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432AD47" w14:textId="681DCE7D" w:rsidR="009675AE" w:rsidRDefault="009675AE">
      <w:pPr>
        <w:jc w:val="center"/>
        <w:rPr>
          <w:b/>
          <w:color w:val="000000"/>
          <w:sz w:val="52"/>
        </w:rPr>
      </w:pPr>
      <w:r>
        <w:rPr>
          <w:rFonts w:hint="eastAsia"/>
          <w:b/>
          <w:color w:val="000000"/>
          <w:sz w:val="52"/>
        </w:rPr>
        <w:t>华人民共和国国家计量检定规程</w:t>
      </w:r>
    </w:p>
    <w:p w14:paraId="672E5894" w14:textId="2F25D1ED" w:rsidR="009675AE" w:rsidRDefault="009675AE">
      <w:pPr>
        <w:jc w:val="center"/>
        <w:rPr>
          <w:rFonts w:ascii="黑体" w:eastAsia="黑体"/>
          <w:color w:val="000000"/>
          <w:sz w:val="28"/>
          <w:szCs w:val="28"/>
        </w:rPr>
      </w:pPr>
      <w:r>
        <w:rPr>
          <w:b/>
          <w:color w:val="000000"/>
          <w:sz w:val="28"/>
        </w:rPr>
        <w:t xml:space="preserve">                               </w:t>
      </w:r>
      <w:r>
        <w:rPr>
          <w:rFonts w:ascii="黑体" w:eastAsia="黑体" w:hint="eastAsia"/>
          <w:color w:val="000000"/>
          <w:sz w:val="28"/>
          <w:szCs w:val="28"/>
        </w:rPr>
        <w:t xml:space="preserve"> </w:t>
      </w:r>
      <w:r>
        <w:rPr>
          <w:rFonts w:ascii="黑体" w:eastAsia="黑体" w:hint="eastAsia"/>
          <w:sz w:val="28"/>
          <w:szCs w:val="28"/>
        </w:rPr>
        <w:t>JJG 596</w:t>
      </w:r>
      <w:r w:rsidR="00775EAA">
        <w:rPr>
          <w:rFonts w:ascii="黑体" w:eastAsia="黑体" w:hint="eastAsia"/>
          <w:sz w:val="28"/>
          <w:szCs w:val="28"/>
        </w:rPr>
        <w:t>-</w:t>
      </w:r>
      <w:r>
        <w:rPr>
          <w:rFonts w:ascii="黑体" w:eastAsia="黑体" w:hint="eastAsia"/>
          <w:sz w:val="28"/>
          <w:szCs w:val="28"/>
        </w:rPr>
        <w:t>20</w:t>
      </w:r>
      <w:r w:rsidR="00060020">
        <w:rPr>
          <w:rFonts w:ascii="黑体" w:eastAsia="黑体" w:hint="eastAsia"/>
          <w:sz w:val="28"/>
          <w:szCs w:val="28"/>
        </w:rPr>
        <w:t>XX</w:t>
      </w:r>
    </w:p>
    <w:p w14:paraId="78091328" w14:textId="73698820" w:rsidR="009675AE" w:rsidRDefault="008B08AC">
      <w:pPr>
        <w:jc w:val="center"/>
        <w:rPr>
          <w:b/>
          <w:color w:val="000000"/>
        </w:rPr>
      </w:pPr>
      <w:r>
        <w:rPr>
          <w:b/>
          <w:noProof/>
          <w:color w:val="000000"/>
        </w:rPr>
        <mc:AlternateContent>
          <mc:Choice Requires="wps">
            <w:drawing>
              <wp:anchor distT="0" distB="0" distL="114300" distR="114300" simplePos="0" relativeHeight="251658240" behindDoc="0" locked="0" layoutInCell="1" allowOverlap="1" wp14:anchorId="43BE86A6" wp14:editId="29C7DCAC">
                <wp:simplePos x="0" y="0"/>
                <wp:positionH relativeFrom="column">
                  <wp:align>center</wp:align>
                </wp:positionH>
                <wp:positionV relativeFrom="paragraph">
                  <wp:posOffset>0</wp:posOffset>
                </wp:positionV>
                <wp:extent cx="5400040" cy="0"/>
                <wp:effectExtent l="17145" t="8890" r="12065" b="10160"/>
                <wp:wrapNone/>
                <wp:docPr id="3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04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B6E2B" id="Line 2" o:spid="_x0000_s1026" style="position:absolute;left:0;text-align:lef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25.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" strokeweight="1.25pt"/>
            </w:pict>
          </mc:Fallback>
        </mc:AlternateContent>
      </w:r>
    </w:p>
    <w:p w14:paraId="0F30ED3B" w14:textId="77777777" w:rsidR="009675AE" w:rsidRDefault="009675AE">
      <w:pPr>
        <w:jc w:val="center"/>
        <w:rPr>
          <w:b/>
          <w:color w:val="000000"/>
        </w:rPr>
      </w:pPr>
    </w:p>
    <w:p w14:paraId="6309A21C" w14:textId="77777777" w:rsidR="009675AE" w:rsidRDefault="009675AE">
      <w:pPr>
        <w:jc w:val="center"/>
        <w:rPr>
          <w:b/>
          <w:color w:val="000000"/>
        </w:rPr>
      </w:pPr>
    </w:p>
    <w:p w14:paraId="039CF66D" w14:textId="77777777" w:rsidR="009675AE" w:rsidRDefault="009675AE">
      <w:pPr>
        <w:jc w:val="center"/>
        <w:rPr>
          <w:b/>
          <w:color w:val="000000"/>
        </w:rPr>
      </w:pPr>
    </w:p>
    <w:p w14:paraId="37A65671" w14:textId="77777777" w:rsidR="009675AE" w:rsidRDefault="009675AE">
      <w:pPr>
        <w:jc w:val="center"/>
        <w:rPr>
          <w:b/>
          <w:color w:val="000000"/>
        </w:rPr>
      </w:pPr>
    </w:p>
    <w:p w14:paraId="034EF24A" w14:textId="22F05D62" w:rsidR="009675AE" w:rsidRDefault="00753788">
      <w:pPr>
        <w:jc w:val="center"/>
        <w:rPr>
          <w:b/>
          <w:color w:val="000000"/>
        </w:rPr>
      </w:pPr>
      <w:r>
        <w:rPr>
          <w:rFonts w:hint="eastAsia"/>
          <w:b/>
          <w:color w:val="000000"/>
        </w:rPr>
        <w:t xml:space="preserve"> </w:t>
      </w:r>
    </w:p>
    <w:p w14:paraId="06B1AE12" w14:textId="77777777" w:rsidR="009675AE" w:rsidRDefault="000E45F9">
      <w:pPr>
        <w:jc w:val="center"/>
        <w:rPr>
          <w:rFonts w:eastAsia="黑体"/>
          <w:color w:val="000000"/>
          <w:sz w:val="52"/>
        </w:rPr>
      </w:pPr>
      <w:r>
        <w:rPr>
          <w:rFonts w:eastAsia="黑体" w:hint="eastAsia"/>
          <w:color w:val="000000"/>
          <w:sz w:val="52"/>
        </w:rPr>
        <w:t>安装式</w:t>
      </w:r>
      <w:r w:rsidR="009675AE">
        <w:rPr>
          <w:rFonts w:eastAsia="黑体" w:hint="eastAsia"/>
          <w:color w:val="000000"/>
          <w:sz w:val="52"/>
        </w:rPr>
        <w:t>交流电能表</w:t>
      </w:r>
    </w:p>
    <w:p w14:paraId="696F89F5" w14:textId="77777777" w:rsidR="00575225" w:rsidRDefault="00575225">
      <w:pPr>
        <w:spacing w:line="480" w:lineRule="auto"/>
        <w:jc w:val="center"/>
        <w:rPr>
          <w:rFonts w:ascii="黑体"/>
          <w:color w:val="000000"/>
          <w:sz w:val="28"/>
        </w:rPr>
      </w:pPr>
    </w:p>
    <w:p w14:paraId="770C6D48" w14:textId="3A85E87A" w:rsidR="009675AE" w:rsidRDefault="00575225" w:rsidP="00045387">
      <w:pPr>
        <w:spacing w:line="480" w:lineRule="auto"/>
        <w:jc w:val="center"/>
        <w:rPr>
          <w:rFonts w:ascii="黑体"/>
          <w:color w:val="FF0000"/>
          <w:sz w:val="28"/>
        </w:rPr>
      </w:pPr>
      <w:r w:rsidRPr="00807120">
        <w:rPr>
          <w:rFonts w:ascii="黑体"/>
          <w:color w:val="FF0000"/>
          <w:sz w:val="28"/>
        </w:rPr>
        <w:t>Fixed Alternating-current Electrical Energy Meters</w:t>
      </w:r>
    </w:p>
    <w:p w14:paraId="3E345F25" w14:textId="35D113B1" w:rsidR="00A1648D" w:rsidRPr="00112E7A" w:rsidRDefault="00A1648D" w:rsidP="00045387">
      <w:pPr>
        <w:spacing w:line="480" w:lineRule="auto"/>
        <w:jc w:val="center"/>
        <w:rPr>
          <w:rFonts w:ascii="黑体" w:eastAsia="黑体"/>
          <w:bCs/>
          <w:color w:val="538135" w:themeColor="accent6" w:themeShade="BF"/>
          <w:sz w:val="28"/>
          <w:szCs w:val="28"/>
        </w:rPr>
      </w:pPr>
      <w:r w:rsidRPr="00112E7A">
        <w:rPr>
          <w:rFonts w:ascii="黑体" w:eastAsia="黑体"/>
          <w:bCs/>
          <w:color w:val="538135" w:themeColor="accent6" w:themeShade="BF"/>
          <w:sz w:val="28"/>
          <w:szCs w:val="28"/>
        </w:rPr>
        <w:t>Fixed A</w:t>
      </w:r>
      <w:r w:rsidRPr="00112E7A">
        <w:rPr>
          <w:rFonts w:ascii="黑体" w:eastAsia="黑体" w:hint="eastAsia"/>
          <w:bCs/>
          <w:color w:val="538135" w:themeColor="accent6" w:themeShade="BF"/>
          <w:sz w:val="28"/>
          <w:szCs w:val="28"/>
        </w:rPr>
        <w:t>C</w:t>
      </w:r>
      <w:r w:rsidRPr="00112E7A">
        <w:rPr>
          <w:rFonts w:ascii="黑体" w:eastAsia="黑体"/>
          <w:bCs/>
          <w:color w:val="538135" w:themeColor="accent6" w:themeShade="BF"/>
          <w:sz w:val="28"/>
          <w:szCs w:val="28"/>
        </w:rPr>
        <w:t xml:space="preserve"> Electric</w:t>
      </w:r>
      <w:r w:rsidR="00112E7A" w:rsidRPr="00112E7A">
        <w:rPr>
          <w:rFonts w:ascii="黑体" w:eastAsia="黑体" w:hint="eastAsia"/>
          <w:bCs/>
          <w:color w:val="538135" w:themeColor="accent6" w:themeShade="BF"/>
          <w:sz w:val="28"/>
          <w:szCs w:val="28"/>
        </w:rPr>
        <w:t>ity</w:t>
      </w:r>
      <w:r w:rsidRPr="00112E7A">
        <w:rPr>
          <w:rFonts w:ascii="黑体" w:eastAsia="黑体"/>
          <w:bCs/>
          <w:color w:val="538135" w:themeColor="accent6" w:themeShade="BF"/>
          <w:sz w:val="28"/>
          <w:szCs w:val="28"/>
        </w:rPr>
        <w:t xml:space="preserve"> Meters</w:t>
      </w:r>
    </w:p>
    <w:p w14:paraId="32C96CA7" w14:textId="77777777" w:rsidR="009675AE" w:rsidRDefault="009675AE">
      <w:pPr>
        <w:jc w:val="center"/>
        <w:rPr>
          <w:b/>
          <w:color w:val="000000"/>
          <w:sz w:val="30"/>
        </w:rPr>
      </w:pPr>
    </w:p>
    <w:p w14:paraId="745A0221" w14:textId="77777777" w:rsidR="009675AE" w:rsidRDefault="009675AE">
      <w:pPr>
        <w:jc w:val="center"/>
        <w:rPr>
          <w:b/>
          <w:color w:val="000000"/>
          <w:sz w:val="30"/>
        </w:rPr>
      </w:pPr>
    </w:p>
    <w:p w14:paraId="3C10A66C" w14:textId="77777777" w:rsidR="009675AE" w:rsidRDefault="009675AE">
      <w:pPr>
        <w:jc w:val="center"/>
        <w:rPr>
          <w:rFonts w:ascii="黑体" w:eastAsia="黑体"/>
          <w:b/>
          <w:color w:val="000000"/>
          <w:sz w:val="30"/>
        </w:rPr>
      </w:pPr>
    </w:p>
    <w:p w14:paraId="65CD4F94" w14:textId="77777777" w:rsidR="009675AE" w:rsidRDefault="009675AE">
      <w:pPr>
        <w:rPr>
          <w:rFonts w:ascii="黑体" w:eastAsia="黑体"/>
          <w:b/>
          <w:color w:val="000000"/>
          <w:sz w:val="30"/>
        </w:rPr>
      </w:pPr>
    </w:p>
    <w:p w14:paraId="1072D283" w14:textId="77777777" w:rsidR="009675AE" w:rsidRDefault="009675AE">
      <w:pPr>
        <w:rPr>
          <w:rFonts w:ascii="黑体" w:eastAsia="黑体"/>
          <w:b/>
          <w:color w:val="000000"/>
          <w:sz w:val="30"/>
        </w:rPr>
      </w:pPr>
    </w:p>
    <w:p w14:paraId="200294BA" w14:textId="77777777" w:rsidR="009675AE" w:rsidRDefault="009675AE">
      <w:pPr>
        <w:rPr>
          <w:rFonts w:ascii="黑体" w:eastAsia="黑体"/>
          <w:b/>
          <w:color w:val="000000"/>
          <w:sz w:val="30"/>
        </w:rPr>
      </w:pPr>
    </w:p>
    <w:p w14:paraId="1E1072B2" w14:textId="77777777" w:rsidR="009675AE" w:rsidRDefault="009675AE">
      <w:pPr>
        <w:rPr>
          <w:rFonts w:ascii="黑体" w:eastAsia="黑体"/>
          <w:b/>
          <w:color w:val="000000"/>
          <w:sz w:val="30"/>
        </w:rPr>
      </w:pPr>
    </w:p>
    <w:p w14:paraId="780CE94F" w14:textId="77777777" w:rsidR="009675AE" w:rsidRDefault="009675AE">
      <w:pPr>
        <w:rPr>
          <w:rFonts w:ascii="黑体" w:eastAsia="黑体"/>
          <w:b/>
          <w:color w:val="000000"/>
          <w:sz w:val="30"/>
        </w:rPr>
      </w:pPr>
    </w:p>
    <w:p w14:paraId="225F62F4" w14:textId="77777777" w:rsidR="009675AE" w:rsidRDefault="009675AE">
      <w:pPr>
        <w:spacing w:line="480" w:lineRule="auto"/>
        <w:rPr>
          <w:rFonts w:ascii="黑体" w:eastAsia="黑体"/>
          <w:sz w:val="28"/>
          <w:szCs w:val="28"/>
        </w:rPr>
      </w:pPr>
      <w:r>
        <w:rPr>
          <w:rFonts w:ascii="黑体" w:eastAsia="黑体" w:hint="eastAsia"/>
          <w:sz w:val="28"/>
          <w:szCs w:val="28"/>
        </w:rPr>
        <w:t xml:space="preserve">    20</w:t>
      </w:r>
      <w:r w:rsidR="00060020">
        <w:rPr>
          <w:rFonts w:ascii="黑体" w:eastAsia="黑体" w:hint="eastAsia"/>
          <w:sz w:val="28"/>
          <w:szCs w:val="28"/>
        </w:rPr>
        <w:t>XX</w:t>
      </w:r>
      <w:r>
        <w:rPr>
          <w:rFonts w:ascii="黑体" w:eastAsia="黑体" w:hint="eastAsia"/>
          <w:sz w:val="28"/>
          <w:szCs w:val="28"/>
        </w:rPr>
        <w:t>-</w:t>
      </w:r>
      <w:r w:rsidR="00060020">
        <w:rPr>
          <w:rFonts w:ascii="黑体" w:eastAsia="黑体" w:hint="eastAsia"/>
          <w:sz w:val="28"/>
          <w:szCs w:val="28"/>
        </w:rPr>
        <w:t>XX</w:t>
      </w:r>
      <w:r>
        <w:rPr>
          <w:rFonts w:ascii="黑体" w:eastAsia="黑体" w:hint="eastAsia"/>
          <w:sz w:val="28"/>
          <w:szCs w:val="28"/>
        </w:rPr>
        <w:t>-</w:t>
      </w:r>
      <w:r w:rsidR="00060020">
        <w:rPr>
          <w:rFonts w:ascii="黑体" w:eastAsia="黑体" w:hint="eastAsia"/>
          <w:sz w:val="28"/>
          <w:szCs w:val="28"/>
        </w:rPr>
        <w:t>XX</w:t>
      </w:r>
      <w:r>
        <w:rPr>
          <w:rFonts w:ascii="黑体" w:eastAsia="黑体" w:hint="eastAsia"/>
          <w:sz w:val="28"/>
          <w:szCs w:val="28"/>
        </w:rPr>
        <w:t>发布                              20</w:t>
      </w:r>
      <w:r w:rsidR="00060020">
        <w:rPr>
          <w:rFonts w:ascii="黑体" w:eastAsia="黑体" w:hint="eastAsia"/>
          <w:sz w:val="28"/>
          <w:szCs w:val="28"/>
        </w:rPr>
        <w:t>XX</w:t>
      </w:r>
      <w:r>
        <w:rPr>
          <w:rFonts w:ascii="黑体" w:eastAsia="黑体" w:hint="eastAsia"/>
          <w:sz w:val="28"/>
          <w:szCs w:val="28"/>
        </w:rPr>
        <w:t>-</w:t>
      </w:r>
      <w:r w:rsidR="00060020">
        <w:rPr>
          <w:rFonts w:ascii="黑体" w:eastAsia="黑体" w:hint="eastAsia"/>
          <w:sz w:val="28"/>
          <w:szCs w:val="28"/>
        </w:rPr>
        <w:t>XX</w:t>
      </w:r>
      <w:r>
        <w:rPr>
          <w:rFonts w:ascii="黑体" w:eastAsia="黑体" w:hint="eastAsia"/>
          <w:sz w:val="28"/>
          <w:szCs w:val="28"/>
        </w:rPr>
        <w:t>-</w:t>
      </w:r>
      <w:r w:rsidR="00060020">
        <w:rPr>
          <w:rFonts w:ascii="黑体" w:eastAsia="黑体" w:hint="eastAsia"/>
          <w:sz w:val="28"/>
          <w:szCs w:val="28"/>
        </w:rPr>
        <w:t>XX</w:t>
      </w:r>
      <w:r>
        <w:rPr>
          <w:rFonts w:ascii="黑体" w:eastAsia="黑体" w:hint="eastAsia"/>
          <w:sz w:val="28"/>
          <w:szCs w:val="28"/>
        </w:rPr>
        <w:t>实施</w:t>
      </w:r>
    </w:p>
    <w:p w14:paraId="4063E9CE" w14:textId="1B5573F7" w:rsidR="009675AE" w:rsidRDefault="008B08AC">
      <w:pPr>
        <w:jc w:val="center"/>
        <w:rPr>
          <w:rFonts w:eastAsia="黑体"/>
          <w:sz w:val="28"/>
        </w:rPr>
      </w:pPr>
      <w:r>
        <w:rPr>
          <w:noProof/>
          <w:u w:val="single"/>
        </w:rPr>
        <mc:AlternateContent>
          <mc:Choice Requires="wps">
            <w:drawing>
              <wp:anchor distT="0" distB="0" distL="114300" distR="114300" simplePos="0" relativeHeight="251658241" behindDoc="0" locked="1" layoutInCell="1" allowOverlap="0" wp14:anchorId="7F405722" wp14:editId="456A33D1">
                <wp:simplePos x="0" y="0"/>
                <wp:positionH relativeFrom="column">
                  <wp:posOffset>132080</wp:posOffset>
                </wp:positionH>
                <wp:positionV relativeFrom="page">
                  <wp:posOffset>8640445</wp:posOffset>
                </wp:positionV>
                <wp:extent cx="5939790" cy="0"/>
                <wp:effectExtent l="13335" t="10795" r="9525" b="8255"/>
                <wp:wrapNone/>
                <wp:docPr id="2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976048" id="Line 3" o:spid="_x0000_s1026" style="position:absolute;left:0;text-align:lef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0.4pt,680.35pt" to="478.1pt,68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" o:allowoverlap="f" strokeweight="1.25pt">
                <w10:wrap anchory="page"/>
                <w10:anchorlock/>
              </v:line>
            </w:pict>
          </mc:Fallback>
        </mc:AlternateContent>
      </w:r>
      <w:r w:rsidR="009675AE">
        <w:rPr>
          <w:rFonts w:ascii="宋体" w:hAnsi="宋体" w:hint="eastAsia"/>
          <w:b/>
          <w:spacing w:val="40"/>
          <w:sz w:val="44"/>
          <w:szCs w:val="44"/>
        </w:rPr>
        <w:t>国家</w:t>
      </w:r>
      <w:r w:rsidR="0032721C">
        <w:rPr>
          <w:rFonts w:ascii="宋体" w:hAnsi="宋体" w:hint="eastAsia"/>
          <w:b/>
          <w:spacing w:val="40"/>
          <w:sz w:val="44"/>
          <w:szCs w:val="44"/>
        </w:rPr>
        <w:t>市场监</w:t>
      </w:r>
      <w:r w:rsidR="00CC4C4B">
        <w:rPr>
          <w:rFonts w:ascii="宋体" w:hAnsi="宋体" w:hint="eastAsia"/>
          <w:b/>
          <w:spacing w:val="40"/>
          <w:sz w:val="44"/>
          <w:szCs w:val="44"/>
        </w:rPr>
        <w:t>督</w:t>
      </w:r>
      <w:r w:rsidR="0032721C">
        <w:rPr>
          <w:rFonts w:ascii="宋体" w:hAnsi="宋体" w:hint="eastAsia"/>
          <w:b/>
          <w:spacing w:val="40"/>
          <w:sz w:val="44"/>
          <w:szCs w:val="44"/>
        </w:rPr>
        <w:t>管</w:t>
      </w:r>
      <w:r w:rsidR="00934DCF">
        <w:rPr>
          <w:rFonts w:ascii="宋体" w:hAnsi="宋体" w:hint="eastAsia"/>
          <w:b/>
          <w:spacing w:val="40"/>
          <w:sz w:val="44"/>
          <w:szCs w:val="44"/>
        </w:rPr>
        <w:t>理</w:t>
      </w:r>
      <w:r w:rsidR="009675AE">
        <w:rPr>
          <w:rFonts w:ascii="宋体" w:hAnsi="宋体" w:hint="eastAsia"/>
          <w:b/>
          <w:spacing w:val="40"/>
          <w:sz w:val="44"/>
          <w:szCs w:val="44"/>
        </w:rPr>
        <w:t>总局</w:t>
      </w:r>
      <w:r w:rsidR="009675AE">
        <w:rPr>
          <w:rFonts w:hint="eastAsia"/>
          <w:sz w:val="44"/>
        </w:rPr>
        <w:t xml:space="preserve">  </w:t>
      </w:r>
      <w:r w:rsidR="009675AE">
        <w:rPr>
          <w:rFonts w:eastAsia="黑体" w:hint="eastAsia"/>
          <w:sz w:val="28"/>
        </w:rPr>
        <w:t>发</w:t>
      </w:r>
      <w:r w:rsidR="009675AE">
        <w:rPr>
          <w:rFonts w:eastAsia="黑体" w:hint="eastAsia"/>
          <w:sz w:val="28"/>
        </w:rPr>
        <w:t xml:space="preserve"> </w:t>
      </w:r>
      <w:r w:rsidR="009675AE">
        <w:rPr>
          <w:rFonts w:eastAsia="黑体" w:hint="eastAsia"/>
          <w:sz w:val="28"/>
        </w:rPr>
        <w:t>布</w:t>
      </w:r>
    </w:p>
    <w:p w14:paraId="04DDCFFA" w14:textId="77777777" w:rsidR="008A0994" w:rsidRDefault="009675AE">
      <w:pPr>
        <w:spacing w:line="300" w:lineRule="auto"/>
        <w:ind w:rightChars="1500" w:right="3150"/>
        <w:jc w:val="center"/>
        <w:rPr>
          <w:rFonts w:eastAsia="黑体"/>
          <w:sz w:val="28"/>
        </w:rPr>
      </w:pPr>
      <w:r>
        <w:rPr>
          <w:rFonts w:eastAsia="黑体"/>
          <w:sz w:val="28"/>
        </w:rPr>
        <w:br w:type="page"/>
      </w:r>
    </w:p>
    <w:p w14:paraId="540D6265" w14:textId="39DA4034" w:rsidR="009675AE" w:rsidRDefault="000E45F9">
      <w:pPr>
        <w:spacing w:line="300" w:lineRule="auto"/>
        <w:ind w:rightChars="1500" w:right="3150"/>
        <w:jc w:val="center"/>
        <w:rPr>
          <w:rFonts w:eastAsia="黑体"/>
          <w:sz w:val="52"/>
          <w:szCs w:val="52"/>
        </w:rPr>
      </w:pPr>
      <w:r w:rsidRPr="000E45F9">
        <w:rPr>
          <w:rFonts w:ascii="黑体" w:eastAsia="黑体" w:hAnsi="宋体" w:hint="eastAsia"/>
          <w:color w:val="000000"/>
          <w:sz w:val="44"/>
        </w:rPr>
        <w:lastRenderedPageBreak/>
        <w:t>安装</w:t>
      </w:r>
      <w:r w:rsidR="009675AE">
        <w:rPr>
          <w:rFonts w:ascii="黑体" w:eastAsia="黑体" w:hAnsi="宋体" w:hint="eastAsia"/>
          <w:color w:val="000000"/>
          <w:sz w:val="44"/>
        </w:rPr>
        <w:t>式交流电能表检定规程</w:t>
      </w:r>
    </w:p>
    <w:p w14:paraId="20849F60" w14:textId="77777777" w:rsidR="009675AE" w:rsidRDefault="009675AE" w:rsidP="00575225">
      <w:pPr>
        <w:tabs>
          <w:tab w:val="left" w:pos="7560"/>
        </w:tabs>
        <w:snapToGrid w:val="0"/>
        <w:spacing w:line="300" w:lineRule="auto"/>
        <w:ind w:rightChars="1500" w:right="3150"/>
        <w:jc w:val="center"/>
      </w:pPr>
      <w:r>
        <w:rPr>
          <w:rFonts w:ascii="黑体" w:eastAsia="黑体" w:hint="eastAsia"/>
          <w:color w:val="000000"/>
          <w:sz w:val="28"/>
        </w:rPr>
        <w:t>Verification Regulation of</w:t>
      </w:r>
      <w:r w:rsidR="003B7E20">
        <w:rPr>
          <w:rFonts w:ascii="黑体" w:eastAsia="黑体" w:hint="eastAsia"/>
          <w:color w:val="000000"/>
          <w:sz w:val="28"/>
        </w:rPr>
        <w:t xml:space="preserve"> </w:t>
      </w:r>
      <w:r w:rsidR="00575225" w:rsidRPr="00575225">
        <w:rPr>
          <w:rFonts w:ascii="黑体" w:eastAsia="黑体"/>
          <w:color w:val="000000"/>
          <w:sz w:val="28"/>
        </w:rPr>
        <w:t xml:space="preserve">Fixed </w:t>
      </w:r>
      <w:r w:rsidR="00575225">
        <w:rPr>
          <w:rFonts w:ascii="黑体" w:eastAsia="黑体" w:hint="eastAsia"/>
          <w:color w:val="000000"/>
          <w:sz w:val="28"/>
        </w:rPr>
        <w:t xml:space="preserve">Alternating-current Electrical </w:t>
      </w:r>
      <w:r w:rsidR="00575225">
        <w:rPr>
          <w:rFonts w:ascii="黑体" w:eastAsia="黑体"/>
          <w:color w:val="000000"/>
          <w:sz w:val="28"/>
        </w:rPr>
        <w:t>Energy</w:t>
      </w:r>
      <w:r w:rsidR="00575225" w:rsidRPr="00575225">
        <w:rPr>
          <w:rFonts w:ascii="黑体" w:eastAsia="黑体"/>
          <w:color w:val="000000"/>
          <w:sz w:val="28"/>
        </w:rPr>
        <w:t xml:space="preserve"> Meters</w:t>
      </w:r>
      <w:r w:rsidR="00575225">
        <w:rPr>
          <w:rFonts w:ascii="黑体" w:eastAsia="黑体"/>
          <w:color w:val="000000"/>
          <w:sz w:val="28"/>
        </w:rPr>
        <w:t xml:space="preserve"> </w:t>
      </w:r>
    </w:p>
    <w:p w14:paraId="1AE2E1D2" w14:textId="77777777" w:rsidR="009675AE" w:rsidRDefault="009675AE" w:rsidP="00060020">
      <w:pPr>
        <w:framePr w:w="2328" w:h="1123" w:hSpace="181" w:wrap="around" w:vAnchor="page" w:hAnchor="page" w:x="8100" w:y="1966" w:anchorLock="1"/>
        <w:pBdr>
          <w:top w:val="doubleWave" w:sz="6" w:space="1" w:color="auto"/>
          <w:left w:val="doubleWave" w:sz="6" w:space="1" w:color="auto"/>
          <w:bottom w:val="doubleWave" w:sz="6" w:space="1" w:color="auto"/>
          <w:right w:val="doubleWave" w:sz="6" w:space="1" w:color="auto"/>
        </w:pBdr>
        <w:snapToGrid w:val="0"/>
        <w:jc w:val="center"/>
        <w:rPr>
          <w:rFonts w:ascii="黑体" w:eastAsia="黑体"/>
          <w:b/>
          <w:bCs/>
          <w:sz w:val="24"/>
          <w:szCs w:val="28"/>
        </w:rPr>
      </w:pPr>
      <w:r>
        <w:rPr>
          <w:rFonts w:ascii="黑体" w:eastAsia="黑体" w:hint="eastAsia"/>
          <w:b/>
          <w:bCs/>
          <w:sz w:val="24"/>
          <w:szCs w:val="28"/>
        </w:rPr>
        <w:t>JJG 596-20</w:t>
      </w:r>
      <w:r w:rsidR="00060020">
        <w:rPr>
          <w:rFonts w:ascii="黑体" w:eastAsia="黑体" w:hint="eastAsia"/>
          <w:b/>
          <w:bCs/>
          <w:sz w:val="24"/>
          <w:szCs w:val="28"/>
        </w:rPr>
        <w:t>XX</w:t>
      </w:r>
    </w:p>
    <w:p w14:paraId="0CFDF4C2" w14:textId="77777777" w:rsidR="009675AE" w:rsidRDefault="009675AE" w:rsidP="00060020">
      <w:pPr>
        <w:framePr w:w="2328" w:h="1123" w:hSpace="181" w:wrap="around" w:vAnchor="page" w:hAnchor="page" w:x="8100" w:y="1966" w:anchorLock="1"/>
        <w:pBdr>
          <w:top w:val="doubleWave" w:sz="6" w:space="1" w:color="auto"/>
          <w:left w:val="doubleWave" w:sz="6" w:space="1" w:color="auto"/>
          <w:bottom w:val="doubleWave" w:sz="6" w:space="1" w:color="auto"/>
          <w:right w:val="doubleWave" w:sz="6" w:space="1" w:color="auto"/>
        </w:pBdr>
        <w:snapToGrid w:val="0"/>
        <w:jc w:val="center"/>
        <w:rPr>
          <w:rFonts w:ascii="黑体" w:eastAsia="黑体"/>
          <w:sz w:val="28"/>
          <w:szCs w:val="28"/>
        </w:rPr>
      </w:pPr>
      <w:r>
        <w:rPr>
          <w:rFonts w:ascii="黑体" w:eastAsia="黑体" w:hint="eastAsia"/>
          <w:sz w:val="28"/>
        </w:rPr>
        <w:t>代替</w:t>
      </w:r>
      <w:r>
        <w:rPr>
          <w:rFonts w:ascii="黑体" w:eastAsia="黑体" w:hint="eastAsia"/>
          <w:b/>
          <w:bCs/>
          <w:sz w:val="24"/>
        </w:rPr>
        <w:t>JJG 596-</w:t>
      </w:r>
      <w:r w:rsidR="00060020">
        <w:rPr>
          <w:rFonts w:ascii="黑体" w:eastAsia="黑体" w:hint="eastAsia"/>
          <w:b/>
          <w:bCs/>
          <w:sz w:val="24"/>
        </w:rPr>
        <w:t>2012</w:t>
      </w:r>
      <w:bookmarkStart w:id="0" w:name="_Hlk528736506"/>
      <w:r w:rsidR="00060020">
        <w:rPr>
          <w:rFonts w:ascii="黑体" w:eastAsia="黑体" w:hint="eastAsia"/>
          <w:b/>
          <w:bCs/>
          <w:sz w:val="24"/>
        </w:rPr>
        <w:t>;</w:t>
      </w:r>
      <w:r w:rsidR="00060020" w:rsidRPr="00060020">
        <w:rPr>
          <w:rFonts w:ascii="黑体" w:eastAsia="黑体"/>
          <w:b/>
          <w:bCs/>
          <w:sz w:val="24"/>
        </w:rPr>
        <w:t xml:space="preserve">JJG </w:t>
      </w:r>
      <w:r w:rsidR="00060020" w:rsidRPr="00060020">
        <w:rPr>
          <w:rFonts w:ascii="黑体" w:eastAsia="黑体" w:hint="eastAsia"/>
          <w:b/>
          <w:bCs/>
          <w:sz w:val="24"/>
        </w:rPr>
        <w:t>307</w:t>
      </w:r>
      <w:r w:rsidR="00060020" w:rsidRPr="00060020">
        <w:rPr>
          <w:rFonts w:ascii="黑体" w:eastAsia="黑体"/>
          <w:b/>
          <w:bCs/>
          <w:sz w:val="24"/>
        </w:rPr>
        <w:t>-</w:t>
      </w:r>
      <w:proofErr w:type="gramStart"/>
      <w:r w:rsidR="00060020" w:rsidRPr="00060020">
        <w:rPr>
          <w:rFonts w:ascii="黑体" w:eastAsia="黑体"/>
          <w:b/>
          <w:bCs/>
          <w:sz w:val="24"/>
        </w:rPr>
        <w:t>20</w:t>
      </w:r>
      <w:r w:rsidR="00060020" w:rsidRPr="00060020">
        <w:rPr>
          <w:rFonts w:ascii="黑体" w:eastAsia="黑体" w:hint="eastAsia"/>
          <w:b/>
          <w:bCs/>
          <w:sz w:val="24"/>
        </w:rPr>
        <w:t>06</w:t>
      </w:r>
      <w:r w:rsidR="00060020">
        <w:rPr>
          <w:rFonts w:ascii="黑体" w:eastAsia="黑体" w:hint="eastAsia"/>
          <w:b/>
          <w:bCs/>
          <w:sz w:val="24"/>
        </w:rPr>
        <w:t>;</w:t>
      </w:r>
      <w:bookmarkEnd w:id="0"/>
      <w:r w:rsidR="00060020" w:rsidRPr="00060020">
        <w:rPr>
          <w:rFonts w:ascii="黑体" w:eastAsia="黑体"/>
          <w:b/>
          <w:bCs/>
          <w:sz w:val="24"/>
        </w:rPr>
        <w:t>JJG</w:t>
      </w:r>
      <w:proofErr w:type="gramEnd"/>
      <w:r w:rsidR="00060020" w:rsidRPr="00060020">
        <w:rPr>
          <w:rFonts w:ascii="黑体" w:eastAsia="黑体"/>
          <w:b/>
          <w:bCs/>
          <w:sz w:val="24"/>
        </w:rPr>
        <w:t xml:space="preserve"> </w:t>
      </w:r>
      <w:r w:rsidR="00060020">
        <w:rPr>
          <w:rFonts w:ascii="黑体" w:eastAsia="黑体" w:hint="eastAsia"/>
          <w:b/>
          <w:bCs/>
          <w:sz w:val="24"/>
        </w:rPr>
        <w:t>691</w:t>
      </w:r>
      <w:r w:rsidR="00060020" w:rsidRPr="00060020">
        <w:rPr>
          <w:rFonts w:ascii="黑体" w:eastAsia="黑体"/>
          <w:b/>
          <w:bCs/>
          <w:sz w:val="24"/>
        </w:rPr>
        <w:t>-20</w:t>
      </w:r>
      <w:r w:rsidR="00060020">
        <w:rPr>
          <w:rFonts w:ascii="黑体" w:eastAsia="黑体" w:hint="eastAsia"/>
          <w:b/>
          <w:bCs/>
          <w:sz w:val="24"/>
        </w:rPr>
        <w:t>14;</w:t>
      </w:r>
      <w:r w:rsidR="00060020" w:rsidRPr="00060020">
        <w:rPr>
          <w:rFonts w:ascii="黑体" w:eastAsia="黑体"/>
          <w:b/>
          <w:bCs/>
          <w:sz w:val="24"/>
        </w:rPr>
        <w:t xml:space="preserve">JJG </w:t>
      </w:r>
      <w:r w:rsidR="00060020">
        <w:rPr>
          <w:rFonts w:ascii="黑体" w:eastAsia="黑体" w:hint="eastAsia"/>
          <w:b/>
          <w:bCs/>
          <w:sz w:val="24"/>
        </w:rPr>
        <w:t>569</w:t>
      </w:r>
      <w:r w:rsidR="00060020" w:rsidRPr="00060020">
        <w:rPr>
          <w:rFonts w:ascii="黑体" w:eastAsia="黑体"/>
          <w:b/>
          <w:bCs/>
          <w:sz w:val="24"/>
        </w:rPr>
        <w:t>-20</w:t>
      </w:r>
      <w:r w:rsidR="00060020">
        <w:rPr>
          <w:rFonts w:ascii="黑体" w:eastAsia="黑体" w:hint="eastAsia"/>
          <w:b/>
          <w:bCs/>
          <w:sz w:val="24"/>
        </w:rPr>
        <w:t>14;</w:t>
      </w:r>
      <w:r w:rsidR="00060020" w:rsidRPr="00060020">
        <w:rPr>
          <w:rFonts w:ascii="黑体" w:eastAsia="黑体"/>
          <w:b/>
          <w:bCs/>
          <w:sz w:val="24"/>
        </w:rPr>
        <w:t xml:space="preserve">JJG </w:t>
      </w:r>
      <w:r w:rsidR="00060020">
        <w:rPr>
          <w:rFonts w:ascii="黑体" w:eastAsia="黑体" w:hint="eastAsia"/>
          <w:b/>
          <w:bCs/>
          <w:sz w:val="24"/>
        </w:rPr>
        <w:t>1099</w:t>
      </w:r>
      <w:r w:rsidR="00060020" w:rsidRPr="00060020">
        <w:rPr>
          <w:rFonts w:ascii="黑体" w:eastAsia="黑体"/>
          <w:b/>
          <w:bCs/>
          <w:sz w:val="24"/>
        </w:rPr>
        <w:t>-20</w:t>
      </w:r>
      <w:r w:rsidR="00060020">
        <w:rPr>
          <w:rFonts w:ascii="黑体" w:eastAsia="黑体" w:hint="eastAsia"/>
          <w:b/>
          <w:bCs/>
          <w:sz w:val="24"/>
        </w:rPr>
        <w:t>14</w:t>
      </w:r>
    </w:p>
    <w:p w14:paraId="05A36430" w14:textId="77777777" w:rsidR="009675AE" w:rsidRDefault="009675AE">
      <w:pPr>
        <w:spacing w:line="400" w:lineRule="exact"/>
        <w:ind w:leftChars="24" w:left="50" w:firstLineChars="181" w:firstLine="507"/>
        <w:rPr>
          <w:sz w:val="28"/>
        </w:rPr>
      </w:pPr>
    </w:p>
    <w:p w14:paraId="68473145" w14:textId="77777777" w:rsidR="009675AE" w:rsidRDefault="009675AE">
      <w:pPr>
        <w:ind w:firstLineChars="200" w:firstLine="560"/>
        <w:jc w:val="left"/>
        <w:rPr>
          <w:sz w:val="28"/>
          <w:szCs w:val="28"/>
        </w:rPr>
      </w:pPr>
    </w:p>
    <w:p w14:paraId="0E3A07E0" w14:textId="3CB38606" w:rsidR="009675AE" w:rsidRDefault="008B08AC">
      <w:pPr>
        <w:ind w:firstLineChars="200" w:firstLine="560"/>
        <w:jc w:val="left"/>
        <w:rPr>
          <w:sz w:val="28"/>
          <w:szCs w:val="28"/>
        </w:rPr>
      </w:pPr>
      <w:r>
        <w:rPr>
          <w:noProof/>
          <w:sz w:val="28"/>
          <w:szCs w:val="28"/>
        </w:rPr>
        <mc:AlternateContent>
          <mc:Choice Requires="wps">
            <w:drawing>
              <wp:anchor distT="0" distB="0" distL="114300" distR="114300" simplePos="0" relativeHeight="251658242" behindDoc="0" locked="1" layoutInCell="1" allowOverlap="0" wp14:anchorId="625BA278" wp14:editId="2691A6AA">
                <wp:simplePos x="0" y="0"/>
                <wp:positionH relativeFrom="column">
                  <wp:posOffset>45720</wp:posOffset>
                </wp:positionH>
                <wp:positionV relativeFrom="page">
                  <wp:posOffset>2763520</wp:posOffset>
                </wp:positionV>
                <wp:extent cx="5868035" cy="0"/>
                <wp:effectExtent l="12700" t="10795" r="15240" b="8255"/>
                <wp:wrapNone/>
                <wp:docPr id="2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80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E60806" id="Line 4" o:spid="_x0000_s1026" style="position:absolute;left:0;text-align:lef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6pt,217.6pt" to="465.65pt,2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" o:allowoverlap="f" strokeweight="1pt">
                <w10:wrap anchory="page"/>
                <w10:anchorlock/>
              </v:line>
            </w:pict>
          </mc:Fallback>
        </mc:AlternateContent>
      </w:r>
    </w:p>
    <w:p w14:paraId="634CCDC0" w14:textId="77777777" w:rsidR="009675AE" w:rsidRDefault="009675AE">
      <w:pPr>
        <w:rPr>
          <w:rFonts w:eastAsia="黑体"/>
          <w:sz w:val="28"/>
          <w:szCs w:val="28"/>
        </w:rPr>
      </w:pPr>
    </w:p>
    <w:p w14:paraId="147E337E" w14:textId="77777777" w:rsidR="009675AE" w:rsidRDefault="009675AE">
      <w:pPr>
        <w:rPr>
          <w:rFonts w:ascii="宋体" w:eastAsia="黑体" w:hAnsi="宋体"/>
          <w:sz w:val="28"/>
          <w:szCs w:val="28"/>
        </w:rPr>
      </w:pPr>
    </w:p>
    <w:p w14:paraId="488A1C19" w14:textId="77777777" w:rsidR="009675AE" w:rsidRDefault="009675AE">
      <w:pPr>
        <w:spacing w:line="360" w:lineRule="auto"/>
        <w:ind w:firstLineChars="300" w:firstLine="840"/>
        <w:rPr>
          <w:rFonts w:ascii="黑体" w:eastAsia="黑体"/>
          <w:sz w:val="28"/>
        </w:rPr>
      </w:pPr>
    </w:p>
    <w:p w14:paraId="7564D52D" w14:textId="77777777" w:rsidR="009675AE" w:rsidRDefault="009675AE">
      <w:pPr>
        <w:spacing w:line="360" w:lineRule="auto"/>
        <w:ind w:firstLineChars="300" w:firstLine="840"/>
        <w:rPr>
          <w:rFonts w:ascii="宋体" w:eastAsia="黑体" w:hAnsi="宋体"/>
          <w:sz w:val="28"/>
          <w:szCs w:val="28"/>
        </w:rPr>
      </w:pPr>
      <w:r>
        <w:rPr>
          <w:rFonts w:ascii="黑体" w:eastAsia="黑体" w:hint="eastAsia"/>
          <w:sz w:val="28"/>
        </w:rPr>
        <w:t>归  口 单 位：</w:t>
      </w:r>
      <w:r>
        <w:rPr>
          <w:rFonts w:ascii="宋体" w:eastAsia="黑体" w:hAnsi="宋体" w:hint="eastAsia"/>
          <w:sz w:val="28"/>
          <w:szCs w:val="28"/>
        </w:rPr>
        <w:t>全国电磁计量技术委员会</w:t>
      </w:r>
    </w:p>
    <w:p w14:paraId="38532758" w14:textId="77777777" w:rsidR="009675AE" w:rsidRDefault="009675AE">
      <w:pPr>
        <w:spacing w:line="360" w:lineRule="auto"/>
        <w:ind w:firstLineChars="300" w:firstLine="840"/>
        <w:rPr>
          <w:rFonts w:ascii="宋体" w:eastAsia="黑体" w:hAnsi="宋体"/>
          <w:sz w:val="28"/>
          <w:szCs w:val="28"/>
        </w:rPr>
      </w:pPr>
      <w:r>
        <w:rPr>
          <w:rFonts w:ascii="黑体" w:eastAsia="黑体" w:hint="eastAsia"/>
          <w:sz w:val="28"/>
        </w:rPr>
        <w:t>主要起草单位</w:t>
      </w:r>
      <w:r>
        <w:rPr>
          <w:rFonts w:ascii="宋体" w:eastAsia="黑体" w:hAnsi="宋体" w:hint="eastAsia"/>
          <w:sz w:val="28"/>
          <w:szCs w:val="28"/>
        </w:rPr>
        <w:t>：</w:t>
      </w:r>
      <w:r w:rsidR="00060020">
        <w:rPr>
          <w:rFonts w:ascii="宋体" w:eastAsia="黑体" w:hAnsi="宋体" w:hint="eastAsia"/>
          <w:sz w:val="28"/>
          <w:szCs w:val="28"/>
        </w:rPr>
        <w:t xml:space="preserve"> </w:t>
      </w:r>
    </w:p>
    <w:p w14:paraId="69192884" w14:textId="77777777" w:rsidR="009675AE" w:rsidRDefault="009675AE">
      <w:pPr>
        <w:spacing w:line="360" w:lineRule="auto"/>
        <w:ind w:firstLineChars="993" w:firstLine="2780"/>
        <w:rPr>
          <w:rFonts w:ascii="宋体" w:eastAsia="黑体" w:hAnsi="宋体"/>
          <w:sz w:val="28"/>
          <w:szCs w:val="28"/>
        </w:rPr>
      </w:pPr>
    </w:p>
    <w:p w14:paraId="05345016" w14:textId="77777777" w:rsidR="009675AE" w:rsidRDefault="009675AE">
      <w:pPr>
        <w:spacing w:line="360" w:lineRule="auto"/>
        <w:ind w:firstLineChars="302" w:firstLine="846"/>
        <w:rPr>
          <w:rFonts w:ascii="宋体" w:eastAsia="黑体" w:hAnsi="宋体"/>
          <w:sz w:val="28"/>
          <w:szCs w:val="28"/>
        </w:rPr>
      </w:pPr>
      <w:r>
        <w:rPr>
          <w:rFonts w:ascii="黑体" w:eastAsia="黑体" w:hint="eastAsia"/>
          <w:sz w:val="28"/>
        </w:rPr>
        <w:t>参加起草单位：</w:t>
      </w:r>
      <w:r w:rsidR="00060020">
        <w:rPr>
          <w:rFonts w:ascii="宋体" w:eastAsia="黑体" w:hAnsi="宋体" w:hint="eastAsia"/>
          <w:sz w:val="28"/>
          <w:szCs w:val="28"/>
        </w:rPr>
        <w:t xml:space="preserve"> </w:t>
      </w:r>
    </w:p>
    <w:p w14:paraId="42F10055" w14:textId="77777777" w:rsidR="009675AE" w:rsidRDefault="009675AE">
      <w:pPr>
        <w:spacing w:line="360" w:lineRule="auto"/>
        <w:ind w:firstLineChars="900" w:firstLine="2520"/>
        <w:rPr>
          <w:rFonts w:ascii="宋体" w:eastAsia="黑体" w:hAnsi="宋体"/>
          <w:sz w:val="28"/>
          <w:szCs w:val="28"/>
        </w:rPr>
      </w:pPr>
    </w:p>
    <w:p w14:paraId="32A69A64" w14:textId="77777777" w:rsidR="00414619" w:rsidRDefault="00414619">
      <w:pPr>
        <w:spacing w:line="360" w:lineRule="auto"/>
        <w:ind w:firstLineChars="900" w:firstLine="2520"/>
        <w:rPr>
          <w:rFonts w:ascii="宋体" w:eastAsia="黑体" w:hAnsi="宋体"/>
          <w:sz w:val="28"/>
          <w:szCs w:val="28"/>
        </w:rPr>
      </w:pPr>
    </w:p>
    <w:p w14:paraId="3C7DBC2E" w14:textId="77777777" w:rsidR="00414619" w:rsidRDefault="00414619">
      <w:pPr>
        <w:spacing w:line="360" w:lineRule="auto"/>
        <w:ind w:firstLineChars="900" w:firstLine="2520"/>
        <w:rPr>
          <w:rFonts w:ascii="宋体" w:eastAsia="黑体" w:hAnsi="宋体"/>
          <w:sz w:val="28"/>
          <w:szCs w:val="28"/>
        </w:rPr>
      </w:pPr>
    </w:p>
    <w:p w14:paraId="3EA8FFFC" w14:textId="77777777" w:rsidR="009675AE" w:rsidRDefault="009675AE">
      <w:pPr>
        <w:spacing w:line="360" w:lineRule="auto"/>
        <w:ind w:firstLineChars="900" w:firstLine="2520"/>
        <w:rPr>
          <w:rFonts w:ascii="宋体" w:eastAsia="黑体" w:hAnsi="宋体"/>
          <w:sz w:val="28"/>
          <w:szCs w:val="28"/>
        </w:rPr>
      </w:pPr>
    </w:p>
    <w:p w14:paraId="74714720" w14:textId="77777777" w:rsidR="009675AE" w:rsidRDefault="009675AE">
      <w:pPr>
        <w:spacing w:line="360" w:lineRule="auto"/>
        <w:rPr>
          <w:rFonts w:ascii="宋体" w:eastAsia="黑体" w:hAnsi="宋体"/>
          <w:sz w:val="28"/>
          <w:szCs w:val="28"/>
        </w:rPr>
      </w:pPr>
    </w:p>
    <w:p w14:paraId="38C29C00" w14:textId="099B4DC3" w:rsidR="009675AE" w:rsidRDefault="008B08AC">
      <w:pPr>
        <w:rPr>
          <w:rFonts w:eastAsia="黑体"/>
          <w:sz w:val="28"/>
        </w:rPr>
      </w:pPr>
      <w:r>
        <w:rPr>
          <w:rFonts w:ascii="宋体" w:eastAsia="黑体" w:hAnsi="宋体"/>
          <w:noProof/>
          <w:sz w:val="28"/>
          <w:szCs w:val="28"/>
        </w:rPr>
        <mc:AlternateContent>
          <mc:Choice Requires="wps">
            <w:drawing>
              <wp:anchor distT="0" distB="0" distL="114300" distR="114300" simplePos="0" relativeHeight="251658247" behindDoc="0" locked="0" layoutInCell="1" allowOverlap="1" wp14:anchorId="7074BDD1" wp14:editId="64CC385E">
                <wp:simplePos x="0" y="0"/>
                <wp:positionH relativeFrom="column">
                  <wp:posOffset>-317500</wp:posOffset>
                </wp:positionH>
                <wp:positionV relativeFrom="paragraph">
                  <wp:posOffset>407035</wp:posOffset>
                </wp:positionV>
                <wp:extent cx="6485890" cy="400050"/>
                <wp:effectExtent l="11430" t="12065" r="8255" b="6985"/>
                <wp:wrapNone/>
                <wp:docPr id="2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5890" cy="4000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8CF089" id="Rectangle 5" o:spid="_x0000_s1026" style="position:absolute;left:0;text-align:left;margin-left:-25pt;margin-top:32.05pt;width:510.7pt;height:31.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" strokecolor="white"/>
            </w:pict>
          </mc:Fallback>
        </mc:AlternateContent>
      </w:r>
      <w:r w:rsidR="009675AE">
        <w:rPr>
          <w:rFonts w:hint="eastAsia"/>
          <w:sz w:val="28"/>
        </w:rPr>
        <w:t>本规程委托全国电磁计量技术委员会负责解释。</w:t>
      </w:r>
    </w:p>
    <w:p w14:paraId="1CE76BC4" w14:textId="77777777" w:rsidR="009675AE" w:rsidRDefault="009675AE">
      <w:pPr>
        <w:spacing w:line="360" w:lineRule="auto"/>
        <w:rPr>
          <w:rFonts w:eastAsia="黑体"/>
          <w:sz w:val="28"/>
        </w:rPr>
      </w:pPr>
    </w:p>
    <w:p w14:paraId="751E07C8" w14:textId="77777777" w:rsidR="009675AE" w:rsidRDefault="009675AE">
      <w:pPr>
        <w:spacing w:line="360" w:lineRule="auto"/>
        <w:rPr>
          <w:rFonts w:eastAsia="黑体"/>
          <w:sz w:val="28"/>
        </w:rPr>
      </w:pPr>
    </w:p>
    <w:p w14:paraId="1C1D6BBC" w14:textId="77777777" w:rsidR="009675AE" w:rsidRDefault="009675AE">
      <w:pPr>
        <w:spacing w:line="360" w:lineRule="auto"/>
        <w:rPr>
          <w:rFonts w:eastAsia="黑体"/>
          <w:sz w:val="28"/>
        </w:rPr>
      </w:pPr>
    </w:p>
    <w:p w14:paraId="2FBACA50" w14:textId="77777777" w:rsidR="009675AE" w:rsidRDefault="009675AE">
      <w:pPr>
        <w:spacing w:line="360" w:lineRule="auto"/>
        <w:ind w:firstLineChars="150" w:firstLine="420"/>
        <w:rPr>
          <w:rFonts w:eastAsia="黑体"/>
          <w:sz w:val="28"/>
        </w:rPr>
      </w:pPr>
      <w:r>
        <w:rPr>
          <w:rFonts w:eastAsia="黑体" w:hint="eastAsia"/>
          <w:sz w:val="28"/>
        </w:rPr>
        <w:lastRenderedPageBreak/>
        <w:t>本规</w:t>
      </w:r>
      <w:r>
        <w:rPr>
          <w:rFonts w:ascii="黑体" w:eastAsia="黑体" w:hint="eastAsia"/>
          <w:bCs/>
          <w:sz w:val="28"/>
          <w:szCs w:val="28"/>
        </w:rPr>
        <w:t>程主要</w:t>
      </w:r>
      <w:r>
        <w:rPr>
          <w:rFonts w:eastAsia="黑体" w:hint="eastAsia"/>
          <w:sz w:val="28"/>
        </w:rPr>
        <w:t>起草人：</w:t>
      </w:r>
    </w:p>
    <w:p w14:paraId="2BF02FB0" w14:textId="77777777" w:rsidR="009675AE" w:rsidRDefault="009675AE">
      <w:pPr>
        <w:ind w:firstLineChars="650" w:firstLine="1820"/>
        <w:rPr>
          <w:rFonts w:ascii="黑体" w:eastAsia="黑体" w:hAnsi="宋体"/>
          <w:color w:val="000000"/>
          <w:sz w:val="28"/>
        </w:rPr>
      </w:pPr>
      <w:r>
        <w:rPr>
          <w:rFonts w:ascii="黑体" w:eastAsia="黑体" w:hAnsi="宋体" w:hint="eastAsia"/>
          <w:color w:val="000000"/>
          <w:sz w:val="28"/>
        </w:rPr>
        <w:t>）</w:t>
      </w:r>
    </w:p>
    <w:p w14:paraId="3862377F" w14:textId="77777777" w:rsidR="009675AE" w:rsidRDefault="009675AE">
      <w:pPr>
        <w:ind w:firstLineChars="650" w:firstLine="1820"/>
        <w:rPr>
          <w:rFonts w:ascii="黑体" w:eastAsia="黑体" w:hAnsi="宋体"/>
          <w:color w:val="000000"/>
          <w:sz w:val="28"/>
        </w:rPr>
      </w:pPr>
      <w:r>
        <w:rPr>
          <w:rFonts w:ascii="黑体" w:eastAsia="黑体" w:hAnsi="宋体" w:hint="eastAsia"/>
          <w:color w:val="000000"/>
          <w:sz w:val="28"/>
        </w:rPr>
        <w:t>）</w:t>
      </w:r>
    </w:p>
    <w:p w14:paraId="2AF7E4B2" w14:textId="77777777" w:rsidR="009675AE" w:rsidRDefault="009675AE">
      <w:pPr>
        <w:spacing w:line="360" w:lineRule="auto"/>
        <w:ind w:firstLineChars="650" w:firstLine="1820"/>
        <w:rPr>
          <w:rFonts w:eastAsia="黑体"/>
          <w:sz w:val="28"/>
        </w:rPr>
      </w:pPr>
      <w:r>
        <w:rPr>
          <w:rFonts w:ascii="黑体" w:eastAsia="黑体" w:hAnsi="宋体" w:hint="eastAsia"/>
          <w:color w:val="000000"/>
          <w:sz w:val="28"/>
        </w:rPr>
        <w:t>）</w:t>
      </w:r>
      <w:r>
        <w:rPr>
          <w:rFonts w:eastAsia="黑体" w:hint="eastAsia"/>
          <w:sz w:val="28"/>
        </w:rPr>
        <w:t xml:space="preserve"> </w:t>
      </w:r>
    </w:p>
    <w:p w14:paraId="030D472D" w14:textId="77777777" w:rsidR="009675AE" w:rsidRDefault="009675AE">
      <w:pPr>
        <w:spacing w:line="360" w:lineRule="auto"/>
        <w:ind w:firstLineChars="450" w:firstLine="1260"/>
        <w:rPr>
          <w:rFonts w:eastAsia="黑体"/>
          <w:sz w:val="28"/>
        </w:rPr>
      </w:pPr>
    </w:p>
    <w:p w14:paraId="2F7039E7" w14:textId="77777777" w:rsidR="009675AE" w:rsidRDefault="009675AE">
      <w:pPr>
        <w:spacing w:line="360" w:lineRule="auto"/>
        <w:rPr>
          <w:rFonts w:eastAsia="黑体"/>
          <w:sz w:val="28"/>
        </w:rPr>
      </w:pPr>
      <w:r>
        <w:rPr>
          <w:rFonts w:eastAsia="黑体" w:hint="eastAsia"/>
          <w:sz w:val="28"/>
        </w:rPr>
        <w:t xml:space="preserve">         </w:t>
      </w:r>
      <w:r>
        <w:rPr>
          <w:rFonts w:eastAsia="黑体" w:hint="eastAsia"/>
          <w:sz w:val="28"/>
        </w:rPr>
        <w:t>参加起草人</w:t>
      </w:r>
      <w:r>
        <w:rPr>
          <w:rFonts w:eastAsia="黑体" w:hint="eastAsia"/>
          <w:sz w:val="28"/>
        </w:rPr>
        <w:t xml:space="preserve"> </w:t>
      </w:r>
    </w:p>
    <w:p w14:paraId="7F6A215E" w14:textId="77777777" w:rsidR="009675AE" w:rsidRDefault="009675AE">
      <w:pPr>
        <w:spacing w:line="360" w:lineRule="auto"/>
        <w:ind w:firstLineChars="650" w:firstLine="1820"/>
        <w:rPr>
          <w:rFonts w:eastAsia="黑体"/>
          <w:sz w:val="28"/>
        </w:rPr>
      </w:pPr>
      <w:r>
        <w:rPr>
          <w:rFonts w:ascii="黑体" w:eastAsia="黑体" w:hAnsi="宋体" w:hint="eastAsia"/>
          <w:color w:val="000000"/>
          <w:sz w:val="28"/>
        </w:rPr>
        <w:t>）</w:t>
      </w:r>
    </w:p>
    <w:p w14:paraId="258F0AD0" w14:textId="77777777" w:rsidR="009675AE" w:rsidRDefault="009675AE">
      <w:pPr>
        <w:spacing w:line="360" w:lineRule="auto"/>
        <w:rPr>
          <w:rFonts w:eastAsia="黑体"/>
          <w:sz w:val="28"/>
        </w:rPr>
      </w:pPr>
      <w:r>
        <w:rPr>
          <w:rFonts w:eastAsia="黑体" w:hint="eastAsia"/>
          <w:sz w:val="28"/>
        </w:rPr>
        <w:t xml:space="preserve">             </w:t>
      </w:r>
      <w:r>
        <w:rPr>
          <w:rFonts w:eastAsia="黑体" w:hint="eastAsia"/>
          <w:sz w:val="28"/>
        </w:rPr>
        <w:t>）</w:t>
      </w:r>
    </w:p>
    <w:p w14:paraId="7B9E842F" w14:textId="77777777" w:rsidR="009675AE" w:rsidRDefault="009675AE">
      <w:pPr>
        <w:spacing w:line="360" w:lineRule="auto"/>
        <w:rPr>
          <w:rFonts w:eastAsia="黑体"/>
          <w:sz w:val="28"/>
        </w:rPr>
      </w:pPr>
      <w:r>
        <w:rPr>
          <w:rFonts w:eastAsia="黑体" w:hint="eastAsia"/>
          <w:sz w:val="28"/>
        </w:rPr>
        <w:t xml:space="preserve">            </w:t>
      </w:r>
      <w:r w:rsidR="006339DE">
        <w:rPr>
          <w:rFonts w:eastAsia="黑体"/>
          <w:sz w:val="28"/>
        </w:rPr>
        <w:t xml:space="preserve"> </w:t>
      </w:r>
      <w:r>
        <w:rPr>
          <w:rFonts w:eastAsia="黑体" w:hint="eastAsia"/>
          <w:sz w:val="28"/>
        </w:rPr>
        <w:t>）</w:t>
      </w:r>
    </w:p>
    <w:p w14:paraId="0B41E8E0" w14:textId="77777777" w:rsidR="009675AE" w:rsidRDefault="009675AE">
      <w:pPr>
        <w:rPr>
          <w:rFonts w:ascii="黑体" w:eastAsia="黑体"/>
          <w:color w:val="000000"/>
          <w:sz w:val="44"/>
          <w:szCs w:val="44"/>
        </w:rPr>
      </w:pPr>
    </w:p>
    <w:p w14:paraId="7A8F9F21" w14:textId="7F688746" w:rsidR="009675AE" w:rsidRDefault="008B08AC">
      <w:pPr>
        <w:jc w:val="center"/>
        <w:rPr>
          <w:rFonts w:ascii="黑体" w:eastAsia="黑体"/>
          <w:color w:val="000000"/>
          <w:sz w:val="44"/>
          <w:szCs w:val="44"/>
        </w:rPr>
        <w:sectPr w:rsidR="009675AE">
          <w:headerReference w:type="even" r:id="rId8"/>
          <w:headerReference w:type="default" r:id="rId9"/>
          <w:footerReference w:type="even" r:id="rId10"/>
          <w:footerReference w:type="default" r:id="rId11"/>
          <w:headerReference w:type="first" r:id="rId12"/>
          <w:pgSz w:w="11906" w:h="16838"/>
          <w:pgMar w:top="1985" w:right="1134" w:bottom="1418" w:left="1418" w:header="1418" w:footer="1304" w:gutter="0"/>
          <w:pgNumType w:start="1"/>
          <w:cols w:space="720"/>
          <w:titlePg/>
          <w:docGrid w:type="linesAndChars" w:linePitch="312"/>
        </w:sectPr>
      </w:pPr>
      <w:r>
        <w:rPr>
          <w:rFonts w:ascii="黑体" w:eastAsia="黑体"/>
          <w:noProof/>
          <w:color w:val="000000"/>
          <w:sz w:val="44"/>
          <w:szCs w:val="44"/>
        </w:rPr>
        <mc:AlternateContent>
          <mc:Choice Requires="wps">
            <w:drawing>
              <wp:anchor distT="0" distB="0" distL="114300" distR="114300" simplePos="0" relativeHeight="251658248" behindDoc="0" locked="0" layoutInCell="1" allowOverlap="1" wp14:anchorId="49A2EE2A" wp14:editId="28206FAA">
                <wp:simplePos x="0" y="0"/>
                <wp:positionH relativeFrom="column">
                  <wp:posOffset>-356870</wp:posOffset>
                </wp:positionH>
                <wp:positionV relativeFrom="paragraph">
                  <wp:posOffset>3187065</wp:posOffset>
                </wp:positionV>
                <wp:extent cx="6419850" cy="400050"/>
                <wp:effectExtent l="10160" t="8890" r="8890" b="10160"/>
                <wp:wrapNone/>
                <wp:docPr id="2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9850" cy="4000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154435" id="Rectangle 6" o:spid="_x0000_s1026" style="position:absolute;left:0;text-align:left;margin-left:-28.1pt;margin-top:250.95pt;width:505.5pt;height:3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" strokecolor="white"/>
            </w:pict>
          </mc:Fallback>
        </mc:AlternateContent>
      </w:r>
    </w:p>
    <w:p w14:paraId="72D8B94F" w14:textId="77777777" w:rsidR="009675AE" w:rsidRDefault="009675AE">
      <w:pPr>
        <w:jc w:val="center"/>
        <w:rPr>
          <w:rFonts w:ascii="黑体" w:eastAsia="黑体"/>
          <w:color w:val="000000"/>
          <w:sz w:val="44"/>
          <w:szCs w:val="44"/>
        </w:rPr>
      </w:pPr>
    </w:p>
    <w:p w14:paraId="7F4A0382" w14:textId="77777777" w:rsidR="009675AE" w:rsidRDefault="009675AE">
      <w:pPr>
        <w:jc w:val="center"/>
        <w:rPr>
          <w:rFonts w:ascii="黑体" w:eastAsia="黑体"/>
          <w:color w:val="000000"/>
          <w:sz w:val="44"/>
          <w:szCs w:val="44"/>
        </w:rPr>
      </w:pPr>
      <w:r>
        <w:rPr>
          <w:rFonts w:ascii="黑体" w:eastAsia="黑体" w:hint="eastAsia"/>
          <w:color w:val="000000"/>
          <w:sz w:val="44"/>
          <w:szCs w:val="44"/>
        </w:rPr>
        <w:t>目 录</w:t>
      </w:r>
    </w:p>
    <w:p w14:paraId="6B73A513" w14:textId="5A9094A4" w:rsidR="00E3619F" w:rsidRDefault="009675AE">
      <w:pPr>
        <w:pStyle w:val="TOC1"/>
        <w:tabs>
          <w:tab w:val="right" w:leader="dot" w:pos="9344"/>
        </w:tabs>
        <w:rPr>
          <w:rFonts w:asciiTheme="minorHAnsi" w:eastAsiaTheme="minorEastAsia" w:hAnsiTheme="minorHAnsi" w:cstheme="minorBidi"/>
          <w:noProof/>
          <w:szCs w:val="22"/>
        </w:rPr>
      </w:pPr>
      <w:r>
        <w:rPr>
          <w:rFonts w:ascii="宋体" w:hAnsi="宋体"/>
        </w:rPr>
        <w:fldChar w:fldCharType="begin"/>
      </w:r>
      <w:r>
        <w:rPr>
          <w:rFonts w:ascii="宋体" w:hAnsi="宋体"/>
        </w:rPr>
        <w:instrText xml:space="preserve"> TOC \o "1-2" \h \z \u \t "标题 3,3" </w:instrText>
      </w:r>
      <w:r>
        <w:rPr>
          <w:rFonts w:ascii="宋体" w:hAnsi="宋体"/>
        </w:rPr>
        <w:fldChar w:fldCharType="separate"/>
      </w:r>
      <w:hyperlink w:anchor="_Toc97037348" w:history="1">
        <w:r w:rsidR="00E3619F" w:rsidRPr="00181EB4">
          <w:rPr>
            <w:rStyle w:val="a8"/>
            <w:rFonts w:ascii="黑体" w:eastAsia="黑体"/>
            <w:b/>
            <w:noProof/>
          </w:rPr>
          <w:t>引言</w:t>
        </w:r>
        <w:r w:rsidR="00E3619F">
          <w:rPr>
            <w:noProof/>
            <w:webHidden/>
          </w:rPr>
          <w:tab/>
        </w:r>
        <w:r w:rsidR="00E3619F">
          <w:rPr>
            <w:noProof/>
            <w:webHidden/>
          </w:rPr>
          <w:fldChar w:fldCharType="begin"/>
        </w:r>
        <w:r w:rsidR="00E3619F">
          <w:rPr>
            <w:noProof/>
            <w:webHidden/>
          </w:rPr>
          <w:instrText xml:space="preserve"> PAGEREF _Toc97037348 \h </w:instrText>
        </w:r>
        <w:r w:rsidR="00E3619F">
          <w:rPr>
            <w:noProof/>
            <w:webHidden/>
          </w:rPr>
        </w:r>
        <w:r w:rsidR="00E3619F">
          <w:rPr>
            <w:noProof/>
            <w:webHidden/>
          </w:rPr>
          <w:fldChar w:fldCharType="separate"/>
        </w:r>
        <w:r w:rsidR="00E3619F">
          <w:rPr>
            <w:noProof/>
            <w:webHidden/>
          </w:rPr>
          <w:t>II</w:t>
        </w:r>
        <w:r w:rsidR="00E3619F">
          <w:rPr>
            <w:noProof/>
            <w:webHidden/>
          </w:rPr>
          <w:fldChar w:fldCharType="end"/>
        </w:r>
      </w:hyperlink>
    </w:p>
    <w:p w14:paraId="4E90C921" w14:textId="73A87064" w:rsidR="00E3619F" w:rsidRDefault="00160602">
      <w:pPr>
        <w:pStyle w:val="TOC1"/>
        <w:tabs>
          <w:tab w:val="left" w:pos="420"/>
          <w:tab w:val="right" w:leader="dot" w:pos="9344"/>
        </w:tabs>
        <w:rPr>
          <w:rFonts w:asciiTheme="minorHAnsi" w:eastAsiaTheme="minorEastAsia" w:hAnsiTheme="minorHAnsi" w:cstheme="minorBidi"/>
          <w:noProof/>
          <w:szCs w:val="22"/>
        </w:rPr>
      </w:pPr>
      <w:hyperlink w:anchor="_Toc97037349" w:history="1">
        <w:r w:rsidR="00E3619F" w:rsidRPr="00181EB4">
          <w:rPr>
            <w:rStyle w:val="a8"/>
            <w:noProof/>
          </w:rPr>
          <w:t>1</w:t>
        </w:r>
        <w:r w:rsidR="00E3619F">
          <w:rPr>
            <w:rFonts w:asciiTheme="minorHAnsi" w:eastAsiaTheme="minorEastAsia" w:hAnsiTheme="minorHAnsi" w:cstheme="minorBidi"/>
            <w:noProof/>
            <w:szCs w:val="22"/>
          </w:rPr>
          <w:tab/>
        </w:r>
        <w:r w:rsidR="00E3619F" w:rsidRPr="00181EB4">
          <w:rPr>
            <w:rStyle w:val="a8"/>
            <w:noProof/>
          </w:rPr>
          <w:t>范围</w:t>
        </w:r>
        <w:r w:rsidR="00E3619F">
          <w:rPr>
            <w:noProof/>
            <w:webHidden/>
          </w:rPr>
          <w:tab/>
        </w:r>
        <w:r w:rsidR="00E3619F">
          <w:rPr>
            <w:noProof/>
            <w:webHidden/>
          </w:rPr>
          <w:fldChar w:fldCharType="begin"/>
        </w:r>
        <w:r w:rsidR="00E3619F">
          <w:rPr>
            <w:noProof/>
            <w:webHidden/>
          </w:rPr>
          <w:instrText xml:space="preserve"> PAGEREF _Toc97037349 \h </w:instrText>
        </w:r>
        <w:r w:rsidR="00E3619F">
          <w:rPr>
            <w:noProof/>
            <w:webHidden/>
          </w:rPr>
        </w:r>
        <w:r w:rsidR="00E3619F">
          <w:rPr>
            <w:noProof/>
            <w:webHidden/>
          </w:rPr>
          <w:fldChar w:fldCharType="separate"/>
        </w:r>
        <w:r w:rsidR="00E3619F">
          <w:rPr>
            <w:noProof/>
            <w:webHidden/>
          </w:rPr>
          <w:t>1</w:t>
        </w:r>
        <w:r w:rsidR="00E3619F">
          <w:rPr>
            <w:noProof/>
            <w:webHidden/>
          </w:rPr>
          <w:fldChar w:fldCharType="end"/>
        </w:r>
      </w:hyperlink>
    </w:p>
    <w:p w14:paraId="2380E150" w14:textId="2CFD8852" w:rsidR="00E3619F" w:rsidRDefault="00160602">
      <w:pPr>
        <w:pStyle w:val="TOC1"/>
        <w:tabs>
          <w:tab w:val="left" w:pos="420"/>
          <w:tab w:val="right" w:leader="dot" w:pos="9344"/>
        </w:tabs>
        <w:rPr>
          <w:rFonts w:asciiTheme="minorHAnsi" w:eastAsiaTheme="minorEastAsia" w:hAnsiTheme="minorHAnsi" w:cstheme="minorBidi"/>
          <w:noProof/>
          <w:szCs w:val="22"/>
        </w:rPr>
      </w:pPr>
      <w:hyperlink w:anchor="_Toc97037350" w:history="1">
        <w:r w:rsidR="00E3619F" w:rsidRPr="00181EB4">
          <w:rPr>
            <w:rStyle w:val="a8"/>
            <w:noProof/>
          </w:rPr>
          <w:t>2</w:t>
        </w:r>
        <w:r w:rsidR="00E3619F">
          <w:rPr>
            <w:rFonts w:asciiTheme="minorHAnsi" w:eastAsiaTheme="minorEastAsia" w:hAnsiTheme="minorHAnsi" w:cstheme="minorBidi"/>
            <w:noProof/>
            <w:szCs w:val="22"/>
          </w:rPr>
          <w:tab/>
        </w:r>
        <w:r w:rsidR="00E3619F" w:rsidRPr="00181EB4">
          <w:rPr>
            <w:rStyle w:val="a8"/>
            <w:noProof/>
          </w:rPr>
          <w:t>引用文件</w:t>
        </w:r>
        <w:r w:rsidR="00E3619F">
          <w:rPr>
            <w:noProof/>
            <w:webHidden/>
          </w:rPr>
          <w:tab/>
        </w:r>
        <w:r w:rsidR="00E3619F">
          <w:rPr>
            <w:noProof/>
            <w:webHidden/>
          </w:rPr>
          <w:fldChar w:fldCharType="begin"/>
        </w:r>
        <w:r w:rsidR="00E3619F">
          <w:rPr>
            <w:noProof/>
            <w:webHidden/>
          </w:rPr>
          <w:instrText xml:space="preserve"> PAGEREF _Toc97037350 \h </w:instrText>
        </w:r>
        <w:r w:rsidR="00E3619F">
          <w:rPr>
            <w:noProof/>
            <w:webHidden/>
          </w:rPr>
        </w:r>
        <w:r w:rsidR="00E3619F">
          <w:rPr>
            <w:noProof/>
            <w:webHidden/>
          </w:rPr>
          <w:fldChar w:fldCharType="separate"/>
        </w:r>
        <w:r w:rsidR="00E3619F">
          <w:rPr>
            <w:noProof/>
            <w:webHidden/>
          </w:rPr>
          <w:t>1</w:t>
        </w:r>
        <w:r w:rsidR="00E3619F">
          <w:rPr>
            <w:noProof/>
            <w:webHidden/>
          </w:rPr>
          <w:fldChar w:fldCharType="end"/>
        </w:r>
      </w:hyperlink>
    </w:p>
    <w:p w14:paraId="22508A3D" w14:textId="68B15C6F" w:rsidR="00E3619F" w:rsidRDefault="00160602">
      <w:pPr>
        <w:pStyle w:val="TOC1"/>
        <w:tabs>
          <w:tab w:val="left" w:pos="420"/>
          <w:tab w:val="right" w:leader="dot" w:pos="9344"/>
        </w:tabs>
        <w:rPr>
          <w:rFonts w:asciiTheme="minorHAnsi" w:eastAsiaTheme="minorEastAsia" w:hAnsiTheme="minorHAnsi" w:cstheme="minorBidi"/>
          <w:noProof/>
          <w:szCs w:val="22"/>
        </w:rPr>
      </w:pPr>
      <w:hyperlink w:anchor="_Toc97037351" w:history="1">
        <w:r w:rsidR="00E3619F" w:rsidRPr="00181EB4">
          <w:rPr>
            <w:rStyle w:val="a8"/>
            <w:noProof/>
          </w:rPr>
          <w:t>3</w:t>
        </w:r>
        <w:r w:rsidR="00E3619F">
          <w:rPr>
            <w:rFonts w:asciiTheme="minorHAnsi" w:eastAsiaTheme="minorEastAsia" w:hAnsiTheme="minorHAnsi" w:cstheme="minorBidi"/>
            <w:noProof/>
            <w:szCs w:val="22"/>
          </w:rPr>
          <w:tab/>
        </w:r>
        <w:r w:rsidR="00E3619F" w:rsidRPr="00181EB4">
          <w:rPr>
            <w:rStyle w:val="a8"/>
            <w:noProof/>
          </w:rPr>
          <w:t>术语和计量单位</w:t>
        </w:r>
        <w:r w:rsidR="00E3619F">
          <w:rPr>
            <w:noProof/>
            <w:webHidden/>
          </w:rPr>
          <w:tab/>
        </w:r>
        <w:r w:rsidR="00E3619F">
          <w:rPr>
            <w:noProof/>
            <w:webHidden/>
          </w:rPr>
          <w:fldChar w:fldCharType="begin"/>
        </w:r>
        <w:r w:rsidR="00E3619F">
          <w:rPr>
            <w:noProof/>
            <w:webHidden/>
          </w:rPr>
          <w:instrText xml:space="preserve"> PAGEREF _Toc97037351 \h </w:instrText>
        </w:r>
        <w:r w:rsidR="00E3619F">
          <w:rPr>
            <w:noProof/>
            <w:webHidden/>
          </w:rPr>
        </w:r>
        <w:r w:rsidR="00E3619F">
          <w:rPr>
            <w:noProof/>
            <w:webHidden/>
          </w:rPr>
          <w:fldChar w:fldCharType="separate"/>
        </w:r>
        <w:r w:rsidR="00E3619F">
          <w:rPr>
            <w:noProof/>
            <w:webHidden/>
          </w:rPr>
          <w:t>1</w:t>
        </w:r>
        <w:r w:rsidR="00E3619F">
          <w:rPr>
            <w:noProof/>
            <w:webHidden/>
          </w:rPr>
          <w:fldChar w:fldCharType="end"/>
        </w:r>
      </w:hyperlink>
    </w:p>
    <w:p w14:paraId="06D40747" w14:textId="791DFD7D" w:rsidR="00E3619F" w:rsidRDefault="00160602">
      <w:pPr>
        <w:pStyle w:val="TOC1"/>
        <w:tabs>
          <w:tab w:val="left" w:pos="420"/>
          <w:tab w:val="right" w:leader="dot" w:pos="9344"/>
        </w:tabs>
        <w:rPr>
          <w:rFonts w:asciiTheme="minorHAnsi" w:eastAsiaTheme="minorEastAsia" w:hAnsiTheme="minorHAnsi" w:cstheme="minorBidi"/>
          <w:noProof/>
          <w:szCs w:val="22"/>
        </w:rPr>
      </w:pPr>
      <w:hyperlink w:anchor="_Toc97037352" w:history="1">
        <w:r w:rsidR="00E3619F" w:rsidRPr="00181EB4">
          <w:rPr>
            <w:rStyle w:val="a8"/>
            <w:noProof/>
          </w:rPr>
          <w:t>4</w:t>
        </w:r>
        <w:r w:rsidR="00E3619F">
          <w:rPr>
            <w:rFonts w:asciiTheme="minorHAnsi" w:eastAsiaTheme="minorEastAsia" w:hAnsiTheme="minorHAnsi" w:cstheme="minorBidi"/>
            <w:noProof/>
            <w:szCs w:val="22"/>
          </w:rPr>
          <w:tab/>
        </w:r>
        <w:r w:rsidR="00E3619F" w:rsidRPr="00181EB4">
          <w:rPr>
            <w:rStyle w:val="a8"/>
            <w:noProof/>
          </w:rPr>
          <w:t>概述</w:t>
        </w:r>
        <w:r w:rsidR="00E3619F">
          <w:rPr>
            <w:noProof/>
            <w:webHidden/>
          </w:rPr>
          <w:tab/>
        </w:r>
        <w:r w:rsidR="00E3619F">
          <w:rPr>
            <w:noProof/>
            <w:webHidden/>
          </w:rPr>
          <w:fldChar w:fldCharType="begin"/>
        </w:r>
        <w:r w:rsidR="00E3619F">
          <w:rPr>
            <w:noProof/>
            <w:webHidden/>
          </w:rPr>
          <w:instrText xml:space="preserve"> PAGEREF _Toc97037352 \h </w:instrText>
        </w:r>
        <w:r w:rsidR="00E3619F">
          <w:rPr>
            <w:noProof/>
            <w:webHidden/>
          </w:rPr>
        </w:r>
        <w:r w:rsidR="00E3619F">
          <w:rPr>
            <w:noProof/>
            <w:webHidden/>
          </w:rPr>
          <w:fldChar w:fldCharType="separate"/>
        </w:r>
        <w:r w:rsidR="00E3619F">
          <w:rPr>
            <w:noProof/>
            <w:webHidden/>
          </w:rPr>
          <w:t>2</w:t>
        </w:r>
        <w:r w:rsidR="00E3619F">
          <w:rPr>
            <w:noProof/>
            <w:webHidden/>
          </w:rPr>
          <w:fldChar w:fldCharType="end"/>
        </w:r>
      </w:hyperlink>
    </w:p>
    <w:p w14:paraId="0F27DC5A" w14:textId="65E681D9" w:rsidR="00E3619F" w:rsidRDefault="00160602">
      <w:pPr>
        <w:pStyle w:val="TOC1"/>
        <w:tabs>
          <w:tab w:val="left" w:pos="420"/>
          <w:tab w:val="right" w:leader="dot" w:pos="9344"/>
        </w:tabs>
        <w:rPr>
          <w:rFonts w:asciiTheme="minorHAnsi" w:eastAsiaTheme="minorEastAsia" w:hAnsiTheme="minorHAnsi" w:cstheme="minorBidi"/>
          <w:noProof/>
          <w:szCs w:val="22"/>
        </w:rPr>
      </w:pPr>
      <w:hyperlink w:anchor="_Toc97037353" w:history="1">
        <w:r w:rsidR="00E3619F" w:rsidRPr="00181EB4">
          <w:rPr>
            <w:rStyle w:val="a8"/>
            <w:rFonts w:ascii="黑体" w:eastAsia="黑体"/>
            <w:noProof/>
          </w:rPr>
          <w:t>5</w:t>
        </w:r>
        <w:r w:rsidR="00E3619F">
          <w:rPr>
            <w:rFonts w:asciiTheme="minorHAnsi" w:eastAsiaTheme="minorEastAsia" w:hAnsiTheme="minorHAnsi" w:cstheme="minorBidi"/>
            <w:noProof/>
            <w:szCs w:val="22"/>
          </w:rPr>
          <w:tab/>
        </w:r>
        <w:r w:rsidR="00E3619F" w:rsidRPr="00181EB4">
          <w:rPr>
            <w:rStyle w:val="a8"/>
            <w:rFonts w:ascii="黑体" w:eastAsia="黑体"/>
            <w:noProof/>
          </w:rPr>
          <w:t>计量性能要求</w:t>
        </w:r>
        <w:r w:rsidR="00E3619F">
          <w:rPr>
            <w:noProof/>
            <w:webHidden/>
          </w:rPr>
          <w:tab/>
        </w:r>
        <w:r w:rsidR="00E3619F">
          <w:rPr>
            <w:noProof/>
            <w:webHidden/>
          </w:rPr>
          <w:fldChar w:fldCharType="begin"/>
        </w:r>
        <w:r w:rsidR="00E3619F">
          <w:rPr>
            <w:noProof/>
            <w:webHidden/>
          </w:rPr>
          <w:instrText xml:space="preserve"> PAGEREF _Toc97037353 \h </w:instrText>
        </w:r>
        <w:r w:rsidR="00E3619F">
          <w:rPr>
            <w:noProof/>
            <w:webHidden/>
          </w:rPr>
        </w:r>
        <w:r w:rsidR="00E3619F">
          <w:rPr>
            <w:noProof/>
            <w:webHidden/>
          </w:rPr>
          <w:fldChar w:fldCharType="separate"/>
        </w:r>
        <w:r w:rsidR="00E3619F">
          <w:rPr>
            <w:noProof/>
            <w:webHidden/>
          </w:rPr>
          <w:t>3</w:t>
        </w:r>
        <w:r w:rsidR="00E3619F">
          <w:rPr>
            <w:noProof/>
            <w:webHidden/>
          </w:rPr>
          <w:fldChar w:fldCharType="end"/>
        </w:r>
      </w:hyperlink>
    </w:p>
    <w:p w14:paraId="073D2CF5" w14:textId="5EF09901" w:rsidR="00E3619F" w:rsidRDefault="00160602">
      <w:pPr>
        <w:pStyle w:val="TOC2"/>
        <w:tabs>
          <w:tab w:val="left" w:pos="1050"/>
          <w:tab w:val="right" w:leader="dot" w:pos="9344"/>
        </w:tabs>
        <w:rPr>
          <w:rFonts w:asciiTheme="minorHAnsi" w:eastAsiaTheme="minorEastAsia" w:hAnsiTheme="minorHAnsi" w:cstheme="minorBidi"/>
          <w:noProof/>
          <w:szCs w:val="22"/>
        </w:rPr>
      </w:pPr>
      <w:hyperlink w:anchor="_Toc97037354" w:history="1">
        <w:r w:rsidR="00E3619F" w:rsidRPr="00181EB4">
          <w:rPr>
            <w:rStyle w:val="a8"/>
            <w:rFonts w:ascii="宋体" w:hAnsi="宋体"/>
            <w:bCs/>
            <w:noProof/>
            <w:kern w:val="0"/>
          </w:rPr>
          <w:t>5.1</w:t>
        </w:r>
        <w:r w:rsidR="00E3619F">
          <w:rPr>
            <w:rFonts w:asciiTheme="minorHAnsi" w:eastAsiaTheme="minorEastAsia" w:hAnsiTheme="minorHAnsi" w:cstheme="minorBidi"/>
            <w:noProof/>
            <w:szCs w:val="22"/>
          </w:rPr>
          <w:tab/>
        </w:r>
        <w:r w:rsidR="002A3D72">
          <w:rPr>
            <w:rStyle w:val="a8"/>
            <w:rFonts w:ascii="宋体" w:hAnsi="宋体"/>
            <w:bCs/>
            <w:noProof/>
            <w:kern w:val="0"/>
          </w:rPr>
          <w:t>固有误差</w:t>
        </w:r>
        <w:r w:rsidR="00E3619F">
          <w:rPr>
            <w:noProof/>
            <w:webHidden/>
          </w:rPr>
          <w:tab/>
        </w:r>
        <w:r w:rsidR="00E3619F">
          <w:rPr>
            <w:noProof/>
            <w:webHidden/>
          </w:rPr>
          <w:fldChar w:fldCharType="begin"/>
        </w:r>
        <w:r w:rsidR="00E3619F">
          <w:rPr>
            <w:noProof/>
            <w:webHidden/>
          </w:rPr>
          <w:instrText xml:space="preserve"> PAGEREF _Toc97037354 \h </w:instrText>
        </w:r>
        <w:r w:rsidR="00E3619F">
          <w:rPr>
            <w:noProof/>
            <w:webHidden/>
          </w:rPr>
        </w:r>
        <w:r w:rsidR="00E3619F">
          <w:rPr>
            <w:noProof/>
            <w:webHidden/>
          </w:rPr>
          <w:fldChar w:fldCharType="separate"/>
        </w:r>
        <w:r w:rsidR="00E3619F">
          <w:rPr>
            <w:noProof/>
            <w:webHidden/>
          </w:rPr>
          <w:t>3</w:t>
        </w:r>
        <w:r w:rsidR="00E3619F">
          <w:rPr>
            <w:noProof/>
            <w:webHidden/>
          </w:rPr>
          <w:fldChar w:fldCharType="end"/>
        </w:r>
      </w:hyperlink>
    </w:p>
    <w:p w14:paraId="50F278B0" w14:textId="106441A6" w:rsidR="00E3619F" w:rsidRDefault="00160602">
      <w:pPr>
        <w:pStyle w:val="TOC2"/>
        <w:tabs>
          <w:tab w:val="left" w:pos="1050"/>
          <w:tab w:val="right" w:leader="dot" w:pos="9344"/>
        </w:tabs>
        <w:rPr>
          <w:rFonts w:asciiTheme="minorHAnsi" w:eastAsiaTheme="minorEastAsia" w:hAnsiTheme="minorHAnsi" w:cstheme="minorBidi"/>
          <w:noProof/>
          <w:szCs w:val="22"/>
        </w:rPr>
      </w:pPr>
      <w:hyperlink w:anchor="_Toc97037355" w:history="1">
        <w:r w:rsidR="00E3619F" w:rsidRPr="00181EB4">
          <w:rPr>
            <w:rStyle w:val="a8"/>
            <w:rFonts w:ascii="宋体" w:hAnsi="宋体"/>
            <w:bCs/>
            <w:noProof/>
            <w:kern w:val="0"/>
          </w:rPr>
          <w:t>5.2</w:t>
        </w:r>
        <w:r w:rsidR="00E3619F">
          <w:rPr>
            <w:rFonts w:asciiTheme="minorHAnsi" w:eastAsiaTheme="minorEastAsia" w:hAnsiTheme="minorHAnsi" w:cstheme="minorBidi"/>
            <w:noProof/>
            <w:szCs w:val="22"/>
          </w:rPr>
          <w:tab/>
        </w:r>
        <w:r w:rsidR="00E3619F" w:rsidRPr="00181EB4">
          <w:rPr>
            <w:rStyle w:val="a8"/>
            <w:rFonts w:ascii="宋体" w:hAnsi="宋体"/>
            <w:bCs/>
            <w:noProof/>
            <w:kern w:val="0"/>
          </w:rPr>
          <w:t>潜动</w:t>
        </w:r>
        <w:r w:rsidR="00E3619F">
          <w:rPr>
            <w:noProof/>
            <w:webHidden/>
          </w:rPr>
          <w:tab/>
        </w:r>
        <w:r w:rsidR="00E3619F">
          <w:rPr>
            <w:noProof/>
            <w:webHidden/>
          </w:rPr>
          <w:fldChar w:fldCharType="begin"/>
        </w:r>
        <w:r w:rsidR="00E3619F">
          <w:rPr>
            <w:noProof/>
            <w:webHidden/>
          </w:rPr>
          <w:instrText xml:space="preserve"> PAGEREF _Toc97037355 \h </w:instrText>
        </w:r>
        <w:r w:rsidR="00E3619F">
          <w:rPr>
            <w:noProof/>
            <w:webHidden/>
          </w:rPr>
        </w:r>
        <w:r w:rsidR="00E3619F">
          <w:rPr>
            <w:noProof/>
            <w:webHidden/>
          </w:rPr>
          <w:fldChar w:fldCharType="separate"/>
        </w:r>
        <w:r w:rsidR="00E3619F">
          <w:rPr>
            <w:noProof/>
            <w:webHidden/>
          </w:rPr>
          <w:t>6</w:t>
        </w:r>
        <w:r w:rsidR="00E3619F">
          <w:rPr>
            <w:noProof/>
            <w:webHidden/>
          </w:rPr>
          <w:fldChar w:fldCharType="end"/>
        </w:r>
      </w:hyperlink>
    </w:p>
    <w:p w14:paraId="010CCEEF" w14:textId="6FEC1C53" w:rsidR="00E3619F" w:rsidRDefault="00160602">
      <w:pPr>
        <w:pStyle w:val="TOC2"/>
        <w:tabs>
          <w:tab w:val="left" w:pos="1050"/>
          <w:tab w:val="right" w:leader="dot" w:pos="9344"/>
        </w:tabs>
        <w:rPr>
          <w:rFonts w:asciiTheme="minorHAnsi" w:eastAsiaTheme="minorEastAsia" w:hAnsiTheme="minorHAnsi" w:cstheme="minorBidi"/>
          <w:noProof/>
          <w:szCs w:val="22"/>
        </w:rPr>
      </w:pPr>
      <w:hyperlink w:anchor="_Toc97037356" w:history="1">
        <w:r w:rsidR="00E3619F" w:rsidRPr="00181EB4">
          <w:rPr>
            <w:rStyle w:val="a8"/>
            <w:rFonts w:ascii="宋体" w:hAnsi="宋体"/>
            <w:bCs/>
            <w:noProof/>
            <w:kern w:val="0"/>
          </w:rPr>
          <w:t>5.3</w:t>
        </w:r>
        <w:r w:rsidR="00E3619F">
          <w:rPr>
            <w:rFonts w:asciiTheme="minorHAnsi" w:eastAsiaTheme="minorEastAsia" w:hAnsiTheme="minorHAnsi" w:cstheme="minorBidi"/>
            <w:noProof/>
            <w:szCs w:val="22"/>
          </w:rPr>
          <w:tab/>
        </w:r>
        <w:r w:rsidR="00E3619F" w:rsidRPr="00181EB4">
          <w:rPr>
            <w:rStyle w:val="a8"/>
            <w:rFonts w:ascii="宋体" w:hAnsi="宋体"/>
            <w:bCs/>
            <w:noProof/>
            <w:kern w:val="0"/>
          </w:rPr>
          <w:t>起动</w:t>
        </w:r>
        <w:r w:rsidR="00E3619F">
          <w:rPr>
            <w:noProof/>
            <w:webHidden/>
          </w:rPr>
          <w:tab/>
        </w:r>
        <w:r w:rsidR="00E3619F">
          <w:rPr>
            <w:noProof/>
            <w:webHidden/>
          </w:rPr>
          <w:fldChar w:fldCharType="begin"/>
        </w:r>
        <w:r w:rsidR="00E3619F">
          <w:rPr>
            <w:noProof/>
            <w:webHidden/>
          </w:rPr>
          <w:instrText xml:space="preserve"> PAGEREF _Toc97037356 \h </w:instrText>
        </w:r>
        <w:r w:rsidR="00E3619F">
          <w:rPr>
            <w:noProof/>
            <w:webHidden/>
          </w:rPr>
        </w:r>
        <w:r w:rsidR="00E3619F">
          <w:rPr>
            <w:noProof/>
            <w:webHidden/>
          </w:rPr>
          <w:fldChar w:fldCharType="separate"/>
        </w:r>
        <w:r w:rsidR="00E3619F">
          <w:rPr>
            <w:noProof/>
            <w:webHidden/>
          </w:rPr>
          <w:t>6</w:t>
        </w:r>
        <w:r w:rsidR="00E3619F">
          <w:rPr>
            <w:noProof/>
            <w:webHidden/>
          </w:rPr>
          <w:fldChar w:fldCharType="end"/>
        </w:r>
      </w:hyperlink>
    </w:p>
    <w:p w14:paraId="636B55E1" w14:textId="71F42301" w:rsidR="00E3619F" w:rsidRDefault="00160602">
      <w:pPr>
        <w:pStyle w:val="TOC2"/>
        <w:tabs>
          <w:tab w:val="left" w:pos="1050"/>
          <w:tab w:val="right" w:leader="dot" w:pos="9344"/>
        </w:tabs>
        <w:rPr>
          <w:rFonts w:asciiTheme="minorHAnsi" w:eastAsiaTheme="minorEastAsia" w:hAnsiTheme="minorHAnsi" w:cstheme="minorBidi"/>
          <w:noProof/>
          <w:szCs w:val="22"/>
        </w:rPr>
      </w:pPr>
      <w:hyperlink w:anchor="_Toc97037357" w:history="1">
        <w:r w:rsidR="00E3619F" w:rsidRPr="00181EB4">
          <w:rPr>
            <w:rStyle w:val="a8"/>
            <w:rFonts w:ascii="宋体" w:hAnsi="宋体"/>
            <w:bCs/>
            <w:noProof/>
            <w:kern w:val="0"/>
          </w:rPr>
          <w:t>5.4</w:t>
        </w:r>
        <w:r w:rsidR="00E3619F">
          <w:rPr>
            <w:rFonts w:asciiTheme="minorHAnsi" w:eastAsiaTheme="minorEastAsia" w:hAnsiTheme="minorHAnsi" w:cstheme="minorBidi"/>
            <w:noProof/>
            <w:szCs w:val="22"/>
          </w:rPr>
          <w:tab/>
        </w:r>
        <w:r w:rsidR="00E3619F" w:rsidRPr="00181EB4">
          <w:rPr>
            <w:rStyle w:val="a8"/>
            <w:rFonts w:ascii="宋体" w:hAnsi="宋体"/>
            <w:bCs/>
            <w:noProof/>
            <w:kern w:val="0"/>
          </w:rPr>
          <w:t>仪表常数</w:t>
        </w:r>
        <w:r w:rsidR="00E3619F">
          <w:rPr>
            <w:noProof/>
            <w:webHidden/>
          </w:rPr>
          <w:tab/>
        </w:r>
        <w:r w:rsidR="00E3619F">
          <w:rPr>
            <w:noProof/>
            <w:webHidden/>
          </w:rPr>
          <w:fldChar w:fldCharType="begin"/>
        </w:r>
        <w:r w:rsidR="00E3619F">
          <w:rPr>
            <w:noProof/>
            <w:webHidden/>
          </w:rPr>
          <w:instrText xml:space="preserve"> PAGEREF _Toc97037357 \h </w:instrText>
        </w:r>
        <w:r w:rsidR="00E3619F">
          <w:rPr>
            <w:noProof/>
            <w:webHidden/>
          </w:rPr>
        </w:r>
        <w:r w:rsidR="00E3619F">
          <w:rPr>
            <w:noProof/>
            <w:webHidden/>
          </w:rPr>
          <w:fldChar w:fldCharType="separate"/>
        </w:r>
        <w:r w:rsidR="00E3619F">
          <w:rPr>
            <w:noProof/>
            <w:webHidden/>
          </w:rPr>
          <w:t>6</w:t>
        </w:r>
        <w:r w:rsidR="00E3619F">
          <w:rPr>
            <w:noProof/>
            <w:webHidden/>
          </w:rPr>
          <w:fldChar w:fldCharType="end"/>
        </w:r>
      </w:hyperlink>
    </w:p>
    <w:p w14:paraId="27CA7547" w14:textId="58D86263" w:rsidR="00E3619F" w:rsidRDefault="00160602">
      <w:pPr>
        <w:pStyle w:val="TOC2"/>
        <w:tabs>
          <w:tab w:val="left" w:pos="1050"/>
          <w:tab w:val="right" w:leader="dot" w:pos="9344"/>
        </w:tabs>
        <w:rPr>
          <w:rFonts w:asciiTheme="minorHAnsi" w:eastAsiaTheme="minorEastAsia" w:hAnsiTheme="minorHAnsi" w:cstheme="minorBidi"/>
          <w:noProof/>
          <w:szCs w:val="22"/>
        </w:rPr>
      </w:pPr>
      <w:hyperlink w:anchor="_Toc97037358" w:history="1">
        <w:r w:rsidR="00E3619F" w:rsidRPr="00181EB4">
          <w:rPr>
            <w:rStyle w:val="a8"/>
            <w:rFonts w:ascii="宋体" w:hAnsi="宋体"/>
            <w:bCs/>
            <w:noProof/>
            <w:kern w:val="0"/>
          </w:rPr>
          <w:t>5.5</w:t>
        </w:r>
        <w:r w:rsidR="00E3619F">
          <w:rPr>
            <w:rFonts w:asciiTheme="minorHAnsi" w:eastAsiaTheme="minorEastAsia" w:hAnsiTheme="minorHAnsi" w:cstheme="minorBidi"/>
            <w:noProof/>
            <w:szCs w:val="22"/>
          </w:rPr>
          <w:tab/>
        </w:r>
        <w:r w:rsidR="00E3619F" w:rsidRPr="00181EB4">
          <w:rPr>
            <w:rStyle w:val="a8"/>
            <w:rFonts w:ascii="宋体" w:hAnsi="宋体"/>
            <w:bCs/>
            <w:noProof/>
            <w:kern w:val="0"/>
          </w:rPr>
          <w:t>时间（时刻）示值误差</w:t>
        </w:r>
        <w:r w:rsidR="00E3619F">
          <w:rPr>
            <w:noProof/>
            <w:webHidden/>
          </w:rPr>
          <w:tab/>
        </w:r>
        <w:r w:rsidR="00E3619F">
          <w:rPr>
            <w:noProof/>
            <w:webHidden/>
          </w:rPr>
          <w:fldChar w:fldCharType="begin"/>
        </w:r>
        <w:r w:rsidR="00E3619F">
          <w:rPr>
            <w:noProof/>
            <w:webHidden/>
          </w:rPr>
          <w:instrText xml:space="preserve"> PAGEREF _Toc97037358 \h </w:instrText>
        </w:r>
        <w:r w:rsidR="00E3619F">
          <w:rPr>
            <w:noProof/>
            <w:webHidden/>
          </w:rPr>
        </w:r>
        <w:r w:rsidR="00E3619F">
          <w:rPr>
            <w:noProof/>
            <w:webHidden/>
          </w:rPr>
          <w:fldChar w:fldCharType="separate"/>
        </w:r>
        <w:r w:rsidR="00E3619F">
          <w:rPr>
            <w:noProof/>
            <w:webHidden/>
          </w:rPr>
          <w:t>6</w:t>
        </w:r>
        <w:r w:rsidR="00E3619F">
          <w:rPr>
            <w:noProof/>
            <w:webHidden/>
          </w:rPr>
          <w:fldChar w:fldCharType="end"/>
        </w:r>
      </w:hyperlink>
    </w:p>
    <w:p w14:paraId="1D01F040" w14:textId="63315A08" w:rsidR="00E3619F" w:rsidRDefault="00160602">
      <w:pPr>
        <w:pStyle w:val="TOC2"/>
        <w:tabs>
          <w:tab w:val="left" w:pos="1050"/>
          <w:tab w:val="right" w:leader="dot" w:pos="9344"/>
        </w:tabs>
        <w:rPr>
          <w:rFonts w:asciiTheme="minorHAnsi" w:eastAsiaTheme="minorEastAsia" w:hAnsiTheme="minorHAnsi" w:cstheme="minorBidi"/>
          <w:noProof/>
          <w:szCs w:val="22"/>
        </w:rPr>
      </w:pPr>
      <w:hyperlink w:anchor="_Toc97037359" w:history="1">
        <w:r w:rsidR="00E3619F" w:rsidRPr="00181EB4">
          <w:rPr>
            <w:rStyle w:val="a8"/>
            <w:rFonts w:ascii="宋体" w:hAnsi="宋体"/>
            <w:bCs/>
            <w:noProof/>
            <w:kern w:val="0"/>
          </w:rPr>
          <w:t>5.6</w:t>
        </w:r>
        <w:r w:rsidR="00E3619F">
          <w:rPr>
            <w:rFonts w:asciiTheme="minorHAnsi" w:eastAsiaTheme="minorEastAsia" w:hAnsiTheme="minorHAnsi" w:cstheme="minorBidi"/>
            <w:noProof/>
            <w:szCs w:val="22"/>
          </w:rPr>
          <w:tab/>
        </w:r>
        <w:r w:rsidR="00E3619F" w:rsidRPr="00181EB4">
          <w:rPr>
            <w:rStyle w:val="a8"/>
            <w:rFonts w:ascii="宋体" w:hAnsi="宋体"/>
            <w:bCs/>
            <w:noProof/>
            <w:kern w:val="0"/>
          </w:rPr>
          <w:t>电能示值组合误差</w:t>
        </w:r>
        <w:r w:rsidR="00E3619F">
          <w:rPr>
            <w:noProof/>
            <w:webHidden/>
          </w:rPr>
          <w:tab/>
        </w:r>
        <w:r w:rsidR="00E3619F">
          <w:rPr>
            <w:noProof/>
            <w:webHidden/>
          </w:rPr>
          <w:fldChar w:fldCharType="begin"/>
        </w:r>
        <w:r w:rsidR="00E3619F">
          <w:rPr>
            <w:noProof/>
            <w:webHidden/>
          </w:rPr>
          <w:instrText xml:space="preserve"> PAGEREF _Toc97037359 \h </w:instrText>
        </w:r>
        <w:r w:rsidR="00E3619F">
          <w:rPr>
            <w:noProof/>
            <w:webHidden/>
          </w:rPr>
        </w:r>
        <w:r w:rsidR="00E3619F">
          <w:rPr>
            <w:noProof/>
            <w:webHidden/>
          </w:rPr>
          <w:fldChar w:fldCharType="separate"/>
        </w:r>
        <w:r w:rsidR="00E3619F">
          <w:rPr>
            <w:noProof/>
            <w:webHidden/>
          </w:rPr>
          <w:t>7</w:t>
        </w:r>
        <w:r w:rsidR="00E3619F">
          <w:rPr>
            <w:noProof/>
            <w:webHidden/>
          </w:rPr>
          <w:fldChar w:fldCharType="end"/>
        </w:r>
      </w:hyperlink>
    </w:p>
    <w:p w14:paraId="6E6A775A" w14:textId="31598B40" w:rsidR="00E3619F" w:rsidRDefault="00160602">
      <w:pPr>
        <w:pStyle w:val="TOC2"/>
        <w:tabs>
          <w:tab w:val="left" w:pos="1050"/>
          <w:tab w:val="right" w:leader="dot" w:pos="9344"/>
        </w:tabs>
        <w:rPr>
          <w:rFonts w:asciiTheme="minorHAnsi" w:eastAsiaTheme="minorEastAsia" w:hAnsiTheme="minorHAnsi" w:cstheme="minorBidi"/>
          <w:noProof/>
          <w:szCs w:val="22"/>
        </w:rPr>
      </w:pPr>
      <w:hyperlink w:anchor="_Toc97037360" w:history="1">
        <w:r w:rsidR="00E3619F" w:rsidRPr="00181EB4">
          <w:rPr>
            <w:rStyle w:val="a8"/>
            <w:rFonts w:ascii="宋体" w:hAnsi="宋体"/>
            <w:bCs/>
            <w:noProof/>
            <w:kern w:val="0"/>
          </w:rPr>
          <w:t>5.7</w:t>
        </w:r>
        <w:r w:rsidR="00E3619F">
          <w:rPr>
            <w:rFonts w:asciiTheme="minorHAnsi" w:eastAsiaTheme="minorEastAsia" w:hAnsiTheme="minorHAnsi" w:cstheme="minorBidi"/>
            <w:noProof/>
            <w:szCs w:val="22"/>
          </w:rPr>
          <w:tab/>
        </w:r>
        <w:r w:rsidR="00E3619F" w:rsidRPr="00181EB4">
          <w:rPr>
            <w:rStyle w:val="a8"/>
            <w:rFonts w:ascii="宋体" w:hAnsi="宋体"/>
            <w:bCs/>
            <w:noProof/>
            <w:kern w:val="0"/>
          </w:rPr>
          <w:t>需量示值误差</w:t>
        </w:r>
        <w:r w:rsidR="00E3619F">
          <w:rPr>
            <w:noProof/>
            <w:webHidden/>
          </w:rPr>
          <w:tab/>
        </w:r>
        <w:r w:rsidR="00E3619F">
          <w:rPr>
            <w:noProof/>
            <w:webHidden/>
          </w:rPr>
          <w:fldChar w:fldCharType="begin"/>
        </w:r>
        <w:r w:rsidR="00E3619F">
          <w:rPr>
            <w:noProof/>
            <w:webHidden/>
          </w:rPr>
          <w:instrText xml:space="preserve"> PAGEREF _Toc97037360 \h </w:instrText>
        </w:r>
        <w:r w:rsidR="00E3619F">
          <w:rPr>
            <w:noProof/>
            <w:webHidden/>
          </w:rPr>
        </w:r>
        <w:r w:rsidR="00E3619F">
          <w:rPr>
            <w:noProof/>
            <w:webHidden/>
          </w:rPr>
          <w:fldChar w:fldCharType="separate"/>
        </w:r>
        <w:r w:rsidR="00E3619F">
          <w:rPr>
            <w:noProof/>
            <w:webHidden/>
          </w:rPr>
          <w:t>7</w:t>
        </w:r>
        <w:r w:rsidR="00E3619F">
          <w:rPr>
            <w:noProof/>
            <w:webHidden/>
          </w:rPr>
          <w:fldChar w:fldCharType="end"/>
        </w:r>
      </w:hyperlink>
    </w:p>
    <w:p w14:paraId="0571A911" w14:textId="157FE300" w:rsidR="00E3619F" w:rsidRDefault="00160602">
      <w:pPr>
        <w:pStyle w:val="TOC2"/>
        <w:tabs>
          <w:tab w:val="left" w:pos="1050"/>
          <w:tab w:val="right" w:leader="dot" w:pos="9344"/>
        </w:tabs>
        <w:rPr>
          <w:rFonts w:asciiTheme="minorHAnsi" w:eastAsiaTheme="minorEastAsia" w:hAnsiTheme="minorHAnsi" w:cstheme="minorBidi"/>
          <w:noProof/>
          <w:szCs w:val="22"/>
        </w:rPr>
      </w:pPr>
      <w:hyperlink w:anchor="_Toc97037361" w:history="1">
        <w:r w:rsidR="00E3619F" w:rsidRPr="00181EB4">
          <w:rPr>
            <w:rStyle w:val="a8"/>
            <w:rFonts w:ascii="宋体" w:hAnsi="宋体"/>
            <w:bCs/>
            <w:noProof/>
            <w:kern w:val="0"/>
          </w:rPr>
          <w:t>5.8</w:t>
        </w:r>
        <w:r w:rsidR="00E3619F">
          <w:rPr>
            <w:rFonts w:asciiTheme="minorHAnsi" w:eastAsiaTheme="minorEastAsia" w:hAnsiTheme="minorHAnsi" w:cstheme="minorBidi"/>
            <w:noProof/>
            <w:szCs w:val="22"/>
          </w:rPr>
          <w:tab/>
        </w:r>
        <w:r w:rsidR="00E3619F" w:rsidRPr="00181EB4">
          <w:rPr>
            <w:rStyle w:val="a8"/>
            <w:rFonts w:ascii="宋体" w:hAnsi="宋体"/>
            <w:bCs/>
            <w:noProof/>
            <w:kern w:val="0"/>
          </w:rPr>
          <w:t>剩余电能量（金额）递减准确度</w:t>
        </w:r>
        <w:r w:rsidR="00E3619F">
          <w:rPr>
            <w:noProof/>
            <w:webHidden/>
          </w:rPr>
          <w:tab/>
        </w:r>
        <w:r w:rsidR="00E3619F">
          <w:rPr>
            <w:noProof/>
            <w:webHidden/>
          </w:rPr>
          <w:fldChar w:fldCharType="begin"/>
        </w:r>
        <w:r w:rsidR="00E3619F">
          <w:rPr>
            <w:noProof/>
            <w:webHidden/>
          </w:rPr>
          <w:instrText xml:space="preserve"> PAGEREF _Toc97037361 \h </w:instrText>
        </w:r>
        <w:r w:rsidR="00E3619F">
          <w:rPr>
            <w:noProof/>
            <w:webHidden/>
          </w:rPr>
        </w:r>
        <w:r w:rsidR="00E3619F">
          <w:rPr>
            <w:noProof/>
            <w:webHidden/>
          </w:rPr>
          <w:fldChar w:fldCharType="separate"/>
        </w:r>
        <w:r w:rsidR="00E3619F">
          <w:rPr>
            <w:noProof/>
            <w:webHidden/>
          </w:rPr>
          <w:t>7</w:t>
        </w:r>
        <w:r w:rsidR="00E3619F">
          <w:rPr>
            <w:noProof/>
            <w:webHidden/>
          </w:rPr>
          <w:fldChar w:fldCharType="end"/>
        </w:r>
      </w:hyperlink>
    </w:p>
    <w:p w14:paraId="746F9DE8" w14:textId="0B2688FA" w:rsidR="00E3619F" w:rsidRDefault="00160602">
      <w:pPr>
        <w:pStyle w:val="TOC1"/>
        <w:tabs>
          <w:tab w:val="left" w:pos="420"/>
          <w:tab w:val="right" w:leader="dot" w:pos="9344"/>
        </w:tabs>
        <w:rPr>
          <w:rFonts w:asciiTheme="minorHAnsi" w:eastAsiaTheme="minorEastAsia" w:hAnsiTheme="minorHAnsi" w:cstheme="minorBidi"/>
          <w:noProof/>
          <w:szCs w:val="22"/>
        </w:rPr>
      </w:pPr>
      <w:hyperlink w:anchor="_Toc97037362" w:history="1">
        <w:r w:rsidR="00E3619F" w:rsidRPr="00181EB4">
          <w:rPr>
            <w:rStyle w:val="a8"/>
            <w:noProof/>
          </w:rPr>
          <w:t>6</w:t>
        </w:r>
        <w:r w:rsidR="00E3619F">
          <w:rPr>
            <w:rFonts w:asciiTheme="minorHAnsi" w:eastAsiaTheme="minorEastAsia" w:hAnsiTheme="minorHAnsi" w:cstheme="minorBidi"/>
            <w:noProof/>
            <w:szCs w:val="22"/>
          </w:rPr>
          <w:tab/>
        </w:r>
        <w:r w:rsidR="00E3619F" w:rsidRPr="00181EB4">
          <w:rPr>
            <w:rStyle w:val="a8"/>
            <w:noProof/>
          </w:rPr>
          <w:t>通用技术要求</w:t>
        </w:r>
        <w:r w:rsidR="00E3619F">
          <w:rPr>
            <w:noProof/>
            <w:webHidden/>
          </w:rPr>
          <w:tab/>
        </w:r>
        <w:r w:rsidR="00E3619F">
          <w:rPr>
            <w:noProof/>
            <w:webHidden/>
          </w:rPr>
          <w:fldChar w:fldCharType="begin"/>
        </w:r>
        <w:r w:rsidR="00E3619F">
          <w:rPr>
            <w:noProof/>
            <w:webHidden/>
          </w:rPr>
          <w:instrText xml:space="preserve"> PAGEREF _Toc97037362 \h </w:instrText>
        </w:r>
        <w:r w:rsidR="00E3619F">
          <w:rPr>
            <w:noProof/>
            <w:webHidden/>
          </w:rPr>
        </w:r>
        <w:r w:rsidR="00E3619F">
          <w:rPr>
            <w:noProof/>
            <w:webHidden/>
          </w:rPr>
          <w:fldChar w:fldCharType="separate"/>
        </w:r>
        <w:r w:rsidR="00E3619F">
          <w:rPr>
            <w:noProof/>
            <w:webHidden/>
          </w:rPr>
          <w:t>8</w:t>
        </w:r>
        <w:r w:rsidR="00E3619F">
          <w:rPr>
            <w:noProof/>
            <w:webHidden/>
          </w:rPr>
          <w:fldChar w:fldCharType="end"/>
        </w:r>
      </w:hyperlink>
    </w:p>
    <w:p w14:paraId="7909B7FA" w14:textId="223AE98D" w:rsidR="00E3619F" w:rsidRDefault="00160602">
      <w:pPr>
        <w:pStyle w:val="TOC2"/>
        <w:tabs>
          <w:tab w:val="left" w:pos="1050"/>
          <w:tab w:val="right" w:leader="dot" w:pos="9344"/>
        </w:tabs>
        <w:rPr>
          <w:rFonts w:asciiTheme="minorHAnsi" w:eastAsiaTheme="minorEastAsia" w:hAnsiTheme="minorHAnsi" w:cstheme="minorBidi"/>
          <w:noProof/>
          <w:szCs w:val="22"/>
        </w:rPr>
      </w:pPr>
      <w:hyperlink w:anchor="_Toc97037363" w:history="1">
        <w:r w:rsidR="00E3619F" w:rsidRPr="00181EB4">
          <w:rPr>
            <w:rStyle w:val="a8"/>
            <w:noProof/>
          </w:rPr>
          <w:t>6.1</w:t>
        </w:r>
        <w:r w:rsidR="00E3619F">
          <w:rPr>
            <w:rFonts w:asciiTheme="minorHAnsi" w:eastAsiaTheme="minorEastAsia" w:hAnsiTheme="minorHAnsi" w:cstheme="minorBidi"/>
            <w:noProof/>
            <w:szCs w:val="22"/>
          </w:rPr>
          <w:tab/>
        </w:r>
        <w:r w:rsidR="00E3619F" w:rsidRPr="00181EB4">
          <w:rPr>
            <w:rStyle w:val="a8"/>
            <w:noProof/>
          </w:rPr>
          <w:t>标识</w:t>
        </w:r>
        <w:r w:rsidR="00E3619F">
          <w:rPr>
            <w:noProof/>
            <w:webHidden/>
          </w:rPr>
          <w:tab/>
        </w:r>
        <w:r w:rsidR="00E3619F">
          <w:rPr>
            <w:noProof/>
            <w:webHidden/>
          </w:rPr>
          <w:fldChar w:fldCharType="begin"/>
        </w:r>
        <w:r w:rsidR="00E3619F">
          <w:rPr>
            <w:noProof/>
            <w:webHidden/>
          </w:rPr>
          <w:instrText xml:space="preserve"> PAGEREF _Toc97037363 \h </w:instrText>
        </w:r>
        <w:r w:rsidR="00E3619F">
          <w:rPr>
            <w:noProof/>
            <w:webHidden/>
          </w:rPr>
        </w:r>
        <w:r w:rsidR="00E3619F">
          <w:rPr>
            <w:noProof/>
            <w:webHidden/>
          </w:rPr>
          <w:fldChar w:fldCharType="separate"/>
        </w:r>
        <w:r w:rsidR="00E3619F">
          <w:rPr>
            <w:noProof/>
            <w:webHidden/>
          </w:rPr>
          <w:t>8</w:t>
        </w:r>
        <w:r w:rsidR="00E3619F">
          <w:rPr>
            <w:noProof/>
            <w:webHidden/>
          </w:rPr>
          <w:fldChar w:fldCharType="end"/>
        </w:r>
      </w:hyperlink>
    </w:p>
    <w:p w14:paraId="04E3E4D7" w14:textId="5A7C8AEE" w:rsidR="00E3619F" w:rsidRDefault="00160602">
      <w:pPr>
        <w:pStyle w:val="TOC2"/>
        <w:tabs>
          <w:tab w:val="left" w:pos="1050"/>
          <w:tab w:val="right" w:leader="dot" w:pos="9344"/>
        </w:tabs>
        <w:rPr>
          <w:rFonts w:asciiTheme="minorHAnsi" w:eastAsiaTheme="minorEastAsia" w:hAnsiTheme="minorHAnsi" w:cstheme="minorBidi"/>
          <w:noProof/>
          <w:szCs w:val="22"/>
        </w:rPr>
      </w:pPr>
      <w:hyperlink w:anchor="_Toc97037364" w:history="1">
        <w:r w:rsidR="00E3619F" w:rsidRPr="00181EB4">
          <w:rPr>
            <w:rStyle w:val="a8"/>
            <w:noProof/>
          </w:rPr>
          <w:t>6.2</w:t>
        </w:r>
        <w:r w:rsidR="00E3619F">
          <w:rPr>
            <w:rFonts w:asciiTheme="minorHAnsi" w:eastAsiaTheme="minorEastAsia" w:hAnsiTheme="minorHAnsi" w:cstheme="minorBidi"/>
            <w:noProof/>
            <w:szCs w:val="22"/>
          </w:rPr>
          <w:tab/>
        </w:r>
        <w:r w:rsidR="00E3619F" w:rsidRPr="00181EB4">
          <w:rPr>
            <w:rStyle w:val="a8"/>
            <w:noProof/>
          </w:rPr>
          <w:t>接线图和端子标志</w:t>
        </w:r>
        <w:r w:rsidR="00E3619F">
          <w:rPr>
            <w:noProof/>
            <w:webHidden/>
          </w:rPr>
          <w:tab/>
        </w:r>
        <w:r w:rsidR="00E3619F">
          <w:rPr>
            <w:noProof/>
            <w:webHidden/>
          </w:rPr>
          <w:fldChar w:fldCharType="begin"/>
        </w:r>
        <w:r w:rsidR="00E3619F">
          <w:rPr>
            <w:noProof/>
            <w:webHidden/>
          </w:rPr>
          <w:instrText xml:space="preserve"> PAGEREF _Toc97037364 \h </w:instrText>
        </w:r>
        <w:r w:rsidR="00E3619F">
          <w:rPr>
            <w:noProof/>
            <w:webHidden/>
          </w:rPr>
        </w:r>
        <w:r w:rsidR="00E3619F">
          <w:rPr>
            <w:noProof/>
            <w:webHidden/>
          </w:rPr>
          <w:fldChar w:fldCharType="separate"/>
        </w:r>
        <w:r w:rsidR="00E3619F">
          <w:rPr>
            <w:noProof/>
            <w:webHidden/>
          </w:rPr>
          <w:t>8</w:t>
        </w:r>
        <w:r w:rsidR="00E3619F">
          <w:rPr>
            <w:noProof/>
            <w:webHidden/>
          </w:rPr>
          <w:fldChar w:fldCharType="end"/>
        </w:r>
      </w:hyperlink>
    </w:p>
    <w:p w14:paraId="35CEB8B0" w14:textId="33D320E5" w:rsidR="00E3619F" w:rsidRDefault="00160602">
      <w:pPr>
        <w:pStyle w:val="TOC2"/>
        <w:tabs>
          <w:tab w:val="left" w:pos="1050"/>
          <w:tab w:val="right" w:leader="dot" w:pos="9344"/>
        </w:tabs>
        <w:rPr>
          <w:rFonts w:asciiTheme="minorHAnsi" w:eastAsiaTheme="minorEastAsia" w:hAnsiTheme="minorHAnsi" w:cstheme="minorBidi"/>
          <w:noProof/>
          <w:szCs w:val="22"/>
        </w:rPr>
      </w:pPr>
      <w:hyperlink w:anchor="_Toc97037365" w:history="1">
        <w:r w:rsidR="00E3619F" w:rsidRPr="00181EB4">
          <w:rPr>
            <w:rStyle w:val="a8"/>
            <w:noProof/>
          </w:rPr>
          <w:t>6.3</w:t>
        </w:r>
        <w:r w:rsidR="00E3619F">
          <w:rPr>
            <w:rFonts w:asciiTheme="minorHAnsi" w:eastAsiaTheme="minorEastAsia" w:hAnsiTheme="minorHAnsi" w:cstheme="minorBidi"/>
            <w:noProof/>
            <w:szCs w:val="22"/>
          </w:rPr>
          <w:tab/>
        </w:r>
        <w:r w:rsidR="00E3619F" w:rsidRPr="00181EB4">
          <w:rPr>
            <w:rStyle w:val="a8"/>
            <w:noProof/>
          </w:rPr>
          <w:t>输出</w:t>
        </w:r>
        <w:r w:rsidR="00E3619F">
          <w:rPr>
            <w:noProof/>
            <w:webHidden/>
          </w:rPr>
          <w:tab/>
        </w:r>
        <w:r w:rsidR="00E3619F">
          <w:rPr>
            <w:noProof/>
            <w:webHidden/>
          </w:rPr>
          <w:fldChar w:fldCharType="begin"/>
        </w:r>
        <w:r w:rsidR="00E3619F">
          <w:rPr>
            <w:noProof/>
            <w:webHidden/>
          </w:rPr>
          <w:instrText xml:space="preserve"> PAGEREF _Toc97037365 \h </w:instrText>
        </w:r>
        <w:r w:rsidR="00E3619F">
          <w:rPr>
            <w:noProof/>
            <w:webHidden/>
          </w:rPr>
        </w:r>
        <w:r w:rsidR="00E3619F">
          <w:rPr>
            <w:noProof/>
            <w:webHidden/>
          </w:rPr>
          <w:fldChar w:fldCharType="separate"/>
        </w:r>
        <w:r w:rsidR="00E3619F">
          <w:rPr>
            <w:noProof/>
            <w:webHidden/>
          </w:rPr>
          <w:t>8</w:t>
        </w:r>
        <w:r w:rsidR="00E3619F">
          <w:rPr>
            <w:noProof/>
            <w:webHidden/>
          </w:rPr>
          <w:fldChar w:fldCharType="end"/>
        </w:r>
      </w:hyperlink>
    </w:p>
    <w:p w14:paraId="569014B3" w14:textId="51EB7C16" w:rsidR="00E3619F" w:rsidRDefault="00160602">
      <w:pPr>
        <w:pStyle w:val="TOC2"/>
        <w:tabs>
          <w:tab w:val="left" w:pos="1050"/>
          <w:tab w:val="right" w:leader="dot" w:pos="9344"/>
        </w:tabs>
        <w:rPr>
          <w:rFonts w:asciiTheme="minorHAnsi" w:eastAsiaTheme="minorEastAsia" w:hAnsiTheme="minorHAnsi" w:cstheme="minorBidi"/>
          <w:noProof/>
          <w:szCs w:val="22"/>
        </w:rPr>
      </w:pPr>
      <w:hyperlink w:anchor="_Toc97037366" w:history="1">
        <w:r w:rsidR="00E3619F" w:rsidRPr="00181EB4">
          <w:rPr>
            <w:rStyle w:val="a8"/>
            <w:noProof/>
          </w:rPr>
          <w:t>6.4</w:t>
        </w:r>
        <w:r w:rsidR="00E3619F">
          <w:rPr>
            <w:rFonts w:asciiTheme="minorHAnsi" w:eastAsiaTheme="minorEastAsia" w:hAnsiTheme="minorHAnsi" w:cstheme="minorBidi"/>
            <w:noProof/>
            <w:szCs w:val="22"/>
          </w:rPr>
          <w:tab/>
        </w:r>
        <w:r w:rsidR="00E3619F" w:rsidRPr="00181EB4">
          <w:rPr>
            <w:rStyle w:val="a8"/>
            <w:noProof/>
          </w:rPr>
          <w:t>交流电压试验</w:t>
        </w:r>
        <w:r w:rsidR="00E3619F">
          <w:rPr>
            <w:noProof/>
            <w:webHidden/>
          </w:rPr>
          <w:tab/>
        </w:r>
        <w:r w:rsidR="00E3619F">
          <w:rPr>
            <w:noProof/>
            <w:webHidden/>
          </w:rPr>
          <w:fldChar w:fldCharType="begin"/>
        </w:r>
        <w:r w:rsidR="00E3619F">
          <w:rPr>
            <w:noProof/>
            <w:webHidden/>
          </w:rPr>
          <w:instrText xml:space="preserve"> PAGEREF _Toc97037366 \h </w:instrText>
        </w:r>
        <w:r w:rsidR="00E3619F">
          <w:rPr>
            <w:noProof/>
            <w:webHidden/>
          </w:rPr>
        </w:r>
        <w:r w:rsidR="00E3619F">
          <w:rPr>
            <w:noProof/>
            <w:webHidden/>
          </w:rPr>
          <w:fldChar w:fldCharType="separate"/>
        </w:r>
        <w:r w:rsidR="00E3619F">
          <w:rPr>
            <w:noProof/>
            <w:webHidden/>
          </w:rPr>
          <w:t>8</w:t>
        </w:r>
        <w:r w:rsidR="00E3619F">
          <w:rPr>
            <w:noProof/>
            <w:webHidden/>
          </w:rPr>
          <w:fldChar w:fldCharType="end"/>
        </w:r>
      </w:hyperlink>
    </w:p>
    <w:p w14:paraId="7076EBEB" w14:textId="6CF0EE27" w:rsidR="00E3619F" w:rsidRDefault="00160602">
      <w:pPr>
        <w:pStyle w:val="TOC2"/>
        <w:tabs>
          <w:tab w:val="left" w:pos="1050"/>
          <w:tab w:val="right" w:leader="dot" w:pos="9344"/>
        </w:tabs>
        <w:rPr>
          <w:rFonts w:asciiTheme="minorHAnsi" w:eastAsiaTheme="minorEastAsia" w:hAnsiTheme="minorHAnsi" w:cstheme="minorBidi"/>
          <w:noProof/>
          <w:szCs w:val="22"/>
        </w:rPr>
      </w:pPr>
      <w:hyperlink w:anchor="_Toc97037367" w:history="1">
        <w:r w:rsidR="00E3619F" w:rsidRPr="00181EB4">
          <w:rPr>
            <w:rStyle w:val="a8"/>
            <w:noProof/>
          </w:rPr>
          <w:t>6.5</w:t>
        </w:r>
        <w:r w:rsidR="00E3619F">
          <w:rPr>
            <w:rFonts w:asciiTheme="minorHAnsi" w:eastAsiaTheme="minorEastAsia" w:hAnsiTheme="minorHAnsi" w:cstheme="minorBidi"/>
            <w:noProof/>
            <w:szCs w:val="22"/>
          </w:rPr>
          <w:tab/>
        </w:r>
        <w:r w:rsidR="00E3619F" w:rsidRPr="00181EB4">
          <w:rPr>
            <w:rStyle w:val="a8"/>
            <w:noProof/>
          </w:rPr>
          <w:t>预付费功能</w:t>
        </w:r>
        <w:r w:rsidR="00E3619F">
          <w:rPr>
            <w:noProof/>
            <w:webHidden/>
          </w:rPr>
          <w:tab/>
        </w:r>
        <w:r w:rsidR="00E3619F">
          <w:rPr>
            <w:noProof/>
            <w:webHidden/>
          </w:rPr>
          <w:fldChar w:fldCharType="begin"/>
        </w:r>
        <w:r w:rsidR="00E3619F">
          <w:rPr>
            <w:noProof/>
            <w:webHidden/>
          </w:rPr>
          <w:instrText xml:space="preserve"> PAGEREF _Toc97037367 \h </w:instrText>
        </w:r>
        <w:r w:rsidR="00E3619F">
          <w:rPr>
            <w:noProof/>
            <w:webHidden/>
          </w:rPr>
        </w:r>
        <w:r w:rsidR="00E3619F">
          <w:rPr>
            <w:noProof/>
            <w:webHidden/>
          </w:rPr>
          <w:fldChar w:fldCharType="separate"/>
        </w:r>
        <w:r w:rsidR="00E3619F">
          <w:rPr>
            <w:noProof/>
            <w:webHidden/>
          </w:rPr>
          <w:t>8</w:t>
        </w:r>
        <w:r w:rsidR="00E3619F">
          <w:rPr>
            <w:noProof/>
            <w:webHidden/>
          </w:rPr>
          <w:fldChar w:fldCharType="end"/>
        </w:r>
      </w:hyperlink>
    </w:p>
    <w:p w14:paraId="1D458EDC" w14:textId="7777C623" w:rsidR="00E3619F" w:rsidRDefault="00160602">
      <w:pPr>
        <w:pStyle w:val="TOC1"/>
        <w:tabs>
          <w:tab w:val="left" w:pos="420"/>
          <w:tab w:val="right" w:leader="dot" w:pos="9344"/>
        </w:tabs>
        <w:rPr>
          <w:rFonts w:asciiTheme="minorHAnsi" w:eastAsiaTheme="minorEastAsia" w:hAnsiTheme="minorHAnsi" w:cstheme="minorBidi"/>
          <w:noProof/>
          <w:szCs w:val="22"/>
        </w:rPr>
      </w:pPr>
      <w:hyperlink w:anchor="_Toc97037368" w:history="1">
        <w:r w:rsidR="00E3619F" w:rsidRPr="00181EB4">
          <w:rPr>
            <w:rStyle w:val="a8"/>
            <w:noProof/>
          </w:rPr>
          <w:t>7</w:t>
        </w:r>
        <w:r w:rsidR="00E3619F">
          <w:rPr>
            <w:rFonts w:asciiTheme="minorHAnsi" w:eastAsiaTheme="minorEastAsia" w:hAnsiTheme="minorHAnsi" w:cstheme="minorBidi"/>
            <w:noProof/>
            <w:szCs w:val="22"/>
          </w:rPr>
          <w:tab/>
        </w:r>
        <w:r w:rsidR="00E3619F" w:rsidRPr="00181EB4">
          <w:rPr>
            <w:rStyle w:val="a8"/>
            <w:noProof/>
          </w:rPr>
          <w:t>计量器具控制</w:t>
        </w:r>
        <w:r w:rsidR="00E3619F">
          <w:rPr>
            <w:noProof/>
            <w:webHidden/>
          </w:rPr>
          <w:tab/>
        </w:r>
        <w:r w:rsidR="00E3619F">
          <w:rPr>
            <w:noProof/>
            <w:webHidden/>
          </w:rPr>
          <w:fldChar w:fldCharType="begin"/>
        </w:r>
        <w:r w:rsidR="00E3619F">
          <w:rPr>
            <w:noProof/>
            <w:webHidden/>
          </w:rPr>
          <w:instrText xml:space="preserve"> PAGEREF _Toc97037368 \h </w:instrText>
        </w:r>
        <w:r w:rsidR="00E3619F">
          <w:rPr>
            <w:noProof/>
            <w:webHidden/>
          </w:rPr>
        </w:r>
        <w:r w:rsidR="00E3619F">
          <w:rPr>
            <w:noProof/>
            <w:webHidden/>
          </w:rPr>
          <w:fldChar w:fldCharType="separate"/>
        </w:r>
        <w:r w:rsidR="00E3619F">
          <w:rPr>
            <w:noProof/>
            <w:webHidden/>
          </w:rPr>
          <w:t>9</w:t>
        </w:r>
        <w:r w:rsidR="00E3619F">
          <w:rPr>
            <w:noProof/>
            <w:webHidden/>
          </w:rPr>
          <w:fldChar w:fldCharType="end"/>
        </w:r>
      </w:hyperlink>
    </w:p>
    <w:p w14:paraId="10864466" w14:textId="3487F90D" w:rsidR="00E3619F" w:rsidRDefault="00160602">
      <w:pPr>
        <w:pStyle w:val="TOC2"/>
        <w:tabs>
          <w:tab w:val="left" w:pos="1050"/>
          <w:tab w:val="right" w:leader="dot" w:pos="9344"/>
        </w:tabs>
        <w:rPr>
          <w:rFonts w:asciiTheme="minorHAnsi" w:eastAsiaTheme="minorEastAsia" w:hAnsiTheme="minorHAnsi" w:cstheme="minorBidi"/>
          <w:noProof/>
          <w:szCs w:val="22"/>
        </w:rPr>
      </w:pPr>
      <w:hyperlink w:anchor="_Toc97037369" w:history="1">
        <w:r w:rsidR="00E3619F" w:rsidRPr="00181EB4">
          <w:rPr>
            <w:rStyle w:val="a8"/>
            <w:noProof/>
          </w:rPr>
          <w:t>7.1</w:t>
        </w:r>
        <w:r w:rsidR="00E3619F">
          <w:rPr>
            <w:rFonts w:asciiTheme="minorHAnsi" w:eastAsiaTheme="minorEastAsia" w:hAnsiTheme="minorHAnsi" w:cstheme="minorBidi"/>
            <w:noProof/>
            <w:szCs w:val="22"/>
          </w:rPr>
          <w:tab/>
        </w:r>
        <w:r w:rsidR="00E3619F" w:rsidRPr="00181EB4">
          <w:rPr>
            <w:rStyle w:val="a8"/>
            <w:noProof/>
          </w:rPr>
          <w:t>首次检定、后续检定和使用中检查</w:t>
        </w:r>
        <w:r w:rsidR="00E3619F">
          <w:rPr>
            <w:noProof/>
            <w:webHidden/>
          </w:rPr>
          <w:tab/>
        </w:r>
        <w:r w:rsidR="00E3619F">
          <w:rPr>
            <w:noProof/>
            <w:webHidden/>
          </w:rPr>
          <w:fldChar w:fldCharType="begin"/>
        </w:r>
        <w:r w:rsidR="00E3619F">
          <w:rPr>
            <w:noProof/>
            <w:webHidden/>
          </w:rPr>
          <w:instrText xml:space="preserve"> PAGEREF _Toc97037369 \h </w:instrText>
        </w:r>
        <w:r w:rsidR="00E3619F">
          <w:rPr>
            <w:noProof/>
            <w:webHidden/>
          </w:rPr>
        </w:r>
        <w:r w:rsidR="00E3619F">
          <w:rPr>
            <w:noProof/>
            <w:webHidden/>
          </w:rPr>
          <w:fldChar w:fldCharType="separate"/>
        </w:r>
        <w:r w:rsidR="00E3619F">
          <w:rPr>
            <w:noProof/>
            <w:webHidden/>
          </w:rPr>
          <w:t>9</w:t>
        </w:r>
        <w:r w:rsidR="00E3619F">
          <w:rPr>
            <w:noProof/>
            <w:webHidden/>
          </w:rPr>
          <w:fldChar w:fldCharType="end"/>
        </w:r>
      </w:hyperlink>
    </w:p>
    <w:p w14:paraId="09FAB28F" w14:textId="3D125F11" w:rsidR="00E3619F" w:rsidRDefault="00160602">
      <w:pPr>
        <w:pStyle w:val="TOC2"/>
        <w:tabs>
          <w:tab w:val="left" w:pos="1050"/>
          <w:tab w:val="right" w:leader="dot" w:pos="9344"/>
        </w:tabs>
        <w:rPr>
          <w:rFonts w:asciiTheme="minorHAnsi" w:eastAsiaTheme="minorEastAsia" w:hAnsiTheme="minorHAnsi" w:cstheme="minorBidi"/>
          <w:noProof/>
          <w:szCs w:val="22"/>
        </w:rPr>
      </w:pPr>
      <w:hyperlink w:anchor="_Toc97037370" w:history="1">
        <w:r w:rsidR="00E3619F" w:rsidRPr="00181EB4">
          <w:rPr>
            <w:rStyle w:val="a8"/>
            <w:noProof/>
          </w:rPr>
          <w:t>7.2</w:t>
        </w:r>
        <w:r w:rsidR="00E3619F">
          <w:rPr>
            <w:rFonts w:asciiTheme="minorHAnsi" w:eastAsiaTheme="minorEastAsia" w:hAnsiTheme="minorHAnsi" w:cstheme="minorBidi"/>
            <w:noProof/>
            <w:szCs w:val="22"/>
          </w:rPr>
          <w:tab/>
        </w:r>
        <w:r w:rsidR="00E3619F" w:rsidRPr="00181EB4">
          <w:rPr>
            <w:rStyle w:val="a8"/>
            <w:noProof/>
          </w:rPr>
          <w:t>检定条件</w:t>
        </w:r>
        <w:r w:rsidR="00E3619F">
          <w:rPr>
            <w:noProof/>
            <w:webHidden/>
          </w:rPr>
          <w:tab/>
        </w:r>
        <w:r w:rsidR="00E3619F">
          <w:rPr>
            <w:noProof/>
            <w:webHidden/>
          </w:rPr>
          <w:fldChar w:fldCharType="begin"/>
        </w:r>
        <w:r w:rsidR="00E3619F">
          <w:rPr>
            <w:noProof/>
            <w:webHidden/>
          </w:rPr>
          <w:instrText xml:space="preserve"> PAGEREF _Toc97037370 \h </w:instrText>
        </w:r>
        <w:r w:rsidR="00E3619F">
          <w:rPr>
            <w:noProof/>
            <w:webHidden/>
          </w:rPr>
        </w:r>
        <w:r w:rsidR="00E3619F">
          <w:rPr>
            <w:noProof/>
            <w:webHidden/>
          </w:rPr>
          <w:fldChar w:fldCharType="separate"/>
        </w:r>
        <w:r w:rsidR="00E3619F">
          <w:rPr>
            <w:noProof/>
            <w:webHidden/>
          </w:rPr>
          <w:t>9</w:t>
        </w:r>
        <w:r w:rsidR="00E3619F">
          <w:rPr>
            <w:noProof/>
            <w:webHidden/>
          </w:rPr>
          <w:fldChar w:fldCharType="end"/>
        </w:r>
      </w:hyperlink>
    </w:p>
    <w:p w14:paraId="71A0BF95" w14:textId="2BA4F953" w:rsidR="00E3619F" w:rsidRDefault="00160602">
      <w:pPr>
        <w:pStyle w:val="TOC2"/>
        <w:tabs>
          <w:tab w:val="left" w:pos="1050"/>
          <w:tab w:val="right" w:leader="dot" w:pos="9344"/>
        </w:tabs>
        <w:rPr>
          <w:rFonts w:asciiTheme="minorHAnsi" w:eastAsiaTheme="minorEastAsia" w:hAnsiTheme="minorHAnsi" w:cstheme="minorBidi"/>
          <w:noProof/>
          <w:szCs w:val="22"/>
        </w:rPr>
      </w:pPr>
      <w:hyperlink w:anchor="_Toc97037371" w:history="1">
        <w:r w:rsidR="00E3619F" w:rsidRPr="00181EB4">
          <w:rPr>
            <w:rStyle w:val="a8"/>
            <w:noProof/>
          </w:rPr>
          <w:t>7.3</w:t>
        </w:r>
        <w:r w:rsidR="00E3619F">
          <w:rPr>
            <w:rFonts w:asciiTheme="minorHAnsi" w:eastAsiaTheme="minorEastAsia" w:hAnsiTheme="minorHAnsi" w:cstheme="minorBidi"/>
            <w:noProof/>
            <w:szCs w:val="22"/>
          </w:rPr>
          <w:tab/>
        </w:r>
        <w:r w:rsidR="00E3619F" w:rsidRPr="00181EB4">
          <w:rPr>
            <w:rStyle w:val="a8"/>
            <w:noProof/>
          </w:rPr>
          <w:t>检定项目</w:t>
        </w:r>
        <w:r w:rsidR="00E3619F">
          <w:rPr>
            <w:noProof/>
            <w:webHidden/>
          </w:rPr>
          <w:tab/>
        </w:r>
        <w:r w:rsidR="00E3619F">
          <w:rPr>
            <w:noProof/>
            <w:webHidden/>
          </w:rPr>
          <w:fldChar w:fldCharType="begin"/>
        </w:r>
        <w:r w:rsidR="00E3619F">
          <w:rPr>
            <w:noProof/>
            <w:webHidden/>
          </w:rPr>
          <w:instrText xml:space="preserve"> PAGEREF _Toc97037371 \h </w:instrText>
        </w:r>
        <w:r w:rsidR="00E3619F">
          <w:rPr>
            <w:noProof/>
            <w:webHidden/>
          </w:rPr>
        </w:r>
        <w:r w:rsidR="00E3619F">
          <w:rPr>
            <w:noProof/>
            <w:webHidden/>
          </w:rPr>
          <w:fldChar w:fldCharType="separate"/>
        </w:r>
        <w:r w:rsidR="00E3619F">
          <w:rPr>
            <w:noProof/>
            <w:webHidden/>
          </w:rPr>
          <w:t>11</w:t>
        </w:r>
        <w:r w:rsidR="00E3619F">
          <w:rPr>
            <w:noProof/>
            <w:webHidden/>
          </w:rPr>
          <w:fldChar w:fldCharType="end"/>
        </w:r>
      </w:hyperlink>
    </w:p>
    <w:p w14:paraId="3EE2BAB4" w14:textId="4B14EBDB" w:rsidR="00E3619F" w:rsidRDefault="00160602">
      <w:pPr>
        <w:pStyle w:val="TOC2"/>
        <w:tabs>
          <w:tab w:val="left" w:pos="1050"/>
          <w:tab w:val="right" w:leader="dot" w:pos="9344"/>
        </w:tabs>
        <w:rPr>
          <w:rFonts w:asciiTheme="minorHAnsi" w:eastAsiaTheme="minorEastAsia" w:hAnsiTheme="minorHAnsi" w:cstheme="minorBidi"/>
          <w:noProof/>
          <w:szCs w:val="22"/>
        </w:rPr>
      </w:pPr>
      <w:hyperlink w:anchor="_Toc97037372" w:history="1">
        <w:r w:rsidR="00E3619F" w:rsidRPr="00181EB4">
          <w:rPr>
            <w:rStyle w:val="a8"/>
            <w:noProof/>
          </w:rPr>
          <w:t>7.4</w:t>
        </w:r>
        <w:r w:rsidR="00E3619F">
          <w:rPr>
            <w:rFonts w:asciiTheme="minorHAnsi" w:eastAsiaTheme="minorEastAsia" w:hAnsiTheme="minorHAnsi" w:cstheme="minorBidi"/>
            <w:noProof/>
            <w:szCs w:val="22"/>
          </w:rPr>
          <w:tab/>
        </w:r>
        <w:r w:rsidR="00E3619F" w:rsidRPr="00181EB4">
          <w:rPr>
            <w:rStyle w:val="a8"/>
            <w:noProof/>
          </w:rPr>
          <w:t>检定方法</w:t>
        </w:r>
        <w:r w:rsidR="00E3619F">
          <w:rPr>
            <w:noProof/>
            <w:webHidden/>
          </w:rPr>
          <w:tab/>
        </w:r>
        <w:r w:rsidR="00E3619F">
          <w:rPr>
            <w:noProof/>
            <w:webHidden/>
          </w:rPr>
          <w:fldChar w:fldCharType="begin"/>
        </w:r>
        <w:r w:rsidR="00E3619F">
          <w:rPr>
            <w:noProof/>
            <w:webHidden/>
          </w:rPr>
          <w:instrText xml:space="preserve"> PAGEREF _Toc97037372 \h </w:instrText>
        </w:r>
        <w:r w:rsidR="00E3619F">
          <w:rPr>
            <w:noProof/>
            <w:webHidden/>
          </w:rPr>
        </w:r>
        <w:r w:rsidR="00E3619F">
          <w:rPr>
            <w:noProof/>
            <w:webHidden/>
          </w:rPr>
          <w:fldChar w:fldCharType="separate"/>
        </w:r>
        <w:r w:rsidR="00E3619F">
          <w:rPr>
            <w:noProof/>
            <w:webHidden/>
          </w:rPr>
          <w:t>11</w:t>
        </w:r>
        <w:r w:rsidR="00E3619F">
          <w:rPr>
            <w:noProof/>
            <w:webHidden/>
          </w:rPr>
          <w:fldChar w:fldCharType="end"/>
        </w:r>
      </w:hyperlink>
    </w:p>
    <w:p w14:paraId="1B2163BC" w14:textId="135A47EC" w:rsidR="00E3619F" w:rsidRDefault="00160602">
      <w:pPr>
        <w:pStyle w:val="TOC2"/>
        <w:tabs>
          <w:tab w:val="left" w:pos="1050"/>
          <w:tab w:val="right" w:leader="dot" w:pos="9344"/>
        </w:tabs>
        <w:rPr>
          <w:rFonts w:asciiTheme="minorHAnsi" w:eastAsiaTheme="minorEastAsia" w:hAnsiTheme="minorHAnsi" w:cstheme="minorBidi"/>
          <w:noProof/>
          <w:szCs w:val="22"/>
        </w:rPr>
      </w:pPr>
      <w:hyperlink w:anchor="_Toc97037373" w:history="1">
        <w:r w:rsidR="00E3619F" w:rsidRPr="00181EB4">
          <w:rPr>
            <w:rStyle w:val="a8"/>
            <w:noProof/>
          </w:rPr>
          <w:t>7.5</w:t>
        </w:r>
        <w:r w:rsidR="00E3619F">
          <w:rPr>
            <w:rFonts w:asciiTheme="minorHAnsi" w:eastAsiaTheme="minorEastAsia" w:hAnsiTheme="minorHAnsi" w:cstheme="minorBidi"/>
            <w:noProof/>
            <w:szCs w:val="22"/>
          </w:rPr>
          <w:tab/>
        </w:r>
        <w:r w:rsidR="00E3619F" w:rsidRPr="00181EB4">
          <w:rPr>
            <w:rStyle w:val="a8"/>
            <w:noProof/>
          </w:rPr>
          <w:t>检定结果的处理</w:t>
        </w:r>
        <w:r w:rsidR="00E3619F">
          <w:rPr>
            <w:noProof/>
            <w:webHidden/>
          </w:rPr>
          <w:tab/>
        </w:r>
        <w:r w:rsidR="00E3619F">
          <w:rPr>
            <w:noProof/>
            <w:webHidden/>
          </w:rPr>
          <w:fldChar w:fldCharType="begin"/>
        </w:r>
        <w:r w:rsidR="00E3619F">
          <w:rPr>
            <w:noProof/>
            <w:webHidden/>
          </w:rPr>
          <w:instrText xml:space="preserve"> PAGEREF _Toc97037373 \h </w:instrText>
        </w:r>
        <w:r w:rsidR="00E3619F">
          <w:rPr>
            <w:noProof/>
            <w:webHidden/>
          </w:rPr>
        </w:r>
        <w:r w:rsidR="00E3619F">
          <w:rPr>
            <w:noProof/>
            <w:webHidden/>
          </w:rPr>
          <w:fldChar w:fldCharType="separate"/>
        </w:r>
        <w:r w:rsidR="00E3619F">
          <w:rPr>
            <w:noProof/>
            <w:webHidden/>
          </w:rPr>
          <w:t>19</w:t>
        </w:r>
        <w:r w:rsidR="00E3619F">
          <w:rPr>
            <w:noProof/>
            <w:webHidden/>
          </w:rPr>
          <w:fldChar w:fldCharType="end"/>
        </w:r>
      </w:hyperlink>
    </w:p>
    <w:p w14:paraId="6AFBDCB1" w14:textId="473305A9" w:rsidR="00E3619F" w:rsidRDefault="00160602">
      <w:pPr>
        <w:pStyle w:val="TOC2"/>
        <w:tabs>
          <w:tab w:val="left" w:pos="1050"/>
          <w:tab w:val="right" w:leader="dot" w:pos="9344"/>
        </w:tabs>
        <w:rPr>
          <w:rFonts w:asciiTheme="minorHAnsi" w:eastAsiaTheme="minorEastAsia" w:hAnsiTheme="minorHAnsi" w:cstheme="minorBidi"/>
          <w:noProof/>
          <w:szCs w:val="22"/>
        </w:rPr>
      </w:pPr>
      <w:hyperlink w:anchor="_Toc97037374" w:history="1">
        <w:r w:rsidR="00E3619F" w:rsidRPr="00181EB4">
          <w:rPr>
            <w:rStyle w:val="a8"/>
            <w:noProof/>
          </w:rPr>
          <w:t>7.6</w:t>
        </w:r>
        <w:r w:rsidR="00E3619F">
          <w:rPr>
            <w:rFonts w:asciiTheme="minorHAnsi" w:eastAsiaTheme="minorEastAsia" w:hAnsiTheme="minorHAnsi" w:cstheme="minorBidi"/>
            <w:noProof/>
            <w:szCs w:val="22"/>
          </w:rPr>
          <w:tab/>
        </w:r>
        <w:r w:rsidR="00E3619F" w:rsidRPr="00181EB4">
          <w:rPr>
            <w:rStyle w:val="a8"/>
            <w:noProof/>
          </w:rPr>
          <w:t>检定周期</w:t>
        </w:r>
        <w:r w:rsidR="00E3619F">
          <w:rPr>
            <w:noProof/>
            <w:webHidden/>
          </w:rPr>
          <w:tab/>
        </w:r>
        <w:r w:rsidR="00E3619F">
          <w:rPr>
            <w:noProof/>
            <w:webHidden/>
          </w:rPr>
          <w:fldChar w:fldCharType="begin"/>
        </w:r>
        <w:r w:rsidR="00E3619F">
          <w:rPr>
            <w:noProof/>
            <w:webHidden/>
          </w:rPr>
          <w:instrText xml:space="preserve"> PAGEREF _Toc97037374 \h </w:instrText>
        </w:r>
        <w:r w:rsidR="00E3619F">
          <w:rPr>
            <w:noProof/>
            <w:webHidden/>
          </w:rPr>
        </w:r>
        <w:r w:rsidR="00E3619F">
          <w:rPr>
            <w:noProof/>
            <w:webHidden/>
          </w:rPr>
          <w:fldChar w:fldCharType="separate"/>
        </w:r>
        <w:r w:rsidR="00E3619F">
          <w:rPr>
            <w:noProof/>
            <w:webHidden/>
          </w:rPr>
          <w:t>20</w:t>
        </w:r>
        <w:r w:rsidR="00E3619F">
          <w:rPr>
            <w:noProof/>
            <w:webHidden/>
          </w:rPr>
          <w:fldChar w:fldCharType="end"/>
        </w:r>
      </w:hyperlink>
    </w:p>
    <w:p w14:paraId="5B4E5162" w14:textId="2B057323" w:rsidR="00E3619F" w:rsidRDefault="00160602">
      <w:pPr>
        <w:pStyle w:val="TOC1"/>
        <w:tabs>
          <w:tab w:val="right" w:leader="dot" w:pos="9344"/>
        </w:tabs>
        <w:rPr>
          <w:rFonts w:asciiTheme="minorHAnsi" w:eastAsiaTheme="minorEastAsia" w:hAnsiTheme="minorHAnsi" w:cstheme="minorBidi"/>
          <w:noProof/>
          <w:szCs w:val="22"/>
        </w:rPr>
      </w:pPr>
      <w:hyperlink w:anchor="_Toc97037375" w:history="1">
        <w:r w:rsidR="00E3619F" w:rsidRPr="00181EB4">
          <w:rPr>
            <w:rStyle w:val="a8"/>
            <w:rFonts w:ascii="黑体" w:eastAsia="黑体"/>
            <w:noProof/>
          </w:rPr>
          <w:t>附录A</w:t>
        </w:r>
        <w:r w:rsidR="00E3619F">
          <w:rPr>
            <w:noProof/>
            <w:webHidden/>
          </w:rPr>
          <w:tab/>
        </w:r>
        <w:r w:rsidR="00E3619F">
          <w:rPr>
            <w:noProof/>
            <w:webHidden/>
          </w:rPr>
          <w:fldChar w:fldCharType="begin"/>
        </w:r>
        <w:r w:rsidR="00E3619F">
          <w:rPr>
            <w:noProof/>
            <w:webHidden/>
          </w:rPr>
          <w:instrText xml:space="preserve"> PAGEREF _Toc97037375 \h </w:instrText>
        </w:r>
        <w:r w:rsidR="00E3619F">
          <w:rPr>
            <w:noProof/>
            <w:webHidden/>
          </w:rPr>
        </w:r>
        <w:r w:rsidR="00E3619F">
          <w:rPr>
            <w:noProof/>
            <w:webHidden/>
          </w:rPr>
          <w:fldChar w:fldCharType="separate"/>
        </w:r>
        <w:r w:rsidR="00E3619F">
          <w:rPr>
            <w:noProof/>
            <w:webHidden/>
          </w:rPr>
          <w:t>21</w:t>
        </w:r>
        <w:r w:rsidR="00E3619F">
          <w:rPr>
            <w:noProof/>
            <w:webHidden/>
          </w:rPr>
          <w:fldChar w:fldCharType="end"/>
        </w:r>
      </w:hyperlink>
    </w:p>
    <w:p w14:paraId="669509C5" w14:textId="3367128E" w:rsidR="00E3619F" w:rsidRDefault="00160602">
      <w:pPr>
        <w:pStyle w:val="TOC1"/>
        <w:tabs>
          <w:tab w:val="right" w:leader="dot" w:pos="9344"/>
        </w:tabs>
        <w:rPr>
          <w:rFonts w:asciiTheme="minorHAnsi" w:eastAsiaTheme="minorEastAsia" w:hAnsiTheme="minorHAnsi" w:cstheme="minorBidi"/>
          <w:noProof/>
          <w:szCs w:val="22"/>
        </w:rPr>
      </w:pPr>
      <w:hyperlink w:anchor="_Toc97037376" w:history="1">
        <w:r w:rsidR="00E3619F" w:rsidRPr="00181EB4">
          <w:rPr>
            <w:rStyle w:val="a8"/>
            <w:rFonts w:ascii="黑体" w:eastAsia="黑体" w:hAnsi="宋体"/>
            <w:noProof/>
          </w:rPr>
          <w:t>检定接线图</w:t>
        </w:r>
        <w:r w:rsidR="00E3619F">
          <w:rPr>
            <w:noProof/>
            <w:webHidden/>
          </w:rPr>
          <w:tab/>
        </w:r>
        <w:r w:rsidR="00E3619F">
          <w:rPr>
            <w:noProof/>
            <w:webHidden/>
          </w:rPr>
          <w:fldChar w:fldCharType="begin"/>
        </w:r>
        <w:r w:rsidR="00E3619F">
          <w:rPr>
            <w:noProof/>
            <w:webHidden/>
          </w:rPr>
          <w:instrText xml:space="preserve"> PAGEREF _Toc97037376 \h </w:instrText>
        </w:r>
        <w:r w:rsidR="00E3619F">
          <w:rPr>
            <w:noProof/>
            <w:webHidden/>
          </w:rPr>
        </w:r>
        <w:r w:rsidR="00E3619F">
          <w:rPr>
            <w:noProof/>
            <w:webHidden/>
          </w:rPr>
          <w:fldChar w:fldCharType="separate"/>
        </w:r>
        <w:r w:rsidR="00E3619F">
          <w:rPr>
            <w:noProof/>
            <w:webHidden/>
          </w:rPr>
          <w:t>21</w:t>
        </w:r>
        <w:r w:rsidR="00E3619F">
          <w:rPr>
            <w:noProof/>
            <w:webHidden/>
          </w:rPr>
          <w:fldChar w:fldCharType="end"/>
        </w:r>
      </w:hyperlink>
    </w:p>
    <w:p w14:paraId="7EA4BD5A" w14:textId="3DA91CF2" w:rsidR="00E3619F" w:rsidRDefault="00160602">
      <w:pPr>
        <w:pStyle w:val="TOC1"/>
        <w:tabs>
          <w:tab w:val="right" w:leader="dot" w:pos="9344"/>
        </w:tabs>
        <w:rPr>
          <w:rFonts w:asciiTheme="minorHAnsi" w:eastAsiaTheme="minorEastAsia" w:hAnsiTheme="minorHAnsi" w:cstheme="minorBidi"/>
          <w:noProof/>
          <w:szCs w:val="22"/>
        </w:rPr>
      </w:pPr>
      <w:hyperlink w:anchor="_Toc97037377" w:history="1">
        <w:r w:rsidR="00E3619F" w:rsidRPr="00181EB4">
          <w:rPr>
            <w:rStyle w:val="a8"/>
            <w:rFonts w:ascii="黑体" w:eastAsia="黑体"/>
            <w:noProof/>
          </w:rPr>
          <w:t>附录B</w:t>
        </w:r>
        <w:r w:rsidR="00E3619F">
          <w:rPr>
            <w:noProof/>
            <w:webHidden/>
          </w:rPr>
          <w:tab/>
        </w:r>
        <w:r w:rsidR="00E3619F">
          <w:rPr>
            <w:noProof/>
            <w:webHidden/>
          </w:rPr>
          <w:fldChar w:fldCharType="begin"/>
        </w:r>
        <w:r w:rsidR="00E3619F">
          <w:rPr>
            <w:noProof/>
            <w:webHidden/>
          </w:rPr>
          <w:instrText xml:space="preserve"> PAGEREF _Toc97037377 \h </w:instrText>
        </w:r>
        <w:r w:rsidR="00E3619F">
          <w:rPr>
            <w:noProof/>
            <w:webHidden/>
          </w:rPr>
        </w:r>
        <w:r w:rsidR="00E3619F">
          <w:rPr>
            <w:noProof/>
            <w:webHidden/>
          </w:rPr>
          <w:fldChar w:fldCharType="separate"/>
        </w:r>
        <w:r w:rsidR="00E3619F">
          <w:rPr>
            <w:noProof/>
            <w:webHidden/>
          </w:rPr>
          <w:t>23</w:t>
        </w:r>
        <w:r w:rsidR="00E3619F">
          <w:rPr>
            <w:noProof/>
            <w:webHidden/>
          </w:rPr>
          <w:fldChar w:fldCharType="end"/>
        </w:r>
      </w:hyperlink>
    </w:p>
    <w:p w14:paraId="11013064" w14:textId="276B59A8" w:rsidR="00E3619F" w:rsidRDefault="00160602">
      <w:pPr>
        <w:pStyle w:val="TOC1"/>
        <w:tabs>
          <w:tab w:val="right" w:leader="dot" w:pos="9344"/>
        </w:tabs>
        <w:rPr>
          <w:rFonts w:asciiTheme="minorHAnsi" w:eastAsiaTheme="minorEastAsia" w:hAnsiTheme="minorHAnsi" w:cstheme="minorBidi"/>
          <w:noProof/>
          <w:szCs w:val="22"/>
        </w:rPr>
      </w:pPr>
      <w:hyperlink w:anchor="_Toc97037378" w:history="1">
        <w:r w:rsidR="00E3619F" w:rsidRPr="00181EB4">
          <w:rPr>
            <w:rStyle w:val="a8"/>
            <w:rFonts w:ascii="黑体" w:eastAsia="黑体"/>
            <w:noProof/>
          </w:rPr>
          <w:t>有功电能准确度等级对照表</w:t>
        </w:r>
        <w:r w:rsidR="00E3619F">
          <w:rPr>
            <w:noProof/>
            <w:webHidden/>
          </w:rPr>
          <w:tab/>
        </w:r>
        <w:r w:rsidR="00E3619F">
          <w:rPr>
            <w:noProof/>
            <w:webHidden/>
          </w:rPr>
          <w:fldChar w:fldCharType="begin"/>
        </w:r>
        <w:r w:rsidR="00E3619F">
          <w:rPr>
            <w:noProof/>
            <w:webHidden/>
          </w:rPr>
          <w:instrText xml:space="preserve"> PAGEREF _Toc97037378 \h </w:instrText>
        </w:r>
        <w:r w:rsidR="00E3619F">
          <w:rPr>
            <w:noProof/>
            <w:webHidden/>
          </w:rPr>
        </w:r>
        <w:r w:rsidR="00E3619F">
          <w:rPr>
            <w:noProof/>
            <w:webHidden/>
          </w:rPr>
          <w:fldChar w:fldCharType="separate"/>
        </w:r>
        <w:r w:rsidR="00E3619F">
          <w:rPr>
            <w:noProof/>
            <w:webHidden/>
          </w:rPr>
          <w:t>23</w:t>
        </w:r>
        <w:r w:rsidR="00E3619F">
          <w:rPr>
            <w:noProof/>
            <w:webHidden/>
          </w:rPr>
          <w:fldChar w:fldCharType="end"/>
        </w:r>
      </w:hyperlink>
    </w:p>
    <w:p w14:paraId="06841204" w14:textId="75AA2831" w:rsidR="009675AE" w:rsidRDefault="009675AE" w:rsidP="006675D1">
      <w:pPr>
        <w:pStyle w:val="11"/>
        <w:rPr>
          <w:rFonts w:eastAsia="黑体"/>
          <w:b/>
          <w:sz w:val="32"/>
        </w:rPr>
      </w:pPr>
      <w:r>
        <w:fldChar w:fldCharType="end"/>
      </w:r>
      <w:r>
        <w:rPr>
          <w:rFonts w:ascii="宋体" w:hAnsi="宋体"/>
        </w:rPr>
        <w:br w:type="page"/>
      </w:r>
    </w:p>
    <w:p w14:paraId="13B3C4A6" w14:textId="77777777" w:rsidR="009675AE" w:rsidRDefault="009675AE">
      <w:pPr>
        <w:spacing w:line="360" w:lineRule="auto"/>
        <w:jc w:val="center"/>
        <w:outlineLvl w:val="0"/>
        <w:rPr>
          <w:rFonts w:ascii="黑体" w:eastAsia="黑体"/>
          <w:b/>
          <w:sz w:val="52"/>
          <w:szCs w:val="52"/>
        </w:rPr>
      </w:pPr>
      <w:bookmarkStart w:id="1" w:name="_Toc97037348"/>
      <w:r>
        <w:rPr>
          <w:rFonts w:ascii="黑体" w:eastAsia="黑体" w:hint="eastAsia"/>
          <w:b/>
          <w:sz w:val="52"/>
          <w:szCs w:val="52"/>
        </w:rPr>
        <w:lastRenderedPageBreak/>
        <w:t>引言</w:t>
      </w:r>
      <w:bookmarkEnd w:id="1"/>
    </w:p>
    <w:p w14:paraId="728BD9AF" w14:textId="77777777" w:rsidR="009675AE" w:rsidRDefault="009675AE">
      <w:pPr>
        <w:spacing w:line="360" w:lineRule="auto"/>
        <w:ind w:firstLineChars="200" w:firstLine="480"/>
        <w:rPr>
          <w:rFonts w:ascii="宋体" w:hAnsi="宋体"/>
          <w:sz w:val="24"/>
          <w:szCs w:val="24"/>
        </w:rPr>
      </w:pPr>
      <w:r>
        <w:rPr>
          <w:rFonts w:ascii="宋体" w:hAnsi="宋体" w:hint="eastAsia"/>
          <w:sz w:val="24"/>
          <w:szCs w:val="24"/>
        </w:rPr>
        <w:t>本规程依据JJF 1002-2010《国家计量检定规程编写规则》编制。</w:t>
      </w:r>
    </w:p>
    <w:p w14:paraId="7A2B166A" w14:textId="10121DEE" w:rsidR="009675AE" w:rsidRPr="00033070" w:rsidRDefault="009675AE">
      <w:pPr>
        <w:spacing w:line="360" w:lineRule="auto"/>
        <w:ind w:firstLineChars="200" w:firstLine="480"/>
        <w:rPr>
          <w:color w:val="000000"/>
          <w:sz w:val="24"/>
          <w:highlight w:val="yellow"/>
        </w:rPr>
      </w:pPr>
      <w:r w:rsidRPr="00033070">
        <w:rPr>
          <w:rFonts w:ascii="宋体" w:hAnsi="宋体" w:hint="eastAsia"/>
          <w:sz w:val="24"/>
          <w:szCs w:val="24"/>
          <w:highlight w:val="yellow"/>
        </w:rPr>
        <w:t>本规程是以</w:t>
      </w:r>
      <w:r w:rsidR="00D96C07" w:rsidRPr="00D96C07">
        <w:rPr>
          <w:rFonts w:ascii="宋体" w:hAnsi="宋体"/>
          <w:sz w:val="24"/>
          <w:szCs w:val="24"/>
        </w:rPr>
        <w:t>OIML R46-1/-2</w:t>
      </w:r>
      <w:r w:rsidR="00D96C07">
        <w:rPr>
          <w:rFonts w:ascii="宋体" w:hAnsi="宋体" w:hint="eastAsia"/>
          <w:sz w:val="24"/>
          <w:szCs w:val="24"/>
        </w:rPr>
        <w:t>《</w:t>
      </w:r>
      <w:r w:rsidR="00D96C07" w:rsidRPr="00D96C07">
        <w:rPr>
          <w:rFonts w:ascii="宋体" w:hAnsi="宋体"/>
          <w:sz w:val="24"/>
          <w:szCs w:val="24"/>
        </w:rPr>
        <w:t>Active electrical energy meters</w:t>
      </w:r>
      <w:r w:rsidR="00D96C07">
        <w:rPr>
          <w:rFonts w:ascii="宋体" w:hAnsi="宋体" w:hint="eastAsia"/>
          <w:sz w:val="24"/>
          <w:szCs w:val="24"/>
        </w:rPr>
        <w:t>》</w:t>
      </w:r>
      <w:r w:rsidR="00C955D0">
        <w:rPr>
          <w:rFonts w:ascii="宋体" w:hAnsi="宋体" w:hint="eastAsia"/>
          <w:sz w:val="24"/>
          <w:szCs w:val="24"/>
        </w:rPr>
        <w:t>、</w:t>
      </w:r>
      <w:r w:rsidR="003B7E20" w:rsidRPr="003B7E20">
        <w:rPr>
          <w:rFonts w:ascii="宋体" w:hAnsi="宋体"/>
          <w:sz w:val="24"/>
          <w:szCs w:val="24"/>
        </w:rPr>
        <w:t>GB/T 17215.211—20</w:t>
      </w:r>
      <w:r w:rsidR="00A360D2">
        <w:rPr>
          <w:rFonts w:ascii="宋体" w:hAnsi="宋体"/>
          <w:sz w:val="24"/>
          <w:szCs w:val="24"/>
        </w:rPr>
        <w:t>21</w:t>
      </w:r>
      <w:r w:rsidR="003B7E20">
        <w:rPr>
          <w:rFonts w:ascii="宋体" w:hAnsi="宋体" w:hint="eastAsia"/>
          <w:sz w:val="24"/>
          <w:szCs w:val="24"/>
        </w:rPr>
        <w:t xml:space="preserve"> 《</w:t>
      </w:r>
      <w:r w:rsidR="003B7E20" w:rsidRPr="003B7E20">
        <w:rPr>
          <w:rFonts w:ascii="宋体" w:hAnsi="宋体" w:hint="eastAsia"/>
          <w:sz w:val="24"/>
          <w:szCs w:val="24"/>
        </w:rPr>
        <w:t>电测量设备（交流）通用要求、试验和试验条件 第11部分：测量设备</w:t>
      </w:r>
      <w:r w:rsidR="003B7E20">
        <w:rPr>
          <w:rFonts w:ascii="宋体" w:hAnsi="宋体" w:hint="eastAsia"/>
          <w:sz w:val="24"/>
          <w:szCs w:val="24"/>
        </w:rPr>
        <w:t>》</w:t>
      </w:r>
      <w:r w:rsidR="00C955D0">
        <w:rPr>
          <w:rFonts w:ascii="宋体" w:hAnsi="宋体" w:hint="eastAsia"/>
          <w:sz w:val="24"/>
          <w:szCs w:val="24"/>
        </w:rPr>
        <w:t>、</w:t>
      </w:r>
      <w:r w:rsidR="003B7E20" w:rsidRPr="003B7E20">
        <w:rPr>
          <w:rFonts w:ascii="宋体" w:hAnsi="宋体"/>
          <w:sz w:val="24"/>
          <w:szCs w:val="24"/>
        </w:rPr>
        <w:t>GB/T17215.321—</w:t>
      </w:r>
      <w:r w:rsidR="00B45112">
        <w:rPr>
          <w:rFonts w:ascii="宋体" w:hAnsi="宋体"/>
          <w:sz w:val="24"/>
          <w:szCs w:val="24"/>
        </w:rPr>
        <w:t>20</w:t>
      </w:r>
      <w:r w:rsidR="00A360D2">
        <w:rPr>
          <w:rFonts w:ascii="宋体" w:hAnsi="宋体"/>
          <w:sz w:val="24"/>
          <w:szCs w:val="24"/>
        </w:rPr>
        <w:t>21</w:t>
      </w:r>
      <w:r w:rsidR="003B7E20">
        <w:rPr>
          <w:rFonts w:ascii="宋体" w:hAnsi="宋体" w:hint="eastAsia"/>
          <w:sz w:val="24"/>
          <w:szCs w:val="24"/>
        </w:rPr>
        <w:t>《</w:t>
      </w:r>
      <w:r w:rsidR="003B7E20" w:rsidRPr="003B7E20">
        <w:rPr>
          <w:rFonts w:ascii="宋体" w:hAnsi="宋体" w:hint="eastAsia"/>
          <w:sz w:val="24"/>
          <w:szCs w:val="24"/>
        </w:rPr>
        <w:t>电测量设备（交流） 特殊要求 第21部分：静止式有功电能表（A级、B级、C级、D级和E级）</w:t>
      </w:r>
      <w:r w:rsidR="003B7E20">
        <w:rPr>
          <w:rFonts w:ascii="宋体" w:hAnsi="宋体" w:hint="eastAsia"/>
          <w:sz w:val="24"/>
          <w:szCs w:val="24"/>
        </w:rPr>
        <w:t>》</w:t>
      </w:r>
      <w:r w:rsidR="00132407">
        <w:rPr>
          <w:rFonts w:ascii="宋体" w:hAnsi="宋体" w:hint="eastAsia"/>
          <w:sz w:val="24"/>
          <w:szCs w:val="24"/>
        </w:rPr>
        <w:t>、</w:t>
      </w:r>
      <w:r w:rsidR="00B45112">
        <w:rPr>
          <w:rFonts w:ascii="宋体" w:hAnsi="宋体" w:hint="eastAsia"/>
          <w:sz w:val="24"/>
          <w:szCs w:val="24"/>
        </w:rPr>
        <w:t xml:space="preserve"> </w:t>
      </w:r>
      <w:r w:rsidR="00D96C07" w:rsidRPr="00D96C07">
        <w:rPr>
          <w:rFonts w:ascii="宋体" w:hAnsi="宋体" w:hint="eastAsia"/>
          <w:sz w:val="24"/>
          <w:szCs w:val="24"/>
        </w:rPr>
        <w:t>GB/T 17215.323-2008 《交流电测量设备 特殊要求第23部分：静止式无功电能表（2级和3级）》</w:t>
      </w:r>
      <w:r w:rsidR="00B45112">
        <w:rPr>
          <w:rFonts w:ascii="宋体" w:hAnsi="宋体" w:hint="eastAsia"/>
          <w:sz w:val="24"/>
          <w:szCs w:val="24"/>
        </w:rPr>
        <w:t xml:space="preserve"> </w:t>
      </w:r>
      <w:r w:rsidR="00132407">
        <w:rPr>
          <w:rFonts w:ascii="宋体" w:hAnsi="宋体" w:hint="eastAsia"/>
          <w:sz w:val="24"/>
          <w:szCs w:val="24"/>
        </w:rPr>
        <w:t>、</w:t>
      </w:r>
      <w:r w:rsidR="00D96C07" w:rsidRPr="00D96C07">
        <w:rPr>
          <w:rFonts w:ascii="宋体" w:hAnsi="宋体" w:hint="eastAsia"/>
          <w:sz w:val="24"/>
          <w:szCs w:val="24"/>
        </w:rPr>
        <w:t>GB/T 17215.324-2017《 交流电测量设备 特殊要求第24部分：</w:t>
      </w:r>
      <w:r w:rsidR="00F622CB" w:rsidRPr="00F622CB">
        <w:rPr>
          <w:rFonts w:ascii="宋体" w:hAnsi="宋体" w:hint="eastAsia"/>
          <w:sz w:val="24"/>
          <w:szCs w:val="24"/>
        </w:rPr>
        <w:t>静止式基波频率无功电能表(0.5</w:t>
      </w:r>
      <w:r w:rsidR="00FE299E">
        <w:rPr>
          <w:rFonts w:ascii="宋体" w:hAnsi="宋体" w:hint="eastAsia"/>
          <w:sz w:val="24"/>
          <w:szCs w:val="24"/>
        </w:rPr>
        <w:t>S</w:t>
      </w:r>
      <w:r w:rsidR="00F622CB" w:rsidRPr="00F622CB">
        <w:rPr>
          <w:rFonts w:ascii="宋体" w:hAnsi="宋体" w:hint="eastAsia"/>
          <w:sz w:val="24"/>
          <w:szCs w:val="24"/>
        </w:rPr>
        <w:t>级,1</w:t>
      </w:r>
      <w:r w:rsidR="00FE299E">
        <w:rPr>
          <w:rFonts w:ascii="宋体" w:hAnsi="宋体" w:hint="eastAsia"/>
          <w:sz w:val="24"/>
          <w:szCs w:val="24"/>
        </w:rPr>
        <w:t>S</w:t>
      </w:r>
      <w:r w:rsidR="00F622CB" w:rsidRPr="00F622CB">
        <w:rPr>
          <w:rFonts w:ascii="宋体" w:hAnsi="宋体" w:hint="eastAsia"/>
          <w:sz w:val="24"/>
          <w:szCs w:val="24"/>
        </w:rPr>
        <w:t>级和1级)</w:t>
      </w:r>
      <w:r w:rsidR="00D96C07" w:rsidRPr="00D96C07">
        <w:rPr>
          <w:rFonts w:ascii="宋体" w:hAnsi="宋体" w:hint="eastAsia"/>
          <w:sz w:val="24"/>
          <w:szCs w:val="24"/>
        </w:rPr>
        <w:t>》</w:t>
      </w:r>
      <w:r w:rsidRPr="00033070">
        <w:rPr>
          <w:rFonts w:ascii="宋体" w:hAnsi="宋体" w:hint="eastAsia"/>
          <w:color w:val="000000"/>
          <w:sz w:val="24"/>
          <w:szCs w:val="24"/>
          <w:highlight w:val="yellow"/>
        </w:rPr>
        <w:t>为基础，对</w:t>
      </w:r>
      <w:r w:rsidR="00ED2F1F" w:rsidRPr="00ED2F1F">
        <w:rPr>
          <w:rFonts w:ascii="宋体" w:hAnsi="宋体" w:hint="eastAsia"/>
          <w:color w:val="000000"/>
          <w:sz w:val="24"/>
          <w:szCs w:val="24"/>
        </w:rPr>
        <w:t>JJG307-2006《机电式交流电能表》、JJG596-2012《电子式交流电能表》、JJG691-2014《多费率交流电能表》、JJG569-2014《最大需量电能表》、JJG 1099-2014《预付费交流电能表》</w:t>
      </w:r>
      <w:r w:rsidRPr="00033070">
        <w:rPr>
          <w:rFonts w:ascii="宋体" w:hAnsi="宋体" w:hint="eastAsia"/>
          <w:color w:val="000000"/>
          <w:sz w:val="24"/>
          <w:szCs w:val="24"/>
          <w:highlight w:val="yellow"/>
        </w:rPr>
        <w:t>进行</w:t>
      </w:r>
      <w:r w:rsidR="00281E5A">
        <w:rPr>
          <w:rFonts w:ascii="宋体" w:hAnsi="宋体" w:hint="eastAsia"/>
          <w:color w:val="000000"/>
          <w:sz w:val="24"/>
          <w:szCs w:val="24"/>
          <w:highlight w:val="yellow"/>
        </w:rPr>
        <w:t>了</w:t>
      </w:r>
      <w:r w:rsidRPr="00033070">
        <w:rPr>
          <w:rFonts w:ascii="宋体" w:hAnsi="宋体" w:hint="eastAsia"/>
          <w:color w:val="000000"/>
          <w:sz w:val="24"/>
          <w:szCs w:val="24"/>
          <w:highlight w:val="yellow"/>
        </w:rPr>
        <w:t>修订。与JJG 596-</w:t>
      </w:r>
      <w:r w:rsidR="00FD06EF">
        <w:rPr>
          <w:rFonts w:ascii="宋体" w:hAnsi="宋体"/>
          <w:color w:val="000000"/>
          <w:sz w:val="24"/>
          <w:szCs w:val="24"/>
          <w:highlight w:val="yellow"/>
        </w:rPr>
        <w:t>2012</w:t>
      </w:r>
      <w:r w:rsidR="00281E5A">
        <w:rPr>
          <w:rFonts w:ascii="宋体" w:hAnsi="宋体" w:hint="eastAsia"/>
          <w:color w:val="000000"/>
          <w:sz w:val="24"/>
          <w:szCs w:val="24"/>
          <w:highlight w:val="yellow"/>
        </w:rPr>
        <w:t>版本</w:t>
      </w:r>
      <w:r w:rsidRPr="00033070">
        <w:rPr>
          <w:rFonts w:ascii="宋体" w:hAnsi="宋体" w:hint="eastAsia"/>
          <w:color w:val="000000"/>
          <w:sz w:val="24"/>
          <w:szCs w:val="24"/>
          <w:highlight w:val="yellow"/>
        </w:rPr>
        <w:t>相比，本规程除编辑性修改外，有关技术部分的变化主要如下</w:t>
      </w:r>
      <w:r w:rsidRPr="00033070">
        <w:rPr>
          <w:rFonts w:hint="eastAsia"/>
          <w:color w:val="000000"/>
          <w:sz w:val="24"/>
          <w:highlight w:val="yellow"/>
        </w:rPr>
        <w:t>：</w:t>
      </w:r>
    </w:p>
    <w:p w14:paraId="52EBB7F7" w14:textId="362F6FD5" w:rsidR="00664F63" w:rsidRDefault="009675AE">
      <w:pPr>
        <w:spacing w:line="360" w:lineRule="auto"/>
        <w:ind w:firstLineChars="200" w:firstLine="480"/>
        <w:rPr>
          <w:color w:val="000000"/>
          <w:sz w:val="24"/>
          <w:highlight w:val="yellow"/>
        </w:rPr>
      </w:pPr>
      <w:bookmarkStart w:id="2" w:name="_Hlk55978183"/>
      <w:r w:rsidRPr="00033070">
        <w:rPr>
          <w:rFonts w:hint="eastAsia"/>
          <w:color w:val="000000"/>
          <w:sz w:val="24"/>
          <w:highlight w:val="yellow"/>
        </w:rPr>
        <w:t>——</w:t>
      </w:r>
      <w:r w:rsidR="00664F63">
        <w:rPr>
          <w:rFonts w:hint="eastAsia"/>
          <w:color w:val="000000"/>
          <w:sz w:val="24"/>
        </w:rPr>
        <w:t xml:space="preserve"> </w:t>
      </w:r>
      <w:r w:rsidR="008F7539" w:rsidRPr="008F7539">
        <w:rPr>
          <w:rFonts w:hint="eastAsia"/>
          <w:color w:val="000000"/>
          <w:sz w:val="24"/>
        </w:rPr>
        <w:t>规程名称由原来的电子式交流电能表改为安装式交流电能表</w:t>
      </w:r>
      <w:r w:rsidR="008F7539">
        <w:rPr>
          <w:rFonts w:hint="eastAsia"/>
          <w:color w:val="000000"/>
          <w:sz w:val="24"/>
        </w:rPr>
        <w:t>；</w:t>
      </w:r>
    </w:p>
    <w:p w14:paraId="6207ECD9" w14:textId="79123DCC" w:rsidR="009675AE" w:rsidRPr="00033070" w:rsidRDefault="00664F63">
      <w:pPr>
        <w:spacing w:line="360" w:lineRule="auto"/>
        <w:ind w:firstLineChars="200" w:firstLine="480"/>
        <w:rPr>
          <w:sz w:val="24"/>
          <w:highlight w:val="yellow"/>
        </w:rPr>
      </w:pPr>
      <w:r w:rsidRPr="00664F63">
        <w:rPr>
          <w:rFonts w:hint="eastAsia"/>
          <w:color w:val="000000"/>
          <w:sz w:val="24"/>
        </w:rPr>
        <w:t>——</w:t>
      </w:r>
      <w:r w:rsidR="0035245D">
        <w:rPr>
          <w:rFonts w:hint="eastAsia"/>
          <w:color w:val="000000"/>
          <w:sz w:val="24"/>
          <w:highlight w:val="yellow"/>
        </w:rPr>
        <w:t>有功电能表的等级用</w:t>
      </w:r>
      <w:r w:rsidR="0035245D">
        <w:rPr>
          <w:rFonts w:hint="eastAsia"/>
          <w:color w:val="000000"/>
          <w:sz w:val="24"/>
          <w:highlight w:val="yellow"/>
        </w:rPr>
        <w:t>A</w:t>
      </w:r>
      <w:r w:rsidR="00185F13">
        <w:rPr>
          <w:rFonts w:hint="eastAsia"/>
          <w:color w:val="000000"/>
          <w:sz w:val="24"/>
          <w:highlight w:val="yellow"/>
        </w:rPr>
        <w:t>、</w:t>
      </w:r>
      <w:r w:rsidR="00185F13">
        <w:rPr>
          <w:rFonts w:hint="eastAsia"/>
          <w:color w:val="000000"/>
          <w:sz w:val="24"/>
          <w:highlight w:val="yellow"/>
        </w:rPr>
        <w:t>B</w:t>
      </w:r>
      <w:r w:rsidR="00185F13">
        <w:rPr>
          <w:rFonts w:hint="eastAsia"/>
          <w:color w:val="000000"/>
          <w:sz w:val="24"/>
          <w:highlight w:val="yellow"/>
        </w:rPr>
        <w:t>、</w:t>
      </w:r>
      <w:r w:rsidR="0035245D">
        <w:rPr>
          <w:rFonts w:hint="eastAsia"/>
          <w:color w:val="000000"/>
          <w:sz w:val="24"/>
          <w:highlight w:val="yellow"/>
        </w:rPr>
        <w:t>C</w:t>
      </w:r>
      <w:r w:rsidR="00185F13">
        <w:rPr>
          <w:rFonts w:hint="eastAsia"/>
          <w:color w:val="000000"/>
          <w:sz w:val="24"/>
          <w:highlight w:val="yellow"/>
        </w:rPr>
        <w:t>、</w:t>
      </w:r>
      <w:r w:rsidR="0035245D">
        <w:rPr>
          <w:rFonts w:hint="eastAsia"/>
          <w:color w:val="000000"/>
          <w:sz w:val="24"/>
          <w:highlight w:val="yellow"/>
        </w:rPr>
        <w:t>D</w:t>
      </w:r>
      <w:r w:rsidR="00185F13">
        <w:rPr>
          <w:rFonts w:hint="eastAsia"/>
          <w:color w:val="000000"/>
          <w:sz w:val="24"/>
          <w:highlight w:val="yellow"/>
        </w:rPr>
        <w:t>、</w:t>
      </w:r>
      <w:r w:rsidR="0035245D">
        <w:rPr>
          <w:rFonts w:hint="eastAsia"/>
          <w:color w:val="000000"/>
          <w:sz w:val="24"/>
          <w:highlight w:val="yellow"/>
        </w:rPr>
        <w:t>E</w:t>
      </w:r>
      <w:r w:rsidR="00185F13">
        <w:rPr>
          <w:rFonts w:hint="eastAsia"/>
          <w:color w:val="000000"/>
          <w:sz w:val="24"/>
          <w:highlight w:val="yellow"/>
        </w:rPr>
        <w:t>表示</w:t>
      </w:r>
      <w:r w:rsidR="005763AC">
        <w:rPr>
          <w:rFonts w:hint="eastAsia"/>
          <w:color w:val="000000"/>
          <w:sz w:val="24"/>
          <w:highlight w:val="yellow"/>
        </w:rPr>
        <w:t>；</w:t>
      </w:r>
    </w:p>
    <w:p w14:paraId="651622E9" w14:textId="6C6EE322" w:rsidR="009675AE" w:rsidRPr="00033070" w:rsidRDefault="009675AE">
      <w:pPr>
        <w:spacing w:line="360" w:lineRule="auto"/>
        <w:ind w:firstLineChars="200" w:firstLine="480"/>
        <w:rPr>
          <w:rFonts w:ascii="宋体" w:hAnsi="宋体"/>
          <w:sz w:val="24"/>
          <w:highlight w:val="yellow"/>
        </w:rPr>
      </w:pPr>
      <w:r w:rsidRPr="00033070">
        <w:rPr>
          <w:rFonts w:hint="eastAsia"/>
          <w:sz w:val="24"/>
          <w:highlight w:val="yellow"/>
        </w:rPr>
        <w:t>——</w:t>
      </w:r>
      <w:r w:rsidR="005763AC">
        <w:rPr>
          <w:rFonts w:hint="eastAsia"/>
          <w:sz w:val="24"/>
          <w:highlight w:val="yellow"/>
        </w:rPr>
        <w:t>有功电能表</w:t>
      </w:r>
      <w:r w:rsidR="00914DDD">
        <w:rPr>
          <w:rFonts w:hint="eastAsia"/>
          <w:sz w:val="24"/>
          <w:highlight w:val="yellow"/>
        </w:rPr>
        <w:t>电流特性值</w:t>
      </w:r>
      <w:r w:rsidR="00A3682C">
        <w:rPr>
          <w:rFonts w:hint="eastAsia"/>
          <w:sz w:val="24"/>
          <w:highlight w:val="yellow"/>
        </w:rPr>
        <w:t>增加</w:t>
      </w:r>
      <w:r w:rsidR="007E4A51">
        <w:rPr>
          <w:rFonts w:hint="eastAsia"/>
          <w:sz w:val="24"/>
          <w:highlight w:val="yellow"/>
        </w:rPr>
        <w:t>了</w:t>
      </w:r>
      <w:r w:rsidR="00A25951">
        <w:rPr>
          <w:rFonts w:hint="eastAsia"/>
          <w:sz w:val="24"/>
          <w:highlight w:val="yellow"/>
        </w:rPr>
        <w:t>最小电流</w:t>
      </w:r>
      <w:r w:rsidR="005404A5">
        <w:rPr>
          <w:rFonts w:hint="eastAsia"/>
          <w:sz w:val="24"/>
          <w:highlight w:val="yellow"/>
        </w:rPr>
        <w:t>和</w:t>
      </w:r>
      <w:r w:rsidR="005763AC">
        <w:rPr>
          <w:rFonts w:hint="eastAsia"/>
          <w:sz w:val="24"/>
          <w:highlight w:val="yellow"/>
        </w:rPr>
        <w:t>转折电流</w:t>
      </w:r>
      <w:r w:rsidR="00253AAF">
        <w:rPr>
          <w:rFonts w:hint="eastAsia"/>
          <w:sz w:val="24"/>
          <w:highlight w:val="yellow"/>
        </w:rPr>
        <w:t>，</w:t>
      </w:r>
      <w:r w:rsidR="000A3629">
        <w:rPr>
          <w:rFonts w:hint="eastAsia"/>
          <w:sz w:val="24"/>
          <w:highlight w:val="yellow"/>
        </w:rPr>
        <w:t>不再使用</w:t>
      </w:r>
      <w:r w:rsidR="00211D62">
        <w:rPr>
          <w:rFonts w:hint="eastAsia"/>
          <w:sz w:val="24"/>
          <w:highlight w:val="yellow"/>
        </w:rPr>
        <w:t>基本</w:t>
      </w:r>
      <w:r w:rsidR="00253AAF">
        <w:rPr>
          <w:rFonts w:hint="eastAsia"/>
          <w:sz w:val="24"/>
          <w:highlight w:val="yellow"/>
        </w:rPr>
        <w:t>电流</w:t>
      </w:r>
      <w:r w:rsidR="00211D62">
        <w:rPr>
          <w:rFonts w:hint="eastAsia"/>
          <w:sz w:val="24"/>
          <w:highlight w:val="yellow"/>
        </w:rPr>
        <w:t>和额定电流</w:t>
      </w:r>
      <w:r w:rsidRPr="00033070">
        <w:rPr>
          <w:rFonts w:ascii="宋体" w:hAnsi="宋体" w:hint="eastAsia"/>
          <w:sz w:val="24"/>
          <w:highlight w:val="yellow"/>
        </w:rPr>
        <w:t>；</w:t>
      </w:r>
    </w:p>
    <w:p w14:paraId="1D463BEF" w14:textId="6459C738" w:rsidR="009675AE" w:rsidRDefault="009675AE">
      <w:pPr>
        <w:spacing w:line="360" w:lineRule="auto"/>
        <w:ind w:firstLineChars="200" w:firstLine="480"/>
        <w:rPr>
          <w:rFonts w:hAnsi="宋体"/>
          <w:strike/>
          <w:sz w:val="24"/>
          <w:highlight w:val="yellow"/>
        </w:rPr>
      </w:pPr>
      <w:r w:rsidRPr="00C234AF">
        <w:rPr>
          <w:rFonts w:hint="eastAsia"/>
          <w:strike/>
          <w:color w:val="000000"/>
          <w:sz w:val="24"/>
          <w:highlight w:val="yellow"/>
        </w:rPr>
        <w:t>——</w:t>
      </w:r>
      <w:r w:rsidR="00C763D0" w:rsidRPr="00C234AF">
        <w:rPr>
          <w:rFonts w:hint="eastAsia"/>
          <w:strike/>
          <w:color w:val="000000"/>
          <w:sz w:val="24"/>
          <w:highlight w:val="yellow"/>
        </w:rPr>
        <w:t>删除</w:t>
      </w:r>
      <w:r w:rsidR="00FC31AC" w:rsidRPr="00C234AF">
        <w:rPr>
          <w:rFonts w:hint="eastAsia"/>
          <w:strike/>
          <w:color w:val="000000"/>
          <w:sz w:val="24"/>
          <w:highlight w:val="yellow"/>
        </w:rPr>
        <w:t>了</w:t>
      </w:r>
      <w:r w:rsidR="00694FB9" w:rsidRPr="00C234AF">
        <w:rPr>
          <w:rFonts w:hint="eastAsia"/>
          <w:strike/>
          <w:color w:val="000000"/>
          <w:sz w:val="24"/>
          <w:highlight w:val="yellow"/>
        </w:rPr>
        <w:t>机电式有功电能表</w:t>
      </w:r>
      <w:r w:rsidR="00FC31AC" w:rsidRPr="00C234AF">
        <w:rPr>
          <w:rFonts w:hint="eastAsia"/>
          <w:strike/>
          <w:color w:val="000000"/>
          <w:sz w:val="24"/>
          <w:highlight w:val="yellow"/>
        </w:rPr>
        <w:t>不平衡</w:t>
      </w:r>
      <w:r w:rsidR="002A3D72" w:rsidRPr="00C234AF">
        <w:rPr>
          <w:rFonts w:hint="eastAsia"/>
          <w:strike/>
          <w:color w:val="000000"/>
          <w:sz w:val="24"/>
          <w:highlight w:val="yellow"/>
        </w:rPr>
        <w:t>固有误差</w:t>
      </w:r>
      <w:r w:rsidR="00FC31AC" w:rsidRPr="00C234AF">
        <w:rPr>
          <w:rFonts w:hint="eastAsia"/>
          <w:strike/>
          <w:color w:val="000000"/>
          <w:sz w:val="24"/>
          <w:highlight w:val="yellow"/>
        </w:rPr>
        <w:t>要求</w:t>
      </w:r>
      <w:r w:rsidRPr="00C234AF">
        <w:rPr>
          <w:rFonts w:hAnsi="宋体" w:hint="eastAsia"/>
          <w:strike/>
          <w:sz w:val="24"/>
          <w:highlight w:val="yellow"/>
        </w:rPr>
        <w:t>；</w:t>
      </w:r>
    </w:p>
    <w:p w14:paraId="24959FAE" w14:textId="77777777" w:rsidR="006A71D8" w:rsidRPr="006A71D8" w:rsidRDefault="006A71D8" w:rsidP="006A71D8">
      <w:pPr>
        <w:spacing w:line="360" w:lineRule="auto"/>
        <w:ind w:firstLineChars="200" w:firstLine="480"/>
        <w:rPr>
          <w:rFonts w:hAnsi="宋体"/>
          <w:strike/>
          <w:sz w:val="24"/>
          <w:highlight w:val="yellow"/>
        </w:rPr>
      </w:pPr>
      <w:r w:rsidRPr="006A71D8">
        <w:rPr>
          <w:rFonts w:hAnsi="宋体" w:hint="eastAsia"/>
          <w:sz w:val="24"/>
          <w:highlight w:val="yellow"/>
        </w:rPr>
        <w:t>——修改了潜动试验的时间限</w:t>
      </w:r>
      <w:r w:rsidRPr="006A71D8">
        <w:rPr>
          <w:sz w:val="24"/>
          <w:highlight w:val="yellow"/>
        </w:rPr>
        <w:t>；</w:t>
      </w:r>
    </w:p>
    <w:p w14:paraId="1B1B9408" w14:textId="77777777" w:rsidR="006A71D8" w:rsidRPr="006A71D8" w:rsidRDefault="006A71D8" w:rsidP="006A71D8">
      <w:pPr>
        <w:spacing w:line="360" w:lineRule="auto"/>
        <w:ind w:firstLineChars="200" w:firstLine="480"/>
        <w:rPr>
          <w:sz w:val="24"/>
          <w:highlight w:val="yellow"/>
        </w:rPr>
      </w:pPr>
      <w:bookmarkStart w:id="3" w:name="_Hlk104032752"/>
      <w:r w:rsidRPr="006A71D8">
        <w:rPr>
          <w:rFonts w:hAnsi="宋体" w:hint="eastAsia"/>
          <w:sz w:val="24"/>
          <w:highlight w:val="yellow"/>
        </w:rPr>
        <w:t>——增加了有功</w:t>
      </w:r>
      <w:r w:rsidRPr="006A71D8">
        <w:rPr>
          <w:rFonts w:hAnsi="宋体" w:hint="eastAsia"/>
          <w:sz w:val="24"/>
          <w:highlight w:val="yellow"/>
        </w:rPr>
        <w:t>E</w:t>
      </w:r>
      <w:r w:rsidRPr="006A71D8">
        <w:rPr>
          <w:rFonts w:hAnsi="宋体" w:hint="eastAsia"/>
          <w:sz w:val="24"/>
          <w:highlight w:val="yellow"/>
        </w:rPr>
        <w:t>级、无功</w:t>
      </w:r>
      <w:r w:rsidRPr="006A71D8">
        <w:rPr>
          <w:rFonts w:hAnsi="宋体"/>
          <w:sz w:val="24"/>
          <w:highlight w:val="yellow"/>
        </w:rPr>
        <w:t>1</w:t>
      </w:r>
      <w:r w:rsidRPr="006A71D8">
        <w:rPr>
          <w:rFonts w:hAnsi="宋体" w:hint="eastAsia"/>
          <w:sz w:val="24"/>
          <w:highlight w:val="yellow"/>
        </w:rPr>
        <w:t>S/</w:t>
      </w:r>
      <w:r w:rsidRPr="006A71D8">
        <w:rPr>
          <w:rFonts w:hAnsi="宋体"/>
          <w:sz w:val="24"/>
          <w:highlight w:val="yellow"/>
        </w:rPr>
        <w:t>1</w:t>
      </w:r>
      <w:r w:rsidRPr="006A71D8">
        <w:rPr>
          <w:rFonts w:hAnsi="宋体" w:hint="eastAsia"/>
          <w:sz w:val="24"/>
          <w:highlight w:val="yellow"/>
        </w:rPr>
        <w:t>、</w:t>
      </w:r>
      <w:r w:rsidRPr="006A71D8">
        <w:rPr>
          <w:rFonts w:hAnsi="宋体"/>
          <w:sz w:val="24"/>
          <w:highlight w:val="yellow"/>
        </w:rPr>
        <w:t>0.5</w:t>
      </w:r>
      <w:r w:rsidRPr="006A71D8">
        <w:rPr>
          <w:rFonts w:hAnsi="宋体" w:hint="eastAsia"/>
          <w:sz w:val="24"/>
          <w:highlight w:val="yellow"/>
        </w:rPr>
        <w:t>S</w:t>
      </w:r>
      <w:r w:rsidRPr="006A71D8">
        <w:rPr>
          <w:rFonts w:hAnsi="宋体" w:hint="eastAsia"/>
          <w:sz w:val="24"/>
          <w:highlight w:val="yellow"/>
        </w:rPr>
        <w:t>固有误差技术要求</w:t>
      </w:r>
      <w:r w:rsidRPr="006A71D8">
        <w:rPr>
          <w:sz w:val="24"/>
          <w:highlight w:val="yellow"/>
        </w:rPr>
        <w:t>；</w:t>
      </w:r>
    </w:p>
    <w:bookmarkEnd w:id="3"/>
    <w:bookmarkEnd w:id="2"/>
    <w:p w14:paraId="0B009744" w14:textId="74D39E58" w:rsidR="009675AE" w:rsidRPr="00033070" w:rsidRDefault="009675AE">
      <w:pPr>
        <w:spacing w:line="360" w:lineRule="auto"/>
        <w:ind w:firstLineChars="200" w:firstLine="480"/>
        <w:rPr>
          <w:rFonts w:hAnsi="宋体"/>
          <w:sz w:val="24"/>
          <w:highlight w:val="yellow"/>
        </w:rPr>
      </w:pPr>
      <w:r w:rsidRPr="00033070">
        <w:rPr>
          <w:rFonts w:hint="eastAsia"/>
          <w:sz w:val="24"/>
          <w:highlight w:val="yellow"/>
        </w:rPr>
        <w:t>——</w:t>
      </w:r>
      <w:r w:rsidR="00972DE5">
        <w:rPr>
          <w:rFonts w:hint="eastAsia"/>
          <w:sz w:val="24"/>
          <w:highlight w:val="yellow"/>
        </w:rPr>
        <w:t>修改了交流电压</w:t>
      </w:r>
      <w:r w:rsidR="00AD3517">
        <w:rPr>
          <w:rFonts w:hint="eastAsia"/>
          <w:sz w:val="24"/>
          <w:highlight w:val="yellow"/>
        </w:rPr>
        <w:t>试验值</w:t>
      </w:r>
      <w:r w:rsidRPr="00033070">
        <w:rPr>
          <w:rFonts w:hAnsi="宋体" w:hint="eastAsia"/>
          <w:sz w:val="24"/>
          <w:highlight w:val="yellow"/>
        </w:rPr>
        <w:t>；</w:t>
      </w:r>
    </w:p>
    <w:p w14:paraId="30B7D3B6" w14:textId="67E0F389" w:rsidR="009675AE" w:rsidRDefault="008355F7">
      <w:pPr>
        <w:spacing w:line="360" w:lineRule="auto"/>
        <w:ind w:firstLineChars="200" w:firstLine="480"/>
        <w:rPr>
          <w:sz w:val="24"/>
          <w:szCs w:val="28"/>
          <w:highlight w:val="yellow"/>
        </w:rPr>
      </w:pPr>
      <w:r w:rsidRPr="00033070">
        <w:rPr>
          <w:rFonts w:hint="eastAsia"/>
          <w:sz w:val="24"/>
          <w:highlight w:val="yellow"/>
        </w:rPr>
        <w:t>—</w:t>
      </w:r>
      <w:r w:rsidR="009675AE" w:rsidRPr="00033070">
        <w:rPr>
          <w:rFonts w:hAnsi="宋体" w:hint="eastAsia"/>
          <w:sz w:val="24"/>
          <w:highlight w:val="yellow"/>
        </w:rPr>
        <w:t>—</w:t>
      </w:r>
      <w:r w:rsidR="002A0FA7">
        <w:rPr>
          <w:rFonts w:hAnsi="宋体" w:hint="eastAsia"/>
          <w:sz w:val="24"/>
          <w:highlight w:val="yellow"/>
        </w:rPr>
        <w:t>将</w:t>
      </w:r>
      <w:r w:rsidR="006413AF">
        <w:rPr>
          <w:rFonts w:hAnsi="宋体" w:hint="eastAsia"/>
          <w:sz w:val="24"/>
          <w:highlight w:val="yellow"/>
        </w:rPr>
        <w:t>多费率</w:t>
      </w:r>
      <w:r w:rsidR="003E2AD8">
        <w:rPr>
          <w:rFonts w:hAnsi="宋体" w:hint="eastAsia"/>
          <w:sz w:val="24"/>
          <w:highlight w:val="yellow"/>
        </w:rPr>
        <w:t>、最大需量和预付费</w:t>
      </w:r>
      <w:r w:rsidR="006148DA">
        <w:rPr>
          <w:rFonts w:hAnsi="宋体" w:hint="eastAsia"/>
          <w:sz w:val="24"/>
          <w:highlight w:val="yellow"/>
        </w:rPr>
        <w:t>功能合并到</w:t>
      </w:r>
      <w:r w:rsidR="00844834">
        <w:rPr>
          <w:rFonts w:hAnsi="宋体" w:hint="eastAsia"/>
          <w:sz w:val="24"/>
          <w:highlight w:val="yellow"/>
        </w:rPr>
        <w:t>本规程</w:t>
      </w:r>
      <w:r w:rsidR="006829CB">
        <w:rPr>
          <w:rFonts w:hAnsi="宋体" w:hint="eastAsia"/>
          <w:sz w:val="24"/>
          <w:highlight w:val="yellow"/>
        </w:rPr>
        <w:t>，技术要求</w:t>
      </w:r>
      <w:r w:rsidR="006808A4">
        <w:rPr>
          <w:rFonts w:hAnsi="宋体" w:hint="eastAsia"/>
          <w:sz w:val="24"/>
          <w:highlight w:val="yellow"/>
        </w:rPr>
        <w:t>只限于</w:t>
      </w:r>
      <w:r w:rsidR="006148DA">
        <w:rPr>
          <w:rFonts w:hAnsi="宋体" w:hint="eastAsia"/>
          <w:sz w:val="24"/>
          <w:highlight w:val="yellow"/>
        </w:rPr>
        <w:t>电子式</w:t>
      </w:r>
      <w:r w:rsidR="006808A4">
        <w:rPr>
          <w:rFonts w:hAnsi="宋体" w:hint="eastAsia"/>
          <w:sz w:val="24"/>
          <w:highlight w:val="yellow"/>
        </w:rPr>
        <w:t>电能表</w:t>
      </w:r>
      <w:r w:rsidR="009675AE" w:rsidRPr="00033070">
        <w:rPr>
          <w:rFonts w:hint="eastAsia"/>
          <w:sz w:val="24"/>
          <w:szCs w:val="28"/>
          <w:highlight w:val="yellow"/>
        </w:rPr>
        <w:t>。</w:t>
      </w:r>
    </w:p>
    <w:p w14:paraId="1741B5F3" w14:textId="77777777" w:rsidR="009675AE" w:rsidRPr="00033070" w:rsidRDefault="009675AE">
      <w:pPr>
        <w:spacing w:line="360" w:lineRule="auto"/>
        <w:ind w:firstLineChars="200" w:firstLine="480"/>
        <w:rPr>
          <w:color w:val="000000"/>
          <w:sz w:val="24"/>
          <w:szCs w:val="28"/>
          <w:highlight w:val="yellow"/>
        </w:rPr>
      </w:pPr>
      <w:r w:rsidRPr="00033070">
        <w:rPr>
          <w:rFonts w:ascii="宋体" w:hAnsi="宋体" w:hint="eastAsia"/>
          <w:color w:val="000000"/>
          <w:sz w:val="24"/>
          <w:szCs w:val="24"/>
          <w:highlight w:val="yellow"/>
        </w:rPr>
        <w:t>JJG596-</w:t>
      </w:r>
      <w:r w:rsidR="00C7666F">
        <w:rPr>
          <w:rFonts w:ascii="宋体" w:hAnsi="宋体"/>
          <w:color w:val="000000"/>
          <w:sz w:val="24"/>
          <w:szCs w:val="24"/>
          <w:highlight w:val="yellow"/>
        </w:rPr>
        <w:t>2012</w:t>
      </w:r>
      <w:r w:rsidRPr="00033070">
        <w:rPr>
          <w:rFonts w:hint="eastAsia"/>
          <w:color w:val="000000"/>
          <w:sz w:val="24"/>
          <w:szCs w:val="28"/>
          <w:highlight w:val="yellow"/>
        </w:rPr>
        <w:t>的历次版本发布情况为：</w:t>
      </w:r>
    </w:p>
    <w:p w14:paraId="4EEDF408" w14:textId="77777777" w:rsidR="009675AE" w:rsidRDefault="009675AE">
      <w:pPr>
        <w:spacing w:line="360" w:lineRule="auto"/>
        <w:ind w:firstLineChars="200" w:firstLine="480"/>
        <w:rPr>
          <w:rFonts w:ascii="宋体" w:hAnsi="宋体"/>
          <w:color w:val="000000"/>
          <w:sz w:val="24"/>
          <w:szCs w:val="24"/>
          <w:highlight w:val="yellow"/>
        </w:rPr>
      </w:pPr>
      <w:r w:rsidRPr="00033070">
        <w:rPr>
          <w:rFonts w:hAnsi="宋体" w:hint="eastAsia"/>
          <w:color w:val="000000"/>
          <w:sz w:val="24"/>
          <w:highlight w:val="yellow"/>
        </w:rPr>
        <w:t>——</w:t>
      </w:r>
      <w:r w:rsidRPr="00033070">
        <w:rPr>
          <w:rFonts w:ascii="宋体" w:hAnsi="宋体" w:hint="eastAsia"/>
          <w:color w:val="000000"/>
          <w:sz w:val="24"/>
          <w:szCs w:val="24"/>
          <w:highlight w:val="yellow"/>
        </w:rPr>
        <w:t>JJG596</w:t>
      </w:r>
      <w:r w:rsidR="00C7666F">
        <w:rPr>
          <w:rFonts w:ascii="宋体" w:hAnsi="宋体"/>
          <w:color w:val="000000"/>
          <w:sz w:val="24"/>
          <w:szCs w:val="24"/>
          <w:highlight w:val="yellow"/>
        </w:rPr>
        <w:t>-1999</w:t>
      </w:r>
      <w:r w:rsidRPr="00033070">
        <w:rPr>
          <w:rFonts w:ascii="宋体" w:hAnsi="宋体" w:hint="eastAsia"/>
          <w:color w:val="000000"/>
          <w:sz w:val="24"/>
          <w:szCs w:val="24"/>
          <w:highlight w:val="yellow"/>
        </w:rPr>
        <w:t>。</w:t>
      </w:r>
    </w:p>
    <w:p w14:paraId="19B7BF0F" w14:textId="77777777" w:rsidR="00C7666F" w:rsidRDefault="00C7666F">
      <w:pPr>
        <w:spacing w:line="360" w:lineRule="auto"/>
        <w:ind w:firstLineChars="200" w:firstLine="480"/>
        <w:rPr>
          <w:rFonts w:ascii="宋体" w:hAnsi="宋体"/>
          <w:color w:val="000000"/>
          <w:sz w:val="24"/>
          <w:szCs w:val="24"/>
        </w:rPr>
      </w:pPr>
      <w:r w:rsidRPr="00C7666F">
        <w:rPr>
          <w:rFonts w:ascii="宋体" w:hAnsi="宋体" w:hint="eastAsia"/>
          <w:color w:val="000000"/>
          <w:sz w:val="24"/>
          <w:szCs w:val="24"/>
        </w:rPr>
        <w:t>——JJG596-1989。</w:t>
      </w:r>
    </w:p>
    <w:p w14:paraId="7035BE0E" w14:textId="77777777" w:rsidR="009675AE" w:rsidRDefault="009675AE">
      <w:pPr>
        <w:spacing w:line="360" w:lineRule="auto"/>
        <w:jc w:val="center"/>
        <w:rPr>
          <w:rFonts w:ascii="黑体" w:eastAsia="黑体" w:hAnsi="宋体"/>
          <w:color w:val="000000"/>
          <w:sz w:val="32"/>
        </w:rPr>
      </w:pPr>
    </w:p>
    <w:p w14:paraId="58C9231C" w14:textId="77777777" w:rsidR="009675AE" w:rsidRDefault="009675AE">
      <w:pPr>
        <w:spacing w:line="360" w:lineRule="auto"/>
        <w:jc w:val="center"/>
        <w:rPr>
          <w:rFonts w:ascii="黑体" w:eastAsia="黑体" w:hAnsi="宋体"/>
          <w:color w:val="000000"/>
          <w:sz w:val="32"/>
        </w:rPr>
      </w:pPr>
    </w:p>
    <w:p w14:paraId="3754C51C" w14:textId="77777777" w:rsidR="009675AE" w:rsidRDefault="009675AE">
      <w:pPr>
        <w:spacing w:line="360" w:lineRule="auto"/>
        <w:jc w:val="center"/>
        <w:rPr>
          <w:rFonts w:ascii="黑体" w:eastAsia="黑体" w:hAnsi="宋体"/>
          <w:color w:val="000000"/>
          <w:sz w:val="32"/>
        </w:rPr>
        <w:sectPr w:rsidR="009675AE">
          <w:pgSz w:w="11906" w:h="16838"/>
          <w:pgMar w:top="1985" w:right="1134" w:bottom="1418" w:left="1418" w:header="1418" w:footer="1304" w:gutter="0"/>
          <w:pgNumType w:fmt="upperRoman" w:start="1"/>
          <w:cols w:space="720"/>
          <w:docGrid w:type="linesAndChars" w:linePitch="312"/>
        </w:sectPr>
      </w:pPr>
    </w:p>
    <w:p w14:paraId="794B762A" w14:textId="77777777" w:rsidR="009675AE" w:rsidRDefault="009675AE">
      <w:pPr>
        <w:spacing w:line="360" w:lineRule="auto"/>
        <w:jc w:val="center"/>
        <w:rPr>
          <w:rFonts w:eastAsia="黑体"/>
          <w:b/>
          <w:sz w:val="32"/>
          <w:szCs w:val="36"/>
        </w:rPr>
      </w:pPr>
      <w:r>
        <w:rPr>
          <w:rFonts w:ascii="黑体" w:eastAsia="黑体" w:hAnsi="宋体" w:hint="eastAsia"/>
          <w:color w:val="000000"/>
          <w:sz w:val="32"/>
        </w:rPr>
        <w:br w:type="page"/>
      </w:r>
      <w:r w:rsidR="007A2098">
        <w:rPr>
          <w:rFonts w:ascii="黑体" w:eastAsia="黑体" w:hAnsi="宋体" w:hint="eastAsia"/>
          <w:color w:val="000000"/>
          <w:sz w:val="32"/>
        </w:rPr>
        <w:lastRenderedPageBreak/>
        <w:t>安装</w:t>
      </w:r>
      <w:r>
        <w:rPr>
          <w:rFonts w:ascii="黑体" w:eastAsia="黑体" w:hAnsi="宋体" w:hint="eastAsia"/>
          <w:color w:val="000000"/>
          <w:sz w:val="32"/>
        </w:rPr>
        <w:t>式交流电能表检定规程</w:t>
      </w:r>
    </w:p>
    <w:p w14:paraId="5F012856" w14:textId="77777777" w:rsidR="009675AE" w:rsidRDefault="009675AE">
      <w:pPr>
        <w:pStyle w:val="1"/>
        <w:snapToGrid w:val="0"/>
        <w:spacing w:beforeLines="0" w:before="0" w:afterLines="0" w:after="0" w:line="360" w:lineRule="auto"/>
      </w:pPr>
      <w:bookmarkStart w:id="4" w:name="_Toc97037349"/>
      <w:r>
        <w:rPr>
          <w:rFonts w:hint="eastAsia"/>
        </w:rPr>
        <w:t>范围</w:t>
      </w:r>
      <w:bookmarkEnd w:id="4"/>
    </w:p>
    <w:p w14:paraId="4A75477B" w14:textId="36AE5954" w:rsidR="009675AE" w:rsidRPr="00A502AB" w:rsidRDefault="009675AE">
      <w:pPr>
        <w:adjustRightInd w:val="0"/>
        <w:snapToGrid w:val="0"/>
        <w:spacing w:line="360" w:lineRule="auto"/>
        <w:ind w:firstLineChars="250" w:firstLine="600"/>
        <w:jc w:val="left"/>
        <w:rPr>
          <w:rFonts w:ascii="宋体" w:hAnsi="宋体"/>
          <w:color w:val="000000" w:themeColor="text1"/>
          <w:sz w:val="24"/>
        </w:rPr>
      </w:pPr>
      <w:r>
        <w:rPr>
          <w:rFonts w:ascii="宋体" w:hAnsi="宋体" w:hint="eastAsia"/>
          <w:color w:val="000000"/>
          <w:sz w:val="24"/>
        </w:rPr>
        <w:t>本规程适用于</w:t>
      </w:r>
      <w:r w:rsidR="00335B45" w:rsidRPr="00A502AB">
        <w:rPr>
          <w:rFonts w:ascii="宋体" w:hAnsi="宋体" w:hint="eastAsia"/>
          <w:color w:val="000000" w:themeColor="text1"/>
          <w:sz w:val="24"/>
        </w:rPr>
        <w:t>标称</w:t>
      </w:r>
      <w:r w:rsidRPr="00A502AB">
        <w:rPr>
          <w:rFonts w:ascii="宋体" w:hAnsi="宋体" w:hint="eastAsia"/>
          <w:color w:val="000000" w:themeColor="text1"/>
          <w:sz w:val="24"/>
        </w:rPr>
        <w:t>频率为50Hz或60Hz单相、三相</w:t>
      </w:r>
      <w:r w:rsidR="007A2098" w:rsidRPr="00A502AB">
        <w:rPr>
          <w:rFonts w:ascii="宋体" w:hAnsi="宋体" w:hint="eastAsia"/>
          <w:color w:val="000000" w:themeColor="text1"/>
          <w:sz w:val="24"/>
        </w:rPr>
        <w:t>安装式</w:t>
      </w:r>
      <w:r w:rsidRPr="00A502AB">
        <w:rPr>
          <w:rFonts w:ascii="宋体" w:hAnsi="宋体" w:hint="eastAsia"/>
          <w:color w:val="000000" w:themeColor="text1"/>
          <w:sz w:val="24"/>
        </w:rPr>
        <w:t>交流电能表</w:t>
      </w:r>
      <w:r w:rsidRPr="00A502AB">
        <w:rPr>
          <w:rFonts w:ascii="宋体" w:hAnsi="宋体"/>
          <w:color w:val="000000" w:themeColor="text1"/>
          <w:sz w:val="24"/>
        </w:rPr>
        <w:t>(</w:t>
      </w:r>
      <w:r w:rsidRPr="00A502AB">
        <w:rPr>
          <w:rFonts w:ascii="宋体" w:hAnsi="宋体" w:hint="eastAsia"/>
          <w:color w:val="000000" w:themeColor="text1"/>
          <w:sz w:val="24"/>
        </w:rPr>
        <w:t>简称</w:t>
      </w:r>
      <w:r w:rsidR="009312D8">
        <w:rPr>
          <w:rFonts w:ascii="宋体" w:hAnsi="宋体" w:hint="eastAsia"/>
          <w:color w:val="000000" w:themeColor="text1"/>
          <w:sz w:val="24"/>
        </w:rPr>
        <w:t>仪表</w:t>
      </w:r>
      <w:r w:rsidRPr="00A502AB">
        <w:rPr>
          <w:rFonts w:ascii="宋体" w:hAnsi="宋体" w:hint="eastAsia"/>
          <w:color w:val="000000" w:themeColor="text1"/>
          <w:sz w:val="24"/>
        </w:rPr>
        <w:t>或电能表)的首次检定、后续检定</w:t>
      </w:r>
      <w:r w:rsidR="002B4E7A" w:rsidRPr="00A502AB">
        <w:rPr>
          <w:rFonts w:ascii="宋体" w:hAnsi="宋体" w:hint="eastAsia"/>
          <w:color w:val="000000" w:themeColor="text1"/>
          <w:sz w:val="24"/>
        </w:rPr>
        <w:t>和使用中检查</w:t>
      </w:r>
      <w:r w:rsidRPr="00A502AB">
        <w:rPr>
          <w:rFonts w:ascii="宋体" w:hAnsi="宋体" w:hint="eastAsia"/>
          <w:color w:val="000000" w:themeColor="text1"/>
          <w:sz w:val="24"/>
        </w:rPr>
        <w:t>。</w:t>
      </w:r>
    </w:p>
    <w:p w14:paraId="4DD301B0" w14:textId="0BE8B95D" w:rsidR="000C1946" w:rsidRPr="000C1946" w:rsidRDefault="000C1946">
      <w:pPr>
        <w:pStyle w:val="24"/>
        <w:adjustRightInd w:val="0"/>
        <w:snapToGrid w:val="0"/>
        <w:spacing w:after="0" w:line="360" w:lineRule="auto"/>
        <w:ind w:leftChars="0" w:left="0" w:firstLineChars="200" w:firstLine="480"/>
        <w:jc w:val="left"/>
        <w:rPr>
          <w:rFonts w:hAnsi="宋体"/>
          <w:color w:val="000000" w:themeColor="text1"/>
          <w:sz w:val="24"/>
          <w:szCs w:val="24"/>
        </w:rPr>
      </w:pPr>
      <w:r w:rsidRPr="000C1946">
        <w:rPr>
          <w:rFonts w:hAnsi="宋体" w:hint="eastAsia"/>
          <w:color w:val="000000" w:themeColor="text1"/>
          <w:sz w:val="24"/>
          <w:szCs w:val="24"/>
        </w:rPr>
        <w:t>针对具备</w:t>
      </w:r>
      <w:r w:rsidR="00536C4F">
        <w:rPr>
          <w:rFonts w:hAnsi="宋体" w:hint="eastAsia"/>
          <w:color w:val="000000" w:themeColor="text1"/>
          <w:sz w:val="24"/>
          <w:szCs w:val="24"/>
        </w:rPr>
        <w:t>多</w:t>
      </w:r>
      <w:r w:rsidRPr="000C1946">
        <w:rPr>
          <w:rFonts w:hAnsi="宋体" w:hint="eastAsia"/>
          <w:color w:val="000000" w:themeColor="text1"/>
          <w:sz w:val="24"/>
          <w:szCs w:val="24"/>
        </w:rPr>
        <w:t>费率、需量与预付费等功能的电能表（如：智能电能表、多功能电能表、多费率电能表等），规程还分别规定了相应的检定项目，其他功能性电能表，其相同的</w:t>
      </w:r>
      <w:r w:rsidR="00B83B4C">
        <w:rPr>
          <w:rFonts w:hAnsi="宋体" w:hint="eastAsia"/>
          <w:color w:val="000000" w:themeColor="text1"/>
          <w:sz w:val="24"/>
          <w:szCs w:val="24"/>
        </w:rPr>
        <w:t>功能可以参照相应的</w:t>
      </w:r>
      <w:r w:rsidRPr="000C1946">
        <w:rPr>
          <w:rFonts w:hAnsi="宋体" w:hint="eastAsia"/>
          <w:color w:val="000000" w:themeColor="text1"/>
          <w:sz w:val="24"/>
          <w:szCs w:val="24"/>
        </w:rPr>
        <w:t>检定项目执行本规程。</w:t>
      </w:r>
    </w:p>
    <w:p w14:paraId="1C6087DE" w14:textId="2B1E964F" w:rsidR="009675AE" w:rsidRPr="00A502AB" w:rsidRDefault="009675AE">
      <w:pPr>
        <w:adjustRightInd w:val="0"/>
        <w:snapToGrid w:val="0"/>
        <w:spacing w:line="360" w:lineRule="auto"/>
        <w:ind w:firstLineChars="200" w:firstLine="480"/>
        <w:jc w:val="left"/>
        <w:rPr>
          <w:rFonts w:ascii="宋体" w:hAnsi="宋体"/>
          <w:color w:val="000000" w:themeColor="text1"/>
          <w:sz w:val="24"/>
        </w:rPr>
      </w:pPr>
      <w:r w:rsidRPr="00A502AB">
        <w:rPr>
          <w:rFonts w:ascii="宋体" w:hAnsi="宋体" w:hint="eastAsia"/>
          <w:color w:val="000000" w:themeColor="text1"/>
          <w:sz w:val="24"/>
        </w:rPr>
        <w:t>本规程不适用于标准电能表、数字电能表（被测电压、电流为数字量的电能表）的检定。</w:t>
      </w:r>
    </w:p>
    <w:p w14:paraId="3E490380" w14:textId="1081F84A" w:rsidR="009675AE" w:rsidRDefault="009675AE" w:rsidP="00FF6FD6">
      <w:pPr>
        <w:pStyle w:val="1"/>
        <w:snapToGrid w:val="0"/>
        <w:spacing w:beforeLines="0" w:before="0" w:afterLines="0" w:after="0" w:line="360" w:lineRule="auto"/>
      </w:pPr>
      <w:bookmarkStart w:id="5" w:name="_Toc298163478"/>
      <w:bookmarkStart w:id="6" w:name="_Toc97037350"/>
      <w:r>
        <w:rPr>
          <w:rFonts w:hint="eastAsia"/>
        </w:rPr>
        <w:t>引用文件</w:t>
      </w:r>
      <w:bookmarkEnd w:id="5"/>
      <w:bookmarkEnd w:id="6"/>
    </w:p>
    <w:p w14:paraId="121813A7" w14:textId="77777777" w:rsidR="009675AE" w:rsidRDefault="009675AE">
      <w:pPr>
        <w:snapToGrid w:val="0"/>
        <w:spacing w:line="360" w:lineRule="auto"/>
        <w:ind w:leftChars="206" w:left="433" w:firstLineChars="50" w:firstLine="120"/>
        <w:rPr>
          <w:rFonts w:ascii="宋体" w:hAnsi="宋体"/>
          <w:sz w:val="24"/>
          <w:szCs w:val="24"/>
        </w:rPr>
      </w:pPr>
      <w:r>
        <w:rPr>
          <w:rFonts w:ascii="宋体" w:hAnsi="宋体" w:hint="eastAsia"/>
          <w:sz w:val="24"/>
          <w:szCs w:val="24"/>
        </w:rPr>
        <w:t>本规程引用了下列文件：</w:t>
      </w:r>
    </w:p>
    <w:p w14:paraId="40B6B274" w14:textId="7CA2D21F" w:rsidR="009675AE" w:rsidRDefault="009675AE">
      <w:pPr>
        <w:snapToGrid w:val="0"/>
        <w:spacing w:line="360" w:lineRule="auto"/>
        <w:ind w:leftChars="206" w:left="433" w:firstLineChars="50" w:firstLine="120"/>
        <w:rPr>
          <w:rFonts w:ascii="宋体" w:hAnsi="宋体"/>
          <w:color w:val="000000"/>
          <w:sz w:val="24"/>
          <w:szCs w:val="24"/>
        </w:rPr>
      </w:pPr>
      <w:r>
        <w:rPr>
          <w:rFonts w:ascii="宋体" w:hAnsi="宋体" w:hint="eastAsia"/>
          <w:color w:val="000000"/>
          <w:sz w:val="24"/>
          <w:szCs w:val="24"/>
        </w:rPr>
        <w:t>JJG 597</w:t>
      </w:r>
      <w:r w:rsidR="00D733C2">
        <w:rPr>
          <w:rFonts w:ascii="宋体" w:hAnsi="宋体"/>
          <w:color w:val="000000"/>
          <w:sz w:val="24"/>
          <w:szCs w:val="24"/>
        </w:rPr>
        <w:t>-2022</w:t>
      </w:r>
      <w:r w:rsidR="00F72138">
        <w:rPr>
          <w:rFonts w:ascii="宋体" w:hAnsi="宋体"/>
          <w:color w:val="FF0000"/>
          <w:sz w:val="24"/>
          <w:szCs w:val="24"/>
        </w:rPr>
        <w:t xml:space="preserve"> </w:t>
      </w:r>
      <w:r w:rsidRPr="008E305C">
        <w:rPr>
          <w:rFonts w:ascii="宋体" w:hAnsi="宋体" w:hint="eastAsia"/>
          <w:color w:val="FF0000"/>
          <w:sz w:val="24"/>
          <w:szCs w:val="24"/>
        </w:rPr>
        <w:t xml:space="preserve"> </w:t>
      </w:r>
      <w:r>
        <w:rPr>
          <w:rFonts w:ascii="宋体" w:hAnsi="宋体" w:hint="eastAsia"/>
          <w:color w:val="000000"/>
          <w:sz w:val="24"/>
          <w:szCs w:val="24"/>
        </w:rPr>
        <w:t>交流电能表检定装置</w:t>
      </w:r>
    </w:p>
    <w:p w14:paraId="0AC825B4" w14:textId="468856AB" w:rsidR="00931CE5" w:rsidRDefault="00931CE5">
      <w:pPr>
        <w:snapToGrid w:val="0"/>
        <w:spacing w:line="360" w:lineRule="auto"/>
        <w:ind w:leftChars="206" w:left="433" w:firstLineChars="50" w:firstLine="120"/>
        <w:rPr>
          <w:rFonts w:ascii="宋体" w:hAnsi="宋体"/>
          <w:color w:val="000000"/>
          <w:sz w:val="24"/>
          <w:szCs w:val="24"/>
        </w:rPr>
      </w:pPr>
      <w:bookmarkStart w:id="7" w:name="_Hlk96590243"/>
      <w:r w:rsidRPr="00931CE5">
        <w:rPr>
          <w:rFonts w:ascii="宋体" w:hAnsi="宋体" w:hint="eastAsia"/>
          <w:color w:val="000000"/>
          <w:sz w:val="24"/>
          <w:szCs w:val="24"/>
        </w:rPr>
        <w:t>GB/T 17215.231-2021</w:t>
      </w:r>
      <w:bookmarkEnd w:id="7"/>
      <w:r w:rsidRPr="00931CE5">
        <w:rPr>
          <w:rFonts w:ascii="宋体" w:hAnsi="宋体" w:hint="eastAsia"/>
          <w:color w:val="000000"/>
          <w:sz w:val="24"/>
          <w:szCs w:val="24"/>
        </w:rPr>
        <w:t xml:space="preserve"> 电测量设备（交流） 通用要求、试验和试验条件 第31部分：</w:t>
      </w:r>
      <w:r w:rsidR="0081429C" w:rsidRPr="0081429C">
        <w:rPr>
          <w:rFonts w:ascii="宋体" w:hAnsi="宋体" w:hint="eastAsia"/>
          <w:color w:val="000000"/>
          <w:sz w:val="24"/>
          <w:szCs w:val="24"/>
        </w:rPr>
        <w:t>产品安全要求和试验</w:t>
      </w:r>
    </w:p>
    <w:p w14:paraId="6F55F0AA" w14:textId="77777777" w:rsidR="009675AE" w:rsidRDefault="009675AE">
      <w:pPr>
        <w:adjustRightInd w:val="0"/>
        <w:snapToGrid w:val="0"/>
        <w:spacing w:line="360" w:lineRule="auto"/>
        <w:ind w:firstLineChars="200" w:firstLine="480"/>
        <w:jc w:val="left"/>
      </w:pPr>
      <w:r>
        <w:rPr>
          <w:rFonts w:hint="eastAsia"/>
          <w:sz w:val="24"/>
          <w:szCs w:val="24"/>
        </w:rPr>
        <w:t>凡是注日期的引用文件，仅注日期的版本适用于该规程；凡是不注日期的引用文件，其最新版本（包括所有的修改单）适用于本规程。</w:t>
      </w:r>
      <w:bookmarkStart w:id="8" w:name="_Toc278474420"/>
      <w:bookmarkStart w:id="9" w:name="_Toc279140151"/>
      <w:bookmarkStart w:id="10" w:name="_Toc280797926"/>
      <w:bookmarkStart w:id="11" w:name="_Toc280797949"/>
      <w:bookmarkStart w:id="12" w:name="_Toc280797972"/>
      <w:bookmarkStart w:id="13" w:name="_Toc280799919"/>
      <w:bookmarkStart w:id="14" w:name="_Toc280799939"/>
      <w:bookmarkStart w:id="15" w:name="_Toc280809970"/>
      <w:bookmarkStart w:id="16" w:name="_Toc278474421"/>
      <w:bookmarkStart w:id="17" w:name="_Toc279140152"/>
      <w:bookmarkStart w:id="18" w:name="_Toc280797927"/>
      <w:bookmarkStart w:id="19" w:name="_Toc280797950"/>
      <w:bookmarkStart w:id="20" w:name="_Toc280797973"/>
      <w:bookmarkStart w:id="21" w:name="_Toc280799920"/>
      <w:bookmarkStart w:id="22" w:name="_Toc280799940"/>
      <w:bookmarkStart w:id="23" w:name="_Toc280809971"/>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4EFEA829" w14:textId="29704068" w:rsidR="009675AE" w:rsidRDefault="00DF1655">
      <w:pPr>
        <w:pStyle w:val="1"/>
        <w:snapToGrid w:val="0"/>
        <w:spacing w:beforeLines="0" w:before="0" w:afterLines="0" w:after="0" w:line="360" w:lineRule="auto"/>
      </w:pPr>
      <w:bookmarkStart w:id="24" w:name="_Toc97037351"/>
      <w:bookmarkStart w:id="25" w:name="_Hlk57212259"/>
      <w:r>
        <w:rPr>
          <w:rFonts w:hint="eastAsia"/>
        </w:rPr>
        <w:t>术语和计量单位</w:t>
      </w:r>
      <w:bookmarkEnd w:id="24"/>
    </w:p>
    <w:p w14:paraId="69CDA82E" w14:textId="72A592EC" w:rsidR="00351FDF" w:rsidRPr="004B12C1" w:rsidRDefault="00351FDF" w:rsidP="002732BE">
      <w:pPr>
        <w:pStyle w:val="afe"/>
        <w:ind w:firstLineChars="83" w:firstLine="199"/>
      </w:pPr>
      <w:bookmarkStart w:id="26" w:name="_Toc385752901"/>
      <w:r>
        <w:rPr>
          <w:rFonts w:hint="eastAsia"/>
        </w:rPr>
        <w:t>3.</w:t>
      </w:r>
      <w:r w:rsidR="00572916">
        <w:t>1</w:t>
      </w:r>
      <w:r w:rsidRPr="004B12C1">
        <w:rPr>
          <w:rFonts w:hint="eastAsia"/>
        </w:rPr>
        <w:t>多费率电能表</w:t>
      </w:r>
      <w:r w:rsidRPr="004B12C1">
        <w:rPr>
          <w:rFonts w:hint="eastAsia"/>
        </w:rPr>
        <w:t xml:space="preserve"> </w:t>
      </w:r>
      <w:r w:rsidRPr="00FD6434">
        <w:rPr>
          <w:b/>
          <w:bCs/>
        </w:rPr>
        <w:t>multi-tariff meter</w:t>
      </w:r>
      <w:r w:rsidRPr="00FD6434">
        <w:rPr>
          <w:rFonts w:hint="eastAsia"/>
          <w:b/>
          <w:bCs/>
        </w:rPr>
        <w:t>，</w:t>
      </w:r>
      <w:r w:rsidRPr="00FD6434">
        <w:rPr>
          <w:b/>
          <w:bCs/>
        </w:rPr>
        <w:t>multi-rate meter</w:t>
      </w:r>
    </w:p>
    <w:p w14:paraId="11B9E5E0" w14:textId="77777777" w:rsidR="00351FDF" w:rsidRPr="004B12C1" w:rsidRDefault="00351FDF" w:rsidP="00351FDF">
      <w:pPr>
        <w:pStyle w:val="afe"/>
        <w:ind w:firstLine="480"/>
        <w:rPr>
          <w:rFonts w:hAnsi="宋体"/>
        </w:rPr>
      </w:pPr>
      <w:r w:rsidRPr="004023A1">
        <w:rPr>
          <w:rFonts w:hAnsi="宋体" w:hint="eastAsia"/>
          <w:highlight w:val="yellow"/>
        </w:rPr>
        <w:t>用于</w:t>
      </w:r>
      <w:r w:rsidRPr="004023A1">
        <w:rPr>
          <w:rFonts w:hAnsi="宋体"/>
          <w:highlight w:val="yellow"/>
        </w:rPr>
        <w:t>测量和显示</w:t>
      </w:r>
      <w:r w:rsidRPr="004023A1">
        <w:rPr>
          <w:rFonts w:hAnsi="宋体" w:hint="eastAsia"/>
          <w:highlight w:val="yellow"/>
        </w:rPr>
        <w:t>多于一个费率的</w:t>
      </w:r>
      <w:r w:rsidRPr="004023A1">
        <w:rPr>
          <w:rFonts w:hAnsi="宋体"/>
          <w:highlight w:val="yellow"/>
        </w:rPr>
        <w:t>电能</w:t>
      </w:r>
      <w:r w:rsidRPr="004023A1">
        <w:rPr>
          <w:rFonts w:hAnsi="宋体" w:hint="eastAsia"/>
          <w:highlight w:val="yellow"/>
        </w:rPr>
        <w:t>量</w:t>
      </w:r>
      <w:r w:rsidRPr="004023A1">
        <w:rPr>
          <w:rFonts w:hAnsi="宋体"/>
          <w:highlight w:val="yellow"/>
        </w:rPr>
        <w:t>的</w:t>
      </w:r>
      <w:r w:rsidRPr="004023A1">
        <w:rPr>
          <w:rFonts w:hAnsi="宋体" w:hint="eastAsia"/>
          <w:highlight w:val="yellow"/>
        </w:rPr>
        <w:t>电能表</w:t>
      </w:r>
      <w:r w:rsidRPr="004023A1">
        <w:rPr>
          <w:rFonts w:hAnsi="宋体"/>
          <w:highlight w:val="yellow"/>
        </w:rPr>
        <w:t>。</w:t>
      </w:r>
    </w:p>
    <w:p w14:paraId="23B46AD7" w14:textId="77777777" w:rsidR="00351FDF" w:rsidRDefault="00351FDF" w:rsidP="00351FDF">
      <w:pPr>
        <w:pStyle w:val="afe"/>
        <w:ind w:firstLine="480"/>
        <w:rPr>
          <w:rFonts w:hAnsi="宋体"/>
          <w:szCs w:val="21"/>
        </w:rPr>
      </w:pPr>
      <w:r w:rsidRPr="004B12C1">
        <w:rPr>
          <w:rFonts w:hAnsi="宋体" w:hint="eastAsia"/>
          <w:szCs w:val="21"/>
        </w:rPr>
        <w:t>注：</w:t>
      </w:r>
      <w:r w:rsidRPr="004B12C1">
        <w:rPr>
          <w:rFonts w:hAnsi="宋体"/>
          <w:szCs w:val="21"/>
        </w:rPr>
        <w:t>费率可由时间、</w:t>
      </w:r>
      <w:r w:rsidRPr="004B12C1">
        <w:rPr>
          <w:rFonts w:hAnsi="宋体" w:hint="eastAsia"/>
          <w:szCs w:val="21"/>
        </w:rPr>
        <w:t>负载</w:t>
      </w:r>
      <w:r w:rsidRPr="004B12C1">
        <w:rPr>
          <w:rFonts w:hAnsi="宋体"/>
          <w:szCs w:val="21"/>
        </w:rPr>
        <w:t>或</w:t>
      </w:r>
      <w:r w:rsidRPr="004B12C1">
        <w:rPr>
          <w:rFonts w:hAnsi="宋体" w:hint="eastAsia"/>
          <w:szCs w:val="21"/>
        </w:rPr>
        <w:t>其它</w:t>
      </w:r>
      <w:r w:rsidRPr="004B12C1">
        <w:rPr>
          <w:rFonts w:hAnsi="宋体"/>
          <w:szCs w:val="21"/>
        </w:rPr>
        <w:t>参量</w:t>
      </w:r>
      <w:r w:rsidRPr="004B12C1">
        <w:rPr>
          <w:rFonts w:hAnsi="宋体" w:hint="eastAsia"/>
          <w:szCs w:val="21"/>
        </w:rPr>
        <w:t>来</w:t>
      </w:r>
      <w:r w:rsidRPr="004B12C1">
        <w:rPr>
          <w:rFonts w:hAnsi="宋体"/>
          <w:szCs w:val="21"/>
        </w:rPr>
        <w:t>确定。</w:t>
      </w:r>
    </w:p>
    <w:p w14:paraId="5B7370E0" w14:textId="550D19F5" w:rsidR="00351FDF" w:rsidRPr="00FD6434" w:rsidRDefault="00351FDF" w:rsidP="002732BE">
      <w:pPr>
        <w:pStyle w:val="afe"/>
        <w:ind w:firstLineChars="83" w:firstLine="199"/>
        <w:rPr>
          <w:b/>
          <w:bCs/>
        </w:rPr>
      </w:pPr>
      <w:r>
        <w:rPr>
          <w:rFonts w:hint="eastAsia"/>
        </w:rPr>
        <w:t>3.</w:t>
      </w:r>
      <w:r w:rsidR="00572916">
        <w:t>2</w:t>
      </w:r>
      <w:r w:rsidRPr="002141A9">
        <w:rPr>
          <w:rFonts w:hint="eastAsia"/>
        </w:rPr>
        <w:t>预付费电能表</w:t>
      </w:r>
      <w:r w:rsidRPr="002141A9">
        <w:rPr>
          <w:rFonts w:hint="eastAsia"/>
        </w:rPr>
        <w:t xml:space="preserve"> </w:t>
      </w:r>
      <w:r w:rsidRPr="00FD6434">
        <w:rPr>
          <w:rFonts w:hint="eastAsia"/>
          <w:b/>
          <w:bCs/>
        </w:rPr>
        <w:t>prepayment meter</w:t>
      </w:r>
    </w:p>
    <w:p w14:paraId="76BE391B" w14:textId="77777777" w:rsidR="00351FDF" w:rsidRPr="004B12C1" w:rsidRDefault="00351FDF" w:rsidP="00351FDF">
      <w:pPr>
        <w:pStyle w:val="afe"/>
        <w:ind w:firstLine="480"/>
        <w:rPr>
          <w:rFonts w:hAnsi="宋体"/>
          <w:szCs w:val="21"/>
        </w:rPr>
      </w:pPr>
      <w:r w:rsidRPr="002141A9">
        <w:rPr>
          <w:rFonts w:hAnsi="宋体" w:hint="eastAsia"/>
          <w:szCs w:val="21"/>
        </w:rPr>
        <w:t>允许预设一定数量电能或金额的电能表。</w:t>
      </w:r>
    </w:p>
    <w:p w14:paraId="7AA1CB0C" w14:textId="6FDF1190" w:rsidR="00351FDF" w:rsidRPr="00AC6826" w:rsidRDefault="00351FDF" w:rsidP="002732BE">
      <w:pPr>
        <w:pStyle w:val="afe"/>
        <w:ind w:firstLineChars="83" w:firstLine="199"/>
        <w:rPr>
          <w:b/>
          <w:bCs/>
        </w:rPr>
      </w:pPr>
      <w:r w:rsidRPr="00AC6826">
        <w:rPr>
          <w:rFonts w:hint="eastAsia"/>
        </w:rPr>
        <w:t>3.</w:t>
      </w:r>
      <w:r w:rsidR="00572916">
        <w:t>3</w:t>
      </w:r>
      <w:r w:rsidRPr="007B374B">
        <w:rPr>
          <w:rFonts w:hint="eastAsia"/>
          <w:lang w:val="fr-FR"/>
        </w:rPr>
        <w:t>需量</w:t>
      </w:r>
      <w:r w:rsidRPr="00AC6826">
        <w:rPr>
          <w:rFonts w:hint="eastAsia"/>
        </w:rPr>
        <w:t xml:space="preserve"> </w:t>
      </w:r>
      <w:r w:rsidRPr="00AC6826">
        <w:rPr>
          <w:rFonts w:hint="eastAsia"/>
          <w:b/>
          <w:bCs/>
        </w:rPr>
        <w:t>demand</w:t>
      </w:r>
    </w:p>
    <w:p w14:paraId="2BF79082" w14:textId="77777777" w:rsidR="00351FDF" w:rsidRPr="007B374B" w:rsidRDefault="00351FDF" w:rsidP="00351FDF">
      <w:pPr>
        <w:pStyle w:val="afe"/>
        <w:ind w:firstLine="480"/>
        <w:rPr>
          <w:lang w:val="fr-FR"/>
        </w:rPr>
      </w:pPr>
      <w:r w:rsidRPr="007B374B">
        <w:rPr>
          <w:rFonts w:hAnsi="宋体" w:hint="eastAsia"/>
          <w:szCs w:val="21"/>
        </w:rPr>
        <w:t>规定时间内的平均功率。</w:t>
      </w:r>
    </w:p>
    <w:p w14:paraId="536F9C86" w14:textId="4B3D4F03" w:rsidR="00351FDF" w:rsidRPr="00FD6434" w:rsidRDefault="00351FDF" w:rsidP="002732BE">
      <w:pPr>
        <w:pStyle w:val="afe"/>
        <w:ind w:firstLineChars="83" w:firstLine="199"/>
        <w:rPr>
          <w:b/>
          <w:bCs/>
          <w:lang w:val="fr-FR"/>
        </w:rPr>
      </w:pPr>
      <w:r w:rsidRPr="00AC6826">
        <w:rPr>
          <w:rFonts w:hint="eastAsia"/>
          <w:lang w:val="fr-FR"/>
        </w:rPr>
        <w:t>3.</w:t>
      </w:r>
      <w:r w:rsidR="00572916">
        <w:rPr>
          <w:lang w:val="fr-FR"/>
        </w:rPr>
        <w:t>4</w:t>
      </w:r>
      <w:r>
        <w:rPr>
          <w:rFonts w:hint="eastAsia"/>
        </w:rPr>
        <w:t>最大需量</w:t>
      </w:r>
      <w:r w:rsidRPr="00FC76B7">
        <w:rPr>
          <w:rFonts w:hint="eastAsia"/>
          <w:lang w:val="fr-FR"/>
        </w:rPr>
        <w:t xml:space="preserve"> </w:t>
      </w:r>
      <w:r w:rsidRPr="00FD6434">
        <w:rPr>
          <w:rFonts w:hint="eastAsia"/>
          <w:b/>
          <w:bCs/>
          <w:lang w:val="fr-FR"/>
        </w:rPr>
        <w:t xml:space="preserve">maximum </w:t>
      </w:r>
      <w:proofErr w:type="spellStart"/>
      <w:r w:rsidRPr="00FD6434">
        <w:rPr>
          <w:rFonts w:hint="eastAsia"/>
          <w:b/>
          <w:bCs/>
          <w:lang w:val="fr-FR"/>
        </w:rPr>
        <w:t>demand</w:t>
      </w:r>
      <w:proofErr w:type="spellEnd"/>
    </w:p>
    <w:p w14:paraId="7BD49D96" w14:textId="77777777" w:rsidR="00351FDF" w:rsidRPr="00AC6826" w:rsidRDefault="00351FDF" w:rsidP="00351FDF">
      <w:pPr>
        <w:pStyle w:val="afe"/>
        <w:ind w:firstLine="480"/>
        <w:rPr>
          <w:rFonts w:hAnsi="宋体"/>
          <w:szCs w:val="21"/>
          <w:lang w:val="fr-FR"/>
        </w:rPr>
      </w:pPr>
      <w:r w:rsidRPr="00FC76B7">
        <w:rPr>
          <w:rFonts w:hAnsi="宋体" w:hint="eastAsia"/>
          <w:szCs w:val="21"/>
        </w:rPr>
        <w:t>在规定的周期或结算周期</w:t>
      </w:r>
      <w:proofErr w:type="gramStart"/>
      <w:r w:rsidRPr="00FC76B7">
        <w:rPr>
          <w:rFonts w:hAnsi="宋体" w:hint="eastAsia"/>
          <w:szCs w:val="21"/>
        </w:rPr>
        <w:t>内记录</w:t>
      </w:r>
      <w:proofErr w:type="gramEnd"/>
      <w:r w:rsidRPr="00FC76B7">
        <w:rPr>
          <w:rFonts w:hAnsi="宋体" w:hint="eastAsia"/>
          <w:szCs w:val="21"/>
        </w:rPr>
        <w:t>的需量的最大值。</w:t>
      </w:r>
    </w:p>
    <w:p w14:paraId="26AE8CB0" w14:textId="31DCA6F3" w:rsidR="00351FDF" w:rsidRDefault="00351FDF" w:rsidP="002732BE">
      <w:pPr>
        <w:pStyle w:val="afe"/>
        <w:ind w:firstLineChars="83" w:firstLine="199"/>
      </w:pPr>
      <w:r>
        <w:rPr>
          <w:rFonts w:hint="eastAsia"/>
        </w:rPr>
        <w:t>3.</w:t>
      </w:r>
      <w:r w:rsidR="00572916">
        <w:t>5</w:t>
      </w:r>
      <w:r>
        <w:rPr>
          <w:rFonts w:hint="eastAsia"/>
        </w:rPr>
        <w:t>标称电压</w:t>
      </w:r>
      <w:r>
        <w:rPr>
          <w:rFonts w:hint="eastAsia"/>
        </w:rPr>
        <w:t xml:space="preserve"> </w:t>
      </w:r>
      <w:r w:rsidRPr="00FD6434">
        <w:rPr>
          <w:rFonts w:hint="eastAsia"/>
          <w:b/>
          <w:bCs/>
        </w:rPr>
        <w:t>nominal voltage</w:t>
      </w:r>
      <w:r>
        <w:rPr>
          <w:rFonts w:hint="eastAsia"/>
        </w:rPr>
        <w:t xml:space="preserve"> (</w:t>
      </w:r>
      <w:proofErr w:type="spellStart"/>
      <w:r w:rsidRPr="00C9550C">
        <w:rPr>
          <w:rFonts w:hint="eastAsia"/>
          <w:i/>
          <w:iCs/>
        </w:rPr>
        <w:t>U</w:t>
      </w:r>
      <w:r w:rsidRPr="00C9550C">
        <w:rPr>
          <w:rFonts w:hint="eastAsia"/>
          <w:vertAlign w:val="subscript"/>
        </w:rPr>
        <w:t>nom</w:t>
      </w:r>
      <w:proofErr w:type="spellEnd"/>
      <w:r>
        <w:rPr>
          <w:rFonts w:hint="eastAsia"/>
        </w:rPr>
        <w:t>)</w:t>
      </w:r>
    </w:p>
    <w:p w14:paraId="115805E5" w14:textId="77777777" w:rsidR="00351FDF" w:rsidRPr="00537F50" w:rsidRDefault="00351FDF" w:rsidP="00351FDF">
      <w:pPr>
        <w:pStyle w:val="afe"/>
        <w:ind w:firstLine="480"/>
        <w:rPr>
          <w:rFonts w:hAnsi="宋体"/>
          <w:szCs w:val="21"/>
        </w:rPr>
      </w:pPr>
      <w:r w:rsidRPr="00537F50">
        <w:rPr>
          <w:rFonts w:hAnsi="宋体" w:hint="eastAsia"/>
          <w:szCs w:val="21"/>
        </w:rPr>
        <w:t>确定仪表相关性能所依据的电压值。</w:t>
      </w:r>
    </w:p>
    <w:p w14:paraId="78E6E061" w14:textId="77777777" w:rsidR="00351FDF" w:rsidRPr="00537F50" w:rsidRDefault="00351FDF" w:rsidP="00351FDF">
      <w:pPr>
        <w:pStyle w:val="afe"/>
        <w:ind w:firstLine="480"/>
        <w:rPr>
          <w:rFonts w:hAnsi="宋体"/>
          <w:szCs w:val="21"/>
        </w:rPr>
      </w:pPr>
      <w:r w:rsidRPr="00537F50">
        <w:rPr>
          <w:rFonts w:hAnsi="宋体" w:hint="eastAsia"/>
          <w:szCs w:val="21"/>
        </w:rPr>
        <w:t>注：仪表设计为在一定电压范围内工作时，可以有数个标称电压值。</w:t>
      </w:r>
    </w:p>
    <w:p w14:paraId="4C3AE04D" w14:textId="3248C12B" w:rsidR="00351FDF" w:rsidRDefault="00351FDF" w:rsidP="002732BE">
      <w:pPr>
        <w:pStyle w:val="afe"/>
        <w:ind w:firstLineChars="83" w:firstLine="199"/>
      </w:pPr>
      <w:r>
        <w:rPr>
          <w:rFonts w:hint="eastAsia"/>
        </w:rPr>
        <w:t>3.</w:t>
      </w:r>
      <w:r w:rsidR="00572916">
        <w:t>6</w:t>
      </w:r>
      <w:r>
        <w:rPr>
          <w:rFonts w:hint="eastAsia"/>
        </w:rPr>
        <w:t>标称频率</w:t>
      </w:r>
      <w:r>
        <w:rPr>
          <w:rFonts w:hint="eastAsia"/>
        </w:rPr>
        <w:t xml:space="preserve"> </w:t>
      </w:r>
      <w:r w:rsidRPr="00FD6434">
        <w:rPr>
          <w:rFonts w:hint="eastAsia"/>
          <w:b/>
          <w:bCs/>
        </w:rPr>
        <w:t>nominal frequency</w:t>
      </w:r>
      <w:r>
        <w:rPr>
          <w:rFonts w:hint="eastAsia"/>
        </w:rPr>
        <w:t xml:space="preserve"> (</w:t>
      </w:r>
      <w:proofErr w:type="spellStart"/>
      <w:r w:rsidRPr="00C9550C">
        <w:rPr>
          <w:rFonts w:hint="eastAsia"/>
          <w:i/>
          <w:iCs/>
        </w:rPr>
        <w:t>f</w:t>
      </w:r>
      <w:r w:rsidRPr="00C9550C">
        <w:rPr>
          <w:rFonts w:hint="eastAsia"/>
          <w:vertAlign w:val="subscript"/>
        </w:rPr>
        <w:t>nom</w:t>
      </w:r>
      <w:proofErr w:type="spellEnd"/>
      <w:r>
        <w:rPr>
          <w:rFonts w:hint="eastAsia"/>
        </w:rPr>
        <w:t>)</w:t>
      </w:r>
    </w:p>
    <w:p w14:paraId="09BBB594" w14:textId="77777777" w:rsidR="00351FDF" w:rsidRPr="00537F50" w:rsidRDefault="00351FDF" w:rsidP="00351FDF">
      <w:pPr>
        <w:pStyle w:val="afe"/>
        <w:ind w:firstLine="480"/>
        <w:rPr>
          <w:rFonts w:hAnsi="宋体"/>
          <w:szCs w:val="21"/>
        </w:rPr>
      </w:pPr>
      <w:r w:rsidRPr="00537F50">
        <w:rPr>
          <w:rFonts w:hAnsi="宋体" w:hint="eastAsia"/>
          <w:szCs w:val="21"/>
        </w:rPr>
        <w:lastRenderedPageBreak/>
        <w:t>确定仪表相关性能所依据的频率值。</w:t>
      </w:r>
    </w:p>
    <w:p w14:paraId="19BC1A2F" w14:textId="2C1E2D43" w:rsidR="002440C9" w:rsidRPr="009B2B45" w:rsidRDefault="00351FDF" w:rsidP="002732BE">
      <w:pPr>
        <w:pStyle w:val="afe"/>
        <w:ind w:firstLineChars="83" w:firstLine="199"/>
      </w:pPr>
      <w:r>
        <w:rPr>
          <w:rFonts w:hint="eastAsia"/>
        </w:rPr>
        <w:t>3.</w:t>
      </w:r>
      <w:r w:rsidR="00572916">
        <w:t>7</w:t>
      </w:r>
      <w:r w:rsidRPr="009B2B45">
        <w:rPr>
          <w:rFonts w:hint="eastAsia"/>
        </w:rPr>
        <w:t>最小电流</w:t>
      </w:r>
      <w:r w:rsidRPr="009B2B45">
        <w:t xml:space="preserve"> </w:t>
      </w:r>
      <w:r w:rsidRPr="00FD6434">
        <w:rPr>
          <w:b/>
          <w:bCs/>
        </w:rPr>
        <w:t xml:space="preserve">minimum current </w:t>
      </w:r>
      <w:r w:rsidRPr="009B2B45">
        <w:t>(</w:t>
      </w:r>
      <w:proofErr w:type="spellStart"/>
      <w:r w:rsidRPr="00801958">
        <w:rPr>
          <w:i/>
          <w:iCs/>
        </w:rPr>
        <w:t>I</w:t>
      </w:r>
      <w:r w:rsidRPr="00C9550C">
        <w:rPr>
          <w:vertAlign w:val="subscript"/>
        </w:rPr>
        <w:t>min</w:t>
      </w:r>
      <w:proofErr w:type="spellEnd"/>
      <w:r w:rsidRPr="009B2B45">
        <w:t>)</w:t>
      </w:r>
      <w:bookmarkEnd w:id="26"/>
    </w:p>
    <w:p w14:paraId="60453E7C" w14:textId="0E486CAA" w:rsidR="002440C9" w:rsidRPr="00537F50" w:rsidRDefault="002440C9" w:rsidP="00351FDF">
      <w:pPr>
        <w:pStyle w:val="afe"/>
        <w:ind w:firstLine="480"/>
        <w:rPr>
          <w:rFonts w:hAnsi="宋体"/>
          <w:szCs w:val="21"/>
        </w:rPr>
      </w:pPr>
      <w:r w:rsidRPr="00537F50">
        <w:rPr>
          <w:rFonts w:hAnsi="宋体" w:hint="eastAsia"/>
          <w:szCs w:val="21"/>
        </w:rPr>
        <w:t>规定的</w:t>
      </w:r>
      <w:bookmarkStart w:id="27" w:name="_Hlk75424544"/>
      <w:r w:rsidR="0017173A" w:rsidRPr="00537F50">
        <w:rPr>
          <w:rFonts w:hAnsi="宋体" w:hint="eastAsia"/>
          <w:szCs w:val="21"/>
        </w:rPr>
        <w:t>有功电能</w:t>
      </w:r>
      <w:proofErr w:type="gramStart"/>
      <w:r w:rsidR="0017173A" w:rsidRPr="00537F50">
        <w:rPr>
          <w:rFonts w:hAnsi="宋体" w:hint="eastAsia"/>
          <w:szCs w:val="21"/>
        </w:rPr>
        <w:t>表</w:t>
      </w:r>
      <w:bookmarkEnd w:id="27"/>
      <w:r w:rsidRPr="00537F50">
        <w:rPr>
          <w:rFonts w:hAnsi="宋体"/>
          <w:szCs w:val="21"/>
        </w:rPr>
        <w:t>满足</w:t>
      </w:r>
      <w:proofErr w:type="gramEnd"/>
      <w:r w:rsidRPr="00537F50">
        <w:rPr>
          <w:rFonts w:hAnsi="宋体"/>
          <w:szCs w:val="21"/>
        </w:rPr>
        <w:t>准确度要求的</w:t>
      </w:r>
      <w:proofErr w:type="gramStart"/>
      <w:r w:rsidRPr="00537F50">
        <w:rPr>
          <w:rFonts w:hAnsi="宋体"/>
          <w:szCs w:val="21"/>
        </w:rPr>
        <w:t>最小电</w:t>
      </w:r>
      <w:proofErr w:type="gramEnd"/>
      <w:r w:rsidRPr="00537F50">
        <w:rPr>
          <w:rFonts w:hAnsi="宋体"/>
          <w:szCs w:val="21"/>
        </w:rPr>
        <w:t>流值</w:t>
      </w:r>
      <w:r w:rsidRPr="00537F50">
        <w:rPr>
          <w:rFonts w:hAnsi="宋体" w:hint="eastAsia"/>
          <w:szCs w:val="21"/>
        </w:rPr>
        <w:t>。</w:t>
      </w:r>
    </w:p>
    <w:p w14:paraId="5B7B0AD7" w14:textId="2661A596" w:rsidR="002440C9" w:rsidRPr="0061685E" w:rsidRDefault="00351FDF" w:rsidP="002732BE">
      <w:pPr>
        <w:pStyle w:val="afe"/>
        <w:ind w:firstLineChars="83" w:firstLine="199"/>
      </w:pPr>
      <w:bookmarkStart w:id="28" w:name="_Toc385752902"/>
      <w:r>
        <w:rPr>
          <w:rFonts w:hint="eastAsia"/>
        </w:rPr>
        <w:t>3.</w:t>
      </w:r>
      <w:r w:rsidR="00572916">
        <w:t>8</w:t>
      </w:r>
      <w:r w:rsidRPr="0061685E">
        <w:rPr>
          <w:rFonts w:hint="eastAsia"/>
        </w:rPr>
        <w:t>转折电流</w:t>
      </w:r>
      <w:r w:rsidRPr="0061685E">
        <w:t xml:space="preserve"> </w:t>
      </w:r>
      <w:r w:rsidRPr="00FD6434">
        <w:rPr>
          <w:b/>
          <w:bCs/>
        </w:rPr>
        <w:t>transitional current</w:t>
      </w:r>
      <w:r w:rsidRPr="0061685E">
        <w:t xml:space="preserve"> (</w:t>
      </w:r>
      <w:proofErr w:type="spellStart"/>
      <w:r w:rsidRPr="00C9550C">
        <w:rPr>
          <w:i/>
          <w:iCs/>
        </w:rPr>
        <w:t>I</w:t>
      </w:r>
      <w:r w:rsidRPr="00C9550C">
        <w:rPr>
          <w:vertAlign w:val="subscript"/>
        </w:rPr>
        <w:t>tr</w:t>
      </w:r>
      <w:proofErr w:type="spellEnd"/>
      <w:r w:rsidRPr="0061685E">
        <w:t>)</w:t>
      </w:r>
      <w:bookmarkEnd w:id="28"/>
    </w:p>
    <w:p w14:paraId="35176DCA" w14:textId="3D7AA81B" w:rsidR="008351BE" w:rsidRDefault="002440C9" w:rsidP="00351FDF">
      <w:pPr>
        <w:pStyle w:val="afe"/>
        <w:ind w:firstLine="480"/>
        <w:rPr>
          <w:rFonts w:hAnsi="宋体"/>
          <w:szCs w:val="21"/>
        </w:rPr>
      </w:pPr>
      <w:r w:rsidRPr="00537F50">
        <w:rPr>
          <w:rFonts w:hAnsi="宋体" w:hint="eastAsia"/>
          <w:szCs w:val="21"/>
        </w:rPr>
        <w:t>规定的电流值，</w:t>
      </w:r>
      <w:bookmarkStart w:id="29" w:name="OLE_LINK770"/>
      <w:bookmarkStart w:id="30" w:name="OLE_LINK771"/>
      <w:r w:rsidRPr="00537F50">
        <w:rPr>
          <w:rFonts w:hAnsi="宋体" w:hint="eastAsia"/>
          <w:szCs w:val="21"/>
        </w:rPr>
        <w:t>在大于等于该值时</w:t>
      </w:r>
      <w:bookmarkEnd w:id="29"/>
      <w:bookmarkEnd w:id="30"/>
      <w:r w:rsidRPr="00537F50">
        <w:rPr>
          <w:rFonts w:hAnsi="宋体" w:hint="eastAsia"/>
          <w:szCs w:val="21"/>
        </w:rPr>
        <w:t>，与</w:t>
      </w:r>
      <w:r w:rsidR="0017173A" w:rsidRPr="00537F50">
        <w:rPr>
          <w:rFonts w:hAnsi="宋体" w:hint="eastAsia"/>
          <w:szCs w:val="21"/>
        </w:rPr>
        <w:t>有功电能表</w:t>
      </w:r>
      <w:r w:rsidRPr="00537F50">
        <w:rPr>
          <w:rFonts w:hAnsi="宋体" w:hint="eastAsia"/>
          <w:szCs w:val="21"/>
        </w:rPr>
        <w:t>准确度等级对应的最大允许误差在最小极限内。</w:t>
      </w:r>
    </w:p>
    <w:p w14:paraId="4565D309" w14:textId="21F52122" w:rsidR="00D5465F" w:rsidRPr="00D5465F" w:rsidRDefault="00D5465F" w:rsidP="00D5465F">
      <w:pPr>
        <w:pStyle w:val="afe"/>
        <w:ind w:firstLineChars="83" w:firstLine="199"/>
        <w:rPr>
          <w:rFonts w:hAnsi="宋体"/>
          <w:szCs w:val="21"/>
        </w:rPr>
      </w:pPr>
      <w:r>
        <w:rPr>
          <w:rFonts w:hAnsi="宋体" w:hint="eastAsia"/>
          <w:szCs w:val="21"/>
        </w:rPr>
        <w:t>3</w:t>
      </w:r>
      <w:r>
        <w:rPr>
          <w:rFonts w:hAnsi="宋体"/>
          <w:szCs w:val="21"/>
        </w:rPr>
        <w:t>.</w:t>
      </w:r>
      <w:r w:rsidR="00352C85">
        <w:rPr>
          <w:rFonts w:hAnsi="宋体"/>
          <w:szCs w:val="21"/>
        </w:rPr>
        <w:t>9</w:t>
      </w:r>
      <w:r>
        <w:rPr>
          <w:rFonts w:hAnsi="宋体"/>
          <w:szCs w:val="21"/>
        </w:rPr>
        <w:t xml:space="preserve"> </w:t>
      </w:r>
      <w:r w:rsidRPr="00D5465F">
        <w:rPr>
          <w:rFonts w:hAnsi="宋体" w:hint="eastAsia"/>
          <w:szCs w:val="21"/>
        </w:rPr>
        <w:t>起动电流</w:t>
      </w:r>
      <w:r w:rsidRPr="00D5465F">
        <w:rPr>
          <w:rFonts w:hAnsi="宋体" w:hint="eastAsia"/>
          <w:szCs w:val="21"/>
        </w:rPr>
        <w:t xml:space="preserve"> starting current (</w:t>
      </w:r>
      <w:proofErr w:type="spellStart"/>
      <w:r w:rsidRPr="00D5465F">
        <w:rPr>
          <w:rFonts w:hAnsi="宋体" w:hint="eastAsia"/>
          <w:i/>
          <w:iCs/>
          <w:szCs w:val="21"/>
        </w:rPr>
        <w:t>I</w:t>
      </w:r>
      <w:r w:rsidRPr="00D5465F">
        <w:rPr>
          <w:rFonts w:hAnsi="宋体" w:hint="eastAsia"/>
          <w:szCs w:val="21"/>
          <w:vertAlign w:val="subscript"/>
        </w:rPr>
        <w:t>st</w:t>
      </w:r>
      <w:proofErr w:type="spellEnd"/>
      <w:r w:rsidRPr="00D5465F">
        <w:rPr>
          <w:rFonts w:hAnsi="宋体" w:hint="eastAsia"/>
          <w:szCs w:val="21"/>
        </w:rPr>
        <w:t>)</w:t>
      </w:r>
    </w:p>
    <w:p w14:paraId="266A6DE9" w14:textId="6E5DE2F3" w:rsidR="002B1556" w:rsidRPr="00537F50" w:rsidRDefault="00D5465F" w:rsidP="00D5465F">
      <w:pPr>
        <w:pStyle w:val="afe"/>
        <w:ind w:firstLineChars="83" w:firstLine="199"/>
        <w:rPr>
          <w:rFonts w:hAnsi="宋体"/>
          <w:szCs w:val="21"/>
        </w:rPr>
      </w:pPr>
      <w:r w:rsidRPr="00D5465F">
        <w:rPr>
          <w:rFonts w:hAnsi="宋体" w:hint="eastAsia"/>
          <w:szCs w:val="21"/>
        </w:rPr>
        <w:t>在功率因数为</w:t>
      </w:r>
      <w:r w:rsidRPr="00D5465F">
        <w:rPr>
          <w:rFonts w:hAnsi="宋体" w:hint="eastAsia"/>
          <w:szCs w:val="21"/>
        </w:rPr>
        <w:t>1</w:t>
      </w:r>
      <w:r w:rsidRPr="00D5465F">
        <w:rPr>
          <w:rFonts w:hAnsi="宋体" w:hint="eastAsia"/>
          <w:szCs w:val="21"/>
        </w:rPr>
        <w:t>时，规定的仪表应起动并连续记录电能的</w:t>
      </w:r>
      <w:proofErr w:type="gramStart"/>
      <w:r w:rsidRPr="00D5465F">
        <w:rPr>
          <w:rFonts w:hAnsi="宋体" w:hint="eastAsia"/>
          <w:szCs w:val="21"/>
        </w:rPr>
        <w:t>最小电</w:t>
      </w:r>
      <w:proofErr w:type="gramEnd"/>
      <w:r w:rsidRPr="00D5465F">
        <w:rPr>
          <w:rFonts w:hAnsi="宋体" w:hint="eastAsia"/>
          <w:szCs w:val="21"/>
        </w:rPr>
        <w:t>流值，多相仪表带平衡负载。</w:t>
      </w:r>
    </w:p>
    <w:p w14:paraId="15EFB1B3" w14:textId="74963C79" w:rsidR="00DE3479" w:rsidRPr="0061685E" w:rsidRDefault="00351FDF" w:rsidP="002732BE">
      <w:pPr>
        <w:pStyle w:val="afe"/>
        <w:ind w:firstLineChars="83" w:firstLine="199"/>
      </w:pPr>
      <w:r>
        <w:rPr>
          <w:rFonts w:hint="eastAsia"/>
        </w:rPr>
        <w:t>3.1</w:t>
      </w:r>
      <w:r w:rsidR="00352C85">
        <w:t>0</w:t>
      </w:r>
      <w:r>
        <w:rPr>
          <w:rFonts w:hint="eastAsia"/>
        </w:rPr>
        <w:t xml:space="preserve"> </w:t>
      </w:r>
      <w:r w:rsidRPr="0061685E">
        <w:rPr>
          <w:rFonts w:hint="eastAsia"/>
        </w:rPr>
        <w:t>基本电流</w:t>
      </w:r>
      <w:r w:rsidRPr="0061685E">
        <w:rPr>
          <w:rFonts w:hint="eastAsia"/>
        </w:rPr>
        <w:t xml:space="preserve"> </w:t>
      </w:r>
      <w:r w:rsidRPr="000D2BE4">
        <w:rPr>
          <w:rFonts w:hint="eastAsia"/>
          <w:b/>
          <w:bCs/>
        </w:rPr>
        <w:t>basic current</w:t>
      </w:r>
      <w:r w:rsidRPr="0061685E">
        <w:rPr>
          <w:rFonts w:hint="eastAsia"/>
        </w:rPr>
        <w:t xml:space="preserve"> (</w:t>
      </w:r>
      <w:proofErr w:type="spellStart"/>
      <w:r w:rsidRPr="00824088">
        <w:rPr>
          <w:rFonts w:hint="eastAsia"/>
          <w:i/>
          <w:iCs/>
        </w:rPr>
        <w:t>I</w:t>
      </w:r>
      <w:r w:rsidRPr="00824088">
        <w:rPr>
          <w:rFonts w:hint="eastAsia"/>
          <w:vertAlign w:val="subscript"/>
        </w:rPr>
        <w:t>b</w:t>
      </w:r>
      <w:proofErr w:type="spellEnd"/>
      <w:r w:rsidRPr="0061685E">
        <w:rPr>
          <w:rFonts w:hint="eastAsia"/>
        </w:rPr>
        <w:t>)</w:t>
      </w:r>
    </w:p>
    <w:p w14:paraId="2780D767" w14:textId="03167A01" w:rsidR="00DE3479" w:rsidRPr="00AC6826" w:rsidRDefault="00DE3479" w:rsidP="00351FDF">
      <w:pPr>
        <w:pStyle w:val="afe"/>
        <w:ind w:firstLine="480"/>
      </w:pPr>
      <w:r w:rsidRPr="00DE3479">
        <w:rPr>
          <w:rFonts w:hint="eastAsia"/>
          <w:lang w:val="fr-FR"/>
        </w:rPr>
        <w:t>确定直接接入</w:t>
      </w:r>
      <w:bookmarkStart w:id="31" w:name="_Hlk75424569"/>
      <w:r w:rsidR="00C104FF">
        <w:rPr>
          <w:rFonts w:hint="eastAsia"/>
          <w:lang w:val="fr-FR"/>
        </w:rPr>
        <w:t>无功电能表</w:t>
      </w:r>
      <w:bookmarkEnd w:id="31"/>
      <w:r w:rsidRPr="00DE3479">
        <w:rPr>
          <w:rFonts w:hint="eastAsia"/>
          <w:lang w:val="fr-FR"/>
        </w:rPr>
        <w:t>有关特性的电流值。</w:t>
      </w:r>
    </w:p>
    <w:p w14:paraId="14D446D0" w14:textId="4B7BDA67" w:rsidR="00DE3479" w:rsidRPr="0061685E" w:rsidRDefault="00351FDF" w:rsidP="002732BE">
      <w:pPr>
        <w:pStyle w:val="afe"/>
        <w:ind w:firstLineChars="83" w:firstLine="199"/>
      </w:pPr>
      <w:r>
        <w:rPr>
          <w:rFonts w:hint="eastAsia"/>
        </w:rPr>
        <w:t>3.1</w:t>
      </w:r>
      <w:r w:rsidR="00352C85">
        <w:t>1</w:t>
      </w:r>
      <w:r w:rsidRPr="0061685E">
        <w:rPr>
          <w:rFonts w:hint="eastAsia"/>
        </w:rPr>
        <w:t>额定电流</w:t>
      </w:r>
      <w:r w:rsidRPr="0061685E">
        <w:rPr>
          <w:rFonts w:hint="eastAsia"/>
        </w:rPr>
        <w:t xml:space="preserve"> </w:t>
      </w:r>
      <w:r w:rsidRPr="000D2BE4">
        <w:rPr>
          <w:rFonts w:hint="eastAsia"/>
          <w:b/>
          <w:bCs/>
        </w:rPr>
        <w:t>rated current</w:t>
      </w:r>
      <w:r w:rsidRPr="0061685E">
        <w:rPr>
          <w:rFonts w:hint="eastAsia"/>
        </w:rPr>
        <w:t xml:space="preserve"> (</w:t>
      </w:r>
      <w:r w:rsidRPr="00824088">
        <w:rPr>
          <w:rFonts w:hint="eastAsia"/>
          <w:i/>
          <w:iCs/>
        </w:rPr>
        <w:t>I</w:t>
      </w:r>
      <w:r w:rsidRPr="00824088">
        <w:rPr>
          <w:rFonts w:hint="eastAsia"/>
          <w:vertAlign w:val="subscript"/>
        </w:rPr>
        <w:t>n</w:t>
      </w:r>
      <w:r w:rsidRPr="0061685E">
        <w:rPr>
          <w:rFonts w:hint="eastAsia"/>
        </w:rPr>
        <w:t>)</w:t>
      </w:r>
    </w:p>
    <w:p w14:paraId="2EAD5C7A" w14:textId="268FF03E" w:rsidR="00DE3479" w:rsidRDefault="00DE3479" w:rsidP="00351FDF">
      <w:pPr>
        <w:pStyle w:val="afe"/>
        <w:ind w:firstLine="480"/>
        <w:rPr>
          <w:lang w:val="fr-FR"/>
        </w:rPr>
      </w:pPr>
      <w:r w:rsidRPr="00DE3479">
        <w:rPr>
          <w:rFonts w:hint="eastAsia"/>
          <w:lang w:val="fr-FR"/>
        </w:rPr>
        <w:t>确定经互感器接入</w:t>
      </w:r>
      <w:r w:rsidR="00C104FF" w:rsidRPr="00C104FF">
        <w:rPr>
          <w:rFonts w:hint="eastAsia"/>
          <w:lang w:val="fr-FR"/>
        </w:rPr>
        <w:t>无功电能表</w:t>
      </w:r>
      <w:r w:rsidRPr="00DE3479">
        <w:rPr>
          <w:rFonts w:hint="eastAsia"/>
          <w:lang w:val="fr-FR"/>
        </w:rPr>
        <w:t>有关特性的电流值。</w:t>
      </w:r>
    </w:p>
    <w:p w14:paraId="2BB7C795" w14:textId="042964B5" w:rsidR="00444D78" w:rsidRPr="0061685E" w:rsidRDefault="00351FDF" w:rsidP="002732BE">
      <w:pPr>
        <w:pStyle w:val="afe"/>
        <w:ind w:firstLineChars="83" w:firstLine="199"/>
      </w:pPr>
      <w:r>
        <w:rPr>
          <w:rFonts w:hint="eastAsia"/>
        </w:rPr>
        <w:t>3.1</w:t>
      </w:r>
      <w:r w:rsidR="00352C85">
        <w:t>2</w:t>
      </w:r>
      <w:r>
        <w:rPr>
          <w:rFonts w:hint="eastAsia"/>
        </w:rPr>
        <w:t xml:space="preserve"> </w:t>
      </w:r>
      <w:r w:rsidRPr="003638F9">
        <w:t>HLV</w:t>
      </w:r>
      <w:r w:rsidRPr="003638F9">
        <w:rPr>
          <w:rFonts w:hint="eastAsia"/>
        </w:rPr>
        <w:t>信号端口</w:t>
      </w:r>
      <w:r w:rsidRPr="000D2BE4">
        <w:rPr>
          <w:b/>
          <w:bCs/>
        </w:rPr>
        <w:t xml:space="preserve"> HLV signal port</w:t>
      </w:r>
      <w:r w:rsidR="00444D78" w:rsidRPr="0061685E">
        <w:t xml:space="preserve"> </w:t>
      </w:r>
    </w:p>
    <w:p w14:paraId="44706377" w14:textId="77777777" w:rsidR="00444D78" w:rsidRPr="003638F9" w:rsidRDefault="00444D78" w:rsidP="00351FDF">
      <w:pPr>
        <w:pStyle w:val="afe"/>
        <w:ind w:firstLine="480"/>
        <w:rPr>
          <w:rFonts w:ascii="ArialMT" w:hAnsi="ArialMT" w:cs="ArialMT"/>
          <w:color w:val="auto"/>
        </w:rPr>
      </w:pPr>
      <w:r w:rsidRPr="003638F9">
        <w:rPr>
          <w:rFonts w:ascii="ArialMT" w:hAnsi="ArialMT" w:cs="ArialMT" w:hint="eastAsia"/>
          <w:color w:val="auto"/>
        </w:rPr>
        <w:t>电压标称值被视为危险带电的、辅助输入或输出电路和其它非电网辅助电路的端子。</w:t>
      </w:r>
    </w:p>
    <w:p w14:paraId="26A498E2" w14:textId="29093E4F" w:rsidR="00444D78" w:rsidRPr="003638F9" w:rsidRDefault="00444D78" w:rsidP="00351FDF">
      <w:pPr>
        <w:pStyle w:val="afe"/>
        <w:ind w:firstLine="480"/>
        <w:rPr>
          <w:rFonts w:ascii="ArialMT" w:hAnsi="ArialMT" w:cs="ArialMT"/>
          <w:color w:val="auto"/>
        </w:rPr>
      </w:pPr>
      <w:r w:rsidRPr="003638F9">
        <w:rPr>
          <w:rFonts w:ascii="ArialMT" w:hAnsi="ArialMT" w:cs="ArialMT" w:hint="eastAsia"/>
          <w:color w:val="auto"/>
        </w:rPr>
        <w:t>符</w:t>
      </w:r>
      <w:r w:rsidRPr="003638F9">
        <w:rPr>
          <w:rFonts w:hAnsi="ArialMT" w:hint="eastAsia"/>
          <w:color w:val="auto"/>
        </w:rPr>
        <w:t>合</w:t>
      </w:r>
      <w:r w:rsidR="00BA5259" w:rsidRPr="00BA5259">
        <w:rPr>
          <w:color w:val="auto"/>
        </w:rPr>
        <w:t>GB/T 17215.231-2021</w:t>
      </w:r>
      <w:r w:rsidR="00556868">
        <w:rPr>
          <w:rFonts w:hint="eastAsia"/>
          <w:color w:val="auto"/>
        </w:rPr>
        <w:t>的</w:t>
      </w:r>
      <w:r w:rsidR="006D4601">
        <w:rPr>
          <w:rFonts w:hint="eastAsia"/>
          <w:color w:val="auto"/>
        </w:rPr>
        <w:t xml:space="preserve"> </w:t>
      </w:r>
      <w:r w:rsidRPr="003638F9">
        <w:rPr>
          <w:color w:val="auto"/>
        </w:rPr>
        <w:t>6.3.2</w:t>
      </w:r>
      <w:r w:rsidRPr="003638F9">
        <w:rPr>
          <w:rFonts w:ascii="ArialMT" w:hAnsi="ArialMT" w:cs="ArialMT" w:hint="eastAsia"/>
          <w:color w:val="auto"/>
        </w:rPr>
        <w:t>条款规定的信号值视为危险带电。</w:t>
      </w:r>
    </w:p>
    <w:p w14:paraId="1389E8FA" w14:textId="77777777" w:rsidR="00444D78" w:rsidRPr="003E1F64" w:rsidRDefault="00444D78" w:rsidP="00351FDF">
      <w:pPr>
        <w:pStyle w:val="afe"/>
        <w:ind w:firstLine="420"/>
        <w:rPr>
          <w:rFonts w:ascii="ArialMT" w:hAnsi="ArialMT" w:cs="ArialMT"/>
          <w:color w:val="auto"/>
          <w:sz w:val="21"/>
          <w:szCs w:val="21"/>
        </w:rPr>
      </w:pPr>
      <w:r w:rsidRPr="003E1F64">
        <w:rPr>
          <w:rFonts w:hAnsi="宋体" w:hint="eastAsia"/>
          <w:color w:val="auto"/>
          <w:sz w:val="21"/>
          <w:szCs w:val="21"/>
        </w:rPr>
        <w:t>注：例如：额定工作在危险带电电压下的电力线通信端子（</w:t>
      </w:r>
      <w:r w:rsidRPr="003E1F64">
        <w:rPr>
          <w:rFonts w:hAnsi="宋体"/>
          <w:color w:val="auto"/>
          <w:sz w:val="21"/>
          <w:szCs w:val="21"/>
        </w:rPr>
        <w:t>PLC</w:t>
      </w:r>
      <w:r w:rsidRPr="003E1F64">
        <w:rPr>
          <w:rFonts w:hAnsi="宋体" w:hint="eastAsia"/>
          <w:color w:val="auto"/>
          <w:sz w:val="21"/>
          <w:szCs w:val="21"/>
        </w:rPr>
        <w:t>）、费率控制输入、控制输出。</w:t>
      </w:r>
    </w:p>
    <w:p w14:paraId="2CBB6E40" w14:textId="53D095F9" w:rsidR="00444D78" w:rsidRPr="0061685E" w:rsidRDefault="00351FDF" w:rsidP="002732BE">
      <w:pPr>
        <w:pStyle w:val="afe"/>
        <w:ind w:firstLineChars="83" w:firstLine="199"/>
      </w:pPr>
      <w:r>
        <w:rPr>
          <w:rFonts w:hint="eastAsia"/>
        </w:rPr>
        <w:t>3.1</w:t>
      </w:r>
      <w:r w:rsidR="00352C85">
        <w:t>3</w:t>
      </w:r>
      <w:r w:rsidR="00D5465F">
        <w:t xml:space="preserve"> </w:t>
      </w:r>
      <w:r w:rsidRPr="003638F9">
        <w:t>ELV</w:t>
      </w:r>
      <w:r w:rsidRPr="003638F9">
        <w:rPr>
          <w:rFonts w:hint="eastAsia"/>
        </w:rPr>
        <w:t>信号端口</w:t>
      </w:r>
      <w:r w:rsidRPr="003638F9">
        <w:t xml:space="preserve"> </w:t>
      </w:r>
      <w:r w:rsidRPr="000D2BE4">
        <w:rPr>
          <w:b/>
          <w:bCs/>
        </w:rPr>
        <w:t>ELV signal port</w:t>
      </w:r>
      <w:r w:rsidR="00444D78" w:rsidRPr="0061685E">
        <w:t xml:space="preserve"> </w:t>
      </w:r>
    </w:p>
    <w:p w14:paraId="2D816644" w14:textId="77777777" w:rsidR="00444D78" w:rsidRPr="003638F9" w:rsidRDefault="00444D78" w:rsidP="00351FDF">
      <w:pPr>
        <w:pStyle w:val="afe"/>
        <w:ind w:firstLine="480"/>
        <w:rPr>
          <w:rFonts w:ascii="ArialMT" w:hAnsi="ArialMT" w:cs="ArialMT"/>
          <w:color w:val="auto"/>
        </w:rPr>
      </w:pPr>
      <w:r w:rsidRPr="0061685E">
        <w:rPr>
          <w:rFonts w:ascii="宋体" w:hAnsi="宋体" w:hint="eastAsia"/>
          <w:bCs/>
          <w:color w:val="auto"/>
          <w:kern w:val="0"/>
        </w:rPr>
        <w:t>电压标称值被视为不危险带电的、辅助输入或输出电路、通信电路和其它辅助电路的</w:t>
      </w:r>
      <w:r w:rsidRPr="003638F9">
        <w:rPr>
          <w:rFonts w:ascii="ArialMT" w:hAnsi="ArialMT" w:cs="ArialMT" w:hint="eastAsia"/>
          <w:color w:val="auto"/>
        </w:rPr>
        <w:t>端子。</w:t>
      </w:r>
    </w:p>
    <w:p w14:paraId="19440D72" w14:textId="1E1C22A5" w:rsidR="002440C9" w:rsidRDefault="00444D78" w:rsidP="00351FDF">
      <w:pPr>
        <w:pStyle w:val="afe"/>
        <w:ind w:firstLine="480"/>
        <w:rPr>
          <w:lang w:val="fr-FR"/>
        </w:rPr>
      </w:pPr>
      <w:r>
        <w:rPr>
          <w:rFonts w:ascii="ArialMT" w:hAnsi="ArialMT" w:cs="ArialMT" w:hint="eastAsia"/>
        </w:rPr>
        <w:t>不高于</w:t>
      </w:r>
      <w:r w:rsidR="00BA5259" w:rsidRPr="00BA5259">
        <w:t>GB/T 17215.231-2021</w:t>
      </w:r>
      <w:r w:rsidR="00B83E59">
        <w:rPr>
          <w:rFonts w:hint="eastAsia"/>
        </w:rPr>
        <w:t>的</w:t>
      </w:r>
      <w:r w:rsidRPr="00DF6285">
        <w:rPr>
          <w:rFonts w:hAnsi="ArialMT" w:hint="eastAsia"/>
        </w:rPr>
        <w:t>第</w:t>
      </w:r>
      <w:r w:rsidRPr="00DF6285">
        <w:t>6.3.2</w:t>
      </w:r>
      <w:r w:rsidRPr="00DF6285">
        <w:rPr>
          <w:rFonts w:ascii="ArialMT" w:hAnsi="ArialMT" w:cs="ArialMT" w:hint="eastAsia"/>
        </w:rPr>
        <w:t>条款规定的信号值视为</w:t>
      </w:r>
      <w:r>
        <w:rPr>
          <w:rFonts w:ascii="ArialMT" w:hAnsi="ArialMT" w:cs="ArialMT" w:hint="eastAsia"/>
        </w:rPr>
        <w:t>不</w:t>
      </w:r>
      <w:r w:rsidRPr="00DF6285">
        <w:rPr>
          <w:rFonts w:ascii="ArialMT" w:hAnsi="ArialMT" w:cs="ArialMT" w:hint="eastAsia"/>
        </w:rPr>
        <w:t>危险带电。</w:t>
      </w:r>
    </w:p>
    <w:p w14:paraId="50B5DCCB" w14:textId="6BE44178" w:rsidR="002440C9" w:rsidRDefault="002440C9" w:rsidP="002440C9">
      <w:pPr>
        <w:pStyle w:val="afe"/>
        <w:ind w:firstLine="480"/>
      </w:pPr>
    </w:p>
    <w:p w14:paraId="3A843E24" w14:textId="77777777" w:rsidR="00F72138" w:rsidRDefault="00F72138" w:rsidP="00F72138">
      <w:pPr>
        <w:pStyle w:val="1"/>
      </w:pPr>
      <w:bookmarkStart w:id="32" w:name="_Toc97037352"/>
      <w:bookmarkEnd w:id="25"/>
      <w:r>
        <w:rPr>
          <w:rFonts w:hint="eastAsia"/>
        </w:rPr>
        <w:t>概述</w:t>
      </w:r>
      <w:bookmarkEnd w:id="32"/>
    </w:p>
    <w:p w14:paraId="1A861738" w14:textId="77777777" w:rsidR="00C34E19" w:rsidRDefault="00C34E19">
      <w:pPr>
        <w:adjustRightInd w:val="0"/>
        <w:snapToGrid w:val="0"/>
        <w:spacing w:line="360" w:lineRule="auto"/>
        <w:ind w:leftChars="24" w:left="50" w:firstLineChars="200" w:firstLine="480"/>
        <w:rPr>
          <w:color w:val="000000"/>
          <w:sz w:val="24"/>
        </w:rPr>
      </w:pPr>
    </w:p>
    <w:p w14:paraId="25358F85" w14:textId="44B14E70" w:rsidR="005E43D8" w:rsidRDefault="00462FF2" w:rsidP="00C34E19">
      <w:pPr>
        <w:adjustRightInd w:val="0"/>
        <w:snapToGrid w:val="0"/>
        <w:spacing w:line="360" w:lineRule="auto"/>
        <w:ind w:leftChars="24" w:left="50" w:firstLineChars="200" w:firstLine="480"/>
        <w:rPr>
          <w:color w:val="000000"/>
          <w:sz w:val="24"/>
        </w:rPr>
      </w:pPr>
      <w:r>
        <w:rPr>
          <w:rFonts w:hint="eastAsia"/>
          <w:color w:val="000000"/>
          <w:sz w:val="24"/>
        </w:rPr>
        <w:t>交流</w:t>
      </w:r>
      <w:r w:rsidR="00C34E19" w:rsidRPr="00C34E19">
        <w:rPr>
          <w:rFonts w:hint="eastAsia"/>
          <w:color w:val="000000"/>
          <w:sz w:val="24"/>
        </w:rPr>
        <w:t>电能表</w:t>
      </w:r>
      <w:r>
        <w:rPr>
          <w:rFonts w:hint="eastAsia"/>
          <w:color w:val="000000"/>
          <w:sz w:val="24"/>
        </w:rPr>
        <w:t>是</w:t>
      </w:r>
      <w:r w:rsidR="006F4EC3">
        <w:rPr>
          <w:rFonts w:hint="eastAsia"/>
          <w:color w:val="000000"/>
          <w:sz w:val="24"/>
        </w:rPr>
        <w:t>通过</w:t>
      </w:r>
      <w:r>
        <w:rPr>
          <w:rFonts w:hint="eastAsia"/>
          <w:color w:val="000000"/>
          <w:sz w:val="24"/>
        </w:rPr>
        <w:t>输入</w:t>
      </w:r>
      <w:r w:rsidR="00C27482">
        <w:rPr>
          <w:rFonts w:hint="eastAsia"/>
          <w:color w:val="000000"/>
          <w:sz w:val="24"/>
        </w:rPr>
        <w:t>的</w:t>
      </w:r>
      <w:r>
        <w:rPr>
          <w:rFonts w:hint="eastAsia"/>
          <w:color w:val="000000"/>
          <w:sz w:val="24"/>
        </w:rPr>
        <w:t>负载功率</w:t>
      </w:r>
      <w:r w:rsidR="00BB2F12">
        <w:rPr>
          <w:rFonts w:hint="eastAsia"/>
          <w:color w:val="000000"/>
          <w:sz w:val="24"/>
        </w:rPr>
        <w:t>对</w:t>
      </w:r>
      <w:r w:rsidR="006F4EC3">
        <w:rPr>
          <w:rFonts w:hint="eastAsia"/>
          <w:color w:val="000000"/>
          <w:sz w:val="24"/>
        </w:rPr>
        <w:t>时间</w:t>
      </w:r>
      <w:r w:rsidR="00BB2F12">
        <w:rPr>
          <w:rFonts w:hint="eastAsia"/>
          <w:color w:val="000000"/>
          <w:sz w:val="24"/>
        </w:rPr>
        <w:t>的</w:t>
      </w:r>
      <w:r>
        <w:rPr>
          <w:rFonts w:hint="eastAsia"/>
          <w:color w:val="000000"/>
          <w:sz w:val="24"/>
        </w:rPr>
        <w:t>积分，</w:t>
      </w:r>
      <w:r w:rsidR="00464BE7">
        <w:rPr>
          <w:rFonts w:hint="eastAsia"/>
          <w:color w:val="000000"/>
          <w:sz w:val="24"/>
        </w:rPr>
        <w:t>并</w:t>
      </w:r>
      <w:r w:rsidR="00BB2F12">
        <w:rPr>
          <w:rFonts w:hint="eastAsia"/>
          <w:color w:val="000000"/>
          <w:sz w:val="24"/>
        </w:rPr>
        <w:t>能</w:t>
      </w:r>
      <w:r>
        <w:rPr>
          <w:rFonts w:hint="eastAsia"/>
          <w:color w:val="000000"/>
          <w:sz w:val="24"/>
        </w:rPr>
        <w:t>连续累计</w:t>
      </w:r>
      <w:r w:rsidR="006F4EC3">
        <w:rPr>
          <w:rFonts w:hint="eastAsia"/>
          <w:color w:val="000000"/>
          <w:sz w:val="24"/>
        </w:rPr>
        <w:t>电能</w:t>
      </w:r>
      <w:r w:rsidR="008E305C">
        <w:rPr>
          <w:rFonts w:hint="eastAsia"/>
          <w:color w:val="000000"/>
          <w:sz w:val="24"/>
        </w:rPr>
        <w:t>的仪表</w:t>
      </w:r>
      <w:r w:rsidR="00C34E19" w:rsidRPr="00C34E19">
        <w:rPr>
          <w:rFonts w:hint="eastAsia"/>
          <w:color w:val="000000"/>
          <w:sz w:val="24"/>
        </w:rPr>
        <w:t>。按工作原理可分为</w:t>
      </w:r>
      <w:bookmarkStart w:id="33" w:name="_Hlk75524013"/>
      <w:r w:rsidR="00C34E19" w:rsidRPr="00C34E19">
        <w:rPr>
          <w:rFonts w:hint="eastAsia"/>
          <w:color w:val="000000"/>
          <w:sz w:val="24"/>
        </w:rPr>
        <w:t>机电式</w:t>
      </w:r>
      <w:r w:rsidR="00C34E19" w:rsidRPr="00C34E19">
        <w:rPr>
          <w:rFonts w:hint="eastAsia"/>
          <w:color w:val="000000"/>
          <w:sz w:val="24"/>
        </w:rPr>
        <w:t>(</w:t>
      </w:r>
      <w:r w:rsidR="00C34E19" w:rsidRPr="00C34E19">
        <w:rPr>
          <w:rFonts w:hint="eastAsia"/>
          <w:color w:val="000000"/>
          <w:sz w:val="24"/>
        </w:rPr>
        <w:t>感应式</w:t>
      </w:r>
      <w:r w:rsidR="00C34E19" w:rsidRPr="00C34E19">
        <w:rPr>
          <w:rFonts w:hint="eastAsia"/>
          <w:color w:val="000000"/>
          <w:sz w:val="24"/>
        </w:rPr>
        <w:t>)</w:t>
      </w:r>
      <w:r w:rsidR="00C34E19" w:rsidRPr="00C34E19">
        <w:rPr>
          <w:rFonts w:hint="eastAsia"/>
          <w:color w:val="000000"/>
          <w:sz w:val="24"/>
        </w:rPr>
        <w:t>电能表</w:t>
      </w:r>
      <w:bookmarkEnd w:id="33"/>
      <w:r w:rsidR="00C34E19" w:rsidRPr="00C34E19">
        <w:rPr>
          <w:rFonts w:hint="eastAsia"/>
          <w:color w:val="000000"/>
          <w:sz w:val="24"/>
        </w:rPr>
        <w:t>和静止式</w:t>
      </w:r>
      <w:r w:rsidR="00C34E19" w:rsidRPr="00C34E19">
        <w:rPr>
          <w:rFonts w:hint="eastAsia"/>
          <w:color w:val="000000"/>
          <w:sz w:val="24"/>
        </w:rPr>
        <w:t>(</w:t>
      </w:r>
      <w:r w:rsidR="00C34E19" w:rsidRPr="00C34E19">
        <w:rPr>
          <w:rFonts w:hint="eastAsia"/>
          <w:color w:val="000000"/>
          <w:sz w:val="24"/>
        </w:rPr>
        <w:t>电子式</w:t>
      </w:r>
      <w:r w:rsidR="00C34E19" w:rsidRPr="00C34E19">
        <w:rPr>
          <w:rFonts w:hint="eastAsia"/>
          <w:color w:val="000000"/>
          <w:sz w:val="24"/>
        </w:rPr>
        <w:t>)</w:t>
      </w:r>
      <w:r w:rsidR="00C34E19" w:rsidRPr="00C34E19">
        <w:rPr>
          <w:rFonts w:hint="eastAsia"/>
          <w:color w:val="000000"/>
          <w:sz w:val="24"/>
        </w:rPr>
        <w:t>电能表两大类。</w:t>
      </w:r>
    </w:p>
    <w:p w14:paraId="12CFA26F" w14:textId="0C7B67CA" w:rsidR="005E43D8" w:rsidRDefault="00953A78" w:rsidP="00C34E19">
      <w:pPr>
        <w:adjustRightInd w:val="0"/>
        <w:snapToGrid w:val="0"/>
        <w:spacing w:line="360" w:lineRule="auto"/>
        <w:ind w:leftChars="24" w:left="50" w:firstLineChars="200" w:firstLine="480"/>
        <w:rPr>
          <w:color w:val="000000"/>
          <w:sz w:val="24"/>
        </w:rPr>
      </w:pPr>
      <w:r w:rsidRPr="00953A78">
        <w:rPr>
          <w:rFonts w:hint="eastAsia"/>
          <w:color w:val="000000"/>
          <w:sz w:val="24"/>
        </w:rPr>
        <w:t>机电式</w:t>
      </w:r>
      <w:r w:rsidRPr="00953A78">
        <w:rPr>
          <w:rFonts w:hint="eastAsia"/>
          <w:color w:val="000000"/>
          <w:sz w:val="24"/>
        </w:rPr>
        <w:t>(</w:t>
      </w:r>
      <w:r w:rsidRPr="00953A78">
        <w:rPr>
          <w:rFonts w:hint="eastAsia"/>
          <w:color w:val="000000"/>
          <w:sz w:val="24"/>
        </w:rPr>
        <w:t>感应式</w:t>
      </w:r>
      <w:r w:rsidRPr="00953A78">
        <w:rPr>
          <w:rFonts w:hint="eastAsia"/>
          <w:color w:val="000000"/>
          <w:sz w:val="24"/>
        </w:rPr>
        <w:t>)</w:t>
      </w:r>
      <w:r w:rsidRPr="00953A78">
        <w:rPr>
          <w:rFonts w:hint="eastAsia"/>
          <w:color w:val="000000"/>
          <w:sz w:val="24"/>
        </w:rPr>
        <w:t>电能表</w:t>
      </w:r>
      <w:r w:rsidR="00C34E19" w:rsidRPr="00C34E19">
        <w:rPr>
          <w:rFonts w:hint="eastAsia"/>
          <w:color w:val="000000"/>
          <w:sz w:val="24"/>
        </w:rPr>
        <w:t>由</w:t>
      </w:r>
      <w:r w:rsidR="002875CA">
        <w:rPr>
          <w:rFonts w:hint="eastAsia"/>
          <w:color w:val="000000"/>
          <w:sz w:val="24"/>
        </w:rPr>
        <w:t>电压，电流</w:t>
      </w:r>
      <w:r w:rsidR="00C34E19" w:rsidRPr="00C34E19">
        <w:rPr>
          <w:rFonts w:hint="eastAsia"/>
          <w:color w:val="000000"/>
          <w:sz w:val="24"/>
        </w:rPr>
        <w:t>线圈</w:t>
      </w:r>
      <w:r w:rsidR="002875CA">
        <w:rPr>
          <w:rFonts w:hint="eastAsia"/>
          <w:color w:val="000000"/>
          <w:sz w:val="24"/>
        </w:rPr>
        <w:t>中的电流产生工作磁通，穿过转盘不同位置</w:t>
      </w:r>
      <w:r w:rsidR="005E43D8">
        <w:rPr>
          <w:rFonts w:hint="eastAsia"/>
          <w:color w:val="000000"/>
          <w:sz w:val="24"/>
        </w:rPr>
        <w:t>在转盘中感生涡流，各磁通与涡流相互作用，形成</w:t>
      </w:r>
      <w:r w:rsidR="005E43D8" w:rsidRPr="005E43D8">
        <w:rPr>
          <w:rFonts w:hint="eastAsia"/>
          <w:color w:val="000000"/>
          <w:sz w:val="24"/>
        </w:rPr>
        <w:t>驱动转盘转动的驱动力矩</w:t>
      </w:r>
      <w:r w:rsidR="009110A2">
        <w:rPr>
          <w:rFonts w:hint="eastAsia"/>
          <w:color w:val="000000"/>
          <w:sz w:val="24"/>
        </w:rPr>
        <w:t>，</w:t>
      </w:r>
      <w:r w:rsidR="005919FC">
        <w:rPr>
          <w:rFonts w:hint="eastAsia"/>
          <w:color w:val="000000"/>
          <w:sz w:val="24"/>
        </w:rPr>
        <w:t>与</w:t>
      </w:r>
      <w:r w:rsidR="00B56BF9">
        <w:rPr>
          <w:rFonts w:hint="eastAsia"/>
          <w:color w:val="000000"/>
          <w:sz w:val="24"/>
        </w:rPr>
        <w:t>制动磁钢</w:t>
      </w:r>
      <w:r w:rsidR="001E0CDB">
        <w:rPr>
          <w:rFonts w:hint="eastAsia"/>
          <w:color w:val="000000"/>
          <w:sz w:val="24"/>
        </w:rPr>
        <w:t>与转盘</w:t>
      </w:r>
      <w:r w:rsidR="00F262AC">
        <w:rPr>
          <w:rFonts w:hint="eastAsia"/>
          <w:color w:val="000000"/>
          <w:sz w:val="24"/>
        </w:rPr>
        <w:t>形成的</w:t>
      </w:r>
      <w:r w:rsidR="005E43D8" w:rsidRPr="005E43D8">
        <w:rPr>
          <w:rFonts w:hint="eastAsia"/>
          <w:color w:val="000000"/>
          <w:sz w:val="24"/>
        </w:rPr>
        <w:t>制动力矩</w:t>
      </w:r>
      <w:r w:rsidR="005E43D8">
        <w:rPr>
          <w:rFonts w:hint="eastAsia"/>
          <w:color w:val="000000"/>
          <w:sz w:val="24"/>
        </w:rPr>
        <w:t>相</w:t>
      </w:r>
      <w:r w:rsidR="005E43D8" w:rsidRPr="005E43D8">
        <w:rPr>
          <w:rFonts w:hint="eastAsia"/>
          <w:color w:val="000000"/>
          <w:sz w:val="24"/>
        </w:rPr>
        <w:t>作用，其</w:t>
      </w:r>
      <w:r w:rsidR="005E43D8">
        <w:rPr>
          <w:rFonts w:hint="eastAsia"/>
          <w:color w:val="000000"/>
          <w:sz w:val="24"/>
        </w:rPr>
        <w:t>转盘</w:t>
      </w:r>
      <w:r w:rsidR="005E43D8" w:rsidRPr="005E43D8">
        <w:rPr>
          <w:rFonts w:hint="eastAsia"/>
          <w:color w:val="000000"/>
          <w:sz w:val="24"/>
        </w:rPr>
        <w:t>转动速度跟随负载的有功功率成正比地变化。在负载用电期间计</w:t>
      </w:r>
      <w:proofErr w:type="gramStart"/>
      <w:r w:rsidR="005E43D8" w:rsidRPr="005E43D8">
        <w:rPr>
          <w:rFonts w:hint="eastAsia"/>
          <w:color w:val="000000"/>
          <w:sz w:val="24"/>
        </w:rPr>
        <w:t>度器累</w:t>
      </w:r>
      <w:proofErr w:type="gramEnd"/>
      <w:r w:rsidR="005E43D8" w:rsidRPr="005E43D8">
        <w:rPr>
          <w:rFonts w:hint="eastAsia"/>
          <w:color w:val="000000"/>
          <w:sz w:val="24"/>
        </w:rPr>
        <w:t>记的转数，表示测得的电能。</w:t>
      </w:r>
    </w:p>
    <w:p w14:paraId="429729E1" w14:textId="0C61602B" w:rsidR="00D87759" w:rsidRDefault="00953A78" w:rsidP="00D87759">
      <w:pPr>
        <w:adjustRightInd w:val="0"/>
        <w:snapToGrid w:val="0"/>
        <w:spacing w:line="360" w:lineRule="auto"/>
        <w:ind w:leftChars="24" w:left="50" w:firstLineChars="200" w:firstLine="480"/>
        <w:rPr>
          <w:color w:val="000000"/>
          <w:sz w:val="24"/>
        </w:rPr>
      </w:pPr>
      <w:r w:rsidRPr="00953A78">
        <w:rPr>
          <w:rFonts w:hint="eastAsia"/>
          <w:color w:val="000000"/>
          <w:sz w:val="24"/>
        </w:rPr>
        <w:t>静止式</w:t>
      </w:r>
      <w:r w:rsidRPr="00953A78">
        <w:rPr>
          <w:rFonts w:hint="eastAsia"/>
          <w:color w:val="000000"/>
          <w:sz w:val="24"/>
        </w:rPr>
        <w:t>(</w:t>
      </w:r>
      <w:r w:rsidRPr="00953A78">
        <w:rPr>
          <w:rFonts w:hint="eastAsia"/>
          <w:color w:val="000000"/>
          <w:sz w:val="24"/>
        </w:rPr>
        <w:t>电子式</w:t>
      </w:r>
      <w:r w:rsidRPr="00953A78">
        <w:rPr>
          <w:rFonts w:hint="eastAsia"/>
          <w:color w:val="000000"/>
          <w:sz w:val="24"/>
        </w:rPr>
        <w:t>)</w:t>
      </w:r>
      <w:r w:rsidRPr="00953A78">
        <w:rPr>
          <w:rFonts w:hint="eastAsia"/>
          <w:color w:val="000000"/>
          <w:sz w:val="24"/>
        </w:rPr>
        <w:t>电能表</w:t>
      </w:r>
      <w:r w:rsidR="006F4EC3" w:rsidRPr="006F4EC3">
        <w:rPr>
          <w:rFonts w:hint="eastAsia"/>
          <w:color w:val="000000"/>
          <w:sz w:val="24"/>
        </w:rPr>
        <w:t>由电流和电压作用于固态（电子）单元而产生与被测电能成比例输出的仪表</w:t>
      </w:r>
      <w:r w:rsidR="00C34E19" w:rsidRPr="00C34E19">
        <w:rPr>
          <w:rFonts w:hint="eastAsia"/>
          <w:color w:val="000000"/>
          <w:sz w:val="24"/>
        </w:rPr>
        <w:t>，并通过指示显示器显示被测电能值。</w:t>
      </w:r>
    </w:p>
    <w:p w14:paraId="3C2E875D" w14:textId="5B3C11A7" w:rsidR="00D87759" w:rsidRPr="00A502AB" w:rsidRDefault="00D87759" w:rsidP="00D87759">
      <w:pPr>
        <w:adjustRightInd w:val="0"/>
        <w:snapToGrid w:val="0"/>
        <w:spacing w:line="360" w:lineRule="auto"/>
        <w:ind w:leftChars="24" w:left="50" w:firstLineChars="200" w:firstLine="480"/>
        <w:rPr>
          <w:color w:val="000000" w:themeColor="text1"/>
          <w:sz w:val="24"/>
        </w:rPr>
      </w:pPr>
      <w:r w:rsidRPr="00C34E19">
        <w:rPr>
          <w:rFonts w:hint="eastAsia"/>
          <w:color w:val="000000"/>
          <w:sz w:val="24"/>
        </w:rPr>
        <w:lastRenderedPageBreak/>
        <w:t>测量部件对于机电式电能表，主要包括驱动元件、转动元件、制动元件等；对于静止式电能表主要包括</w:t>
      </w:r>
      <w:r w:rsidR="00822B46" w:rsidRPr="00822B46">
        <w:rPr>
          <w:rFonts w:hint="eastAsia"/>
          <w:color w:val="000000" w:themeColor="text1"/>
          <w:sz w:val="24"/>
        </w:rPr>
        <w:t>电压转换器、电流转换器、计量芯片、寄存器</w:t>
      </w:r>
      <w:r w:rsidR="00822B46">
        <w:rPr>
          <w:rFonts w:hint="eastAsia"/>
          <w:color w:val="000000" w:themeColor="text1"/>
          <w:sz w:val="24"/>
        </w:rPr>
        <w:t>和</w:t>
      </w:r>
      <w:r w:rsidR="00822B46" w:rsidRPr="00822B46">
        <w:rPr>
          <w:rFonts w:hint="eastAsia"/>
          <w:color w:val="000000" w:themeColor="text1"/>
          <w:sz w:val="24"/>
        </w:rPr>
        <w:t>微处理器</w:t>
      </w:r>
      <w:r w:rsidRPr="00A502AB">
        <w:rPr>
          <w:rFonts w:hint="eastAsia"/>
          <w:color w:val="000000" w:themeColor="text1"/>
          <w:sz w:val="24"/>
        </w:rPr>
        <w:t>等。</w:t>
      </w:r>
    </w:p>
    <w:p w14:paraId="678FA14E" w14:textId="381FE259" w:rsidR="00A8341C" w:rsidRDefault="00A8341C" w:rsidP="00C34E19">
      <w:pPr>
        <w:adjustRightInd w:val="0"/>
        <w:snapToGrid w:val="0"/>
        <w:spacing w:line="360" w:lineRule="auto"/>
        <w:ind w:leftChars="24" w:left="50" w:firstLineChars="200" w:firstLine="480"/>
        <w:rPr>
          <w:color w:val="000000" w:themeColor="text1"/>
          <w:sz w:val="24"/>
        </w:rPr>
      </w:pPr>
      <w:r w:rsidRPr="00A8341C">
        <w:rPr>
          <w:rFonts w:hint="eastAsia"/>
          <w:color w:val="000000" w:themeColor="text1"/>
          <w:sz w:val="24"/>
        </w:rPr>
        <w:t>指示部件可以是</w:t>
      </w:r>
      <w:proofErr w:type="gramStart"/>
      <w:r w:rsidRPr="00A8341C">
        <w:rPr>
          <w:rFonts w:hint="eastAsia"/>
          <w:color w:val="000000" w:themeColor="text1"/>
          <w:sz w:val="24"/>
        </w:rPr>
        <w:t>字轮计</w:t>
      </w:r>
      <w:proofErr w:type="gramEnd"/>
      <w:r w:rsidRPr="00A8341C">
        <w:rPr>
          <w:rFonts w:hint="eastAsia"/>
          <w:color w:val="000000" w:themeColor="text1"/>
          <w:sz w:val="24"/>
        </w:rPr>
        <w:t>度器，电子</w:t>
      </w:r>
      <w:r w:rsidR="00A20C9D">
        <w:rPr>
          <w:rFonts w:hint="eastAsia"/>
          <w:color w:val="000000" w:themeColor="text1"/>
          <w:sz w:val="24"/>
        </w:rPr>
        <w:t>（液晶等）</w:t>
      </w:r>
      <w:r w:rsidRPr="00A8341C">
        <w:rPr>
          <w:rFonts w:hint="eastAsia"/>
          <w:color w:val="000000" w:themeColor="text1"/>
          <w:sz w:val="24"/>
        </w:rPr>
        <w:t>显示器等，可以集成在仪表内，也可以是分离的只是显示器。</w:t>
      </w:r>
    </w:p>
    <w:p w14:paraId="7C9BA7A3" w14:textId="1B2E1CB1" w:rsidR="00A8341C" w:rsidRDefault="00A8341C" w:rsidP="00C34E19">
      <w:pPr>
        <w:adjustRightInd w:val="0"/>
        <w:snapToGrid w:val="0"/>
        <w:spacing w:line="360" w:lineRule="auto"/>
        <w:ind w:leftChars="24" w:left="50" w:firstLineChars="200" w:firstLine="480"/>
        <w:rPr>
          <w:color w:val="000000" w:themeColor="text1"/>
          <w:sz w:val="24"/>
        </w:rPr>
      </w:pPr>
      <w:r w:rsidRPr="00A8341C">
        <w:rPr>
          <w:rFonts w:hint="eastAsia"/>
          <w:color w:val="000000" w:themeColor="text1"/>
          <w:sz w:val="24"/>
        </w:rPr>
        <w:t>功能部件主要针对可能具有其它计量计费、信息存储与处理、实施监测、自动控制、信息</w:t>
      </w:r>
      <w:proofErr w:type="gramStart"/>
      <w:r w:rsidRPr="00A8341C">
        <w:rPr>
          <w:rFonts w:hint="eastAsia"/>
          <w:color w:val="000000" w:themeColor="text1"/>
          <w:sz w:val="24"/>
        </w:rPr>
        <w:t>交互等</w:t>
      </w:r>
      <w:proofErr w:type="gramEnd"/>
      <w:r w:rsidRPr="00A8341C">
        <w:rPr>
          <w:rFonts w:hint="eastAsia"/>
          <w:color w:val="000000" w:themeColor="text1"/>
          <w:sz w:val="24"/>
        </w:rPr>
        <w:t>功能所需的额外部件。如预付费，多费率，分时和最大需量测量等计量计费功能所需的时钟模块；信息交互功能所需的通信模块等。</w:t>
      </w:r>
    </w:p>
    <w:p w14:paraId="3B6CC291" w14:textId="77777777" w:rsidR="00A8341C" w:rsidRPr="00A502AB" w:rsidRDefault="00A8341C" w:rsidP="00C34E19">
      <w:pPr>
        <w:adjustRightInd w:val="0"/>
        <w:snapToGrid w:val="0"/>
        <w:spacing w:line="360" w:lineRule="auto"/>
        <w:ind w:leftChars="24" w:left="50" w:firstLineChars="200" w:firstLine="480"/>
        <w:rPr>
          <w:color w:val="000000" w:themeColor="text1"/>
          <w:sz w:val="24"/>
        </w:rPr>
      </w:pPr>
    </w:p>
    <w:p w14:paraId="3D351C2E" w14:textId="2148A60B" w:rsidR="00C34E19" w:rsidRPr="00C34E19" w:rsidRDefault="00C34E19" w:rsidP="00C34E19">
      <w:pPr>
        <w:adjustRightInd w:val="0"/>
        <w:snapToGrid w:val="0"/>
        <w:spacing w:line="360" w:lineRule="auto"/>
        <w:ind w:leftChars="24" w:left="50" w:firstLineChars="200" w:firstLine="480"/>
        <w:rPr>
          <w:color w:val="000000"/>
          <w:sz w:val="24"/>
        </w:rPr>
      </w:pPr>
      <w:r w:rsidRPr="00C34E19">
        <w:rPr>
          <w:color w:val="000000"/>
          <w:sz w:val="24"/>
        </w:rPr>
        <w:t xml:space="preserve"> </w:t>
      </w:r>
      <w:r w:rsidR="008B08AC">
        <w:rPr>
          <w:noProof/>
          <w:color w:val="000000"/>
          <w:sz w:val="24"/>
        </w:rPr>
        <w:drawing>
          <wp:inline distT="0" distB="0" distL="0" distR="0" wp14:anchorId="77424770" wp14:editId="32085AC9">
            <wp:extent cx="3933825" cy="16859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3825" cy="1685925"/>
                    </a:xfrm>
                    <a:prstGeom prst="rect">
                      <a:avLst/>
                    </a:prstGeom>
                    <a:noFill/>
                    <a:ln>
                      <a:noFill/>
                    </a:ln>
                  </pic:spPr>
                </pic:pic>
              </a:graphicData>
            </a:graphic>
          </wp:inline>
        </w:drawing>
      </w:r>
    </w:p>
    <w:p w14:paraId="3986F710" w14:textId="11B351A9" w:rsidR="00C34E19" w:rsidRPr="00C34E19" w:rsidRDefault="00C34E19" w:rsidP="0018603F">
      <w:pPr>
        <w:adjustRightInd w:val="0"/>
        <w:snapToGrid w:val="0"/>
        <w:spacing w:line="360" w:lineRule="auto"/>
        <w:ind w:leftChars="24" w:left="50" w:firstLineChars="200" w:firstLine="480"/>
        <w:jc w:val="center"/>
        <w:rPr>
          <w:color w:val="000000"/>
          <w:sz w:val="24"/>
        </w:rPr>
      </w:pPr>
      <w:r w:rsidRPr="00C34E19">
        <w:rPr>
          <w:rFonts w:hint="eastAsia"/>
          <w:color w:val="000000"/>
          <w:sz w:val="24"/>
        </w:rPr>
        <w:t>图</w:t>
      </w:r>
      <w:r w:rsidRPr="00C34E19">
        <w:rPr>
          <w:rFonts w:hint="eastAsia"/>
          <w:color w:val="000000"/>
          <w:sz w:val="24"/>
        </w:rPr>
        <w:t xml:space="preserve">1  </w:t>
      </w:r>
      <w:r w:rsidRPr="00C34E19">
        <w:rPr>
          <w:rFonts w:hint="eastAsia"/>
          <w:color w:val="000000"/>
          <w:sz w:val="24"/>
        </w:rPr>
        <w:t>安装式交流电能表的原理结构框图</w:t>
      </w:r>
    </w:p>
    <w:p w14:paraId="09C0FF4D" w14:textId="77777777" w:rsidR="00B00552" w:rsidRPr="00B00552" w:rsidRDefault="00B00552" w:rsidP="00B00552">
      <w:pPr>
        <w:snapToGrid w:val="0"/>
        <w:spacing w:line="360" w:lineRule="auto"/>
        <w:ind w:leftChars="24" w:left="50" w:firstLineChars="158" w:firstLine="379"/>
        <w:rPr>
          <w:color w:val="000000"/>
          <w:sz w:val="24"/>
        </w:rPr>
      </w:pPr>
    </w:p>
    <w:p w14:paraId="4C0EE252" w14:textId="77777777" w:rsidR="00B00552" w:rsidRPr="00B00552" w:rsidRDefault="00B00552" w:rsidP="00B00552">
      <w:pPr>
        <w:keepNext/>
        <w:numPr>
          <w:ilvl w:val="0"/>
          <w:numId w:val="2"/>
        </w:numPr>
        <w:tabs>
          <w:tab w:val="left" w:pos="425"/>
        </w:tabs>
        <w:snapToGrid w:val="0"/>
        <w:spacing w:line="360" w:lineRule="auto"/>
        <w:ind w:left="0" w:firstLine="0"/>
        <w:jc w:val="left"/>
        <w:outlineLvl w:val="0"/>
        <w:rPr>
          <w:rFonts w:ascii="黑体" w:eastAsia="黑体"/>
          <w:color w:val="000000"/>
          <w:sz w:val="24"/>
          <w:szCs w:val="24"/>
        </w:rPr>
      </w:pPr>
      <w:bookmarkStart w:id="34" w:name="_Toc97037353"/>
      <w:r w:rsidRPr="00B00552">
        <w:rPr>
          <w:rFonts w:ascii="黑体" w:eastAsia="黑体" w:hint="eastAsia"/>
          <w:color w:val="000000"/>
          <w:sz w:val="24"/>
          <w:szCs w:val="24"/>
        </w:rPr>
        <w:t>计量性能要求</w:t>
      </w:r>
      <w:bookmarkEnd w:id="34"/>
    </w:p>
    <w:p w14:paraId="720D4A37" w14:textId="1A49A791" w:rsidR="00B00552" w:rsidRPr="00B00552" w:rsidRDefault="002A3D72" w:rsidP="00B00552">
      <w:pPr>
        <w:keepNext/>
        <w:keepLines/>
        <w:numPr>
          <w:ilvl w:val="1"/>
          <w:numId w:val="2"/>
        </w:numPr>
        <w:tabs>
          <w:tab w:val="left" w:pos="747"/>
        </w:tabs>
        <w:spacing w:line="360" w:lineRule="auto"/>
        <w:jc w:val="left"/>
        <w:outlineLvl w:val="1"/>
        <w:rPr>
          <w:rFonts w:ascii="宋体" w:hAnsi="宋体"/>
          <w:bCs/>
          <w:kern w:val="0"/>
          <w:sz w:val="24"/>
          <w:szCs w:val="24"/>
        </w:rPr>
      </w:pPr>
      <w:r>
        <w:rPr>
          <w:rFonts w:ascii="宋体" w:hAnsi="宋体" w:hint="eastAsia"/>
          <w:bCs/>
          <w:kern w:val="0"/>
          <w:sz w:val="24"/>
          <w:szCs w:val="24"/>
        </w:rPr>
        <w:t>固有误差</w:t>
      </w:r>
    </w:p>
    <w:p w14:paraId="02E50570" w14:textId="6BEE471D" w:rsidR="00B00552" w:rsidRPr="00B00552" w:rsidRDefault="00B00552" w:rsidP="00B00552">
      <w:pPr>
        <w:snapToGrid w:val="0"/>
        <w:spacing w:line="360" w:lineRule="auto"/>
        <w:ind w:firstLineChars="200" w:firstLine="480"/>
        <w:rPr>
          <w:color w:val="000000"/>
        </w:rPr>
      </w:pPr>
      <w:r w:rsidRPr="00B00552">
        <w:rPr>
          <w:rFonts w:ascii="宋体" w:hAnsi="宋体" w:hint="eastAsia"/>
          <w:color w:val="000000"/>
          <w:sz w:val="24"/>
        </w:rPr>
        <w:t>电能表的</w:t>
      </w:r>
      <w:r w:rsidR="002A3D72">
        <w:rPr>
          <w:rFonts w:ascii="宋体" w:hAnsi="宋体" w:hint="eastAsia"/>
          <w:color w:val="000000"/>
          <w:sz w:val="24"/>
        </w:rPr>
        <w:t>固有误差</w:t>
      </w:r>
      <w:r w:rsidRPr="00B00552">
        <w:rPr>
          <w:rFonts w:ascii="宋体" w:hAnsi="宋体" w:hint="eastAsia"/>
          <w:color w:val="000000"/>
          <w:sz w:val="24"/>
        </w:rPr>
        <w:t>用相对误差表示。在</w:t>
      </w:r>
      <w:r w:rsidR="00AF057D">
        <w:rPr>
          <w:rFonts w:ascii="宋体" w:hAnsi="宋体"/>
          <w:color w:val="000000"/>
          <w:sz w:val="24"/>
        </w:rPr>
        <w:t>7</w:t>
      </w:r>
      <w:r w:rsidRPr="00B00552">
        <w:rPr>
          <w:rFonts w:ascii="宋体" w:hAnsi="宋体" w:hint="eastAsia"/>
          <w:color w:val="000000"/>
          <w:sz w:val="24"/>
        </w:rPr>
        <w:t>.2.1规定的参比条件下，</w:t>
      </w:r>
      <w:r w:rsidR="00E966BE">
        <w:rPr>
          <w:rFonts w:ascii="宋体" w:hAnsi="宋体" w:hint="eastAsia"/>
          <w:color w:val="000000"/>
          <w:sz w:val="24"/>
        </w:rPr>
        <w:t>有功</w:t>
      </w:r>
      <w:r w:rsidR="00F20726" w:rsidRPr="00F20726">
        <w:rPr>
          <w:rFonts w:ascii="宋体" w:hAnsi="宋体" w:hint="eastAsia"/>
          <w:color w:val="000000"/>
          <w:sz w:val="24"/>
        </w:rPr>
        <w:t>电能</w:t>
      </w:r>
      <w:r w:rsidR="00E966BE">
        <w:rPr>
          <w:rFonts w:ascii="宋体" w:hAnsi="宋体" w:hint="eastAsia"/>
          <w:color w:val="000000"/>
          <w:sz w:val="24"/>
        </w:rPr>
        <w:t>和无功</w:t>
      </w:r>
      <w:r w:rsidRPr="00B00552">
        <w:rPr>
          <w:rFonts w:ascii="宋体" w:hAnsi="宋体" w:hint="eastAsia"/>
          <w:color w:val="000000"/>
          <w:sz w:val="24"/>
        </w:rPr>
        <w:t>电能的</w:t>
      </w:r>
      <w:r w:rsidR="007A7185" w:rsidRPr="007A7185">
        <w:rPr>
          <w:rFonts w:ascii="宋体" w:hAnsi="宋体" w:hint="eastAsia"/>
          <w:color w:val="000000"/>
          <w:sz w:val="24"/>
        </w:rPr>
        <w:t>固有误差</w:t>
      </w:r>
      <w:r w:rsidRPr="00B00552">
        <w:rPr>
          <w:rFonts w:ascii="宋体" w:hAnsi="宋体" w:hint="eastAsia"/>
          <w:color w:val="000000"/>
          <w:sz w:val="24"/>
        </w:rPr>
        <w:t>应</w:t>
      </w:r>
      <w:r w:rsidR="00E02323">
        <w:rPr>
          <w:rFonts w:ascii="宋体" w:hAnsi="宋体" w:hint="eastAsia"/>
          <w:color w:val="000000"/>
          <w:sz w:val="24"/>
        </w:rPr>
        <w:t>分别</w:t>
      </w:r>
      <w:r w:rsidRPr="00B00552">
        <w:rPr>
          <w:rFonts w:ascii="宋体" w:hAnsi="宋体" w:hint="eastAsia"/>
          <w:color w:val="000000"/>
          <w:sz w:val="24"/>
        </w:rPr>
        <w:t>满足</w:t>
      </w:r>
      <w:r w:rsidR="00E02323">
        <w:rPr>
          <w:rFonts w:ascii="宋体" w:hAnsi="宋体" w:hint="eastAsia"/>
          <w:color w:val="000000"/>
          <w:sz w:val="24"/>
        </w:rPr>
        <w:t>对应的</w:t>
      </w:r>
      <w:r w:rsidRPr="00B00552">
        <w:rPr>
          <w:rFonts w:ascii="宋体" w:hAnsi="宋体" w:hint="eastAsia"/>
          <w:color w:val="000000"/>
          <w:sz w:val="24"/>
        </w:rPr>
        <w:t>表1</w:t>
      </w:r>
      <w:r w:rsidR="00286113">
        <w:rPr>
          <w:rFonts w:ascii="宋体" w:hAnsi="宋体" w:hint="eastAsia"/>
          <w:color w:val="000000"/>
          <w:sz w:val="24"/>
        </w:rPr>
        <w:t>至</w:t>
      </w:r>
      <w:r w:rsidRPr="00B00552">
        <w:rPr>
          <w:rFonts w:ascii="宋体" w:hAnsi="宋体" w:hint="eastAsia"/>
          <w:color w:val="000000"/>
          <w:sz w:val="24"/>
        </w:rPr>
        <w:t>表</w:t>
      </w:r>
      <w:r w:rsidR="00962030">
        <w:rPr>
          <w:rFonts w:ascii="宋体" w:hAnsi="宋体"/>
          <w:color w:val="000000"/>
          <w:sz w:val="24"/>
        </w:rPr>
        <w:t>5</w:t>
      </w:r>
      <w:r w:rsidRPr="00B00552">
        <w:rPr>
          <w:rFonts w:ascii="宋体" w:hAnsi="宋体" w:hint="eastAsia"/>
          <w:color w:val="000000"/>
          <w:sz w:val="24"/>
        </w:rPr>
        <w:t>规定</w:t>
      </w:r>
      <w:r w:rsidR="007A7185">
        <w:rPr>
          <w:rFonts w:ascii="宋体" w:hAnsi="宋体" w:hint="eastAsia"/>
          <w:color w:val="000000"/>
          <w:sz w:val="24"/>
        </w:rPr>
        <w:t>的最大允许误差</w:t>
      </w:r>
      <w:r w:rsidR="00E02323">
        <w:rPr>
          <w:rFonts w:ascii="宋体" w:hAnsi="宋体" w:hint="eastAsia"/>
          <w:color w:val="000000"/>
          <w:sz w:val="24"/>
        </w:rPr>
        <w:t>。</w:t>
      </w:r>
    </w:p>
    <w:p w14:paraId="270E4B11" w14:textId="24FB5BED" w:rsidR="00B00552" w:rsidRDefault="00DA4D86" w:rsidP="00B00552">
      <w:pPr>
        <w:snapToGrid w:val="0"/>
        <w:spacing w:line="360" w:lineRule="auto"/>
        <w:ind w:firstLineChars="200" w:firstLine="480"/>
        <w:rPr>
          <w:rFonts w:ascii="宋体" w:hAnsi="宋体"/>
          <w:color w:val="000000"/>
          <w:sz w:val="24"/>
        </w:rPr>
      </w:pPr>
      <w:r>
        <w:rPr>
          <w:rFonts w:ascii="宋体" w:hAnsi="宋体" w:hint="eastAsia"/>
          <w:color w:val="000000"/>
          <w:sz w:val="24"/>
        </w:rPr>
        <w:t>若</w:t>
      </w:r>
      <w:r w:rsidR="00B00552" w:rsidRPr="00B00552">
        <w:rPr>
          <w:rFonts w:ascii="宋体" w:hAnsi="宋体" w:hint="eastAsia"/>
          <w:color w:val="000000"/>
          <w:sz w:val="24"/>
        </w:rPr>
        <w:t>电能表应用于测量双向电能，则表1</w:t>
      </w:r>
      <w:r w:rsidR="00E02323">
        <w:rPr>
          <w:rFonts w:ascii="宋体" w:hAnsi="宋体" w:hint="eastAsia"/>
          <w:color w:val="000000"/>
          <w:sz w:val="24"/>
        </w:rPr>
        <w:t>至</w:t>
      </w:r>
      <w:r w:rsidR="00B00552" w:rsidRPr="00B00552">
        <w:rPr>
          <w:rFonts w:ascii="宋体" w:hAnsi="宋体" w:hint="eastAsia"/>
          <w:color w:val="000000"/>
          <w:sz w:val="24"/>
        </w:rPr>
        <w:t>表</w:t>
      </w:r>
      <w:r w:rsidR="00962030">
        <w:rPr>
          <w:rFonts w:ascii="宋体" w:hAnsi="宋体"/>
          <w:color w:val="000000"/>
          <w:sz w:val="24"/>
        </w:rPr>
        <w:t>5</w:t>
      </w:r>
      <w:r w:rsidR="00B00552" w:rsidRPr="00B00552">
        <w:rPr>
          <w:rFonts w:ascii="宋体" w:hAnsi="宋体" w:hint="eastAsia"/>
          <w:color w:val="000000"/>
          <w:sz w:val="24"/>
        </w:rPr>
        <w:t>中的规定适用于每一方向的电能测量。</w:t>
      </w:r>
    </w:p>
    <w:p w14:paraId="5266F6D9" w14:textId="5318D3D3" w:rsidR="00E3619F" w:rsidRDefault="00E3619F" w:rsidP="00B00552">
      <w:pPr>
        <w:snapToGrid w:val="0"/>
        <w:spacing w:line="360" w:lineRule="auto"/>
        <w:ind w:firstLineChars="200" w:firstLine="480"/>
        <w:rPr>
          <w:rFonts w:ascii="宋体" w:hAnsi="宋体"/>
          <w:color w:val="000000"/>
          <w:sz w:val="24"/>
        </w:rPr>
      </w:pPr>
    </w:p>
    <w:p w14:paraId="58B6BE77" w14:textId="77777777" w:rsidR="003A782E" w:rsidRDefault="003A782E" w:rsidP="00B00552">
      <w:pPr>
        <w:snapToGrid w:val="0"/>
        <w:spacing w:line="360" w:lineRule="auto"/>
        <w:ind w:firstLineChars="200" w:firstLine="480"/>
        <w:rPr>
          <w:rFonts w:ascii="宋体" w:hAnsi="宋体"/>
          <w:color w:val="000000"/>
          <w:sz w:val="24"/>
        </w:rPr>
      </w:pPr>
    </w:p>
    <w:p w14:paraId="55FBF034" w14:textId="77777777" w:rsidR="003A782E" w:rsidRDefault="003A782E" w:rsidP="00B00552">
      <w:pPr>
        <w:snapToGrid w:val="0"/>
        <w:spacing w:line="360" w:lineRule="auto"/>
        <w:ind w:firstLineChars="200" w:firstLine="480"/>
        <w:rPr>
          <w:rFonts w:ascii="宋体" w:hAnsi="宋体"/>
          <w:color w:val="000000"/>
          <w:sz w:val="24"/>
        </w:rPr>
      </w:pPr>
    </w:p>
    <w:p w14:paraId="15B21397" w14:textId="77777777" w:rsidR="003A782E" w:rsidRDefault="003A782E" w:rsidP="00B00552">
      <w:pPr>
        <w:snapToGrid w:val="0"/>
        <w:spacing w:line="360" w:lineRule="auto"/>
        <w:ind w:firstLineChars="200" w:firstLine="480"/>
        <w:rPr>
          <w:rFonts w:ascii="宋体" w:hAnsi="宋体"/>
          <w:color w:val="000000"/>
          <w:sz w:val="24"/>
        </w:rPr>
      </w:pPr>
    </w:p>
    <w:p w14:paraId="6521E7D2" w14:textId="77777777" w:rsidR="003A782E" w:rsidRDefault="003A782E" w:rsidP="00B00552">
      <w:pPr>
        <w:snapToGrid w:val="0"/>
        <w:spacing w:line="360" w:lineRule="auto"/>
        <w:ind w:firstLineChars="200" w:firstLine="480"/>
        <w:rPr>
          <w:rFonts w:ascii="宋体" w:hAnsi="宋体"/>
          <w:color w:val="000000"/>
          <w:sz w:val="24"/>
        </w:rPr>
      </w:pPr>
    </w:p>
    <w:p w14:paraId="5BF02E11" w14:textId="77777777" w:rsidR="003A782E" w:rsidRDefault="003A782E" w:rsidP="00B00552">
      <w:pPr>
        <w:snapToGrid w:val="0"/>
        <w:spacing w:line="360" w:lineRule="auto"/>
        <w:ind w:firstLineChars="200" w:firstLine="480"/>
        <w:rPr>
          <w:rFonts w:ascii="宋体" w:hAnsi="宋体"/>
          <w:color w:val="000000"/>
          <w:sz w:val="24"/>
        </w:rPr>
      </w:pPr>
    </w:p>
    <w:p w14:paraId="7A831C31" w14:textId="77777777" w:rsidR="00E3619F" w:rsidRPr="00B00552" w:rsidRDefault="00E3619F" w:rsidP="00B00552">
      <w:pPr>
        <w:snapToGrid w:val="0"/>
        <w:spacing w:line="360" w:lineRule="auto"/>
        <w:ind w:firstLineChars="200" w:firstLine="480"/>
        <w:rPr>
          <w:rFonts w:ascii="宋体" w:hAnsi="宋体"/>
          <w:color w:val="000000"/>
          <w:sz w:val="24"/>
        </w:rPr>
      </w:pPr>
    </w:p>
    <w:p w14:paraId="7D3AB586" w14:textId="77777777" w:rsidR="006839BB" w:rsidRDefault="006839BB" w:rsidP="00B00552">
      <w:pPr>
        <w:snapToGrid w:val="0"/>
        <w:jc w:val="center"/>
        <w:rPr>
          <w:rFonts w:ascii="黑体" w:eastAsia="黑体" w:hAnsi="宋体"/>
          <w:color w:val="000000"/>
        </w:rPr>
      </w:pPr>
    </w:p>
    <w:p w14:paraId="161D62AE" w14:textId="77777777" w:rsidR="006839BB" w:rsidRDefault="006839BB" w:rsidP="00B00552">
      <w:pPr>
        <w:snapToGrid w:val="0"/>
        <w:jc w:val="center"/>
        <w:rPr>
          <w:rFonts w:ascii="黑体" w:eastAsia="黑体" w:hAnsi="宋体"/>
          <w:color w:val="000000"/>
        </w:rPr>
      </w:pPr>
    </w:p>
    <w:p w14:paraId="6A62998D" w14:textId="4FDB7565" w:rsidR="00B00552" w:rsidRPr="00A502AB" w:rsidRDefault="00B00552" w:rsidP="00B00552">
      <w:pPr>
        <w:snapToGrid w:val="0"/>
        <w:jc w:val="center"/>
        <w:rPr>
          <w:rFonts w:ascii="黑体" w:eastAsia="黑体" w:hAnsi="宋体"/>
          <w:color w:val="000000" w:themeColor="text1"/>
        </w:rPr>
      </w:pPr>
      <w:r w:rsidRPr="00A502AB">
        <w:rPr>
          <w:rFonts w:ascii="黑体" w:eastAsia="黑体" w:hAnsi="宋体" w:hint="eastAsia"/>
          <w:color w:val="000000" w:themeColor="text1"/>
        </w:rPr>
        <w:t xml:space="preserve">表1  </w:t>
      </w:r>
      <w:bookmarkStart w:id="35" w:name="_Hlk75781822"/>
      <w:r w:rsidRPr="00A502AB">
        <w:rPr>
          <w:rFonts w:ascii="黑体" w:eastAsia="黑体" w:hAnsi="宋体" w:hint="eastAsia"/>
          <w:color w:val="000000" w:themeColor="text1"/>
        </w:rPr>
        <w:t>单相电能表、三相电能表平衡负载和不平衡负载时的有功电能</w:t>
      </w:r>
      <w:r w:rsidR="00C756A3" w:rsidRPr="00A502AB">
        <w:rPr>
          <w:rFonts w:ascii="黑体" w:eastAsia="黑体" w:hAnsi="宋体" w:hint="eastAsia"/>
          <w:color w:val="000000" w:themeColor="text1"/>
        </w:rPr>
        <w:t>最大允许误差</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0"/>
        <w:gridCol w:w="1146"/>
        <w:gridCol w:w="1508"/>
        <w:gridCol w:w="1100"/>
        <w:gridCol w:w="1070"/>
        <w:gridCol w:w="1070"/>
        <w:gridCol w:w="1070"/>
        <w:gridCol w:w="1070"/>
      </w:tblGrid>
      <w:tr w:rsidR="00B00552" w:rsidRPr="00A502AB" w14:paraId="265FB31F" w14:textId="77777777" w:rsidTr="00C46665">
        <w:tc>
          <w:tcPr>
            <w:tcW w:w="1310" w:type="dxa"/>
            <w:vMerge w:val="restart"/>
            <w:vAlign w:val="center"/>
          </w:tcPr>
          <w:p w14:paraId="63A9A6EA" w14:textId="600FCE35" w:rsidR="00B00552" w:rsidRPr="00A502AB" w:rsidRDefault="00B00552" w:rsidP="00B00552">
            <w:pPr>
              <w:spacing w:line="300" w:lineRule="auto"/>
              <w:jc w:val="center"/>
              <w:rPr>
                <w:color w:val="000000" w:themeColor="text1"/>
                <w:szCs w:val="21"/>
              </w:rPr>
            </w:pPr>
            <w:r w:rsidRPr="00A502AB">
              <w:rPr>
                <w:rFonts w:hint="eastAsia"/>
                <w:color w:val="000000" w:themeColor="text1"/>
                <w:szCs w:val="21"/>
              </w:rPr>
              <w:t>负载</w:t>
            </w:r>
            <w:r w:rsidR="00DA240C" w:rsidRPr="00A502AB">
              <w:rPr>
                <w:rFonts w:hint="eastAsia"/>
                <w:color w:val="000000" w:themeColor="text1"/>
                <w:szCs w:val="21"/>
              </w:rPr>
              <w:t>条件</w:t>
            </w:r>
            <w:r w:rsidR="00DA240C" w:rsidRPr="00A502AB">
              <w:rPr>
                <w:rFonts w:hint="eastAsia"/>
                <w:color w:val="000000" w:themeColor="text1"/>
                <w:szCs w:val="21"/>
              </w:rPr>
              <w:t xml:space="preserve"> </w:t>
            </w:r>
            <w:r w:rsidR="00DA240C" w:rsidRPr="00A502AB">
              <w:rPr>
                <w:color w:val="000000" w:themeColor="text1"/>
                <w:szCs w:val="21"/>
              </w:rPr>
              <w:t xml:space="preserve">           </w:t>
            </w:r>
            <w:r w:rsidR="00C514C0" w:rsidRPr="00A502AB">
              <w:rPr>
                <w:color w:val="000000" w:themeColor="text1"/>
                <w:szCs w:val="21"/>
              </w:rPr>
              <w:t xml:space="preserve">                      </w:t>
            </w:r>
            <w:r w:rsidR="0093303F" w:rsidRPr="00A502AB">
              <w:rPr>
                <w:color w:val="000000" w:themeColor="text1"/>
                <w:szCs w:val="21"/>
              </w:rPr>
              <w:t xml:space="preserve">                                                                                                                                                                                                                                                                                                                                                                                                                                                                                                                                                                                                                                                                                                                                                                                                                                                                                                                                                                                                                                                                                                                                                                                                                                                   </w:t>
            </w:r>
          </w:p>
        </w:tc>
        <w:tc>
          <w:tcPr>
            <w:tcW w:w="1146" w:type="dxa"/>
            <w:vMerge w:val="restart"/>
            <w:vAlign w:val="center"/>
          </w:tcPr>
          <w:p w14:paraId="7E754009"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电流</w:t>
            </w:r>
            <w:r w:rsidRPr="00A502AB">
              <w:rPr>
                <w:color w:val="000000" w:themeColor="text1"/>
                <w:szCs w:val="21"/>
              </w:rPr>
              <w:t xml:space="preserve"> </w:t>
            </w:r>
            <w:r w:rsidRPr="00A502AB">
              <w:rPr>
                <w:i/>
                <w:iCs/>
                <w:color w:val="000000" w:themeColor="text1"/>
                <w:szCs w:val="21"/>
              </w:rPr>
              <w:t>I</w:t>
            </w:r>
          </w:p>
        </w:tc>
        <w:tc>
          <w:tcPr>
            <w:tcW w:w="1508" w:type="dxa"/>
            <w:vMerge w:val="restart"/>
            <w:vAlign w:val="center"/>
          </w:tcPr>
          <w:p w14:paraId="3B513457" w14:textId="77777777" w:rsidR="00B00552" w:rsidRDefault="00B00552" w:rsidP="00B00552">
            <w:pPr>
              <w:spacing w:line="300" w:lineRule="auto"/>
              <w:jc w:val="center"/>
              <w:rPr>
                <w:color w:val="000000" w:themeColor="text1"/>
                <w:szCs w:val="21"/>
              </w:rPr>
            </w:pPr>
            <w:r w:rsidRPr="00A502AB">
              <w:rPr>
                <w:color w:val="000000" w:themeColor="text1"/>
                <w:szCs w:val="21"/>
              </w:rPr>
              <w:t>功率因数</w:t>
            </w:r>
          </w:p>
          <w:p w14:paraId="7326A216" w14:textId="06CB9689" w:rsidR="00E432A1" w:rsidRPr="00A502AB" w:rsidRDefault="00E432A1" w:rsidP="00B00552">
            <w:pPr>
              <w:spacing w:line="300" w:lineRule="auto"/>
              <w:jc w:val="center"/>
              <w:rPr>
                <w:color w:val="000000" w:themeColor="text1"/>
                <w:szCs w:val="21"/>
              </w:rPr>
            </w:pPr>
            <w:proofErr w:type="spellStart"/>
            <w:r>
              <w:rPr>
                <w:rFonts w:hAnsi="宋体" w:hint="eastAsia"/>
                <w:szCs w:val="24"/>
              </w:rPr>
              <w:t>co</w:t>
            </w:r>
            <w:r w:rsidRPr="00B00552">
              <w:rPr>
                <w:rFonts w:hAnsi="宋体" w:hint="eastAsia"/>
                <w:szCs w:val="24"/>
              </w:rPr>
              <w:t>s</w:t>
            </w:r>
            <w:r w:rsidRPr="005B2566">
              <w:rPr>
                <w:i/>
                <w:iCs/>
                <w:szCs w:val="24"/>
              </w:rPr>
              <w:t>φ</w:t>
            </w:r>
            <w:proofErr w:type="spellEnd"/>
          </w:p>
        </w:tc>
        <w:tc>
          <w:tcPr>
            <w:tcW w:w="5380" w:type="dxa"/>
            <w:gridSpan w:val="5"/>
            <w:vAlign w:val="center"/>
          </w:tcPr>
          <w:p w14:paraId="2C2519E8" w14:textId="77777777" w:rsidR="00B00552" w:rsidRPr="00A502AB" w:rsidRDefault="00B00552" w:rsidP="00B00552">
            <w:pPr>
              <w:spacing w:line="300" w:lineRule="auto"/>
              <w:jc w:val="center"/>
              <w:rPr>
                <w:color w:val="000000" w:themeColor="text1"/>
                <w:szCs w:val="21"/>
              </w:rPr>
            </w:pPr>
            <w:r w:rsidRPr="00A502AB">
              <w:rPr>
                <w:rFonts w:ascii="宋体" w:hAnsi="宋体" w:hint="eastAsia"/>
                <w:color w:val="000000" w:themeColor="text1"/>
              </w:rPr>
              <w:t>电能表准确度等级</w:t>
            </w:r>
          </w:p>
        </w:tc>
      </w:tr>
      <w:tr w:rsidR="00B00552" w:rsidRPr="00A502AB" w14:paraId="346BEA21" w14:textId="77777777" w:rsidTr="00C46665">
        <w:tc>
          <w:tcPr>
            <w:tcW w:w="1310" w:type="dxa"/>
            <w:vMerge/>
            <w:vAlign w:val="center"/>
          </w:tcPr>
          <w:p w14:paraId="40677DEF" w14:textId="77777777" w:rsidR="00B00552" w:rsidRPr="00A502AB" w:rsidRDefault="00B00552" w:rsidP="00B00552">
            <w:pPr>
              <w:spacing w:line="300" w:lineRule="auto"/>
              <w:jc w:val="center"/>
              <w:rPr>
                <w:color w:val="000000" w:themeColor="text1"/>
                <w:szCs w:val="21"/>
              </w:rPr>
            </w:pPr>
          </w:p>
        </w:tc>
        <w:tc>
          <w:tcPr>
            <w:tcW w:w="1146" w:type="dxa"/>
            <w:vMerge/>
            <w:vAlign w:val="center"/>
          </w:tcPr>
          <w:p w14:paraId="5D571336" w14:textId="77777777" w:rsidR="00B00552" w:rsidRPr="00A502AB" w:rsidRDefault="00B00552" w:rsidP="00B00552">
            <w:pPr>
              <w:spacing w:line="300" w:lineRule="auto"/>
              <w:jc w:val="center"/>
              <w:rPr>
                <w:color w:val="000000" w:themeColor="text1"/>
                <w:szCs w:val="21"/>
              </w:rPr>
            </w:pPr>
          </w:p>
        </w:tc>
        <w:tc>
          <w:tcPr>
            <w:tcW w:w="1508" w:type="dxa"/>
            <w:vMerge/>
            <w:vAlign w:val="center"/>
          </w:tcPr>
          <w:p w14:paraId="7088F334" w14:textId="77777777" w:rsidR="00B00552" w:rsidRPr="00A502AB" w:rsidRDefault="00B00552" w:rsidP="00B00552">
            <w:pPr>
              <w:spacing w:line="300" w:lineRule="auto"/>
              <w:jc w:val="center"/>
              <w:rPr>
                <w:color w:val="000000" w:themeColor="text1"/>
                <w:szCs w:val="21"/>
              </w:rPr>
            </w:pPr>
          </w:p>
        </w:tc>
        <w:tc>
          <w:tcPr>
            <w:tcW w:w="1100" w:type="dxa"/>
            <w:vAlign w:val="center"/>
          </w:tcPr>
          <w:p w14:paraId="50E70401"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A</w:t>
            </w:r>
          </w:p>
        </w:tc>
        <w:tc>
          <w:tcPr>
            <w:tcW w:w="1070" w:type="dxa"/>
            <w:vAlign w:val="center"/>
          </w:tcPr>
          <w:p w14:paraId="49918CC7"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B</w:t>
            </w:r>
          </w:p>
        </w:tc>
        <w:tc>
          <w:tcPr>
            <w:tcW w:w="1070" w:type="dxa"/>
            <w:vAlign w:val="center"/>
          </w:tcPr>
          <w:p w14:paraId="6FD29624"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C</w:t>
            </w:r>
          </w:p>
        </w:tc>
        <w:tc>
          <w:tcPr>
            <w:tcW w:w="1070" w:type="dxa"/>
            <w:vAlign w:val="center"/>
          </w:tcPr>
          <w:p w14:paraId="7CD6D9D6"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D</w:t>
            </w:r>
          </w:p>
        </w:tc>
        <w:tc>
          <w:tcPr>
            <w:tcW w:w="1070" w:type="dxa"/>
            <w:vAlign w:val="center"/>
          </w:tcPr>
          <w:p w14:paraId="596FE332"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E</w:t>
            </w:r>
          </w:p>
        </w:tc>
      </w:tr>
      <w:tr w:rsidR="00B00552" w:rsidRPr="00A502AB" w14:paraId="657DB0CD" w14:textId="77777777" w:rsidTr="00C46665">
        <w:tc>
          <w:tcPr>
            <w:tcW w:w="1310" w:type="dxa"/>
            <w:vMerge/>
            <w:vAlign w:val="center"/>
          </w:tcPr>
          <w:p w14:paraId="2B01BC39" w14:textId="77777777" w:rsidR="00B00552" w:rsidRPr="00A502AB" w:rsidRDefault="00B00552" w:rsidP="00B00552">
            <w:pPr>
              <w:spacing w:line="300" w:lineRule="auto"/>
              <w:jc w:val="center"/>
              <w:rPr>
                <w:color w:val="000000" w:themeColor="text1"/>
                <w:szCs w:val="21"/>
              </w:rPr>
            </w:pPr>
          </w:p>
        </w:tc>
        <w:tc>
          <w:tcPr>
            <w:tcW w:w="1146" w:type="dxa"/>
            <w:vMerge/>
            <w:vAlign w:val="center"/>
          </w:tcPr>
          <w:p w14:paraId="7C9E8E13" w14:textId="77777777" w:rsidR="00B00552" w:rsidRPr="00A502AB" w:rsidRDefault="00B00552" w:rsidP="00B00552">
            <w:pPr>
              <w:spacing w:line="300" w:lineRule="auto"/>
              <w:jc w:val="center"/>
              <w:rPr>
                <w:color w:val="000000" w:themeColor="text1"/>
                <w:szCs w:val="21"/>
              </w:rPr>
            </w:pPr>
          </w:p>
        </w:tc>
        <w:tc>
          <w:tcPr>
            <w:tcW w:w="1508" w:type="dxa"/>
            <w:vMerge/>
            <w:vAlign w:val="center"/>
          </w:tcPr>
          <w:p w14:paraId="69BD7805" w14:textId="77777777" w:rsidR="00B00552" w:rsidRPr="00A502AB" w:rsidRDefault="00B00552" w:rsidP="00B00552">
            <w:pPr>
              <w:spacing w:line="300" w:lineRule="auto"/>
              <w:jc w:val="center"/>
              <w:rPr>
                <w:color w:val="000000" w:themeColor="text1"/>
                <w:szCs w:val="21"/>
              </w:rPr>
            </w:pPr>
          </w:p>
        </w:tc>
        <w:tc>
          <w:tcPr>
            <w:tcW w:w="5380" w:type="dxa"/>
            <w:gridSpan w:val="5"/>
            <w:vAlign w:val="center"/>
          </w:tcPr>
          <w:p w14:paraId="24B2413E" w14:textId="1E7226F2" w:rsidR="00B00552" w:rsidRPr="00A502AB" w:rsidRDefault="00C756A3" w:rsidP="00B00552">
            <w:pPr>
              <w:spacing w:line="300" w:lineRule="auto"/>
              <w:jc w:val="center"/>
              <w:rPr>
                <w:color w:val="000000" w:themeColor="text1"/>
                <w:szCs w:val="21"/>
              </w:rPr>
            </w:pPr>
            <w:r w:rsidRPr="00A502AB">
              <w:rPr>
                <w:rFonts w:ascii="宋体" w:hAnsi="宋体" w:hint="eastAsia"/>
                <w:color w:val="000000" w:themeColor="text1"/>
              </w:rPr>
              <w:t>最大允许误差</w:t>
            </w:r>
            <w:r w:rsidR="00B00552" w:rsidRPr="00A502AB">
              <w:rPr>
                <w:rFonts w:ascii="宋体" w:hAnsi="宋体" w:hint="eastAsia"/>
                <w:color w:val="000000" w:themeColor="text1"/>
              </w:rPr>
              <w:t>（</w:t>
            </w:r>
            <w:r w:rsidR="00B00552" w:rsidRPr="00A502AB">
              <w:rPr>
                <w:rFonts w:hint="eastAsia"/>
                <w:color w:val="000000" w:themeColor="text1"/>
              </w:rPr>
              <w:t>%</w:t>
            </w:r>
            <w:r w:rsidR="00B00552" w:rsidRPr="00A502AB">
              <w:rPr>
                <w:rFonts w:ascii="宋体" w:hAnsi="宋体" w:hint="eastAsia"/>
                <w:color w:val="000000" w:themeColor="text1"/>
              </w:rPr>
              <w:t>）</w:t>
            </w:r>
          </w:p>
        </w:tc>
      </w:tr>
      <w:tr w:rsidR="00B00552" w:rsidRPr="00A502AB" w14:paraId="661467CE" w14:textId="77777777" w:rsidTr="00C46665">
        <w:tc>
          <w:tcPr>
            <w:tcW w:w="1310" w:type="dxa"/>
            <w:vMerge w:val="restart"/>
            <w:vAlign w:val="center"/>
          </w:tcPr>
          <w:p w14:paraId="21F49B0A" w14:textId="77777777" w:rsidR="00B00552" w:rsidRPr="00A502AB" w:rsidRDefault="00B00552" w:rsidP="00B00552">
            <w:pPr>
              <w:spacing w:line="300" w:lineRule="auto"/>
              <w:ind w:leftChars="-67" w:left="-141" w:rightChars="-51" w:right="-107"/>
              <w:jc w:val="center"/>
              <w:rPr>
                <w:iCs/>
                <w:color w:val="000000" w:themeColor="text1"/>
                <w:szCs w:val="21"/>
              </w:rPr>
            </w:pPr>
            <w:r w:rsidRPr="00A502AB">
              <w:rPr>
                <w:rFonts w:hint="eastAsia"/>
                <w:iCs/>
                <w:color w:val="000000" w:themeColor="text1"/>
                <w:szCs w:val="21"/>
              </w:rPr>
              <w:t>平衡负载</w:t>
            </w:r>
          </w:p>
          <w:p w14:paraId="3FEC9E0F" w14:textId="77777777" w:rsidR="00B00552" w:rsidRPr="00A502AB" w:rsidRDefault="00B00552" w:rsidP="00B00552">
            <w:pPr>
              <w:spacing w:line="300" w:lineRule="auto"/>
              <w:ind w:leftChars="-67" w:left="-141" w:rightChars="-51" w:right="-107"/>
              <w:jc w:val="center"/>
              <w:rPr>
                <w:iCs/>
                <w:color w:val="000000" w:themeColor="text1"/>
                <w:szCs w:val="21"/>
              </w:rPr>
            </w:pPr>
            <w:r w:rsidRPr="00A502AB">
              <w:rPr>
                <w:rFonts w:hint="eastAsia"/>
                <w:iCs/>
                <w:color w:val="000000" w:themeColor="text1"/>
                <w:szCs w:val="21"/>
              </w:rPr>
              <w:t>不平衡负载</w:t>
            </w:r>
            <w:r w:rsidRPr="00A502AB">
              <w:rPr>
                <w:rFonts w:hint="eastAsia"/>
                <w:iCs/>
                <w:color w:val="000000" w:themeColor="text1"/>
                <w:szCs w:val="21"/>
                <w:vertAlign w:val="superscript"/>
              </w:rPr>
              <w:t>(1)</w:t>
            </w:r>
          </w:p>
        </w:tc>
        <w:tc>
          <w:tcPr>
            <w:tcW w:w="1146" w:type="dxa"/>
            <w:vMerge w:val="restart"/>
            <w:vAlign w:val="center"/>
          </w:tcPr>
          <w:p w14:paraId="73786D9A" w14:textId="77777777" w:rsidR="00B00552" w:rsidRPr="00A502AB" w:rsidRDefault="00B00552" w:rsidP="00B00552">
            <w:pPr>
              <w:spacing w:line="300" w:lineRule="auto"/>
              <w:jc w:val="center"/>
              <w:rPr>
                <w:color w:val="000000" w:themeColor="text1"/>
                <w:szCs w:val="21"/>
              </w:rPr>
            </w:pPr>
            <w:proofErr w:type="spellStart"/>
            <w:r w:rsidRPr="00A502AB">
              <w:rPr>
                <w:i/>
                <w:iCs/>
                <w:color w:val="000000" w:themeColor="text1"/>
                <w:szCs w:val="21"/>
              </w:rPr>
              <w:t>I</w:t>
            </w:r>
            <w:r w:rsidRPr="00A502AB">
              <w:rPr>
                <w:color w:val="000000" w:themeColor="text1"/>
                <w:szCs w:val="21"/>
                <w:vertAlign w:val="subscript"/>
              </w:rPr>
              <w:t>tr</w:t>
            </w:r>
            <w:proofErr w:type="spellEnd"/>
            <w:r w:rsidRPr="00A502AB">
              <w:rPr>
                <w:color w:val="000000" w:themeColor="text1"/>
                <w:szCs w:val="21"/>
              </w:rPr>
              <w:t xml:space="preserve"> ≤ </w:t>
            </w:r>
            <w:r w:rsidRPr="00A502AB">
              <w:rPr>
                <w:i/>
                <w:iCs/>
                <w:color w:val="000000" w:themeColor="text1"/>
                <w:szCs w:val="21"/>
              </w:rPr>
              <w:t xml:space="preserve">I </w:t>
            </w:r>
            <w:r w:rsidRPr="00A502AB">
              <w:rPr>
                <w:color w:val="000000" w:themeColor="text1"/>
                <w:szCs w:val="21"/>
              </w:rPr>
              <w:t xml:space="preserve">≤ </w:t>
            </w:r>
            <w:r w:rsidRPr="00A502AB">
              <w:rPr>
                <w:i/>
                <w:iCs/>
                <w:color w:val="000000" w:themeColor="text1"/>
                <w:szCs w:val="21"/>
              </w:rPr>
              <w:t>I</w:t>
            </w:r>
            <w:r w:rsidRPr="00A502AB">
              <w:rPr>
                <w:color w:val="000000" w:themeColor="text1"/>
                <w:szCs w:val="21"/>
                <w:vertAlign w:val="subscript"/>
              </w:rPr>
              <w:t>max</w:t>
            </w:r>
          </w:p>
        </w:tc>
        <w:tc>
          <w:tcPr>
            <w:tcW w:w="1508" w:type="dxa"/>
            <w:vAlign w:val="center"/>
          </w:tcPr>
          <w:p w14:paraId="6E11AA13"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1</w:t>
            </w:r>
          </w:p>
        </w:tc>
        <w:tc>
          <w:tcPr>
            <w:tcW w:w="1100" w:type="dxa"/>
            <w:vAlign w:val="center"/>
          </w:tcPr>
          <w:p w14:paraId="36B681EE"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±2.0</w:t>
            </w:r>
          </w:p>
        </w:tc>
        <w:tc>
          <w:tcPr>
            <w:tcW w:w="1070" w:type="dxa"/>
            <w:vAlign w:val="center"/>
          </w:tcPr>
          <w:p w14:paraId="12A35803"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±1.0</w:t>
            </w:r>
          </w:p>
        </w:tc>
        <w:tc>
          <w:tcPr>
            <w:tcW w:w="1070" w:type="dxa"/>
            <w:vAlign w:val="center"/>
          </w:tcPr>
          <w:p w14:paraId="1F7428AF"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±0.5</w:t>
            </w:r>
          </w:p>
        </w:tc>
        <w:tc>
          <w:tcPr>
            <w:tcW w:w="1070" w:type="dxa"/>
            <w:vAlign w:val="center"/>
          </w:tcPr>
          <w:p w14:paraId="464980E3"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±0.2</w:t>
            </w:r>
          </w:p>
        </w:tc>
        <w:tc>
          <w:tcPr>
            <w:tcW w:w="1070" w:type="dxa"/>
            <w:vAlign w:val="center"/>
          </w:tcPr>
          <w:p w14:paraId="0CE270F7"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±0.1</w:t>
            </w:r>
          </w:p>
        </w:tc>
      </w:tr>
      <w:tr w:rsidR="00FB0C8B" w:rsidRPr="00A502AB" w14:paraId="6CE54C98" w14:textId="77777777" w:rsidTr="00C46665">
        <w:trPr>
          <w:trHeight w:val="313"/>
        </w:trPr>
        <w:tc>
          <w:tcPr>
            <w:tcW w:w="1310" w:type="dxa"/>
            <w:vMerge/>
            <w:vAlign w:val="center"/>
          </w:tcPr>
          <w:p w14:paraId="37DF2CE4" w14:textId="77777777" w:rsidR="00FB0C8B" w:rsidRPr="00A502AB" w:rsidRDefault="00FB0C8B" w:rsidP="00B00552">
            <w:pPr>
              <w:spacing w:line="300" w:lineRule="auto"/>
              <w:jc w:val="center"/>
              <w:rPr>
                <w:color w:val="000000" w:themeColor="text1"/>
                <w:szCs w:val="21"/>
              </w:rPr>
            </w:pPr>
          </w:p>
        </w:tc>
        <w:tc>
          <w:tcPr>
            <w:tcW w:w="1146" w:type="dxa"/>
            <w:vMerge/>
            <w:vAlign w:val="center"/>
          </w:tcPr>
          <w:p w14:paraId="07CA059E" w14:textId="77777777" w:rsidR="00FB0C8B" w:rsidRPr="00A502AB" w:rsidRDefault="00FB0C8B" w:rsidP="00B00552">
            <w:pPr>
              <w:spacing w:line="300" w:lineRule="auto"/>
              <w:jc w:val="center"/>
              <w:rPr>
                <w:color w:val="000000" w:themeColor="text1"/>
                <w:szCs w:val="21"/>
              </w:rPr>
            </w:pPr>
          </w:p>
        </w:tc>
        <w:tc>
          <w:tcPr>
            <w:tcW w:w="1508" w:type="dxa"/>
            <w:vAlign w:val="center"/>
          </w:tcPr>
          <w:p w14:paraId="181EB873" w14:textId="77777777" w:rsidR="001E64FB" w:rsidRDefault="00FB0C8B" w:rsidP="00B00552">
            <w:pPr>
              <w:spacing w:line="300" w:lineRule="auto"/>
              <w:jc w:val="center"/>
              <w:rPr>
                <w:color w:val="000000" w:themeColor="text1"/>
                <w:szCs w:val="21"/>
              </w:rPr>
            </w:pPr>
            <w:r w:rsidRPr="00A502AB">
              <w:rPr>
                <w:color w:val="000000" w:themeColor="text1"/>
                <w:szCs w:val="21"/>
              </w:rPr>
              <w:t>0.5L</w:t>
            </w:r>
            <w:r w:rsidR="0054257C">
              <w:rPr>
                <w:color w:val="000000" w:themeColor="text1"/>
                <w:szCs w:val="21"/>
              </w:rPr>
              <w:t xml:space="preserve">  </w:t>
            </w:r>
          </w:p>
          <w:p w14:paraId="6C462941" w14:textId="57ACB814" w:rsidR="00FB0C8B" w:rsidRPr="00A502AB" w:rsidRDefault="00FB0C8B" w:rsidP="00B00552">
            <w:pPr>
              <w:spacing w:line="300" w:lineRule="auto"/>
              <w:jc w:val="center"/>
              <w:rPr>
                <w:color w:val="000000" w:themeColor="text1"/>
                <w:szCs w:val="21"/>
              </w:rPr>
            </w:pPr>
            <w:r w:rsidRPr="00A502AB">
              <w:rPr>
                <w:rFonts w:hint="eastAsia"/>
                <w:color w:val="000000" w:themeColor="text1"/>
                <w:szCs w:val="21"/>
              </w:rPr>
              <w:t>0.8C</w:t>
            </w:r>
          </w:p>
        </w:tc>
        <w:tc>
          <w:tcPr>
            <w:tcW w:w="1100" w:type="dxa"/>
            <w:vAlign w:val="center"/>
          </w:tcPr>
          <w:p w14:paraId="5AA99EEB" w14:textId="2AE2FE0C" w:rsidR="00FB0C8B" w:rsidRPr="00A502AB" w:rsidRDefault="00FB0C8B" w:rsidP="00B00552">
            <w:pPr>
              <w:spacing w:line="300" w:lineRule="auto"/>
              <w:jc w:val="center"/>
              <w:rPr>
                <w:color w:val="000000" w:themeColor="text1"/>
                <w:szCs w:val="21"/>
              </w:rPr>
            </w:pPr>
            <w:r w:rsidRPr="00A502AB">
              <w:rPr>
                <w:color w:val="000000" w:themeColor="text1"/>
                <w:szCs w:val="21"/>
              </w:rPr>
              <w:t>±2.</w:t>
            </w:r>
            <w:r w:rsidR="00457FD9" w:rsidRPr="00A502AB">
              <w:rPr>
                <w:color w:val="000000" w:themeColor="text1"/>
                <w:szCs w:val="21"/>
              </w:rPr>
              <w:t xml:space="preserve">0                                                                       </w:t>
            </w:r>
          </w:p>
        </w:tc>
        <w:tc>
          <w:tcPr>
            <w:tcW w:w="1070" w:type="dxa"/>
            <w:vAlign w:val="center"/>
          </w:tcPr>
          <w:p w14:paraId="38428466" w14:textId="3EFB1AA9" w:rsidR="00FB0C8B" w:rsidRPr="00A502AB" w:rsidRDefault="00FB0C8B" w:rsidP="00B00552">
            <w:pPr>
              <w:spacing w:line="300" w:lineRule="auto"/>
              <w:jc w:val="center"/>
              <w:rPr>
                <w:color w:val="000000" w:themeColor="text1"/>
                <w:szCs w:val="21"/>
              </w:rPr>
            </w:pPr>
            <w:r w:rsidRPr="00A502AB">
              <w:rPr>
                <w:color w:val="000000" w:themeColor="text1"/>
                <w:szCs w:val="21"/>
              </w:rPr>
              <w:t>±1.</w:t>
            </w:r>
            <w:r w:rsidR="00457FD9" w:rsidRPr="00A502AB">
              <w:rPr>
                <w:color w:val="000000" w:themeColor="text1"/>
                <w:szCs w:val="21"/>
              </w:rPr>
              <w:t>0</w:t>
            </w:r>
          </w:p>
        </w:tc>
        <w:tc>
          <w:tcPr>
            <w:tcW w:w="1070" w:type="dxa"/>
            <w:vAlign w:val="center"/>
          </w:tcPr>
          <w:p w14:paraId="6ADE0D86" w14:textId="77777777" w:rsidR="00FB0C8B" w:rsidRPr="00A502AB" w:rsidRDefault="00FB0C8B" w:rsidP="00B00552">
            <w:pPr>
              <w:spacing w:line="300" w:lineRule="auto"/>
              <w:jc w:val="center"/>
              <w:rPr>
                <w:color w:val="000000" w:themeColor="text1"/>
                <w:szCs w:val="21"/>
              </w:rPr>
            </w:pPr>
            <w:r w:rsidRPr="00A502AB">
              <w:rPr>
                <w:color w:val="000000" w:themeColor="text1"/>
                <w:szCs w:val="21"/>
              </w:rPr>
              <w:t>±0.6</w:t>
            </w:r>
          </w:p>
        </w:tc>
        <w:tc>
          <w:tcPr>
            <w:tcW w:w="1070" w:type="dxa"/>
            <w:vAlign w:val="center"/>
          </w:tcPr>
          <w:p w14:paraId="63B9D107" w14:textId="77777777" w:rsidR="00FB0C8B" w:rsidRPr="00A502AB" w:rsidRDefault="00FB0C8B" w:rsidP="00B00552">
            <w:pPr>
              <w:spacing w:line="300" w:lineRule="auto"/>
              <w:jc w:val="center"/>
              <w:rPr>
                <w:color w:val="000000" w:themeColor="text1"/>
                <w:szCs w:val="21"/>
              </w:rPr>
            </w:pPr>
            <w:r w:rsidRPr="00A502AB">
              <w:rPr>
                <w:color w:val="000000" w:themeColor="text1"/>
                <w:szCs w:val="21"/>
              </w:rPr>
              <w:t>±0.3</w:t>
            </w:r>
          </w:p>
        </w:tc>
        <w:tc>
          <w:tcPr>
            <w:tcW w:w="1070" w:type="dxa"/>
            <w:vAlign w:val="center"/>
          </w:tcPr>
          <w:p w14:paraId="6A94E36A" w14:textId="77777777" w:rsidR="00FB0C8B" w:rsidRPr="00A502AB" w:rsidRDefault="00FB0C8B" w:rsidP="00B00552">
            <w:pPr>
              <w:spacing w:line="300" w:lineRule="auto"/>
              <w:jc w:val="center"/>
              <w:rPr>
                <w:color w:val="000000" w:themeColor="text1"/>
                <w:szCs w:val="21"/>
              </w:rPr>
            </w:pPr>
            <w:r w:rsidRPr="00A502AB">
              <w:rPr>
                <w:color w:val="000000" w:themeColor="text1"/>
                <w:szCs w:val="21"/>
              </w:rPr>
              <w:t>±0.15</w:t>
            </w:r>
          </w:p>
        </w:tc>
      </w:tr>
      <w:tr w:rsidR="00B00552" w:rsidRPr="00A502AB" w14:paraId="78801844" w14:textId="77777777" w:rsidTr="00C46665">
        <w:tc>
          <w:tcPr>
            <w:tcW w:w="1310" w:type="dxa"/>
            <w:vMerge/>
            <w:vAlign w:val="center"/>
          </w:tcPr>
          <w:p w14:paraId="33B8636C" w14:textId="77777777" w:rsidR="00B00552" w:rsidRPr="00A502AB" w:rsidRDefault="00B00552" w:rsidP="00B00552">
            <w:pPr>
              <w:spacing w:line="300" w:lineRule="auto"/>
              <w:jc w:val="center"/>
              <w:rPr>
                <w:color w:val="000000" w:themeColor="text1"/>
                <w:szCs w:val="21"/>
              </w:rPr>
            </w:pPr>
          </w:p>
        </w:tc>
        <w:tc>
          <w:tcPr>
            <w:tcW w:w="1146" w:type="dxa"/>
            <w:vMerge/>
            <w:vAlign w:val="center"/>
          </w:tcPr>
          <w:p w14:paraId="43CAF7FB" w14:textId="77777777" w:rsidR="00B00552" w:rsidRPr="00A502AB" w:rsidRDefault="00B00552" w:rsidP="00B00552">
            <w:pPr>
              <w:spacing w:line="300" w:lineRule="auto"/>
              <w:jc w:val="center"/>
              <w:rPr>
                <w:color w:val="000000" w:themeColor="text1"/>
                <w:szCs w:val="21"/>
              </w:rPr>
            </w:pPr>
          </w:p>
        </w:tc>
        <w:tc>
          <w:tcPr>
            <w:tcW w:w="1508" w:type="dxa"/>
            <w:vAlign w:val="center"/>
          </w:tcPr>
          <w:p w14:paraId="5C98388A" w14:textId="77777777" w:rsidR="00B00552" w:rsidRPr="00A502AB" w:rsidRDefault="00B00552" w:rsidP="00B00552">
            <w:pPr>
              <w:adjustRightInd w:val="0"/>
              <w:snapToGrid w:val="0"/>
              <w:spacing w:line="300" w:lineRule="atLeast"/>
              <w:jc w:val="center"/>
              <w:rPr>
                <w:color w:val="000000" w:themeColor="text1"/>
                <w:szCs w:val="21"/>
              </w:rPr>
            </w:pPr>
            <w:r w:rsidRPr="00A502AB">
              <w:rPr>
                <w:color w:val="000000" w:themeColor="text1"/>
                <w:szCs w:val="21"/>
              </w:rPr>
              <w:t>0.25L</w:t>
            </w:r>
            <w:r w:rsidR="0074467C" w:rsidRPr="00A502AB">
              <w:rPr>
                <w:rFonts w:hint="eastAsia"/>
                <w:color w:val="000000" w:themeColor="text1"/>
                <w:szCs w:val="21"/>
                <w:vertAlign w:val="superscript"/>
              </w:rPr>
              <w:t>(2)</w:t>
            </w:r>
          </w:p>
        </w:tc>
        <w:tc>
          <w:tcPr>
            <w:tcW w:w="1100" w:type="dxa"/>
            <w:vAlign w:val="center"/>
          </w:tcPr>
          <w:p w14:paraId="56BDF699" w14:textId="77777777" w:rsidR="00B00552" w:rsidRPr="00A502AB" w:rsidRDefault="00B00552" w:rsidP="00B00552">
            <w:pPr>
              <w:adjustRightInd w:val="0"/>
              <w:snapToGrid w:val="0"/>
              <w:spacing w:line="300" w:lineRule="atLeast"/>
              <w:jc w:val="center"/>
              <w:rPr>
                <w:color w:val="000000" w:themeColor="text1"/>
                <w:szCs w:val="21"/>
              </w:rPr>
            </w:pPr>
            <w:r w:rsidRPr="00A502AB">
              <w:rPr>
                <w:color w:val="000000" w:themeColor="text1"/>
                <w:szCs w:val="21"/>
              </w:rPr>
              <w:t>-</w:t>
            </w:r>
          </w:p>
        </w:tc>
        <w:tc>
          <w:tcPr>
            <w:tcW w:w="1070" w:type="dxa"/>
            <w:vAlign w:val="center"/>
          </w:tcPr>
          <w:p w14:paraId="50AA3E12" w14:textId="77777777" w:rsidR="00B00552" w:rsidRPr="00A502AB" w:rsidRDefault="00B00552" w:rsidP="00B00552">
            <w:pPr>
              <w:adjustRightInd w:val="0"/>
              <w:snapToGrid w:val="0"/>
              <w:spacing w:line="300" w:lineRule="atLeast"/>
              <w:jc w:val="center"/>
              <w:rPr>
                <w:color w:val="000000" w:themeColor="text1"/>
                <w:szCs w:val="21"/>
              </w:rPr>
            </w:pPr>
            <w:r w:rsidRPr="00A502AB">
              <w:rPr>
                <w:color w:val="000000" w:themeColor="text1"/>
                <w:szCs w:val="21"/>
              </w:rPr>
              <w:t>±3.5</w:t>
            </w:r>
          </w:p>
        </w:tc>
        <w:tc>
          <w:tcPr>
            <w:tcW w:w="1070" w:type="dxa"/>
            <w:vAlign w:val="center"/>
          </w:tcPr>
          <w:p w14:paraId="2E1C275C" w14:textId="77777777" w:rsidR="00B00552" w:rsidRPr="00A502AB" w:rsidRDefault="00B00552" w:rsidP="00B00552">
            <w:pPr>
              <w:adjustRightInd w:val="0"/>
              <w:snapToGrid w:val="0"/>
              <w:spacing w:line="300" w:lineRule="atLeast"/>
              <w:jc w:val="center"/>
              <w:rPr>
                <w:color w:val="000000" w:themeColor="text1"/>
                <w:szCs w:val="21"/>
              </w:rPr>
            </w:pPr>
            <w:r w:rsidRPr="00A502AB">
              <w:rPr>
                <w:color w:val="000000" w:themeColor="text1"/>
                <w:szCs w:val="21"/>
              </w:rPr>
              <w:t>±1.0</w:t>
            </w:r>
          </w:p>
        </w:tc>
        <w:tc>
          <w:tcPr>
            <w:tcW w:w="1070" w:type="dxa"/>
            <w:vAlign w:val="center"/>
          </w:tcPr>
          <w:p w14:paraId="091EC0B4" w14:textId="77777777" w:rsidR="00B00552" w:rsidRPr="00A502AB" w:rsidRDefault="00B00552" w:rsidP="00B00552">
            <w:pPr>
              <w:adjustRightInd w:val="0"/>
              <w:snapToGrid w:val="0"/>
              <w:spacing w:line="300" w:lineRule="atLeast"/>
              <w:jc w:val="center"/>
              <w:rPr>
                <w:color w:val="000000" w:themeColor="text1"/>
                <w:szCs w:val="21"/>
              </w:rPr>
            </w:pPr>
            <w:r w:rsidRPr="00A502AB">
              <w:rPr>
                <w:color w:val="000000" w:themeColor="text1"/>
                <w:szCs w:val="21"/>
              </w:rPr>
              <w:t>±0.5</w:t>
            </w:r>
          </w:p>
        </w:tc>
        <w:tc>
          <w:tcPr>
            <w:tcW w:w="1070" w:type="dxa"/>
            <w:vAlign w:val="center"/>
          </w:tcPr>
          <w:p w14:paraId="7BD3696B" w14:textId="77777777" w:rsidR="00B00552" w:rsidRPr="00A502AB" w:rsidRDefault="00B00552" w:rsidP="00B00552">
            <w:pPr>
              <w:adjustRightInd w:val="0"/>
              <w:snapToGrid w:val="0"/>
              <w:spacing w:line="300" w:lineRule="atLeast"/>
              <w:jc w:val="center"/>
              <w:rPr>
                <w:color w:val="000000" w:themeColor="text1"/>
                <w:szCs w:val="21"/>
              </w:rPr>
            </w:pPr>
            <w:r w:rsidRPr="00A502AB">
              <w:rPr>
                <w:color w:val="000000" w:themeColor="text1"/>
                <w:szCs w:val="21"/>
              </w:rPr>
              <w:t>±0.25</w:t>
            </w:r>
          </w:p>
        </w:tc>
      </w:tr>
      <w:tr w:rsidR="00B00552" w:rsidRPr="00A502AB" w14:paraId="03C4B7B8" w14:textId="77777777" w:rsidTr="00C46665">
        <w:tc>
          <w:tcPr>
            <w:tcW w:w="1310" w:type="dxa"/>
            <w:vMerge/>
            <w:vAlign w:val="center"/>
          </w:tcPr>
          <w:p w14:paraId="652FE635" w14:textId="77777777" w:rsidR="00B00552" w:rsidRPr="00A502AB" w:rsidRDefault="00B00552" w:rsidP="00B00552">
            <w:pPr>
              <w:spacing w:line="300" w:lineRule="auto"/>
              <w:jc w:val="center"/>
              <w:rPr>
                <w:color w:val="000000" w:themeColor="text1"/>
                <w:szCs w:val="21"/>
              </w:rPr>
            </w:pPr>
          </w:p>
        </w:tc>
        <w:tc>
          <w:tcPr>
            <w:tcW w:w="1146" w:type="dxa"/>
            <w:vMerge/>
            <w:vAlign w:val="center"/>
          </w:tcPr>
          <w:p w14:paraId="799F62AE" w14:textId="77777777" w:rsidR="00B00552" w:rsidRPr="00A502AB" w:rsidRDefault="00B00552" w:rsidP="00B00552">
            <w:pPr>
              <w:spacing w:line="300" w:lineRule="auto"/>
              <w:jc w:val="center"/>
              <w:rPr>
                <w:color w:val="000000" w:themeColor="text1"/>
                <w:szCs w:val="21"/>
              </w:rPr>
            </w:pPr>
          </w:p>
        </w:tc>
        <w:tc>
          <w:tcPr>
            <w:tcW w:w="1508" w:type="dxa"/>
            <w:vAlign w:val="center"/>
          </w:tcPr>
          <w:p w14:paraId="7299AED6" w14:textId="77777777" w:rsidR="00B00552" w:rsidRPr="00A502AB" w:rsidRDefault="00B00552" w:rsidP="00B00552">
            <w:pPr>
              <w:adjustRightInd w:val="0"/>
              <w:snapToGrid w:val="0"/>
              <w:spacing w:line="300" w:lineRule="atLeast"/>
              <w:jc w:val="center"/>
              <w:rPr>
                <w:color w:val="000000" w:themeColor="text1"/>
                <w:szCs w:val="21"/>
              </w:rPr>
            </w:pPr>
            <w:r w:rsidRPr="00A502AB">
              <w:rPr>
                <w:color w:val="000000" w:themeColor="text1"/>
                <w:szCs w:val="21"/>
              </w:rPr>
              <w:t>0.5C</w:t>
            </w:r>
            <w:r w:rsidR="0074467C" w:rsidRPr="00A502AB">
              <w:rPr>
                <w:rFonts w:hint="eastAsia"/>
                <w:color w:val="000000" w:themeColor="text1"/>
                <w:szCs w:val="21"/>
                <w:vertAlign w:val="superscript"/>
              </w:rPr>
              <w:t>(2)</w:t>
            </w:r>
          </w:p>
        </w:tc>
        <w:tc>
          <w:tcPr>
            <w:tcW w:w="1100" w:type="dxa"/>
            <w:vAlign w:val="center"/>
          </w:tcPr>
          <w:p w14:paraId="0CD52AE0" w14:textId="77777777" w:rsidR="00B00552" w:rsidRPr="00A502AB" w:rsidRDefault="00B00552" w:rsidP="00B00552">
            <w:pPr>
              <w:adjustRightInd w:val="0"/>
              <w:snapToGrid w:val="0"/>
              <w:spacing w:line="300" w:lineRule="atLeast"/>
              <w:jc w:val="center"/>
              <w:rPr>
                <w:color w:val="000000" w:themeColor="text1"/>
                <w:szCs w:val="21"/>
              </w:rPr>
            </w:pPr>
            <w:r w:rsidRPr="00A502AB">
              <w:rPr>
                <w:color w:val="000000" w:themeColor="text1"/>
                <w:szCs w:val="21"/>
              </w:rPr>
              <w:t>-</w:t>
            </w:r>
          </w:p>
        </w:tc>
        <w:tc>
          <w:tcPr>
            <w:tcW w:w="1070" w:type="dxa"/>
            <w:vAlign w:val="center"/>
          </w:tcPr>
          <w:p w14:paraId="68DA92D6" w14:textId="77777777" w:rsidR="00B00552" w:rsidRPr="00A502AB" w:rsidRDefault="00B00552" w:rsidP="00B00552">
            <w:pPr>
              <w:adjustRightInd w:val="0"/>
              <w:snapToGrid w:val="0"/>
              <w:spacing w:line="300" w:lineRule="atLeast"/>
              <w:jc w:val="center"/>
              <w:rPr>
                <w:color w:val="000000" w:themeColor="text1"/>
                <w:szCs w:val="21"/>
              </w:rPr>
            </w:pPr>
            <w:r w:rsidRPr="00A502AB">
              <w:rPr>
                <w:color w:val="000000" w:themeColor="text1"/>
                <w:szCs w:val="21"/>
              </w:rPr>
              <w:t>±2.5</w:t>
            </w:r>
          </w:p>
        </w:tc>
        <w:tc>
          <w:tcPr>
            <w:tcW w:w="1070" w:type="dxa"/>
            <w:vAlign w:val="center"/>
          </w:tcPr>
          <w:p w14:paraId="2440162D" w14:textId="77777777" w:rsidR="00B00552" w:rsidRPr="00A502AB" w:rsidRDefault="00B00552" w:rsidP="00B00552">
            <w:pPr>
              <w:adjustRightInd w:val="0"/>
              <w:snapToGrid w:val="0"/>
              <w:spacing w:line="300" w:lineRule="atLeast"/>
              <w:jc w:val="center"/>
              <w:rPr>
                <w:color w:val="000000" w:themeColor="text1"/>
                <w:szCs w:val="21"/>
              </w:rPr>
            </w:pPr>
            <w:r w:rsidRPr="00A502AB">
              <w:rPr>
                <w:color w:val="000000" w:themeColor="text1"/>
                <w:szCs w:val="21"/>
              </w:rPr>
              <w:t>±1.0</w:t>
            </w:r>
          </w:p>
        </w:tc>
        <w:tc>
          <w:tcPr>
            <w:tcW w:w="1070" w:type="dxa"/>
            <w:vAlign w:val="center"/>
          </w:tcPr>
          <w:p w14:paraId="499F8E8B" w14:textId="77777777" w:rsidR="00B00552" w:rsidRPr="00A502AB" w:rsidRDefault="00B00552" w:rsidP="00B00552">
            <w:pPr>
              <w:adjustRightInd w:val="0"/>
              <w:snapToGrid w:val="0"/>
              <w:spacing w:line="300" w:lineRule="atLeast"/>
              <w:jc w:val="center"/>
              <w:rPr>
                <w:color w:val="000000" w:themeColor="text1"/>
                <w:szCs w:val="21"/>
              </w:rPr>
            </w:pPr>
            <w:r w:rsidRPr="00A502AB">
              <w:rPr>
                <w:color w:val="000000" w:themeColor="text1"/>
                <w:szCs w:val="21"/>
              </w:rPr>
              <w:t>±0.5</w:t>
            </w:r>
          </w:p>
        </w:tc>
        <w:tc>
          <w:tcPr>
            <w:tcW w:w="1070" w:type="dxa"/>
            <w:vAlign w:val="center"/>
          </w:tcPr>
          <w:p w14:paraId="092C4E4E" w14:textId="77777777" w:rsidR="00B00552" w:rsidRPr="00A502AB" w:rsidRDefault="00B00552" w:rsidP="00B00552">
            <w:pPr>
              <w:adjustRightInd w:val="0"/>
              <w:snapToGrid w:val="0"/>
              <w:spacing w:line="300" w:lineRule="atLeast"/>
              <w:jc w:val="center"/>
              <w:rPr>
                <w:color w:val="000000" w:themeColor="text1"/>
                <w:szCs w:val="21"/>
              </w:rPr>
            </w:pPr>
            <w:r w:rsidRPr="00A502AB">
              <w:rPr>
                <w:color w:val="000000" w:themeColor="text1"/>
                <w:szCs w:val="21"/>
              </w:rPr>
              <w:t>±0.25</w:t>
            </w:r>
          </w:p>
        </w:tc>
      </w:tr>
      <w:tr w:rsidR="00B00552" w:rsidRPr="00A502AB" w14:paraId="12D8AA3A" w14:textId="77777777" w:rsidTr="00C46665">
        <w:tc>
          <w:tcPr>
            <w:tcW w:w="1310" w:type="dxa"/>
            <w:vMerge/>
            <w:vAlign w:val="center"/>
          </w:tcPr>
          <w:p w14:paraId="2CC8B5DB" w14:textId="77777777" w:rsidR="00B00552" w:rsidRPr="00A502AB" w:rsidRDefault="00B00552" w:rsidP="00B00552">
            <w:pPr>
              <w:spacing w:line="300" w:lineRule="auto"/>
              <w:jc w:val="center"/>
              <w:rPr>
                <w:color w:val="000000" w:themeColor="text1"/>
                <w:szCs w:val="21"/>
              </w:rPr>
            </w:pPr>
          </w:p>
        </w:tc>
        <w:tc>
          <w:tcPr>
            <w:tcW w:w="1146" w:type="dxa"/>
            <w:vMerge/>
            <w:vAlign w:val="center"/>
          </w:tcPr>
          <w:p w14:paraId="2AF56C40" w14:textId="77777777" w:rsidR="00B00552" w:rsidRPr="00A502AB" w:rsidRDefault="00B00552" w:rsidP="00B00552">
            <w:pPr>
              <w:spacing w:line="300" w:lineRule="auto"/>
              <w:jc w:val="center"/>
              <w:rPr>
                <w:color w:val="000000" w:themeColor="text1"/>
                <w:szCs w:val="21"/>
              </w:rPr>
            </w:pPr>
          </w:p>
        </w:tc>
        <w:tc>
          <w:tcPr>
            <w:tcW w:w="1508" w:type="dxa"/>
            <w:vAlign w:val="center"/>
          </w:tcPr>
          <w:p w14:paraId="244696FD" w14:textId="77777777" w:rsidR="00B00552" w:rsidRPr="00A502AB" w:rsidRDefault="00B00552" w:rsidP="00B00552">
            <w:pPr>
              <w:adjustRightInd w:val="0"/>
              <w:snapToGrid w:val="0"/>
              <w:spacing w:line="300" w:lineRule="atLeast"/>
              <w:jc w:val="center"/>
              <w:rPr>
                <w:color w:val="000000" w:themeColor="text1"/>
                <w:szCs w:val="21"/>
              </w:rPr>
            </w:pPr>
            <w:r w:rsidRPr="00A502AB">
              <w:rPr>
                <w:color w:val="000000" w:themeColor="text1"/>
                <w:szCs w:val="21"/>
              </w:rPr>
              <w:t>0.25C</w:t>
            </w:r>
            <w:r w:rsidR="0074467C" w:rsidRPr="00A502AB">
              <w:rPr>
                <w:rFonts w:hint="eastAsia"/>
                <w:color w:val="000000" w:themeColor="text1"/>
                <w:szCs w:val="21"/>
                <w:vertAlign w:val="superscript"/>
              </w:rPr>
              <w:t>(2)</w:t>
            </w:r>
          </w:p>
        </w:tc>
        <w:tc>
          <w:tcPr>
            <w:tcW w:w="1100" w:type="dxa"/>
            <w:vAlign w:val="center"/>
          </w:tcPr>
          <w:p w14:paraId="431B232E" w14:textId="77777777" w:rsidR="00B00552" w:rsidRPr="00A502AB" w:rsidRDefault="00B00552" w:rsidP="00B00552">
            <w:pPr>
              <w:adjustRightInd w:val="0"/>
              <w:snapToGrid w:val="0"/>
              <w:spacing w:line="300" w:lineRule="atLeast"/>
              <w:jc w:val="center"/>
              <w:rPr>
                <w:color w:val="000000" w:themeColor="text1"/>
                <w:szCs w:val="21"/>
              </w:rPr>
            </w:pPr>
            <w:r w:rsidRPr="00A502AB">
              <w:rPr>
                <w:color w:val="000000" w:themeColor="text1"/>
                <w:szCs w:val="21"/>
              </w:rPr>
              <w:t>-</w:t>
            </w:r>
          </w:p>
        </w:tc>
        <w:tc>
          <w:tcPr>
            <w:tcW w:w="1070" w:type="dxa"/>
            <w:vAlign w:val="center"/>
          </w:tcPr>
          <w:p w14:paraId="03216931" w14:textId="77777777" w:rsidR="00B00552" w:rsidRPr="00A502AB" w:rsidRDefault="00B00552" w:rsidP="00B00552">
            <w:pPr>
              <w:adjustRightInd w:val="0"/>
              <w:snapToGrid w:val="0"/>
              <w:spacing w:line="300" w:lineRule="atLeast"/>
              <w:jc w:val="center"/>
              <w:rPr>
                <w:color w:val="000000" w:themeColor="text1"/>
                <w:szCs w:val="21"/>
              </w:rPr>
            </w:pPr>
            <w:r w:rsidRPr="00A502AB">
              <w:rPr>
                <w:color w:val="000000" w:themeColor="text1"/>
                <w:szCs w:val="21"/>
              </w:rPr>
              <w:t>-</w:t>
            </w:r>
          </w:p>
        </w:tc>
        <w:tc>
          <w:tcPr>
            <w:tcW w:w="1070" w:type="dxa"/>
            <w:vAlign w:val="center"/>
          </w:tcPr>
          <w:p w14:paraId="33CD293C" w14:textId="77777777" w:rsidR="00B00552" w:rsidRPr="00A502AB" w:rsidRDefault="00B00552" w:rsidP="00B00552">
            <w:pPr>
              <w:adjustRightInd w:val="0"/>
              <w:snapToGrid w:val="0"/>
              <w:spacing w:line="300" w:lineRule="atLeast"/>
              <w:jc w:val="center"/>
              <w:rPr>
                <w:color w:val="000000" w:themeColor="text1"/>
                <w:szCs w:val="21"/>
              </w:rPr>
            </w:pPr>
            <w:r w:rsidRPr="00A502AB">
              <w:rPr>
                <w:color w:val="000000" w:themeColor="text1"/>
                <w:szCs w:val="21"/>
              </w:rPr>
              <w:t>-</w:t>
            </w:r>
          </w:p>
        </w:tc>
        <w:tc>
          <w:tcPr>
            <w:tcW w:w="1070" w:type="dxa"/>
            <w:vAlign w:val="center"/>
          </w:tcPr>
          <w:p w14:paraId="60B3B19F" w14:textId="77777777" w:rsidR="00B00552" w:rsidRPr="00A502AB" w:rsidRDefault="00B00552" w:rsidP="00B00552">
            <w:pPr>
              <w:adjustRightInd w:val="0"/>
              <w:snapToGrid w:val="0"/>
              <w:spacing w:line="300" w:lineRule="atLeast"/>
              <w:jc w:val="center"/>
              <w:rPr>
                <w:color w:val="000000" w:themeColor="text1"/>
                <w:szCs w:val="21"/>
              </w:rPr>
            </w:pPr>
            <w:r w:rsidRPr="00A502AB">
              <w:rPr>
                <w:color w:val="000000" w:themeColor="text1"/>
                <w:szCs w:val="21"/>
              </w:rPr>
              <w:t>-</w:t>
            </w:r>
          </w:p>
        </w:tc>
        <w:tc>
          <w:tcPr>
            <w:tcW w:w="1070" w:type="dxa"/>
            <w:vAlign w:val="center"/>
          </w:tcPr>
          <w:p w14:paraId="68B214E6" w14:textId="77777777" w:rsidR="00B00552" w:rsidRPr="00A502AB" w:rsidRDefault="00B00552" w:rsidP="00B00552">
            <w:pPr>
              <w:adjustRightInd w:val="0"/>
              <w:snapToGrid w:val="0"/>
              <w:spacing w:line="300" w:lineRule="atLeast"/>
              <w:jc w:val="center"/>
              <w:rPr>
                <w:color w:val="000000" w:themeColor="text1"/>
                <w:szCs w:val="21"/>
              </w:rPr>
            </w:pPr>
            <w:r w:rsidRPr="00A502AB">
              <w:rPr>
                <w:color w:val="000000" w:themeColor="text1"/>
                <w:szCs w:val="21"/>
              </w:rPr>
              <w:t>±0.25</w:t>
            </w:r>
          </w:p>
        </w:tc>
      </w:tr>
      <w:tr w:rsidR="00B00552" w:rsidRPr="00A502AB" w14:paraId="5F5A4B28" w14:textId="77777777" w:rsidTr="00C46665">
        <w:tc>
          <w:tcPr>
            <w:tcW w:w="1310" w:type="dxa"/>
            <w:vMerge/>
            <w:vAlign w:val="center"/>
          </w:tcPr>
          <w:p w14:paraId="1D07316A" w14:textId="77777777" w:rsidR="00B00552" w:rsidRPr="00A502AB" w:rsidRDefault="00B00552" w:rsidP="00B00552">
            <w:pPr>
              <w:spacing w:line="300" w:lineRule="auto"/>
              <w:jc w:val="center"/>
              <w:rPr>
                <w:iCs/>
                <w:color w:val="000000" w:themeColor="text1"/>
                <w:szCs w:val="21"/>
              </w:rPr>
            </w:pPr>
          </w:p>
        </w:tc>
        <w:tc>
          <w:tcPr>
            <w:tcW w:w="1146" w:type="dxa"/>
            <w:vMerge w:val="restart"/>
            <w:vAlign w:val="center"/>
          </w:tcPr>
          <w:p w14:paraId="37FF67C8" w14:textId="77777777" w:rsidR="00B00552" w:rsidRPr="00A502AB" w:rsidRDefault="00B00552" w:rsidP="00B00552">
            <w:pPr>
              <w:spacing w:line="300" w:lineRule="auto"/>
              <w:jc w:val="center"/>
              <w:rPr>
                <w:color w:val="000000" w:themeColor="text1"/>
                <w:szCs w:val="21"/>
              </w:rPr>
            </w:pPr>
            <w:proofErr w:type="spellStart"/>
            <w:r w:rsidRPr="00A502AB">
              <w:rPr>
                <w:i/>
                <w:iCs/>
                <w:color w:val="000000" w:themeColor="text1"/>
                <w:szCs w:val="21"/>
              </w:rPr>
              <w:t>I</w:t>
            </w:r>
            <w:r w:rsidRPr="00A502AB">
              <w:rPr>
                <w:color w:val="000000" w:themeColor="text1"/>
                <w:szCs w:val="21"/>
                <w:vertAlign w:val="subscript"/>
              </w:rPr>
              <w:t>min</w:t>
            </w:r>
            <w:proofErr w:type="spellEnd"/>
            <w:r w:rsidRPr="00A502AB">
              <w:rPr>
                <w:color w:val="000000" w:themeColor="text1"/>
                <w:szCs w:val="21"/>
              </w:rPr>
              <w:t xml:space="preserve"> ≤ </w:t>
            </w:r>
            <w:r w:rsidRPr="00A502AB">
              <w:rPr>
                <w:i/>
                <w:iCs/>
                <w:color w:val="000000" w:themeColor="text1"/>
                <w:szCs w:val="21"/>
              </w:rPr>
              <w:t xml:space="preserve">I </w:t>
            </w:r>
            <w:r w:rsidRPr="00A502AB">
              <w:rPr>
                <w:color w:val="000000" w:themeColor="text1"/>
                <w:szCs w:val="21"/>
              </w:rPr>
              <w:t xml:space="preserve">&lt; </w:t>
            </w:r>
            <w:proofErr w:type="spellStart"/>
            <w:r w:rsidRPr="00A502AB">
              <w:rPr>
                <w:i/>
                <w:iCs/>
                <w:color w:val="000000" w:themeColor="text1"/>
                <w:szCs w:val="21"/>
              </w:rPr>
              <w:t>I</w:t>
            </w:r>
            <w:r w:rsidRPr="00A502AB">
              <w:rPr>
                <w:color w:val="000000" w:themeColor="text1"/>
                <w:szCs w:val="21"/>
                <w:vertAlign w:val="subscript"/>
              </w:rPr>
              <w:t>tr</w:t>
            </w:r>
            <w:proofErr w:type="spellEnd"/>
          </w:p>
        </w:tc>
        <w:tc>
          <w:tcPr>
            <w:tcW w:w="1508" w:type="dxa"/>
            <w:vAlign w:val="center"/>
          </w:tcPr>
          <w:p w14:paraId="5C3D26F1"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1</w:t>
            </w:r>
          </w:p>
        </w:tc>
        <w:tc>
          <w:tcPr>
            <w:tcW w:w="1100" w:type="dxa"/>
            <w:vAlign w:val="center"/>
          </w:tcPr>
          <w:p w14:paraId="310BC9BD"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±2.5</w:t>
            </w:r>
          </w:p>
        </w:tc>
        <w:tc>
          <w:tcPr>
            <w:tcW w:w="1070" w:type="dxa"/>
            <w:vAlign w:val="center"/>
          </w:tcPr>
          <w:p w14:paraId="2C471780"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±1.5</w:t>
            </w:r>
          </w:p>
        </w:tc>
        <w:tc>
          <w:tcPr>
            <w:tcW w:w="1070" w:type="dxa"/>
            <w:vAlign w:val="center"/>
          </w:tcPr>
          <w:p w14:paraId="3E5D5A0C"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±1.0</w:t>
            </w:r>
          </w:p>
        </w:tc>
        <w:tc>
          <w:tcPr>
            <w:tcW w:w="1070" w:type="dxa"/>
            <w:vAlign w:val="center"/>
          </w:tcPr>
          <w:p w14:paraId="1E546251"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±0.4</w:t>
            </w:r>
          </w:p>
        </w:tc>
        <w:tc>
          <w:tcPr>
            <w:tcW w:w="1070" w:type="dxa"/>
            <w:vAlign w:val="center"/>
          </w:tcPr>
          <w:p w14:paraId="264C7CBE"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±0.2</w:t>
            </w:r>
          </w:p>
        </w:tc>
      </w:tr>
      <w:tr w:rsidR="00FB0C8B" w:rsidRPr="00A502AB" w14:paraId="7D01CD8D" w14:textId="77777777" w:rsidTr="00C46665">
        <w:trPr>
          <w:trHeight w:val="281"/>
        </w:trPr>
        <w:tc>
          <w:tcPr>
            <w:tcW w:w="1310" w:type="dxa"/>
            <w:vMerge/>
            <w:vAlign w:val="center"/>
          </w:tcPr>
          <w:p w14:paraId="260217F9" w14:textId="77777777" w:rsidR="00FB0C8B" w:rsidRPr="00A502AB" w:rsidRDefault="00FB0C8B" w:rsidP="00B00552">
            <w:pPr>
              <w:spacing w:line="300" w:lineRule="auto"/>
              <w:jc w:val="center"/>
              <w:rPr>
                <w:iCs/>
                <w:color w:val="000000" w:themeColor="text1"/>
                <w:szCs w:val="21"/>
              </w:rPr>
            </w:pPr>
          </w:p>
        </w:tc>
        <w:tc>
          <w:tcPr>
            <w:tcW w:w="1146" w:type="dxa"/>
            <w:vMerge/>
            <w:vAlign w:val="center"/>
          </w:tcPr>
          <w:p w14:paraId="395E6826" w14:textId="77777777" w:rsidR="00FB0C8B" w:rsidRPr="00A502AB" w:rsidRDefault="00FB0C8B" w:rsidP="00B00552">
            <w:pPr>
              <w:spacing w:line="300" w:lineRule="auto"/>
              <w:jc w:val="center"/>
              <w:rPr>
                <w:i/>
                <w:iCs/>
                <w:color w:val="000000" w:themeColor="text1"/>
                <w:szCs w:val="21"/>
              </w:rPr>
            </w:pPr>
          </w:p>
        </w:tc>
        <w:tc>
          <w:tcPr>
            <w:tcW w:w="1508" w:type="dxa"/>
            <w:vAlign w:val="center"/>
          </w:tcPr>
          <w:p w14:paraId="6D1A14C5" w14:textId="77777777" w:rsidR="001E64FB" w:rsidRDefault="00FB0C8B" w:rsidP="00B00552">
            <w:pPr>
              <w:spacing w:line="300" w:lineRule="auto"/>
              <w:jc w:val="center"/>
              <w:rPr>
                <w:color w:val="000000" w:themeColor="text1"/>
                <w:szCs w:val="21"/>
              </w:rPr>
            </w:pPr>
            <w:r w:rsidRPr="00A502AB">
              <w:rPr>
                <w:color w:val="000000" w:themeColor="text1"/>
                <w:szCs w:val="21"/>
              </w:rPr>
              <w:t>0.5L</w:t>
            </w:r>
            <w:r w:rsidR="0054257C">
              <w:rPr>
                <w:color w:val="000000" w:themeColor="text1"/>
                <w:szCs w:val="21"/>
              </w:rPr>
              <w:t xml:space="preserve">  </w:t>
            </w:r>
          </w:p>
          <w:p w14:paraId="75CE5896" w14:textId="499B7D13" w:rsidR="00FB0C8B" w:rsidRPr="00A502AB" w:rsidRDefault="00FB0C8B" w:rsidP="00B00552">
            <w:pPr>
              <w:spacing w:line="300" w:lineRule="auto"/>
              <w:jc w:val="center"/>
              <w:rPr>
                <w:color w:val="000000" w:themeColor="text1"/>
                <w:szCs w:val="21"/>
              </w:rPr>
            </w:pPr>
            <w:r w:rsidRPr="00A502AB">
              <w:rPr>
                <w:rFonts w:hint="eastAsia"/>
                <w:color w:val="000000" w:themeColor="text1"/>
                <w:szCs w:val="21"/>
              </w:rPr>
              <w:t>0.8C</w:t>
            </w:r>
          </w:p>
        </w:tc>
        <w:tc>
          <w:tcPr>
            <w:tcW w:w="1100" w:type="dxa"/>
            <w:vAlign w:val="center"/>
          </w:tcPr>
          <w:p w14:paraId="08296A15" w14:textId="77777777" w:rsidR="00FB0C8B" w:rsidRPr="00A502AB" w:rsidRDefault="00FB0C8B" w:rsidP="00B00552">
            <w:pPr>
              <w:spacing w:line="300" w:lineRule="auto"/>
              <w:jc w:val="center"/>
              <w:rPr>
                <w:color w:val="000000" w:themeColor="text1"/>
                <w:szCs w:val="21"/>
              </w:rPr>
            </w:pPr>
            <w:r w:rsidRPr="00A502AB">
              <w:rPr>
                <w:color w:val="000000" w:themeColor="text1"/>
                <w:szCs w:val="21"/>
              </w:rPr>
              <w:t>±2.5</w:t>
            </w:r>
          </w:p>
        </w:tc>
        <w:tc>
          <w:tcPr>
            <w:tcW w:w="1070" w:type="dxa"/>
            <w:vAlign w:val="center"/>
          </w:tcPr>
          <w:p w14:paraId="37D75736" w14:textId="54FC1C53" w:rsidR="00FB0C8B" w:rsidRPr="00A502AB" w:rsidRDefault="00FB0C8B" w:rsidP="00B00552">
            <w:pPr>
              <w:spacing w:line="300" w:lineRule="auto"/>
              <w:jc w:val="center"/>
              <w:rPr>
                <w:color w:val="000000" w:themeColor="text1"/>
                <w:szCs w:val="21"/>
              </w:rPr>
            </w:pPr>
            <w:r w:rsidRPr="00A502AB">
              <w:rPr>
                <w:color w:val="000000" w:themeColor="text1"/>
                <w:szCs w:val="21"/>
              </w:rPr>
              <w:t>±1.</w:t>
            </w:r>
            <w:r w:rsidR="0093303F" w:rsidRPr="00A502AB">
              <w:rPr>
                <w:color w:val="000000" w:themeColor="text1"/>
                <w:szCs w:val="21"/>
              </w:rPr>
              <w:t>5</w:t>
            </w:r>
          </w:p>
        </w:tc>
        <w:tc>
          <w:tcPr>
            <w:tcW w:w="1070" w:type="dxa"/>
            <w:vAlign w:val="center"/>
          </w:tcPr>
          <w:p w14:paraId="5B397334" w14:textId="77777777" w:rsidR="00FB0C8B" w:rsidRPr="00A502AB" w:rsidRDefault="00FB0C8B" w:rsidP="00B00552">
            <w:pPr>
              <w:spacing w:line="300" w:lineRule="auto"/>
              <w:jc w:val="center"/>
              <w:rPr>
                <w:color w:val="000000" w:themeColor="text1"/>
                <w:szCs w:val="21"/>
              </w:rPr>
            </w:pPr>
            <w:r w:rsidRPr="00A502AB">
              <w:rPr>
                <w:color w:val="000000" w:themeColor="text1"/>
                <w:szCs w:val="21"/>
              </w:rPr>
              <w:t>±1.0</w:t>
            </w:r>
          </w:p>
        </w:tc>
        <w:tc>
          <w:tcPr>
            <w:tcW w:w="1070" w:type="dxa"/>
            <w:vAlign w:val="center"/>
          </w:tcPr>
          <w:p w14:paraId="460581C2" w14:textId="77777777" w:rsidR="00FB0C8B" w:rsidRPr="00A502AB" w:rsidRDefault="00FB0C8B" w:rsidP="00B00552">
            <w:pPr>
              <w:spacing w:line="300" w:lineRule="auto"/>
              <w:jc w:val="center"/>
              <w:rPr>
                <w:color w:val="000000" w:themeColor="text1"/>
                <w:szCs w:val="21"/>
              </w:rPr>
            </w:pPr>
            <w:r w:rsidRPr="00A502AB">
              <w:rPr>
                <w:color w:val="000000" w:themeColor="text1"/>
                <w:szCs w:val="21"/>
              </w:rPr>
              <w:t>±0.5</w:t>
            </w:r>
          </w:p>
        </w:tc>
        <w:tc>
          <w:tcPr>
            <w:tcW w:w="1070" w:type="dxa"/>
            <w:vAlign w:val="center"/>
          </w:tcPr>
          <w:p w14:paraId="5C4FD095" w14:textId="77777777" w:rsidR="00FB0C8B" w:rsidRPr="00A502AB" w:rsidRDefault="00FB0C8B" w:rsidP="00B00552">
            <w:pPr>
              <w:spacing w:line="300" w:lineRule="auto"/>
              <w:jc w:val="center"/>
              <w:rPr>
                <w:color w:val="000000" w:themeColor="text1"/>
                <w:szCs w:val="21"/>
              </w:rPr>
            </w:pPr>
            <w:r w:rsidRPr="00A502AB">
              <w:rPr>
                <w:color w:val="000000" w:themeColor="text1"/>
                <w:szCs w:val="21"/>
              </w:rPr>
              <w:t>±0.25</w:t>
            </w:r>
          </w:p>
        </w:tc>
      </w:tr>
      <w:tr w:rsidR="00B00552" w:rsidRPr="00A502AB" w14:paraId="65ED5963" w14:textId="77777777" w:rsidTr="00C46665">
        <w:tc>
          <w:tcPr>
            <w:tcW w:w="1310" w:type="dxa"/>
            <w:vAlign w:val="center"/>
          </w:tcPr>
          <w:p w14:paraId="493789DE" w14:textId="77777777" w:rsidR="00B00552" w:rsidRPr="00A502AB" w:rsidRDefault="00B00552" w:rsidP="00B00552">
            <w:pPr>
              <w:spacing w:line="300" w:lineRule="auto"/>
              <w:jc w:val="center"/>
              <w:rPr>
                <w:iCs/>
                <w:color w:val="000000" w:themeColor="text1"/>
                <w:szCs w:val="21"/>
              </w:rPr>
            </w:pPr>
            <w:r w:rsidRPr="00A502AB">
              <w:rPr>
                <w:rFonts w:hint="eastAsia"/>
                <w:iCs/>
                <w:color w:val="000000" w:themeColor="text1"/>
                <w:szCs w:val="21"/>
              </w:rPr>
              <w:t>平衡负载</w:t>
            </w:r>
          </w:p>
        </w:tc>
        <w:tc>
          <w:tcPr>
            <w:tcW w:w="1146" w:type="dxa"/>
            <w:vAlign w:val="center"/>
          </w:tcPr>
          <w:p w14:paraId="72B0D5FF" w14:textId="77777777" w:rsidR="00B00552" w:rsidRPr="00A502AB" w:rsidRDefault="00B00552" w:rsidP="00B00552">
            <w:pPr>
              <w:spacing w:line="300" w:lineRule="auto"/>
              <w:jc w:val="center"/>
              <w:rPr>
                <w:color w:val="000000" w:themeColor="text1"/>
                <w:szCs w:val="21"/>
              </w:rPr>
            </w:pPr>
            <w:proofErr w:type="spellStart"/>
            <w:r w:rsidRPr="00A502AB">
              <w:rPr>
                <w:i/>
                <w:iCs/>
                <w:color w:val="000000" w:themeColor="text1"/>
                <w:szCs w:val="21"/>
              </w:rPr>
              <w:t>I</w:t>
            </w:r>
            <w:r w:rsidRPr="00A502AB">
              <w:rPr>
                <w:color w:val="000000" w:themeColor="text1"/>
                <w:szCs w:val="21"/>
                <w:vertAlign w:val="subscript"/>
              </w:rPr>
              <w:t>st</w:t>
            </w:r>
            <w:proofErr w:type="spellEnd"/>
            <w:r w:rsidRPr="00A502AB">
              <w:rPr>
                <w:color w:val="000000" w:themeColor="text1"/>
                <w:szCs w:val="21"/>
                <w:vertAlign w:val="subscript"/>
              </w:rPr>
              <w:t xml:space="preserve"> </w:t>
            </w:r>
            <w:r w:rsidRPr="00A502AB">
              <w:rPr>
                <w:color w:val="000000" w:themeColor="text1"/>
                <w:szCs w:val="21"/>
              </w:rPr>
              <w:t xml:space="preserve">≤ </w:t>
            </w:r>
            <w:r w:rsidRPr="00A502AB">
              <w:rPr>
                <w:i/>
                <w:iCs/>
                <w:color w:val="000000" w:themeColor="text1"/>
                <w:szCs w:val="21"/>
              </w:rPr>
              <w:t xml:space="preserve">I </w:t>
            </w:r>
            <w:r w:rsidRPr="00A502AB">
              <w:rPr>
                <w:color w:val="000000" w:themeColor="text1"/>
                <w:szCs w:val="21"/>
              </w:rPr>
              <w:t xml:space="preserve">&lt; </w:t>
            </w:r>
            <w:proofErr w:type="spellStart"/>
            <w:r w:rsidRPr="00A502AB">
              <w:rPr>
                <w:i/>
                <w:iCs/>
                <w:color w:val="000000" w:themeColor="text1"/>
                <w:szCs w:val="21"/>
              </w:rPr>
              <w:t>I</w:t>
            </w:r>
            <w:r w:rsidRPr="00A502AB">
              <w:rPr>
                <w:color w:val="000000" w:themeColor="text1"/>
                <w:szCs w:val="21"/>
                <w:vertAlign w:val="subscript"/>
              </w:rPr>
              <w:t>min</w:t>
            </w:r>
            <w:proofErr w:type="spellEnd"/>
          </w:p>
        </w:tc>
        <w:tc>
          <w:tcPr>
            <w:tcW w:w="1508" w:type="dxa"/>
            <w:vAlign w:val="center"/>
          </w:tcPr>
          <w:p w14:paraId="050E9B5D"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1</w:t>
            </w:r>
          </w:p>
        </w:tc>
        <w:tc>
          <w:tcPr>
            <w:tcW w:w="1100" w:type="dxa"/>
            <w:vAlign w:val="center"/>
          </w:tcPr>
          <w:p w14:paraId="1C6AFEDA"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±2.5·</w:t>
            </w:r>
            <w:r w:rsidRPr="00A502AB">
              <w:rPr>
                <w:i/>
                <w:iCs/>
                <w:color w:val="000000" w:themeColor="text1"/>
                <w:szCs w:val="21"/>
              </w:rPr>
              <w:t>I</w:t>
            </w:r>
            <w:r w:rsidRPr="00A502AB">
              <w:rPr>
                <w:color w:val="000000" w:themeColor="text1"/>
                <w:szCs w:val="21"/>
                <w:vertAlign w:val="subscript"/>
              </w:rPr>
              <w:t>min</w:t>
            </w:r>
            <w:r w:rsidRPr="00A502AB">
              <w:rPr>
                <w:color w:val="000000" w:themeColor="text1"/>
                <w:szCs w:val="21"/>
              </w:rPr>
              <w:t>/</w:t>
            </w:r>
            <w:r w:rsidRPr="00A502AB">
              <w:rPr>
                <w:i/>
                <w:iCs/>
                <w:color w:val="000000" w:themeColor="text1"/>
                <w:szCs w:val="21"/>
              </w:rPr>
              <w:t>I</w:t>
            </w:r>
          </w:p>
        </w:tc>
        <w:tc>
          <w:tcPr>
            <w:tcW w:w="1070" w:type="dxa"/>
            <w:vAlign w:val="center"/>
          </w:tcPr>
          <w:p w14:paraId="4FBFB049"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 xml:space="preserve">±1.5 </w:t>
            </w:r>
            <w:proofErr w:type="spellStart"/>
            <w:r w:rsidRPr="00A502AB">
              <w:rPr>
                <w:i/>
                <w:iCs/>
                <w:color w:val="000000" w:themeColor="text1"/>
                <w:szCs w:val="21"/>
              </w:rPr>
              <w:t>I</w:t>
            </w:r>
            <w:r w:rsidRPr="00A502AB">
              <w:rPr>
                <w:color w:val="000000" w:themeColor="text1"/>
                <w:szCs w:val="21"/>
                <w:vertAlign w:val="subscript"/>
              </w:rPr>
              <w:t>min</w:t>
            </w:r>
            <w:proofErr w:type="spellEnd"/>
            <w:r w:rsidRPr="00A502AB">
              <w:rPr>
                <w:color w:val="000000" w:themeColor="text1"/>
                <w:szCs w:val="21"/>
              </w:rPr>
              <w:t>/</w:t>
            </w:r>
            <w:r w:rsidRPr="00A502AB">
              <w:rPr>
                <w:i/>
                <w:iCs/>
                <w:color w:val="000000" w:themeColor="text1"/>
                <w:szCs w:val="21"/>
              </w:rPr>
              <w:t>I</w:t>
            </w:r>
          </w:p>
        </w:tc>
        <w:tc>
          <w:tcPr>
            <w:tcW w:w="1070" w:type="dxa"/>
            <w:vAlign w:val="center"/>
          </w:tcPr>
          <w:p w14:paraId="07DAB81D"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±1.0·</w:t>
            </w:r>
            <w:r w:rsidRPr="00A502AB">
              <w:rPr>
                <w:i/>
                <w:iCs/>
                <w:color w:val="000000" w:themeColor="text1"/>
                <w:szCs w:val="21"/>
              </w:rPr>
              <w:t>I</w:t>
            </w:r>
            <w:r w:rsidRPr="00A502AB">
              <w:rPr>
                <w:color w:val="000000" w:themeColor="text1"/>
                <w:szCs w:val="21"/>
                <w:vertAlign w:val="subscript"/>
              </w:rPr>
              <w:t>min</w:t>
            </w:r>
            <w:r w:rsidRPr="00A502AB">
              <w:rPr>
                <w:color w:val="000000" w:themeColor="text1"/>
                <w:szCs w:val="21"/>
              </w:rPr>
              <w:t>/</w:t>
            </w:r>
            <w:r w:rsidRPr="00A502AB">
              <w:rPr>
                <w:i/>
                <w:iCs/>
                <w:color w:val="000000" w:themeColor="text1"/>
                <w:szCs w:val="21"/>
              </w:rPr>
              <w:t>I</w:t>
            </w:r>
          </w:p>
        </w:tc>
        <w:tc>
          <w:tcPr>
            <w:tcW w:w="1070" w:type="dxa"/>
            <w:vAlign w:val="center"/>
          </w:tcPr>
          <w:p w14:paraId="6CD5F0F9"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±0.4·</w:t>
            </w:r>
            <w:r w:rsidRPr="00A502AB">
              <w:rPr>
                <w:i/>
                <w:iCs/>
                <w:color w:val="000000" w:themeColor="text1"/>
                <w:szCs w:val="21"/>
              </w:rPr>
              <w:t>I</w:t>
            </w:r>
            <w:r w:rsidRPr="00A502AB">
              <w:rPr>
                <w:color w:val="000000" w:themeColor="text1"/>
                <w:szCs w:val="21"/>
                <w:vertAlign w:val="subscript"/>
              </w:rPr>
              <w:t>min</w:t>
            </w:r>
            <w:r w:rsidRPr="00A502AB">
              <w:rPr>
                <w:color w:val="000000" w:themeColor="text1"/>
                <w:szCs w:val="21"/>
              </w:rPr>
              <w:t>/</w:t>
            </w:r>
            <w:r w:rsidRPr="00A502AB">
              <w:rPr>
                <w:i/>
                <w:iCs/>
                <w:color w:val="000000" w:themeColor="text1"/>
                <w:szCs w:val="21"/>
              </w:rPr>
              <w:t>I</w:t>
            </w:r>
          </w:p>
        </w:tc>
        <w:tc>
          <w:tcPr>
            <w:tcW w:w="1070" w:type="dxa"/>
            <w:vAlign w:val="center"/>
          </w:tcPr>
          <w:p w14:paraId="668A6263" w14:textId="77777777" w:rsidR="00B00552" w:rsidRPr="00A502AB" w:rsidRDefault="00B00552" w:rsidP="00B00552">
            <w:pPr>
              <w:spacing w:line="300" w:lineRule="auto"/>
              <w:jc w:val="center"/>
              <w:rPr>
                <w:color w:val="000000" w:themeColor="text1"/>
                <w:szCs w:val="21"/>
              </w:rPr>
            </w:pPr>
            <w:r w:rsidRPr="00A502AB">
              <w:rPr>
                <w:color w:val="000000" w:themeColor="text1"/>
                <w:szCs w:val="21"/>
              </w:rPr>
              <w:t>±0.2·</w:t>
            </w:r>
            <w:r w:rsidRPr="00A502AB">
              <w:rPr>
                <w:i/>
                <w:iCs/>
                <w:color w:val="000000" w:themeColor="text1"/>
                <w:szCs w:val="21"/>
              </w:rPr>
              <w:t>I</w:t>
            </w:r>
            <w:r w:rsidRPr="00A502AB">
              <w:rPr>
                <w:color w:val="000000" w:themeColor="text1"/>
                <w:szCs w:val="21"/>
                <w:vertAlign w:val="subscript"/>
              </w:rPr>
              <w:t>min</w:t>
            </w:r>
            <w:r w:rsidRPr="00A502AB">
              <w:rPr>
                <w:color w:val="000000" w:themeColor="text1"/>
                <w:szCs w:val="21"/>
              </w:rPr>
              <w:t>/</w:t>
            </w:r>
            <w:r w:rsidRPr="00A502AB">
              <w:rPr>
                <w:i/>
                <w:iCs/>
                <w:color w:val="000000" w:themeColor="text1"/>
                <w:szCs w:val="21"/>
              </w:rPr>
              <w:t>I</w:t>
            </w:r>
          </w:p>
        </w:tc>
      </w:tr>
      <w:tr w:rsidR="00B00552" w:rsidRPr="00A502AB" w14:paraId="232E6EA1" w14:textId="77777777" w:rsidTr="00C46665">
        <w:tc>
          <w:tcPr>
            <w:tcW w:w="9344" w:type="dxa"/>
            <w:gridSpan w:val="8"/>
          </w:tcPr>
          <w:p w14:paraId="5D8B1A9B" w14:textId="301926F6" w:rsidR="00B00552" w:rsidRPr="00A502AB" w:rsidRDefault="00B00552" w:rsidP="00A63037">
            <w:pPr>
              <w:widowControl/>
              <w:numPr>
                <w:ilvl w:val="1"/>
                <w:numId w:val="0"/>
              </w:numPr>
              <w:tabs>
                <w:tab w:val="num" w:pos="539"/>
              </w:tabs>
              <w:adjustRightInd w:val="0"/>
              <w:snapToGrid w:val="0"/>
              <w:rPr>
                <w:rFonts w:hAnsi="宋体"/>
                <w:color w:val="000000" w:themeColor="text1"/>
                <w:sz w:val="18"/>
                <w:szCs w:val="18"/>
              </w:rPr>
            </w:pPr>
            <w:r w:rsidRPr="00A502AB">
              <w:rPr>
                <w:rFonts w:hAnsi="宋体"/>
                <w:color w:val="000000" w:themeColor="text1"/>
                <w:sz w:val="18"/>
                <w:szCs w:val="18"/>
              </w:rPr>
              <w:t>注</w:t>
            </w:r>
            <w:r w:rsidRPr="00A502AB">
              <w:rPr>
                <w:rFonts w:hAnsi="宋体" w:hint="eastAsia"/>
                <w:color w:val="000000" w:themeColor="text1"/>
                <w:sz w:val="18"/>
                <w:szCs w:val="18"/>
              </w:rPr>
              <w:t xml:space="preserve">(1) </w:t>
            </w:r>
            <w:r w:rsidRPr="00A502AB">
              <w:rPr>
                <w:rFonts w:hAnsi="宋体" w:hint="eastAsia"/>
                <w:color w:val="000000" w:themeColor="text1"/>
                <w:sz w:val="18"/>
                <w:szCs w:val="18"/>
              </w:rPr>
              <w:t>不适用于机电式</w:t>
            </w:r>
            <w:r w:rsidR="00800EF9">
              <w:rPr>
                <w:rFonts w:hAnsi="宋体" w:hint="eastAsia"/>
                <w:color w:val="000000" w:themeColor="text1"/>
                <w:sz w:val="18"/>
                <w:szCs w:val="18"/>
              </w:rPr>
              <w:t>电能表</w:t>
            </w:r>
            <w:r w:rsidRPr="00A502AB">
              <w:rPr>
                <w:rFonts w:hAnsi="宋体"/>
                <w:color w:val="000000" w:themeColor="text1"/>
                <w:sz w:val="18"/>
                <w:szCs w:val="18"/>
              </w:rPr>
              <w:t>。</w:t>
            </w:r>
          </w:p>
          <w:p w14:paraId="6043C6CC" w14:textId="0A855940" w:rsidR="00B00552" w:rsidRPr="00A502AB" w:rsidRDefault="00B00552" w:rsidP="001E64FB">
            <w:pPr>
              <w:jc w:val="left"/>
              <w:rPr>
                <w:rFonts w:hAnsi="宋体"/>
                <w:color w:val="000000" w:themeColor="text1"/>
                <w:sz w:val="18"/>
                <w:szCs w:val="18"/>
              </w:rPr>
            </w:pPr>
            <w:r w:rsidRPr="00A502AB">
              <w:rPr>
                <w:rFonts w:hAnsi="宋体"/>
                <w:color w:val="000000" w:themeColor="text1"/>
                <w:sz w:val="18"/>
                <w:szCs w:val="18"/>
              </w:rPr>
              <w:t>注</w:t>
            </w:r>
            <w:r w:rsidRPr="00A502AB">
              <w:rPr>
                <w:rFonts w:hAnsi="宋体" w:hint="eastAsia"/>
                <w:color w:val="000000" w:themeColor="text1"/>
                <w:sz w:val="18"/>
                <w:szCs w:val="18"/>
              </w:rPr>
              <w:t xml:space="preserve">(2) </w:t>
            </w:r>
            <w:r w:rsidRPr="00A502AB">
              <w:rPr>
                <w:rFonts w:hAnsi="宋体"/>
                <w:color w:val="000000" w:themeColor="text1"/>
                <w:sz w:val="18"/>
                <w:szCs w:val="18"/>
              </w:rPr>
              <w:t>用户特殊要求时采用。</w:t>
            </w:r>
          </w:p>
        </w:tc>
      </w:tr>
    </w:tbl>
    <w:p w14:paraId="6CD8BD7D" w14:textId="039B96FA" w:rsidR="00867807" w:rsidRPr="00867807" w:rsidRDefault="00867807" w:rsidP="00867807">
      <w:pPr>
        <w:widowControl/>
        <w:tabs>
          <w:tab w:val="center" w:pos="4201"/>
          <w:tab w:val="right" w:leader="dot" w:pos="9298"/>
        </w:tabs>
        <w:autoSpaceDE w:val="0"/>
        <w:autoSpaceDN w:val="0"/>
        <w:spacing w:line="300" w:lineRule="auto"/>
        <w:ind w:left="13" w:hangingChars="6" w:hanging="13"/>
        <w:jc w:val="center"/>
        <w:rPr>
          <w:rFonts w:ascii="黑体" w:eastAsia="黑体" w:hAnsi="宋体"/>
          <w:color w:val="000000"/>
        </w:rPr>
      </w:pPr>
      <w:r w:rsidRPr="00B00552">
        <w:rPr>
          <w:rFonts w:ascii="黑体" w:eastAsia="黑体" w:hAnsi="宋体" w:hint="eastAsia"/>
          <w:color w:val="000000"/>
        </w:rPr>
        <w:t>表2</w:t>
      </w:r>
      <w:r>
        <w:rPr>
          <w:rFonts w:ascii="黑体" w:eastAsia="黑体" w:hAnsi="宋体"/>
          <w:color w:val="000000"/>
        </w:rPr>
        <w:t xml:space="preserve"> </w:t>
      </w:r>
      <w:r w:rsidR="00720689">
        <w:rPr>
          <w:rFonts w:ascii="黑体" w:eastAsia="黑体" w:hAnsi="宋体"/>
          <w:color w:val="000000"/>
        </w:rPr>
        <w:t xml:space="preserve"> </w:t>
      </w:r>
      <w:proofErr w:type="spellStart"/>
      <w:r w:rsidRPr="00867807">
        <w:rPr>
          <w:rFonts w:ascii="黑体" w:eastAsia="黑体" w:hAnsi="宋体"/>
          <w:i/>
          <w:iCs/>
          <w:color w:val="000000"/>
        </w:rPr>
        <w:t>I</w:t>
      </w:r>
      <w:r w:rsidRPr="00720689">
        <w:rPr>
          <w:rFonts w:ascii="黑体" w:eastAsia="黑体" w:hAnsi="宋体"/>
          <w:color w:val="000000"/>
          <w:sz w:val="16"/>
          <w:szCs w:val="15"/>
        </w:rPr>
        <w:t>tr</w:t>
      </w:r>
      <w:proofErr w:type="spellEnd"/>
      <w:r w:rsidRPr="00867807">
        <w:rPr>
          <w:rFonts w:ascii="黑体" w:eastAsia="黑体" w:hAnsi="宋体" w:hint="eastAsia"/>
          <w:i/>
          <w:iCs/>
          <w:color w:val="000000"/>
        </w:rPr>
        <w:t>、</w:t>
      </w:r>
      <w:proofErr w:type="spellStart"/>
      <w:r w:rsidRPr="00867807">
        <w:rPr>
          <w:rFonts w:ascii="黑体" w:eastAsia="黑体" w:hAnsi="宋体"/>
          <w:i/>
          <w:iCs/>
          <w:color w:val="000000"/>
        </w:rPr>
        <w:t>I</w:t>
      </w:r>
      <w:r w:rsidRPr="00720689">
        <w:rPr>
          <w:rFonts w:ascii="黑体" w:eastAsia="黑体" w:hAnsi="宋体"/>
          <w:color w:val="000000"/>
          <w:sz w:val="16"/>
          <w:szCs w:val="15"/>
        </w:rPr>
        <w:t>min</w:t>
      </w:r>
      <w:proofErr w:type="spellEnd"/>
      <w:r w:rsidRPr="00867807">
        <w:rPr>
          <w:rFonts w:ascii="黑体" w:eastAsia="黑体" w:hAnsi="宋体" w:hint="eastAsia"/>
          <w:i/>
          <w:iCs/>
          <w:color w:val="000000"/>
        </w:rPr>
        <w:t>、</w:t>
      </w:r>
      <w:proofErr w:type="spellStart"/>
      <w:r w:rsidRPr="00867807">
        <w:rPr>
          <w:rFonts w:ascii="黑体" w:eastAsia="黑体" w:hAnsi="宋体"/>
          <w:i/>
          <w:iCs/>
          <w:color w:val="000000"/>
        </w:rPr>
        <w:t>I</w:t>
      </w:r>
      <w:r w:rsidRPr="00720689">
        <w:rPr>
          <w:rFonts w:ascii="黑体" w:eastAsia="黑体" w:hAnsi="宋体"/>
          <w:color w:val="000000"/>
          <w:sz w:val="16"/>
          <w:szCs w:val="15"/>
        </w:rPr>
        <w:t>st</w:t>
      </w:r>
      <w:proofErr w:type="spellEnd"/>
      <w:r w:rsidRPr="00867807">
        <w:rPr>
          <w:rFonts w:ascii="黑体" w:eastAsia="黑体" w:hAnsi="宋体"/>
          <w:color w:val="000000"/>
        </w:rPr>
        <w:t>和</w:t>
      </w:r>
      <w:r w:rsidRPr="00867807">
        <w:rPr>
          <w:rFonts w:ascii="黑体" w:eastAsia="黑体" w:hAnsi="宋体"/>
          <w:i/>
          <w:iCs/>
          <w:color w:val="000000"/>
        </w:rPr>
        <w:t>I</w:t>
      </w:r>
      <w:r w:rsidRPr="00720689">
        <w:rPr>
          <w:rFonts w:ascii="黑体" w:eastAsia="黑体" w:hAnsi="宋体"/>
          <w:color w:val="000000"/>
          <w:sz w:val="16"/>
          <w:szCs w:val="15"/>
        </w:rPr>
        <w:t>max</w:t>
      </w:r>
      <w:r w:rsidRPr="00867807">
        <w:rPr>
          <w:rFonts w:ascii="黑体" w:eastAsia="黑体" w:hAnsi="宋体" w:hint="eastAsia"/>
          <w:color w:val="000000"/>
        </w:rPr>
        <w:t>的关系应</w:t>
      </w:r>
      <w:r w:rsidRPr="00867807">
        <w:rPr>
          <w:rFonts w:ascii="黑体" w:eastAsia="黑体" w:hAnsi="宋体"/>
          <w:color w:val="000000"/>
        </w:rPr>
        <w:t>满足</w:t>
      </w:r>
      <w:r w:rsidR="0085622A">
        <w:rPr>
          <w:rFonts w:ascii="黑体" w:eastAsia="黑体" w:hAnsi="宋体" w:hint="eastAsia"/>
          <w:color w:val="000000"/>
        </w:rPr>
        <w:t>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0"/>
        <w:gridCol w:w="1028"/>
        <w:gridCol w:w="444"/>
        <w:gridCol w:w="709"/>
        <w:gridCol w:w="567"/>
        <w:gridCol w:w="425"/>
        <w:gridCol w:w="992"/>
        <w:gridCol w:w="284"/>
        <w:gridCol w:w="1498"/>
      </w:tblGrid>
      <w:tr w:rsidR="00867807" w:rsidRPr="00B00552" w14:paraId="5DBDD125" w14:textId="77777777" w:rsidTr="00720689">
        <w:trPr>
          <w:jc w:val="center"/>
        </w:trPr>
        <w:tc>
          <w:tcPr>
            <w:tcW w:w="3290" w:type="dxa"/>
            <w:vMerge w:val="restart"/>
            <w:vAlign w:val="center"/>
          </w:tcPr>
          <w:p w14:paraId="51EA4D4F"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rFonts w:hAnsi="宋体"/>
                <w:noProof/>
                <w:color w:val="000000"/>
                <w:kern w:val="0"/>
                <w:szCs w:val="21"/>
              </w:rPr>
              <w:t>直接接入</w:t>
            </w:r>
            <w:r w:rsidRPr="00B00552">
              <w:rPr>
                <w:rFonts w:hAnsi="宋体" w:hint="eastAsia"/>
                <w:noProof/>
                <w:color w:val="000000"/>
                <w:kern w:val="0"/>
                <w:szCs w:val="21"/>
              </w:rPr>
              <w:t>仪表</w:t>
            </w:r>
          </w:p>
        </w:tc>
        <w:tc>
          <w:tcPr>
            <w:tcW w:w="5947" w:type="dxa"/>
            <w:gridSpan w:val="8"/>
            <w:vAlign w:val="center"/>
          </w:tcPr>
          <w:p w14:paraId="24A4B4EE"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rFonts w:hAnsi="宋体"/>
                <w:noProof/>
                <w:color w:val="000000"/>
                <w:kern w:val="0"/>
                <w:szCs w:val="21"/>
              </w:rPr>
              <w:t>准确度等级</w:t>
            </w:r>
          </w:p>
        </w:tc>
      </w:tr>
      <w:tr w:rsidR="00867807" w:rsidRPr="00B00552" w14:paraId="1C12581E" w14:textId="77777777" w:rsidTr="00720689">
        <w:trPr>
          <w:jc w:val="center"/>
        </w:trPr>
        <w:tc>
          <w:tcPr>
            <w:tcW w:w="3290" w:type="dxa"/>
            <w:vMerge/>
            <w:vAlign w:val="center"/>
          </w:tcPr>
          <w:p w14:paraId="560D6B9B"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p>
        </w:tc>
        <w:tc>
          <w:tcPr>
            <w:tcW w:w="1472" w:type="dxa"/>
            <w:gridSpan w:val="2"/>
            <w:vAlign w:val="center"/>
          </w:tcPr>
          <w:p w14:paraId="5BE5FA1D"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A</w:t>
            </w:r>
          </w:p>
        </w:tc>
        <w:tc>
          <w:tcPr>
            <w:tcW w:w="1276" w:type="dxa"/>
            <w:gridSpan w:val="2"/>
            <w:vAlign w:val="center"/>
          </w:tcPr>
          <w:p w14:paraId="20B91E74"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B</w:t>
            </w:r>
          </w:p>
        </w:tc>
        <w:tc>
          <w:tcPr>
            <w:tcW w:w="1417" w:type="dxa"/>
            <w:gridSpan w:val="2"/>
            <w:vAlign w:val="center"/>
          </w:tcPr>
          <w:p w14:paraId="78D1FB8A"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C</w:t>
            </w:r>
          </w:p>
        </w:tc>
        <w:tc>
          <w:tcPr>
            <w:tcW w:w="1782" w:type="dxa"/>
            <w:gridSpan w:val="2"/>
            <w:vAlign w:val="center"/>
          </w:tcPr>
          <w:p w14:paraId="2AABCE34"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D</w:t>
            </w:r>
          </w:p>
        </w:tc>
      </w:tr>
      <w:tr w:rsidR="00867807" w:rsidRPr="00B00552" w14:paraId="150D2D27" w14:textId="77777777" w:rsidTr="00720689">
        <w:trPr>
          <w:jc w:val="center"/>
        </w:trPr>
        <w:tc>
          <w:tcPr>
            <w:tcW w:w="3290" w:type="dxa"/>
            <w:vAlign w:val="center"/>
          </w:tcPr>
          <w:p w14:paraId="06CB255C"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i/>
                <w:iCs/>
                <w:noProof/>
                <w:color w:val="000000"/>
                <w:kern w:val="0"/>
                <w:szCs w:val="21"/>
              </w:rPr>
              <w:t>I</w:t>
            </w:r>
            <w:r w:rsidRPr="00B00552">
              <w:rPr>
                <w:noProof/>
                <w:color w:val="000000"/>
                <w:kern w:val="0"/>
                <w:szCs w:val="21"/>
                <w:vertAlign w:val="subscript"/>
              </w:rPr>
              <w:t>max</w:t>
            </w:r>
            <w:r w:rsidRPr="00B00552">
              <w:rPr>
                <w:rFonts w:hint="eastAsia"/>
                <w:noProof/>
                <w:color w:val="000000"/>
                <w:kern w:val="0"/>
                <w:szCs w:val="21"/>
                <w:vertAlign w:val="subscript"/>
              </w:rPr>
              <w:t xml:space="preserve"> </w:t>
            </w:r>
            <w:r w:rsidRPr="00B00552">
              <w:rPr>
                <w:noProof/>
                <w:color w:val="000000"/>
                <w:kern w:val="0"/>
                <w:szCs w:val="21"/>
              </w:rPr>
              <w:t>/</w:t>
            </w:r>
            <w:r w:rsidRPr="00B00552">
              <w:rPr>
                <w:rFonts w:hint="eastAsia"/>
                <w:noProof/>
                <w:color w:val="000000"/>
                <w:kern w:val="0"/>
                <w:szCs w:val="21"/>
              </w:rPr>
              <w:t xml:space="preserve"> </w:t>
            </w:r>
            <w:r w:rsidRPr="00B00552">
              <w:rPr>
                <w:i/>
                <w:iCs/>
                <w:noProof/>
                <w:color w:val="000000"/>
                <w:kern w:val="0"/>
                <w:szCs w:val="21"/>
              </w:rPr>
              <w:t>I</w:t>
            </w:r>
            <w:r w:rsidRPr="00B00552">
              <w:rPr>
                <w:noProof/>
                <w:color w:val="000000"/>
                <w:kern w:val="0"/>
                <w:szCs w:val="21"/>
                <w:vertAlign w:val="subscript"/>
              </w:rPr>
              <w:t>tr</w:t>
            </w:r>
          </w:p>
        </w:tc>
        <w:tc>
          <w:tcPr>
            <w:tcW w:w="1472" w:type="dxa"/>
            <w:gridSpan w:val="2"/>
            <w:vAlign w:val="center"/>
          </w:tcPr>
          <w:p w14:paraId="3A64DF36"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50</w:t>
            </w:r>
          </w:p>
        </w:tc>
        <w:tc>
          <w:tcPr>
            <w:tcW w:w="1276" w:type="dxa"/>
            <w:gridSpan w:val="2"/>
            <w:vAlign w:val="center"/>
          </w:tcPr>
          <w:p w14:paraId="4AD3FB93"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50</w:t>
            </w:r>
          </w:p>
        </w:tc>
        <w:tc>
          <w:tcPr>
            <w:tcW w:w="1417" w:type="dxa"/>
            <w:gridSpan w:val="2"/>
            <w:vAlign w:val="center"/>
          </w:tcPr>
          <w:p w14:paraId="416711E4"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50</w:t>
            </w:r>
          </w:p>
        </w:tc>
        <w:tc>
          <w:tcPr>
            <w:tcW w:w="1782" w:type="dxa"/>
            <w:gridSpan w:val="2"/>
            <w:vAlign w:val="center"/>
          </w:tcPr>
          <w:p w14:paraId="2A26295A"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50</w:t>
            </w:r>
          </w:p>
        </w:tc>
      </w:tr>
      <w:tr w:rsidR="00867807" w:rsidRPr="00B00552" w14:paraId="451A0AF8" w14:textId="77777777" w:rsidTr="00720689">
        <w:trPr>
          <w:jc w:val="center"/>
        </w:trPr>
        <w:tc>
          <w:tcPr>
            <w:tcW w:w="3290" w:type="dxa"/>
            <w:vAlign w:val="center"/>
          </w:tcPr>
          <w:p w14:paraId="3589E146"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i/>
                <w:iCs/>
                <w:noProof/>
                <w:color w:val="000000"/>
                <w:kern w:val="0"/>
                <w:szCs w:val="21"/>
              </w:rPr>
              <w:t>I</w:t>
            </w:r>
            <w:r w:rsidRPr="00B00552">
              <w:rPr>
                <w:noProof/>
                <w:color w:val="000000"/>
                <w:kern w:val="0"/>
                <w:szCs w:val="21"/>
                <w:vertAlign w:val="subscript"/>
              </w:rPr>
              <w:t>max</w:t>
            </w:r>
            <w:r w:rsidRPr="00B00552">
              <w:rPr>
                <w:rFonts w:hint="eastAsia"/>
                <w:noProof/>
                <w:color w:val="000000"/>
                <w:kern w:val="0"/>
                <w:szCs w:val="21"/>
                <w:vertAlign w:val="subscript"/>
              </w:rPr>
              <w:t xml:space="preserve"> </w:t>
            </w:r>
            <w:r w:rsidRPr="00B00552">
              <w:rPr>
                <w:noProof/>
                <w:color w:val="000000"/>
                <w:kern w:val="0"/>
                <w:szCs w:val="21"/>
              </w:rPr>
              <w:t>/</w:t>
            </w:r>
            <w:r w:rsidRPr="00B00552">
              <w:rPr>
                <w:rFonts w:hint="eastAsia"/>
                <w:noProof/>
                <w:color w:val="000000"/>
                <w:kern w:val="0"/>
                <w:szCs w:val="21"/>
              </w:rPr>
              <w:t xml:space="preserve"> </w:t>
            </w:r>
            <w:r w:rsidRPr="00B00552">
              <w:rPr>
                <w:i/>
                <w:iCs/>
                <w:noProof/>
                <w:color w:val="000000"/>
                <w:kern w:val="0"/>
                <w:szCs w:val="21"/>
              </w:rPr>
              <w:t>I</w:t>
            </w:r>
            <w:r w:rsidRPr="00B00552">
              <w:rPr>
                <w:noProof/>
                <w:color w:val="000000"/>
                <w:kern w:val="0"/>
                <w:szCs w:val="21"/>
                <w:vertAlign w:val="subscript"/>
              </w:rPr>
              <w:t>min</w:t>
            </w:r>
          </w:p>
        </w:tc>
        <w:tc>
          <w:tcPr>
            <w:tcW w:w="1472" w:type="dxa"/>
            <w:gridSpan w:val="2"/>
            <w:vAlign w:val="center"/>
          </w:tcPr>
          <w:p w14:paraId="05940570"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100</w:t>
            </w:r>
          </w:p>
        </w:tc>
        <w:tc>
          <w:tcPr>
            <w:tcW w:w="1276" w:type="dxa"/>
            <w:gridSpan w:val="2"/>
            <w:vAlign w:val="center"/>
          </w:tcPr>
          <w:p w14:paraId="1AA14659"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125</w:t>
            </w:r>
          </w:p>
        </w:tc>
        <w:tc>
          <w:tcPr>
            <w:tcW w:w="1417" w:type="dxa"/>
            <w:gridSpan w:val="2"/>
            <w:vAlign w:val="center"/>
          </w:tcPr>
          <w:p w14:paraId="381481B3"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250</w:t>
            </w:r>
          </w:p>
        </w:tc>
        <w:tc>
          <w:tcPr>
            <w:tcW w:w="1782" w:type="dxa"/>
            <w:gridSpan w:val="2"/>
            <w:vAlign w:val="center"/>
          </w:tcPr>
          <w:p w14:paraId="05C080CE"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250</w:t>
            </w:r>
          </w:p>
        </w:tc>
      </w:tr>
      <w:tr w:rsidR="00867807" w:rsidRPr="00B00552" w14:paraId="3FDE42EC" w14:textId="77777777" w:rsidTr="00720689">
        <w:trPr>
          <w:jc w:val="center"/>
        </w:trPr>
        <w:tc>
          <w:tcPr>
            <w:tcW w:w="3290" w:type="dxa"/>
            <w:vAlign w:val="center"/>
          </w:tcPr>
          <w:p w14:paraId="1323A569"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i/>
                <w:iCs/>
                <w:noProof/>
                <w:color w:val="000000"/>
                <w:kern w:val="0"/>
                <w:szCs w:val="21"/>
              </w:rPr>
              <w:t>I</w:t>
            </w:r>
            <w:r w:rsidRPr="00B00552">
              <w:rPr>
                <w:noProof/>
                <w:color w:val="000000"/>
                <w:kern w:val="0"/>
                <w:szCs w:val="21"/>
                <w:vertAlign w:val="subscript"/>
              </w:rPr>
              <w:t>max</w:t>
            </w:r>
            <w:r w:rsidRPr="00B00552">
              <w:rPr>
                <w:rFonts w:hint="eastAsia"/>
                <w:noProof/>
                <w:color w:val="000000"/>
                <w:kern w:val="0"/>
                <w:szCs w:val="21"/>
                <w:vertAlign w:val="subscript"/>
              </w:rPr>
              <w:t xml:space="preserve"> </w:t>
            </w:r>
            <w:r w:rsidRPr="00B00552">
              <w:rPr>
                <w:noProof/>
                <w:color w:val="000000"/>
                <w:kern w:val="0"/>
                <w:szCs w:val="21"/>
              </w:rPr>
              <w:t>/</w:t>
            </w:r>
            <w:r w:rsidRPr="00B00552">
              <w:rPr>
                <w:rFonts w:hint="eastAsia"/>
                <w:noProof/>
                <w:color w:val="000000"/>
                <w:kern w:val="0"/>
                <w:szCs w:val="21"/>
              </w:rPr>
              <w:t xml:space="preserve"> </w:t>
            </w:r>
            <w:r w:rsidRPr="00B00552">
              <w:rPr>
                <w:i/>
                <w:iCs/>
                <w:noProof/>
                <w:color w:val="000000"/>
                <w:kern w:val="0"/>
                <w:szCs w:val="21"/>
              </w:rPr>
              <w:t>I</w:t>
            </w:r>
            <w:r w:rsidRPr="00B00552">
              <w:rPr>
                <w:noProof/>
                <w:color w:val="000000"/>
                <w:kern w:val="0"/>
                <w:szCs w:val="21"/>
                <w:vertAlign w:val="subscript"/>
              </w:rPr>
              <w:t>st</w:t>
            </w:r>
          </w:p>
        </w:tc>
        <w:tc>
          <w:tcPr>
            <w:tcW w:w="1472" w:type="dxa"/>
            <w:gridSpan w:val="2"/>
            <w:vAlign w:val="center"/>
          </w:tcPr>
          <w:p w14:paraId="598D7466"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1000</w:t>
            </w:r>
          </w:p>
        </w:tc>
        <w:tc>
          <w:tcPr>
            <w:tcW w:w="1276" w:type="dxa"/>
            <w:gridSpan w:val="2"/>
            <w:vAlign w:val="center"/>
          </w:tcPr>
          <w:p w14:paraId="22B7634B"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1250</w:t>
            </w:r>
          </w:p>
        </w:tc>
        <w:tc>
          <w:tcPr>
            <w:tcW w:w="1417" w:type="dxa"/>
            <w:gridSpan w:val="2"/>
            <w:vAlign w:val="center"/>
          </w:tcPr>
          <w:p w14:paraId="7068FFD9"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1250</w:t>
            </w:r>
          </w:p>
        </w:tc>
        <w:tc>
          <w:tcPr>
            <w:tcW w:w="1782" w:type="dxa"/>
            <w:gridSpan w:val="2"/>
            <w:vAlign w:val="center"/>
          </w:tcPr>
          <w:p w14:paraId="072C0C3D"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1250</w:t>
            </w:r>
          </w:p>
        </w:tc>
      </w:tr>
      <w:tr w:rsidR="00867807" w:rsidRPr="00B00552" w14:paraId="02047F27" w14:textId="77777777" w:rsidTr="00720689">
        <w:trPr>
          <w:jc w:val="center"/>
        </w:trPr>
        <w:tc>
          <w:tcPr>
            <w:tcW w:w="3290" w:type="dxa"/>
            <w:vMerge w:val="restart"/>
            <w:vAlign w:val="center"/>
          </w:tcPr>
          <w:p w14:paraId="4CBA2B81"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rFonts w:hAnsi="宋体"/>
                <w:noProof/>
                <w:color w:val="000000"/>
                <w:kern w:val="0"/>
                <w:szCs w:val="21"/>
              </w:rPr>
              <w:t>经互感器接入</w:t>
            </w:r>
            <w:r w:rsidRPr="00B00552">
              <w:rPr>
                <w:rFonts w:hAnsi="宋体" w:hint="eastAsia"/>
                <w:noProof/>
                <w:color w:val="000000"/>
                <w:kern w:val="0"/>
                <w:szCs w:val="21"/>
              </w:rPr>
              <w:t>仪表</w:t>
            </w:r>
          </w:p>
        </w:tc>
        <w:tc>
          <w:tcPr>
            <w:tcW w:w="5947" w:type="dxa"/>
            <w:gridSpan w:val="8"/>
            <w:vAlign w:val="center"/>
          </w:tcPr>
          <w:p w14:paraId="1D23D08D"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rFonts w:hAnsi="宋体"/>
                <w:noProof/>
                <w:color w:val="000000"/>
                <w:kern w:val="0"/>
                <w:szCs w:val="21"/>
              </w:rPr>
              <w:t>准确度等级</w:t>
            </w:r>
          </w:p>
        </w:tc>
      </w:tr>
      <w:tr w:rsidR="00867807" w:rsidRPr="00B00552" w14:paraId="75BB19B4" w14:textId="77777777" w:rsidTr="00720689">
        <w:trPr>
          <w:jc w:val="center"/>
        </w:trPr>
        <w:tc>
          <w:tcPr>
            <w:tcW w:w="3290" w:type="dxa"/>
            <w:vMerge/>
            <w:vAlign w:val="center"/>
          </w:tcPr>
          <w:p w14:paraId="018EAB0D"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p>
        </w:tc>
        <w:tc>
          <w:tcPr>
            <w:tcW w:w="1028" w:type="dxa"/>
            <w:vAlign w:val="center"/>
          </w:tcPr>
          <w:p w14:paraId="5944C7D2"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A</w:t>
            </w:r>
          </w:p>
        </w:tc>
        <w:tc>
          <w:tcPr>
            <w:tcW w:w="1153" w:type="dxa"/>
            <w:gridSpan w:val="2"/>
            <w:vAlign w:val="center"/>
          </w:tcPr>
          <w:p w14:paraId="3EB2B9AC"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B</w:t>
            </w:r>
          </w:p>
        </w:tc>
        <w:tc>
          <w:tcPr>
            <w:tcW w:w="992" w:type="dxa"/>
            <w:gridSpan w:val="2"/>
            <w:vAlign w:val="center"/>
          </w:tcPr>
          <w:p w14:paraId="6989C1EA"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C</w:t>
            </w:r>
          </w:p>
        </w:tc>
        <w:tc>
          <w:tcPr>
            <w:tcW w:w="1276" w:type="dxa"/>
            <w:gridSpan w:val="2"/>
            <w:vAlign w:val="center"/>
          </w:tcPr>
          <w:p w14:paraId="64E12451"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D</w:t>
            </w:r>
          </w:p>
        </w:tc>
        <w:tc>
          <w:tcPr>
            <w:tcW w:w="1498" w:type="dxa"/>
            <w:vAlign w:val="center"/>
          </w:tcPr>
          <w:p w14:paraId="2C3B305D"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rFonts w:hint="eastAsia"/>
                <w:noProof/>
                <w:color w:val="000000"/>
                <w:kern w:val="0"/>
                <w:szCs w:val="21"/>
              </w:rPr>
              <w:t>E</w:t>
            </w:r>
          </w:p>
        </w:tc>
      </w:tr>
      <w:tr w:rsidR="00867807" w:rsidRPr="00B00552" w14:paraId="50FE864A" w14:textId="77777777" w:rsidTr="00720689">
        <w:trPr>
          <w:jc w:val="center"/>
        </w:trPr>
        <w:tc>
          <w:tcPr>
            <w:tcW w:w="3290" w:type="dxa"/>
            <w:vAlign w:val="center"/>
          </w:tcPr>
          <w:p w14:paraId="25D5F7E4"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i/>
                <w:iCs/>
                <w:noProof/>
                <w:color w:val="000000"/>
                <w:kern w:val="0"/>
                <w:szCs w:val="21"/>
              </w:rPr>
              <w:t>I</w:t>
            </w:r>
            <w:r w:rsidRPr="00B00552">
              <w:rPr>
                <w:noProof/>
                <w:color w:val="000000"/>
                <w:kern w:val="0"/>
                <w:szCs w:val="21"/>
                <w:vertAlign w:val="subscript"/>
              </w:rPr>
              <w:t>max</w:t>
            </w:r>
            <w:r w:rsidRPr="00B00552">
              <w:rPr>
                <w:rFonts w:hint="eastAsia"/>
                <w:noProof/>
                <w:color w:val="000000"/>
                <w:kern w:val="0"/>
                <w:szCs w:val="21"/>
                <w:vertAlign w:val="subscript"/>
              </w:rPr>
              <w:t xml:space="preserve"> </w:t>
            </w:r>
            <w:r w:rsidRPr="00B00552">
              <w:rPr>
                <w:noProof/>
                <w:color w:val="000000"/>
                <w:kern w:val="0"/>
                <w:szCs w:val="21"/>
              </w:rPr>
              <w:t>/</w:t>
            </w:r>
            <w:r w:rsidRPr="00B00552">
              <w:rPr>
                <w:rFonts w:hint="eastAsia"/>
                <w:noProof/>
                <w:color w:val="000000"/>
                <w:kern w:val="0"/>
                <w:szCs w:val="21"/>
              </w:rPr>
              <w:t xml:space="preserve"> </w:t>
            </w:r>
            <w:r w:rsidRPr="00B00552">
              <w:rPr>
                <w:i/>
                <w:iCs/>
                <w:noProof/>
                <w:color w:val="000000"/>
                <w:kern w:val="0"/>
                <w:szCs w:val="21"/>
              </w:rPr>
              <w:t>I</w:t>
            </w:r>
            <w:r w:rsidRPr="00B00552">
              <w:rPr>
                <w:noProof/>
                <w:color w:val="000000"/>
                <w:kern w:val="0"/>
                <w:szCs w:val="21"/>
                <w:vertAlign w:val="subscript"/>
              </w:rPr>
              <w:t>tr</w:t>
            </w:r>
          </w:p>
        </w:tc>
        <w:tc>
          <w:tcPr>
            <w:tcW w:w="1028" w:type="dxa"/>
            <w:vAlign w:val="center"/>
          </w:tcPr>
          <w:p w14:paraId="1C93B614"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24</w:t>
            </w:r>
          </w:p>
        </w:tc>
        <w:tc>
          <w:tcPr>
            <w:tcW w:w="1153" w:type="dxa"/>
            <w:gridSpan w:val="2"/>
            <w:vAlign w:val="center"/>
          </w:tcPr>
          <w:p w14:paraId="69BCE558"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24</w:t>
            </w:r>
          </w:p>
        </w:tc>
        <w:tc>
          <w:tcPr>
            <w:tcW w:w="992" w:type="dxa"/>
            <w:gridSpan w:val="2"/>
            <w:vAlign w:val="center"/>
          </w:tcPr>
          <w:p w14:paraId="0EB75722"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24</w:t>
            </w:r>
          </w:p>
        </w:tc>
        <w:tc>
          <w:tcPr>
            <w:tcW w:w="1276" w:type="dxa"/>
            <w:gridSpan w:val="2"/>
            <w:vAlign w:val="center"/>
          </w:tcPr>
          <w:p w14:paraId="2A9677FD"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24</w:t>
            </w:r>
          </w:p>
        </w:tc>
        <w:tc>
          <w:tcPr>
            <w:tcW w:w="1498" w:type="dxa"/>
            <w:vAlign w:val="center"/>
          </w:tcPr>
          <w:p w14:paraId="6985E712"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24</w:t>
            </w:r>
          </w:p>
        </w:tc>
      </w:tr>
      <w:tr w:rsidR="00867807" w:rsidRPr="00B00552" w14:paraId="1BA86302" w14:textId="77777777" w:rsidTr="00720689">
        <w:trPr>
          <w:jc w:val="center"/>
        </w:trPr>
        <w:tc>
          <w:tcPr>
            <w:tcW w:w="3290" w:type="dxa"/>
            <w:vAlign w:val="center"/>
          </w:tcPr>
          <w:p w14:paraId="4F729C2C"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i/>
                <w:iCs/>
                <w:noProof/>
                <w:color w:val="000000"/>
                <w:kern w:val="0"/>
                <w:szCs w:val="21"/>
              </w:rPr>
              <w:t>I</w:t>
            </w:r>
            <w:r w:rsidRPr="00B00552">
              <w:rPr>
                <w:noProof/>
                <w:color w:val="000000"/>
                <w:kern w:val="0"/>
                <w:szCs w:val="21"/>
                <w:vertAlign w:val="subscript"/>
              </w:rPr>
              <w:t>max</w:t>
            </w:r>
            <w:r w:rsidRPr="00B00552">
              <w:rPr>
                <w:rFonts w:hint="eastAsia"/>
                <w:noProof/>
                <w:color w:val="000000"/>
                <w:kern w:val="0"/>
                <w:szCs w:val="21"/>
                <w:vertAlign w:val="subscript"/>
              </w:rPr>
              <w:t xml:space="preserve"> </w:t>
            </w:r>
            <w:r w:rsidRPr="00B00552">
              <w:rPr>
                <w:noProof/>
                <w:color w:val="000000"/>
                <w:kern w:val="0"/>
                <w:szCs w:val="21"/>
              </w:rPr>
              <w:t>/</w:t>
            </w:r>
            <w:r w:rsidRPr="00B00552">
              <w:rPr>
                <w:rFonts w:hint="eastAsia"/>
                <w:noProof/>
                <w:color w:val="000000"/>
                <w:kern w:val="0"/>
                <w:szCs w:val="21"/>
              </w:rPr>
              <w:t xml:space="preserve"> </w:t>
            </w:r>
            <w:r w:rsidRPr="00B00552">
              <w:rPr>
                <w:i/>
                <w:iCs/>
                <w:noProof/>
                <w:color w:val="000000"/>
                <w:kern w:val="0"/>
                <w:szCs w:val="21"/>
              </w:rPr>
              <w:t>I</w:t>
            </w:r>
            <w:r w:rsidRPr="00B00552">
              <w:rPr>
                <w:noProof/>
                <w:color w:val="000000"/>
                <w:kern w:val="0"/>
                <w:szCs w:val="21"/>
                <w:vertAlign w:val="subscript"/>
              </w:rPr>
              <w:t>min</w:t>
            </w:r>
          </w:p>
        </w:tc>
        <w:tc>
          <w:tcPr>
            <w:tcW w:w="1028" w:type="dxa"/>
            <w:vAlign w:val="center"/>
          </w:tcPr>
          <w:p w14:paraId="7ADE3546"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60</w:t>
            </w:r>
          </w:p>
        </w:tc>
        <w:tc>
          <w:tcPr>
            <w:tcW w:w="1153" w:type="dxa"/>
            <w:gridSpan w:val="2"/>
            <w:vAlign w:val="center"/>
          </w:tcPr>
          <w:p w14:paraId="39AEB0D9"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vertAlign w:val="superscript"/>
              </w:rPr>
            </w:pPr>
            <w:r w:rsidRPr="00B00552">
              <w:rPr>
                <w:noProof/>
                <w:color w:val="000000"/>
                <w:kern w:val="0"/>
                <w:szCs w:val="21"/>
              </w:rPr>
              <w:t>≥ 120</w:t>
            </w:r>
            <w:r w:rsidRPr="00B00552">
              <w:rPr>
                <w:noProof/>
                <w:color w:val="000000"/>
                <w:kern w:val="0"/>
                <w:szCs w:val="21"/>
                <w:vertAlign w:val="superscript"/>
              </w:rPr>
              <w:t>(1)</w:t>
            </w:r>
          </w:p>
        </w:tc>
        <w:tc>
          <w:tcPr>
            <w:tcW w:w="992" w:type="dxa"/>
            <w:gridSpan w:val="2"/>
            <w:vAlign w:val="center"/>
          </w:tcPr>
          <w:p w14:paraId="7DC33664"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≥120</w:t>
            </w:r>
          </w:p>
        </w:tc>
        <w:tc>
          <w:tcPr>
            <w:tcW w:w="1276" w:type="dxa"/>
            <w:gridSpan w:val="2"/>
            <w:vAlign w:val="center"/>
          </w:tcPr>
          <w:p w14:paraId="450A980F"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≥120</w:t>
            </w:r>
          </w:p>
        </w:tc>
        <w:tc>
          <w:tcPr>
            <w:tcW w:w="1498" w:type="dxa"/>
            <w:vAlign w:val="center"/>
          </w:tcPr>
          <w:p w14:paraId="4278497F"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≥120</w:t>
            </w:r>
          </w:p>
        </w:tc>
      </w:tr>
      <w:tr w:rsidR="00867807" w:rsidRPr="00B00552" w14:paraId="1348F8FE" w14:textId="77777777" w:rsidTr="00720689">
        <w:trPr>
          <w:jc w:val="center"/>
        </w:trPr>
        <w:tc>
          <w:tcPr>
            <w:tcW w:w="3290" w:type="dxa"/>
            <w:vAlign w:val="center"/>
          </w:tcPr>
          <w:p w14:paraId="25EAFD59"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i/>
                <w:iCs/>
                <w:noProof/>
                <w:color w:val="000000"/>
                <w:kern w:val="0"/>
                <w:szCs w:val="21"/>
              </w:rPr>
              <w:t>I</w:t>
            </w:r>
            <w:r w:rsidRPr="00B00552">
              <w:rPr>
                <w:noProof/>
                <w:color w:val="000000"/>
                <w:kern w:val="0"/>
                <w:szCs w:val="21"/>
                <w:vertAlign w:val="subscript"/>
              </w:rPr>
              <w:t>max</w:t>
            </w:r>
            <w:r w:rsidRPr="00B00552">
              <w:rPr>
                <w:rFonts w:hint="eastAsia"/>
                <w:noProof/>
                <w:color w:val="000000"/>
                <w:kern w:val="0"/>
                <w:szCs w:val="21"/>
                <w:vertAlign w:val="subscript"/>
              </w:rPr>
              <w:t xml:space="preserve"> </w:t>
            </w:r>
            <w:r w:rsidRPr="00B00552">
              <w:rPr>
                <w:noProof/>
                <w:color w:val="000000"/>
                <w:kern w:val="0"/>
                <w:szCs w:val="21"/>
              </w:rPr>
              <w:t>/</w:t>
            </w:r>
            <w:r w:rsidRPr="00B00552">
              <w:rPr>
                <w:rFonts w:hint="eastAsia"/>
                <w:noProof/>
                <w:color w:val="000000"/>
                <w:kern w:val="0"/>
                <w:szCs w:val="21"/>
              </w:rPr>
              <w:t xml:space="preserve"> </w:t>
            </w:r>
            <w:r w:rsidRPr="00B00552">
              <w:rPr>
                <w:i/>
                <w:iCs/>
                <w:noProof/>
                <w:color w:val="000000"/>
                <w:kern w:val="0"/>
                <w:szCs w:val="21"/>
              </w:rPr>
              <w:t>I</w:t>
            </w:r>
            <w:r w:rsidRPr="00B00552">
              <w:rPr>
                <w:noProof/>
                <w:color w:val="000000"/>
                <w:kern w:val="0"/>
                <w:szCs w:val="21"/>
                <w:vertAlign w:val="subscript"/>
              </w:rPr>
              <w:t>st</w:t>
            </w:r>
          </w:p>
        </w:tc>
        <w:tc>
          <w:tcPr>
            <w:tcW w:w="1028" w:type="dxa"/>
            <w:vAlign w:val="center"/>
          </w:tcPr>
          <w:p w14:paraId="43060CF5"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480</w:t>
            </w:r>
          </w:p>
        </w:tc>
        <w:tc>
          <w:tcPr>
            <w:tcW w:w="1153" w:type="dxa"/>
            <w:gridSpan w:val="2"/>
            <w:vAlign w:val="center"/>
          </w:tcPr>
          <w:p w14:paraId="5A2BF3BC"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600</w:t>
            </w:r>
          </w:p>
        </w:tc>
        <w:tc>
          <w:tcPr>
            <w:tcW w:w="992" w:type="dxa"/>
            <w:gridSpan w:val="2"/>
            <w:vAlign w:val="center"/>
          </w:tcPr>
          <w:p w14:paraId="6332603E"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1200</w:t>
            </w:r>
          </w:p>
        </w:tc>
        <w:tc>
          <w:tcPr>
            <w:tcW w:w="1276" w:type="dxa"/>
            <w:gridSpan w:val="2"/>
            <w:vAlign w:val="center"/>
          </w:tcPr>
          <w:p w14:paraId="1EA30869"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1200</w:t>
            </w:r>
          </w:p>
        </w:tc>
        <w:tc>
          <w:tcPr>
            <w:tcW w:w="1498" w:type="dxa"/>
            <w:vAlign w:val="center"/>
          </w:tcPr>
          <w:p w14:paraId="6F866E79" w14:textId="77777777" w:rsidR="00867807" w:rsidRPr="00B00552" w:rsidRDefault="00867807" w:rsidP="00E33DC6">
            <w:pPr>
              <w:tabs>
                <w:tab w:val="center" w:pos="4201"/>
                <w:tab w:val="right" w:leader="dot" w:pos="9298"/>
              </w:tabs>
              <w:autoSpaceDE w:val="0"/>
              <w:autoSpaceDN w:val="0"/>
              <w:spacing w:line="300" w:lineRule="auto"/>
              <w:jc w:val="center"/>
              <w:rPr>
                <w:noProof/>
                <w:color w:val="000000"/>
                <w:kern w:val="0"/>
                <w:szCs w:val="21"/>
              </w:rPr>
            </w:pPr>
            <w:r w:rsidRPr="00B00552">
              <w:rPr>
                <w:noProof/>
                <w:color w:val="000000"/>
                <w:kern w:val="0"/>
                <w:szCs w:val="21"/>
              </w:rPr>
              <w:t>≥ 1200</w:t>
            </w:r>
          </w:p>
        </w:tc>
      </w:tr>
      <w:tr w:rsidR="00720689" w:rsidRPr="00B00552" w14:paraId="123C976C" w14:textId="77777777" w:rsidTr="00E33DC6">
        <w:trPr>
          <w:jc w:val="center"/>
        </w:trPr>
        <w:tc>
          <w:tcPr>
            <w:tcW w:w="9237" w:type="dxa"/>
            <w:gridSpan w:val="9"/>
            <w:vAlign w:val="center"/>
          </w:tcPr>
          <w:p w14:paraId="7184E470" w14:textId="77777777" w:rsidR="00720689" w:rsidRPr="00B00552" w:rsidRDefault="00720689" w:rsidP="00720689">
            <w:pPr>
              <w:snapToGrid w:val="0"/>
              <w:spacing w:line="360" w:lineRule="auto"/>
              <w:ind w:firstLineChars="200" w:firstLine="360"/>
              <w:rPr>
                <w:noProof/>
                <w:color w:val="000000"/>
                <w:kern w:val="0"/>
                <w:szCs w:val="21"/>
              </w:rPr>
            </w:pPr>
            <w:r w:rsidRPr="00B00552">
              <w:rPr>
                <w:rFonts w:hAnsi="宋体"/>
                <w:color w:val="000000"/>
                <w:sz w:val="18"/>
                <w:szCs w:val="18"/>
              </w:rPr>
              <w:t>注</w:t>
            </w:r>
            <w:r w:rsidRPr="00B00552">
              <w:rPr>
                <w:rFonts w:hAnsi="宋体" w:hint="eastAsia"/>
                <w:color w:val="000000"/>
                <w:sz w:val="18"/>
                <w:szCs w:val="18"/>
              </w:rPr>
              <w:t>(1)</w:t>
            </w:r>
            <w:r w:rsidRPr="00B00552">
              <w:rPr>
                <w:color w:val="000000"/>
                <w:sz w:val="18"/>
                <w:szCs w:val="18"/>
              </w:rPr>
              <w:t>：</w:t>
            </w:r>
            <w:r w:rsidRPr="00B00552">
              <w:rPr>
                <w:rFonts w:hAnsi="宋体"/>
                <w:color w:val="000000"/>
                <w:sz w:val="18"/>
                <w:szCs w:val="18"/>
              </w:rPr>
              <w:t>经互感器接入的</w:t>
            </w:r>
            <w:r w:rsidRPr="00B00552">
              <w:rPr>
                <w:rFonts w:hAnsi="宋体" w:hint="eastAsia"/>
                <w:color w:val="000000"/>
                <w:sz w:val="18"/>
                <w:szCs w:val="18"/>
              </w:rPr>
              <w:t>B</w:t>
            </w:r>
            <w:r w:rsidRPr="00B00552">
              <w:rPr>
                <w:rFonts w:hAnsi="宋体"/>
                <w:color w:val="000000"/>
                <w:sz w:val="18"/>
                <w:szCs w:val="18"/>
              </w:rPr>
              <w:t>级机电式</w:t>
            </w:r>
            <w:r w:rsidRPr="00B00552">
              <w:rPr>
                <w:rFonts w:hAnsi="宋体" w:hint="eastAsia"/>
                <w:color w:val="000000"/>
                <w:sz w:val="18"/>
                <w:szCs w:val="18"/>
              </w:rPr>
              <w:t>仪表</w:t>
            </w:r>
            <w:r w:rsidRPr="00B00552">
              <w:rPr>
                <w:rFonts w:hAnsi="宋体"/>
                <w:color w:val="000000"/>
                <w:sz w:val="18"/>
                <w:szCs w:val="18"/>
              </w:rPr>
              <w:t>为</w:t>
            </w:r>
            <w:r w:rsidRPr="00B00552">
              <w:rPr>
                <w:color w:val="000000"/>
                <w:sz w:val="18"/>
                <w:szCs w:val="18"/>
              </w:rPr>
              <w:t>≥60</w:t>
            </w:r>
            <w:r w:rsidRPr="00B00552">
              <w:rPr>
                <w:rFonts w:hint="eastAsia"/>
                <w:color w:val="000000"/>
                <w:sz w:val="18"/>
                <w:szCs w:val="18"/>
              </w:rPr>
              <w:t>。</w:t>
            </w:r>
          </w:p>
        </w:tc>
      </w:tr>
    </w:tbl>
    <w:p w14:paraId="3989D217" w14:textId="77777777" w:rsidR="00867807" w:rsidRPr="00B00552" w:rsidRDefault="00867807" w:rsidP="00B00552">
      <w:pPr>
        <w:snapToGrid w:val="0"/>
        <w:spacing w:line="360" w:lineRule="auto"/>
        <w:ind w:firstLineChars="200" w:firstLine="480"/>
        <w:rPr>
          <w:rFonts w:ascii="宋体" w:hAnsi="宋体"/>
          <w:color w:val="000000"/>
          <w:sz w:val="24"/>
        </w:rPr>
      </w:pPr>
    </w:p>
    <w:p w14:paraId="67A81F1D" w14:textId="77777777" w:rsidR="006839BB" w:rsidRDefault="006839BB" w:rsidP="00B00552">
      <w:pPr>
        <w:snapToGrid w:val="0"/>
        <w:jc w:val="center"/>
        <w:rPr>
          <w:rFonts w:ascii="黑体" w:eastAsia="黑体" w:hAnsi="宋体"/>
          <w:color w:val="000000"/>
        </w:rPr>
      </w:pPr>
    </w:p>
    <w:p w14:paraId="24447A6C" w14:textId="77777777" w:rsidR="006839BB" w:rsidRDefault="006839BB" w:rsidP="00B00552">
      <w:pPr>
        <w:snapToGrid w:val="0"/>
        <w:jc w:val="center"/>
        <w:rPr>
          <w:rFonts w:ascii="黑体" w:eastAsia="黑体" w:hAnsi="宋体"/>
          <w:color w:val="000000"/>
        </w:rPr>
      </w:pPr>
    </w:p>
    <w:p w14:paraId="0C4DD763" w14:textId="77777777" w:rsidR="003A782E" w:rsidRDefault="003A782E" w:rsidP="00B00552">
      <w:pPr>
        <w:snapToGrid w:val="0"/>
        <w:jc w:val="center"/>
        <w:rPr>
          <w:rFonts w:ascii="黑体" w:eastAsia="黑体" w:hAnsi="宋体"/>
          <w:color w:val="000000"/>
        </w:rPr>
      </w:pPr>
    </w:p>
    <w:p w14:paraId="15784747" w14:textId="77777777" w:rsidR="003A782E" w:rsidRDefault="003A782E" w:rsidP="00B00552">
      <w:pPr>
        <w:snapToGrid w:val="0"/>
        <w:jc w:val="center"/>
        <w:rPr>
          <w:rFonts w:ascii="黑体" w:eastAsia="黑体" w:hAnsi="宋体"/>
          <w:color w:val="000000"/>
        </w:rPr>
      </w:pPr>
    </w:p>
    <w:p w14:paraId="3EFF6A91" w14:textId="77777777" w:rsidR="006839BB" w:rsidRDefault="006839BB" w:rsidP="00B00552">
      <w:pPr>
        <w:snapToGrid w:val="0"/>
        <w:jc w:val="center"/>
        <w:rPr>
          <w:rFonts w:ascii="黑体" w:eastAsia="黑体" w:hAnsi="宋体"/>
          <w:color w:val="000000"/>
        </w:rPr>
      </w:pPr>
    </w:p>
    <w:p w14:paraId="49878F3F" w14:textId="77777777" w:rsidR="006839BB" w:rsidRDefault="006839BB" w:rsidP="00B00552">
      <w:pPr>
        <w:snapToGrid w:val="0"/>
        <w:jc w:val="center"/>
        <w:rPr>
          <w:rFonts w:ascii="黑体" w:eastAsia="黑体" w:hAnsi="宋体"/>
          <w:color w:val="000000"/>
        </w:rPr>
      </w:pPr>
    </w:p>
    <w:p w14:paraId="774D9D9C" w14:textId="708F3D59" w:rsidR="00B00552" w:rsidRPr="00B00552" w:rsidRDefault="00B00552" w:rsidP="00B00552">
      <w:pPr>
        <w:snapToGrid w:val="0"/>
        <w:jc w:val="center"/>
        <w:rPr>
          <w:rFonts w:ascii="黑体" w:eastAsia="黑体" w:hAnsi="宋体"/>
          <w:color w:val="000000"/>
        </w:rPr>
      </w:pPr>
      <w:r w:rsidRPr="00B00552">
        <w:rPr>
          <w:rFonts w:ascii="黑体" w:eastAsia="黑体" w:hAnsi="宋体" w:hint="eastAsia"/>
          <w:color w:val="000000"/>
        </w:rPr>
        <w:lastRenderedPageBreak/>
        <w:t>表</w:t>
      </w:r>
      <w:r w:rsidR="00607899">
        <w:rPr>
          <w:rFonts w:ascii="黑体" w:eastAsia="黑体" w:hAnsi="宋体" w:hint="eastAsia"/>
          <w:color w:val="000000"/>
        </w:rPr>
        <w:t>3</w:t>
      </w:r>
      <w:r w:rsidRPr="00B00552">
        <w:rPr>
          <w:rFonts w:ascii="黑体" w:eastAsia="黑体" w:hAnsi="宋体" w:hint="eastAsia"/>
          <w:color w:val="000000"/>
        </w:rPr>
        <w:t xml:space="preserve">  电能表平衡负载和不平衡负载时的有功电能</w:t>
      </w:r>
      <w:r w:rsidR="00607899">
        <w:rPr>
          <w:rFonts w:ascii="黑体" w:eastAsia="黑体" w:hAnsi="宋体" w:hint="eastAsia"/>
          <w:color w:val="000000"/>
        </w:rPr>
        <w:t>误差</w:t>
      </w:r>
      <w:r w:rsidRPr="00B00552">
        <w:rPr>
          <w:rFonts w:ascii="黑体" w:eastAsia="黑体" w:hAnsi="宋体" w:hint="eastAsia"/>
          <w:color w:val="000000"/>
        </w:rPr>
        <w:t>偏移极限</w:t>
      </w:r>
    </w:p>
    <w:tbl>
      <w:tblPr>
        <w:tblW w:w="4999"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9"/>
        <w:gridCol w:w="1242"/>
        <w:gridCol w:w="1398"/>
        <w:gridCol w:w="1066"/>
        <w:gridCol w:w="21"/>
        <w:gridCol w:w="1046"/>
        <w:gridCol w:w="65"/>
        <w:gridCol w:w="968"/>
        <w:gridCol w:w="36"/>
        <w:gridCol w:w="1076"/>
        <w:gridCol w:w="1075"/>
      </w:tblGrid>
      <w:tr w:rsidR="00B00552" w:rsidRPr="00B00552" w14:paraId="039A3300" w14:textId="77777777" w:rsidTr="00B00552">
        <w:tc>
          <w:tcPr>
            <w:tcW w:w="1383" w:type="dxa"/>
            <w:vMerge w:val="restart"/>
            <w:vAlign w:val="center"/>
          </w:tcPr>
          <w:p w14:paraId="77A46108" w14:textId="77777777" w:rsidR="00B00552" w:rsidRPr="00B00552" w:rsidRDefault="00B00552" w:rsidP="00B00552">
            <w:pPr>
              <w:spacing w:line="300" w:lineRule="auto"/>
              <w:jc w:val="center"/>
              <w:rPr>
                <w:color w:val="000000"/>
                <w:szCs w:val="21"/>
              </w:rPr>
            </w:pPr>
            <w:r w:rsidRPr="00B00552">
              <w:rPr>
                <w:rFonts w:hint="eastAsia"/>
                <w:color w:val="000000"/>
                <w:szCs w:val="21"/>
              </w:rPr>
              <w:t>负载类型</w:t>
            </w:r>
          </w:p>
        </w:tc>
        <w:tc>
          <w:tcPr>
            <w:tcW w:w="1273" w:type="dxa"/>
            <w:vMerge w:val="restart"/>
            <w:vAlign w:val="center"/>
          </w:tcPr>
          <w:p w14:paraId="782B5761" w14:textId="77777777" w:rsidR="00B00552" w:rsidRPr="00B00552" w:rsidRDefault="00B00552" w:rsidP="00B00552">
            <w:pPr>
              <w:spacing w:line="300" w:lineRule="auto"/>
              <w:jc w:val="center"/>
              <w:rPr>
                <w:color w:val="000000"/>
                <w:szCs w:val="21"/>
              </w:rPr>
            </w:pPr>
            <w:r w:rsidRPr="00B00552">
              <w:rPr>
                <w:color w:val="000000"/>
                <w:szCs w:val="21"/>
              </w:rPr>
              <w:t>电流</w:t>
            </w:r>
            <w:r w:rsidRPr="00B00552">
              <w:rPr>
                <w:color w:val="000000"/>
                <w:szCs w:val="21"/>
              </w:rPr>
              <w:t xml:space="preserve"> </w:t>
            </w:r>
            <w:r w:rsidRPr="00B00552">
              <w:rPr>
                <w:i/>
                <w:iCs/>
                <w:color w:val="000000"/>
                <w:szCs w:val="21"/>
              </w:rPr>
              <w:t>I</w:t>
            </w:r>
          </w:p>
        </w:tc>
        <w:tc>
          <w:tcPr>
            <w:tcW w:w="1433" w:type="dxa"/>
            <w:vMerge w:val="restart"/>
            <w:vAlign w:val="center"/>
          </w:tcPr>
          <w:p w14:paraId="7DA45D20" w14:textId="77777777" w:rsidR="00B00552" w:rsidRDefault="00B00552" w:rsidP="00B00552">
            <w:pPr>
              <w:spacing w:line="300" w:lineRule="auto"/>
              <w:jc w:val="center"/>
              <w:rPr>
                <w:color w:val="000000"/>
                <w:szCs w:val="21"/>
              </w:rPr>
            </w:pPr>
            <w:r w:rsidRPr="00B00552">
              <w:rPr>
                <w:color w:val="000000"/>
                <w:szCs w:val="21"/>
              </w:rPr>
              <w:t>功率因数</w:t>
            </w:r>
          </w:p>
          <w:p w14:paraId="31C41E99" w14:textId="25959E6C" w:rsidR="00E432A1" w:rsidRPr="00B00552" w:rsidRDefault="00E432A1" w:rsidP="00B00552">
            <w:pPr>
              <w:spacing w:line="300" w:lineRule="auto"/>
              <w:jc w:val="center"/>
              <w:rPr>
                <w:color w:val="000000"/>
                <w:szCs w:val="21"/>
              </w:rPr>
            </w:pPr>
            <w:proofErr w:type="spellStart"/>
            <w:r>
              <w:rPr>
                <w:rFonts w:hAnsi="宋体" w:hint="eastAsia"/>
                <w:szCs w:val="24"/>
              </w:rPr>
              <w:t>co</w:t>
            </w:r>
            <w:r w:rsidRPr="00B00552">
              <w:rPr>
                <w:rFonts w:hAnsi="宋体" w:hint="eastAsia"/>
                <w:szCs w:val="24"/>
              </w:rPr>
              <w:t>s</w:t>
            </w:r>
            <w:r w:rsidRPr="005B2566">
              <w:rPr>
                <w:i/>
                <w:iCs/>
                <w:szCs w:val="24"/>
              </w:rPr>
              <w:t>φ</w:t>
            </w:r>
            <w:proofErr w:type="spellEnd"/>
          </w:p>
        </w:tc>
        <w:tc>
          <w:tcPr>
            <w:tcW w:w="5479" w:type="dxa"/>
            <w:gridSpan w:val="8"/>
            <w:vAlign w:val="center"/>
          </w:tcPr>
          <w:p w14:paraId="4BD69EE2" w14:textId="77777777" w:rsidR="00B00552" w:rsidRPr="00B00552" w:rsidRDefault="00B00552" w:rsidP="00B00552">
            <w:pPr>
              <w:spacing w:line="300" w:lineRule="auto"/>
              <w:jc w:val="center"/>
              <w:rPr>
                <w:color w:val="000000"/>
                <w:szCs w:val="21"/>
              </w:rPr>
            </w:pPr>
            <w:r w:rsidRPr="00B00552">
              <w:rPr>
                <w:rFonts w:ascii="宋体" w:hAnsi="宋体" w:hint="eastAsia"/>
                <w:color w:val="000000"/>
              </w:rPr>
              <w:t>电能表准确度等级</w:t>
            </w:r>
          </w:p>
        </w:tc>
      </w:tr>
      <w:tr w:rsidR="00B00552" w:rsidRPr="00B00552" w14:paraId="35875CD0" w14:textId="77777777" w:rsidTr="00B00552">
        <w:tc>
          <w:tcPr>
            <w:tcW w:w="1383" w:type="dxa"/>
            <w:vMerge/>
            <w:vAlign w:val="center"/>
          </w:tcPr>
          <w:p w14:paraId="4DA333E2" w14:textId="77777777" w:rsidR="00B00552" w:rsidRPr="00B00552" w:rsidRDefault="00B00552" w:rsidP="00B00552">
            <w:pPr>
              <w:spacing w:line="300" w:lineRule="auto"/>
              <w:jc w:val="center"/>
              <w:rPr>
                <w:color w:val="000000"/>
                <w:szCs w:val="21"/>
              </w:rPr>
            </w:pPr>
          </w:p>
        </w:tc>
        <w:tc>
          <w:tcPr>
            <w:tcW w:w="1273" w:type="dxa"/>
            <w:vMerge/>
            <w:vAlign w:val="center"/>
          </w:tcPr>
          <w:p w14:paraId="090A3760" w14:textId="77777777" w:rsidR="00B00552" w:rsidRPr="00B00552" w:rsidRDefault="00B00552" w:rsidP="00B00552">
            <w:pPr>
              <w:spacing w:line="300" w:lineRule="auto"/>
              <w:jc w:val="center"/>
              <w:rPr>
                <w:color w:val="000000"/>
                <w:szCs w:val="21"/>
              </w:rPr>
            </w:pPr>
          </w:p>
        </w:tc>
        <w:tc>
          <w:tcPr>
            <w:tcW w:w="1433" w:type="dxa"/>
            <w:vMerge/>
            <w:vAlign w:val="center"/>
          </w:tcPr>
          <w:p w14:paraId="67FB2248" w14:textId="77777777" w:rsidR="00B00552" w:rsidRPr="00B00552" w:rsidRDefault="00B00552" w:rsidP="00B00552">
            <w:pPr>
              <w:spacing w:line="300" w:lineRule="auto"/>
              <w:jc w:val="center"/>
              <w:rPr>
                <w:color w:val="000000"/>
                <w:szCs w:val="21"/>
              </w:rPr>
            </w:pPr>
          </w:p>
        </w:tc>
        <w:tc>
          <w:tcPr>
            <w:tcW w:w="1091" w:type="dxa"/>
            <w:vAlign w:val="center"/>
          </w:tcPr>
          <w:p w14:paraId="285F1E24" w14:textId="77777777" w:rsidR="00B00552" w:rsidRPr="00B00552" w:rsidRDefault="00B00552" w:rsidP="00B00552">
            <w:pPr>
              <w:spacing w:line="300" w:lineRule="auto"/>
              <w:jc w:val="center"/>
              <w:rPr>
                <w:color w:val="000000"/>
                <w:szCs w:val="21"/>
              </w:rPr>
            </w:pPr>
            <w:r w:rsidRPr="00B00552">
              <w:rPr>
                <w:color w:val="000000"/>
                <w:szCs w:val="21"/>
              </w:rPr>
              <w:t>A</w:t>
            </w:r>
          </w:p>
        </w:tc>
        <w:tc>
          <w:tcPr>
            <w:tcW w:w="1092" w:type="dxa"/>
            <w:gridSpan w:val="2"/>
            <w:vAlign w:val="center"/>
          </w:tcPr>
          <w:p w14:paraId="641419D3" w14:textId="77777777" w:rsidR="00B00552" w:rsidRPr="00B00552" w:rsidRDefault="00B00552" w:rsidP="00B00552">
            <w:pPr>
              <w:spacing w:line="300" w:lineRule="auto"/>
              <w:jc w:val="center"/>
              <w:rPr>
                <w:color w:val="000000"/>
                <w:szCs w:val="21"/>
              </w:rPr>
            </w:pPr>
            <w:r w:rsidRPr="00B00552">
              <w:rPr>
                <w:color w:val="000000"/>
                <w:szCs w:val="21"/>
              </w:rPr>
              <w:t>B</w:t>
            </w:r>
          </w:p>
        </w:tc>
        <w:tc>
          <w:tcPr>
            <w:tcW w:w="1094" w:type="dxa"/>
            <w:gridSpan w:val="3"/>
            <w:vAlign w:val="center"/>
          </w:tcPr>
          <w:p w14:paraId="722FB02E" w14:textId="77777777" w:rsidR="00B00552" w:rsidRPr="00B00552" w:rsidRDefault="00B00552" w:rsidP="00B00552">
            <w:pPr>
              <w:spacing w:line="300" w:lineRule="auto"/>
              <w:jc w:val="center"/>
              <w:rPr>
                <w:color w:val="000000"/>
                <w:szCs w:val="21"/>
              </w:rPr>
            </w:pPr>
            <w:r w:rsidRPr="00B00552">
              <w:rPr>
                <w:color w:val="000000"/>
                <w:szCs w:val="21"/>
              </w:rPr>
              <w:t>C</w:t>
            </w:r>
          </w:p>
        </w:tc>
        <w:tc>
          <w:tcPr>
            <w:tcW w:w="1102" w:type="dxa"/>
            <w:vAlign w:val="center"/>
          </w:tcPr>
          <w:p w14:paraId="2A86D092" w14:textId="77777777" w:rsidR="00B00552" w:rsidRPr="00B00552" w:rsidRDefault="00B00552" w:rsidP="00B00552">
            <w:pPr>
              <w:spacing w:line="300" w:lineRule="auto"/>
              <w:jc w:val="center"/>
              <w:rPr>
                <w:color w:val="000000"/>
                <w:szCs w:val="21"/>
              </w:rPr>
            </w:pPr>
            <w:r w:rsidRPr="00B00552">
              <w:rPr>
                <w:color w:val="000000"/>
                <w:szCs w:val="21"/>
              </w:rPr>
              <w:t>D</w:t>
            </w:r>
          </w:p>
        </w:tc>
        <w:tc>
          <w:tcPr>
            <w:tcW w:w="1100" w:type="dxa"/>
            <w:vAlign w:val="center"/>
          </w:tcPr>
          <w:p w14:paraId="10FC2E42" w14:textId="77777777" w:rsidR="00B00552" w:rsidRPr="00B00552" w:rsidRDefault="00B00552" w:rsidP="00B00552">
            <w:pPr>
              <w:spacing w:line="300" w:lineRule="auto"/>
              <w:jc w:val="center"/>
              <w:rPr>
                <w:color w:val="000000"/>
                <w:szCs w:val="21"/>
              </w:rPr>
            </w:pPr>
            <w:r w:rsidRPr="00B00552">
              <w:rPr>
                <w:color w:val="000000"/>
                <w:szCs w:val="21"/>
              </w:rPr>
              <w:t>E</w:t>
            </w:r>
          </w:p>
        </w:tc>
      </w:tr>
      <w:tr w:rsidR="00B00552" w:rsidRPr="00B00552" w14:paraId="5B3B6D37" w14:textId="77777777" w:rsidTr="00B00552">
        <w:tc>
          <w:tcPr>
            <w:tcW w:w="1383" w:type="dxa"/>
            <w:vMerge/>
            <w:vAlign w:val="center"/>
          </w:tcPr>
          <w:p w14:paraId="2500724D" w14:textId="77777777" w:rsidR="00B00552" w:rsidRPr="00B00552" w:rsidRDefault="00B00552" w:rsidP="00B00552">
            <w:pPr>
              <w:spacing w:line="300" w:lineRule="auto"/>
              <w:jc w:val="center"/>
              <w:rPr>
                <w:color w:val="000000"/>
                <w:szCs w:val="21"/>
              </w:rPr>
            </w:pPr>
          </w:p>
        </w:tc>
        <w:tc>
          <w:tcPr>
            <w:tcW w:w="1273" w:type="dxa"/>
            <w:vMerge/>
            <w:vAlign w:val="center"/>
          </w:tcPr>
          <w:p w14:paraId="1D2DCC8A" w14:textId="77777777" w:rsidR="00B00552" w:rsidRPr="00B00552" w:rsidRDefault="00B00552" w:rsidP="00B00552">
            <w:pPr>
              <w:spacing w:line="300" w:lineRule="auto"/>
              <w:jc w:val="center"/>
              <w:rPr>
                <w:color w:val="000000"/>
                <w:szCs w:val="21"/>
              </w:rPr>
            </w:pPr>
          </w:p>
        </w:tc>
        <w:tc>
          <w:tcPr>
            <w:tcW w:w="1433" w:type="dxa"/>
            <w:vMerge/>
            <w:vAlign w:val="center"/>
          </w:tcPr>
          <w:p w14:paraId="010C9870" w14:textId="77777777" w:rsidR="00B00552" w:rsidRPr="00B00552" w:rsidRDefault="00B00552" w:rsidP="00B00552">
            <w:pPr>
              <w:spacing w:line="300" w:lineRule="auto"/>
              <w:jc w:val="center"/>
              <w:rPr>
                <w:color w:val="000000"/>
                <w:szCs w:val="21"/>
              </w:rPr>
            </w:pPr>
          </w:p>
        </w:tc>
        <w:tc>
          <w:tcPr>
            <w:tcW w:w="5479" w:type="dxa"/>
            <w:gridSpan w:val="8"/>
            <w:vAlign w:val="center"/>
          </w:tcPr>
          <w:p w14:paraId="5B40AD0B" w14:textId="484E9E39" w:rsidR="00B00552" w:rsidRPr="00B00552" w:rsidRDefault="00C756A3" w:rsidP="00B00552">
            <w:pPr>
              <w:spacing w:line="300" w:lineRule="auto"/>
              <w:jc w:val="center"/>
              <w:rPr>
                <w:color w:val="000000"/>
                <w:szCs w:val="21"/>
              </w:rPr>
            </w:pPr>
            <w:r>
              <w:rPr>
                <w:rFonts w:ascii="宋体" w:hAnsi="宋体" w:hint="eastAsia"/>
                <w:color w:val="000000"/>
              </w:rPr>
              <w:t>最大允许误差</w:t>
            </w:r>
            <w:r w:rsidR="00B00552" w:rsidRPr="00B00552">
              <w:rPr>
                <w:rFonts w:ascii="宋体" w:hAnsi="宋体" w:hint="eastAsia"/>
                <w:color w:val="000000"/>
              </w:rPr>
              <w:t>（</w:t>
            </w:r>
            <w:r w:rsidR="00B00552" w:rsidRPr="00B00552">
              <w:rPr>
                <w:rFonts w:hint="eastAsia"/>
                <w:color w:val="000000"/>
              </w:rPr>
              <w:t>%</w:t>
            </w:r>
            <w:r w:rsidR="00B00552" w:rsidRPr="00B00552">
              <w:rPr>
                <w:rFonts w:ascii="宋体" w:hAnsi="宋体" w:hint="eastAsia"/>
                <w:color w:val="000000"/>
              </w:rPr>
              <w:t>）</w:t>
            </w:r>
          </w:p>
        </w:tc>
      </w:tr>
      <w:tr w:rsidR="00B00552" w:rsidRPr="00B00552" w14:paraId="3B0A79DF" w14:textId="77777777" w:rsidTr="00B00552">
        <w:tc>
          <w:tcPr>
            <w:tcW w:w="1383" w:type="dxa"/>
            <w:vMerge w:val="restart"/>
            <w:vAlign w:val="center"/>
          </w:tcPr>
          <w:p w14:paraId="11D9C3B4" w14:textId="77777777" w:rsidR="00B00552" w:rsidRPr="00607899" w:rsidRDefault="00B00552" w:rsidP="00B00552">
            <w:pPr>
              <w:autoSpaceDE w:val="0"/>
              <w:autoSpaceDN w:val="0"/>
              <w:spacing w:line="300" w:lineRule="auto"/>
              <w:ind w:rightChars="5" w:right="10"/>
              <w:rPr>
                <w:kern w:val="0"/>
                <w:szCs w:val="21"/>
              </w:rPr>
            </w:pPr>
            <w:r w:rsidRPr="00607899">
              <w:rPr>
                <w:rFonts w:hAnsi="宋体"/>
                <w:spacing w:val="-1"/>
                <w:kern w:val="0"/>
                <w:szCs w:val="21"/>
              </w:rPr>
              <w:t>不平衡</w:t>
            </w:r>
            <w:r w:rsidRPr="00607899">
              <w:rPr>
                <w:rFonts w:hAnsi="宋体" w:hint="eastAsia"/>
                <w:spacing w:val="-1"/>
                <w:kern w:val="0"/>
                <w:szCs w:val="21"/>
              </w:rPr>
              <w:t>负载</w:t>
            </w:r>
            <w:r w:rsidRPr="00607899">
              <w:rPr>
                <w:rFonts w:hAnsi="宋体"/>
                <w:spacing w:val="-1"/>
                <w:kern w:val="0"/>
                <w:szCs w:val="21"/>
                <w:vertAlign w:val="superscript"/>
              </w:rPr>
              <w:t>(1)</w:t>
            </w:r>
          </w:p>
        </w:tc>
        <w:tc>
          <w:tcPr>
            <w:tcW w:w="1273" w:type="dxa"/>
            <w:vMerge w:val="restart"/>
            <w:vAlign w:val="center"/>
          </w:tcPr>
          <w:p w14:paraId="6A35995E" w14:textId="77777777" w:rsidR="00B00552" w:rsidRPr="00607899" w:rsidRDefault="00B00552" w:rsidP="00B00552">
            <w:pPr>
              <w:autoSpaceDE w:val="0"/>
              <w:autoSpaceDN w:val="0"/>
              <w:spacing w:line="300" w:lineRule="auto"/>
              <w:jc w:val="center"/>
              <w:rPr>
                <w:kern w:val="0"/>
                <w:szCs w:val="21"/>
              </w:rPr>
            </w:pPr>
            <w:r w:rsidRPr="00607899">
              <w:rPr>
                <w:i/>
                <w:iCs/>
                <w:kern w:val="0"/>
                <w:szCs w:val="21"/>
              </w:rPr>
              <w:t>I</w:t>
            </w:r>
            <w:r w:rsidRPr="00607899">
              <w:rPr>
                <w:kern w:val="0"/>
                <w:position w:val="-3"/>
                <w:szCs w:val="21"/>
                <w:vertAlign w:val="subscript"/>
              </w:rPr>
              <w:t>tr</w:t>
            </w:r>
            <w:r w:rsidRPr="00607899">
              <w:rPr>
                <w:kern w:val="0"/>
                <w:position w:val="-3"/>
                <w:szCs w:val="21"/>
              </w:rPr>
              <w:t xml:space="preserve"> </w:t>
            </w:r>
            <w:r w:rsidRPr="00607899">
              <w:rPr>
                <w:kern w:val="0"/>
                <w:szCs w:val="21"/>
              </w:rPr>
              <w:t xml:space="preserve">≤ </w:t>
            </w:r>
            <w:r w:rsidRPr="00607899">
              <w:rPr>
                <w:i/>
                <w:iCs/>
                <w:kern w:val="0"/>
                <w:szCs w:val="21"/>
              </w:rPr>
              <w:t xml:space="preserve">I </w:t>
            </w:r>
            <w:r w:rsidRPr="00607899">
              <w:rPr>
                <w:kern w:val="0"/>
                <w:szCs w:val="21"/>
              </w:rPr>
              <w:t>≤</w:t>
            </w:r>
            <w:r w:rsidRPr="00607899">
              <w:rPr>
                <w:rFonts w:hint="eastAsia"/>
                <w:kern w:val="0"/>
                <w:szCs w:val="21"/>
              </w:rPr>
              <w:t xml:space="preserve"> </w:t>
            </w:r>
            <w:r w:rsidRPr="00607899">
              <w:rPr>
                <w:i/>
                <w:iCs/>
                <w:kern w:val="0"/>
                <w:position w:val="1"/>
                <w:szCs w:val="21"/>
              </w:rPr>
              <w:t>I</w:t>
            </w:r>
            <w:r w:rsidRPr="00607899">
              <w:rPr>
                <w:kern w:val="0"/>
                <w:position w:val="-2"/>
                <w:szCs w:val="21"/>
                <w:vertAlign w:val="subscript"/>
              </w:rPr>
              <w:t>max</w:t>
            </w:r>
          </w:p>
        </w:tc>
        <w:tc>
          <w:tcPr>
            <w:tcW w:w="1433" w:type="dxa"/>
            <w:vAlign w:val="center"/>
          </w:tcPr>
          <w:p w14:paraId="2549A835" w14:textId="77777777" w:rsidR="00B00552" w:rsidRPr="00607899" w:rsidRDefault="00B00552" w:rsidP="00B00552">
            <w:pPr>
              <w:autoSpaceDE w:val="0"/>
              <w:autoSpaceDN w:val="0"/>
              <w:spacing w:line="300" w:lineRule="auto"/>
              <w:jc w:val="center"/>
              <w:rPr>
                <w:kern w:val="0"/>
                <w:szCs w:val="21"/>
              </w:rPr>
            </w:pPr>
            <w:r w:rsidRPr="00607899">
              <w:rPr>
                <w:kern w:val="0"/>
                <w:szCs w:val="21"/>
              </w:rPr>
              <w:t>1</w:t>
            </w:r>
          </w:p>
        </w:tc>
        <w:tc>
          <w:tcPr>
            <w:tcW w:w="1112" w:type="dxa"/>
            <w:gridSpan w:val="2"/>
            <w:vAlign w:val="center"/>
          </w:tcPr>
          <w:p w14:paraId="15C6B2CD" w14:textId="77777777" w:rsidR="00B00552" w:rsidRPr="00607899" w:rsidRDefault="00B00552" w:rsidP="00B00552">
            <w:pPr>
              <w:autoSpaceDE w:val="0"/>
              <w:autoSpaceDN w:val="0"/>
              <w:spacing w:line="300" w:lineRule="auto"/>
              <w:jc w:val="center"/>
              <w:rPr>
                <w:kern w:val="0"/>
                <w:szCs w:val="21"/>
              </w:rPr>
            </w:pPr>
            <w:r w:rsidRPr="00607899">
              <w:rPr>
                <w:kern w:val="0"/>
                <w:szCs w:val="21"/>
              </w:rPr>
              <w:t>±1.5</w:t>
            </w:r>
            <w:r w:rsidRPr="00607899">
              <w:rPr>
                <w:spacing w:val="-1"/>
                <w:kern w:val="0"/>
                <w:position w:val="10"/>
                <w:szCs w:val="21"/>
                <w:vertAlign w:val="superscript"/>
              </w:rPr>
              <w:t>(</w:t>
            </w:r>
            <w:r w:rsidRPr="00607899">
              <w:rPr>
                <w:kern w:val="0"/>
                <w:position w:val="10"/>
                <w:szCs w:val="21"/>
                <w:vertAlign w:val="superscript"/>
              </w:rPr>
              <w:t>2)</w:t>
            </w:r>
          </w:p>
        </w:tc>
        <w:tc>
          <w:tcPr>
            <w:tcW w:w="1138" w:type="dxa"/>
            <w:gridSpan w:val="2"/>
            <w:vAlign w:val="center"/>
          </w:tcPr>
          <w:p w14:paraId="02C62922" w14:textId="77777777" w:rsidR="00B00552" w:rsidRPr="00607899" w:rsidRDefault="00B00552" w:rsidP="00B00552">
            <w:pPr>
              <w:autoSpaceDE w:val="0"/>
              <w:autoSpaceDN w:val="0"/>
              <w:spacing w:line="300" w:lineRule="auto"/>
              <w:jc w:val="center"/>
              <w:rPr>
                <w:kern w:val="0"/>
                <w:szCs w:val="21"/>
              </w:rPr>
            </w:pPr>
            <w:r w:rsidRPr="00607899">
              <w:rPr>
                <w:kern w:val="0"/>
                <w:szCs w:val="21"/>
              </w:rPr>
              <w:t>±1.0</w:t>
            </w:r>
          </w:p>
        </w:tc>
        <w:tc>
          <w:tcPr>
            <w:tcW w:w="990" w:type="dxa"/>
            <w:vAlign w:val="center"/>
          </w:tcPr>
          <w:p w14:paraId="0724BBD8" w14:textId="77777777" w:rsidR="00B00552" w:rsidRPr="00607899" w:rsidRDefault="00B00552" w:rsidP="00B00552">
            <w:pPr>
              <w:autoSpaceDE w:val="0"/>
              <w:autoSpaceDN w:val="0"/>
              <w:spacing w:line="300" w:lineRule="auto"/>
              <w:jc w:val="center"/>
              <w:rPr>
                <w:kern w:val="0"/>
                <w:szCs w:val="21"/>
              </w:rPr>
            </w:pPr>
            <w:r w:rsidRPr="00607899">
              <w:rPr>
                <w:kern w:val="0"/>
                <w:szCs w:val="21"/>
              </w:rPr>
              <w:t>±</w:t>
            </w:r>
            <w:r w:rsidRPr="00607899">
              <w:rPr>
                <w:spacing w:val="1"/>
                <w:kern w:val="0"/>
                <w:szCs w:val="21"/>
              </w:rPr>
              <w:t xml:space="preserve"> </w:t>
            </w:r>
            <w:r w:rsidRPr="00607899">
              <w:rPr>
                <w:kern w:val="0"/>
                <w:szCs w:val="21"/>
              </w:rPr>
              <w:t>0.7</w:t>
            </w:r>
          </w:p>
        </w:tc>
        <w:tc>
          <w:tcPr>
            <w:tcW w:w="1139" w:type="dxa"/>
            <w:gridSpan w:val="2"/>
            <w:vAlign w:val="center"/>
          </w:tcPr>
          <w:p w14:paraId="274713AE" w14:textId="77777777" w:rsidR="00B00552" w:rsidRPr="00607899" w:rsidRDefault="00B00552" w:rsidP="00B00552">
            <w:pPr>
              <w:autoSpaceDE w:val="0"/>
              <w:autoSpaceDN w:val="0"/>
              <w:spacing w:line="300" w:lineRule="auto"/>
              <w:jc w:val="center"/>
              <w:rPr>
                <w:kern w:val="0"/>
                <w:szCs w:val="21"/>
              </w:rPr>
            </w:pPr>
            <w:r w:rsidRPr="00607899">
              <w:rPr>
                <w:kern w:val="0"/>
                <w:szCs w:val="21"/>
              </w:rPr>
              <w:t>±</w:t>
            </w:r>
            <w:r w:rsidRPr="00607899">
              <w:rPr>
                <w:spacing w:val="1"/>
                <w:kern w:val="0"/>
                <w:szCs w:val="21"/>
              </w:rPr>
              <w:t xml:space="preserve"> </w:t>
            </w:r>
            <w:r w:rsidRPr="00607899">
              <w:rPr>
                <w:kern w:val="0"/>
                <w:szCs w:val="21"/>
              </w:rPr>
              <w:t>0.3</w:t>
            </w:r>
          </w:p>
        </w:tc>
        <w:tc>
          <w:tcPr>
            <w:tcW w:w="1100" w:type="dxa"/>
            <w:vAlign w:val="center"/>
          </w:tcPr>
          <w:p w14:paraId="6CCACC3F" w14:textId="77777777" w:rsidR="00B00552" w:rsidRPr="00607899" w:rsidRDefault="00B00552" w:rsidP="00B00552">
            <w:pPr>
              <w:autoSpaceDE w:val="0"/>
              <w:autoSpaceDN w:val="0"/>
              <w:spacing w:line="300" w:lineRule="auto"/>
              <w:jc w:val="center"/>
              <w:rPr>
                <w:kern w:val="0"/>
                <w:szCs w:val="21"/>
              </w:rPr>
            </w:pPr>
            <w:r w:rsidRPr="00607899">
              <w:rPr>
                <w:kern w:val="0"/>
                <w:szCs w:val="21"/>
              </w:rPr>
              <w:t>±</w:t>
            </w:r>
            <w:r w:rsidRPr="00607899">
              <w:rPr>
                <w:spacing w:val="1"/>
                <w:kern w:val="0"/>
                <w:szCs w:val="21"/>
              </w:rPr>
              <w:t xml:space="preserve"> </w:t>
            </w:r>
            <w:r w:rsidRPr="00607899">
              <w:rPr>
                <w:kern w:val="0"/>
                <w:szCs w:val="21"/>
              </w:rPr>
              <w:t>0.</w:t>
            </w:r>
            <w:r w:rsidRPr="00607899">
              <w:rPr>
                <w:rFonts w:hint="eastAsia"/>
                <w:kern w:val="0"/>
                <w:szCs w:val="21"/>
              </w:rPr>
              <w:t>2</w:t>
            </w:r>
          </w:p>
        </w:tc>
      </w:tr>
      <w:tr w:rsidR="00B00552" w:rsidRPr="00B00552" w14:paraId="408B5208" w14:textId="77777777" w:rsidTr="00B00552">
        <w:tc>
          <w:tcPr>
            <w:tcW w:w="1383" w:type="dxa"/>
            <w:vMerge/>
            <w:vAlign w:val="center"/>
          </w:tcPr>
          <w:p w14:paraId="1BF22E50" w14:textId="77777777" w:rsidR="00B00552" w:rsidRPr="00607899" w:rsidRDefault="00B00552" w:rsidP="00B00552">
            <w:pPr>
              <w:spacing w:line="300" w:lineRule="auto"/>
              <w:jc w:val="center"/>
              <w:rPr>
                <w:szCs w:val="21"/>
              </w:rPr>
            </w:pPr>
          </w:p>
        </w:tc>
        <w:tc>
          <w:tcPr>
            <w:tcW w:w="1273" w:type="dxa"/>
            <w:vMerge/>
            <w:vAlign w:val="center"/>
          </w:tcPr>
          <w:p w14:paraId="34E785C9" w14:textId="77777777" w:rsidR="00B00552" w:rsidRPr="00607899" w:rsidRDefault="00B00552" w:rsidP="00B00552">
            <w:pPr>
              <w:spacing w:line="300" w:lineRule="auto"/>
              <w:jc w:val="center"/>
              <w:rPr>
                <w:szCs w:val="21"/>
              </w:rPr>
            </w:pPr>
          </w:p>
        </w:tc>
        <w:tc>
          <w:tcPr>
            <w:tcW w:w="1433" w:type="dxa"/>
            <w:vAlign w:val="center"/>
          </w:tcPr>
          <w:p w14:paraId="310437E1" w14:textId="77777777" w:rsidR="00B00552" w:rsidRPr="00607899" w:rsidRDefault="00B00552" w:rsidP="00B00552">
            <w:pPr>
              <w:autoSpaceDE w:val="0"/>
              <w:autoSpaceDN w:val="0"/>
              <w:spacing w:line="300" w:lineRule="auto"/>
              <w:jc w:val="center"/>
              <w:rPr>
                <w:kern w:val="0"/>
                <w:szCs w:val="21"/>
              </w:rPr>
            </w:pPr>
            <w:r w:rsidRPr="00607899">
              <w:rPr>
                <w:kern w:val="0"/>
                <w:szCs w:val="21"/>
              </w:rPr>
              <w:t>0.5</w:t>
            </w:r>
            <w:r w:rsidRPr="00607899">
              <w:rPr>
                <w:spacing w:val="1"/>
                <w:kern w:val="0"/>
                <w:szCs w:val="21"/>
              </w:rPr>
              <w:t>L</w:t>
            </w:r>
          </w:p>
        </w:tc>
        <w:tc>
          <w:tcPr>
            <w:tcW w:w="1112" w:type="dxa"/>
            <w:gridSpan w:val="2"/>
            <w:vAlign w:val="center"/>
          </w:tcPr>
          <w:p w14:paraId="09E06DA3" w14:textId="77777777" w:rsidR="00B00552" w:rsidRPr="00607899" w:rsidRDefault="00B00552" w:rsidP="00B00552">
            <w:pPr>
              <w:autoSpaceDE w:val="0"/>
              <w:autoSpaceDN w:val="0"/>
              <w:spacing w:line="300" w:lineRule="auto"/>
              <w:jc w:val="center"/>
              <w:rPr>
                <w:kern w:val="0"/>
                <w:szCs w:val="21"/>
              </w:rPr>
            </w:pPr>
            <w:r w:rsidRPr="00607899">
              <w:rPr>
                <w:kern w:val="0"/>
                <w:szCs w:val="21"/>
              </w:rPr>
              <w:t>±2.5</w:t>
            </w:r>
          </w:p>
        </w:tc>
        <w:tc>
          <w:tcPr>
            <w:tcW w:w="1138" w:type="dxa"/>
            <w:gridSpan w:val="2"/>
            <w:vAlign w:val="center"/>
          </w:tcPr>
          <w:p w14:paraId="01DAB0DA" w14:textId="77777777" w:rsidR="00B00552" w:rsidRPr="00607899" w:rsidRDefault="00B00552" w:rsidP="00B00552">
            <w:pPr>
              <w:autoSpaceDE w:val="0"/>
              <w:autoSpaceDN w:val="0"/>
              <w:spacing w:line="300" w:lineRule="auto"/>
              <w:jc w:val="center"/>
              <w:rPr>
                <w:kern w:val="0"/>
                <w:szCs w:val="21"/>
              </w:rPr>
            </w:pPr>
            <w:r w:rsidRPr="00607899">
              <w:rPr>
                <w:kern w:val="0"/>
                <w:szCs w:val="21"/>
              </w:rPr>
              <w:t>±</w:t>
            </w:r>
            <w:r w:rsidRPr="00607899">
              <w:rPr>
                <w:spacing w:val="1"/>
                <w:kern w:val="0"/>
                <w:szCs w:val="21"/>
              </w:rPr>
              <w:t xml:space="preserve"> </w:t>
            </w:r>
            <w:r w:rsidRPr="00607899">
              <w:rPr>
                <w:kern w:val="0"/>
                <w:szCs w:val="21"/>
              </w:rPr>
              <w:t>1.5</w:t>
            </w:r>
          </w:p>
        </w:tc>
        <w:tc>
          <w:tcPr>
            <w:tcW w:w="990" w:type="dxa"/>
            <w:vAlign w:val="center"/>
          </w:tcPr>
          <w:p w14:paraId="3DBF5C3C" w14:textId="77777777" w:rsidR="00B00552" w:rsidRPr="00607899" w:rsidRDefault="00B00552" w:rsidP="00B00552">
            <w:pPr>
              <w:autoSpaceDE w:val="0"/>
              <w:autoSpaceDN w:val="0"/>
              <w:spacing w:line="300" w:lineRule="auto"/>
              <w:jc w:val="center"/>
              <w:rPr>
                <w:kern w:val="0"/>
                <w:szCs w:val="21"/>
              </w:rPr>
            </w:pPr>
            <w:r w:rsidRPr="00607899">
              <w:rPr>
                <w:kern w:val="0"/>
                <w:szCs w:val="21"/>
              </w:rPr>
              <w:t>±</w:t>
            </w:r>
            <w:r w:rsidRPr="00607899">
              <w:rPr>
                <w:spacing w:val="1"/>
                <w:kern w:val="0"/>
                <w:szCs w:val="21"/>
              </w:rPr>
              <w:t xml:space="preserve"> </w:t>
            </w:r>
            <w:r w:rsidRPr="00607899">
              <w:rPr>
                <w:kern w:val="0"/>
                <w:szCs w:val="21"/>
              </w:rPr>
              <w:t>1</w:t>
            </w:r>
            <w:r w:rsidRPr="00607899">
              <w:rPr>
                <w:rFonts w:hint="eastAsia"/>
                <w:kern w:val="0"/>
                <w:szCs w:val="21"/>
              </w:rPr>
              <w:t>.0</w:t>
            </w:r>
          </w:p>
        </w:tc>
        <w:tc>
          <w:tcPr>
            <w:tcW w:w="1139" w:type="dxa"/>
            <w:gridSpan w:val="2"/>
            <w:vAlign w:val="center"/>
          </w:tcPr>
          <w:p w14:paraId="714236BF" w14:textId="77777777" w:rsidR="00B00552" w:rsidRPr="00607899" w:rsidRDefault="00B00552" w:rsidP="00B00552">
            <w:pPr>
              <w:autoSpaceDE w:val="0"/>
              <w:autoSpaceDN w:val="0"/>
              <w:spacing w:line="300" w:lineRule="auto"/>
              <w:jc w:val="center"/>
              <w:rPr>
                <w:kern w:val="0"/>
                <w:szCs w:val="21"/>
              </w:rPr>
            </w:pPr>
            <w:r w:rsidRPr="00607899">
              <w:rPr>
                <w:kern w:val="0"/>
                <w:szCs w:val="21"/>
              </w:rPr>
              <w:t>±</w:t>
            </w:r>
            <w:r w:rsidRPr="00607899">
              <w:rPr>
                <w:spacing w:val="1"/>
                <w:kern w:val="0"/>
                <w:szCs w:val="21"/>
              </w:rPr>
              <w:t xml:space="preserve"> </w:t>
            </w:r>
            <w:r w:rsidRPr="00607899">
              <w:rPr>
                <w:kern w:val="0"/>
                <w:szCs w:val="21"/>
              </w:rPr>
              <w:t>0.5</w:t>
            </w:r>
          </w:p>
        </w:tc>
        <w:tc>
          <w:tcPr>
            <w:tcW w:w="1100" w:type="dxa"/>
            <w:vAlign w:val="center"/>
          </w:tcPr>
          <w:p w14:paraId="143B4323" w14:textId="77777777" w:rsidR="00B00552" w:rsidRPr="00607899" w:rsidRDefault="00B00552" w:rsidP="00B00552">
            <w:pPr>
              <w:autoSpaceDE w:val="0"/>
              <w:autoSpaceDN w:val="0"/>
              <w:spacing w:line="300" w:lineRule="auto"/>
              <w:jc w:val="center"/>
              <w:rPr>
                <w:kern w:val="0"/>
                <w:szCs w:val="21"/>
              </w:rPr>
            </w:pPr>
            <w:r w:rsidRPr="00607899">
              <w:rPr>
                <w:kern w:val="0"/>
                <w:szCs w:val="21"/>
              </w:rPr>
              <w:t>±</w:t>
            </w:r>
            <w:r w:rsidRPr="00607899">
              <w:rPr>
                <w:spacing w:val="1"/>
                <w:kern w:val="0"/>
                <w:szCs w:val="21"/>
              </w:rPr>
              <w:t xml:space="preserve"> </w:t>
            </w:r>
            <w:r w:rsidRPr="00607899">
              <w:rPr>
                <w:kern w:val="0"/>
                <w:szCs w:val="21"/>
              </w:rPr>
              <w:t>0.</w:t>
            </w:r>
            <w:r w:rsidRPr="00607899">
              <w:rPr>
                <w:rFonts w:hint="eastAsia"/>
                <w:kern w:val="0"/>
                <w:szCs w:val="21"/>
              </w:rPr>
              <w:t>3</w:t>
            </w:r>
          </w:p>
        </w:tc>
      </w:tr>
      <w:tr w:rsidR="00B00552" w:rsidRPr="00B00552" w14:paraId="0EA3E97D" w14:textId="77777777" w:rsidTr="00B00552">
        <w:tc>
          <w:tcPr>
            <w:tcW w:w="9568" w:type="dxa"/>
            <w:gridSpan w:val="11"/>
            <w:vAlign w:val="center"/>
          </w:tcPr>
          <w:p w14:paraId="3BD6DF36" w14:textId="77777777" w:rsidR="00B00552" w:rsidRPr="00B00552" w:rsidRDefault="00B00552" w:rsidP="00B00552">
            <w:pPr>
              <w:autoSpaceDE w:val="0"/>
              <w:autoSpaceDN w:val="0"/>
              <w:spacing w:line="300" w:lineRule="auto"/>
              <w:ind w:leftChars="3" w:left="6"/>
              <w:rPr>
                <w:kern w:val="0"/>
                <w:sz w:val="18"/>
                <w:szCs w:val="18"/>
              </w:rPr>
            </w:pPr>
            <w:r w:rsidRPr="00B00552">
              <w:rPr>
                <w:rFonts w:hAnsi="宋体"/>
                <w:color w:val="000000"/>
                <w:sz w:val="18"/>
                <w:szCs w:val="18"/>
              </w:rPr>
              <w:t>注</w:t>
            </w:r>
            <w:r w:rsidRPr="00B00552">
              <w:rPr>
                <w:kern w:val="0"/>
                <w:sz w:val="18"/>
                <w:szCs w:val="18"/>
              </w:rPr>
              <w:t xml:space="preserve">(1) </w:t>
            </w:r>
            <w:r w:rsidRPr="00B00552">
              <w:rPr>
                <w:rFonts w:hAnsi="宋体"/>
                <w:kern w:val="0"/>
                <w:sz w:val="18"/>
                <w:szCs w:val="18"/>
              </w:rPr>
              <w:t>仅适用于多相与单相三线仪表。</w:t>
            </w:r>
          </w:p>
          <w:p w14:paraId="3D3E0072" w14:textId="77777777" w:rsidR="00B00552" w:rsidRPr="00B00552" w:rsidRDefault="00B00552" w:rsidP="00B00552">
            <w:pPr>
              <w:autoSpaceDE w:val="0"/>
              <w:autoSpaceDN w:val="0"/>
              <w:spacing w:line="300" w:lineRule="auto"/>
              <w:ind w:leftChars="3" w:left="6"/>
              <w:rPr>
                <w:kern w:val="0"/>
                <w:szCs w:val="21"/>
              </w:rPr>
            </w:pPr>
            <w:r w:rsidRPr="00B00552">
              <w:rPr>
                <w:rFonts w:hAnsi="宋体"/>
                <w:color w:val="000000"/>
                <w:sz w:val="18"/>
                <w:szCs w:val="18"/>
              </w:rPr>
              <w:t>注</w:t>
            </w:r>
            <w:r w:rsidRPr="00B00552">
              <w:rPr>
                <w:kern w:val="0"/>
                <w:sz w:val="18"/>
                <w:szCs w:val="18"/>
              </w:rPr>
              <w:t xml:space="preserve">(2) </w:t>
            </w:r>
            <w:r w:rsidRPr="00B00552">
              <w:rPr>
                <w:rFonts w:hint="eastAsia"/>
                <w:kern w:val="0"/>
                <w:sz w:val="18"/>
                <w:szCs w:val="18"/>
              </w:rPr>
              <w:t>对于机电式仪表为</w:t>
            </w:r>
            <w:r w:rsidRPr="00B00552">
              <w:rPr>
                <w:kern w:val="0"/>
                <w:sz w:val="18"/>
                <w:szCs w:val="18"/>
              </w:rPr>
              <w:t>±</w:t>
            </w:r>
            <w:r w:rsidRPr="00B00552">
              <w:rPr>
                <w:rFonts w:hint="eastAsia"/>
                <w:kern w:val="0"/>
                <w:sz w:val="18"/>
                <w:szCs w:val="18"/>
              </w:rPr>
              <w:t xml:space="preserve"> </w:t>
            </w:r>
            <w:r w:rsidRPr="00B00552">
              <w:rPr>
                <w:kern w:val="0"/>
                <w:sz w:val="18"/>
                <w:szCs w:val="18"/>
              </w:rPr>
              <w:t>2.5%</w:t>
            </w:r>
            <w:r w:rsidRPr="00B00552">
              <w:rPr>
                <w:rFonts w:hAnsi="宋体"/>
                <w:kern w:val="0"/>
                <w:sz w:val="18"/>
                <w:szCs w:val="18"/>
              </w:rPr>
              <w:t>。</w:t>
            </w:r>
          </w:p>
        </w:tc>
      </w:tr>
    </w:tbl>
    <w:p w14:paraId="0E9D1D2D" w14:textId="77777777" w:rsidR="00A63037" w:rsidRPr="00B00552" w:rsidRDefault="00A63037" w:rsidP="00B00552">
      <w:pPr>
        <w:snapToGrid w:val="0"/>
        <w:spacing w:line="360" w:lineRule="auto"/>
        <w:ind w:firstLineChars="200" w:firstLine="480"/>
        <w:rPr>
          <w:rFonts w:ascii="宋体" w:hAnsi="宋体"/>
          <w:color w:val="000000"/>
          <w:sz w:val="24"/>
        </w:rPr>
      </w:pPr>
    </w:p>
    <w:p w14:paraId="030646C2" w14:textId="531917C5" w:rsidR="00A12EE7" w:rsidRPr="00A12EE7" w:rsidRDefault="00B00552" w:rsidP="00B00552">
      <w:pPr>
        <w:tabs>
          <w:tab w:val="left" w:pos="540"/>
        </w:tabs>
        <w:spacing w:line="360" w:lineRule="auto"/>
        <w:jc w:val="center"/>
        <w:rPr>
          <w:rFonts w:ascii="黑体" w:eastAsia="黑体" w:hAnsi="宋体"/>
          <w:color w:val="000000"/>
        </w:rPr>
      </w:pPr>
      <w:r w:rsidRPr="00143A2A">
        <w:rPr>
          <w:rFonts w:ascii="黑体" w:eastAsia="黑体" w:hAnsi="宋体"/>
          <w:color w:val="000000"/>
        </w:rPr>
        <w:t>表</w:t>
      </w:r>
      <w:r w:rsidR="00607899" w:rsidRPr="00143A2A">
        <w:rPr>
          <w:rFonts w:ascii="黑体" w:eastAsia="黑体" w:hAnsi="宋体" w:hint="eastAsia"/>
          <w:color w:val="000000"/>
        </w:rPr>
        <w:t>4</w:t>
      </w:r>
      <w:r w:rsidRPr="00143A2A">
        <w:rPr>
          <w:rFonts w:ascii="黑体" w:eastAsia="黑体" w:hAnsi="宋体"/>
          <w:color w:val="000000"/>
        </w:rPr>
        <w:t xml:space="preserve"> </w:t>
      </w:r>
      <w:r w:rsidRPr="00143A2A">
        <w:rPr>
          <w:rFonts w:ascii="黑体" w:eastAsia="黑体" w:hAnsi="宋体" w:hint="eastAsia"/>
          <w:color w:val="000000"/>
        </w:rPr>
        <w:t xml:space="preserve"> </w:t>
      </w:r>
      <w:r w:rsidR="00A12EE7" w:rsidRPr="00A12EE7">
        <w:rPr>
          <w:rFonts w:ascii="黑体" w:eastAsia="黑体" w:hAnsi="宋体" w:hint="eastAsia"/>
          <w:color w:val="000000"/>
        </w:rPr>
        <w:t>三相电能表平衡负载</w:t>
      </w:r>
      <w:r w:rsidR="00A12EE7">
        <w:rPr>
          <w:rFonts w:ascii="黑体" w:eastAsia="黑体" w:hAnsi="宋体" w:hint="eastAsia"/>
          <w:color w:val="000000"/>
        </w:rPr>
        <w:t>的</w:t>
      </w:r>
      <w:r w:rsidRPr="00B00552">
        <w:rPr>
          <w:rFonts w:ascii="黑体" w:eastAsia="黑体" w:hAnsi="宋体" w:hint="eastAsia"/>
          <w:color w:val="000000"/>
        </w:rPr>
        <w:t>无功电能</w:t>
      </w:r>
      <w:r w:rsidR="00C756A3">
        <w:rPr>
          <w:rFonts w:ascii="黑体" w:eastAsia="黑体" w:hAnsi="宋体" w:hint="eastAsia"/>
          <w:color w:val="000000"/>
        </w:rPr>
        <w:t>最大允许误差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0"/>
        <w:gridCol w:w="2254"/>
        <w:gridCol w:w="1179"/>
        <w:gridCol w:w="1018"/>
        <w:gridCol w:w="1020"/>
        <w:gridCol w:w="1018"/>
        <w:gridCol w:w="1015"/>
      </w:tblGrid>
      <w:tr w:rsidR="00B00552" w:rsidRPr="00B00552" w14:paraId="4E0AB376" w14:textId="77777777" w:rsidTr="00CF23B8">
        <w:trPr>
          <w:trHeight w:val="347"/>
        </w:trPr>
        <w:tc>
          <w:tcPr>
            <w:tcW w:w="2189" w:type="pct"/>
            <w:gridSpan w:val="2"/>
            <w:vAlign w:val="center"/>
          </w:tcPr>
          <w:p w14:paraId="72EA9041" w14:textId="20A88236" w:rsidR="00B00552" w:rsidRPr="00EB05C0" w:rsidRDefault="00B00552" w:rsidP="00B00552">
            <w:pPr>
              <w:autoSpaceDE w:val="0"/>
              <w:autoSpaceDN w:val="0"/>
              <w:jc w:val="center"/>
              <w:rPr>
                <w:color w:val="000000"/>
                <w:kern w:val="0"/>
                <w:szCs w:val="21"/>
                <w:vertAlign w:val="superscript"/>
              </w:rPr>
            </w:pPr>
            <w:r w:rsidRPr="00B00552">
              <w:rPr>
                <w:rFonts w:hAnsi="宋体"/>
                <w:color w:val="000000"/>
                <w:kern w:val="0"/>
                <w:szCs w:val="21"/>
              </w:rPr>
              <w:t>电流值</w:t>
            </w:r>
            <w:r w:rsidR="00EB05C0" w:rsidRPr="00EB05C0">
              <w:rPr>
                <w:rFonts w:hAnsi="宋体"/>
                <w:color w:val="000000" w:themeColor="text1"/>
                <w:kern w:val="0"/>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EB05C0" w:rsidRPr="00EB05C0">
              <w:rPr>
                <w:rFonts w:hAnsi="宋体"/>
                <w:color w:val="000000" w:themeColor="text1"/>
                <w:kern w:val="0"/>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w:instrText>
            </w:r>
            <w:r w:rsidR="00EB05C0" w:rsidRPr="00EB05C0">
              <w:rPr>
                <w:rFonts w:hAnsi="宋体" w:hint="eastAsia"/>
                <w:color w:val="000000" w:themeColor="text1"/>
                <w:kern w:val="0"/>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1 \* GB3</w:instrText>
            </w:r>
            <w:r w:rsidR="00EB05C0" w:rsidRPr="00EB05C0">
              <w:rPr>
                <w:rFonts w:hAnsi="宋体"/>
                <w:color w:val="000000" w:themeColor="text1"/>
                <w:kern w:val="0"/>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w:instrText>
            </w:r>
            <w:r w:rsidR="00EB05C0" w:rsidRPr="00EB05C0">
              <w:rPr>
                <w:rFonts w:hAnsi="宋体"/>
                <w:color w:val="000000" w:themeColor="text1"/>
                <w:kern w:val="0"/>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EB05C0" w:rsidRPr="00EB05C0">
              <w:rPr>
                <w:rFonts w:hAnsi="宋体" w:hint="eastAsia"/>
                <w:noProof/>
                <w:color w:val="000000" w:themeColor="text1"/>
                <w:kern w:val="0"/>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①</w:t>
            </w:r>
            <w:r w:rsidR="00EB05C0" w:rsidRPr="00EB05C0">
              <w:rPr>
                <w:rFonts w:hAnsi="宋体"/>
                <w:color w:val="000000" w:themeColor="text1"/>
                <w:kern w:val="0"/>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p>
        </w:tc>
        <w:tc>
          <w:tcPr>
            <w:tcW w:w="631" w:type="pct"/>
            <w:vMerge w:val="restart"/>
            <w:vAlign w:val="center"/>
          </w:tcPr>
          <w:p w14:paraId="2BAD026E" w14:textId="39AF9112" w:rsidR="00B00552" w:rsidRPr="00B00552" w:rsidRDefault="00B00552" w:rsidP="00B00552">
            <w:pPr>
              <w:autoSpaceDE w:val="0"/>
              <w:autoSpaceDN w:val="0"/>
              <w:jc w:val="center"/>
              <w:rPr>
                <w:color w:val="000000"/>
                <w:kern w:val="0"/>
                <w:szCs w:val="21"/>
              </w:rPr>
            </w:pPr>
            <w:proofErr w:type="spellStart"/>
            <w:r w:rsidRPr="00B00552">
              <w:rPr>
                <w:rFonts w:hAnsi="宋体" w:hint="eastAsia"/>
                <w:szCs w:val="24"/>
              </w:rPr>
              <w:t>sin</w:t>
            </w:r>
            <w:r w:rsidRPr="005B2566">
              <w:rPr>
                <w:i/>
                <w:iCs/>
                <w:szCs w:val="24"/>
              </w:rPr>
              <w:t>φ</w:t>
            </w:r>
            <w:proofErr w:type="spellEnd"/>
            <w:r w:rsidR="005B2566" w:rsidRPr="005B2566">
              <w:rPr>
                <w:sz w:val="24"/>
                <w:szCs w:val="24"/>
                <w:vertAlign w:val="superscript"/>
              </w:rPr>
              <w:fldChar w:fldCharType="begin"/>
            </w:r>
            <w:r w:rsidR="005B2566" w:rsidRPr="005B2566">
              <w:rPr>
                <w:sz w:val="24"/>
                <w:szCs w:val="24"/>
                <w:vertAlign w:val="superscript"/>
              </w:rPr>
              <w:instrText xml:space="preserve"> </w:instrText>
            </w:r>
            <w:r w:rsidR="005B2566" w:rsidRPr="005B2566">
              <w:rPr>
                <w:rFonts w:hint="eastAsia"/>
                <w:sz w:val="24"/>
                <w:szCs w:val="24"/>
                <w:vertAlign w:val="superscript"/>
              </w:rPr>
              <w:instrText>= 2 \* GB3</w:instrText>
            </w:r>
            <w:r w:rsidR="005B2566" w:rsidRPr="005B2566">
              <w:rPr>
                <w:sz w:val="24"/>
                <w:szCs w:val="24"/>
                <w:vertAlign w:val="superscript"/>
              </w:rPr>
              <w:instrText xml:space="preserve"> </w:instrText>
            </w:r>
            <w:r w:rsidR="005B2566" w:rsidRPr="005B2566">
              <w:rPr>
                <w:sz w:val="24"/>
                <w:szCs w:val="24"/>
                <w:vertAlign w:val="superscript"/>
              </w:rPr>
              <w:fldChar w:fldCharType="separate"/>
            </w:r>
            <w:r w:rsidR="005B2566" w:rsidRPr="005B2566">
              <w:rPr>
                <w:rFonts w:hint="eastAsia"/>
                <w:noProof/>
                <w:sz w:val="24"/>
                <w:szCs w:val="24"/>
                <w:vertAlign w:val="superscript"/>
              </w:rPr>
              <w:t>②</w:t>
            </w:r>
            <w:r w:rsidR="005B2566" w:rsidRPr="005B2566">
              <w:rPr>
                <w:sz w:val="24"/>
                <w:szCs w:val="24"/>
                <w:vertAlign w:val="superscript"/>
              </w:rPr>
              <w:fldChar w:fldCharType="end"/>
            </w:r>
            <w:r w:rsidR="005B2566" w:rsidRPr="00B00552">
              <w:rPr>
                <w:szCs w:val="24"/>
              </w:rPr>
              <w:t xml:space="preserve"> </w:t>
            </w:r>
            <w:r w:rsidRPr="00B00552">
              <w:rPr>
                <w:szCs w:val="24"/>
              </w:rPr>
              <w:t>(</w:t>
            </w:r>
            <w:r w:rsidRPr="00B00552">
              <w:rPr>
                <w:szCs w:val="24"/>
              </w:rPr>
              <w:t>感性或容性</w:t>
            </w:r>
            <w:r w:rsidRPr="00B00552">
              <w:rPr>
                <w:szCs w:val="24"/>
              </w:rPr>
              <w:t>)</w:t>
            </w:r>
          </w:p>
        </w:tc>
        <w:tc>
          <w:tcPr>
            <w:tcW w:w="2180" w:type="pct"/>
            <w:gridSpan w:val="4"/>
            <w:vAlign w:val="center"/>
          </w:tcPr>
          <w:p w14:paraId="2742F055" w14:textId="31C1B406" w:rsidR="00B00552" w:rsidRPr="00B00552" w:rsidRDefault="00B00552" w:rsidP="00B00552">
            <w:pPr>
              <w:autoSpaceDE w:val="0"/>
              <w:autoSpaceDN w:val="0"/>
              <w:jc w:val="center"/>
              <w:rPr>
                <w:color w:val="000000"/>
                <w:kern w:val="0"/>
                <w:szCs w:val="21"/>
              </w:rPr>
            </w:pPr>
            <w:r w:rsidRPr="00B00552">
              <w:rPr>
                <w:rFonts w:hAnsi="宋体"/>
                <w:color w:val="000000"/>
                <w:szCs w:val="21"/>
              </w:rPr>
              <w:t>各准确度等级的</w:t>
            </w:r>
            <w:r w:rsidR="00C756A3">
              <w:rPr>
                <w:rFonts w:hAnsi="宋体" w:hint="eastAsia"/>
                <w:color w:val="000000"/>
                <w:szCs w:val="21"/>
              </w:rPr>
              <w:t>最大允许误差</w:t>
            </w:r>
            <w:r w:rsidRPr="00B00552">
              <w:rPr>
                <w:rFonts w:hAnsi="宋体" w:hint="eastAsia"/>
                <w:color w:val="000000"/>
                <w:szCs w:val="21"/>
              </w:rPr>
              <w:t>(%)</w:t>
            </w:r>
          </w:p>
        </w:tc>
      </w:tr>
      <w:tr w:rsidR="00B00552" w:rsidRPr="00B00552" w14:paraId="7178B5FD" w14:textId="77777777" w:rsidTr="00CF23B8">
        <w:tc>
          <w:tcPr>
            <w:tcW w:w="984" w:type="pct"/>
            <w:vAlign w:val="center"/>
          </w:tcPr>
          <w:p w14:paraId="0B9393C2" w14:textId="77777777" w:rsidR="00B00552" w:rsidRPr="00B00552" w:rsidRDefault="00B00552" w:rsidP="00B00552">
            <w:pPr>
              <w:autoSpaceDE w:val="0"/>
              <w:autoSpaceDN w:val="0"/>
              <w:jc w:val="center"/>
              <w:rPr>
                <w:color w:val="000000"/>
                <w:kern w:val="0"/>
                <w:szCs w:val="21"/>
              </w:rPr>
            </w:pPr>
            <w:r w:rsidRPr="00B00552">
              <w:rPr>
                <w:rFonts w:hAnsi="宋体"/>
                <w:color w:val="000000"/>
                <w:kern w:val="0"/>
                <w:szCs w:val="21"/>
              </w:rPr>
              <w:t>直接接入仪表</w:t>
            </w:r>
          </w:p>
        </w:tc>
        <w:tc>
          <w:tcPr>
            <w:tcW w:w="1206" w:type="pct"/>
            <w:vAlign w:val="center"/>
          </w:tcPr>
          <w:p w14:paraId="37981D71" w14:textId="246DCC99" w:rsidR="00B00552" w:rsidRPr="00B00552" w:rsidRDefault="00B00552" w:rsidP="00B00552">
            <w:pPr>
              <w:autoSpaceDE w:val="0"/>
              <w:autoSpaceDN w:val="0"/>
              <w:jc w:val="center"/>
              <w:rPr>
                <w:color w:val="000000"/>
                <w:kern w:val="0"/>
                <w:szCs w:val="21"/>
              </w:rPr>
            </w:pPr>
            <w:r w:rsidRPr="00B00552">
              <w:rPr>
                <w:color w:val="000000"/>
                <w:kern w:val="0"/>
                <w:szCs w:val="21"/>
              </w:rPr>
              <w:t>经互感器</w:t>
            </w:r>
            <w:r w:rsidRPr="00B00552">
              <w:rPr>
                <w:rFonts w:hint="eastAsia"/>
                <w:color w:val="000000"/>
                <w:kern w:val="0"/>
                <w:szCs w:val="21"/>
              </w:rPr>
              <w:t>接入</w:t>
            </w:r>
            <w:r w:rsidRPr="00B00552">
              <w:rPr>
                <w:color w:val="000000"/>
                <w:kern w:val="0"/>
                <w:szCs w:val="21"/>
              </w:rPr>
              <w:t>仪表</w:t>
            </w:r>
            <w:r w:rsidR="00CF23B8">
              <w:rPr>
                <w:rFonts w:hAnsi="宋体"/>
                <w:color w:val="000000" w:themeColor="text1"/>
                <w:kern w:val="0"/>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00CF23B8">
              <w:rPr>
                <w:rFonts w:hAnsi="宋体"/>
                <w:color w:val="000000" w:themeColor="text1"/>
                <w:kern w:val="0"/>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w:instrText>
            </w:r>
            <w:r w:rsidR="00CF23B8">
              <w:rPr>
                <w:rFonts w:hAnsi="宋体" w:hint="eastAsia"/>
                <w:color w:val="000000" w:themeColor="text1"/>
                <w:kern w:val="0"/>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4 \* GB3</w:instrText>
            </w:r>
            <w:r w:rsidR="00CF23B8">
              <w:rPr>
                <w:rFonts w:hAnsi="宋体"/>
                <w:color w:val="000000" w:themeColor="text1"/>
                <w:kern w:val="0"/>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w:instrText>
            </w:r>
            <w:r w:rsidR="00CF23B8">
              <w:rPr>
                <w:rFonts w:hAnsi="宋体"/>
                <w:color w:val="000000" w:themeColor="text1"/>
                <w:kern w:val="0"/>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CF23B8">
              <w:rPr>
                <w:rFonts w:hAnsi="宋体" w:hint="eastAsia"/>
                <w:noProof/>
                <w:color w:val="000000" w:themeColor="text1"/>
                <w:kern w:val="0"/>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④</w:t>
            </w:r>
            <w:r w:rsidR="00CF23B8">
              <w:rPr>
                <w:rFonts w:hAnsi="宋体"/>
                <w:color w:val="000000" w:themeColor="text1"/>
                <w:kern w:val="0"/>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p>
        </w:tc>
        <w:tc>
          <w:tcPr>
            <w:tcW w:w="631" w:type="pct"/>
            <w:vMerge/>
            <w:vAlign w:val="center"/>
          </w:tcPr>
          <w:p w14:paraId="61AE5915" w14:textId="77777777" w:rsidR="00B00552" w:rsidRPr="00B00552" w:rsidRDefault="00B00552" w:rsidP="00B00552">
            <w:pPr>
              <w:autoSpaceDE w:val="0"/>
              <w:autoSpaceDN w:val="0"/>
              <w:jc w:val="center"/>
              <w:rPr>
                <w:color w:val="000000"/>
                <w:kern w:val="0"/>
                <w:szCs w:val="21"/>
              </w:rPr>
            </w:pPr>
          </w:p>
        </w:tc>
        <w:tc>
          <w:tcPr>
            <w:tcW w:w="545" w:type="pct"/>
            <w:vAlign w:val="center"/>
          </w:tcPr>
          <w:p w14:paraId="789C5D15" w14:textId="77777777" w:rsidR="00B00552" w:rsidRPr="00B00552" w:rsidRDefault="00B00552" w:rsidP="00B00552">
            <w:pPr>
              <w:autoSpaceDE w:val="0"/>
              <w:autoSpaceDN w:val="0"/>
              <w:jc w:val="center"/>
              <w:rPr>
                <w:color w:val="000000"/>
                <w:kern w:val="0"/>
                <w:szCs w:val="21"/>
              </w:rPr>
            </w:pPr>
            <w:r w:rsidRPr="00B00552">
              <w:rPr>
                <w:color w:val="000000"/>
                <w:kern w:val="0"/>
                <w:szCs w:val="21"/>
              </w:rPr>
              <w:t>3</w:t>
            </w:r>
          </w:p>
        </w:tc>
        <w:tc>
          <w:tcPr>
            <w:tcW w:w="546" w:type="pct"/>
            <w:vAlign w:val="center"/>
          </w:tcPr>
          <w:p w14:paraId="21ABE265" w14:textId="77777777" w:rsidR="00B00552" w:rsidRPr="00B00552" w:rsidRDefault="00B00552" w:rsidP="00B00552">
            <w:pPr>
              <w:autoSpaceDE w:val="0"/>
              <w:autoSpaceDN w:val="0"/>
              <w:jc w:val="center"/>
              <w:rPr>
                <w:color w:val="000000"/>
                <w:kern w:val="0"/>
                <w:szCs w:val="21"/>
              </w:rPr>
            </w:pPr>
            <w:r w:rsidRPr="00B00552">
              <w:rPr>
                <w:color w:val="000000"/>
                <w:kern w:val="0"/>
                <w:szCs w:val="21"/>
              </w:rPr>
              <w:t>2</w:t>
            </w:r>
          </w:p>
        </w:tc>
        <w:tc>
          <w:tcPr>
            <w:tcW w:w="545" w:type="pct"/>
            <w:vAlign w:val="center"/>
          </w:tcPr>
          <w:p w14:paraId="5A190898" w14:textId="218AA85B" w:rsidR="00B00552" w:rsidRPr="00B00552" w:rsidRDefault="00B00552" w:rsidP="00B00552">
            <w:pPr>
              <w:autoSpaceDE w:val="0"/>
              <w:autoSpaceDN w:val="0"/>
              <w:jc w:val="center"/>
              <w:rPr>
                <w:color w:val="000000"/>
                <w:kern w:val="0"/>
                <w:szCs w:val="21"/>
              </w:rPr>
            </w:pPr>
            <w:r w:rsidRPr="00B00552">
              <w:rPr>
                <w:rFonts w:hint="eastAsia"/>
                <w:color w:val="000000"/>
                <w:kern w:val="0"/>
                <w:szCs w:val="21"/>
              </w:rPr>
              <w:t>1S</w:t>
            </w:r>
            <w:r w:rsidR="004A5E0A">
              <w:rPr>
                <w:sz w:val="24"/>
                <w:szCs w:val="24"/>
                <w:vertAlign w:val="superscript"/>
              </w:rPr>
              <w:fldChar w:fldCharType="begin"/>
            </w:r>
            <w:r w:rsidR="004A5E0A">
              <w:rPr>
                <w:sz w:val="24"/>
                <w:szCs w:val="24"/>
                <w:vertAlign w:val="superscript"/>
              </w:rPr>
              <w:instrText xml:space="preserve"> </w:instrText>
            </w:r>
            <w:r w:rsidR="004A5E0A">
              <w:rPr>
                <w:rFonts w:hint="eastAsia"/>
                <w:sz w:val="24"/>
                <w:szCs w:val="24"/>
                <w:vertAlign w:val="superscript"/>
              </w:rPr>
              <w:instrText>= 3 \* GB3</w:instrText>
            </w:r>
            <w:r w:rsidR="004A5E0A">
              <w:rPr>
                <w:sz w:val="24"/>
                <w:szCs w:val="24"/>
                <w:vertAlign w:val="superscript"/>
              </w:rPr>
              <w:instrText xml:space="preserve"> </w:instrText>
            </w:r>
            <w:r w:rsidR="004A5E0A">
              <w:rPr>
                <w:sz w:val="24"/>
                <w:szCs w:val="24"/>
                <w:vertAlign w:val="superscript"/>
              </w:rPr>
              <w:fldChar w:fldCharType="separate"/>
            </w:r>
            <w:r w:rsidR="004A5E0A">
              <w:rPr>
                <w:rFonts w:hint="eastAsia"/>
                <w:noProof/>
                <w:sz w:val="24"/>
                <w:szCs w:val="24"/>
                <w:vertAlign w:val="superscript"/>
              </w:rPr>
              <w:t>③</w:t>
            </w:r>
            <w:r w:rsidR="004A5E0A">
              <w:rPr>
                <w:sz w:val="24"/>
                <w:szCs w:val="24"/>
                <w:vertAlign w:val="superscript"/>
              </w:rPr>
              <w:fldChar w:fldCharType="end"/>
            </w:r>
            <w:r w:rsidRPr="00B00552">
              <w:rPr>
                <w:rFonts w:hint="eastAsia"/>
                <w:color w:val="000000"/>
                <w:kern w:val="0"/>
                <w:szCs w:val="21"/>
              </w:rPr>
              <w:t>/1</w:t>
            </w:r>
          </w:p>
        </w:tc>
        <w:tc>
          <w:tcPr>
            <w:tcW w:w="545" w:type="pct"/>
            <w:vAlign w:val="center"/>
          </w:tcPr>
          <w:p w14:paraId="0D6B8923" w14:textId="095E49CE" w:rsidR="00B00552" w:rsidRPr="00B00552" w:rsidRDefault="00B00552" w:rsidP="00B00552">
            <w:pPr>
              <w:autoSpaceDE w:val="0"/>
              <w:autoSpaceDN w:val="0"/>
              <w:jc w:val="center"/>
              <w:rPr>
                <w:color w:val="000000"/>
                <w:kern w:val="0"/>
                <w:szCs w:val="21"/>
              </w:rPr>
            </w:pPr>
            <w:r w:rsidRPr="00B00552">
              <w:rPr>
                <w:rFonts w:hint="eastAsia"/>
                <w:color w:val="000000"/>
                <w:kern w:val="0"/>
                <w:szCs w:val="21"/>
              </w:rPr>
              <w:t>0.5S</w:t>
            </w:r>
            <w:r w:rsidR="004A5E0A">
              <w:rPr>
                <w:sz w:val="24"/>
                <w:szCs w:val="24"/>
                <w:vertAlign w:val="superscript"/>
              </w:rPr>
              <w:fldChar w:fldCharType="begin"/>
            </w:r>
            <w:r w:rsidR="004A5E0A">
              <w:rPr>
                <w:sz w:val="24"/>
                <w:szCs w:val="24"/>
                <w:vertAlign w:val="superscript"/>
              </w:rPr>
              <w:instrText xml:space="preserve"> </w:instrText>
            </w:r>
            <w:r w:rsidR="004A5E0A">
              <w:rPr>
                <w:rFonts w:hint="eastAsia"/>
                <w:sz w:val="24"/>
                <w:szCs w:val="24"/>
                <w:vertAlign w:val="superscript"/>
              </w:rPr>
              <w:instrText>= 3 \* GB3</w:instrText>
            </w:r>
            <w:r w:rsidR="004A5E0A">
              <w:rPr>
                <w:sz w:val="24"/>
                <w:szCs w:val="24"/>
                <w:vertAlign w:val="superscript"/>
              </w:rPr>
              <w:instrText xml:space="preserve"> </w:instrText>
            </w:r>
            <w:r w:rsidR="004A5E0A">
              <w:rPr>
                <w:sz w:val="24"/>
                <w:szCs w:val="24"/>
                <w:vertAlign w:val="superscript"/>
              </w:rPr>
              <w:fldChar w:fldCharType="separate"/>
            </w:r>
            <w:r w:rsidR="004A5E0A">
              <w:rPr>
                <w:rFonts w:hint="eastAsia"/>
                <w:noProof/>
                <w:sz w:val="24"/>
                <w:szCs w:val="24"/>
                <w:vertAlign w:val="superscript"/>
              </w:rPr>
              <w:t>③</w:t>
            </w:r>
            <w:r w:rsidR="004A5E0A">
              <w:rPr>
                <w:sz w:val="24"/>
                <w:szCs w:val="24"/>
                <w:vertAlign w:val="superscript"/>
              </w:rPr>
              <w:fldChar w:fldCharType="end"/>
            </w:r>
          </w:p>
        </w:tc>
      </w:tr>
      <w:tr w:rsidR="00B00552" w:rsidRPr="00B00552" w14:paraId="3837C5FD" w14:textId="77777777" w:rsidTr="00CF23B8">
        <w:tc>
          <w:tcPr>
            <w:tcW w:w="984" w:type="pct"/>
            <w:vMerge w:val="restart"/>
            <w:vAlign w:val="center"/>
          </w:tcPr>
          <w:p w14:paraId="3EEAA68B" w14:textId="77777777" w:rsidR="00B00552" w:rsidRPr="00B00552" w:rsidRDefault="00B00552" w:rsidP="00B00552">
            <w:pPr>
              <w:autoSpaceDE w:val="0"/>
              <w:autoSpaceDN w:val="0"/>
              <w:jc w:val="center"/>
              <w:rPr>
                <w:color w:val="000000"/>
                <w:kern w:val="0"/>
                <w:szCs w:val="21"/>
              </w:rPr>
            </w:pPr>
            <w:r w:rsidRPr="00B00552">
              <w:rPr>
                <w:kern w:val="0"/>
                <w:szCs w:val="21"/>
              </w:rPr>
              <w:t>0.05</w:t>
            </w:r>
            <w:r w:rsidRPr="00B00552">
              <w:rPr>
                <w:i/>
                <w:kern w:val="0"/>
                <w:szCs w:val="21"/>
              </w:rPr>
              <w:t xml:space="preserve"> </w:t>
            </w:r>
            <w:proofErr w:type="spellStart"/>
            <w:r w:rsidRPr="00B00552">
              <w:rPr>
                <w:i/>
                <w:kern w:val="0"/>
                <w:szCs w:val="21"/>
              </w:rPr>
              <w:t>I</w:t>
            </w:r>
            <w:r w:rsidRPr="00B00552">
              <w:rPr>
                <w:kern w:val="0"/>
                <w:szCs w:val="21"/>
                <w:vertAlign w:val="subscript"/>
              </w:rPr>
              <w:t>b</w:t>
            </w:r>
            <w:r w:rsidRPr="00B00552">
              <w:rPr>
                <w:rFonts w:ascii="宋体" w:hAnsi="宋体"/>
                <w:szCs w:val="21"/>
              </w:rPr>
              <w:t>≤</w:t>
            </w:r>
            <w:r w:rsidRPr="00B00552">
              <w:rPr>
                <w:i/>
                <w:kern w:val="0"/>
                <w:szCs w:val="21"/>
              </w:rPr>
              <w:t>I</w:t>
            </w:r>
            <w:proofErr w:type="spellEnd"/>
            <w:r w:rsidRPr="00B00552">
              <w:rPr>
                <w:rFonts w:hAnsi="宋体"/>
                <w:kern w:val="0"/>
                <w:szCs w:val="21"/>
              </w:rPr>
              <w:t>＜</w:t>
            </w:r>
            <w:r w:rsidRPr="00B00552">
              <w:rPr>
                <w:kern w:val="0"/>
                <w:szCs w:val="21"/>
              </w:rPr>
              <w:t>0.1</w:t>
            </w:r>
            <w:r w:rsidRPr="00B00552">
              <w:rPr>
                <w:i/>
                <w:kern w:val="0"/>
                <w:szCs w:val="21"/>
              </w:rPr>
              <w:t xml:space="preserve"> </w:t>
            </w:r>
            <w:proofErr w:type="spellStart"/>
            <w:r w:rsidRPr="00B00552">
              <w:rPr>
                <w:i/>
                <w:kern w:val="0"/>
                <w:szCs w:val="21"/>
              </w:rPr>
              <w:t>I</w:t>
            </w:r>
            <w:r w:rsidRPr="00B00552">
              <w:rPr>
                <w:kern w:val="0"/>
                <w:szCs w:val="21"/>
                <w:vertAlign w:val="subscript"/>
              </w:rPr>
              <w:t>b</w:t>
            </w:r>
            <w:proofErr w:type="spellEnd"/>
          </w:p>
        </w:tc>
        <w:tc>
          <w:tcPr>
            <w:tcW w:w="1206" w:type="pct"/>
            <w:vAlign w:val="center"/>
          </w:tcPr>
          <w:p w14:paraId="4B03F13F" w14:textId="77777777" w:rsidR="00B00552" w:rsidRPr="00B00552" w:rsidRDefault="00B00552" w:rsidP="00B00552">
            <w:pPr>
              <w:autoSpaceDE w:val="0"/>
              <w:autoSpaceDN w:val="0"/>
              <w:jc w:val="center"/>
              <w:rPr>
                <w:color w:val="000000"/>
                <w:kern w:val="0"/>
                <w:szCs w:val="21"/>
              </w:rPr>
            </w:pPr>
            <w:r w:rsidRPr="00B00552">
              <w:rPr>
                <w:kern w:val="0"/>
                <w:szCs w:val="21"/>
              </w:rPr>
              <w:t>0.0</w:t>
            </w:r>
            <w:r w:rsidRPr="00B00552">
              <w:rPr>
                <w:rFonts w:hint="eastAsia"/>
                <w:kern w:val="0"/>
                <w:szCs w:val="21"/>
              </w:rPr>
              <w:t>1</w:t>
            </w:r>
            <w:r w:rsidRPr="00B00552">
              <w:rPr>
                <w:i/>
                <w:kern w:val="0"/>
                <w:szCs w:val="21"/>
              </w:rPr>
              <w:t>I</w:t>
            </w:r>
            <w:r w:rsidRPr="00B00552">
              <w:rPr>
                <w:kern w:val="0"/>
                <w:szCs w:val="21"/>
                <w:vertAlign w:val="subscript"/>
              </w:rPr>
              <w:t>n</w:t>
            </w:r>
            <w:r w:rsidRPr="00B00552">
              <w:rPr>
                <w:rFonts w:ascii="宋体" w:hAnsi="宋体"/>
                <w:szCs w:val="21"/>
              </w:rPr>
              <w:t>≤</w:t>
            </w:r>
            <w:r w:rsidRPr="00B00552">
              <w:rPr>
                <w:i/>
                <w:kern w:val="0"/>
                <w:szCs w:val="21"/>
              </w:rPr>
              <w:t>I</w:t>
            </w:r>
            <w:r w:rsidRPr="00B00552">
              <w:rPr>
                <w:rFonts w:hAnsi="宋体"/>
                <w:kern w:val="0"/>
                <w:szCs w:val="21"/>
              </w:rPr>
              <w:t>＜</w:t>
            </w:r>
            <w:r w:rsidRPr="00B00552">
              <w:rPr>
                <w:kern w:val="0"/>
                <w:szCs w:val="21"/>
              </w:rPr>
              <w:t>0.05</w:t>
            </w:r>
            <w:r w:rsidRPr="00B00552">
              <w:rPr>
                <w:i/>
                <w:kern w:val="0"/>
                <w:szCs w:val="21"/>
              </w:rPr>
              <w:t>I</w:t>
            </w:r>
            <w:r w:rsidRPr="00B00552">
              <w:rPr>
                <w:kern w:val="0"/>
                <w:szCs w:val="21"/>
                <w:vertAlign w:val="subscript"/>
              </w:rPr>
              <w:t>n</w:t>
            </w:r>
          </w:p>
        </w:tc>
        <w:tc>
          <w:tcPr>
            <w:tcW w:w="631" w:type="pct"/>
            <w:vMerge w:val="restart"/>
            <w:vAlign w:val="center"/>
          </w:tcPr>
          <w:p w14:paraId="714AD40D" w14:textId="77777777" w:rsidR="00B00552" w:rsidRPr="00B00552" w:rsidRDefault="00B00552" w:rsidP="00B00552">
            <w:pPr>
              <w:autoSpaceDE w:val="0"/>
              <w:autoSpaceDN w:val="0"/>
              <w:jc w:val="center"/>
              <w:rPr>
                <w:color w:val="000000"/>
                <w:kern w:val="0"/>
                <w:szCs w:val="21"/>
              </w:rPr>
            </w:pPr>
            <w:r w:rsidRPr="00B00552">
              <w:rPr>
                <w:color w:val="000000"/>
                <w:kern w:val="0"/>
                <w:szCs w:val="21"/>
              </w:rPr>
              <w:t>1</w:t>
            </w:r>
          </w:p>
        </w:tc>
        <w:tc>
          <w:tcPr>
            <w:tcW w:w="545" w:type="pct"/>
            <w:vAlign w:val="center"/>
          </w:tcPr>
          <w:p w14:paraId="5EB5F294" w14:textId="77777777" w:rsidR="00B00552" w:rsidRPr="00B00552" w:rsidRDefault="00B00552" w:rsidP="00B00552">
            <w:pPr>
              <w:autoSpaceDE w:val="0"/>
              <w:autoSpaceDN w:val="0"/>
              <w:jc w:val="center"/>
              <w:rPr>
                <w:rFonts w:ascii="宋体" w:hAnsi="宋体"/>
                <w:color w:val="000000"/>
                <w:kern w:val="0"/>
                <w:szCs w:val="21"/>
              </w:rPr>
            </w:pPr>
            <w:r w:rsidRPr="00B00552">
              <w:rPr>
                <w:rFonts w:ascii="宋体" w:hAnsi="宋体" w:hint="eastAsia"/>
                <w:color w:val="000000"/>
                <w:kern w:val="0"/>
                <w:szCs w:val="21"/>
              </w:rPr>
              <w:t>-</w:t>
            </w:r>
          </w:p>
        </w:tc>
        <w:tc>
          <w:tcPr>
            <w:tcW w:w="546" w:type="pct"/>
            <w:vAlign w:val="center"/>
          </w:tcPr>
          <w:p w14:paraId="0527FB59" w14:textId="77777777" w:rsidR="00B00552" w:rsidRPr="00B00552" w:rsidRDefault="00B00552" w:rsidP="00B00552">
            <w:pPr>
              <w:autoSpaceDE w:val="0"/>
              <w:autoSpaceDN w:val="0"/>
              <w:jc w:val="center"/>
              <w:rPr>
                <w:rFonts w:ascii="宋体" w:hAnsi="宋体"/>
                <w:color w:val="000000"/>
                <w:kern w:val="0"/>
                <w:szCs w:val="21"/>
              </w:rPr>
            </w:pPr>
            <w:r w:rsidRPr="00B00552">
              <w:rPr>
                <w:rFonts w:ascii="宋体" w:hAnsi="宋体" w:hint="eastAsia"/>
                <w:color w:val="000000"/>
                <w:kern w:val="0"/>
                <w:szCs w:val="21"/>
              </w:rPr>
              <w:t>-</w:t>
            </w:r>
          </w:p>
        </w:tc>
        <w:tc>
          <w:tcPr>
            <w:tcW w:w="545" w:type="pct"/>
            <w:vAlign w:val="center"/>
          </w:tcPr>
          <w:p w14:paraId="69E2482A"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rFonts w:hint="eastAsia"/>
                <w:color w:val="000000"/>
                <w:kern w:val="0"/>
                <w:szCs w:val="21"/>
              </w:rPr>
              <w:t>1.5</w:t>
            </w:r>
          </w:p>
        </w:tc>
        <w:tc>
          <w:tcPr>
            <w:tcW w:w="545" w:type="pct"/>
            <w:vAlign w:val="center"/>
          </w:tcPr>
          <w:p w14:paraId="28F7745C"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rFonts w:hint="eastAsia"/>
                <w:color w:val="000000"/>
                <w:kern w:val="0"/>
                <w:szCs w:val="21"/>
              </w:rPr>
              <w:t>1.0</w:t>
            </w:r>
          </w:p>
        </w:tc>
      </w:tr>
      <w:tr w:rsidR="00B00552" w:rsidRPr="00B00552" w14:paraId="1E5F7201" w14:textId="77777777" w:rsidTr="00CF23B8">
        <w:tc>
          <w:tcPr>
            <w:tcW w:w="984" w:type="pct"/>
            <w:vMerge/>
            <w:vAlign w:val="center"/>
          </w:tcPr>
          <w:p w14:paraId="4EB34936" w14:textId="77777777" w:rsidR="00B00552" w:rsidRPr="00B00552" w:rsidRDefault="00B00552" w:rsidP="00B00552">
            <w:pPr>
              <w:autoSpaceDE w:val="0"/>
              <w:autoSpaceDN w:val="0"/>
              <w:jc w:val="center"/>
              <w:rPr>
                <w:color w:val="000000"/>
                <w:kern w:val="0"/>
                <w:szCs w:val="21"/>
              </w:rPr>
            </w:pPr>
          </w:p>
        </w:tc>
        <w:tc>
          <w:tcPr>
            <w:tcW w:w="1206" w:type="pct"/>
            <w:vAlign w:val="center"/>
          </w:tcPr>
          <w:p w14:paraId="4F0C6F56" w14:textId="77777777" w:rsidR="00B00552" w:rsidRPr="00B00552" w:rsidRDefault="00B00552" w:rsidP="00B00552">
            <w:pPr>
              <w:autoSpaceDE w:val="0"/>
              <w:autoSpaceDN w:val="0"/>
              <w:jc w:val="center"/>
              <w:rPr>
                <w:color w:val="000000"/>
                <w:kern w:val="0"/>
                <w:szCs w:val="21"/>
              </w:rPr>
            </w:pPr>
            <w:r w:rsidRPr="00B00552">
              <w:rPr>
                <w:kern w:val="0"/>
                <w:szCs w:val="21"/>
              </w:rPr>
              <w:t>0.02</w:t>
            </w:r>
            <w:r w:rsidRPr="00B00552">
              <w:rPr>
                <w:i/>
                <w:kern w:val="0"/>
                <w:szCs w:val="21"/>
              </w:rPr>
              <w:t>I</w:t>
            </w:r>
            <w:r w:rsidRPr="00B00552">
              <w:rPr>
                <w:kern w:val="0"/>
                <w:szCs w:val="21"/>
                <w:vertAlign w:val="subscript"/>
              </w:rPr>
              <w:t>n</w:t>
            </w:r>
            <w:r w:rsidRPr="00B00552">
              <w:rPr>
                <w:rFonts w:ascii="宋体" w:hAnsi="宋体"/>
                <w:szCs w:val="21"/>
              </w:rPr>
              <w:t>≤</w:t>
            </w:r>
            <w:r w:rsidRPr="00B00552">
              <w:rPr>
                <w:i/>
                <w:kern w:val="0"/>
                <w:szCs w:val="21"/>
              </w:rPr>
              <w:t>I</w:t>
            </w:r>
            <w:r w:rsidRPr="00B00552">
              <w:rPr>
                <w:rFonts w:hAnsi="宋体"/>
                <w:kern w:val="0"/>
                <w:szCs w:val="21"/>
              </w:rPr>
              <w:t>＜</w:t>
            </w:r>
            <w:r w:rsidRPr="00B00552">
              <w:rPr>
                <w:kern w:val="0"/>
                <w:szCs w:val="21"/>
              </w:rPr>
              <w:t>0.05</w:t>
            </w:r>
            <w:r w:rsidRPr="00B00552">
              <w:rPr>
                <w:i/>
                <w:kern w:val="0"/>
                <w:szCs w:val="21"/>
              </w:rPr>
              <w:t>I</w:t>
            </w:r>
            <w:r w:rsidRPr="00B00552">
              <w:rPr>
                <w:kern w:val="0"/>
                <w:szCs w:val="21"/>
                <w:vertAlign w:val="subscript"/>
              </w:rPr>
              <w:t>n</w:t>
            </w:r>
          </w:p>
        </w:tc>
        <w:tc>
          <w:tcPr>
            <w:tcW w:w="631" w:type="pct"/>
            <w:vMerge/>
            <w:vAlign w:val="center"/>
          </w:tcPr>
          <w:p w14:paraId="2B182477" w14:textId="77777777" w:rsidR="00B00552" w:rsidRPr="00B00552" w:rsidRDefault="00B00552" w:rsidP="00B00552">
            <w:pPr>
              <w:autoSpaceDE w:val="0"/>
              <w:autoSpaceDN w:val="0"/>
              <w:jc w:val="center"/>
              <w:rPr>
                <w:color w:val="000000"/>
                <w:kern w:val="0"/>
                <w:szCs w:val="21"/>
              </w:rPr>
            </w:pPr>
          </w:p>
        </w:tc>
        <w:tc>
          <w:tcPr>
            <w:tcW w:w="545" w:type="pct"/>
            <w:vAlign w:val="center"/>
          </w:tcPr>
          <w:p w14:paraId="583BA41F"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color w:val="000000"/>
                <w:kern w:val="0"/>
                <w:szCs w:val="21"/>
              </w:rPr>
              <w:t>4.0</w:t>
            </w:r>
          </w:p>
        </w:tc>
        <w:tc>
          <w:tcPr>
            <w:tcW w:w="546" w:type="pct"/>
            <w:vAlign w:val="center"/>
          </w:tcPr>
          <w:p w14:paraId="031430A0"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color w:val="000000"/>
                <w:kern w:val="0"/>
                <w:szCs w:val="21"/>
              </w:rPr>
              <w:t>2.5</w:t>
            </w:r>
          </w:p>
        </w:tc>
        <w:tc>
          <w:tcPr>
            <w:tcW w:w="545" w:type="pct"/>
            <w:vAlign w:val="center"/>
          </w:tcPr>
          <w:p w14:paraId="389A2B2A" w14:textId="77777777" w:rsidR="00B00552" w:rsidRPr="00B00552" w:rsidRDefault="00B00552" w:rsidP="00B00552">
            <w:pPr>
              <w:autoSpaceDE w:val="0"/>
              <w:autoSpaceDN w:val="0"/>
              <w:jc w:val="center"/>
              <w:rPr>
                <w:rFonts w:ascii="宋体" w:hAnsi="宋体"/>
                <w:color w:val="000000"/>
                <w:kern w:val="0"/>
                <w:szCs w:val="21"/>
              </w:rPr>
            </w:pPr>
            <w:r w:rsidRPr="00B00552">
              <w:rPr>
                <w:rFonts w:ascii="宋体" w:hAnsi="宋体" w:hint="eastAsia"/>
                <w:color w:val="000000"/>
                <w:kern w:val="0"/>
                <w:szCs w:val="21"/>
              </w:rPr>
              <w:t>-</w:t>
            </w:r>
          </w:p>
        </w:tc>
        <w:tc>
          <w:tcPr>
            <w:tcW w:w="545" w:type="pct"/>
            <w:vAlign w:val="center"/>
          </w:tcPr>
          <w:p w14:paraId="0D76B737" w14:textId="77777777" w:rsidR="00B00552" w:rsidRPr="00B00552" w:rsidRDefault="00B00552" w:rsidP="00B00552">
            <w:pPr>
              <w:autoSpaceDE w:val="0"/>
              <w:autoSpaceDN w:val="0"/>
              <w:jc w:val="center"/>
              <w:rPr>
                <w:rFonts w:ascii="宋体" w:hAnsi="宋体"/>
                <w:color w:val="000000"/>
                <w:kern w:val="0"/>
                <w:szCs w:val="21"/>
              </w:rPr>
            </w:pPr>
            <w:r w:rsidRPr="00B00552">
              <w:rPr>
                <w:rFonts w:ascii="宋体" w:hAnsi="宋体" w:hint="eastAsia"/>
                <w:color w:val="000000"/>
                <w:kern w:val="0"/>
                <w:szCs w:val="21"/>
              </w:rPr>
              <w:t>-</w:t>
            </w:r>
          </w:p>
        </w:tc>
      </w:tr>
      <w:tr w:rsidR="00B00552" w:rsidRPr="00B00552" w14:paraId="76181F0B" w14:textId="77777777" w:rsidTr="00CF23B8">
        <w:tc>
          <w:tcPr>
            <w:tcW w:w="984" w:type="pct"/>
            <w:vAlign w:val="center"/>
          </w:tcPr>
          <w:p w14:paraId="4EA54C9B" w14:textId="77777777" w:rsidR="00B00552" w:rsidRPr="00B00552" w:rsidRDefault="00B00552" w:rsidP="00B00552">
            <w:pPr>
              <w:autoSpaceDE w:val="0"/>
              <w:autoSpaceDN w:val="0"/>
              <w:jc w:val="center"/>
              <w:rPr>
                <w:color w:val="000000"/>
                <w:kern w:val="0"/>
                <w:szCs w:val="21"/>
              </w:rPr>
            </w:pPr>
            <w:r w:rsidRPr="00B00552">
              <w:rPr>
                <w:kern w:val="0"/>
                <w:szCs w:val="21"/>
              </w:rPr>
              <w:t>0.1</w:t>
            </w:r>
            <w:r w:rsidRPr="00B00552">
              <w:rPr>
                <w:i/>
                <w:kern w:val="0"/>
                <w:szCs w:val="21"/>
              </w:rPr>
              <w:t xml:space="preserve"> </w:t>
            </w:r>
            <w:proofErr w:type="spellStart"/>
            <w:r w:rsidRPr="00B00552">
              <w:rPr>
                <w:i/>
                <w:kern w:val="0"/>
                <w:szCs w:val="21"/>
              </w:rPr>
              <w:t>I</w:t>
            </w:r>
            <w:r w:rsidRPr="00B00552">
              <w:rPr>
                <w:kern w:val="0"/>
                <w:szCs w:val="21"/>
                <w:vertAlign w:val="subscript"/>
              </w:rPr>
              <w:t>b</w:t>
            </w:r>
            <w:r w:rsidRPr="00B00552">
              <w:rPr>
                <w:rFonts w:ascii="宋体" w:hAnsi="宋体"/>
                <w:szCs w:val="21"/>
              </w:rPr>
              <w:t>≤</w:t>
            </w:r>
            <w:r w:rsidRPr="00B00552">
              <w:rPr>
                <w:i/>
                <w:kern w:val="0"/>
                <w:szCs w:val="21"/>
              </w:rPr>
              <w:t>I</w:t>
            </w:r>
            <w:r w:rsidRPr="00B00552">
              <w:rPr>
                <w:rFonts w:ascii="宋体" w:hAnsi="宋体"/>
                <w:szCs w:val="21"/>
              </w:rPr>
              <w:t>≤</w:t>
            </w:r>
            <w:r w:rsidRPr="00B00552">
              <w:rPr>
                <w:i/>
                <w:kern w:val="0"/>
                <w:szCs w:val="21"/>
              </w:rPr>
              <w:t>I</w:t>
            </w:r>
            <w:r w:rsidRPr="00B00552">
              <w:rPr>
                <w:kern w:val="0"/>
                <w:szCs w:val="21"/>
                <w:vertAlign w:val="subscript"/>
              </w:rPr>
              <w:t>max</w:t>
            </w:r>
            <w:proofErr w:type="spellEnd"/>
          </w:p>
        </w:tc>
        <w:tc>
          <w:tcPr>
            <w:tcW w:w="1206" w:type="pct"/>
            <w:vAlign w:val="center"/>
          </w:tcPr>
          <w:p w14:paraId="3678B1A6" w14:textId="77777777" w:rsidR="00B00552" w:rsidRPr="00B00552" w:rsidRDefault="00B00552" w:rsidP="00B00552">
            <w:pPr>
              <w:autoSpaceDE w:val="0"/>
              <w:autoSpaceDN w:val="0"/>
              <w:jc w:val="center"/>
              <w:rPr>
                <w:color w:val="000000"/>
                <w:kern w:val="0"/>
                <w:szCs w:val="21"/>
              </w:rPr>
            </w:pPr>
            <w:r w:rsidRPr="00B00552">
              <w:rPr>
                <w:kern w:val="0"/>
                <w:szCs w:val="21"/>
              </w:rPr>
              <w:t>0.05</w:t>
            </w:r>
            <w:r w:rsidRPr="00B00552">
              <w:rPr>
                <w:i/>
                <w:kern w:val="0"/>
                <w:szCs w:val="21"/>
              </w:rPr>
              <w:t>I</w:t>
            </w:r>
            <w:r w:rsidRPr="00B00552">
              <w:rPr>
                <w:kern w:val="0"/>
                <w:szCs w:val="21"/>
                <w:vertAlign w:val="subscript"/>
              </w:rPr>
              <w:t>n</w:t>
            </w:r>
            <w:r w:rsidRPr="00B00552">
              <w:rPr>
                <w:rFonts w:ascii="宋体" w:hAnsi="宋体"/>
                <w:szCs w:val="21"/>
              </w:rPr>
              <w:t>≤</w:t>
            </w:r>
            <w:r w:rsidRPr="00B00552">
              <w:rPr>
                <w:i/>
                <w:kern w:val="0"/>
                <w:szCs w:val="21"/>
              </w:rPr>
              <w:t>I</w:t>
            </w:r>
            <w:r w:rsidRPr="00B00552">
              <w:rPr>
                <w:rFonts w:ascii="宋体" w:hAnsi="宋体"/>
                <w:szCs w:val="21"/>
              </w:rPr>
              <w:t>≤</w:t>
            </w:r>
            <w:r w:rsidRPr="00B00552">
              <w:rPr>
                <w:i/>
                <w:kern w:val="0"/>
                <w:szCs w:val="21"/>
              </w:rPr>
              <w:t>I</w:t>
            </w:r>
            <w:r w:rsidRPr="00B00552">
              <w:rPr>
                <w:kern w:val="0"/>
                <w:szCs w:val="21"/>
                <w:vertAlign w:val="subscript"/>
              </w:rPr>
              <w:t>max</w:t>
            </w:r>
          </w:p>
        </w:tc>
        <w:tc>
          <w:tcPr>
            <w:tcW w:w="631" w:type="pct"/>
            <w:vAlign w:val="center"/>
          </w:tcPr>
          <w:p w14:paraId="4F43F0E4" w14:textId="77777777" w:rsidR="00B00552" w:rsidRPr="00B00552" w:rsidRDefault="00B00552" w:rsidP="00B00552">
            <w:pPr>
              <w:autoSpaceDE w:val="0"/>
              <w:autoSpaceDN w:val="0"/>
              <w:jc w:val="center"/>
              <w:rPr>
                <w:color w:val="000000"/>
                <w:kern w:val="0"/>
                <w:szCs w:val="21"/>
              </w:rPr>
            </w:pPr>
            <w:r w:rsidRPr="00B00552">
              <w:rPr>
                <w:color w:val="000000"/>
                <w:kern w:val="0"/>
                <w:szCs w:val="21"/>
              </w:rPr>
              <w:t>1</w:t>
            </w:r>
          </w:p>
        </w:tc>
        <w:tc>
          <w:tcPr>
            <w:tcW w:w="545" w:type="pct"/>
            <w:vAlign w:val="center"/>
          </w:tcPr>
          <w:p w14:paraId="7C7D2E85"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color w:val="000000"/>
                <w:kern w:val="0"/>
                <w:szCs w:val="21"/>
              </w:rPr>
              <w:t>3.0</w:t>
            </w:r>
          </w:p>
        </w:tc>
        <w:tc>
          <w:tcPr>
            <w:tcW w:w="546" w:type="pct"/>
            <w:vAlign w:val="center"/>
          </w:tcPr>
          <w:p w14:paraId="696EA065"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color w:val="000000"/>
                <w:kern w:val="0"/>
                <w:szCs w:val="21"/>
              </w:rPr>
              <w:t>2.0</w:t>
            </w:r>
          </w:p>
        </w:tc>
        <w:tc>
          <w:tcPr>
            <w:tcW w:w="545" w:type="pct"/>
            <w:vAlign w:val="center"/>
          </w:tcPr>
          <w:p w14:paraId="540C3B1A"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rFonts w:hint="eastAsia"/>
                <w:color w:val="000000"/>
                <w:kern w:val="0"/>
                <w:szCs w:val="21"/>
              </w:rPr>
              <w:t>1.0</w:t>
            </w:r>
          </w:p>
        </w:tc>
        <w:tc>
          <w:tcPr>
            <w:tcW w:w="545" w:type="pct"/>
            <w:vAlign w:val="center"/>
          </w:tcPr>
          <w:p w14:paraId="74442A4F"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rFonts w:hint="eastAsia"/>
                <w:color w:val="000000"/>
                <w:kern w:val="0"/>
                <w:szCs w:val="21"/>
              </w:rPr>
              <w:t>0.5</w:t>
            </w:r>
          </w:p>
        </w:tc>
      </w:tr>
      <w:tr w:rsidR="00B00552" w:rsidRPr="00B00552" w14:paraId="3D6A5E34" w14:textId="77777777" w:rsidTr="00CF23B8">
        <w:tc>
          <w:tcPr>
            <w:tcW w:w="984" w:type="pct"/>
            <w:vAlign w:val="center"/>
          </w:tcPr>
          <w:p w14:paraId="166BDD10" w14:textId="77777777" w:rsidR="00B00552" w:rsidRPr="00B00552" w:rsidRDefault="00B00552" w:rsidP="00B00552">
            <w:pPr>
              <w:autoSpaceDE w:val="0"/>
              <w:autoSpaceDN w:val="0"/>
              <w:jc w:val="center"/>
              <w:rPr>
                <w:color w:val="000000"/>
                <w:kern w:val="0"/>
                <w:szCs w:val="21"/>
              </w:rPr>
            </w:pPr>
            <w:r w:rsidRPr="00B00552">
              <w:rPr>
                <w:kern w:val="0"/>
                <w:szCs w:val="21"/>
              </w:rPr>
              <w:t>0.1</w:t>
            </w:r>
            <w:r w:rsidRPr="00B00552">
              <w:rPr>
                <w:i/>
                <w:kern w:val="0"/>
                <w:szCs w:val="21"/>
              </w:rPr>
              <w:t xml:space="preserve"> </w:t>
            </w:r>
            <w:proofErr w:type="spellStart"/>
            <w:r w:rsidRPr="00B00552">
              <w:rPr>
                <w:i/>
                <w:kern w:val="0"/>
                <w:szCs w:val="21"/>
              </w:rPr>
              <w:t>I</w:t>
            </w:r>
            <w:r w:rsidRPr="00B00552">
              <w:rPr>
                <w:kern w:val="0"/>
                <w:szCs w:val="21"/>
                <w:vertAlign w:val="subscript"/>
              </w:rPr>
              <w:t>b</w:t>
            </w:r>
            <w:r w:rsidRPr="00B00552">
              <w:rPr>
                <w:rFonts w:ascii="宋体" w:hAnsi="宋体"/>
                <w:szCs w:val="21"/>
              </w:rPr>
              <w:t>≤</w:t>
            </w:r>
            <w:r w:rsidRPr="00B00552">
              <w:rPr>
                <w:i/>
                <w:kern w:val="0"/>
                <w:szCs w:val="21"/>
              </w:rPr>
              <w:t>I</w:t>
            </w:r>
            <w:proofErr w:type="spellEnd"/>
            <w:r w:rsidRPr="00B00552">
              <w:rPr>
                <w:rFonts w:hAnsi="宋体"/>
                <w:kern w:val="0"/>
                <w:szCs w:val="21"/>
              </w:rPr>
              <w:t>＜</w:t>
            </w:r>
            <w:r w:rsidRPr="00B00552">
              <w:rPr>
                <w:kern w:val="0"/>
                <w:szCs w:val="21"/>
              </w:rPr>
              <w:t>0.2</w:t>
            </w:r>
            <w:r w:rsidRPr="00B00552">
              <w:rPr>
                <w:i/>
                <w:kern w:val="0"/>
                <w:szCs w:val="21"/>
              </w:rPr>
              <w:t xml:space="preserve"> </w:t>
            </w:r>
            <w:proofErr w:type="spellStart"/>
            <w:r w:rsidRPr="00B00552">
              <w:rPr>
                <w:i/>
                <w:kern w:val="0"/>
                <w:szCs w:val="21"/>
              </w:rPr>
              <w:t>I</w:t>
            </w:r>
            <w:r w:rsidRPr="00B00552">
              <w:rPr>
                <w:kern w:val="0"/>
                <w:szCs w:val="21"/>
                <w:vertAlign w:val="subscript"/>
              </w:rPr>
              <w:t>b</w:t>
            </w:r>
            <w:proofErr w:type="spellEnd"/>
          </w:p>
        </w:tc>
        <w:tc>
          <w:tcPr>
            <w:tcW w:w="1206" w:type="pct"/>
            <w:vAlign w:val="center"/>
          </w:tcPr>
          <w:p w14:paraId="430C703A" w14:textId="77777777" w:rsidR="00B00552" w:rsidRPr="00B00552" w:rsidRDefault="00B00552" w:rsidP="00B00552">
            <w:pPr>
              <w:autoSpaceDE w:val="0"/>
              <w:autoSpaceDN w:val="0"/>
              <w:jc w:val="center"/>
              <w:rPr>
                <w:color w:val="000000"/>
                <w:kern w:val="0"/>
                <w:szCs w:val="21"/>
              </w:rPr>
            </w:pPr>
            <w:r w:rsidRPr="00B00552">
              <w:rPr>
                <w:kern w:val="0"/>
                <w:szCs w:val="21"/>
              </w:rPr>
              <w:t>0.05</w:t>
            </w:r>
            <w:r w:rsidRPr="00B00552">
              <w:rPr>
                <w:i/>
                <w:kern w:val="0"/>
                <w:szCs w:val="21"/>
              </w:rPr>
              <w:t>I</w:t>
            </w:r>
            <w:r w:rsidRPr="00B00552">
              <w:rPr>
                <w:kern w:val="0"/>
                <w:szCs w:val="21"/>
                <w:vertAlign w:val="subscript"/>
              </w:rPr>
              <w:t>n</w:t>
            </w:r>
            <w:r w:rsidRPr="00B00552">
              <w:rPr>
                <w:rFonts w:ascii="宋体" w:hAnsi="宋体"/>
                <w:szCs w:val="21"/>
              </w:rPr>
              <w:t>≤</w:t>
            </w:r>
            <w:r w:rsidRPr="00B00552">
              <w:rPr>
                <w:i/>
                <w:kern w:val="0"/>
                <w:szCs w:val="21"/>
              </w:rPr>
              <w:t>I</w:t>
            </w:r>
            <w:r w:rsidRPr="00B00552">
              <w:rPr>
                <w:rFonts w:hAnsi="宋体"/>
                <w:kern w:val="0"/>
                <w:szCs w:val="21"/>
              </w:rPr>
              <w:t>＜</w:t>
            </w:r>
            <w:r w:rsidRPr="00B00552">
              <w:rPr>
                <w:kern w:val="0"/>
                <w:szCs w:val="21"/>
              </w:rPr>
              <w:t>0.1</w:t>
            </w:r>
            <w:r w:rsidRPr="00B00552">
              <w:rPr>
                <w:i/>
                <w:kern w:val="0"/>
                <w:szCs w:val="21"/>
              </w:rPr>
              <w:t>I</w:t>
            </w:r>
            <w:r w:rsidRPr="00B00552">
              <w:rPr>
                <w:kern w:val="0"/>
                <w:szCs w:val="21"/>
                <w:vertAlign w:val="subscript"/>
              </w:rPr>
              <w:t>n</w:t>
            </w:r>
          </w:p>
        </w:tc>
        <w:tc>
          <w:tcPr>
            <w:tcW w:w="631" w:type="pct"/>
            <w:vAlign w:val="center"/>
          </w:tcPr>
          <w:p w14:paraId="4F3A2A80" w14:textId="77777777" w:rsidR="00B00552" w:rsidRPr="00B00552" w:rsidRDefault="00B00552" w:rsidP="00B00552">
            <w:pPr>
              <w:autoSpaceDE w:val="0"/>
              <w:autoSpaceDN w:val="0"/>
              <w:jc w:val="center"/>
              <w:rPr>
                <w:color w:val="000000"/>
                <w:kern w:val="0"/>
                <w:szCs w:val="21"/>
              </w:rPr>
            </w:pPr>
            <w:r w:rsidRPr="00B00552">
              <w:rPr>
                <w:color w:val="000000"/>
                <w:kern w:val="0"/>
                <w:szCs w:val="21"/>
              </w:rPr>
              <w:t>0.5</w:t>
            </w:r>
          </w:p>
        </w:tc>
        <w:tc>
          <w:tcPr>
            <w:tcW w:w="545" w:type="pct"/>
            <w:vAlign w:val="center"/>
          </w:tcPr>
          <w:p w14:paraId="057D4AA5"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color w:val="000000"/>
                <w:kern w:val="0"/>
                <w:szCs w:val="21"/>
              </w:rPr>
              <w:t>4.0</w:t>
            </w:r>
          </w:p>
        </w:tc>
        <w:tc>
          <w:tcPr>
            <w:tcW w:w="546" w:type="pct"/>
            <w:vAlign w:val="center"/>
          </w:tcPr>
          <w:p w14:paraId="32A53CC3"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color w:val="000000"/>
                <w:kern w:val="0"/>
                <w:szCs w:val="21"/>
              </w:rPr>
              <w:t>2.5</w:t>
            </w:r>
          </w:p>
        </w:tc>
        <w:tc>
          <w:tcPr>
            <w:tcW w:w="545" w:type="pct"/>
            <w:vAlign w:val="center"/>
          </w:tcPr>
          <w:p w14:paraId="0818CDC0"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rFonts w:hint="eastAsia"/>
                <w:color w:val="000000"/>
                <w:kern w:val="0"/>
                <w:szCs w:val="21"/>
              </w:rPr>
              <w:t>1.5</w:t>
            </w:r>
          </w:p>
        </w:tc>
        <w:tc>
          <w:tcPr>
            <w:tcW w:w="545" w:type="pct"/>
            <w:vAlign w:val="center"/>
          </w:tcPr>
          <w:p w14:paraId="3A99E81C"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rFonts w:hint="eastAsia"/>
                <w:color w:val="000000"/>
                <w:kern w:val="0"/>
                <w:szCs w:val="21"/>
              </w:rPr>
              <w:t>1.0</w:t>
            </w:r>
          </w:p>
        </w:tc>
      </w:tr>
      <w:tr w:rsidR="00B00552" w:rsidRPr="00B00552" w14:paraId="483136D1" w14:textId="77777777" w:rsidTr="00CF23B8">
        <w:tc>
          <w:tcPr>
            <w:tcW w:w="984" w:type="pct"/>
            <w:vAlign w:val="center"/>
          </w:tcPr>
          <w:p w14:paraId="34ACB72D" w14:textId="77777777" w:rsidR="00B00552" w:rsidRPr="00B00552" w:rsidRDefault="00B00552" w:rsidP="00B00552">
            <w:pPr>
              <w:autoSpaceDE w:val="0"/>
              <w:autoSpaceDN w:val="0"/>
              <w:jc w:val="center"/>
              <w:rPr>
                <w:color w:val="000000"/>
                <w:kern w:val="0"/>
                <w:szCs w:val="21"/>
              </w:rPr>
            </w:pPr>
            <w:r w:rsidRPr="00B00552">
              <w:rPr>
                <w:kern w:val="0"/>
                <w:szCs w:val="21"/>
              </w:rPr>
              <w:t>0.2</w:t>
            </w:r>
            <w:r w:rsidRPr="00B00552">
              <w:rPr>
                <w:i/>
                <w:kern w:val="0"/>
                <w:szCs w:val="21"/>
              </w:rPr>
              <w:t xml:space="preserve"> </w:t>
            </w:r>
            <w:proofErr w:type="spellStart"/>
            <w:r w:rsidRPr="00B00552">
              <w:rPr>
                <w:i/>
                <w:kern w:val="0"/>
                <w:szCs w:val="21"/>
              </w:rPr>
              <w:t>I</w:t>
            </w:r>
            <w:r w:rsidRPr="00B00552">
              <w:rPr>
                <w:kern w:val="0"/>
                <w:szCs w:val="21"/>
                <w:vertAlign w:val="subscript"/>
              </w:rPr>
              <w:t>b</w:t>
            </w:r>
            <w:r w:rsidRPr="00B00552">
              <w:rPr>
                <w:rFonts w:ascii="宋体" w:hAnsi="宋体"/>
                <w:szCs w:val="21"/>
              </w:rPr>
              <w:t>≤</w:t>
            </w:r>
            <w:r w:rsidRPr="00B00552">
              <w:rPr>
                <w:i/>
                <w:kern w:val="0"/>
                <w:szCs w:val="21"/>
              </w:rPr>
              <w:t>I</w:t>
            </w:r>
            <w:r w:rsidRPr="00B00552">
              <w:rPr>
                <w:rFonts w:ascii="宋体" w:hAnsi="宋体"/>
                <w:szCs w:val="21"/>
              </w:rPr>
              <w:t>≤</w:t>
            </w:r>
            <w:r w:rsidRPr="00B00552">
              <w:rPr>
                <w:i/>
                <w:kern w:val="0"/>
                <w:szCs w:val="21"/>
              </w:rPr>
              <w:t>I</w:t>
            </w:r>
            <w:r w:rsidRPr="00B00552">
              <w:rPr>
                <w:kern w:val="0"/>
                <w:szCs w:val="21"/>
                <w:vertAlign w:val="subscript"/>
              </w:rPr>
              <w:t>max</w:t>
            </w:r>
            <w:proofErr w:type="spellEnd"/>
          </w:p>
        </w:tc>
        <w:tc>
          <w:tcPr>
            <w:tcW w:w="1206" w:type="pct"/>
            <w:vAlign w:val="center"/>
          </w:tcPr>
          <w:p w14:paraId="60FBFB5C" w14:textId="77777777" w:rsidR="00B00552" w:rsidRPr="00B00552" w:rsidRDefault="00B00552" w:rsidP="00B00552">
            <w:pPr>
              <w:autoSpaceDE w:val="0"/>
              <w:autoSpaceDN w:val="0"/>
              <w:jc w:val="center"/>
              <w:rPr>
                <w:color w:val="000000"/>
                <w:kern w:val="0"/>
                <w:szCs w:val="21"/>
              </w:rPr>
            </w:pPr>
            <w:r w:rsidRPr="00B00552">
              <w:rPr>
                <w:kern w:val="0"/>
                <w:szCs w:val="21"/>
              </w:rPr>
              <w:t>0.1</w:t>
            </w:r>
            <w:r w:rsidRPr="00B00552">
              <w:rPr>
                <w:i/>
                <w:kern w:val="0"/>
                <w:szCs w:val="21"/>
              </w:rPr>
              <w:t>I</w:t>
            </w:r>
            <w:r w:rsidRPr="00B00552">
              <w:rPr>
                <w:kern w:val="0"/>
                <w:szCs w:val="21"/>
                <w:vertAlign w:val="subscript"/>
              </w:rPr>
              <w:t>n</w:t>
            </w:r>
            <w:r w:rsidRPr="00B00552">
              <w:rPr>
                <w:rFonts w:ascii="宋体" w:hAnsi="宋体"/>
                <w:szCs w:val="21"/>
              </w:rPr>
              <w:t>≤</w:t>
            </w:r>
            <w:r w:rsidRPr="00B00552">
              <w:rPr>
                <w:i/>
                <w:kern w:val="0"/>
                <w:szCs w:val="21"/>
              </w:rPr>
              <w:t>I</w:t>
            </w:r>
            <w:r w:rsidRPr="00B00552">
              <w:rPr>
                <w:rFonts w:ascii="宋体" w:hAnsi="宋体"/>
                <w:szCs w:val="21"/>
              </w:rPr>
              <w:t>≤</w:t>
            </w:r>
            <w:r w:rsidRPr="00B00552">
              <w:rPr>
                <w:i/>
                <w:kern w:val="0"/>
                <w:szCs w:val="21"/>
              </w:rPr>
              <w:t>I</w:t>
            </w:r>
            <w:r w:rsidRPr="00B00552">
              <w:rPr>
                <w:kern w:val="0"/>
                <w:szCs w:val="21"/>
                <w:vertAlign w:val="subscript"/>
              </w:rPr>
              <w:t>max</w:t>
            </w:r>
          </w:p>
        </w:tc>
        <w:tc>
          <w:tcPr>
            <w:tcW w:w="631" w:type="pct"/>
            <w:vAlign w:val="center"/>
          </w:tcPr>
          <w:p w14:paraId="3DE6D33C" w14:textId="77777777" w:rsidR="00B00552" w:rsidRPr="00B00552" w:rsidRDefault="00B00552" w:rsidP="00B00552">
            <w:pPr>
              <w:autoSpaceDE w:val="0"/>
              <w:autoSpaceDN w:val="0"/>
              <w:jc w:val="center"/>
              <w:rPr>
                <w:color w:val="000000"/>
                <w:kern w:val="0"/>
                <w:szCs w:val="21"/>
              </w:rPr>
            </w:pPr>
            <w:r w:rsidRPr="00B00552">
              <w:rPr>
                <w:color w:val="000000"/>
                <w:kern w:val="0"/>
                <w:szCs w:val="21"/>
              </w:rPr>
              <w:t>0.5</w:t>
            </w:r>
          </w:p>
        </w:tc>
        <w:tc>
          <w:tcPr>
            <w:tcW w:w="545" w:type="pct"/>
            <w:vAlign w:val="center"/>
          </w:tcPr>
          <w:p w14:paraId="5B428454"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color w:val="000000"/>
                <w:kern w:val="0"/>
                <w:szCs w:val="21"/>
              </w:rPr>
              <w:t>3.0</w:t>
            </w:r>
          </w:p>
        </w:tc>
        <w:tc>
          <w:tcPr>
            <w:tcW w:w="546" w:type="pct"/>
            <w:vAlign w:val="center"/>
          </w:tcPr>
          <w:p w14:paraId="21DB7B0F"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color w:val="000000"/>
                <w:kern w:val="0"/>
                <w:szCs w:val="21"/>
              </w:rPr>
              <w:t>2.0</w:t>
            </w:r>
          </w:p>
        </w:tc>
        <w:tc>
          <w:tcPr>
            <w:tcW w:w="545" w:type="pct"/>
            <w:vAlign w:val="center"/>
          </w:tcPr>
          <w:p w14:paraId="7C0CC18B"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rFonts w:hint="eastAsia"/>
                <w:color w:val="000000"/>
                <w:kern w:val="0"/>
                <w:szCs w:val="21"/>
              </w:rPr>
              <w:t>1.0</w:t>
            </w:r>
          </w:p>
        </w:tc>
        <w:tc>
          <w:tcPr>
            <w:tcW w:w="545" w:type="pct"/>
            <w:vAlign w:val="center"/>
          </w:tcPr>
          <w:p w14:paraId="1069DC32"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rFonts w:hint="eastAsia"/>
                <w:color w:val="000000"/>
                <w:kern w:val="0"/>
                <w:szCs w:val="21"/>
              </w:rPr>
              <w:t>0.5</w:t>
            </w:r>
          </w:p>
        </w:tc>
      </w:tr>
      <w:tr w:rsidR="00B00552" w:rsidRPr="00B00552" w14:paraId="466F386B" w14:textId="77777777" w:rsidTr="00CF23B8">
        <w:tc>
          <w:tcPr>
            <w:tcW w:w="984" w:type="pct"/>
            <w:vAlign w:val="center"/>
          </w:tcPr>
          <w:p w14:paraId="2310C2CC" w14:textId="77777777" w:rsidR="00B00552" w:rsidRPr="00B00552" w:rsidRDefault="00B00552" w:rsidP="00B00552">
            <w:pPr>
              <w:autoSpaceDE w:val="0"/>
              <w:autoSpaceDN w:val="0"/>
              <w:jc w:val="center"/>
              <w:rPr>
                <w:color w:val="000000"/>
                <w:kern w:val="0"/>
                <w:szCs w:val="21"/>
              </w:rPr>
            </w:pPr>
            <w:r w:rsidRPr="00B00552">
              <w:rPr>
                <w:kern w:val="0"/>
                <w:szCs w:val="21"/>
              </w:rPr>
              <w:t>0.2</w:t>
            </w:r>
            <w:r w:rsidRPr="00B00552">
              <w:rPr>
                <w:i/>
                <w:kern w:val="0"/>
                <w:szCs w:val="21"/>
              </w:rPr>
              <w:t xml:space="preserve"> </w:t>
            </w:r>
            <w:proofErr w:type="spellStart"/>
            <w:r w:rsidRPr="00B00552">
              <w:rPr>
                <w:i/>
                <w:kern w:val="0"/>
                <w:szCs w:val="21"/>
              </w:rPr>
              <w:t>I</w:t>
            </w:r>
            <w:r w:rsidRPr="00B00552">
              <w:rPr>
                <w:kern w:val="0"/>
                <w:szCs w:val="21"/>
                <w:vertAlign w:val="subscript"/>
              </w:rPr>
              <w:t>b</w:t>
            </w:r>
            <w:r w:rsidRPr="00B00552">
              <w:rPr>
                <w:rFonts w:ascii="宋体" w:hAnsi="宋体"/>
                <w:szCs w:val="21"/>
              </w:rPr>
              <w:t>≤</w:t>
            </w:r>
            <w:r w:rsidRPr="00B00552">
              <w:rPr>
                <w:i/>
                <w:kern w:val="0"/>
                <w:szCs w:val="21"/>
              </w:rPr>
              <w:t>I</w:t>
            </w:r>
            <w:r w:rsidRPr="00B00552">
              <w:rPr>
                <w:rFonts w:ascii="宋体" w:hAnsi="宋体"/>
                <w:szCs w:val="21"/>
              </w:rPr>
              <w:t>≤</w:t>
            </w:r>
            <w:r w:rsidRPr="00B00552">
              <w:rPr>
                <w:i/>
                <w:kern w:val="0"/>
                <w:szCs w:val="21"/>
              </w:rPr>
              <w:t>I</w:t>
            </w:r>
            <w:r w:rsidRPr="00B00552">
              <w:rPr>
                <w:rFonts w:hint="eastAsia"/>
                <w:kern w:val="0"/>
                <w:szCs w:val="21"/>
                <w:vertAlign w:val="subscript"/>
              </w:rPr>
              <w:t>max</w:t>
            </w:r>
            <w:proofErr w:type="spellEnd"/>
          </w:p>
        </w:tc>
        <w:tc>
          <w:tcPr>
            <w:tcW w:w="1206" w:type="pct"/>
            <w:vAlign w:val="center"/>
          </w:tcPr>
          <w:p w14:paraId="550DE1E7" w14:textId="77777777" w:rsidR="00B00552" w:rsidRPr="00B00552" w:rsidRDefault="00B00552" w:rsidP="00B00552">
            <w:pPr>
              <w:autoSpaceDE w:val="0"/>
              <w:autoSpaceDN w:val="0"/>
              <w:jc w:val="center"/>
              <w:rPr>
                <w:color w:val="000000"/>
                <w:kern w:val="0"/>
                <w:szCs w:val="21"/>
              </w:rPr>
            </w:pPr>
            <w:r w:rsidRPr="00B00552">
              <w:rPr>
                <w:kern w:val="0"/>
                <w:szCs w:val="21"/>
              </w:rPr>
              <w:t>0.1</w:t>
            </w:r>
            <w:r w:rsidRPr="00B00552">
              <w:rPr>
                <w:i/>
                <w:kern w:val="0"/>
                <w:szCs w:val="21"/>
              </w:rPr>
              <w:t>I</w:t>
            </w:r>
            <w:r w:rsidRPr="00B00552">
              <w:rPr>
                <w:kern w:val="0"/>
                <w:szCs w:val="21"/>
                <w:vertAlign w:val="subscript"/>
              </w:rPr>
              <w:t>n</w:t>
            </w:r>
            <w:r w:rsidRPr="00B00552">
              <w:rPr>
                <w:rFonts w:ascii="宋体" w:hAnsi="宋体"/>
                <w:szCs w:val="21"/>
              </w:rPr>
              <w:t>≤</w:t>
            </w:r>
            <w:r w:rsidRPr="00B00552">
              <w:rPr>
                <w:i/>
                <w:kern w:val="0"/>
                <w:szCs w:val="21"/>
              </w:rPr>
              <w:t>I</w:t>
            </w:r>
            <w:r w:rsidRPr="00B00552">
              <w:rPr>
                <w:rFonts w:ascii="宋体" w:hAnsi="宋体"/>
                <w:szCs w:val="21"/>
              </w:rPr>
              <w:t>≤</w:t>
            </w:r>
            <w:r w:rsidRPr="00B00552">
              <w:rPr>
                <w:i/>
                <w:kern w:val="0"/>
                <w:szCs w:val="21"/>
              </w:rPr>
              <w:t>I</w:t>
            </w:r>
            <w:r w:rsidRPr="00B00552">
              <w:rPr>
                <w:rFonts w:hint="eastAsia"/>
                <w:kern w:val="0"/>
                <w:szCs w:val="21"/>
                <w:vertAlign w:val="subscript"/>
              </w:rPr>
              <w:t>max</w:t>
            </w:r>
          </w:p>
        </w:tc>
        <w:tc>
          <w:tcPr>
            <w:tcW w:w="631" w:type="pct"/>
            <w:vAlign w:val="center"/>
          </w:tcPr>
          <w:p w14:paraId="10A033F0" w14:textId="77777777" w:rsidR="00B00552" w:rsidRPr="00B00552" w:rsidRDefault="00B00552" w:rsidP="00B00552">
            <w:pPr>
              <w:autoSpaceDE w:val="0"/>
              <w:autoSpaceDN w:val="0"/>
              <w:jc w:val="center"/>
              <w:rPr>
                <w:color w:val="000000"/>
                <w:kern w:val="0"/>
                <w:szCs w:val="21"/>
              </w:rPr>
            </w:pPr>
            <w:r w:rsidRPr="00B00552">
              <w:rPr>
                <w:color w:val="000000"/>
                <w:kern w:val="0"/>
                <w:szCs w:val="21"/>
              </w:rPr>
              <w:t>0.25</w:t>
            </w:r>
          </w:p>
        </w:tc>
        <w:tc>
          <w:tcPr>
            <w:tcW w:w="545" w:type="pct"/>
            <w:vAlign w:val="center"/>
          </w:tcPr>
          <w:p w14:paraId="6CF52992"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color w:val="000000"/>
                <w:kern w:val="0"/>
                <w:szCs w:val="21"/>
              </w:rPr>
              <w:t>4.0</w:t>
            </w:r>
          </w:p>
        </w:tc>
        <w:tc>
          <w:tcPr>
            <w:tcW w:w="546" w:type="pct"/>
            <w:vAlign w:val="center"/>
          </w:tcPr>
          <w:p w14:paraId="1448A666"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color w:val="000000"/>
                <w:kern w:val="0"/>
                <w:szCs w:val="21"/>
              </w:rPr>
              <w:t>2.5</w:t>
            </w:r>
          </w:p>
        </w:tc>
        <w:tc>
          <w:tcPr>
            <w:tcW w:w="545" w:type="pct"/>
            <w:vAlign w:val="center"/>
          </w:tcPr>
          <w:p w14:paraId="4224614F"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rFonts w:hint="eastAsia"/>
                <w:color w:val="000000"/>
                <w:kern w:val="0"/>
                <w:szCs w:val="21"/>
              </w:rPr>
              <w:t>2.0</w:t>
            </w:r>
          </w:p>
        </w:tc>
        <w:tc>
          <w:tcPr>
            <w:tcW w:w="545" w:type="pct"/>
            <w:vAlign w:val="center"/>
          </w:tcPr>
          <w:p w14:paraId="08B5EDC4"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rFonts w:hint="eastAsia"/>
                <w:color w:val="000000"/>
                <w:kern w:val="0"/>
                <w:szCs w:val="21"/>
              </w:rPr>
              <w:t>1.0</w:t>
            </w:r>
          </w:p>
        </w:tc>
      </w:tr>
      <w:tr w:rsidR="00B00552" w:rsidRPr="00B00552" w14:paraId="038AEA04" w14:textId="77777777" w:rsidTr="00B00552">
        <w:tc>
          <w:tcPr>
            <w:tcW w:w="5000" w:type="pct"/>
            <w:gridSpan w:val="7"/>
            <w:vAlign w:val="center"/>
          </w:tcPr>
          <w:p w14:paraId="33D42DE6" w14:textId="10839EBA" w:rsidR="00B00552" w:rsidRPr="00E549A5" w:rsidRDefault="00B00552" w:rsidP="00B00552">
            <w:pPr>
              <w:autoSpaceDE w:val="0"/>
              <w:autoSpaceDN w:val="0"/>
              <w:jc w:val="left"/>
              <w:rPr>
                <w:rFonts w:ascii="宋体" w:hAnsi="宋体"/>
                <w:kern w:val="0"/>
                <w:szCs w:val="21"/>
              </w:rPr>
            </w:pPr>
            <w:r w:rsidRPr="00E549A5">
              <w:rPr>
                <w:rFonts w:ascii="宋体" w:hAnsi="宋体" w:hint="eastAsia"/>
                <w:kern w:val="0"/>
                <w:szCs w:val="21"/>
              </w:rPr>
              <w:t>注：</w:t>
            </w:r>
          </w:p>
          <w:p w14:paraId="6DF19FE7" w14:textId="3AD57A49" w:rsidR="00B00552" w:rsidRPr="00E62BBA" w:rsidRDefault="00B00552" w:rsidP="002A4BF8">
            <w:pPr>
              <w:pStyle w:val="aff0"/>
              <w:numPr>
                <w:ilvl w:val="0"/>
                <w:numId w:val="11"/>
              </w:numPr>
              <w:autoSpaceDE w:val="0"/>
              <w:autoSpaceDN w:val="0"/>
              <w:ind w:firstLineChars="0"/>
              <w:jc w:val="left"/>
              <w:rPr>
                <w:rFonts w:ascii="宋体" w:hAnsi="宋体"/>
                <w:color w:val="FF0000"/>
                <w:kern w:val="0"/>
                <w:szCs w:val="21"/>
              </w:rPr>
            </w:pPr>
            <w:r w:rsidRPr="00E62BBA">
              <w:rPr>
                <w:rFonts w:ascii="宋体" w:hAnsi="宋体" w:hint="eastAsia"/>
                <w:color w:val="FF0000"/>
                <w:kern w:val="0"/>
                <w:szCs w:val="21"/>
              </w:rPr>
              <w:t>经电流互感器接入的</w:t>
            </w:r>
            <w:r w:rsidR="00E62BBA" w:rsidRPr="00E62BBA">
              <w:rPr>
                <w:rFonts w:ascii="宋体" w:hAnsi="宋体" w:hint="eastAsia"/>
                <w:color w:val="FF0000"/>
                <w:kern w:val="0"/>
                <w:szCs w:val="21"/>
              </w:rPr>
              <w:t>无功</w:t>
            </w:r>
            <w:r w:rsidRPr="00E62BBA">
              <w:rPr>
                <w:rFonts w:ascii="宋体" w:hAnsi="宋体" w:hint="eastAsia"/>
                <w:color w:val="FF0000"/>
                <w:kern w:val="0"/>
                <w:szCs w:val="21"/>
              </w:rPr>
              <w:t>电能表额定电流，其值与电流互感器次级额定电流相同；经电流互感器接入的电能表最大电流</w:t>
            </w:r>
            <w:r w:rsidR="00E33F4E" w:rsidRPr="00CB5E77">
              <w:rPr>
                <w:rFonts w:ascii="宋体" w:hAnsi="宋体" w:hint="eastAsia"/>
                <w:i/>
                <w:iCs/>
                <w:color w:val="FF0000"/>
                <w:kern w:val="0"/>
                <w:szCs w:val="21"/>
              </w:rPr>
              <w:t>I</w:t>
            </w:r>
            <w:r w:rsidR="00E33F4E" w:rsidRPr="00CB5E77">
              <w:rPr>
                <w:rFonts w:ascii="宋体" w:hAnsi="宋体" w:hint="eastAsia"/>
                <w:color w:val="FF0000"/>
                <w:kern w:val="0"/>
                <w:szCs w:val="21"/>
                <w:vertAlign w:val="subscript"/>
              </w:rPr>
              <w:t>max</w:t>
            </w:r>
            <w:r w:rsidRPr="00E62BBA">
              <w:rPr>
                <w:rFonts w:ascii="宋体" w:hAnsi="宋体" w:hint="eastAsia"/>
                <w:color w:val="FF0000"/>
                <w:kern w:val="0"/>
                <w:szCs w:val="21"/>
              </w:rPr>
              <w:t>与互感器次级额定扩展电流（1.2</w:t>
            </w:r>
            <w:r w:rsidR="00E33F4E" w:rsidRPr="00CB5E77">
              <w:rPr>
                <w:rFonts w:ascii="宋体" w:hAnsi="宋体" w:hint="eastAsia"/>
                <w:i/>
                <w:iCs/>
                <w:color w:val="FF0000"/>
                <w:kern w:val="0"/>
                <w:szCs w:val="21"/>
              </w:rPr>
              <w:t>I</w:t>
            </w:r>
            <w:r w:rsidR="00E33F4E" w:rsidRPr="00CB5E77">
              <w:rPr>
                <w:rFonts w:ascii="宋体" w:hAnsi="宋体" w:hint="eastAsia"/>
                <w:color w:val="FF0000"/>
                <w:kern w:val="0"/>
                <w:sz w:val="24"/>
                <w:szCs w:val="24"/>
                <w:vertAlign w:val="subscript"/>
              </w:rPr>
              <w:t>n</w:t>
            </w:r>
            <w:r w:rsidRPr="00E62BBA">
              <w:rPr>
                <w:rFonts w:ascii="宋体" w:hAnsi="宋体" w:hint="eastAsia"/>
                <w:color w:val="FF0000"/>
                <w:kern w:val="0"/>
                <w:szCs w:val="21"/>
              </w:rPr>
              <w:t>，1.5</w:t>
            </w:r>
            <w:r w:rsidR="00E33F4E" w:rsidRPr="00CB5E77">
              <w:rPr>
                <w:rFonts w:ascii="宋体" w:hAnsi="宋体" w:hint="eastAsia"/>
                <w:i/>
                <w:iCs/>
                <w:color w:val="FF0000"/>
                <w:kern w:val="0"/>
                <w:szCs w:val="21"/>
              </w:rPr>
              <w:t>I</w:t>
            </w:r>
            <w:r w:rsidR="00E33F4E" w:rsidRPr="00CB5E77">
              <w:rPr>
                <w:rFonts w:ascii="宋体" w:hAnsi="宋体" w:hint="eastAsia"/>
                <w:color w:val="FF0000"/>
                <w:kern w:val="0"/>
                <w:sz w:val="24"/>
                <w:szCs w:val="24"/>
                <w:vertAlign w:val="subscript"/>
              </w:rPr>
              <w:t>n</w:t>
            </w:r>
            <w:r w:rsidRPr="00E62BBA">
              <w:rPr>
                <w:rFonts w:ascii="宋体" w:hAnsi="宋体" w:hint="eastAsia"/>
                <w:color w:val="FF0000"/>
                <w:kern w:val="0"/>
                <w:szCs w:val="21"/>
              </w:rPr>
              <w:t>或2</w:t>
            </w:r>
            <w:r w:rsidR="00E33F4E" w:rsidRPr="00CB5E77">
              <w:rPr>
                <w:rFonts w:ascii="宋体" w:hAnsi="宋体" w:hint="eastAsia"/>
                <w:i/>
                <w:iCs/>
                <w:color w:val="FF0000"/>
                <w:kern w:val="0"/>
                <w:szCs w:val="21"/>
              </w:rPr>
              <w:t>I</w:t>
            </w:r>
            <w:r w:rsidR="00E33F4E" w:rsidRPr="00CB5E77">
              <w:rPr>
                <w:rFonts w:ascii="宋体" w:hAnsi="宋体" w:hint="eastAsia"/>
                <w:color w:val="FF0000"/>
                <w:kern w:val="0"/>
                <w:sz w:val="24"/>
                <w:szCs w:val="24"/>
                <w:vertAlign w:val="subscript"/>
              </w:rPr>
              <w:t>n</w:t>
            </w:r>
            <w:r w:rsidRPr="00E62BBA">
              <w:rPr>
                <w:rFonts w:ascii="宋体" w:hAnsi="宋体" w:hint="eastAsia"/>
                <w:color w:val="FF0000"/>
                <w:kern w:val="0"/>
                <w:szCs w:val="21"/>
              </w:rPr>
              <w:t>）相同。</w:t>
            </w:r>
          </w:p>
          <w:p w14:paraId="69904877" w14:textId="70FA5CBC" w:rsidR="00B00552" w:rsidRPr="00F64036" w:rsidRDefault="00B00552" w:rsidP="00F64036">
            <w:pPr>
              <w:pStyle w:val="aff0"/>
              <w:numPr>
                <w:ilvl w:val="0"/>
                <w:numId w:val="11"/>
              </w:numPr>
              <w:autoSpaceDE w:val="0"/>
              <w:autoSpaceDN w:val="0"/>
              <w:ind w:firstLineChars="0"/>
              <w:jc w:val="left"/>
              <w:rPr>
                <w:rFonts w:ascii="宋体" w:hAnsi="宋体"/>
                <w:kern w:val="0"/>
                <w:szCs w:val="21"/>
              </w:rPr>
            </w:pPr>
            <w:r w:rsidRPr="00F64036">
              <w:rPr>
                <w:rFonts w:ascii="宋体" w:hAnsi="宋体" w:hint="eastAsia"/>
                <w:kern w:val="0"/>
                <w:szCs w:val="21"/>
              </w:rPr>
              <w:t xml:space="preserve"> 角</w:t>
            </w:r>
            <w:r w:rsidR="00400EAD" w:rsidRPr="00F64036">
              <w:rPr>
                <w:i/>
                <w:iCs/>
                <w:szCs w:val="24"/>
              </w:rPr>
              <w:t>φ</w:t>
            </w:r>
            <w:r w:rsidRPr="00F64036">
              <w:rPr>
                <w:rFonts w:ascii="宋体" w:hAnsi="宋体" w:hint="eastAsia"/>
                <w:kern w:val="0"/>
                <w:szCs w:val="21"/>
              </w:rPr>
              <w:t>是</w:t>
            </w:r>
            <w:r w:rsidRPr="00F64036">
              <w:rPr>
                <w:rFonts w:ascii="宋体" w:hAnsi="宋体" w:hint="eastAsia"/>
                <w:color w:val="FF0000"/>
                <w:kern w:val="0"/>
                <w:szCs w:val="21"/>
              </w:rPr>
              <w:t>星形负载支路</w:t>
            </w:r>
            <w:r w:rsidRPr="00F64036">
              <w:rPr>
                <w:rFonts w:ascii="宋体" w:hAnsi="宋体" w:hint="eastAsia"/>
                <w:kern w:val="0"/>
                <w:szCs w:val="21"/>
              </w:rPr>
              <w:t>相电压与相电流间的相位差。</w:t>
            </w:r>
          </w:p>
          <w:p w14:paraId="5F38FEA1" w14:textId="5BBF334E" w:rsidR="00B00552" w:rsidRPr="00F64036" w:rsidRDefault="00B00552" w:rsidP="00F64036">
            <w:pPr>
              <w:pStyle w:val="aff0"/>
              <w:numPr>
                <w:ilvl w:val="0"/>
                <w:numId w:val="11"/>
              </w:numPr>
              <w:autoSpaceDE w:val="0"/>
              <w:autoSpaceDN w:val="0"/>
              <w:ind w:firstLineChars="0"/>
              <w:jc w:val="left"/>
              <w:rPr>
                <w:rFonts w:ascii="宋体" w:hAnsi="宋体"/>
                <w:kern w:val="0"/>
                <w:szCs w:val="21"/>
              </w:rPr>
            </w:pPr>
            <w:r w:rsidRPr="00F64036">
              <w:rPr>
                <w:rFonts w:ascii="宋体" w:hAnsi="宋体" w:hint="eastAsia"/>
                <w:kern w:val="0"/>
                <w:szCs w:val="21"/>
              </w:rPr>
              <w:t xml:space="preserve"> 对1</w:t>
            </w:r>
            <w:r w:rsidR="00F64036" w:rsidRPr="00F64036">
              <w:rPr>
                <w:rFonts w:ascii="宋体" w:hAnsi="宋体" w:hint="eastAsia"/>
                <w:kern w:val="0"/>
                <w:szCs w:val="21"/>
              </w:rPr>
              <w:t>S</w:t>
            </w:r>
            <w:r w:rsidRPr="00F64036">
              <w:rPr>
                <w:rFonts w:ascii="宋体" w:hAnsi="宋体" w:hint="eastAsia"/>
                <w:kern w:val="0"/>
                <w:szCs w:val="21"/>
              </w:rPr>
              <w:t>级、0.5</w:t>
            </w:r>
            <w:r w:rsidR="00F64036">
              <w:rPr>
                <w:rFonts w:ascii="宋体" w:hAnsi="宋体" w:hint="eastAsia"/>
                <w:kern w:val="0"/>
                <w:szCs w:val="21"/>
              </w:rPr>
              <w:t>S</w:t>
            </w:r>
            <w:r w:rsidRPr="00F64036">
              <w:rPr>
                <w:rFonts w:ascii="宋体" w:hAnsi="宋体" w:hint="eastAsia"/>
                <w:kern w:val="0"/>
                <w:szCs w:val="21"/>
              </w:rPr>
              <w:t>级表只适用于经互感器接入的无功电能表。</w:t>
            </w:r>
          </w:p>
          <w:p w14:paraId="288D5AEE" w14:textId="17AFF154" w:rsidR="00B00552" w:rsidRPr="007B3179" w:rsidRDefault="00B00552" w:rsidP="007B3179">
            <w:pPr>
              <w:pStyle w:val="aff0"/>
              <w:numPr>
                <w:ilvl w:val="0"/>
                <w:numId w:val="11"/>
              </w:numPr>
              <w:autoSpaceDE w:val="0"/>
              <w:autoSpaceDN w:val="0"/>
              <w:ind w:firstLineChars="0"/>
              <w:jc w:val="left"/>
              <w:rPr>
                <w:rFonts w:ascii="宋体" w:hAnsi="宋体"/>
                <w:color w:val="FF0000"/>
                <w:kern w:val="0"/>
                <w:szCs w:val="21"/>
              </w:rPr>
            </w:pPr>
            <w:r w:rsidRPr="007B3179">
              <w:rPr>
                <w:rFonts w:ascii="宋体" w:hAnsi="宋体" w:hint="eastAsia"/>
                <w:color w:val="FF0000"/>
                <w:kern w:val="0"/>
                <w:szCs w:val="21"/>
              </w:rPr>
              <w:t xml:space="preserve"> 经互感器接入的宽负载电能表（</w:t>
            </w:r>
            <w:r w:rsidRPr="007B3179">
              <w:rPr>
                <w:rFonts w:ascii="宋体" w:hAnsi="宋体" w:hint="eastAsia"/>
                <w:i/>
                <w:iCs/>
                <w:color w:val="FF0000"/>
                <w:kern w:val="0"/>
                <w:szCs w:val="21"/>
              </w:rPr>
              <w:t>I</w:t>
            </w:r>
            <w:r w:rsidRPr="007B3179">
              <w:rPr>
                <w:rFonts w:ascii="宋体" w:hAnsi="宋体" w:hint="eastAsia"/>
                <w:color w:val="FF0000"/>
                <w:kern w:val="0"/>
                <w:szCs w:val="21"/>
                <w:vertAlign w:val="subscript"/>
              </w:rPr>
              <w:t>max</w:t>
            </w:r>
            <w:r w:rsidRPr="007B3179">
              <w:rPr>
                <w:rFonts w:ascii="宋体" w:hAnsi="宋体" w:hint="eastAsia"/>
                <w:color w:val="FF0000"/>
                <w:kern w:val="0"/>
                <w:szCs w:val="21"/>
              </w:rPr>
              <w:t>≥4</w:t>
            </w:r>
            <w:r w:rsidR="008337D8" w:rsidRPr="007B3179">
              <w:rPr>
                <w:rFonts w:ascii="宋体" w:hAnsi="宋体" w:hint="eastAsia"/>
                <w:i/>
                <w:iCs/>
                <w:color w:val="FF0000"/>
                <w:kern w:val="0"/>
                <w:szCs w:val="21"/>
              </w:rPr>
              <w:t>I</w:t>
            </w:r>
            <w:r w:rsidR="008337D8" w:rsidRPr="007B3179">
              <w:rPr>
                <w:rFonts w:ascii="宋体" w:hAnsi="宋体" w:hint="eastAsia"/>
                <w:color w:val="FF0000"/>
                <w:kern w:val="0"/>
                <w:szCs w:val="21"/>
                <w:vertAlign w:val="subscript"/>
              </w:rPr>
              <w:t>b</w:t>
            </w:r>
            <w:r w:rsidRPr="007B3179">
              <w:rPr>
                <w:rFonts w:ascii="宋体" w:hAnsi="宋体" w:hint="eastAsia"/>
                <w:color w:val="FF0000"/>
                <w:kern w:val="0"/>
                <w:szCs w:val="21"/>
              </w:rPr>
              <w:t>）［如3×1.5(6)A］,其</w:t>
            </w:r>
            <w:r w:rsidR="0079460D" w:rsidRPr="007B3179">
              <w:rPr>
                <w:rFonts w:ascii="宋体" w:hAnsi="宋体" w:hint="eastAsia"/>
                <w:i/>
                <w:iCs/>
                <w:color w:val="FF0000"/>
                <w:kern w:val="0"/>
                <w:szCs w:val="21"/>
              </w:rPr>
              <w:t>I</w:t>
            </w:r>
            <w:r w:rsidR="0079460D" w:rsidRPr="007B3179">
              <w:rPr>
                <w:rFonts w:ascii="宋体" w:hAnsi="宋体" w:hint="eastAsia"/>
                <w:color w:val="FF0000"/>
                <w:kern w:val="0"/>
                <w:sz w:val="24"/>
                <w:szCs w:val="24"/>
                <w:vertAlign w:val="subscript"/>
              </w:rPr>
              <w:t>n</w:t>
            </w:r>
            <w:r w:rsidRPr="007B3179">
              <w:rPr>
                <w:rFonts w:ascii="宋体" w:hAnsi="宋体" w:hint="eastAsia"/>
                <w:color w:val="FF0000"/>
                <w:kern w:val="0"/>
                <w:szCs w:val="21"/>
              </w:rPr>
              <w:t>计量性能按</w:t>
            </w:r>
            <w:proofErr w:type="spellStart"/>
            <w:r w:rsidRPr="007B3179">
              <w:rPr>
                <w:rFonts w:ascii="宋体" w:hAnsi="宋体" w:hint="eastAsia"/>
                <w:i/>
                <w:iCs/>
                <w:color w:val="FF0000"/>
                <w:kern w:val="0"/>
                <w:szCs w:val="21"/>
              </w:rPr>
              <w:t>I</w:t>
            </w:r>
            <w:r w:rsidRPr="007B3179">
              <w:rPr>
                <w:rFonts w:ascii="宋体" w:hAnsi="宋体" w:hint="eastAsia"/>
                <w:color w:val="FF0000"/>
                <w:kern w:val="0"/>
                <w:sz w:val="24"/>
                <w:szCs w:val="24"/>
                <w:vertAlign w:val="subscript"/>
              </w:rPr>
              <w:t>b</w:t>
            </w:r>
            <w:proofErr w:type="spellEnd"/>
            <w:r w:rsidRPr="007B3179">
              <w:rPr>
                <w:rFonts w:ascii="宋体" w:hAnsi="宋体" w:hint="eastAsia"/>
                <w:color w:val="FF0000"/>
                <w:kern w:val="0"/>
                <w:szCs w:val="21"/>
              </w:rPr>
              <w:t>确定。</w:t>
            </w:r>
          </w:p>
          <w:p w14:paraId="51E61A47" w14:textId="77777777" w:rsidR="00B00552" w:rsidRPr="00B00552" w:rsidRDefault="00B00552" w:rsidP="00B00552">
            <w:pPr>
              <w:autoSpaceDE w:val="0"/>
              <w:autoSpaceDN w:val="0"/>
              <w:jc w:val="center"/>
              <w:rPr>
                <w:rFonts w:ascii="宋体" w:hAnsi="宋体"/>
                <w:color w:val="000000"/>
                <w:kern w:val="0"/>
                <w:szCs w:val="21"/>
              </w:rPr>
            </w:pPr>
          </w:p>
        </w:tc>
      </w:tr>
    </w:tbl>
    <w:p w14:paraId="0340553A" w14:textId="77777777" w:rsidR="00B00552" w:rsidRPr="00B00552" w:rsidRDefault="00B00552" w:rsidP="00B00552">
      <w:pPr>
        <w:tabs>
          <w:tab w:val="left" w:pos="540"/>
        </w:tabs>
        <w:spacing w:line="360" w:lineRule="auto"/>
        <w:jc w:val="center"/>
        <w:rPr>
          <w:rFonts w:hAnsi="宋体"/>
          <w:sz w:val="24"/>
          <w:szCs w:val="24"/>
        </w:rPr>
      </w:pPr>
    </w:p>
    <w:p w14:paraId="56124745" w14:textId="418D8DE5" w:rsidR="00B00552" w:rsidRPr="00143A2A" w:rsidRDefault="00B00552" w:rsidP="00B00552">
      <w:pPr>
        <w:tabs>
          <w:tab w:val="left" w:pos="540"/>
        </w:tabs>
        <w:spacing w:line="360" w:lineRule="auto"/>
        <w:jc w:val="center"/>
        <w:rPr>
          <w:rFonts w:ascii="黑体" w:eastAsia="黑体" w:hAnsi="宋体"/>
          <w:color w:val="000000"/>
        </w:rPr>
      </w:pPr>
      <w:r w:rsidRPr="00143A2A">
        <w:rPr>
          <w:rFonts w:ascii="黑体" w:eastAsia="黑体" w:hAnsi="宋体" w:hint="eastAsia"/>
          <w:color w:val="000000"/>
        </w:rPr>
        <w:t>表</w:t>
      </w:r>
      <w:r w:rsidR="00607899" w:rsidRPr="00143A2A">
        <w:rPr>
          <w:rFonts w:ascii="黑体" w:eastAsia="黑体" w:hAnsi="宋体" w:hint="eastAsia"/>
          <w:color w:val="000000"/>
        </w:rPr>
        <w:t>5</w:t>
      </w:r>
      <w:r w:rsidRPr="00143A2A">
        <w:rPr>
          <w:rFonts w:ascii="黑体" w:eastAsia="黑体" w:hAnsi="宋体" w:hint="eastAsia"/>
          <w:color w:val="000000"/>
        </w:rPr>
        <w:t xml:space="preserve"> </w:t>
      </w:r>
      <w:r w:rsidR="007A7185" w:rsidRPr="007A7185">
        <w:rPr>
          <w:rFonts w:ascii="黑体" w:eastAsia="黑体" w:hAnsi="宋体" w:hint="eastAsia"/>
          <w:color w:val="000000"/>
        </w:rPr>
        <w:t>三相电能表不平衡负载的无功电能最大允许误差</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2"/>
        <w:gridCol w:w="1996"/>
        <w:gridCol w:w="1117"/>
        <w:gridCol w:w="1032"/>
        <w:gridCol w:w="1032"/>
        <w:gridCol w:w="1032"/>
        <w:gridCol w:w="1034"/>
        <w:gridCol w:w="6"/>
      </w:tblGrid>
      <w:tr w:rsidR="00B00552" w:rsidRPr="00B00552" w14:paraId="2D9EC011" w14:textId="77777777" w:rsidTr="00010FD5">
        <w:trPr>
          <w:gridAfter w:val="1"/>
          <w:wAfter w:w="4" w:type="pct"/>
          <w:trHeight w:val="736"/>
        </w:trPr>
        <w:tc>
          <w:tcPr>
            <w:tcW w:w="2191" w:type="pct"/>
            <w:gridSpan w:val="2"/>
            <w:vAlign w:val="center"/>
          </w:tcPr>
          <w:p w14:paraId="1644FA90" w14:textId="77777777" w:rsidR="00B00552" w:rsidRPr="00B00552" w:rsidRDefault="00B00552" w:rsidP="00B00552">
            <w:pPr>
              <w:autoSpaceDE w:val="0"/>
              <w:autoSpaceDN w:val="0"/>
              <w:jc w:val="center"/>
              <w:rPr>
                <w:color w:val="000000"/>
                <w:kern w:val="0"/>
                <w:szCs w:val="21"/>
              </w:rPr>
            </w:pPr>
            <w:r w:rsidRPr="00B00552">
              <w:rPr>
                <w:rFonts w:hAnsi="宋体"/>
                <w:color w:val="000000"/>
                <w:kern w:val="0"/>
                <w:szCs w:val="21"/>
              </w:rPr>
              <w:t>电流值</w:t>
            </w:r>
          </w:p>
        </w:tc>
        <w:tc>
          <w:tcPr>
            <w:tcW w:w="597" w:type="pct"/>
            <w:vMerge w:val="restart"/>
            <w:vAlign w:val="center"/>
          </w:tcPr>
          <w:p w14:paraId="6F4D1E48" w14:textId="5283AE49" w:rsidR="00B00552" w:rsidRPr="00B00552" w:rsidRDefault="00B00552" w:rsidP="00B00552">
            <w:pPr>
              <w:autoSpaceDE w:val="0"/>
              <w:autoSpaceDN w:val="0"/>
              <w:jc w:val="center"/>
              <w:rPr>
                <w:color w:val="000000"/>
                <w:kern w:val="0"/>
                <w:szCs w:val="21"/>
              </w:rPr>
            </w:pPr>
            <w:proofErr w:type="spellStart"/>
            <w:r w:rsidRPr="00B00552">
              <w:rPr>
                <w:rFonts w:hAnsi="宋体" w:hint="eastAsia"/>
                <w:szCs w:val="24"/>
              </w:rPr>
              <w:t>sin</w:t>
            </w:r>
            <w:r w:rsidRPr="006E4873">
              <w:rPr>
                <w:i/>
                <w:iCs/>
                <w:szCs w:val="24"/>
              </w:rPr>
              <w:t>θ</w:t>
            </w:r>
            <w:proofErr w:type="spellEnd"/>
            <w:r w:rsidR="003F2AA5" w:rsidRPr="003F2AA5">
              <w:rPr>
                <w:rFonts w:ascii="宋体" w:hAnsi="宋体" w:hint="eastAsia"/>
                <w:sz w:val="24"/>
                <w:szCs w:val="24"/>
                <w:vertAlign w:val="superscript"/>
              </w:rPr>
              <w:t>①</w:t>
            </w:r>
            <w:r w:rsidRPr="00B00552">
              <w:rPr>
                <w:szCs w:val="24"/>
              </w:rPr>
              <w:t>(</w:t>
            </w:r>
            <w:r w:rsidRPr="00B00552">
              <w:rPr>
                <w:szCs w:val="24"/>
              </w:rPr>
              <w:t>感性或容性</w:t>
            </w:r>
            <w:r w:rsidRPr="00B00552">
              <w:rPr>
                <w:szCs w:val="24"/>
              </w:rPr>
              <w:t>)</w:t>
            </w:r>
          </w:p>
        </w:tc>
        <w:tc>
          <w:tcPr>
            <w:tcW w:w="2209" w:type="pct"/>
            <w:gridSpan w:val="4"/>
            <w:vAlign w:val="center"/>
          </w:tcPr>
          <w:p w14:paraId="7C8FA44B" w14:textId="3646A119" w:rsidR="00B00552" w:rsidRPr="00B00552" w:rsidRDefault="00B00552" w:rsidP="00B00552">
            <w:pPr>
              <w:autoSpaceDE w:val="0"/>
              <w:autoSpaceDN w:val="0"/>
              <w:jc w:val="center"/>
              <w:rPr>
                <w:color w:val="000000"/>
                <w:kern w:val="0"/>
                <w:szCs w:val="21"/>
              </w:rPr>
            </w:pPr>
            <w:r w:rsidRPr="00B00552">
              <w:rPr>
                <w:rFonts w:hAnsi="宋体"/>
                <w:color w:val="000000"/>
                <w:szCs w:val="21"/>
              </w:rPr>
              <w:t>各准确度等级的</w:t>
            </w:r>
            <w:r w:rsidR="00C756A3">
              <w:rPr>
                <w:rFonts w:hAnsi="宋体" w:hint="eastAsia"/>
                <w:color w:val="000000"/>
                <w:szCs w:val="21"/>
              </w:rPr>
              <w:t>最大允许误差</w:t>
            </w:r>
            <w:r w:rsidRPr="00B00552">
              <w:rPr>
                <w:rFonts w:hAnsi="宋体" w:hint="eastAsia"/>
                <w:color w:val="000000"/>
                <w:szCs w:val="21"/>
              </w:rPr>
              <w:t>(%)</w:t>
            </w:r>
          </w:p>
        </w:tc>
      </w:tr>
      <w:tr w:rsidR="00B00552" w:rsidRPr="00B00552" w14:paraId="1B20C8F2" w14:textId="77777777" w:rsidTr="00010FD5">
        <w:trPr>
          <w:gridAfter w:val="1"/>
          <w:wAfter w:w="4" w:type="pct"/>
        </w:trPr>
        <w:tc>
          <w:tcPr>
            <w:tcW w:w="1124" w:type="pct"/>
            <w:vAlign w:val="center"/>
          </w:tcPr>
          <w:p w14:paraId="3E3B1887" w14:textId="77777777" w:rsidR="00B00552" w:rsidRPr="00B00552" w:rsidRDefault="00B00552" w:rsidP="00B00552">
            <w:pPr>
              <w:autoSpaceDE w:val="0"/>
              <w:autoSpaceDN w:val="0"/>
              <w:jc w:val="center"/>
              <w:rPr>
                <w:color w:val="000000"/>
                <w:kern w:val="0"/>
                <w:szCs w:val="21"/>
              </w:rPr>
            </w:pPr>
            <w:r w:rsidRPr="00B00552">
              <w:rPr>
                <w:rFonts w:hAnsi="宋体"/>
                <w:color w:val="000000"/>
                <w:kern w:val="0"/>
                <w:szCs w:val="21"/>
              </w:rPr>
              <w:t>直接接入仪表</w:t>
            </w:r>
          </w:p>
        </w:tc>
        <w:tc>
          <w:tcPr>
            <w:tcW w:w="1066" w:type="pct"/>
            <w:vAlign w:val="center"/>
          </w:tcPr>
          <w:p w14:paraId="7C28D066" w14:textId="77777777" w:rsidR="00B00552" w:rsidRPr="00B00552" w:rsidRDefault="00B00552" w:rsidP="00B00552">
            <w:pPr>
              <w:autoSpaceDE w:val="0"/>
              <w:autoSpaceDN w:val="0"/>
              <w:jc w:val="center"/>
              <w:rPr>
                <w:color w:val="000000"/>
                <w:kern w:val="0"/>
                <w:szCs w:val="21"/>
              </w:rPr>
            </w:pPr>
            <w:r w:rsidRPr="00B00552">
              <w:rPr>
                <w:color w:val="000000"/>
                <w:kern w:val="0"/>
                <w:szCs w:val="21"/>
              </w:rPr>
              <w:t>经互感器</w:t>
            </w:r>
            <w:r w:rsidRPr="00B00552">
              <w:rPr>
                <w:rFonts w:hint="eastAsia"/>
                <w:color w:val="000000"/>
                <w:kern w:val="0"/>
                <w:szCs w:val="21"/>
              </w:rPr>
              <w:t>接入</w:t>
            </w:r>
            <w:r w:rsidRPr="00B00552">
              <w:rPr>
                <w:color w:val="000000"/>
                <w:kern w:val="0"/>
                <w:szCs w:val="21"/>
              </w:rPr>
              <w:t>仪表</w:t>
            </w:r>
          </w:p>
        </w:tc>
        <w:tc>
          <w:tcPr>
            <w:tcW w:w="597" w:type="pct"/>
            <w:vMerge/>
            <w:vAlign w:val="center"/>
          </w:tcPr>
          <w:p w14:paraId="44CFE5B2" w14:textId="77777777" w:rsidR="00B00552" w:rsidRPr="00B00552" w:rsidRDefault="00B00552" w:rsidP="00B00552">
            <w:pPr>
              <w:autoSpaceDE w:val="0"/>
              <w:autoSpaceDN w:val="0"/>
              <w:jc w:val="center"/>
              <w:rPr>
                <w:color w:val="000000"/>
                <w:kern w:val="0"/>
                <w:szCs w:val="21"/>
              </w:rPr>
            </w:pPr>
          </w:p>
        </w:tc>
        <w:tc>
          <w:tcPr>
            <w:tcW w:w="552" w:type="pct"/>
            <w:vAlign w:val="center"/>
          </w:tcPr>
          <w:p w14:paraId="76ABB541" w14:textId="77777777" w:rsidR="00B00552" w:rsidRPr="00B00552" w:rsidRDefault="00B00552" w:rsidP="00B00552">
            <w:pPr>
              <w:autoSpaceDE w:val="0"/>
              <w:autoSpaceDN w:val="0"/>
              <w:jc w:val="center"/>
              <w:rPr>
                <w:color w:val="000000"/>
                <w:kern w:val="0"/>
                <w:szCs w:val="21"/>
              </w:rPr>
            </w:pPr>
            <w:r w:rsidRPr="00B00552">
              <w:rPr>
                <w:color w:val="000000"/>
                <w:kern w:val="0"/>
                <w:szCs w:val="21"/>
              </w:rPr>
              <w:t>3</w:t>
            </w:r>
          </w:p>
        </w:tc>
        <w:tc>
          <w:tcPr>
            <w:tcW w:w="552" w:type="pct"/>
            <w:vAlign w:val="center"/>
          </w:tcPr>
          <w:p w14:paraId="3455656A" w14:textId="77777777" w:rsidR="00B00552" w:rsidRPr="00B00552" w:rsidRDefault="00B00552" w:rsidP="00B00552">
            <w:pPr>
              <w:autoSpaceDE w:val="0"/>
              <w:autoSpaceDN w:val="0"/>
              <w:jc w:val="center"/>
              <w:rPr>
                <w:color w:val="000000"/>
                <w:kern w:val="0"/>
                <w:szCs w:val="21"/>
              </w:rPr>
            </w:pPr>
            <w:r w:rsidRPr="00B00552">
              <w:rPr>
                <w:color w:val="000000"/>
                <w:kern w:val="0"/>
                <w:szCs w:val="21"/>
              </w:rPr>
              <w:t>2</w:t>
            </w:r>
          </w:p>
        </w:tc>
        <w:tc>
          <w:tcPr>
            <w:tcW w:w="552" w:type="pct"/>
            <w:vAlign w:val="center"/>
          </w:tcPr>
          <w:p w14:paraId="4B207570" w14:textId="77777777" w:rsidR="00B00552" w:rsidRPr="00B00552" w:rsidRDefault="00B00552" w:rsidP="00B00552">
            <w:pPr>
              <w:autoSpaceDE w:val="0"/>
              <w:autoSpaceDN w:val="0"/>
              <w:jc w:val="center"/>
              <w:rPr>
                <w:color w:val="000000"/>
                <w:kern w:val="0"/>
                <w:szCs w:val="21"/>
              </w:rPr>
            </w:pPr>
            <w:r w:rsidRPr="00B00552">
              <w:rPr>
                <w:rFonts w:hint="eastAsia"/>
                <w:color w:val="000000"/>
                <w:kern w:val="0"/>
                <w:szCs w:val="21"/>
              </w:rPr>
              <w:t>1S/1</w:t>
            </w:r>
          </w:p>
        </w:tc>
        <w:tc>
          <w:tcPr>
            <w:tcW w:w="552" w:type="pct"/>
            <w:vAlign w:val="center"/>
          </w:tcPr>
          <w:p w14:paraId="3746330A" w14:textId="77777777" w:rsidR="00B00552" w:rsidRPr="00B00552" w:rsidRDefault="00B00552" w:rsidP="00B00552">
            <w:pPr>
              <w:autoSpaceDE w:val="0"/>
              <w:autoSpaceDN w:val="0"/>
              <w:jc w:val="center"/>
              <w:rPr>
                <w:color w:val="000000"/>
                <w:kern w:val="0"/>
                <w:szCs w:val="21"/>
              </w:rPr>
            </w:pPr>
            <w:r w:rsidRPr="00B00552">
              <w:rPr>
                <w:rFonts w:hint="eastAsia"/>
                <w:color w:val="000000"/>
                <w:kern w:val="0"/>
                <w:szCs w:val="21"/>
              </w:rPr>
              <w:t>0.5S</w:t>
            </w:r>
          </w:p>
        </w:tc>
      </w:tr>
      <w:tr w:rsidR="00B00552" w:rsidRPr="00B00552" w14:paraId="1AF1531E" w14:textId="77777777" w:rsidTr="00010FD5">
        <w:trPr>
          <w:gridAfter w:val="1"/>
          <w:wAfter w:w="4" w:type="pct"/>
        </w:trPr>
        <w:tc>
          <w:tcPr>
            <w:tcW w:w="1124" w:type="pct"/>
            <w:vAlign w:val="center"/>
          </w:tcPr>
          <w:p w14:paraId="53C9BC3C" w14:textId="77777777" w:rsidR="00B00552" w:rsidRPr="00B00552" w:rsidRDefault="00B00552" w:rsidP="00B00552">
            <w:pPr>
              <w:autoSpaceDE w:val="0"/>
              <w:autoSpaceDN w:val="0"/>
              <w:jc w:val="center"/>
              <w:rPr>
                <w:color w:val="000000"/>
                <w:kern w:val="0"/>
                <w:szCs w:val="21"/>
              </w:rPr>
            </w:pPr>
            <w:r w:rsidRPr="00B00552">
              <w:rPr>
                <w:kern w:val="0"/>
                <w:szCs w:val="21"/>
              </w:rPr>
              <w:t>0.1</w:t>
            </w:r>
            <w:r w:rsidRPr="00B00552">
              <w:rPr>
                <w:i/>
                <w:kern w:val="0"/>
                <w:szCs w:val="21"/>
              </w:rPr>
              <w:t xml:space="preserve"> I</w:t>
            </w:r>
            <w:r w:rsidRPr="00B00552">
              <w:rPr>
                <w:kern w:val="0"/>
                <w:szCs w:val="21"/>
                <w:vertAlign w:val="subscript"/>
              </w:rPr>
              <w:t xml:space="preserve"> </w:t>
            </w:r>
            <w:proofErr w:type="spellStart"/>
            <w:r w:rsidRPr="00B00552">
              <w:rPr>
                <w:kern w:val="0"/>
                <w:szCs w:val="21"/>
                <w:vertAlign w:val="subscript"/>
              </w:rPr>
              <w:t>b</w:t>
            </w:r>
            <w:r w:rsidRPr="00B00552">
              <w:rPr>
                <w:rFonts w:ascii="宋体" w:hAnsi="宋体"/>
                <w:szCs w:val="21"/>
              </w:rPr>
              <w:t>≤</w:t>
            </w:r>
            <w:r w:rsidRPr="00B00552">
              <w:rPr>
                <w:i/>
                <w:kern w:val="0"/>
                <w:szCs w:val="21"/>
              </w:rPr>
              <w:t>I</w:t>
            </w:r>
            <w:r w:rsidRPr="00B00552">
              <w:rPr>
                <w:rFonts w:ascii="宋体" w:hAnsi="宋体"/>
                <w:szCs w:val="21"/>
              </w:rPr>
              <w:t>≤</w:t>
            </w:r>
            <w:r w:rsidRPr="00B00552">
              <w:rPr>
                <w:i/>
                <w:kern w:val="0"/>
                <w:szCs w:val="21"/>
              </w:rPr>
              <w:t>I</w:t>
            </w:r>
            <w:proofErr w:type="spellEnd"/>
            <w:r w:rsidRPr="00B00552">
              <w:rPr>
                <w:kern w:val="0"/>
                <w:szCs w:val="21"/>
                <w:vertAlign w:val="subscript"/>
              </w:rPr>
              <w:t xml:space="preserve"> max</w:t>
            </w:r>
          </w:p>
        </w:tc>
        <w:tc>
          <w:tcPr>
            <w:tcW w:w="1066" w:type="pct"/>
            <w:vAlign w:val="center"/>
          </w:tcPr>
          <w:p w14:paraId="7D473F35" w14:textId="77777777" w:rsidR="00B00552" w:rsidRPr="00B00552" w:rsidRDefault="00B00552" w:rsidP="00B00552">
            <w:pPr>
              <w:autoSpaceDE w:val="0"/>
              <w:autoSpaceDN w:val="0"/>
              <w:jc w:val="center"/>
              <w:rPr>
                <w:color w:val="000000"/>
                <w:kern w:val="0"/>
                <w:szCs w:val="21"/>
              </w:rPr>
            </w:pPr>
            <w:r w:rsidRPr="00B00552">
              <w:rPr>
                <w:kern w:val="0"/>
                <w:szCs w:val="21"/>
              </w:rPr>
              <w:t>0.05</w:t>
            </w:r>
            <w:r w:rsidRPr="00B00552">
              <w:rPr>
                <w:i/>
                <w:kern w:val="0"/>
                <w:szCs w:val="21"/>
              </w:rPr>
              <w:t>I</w:t>
            </w:r>
            <w:r w:rsidRPr="00B00552">
              <w:rPr>
                <w:kern w:val="0"/>
                <w:szCs w:val="21"/>
                <w:vertAlign w:val="subscript"/>
              </w:rPr>
              <w:t>n</w:t>
            </w:r>
            <w:r w:rsidRPr="00B00552">
              <w:rPr>
                <w:rFonts w:ascii="宋体" w:hAnsi="宋体"/>
                <w:szCs w:val="21"/>
              </w:rPr>
              <w:t>≤</w:t>
            </w:r>
            <w:r w:rsidRPr="00B00552">
              <w:rPr>
                <w:i/>
                <w:kern w:val="0"/>
                <w:szCs w:val="21"/>
              </w:rPr>
              <w:t>I</w:t>
            </w:r>
            <w:r w:rsidRPr="00B00552">
              <w:rPr>
                <w:rFonts w:ascii="宋体" w:hAnsi="宋体"/>
                <w:szCs w:val="21"/>
              </w:rPr>
              <w:t>≤</w:t>
            </w:r>
            <w:r w:rsidRPr="00B00552">
              <w:rPr>
                <w:i/>
                <w:kern w:val="0"/>
                <w:szCs w:val="21"/>
              </w:rPr>
              <w:t>I</w:t>
            </w:r>
            <w:r w:rsidRPr="00B00552">
              <w:rPr>
                <w:kern w:val="0"/>
                <w:szCs w:val="21"/>
                <w:vertAlign w:val="subscript"/>
              </w:rPr>
              <w:t>max</w:t>
            </w:r>
          </w:p>
        </w:tc>
        <w:tc>
          <w:tcPr>
            <w:tcW w:w="597" w:type="pct"/>
            <w:vAlign w:val="center"/>
          </w:tcPr>
          <w:p w14:paraId="3150C64C" w14:textId="77777777" w:rsidR="00B00552" w:rsidRPr="00B00552" w:rsidRDefault="00B00552" w:rsidP="00B00552">
            <w:pPr>
              <w:autoSpaceDE w:val="0"/>
              <w:autoSpaceDN w:val="0"/>
              <w:jc w:val="center"/>
              <w:rPr>
                <w:color w:val="000000"/>
                <w:kern w:val="0"/>
                <w:szCs w:val="21"/>
              </w:rPr>
            </w:pPr>
            <w:r w:rsidRPr="00B00552">
              <w:rPr>
                <w:color w:val="000000"/>
                <w:kern w:val="0"/>
                <w:szCs w:val="21"/>
              </w:rPr>
              <w:t>1</w:t>
            </w:r>
          </w:p>
        </w:tc>
        <w:tc>
          <w:tcPr>
            <w:tcW w:w="552" w:type="pct"/>
            <w:vAlign w:val="center"/>
          </w:tcPr>
          <w:p w14:paraId="02D416C6"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color w:val="000000"/>
                <w:kern w:val="0"/>
                <w:szCs w:val="21"/>
              </w:rPr>
              <w:t>4.0</w:t>
            </w:r>
          </w:p>
        </w:tc>
        <w:tc>
          <w:tcPr>
            <w:tcW w:w="552" w:type="pct"/>
            <w:vAlign w:val="center"/>
          </w:tcPr>
          <w:p w14:paraId="1D7A5025"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color w:val="000000"/>
                <w:kern w:val="0"/>
                <w:szCs w:val="21"/>
              </w:rPr>
              <w:t>3.0</w:t>
            </w:r>
          </w:p>
        </w:tc>
        <w:tc>
          <w:tcPr>
            <w:tcW w:w="552" w:type="pct"/>
            <w:vAlign w:val="center"/>
          </w:tcPr>
          <w:p w14:paraId="78616758"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rFonts w:hint="eastAsia"/>
                <w:color w:val="000000"/>
                <w:kern w:val="0"/>
                <w:szCs w:val="21"/>
              </w:rPr>
              <w:t>1.5</w:t>
            </w:r>
          </w:p>
        </w:tc>
        <w:tc>
          <w:tcPr>
            <w:tcW w:w="552" w:type="pct"/>
            <w:vAlign w:val="center"/>
          </w:tcPr>
          <w:p w14:paraId="4BC68BE3"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rFonts w:hint="eastAsia"/>
                <w:color w:val="000000"/>
                <w:kern w:val="0"/>
                <w:szCs w:val="21"/>
              </w:rPr>
              <w:t>0.7</w:t>
            </w:r>
          </w:p>
        </w:tc>
      </w:tr>
      <w:tr w:rsidR="00B00552" w:rsidRPr="00B00552" w14:paraId="77542DF9" w14:textId="77777777" w:rsidTr="00010FD5">
        <w:trPr>
          <w:gridAfter w:val="1"/>
          <w:wAfter w:w="4" w:type="pct"/>
        </w:trPr>
        <w:tc>
          <w:tcPr>
            <w:tcW w:w="1124" w:type="pct"/>
            <w:vAlign w:val="center"/>
          </w:tcPr>
          <w:p w14:paraId="370E5C99" w14:textId="77777777" w:rsidR="00B00552" w:rsidRPr="00B00552" w:rsidRDefault="00B00552" w:rsidP="00B00552">
            <w:pPr>
              <w:autoSpaceDE w:val="0"/>
              <w:autoSpaceDN w:val="0"/>
              <w:jc w:val="center"/>
              <w:rPr>
                <w:color w:val="000000"/>
                <w:kern w:val="0"/>
                <w:szCs w:val="21"/>
              </w:rPr>
            </w:pPr>
            <w:r w:rsidRPr="00B00552">
              <w:rPr>
                <w:kern w:val="0"/>
                <w:szCs w:val="21"/>
              </w:rPr>
              <w:t>0.2</w:t>
            </w:r>
            <w:r w:rsidRPr="00B00552">
              <w:rPr>
                <w:i/>
                <w:kern w:val="0"/>
                <w:szCs w:val="21"/>
              </w:rPr>
              <w:t xml:space="preserve"> I</w:t>
            </w:r>
            <w:r w:rsidRPr="00B00552">
              <w:rPr>
                <w:kern w:val="0"/>
                <w:szCs w:val="21"/>
                <w:vertAlign w:val="subscript"/>
              </w:rPr>
              <w:t xml:space="preserve"> </w:t>
            </w:r>
            <w:proofErr w:type="spellStart"/>
            <w:r w:rsidRPr="00B00552">
              <w:rPr>
                <w:kern w:val="0"/>
                <w:szCs w:val="21"/>
                <w:vertAlign w:val="subscript"/>
              </w:rPr>
              <w:t>b</w:t>
            </w:r>
            <w:r w:rsidRPr="00B00552">
              <w:rPr>
                <w:rFonts w:ascii="宋体" w:hAnsi="宋体"/>
                <w:szCs w:val="21"/>
              </w:rPr>
              <w:t>≤</w:t>
            </w:r>
            <w:r w:rsidRPr="00B00552">
              <w:rPr>
                <w:i/>
                <w:kern w:val="0"/>
                <w:szCs w:val="21"/>
              </w:rPr>
              <w:t>I</w:t>
            </w:r>
            <w:r w:rsidRPr="00B00552">
              <w:rPr>
                <w:rFonts w:ascii="宋体" w:hAnsi="宋体"/>
                <w:szCs w:val="21"/>
              </w:rPr>
              <w:t>≤</w:t>
            </w:r>
            <w:r w:rsidRPr="00B00552">
              <w:rPr>
                <w:i/>
                <w:kern w:val="0"/>
                <w:szCs w:val="21"/>
              </w:rPr>
              <w:t>I</w:t>
            </w:r>
            <w:r w:rsidRPr="00B00552">
              <w:rPr>
                <w:kern w:val="0"/>
                <w:szCs w:val="21"/>
                <w:vertAlign w:val="subscript"/>
              </w:rPr>
              <w:t>max</w:t>
            </w:r>
            <w:proofErr w:type="spellEnd"/>
          </w:p>
        </w:tc>
        <w:tc>
          <w:tcPr>
            <w:tcW w:w="1066" w:type="pct"/>
            <w:vAlign w:val="center"/>
          </w:tcPr>
          <w:p w14:paraId="3D0323FD" w14:textId="77777777" w:rsidR="00B00552" w:rsidRPr="00B00552" w:rsidRDefault="00B00552" w:rsidP="00B00552">
            <w:pPr>
              <w:autoSpaceDE w:val="0"/>
              <w:autoSpaceDN w:val="0"/>
              <w:jc w:val="center"/>
              <w:rPr>
                <w:color w:val="000000"/>
                <w:kern w:val="0"/>
                <w:szCs w:val="21"/>
              </w:rPr>
            </w:pPr>
            <w:r w:rsidRPr="00B00552">
              <w:rPr>
                <w:kern w:val="0"/>
                <w:szCs w:val="21"/>
              </w:rPr>
              <w:t>0.1</w:t>
            </w:r>
            <w:r w:rsidRPr="00B00552">
              <w:rPr>
                <w:i/>
                <w:kern w:val="0"/>
                <w:szCs w:val="21"/>
              </w:rPr>
              <w:t>I</w:t>
            </w:r>
            <w:r w:rsidRPr="00B00552">
              <w:rPr>
                <w:kern w:val="0"/>
                <w:szCs w:val="21"/>
                <w:vertAlign w:val="subscript"/>
              </w:rPr>
              <w:t>n</w:t>
            </w:r>
            <w:r w:rsidRPr="00B00552">
              <w:rPr>
                <w:rFonts w:ascii="宋体" w:hAnsi="宋体"/>
                <w:szCs w:val="21"/>
              </w:rPr>
              <w:t>≤</w:t>
            </w:r>
            <w:r w:rsidRPr="00B00552">
              <w:rPr>
                <w:i/>
                <w:kern w:val="0"/>
                <w:szCs w:val="21"/>
              </w:rPr>
              <w:t>I</w:t>
            </w:r>
            <w:r w:rsidRPr="00B00552">
              <w:rPr>
                <w:rFonts w:ascii="宋体" w:hAnsi="宋体"/>
                <w:szCs w:val="21"/>
              </w:rPr>
              <w:t>≤</w:t>
            </w:r>
            <w:r w:rsidRPr="00B00552">
              <w:rPr>
                <w:i/>
                <w:kern w:val="0"/>
                <w:szCs w:val="21"/>
              </w:rPr>
              <w:t>I</w:t>
            </w:r>
            <w:r w:rsidRPr="00B00552">
              <w:rPr>
                <w:kern w:val="0"/>
                <w:szCs w:val="21"/>
                <w:vertAlign w:val="subscript"/>
              </w:rPr>
              <w:t>max</w:t>
            </w:r>
          </w:p>
        </w:tc>
        <w:tc>
          <w:tcPr>
            <w:tcW w:w="597" w:type="pct"/>
            <w:vAlign w:val="center"/>
          </w:tcPr>
          <w:p w14:paraId="3C88628C" w14:textId="77777777" w:rsidR="00B00552" w:rsidRPr="00B00552" w:rsidRDefault="00B00552" w:rsidP="00B00552">
            <w:pPr>
              <w:autoSpaceDE w:val="0"/>
              <w:autoSpaceDN w:val="0"/>
              <w:jc w:val="center"/>
              <w:rPr>
                <w:color w:val="000000"/>
                <w:kern w:val="0"/>
                <w:szCs w:val="21"/>
              </w:rPr>
            </w:pPr>
            <w:r w:rsidRPr="00B00552">
              <w:rPr>
                <w:color w:val="000000"/>
                <w:kern w:val="0"/>
                <w:szCs w:val="21"/>
              </w:rPr>
              <w:t>0.5</w:t>
            </w:r>
          </w:p>
        </w:tc>
        <w:tc>
          <w:tcPr>
            <w:tcW w:w="552" w:type="pct"/>
            <w:vAlign w:val="center"/>
          </w:tcPr>
          <w:p w14:paraId="57397331"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color w:val="000000"/>
                <w:kern w:val="0"/>
                <w:szCs w:val="21"/>
              </w:rPr>
              <w:t>4.0</w:t>
            </w:r>
          </w:p>
        </w:tc>
        <w:tc>
          <w:tcPr>
            <w:tcW w:w="552" w:type="pct"/>
            <w:vAlign w:val="center"/>
          </w:tcPr>
          <w:p w14:paraId="520512F0"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color w:val="000000"/>
                <w:kern w:val="0"/>
                <w:szCs w:val="21"/>
              </w:rPr>
              <w:t>3.0</w:t>
            </w:r>
          </w:p>
        </w:tc>
        <w:tc>
          <w:tcPr>
            <w:tcW w:w="552" w:type="pct"/>
            <w:vAlign w:val="center"/>
          </w:tcPr>
          <w:p w14:paraId="27B46FDC"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rFonts w:hint="eastAsia"/>
                <w:color w:val="000000"/>
                <w:kern w:val="0"/>
                <w:szCs w:val="21"/>
              </w:rPr>
              <w:t>2.0</w:t>
            </w:r>
          </w:p>
        </w:tc>
        <w:tc>
          <w:tcPr>
            <w:tcW w:w="552" w:type="pct"/>
            <w:vAlign w:val="center"/>
          </w:tcPr>
          <w:p w14:paraId="50340943"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rFonts w:hint="eastAsia"/>
                <w:color w:val="000000"/>
                <w:kern w:val="0"/>
                <w:szCs w:val="21"/>
              </w:rPr>
              <w:t>1.0</w:t>
            </w:r>
          </w:p>
        </w:tc>
      </w:tr>
      <w:tr w:rsidR="00B00552" w:rsidRPr="00B00552" w14:paraId="23C51A86" w14:textId="77777777" w:rsidTr="00010FD5">
        <w:trPr>
          <w:gridAfter w:val="1"/>
          <w:wAfter w:w="4" w:type="pct"/>
        </w:trPr>
        <w:tc>
          <w:tcPr>
            <w:tcW w:w="1124" w:type="pct"/>
            <w:vAlign w:val="center"/>
          </w:tcPr>
          <w:p w14:paraId="7374931A" w14:textId="77777777" w:rsidR="00B00552" w:rsidRPr="00B00552" w:rsidRDefault="00B00552" w:rsidP="00B00552">
            <w:pPr>
              <w:autoSpaceDE w:val="0"/>
              <w:autoSpaceDN w:val="0"/>
              <w:jc w:val="center"/>
              <w:rPr>
                <w:kern w:val="0"/>
                <w:szCs w:val="21"/>
              </w:rPr>
            </w:pPr>
            <w:r w:rsidRPr="00B00552">
              <w:rPr>
                <w:kern w:val="0"/>
                <w:szCs w:val="21"/>
              </w:rPr>
              <w:t>0.2</w:t>
            </w:r>
            <w:r w:rsidRPr="00B00552">
              <w:rPr>
                <w:i/>
                <w:kern w:val="0"/>
                <w:szCs w:val="21"/>
              </w:rPr>
              <w:t xml:space="preserve"> </w:t>
            </w:r>
            <w:proofErr w:type="spellStart"/>
            <w:r w:rsidRPr="00B00552">
              <w:rPr>
                <w:i/>
                <w:kern w:val="0"/>
                <w:szCs w:val="21"/>
              </w:rPr>
              <w:t>I</w:t>
            </w:r>
            <w:r w:rsidRPr="00B00552">
              <w:rPr>
                <w:kern w:val="0"/>
                <w:szCs w:val="21"/>
                <w:vertAlign w:val="subscript"/>
              </w:rPr>
              <w:t>b</w:t>
            </w:r>
            <w:r w:rsidRPr="00B00552">
              <w:rPr>
                <w:rFonts w:ascii="宋体" w:hAnsi="宋体"/>
                <w:szCs w:val="21"/>
              </w:rPr>
              <w:t>≤</w:t>
            </w:r>
            <w:r w:rsidRPr="00B00552">
              <w:rPr>
                <w:i/>
                <w:kern w:val="0"/>
                <w:szCs w:val="21"/>
              </w:rPr>
              <w:t>I</w:t>
            </w:r>
            <w:r w:rsidRPr="00B00552">
              <w:rPr>
                <w:rFonts w:ascii="宋体" w:hAnsi="宋体"/>
                <w:szCs w:val="21"/>
              </w:rPr>
              <w:t>≤</w:t>
            </w:r>
            <w:r w:rsidRPr="00B00552">
              <w:rPr>
                <w:i/>
                <w:kern w:val="0"/>
                <w:szCs w:val="21"/>
              </w:rPr>
              <w:t>I</w:t>
            </w:r>
            <w:r w:rsidRPr="00B00552">
              <w:rPr>
                <w:kern w:val="0"/>
                <w:szCs w:val="21"/>
                <w:vertAlign w:val="subscript"/>
              </w:rPr>
              <w:t>max</w:t>
            </w:r>
            <w:proofErr w:type="spellEnd"/>
          </w:p>
        </w:tc>
        <w:tc>
          <w:tcPr>
            <w:tcW w:w="1066" w:type="pct"/>
            <w:vAlign w:val="center"/>
          </w:tcPr>
          <w:p w14:paraId="5A3C5124" w14:textId="77777777" w:rsidR="00B00552" w:rsidRPr="00B00552" w:rsidRDefault="00B00552" w:rsidP="00B00552">
            <w:pPr>
              <w:autoSpaceDE w:val="0"/>
              <w:autoSpaceDN w:val="0"/>
              <w:jc w:val="center"/>
              <w:rPr>
                <w:kern w:val="0"/>
                <w:szCs w:val="21"/>
              </w:rPr>
            </w:pPr>
            <w:r w:rsidRPr="00B00552">
              <w:rPr>
                <w:kern w:val="0"/>
                <w:szCs w:val="21"/>
              </w:rPr>
              <w:t>0.1</w:t>
            </w:r>
            <w:r w:rsidRPr="00B00552">
              <w:rPr>
                <w:i/>
                <w:kern w:val="0"/>
                <w:szCs w:val="21"/>
              </w:rPr>
              <w:t>I</w:t>
            </w:r>
            <w:r w:rsidRPr="00B00552">
              <w:rPr>
                <w:kern w:val="0"/>
                <w:szCs w:val="21"/>
                <w:vertAlign w:val="subscript"/>
              </w:rPr>
              <w:t>n</w:t>
            </w:r>
            <w:r w:rsidRPr="00B00552">
              <w:rPr>
                <w:rFonts w:ascii="宋体" w:hAnsi="宋体"/>
                <w:szCs w:val="21"/>
              </w:rPr>
              <w:t>≤</w:t>
            </w:r>
            <w:r w:rsidRPr="00B00552">
              <w:rPr>
                <w:i/>
                <w:kern w:val="0"/>
                <w:szCs w:val="21"/>
              </w:rPr>
              <w:t>I</w:t>
            </w:r>
            <w:r w:rsidRPr="00B00552">
              <w:rPr>
                <w:rFonts w:ascii="宋体" w:hAnsi="宋体"/>
                <w:szCs w:val="21"/>
              </w:rPr>
              <w:t>≤</w:t>
            </w:r>
            <w:r w:rsidRPr="00B00552">
              <w:rPr>
                <w:i/>
                <w:kern w:val="0"/>
                <w:szCs w:val="21"/>
              </w:rPr>
              <w:t>I</w:t>
            </w:r>
            <w:r w:rsidRPr="00B00552">
              <w:rPr>
                <w:kern w:val="0"/>
                <w:szCs w:val="21"/>
                <w:vertAlign w:val="subscript"/>
              </w:rPr>
              <w:t>max</w:t>
            </w:r>
          </w:p>
        </w:tc>
        <w:tc>
          <w:tcPr>
            <w:tcW w:w="597" w:type="pct"/>
            <w:vAlign w:val="center"/>
          </w:tcPr>
          <w:p w14:paraId="5701C64A" w14:textId="77777777" w:rsidR="00B00552" w:rsidRPr="00B00552" w:rsidRDefault="00B00552" w:rsidP="00B00552">
            <w:pPr>
              <w:autoSpaceDE w:val="0"/>
              <w:autoSpaceDN w:val="0"/>
              <w:jc w:val="center"/>
              <w:rPr>
                <w:color w:val="000000"/>
                <w:kern w:val="0"/>
                <w:szCs w:val="21"/>
              </w:rPr>
            </w:pPr>
            <w:r w:rsidRPr="00B00552">
              <w:rPr>
                <w:color w:val="000000"/>
                <w:kern w:val="0"/>
                <w:szCs w:val="21"/>
              </w:rPr>
              <w:t>0.</w:t>
            </w:r>
            <w:r w:rsidRPr="00B00552">
              <w:rPr>
                <w:rFonts w:hint="eastAsia"/>
                <w:color w:val="000000"/>
                <w:kern w:val="0"/>
                <w:szCs w:val="21"/>
              </w:rPr>
              <w:t>2</w:t>
            </w:r>
            <w:r w:rsidRPr="00B00552">
              <w:rPr>
                <w:color w:val="000000"/>
                <w:kern w:val="0"/>
                <w:szCs w:val="21"/>
              </w:rPr>
              <w:t>5</w:t>
            </w:r>
          </w:p>
        </w:tc>
        <w:tc>
          <w:tcPr>
            <w:tcW w:w="552" w:type="pct"/>
            <w:vAlign w:val="center"/>
          </w:tcPr>
          <w:p w14:paraId="7A20FA84" w14:textId="77777777" w:rsidR="00B00552" w:rsidRPr="00B00552" w:rsidRDefault="00B00552" w:rsidP="00B00552">
            <w:pPr>
              <w:autoSpaceDE w:val="0"/>
              <w:autoSpaceDN w:val="0"/>
              <w:jc w:val="center"/>
              <w:rPr>
                <w:rFonts w:ascii="宋体" w:hAnsi="宋体"/>
                <w:color w:val="000000"/>
                <w:kern w:val="0"/>
                <w:szCs w:val="21"/>
              </w:rPr>
            </w:pPr>
            <w:r w:rsidRPr="00B00552">
              <w:rPr>
                <w:rFonts w:ascii="宋体" w:hAnsi="宋体" w:hint="eastAsia"/>
                <w:color w:val="000000"/>
                <w:kern w:val="0"/>
                <w:szCs w:val="21"/>
              </w:rPr>
              <w:t>-</w:t>
            </w:r>
          </w:p>
        </w:tc>
        <w:tc>
          <w:tcPr>
            <w:tcW w:w="552" w:type="pct"/>
            <w:vAlign w:val="center"/>
          </w:tcPr>
          <w:p w14:paraId="5E37A0E6" w14:textId="77777777" w:rsidR="00B00552" w:rsidRPr="00B00552" w:rsidRDefault="00B00552" w:rsidP="00B00552">
            <w:pPr>
              <w:autoSpaceDE w:val="0"/>
              <w:autoSpaceDN w:val="0"/>
              <w:jc w:val="center"/>
              <w:rPr>
                <w:rFonts w:ascii="宋体" w:hAnsi="宋体"/>
                <w:color w:val="000000"/>
                <w:kern w:val="0"/>
                <w:szCs w:val="21"/>
              </w:rPr>
            </w:pPr>
            <w:r w:rsidRPr="00B00552">
              <w:rPr>
                <w:rFonts w:ascii="宋体" w:hAnsi="宋体" w:hint="eastAsia"/>
                <w:color w:val="000000"/>
                <w:kern w:val="0"/>
                <w:szCs w:val="21"/>
              </w:rPr>
              <w:t>-</w:t>
            </w:r>
          </w:p>
        </w:tc>
        <w:tc>
          <w:tcPr>
            <w:tcW w:w="552" w:type="pct"/>
            <w:vAlign w:val="center"/>
          </w:tcPr>
          <w:p w14:paraId="172476A4"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rFonts w:hint="eastAsia"/>
                <w:color w:val="000000"/>
                <w:kern w:val="0"/>
                <w:szCs w:val="21"/>
              </w:rPr>
              <w:t>3.0</w:t>
            </w:r>
          </w:p>
        </w:tc>
        <w:tc>
          <w:tcPr>
            <w:tcW w:w="552" w:type="pct"/>
            <w:vAlign w:val="center"/>
          </w:tcPr>
          <w:p w14:paraId="6CE8384F" w14:textId="77777777" w:rsidR="00B00552" w:rsidRPr="00B00552" w:rsidRDefault="00B00552" w:rsidP="00B00552">
            <w:pPr>
              <w:autoSpaceDE w:val="0"/>
              <w:autoSpaceDN w:val="0"/>
              <w:jc w:val="center"/>
              <w:rPr>
                <w:color w:val="000000"/>
                <w:kern w:val="0"/>
                <w:szCs w:val="21"/>
              </w:rPr>
            </w:pPr>
            <w:r w:rsidRPr="00B00552">
              <w:rPr>
                <w:rFonts w:ascii="宋体" w:hAnsi="宋体"/>
                <w:color w:val="000000"/>
                <w:kern w:val="0"/>
                <w:szCs w:val="21"/>
              </w:rPr>
              <w:t>±</w:t>
            </w:r>
            <w:r w:rsidRPr="00B00552">
              <w:rPr>
                <w:rFonts w:hint="eastAsia"/>
                <w:color w:val="000000"/>
                <w:kern w:val="0"/>
                <w:szCs w:val="21"/>
              </w:rPr>
              <w:t>1.5</w:t>
            </w:r>
          </w:p>
        </w:tc>
      </w:tr>
      <w:tr w:rsidR="00010FD5" w:rsidRPr="00B00552" w14:paraId="596A03C9" w14:textId="77777777" w:rsidTr="00010FD5">
        <w:tc>
          <w:tcPr>
            <w:tcW w:w="5000" w:type="pct"/>
            <w:gridSpan w:val="8"/>
            <w:vAlign w:val="center"/>
          </w:tcPr>
          <w:p w14:paraId="6BB9FE9F" w14:textId="7308AB63" w:rsidR="00010FD5" w:rsidRPr="00BE3648" w:rsidRDefault="00010FD5" w:rsidP="00476C94">
            <w:pPr>
              <w:autoSpaceDE w:val="0"/>
              <w:autoSpaceDN w:val="0"/>
              <w:jc w:val="left"/>
              <w:rPr>
                <w:rFonts w:ascii="宋体" w:hAnsi="宋体"/>
                <w:color w:val="000000"/>
                <w:kern w:val="0"/>
                <w:szCs w:val="21"/>
              </w:rPr>
            </w:pPr>
            <w:r w:rsidRPr="00E549A5">
              <w:rPr>
                <w:rFonts w:ascii="宋体" w:hAnsi="宋体" w:hint="eastAsia"/>
                <w:kern w:val="0"/>
                <w:szCs w:val="21"/>
              </w:rPr>
              <w:t>注：</w:t>
            </w:r>
            <w:r w:rsidR="00476C94" w:rsidRPr="00E549A5">
              <w:rPr>
                <w:rFonts w:ascii="宋体" w:hAnsi="宋体" w:hint="eastAsia"/>
                <w:kern w:val="0"/>
                <w:szCs w:val="21"/>
              </w:rPr>
              <w:t>①</w:t>
            </w:r>
            <w:r w:rsidRPr="00E549A5">
              <w:rPr>
                <w:rFonts w:ascii="宋体" w:hAnsi="宋体" w:hint="eastAsia"/>
                <w:kern w:val="0"/>
                <w:szCs w:val="21"/>
              </w:rPr>
              <w:t xml:space="preserve"> 角</w:t>
            </w:r>
            <w:r w:rsidRPr="00354C59">
              <w:rPr>
                <w:i/>
                <w:iCs/>
                <w:szCs w:val="24"/>
              </w:rPr>
              <w:t>θ</w:t>
            </w:r>
            <w:r w:rsidRPr="00E549A5">
              <w:rPr>
                <w:rFonts w:ascii="宋体" w:hAnsi="宋体" w:hint="eastAsia"/>
                <w:kern w:val="0"/>
                <w:szCs w:val="21"/>
              </w:rPr>
              <w:t>是</w:t>
            </w:r>
            <w:r w:rsidR="00BE3648" w:rsidRPr="00E549A5">
              <w:rPr>
                <w:rFonts w:ascii="宋体" w:hAnsi="宋体" w:hint="eastAsia"/>
                <w:kern w:val="0"/>
                <w:szCs w:val="21"/>
              </w:rPr>
              <w:t>指</w:t>
            </w:r>
            <w:r w:rsidR="00552D8B" w:rsidRPr="00E549A5">
              <w:rPr>
                <w:rFonts w:ascii="宋体" w:hAnsi="宋体" w:hint="eastAsia"/>
                <w:kern w:val="0"/>
                <w:szCs w:val="21"/>
              </w:rPr>
              <w:t>同一相</w:t>
            </w:r>
            <w:r w:rsidR="00466513" w:rsidRPr="00E549A5">
              <w:rPr>
                <w:rFonts w:ascii="宋体" w:hAnsi="宋体" w:hint="eastAsia"/>
                <w:kern w:val="0"/>
                <w:szCs w:val="21"/>
              </w:rPr>
              <w:t>（线）</w:t>
            </w:r>
            <w:r w:rsidRPr="00E549A5">
              <w:rPr>
                <w:rFonts w:ascii="宋体" w:hAnsi="宋体" w:hint="eastAsia"/>
                <w:kern w:val="0"/>
                <w:szCs w:val="21"/>
              </w:rPr>
              <w:t>电压与电流间的相位差。</w:t>
            </w:r>
          </w:p>
        </w:tc>
      </w:tr>
    </w:tbl>
    <w:p w14:paraId="16885828" w14:textId="77777777" w:rsidR="00B00552" w:rsidRPr="00B00552" w:rsidRDefault="00B00552" w:rsidP="00B00552">
      <w:pPr>
        <w:tabs>
          <w:tab w:val="left" w:pos="540"/>
        </w:tabs>
        <w:spacing w:line="300" w:lineRule="auto"/>
        <w:ind w:firstLineChars="200" w:firstLine="420"/>
        <w:rPr>
          <w:color w:val="000000"/>
          <w:szCs w:val="21"/>
        </w:rPr>
      </w:pPr>
    </w:p>
    <w:p w14:paraId="38406C4C" w14:textId="77777777" w:rsidR="00B00552" w:rsidRPr="00B00552" w:rsidRDefault="00B00552" w:rsidP="00B00552">
      <w:pPr>
        <w:keepNext/>
        <w:keepLines/>
        <w:numPr>
          <w:ilvl w:val="1"/>
          <w:numId w:val="2"/>
        </w:numPr>
        <w:tabs>
          <w:tab w:val="left" w:pos="747"/>
        </w:tabs>
        <w:spacing w:line="360" w:lineRule="auto"/>
        <w:jc w:val="left"/>
        <w:outlineLvl w:val="1"/>
        <w:rPr>
          <w:rFonts w:ascii="宋体" w:hAnsi="宋体"/>
          <w:bCs/>
          <w:kern w:val="0"/>
          <w:sz w:val="24"/>
          <w:szCs w:val="24"/>
        </w:rPr>
      </w:pPr>
      <w:bookmarkStart w:id="36" w:name="_Toc97037355"/>
      <w:r w:rsidRPr="00B00552">
        <w:rPr>
          <w:rFonts w:ascii="宋体" w:hAnsi="宋体" w:hint="eastAsia"/>
          <w:bCs/>
          <w:kern w:val="0"/>
          <w:sz w:val="24"/>
          <w:szCs w:val="24"/>
        </w:rPr>
        <w:lastRenderedPageBreak/>
        <w:t>潜动</w:t>
      </w:r>
      <w:bookmarkEnd w:id="36"/>
    </w:p>
    <w:p w14:paraId="1A877481" w14:textId="18732AE7" w:rsidR="006D2486" w:rsidRPr="00A502AB" w:rsidRDefault="009C34C9" w:rsidP="00B00552">
      <w:pPr>
        <w:snapToGrid w:val="0"/>
        <w:spacing w:line="360" w:lineRule="auto"/>
        <w:ind w:firstLineChars="200" w:firstLine="480"/>
        <w:rPr>
          <w:rFonts w:ascii="宋体" w:hAnsi="宋体"/>
          <w:color w:val="000000" w:themeColor="text1"/>
          <w:sz w:val="24"/>
        </w:rPr>
      </w:pPr>
      <w:r w:rsidRPr="009C34C9">
        <w:rPr>
          <w:rFonts w:ascii="宋体" w:hAnsi="宋体" w:hint="eastAsia"/>
          <w:color w:val="000000"/>
          <w:sz w:val="24"/>
        </w:rPr>
        <w:t>电</w:t>
      </w:r>
      <w:r w:rsidRPr="00A502AB">
        <w:rPr>
          <w:rFonts w:ascii="宋体" w:hAnsi="宋体" w:hint="eastAsia"/>
          <w:color w:val="000000" w:themeColor="text1"/>
          <w:sz w:val="24"/>
        </w:rPr>
        <w:t>流线路不加电流，电压线路施加11</w:t>
      </w:r>
      <w:r w:rsidR="00602C97">
        <w:rPr>
          <w:rFonts w:ascii="宋体" w:hAnsi="宋体"/>
          <w:color w:val="000000" w:themeColor="text1"/>
          <w:sz w:val="24"/>
        </w:rPr>
        <w:t>0</w:t>
      </w:r>
      <w:r w:rsidRPr="00A502AB">
        <w:rPr>
          <w:rFonts w:ascii="宋体" w:hAnsi="宋体" w:hint="eastAsia"/>
          <w:color w:val="000000" w:themeColor="text1"/>
          <w:sz w:val="24"/>
        </w:rPr>
        <w:t>%的</w:t>
      </w:r>
      <w:r w:rsidR="00156AFD" w:rsidRPr="00A502AB">
        <w:rPr>
          <w:rFonts w:ascii="宋体" w:hAnsi="宋体" w:hint="eastAsia"/>
          <w:color w:val="000000" w:themeColor="text1"/>
          <w:sz w:val="24"/>
        </w:rPr>
        <w:t>标称</w:t>
      </w:r>
      <w:r w:rsidRPr="00A502AB">
        <w:rPr>
          <w:rFonts w:ascii="宋体" w:hAnsi="宋体" w:hint="eastAsia"/>
          <w:color w:val="000000" w:themeColor="text1"/>
          <w:sz w:val="24"/>
        </w:rPr>
        <w:t>电压，电能表的测试输出在规定的时限内不应产生</w:t>
      </w:r>
      <w:r w:rsidR="00B370A1">
        <w:rPr>
          <w:rFonts w:ascii="宋体" w:hAnsi="宋体" w:hint="eastAsia"/>
          <w:color w:val="000000" w:themeColor="text1"/>
          <w:sz w:val="24"/>
        </w:rPr>
        <w:t>多于</w:t>
      </w:r>
      <w:r w:rsidRPr="00A502AB">
        <w:rPr>
          <w:rFonts w:ascii="宋体" w:hAnsi="宋体" w:hint="eastAsia"/>
          <w:color w:val="000000" w:themeColor="text1"/>
          <w:sz w:val="24"/>
        </w:rPr>
        <w:t>一个脉冲</w:t>
      </w:r>
      <w:r w:rsidR="001F4803" w:rsidRPr="00A502AB">
        <w:rPr>
          <w:rFonts w:ascii="宋体" w:hAnsi="宋体" w:hint="eastAsia"/>
          <w:color w:val="000000" w:themeColor="text1"/>
          <w:sz w:val="24"/>
        </w:rPr>
        <w:t>，</w:t>
      </w:r>
      <w:r w:rsidR="0043576A" w:rsidRPr="00A502AB">
        <w:rPr>
          <w:rFonts w:ascii="宋体" w:hAnsi="宋体" w:hint="eastAsia"/>
          <w:color w:val="000000" w:themeColor="text1"/>
          <w:sz w:val="24"/>
        </w:rPr>
        <w:t>对机电式</w:t>
      </w:r>
      <w:r w:rsidR="00AF2613">
        <w:rPr>
          <w:rFonts w:ascii="宋体" w:hAnsi="宋体" w:hint="eastAsia"/>
          <w:color w:val="000000" w:themeColor="text1"/>
          <w:sz w:val="24"/>
        </w:rPr>
        <w:t>电能表</w:t>
      </w:r>
      <w:r w:rsidR="0043576A" w:rsidRPr="00A502AB">
        <w:rPr>
          <w:rFonts w:ascii="宋体" w:hAnsi="宋体" w:hint="eastAsia"/>
          <w:color w:val="000000" w:themeColor="text1"/>
          <w:sz w:val="24"/>
        </w:rPr>
        <w:t>，仪表的转子不应转动完整的一圈。</w:t>
      </w:r>
    </w:p>
    <w:p w14:paraId="1C828263" w14:textId="77777777" w:rsidR="006D2486" w:rsidRPr="00A502AB" w:rsidRDefault="006D2486" w:rsidP="00B00552">
      <w:pPr>
        <w:snapToGrid w:val="0"/>
        <w:spacing w:line="360" w:lineRule="auto"/>
        <w:ind w:firstLineChars="200" w:firstLine="480"/>
        <w:rPr>
          <w:rFonts w:ascii="宋体" w:hAnsi="宋体"/>
          <w:color w:val="000000" w:themeColor="text1"/>
          <w:sz w:val="24"/>
        </w:rPr>
      </w:pPr>
    </w:p>
    <w:p w14:paraId="55D0C576" w14:textId="77777777" w:rsidR="00B00552" w:rsidRPr="00A502AB" w:rsidRDefault="00B00552" w:rsidP="00B00552">
      <w:pPr>
        <w:keepNext/>
        <w:keepLines/>
        <w:numPr>
          <w:ilvl w:val="1"/>
          <w:numId w:val="2"/>
        </w:numPr>
        <w:tabs>
          <w:tab w:val="left" w:pos="747"/>
        </w:tabs>
        <w:spacing w:line="360" w:lineRule="auto"/>
        <w:jc w:val="left"/>
        <w:outlineLvl w:val="1"/>
        <w:rPr>
          <w:rFonts w:ascii="宋体" w:hAnsi="宋体"/>
          <w:bCs/>
          <w:color w:val="000000" w:themeColor="text1"/>
          <w:kern w:val="0"/>
          <w:sz w:val="24"/>
          <w:szCs w:val="24"/>
        </w:rPr>
      </w:pPr>
      <w:bookmarkStart w:id="37" w:name="_Toc97037356"/>
      <w:r w:rsidRPr="00A502AB">
        <w:rPr>
          <w:rFonts w:ascii="宋体" w:hAnsi="宋体" w:hint="eastAsia"/>
          <w:bCs/>
          <w:color w:val="000000" w:themeColor="text1"/>
          <w:kern w:val="0"/>
          <w:sz w:val="24"/>
          <w:szCs w:val="24"/>
        </w:rPr>
        <w:t>起动</w:t>
      </w:r>
      <w:bookmarkEnd w:id="37"/>
    </w:p>
    <w:p w14:paraId="4534343B" w14:textId="45D5B21F" w:rsidR="00B00552" w:rsidRDefault="00B00552" w:rsidP="00B00552">
      <w:pPr>
        <w:adjustRightInd w:val="0"/>
        <w:snapToGrid w:val="0"/>
        <w:spacing w:line="360" w:lineRule="auto"/>
        <w:ind w:firstLineChars="200" w:firstLine="480"/>
        <w:jc w:val="left"/>
        <w:rPr>
          <w:rFonts w:ascii="宋体" w:hAnsi="宋体"/>
          <w:color w:val="000000" w:themeColor="text1"/>
          <w:sz w:val="24"/>
        </w:rPr>
      </w:pPr>
      <w:r w:rsidRPr="00A502AB">
        <w:rPr>
          <w:rFonts w:ascii="宋体" w:hAnsi="宋体" w:hint="eastAsia"/>
          <w:color w:val="000000" w:themeColor="text1"/>
          <w:sz w:val="24"/>
        </w:rPr>
        <w:t>在</w:t>
      </w:r>
      <w:r w:rsidR="00156AFD" w:rsidRPr="00A502AB">
        <w:rPr>
          <w:rFonts w:ascii="宋体" w:hAnsi="宋体" w:hint="eastAsia"/>
          <w:color w:val="000000" w:themeColor="text1"/>
          <w:sz w:val="24"/>
        </w:rPr>
        <w:t>标称</w:t>
      </w:r>
      <w:r w:rsidRPr="00A502AB">
        <w:rPr>
          <w:rFonts w:ascii="宋体" w:hAnsi="宋体" w:hint="eastAsia"/>
          <w:color w:val="000000" w:themeColor="text1"/>
          <w:sz w:val="24"/>
        </w:rPr>
        <w:t>频率、</w:t>
      </w:r>
      <w:r w:rsidR="00227F1C" w:rsidRPr="00A502AB">
        <w:rPr>
          <w:rFonts w:ascii="宋体" w:hAnsi="宋体" w:hint="eastAsia"/>
          <w:color w:val="000000" w:themeColor="text1"/>
          <w:sz w:val="24"/>
        </w:rPr>
        <w:t>标称</w:t>
      </w:r>
      <w:r w:rsidRPr="00A502AB">
        <w:rPr>
          <w:rFonts w:ascii="宋体" w:hAnsi="宋体" w:hint="eastAsia"/>
          <w:color w:val="000000" w:themeColor="text1"/>
          <w:sz w:val="24"/>
        </w:rPr>
        <w:t>电压</w:t>
      </w:r>
      <w:proofErr w:type="spellStart"/>
      <w:r w:rsidR="00902FFC" w:rsidRPr="00A502AB">
        <w:rPr>
          <w:rFonts w:ascii="宋体" w:hAnsi="宋体" w:hint="eastAsia"/>
          <w:i/>
          <w:iCs/>
          <w:color w:val="000000" w:themeColor="text1"/>
          <w:sz w:val="24"/>
        </w:rPr>
        <w:t>U</w:t>
      </w:r>
      <w:r w:rsidR="00902FFC" w:rsidRPr="007C58AA">
        <w:rPr>
          <w:rFonts w:ascii="宋体" w:hAnsi="宋体" w:hint="eastAsia"/>
          <w:color w:val="000000" w:themeColor="text1"/>
          <w:sz w:val="24"/>
          <w:szCs w:val="24"/>
          <w:vertAlign w:val="subscript"/>
        </w:rPr>
        <w:t>nom</w:t>
      </w:r>
      <w:proofErr w:type="spellEnd"/>
      <w:r w:rsidRPr="00A502AB">
        <w:rPr>
          <w:rFonts w:ascii="宋体" w:hAnsi="宋体" w:hint="eastAsia"/>
          <w:color w:val="000000" w:themeColor="text1"/>
          <w:sz w:val="24"/>
        </w:rPr>
        <w:t>和</w:t>
      </w:r>
      <w:r w:rsidRPr="00A502AB">
        <w:rPr>
          <w:rFonts w:ascii="宋体" w:hAnsi="宋体"/>
          <w:color w:val="000000" w:themeColor="text1"/>
          <w:sz w:val="24"/>
        </w:rPr>
        <w:t>cos</w:t>
      </w:r>
      <w:r w:rsidR="008B08AC" w:rsidRPr="00A502AB">
        <w:rPr>
          <w:rFonts w:ascii="宋体" w:hAnsi="宋体"/>
          <w:noProof/>
          <w:color w:val="000000" w:themeColor="text1"/>
          <w:position w:val="-10"/>
        </w:rPr>
        <w:drawing>
          <wp:inline distT="0" distB="0" distL="0" distR="0" wp14:anchorId="44BB8BF3" wp14:editId="71992167">
            <wp:extent cx="142875" cy="16192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r w:rsidRPr="00A502AB">
        <w:rPr>
          <w:rFonts w:ascii="宋体" w:hAnsi="宋体"/>
          <w:color w:val="000000" w:themeColor="text1"/>
          <w:sz w:val="24"/>
        </w:rPr>
        <w:t>=1(</w:t>
      </w:r>
      <w:r w:rsidRPr="00A502AB">
        <w:rPr>
          <w:rFonts w:ascii="宋体" w:hAnsi="宋体" w:hint="eastAsia"/>
          <w:color w:val="000000" w:themeColor="text1"/>
          <w:sz w:val="24"/>
        </w:rPr>
        <w:t>对有功电能表</w:t>
      </w:r>
      <w:r w:rsidRPr="00A502AB">
        <w:rPr>
          <w:rFonts w:ascii="宋体" w:hAnsi="宋体"/>
          <w:color w:val="000000" w:themeColor="text1"/>
          <w:sz w:val="24"/>
        </w:rPr>
        <w:t>)</w:t>
      </w:r>
      <w:r w:rsidRPr="00A502AB">
        <w:rPr>
          <w:rFonts w:ascii="宋体" w:hAnsi="宋体" w:hint="eastAsia"/>
          <w:color w:val="000000" w:themeColor="text1"/>
          <w:sz w:val="24"/>
        </w:rPr>
        <w:t>的条件下，电流线路通以表</w:t>
      </w:r>
      <w:r w:rsidR="00962030">
        <w:rPr>
          <w:rFonts w:ascii="宋体" w:hAnsi="宋体"/>
          <w:color w:val="000000" w:themeColor="text1"/>
          <w:sz w:val="24"/>
        </w:rPr>
        <w:t>6</w:t>
      </w:r>
      <w:r w:rsidRPr="00A502AB">
        <w:rPr>
          <w:rFonts w:ascii="宋体" w:hAnsi="宋体" w:hint="eastAsia"/>
          <w:color w:val="000000" w:themeColor="text1"/>
          <w:sz w:val="24"/>
        </w:rPr>
        <w:t>规定的起动电流</w:t>
      </w:r>
      <w:proofErr w:type="spellStart"/>
      <w:r w:rsidR="00A44F3C" w:rsidRPr="00D5465F">
        <w:rPr>
          <w:rFonts w:hAnsi="宋体" w:hint="eastAsia"/>
          <w:i/>
          <w:iCs/>
          <w:szCs w:val="21"/>
        </w:rPr>
        <w:t>I</w:t>
      </w:r>
      <w:r w:rsidR="00A44F3C" w:rsidRPr="00D5465F">
        <w:rPr>
          <w:rFonts w:hAnsi="宋体" w:hint="eastAsia"/>
          <w:szCs w:val="21"/>
          <w:vertAlign w:val="subscript"/>
        </w:rPr>
        <w:t>st</w:t>
      </w:r>
      <w:proofErr w:type="spellEnd"/>
      <w:r w:rsidRPr="00A502AB">
        <w:rPr>
          <w:rFonts w:ascii="宋体" w:hAnsi="宋体" w:hint="eastAsia"/>
          <w:color w:val="000000" w:themeColor="text1"/>
          <w:sz w:val="24"/>
        </w:rPr>
        <w:t>（三相电能表各相同时加电压和起动电流），</w:t>
      </w:r>
      <w:r w:rsidRPr="00A502AB">
        <w:rPr>
          <w:rFonts w:hAnsi="宋体" w:hint="eastAsia"/>
          <w:color w:val="000000" w:themeColor="text1"/>
          <w:sz w:val="24"/>
        </w:rPr>
        <w:t>在规定的时限</w:t>
      </w:r>
      <w:r w:rsidR="00F6530A">
        <w:rPr>
          <w:rFonts w:hAnsi="宋体" w:hint="eastAsia"/>
          <w:color w:val="000000" w:themeColor="text1"/>
          <w:sz w:val="24"/>
        </w:rPr>
        <w:t>1</w:t>
      </w:r>
      <w:r w:rsidR="00F6530A">
        <w:rPr>
          <w:rFonts w:hAnsi="宋体"/>
          <w:color w:val="000000" w:themeColor="text1"/>
          <w:sz w:val="24"/>
        </w:rPr>
        <w:t>.5</w:t>
      </w:r>
      <w:r w:rsidR="00F6530A">
        <w:rPr>
          <w:rFonts w:ascii="宋体" w:hAnsi="宋体" w:hint="eastAsia"/>
          <w:color w:val="000000" w:themeColor="text1"/>
          <w:sz w:val="24"/>
        </w:rPr>
        <w:t>τ</w:t>
      </w:r>
      <w:r w:rsidRPr="00A502AB">
        <w:rPr>
          <w:rFonts w:hAnsi="宋体" w:hint="eastAsia"/>
          <w:color w:val="000000" w:themeColor="text1"/>
          <w:sz w:val="24"/>
        </w:rPr>
        <w:t>内</w:t>
      </w:r>
      <w:r w:rsidRPr="00A502AB">
        <w:rPr>
          <w:rFonts w:ascii="宋体" w:hAnsi="宋体" w:hint="eastAsia"/>
          <w:color w:val="000000" w:themeColor="text1"/>
          <w:sz w:val="24"/>
        </w:rPr>
        <w:t>电能表</w:t>
      </w:r>
      <w:r w:rsidRPr="00A502AB">
        <w:rPr>
          <w:rFonts w:hAnsi="宋体"/>
          <w:color w:val="000000" w:themeColor="text1"/>
          <w:sz w:val="24"/>
        </w:rPr>
        <w:t>应能起动</w:t>
      </w:r>
      <w:r w:rsidRPr="00A502AB">
        <w:rPr>
          <w:rFonts w:ascii="宋体" w:hAnsi="宋体"/>
          <w:color w:val="000000" w:themeColor="text1"/>
          <w:sz w:val="24"/>
        </w:rPr>
        <w:t>并连续</w:t>
      </w:r>
      <w:r w:rsidR="00902FFC" w:rsidRPr="00A502AB">
        <w:rPr>
          <w:rFonts w:ascii="宋体" w:hAnsi="宋体" w:hint="eastAsia"/>
          <w:color w:val="000000" w:themeColor="text1"/>
          <w:sz w:val="24"/>
        </w:rPr>
        <w:t>累计</w:t>
      </w:r>
      <w:r w:rsidR="00BF65C9" w:rsidRPr="00A502AB">
        <w:rPr>
          <w:rFonts w:ascii="宋体" w:hAnsi="宋体" w:hint="eastAsia"/>
          <w:color w:val="000000" w:themeColor="text1"/>
          <w:sz w:val="24"/>
        </w:rPr>
        <w:t>电能,且</w:t>
      </w:r>
      <w:r w:rsidR="00D524B5">
        <w:rPr>
          <w:rFonts w:ascii="宋体" w:hAnsi="宋体" w:hint="eastAsia"/>
          <w:color w:val="000000" w:themeColor="text1"/>
          <w:sz w:val="24"/>
        </w:rPr>
        <w:t>在</w:t>
      </w:r>
      <w:r w:rsidR="00BF65C9" w:rsidRPr="00A502AB">
        <w:rPr>
          <w:rFonts w:ascii="宋体" w:hAnsi="宋体" w:hint="eastAsia"/>
          <w:color w:val="000000" w:themeColor="text1"/>
          <w:sz w:val="24"/>
        </w:rPr>
        <w:t>起动电流时</w:t>
      </w:r>
      <w:r w:rsidR="00902FFC" w:rsidRPr="00A502AB">
        <w:rPr>
          <w:rFonts w:ascii="宋体" w:hAnsi="宋体" w:hint="eastAsia"/>
          <w:color w:val="000000" w:themeColor="text1"/>
          <w:sz w:val="24"/>
        </w:rPr>
        <w:t>其</w:t>
      </w:r>
      <w:r w:rsidR="00D524B5">
        <w:rPr>
          <w:rFonts w:ascii="宋体" w:hAnsi="宋体" w:hint="eastAsia"/>
          <w:color w:val="000000" w:themeColor="text1"/>
          <w:sz w:val="24"/>
        </w:rPr>
        <w:t>固有</w:t>
      </w:r>
      <w:r w:rsidR="00BF65C9" w:rsidRPr="00A502AB">
        <w:rPr>
          <w:rFonts w:ascii="宋体" w:hAnsi="宋体"/>
          <w:color w:val="000000" w:themeColor="text1"/>
          <w:sz w:val="24"/>
        </w:rPr>
        <w:t>误差</w:t>
      </w:r>
      <w:r w:rsidR="00D524B5">
        <w:rPr>
          <w:rFonts w:ascii="宋体" w:hAnsi="宋体" w:hint="eastAsia"/>
          <w:color w:val="000000" w:themeColor="text1"/>
          <w:sz w:val="24"/>
        </w:rPr>
        <w:t>不</w:t>
      </w:r>
      <w:r w:rsidR="00902FFC" w:rsidRPr="00A502AB">
        <w:rPr>
          <w:rFonts w:ascii="宋体" w:hAnsi="宋体" w:hint="eastAsia"/>
          <w:color w:val="000000" w:themeColor="text1"/>
          <w:sz w:val="24"/>
        </w:rPr>
        <w:t>超过</w:t>
      </w:r>
      <w:r w:rsidR="00BF65C9" w:rsidRPr="00A502AB">
        <w:rPr>
          <w:rFonts w:ascii="宋体" w:hAnsi="宋体"/>
          <w:color w:val="000000" w:themeColor="text1"/>
          <w:sz w:val="24"/>
        </w:rPr>
        <w:t>表</w:t>
      </w:r>
      <w:r w:rsidR="00BF65C9" w:rsidRPr="00A502AB">
        <w:rPr>
          <w:rFonts w:ascii="宋体" w:hAnsi="宋体" w:hint="eastAsia"/>
          <w:color w:val="000000" w:themeColor="text1"/>
          <w:sz w:val="24"/>
        </w:rPr>
        <w:t>1</w:t>
      </w:r>
      <w:r w:rsidR="00BF65C9" w:rsidRPr="00A502AB">
        <w:rPr>
          <w:rFonts w:ascii="宋体" w:hAnsi="宋体"/>
          <w:color w:val="000000" w:themeColor="text1"/>
          <w:sz w:val="24"/>
        </w:rPr>
        <w:t>规定的</w:t>
      </w:r>
      <w:r w:rsidR="00C756A3" w:rsidRPr="00A502AB">
        <w:rPr>
          <w:rFonts w:ascii="宋体" w:hAnsi="宋体"/>
          <w:color w:val="000000" w:themeColor="text1"/>
          <w:sz w:val="24"/>
        </w:rPr>
        <w:t>最大允许误差</w:t>
      </w:r>
      <w:r w:rsidR="00BF65C9" w:rsidRPr="00A502AB">
        <w:rPr>
          <w:rFonts w:ascii="宋体" w:hAnsi="宋体"/>
          <w:color w:val="000000" w:themeColor="text1"/>
          <w:sz w:val="24"/>
        </w:rPr>
        <w:t>。</w:t>
      </w:r>
    </w:p>
    <w:p w14:paraId="3A7F6E83" w14:textId="56F3897A" w:rsidR="00465767" w:rsidRDefault="001C497B" w:rsidP="00465767">
      <w:pPr>
        <w:adjustRightInd w:val="0"/>
        <w:snapToGrid w:val="0"/>
        <w:spacing w:line="360" w:lineRule="auto"/>
        <w:ind w:firstLineChars="200" w:firstLine="480"/>
        <w:jc w:val="left"/>
        <w:rPr>
          <w:rFonts w:ascii="宋体" w:hAnsi="宋体"/>
          <w:color w:val="000000"/>
          <w:sz w:val="24"/>
        </w:rPr>
      </w:pPr>
      <w:r>
        <w:rPr>
          <w:rFonts w:ascii="宋体" w:hAnsi="宋体" w:hint="eastAsia"/>
          <w:color w:val="000000"/>
          <w:sz w:val="24"/>
        </w:rPr>
        <w:t>若</w:t>
      </w:r>
      <w:r w:rsidR="00B00552" w:rsidRPr="00B00552">
        <w:rPr>
          <w:rFonts w:ascii="宋体" w:hAnsi="宋体"/>
          <w:color w:val="000000"/>
          <w:sz w:val="24"/>
        </w:rPr>
        <w:t>该</w:t>
      </w:r>
      <w:r w:rsidR="00B00552" w:rsidRPr="00B00552">
        <w:rPr>
          <w:rFonts w:ascii="宋体" w:hAnsi="宋体" w:hint="eastAsia"/>
          <w:color w:val="000000"/>
          <w:sz w:val="24"/>
        </w:rPr>
        <w:t>电能表</w:t>
      </w:r>
      <w:r w:rsidR="00B00552" w:rsidRPr="00B00552">
        <w:rPr>
          <w:rFonts w:ascii="宋体" w:hAnsi="宋体"/>
          <w:color w:val="000000"/>
          <w:sz w:val="24"/>
        </w:rPr>
        <w:t>为</w:t>
      </w:r>
      <w:r w:rsidR="00B00552" w:rsidRPr="00B00552">
        <w:rPr>
          <w:rFonts w:ascii="宋体" w:hAnsi="宋体" w:hint="eastAsia"/>
          <w:color w:val="000000"/>
          <w:sz w:val="24"/>
        </w:rPr>
        <w:t>用于</w:t>
      </w:r>
      <w:r w:rsidR="00B00552" w:rsidRPr="00B00552">
        <w:rPr>
          <w:rFonts w:ascii="宋体" w:hAnsi="宋体"/>
          <w:color w:val="000000"/>
          <w:sz w:val="24"/>
        </w:rPr>
        <w:t>双向电能测量仪表，</w:t>
      </w:r>
      <w:r w:rsidR="00B00552" w:rsidRPr="00B00552">
        <w:rPr>
          <w:rFonts w:ascii="宋体" w:hAnsi="宋体" w:hint="eastAsia"/>
          <w:color w:val="000000"/>
          <w:sz w:val="24"/>
        </w:rPr>
        <w:t>则该</w:t>
      </w:r>
      <w:r w:rsidR="00B00552" w:rsidRPr="00B00552">
        <w:rPr>
          <w:rFonts w:ascii="宋体" w:hAnsi="宋体"/>
          <w:color w:val="000000"/>
          <w:sz w:val="24"/>
        </w:rPr>
        <w:t>试验</w:t>
      </w:r>
      <w:r w:rsidR="00B00552" w:rsidRPr="00B00552">
        <w:rPr>
          <w:rFonts w:ascii="宋体" w:hAnsi="宋体" w:hint="eastAsia"/>
          <w:color w:val="000000"/>
          <w:sz w:val="24"/>
        </w:rPr>
        <w:t>应</w:t>
      </w:r>
      <w:r w:rsidR="00B00552" w:rsidRPr="00B00552">
        <w:rPr>
          <w:rFonts w:ascii="宋体" w:hAnsi="宋体"/>
          <w:color w:val="000000"/>
          <w:sz w:val="24"/>
        </w:rPr>
        <w:t>用于每一个方向的电能测量。</w:t>
      </w:r>
      <w:bookmarkStart w:id="38" w:name="_Toc470880479"/>
      <w:bookmarkStart w:id="39" w:name="_Toc482622480"/>
      <w:bookmarkStart w:id="40" w:name="_Toc482781681"/>
      <w:bookmarkStart w:id="41" w:name="_Toc485383908"/>
      <w:bookmarkStart w:id="42" w:name="_Toc485385045"/>
      <w:bookmarkStart w:id="43" w:name="_Toc485895703"/>
      <w:bookmarkStart w:id="44" w:name="_Toc487017653"/>
      <w:bookmarkStart w:id="45" w:name="_Toc487112230"/>
      <w:bookmarkStart w:id="46" w:name="_Toc500411267"/>
    </w:p>
    <w:p w14:paraId="5A24F504" w14:textId="77777777" w:rsidR="00465767" w:rsidRDefault="00465767" w:rsidP="00465767">
      <w:pPr>
        <w:adjustRightInd w:val="0"/>
        <w:snapToGrid w:val="0"/>
        <w:spacing w:line="360" w:lineRule="auto"/>
        <w:ind w:firstLineChars="200" w:firstLine="420"/>
        <w:jc w:val="left"/>
        <w:rPr>
          <w:rFonts w:ascii="黑体" w:eastAsia="黑体" w:hAnsi="宋体"/>
          <w:color w:val="000000"/>
        </w:rPr>
      </w:pPr>
    </w:p>
    <w:p w14:paraId="49C1CEF6" w14:textId="5570456E" w:rsidR="00D2420F" w:rsidRPr="00465767" w:rsidRDefault="00D2420F" w:rsidP="00465767">
      <w:pPr>
        <w:adjustRightInd w:val="0"/>
        <w:snapToGrid w:val="0"/>
        <w:spacing w:line="360" w:lineRule="auto"/>
        <w:ind w:firstLineChars="200" w:firstLine="420"/>
        <w:jc w:val="center"/>
        <w:rPr>
          <w:rFonts w:ascii="宋体" w:hAnsi="宋体"/>
          <w:color w:val="000000"/>
          <w:sz w:val="24"/>
        </w:rPr>
      </w:pPr>
      <w:r w:rsidRPr="00B00552">
        <w:rPr>
          <w:rFonts w:ascii="黑体" w:eastAsia="黑体" w:hAnsi="宋体" w:hint="eastAsia"/>
          <w:color w:val="000000"/>
        </w:rPr>
        <w:t>表</w:t>
      </w:r>
      <w:r w:rsidR="00962030">
        <w:rPr>
          <w:rFonts w:ascii="黑体" w:eastAsia="黑体" w:hAnsi="宋体"/>
          <w:color w:val="000000"/>
        </w:rPr>
        <w:t>6</w:t>
      </w:r>
      <w:r w:rsidRPr="00B00552">
        <w:rPr>
          <w:rFonts w:ascii="黑体" w:eastAsia="黑体" w:hAnsi="宋体" w:hint="eastAsia"/>
          <w:color w:val="000000"/>
        </w:rPr>
        <w:t xml:space="preserve"> </w:t>
      </w:r>
      <w:r>
        <w:rPr>
          <w:rFonts w:ascii="黑体" w:eastAsia="黑体" w:hAnsi="宋体" w:hint="eastAsia"/>
          <w:color w:val="000000"/>
        </w:rPr>
        <w:t>有功</w:t>
      </w:r>
      <w:r w:rsidRPr="00B00552">
        <w:rPr>
          <w:rFonts w:ascii="黑体" w:eastAsia="黑体" w:hAnsi="宋体" w:hint="eastAsia"/>
          <w:color w:val="000000"/>
        </w:rPr>
        <w:t>电能的</w:t>
      </w:r>
      <w:r w:rsidRPr="00D2420F">
        <w:rPr>
          <w:rFonts w:ascii="黑体" w:eastAsia="黑体" w:hint="eastAsia"/>
          <w:kern w:val="0"/>
        </w:rPr>
        <w:t>起动电流</w:t>
      </w:r>
      <w:bookmarkEnd w:id="38"/>
      <w:bookmarkEnd w:id="39"/>
      <w:bookmarkEnd w:id="40"/>
      <w:bookmarkEnd w:id="41"/>
      <w:bookmarkEnd w:id="42"/>
      <w:bookmarkEnd w:id="43"/>
      <w:bookmarkEnd w:id="44"/>
      <w:bookmarkEnd w:id="45"/>
      <w:bookmarkEnd w:id="46"/>
      <w:proofErr w:type="spellStart"/>
      <w:r w:rsidR="00DC0F4E" w:rsidRPr="00D5465F">
        <w:rPr>
          <w:rFonts w:hAnsi="宋体" w:hint="eastAsia"/>
          <w:i/>
          <w:iCs/>
          <w:szCs w:val="21"/>
        </w:rPr>
        <w:t>I</w:t>
      </w:r>
      <w:r w:rsidR="00DC0F4E" w:rsidRPr="00D5465F">
        <w:rPr>
          <w:rFonts w:hAnsi="宋体" w:hint="eastAsia"/>
          <w:szCs w:val="21"/>
          <w:vertAlign w:val="subscript"/>
        </w:rPr>
        <w:t>st</w:t>
      </w:r>
      <w:proofErr w:type="spellEnd"/>
      <w:r w:rsidR="00DC0F4E">
        <w:rPr>
          <w:rFonts w:ascii="黑体" w:eastAsia="黑体" w:hint="eastAsia"/>
          <w:kern w:val="0"/>
        </w:rPr>
        <w:t xml:space="preserve"> </w:t>
      </w:r>
      <w:r>
        <w:rPr>
          <w:rFonts w:ascii="黑体" w:eastAsia="黑体" w:hint="eastAsia"/>
          <w:kern w:val="0"/>
        </w:rPr>
        <w:t>(A)</w:t>
      </w:r>
    </w:p>
    <w:tbl>
      <w:tblPr>
        <w:tblW w:w="4889"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10"/>
        <w:gridCol w:w="1246"/>
        <w:gridCol w:w="1246"/>
        <w:gridCol w:w="1246"/>
        <w:gridCol w:w="1246"/>
        <w:gridCol w:w="1243"/>
      </w:tblGrid>
      <w:tr w:rsidR="00D2420F" w:rsidRPr="00D2420F" w14:paraId="44F31A67" w14:textId="77777777" w:rsidTr="00D2420F">
        <w:trPr>
          <w:trHeight w:val="220"/>
        </w:trPr>
        <w:tc>
          <w:tcPr>
            <w:tcW w:w="1592" w:type="pct"/>
            <w:vMerge w:val="restart"/>
            <w:vAlign w:val="center"/>
          </w:tcPr>
          <w:p w14:paraId="2B2D9C58" w14:textId="77777777" w:rsidR="00D2420F" w:rsidRPr="00D2420F" w:rsidRDefault="00D2420F" w:rsidP="00D2420F">
            <w:pPr>
              <w:adjustRightInd w:val="0"/>
              <w:snapToGrid w:val="0"/>
              <w:jc w:val="center"/>
              <w:rPr>
                <w:rFonts w:ascii="宋体" w:hAnsi="宋体"/>
                <w:sz w:val="18"/>
                <w:szCs w:val="18"/>
              </w:rPr>
            </w:pPr>
            <w:r w:rsidRPr="00D2420F">
              <w:rPr>
                <w:rFonts w:ascii="宋体" w:hAnsi="宋体" w:hint="eastAsia"/>
                <w:sz w:val="18"/>
                <w:szCs w:val="18"/>
              </w:rPr>
              <w:t>接入电路方式</w:t>
            </w:r>
          </w:p>
        </w:tc>
        <w:tc>
          <w:tcPr>
            <w:tcW w:w="3408" w:type="pct"/>
            <w:gridSpan w:val="5"/>
            <w:tcBorders>
              <w:right w:val="single" w:sz="4" w:space="0" w:color="auto"/>
            </w:tcBorders>
            <w:vAlign w:val="center"/>
          </w:tcPr>
          <w:p w14:paraId="0FD3A1CE" w14:textId="77777777" w:rsidR="00D2420F" w:rsidRPr="00D2420F" w:rsidRDefault="00D2420F" w:rsidP="00D2420F">
            <w:pPr>
              <w:adjustRightInd w:val="0"/>
              <w:snapToGrid w:val="0"/>
              <w:jc w:val="center"/>
              <w:rPr>
                <w:rFonts w:ascii="宋体" w:hAnsi="宋体"/>
                <w:sz w:val="18"/>
                <w:szCs w:val="18"/>
              </w:rPr>
            </w:pPr>
            <w:r w:rsidRPr="00B00552">
              <w:rPr>
                <w:rFonts w:hAnsi="宋体"/>
                <w:color w:val="000000"/>
              </w:rPr>
              <w:t>有功电能准确度等级</w:t>
            </w:r>
          </w:p>
        </w:tc>
      </w:tr>
      <w:tr w:rsidR="00D2420F" w:rsidRPr="00D2420F" w14:paraId="60AA1796" w14:textId="77777777" w:rsidTr="00D2420F">
        <w:trPr>
          <w:trHeight w:val="20"/>
        </w:trPr>
        <w:tc>
          <w:tcPr>
            <w:tcW w:w="1592" w:type="pct"/>
            <w:vMerge/>
            <w:vAlign w:val="center"/>
          </w:tcPr>
          <w:p w14:paraId="3D48AE98" w14:textId="77777777" w:rsidR="00D2420F" w:rsidRPr="00D2420F" w:rsidRDefault="00D2420F" w:rsidP="00D2420F">
            <w:pPr>
              <w:adjustRightInd w:val="0"/>
              <w:snapToGrid w:val="0"/>
              <w:jc w:val="center"/>
              <w:rPr>
                <w:rFonts w:ascii="宋体" w:hAnsi="宋体"/>
                <w:sz w:val="18"/>
                <w:szCs w:val="18"/>
              </w:rPr>
            </w:pPr>
          </w:p>
        </w:tc>
        <w:tc>
          <w:tcPr>
            <w:tcW w:w="682" w:type="pct"/>
            <w:vAlign w:val="center"/>
          </w:tcPr>
          <w:p w14:paraId="285EDA82" w14:textId="77777777" w:rsidR="00D2420F" w:rsidRPr="00D2420F" w:rsidRDefault="00D2420F" w:rsidP="00D2420F">
            <w:pPr>
              <w:adjustRightInd w:val="0"/>
              <w:snapToGrid w:val="0"/>
              <w:jc w:val="center"/>
              <w:rPr>
                <w:rFonts w:ascii="宋体" w:hAnsi="宋体"/>
                <w:sz w:val="18"/>
                <w:szCs w:val="18"/>
              </w:rPr>
            </w:pPr>
            <w:r w:rsidRPr="00D2420F">
              <w:rPr>
                <w:rFonts w:ascii="宋体" w:hAnsi="宋体"/>
                <w:sz w:val="18"/>
                <w:szCs w:val="18"/>
              </w:rPr>
              <w:t>A</w:t>
            </w:r>
          </w:p>
        </w:tc>
        <w:tc>
          <w:tcPr>
            <w:tcW w:w="682" w:type="pct"/>
            <w:vAlign w:val="center"/>
          </w:tcPr>
          <w:p w14:paraId="59F1662C" w14:textId="77777777" w:rsidR="00D2420F" w:rsidRPr="00D2420F" w:rsidRDefault="00D2420F" w:rsidP="00D2420F">
            <w:pPr>
              <w:adjustRightInd w:val="0"/>
              <w:snapToGrid w:val="0"/>
              <w:jc w:val="center"/>
              <w:rPr>
                <w:rFonts w:ascii="宋体" w:hAnsi="宋体"/>
                <w:sz w:val="18"/>
                <w:szCs w:val="18"/>
              </w:rPr>
            </w:pPr>
            <w:r w:rsidRPr="00D2420F">
              <w:rPr>
                <w:rFonts w:ascii="宋体" w:hAnsi="宋体"/>
                <w:sz w:val="18"/>
                <w:szCs w:val="18"/>
              </w:rPr>
              <w:t>B</w:t>
            </w:r>
          </w:p>
        </w:tc>
        <w:tc>
          <w:tcPr>
            <w:tcW w:w="682" w:type="pct"/>
            <w:tcBorders>
              <w:right w:val="single" w:sz="4" w:space="0" w:color="auto"/>
            </w:tcBorders>
            <w:vAlign w:val="center"/>
          </w:tcPr>
          <w:p w14:paraId="1CE981A0" w14:textId="77777777" w:rsidR="00D2420F" w:rsidRPr="00D2420F" w:rsidRDefault="00D2420F" w:rsidP="00D2420F">
            <w:pPr>
              <w:adjustRightInd w:val="0"/>
              <w:snapToGrid w:val="0"/>
              <w:jc w:val="center"/>
              <w:rPr>
                <w:rFonts w:ascii="宋体" w:hAnsi="宋体"/>
                <w:sz w:val="18"/>
                <w:szCs w:val="18"/>
              </w:rPr>
            </w:pPr>
            <w:r w:rsidRPr="00D2420F">
              <w:rPr>
                <w:rFonts w:ascii="宋体" w:hAnsi="宋体"/>
                <w:sz w:val="18"/>
                <w:szCs w:val="18"/>
              </w:rPr>
              <w:t>C</w:t>
            </w:r>
          </w:p>
        </w:tc>
        <w:tc>
          <w:tcPr>
            <w:tcW w:w="682" w:type="pct"/>
            <w:tcBorders>
              <w:right w:val="single" w:sz="4" w:space="0" w:color="auto"/>
            </w:tcBorders>
            <w:vAlign w:val="center"/>
          </w:tcPr>
          <w:p w14:paraId="451E9038" w14:textId="77777777" w:rsidR="00D2420F" w:rsidRPr="00D2420F" w:rsidRDefault="00D2420F" w:rsidP="00D2420F">
            <w:pPr>
              <w:adjustRightInd w:val="0"/>
              <w:snapToGrid w:val="0"/>
              <w:jc w:val="center"/>
              <w:rPr>
                <w:rFonts w:ascii="宋体" w:hAnsi="宋体"/>
                <w:sz w:val="18"/>
                <w:szCs w:val="18"/>
              </w:rPr>
            </w:pPr>
            <w:r w:rsidRPr="00D2420F">
              <w:rPr>
                <w:rFonts w:ascii="宋体" w:hAnsi="宋体"/>
                <w:sz w:val="18"/>
                <w:szCs w:val="18"/>
              </w:rPr>
              <w:t>D</w:t>
            </w:r>
          </w:p>
        </w:tc>
        <w:tc>
          <w:tcPr>
            <w:tcW w:w="681" w:type="pct"/>
            <w:tcBorders>
              <w:right w:val="single" w:sz="4" w:space="0" w:color="auto"/>
            </w:tcBorders>
            <w:vAlign w:val="center"/>
          </w:tcPr>
          <w:p w14:paraId="408F9DEB" w14:textId="77777777" w:rsidR="00D2420F" w:rsidRPr="00D2420F" w:rsidRDefault="00D2420F" w:rsidP="00D2420F">
            <w:pPr>
              <w:adjustRightInd w:val="0"/>
              <w:snapToGrid w:val="0"/>
              <w:jc w:val="center"/>
              <w:rPr>
                <w:rFonts w:ascii="宋体" w:hAnsi="宋体"/>
                <w:sz w:val="18"/>
                <w:szCs w:val="18"/>
              </w:rPr>
            </w:pPr>
            <w:r w:rsidRPr="00D2420F">
              <w:rPr>
                <w:rFonts w:ascii="宋体" w:hAnsi="宋体" w:hint="eastAsia"/>
                <w:sz w:val="18"/>
                <w:szCs w:val="18"/>
              </w:rPr>
              <w:t>E</w:t>
            </w:r>
          </w:p>
        </w:tc>
      </w:tr>
      <w:tr w:rsidR="00D2420F" w:rsidRPr="00D2420F" w14:paraId="51180844" w14:textId="77777777" w:rsidTr="00D2420F">
        <w:trPr>
          <w:trHeight w:val="20"/>
        </w:trPr>
        <w:tc>
          <w:tcPr>
            <w:tcW w:w="1592" w:type="pct"/>
            <w:vAlign w:val="center"/>
          </w:tcPr>
          <w:p w14:paraId="7857BFD0" w14:textId="77777777" w:rsidR="00D2420F" w:rsidRPr="00D2420F" w:rsidRDefault="00D2420F" w:rsidP="00D2420F">
            <w:pPr>
              <w:adjustRightInd w:val="0"/>
              <w:snapToGrid w:val="0"/>
              <w:jc w:val="center"/>
              <w:rPr>
                <w:rFonts w:ascii="宋体" w:hAnsi="宋体"/>
                <w:sz w:val="18"/>
                <w:szCs w:val="18"/>
              </w:rPr>
            </w:pPr>
            <w:r w:rsidRPr="00D2420F">
              <w:rPr>
                <w:rFonts w:ascii="宋体" w:hAnsi="宋体" w:hint="eastAsia"/>
                <w:sz w:val="18"/>
                <w:szCs w:val="18"/>
              </w:rPr>
              <w:t>直接接入</w:t>
            </w:r>
          </w:p>
        </w:tc>
        <w:tc>
          <w:tcPr>
            <w:tcW w:w="682" w:type="pct"/>
            <w:vAlign w:val="center"/>
          </w:tcPr>
          <w:p w14:paraId="59668519" w14:textId="77777777" w:rsidR="00D2420F" w:rsidRPr="00D2420F" w:rsidRDefault="00D2420F" w:rsidP="00D2420F">
            <w:pPr>
              <w:adjustRightInd w:val="0"/>
              <w:snapToGrid w:val="0"/>
              <w:jc w:val="center"/>
              <w:rPr>
                <w:rFonts w:ascii="宋体" w:hAnsi="宋体"/>
                <w:sz w:val="18"/>
                <w:szCs w:val="18"/>
              </w:rPr>
            </w:pPr>
            <w:r w:rsidRPr="00D2420F">
              <w:rPr>
                <w:rFonts w:ascii="宋体" w:hAnsi="宋体" w:hint="eastAsia"/>
                <w:sz w:val="18"/>
                <w:szCs w:val="18"/>
              </w:rPr>
              <w:t>0.05</w:t>
            </w:r>
            <w:r w:rsidRPr="00D2420F">
              <w:rPr>
                <w:rFonts w:ascii="宋体" w:hAnsi="宋体" w:hint="eastAsia"/>
                <w:i/>
                <w:sz w:val="18"/>
                <w:szCs w:val="18"/>
              </w:rPr>
              <w:t>I</w:t>
            </w:r>
            <w:r w:rsidRPr="00D2420F">
              <w:rPr>
                <w:rFonts w:ascii="宋体" w:hAnsi="宋体" w:hint="eastAsia"/>
                <w:sz w:val="18"/>
                <w:szCs w:val="18"/>
                <w:vertAlign w:val="subscript"/>
              </w:rPr>
              <w:t>tr</w:t>
            </w:r>
          </w:p>
        </w:tc>
        <w:tc>
          <w:tcPr>
            <w:tcW w:w="682" w:type="pct"/>
            <w:vAlign w:val="center"/>
          </w:tcPr>
          <w:p w14:paraId="4D0CF7B5" w14:textId="77777777" w:rsidR="00D2420F" w:rsidRPr="00D2420F" w:rsidRDefault="00D2420F" w:rsidP="00D2420F">
            <w:pPr>
              <w:adjustRightInd w:val="0"/>
              <w:snapToGrid w:val="0"/>
              <w:jc w:val="center"/>
              <w:rPr>
                <w:rFonts w:ascii="宋体" w:hAnsi="宋体"/>
                <w:sz w:val="18"/>
                <w:szCs w:val="18"/>
              </w:rPr>
            </w:pPr>
            <w:r w:rsidRPr="00D2420F">
              <w:rPr>
                <w:rFonts w:ascii="宋体" w:hAnsi="宋体"/>
                <w:sz w:val="18"/>
                <w:szCs w:val="18"/>
              </w:rPr>
              <w:t>0</w:t>
            </w:r>
            <w:r w:rsidRPr="00D2420F">
              <w:rPr>
                <w:rFonts w:ascii="宋体" w:hAnsi="宋体" w:hint="eastAsia"/>
                <w:sz w:val="18"/>
                <w:szCs w:val="18"/>
              </w:rPr>
              <w:t>.</w:t>
            </w:r>
            <w:r w:rsidRPr="00D2420F">
              <w:rPr>
                <w:rFonts w:ascii="宋体" w:hAnsi="宋体"/>
                <w:sz w:val="18"/>
                <w:szCs w:val="18"/>
              </w:rPr>
              <w:t>0</w:t>
            </w:r>
            <w:r w:rsidRPr="00D2420F">
              <w:rPr>
                <w:rFonts w:ascii="宋体" w:hAnsi="宋体" w:hint="eastAsia"/>
                <w:sz w:val="18"/>
                <w:szCs w:val="18"/>
              </w:rPr>
              <w:t>4</w:t>
            </w:r>
            <w:r w:rsidRPr="00D2420F">
              <w:rPr>
                <w:rFonts w:ascii="宋体" w:hAnsi="宋体" w:hint="eastAsia"/>
                <w:i/>
                <w:sz w:val="18"/>
                <w:szCs w:val="18"/>
              </w:rPr>
              <w:t>I</w:t>
            </w:r>
            <w:r w:rsidRPr="00D2420F">
              <w:rPr>
                <w:rFonts w:ascii="宋体" w:hAnsi="宋体" w:hint="eastAsia"/>
                <w:sz w:val="18"/>
                <w:szCs w:val="18"/>
                <w:vertAlign w:val="subscript"/>
              </w:rPr>
              <w:t>tr</w:t>
            </w:r>
          </w:p>
        </w:tc>
        <w:tc>
          <w:tcPr>
            <w:tcW w:w="682" w:type="pct"/>
            <w:tcBorders>
              <w:right w:val="single" w:sz="4" w:space="0" w:color="auto"/>
            </w:tcBorders>
          </w:tcPr>
          <w:p w14:paraId="0587BC9D" w14:textId="77777777" w:rsidR="00D2420F" w:rsidRPr="00D2420F" w:rsidRDefault="00D2420F" w:rsidP="00D2420F">
            <w:pPr>
              <w:adjustRightInd w:val="0"/>
              <w:snapToGrid w:val="0"/>
              <w:jc w:val="center"/>
              <w:rPr>
                <w:sz w:val="18"/>
                <w:szCs w:val="18"/>
              </w:rPr>
            </w:pPr>
            <w:r w:rsidRPr="00D2420F">
              <w:rPr>
                <w:rFonts w:ascii="宋体" w:hAnsi="宋体"/>
                <w:sz w:val="18"/>
                <w:szCs w:val="18"/>
              </w:rPr>
              <w:t>0</w:t>
            </w:r>
            <w:r w:rsidRPr="00D2420F">
              <w:rPr>
                <w:rFonts w:ascii="宋体" w:hAnsi="宋体" w:hint="eastAsia"/>
                <w:sz w:val="18"/>
                <w:szCs w:val="18"/>
              </w:rPr>
              <w:t>.</w:t>
            </w:r>
            <w:r w:rsidRPr="00D2420F">
              <w:rPr>
                <w:rFonts w:ascii="宋体" w:hAnsi="宋体"/>
                <w:sz w:val="18"/>
                <w:szCs w:val="18"/>
              </w:rPr>
              <w:t>0</w:t>
            </w:r>
            <w:r w:rsidRPr="00D2420F">
              <w:rPr>
                <w:rFonts w:ascii="宋体" w:hAnsi="宋体" w:hint="eastAsia"/>
                <w:sz w:val="18"/>
                <w:szCs w:val="18"/>
              </w:rPr>
              <w:t>4</w:t>
            </w:r>
            <w:r w:rsidRPr="00D2420F">
              <w:rPr>
                <w:rFonts w:ascii="宋体" w:hAnsi="宋体" w:hint="eastAsia"/>
                <w:i/>
                <w:sz w:val="18"/>
                <w:szCs w:val="18"/>
              </w:rPr>
              <w:t>I</w:t>
            </w:r>
            <w:r w:rsidRPr="00D2420F">
              <w:rPr>
                <w:rFonts w:ascii="宋体" w:hAnsi="宋体" w:hint="eastAsia"/>
                <w:sz w:val="18"/>
                <w:szCs w:val="18"/>
                <w:vertAlign w:val="subscript"/>
              </w:rPr>
              <w:t>tr</w:t>
            </w:r>
          </w:p>
        </w:tc>
        <w:tc>
          <w:tcPr>
            <w:tcW w:w="682" w:type="pct"/>
            <w:tcBorders>
              <w:right w:val="single" w:sz="4" w:space="0" w:color="auto"/>
            </w:tcBorders>
          </w:tcPr>
          <w:p w14:paraId="435B8F0E" w14:textId="77777777" w:rsidR="00D2420F" w:rsidRPr="00D2420F" w:rsidRDefault="00D2420F" w:rsidP="00D2420F">
            <w:pPr>
              <w:adjustRightInd w:val="0"/>
              <w:snapToGrid w:val="0"/>
              <w:jc w:val="center"/>
              <w:rPr>
                <w:sz w:val="18"/>
                <w:szCs w:val="18"/>
              </w:rPr>
            </w:pPr>
            <w:r w:rsidRPr="00D2420F">
              <w:rPr>
                <w:rFonts w:ascii="宋体" w:hAnsi="宋体"/>
                <w:sz w:val="18"/>
                <w:szCs w:val="18"/>
              </w:rPr>
              <w:t>0</w:t>
            </w:r>
            <w:r w:rsidRPr="00D2420F">
              <w:rPr>
                <w:rFonts w:ascii="宋体" w:hAnsi="宋体" w:hint="eastAsia"/>
                <w:sz w:val="18"/>
                <w:szCs w:val="18"/>
              </w:rPr>
              <w:t>.</w:t>
            </w:r>
            <w:r w:rsidRPr="00D2420F">
              <w:rPr>
                <w:rFonts w:ascii="宋体" w:hAnsi="宋体"/>
                <w:sz w:val="18"/>
                <w:szCs w:val="18"/>
              </w:rPr>
              <w:t>0</w:t>
            </w:r>
            <w:r w:rsidRPr="00D2420F">
              <w:rPr>
                <w:rFonts w:ascii="宋体" w:hAnsi="宋体" w:hint="eastAsia"/>
                <w:sz w:val="18"/>
                <w:szCs w:val="18"/>
              </w:rPr>
              <w:t>4</w:t>
            </w:r>
            <w:r w:rsidRPr="00D2420F">
              <w:rPr>
                <w:rFonts w:ascii="宋体" w:hAnsi="宋体" w:hint="eastAsia"/>
                <w:i/>
                <w:sz w:val="18"/>
                <w:szCs w:val="18"/>
              </w:rPr>
              <w:t>I</w:t>
            </w:r>
            <w:r w:rsidRPr="00D2420F">
              <w:rPr>
                <w:rFonts w:ascii="宋体" w:hAnsi="宋体" w:hint="eastAsia"/>
                <w:sz w:val="18"/>
                <w:szCs w:val="18"/>
                <w:vertAlign w:val="subscript"/>
              </w:rPr>
              <w:t>tr</w:t>
            </w:r>
          </w:p>
        </w:tc>
        <w:tc>
          <w:tcPr>
            <w:tcW w:w="681" w:type="pct"/>
            <w:tcBorders>
              <w:right w:val="single" w:sz="4" w:space="0" w:color="auto"/>
            </w:tcBorders>
            <w:vAlign w:val="center"/>
          </w:tcPr>
          <w:p w14:paraId="2A8BD285" w14:textId="77777777" w:rsidR="00D2420F" w:rsidRPr="00D2420F" w:rsidRDefault="00D2420F" w:rsidP="00D2420F">
            <w:pPr>
              <w:adjustRightInd w:val="0"/>
              <w:snapToGrid w:val="0"/>
              <w:jc w:val="center"/>
              <w:rPr>
                <w:rFonts w:ascii="宋体" w:hAnsi="宋体"/>
                <w:sz w:val="18"/>
                <w:szCs w:val="18"/>
              </w:rPr>
            </w:pPr>
            <w:r w:rsidRPr="00D2420F">
              <w:rPr>
                <w:rFonts w:ascii="宋体" w:hAnsi="宋体" w:hint="eastAsia"/>
                <w:sz w:val="18"/>
                <w:szCs w:val="18"/>
              </w:rPr>
              <w:t>-</w:t>
            </w:r>
          </w:p>
        </w:tc>
      </w:tr>
      <w:tr w:rsidR="00D2420F" w:rsidRPr="00D2420F" w14:paraId="366ED8D7" w14:textId="77777777" w:rsidTr="00D2420F">
        <w:trPr>
          <w:trHeight w:val="20"/>
        </w:trPr>
        <w:tc>
          <w:tcPr>
            <w:tcW w:w="1592" w:type="pct"/>
            <w:vAlign w:val="center"/>
          </w:tcPr>
          <w:p w14:paraId="2201EB47" w14:textId="77777777" w:rsidR="00D2420F" w:rsidRPr="00D2420F" w:rsidRDefault="00D2420F" w:rsidP="00D2420F">
            <w:pPr>
              <w:adjustRightInd w:val="0"/>
              <w:snapToGrid w:val="0"/>
              <w:jc w:val="center"/>
              <w:rPr>
                <w:rFonts w:ascii="宋体" w:hAnsi="宋体"/>
                <w:sz w:val="18"/>
                <w:szCs w:val="18"/>
              </w:rPr>
            </w:pPr>
            <w:r w:rsidRPr="00D2420F">
              <w:rPr>
                <w:rFonts w:ascii="宋体" w:hAnsi="宋体" w:hint="eastAsia"/>
                <w:sz w:val="18"/>
                <w:szCs w:val="18"/>
              </w:rPr>
              <w:t>经互感器接入</w:t>
            </w:r>
          </w:p>
        </w:tc>
        <w:tc>
          <w:tcPr>
            <w:tcW w:w="682" w:type="pct"/>
            <w:vAlign w:val="center"/>
          </w:tcPr>
          <w:p w14:paraId="3EABBCB7" w14:textId="77777777" w:rsidR="00D2420F" w:rsidRPr="00D2420F" w:rsidRDefault="00D2420F" w:rsidP="00D2420F">
            <w:pPr>
              <w:adjustRightInd w:val="0"/>
              <w:snapToGrid w:val="0"/>
              <w:jc w:val="center"/>
              <w:rPr>
                <w:rFonts w:ascii="宋体" w:hAnsi="宋体"/>
                <w:sz w:val="18"/>
                <w:szCs w:val="18"/>
              </w:rPr>
            </w:pPr>
            <w:r w:rsidRPr="00D2420F">
              <w:rPr>
                <w:rFonts w:ascii="宋体" w:hAnsi="宋体"/>
                <w:sz w:val="18"/>
                <w:szCs w:val="18"/>
              </w:rPr>
              <w:t>0</w:t>
            </w:r>
            <w:r w:rsidRPr="00D2420F">
              <w:rPr>
                <w:rFonts w:ascii="宋体" w:hAnsi="宋体" w:hint="eastAsia"/>
                <w:sz w:val="18"/>
                <w:szCs w:val="18"/>
              </w:rPr>
              <w:t>.</w:t>
            </w:r>
            <w:r w:rsidRPr="00D2420F">
              <w:rPr>
                <w:rFonts w:ascii="宋体" w:hAnsi="宋体"/>
                <w:sz w:val="18"/>
                <w:szCs w:val="18"/>
              </w:rPr>
              <w:t>0</w:t>
            </w:r>
            <w:r w:rsidRPr="00D2420F">
              <w:rPr>
                <w:rFonts w:ascii="宋体" w:hAnsi="宋体" w:hint="eastAsia"/>
                <w:sz w:val="18"/>
                <w:szCs w:val="18"/>
              </w:rPr>
              <w:t>5</w:t>
            </w:r>
            <w:r w:rsidRPr="00D2420F">
              <w:rPr>
                <w:rFonts w:ascii="宋体" w:hAnsi="宋体" w:hint="eastAsia"/>
                <w:i/>
                <w:sz w:val="18"/>
                <w:szCs w:val="18"/>
              </w:rPr>
              <w:t>I</w:t>
            </w:r>
            <w:r w:rsidRPr="00D2420F">
              <w:rPr>
                <w:rFonts w:ascii="宋体" w:hAnsi="宋体" w:hint="eastAsia"/>
                <w:sz w:val="18"/>
                <w:szCs w:val="18"/>
                <w:vertAlign w:val="subscript"/>
              </w:rPr>
              <w:t>tr</w:t>
            </w:r>
          </w:p>
        </w:tc>
        <w:tc>
          <w:tcPr>
            <w:tcW w:w="682" w:type="pct"/>
            <w:vAlign w:val="center"/>
          </w:tcPr>
          <w:p w14:paraId="5D737B9D" w14:textId="77777777" w:rsidR="00D2420F" w:rsidRPr="00D2420F" w:rsidRDefault="00D2420F" w:rsidP="00D2420F">
            <w:pPr>
              <w:adjustRightInd w:val="0"/>
              <w:snapToGrid w:val="0"/>
              <w:jc w:val="center"/>
              <w:rPr>
                <w:rFonts w:ascii="宋体" w:hAnsi="宋体"/>
                <w:sz w:val="18"/>
                <w:szCs w:val="18"/>
              </w:rPr>
            </w:pPr>
            <w:r w:rsidRPr="00D2420F">
              <w:rPr>
                <w:rFonts w:ascii="宋体" w:hAnsi="宋体"/>
                <w:sz w:val="18"/>
                <w:szCs w:val="18"/>
              </w:rPr>
              <w:t>0</w:t>
            </w:r>
            <w:r w:rsidRPr="00D2420F">
              <w:rPr>
                <w:rFonts w:ascii="宋体" w:hAnsi="宋体" w:hint="eastAsia"/>
                <w:sz w:val="18"/>
                <w:szCs w:val="18"/>
              </w:rPr>
              <w:t>.</w:t>
            </w:r>
            <w:r w:rsidRPr="00D2420F">
              <w:rPr>
                <w:rFonts w:ascii="宋体" w:hAnsi="宋体"/>
                <w:sz w:val="18"/>
                <w:szCs w:val="18"/>
              </w:rPr>
              <w:t>0</w:t>
            </w:r>
            <w:r w:rsidRPr="00D2420F">
              <w:rPr>
                <w:rFonts w:ascii="宋体" w:hAnsi="宋体" w:hint="eastAsia"/>
                <w:sz w:val="18"/>
                <w:szCs w:val="18"/>
              </w:rPr>
              <w:t>4</w:t>
            </w:r>
            <w:r w:rsidRPr="00D2420F">
              <w:rPr>
                <w:rFonts w:ascii="宋体" w:hAnsi="宋体" w:hint="eastAsia"/>
                <w:i/>
                <w:sz w:val="18"/>
                <w:szCs w:val="18"/>
              </w:rPr>
              <w:t>I</w:t>
            </w:r>
            <w:r w:rsidRPr="00D2420F">
              <w:rPr>
                <w:rFonts w:ascii="宋体" w:hAnsi="宋体" w:hint="eastAsia"/>
                <w:sz w:val="18"/>
                <w:szCs w:val="18"/>
                <w:vertAlign w:val="subscript"/>
              </w:rPr>
              <w:t>tr</w:t>
            </w:r>
          </w:p>
        </w:tc>
        <w:tc>
          <w:tcPr>
            <w:tcW w:w="682" w:type="pct"/>
            <w:tcBorders>
              <w:right w:val="single" w:sz="4" w:space="0" w:color="auto"/>
            </w:tcBorders>
          </w:tcPr>
          <w:p w14:paraId="325A2CA6" w14:textId="77777777" w:rsidR="00D2420F" w:rsidRPr="00D2420F" w:rsidRDefault="00D2420F" w:rsidP="00D2420F">
            <w:pPr>
              <w:adjustRightInd w:val="0"/>
              <w:snapToGrid w:val="0"/>
              <w:jc w:val="center"/>
              <w:rPr>
                <w:sz w:val="18"/>
                <w:szCs w:val="18"/>
              </w:rPr>
            </w:pPr>
            <w:r w:rsidRPr="00D2420F">
              <w:rPr>
                <w:rFonts w:ascii="宋体" w:hAnsi="宋体" w:hint="eastAsia"/>
                <w:sz w:val="18"/>
                <w:szCs w:val="18"/>
              </w:rPr>
              <w:t>0.02</w:t>
            </w:r>
            <w:r w:rsidRPr="00D2420F">
              <w:rPr>
                <w:rFonts w:ascii="宋体" w:hAnsi="宋体" w:hint="eastAsia"/>
                <w:i/>
                <w:sz w:val="18"/>
                <w:szCs w:val="18"/>
              </w:rPr>
              <w:t>I</w:t>
            </w:r>
            <w:r w:rsidRPr="00D2420F">
              <w:rPr>
                <w:rFonts w:ascii="宋体" w:hAnsi="宋体" w:hint="eastAsia"/>
                <w:sz w:val="18"/>
                <w:szCs w:val="18"/>
                <w:vertAlign w:val="subscript"/>
              </w:rPr>
              <w:t>tr</w:t>
            </w:r>
          </w:p>
        </w:tc>
        <w:tc>
          <w:tcPr>
            <w:tcW w:w="682" w:type="pct"/>
            <w:tcBorders>
              <w:right w:val="single" w:sz="4" w:space="0" w:color="auto"/>
            </w:tcBorders>
          </w:tcPr>
          <w:p w14:paraId="486FA463" w14:textId="58F01BA5" w:rsidR="00D2420F" w:rsidRPr="00D2420F" w:rsidRDefault="00D2420F" w:rsidP="00D2420F">
            <w:pPr>
              <w:adjustRightInd w:val="0"/>
              <w:snapToGrid w:val="0"/>
              <w:jc w:val="center"/>
              <w:rPr>
                <w:sz w:val="18"/>
                <w:szCs w:val="18"/>
              </w:rPr>
            </w:pPr>
            <w:r w:rsidRPr="00D2420F">
              <w:rPr>
                <w:rFonts w:ascii="宋体" w:hAnsi="宋体" w:hint="eastAsia"/>
                <w:sz w:val="18"/>
                <w:szCs w:val="18"/>
              </w:rPr>
              <w:t>0.0</w:t>
            </w:r>
            <w:r w:rsidR="00113417">
              <w:rPr>
                <w:rFonts w:ascii="宋体" w:hAnsi="宋体"/>
                <w:sz w:val="18"/>
                <w:szCs w:val="18"/>
              </w:rPr>
              <w:t>2</w:t>
            </w:r>
            <w:r w:rsidRPr="00D2420F">
              <w:rPr>
                <w:rFonts w:ascii="宋体" w:hAnsi="宋体" w:hint="eastAsia"/>
                <w:i/>
                <w:sz w:val="18"/>
                <w:szCs w:val="18"/>
              </w:rPr>
              <w:t>I</w:t>
            </w:r>
            <w:r w:rsidRPr="00D2420F">
              <w:rPr>
                <w:rFonts w:ascii="宋体" w:hAnsi="宋体" w:hint="eastAsia"/>
                <w:sz w:val="18"/>
                <w:szCs w:val="18"/>
                <w:vertAlign w:val="subscript"/>
              </w:rPr>
              <w:t>tr</w:t>
            </w:r>
          </w:p>
        </w:tc>
        <w:tc>
          <w:tcPr>
            <w:tcW w:w="681" w:type="pct"/>
            <w:tcBorders>
              <w:right w:val="single" w:sz="4" w:space="0" w:color="auto"/>
            </w:tcBorders>
          </w:tcPr>
          <w:p w14:paraId="7E0239C3" w14:textId="77777777" w:rsidR="00D2420F" w:rsidRPr="00D2420F" w:rsidRDefault="00D2420F" w:rsidP="00D2420F">
            <w:pPr>
              <w:adjustRightInd w:val="0"/>
              <w:snapToGrid w:val="0"/>
              <w:jc w:val="center"/>
              <w:rPr>
                <w:sz w:val="18"/>
                <w:szCs w:val="18"/>
              </w:rPr>
            </w:pPr>
            <w:r w:rsidRPr="00D2420F">
              <w:rPr>
                <w:rFonts w:ascii="宋体" w:hAnsi="宋体" w:hint="eastAsia"/>
                <w:sz w:val="18"/>
                <w:szCs w:val="18"/>
              </w:rPr>
              <w:t>0.02</w:t>
            </w:r>
            <w:r w:rsidRPr="00D2420F">
              <w:rPr>
                <w:rFonts w:ascii="宋体" w:hAnsi="宋体" w:hint="eastAsia"/>
                <w:i/>
                <w:sz w:val="18"/>
                <w:szCs w:val="18"/>
              </w:rPr>
              <w:t>I</w:t>
            </w:r>
            <w:r w:rsidRPr="00D2420F">
              <w:rPr>
                <w:rFonts w:ascii="宋体" w:hAnsi="宋体" w:hint="eastAsia"/>
                <w:sz w:val="18"/>
                <w:szCs w:val="18"/>
                <w:vertAlign w:val="subscript"/>
              </w:rPr>
              <w:t>tr</w:t>
            </w:r>
          </w:p>
        </w:tc>
      </w:tr>
    </w:tbl>
    <w:p w14:paraId="093FAC09" w14:textId="77777777" w:rsidR="005031E4" w:rsidRDefault="005031E4" w:rsidP="00B00552">
      <w:pPr>
        <w:adjustRightInd w:val="0"/>
        <w:snapToGrid w:val="0"/>
        <w:spacing w:line="360" w:lineRule="auto"/>
        <w:ind w:firstLineChars="200" w:firstLine="480"/>
        <w:jc w:val="left"/>
        <w:rPr>
          <w:rFonts w:ascii="宋体" w:hAnsi="宋体"/>
          <w:color w:val="000000"/>
          <w:sz w:val="24"/>
        </w:rPr>
      </w:pPr>
    </w:p>
    <w:p w14:paraId="6AB7849F" w14:textId="77777777" w:rsidR="00B00552" w:rsidRPr="00B00552" w:rsidRDefault="00B00552" w:rsidP="00B00552">
      <w:pPr>
        <w:keepNext/>
        <w:keepLines/>
        <w:numPr>
          <w:ilvl w:val="1"/>
          <w:numId w:val="2"/>
        </w:numPr>
        <w:tabs>
          <w:tab w:val="left" w:pos="747"/>
        </w:tabs>
        <w:spacing w:line="360" w:lineRule="auto"/>
        <w:jc w:val="left"/>
        <w:outlineLvl w:val="1"/>
        <w:rPr>
          <w:rFonts w:ascii="宋体" w:hAnsi="宋体"/>
          <w:bCs/>
          <w:kern w:val="0"/>
          <w:sz w:val="24"/>
          <w:szCs w:val="24"/>
        </w:rPr>
      </w:pPr>
      <w:bookmarkStart w:id="47" w:name="_Toc97037357"/>
      <w:r w:rsidRPr="00B00552">
        <w:rPr>
          <w:rFonts w:ascii="宋体" w:hAnsi="宋体" w:hint="eastAsia"/>
          <w:bCs/>
          <w:kern w:val="0"/>
          <w:sz w:val="24"/>
          <w:szCs w:val="24"/>
        </w:rPr>
        <w:t>仪表常数</w:t>
      </w:r>
      <w:bookmarkEnd w:id="47"/>
    </w:p>
    <w:p w14:paraId="1D67C02D" w14:textId="34769DB6" w:rsidR="00E02323" w:rsidRDefault="00E02323" w:rsidP="00B00552">
      <w:pPr>
        <w:adjustRightInd w:val="0"/>
        <w:snapToGrid w:val="0"/>
        <w:spacing w:line="264" w:lineRule="auto"/>
        <w:ind w:firstLineChars="200" w:firstLine="480"/>
        <w:jc w:val="left"/>
        <w:rPr>
          <w:sz w:val="24"/>
          <w:szCs w:val="24"/>
        </w:rPr>
      </w:pPr>
      <w:r w:rsidRPr="009666A7">
        <w:rPr>
          <w:rFonts w:hint="eastAsia"/>
          <w:sz w:val="24"/>
          <w:szCs w:val="24"/>
          <w:highlight w:val="yellow"/>
        </w:rPr>
        <w:t>电能表测试输出与指示显示器的</w:t>
      </w:r>
      <w:r w:rsidR="00276D76" w:rsidRPr="009666A7">
        <w:rPr>
          <w:rFonts w:hint="eastAsia"/>
          <w:sz w:val="24"/>
          <w:szCs w:val="24"/>
          <w:highlight w:val="yellow"/>
        </w:rPr>
        <w:t>电能</w:t>
      </w:r>
      <w:r w:rsidRPr="009666A7">
        <w:rPr>
          <w:rFonts w:hint="eastAsia"/>
          <w:sz w:val="24"/>
          <w:szCs w:val="24"/>
          <w:highlight w:val="yellow"/>
        </w:rPr>
        <w:t>示值之间的关系</w:t>
      </w:r>
      <w:r w:rsidR="00A63249">
        <w:rPr>
          <w:rFonts w:hint="eastAsia"/>
          <w:sz w:val="24"/>
          <w:szCs w:val="24"/>
          <w:highlight w:val="yellow"/>
        </w:rPr>
        <w:t>，</w:t>
      </w:r>
      <w:r w:rsidRPr="009666A7">
        <w:rPr>
          <w:rFonts w:hint="eastAsia"/>
          <w:sz w:val="24"/>
          <w:szCs w:val="24"/>
          <w:highlight w:val="yellow"/>
        </w:rPr>
        <w:t>应与仪表铭牌上标识</w:t>
      </w:r>
      <w:r w:rsidR="00E70370">
        <w:rPr>
          <w:rFonts w:hint="eastAsia"/>
          <w:sz w:val="24"/>
          <w:szCs w:val="24"/>
          <w:highlight w:val="yellow"/>
        </w:rPr>
        <w:t>（</w:t>
      </w:r>
      <w:r w:rsidR="00464493" w:rsidRPr="00464493">
        <w:rPr>
          <w:rFonts w:hint="eastAsia"/>
          <w:color w:val="FF0000"/>
          <w:sz w:val="24"/>
          <w:szCs w:val="24"/>
          <w:highlight w:val="yellow"/>
        </w:rPr>
        <w:t>或其他可显示的地方</w:t>
      </w:r>
      <w:r w:rsidR="00E70370">
        <w:rPr>
          <w:rFonts w:hint="eastAsia"/>
          <w:sz w:val="24"/>
          <w:szCs w:val="24"/>
          <w:highlight w:val="yellow"/>
        </w:rPr>
        <w:t>）</w:t>
      </w:r>
      <w:r w:rsidRPr="009666A7">
        <w:rPr>
          <w:rFonts w:hint="eastAsia"/>
          <w:sz w:val="24"/>
          <w:szCs w:val="24"/>
          <w:highlight w:val="yellow"/>
        </w:rPr>
        <w:t>的常数一致。</w:t>
      </w:r>
    </w:p>
    <w:p w14:paraId="308D960E" w14:textId="77777777" w:rsidR="00CC2E81" w:rsidRPr="00CC2E81" w:rsidRDefault="00CC2E81" w:rsidP="00B00552">
      <w:pPr>
        <w:adjustRightInd w:val="0"/>
        <w:snapToGrid w:val="0"/>
        <w:spacing w:line="264" w:lineRule="auto"/>
        <w:ind w:firstLineChars="200" w:firstLine="480"/>
        <w:jc w:val="left"/>
        <w:rPr>
          <w:sz w:val="24"/>
          <w:szCs w:val="24"/>
        </w:rPr>
      </w:pPr>
    </w:p>
    <w:p w14:paraId="42C26A08" w14:textId="77777777" w:rsidR="00B00552" w:rsidRPr="00B00552" w:rsidRDefault="00B00552" w:rsidP="00B00552">
      <w:pPr>
        <w:keepNext/>
        <w:keepLines/>
        <w:numPr>
          <w:ilvl w:val="1"/>
          <w:numId w:val="2"/>
        </w:numPr>
        <w:tabs>
          <w:tab w:val="left" w:pos="747"/>
        </w:tabs>
        <w:spacing w:line="360" w:lineRule="auto"/>
        <w:jc w:val="left"/>
        <w:outlineLvl w:val="1"/>
        <w:rPr>
          <w:rFonts w:ascii="宋体" w:hAnsi="宋体"/>
          <w:bCs/>
          <w:kern w:val="0"/>
          <w:sz w:val="24"/>
          <w:szCs w:val="24"/>
        </w:rPr>
      </w:pPr>
      <w:bookmarkStart w:id="48" w:name="_Toc97037358"/>
      <w:bookmarkStart w:id="49" w:name="_Hlk55903794"/>
      <w:r w:rsidRPr="00B00552">
        <w:rPr>
          <w:rFonts w:ascii="宋体" w:hAnsi="宋体" w:hint="eastAsia"/>
          <w:bCs/>
          <w:kern w:val="0"/>
          <w:sz w:val="24"/>
          <w:szCs w:val="24"/>
        </w:rPr>
        <w:t>时</w:t>
      </w:r>
      <w:r w:rsidR="009810EF">
        <w:rPr>
          <w:rFonts w:ascii="宋体" w:hAnsi="宋体" w:hint="eastAsia"/>
          <w:bCs/>
          <w:kern w:val="0"/>
          <w:sz w:val="24"/>
          <w:szCs w:val="24"/>
        </w:rPr>
        <w:t>间</w:t>
      </w:r>
      <w:r w:rsidR="007C2FD5">
        <w:rPr>
          <w:rFonts w:ascii="宋体" w:hAnsi="宋体" w:hint="eastAsia"/>
          <w:bCs/>
          <w:kern w:val="0"/>
          <w:sz w:val="24"/>
          <w:szCs w:val="24"/>
        </w:rPr>
        <w:t>（时刻）</w:t>
      </w:r>
      <w:r w:rsidRPr="00B00552">
        <w:rPr>
          <w:rFonts w:ascii="宋体" w:hAnsi="宋体" w:hint="eastAsia"/>
          <w:bCs/>
          <w:kern w:val="0"/>
          <w:sz w:val="24"/>
          <w:szCs w:val="24"/>
        </w:rPr>
        <w:t>示值误差</w:t>
      </w:r>
      <w:bookmarkEnd w:id="48"/>
    </w:p>
    <w:p w14:paraId="376A91AB" w14:textId="11EC3AE7" w:rsidR="00B00552" w:rsidRPr="00B00552" w:rsidRDefault="00B00552" w:rsidP="00B00552">
      <w:pPr>
        <w:adjustRightInd w:val="0"/>
        <w:snapToGrid w:val="0"/>
        <w:spacing w:line="264" w:lineRule="auto"/>
        <w:ind w:firstLineChars="200" w:firstLine="480"/>
        <w:jc w:val="left"/>
        <w:rPr>
          <w:sz w:val="24"/>
          <w:szCs w:val="24"/>
        </w:rPr>
      </w:pPr>
      <w:bookmarkStart w:id="50" w:name="_Hlk55903476"/>
      <w:bookmarkEnd w:id="49"/>
      <w:r w:rsidRPr="00B00552">
        <w:rPr>
          <w:rFonts w:hint="eastAsia"/>
          <w:sz w:val="24"/>
          <w:szCs w:val="24"/>
        </w:rPr>
        <w:t>对具有计时功能的电能表，首次检定时电能表的</w:t>
      </w:r>
      <w:r w:rsidR="009810EF" w:rsidRPr="00B00552">
        <w:rPr>
          <w:rFonts w:hint="eastAsia"/>
          <w:sz w:val="24"/>
          <w:szCs w:val="24"/>
        </w:rPr>
        <w:t>显示</w:t>
      </w:r>
      <w:r w:rsidRPr="00B00552">
        <w:rPr>
          <w:rFonts w:hint="eastAsia"/>
          <w:sz w:val="24"/>
          <w:szCs w:val="24"/>
        </w:rPr>
        <w:t>时间与标准时间的</w:t>
      </w:r>
      <w:r w:rsidR="00CD44F3">
        <w:rPr>
          <w:rFonts w:hint="eastAsia"/>
          <w:sz w:val="24"/>
          <w:szCs w:val="24"/>
        </w:rPr>
        <w:t>示值</w:t>
      </w:r>
      <w:r w:rsidRPr="00B00552">
        <w:rPr>
          <w:rFonts w:hint="eastAsia"/>
          <w:sz w:val="24"/>
          <w:szCs w:val="24"/>
        </w:rPr>
        <w:t>误差应优于</w:t>
      </w:r>
      <w:r w:rsidRPr="00B00552">
        <w:rPr>
          <w:rFonts w:hint="eastAsia"/>
          <w:sz w:val="24"/>
          <w:szCs w:val="24"/>
        </w:rPr>
        <w:t>5s</w:t>
      </w:r>
      <w:r w:rsidRPr="00B00552">
        <w:rPr>
          <w:rFonts w:hint="eastAsia"/>
          <w:sz w:val="24"/>
          <w:szCs w:val="24"/>
        </w:rPr>
        <w:t>。在参比条件下，其内部时钟日计时误差限为±</w:t>
      </w:r>
      <w:r w:rsidRPr="00B00552">
        <w:rPr>
          <w:rFonts w:hint="eastAsia"/>
          <w:sz w:val="24"/>
          <w:szCs w:val="24"/>
        </w:rPr>
        <w:t>0.5s/</w:t>
      </w:r>
      <w:r w:rsidR="001D5C12">
        <w:rPr>
          <w:sz w:val="24"/>
          <w:szCs w:val="24"/>
        </w:rPr>
        <w:t>24h</w:t>
      </w:r>
      <w:r w:rsidRPr="00B00552">
        <w:rPr>
          <w:rFonts w:hint="eastAsia"/>
          <w:sz w:val="24"/>
          <w:szCs w:val="24"/>
        </w:rPr>
        <w:t>。</w:t>
      </w:r>
    </w:p>
    <w:p w14:paraId="0E632205" w14:textId="7E1E9525" w:rsidR="00B00552" w:rsidRDefault="00B00552" w:rsidP="00B00552">
      <w:pPr>
        <w:adjustRightInd w:val="0"/>
        <w:snapToGrid w:val="0"/>
        <w:spacing w:line="264" w:lineRule="auto"/>
        <w:ind w:firstLineChars="200" w:firstLine="480"/>
        <w:jc w:val="left"/>
        <w:rPr>
          <w:sz w:val="24"/>
          <w:szCs w:val="24"/>
        </w:rPr>
      </w:pPr>
      <w:bookmarkStart w:id="51" w:name="_Hlk95376827"/>
      <w:r w:rsidRPr="00B00552">
        <w:rPr>
          <w:rFonts w:hint="eastAsia"/>
          <w:sz w:val="24"/>
          <w:szCs w:val="24"/>
        </w:rPr>
        <w:t>后续检定</w:t>
      </w:r>
      <w:r w:rsidR="00BF65C9">
        <w:rPr>
          <w:rFonts w:hint="eastAsia"/>
          <w:sz w:val="24"/>
          <w:szCs w:val="24"/>
        </w:rPr>
        <w:t>和使用中检查</w:t>
      </w:r>
      <w:r w:rsidRPr="00B00552">
        <w:rPr>
          <w:rFonts w:hint="eastAsia"/>
          <w:sz w:val="24"/>
          <w:szCs w:val="24"/>
        </w:rPr>
        <w:t>时，</w:t>
      </w:r>
      <w:r w:rsidR="00BF65C9">
        <w:rPr>
          <w:rFonts w:hint="eastAsia"/>
          <w:sz w:val="24"/>
          <w:szCs w:val="24"/>
        </w:rPr>
        <w:t>电能表</w:t>
      </w:r>
      <w:r w:rsidR="009810EF" w:rsidRPr="009810EF">
        <w:rPr>
          <w:rFonts w:hint="eastAsia"/>
          <w:sz w:val="24"/>
          <w:szCs w:val="24"/>
        </w:rPr>
        <w:t>显示</w:t>
      </w:r>
      <w:r w:rsidR="009810EF">
        <w:rPr>
          <w:rFonts w:hint="eastAsia"/>
          <w:sz w:val="24"/>
          <w:szCs w:val="24"/>
        </w:rPr>
        <w:t>的</w:t>
      </w:r>
      <w:r w:rsidR="009810EF" w:rsidRPr="009810EF">
        <w:rPr>
          <w:rFonts w:hint="eastAsia"/>
          <w:sz w:val="24"/>
          <w:szCs w:val="24"/>
        </w:rPr>
        <w:t>时间</w:t>
      </w:r>
      <w:r w:rsidR="00CD44F3">
        <w:rPr>
          <w:rFonts w:hint="eastAsia"/>
          <w:sz w:val="24"/>
          <w:szCs w:val="24"/>
        </w:rPr>
        <w:t>示值</w:t>
      </w:r>
      <w:r w:rsidRPr="00B00552">
        <w:rPr>
          <w:rFonts w:hint="eastAsia"/>
          <w:sz w:val="24"/>
          <w:szCs w:val="24"/>
        </w:rPr>
        <w:t>误差</w:t>
      </w:r>
      <w:r w:rsidR="00B37DE8">
        <w:rPr>
          <w:rFonts w:hint="eastAsia"/>
          <w:sz w:val="24"/>
          <w:szCs w:val="24"/>
        </w:rPr>
        <w:t>的误差限</w:t>
      </w:r>
      <w:r w:rsidR="002F10C2">
        <w:rPr>
          <w:rFonts w:hint="eastAsia"/>
          <w:sz w:val="24"/>
          <w:szCs w:val="24"/>
        </w:rPr>
        <w:t>为</w:t>
      </w:r>
      <w:r w:rsidR="002F10C2">
        <w:rPr>
          <w:rFonts w:ascii="宋体" w:hAnsi="宋体" w:hint="eastAsia"/>
          <w:sz w:val="24"/>
          <w:szCs w:val="24"/>
        </w:rPr>
        <w:t>±</w:t>
      </w:r>
      <w:r w:rsidRPr="00B00552">
        <w:rPr>
          <w:rFonts w:hint="eastAsia"/>
          <w:sz w:val="24"/>
          <w:szCs w:val="24"/>
        </w:rPr>
        <w:t>10min</w:t>
      </w:r>
      <w:r w:rsidRPr="00B00552">
        <w:rPr>
          <w:rFonts w:hint="eastAsia"/>
          <w:sz w:val="24"/>
          <w:szCs w:val="24"/>
        </w:rPr>
        <w:t>。</w:t>
      </w:r>
      <w:bookmarkEnd w:id="51"/>
    </w:p>
    <w:p w14:paraId="688891F5" w14:textId="77777777" w:rsidR="00BF1CB4" w:rsidRPr="00B00552" w:rsidRDefault="00BF1CB4" w:rsidP="00B00552">
      <w:pPr>
        <w:adjustRightInd w:val="0"/>
        <w:snapToGrid w:val="0"/>
        <w:spacing w:line="264" w:lineRule="auto"/>
        <w:ind w:firstLineChars="200" w:firstLine="480"/>
        <w:jc w:val="left"/>
        <w:rPr>
          <w:sz w:val="24"/>
          <w:szCs w:val="24"/>
        </w:rPr>
      </w:pPr>
    </w:p>
    <w:p w14:paraId="7D090272" w14:textId="327B57B9" w:rsidR="001B6E40" w:rsidRPr="00A502AB" w:rsidRDefault="001B6E40" w:rsidP="00B00552">
      <w:pPr>
        <w:keepNext/>
        <w:keepLines/>
        <w:numPr>
          <w:ilvl w:val="1"/>
          <w:numId w:val="2"/>
        </w:numPr>
        <w:tabs>
          <w:tab w:val="left" w:pos="747"/>
        </w:tabs>
        <w:spacing w:line="360" w:lineRule="auto"/>
        <w:jc w:val="left"/>
        <w:outlineLvl w:val="1"/>
        <w:rPr>
          <w:rFonts w:ascii="宋体" w:hAnsi="宋体"/>
          <w:bCs/>
          <w:color w:val="000000" w:themeColor="text1"/>
          <w:kern w:val="0"/>
          <w:sz w:val="24"/>
          <w:szCs w:val="24"/>
        </w:rPr>
      </w:pPr>
      <w:bookmarkStart w:id="52" w:name="_Toc97037359"/>
      <w:bookmarkStart w:id="53" w:name="_Hlk528611237"/>
      <w:bookmarkEnd w:id="50"/>
      <w:r w:rsidRPr="001B6E40">
        <w:rPr>
          <w:rFonts w:ascii="宋体" w:hAnsi="宋体" w:hint="eastAsia"/>
          <w:bCs/>
          <w:kern w:val="0"/>
          <w:sz w:val="24"/>
          <w:szCs w:val="24"/>
        </w:rPr>
        <w:t>电能示值组合误差</w:t>
      </w:r>
      <w:bookmarkEnd w:id="52"/>
    </w:p>
    <w:p w14:paraId="309FBC63" w14:textId="6610B09D" w:rsidR="008824C0" w:rsidRDefault="002E44EB" w:rsidP="008A31A5">
      <w:pPr>
        <w:adjustRightInd w:val="0"/>
        <w:snapToGrid w:val="0"/>
        <w:spacing w:line="264" w:lineRule="auto"/>
        <w:ind w:firstLineChars="200" w:firstLine="480"/>
        <w:jc w:val="left"/>
        <w:rPr>
          <w:color w:val="000000" w:themeColor="text1"/>
          <w:sz w:val="24"/>
          <w:szCs w:val="24"/>
        </w:rPr>
      </w:pPr>
      <w:r>
        <w:rPr>
          <w:rFonts w:hint="eastAsia"/>
          <w:color w:val="000000" w:themeColor="text1"/>
          <w:sz w:val="24"/>
          <w:szCs w:val="24"/>
        </w:rPr>
        <w:t>仪表应有记录最大需量的功能。</w:t>
      </w:r>
    </w:p>
    <w:p w14:paraId="4142F1E7" w14:textId="14A59DB4" w:rsidR="00904892" w:rsidRPr="008A31A5" w:rsidRDefault="00904892" w:rsidP="008A31A5">
      <w:pPr>
        <w:adjustRightInd w:val="0"/>
        <w:snapToGrid w:val="0"/>
        <w:spacing w:line="264" w:lineRule="auto"/>
        <w:ind w:firstLineChars="200" w:firstLine="480"/>
        <w:jc w:val="left"/>
        <w:rPr>
          <w:sz w:val="24"/>
          <w:szCs w:val="24"/>
        </w:rPr>
      </w:pPr>
      <w:r w:rsidRPr="00A502AB">
        <w:rPr>
          <w:rFonts w:hint="eastAsia"/>
          <w:color w:val="000000" w:themeColor="text1"/>
          <w:sz w:val="24"/>
          <w:szCs w:val="24"/>
        </w:rPr>
        <w:t>各费率时段电能示值</w:t>
      </w:r>
      <w:r w:rsidRPr="00A502AB">
        <w:rPr>
          <w:rFonts w:hint="eastAsia"/>
          <w:color w:val="000000" w:themeColor="text1"/>
          <w:sz w:val="24"/>
          <w:szCs w:val="24"/>
        </w:rPr>
        <w:t>(</w:t>
      </w:r>
      <w:r w:rsidRPr="00A502AB">
        <w:rPr>
          <w:rFonts w:hint="eastAsia"/>
          <w:color w:val="000000" w:themeColor="text1"/>
          <w:sz w:val="24"/>
          <w:szCs w:val="24"/>
        </w:rPr>
        <w:t>增量</w:t>
      </w:r>
      <w:r w:rsidRPr="00A502AB">
        <w:rPr>
          <w:rFonts w:hint="eastAsia"/>
          <w:color w:val="000000" w:themeColor="text1"/>
          <w:sz w:val="24"/>
          <w:szCs w:val="24"/>
        </w:rPr>
        <w:t>)</w:t>
      </w:r>
      <w:r w:rsidRPr="00A502AB">
        <w:rPr>
          <w:rFonts w:hint="eastAsia"/>
          <w:color w:val="000000" w:themeColor="text1"/>
          <w:sz w:val="24"/>
          <w:szCs w:val="24"/>
        </w:rPr>
        <w:t>的组合误差应符合公式</w:t>
      </w:r>
      <w:r w:rsidRPr="00A502AB">
        <w:rPr>
          <w:rFonts w:hint="eastAsia"/>
          <w:color w:val="000000" w:themeColor="text1"/>
          <w:sz w:val="24"/>
          <w:szCs w:val="24"/>
        </w:rPr>
        <w:t>(1)</w:t>
      </w:r>
      <w:r w:rsidRPr="00A502AB">
        <w:rPr>
          <w:rFonts w:hint="eastAsia"/>
          <w:color w:val="000000" w:themeColor="text1"/>
          <w:sz w:val="24"/>
          <w:szCs w:val="24"/>
        </w:rPr>
        <w:t>的</w:t>
      </w:r>
      <w:r w:rsidRPr="008A31A5">
        <w:rPr>
          <w:rFonts w:hint="eastAsia"/>
          <w:sz w:val="24"/>
          <w:szCs w:val="24"/>
        </w:rPr>
        <w:t>规定</w:t>
      </w:r>
      <w:r w:rsidRPr="008A31A5">
        <w:rPr>
          <w:rFonts w:hint="eastAsia"/>
          <w:sz w:val="24"/>
          <w:szCs w:val="24"/>
        </w:rPr>
        <w:t>:</w:t>
      </w:r>
    </w:p>
    <w:p w14:paraId="0191AFA6" w14:textId="60BE9031" w:rsidR="00830285" w:rsidRPr="008A31A5" w:rsidRDefault="00830285" w:rsidP="008A31A5">
      <w:pPr>
        <w:adjustRightInd w:val="0"/>
        <w:snapToGrid w:val="0"/>
        <w:spacing w:line="264" w:lineRule="auto"/>
        <w:ind w:firstLineChars="200" w:firstLine="480"/>
        <w:jc w:val="left"/>
        <w:rPr>
          <w:sz w:val="24"/>
          <w:szCs w:val="24"/>
        </w:rPr>
      </w:pPr>
      <w:r w:rsidRPr="008A31A5">
        <w:rPr>
          <w:rFonts w:hint="eastAsia"/>
          <w:sz w:val="24"/>
          <w:szCs w:val="24"/>
        </w:rPr>
        <w:t>对于</w:t>
      </w:r>
      <w:r w:rsidR="00052771">
        <w:rPr>
          <w:rFonts w:hint="eastAsia"/>
          <w:sz w:val="24"/>
          <w:szCs w:val="24"/>
        </w:rPr>
        <w:t>电能计度</w:t>
      </w:r>
      <w:r w:rsidRPr="008A31A5">
        <w:rPr>
          <w:rFonts w:hint="eastAsia"/>
          <w:sz w:val="24"/>
          <w:szCs w:val="24"/>
        </w:rPr>
        <w:t>显示器</w:t>
      </w:r>
      <w:r w:rsidR="007B2303">
        <w:rPr>
          <w:rFonts w:hint="eastAsia"/>
          <w:sz w:val="24"/>
          <w:szCs w:val="24"/>
        </w:rPr>
        <w:t>（</w:t>
      </w:r>
      <w:r w:rsidR="000B5885">
        <w:rPr>
          <w:rFonts w:hint="eastAsia"/>
          <w:sz w:val="24"/>
          <w:szCs w:val="24"/>
        </w:rPr>
        <w:t>也可</w:t>
      </w:r>
      <w:r w:rsidR="007B2303" w:rsidRPr="007B2303">
        <w:rPr>
          <w:rFonts w:hint="eastAsia"/>
          <w:sz w:val="24"/>
          <w:szCs w:val="24"/>
        </w:rPr>
        <w:t>读寄存器</w:t>
      </w:r>
      <w:r w:rsidR="007B2303">
        <w:rPr>
          <w:rFonts w:hint="eastAsia"/>
          <w:sz w:val="24"/>
          <w:szCs w:val="24"/>
        </w:rPr>
        <w:t>）</w:t>
      </w:r>
      <w:r w:rsidRPr="008A31A5">
        <w:rPr>
          <w:rFonts w:hint="eastAsia"/>
          <w:sz w:val="24"/>
          <w:szCs w:val="24"/>
        </w:rPr>
        <w:t>：</w:t>
      </w:r>
    </w:p>
    <w:p w14:paraId="36037DA4" w14:textId="697DA00B" w:rsidR="00070A62" w:rsidRDefault="000172F4" w:rsidP="00F51937">
      <w:pPr>
        <w:adjustRightInd w:val="0"/>
        <w:snapToGrid w:val="0"/>
        <w:spacing w:line="264" w:lineRule="auto"/>
        <w:ind w:firstLineChars="200" w:firstLine="480"/>
        <w:jc w:val="right"/>
        <w:rPr>
          <w:sz w:val="24"/>
          <w:szCs w:val="24"/>
        </w:rPr>
      </w:pPr>
      <w:r w:rsidRPr="008A31A5">
        <w:rPr>
          <w:noProof/>
          <w:sz w:val="24"/>
          <w:szCs w:val="24"/>
        </w:rPr>
        <w:drawing>
          <wp:inline distT="0" distB="0" distL="0" distR="0" wp14:anchorId="2DC1C1E7" wp14:editId="44E9C797">
            <wp:extent cx="3063240" cy="23622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63240" cy="236220"/>
                    </a:xfrm>
                    <a:prstGeom prst="rect">
                      <a:avLst/>
                    </a:prstGeom>
                    <a:noFill/>
                    <a:ln>
                      <a:noFill/>
                    </a:ln>
                  </pic:spPr>
                </pic:pic>
              </a:graphicData>
            </a:graphic>
          </wp:inline>
        </w:drawing>
      </w:r>
      <w:r w:rsidR="00F51937">
        <w:rPr>
          <w:rFonts w:hint="eastAsia"/>
          <w:sz w:val="24"/>
          <w:szCs w:val="24"/>
        </w:rPr>
        <w:t xml:space="preserve"> </w:t>
      </w:r>
      <w:r w:rsidR="00F51937">
        <w:rPr>
          <w:sz w:val="24"/>
          <w:szCs w:val="24"/>
        </w:rPr>
        <w:t xml:space="preserve">                 </w:t>
      </w:r>
      <w:r w:rsidR="00F51937">
        <w:rPr>
          <w:rFonts w:hint="eastAsia"/>
          <w:sz w:val="24"/>
          <w:szCs w:val="24"/>
        </w:rPr>
        <w:t>（</w:t>
      </w:r>
      <w:r w:rsidR="00F51937">
        <w:rPr>
          <w:rFonts w:hint="eastAsia"/>
          <w:sz w:val="24"/>
          <w:szCs w:val="24"/>
        </w:rPr>
        <w:t>1</w:t>
      </w:r>
      <w:r w:rsidR="00F51937">
        <w:rPr>
          <w:rFonts w:hint="eastAsia"/>
          <w:sz w:val="24"/>
          <w:szCs w:val="24"/>
        </w:rPr>
        <w:t>）</w:t>
      </w:r>
    </w:p>
    <w:p w14:paraId="22DFCAC0" w14:textId="77777777" w:rsidR="004B5BEC" w:rsidRDefault="004B5BEC" w:rsidP="008A31A5">
      <w:pPr>
        <w:adjustRightInd w:val="0"/>
        <w:snapToGrid w:val="0"/>
        <w:spacing w:line="264" w:lineRule="auto"/>
        <w:ind w:firstLineChars="200" w:firstLine="480"/>
        <w:jc w:val="left"/>
        <w:rPr>
          <w:sz w:val="24"/>
          <w:szCs w:val="24"/>
        </w:rPr>
      </w:pPr>
    </w:p>
    <w:p w14:paraId="01ADCF8A" w14:textId="41422DB2" w:rsidR="00646A19" w:rsidRPr="008A31A5" w:rsidRDefault="00646A19" w:rsidP="008A31A5">
      <w:pPr>
        <w:adjustRightInd w:val="0"/>
        <w:snapToGrid w:val="0"/>
        <w:spacing w:line="264" w:lineRule="auto"/>
        <w:ind w:firstLineChars="200" w:firstLine="480"/>
        <w:jc w:val="left"/>
        <w:rPr>
          <w:sz w:val="24"/>
          <w:szCs w:val="24"/>
        </w:rPr>
      </w:pPr>
      <w:r w:rsidRPr="008A31A5">
        <w:rPr>
          <w:rFonts w:hint="eastAsia"/>
          <w:sz w:val="24"/>
          <w:szCs w:val="24"/>
        </w:rPr>
        <w:t>式中</w:t>
      </w:r>
      <w:r w:rsidRPr="008A31A5">
        <w:rPr>
          <w:sz w:val="24"/>
          <w:szCs w:val="24"/>
        </w:rPr>
        <w:t>:</w:t>
      </w:r>
    </w:p>
    <w:p w14:paraId="03FF87CD" w14:textId="4CFE234E" w:rsidR="00646A19" w:rsidRPr="008A31A5" w:rsidRDefault="00646A19" w:rsidP="008A31A5">
      <w:pPr>
        <w:adjustRightInd w:val="0"/>
        <w:snapToGrid w:val="0"/>
        <w:spacing w:line="264" w:lineRule="auto"/>
        <w:ind w:firstLineChars="200" w:firstLine="480"/>
        <w:jc w:val="left"/>
        <w:rPr>
          <w:sz w:val="24"/>
          <w:szCs w:val="24"/>
        </w:rPr>
      </w:pPr>
      <w:bookmarkStart w:id="54" w:name="_Hlk95401589"/>
      <w:r w:rsidRPr="008A31A5">
        <w:rPr>
          <w:rFonts w:hint="eastAsia"/>
          <w:sz w:val="24"/>
          <w:szCs w:val="24"/>
        </w:rPr>
        <w:t>Δ</w:t>
      </w:r>
      <w:r w:rsidRPr="008A31A5">
        <w:rPr>
          <w:sz w:val="24"/>
          <w:szCs w:val="24"/>
        </w:rPr>
        <w:t>W</w:t>
      </w:r>
      <w:r w:rsidRPr="00484631">
        <w:rPr>
          <w:i/>
          <w:iCs/>
          <w:sz w:val="24"/>
          <w:szCs w:val="24"/>
        </w:rPr>
        <w:t xml:space="preserve"> </w:t>
      </w:r>
      <w:r w:rsidRPr="00484631">
        <w:rPr>
          <w:i/>
          <w:iCs/>
          <w:sz w:val="24"/>
          <w:szCs w:val="24"/>
          <w:vertAlign w:val="subscript"/>
        </w:rPr>
        <w:t>D</w:t>
      </w:r>
      <w:r w:rsidRPr="008A31A5">
        <w:rPr>
          <w:rFonts w:hint="eastAsia"/>
          <w:sz w:val="24"/>
          <w:szCs w:val="24"/>
        </w:rPr>
        <w:t>—试验时间内</w:t>
      </w:r>
      <w:r w:rsidRPr="008A31A5">
        <w:rPr>
          <w:sz w:val="24"/>
          <w:szCs w:val="24"/>
        </w:rPr>
        <w:t>,</w:t>
      </w:r>
      <w:r w:rsidRPr="008A31A5">
        <w:rPr>
          <w:rFonts w:hint="eastAsia"/>
          <w:sz w:val="24"/>
          <w:szCs w:val="24"/>
        </w:rPr>
        <w:t>总电能增量</w:t>
      </w:r>
      <w:r w:rsidRPr="008A31A5">
        <w:rPr>
          <w:sz w:val="24"/>
          <w:szCs w:val="24"/>
        </w:rPr>
        <w:t>,</w:t>
      </w:r>
      <w:r w:rsidRPr="008A31A5">
        <w:rPr>
          <w:rFonts w:hint="eastAsia"/>
          <w:sz w:val="24"/>
          <w:szCs w:val="24"/>
        </w:rPr>
        <w:t>单位为千瓦小时</w:t>
      </w:r>
      <w:r w:rsidRPr="008A31A5">
        <w:rPr>
          <w:sz w:val="24"/>
          <w:szCs w:val="24"/>
        </w:rPr>
        <w:t>(</w:t>
      </w:r>
      <w:r w:rsidR="00AD2E71" w:rsidRPr="001F6232">
        <w:rPr>
          <w:i/>
          <w:iCs/>
          <w:sz w:val="24"/>
          <w:szCs w:val="24"/>
        </w:rPr>
        <w:t>kWh</w:t>
      </w:r>
      <w:r w:rsidRPr="008A31A5">
        <w:rPr>
          <w:sz w:val="24"/>
          <w:szCs w:val="24"/>
        </w:rPr>
        <w:t>)</w:t>
      </w:r>
      <w:r w:rsidRPr="008A31A5">
        <w:rPr>
          <w:rFonts w:hint="eastAsia"/>
          <w:sz w:val="24"/>
          <w:szCs w:val="24"/>
        </w:rPr>
        <w:t>；</w:t>
      </w:r>
    </w:p>
    <w:p w14:paraId="6D92C30C" w14:textId="3C5CFCD3" w:rsidR="00646A19" w:rsidRPr="008A31A5" w:rsidRDefault="00646A19" w:rsidP="008A31A5">
      <w:pPr>
        <w:adjustRightInd w:val="0"/>
        <w:snapToGrid w:val="0"/>
        <w:spacing w:line="264" w:lineRule="auto"/>
        <w:ind w:firstLineChars="200" w:firstLine="480"/>
        <w:jc w:val="left"/>
        <w:rPr>
          <w:sz w:val="24"/>
          <w:szCs w:val="24"/>
        </w:rPr>
      </w:pPr>
      <w:r w:rsidRPr="008A31A5">
        <w:rPr>
          <w:rFonts w:hint="eastAsia"/>
          <w:sz w:val="24"/>
          <w:szCs w:val="24"/>
        </w:rPr>
        <w:lastRenderedPageBreak/>
        <w:t>Δ</w:t>
      </w:r>
      <w:r w:rsidRPr="008A31A5">
        <w:rPr>
          <w:sz w:val="24"/>
          <w:szCs w:val="24"/>
        </w:rPr>
        <w:t>W</w:t>
      </w:r>
      <w:r w:rsidRPr="008B4F0B">
        <w:rPr>
          <w:i/>
          <w:iCs/>
          <w:sz w:val="24"/>
          <w:szCs w:val="24"/>
          <w:vertAlign w:val="subscript"/>
        </w:rPr>
        <w:t>D</w:t>
      </w:r>
      <w:r w:rsidRPr="004A3874">
        <w:rPr>
          <w:i/>
          <w:iCs/>
          <w:sz w:val="24"/>
          <w:szCs w:val="24"/>
          <w:vertAlign w:val="subscript"/>
        </w:rPr>
        <w:t>1</w:t>
      </w:r>
      <w:r w:rsidRPr="008A31A5">
        <w:rPr>
          <w:sz w:val="24"/>
          <w:szCs w:val="24"/>
        </w:rPr>
        <w:t>,</w:t>
      </w:r>
      <w:r w:rsidRPr="008A31A5">
        <w:rPr>
          <w:rFonts w:hint="eastAsia"/>
          <w:sz w:val="24"/>
          <w:szCs w:val="24"/>
        </w:rPr>
        <w:t>Δ</w:t>
      </w:r>
      <w:r w:rsidRPr="008A31A5">
        <w:rPr>
          <w:sz w:val="24"/>
          <w:szCs w:val="24"/>
        </w:rPr>
        <w:t>W</w:t>
      </w:r>
      <w:r w:rsidRPr="008B4F0B">
        <w:rPr>
          <w:i/>
          <w:iCs/>
          <w:sz w:val="24"/>
          <w:szCs w:val="24"/>
          <w:vertAlign w:val="subscript"/>
        </w:rPr>
        <w:t>D2</w:t>
      </w:r>
      <w:r w:rsidRPr="008A31A5">
        <w:rPr>
          <w:sz w:val="24"/>
          <w:szCs w:val="24"/>
        </w:rPr>
        <w:t>,</w:t>
      </w:r>
      <w:r w:rsidRPr="008A31A5">
        <w:rPr>
          <w:rFonts w:hint="eastAsia"/>
          <w:sz w:val="24"/>
          <w:szCs w:val="24"/>
        </w:rPr>
        <w:t>…</w:t>
      </w:r>
      <w:r w:rsidRPr="008A31A5">
        <w:rPr>
          <w:sz w:val="24"/>
          <w:szCs w:val="24"/>
        </w:rPr>
        <w:t>,</w:t>
      </w:r>
      <w:r w:rsidRPr="008A31A5">
        <w:rPr>
          <w:rFonts w:hint="eastAsia"/>
          <w:sz w:val="24"/>
          <w:szCs w:val="24"/>
        </w:rPr>
        <w:t>Δ</w:t>
      </w:r>
      <w:proofErr w:type="spellStart"/>
      <w:r w:rsidRPr="008A31A5">
        <w:rPr>
          <w:sz w:val="24"/>
          <w:szCs w:val="24"/>
        </w:rPr>
        <w:t>W</w:t>
      </w:r>
      <w:r w:rsidRPr="008B4F0B">
        <w:rPr>
          <w:i/>
          <w:iCs/>
          <w:sz w:val="24"/>
          <w:szCs w:val="24"/>
          <w:vertAlign w:val="subscript"/>
        </w:rPr>
        <w:t>Dn</w:t>
      </w:r>
      <w:proofErr w:type="spellEnd"/>
      <w:r w:rsidRPr="008A31A5">
        <w:rPr>
          <w:sz w:val="24"/>
          <w:szCs w:val="24"/>
        </w:rPr>
        <w:t xml:space="preserve"> </w:t>
      </w:r>
      <w:r w:rsidRPr="008A31A5">
        <w:rPr>
          <w:rFonts w:hint="eastAsia"/>
          <w:sz w:val="24"/>
          <w:szCs w:val="24"/>
        </w:rPr>
        <w:t>——</w:t>
      </w:r>
      <w:proofErr w:type="gramStart"/>
      <w:r w:rsidRPr="008A31A5">
        <w:rPr>
          <w:rFonts w:hint="eastAsia"/>
          <w:sz w:val="24"/>
          <w:szCs w:val="24"/>
        </w:rPr>
        <w:t>—</w:t>
      </w:r>
      <w:proofErr w:type="gramEnd"/>
      <w:r w:rsidRPr="008A31A5">
        <w:rPr>
          <w:rFonts w:hint="eastAsia"/>
          <w:sz w:val="24"/>
          <w:szCs w:val="24"/>
        </w:rPr>
        <w:t>试验时间内</w:t>
      </w:r>
      <w:r w:rsidRPr="008A31A5">
        <w:rPr>
          <w:sz w:val="24"/>
          <w:szCs w:val="24"/>
        </w:rPr>
        <w:t>,</w:t>
      </w:r>
      <w:r w:rsidRPr="008A31A5">
        <w:rPr>
          <w:rFonts w:hint="eastAsia"/>
          <w:sz w:val="24"/>
          <w:szCs w:val="24"/>
        </w:rPr>
        <w:t>费率</w:t>
      </w:r>
      <w:r w:rsidRPr="008A31A5">
        <w:rPr>
          <w:sz w:val="24"/>
          <w:szCs w:val="24"/>
        </w:rPr>
        <w:t>1,2,</w:t>
      </w:r>
      <w:r w:rsidRPr="008A31A5">
        <w:rPr>
          <w:rFonts w:hint="eastAsia"/>
          <w:sz w:val="24"/>
          <w:szCs w:val="24"/>
        </w:rPr>
        <w:t>…</w:t>
      </w:r>
      <w:r w:rsidRPr="008A31A5">
        <w:rPr>
          <w:sz w:val="24"/>
          <w:szCs w:val="24"/>
        </w:rPr>
        <w:t>,</w:t>
      </w:r>
      <w:r w:rsidRPr="008B4F0B">
        <w:rPr>
          <w:i/>
          <w:iCs/>
          <w:sz w:val="24"/>
          <w:szCs w:val="24"/>
        </w:rPr>
        <w:t>n</w:t>
      </w:r>
      <w:r w:rsidRPr="008A31A5">
        <w:rPr>
          <w:sz w:val="24"/>
          <w:szCs w:val="24"/>
        </w:rPr>
        <w:t xml:space="preserve"> </w:t>
      </w:r>
      <w:r w:rsidRPr="008A31A5">
        <w:rPr>
          <w:rFonts w:hint="eastAsia"/>
          <w:sz w:val="24"/>
          <w:szCs w:val="24"/>
        </w:rPr>
        <w:t>对应的各费率</w:t>
      </w:r>
      <w:r w:rsidR="00E32A5B">
        <w:rPr>
          <w:rFonts w:hint="eastAsia"/>
          <w:sz w:val="24"/>
          <w:szCs w:val="24"/>
        </w:rPr>
        <w:t>时段</w:t>
      </w:r>
      <w:r w:rsidRPr="008A31A5">
        <w:rPr>
          <w:rFonts w:hint="eastAsia"/>
          <w:sz w:val="24"/>
          <w:szCs w:val="24"/>
        </w:rPr>
        <w:t>的电能增量</w:t>
      </w:r>
      <w:r w:rsidRPr="008A31A5">
        <w:rPr>
          <w:sz w:val="24"/>
          <w:szCs w:val="24"/>
        </w:rPr>
        <w:t>,</w:t>
      </w:r>
      <w:r w:rsidRPr="008A31A5">
        <w:rPr>
          <w:rFonts w:hint="eastAsia"/>
          <w:sz w:val="24"/>
          <w:szCs w:val="24"/>
        </w:rPr>
        <w:t>单位为千瓦小时</w:t>
      </w:r>
      <w:r w:rsidRPr="008A31A5">
        <w:rPr>
          <w:sz w:val="24"/>
          <w:szCs w:val="24"/>
        </w:rPr>
        <w:t>(</w:t>
      </w:r>
      <w:r w:rsidRPr="001F6232">
        <w:rPr>
          <w:i/>
          <w:iCs/>
          <w:sz w:val="24"/>
          <w:szCs w:val="24"/>
        </w:rPr>
        <w:t>kWh</w:t>
      </w:r>
      <w:r w:rsidRPr="008A31A5">
        <w:rPr>
          <w:sz w:val="24"/>
          <w:szCs w:val="24"/>
        </w:rPr>
        <w:t>);</w:t>
      </w:r>
    </w:p>
    <w:bookmarkEnd w:id="54"/>
    <w:p w14:paraId="32518C56" w14:textId="1208DA9A" w:rsidR="00646A19" w:rsidRPr="008A31A5" w:rsidRDefault="00826497" w:rsidP="008B4F0B">
      <w:pPr>
        <w:adjustRightInd w:val="0"/>
        <w:snapToGrid w:val="0"/>
        <w:spacing w:line="264" w:lineRule="auto"/>
        <w:ind w:firstLineChars="250" w:firstLine="600"/>
        <w:jc w:val="left"/>
        <w:rPr>
          <w:sz w:val="24"/>
          <w:szCs w:val="24"/>
        </w:rPr>
      </w:pPr>
      <w:r w:rsidRPr="00826497">
        <w:rPr>
          <w:i/>
          <w:iCs/>
          <w:sz w:val="24"/>
          <w:szCs w:val="24"/>
        </w:rPr>
        <w:t>n</w:t>
      </w:r>
      <w:r w:rsidR="00646A19" w:rsidRPr="008A31A5">
        <w:rPr>
          <w:rFonts w:hint="eastAsia"/>
          <w:sz w:val="24"/>
          <w:szCs w:val="24"/>
        </w:rPr>
        <w:t>—费率数</w:t>
      </w:r>
      <w:r w:rsidR="00646A19" w:rsidRPr="008A31A5">
        <w:rPr>
          <w:sz w:val="24"/>
          <w:szCs w:val="24"/>
        </w:rPr>
        <w:t xml:space="preserve"> </w:t>
      </w:r>
    </w:p>
    <w:p w14:paraId="05556797" w14:textId="79B1345B" w:rsidR="008A31A5" w:rsidRDefault="00646A19" w:rsidP="008A31A5">
      <w:pPr>
        <w:adjustRightInd w:val="0"/>
        <w:snapToGrid w:val="0"/>
        <w:spacing w:line="264" w:lineRule="auto"/>
        <w:ind w:firstLineChars="200" w:firstLine="480"/>
        <w:jc w:val="left"/>
        <w:rPr>
          <w:sz w:val="24"/>
          <w:szCs w:val="24"/>
        </w:rPr>
      </w:pPr>
      <w:r w:rsidRPr="00A4480D">
        <w:rPr>
          <w:rFonts w:hint="eastAsia"/>
          <w:i/>
          <w:iCs/>
          <w:sz w:val="24"/>
          <w:szCs w:val="24"/>
          <w:highlight w:val="yellow"/>
        </w:rPr>
        <w:t>α</w:t>
      </w:r>
      <w:r w:rsidRPr="00A4480D">
        <w:rPr>
          <w:rFonts w:hint="eastAsia"/>
          <w:sz w:val="24"/>
          <w:szCs w:val="24"/>
          <w:highlight w:val="yellow"/>
        </w:rPr>
        <w:t>—</w:t>
      </w:r>
      <w:r w:rsidR="00CB2E30" w:rsidRPr="00A4480D">
        <w:rPr>
          <w:rFonts w:hint="eastAsia"/>
          <w:sz w:val="24"/>
          <w:szCs w:val="24"/>
          <w:highlight w:val="yellow"/>
        </w:rPr>
        <w:t>总电能小数位数</w:t>
      </w:r>
      <w:r w:rsidR="005D5B75">
        <w:rPr>
          <w:rFonts w:hint="eastAsia"/>
          <w:sz w:val="24"/>
          <w:szCs w:val="24"/>
          <w:highlight w:val="yellow"/>
        </w:rPr>
        <w:t>（如果采用</w:t>
      </w:r>
      <w:r w:rsidR="007460EF">
        <w:rPr>
          <w:rFonts w:hint="eastAsia"/>
          <w:sz w:val="24"/>
          <w:szCs w:val="24"/>
          <w:highlight w:val="yellow"/>
        </w:rPr>
        <w:t>读</w:t>
      </w:r>
      <w:r w:rsidR="005D5B75">
        <w:rPr>
          <w:rFonts w:hint="eastAsia"/>
          <w:sz w:val="24"/>
          <w:szCs w:val="24"/>
          <w:highlight w:val="yellow"/>
        </w:rPr>
        <w:t>寄存器</w:t>
      </w:r>
      <w:r w:rsidR="007460EF">
        <w:rPr>
          <w:rFonts w:hint="eastAsia"/>
          <w:sz w:val="24"/>
          <w:szCs w:val="24"/>
          <w:highlight w:val="yellow"/>
        </w:rPr>
        <w:t>方法，为寄存器</w:t>
      </w:r>
      <w:r w:rsidR="00563F42">
        <w:rPr>
          <w:rFonts w:hint="eastAsia"/>
          <w:sz w:val="24"/>
          <w:szCs w:val="24"/>
          <w:highlight w:val="yellow"/>
        </w:rPr>
        <w:t>小数</w:t>
      </w:r>
      <w:r w:rsidR="007460EF">
        <w:rPr>
          <w:rFonts w:hint="eastAsia"/>
          <w:sz w:val="24"/>
          <w:szCs w:val="24"/>
          <w:highlight w:val="yellow"/>
        </w:rPr>
        <w:t>位数）</w:t>
      </w:r>
      <w:r w:rsidRPr="00A4480D">
        <w:rPr>
          <w:rFonts w:hint="eastAsia"/>
          <w:sz w:val="24"/>
          <w:szCs w:val="24"/>
          <w:highlight w:val="yellow"/>
        </w:rPr>
        <w:t>。</w:t>
      </w:r>
    </w:p>
    <w:p w14:paraId="72D28D37" w14:textId="77777777" w:rsidR="00580F58" w:rsidRDefault="00580F58" w:rsidP="008A31A5">
      <w:pPr>
        <w:adjustRightInd w:val="0"/>
        <w:snapToGrid w:val="0"/>
        <w:spacing w:line="264" w:lineRule="auto"/>
        <w:ind w:firstLineChars="200" w:firstLine="480"/>
        <w:jc w:val="left"/>
        <w:rPr>
          <w:color w:val="FF0000"/>
          <w:sz w:val="24"/>
          <w:szCs w:val="24"/>
        </w:rPr>
      </w:pPr>
    </w:p>
    <w:p w14:paraId="62889C7D" w14:textId="37F2A5E1" w:rsidR="00563B6F" w:rsidRPr="00A502AB" w:rsidRDefault="00563B6F" w:rsidP="008A31A5">
      <w:pPr>
        <w:adjustRightInd w:val="0"/>
        <w:snapToGrid w:val="0"/>
        <w:spacing w:line="264" w:lineRule="auto"/>
        <w:ind w:firstLineChars="200" w:firstLine="480"/>
        <w:jc w:val="left"/>
        <w:rPr>
          <w:color w:val="000000" w:themeColor="text1"/>
          <w:sz w:val="24"/>
          <w:szCs w:val="24"/>
        </w:rPr>
      </w:pPr>
      <w:r w:rsidRPr="00A502AB">
        <w:rPr>
          <w:rFonts w:hint="eastAsia"/>
          <w:color w:val="000000" w:themeColor="text1"/>
          <w:sz w:val="24"/>
          <w:szCs w:val="24"/>
        </w:rPr>
        <w:t>后续检定和使用中检查时，</w:t>
      </w:r>
      <w:r w:rsidR="00BC56D9" w:rsidRPr="00A502AB">
        <w:rPr>
          <w:rFonts w:hint="eastAsia"/>
          <w:color w:val="000000" w:themeColor="text1"/>
          <w:sz w:val="24"/>
          <w:szCs w:val="24"/>
        </w:rPr>
        <w:t>各费率时段电能示值的组合误差应</w:t>
      </w:r>
      <w:r w:rsidR="0015648C" w:rsidRPr="00A502AB">
        <w:rPr>
          <w:rFonts w:hint="eastAsia"/>
          <w:color w:val="000000" w:themeColor="text1"/>
          <w:sz w:val="24"/>
          <w:szCs w:val="24"/>
        </w:rPr>
        <w:t>不大于</w:t>
      </w:r>
      <w:r w:rsidR="00580F58" w:rsidRPr="00A502AB">
        <w:rPr>
          <w:rFonts w:hint="eastAsia"/>
          <w:color w:val="000000" w:themeColor="text1"/>
          <w:sz w:val="32"/>
          <w:szCs w:val="32"/>
        </w:rPr>
        <w:t>1</w:t>
      </w:r>
      <w:r w:rsidR="00BC56D9" w:rsidRPr="00A502AB">
        <w:rPr>
          <w:rFonts w:hint="eastAsia"/>
          <w:color w:val="000000" w:themeColor="text1"/>
          <w:sz w:val="32"/>
          <w:szCs w:val="32"/>
        </w:rPr>
        <w:t>kWh</w:t>
      </w:r>
      <w:r w:rsidRPr="00A502AB">
        <w:rPr>
          <w:rFonts w:hint="eastAsia"/>
          <w:color w:val="000000" w:themeColor="text1"/>
          <w:sz w:val="24"/>
          <w:szCs w:val="24"/>
        </w:rPr>
        <w:t>。</w:t>
      </w:r>
    </w:p>
    <w:p w14:paraId="73AB7A7E" w14:textId="1B51247E" w:rsidR="00485B05" w:rsidRPr="0015648C" w:rsidRDefault="00485B05" w:rsidP="008A31A5">
      <w:pPr>
        <w:adjustRightInd w:val="0"/>
        <w:snapToGrid w:val="0"/>
        <w:spacing w:line="264" w:lineRule="auto"/>
        <w:ind w:firstLineChars="200" w:firstLine="480"/>
        <w:jc w:val="left"/>
        <w:rPr>
          <w:color w:val="FF0000"/>
          <w:sz w:val="24"/>
          <w:szCs w:val="24"/>
        </w:rPr>
      </w:pPr>
    </w:p>
    <w:p w14:paraId="5297CF9A" w14:textId="40EAA8AA" w:rsidR="00054CB0" w:rsidRPr="00830285" w:rsidRDefault="00DA768B" w:rsidP="008A31A5">
      <w:pPr>
        <w:adjustRightInd w:val="0"/>
        <w:snapToGrid w:val="0"/>
        <w:spacing w:line="264" w:lineRule="auto"/>
        <w:ind w:firstLineChars="200" w:firstLine="480"/>
        <w:jc w:val="left"/>
        <w:rPr>
          <w:rFonts w:ascii="宋体" w:hAnsi="宋体"/>
          <w:bCs/>
          <w:kern w:val="0"/>
          <w:sz w:val="24"/>
          <w:szCs w:val="24"/>
        </w:rPr>
      </w:pPr>
      <w:r>
        <w:rPr>
          <w:rFonts w:ascii="宋体" w:hAnsi="宋体"/>
          <w:bCs/>
          <w:kern w:val="0"/>
          <w:sz w:val="24"/>
          <w:szCs w:val="24"/>
        </w:rPr>
        <w:t xml:space="preserve"> </w:t>
      </w:r>
    </w:p>
    <w:p w14:paraId="46D4753D" w14:textId="332A68F3" w:rsidR="00B00552" w:rsidRPr="00B00552" w:rsidRDefault="00B00552" w:rsidP="00B00552">
      <w:pPr>
        <w:keepNext/>
        <w:keepLines/>
        <w:numPr>
          <w:ilvl w:val="1"/>
          <w:numId w:val="2"/>
        </w:numPr>
        <w:tabs>
          <w:tab w:val="left" w:pos="747"/>
        </w:tabs>
        <w:spacing w:line="360" w:lineRule="auto"/>
        <w:jc w:val="left"/>
        <w:outlineLvl w:val="1"/>
        <w:rPr>
          <w:rFonts w:ascii="宋体" w:hAnsi="宋体"/>
          <w:bCs/>
          <w:kern w:val="0"/>
          <w:sz w:val="24"/>
          <w:szCs w:val="24"/>
        </w:rPr>
      </w:pPr>
      <w:bookmarkStart w:id="55" w:name="_Toc97037360"/>
      <w:r w:rsidRPr="00B00552">
        <w:rPr>
          <w:rFonts w:ascii="宋体" w:hAnsi="宋体" w:hint="eastAsia"/>
          <w:bCs/>
          <w:kern w:val="0"/>
          <w:sz w:val="24"/>
          <w:szCs w:val="24"/>
        </w:rPr>
        <w:t>需量示值误差</w:t>
      </w:r>
      <w:bookmarkEnd w:id="55"/>
    </w:p>
    <w:bookmarkEnd w:id="53"/>
    <w:p w14:paraId="5FA28105" w14:textId="67740068" w:rsidR="00B00552" w:rsidRDefault="00B00552" w:rsidP="002E18BD">
      <w:pPr>
        <w:adjustRightInd w:val="0"/>
        <w:snapToGrid w:val="0"/>
        <w:spacing w:line="264" w:lineRule="auto"/>
        <w:ind w:firstLineChars="200" w:firstLine="480"/>
        <w:jc w:val="left"/>
        <w:rPr>
          <w:sz w:val="24"/>
          <w:szCs w:val="24"/>
        </w:rPr>
      </w:pPr>
      <w:r w:rsidRPr="002E18BD">
        <w:rPr>
          <w:rFonts w:hint="eastAsia"/>
          <w:sz w:val="24"/>
          <w:szCs w:val="24"/>
        </w:rPr>
        <w:t>需量的测量准确度等级指数应与其有功电能准确度等级指数一致。需量示值误差用相对误差表示，在规定的参比条件下，需量示值</w:t>
      </w:r>
      <w:proofErr w:type="gramStart"/>
      <w:r w:rsidRPr="002E18BD">
        <w:rPr>
          <w:rFonts w:hint="eastAsia"/>
          <w:sz w:val="24"/>
          <w:szCs w:val="24"/>
        </w:rPr>
        <w:t>误差限应满足</w:t>
      </w:r>
      <w:proofErr w:type="gramEnd"/>
      <w:r w:rsidRPr="002E18BD">
        <w:rPr>
          <w:rFonts w:hint="eastAsia"/>
          <w:sz w:val="24"/>
          <w:szCs w:val="24"/>
        </w:rPr>
        <w:t>式</w:t>
      </w:r>
      <w:r w:rsidR="007A2098" w:rsidRPr="002E18BD">
        <w:rPr>
          <w:rFonts w:hint="eastAsia"/>
          <w:sz w:val="24"/>
          <w:szCs w:val="24"/>
        </w:rPr>
        <w:t>(</w:t>
      </w:r>
      <w:r w:rsidR="00CE2781">
        <w:rPr>
          <w:sz w:val="24"/>
          <w:szCs w:val="24"/>
        </w:rPr>
        <w:t>2</w:t>
      </w:r>
      <w:r w:rsidR="007A2098" w:rsidRPr="002E18BD">
        <w:rPr>
          <w:sz w:val="24"/>
          <w:szCs w:val="24"/>
        </w:rPr>
        <w:t>)</w:t>
      </w:r>
      <w:r w:rsidRPr="002E18BD">
        <w:rPr>
          <w:sz w:val="24"/>
          <w:szCs w:val="24"/>
        </w:rPr>
        <w:t xml:space="preserve"> </w:t>
      </w:r>
      <w:r w:rsidRPr="002E18BD">
        <w:rPr>
          <w:rFonts w:hint="eastAsia"/>
          <w:sz w:val="24"/>
          <w:szCs w:val="24"/>
        </w:rPr>
        <w:t>的规定</w:t>
      </w:r>
    </w:p>
    <w:p w14:paraId="0254568C" w14:textId="7888F82C" w:rsidR="002E18BD" w:rsidRDefault="002E18BD" w:rsidP="002E18BD">
      <w:pPr>
        <w:adjustRightInd w:val="0"/>
        <w:snapToGrid w:val="0"/>
        <w:spacing w:line="264" w:lineRule="auto"/>
        <w:ind w:firstLineChars="200" w:firstLine="480"/>
        <w:jc w:val="left"/>
        <w:rPr>
          <w:sz w:val="24"/>
          <w:szCs w:val="24"/>
        </w:rPr>
      </w:pPr>
    </w:p>
    <w:p w14:paraId="6C0F765E" w14:textId="10EEF469" w:rsidR="00A53A11" w:rsidRDefault="007F1DC0" w:rsidP="0011540C">
      <w:pPr>
        <w:adjustRightInd w:val="0"/>
        <w:snapToGrid w:val="0"/>
        <w:spacing w:line="264" w:lineRule="auto"/>
        <w:ind w:firstLineChars="200" w:firstLine="420"/>
        <w:jc w:val="right"/>
        <w:rPr>
          <w:color w:val="000000" w:themeColor="text1"/>
          <w:sz w:val="24"/>
          <w:szCs w:val="24"/>
        </w:rPr>
      </w:pPr>
      <w:r w:rsidRPr="006B7CBA">
        <w:rPr>
          <w:position w:val="-28"/>
        </w:rPr>
        <w:object w:dxaOrig="2680" w:dyaOrig="680" w14:anchorId="7F417D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5pt;height:33.95pt" o:ole="">
            <v:imagedata r:id="rId16" o:title=""/>
          </v:shape>
          <o:OLEObject Type="Embed" ProgID="Equation.DSMT4" ShapeID="_x0000_i1025" DrawAspect="Content" ObjectID="_1714652029" r:id="rId17"/>
        </w:object>
      </w:r>
      <w:r w:rsidR="0011540C">
        <w:t xml:space="preserve">                            </w:t>
      </w:r>
      <w:r w:rsidR="0011540C" w:rsidRPr="00E32A5B">
        <w:rPr>
          <w:color w:val="FF0000"/>
        </w:rPr>
        <w:t xml:space="preserve">    </w:t>
      </w:r>
      <w:r w:rsidR="0011540C" w:rsidRPr="00E32A5B">
        <w:rPr>
          <w:color w:val="FF0000"/>
          <w:sz w:val="24"/>
          <w:szCs w:val="24"/>
        </w:rPr>
        <w:t xml:space="preserve"> (</w:t>
      </w:r>
      <w:r w:rsidR="00CE2781">
        <w:rPr>
          <w:color w:val="FF0000"/>
          <w:sz w:val="24"/>
          <w:szCs w:val="24"/>
        </w:rPr>
        <w:t>2</w:t>
      </w:r>
      <w:r w:rsidR="0011540C" w:rsidRPr="00E32A5B">
        <w:rPr>
          <w:color w:val="FF0000"/>
          <w:sz w:val="24"/>
          <w:szCs w:val="24"/>
        </w:rPr>
        <w:t>)</w:t>
      </w:r>
    </w:p>
    <w:p w14:paraId="4188DFB5" w14:textId="77777777" w:rsidR="00A53A11" w:rsidRDefault="00A53A11" w:rsidP="00D6060F">
      <w:pPr>
        <w:adjustRightInd w:val="0"/>
        <w:snapToGrid w:val="0"/>
        <w:spacing w:line="264" w:lineRule="auto"/>
        <w:ind w:firstLineChars="200" w:firstLine="480"/>
        <w:jc w:val="right"/>
        <w:rPr>
          <w:color w:val="000000" w:themeColor="text1"/>
          <w:sz w:val="24"/>
          <w:szCs w:val="24"/>
        </w:rPr>
      </w:pPr>
    </w:p>
    <w:p w14:paraId="39A59C7C" w14:textId="40A4BD52" w:rsidR="002E18BD" w:rsidRPr="00D259C9" w:rsidRDefault="00684D1F" w:rsidP="0011540C">
      <w:pPr>
        <w:adjustRightInd w:val="0"/>
        <w:snapToGrid w:val="0"/>
        <w:spacing w:line="264" w:lineRule="auto"/>
        <w:ind w:firstLineChars="200" w:firstLine="480"/>
        <w:rPr>
          <w:color w:val="000000" w:themeColor="text1"/>
          <w:sz w:val="24"/>
          <w:szCs w:val="24"/>
        </w:rPr>
      </w:pPr>
      <w:r w:rsidRPr="00A060BF">
        <w:rPr>
          <w:rFonts w:hint="eastAsia"/>
          <w:color w:val="000000" w:themeColor="text1"/>
          <w:sz w:val="24"/>
          <w:szCs w:val="24"/>
        </w:rPr>
        <w:t xml:space="preserve"> </w:t>
      </w:r>
      <w:r>
        <w:rPr>
          <w:color w:val="000000" w:themeColor="text1"/>
          <w:sz w:val="24"/>
          <w:szCs w:val="24"/>
        </w:rPr>
        <w:t xml:space="preserve">                        </w:t>
      </w:r>
    </w:p>
    <w:p w14:paraId="6BAFD01A" w14:textId="77777777" w:rsidR="004F718A" w:rsidRDefault="00B00552" w:rsidP="00B00552">
      <w:pPr>
        <w:adjustRightInd w:val="0"/>
        <w:snapToGrid w:val="0"/>
        <w:spacing w:line="264" w:lineRule="auto"/>
        <w:ind w:firstLineChars="200" w:firstLine="480"/>
        <w:jc w:val="left"/>
        <w:rPr>
          <w:sz w:val="24"/>
          <w:szCs w:val="24"/>
        </w:rPr>
      </w:pPr>
      <w:r w:rsidRPr="00B00552">
        <w:rPr>
          <w:sz w:val="24"/>
          <w:szCs w:val="24"/>
        </w:rPr>
        <w:t>式中</w:t>
      </w:r>
      <w:r w:rsidRPr="00B00552">
        <w:rPr>
          <w:sz w:val="24"/>
          <w:szCs w:val="24"/>
        </w:rPr>
        <w:t>:</w:t>
      </w:r>
    </w:p>
    <w:p w14:paraId="469A6EEC" w14:textId="0B6C4FF0" w:rsidR="00B00552" w:rsidRPr="00B00552" w:rsidRDefault="00B00552" w:rsidP="00B00552">
      <w:pPr>
        <w:adjustRightInd w:val="0"/>
        <w:snapToGrid w:val="0"/>
        <w:spacing w:line="264" w:lineRule="auto"/>
        <w:ind w:firstLineChars="200" w:firstLine="480"/>
        <w:jc w:val="left"/>
        <w:rPr>
          <w:sz w:val="24"/>
          <w:szCs w:val="24"/>
        </w:rPr>
      </w:pPr>
      <w:proofErr w:type="spellStart"/>
      <w:r w:rsidRPr="004F718A">
        <w:rPr>
          <w:i/>
          <w:iCs/>
          <w:sz w:val="24"/>
          <w:szCs w:val="24"/>
        </w:rPr>
        <w:t>δP</w:t>
      </w:r>
      <w:proofErr w:type="spellEnd"/>
      <w:r w:rsidR="00A16ECA">
        <w:rPr>
          <w:i/>
          <w:iCs/>
          <w:sz w:val="24"/>
          <w:szCs w:val="24"/>
        </w:rPr>
        <w:t xml:space="preserve">      </w:t>
      </w:r>
      <w:r w:rsidRPr="00B00552">
        <w:rPr>
          <w:sz w:val="24"/>
          <w:szCs w:val="24"/>
        </w:rPr>
        <w:t>需量误差限，</w:t>
      </w:r>
      <w:r w:rsidRPr="00B00552">
        <w:rPr>
          <w:sz w:val="24"/>
          <w:szCs w:val="24"/>
        </w:rPr>
        <w:t>%</w:t>
      </w:r>
      <w:r w:rsidRPr="00B00552">
        <w:rPr>
          <w:sz w:val="24"/>
          <w:szCs w:val="24"/>
        </w:rPr>
        <w:t>；</w:t>
      </w:r>
    </w:p>
    <w:p w14:paraId="2C40A0D3" w14:textId="69DB3A6A" w:rsidR="00232EC3" w:rsidRDefault="00B00552" w:rsidP="00232EC3">
      <w:pPr>
        <w:adjustRightInd w:val="0"/>
        <w:snapToGrid w:val="0"/>
        <w:spacing w:line="264" w:lineRule="auto"/>
        <w:ind w:firstLineChars="200" w:firstLine="480"/>
        <w:rPr>
          <w:sz w:val="24"/>
          <w:szCs w:val="24"/>
        </w:rPr>
      </w:pPr>
      <w:r w:rsidRPr="004F718A">
        <w:rPr>
          <w:i/>
          <w:iCs/>
          <w:sz w:val="24"/>
          <w:szCs w:val="24"/>
        </w:rPr>
        <w:t>X</w:t>
      </w:r>
      <w:r w:rsidR="00A16ECA">
        <w:rPr>
          <w:i/>
          <w:iCs/>
          <w:sz w:val="24"/>
          <w:szCs w:val="24"/>
        </w:rPr>
        <w:t xml:space="preserve">    </w:t>
      </w:r>
      <w:r w:rsidR="00232EC3">
        <w:rPr>
          <w:i/>
          <w:iCs/>
          <w:sz w:val="24"/>
          <w:szCs w:val="24"/>
        </w:rPr>
        <w:t xml:space="preserve">   </w:t>
      </w:r>
      <w:r w:rsidR="001F6232" w:rsidRPr="001F6232">
        <w:rPr>
          <w:rFonts w:hint="eastAsia"/>
          <w:sz w:val="24"/>
          <w:szCs w:val="24"/>
        </w:rPr>
        <w:t>与</w:t>
      </w:r>
      <w:r w:rsidR="00A16ECA">
        <w:rPr>
          <w:rFonts w:hint="eastAsia"/>
          <w:sz w:val="24"/>
          <w:szCs w:val="24"/>
        </w:rPr>
        <w:t>电能</w:t>
      </w:r>
      <w:r w:rsidRPr="00B00552">
        <w:rPr>
          <w:sz w:val="24"/>
          <w:szCs w:val="24"/>
        </w:rPr>
        <w:t>表的等级</w:t>
      </w:r>
      <w:r w:rsidR="001F6232">
        <w:rPr>
          <w:rFonts w:hint="eastAsia"/>
          <w:sz w:val="24"/>
          <w:szCs w:val="24"/>
        </w:rPr>
        <w:t>有关</w:t>
      </w:r>
      <w:r w:rsidRPr="00B00552">
        <w:rPr>
          <w:sz w:val="24"/>
          <w:szCs w:val="24"/>
        </w:rPr>
        <w:t>；</w:t>
      </w:r>
      <w:r w:rsidR="00BA5B07">
        <w:rPr>
          <w:rFonts w:hint="eastAsia"/>
          <w:sz w:val="24"/>
          <w:szCs w:val="24"/>
        </w:rPr>
        <w:t>（</w:t>
      </w:r>
      <w:r w:rsidR="001B7135">
        <w:rPr>
          <w:rFonts w:hint="eastAsia"/>
          <w:sz w:val="24"/>
          <w:szCs w:val="24"/>
        </w:rPr>
        <w:t>有功</w:t>
      </w:r>
      <w:r w:rsidR="0008122D">
        <w:rPr>
          <w:rFonts w:hint="eastAsia"/>
          <w:sz w:val="24"/>
          <w:szCs w:val="24"/>
        </w:rPr>
        <w:t>A</w:t>
      </w:r>
      <w:r w:rsidR="001B7135">
        <w:rPr>
          <w:rFonts w:hint="eastAsia"/>
          <w:sz w:val="24"/>
          <w:szCs w:val="24"/>
        </w:rPr>
        <w:t>级</w:t>
      </w:r>
      <w:r w:rsidR="001B7135">
        <w:rPr>
          <w:rFonts w:hint="eastAsia"/>
          <w:sz w:val="24"/>
          <w:szCs w:val="24"/>
        </w:rPr>
        <w:t>X</w:t>
      </w:r>
      <w:r w:rsidR="001B7135">
        <w:rPr>
          <w:sz w:val="24"/>
          <w:szCs w:val="24"/>
        </w:rPr>
        <w:t>=</w:t>
      </w:r>
      <w:r w:rsidR="0008122D">
        <w:rPr>
          <w:sz w:val="24"/>
          <w:szCs w:val="24"/>
        </w:rPr>
        <w:t xml:space="preserve">2 </w:t>
      </w:r>
      <w:r w:rsidR="0008122D">
        <w:rPr>
          <w:rFonts w:hint="eastAsia"/>
          <w:sz w:val="24"/>
          <w:szCs w:val="24"/>
        </w:rPr>
        <w:t>、</w:t>
      </w:r>
      <w:r w:rsidR="0008122D">
        <w:rPr>
          <w:rFonts w:hint="eastAsia"/>
          <w:sz w:val="24"/>
          <w:szCs w:val="24"/>
        </w:rPr>
        <w:t>B</w:t>
      </w:r>
      <w:r w:rsidR="001B7135" w:rsidRPr="001B7135">
        <w:rPr>
          <w:rFonts w:hint="eastAsia"/>
          <w:sz w:val="24"/>
          <w:szCs w:val="24"/>
        </w:rPr>
        <w:t>级</w:t>
      </w:r>
      <w:r w:rsidR="001B7135" w:rsidRPr="001B7135">
        <w:rPr>
          <w:rFonts w:hint="eastAsia"/>
          <w:sz w:val="24"/>
          <w:szCs w:val="24"/>
        </w:rPr>
        <w:t>X</w:t>
      </w:r>
      <w:r w:rsidR="0008122D">
        <w:rPr>
          <w:sz w:val="24"/>
          <w:szCs w:val="24"/>
        </w:rPr>
        <w:t>=1</w:t>
      </w:r>
      <w:r w:rsidR="0008122D">
        <w:rPr>
          <w:rFonts w:hint="eastAsia"/>
          <w:sz w:val="24"/>
          <w:szCs w:val="24"/>
        </w:rPr>
        <w:t>、</w:t>
      </w:r>
      <w:r w:rsidR="0008122D">
        <w:rPr>
          <w:rFonts w:hint="eastAsia"/>
          <w:sz w:val="24"/>
          <w:szCs w:val="24"/>
        </w:rPr>
        <w:t>C</w:t>
      </w:r>
      <w:r w:rsidR="001B7135" w:rsidRPr="001B7135">
        <w:rPr>
          <w:rFonts w:hint="eastAsia"/>
          <w:sz w:val="24"/>
          <w:szCs w:val="24"/>
        </w:rPr>
        <w:t>级</w:t>
      </w:r>
      <w:r w:rsidR="001B7135" w:rsidRPr="001B7135">
        <w:rPr>
          <w:rFonts w:hint="eastAsia"/>
          <w:sz w:val="24"/>
          <w:szCs w:val="24"/>
        </w:rPr>
        <w:t>X</w:t>
      </w:r>
      <w:r w:rsidR="001B7135">
        <w:rPr>
          <w:sz w:val="24"/>
          <w:szCs w:val="24"/>
        </w:rPr>
        <w:t xml:space="preserve"> </w:t>
      </w:r>
      <w:r w:rsidR="0008122D">
        <w:rPr>
          <w:sz w:val="24"/>
          <w:szCs w:val="24"/>
        </w:rPr>
        <w:t>=</w:t>
      </w:r>
      <w:r w:rsidR="001B7135">
        <w:rPr>
          <w:sz w:val="24"/>
          <w:szCs w:val="24"/>
        </w:rPr>
        <w:t xml:space="preserve"> </w:t>
      </w:r>
      <w:r w:rsidR="0008122D">
        <w:rPr>
          <w:sz w:val="24"/>
          <w:szCs w:val="24"/>
        </w:rPr>
        <w:t>0.5</w:t>
      </w:r>
      <w:r w:rsidR="0008122D">
        <w:rPr>
          <w:rFonts w:hint="eastAsia"/>
          <w:sz w:val="24"/>
          <w:szCs w:val="24"/>
        </w:rPr>
        <w:t>、</w:t>
      </w:r>
      <w:bookmarkStart w:id="56" w:name="_Hlk98493670"/>
      <w:r w:rsidR="0008122D">
        <w:rPr>
          <w:rFonts w:hint="eastAsia"/>
          <w:sz w:val="24"/>
          <w:szCs w:val="24"/>
        </w:rPr>
        <w:t>D</w:t>
      </w:r>
      <w:r w:rsidR="001B7135" w:rsidRPr="001B7135">
        <w:rPr>
          <w:rFonts w:hint="eastAsia"/>
          <w:sz w:val="24"/>
          <w:szCs w:val="24"/>
        </w:rPr>
        <w:t>级</w:t>
      </w:r>
      <w:r w:rsidR="001B7135" w:rsidRPr="001B7135">
        <w:rPr>
          <w:rFonts w:hint="eastAsia"/>
          <w:sz w:val="24"/>
          <w:szCs w:val="24"/>
        </w:rPr>
        <w:t>X</w:t>
      </w:r>
      <w:r w:rsidR="0008122D">
        <w:rPr>
          <w:sz w:val="24"/>
          <w:szCs w:val="24"/>
        </w:rPr>
        <w:t>=</w:t>
      </w:r>
      <w:r w:rsidR="001B7135">
        <w:rPr>
          <w:sz w:val="24"/>
          <w:szCs w:val="24"/>
        </w:rPr>
        <w:t>0.2</w:t>
      </w:r>
      <w:bookmarkEnd w:id="56"/>
      <w:r w:rsidR="0010360A">
        <w:rPr>
          <w:rFonts w:hint="eastAsia"/>
          <w:sz w:val="24"/>
          <w:szCs w:val="24"/>
        </w:rPr>
        <w:t>、</w:t>
      </w:r>
    </w:p>
    <w:p w14:paraId="2D9E2C14" w14:textId="5CFDEAA6" w:rsidR="00B00552" w:rsidRPr="00B00552" w:rsidRDefault="0010360A" w:rsidP="00232EC3">
      <w:pPr>
        <w:adjustRightInd w:val="0"/>
        <w:snapToGrid w:val="0"/>
        <w:spacing w:line="264" w:lineRule="auto"/>
        <w:ind w:left="1200" w:firstLineChars="125" w:firstLine="300"/>
        <w:rPr>
          <w:sz w:val="24"/>
          <w:szCs w:val="24"/>
        </w:rPr>
      </w:pPr>
      <w:r>
        <w:rPr>
          <w:rFonts w:hint="eastAsia"/>
          <w:sz w:val="24"/>
          <w:szCs w:val="24"/>
        </w:rPr>
        <w:t>E</w:t>
      </w:r>
      <w:r w:rsidRPr="0010360A">
        <w:rPr>
          <w:rFonts w:hint="eastAsia"/>
          <w:sz w:val="24"/>
          <w:szCs w:val="24"/>
        </w:rPr>
        <w:t>级</w:t>
      </w:r>
      <w:r w:rsidRPr="0010360A">
        <w:rPr>
          <w:rFonts w:hint="eastAsia"/>
          <w:sz w:val="24"/>
          <w:szCs w:val="24"/>
        </w:rPr>
        <w:t>X=0.</w:t>
      </w:r>
      <w:r>
        <w:rPr>
          <w:sz w:val="24"/>
          <w:szCs w:val="24"/>
        </w:rPr>
        <w:t>1</w:t>
      </w:r>
      <w:r w:rsidR="00232EC3">
        <w:rPr>
          <w:rFonts w:hint="eastAsia"/>
          <w:sz w:val="24"/>
          <w:szCs w:val="24"/>
        </w:rPr>
        <w:t>）</w:t>
      </w:r>
      <w:r>
        <w:rPr>
          <w:rFonts w:hint="eastAsia"/>
          <w:sz w:val="24"/>
          <w:szCs w:val="24"/>
        </w:rPr>
        <w:t>；</w:t>
      </w:r>
    </w:p>
    <w:p w14:paraId="280DB4AA" w14:textId="084871C0" w:rsidR="00B00552" w:rsidRPr="00B00552" w:rsidRDefault="00B00552" w:rsidP="00B00552">
      <w:pPr>
        <w:adjustRightInd w:val="0"/>
        <w:snapToGrid w:val="0"/>
        <w:spacing w:line="264" w:lineRule="auto"/>
        <w:ind w:firstLineChars="200" w:firstLine="480"/>
        <w:jc w:val="left"/>
        <w:rPr>
          <w:sz w:val="24"/>
          <w:szCs w:val="24"/>
        </w:rPr>
      </w:pPr>
      <w:proofErr w:type="spellStart"/>
      <w:r w:rsidRPr="004F718A">
        <w:rPr>
          <w:i/>
          <w:iCs/>
          <w:sz w:val="24"/>
          <w:szCs w:val="24"/>
        </w:rPr>
        <w:t>P</w:t>
      </w:r>
      <w:r w:rsidRPr="00161CB1">
        <w:rPr>
          <w:i/>
          <w:iCs/>
          <w:sz w:val="24"/>
          <w:szCs w:val="24"/>
          <w:vertAlign w:val="subscript"/>
        </w:rPr>
        <w:t>n</w:t>
      </w:r>
      <w:proofErr w:type="spellEnd"/>
      <w:r w:rsidR="00A16ECA">
        <w:rPr>
          <w:i/>
          <w:iCs/>
          <w:sz w:val="24"/>
          <w:szCs w:val="24"/>
        </w:rPr>
        <w:t xml:space="preserve">      </w:t>
      </w:r>
      <w:r w:rsidRPr="00E65637">
        <w:rPr>
          <w:color w:val="FF0000"/>
          <w:sz w:val="24"/>
          <w:szCs w:val="24"/>
        </w:rPr>
        <w:t>额定功率，</w:t>
      </w:r>
      <w:r w:rsidRPr="00E65637">
        <w:rPr>
          <w:color w:val="FF0000"/>
          <w:sz w:val="24"/>
          <w:szCs w:val="24"/>
        </w:rPr>
        <w:t>kW</w:t>
      </w:r>
      <w:r w:rsidRPr="00E65637">
        <w:rPr>
          <w:color w:val="FF0000"/>
          <w:sz w:val="24"/>
          <w:szCs w:val="24"/>
        </w:rPr>
        <w:t>；</w:t>
      </w:r>
    </w:p>
    <w:p w14:paraId="30D8967B" w14:textId="7106C250" w:rsidR="00B00552" w:rsidRDefault="00B00552" w:rsidP="00B00552">
      <w:pPr>
        <w:adjustRightInd w:val="0"/>
        <w:snapToGrid w:val="0"/>
        <w:spacing w:line="264" w:lineRule="auto"/>
        <w:ind w:firstLineChars="200" w:firstLine="480"/>
        <w:jc w:val="left"/>
        <w:rPr>
          <w:sz w:val="24"/>
          <w:szCs w:val="24"/>
        </w:rPr>
      </w:pPr>
      <w:r w:rsidRPr="004F718A">
        <w:rPr>
          <w:i/>
          <w:iCs/>
          <w:sz w:val="24"/>
          <w:szCs w:val="24"/>
        </w:rPr>
        <w:t>P</w:t>
      </w:r>
      <w:r w:rsidR="00A16ECA">
        <w:rPr>
          <w:i/>
          <w:iCs/>
          <w:sz w:val="24"/>
          <w:szCs w:val="24"/>
        </w:rPr>
        <w:t xml:space="preserve">       </w:t>
      </w:r>
      <w:r w:rsidRPr="00B00552">
        <w:rPr>
          <w:sz w:val="24"/>
          <w:szCs w:val="24"/>
        </w:rPr>
        <w:t>测量负载点功率，</w:t>
      </w:r>
      <w:r w:rsidRPr="00B00552">
        <w:rPr>
          <w:sz w:val="24"/>
          <w:szCs w:val="24"/>
        </w:rPr>
        <w:t>kW</w:t>
      </w:r>
      <w:r w:rsidRPr="00B00552">
        <w:rPr>
          <w:sz w:val="24"/>
          <w:szCs w:val="24"/>
        </w:rPr>
        <w:t>。</w:t>
      </w:r>
    </w:p>
    <w:p w14:paraId="2B59637C" w14:textId="77777777" w:rsidR="00161CB1" w:rsidRPr="00B00552" w:rsidRDefault="00161CB1" w:rsidP="00B00552">
      <w:pPr>
        <w:adjustRightInd w:val="0"/>
        <w:snapToGrid w:val="0"/>
        <w:spacing w:line="264" w:lineRule="auto"/>
        <w:ind w:firstLineChars="200" w:firstLine="480"/>
        <w:jc w:val="left"/>
        <w:rPr>
          <w:sz w:val="24"/>
          <w:szCs w:val="24"/>
        </w:rPr>
      </w:pPr>
    </w:p>
    <w:p w14:paraId="0011B36C" w14:textId="77777777" w:rsidR="00B00552" w:rsidRPr="00B00552" w:rsidRDefault="00B00552" w:rsidP="00B00552">
      <w:pPr>
        <w:keepNext/>
        <w:keepLines/>
        <w:numPr>
          <w:ilvl w:val="1"/>
          <w:numId w:val="2"/>
        </w:numPr>
        <w:tabs>
          <w:tab w:val="left" w:pos="747"/>
        </w:tabs>
        <w:spacing w:line="360" w:lineRule="auto"/>
        <w:jc w:val="left"/>
        <w:outlineLvl w:val="1"/>
        <w:rPr>
          <w:rFonts w:ascii="宋体" w:hAnsi="宋体"/>
          <w:bCs/>
          <w:kern w:val="0"/>
          <w:sz w:val="24"/>
          <w:szCs w:val="24"/>
        </w:rPr>
      </w:pPr>
      <w:bookmarkStart w:id="57" w:name="_Toc97037361"/>
      <w:bookmarkStart w:id="58" w:name="_Hlk55912098"/>
      <w:r w:rsidRPr="00B00552">
        <w:rPr>
          <w:rFonts w:ascii="宋体" w:hAnsi="宋体" w:hint="eastAsia"/>
          <w:bCs/>
          <w:kern w:val="0"/>
          <w:sz w:val="24"/>
          <w:szCs w:val="24"/>
        </w:rPr>
        <w:t>剩余电能量（金额）递减准确度</w:t>
      </w:r>
      <w:bookmarkEnd w:id="57"/>
      <w:r w:rsidRPr="00B00552">
        <w:rPr>
          <w:rFonts w:ascii="宋体" w:hAnsi="宋体" w:hint="eastAsia"/>
          <w:bCs/>
          <w:kern w:val="0"/>
          <w:sz w:val="24"/>
          <w:szCs w:val="24"/>
        </w:rPr>
        <w:t xml:space="preserve"> </w:t>
      </w:r>
    </w:p>
    <w:bookmarkEnd w:id="58"/>
    <w:p w14:paraId="6730DFF7" w14:textId="409FC1BF" w:rsidR="004F718A" w:rsidRDefault="00BF16EF" w:rsidP="00B00552">
      <w:pPr>
        <w:adjustRightInd w:val="0"/>
        <w:snapToGrid w:val="0"/>
        <w:spacing w:line="264" w:lineRule="auto"/>
        <w:ind w:firstLineChars="200" w:firstLine="480"/>
        <w:jc w:val="left"/>
        <w:rPr>
          <w:sz w:val="24"/>
          <w:szCs w:val="24"/>
        </w:rPr>
      </w:pPr>
      <w:r>
        <w:rPr>
          <w:rFonts w:hint="eastAsia"/>
          <w:sz w:val="24"/>
          <w:szCs w:val="24"/>
        </w:rPr>
        <w:t>预付费电能表</w:t>
      </w:r>
      <w:r w:rsidR="00B00552" w:rsidRPr="00B00552">
        <w:rPr>
          <w:rFonts w:hint="eastAsia"/>
          <w:sz w:val="24"/>
          <w:szCs w:val="24"/>
        </w:rPr>
        <w:t>累计用电能量增加数与剩余电能量减少数之差应不大于</w:t>
      </w:r>
      <w:r w:rsidR="00052771">
        <w:rPr>
          <w:rFonts w:hint="eastAsia"/>
          <w:sz w:val="24"/>
          <w:szCs w:val="24"/>
        </w:rPr>
        <w:t>电能</w:t>
      </w:r>
      <w:r w:rsidR="00B00552" w:rsidRPr="00B00552">
        <w:rPr>
          <w:rFonts w:hint="eastAsia"/>
          <w:sz w:val="24"/>
          <w:szCs w:val="24"/>
        </w:rPr>
        <w:t>计度</w:t>
      </w:r>
      <w:r w:rsidR="00D31F29">
        <w:rPr>
          <w:rFonts w:hint="eastAsia"/>
          <w:sz w:val="24"/>
          <w:szCs w:val="24"/>
        </w:rPr>
        <w:t>显示</w:t>
      </w:r>
      <w:r w:rsidR="00B00552" w:rsidRPr="00B00552">
        <w:rPr>
          <w:rFonts w:hint="eastAsia"/>
          <w:sz w:val="24"/>
          <w:szCs w:val="24"/>
        </w:rPr>
        <w:t>器的最小分辨力值的计量单位。</w:t>
      </w:r>
    </w:p>
    <w:p w14:paraId="590CF626" w14:textId="1A11C179" w:rsidR="00B00552" w:rsidRPr="00B00552" w:rsidRDefault="00B00552" w:rsidP="00B00552">
      <w:pPr>
        <w:adjustRightInd w:val="0"/>
        <w:snapToGrid w:val="0"/>
        <w:spacing w:line="264" w:lineRule="auto"/>
        <w:ind w:firstLineChars="200" w:firstLine="480"/>
        <w:jc w:val="left"/>
        <w:rPr>
          <w:sz w:val="24"/>
          <w:szCs w:val="24"/>
        </w:rPr>
      </w:pPr>
      <w:bookmarkStart w:id="59" w:name="_Hlk55914002"/>
      <w:r w:rsidRPr="00B00552">
        <w:rPr>
          <w:rFonts w:hint="eastAsia"/>
          <w:sz w:val="24"/>
          <w:szCs w:val="24"/>
        </w:rPr>
        <w:t>显示剩余金额的</w:t>
      </w:r>
      <w:r w:rsidR="00BF16EF">
        <w:rPr>
          <w:rFonts w:hint="eastAsia"/>
          <w:sz w:val="24"/>
          <w:szCs w:val="24"/>
        </w:rPr>
        <w:t>预付费电能表</w:t>
      </w:r>
      <w:r w:rsidRPr="00B00552">
        <w:rPr>
          <w:rFonts w:hint="eastAsia"/>
          <w:sz w:val="24"/>
          <w:szCs w:val="24"/>
        </w:rPr>
        <w:t>，将金额折算为电能量后应满足上述要求。</w:t>
      </w:r>
    </w:p>
    <w:p w14:paraId="614BED77" w14:textId="77777777" w:rsidR="009675AE" w:rsidRDefault="009675AE">
      <w:pPr>
        <w:pStyle w:val="1"/>
        <w:adjustRightInd w:val="0"/>
        <w:snapToGrid w:val="0"/>
        <w:spacing w:afterLines="0" w:after="0" w:line="360" w:lineRule="auto"/>
      </w:pPr>
      <w:bookmarkStart w:id="60" w:name="_Toc97037362"/>
      <w:bookmarkEnd w:id="59"/>
      <w:r>
        <w:rPr>
          <w:rFonts w:hint="eastAsia"/>
        </w:rPr>
        <w:t>通用技术要求</w:t>
      </w:r>
      <w:bookmarkEnd w:id="60"/>
    </w:p>
    <w:p w14:paraId="38E1CA05" w14:textId="6BE1C49D" w:rsidR="009675AE" w:rsidRDefault="009675AE" w:rsidP="002B4E7A">
      <w:pPr>
        <w:pStyle w:val="2"/>
      </w:pPr>
      <w:r>
        <w:rPr>
          <w:rFonts w:hint="eastAsia"/>
        </w:rPr>
        <w:t xml:space="preserve"> </w:t>
      </w:r>
      <w:bookmarkStart w:id="61" w:name="_Toc97037363"/>
      <w:r>
        <w:rPr>
          <w:rFonts w:hint="eastAsia"/>
        </w:rPr>
        <w:t>标</w:t>
      </w:r>
      <w:r w:rsidR="00B61EE2">
        <w:rPr>
          <w:rFonts w:hint="eastAsia"/>
        </w:rPr>
        <w:t>识</w:t>
      </w:r>
      <w:bookmarkEnd w:id="61"/>
    </w:p>
    <w:p w14:paraId="490FE8D9" w14:textId="252A4348" w:rsidR="009675AE" w:rsidRDefault="009675AE">
      <w:pPr>
        <w:spacing w:line="264" w:lineRule="auto"/>
        <w:ind w:firstLineChars="200" w:firstLine="480"/>
        <w:rPr>
          <w:rFonts w:ascii="宋体" w:hAnsi="宋体"/>
          <w:color w:val="000000"/>
          <w:sz w:val="24"/>
        </w:rPr>
      </w:pPr>
      <w:r>
        <w:rPr>
          <w:rFonts w:ascii="宋体" w:hAnsi="宋体" w:hint="eastAsia"/>
          <w:color w:val="000000"/>
          <w:sz w:val="24"/>
        </w:rPr>
        <w:t>电能表应有下列标</w:t>
      </w:r>
      <w:r w:rsidR="00B61EE2">
        <w:rPr>
          <w:rFonts w:ascii="宋体" w:hAnsi="宋体" w:hint="eastAsia"/>
          <w:color w:val="000000"/>
          <w:sz w:val="24"/>
        </w:rPr>
        <w:t>识</w:t>
      </w:r>
      <w:r>
        <w:rPr>
          <w:rFonts w:ascii="宋体" w:hAnsi="宋体" w:hint="eastAsia"/>
          <w:color w:val="000000"/>
          <w:sz w:val="24"/>
        </w:rPr>
        <w:t>：</w:t>
      </w:r>
    </w:p>
    <w:p w14:paraId="0264AE2B" w14:textId="77777777" w:rsidR="009675AE" w:rsidRDefault="009675AE">
      <w:pPr>
        <w:spacing w:line="264" w:lineRule="auto"/>
        <w:ind w:firstLineChars="200" w:firstLine="480"/>
        <w:rPr>
          <w:rFonts w:ascii="宋体" w:hAnsi="宋体"/>
          <w:color w:val="000000"/>
          <w:sz w:val="24"/>
        </w:rPr>
      </w:pPr>
      <w:r>
        <w:rPr>
          <w:rFonts w:ascii="宋体" w:hAnsi="宋体" w:hint="eastAsia"/>
          <w:color w:val="000000"/>
          <w:sz w:val="24"/>
        </w:rPr>
        <w:t>——</w:t>
      </w:r>
      <w:r>
        <w:rPr>
          <w:rFonts w:hAnsi="宋体"/>
          <w:color w:val="000000"/>
          <w:sz w:val="24"/>
        </w:rPr>
        <w:t>名称</w:t>
      </w:r>
      <w:r>
        <w:rPr>
          <w:rFonts w:hAnsi="宋体" w:hint="eastAsia"/>
          <w:color w:val="000000"/>
          <w:sz w:val="24"/>
        </w:rPr>
        <w:t>和</w:t>
      </w:r>
      <w:r>
        <w:rPr>
          <w:rFonts w:hAnsi="宋体"/>
          <w:color w:val="000000"/>
          <w:sz w:val="24"/>
        </w:rPr>
        <w:t>型号；</w:t>
      </w:r>
    </w:p>
    <w:p w14:paraId="6B7A5939" w14:textId="77777777" w:rsidR="009675AE" w:rsidRDefault="009675AE">
      <w:pPr>
        <w:spacing w:line="264" w:lineRule="auto"/>
        <w:ind w:firstLineChars="200" w:firstLine="480"/>
        <w:rPr>
          <w:rFonts w:ascii="宋体" w:hAnsi="宋体"/>
          <w:color w:val="000000"/>
          <w:sz w:val="24"/>
        </w:rPr>
      </w:pPr>
      <w:r>
        <w:rPr>
          <w:rFonts w:ascii="宋体" w:hAnsi="宋体" w:hint="eastAsia"/>
          <w:color w:val="000000"/>
          <w:sz w:val="24"/>
        </w:rPr>
        <w:t>——制造厂名；</w:t>
      </w:r>
    </w:p>
    <w:p w14:paraId="4FBDC2FD" w14:textId="6B5CABC7" w:rsidR="009675AE" w:rsidRDefault="009675AE">
      <w:pPr>
        <w:spacing w:line="264" w:lineRule="auto"/>
        <w:ind w:firstLineChars="200" w:firstLine="480"/>
        <w:rPr>
          <w:rFonts w:ascii="宋体" w:hAnsi="宋体"/>
          <w:color w:val="000000"/>
          <w:sz w:val="24"/>
        </w:rPr>
      </w:pPr>
      <w:r>
        <w:rPr>
          <w:rFonts w:ascii="宋体" w:hAnsi="宋体" w:hint="eastAsia"/>
          <w:color w:val="000000"/>
          <w:sz w:val="24"/>
        </w:rPr>
        <w:t>——</w:t>
      </w:r>
      <w:r w:rsidR="004C6708">
        <w:rPr>
          <w:rFonts w:hint="eastAsia"/>
          <w:color w:val="000000"/>
          <w:sz w:val="24"/>
        </w:rPr>
        <w:t>国家计量行政部门要求的</w:t>
      </w:r>
      <w:r>
        <w:rPr>
          <w:rFonts w:ascii="宋体" w:hAnsi="宋体" w:hint="eastAsia"/>
          <w:color w:val="000000"/>
          <w:sz w:val="24"/>
        </w:rPr>
        <w:t>标志和编号；</w:t>
      </w:r>
    </w:p>
    <w:p w14:paraId="3DEE483D" w14:textId="77777777" w:rsidR="009675AE" w:rsidRDefault="009675AE">
      <w:pPr>
        <w:spacing w:line="264" w:lineRule="auto"/>
        <w:ind w:firstLineChars="200" w:firstLine="480"/>
        <w:rPr>
          <w:rFonts w:ascii="宋体" w:hAnsi="宋体"/>
          <w:color w:val="000000"/>
          <w:sz w:val="24"/>
        </w:rPr>
      </w:pPr>
      <w:r>
        <w:rPr>
          <w:rFonts w:ascii="宋体" w:hAnsi="宋体" w:hint="eastAsia"/>
          <w:color w:val="000000"/>
          <w:sz w:val="24"/>
        </w:rPr>
        <w:t>——</w:t>
      </w:r>
      <w:r>
        <w:rPr>
          <w:rFonts w:hAnsi="宋体"/>
          <w:color w:val="000000"/>
          <w:sz w:val="24"/>
        </w:rPr>
        <w:t>产品所依据的标准</w:t>
      </w:r>
      <w:r>
        <w:rPr>
          <w:rFonts w:ascii="宋体" w:hAnsi="宋体" w:hint="eastAsia"/>
          <w:color w:val="000000"/>
          <w:sz w:val="24"/>
        </w:rPr>
        <w:t>；</w:t>
      </w:r>
    </w:p>
    <w:p w14:paraId="79562E50" w14:textId="77777777" w:rsidR="009675AE" w:rsidRDefault="009675AE">
      <w:pPr>
        <w:spacing w:line="264" w:lineRule="auto"/>
        <w:ind w:firstLineChars="200" w:firstLine="480"/>
        <w:rPr>
          <w:color w:val="000000"/>
          <w:sz w:val="24"/>
        </w:rPr>
      </w:pPr>
      <w:r>
        <w:rPr>
          <w:rFonts w:ascii="宋体" w:hAnsi="宋体" w:hint="eastAsia"/>
          <w:color w:val="000000"/>
          <w:sz w:val="24"/>
        </w:rPr>
        <w:t>——</w:t>
      </w:r>
      <w:r>
        <w:rPr>
          <w:color w:val="000000"/>
          <w:sz w:val="24"/>
        </w:rPr>
        <w:t>顺序号和制造年份</w:t>
      </w:r>
      <w:r>
        <w:rPr>
          <w:rFonts w:hint="eastAsia"/>
          <w:color w:val="000000"/>
          <w:sz w:val="24"/>
        </w:rPr>
        <w:t>；</w:t>
      </w:r>
    </w:p>
    <w:p w14:paraId="7A3BB150" w14:textId="493C1D63" w:rsidR="009675AE" w:rsidRDefault="009675AE">
      <w:pPr>
        <w:spacing w:line="264" w:lineRule="auto"/>
        <w:ind w:firstLineChars="200" w:firstLine="480"/>
        <w:rPr>
          <w:rFonts w:ascii="宋体" w:hAnsi="宋体"/>
          <w:color w:val="000000"/>
          <w:sz w:val="24"/>
        </w:rPr>
      </w:pPr>
      <w:r>
        <w:rPr>
          <w:rFonts w:ascii="宋体" w:hAnsi="宋体" w:hint="eastAsia"/>
          <w:color w:val="000000"/>
          <w:sz w:val="24"/>
        </w:rPr>
        <w:t>——</w:t>
      </w:r>
      <w:r w:rsidR="00764062">
        <w:rPr>
          <w:rFonts w:ascii="宋体" w:hAnsi="宋体" w:hint="eastAsia"/>
          <w:color w:val="000000"/>
          <w:sz w:val="24"/>
        </w:rPr>
        <w:t>标称</w:t>
      </w:r>
      <w:r>
        <w:rPr>
          <w:rFonts w:ascii="宋体" w:hAnsi="宋体" w:hint="eastAsia"/>
          <w:color w:val="000000"/>
          <w:sz w:val="24"/>
        </w:rPr>
        <w:t>频率、</w:t>
      </w:r>
      <w:r w:rsidR="00764062">
        <w:rPr>
          <w:rFonts w:ascii="宋体" w:hAnsi="宋体" w:hint="eastAsia"/>
          <w:color w:val="000000"/>
          <w:sz w:val="24"/>
        </w:rPr>
        <w:t>标</w:t>
      </w:r>
      <w:r w:rsidR="00764062" w:rsidRPr="00A502AB">
        <w:rPr>
          <w:rFonts w:ascii="宋体" w:hAnsi="宋体" w:hint="eastAsia"/>
          <w:color w:val="000000"/>
          <w:sz w:val="24"/>
        </w:rPr>
        <w:t>称</w:t>
      </w:r>
      <w:r w:rsidRPr="00A502AB">
        <w:rPr>
          <w:rFonts w:ascii="宋体" w:hAnsi="宋体" w:hint="eastAsia"/>
          <w:color w:val="000000"/>
          <w:sz w:val="24"/>
        </w:rPr>
        <w:t>电压、</w:t>
      </w:r>
      <w:bookmarkStart w:id="62" w:name="_Hlk528669099"/>
      <w:r w:rsidR="001D2C13" w:rsidRPr="00A502AB">
        <w:rPr>
          <w:rFonts w:ascii="宋体" w:hAnsi="宋体" w:hint="eastAsia"/>
          <w:color w:val="000000"/>
          <w:sz w:val="24"/>
        </w:rPr>
        <w:t>测量有功电能的电能表</w:t>
      </w:r>
      <w:bookmarkEnd w:id="62"/>
      <w:r w:rsidR="001D2C13" w:rsidRPr="00A502AB">
        <w:rPr>
          <w:rFonts w:ascii="宋体" w:hAnsi="宋体" w:hint="eastAsia"/>
          <w:color w:val="000000"/>
          <w:sz w:val="24"/>
        </w:rPr>
        <w:t>应有最小电流、转折电流和最大电流，测量无功电能的电能表应有</w:t>
      </w:r>
      <w:r w:rsidR="00F72AD8">
        <w:rPr>
          <w:rFonts w:ascii="宋体" w:hAnsi="宋体" w:hint="eastAsia"/>
          <w:color w:val="000000"/>
          <w:sz w:val="24"/>
        </w:rPr>
        <w:t>基本</w:t>
      </w:r>
      <w:r w:rsidRPr="00A502AB">
        <w:rPr>
          <w:rFonts w:ascii="宋体" w:hAnsi="宋体" w:hint="eastAsia"/>
          <w:color w:val="000000"/>
          <w:sz w:val="24"/>
        </w:rPr>
        <w:t>电</w:t>
      </w:r>
      <w:r>
        <w:rPr>
          <w:rFonts w:ascii="宋体" w:hAnsi="宋体" w:hint="eastAsia"/>
          <w:color w:val="000000"/>
          <w:sz w:val="24"/>
        </w:rPr>
        <w:t>流</w:t>
      </w:r>
      <w:r w:rsidR="00E86D06">
        <w:rPr>
          <w:rFonts w:ascii="宋体" w:hAnsi="宋体" w:hint="eastAsia"/>
          <w:color w:val="000000"/>
          <w:sz w:val="24"/>
        </w:rPr>
        <w:t>（或额定电流）</w:t>
      </w:r>
      <w:r>
        <w:rPr>
          <w:rFonts w:ascii="宋体" w:hAnsi="宋体" w:hint="eastAsia"/>
          <w:color w:val="000000"/>
          <w:sz w:val="24"/>
        </w:rPr>
        <w:t>和最大电流；</w:t>
      </w:r>
    </w:p>
    <w:p w14:paraId="5F0E4CD0" w14:textId="77777777" w:rsidR="009675AE" w:rsidRDefault="009675AE">
      <w:pPr>
        <w:spacing w:line="264" w:lineRule="auto"/>
        <w:ind w:firstLineChars="200" w:firstLine="480"/>
        <w:rPr>
          <w:rFonts w:ascii="宋体" w:hAnsi="宋体"/>
          <w:color w:val="000000"/>
          <w:sz w:val="24"/>
        </w:rPr>
      </w:pPr>
      <w:r>
        <w:rPr>
          <w:rFonts w:ascii="宋体" w:hAnsi="宋体" w:hint="eastAsia"/>
          <w:color w:val="000000"/>
          <w:sz w:val="24"/>
        </w:rPr>
        <w:lastRenderedPageBreak/>
        <w:t>——仪表常数；</w:t>
      </w:r>
    </w:p>
    <w:p w14:paraId="42A5A00E" w14:textId="77777777" w:rsidR="009675AE" w:rsidRDefault="009675AE">
      <w:pPr>
        <w:spacing w:line="264" w:lineRule="auto"/>
        <w:ind w:firstLineChars="200" w:firstLine="480"/>
        <w:rPr>
          <w:rFonts w:ascii="宋体" w:hAnsi="宋体"/>
          <w:color w:val="000000"/>
          <w:sz w:val="24"/>
        </w:rPr>
      </w:pPr>
      <w:r>
        <w:rPr>
          <w:rFonts w:ascii="宋体" w:hAnsi="宋体" w:hint="eastAsia"/>
          <w:color w:val="000000"/>
          <w:sz w:val="24"/>
        </w:rPr>
        <w:t>——准确度等级；</w:t>
      </w:r>
    </w:p>
    <w:p w14:paraId="66FA006A" w14:textId="77777777" w:rsidR="009675AE" w:rsidRDefault="009675AE">
      <w:pPr>
        <w:spacing w:line="264" w:lineRule="auto"/>
        <w:ind w:firstLineChars="200" w:firstLine="480"/>
        <w:rPr>
          <w:rFonts w:ascii="宋体" w:hAnsi="宋体"/>
          <w:color w:val="000000"/>
          <w:sz w:val="24"/>
        </w:rPr>
      </w:pPr>
      <w:r>
        <w:rPr>
          <w:rFonts w:ascii="宋体" w:hAnsi="宋体" w:hint="eastAsia"/>
          <w:color w:val="000000"/>
          <w:sz w:val="24"/>
        </w:rPr>
        <w:t>——</w:t>
      </w:r>
      <w:r>
        <w:rPr>
          <w:color w:val="000000"/>
          <w:sz w:val="24"/>
        </w:rPr>
        <w:t>仪表适用的相数和线数</w:t>
      </w:r>
      <w:r>
        <w:rPr>
          <w:rFonts w:hint="eastAsia"/>
          <w:color w:val="000000"/>
          <w:sz w:val="24"/>
        </w:rPr>
        <w:t>；</w:t>
      </w:r>
    </w:p>
    <w:p w14:paraId="1FEEDFB7" w14:textId="77777777" w:rsidR="009675AE" w:rsidRPr="00A502AB" w:rsidRDefault="009675AE">
      <w:pPr>
        <w:spacing w:line="264" w:lineRule="auto"/>
        <w:ind w:firstLineChars="200" w:firstLine="480"/>
        <w:rPr>
          <w:rFonts w:ascii="宋体" w:hAnsi="宋体"/>
          <w:color w:val="000000" w:themeColor="text1"/>
          <w:sz w:val="24"/>
        </w:rPr>
      </w:pPr>
      <w:r w:rsidRPr="00A502AB">
        <w:rPr>
          <w:rFonts w:ascii="宋体" w:hAnsi="宋体" w:hint="eastAsia"/>
          <w:color w:val="000000" w:themeColor="text1"/>
          <w:sz w:val="24"/>
        </w:rPr>
        <w:t>——计量单位（显示单元为液晶元件时，计量单位可在液晶元件中显示）；</w:t>
      </w:r>
    </w:p>
    <w:p w14:paraId="2A0936F7" w14:textId="77777777" w:rsidR="009675AE" w:rsidRPr="00A502AB" w:rsidRDefault="009675AE">
      <w:pPr>
        <w:spacing w:line="264" w:lineRule="auto"/>
        <w:ind w:firstLineChars="200" w:firstLine="480"/>
        <w:rPr>
          <w:color w:val="000000" w:themeColor="text1"/>
          <w:sz w:val="24"/>
        </w:rPr>
      </w:pPr>
      <w:bookmarkStart w:id="63" w:name="_Hlk528669012"/>
      <w:bookmarkStart w:id="64" w:name="_Hlk528671938"/>
      <w:r w:rsidRPr="00A502AB">
        <w:rPr>
          <w:rFonts w:ascii="宋体" w:hAnsi="宋体" w:hint="eastAsia"/>
          <w:color w:val="000000" w:themeColor="text1"/>
          <w:sz w:val="24"/>
        </w:rPr>
        <w:t>——</w:t>
      </w:r>
      <w:bookmarkEnd w:id="63"/>
      <w:r w:rsidRPr="00A502AB">
        <w:rPr>
          <w:color w:val="000000" w:themeColor="text1"/>
          <w:sz w:val="24"/>
        </w:rPr>
        <w:t>Ⅱ</w:t>
      </w:r>
      <w:r w:rsidRPr="00A502AB">
        <w:rPr>
          <w:color w:val="000000" w:themeColor="text1"/>
          <w:sz w:val="24"/>
        </w:rPr>
        <w:t>类防护绝缘包封仪表</w:t>
      </w:r>
      <w:r w:rsidRPr="00A502AB">
        <w:rPr>
          <w:rFonts w:hint="eastAsia"/>
          <w:color w:val="000000" w:themeColor="text1"/>
          <w:sz w:val="24"/>
        </w:rPr>
        <w:t>应</w:t>
      </w:r>
      <w:r w:rsidRPr="00A502AB">
        <w:rPr>
          <w:color w:val="000000" w:themeColor="text1"/>
          <w:sz w:val="24"/>
        </w:rPr>
        <w:t>有双方框符号</w:t>
      </w:r>
      <w:r w:rsidRPr="00A502AB">
        <w:rPr>
          <w:rFonts w:hint="eastAsia"/>
          <w:color w:val="000000" w:themeColor="text1"/>
          <w:sz w:val="24"/>
          <w:szCs w:val="24"/>
        </w:rPr>
        <w:t>“</w:t>
      </w:r>
      <w:r w:rsidRPr="00A502AB">
        <w:rPr>
          <w:rFonts w:ascii="宋体" w:hAnsi="宋体" w:hint="eastAsia"/>
          <w:color w:val="000000" w:themeColor="text1"/>
          <w:sz w:val="24"/>
          <w:szCs w:val="24"/>
        </w:rPr>
        <w:t>回”</w:t>
      </w:r>
      <w:r w:rsidRPr="00A502AB">
        <w:rPr>
          <w:rFonts w:hint="eastAsia"/>
          <w:color w:val="000000" w:themeColor="text1"/>
          <w:sz w:val="24"/>
        </w:rPr>
        <w:t>；</w:t>
      </w:r>
    </w:p>
    <w:bookmarkEnd w:id="64"/>
    <w:p w14:paraId="3E8E6025" w14:textId="77777777" w:rsidR="00BA1C06" w:rsidRPr="00A502AB" w:rsidRDefault="00BA1C06">
      <w:pPr>
        <w:spacing w:line="264" w:lineRule="auto"/>
        <w:ind w:firstLineChars="200" w:firstLine="480"/>
        <w:rPr>
          <w:color w:val="000000" w:themeColor="text1"/>
          <w:sz w:val="24"/>
        </w:rPr>
      </w:pPr>
      <w:r w:rsidRPr="00A502AB">
        <w:rPr>
          <w:rFonts w:hint="eastAsia"/>
          <w:color w:val="000000" w:themeColor="text1"/>
          <w:sz w:val="24"/>
        </w:rPr>
        <w:t>——</w:t>
      </w:r>
      <w:r w:rsidRPr="00A502AB">
        <w:rPr>
          <w:rFonts w:hint="eastAsia"/>
          <w:strike/>
          <w:color w:val="000000" w:themeColor="text1"/>
          <w:sz w:val="24"/>
        </w:rPr>
        <w:t>软件版本号；</w:t>
      </w:r>
    </w:p>
    <w:p w14:paraId="770B510B" w14:textId="77777777" w:rsidR="001D2C13" w:rsidRPr="00A502AB" w:rsidRDefault="001D2C13">
      <w:pPr>
        <w:spacing w:line="264" w:lineRule="auto"/>
        <w:ind w:firstLineChars="200" w:firstLine="480"/>
        <w:rPr>
          <w:color w:val="000000" w:themeColor="text1"/>
          <w:sz w:val="24"/>
        </w:rPr>
      </w:pPr>
      <w:bookmarkStart w:id="65" w:name="_Hlk528669355"/>
      <w:bookmarkStart w:id="66" w:name="_Hlk528673246"/>
      <w:r w:rsidRPr="00A502AB">
        <w:rPr>
          <w:rFonts w:ascii="宋体" w:hAnsi="宋体" w:hint="eastAsia"/>
          <w:color w:val="000000" w:themeColor="text1"/>
          <w:sz w:val="24"/>
        </w:rPr>
        <w:t>——</w:t>
      </w:r>
      <w:r w:rsidRPr="00A502AB">
        <w:rPr>
          <w:rFonts w:hint="eastAsia"/>
          <w:color w:val="000000" w:themeColor="text1"/>
          <w:sz w:val="24"/>
        </w:rPr>
        <w:t>转盘转动方向和识别转动的色标（仅适用于机电式电能表</w:t>
      </w:r>
      <w:r w:rsidRPr="00A502AB">
        <w:rPr>
          <w:rFonts w:hint="eastAsia"/>
          <w:color w:val="000000" w:themeColor="text1"/>
          <w:sz w:val="24"/>
        </w:rPr>
        <w:t xml:space="preserve"> </w:t>
      </w:r>
      <w:r w:rsidRPr="00A502AB">
        <w:rPr>
          <w:rFonts w:hint="eastAsia"/>
          <w:color w:val="000000" w:themeColor="text1"/>
          <w:sz w:val="24"/>
        </w:rPr>
        <w:t>）。</w:t>
      </w:r>
    </w:p>
    <w:bookmarkEnd w:id="65"/>
    <w:bookmarkEnd w:id="66"/>
    <w:p w14:paraId="0830F887" w14:textId="77777777" w:rsidR="001D2C13" w:rsidRPr="00A502AB" w:rsidRDefault="001D2C13">
      <w:pPr>
        <w:spacing w:line="264" w:lineRule="auto"/>
        <w:ind w:firstLineChars="200" w:firstLine="480"/>
        <w:rPr>
          <w:color w:val="000000" w:themeColor="text1"/>
          <w:sz w:val="24"/>
        </w:rPr>
      </w:pPr>
      <w:r w:rsidRPr="00A502AB">
        <w:rPr>
          <w:rFonts w:ascii="宋体" w:hAnsi="宋体" w:hint="eastAsia"/>
          <w:color w:val="000000" w:themeColor="text1"/>
          <w:sz w:val="24"/>
        </w:rPr>
        <w:t>——</w:t>
      </w:r>
      <w:r w:rsidRPr="00A502AB">
        <w:rPr>
          <w:rFonts w:hint="eastAsia"/>
          <w:color w:val="000000" w:themeColor="text1"/>
          <w:sz w:val="24"/>
        </w:rPr>
        <w:t>有预付费功能的电能表应具有指引介质被成功读取的标识，或引导介质被成功读取的机械结构。</w:t>
      </w:r>
    </w:p>
    <w:p w14:paraId="59BB0B50" w14:textId="35193CCF" w:rsidR="009675AE" w:rsidRPr="00A502AB" w:rsidRDefault="009675AE">
      <w:pPr>
        <w:spacing w:line="264" w:lineRule="auto"/>
        <w:ind w:firstLineChars="200" w:firstLine="480"/>
        <w:rPr>
          <w:rFonts w:ascii="宋体" w:hAnsi="宋体"/>
          <w:color w:val="000000" w:themeColor="text1"/>
          <w:sz w:val="24"/>
        </w:rPr>
      </w:pPr>
      <w:r w:rsidRPr="007320CC">
        <w:rPr>
          <w:rFonts w:ascii="宋体" w:hAnsi="宋体" w:hint="eastAsia"/>
          <w:color w:val="000000" w:themeColor="text1"/>
          <w:sz w:val="24"/>
          <w:highlight w:val="yellow"/>
        </w:rPr>
        <w:t>以上各种标志应符合相关</w:t>
      </w:r>
      <w:r w:rsidR="005F2370" w:rsidRPr="007320CC">
        <w:rPr>
          <w:rFonts w:ascii="宋体" w:hAnsi="宋体" w:hint="eastAsia"/>
          <w:color w:val="000000" w:themeColor="text1"/>
          <w:sz w:val="24"/>
          <w:highlight w:val="yellow"/>
        </w:rPr>
        <w:t>产品</w:t>
      </w:r>
      <w:r w:rsidRPr="007320CC">
        <w:rPr>
          <w:rFonts w:ascii="宋体" w:hAnsi="宋体" w:hint="eastAsia"/>
          <w:color w:val="000000" w:themeColor="text1"/>
          <w:sz w:val="24"/>
          <w:highlight w:val="yellow"/>
        </w:rPr>
        <w:t>标准的规定。</w:t>
      </w:r>
    </w:p>
    <w:p w14:paraId="77ADE5B5" w14:textId="77777777" w:rsidR="009675AE" w:rsidRPr="00A502AB" w:rsidRDefault="009675AE" w:rsidP="002B4E7A">
      <w:pPr>
        <w:pStyle w:val="2"/>
        <w:rPr>
          <w:color w:val="000000" w:themeColor="text1"/>
        </w:rPr>
      </w:pPr>
      <w:r w:rsidRPr="00A502AB">
        <w:rPr>
          <w:rFonts w:hint="eastAsia"/>
          <w:color w:val="000000" w:themeColor="text1"/>
        </w:rPr>
        <w:t xml:space="preserve"> </w:t>
      </w:r>
      <w:bookmarkStart w:id="67" w:name="_Toc97037364"/>
      <w:r w:rsidRPr="00A502AB">
        <w:rPr>
          <w:rFonts w:hint="eastAsia"/>
          <w:color w:val="000000" w:themeColor="text1"/>
        </w:rPr>
        <w:t>接线图和端子标志</w:t>
      </w:r>
      <w:bookmarkEnd w:id="67"/>
    </w:p>
    <w:p w14:paraId="6552554D" w14:textId="21BF722B" w:rsidR="009675AE" w:rsidRPr="00A502AB" w:rsidRDefault="009675AE">
      <w:pPr>
        <w:spacing w:line="264" w:lineRule="auto"/>
        <w:ind w:firstLineChars="200" w:firstLine="480"/>
        <w:jc w:val="left"/>
        <w:rPr>
          <w:rFonts w:ascii="宋体" w:hAnsi="宋体"/>
          <w:color w:val="000000" w:themeColor="text1"/>
          <w:sz w:val="24"/>
        </w:rPr>
      </w:pPr>
      <w:r w:rsidRPr="00A502AB">
        <w:rPr>
          <w:rFonts w:ascii="宋体" w:hAnsi="宋体" w:hint="eastAsia"/>
          <w:color w:val="000000" w:themeColor="text1"/>
          <w:sz w:val="24"/>
        </w:rPr>
        <w:t>在电能表上应标志出接线图，对于三相电能表还应标志出接入的相序。</w:t>
      </w:r>
      <w:r w:rsidR="00D23871">
        <w:rPr>
          <w:rFonts w:ascii="宋体" w:hAnsi="宋体" w:hint="eastAsia"/>
          <w:color w:val="000000" w:themeColor="text1"/>
          <w:sz w:val="24"/>
        </w:rPr>
        <w:t>若</w:t>
      </w:r>
      <w:r w:rsidRPr="00A502AB">
        <w:rPr>
          <w:rFonts w:ascii="宋体" w:hAnsi="宋体" w:hint="eastAsia"/>
          <w:color w:val="000000" w:themeColor="text1"/>
          <w:sz w:val="24"/>
        </w:rPr>
        <w:t>对接线端子进行了编号，则此编号应在接线图对应的位置体现；</w:t>
      </w:r>
      <w:r w:rsidR="008354B0" w:rsidRPr="00A502AB">
        <w:rPr>
          <w:rFonts w:ascii="宋体" w:hAnsi="宋体" w:hint="eastAsia"/>
          <w:color w:val="000000" w:themeColor="text1"/>
          <w:sz w:val="24"/>
        </w:rPr>
        <w:t>电能</w:t>
      </w:r>
      <w:proofErr w:type="gramStart"/>
      <w:r w:rsidR="008354B0" w:rsidRPr="00A502AB">
        <w:rPr>
          <w:rFonts w:ascii="宋体" w:hAnsi="宋体" w:hint="eastAsia"/>
          <w:color w:val="000000" w:themeColor="text1"/>
          <w:sz w:val="24"/>
        </w:rPr>
        <w:t>表其他</w:t>
      </w:r>
      <w:proofErr w:type="gramEnd"/>
      <w:r w:rsidR="008354B0" w:rsidRPr="00A502AB">
        <w:rPr>
          <w:rFonts w:ascii="宋体" w:hAnsi="宋体" w:hint="eastAsia"/>
          <w:color w:val="000000" w:themeColor="text1"/>
          <w:sz w:val="24"/>
        </w:rPr>
        <w:t>有功能的端子也应有相应的标识。</w:t>
      </w:r>
      <w:r w:rsidR="00755114" w:rsidRPr="00A502AB">
        <w:rPr>
          <w:rFonts w:ascii="宋体" w:hAnsi="宋体" w:hint="eastAsia"/>
          <w:color w:val="000000" w:themeColor="text1"/>
          <w:sz w:val="24"/>
        </w:rPr>
        <w:t>若采用</w:t>
      </w:r>
      <w:r w:rsidR="008C4363">
        <w:rPr>
          <w:rFonts w:ascii="宋体" w:hAnsi="宋体" w:hint="eastAsia"/>
          <w:color w:val="000000" w:themeColor="text1"/>
          <w:sz w:val="24"/>
        </w:rPr>
        <w:t>无线</w:t>
      </w:r>
      <w:r w:rsidR="00755114" w:rsidRPr="00A502AB">
        <w:rPr>
          <w:rFonts w:ascii="宋体" w:hAnsi="宋体" w:hint="eastAsia"/>
          <w:color w:val="000000" w:themeColor="text1"/>
          <w:sz w:val="24"/>
        </w:rPr>
        <w:t>通讯的方式</w:t>
      </w:r>
      <w:r w:rsidR="003036F8" w:rsidRPr="00A502AB">
        <w:rPr>
          <w:rFonts w:ascii="宋体" w:hAnsi="宋体" w:hint="eastAsia"/>
          <w:color w:val="000000" w:themeColor="text1"/>
          <w:sz w:val="24"/>
        </w:rPr>
        <w:t>输出</w:t>
      </w:r>
      <w:r w:rsidR="00BF1316" w:rsidRPr="00A502AB">
        <w:rPr>
          <w:rFonts w:ascii="宋体" w:hAnsi="宋体" w:hint="eastAsia"/>
          <w:color w:val="000000" w:themeColor="text1"/>
          <w:sz w:val="24"/>
        </w:rPr>
        <w:t>测试信号</w:t>
      </w:r>
      <w:r w:rsidR="00CB0088">
        <w:rPr>
          <w:rFonts w:ascii="宋体" w:hAnsi="宋体" w:hint="eastAsia"/>
          <w:color w:val="000000" w:themeColor="text1"/>
          <w:sz w:val="24"/>
        </w:rPr>
        <w:t>，</w:t>
      </w:r>
      <w:r w:rsidR="00755114" w:rsidRPr="00A502AB">
        <w:rPr>
          <w:rFonts w:ascii="宋体" w:hAnsi="宋体" w:hint="eastAsia"/>
          <w:color w:val="000000" w:themeColor="text1"/>
          <w:sz w:val="24"/>
        </w:rPr>
        <w:t>应在仪表上有</w:t>
      </w:r>
      <w:r w:rsidR="001245D5" w:rsidRPr="00A502AB">
        <w:rPr>
          <w:rFonts w:ascii="宋体" w:hAnsi="宋体" w:hint="eastAsia"/>
          <w:color w:val="000000" w:themeColor="text1"/>
          <w:sz w:val="24"/>
        </w:rPr>
        <w:t>相应的标识。</w:t>
      </w:r>
    </w:p>
    <w:p w14:paraId="401F14E4" w14:textId="0B7DDF20" w:rsidR="00595313" w:rsidRPr="00A502AB" w:rsidRDefault="000D6967" w:rsidP="0092519B">
      <w:pPr>
        <w:pStyle w:val="2"/>
        <w:ind w:left="567"/>
        <w:rPr>
          <w:color w:val="000000" w:themeColor="text1"/>
        </w:rPr>
      </w:pPr>
      <w:bookmarkStart w:id="68" w:name="_Toc97037365"/>
      <w:r w:rsidRPr="00A502AB">
        <w:rPr>
          <w:rFonts w:hint="eastAsia"/>
          <w:color w:val="000000" w:themeColor="text1"/>
        </w:rPr>
        <w:t>输出</w:t>
      </w:r>
      <w:bookmarkEnd w:id="68"/>
    </w:p>
    <w:p w14:paraId="76E590C9" w14:textId="341AC29B" w:rsidR="000D6967" w:rsidRPr="003C35AD" w:rsidRDefault="00301740" w:rsidP="003C35AD">
      <w:pPr>
        <w:spacing w:line="264" w:lineRule="auto"/>
        <w:ind w:firstLineChars="200" w:firstLine="480"/>
        <w:jc w:val="left"/>
        <w:rPr>
          <w:rFonts w:ascii="宋体" w:hAnsi="宋体"/>
          <w:color w:val="000000"/>
          <w:sz w:val="24"/>
        </w:rPr>
      </w:pPr>
      <w:r w:rsidRPr="00301740">
        <w:rPr>
          <w:rFonts w:ascii="宋体" w:hAnsi="宋体" w:hint="eastAsia"/>
          <w:color w:val="000000" w:themeColor="text1"/>
          <w:sz w:val="24"/>
        </w:rPr>
        <w:t>在不打开表</w:t>
      </w:r>
      <w:r w:rsidR="009A1C84">
        <w:rPr>
          <w:rFonts w:ascii="宋体" w:hAnsi="宋体" w:hint="eastAsia"/>
          <w:color w:val="000000" w:themeColor="text1"/>
          <w:sz w:val="24"/>
        </w:rPr>
        <w:t>壳</w:t>
      </w:r>
      <w:r w:rsidRPr="00301740">
        <w:rPr>
          <w:rFonts w:ascii="宋体" w:hAnsi="宋体" w:hint="eastAsia"/>
          <w:color w:val="000000" w:themeColor="text1"/>
          <w:sz w:val="24"/>
        </w:rPr>
        <w:t>的情况下，电能表应提供测量误差的测试输出，此外，</w:t>
      </w:r>
      <w:r w:rsidRPr="00400C6D">
        <w:rPr>
          <w:rFonts w:ascii="宋体" w:hAnsi="宋体" w:hint="eastAsia"/>
          <w:color w:val="000000" w:themeColor="text1"/>
          <w:sz w:val="24"/>
          <w:highlight w:val="yellow"/>
        </w:rPr>
        <w:t>具有时钟功能的电能表应提供</w:t>
      </w:r>
      <w:proofErr w:type="gramStart"/>
      <w:r w:rsidRPr="00400C6D">
        <w:rPr>
          <w:rFonts w:ascii="宋体" w:hAnsi="宋体" w:hint="eastAsia"/>
          <w:color w:val="000000" w:themeColor="text1"/>
          <w:sz w:val="24"/>
          <w:highlight w:val="yellow"/>
        </w:rPr>
        <w:t>测量日</w:t>
      </w:r>
      <w:proofErr w:type="gramEnd"/>
      <w:r w:rsidRPr="00400C6D">
        <w:rPr>
          <w:rFonts w:ascii="宋体" w:hAnsi="宋体" w:hint="eastAsia"/>
          <w:color w:val="000000" w:themeColor="text1"/>
          <w:sz w:val="24"/>
          <w:highlight w:val="yellow"/>
        </w:rPr>
        <w:t>计时误差的时钟测试输出。</w:t>
      </w:r>
    </w:p>
    <w:p w14:paraId="229F5140" w14:textId="0EF942A1" w:rsidR="009675AE" w:rsidRDefault="009675AE" w:rsidP="004C3807">
      <w:pPr>
        <w:pStyle w:val="2"/>
        <w:ind w:left="567"/>
      </w:pPr>
      <w:bookmarkStart w:id="69" w:name="_Toc97037366"/>
      <w:bookmarkStart w:id="70" w:name="_Hlk528674904"/>
      <w:r>
        <w:rPr>
          <w:rFonts w:hint="eastAsia"/>
        </w:rPr>
        <w:t>交流电压试验</w:t>
      </w:r>
      <w:bookmarkEnd w:id="69"/>
    </w:p>
    <w:bookmarkEnd w:id="70"/>
    <w:p w14:paraId="54FCDBC4" w14:textId="2FF1DDC7" w:rsidR="0071404B" w:rsidRDefault="00FB7C4E">
      <w:pPr>
        <w:tabs>
          <w:tab w:val="left" w:pos="540"/>
        </w:tabs>
        <w:spacing w:line="264" w:lineRule="auto"/>
        <w:ind w:firstLineChars="200" w:firstLine="480"/>
        <w:rPr>
          <w:color w:val="000000"/>
          <w:sz w:val="24"/>
        </w:rPr>
      </w:pPr>
      <w:r>
        <w:rPr>
          <w:rFonts w:hint="eastAsia"/>
          <w:color w:val="000000"/>
          <w:sz w:val="24"/>
        </w:rPr>
        <w:t>在规定的试验条件</w:t>
      </w:r>
      <w:r w:rsidR="00933C89">
        <w:rPr>
          <w:rFonts w:hint="eastAsia"/>
          <w:color w:val="000000"/>
          <w:sz w:val="24"/>
        </w:rPr>
        <w:t>、</w:t>
      </w:r>
      <w:r>
        <w:rPr>
          <w:rFonts w:hint="eastAsia"/>
          <w:color w:val="000000"/>
          <w:sz w:val="24"/>
        </w:rPr>
        <w:t>电压施加点</w:t>
      </w:r>
      <w:r w:rsidR="00762AEE">
        <w:rPr>
          <w:rFonts w:hint="eastAsia"/>
          <w:color w:val="000000"/>
          <w:sz w:val="24"/>
        </w:rPr>
        <w:t>间</w:t>
      </w:r>
      <w:r w:rsidR="005E511B">
        <w:rPr>
          <w:rFonts w:hint="eastAsia"/>
          <w:color w:val="000000"/>
          <w:sz w:val="24"/>
        </w:rPr>
        <w:t>进行</w:t>
      </w:r>
      <w:r>
        <w:rPr>
          <w:rFonts w:hint="eastAsia"/>
          <w:color w:val="000000"/>
          <w:sz w:val="24"/>
        </w:rPr>
        <w:t>交流电压</w:t>
      </w:r>
      <w:r w:rsidR="005E511B">
        <w:rPr>
          <w:rFonts w:hint="eastAsia"/>
          <w:color w:val="000000"/>
          <w:sz w:val="24"/>
        </w:rPr>
        <w:t>试验</w:t>
      </w:r>
      <w:r>
        <w:rPr>
          <w:rFonts w:hint="eastAsia"/>
          <w:color w:val="000000"/>
          <w:sz w:val="24"/>
        </w:rPr>
        <w:t>，</w:t>
      </w:r>
      <w:r w:rsidRPr="00FB7C4E">
        <w:rPr>
          <w:rFonts w:hint="eastAsia"/>
          <w:color w:val="000000"/>
          <w:sz w:val="24"/>
        </w:rPr>
        <w:t>试验中不应出现火花放电、闪络或击穿。试验结束后仪表应无损坏。</w:t>
      </w:r>
    </w:p>
    <w:p w14:paraId="771FCCFF" w14:textId="003A6829" w:rsidR="00BA6FF8" w:rsidRDefault="002B4E7A" w:rsidP="00BA6FF8">
      <w:pPr>
        <w:pStyle w:val="2"/>
        <w:ind w:left="567"/>
      </w:pPr>
      <w:bookmarkStart w:id="71" w:name="_Toc97037367"/>
      <w:r>
        <w:rPr>
          <w:rFonts w:hint="eastAsia"/>
        </w:rPr>
        <w:t>预付费功能</w:t>
      </w:r>
      <w:bookmarkEnd w:id="71"/>
    </w:p>
    <w:p w14:paraId="0BF81553" w14:textId="0647C430" w:rsidR="00A83DA4" w:rsidRPr="00362D7E" w:rsidRDefault="00BA6FF8" w:rsidP="00BA6FF8">
      <w:pPr>
        <w:spacing w:line="264" w:lineRule="auto"/>
        <w:rPr>
          <w:rFonts w:ascii="宋体" w:hAnsi="宋体"/>
          <w:color w:val="000000"/>
          <w:sz w:val="24"/>
        </w:rPr>
      </w:pPr>
      <w:r w:rsidRPr="00362D7E">
        <w:rPr>
          <w:rFonts w:ascii="宋体" w:hAnsi="宋体" w:hint="eastAsia"/>
          <w:color w:val="000000"/>
          <w:sz w:val="24"/>
        </w:rPr>
        <w:t>6</w:t>
      </w:r>
      <w:r w:rsidRPr="00362D7E">
        <w:rPr>
          <w:rFonts w:ascii="宋体" w:hAnsi="宋体"/>
          <w:color w:val="000000"/>
          <w:sz w:val="24"/>
        </w:rPr>
        <w:t>.5.1</w:t>
      </w:r>
      <w:r w:rsidR="00A83DA4" w:rsidRPr="00362D7E">
        <w:rPr>
          <w:rFonts w:ascii="宋体" w:hAnsi="宋体" w:hint="eastAsia"/>
          <w:color w:val="000000"/>
          <w:sz w:val="24"/>
        </w:rPr>
        <w:t>显示功能</w:t>
      </w:r>
    </w:p>
    <w:p w14:paraId="4756D3C3" w14:textId="1EDA55C7" w:rsidR="00A83DA4" w:rsidRPr="00A83DA4" w:rsidRDefault="00A83DA4" w:rsidP="00A83DA4">
      <w:pPr>
        <w:spacing w:line="264" w:lineRule="auto"/>
        <w:ind w:firstLineChars="200" w:firstLine="480"/>
        <w:rPr>
          <w:color w:val="000000"/>
          <w:sz w:val="24"/>
        </w:rPr>
      </w:pPr>
      <w:r w:rsidRPr="00A83DA4">
        <w:rPr>
          <w:rFonts w:hint="eastAsia"/>
          <w:color w:val="000000"/>
          <w:sz w:val="24"/>
        </w:rPr>
        <w:t xml:space="preserve">    </w:t>
      </w:r>
      <w:r w:rsidR="00BF16EF">
        <w:rPr>
          <w:rFonts w:hint="eastAsia"/>
          <w:color w:val="000000"/>
          <w:sz w:val="24"/>
        </w:rPr>
        <w:t>预付费电能表</w:t>
      </w:r>
      <w:r w:rsidRPr="00A83DA4">
        <w:rPr>
          <w:rFonts w:hint="eastAsia"/>
          <w:color w:val="000000"/>
          <w:sz w:val="24"/>
        </w:rPr>
        <w:t>应能显示以下信息：</w:t>
      </w:r>
    </w:p>
    <w:p w14:paraId="6906CC09" w14:textId="77777777" w:rsidR="00A83DA4" w:rsidRPr="00A83DA4" w:rsidRDefault="00A83DA4" w:rsidP="00A83DA4">
      <w:pPr>
        <w:spacing w:line="264" w:lineRule="auto"/>
        <w:ind w:firstLineChars="200" w:firstLine="480"/>
        <w:rPr>
          <w:color w:val="000000"/>
          <w:sz w:val="24"/>
        </w:rPr>
      </w:pPr>
      <w:r w:rsidRPr="00A83DA4">
        <w:rPr>
          <w:rFonts w:hint="eastAsia"/>
          <w:color w:val="000000"/>
          <w:sz w:val="24"/>
        </w:rPr>
        <w:t xml:space="preserve">    a)</w:t>
      </w:r>
      <w:r w:rsidRPr="00A83DA4">
        <w:rPr>
          <w:rFonts w:hint="eastAsia"/>
          <w:color w:val="000000"/>
          <w:sz w:val="24"/>
        </w:rPr>
        <w:t>累计所用电能量。</w:t>
      </w:r>
    </w:p>
    <w:p w14:paraId="44CE5A33" w14:textId="77777777" w:rsidR="00A83DA4" w:rsidRPr="00A83DA4" w:rsidRDefault="00A83DA4" w:rsidP="00A83DA4">
      <w:pPr>
        <w:spacing w:line="264" w:lineRule="auto"/>
        <w:ind w:firstLineChars="200" w:firstLine="480"/>
        <w:rPr>
          <w:color w:val="000000"/>
          <w:sz w:val="24"/>
        </w:rPr>
      </w:pPr>
      <w:r w:rsidRPr="00A83DA4">
        <w:rPr>
          <w:rFonts w:hint="eastAsia"/>
          <w:color w:val="000000"/>
          <w:sz w:val="24"/>
        </w:rPr>
        <w:t xml:space="preserve">    b)</w:t>
      </w:r>
      <w:r w:rsidRPr="00A83DA4">
        <w:rPr>
          <w:rFonts w:hint="eastAsia"/>
          <w:color w:val="000000"/>
          <w:sz w:val="24"/>
        </w:rPr>
        <w:t>剩余电能量或剩余金额。</w:t>
      </w:r>
    </w:p>
    <w:p w14:paraId="3B6723B4" w14:textId="68B95116" w:rsidR="00A83DA4" w:rsidRPr="00362D7E" w:rsidRDefault="00BA6FF8" w:rsidP="00BA6FF8">
      <w:pPr>
        <w:spacing w:line="264" w:lineRule="auto"/>
        <w:rPr>
          <w:rFonts w:ascii="宋体" w:hAnsi="宋体"/>
          <w:color w:val="000000"/>
          <w:sz w:val="24"/>
        </w:rPr>
      </w:pPr>
      <w:r w:rsidRPr="00362D7E">
        <w:rPr>
          <w:rFonts w:ascii="宋体" w:hAnsi="宋体" w:hint="eastAsia"/>
          <w:color w:val="000000"/>
          <w:sz w:val="24"/>
        </w:rPr>
        <w:t>6</w:t>
      </w:r>
      <w:r w:rsidRPr="00362D7E">
        <w:rPr>
          <w:rFonts w:ascii="宋体" w:hAnsi="宋体"/>
          <w:color w:val="000000"/>
          <w:sz w:val="24"/>
        </w:rPr>
        <w:t>.5.2</w:t>
      </w:r>
      <w:r w:rsidR="00A83DA4" w:rsidRPr="00362D7E">
        <w:rPr>
          <w:rFonts w:ascii="宋体" w:hAnsi="宋体" w:hint="eastAsia"/>
          <w:color w:val="000000"/>
          <w:sz w:val="24"/>
        </w:rPr>
        <w:t>控制功能</w:t>
      </w:r>
    </w:p>
    <w:p w14:paraId="7ED18DAC" w14:textId="77777777" w:rsidR="002B4E7A" w:rsidRDefault="00A83DA4" w:rsidP="00A83DA4">
      <w:pPr>
        <w:spacing w:line="264" w:lineRule="auto"/>
        <w:ind w:firstLineChars="200" w:firstLine="480"/>
        <w:rPr>
          <w:color w:val="000000"/>
          <w:sz w:val="24"/>
        </w:rPr>
      </w:pPr>
      <w:r w:rsidRPr="00A83DA4">
        <w:rPr>
          <w:rFonts w:hint="eastAsia"/>
          <w:color w:val="000000"/>
          <w:sz w:val="24"/>
        </w:rPr>
        <w:t xml:space="preserve">    </w:t>
      </w:r>
      <w:r w:rsidRPr="00A83DA4">
        <w:rPr>
          <w:rFonts w:hint="eastAsia"/>
          <w:color w:val="000000"/>
          <w:sz w:val="24"/>
        </w:rPr>
        <w:t>应能实现用户先买电后用电的功能：当仪表内剩余电能量（金额）小于或等于系统所设的报警电能量（金额）时，应能以声、光或其他方式提醒；当仪表内剩余电能量（金额）为零或双方约定的允许的赊欠电能量（金额）时，应发出断电信号控制负荷开关自动切断。在仪表输入新购电能量（金额）后能自动恢复（必要时也可辅以手工操作）。</w:t>
      </w:r>
    </w:p>
    <w:p w14:paraId="48350528" w14:textId="77777777" w:rsidR="002B4E7A" w:rsidRDefault="002B4E7A">
      <w:pPr>
        <w:spacing w:line="264" w:lineRule="auto"/>
        <w:ind w:firstLineChars="200" w:firstLine="480"/>
        <w:rPr>
          <w:color w:val="000000"/>
          <w:sz w:val="24"/>
        </w:rPr>
      </w:pPr>
    </w:p>
    <w:p w14:paraId="3513AB2B" w14:textId="77777777" w:rsidR="002B4E7A" w:rsidRDefault="002B4E7A">
      <w:pPr>
        <w:spacing w:line="264" w:lineRule="auto"/>
        <w:ind w:firstLineChars="200" w:firstLine="480"/>
        <w:rPr>
          <w:color w:val="000000"/>
          <w:sz w:val="24"/>
        </w:rPr>
      </w:pPr>
    </w:p>
    <w:p w14:paraId="4E9A7014" w14:textId="77777777" w:rsidR="009675AE" w:rsidRDefault="009675AE">
      <w:pPr>
        <w:pStyle w:val="1"/>
      </w:pPr>
      <w:bookmarkStart w:id="72" w:name="_Toc97037368"/>
      <w:r>
        <w:rPr>
          <w:rFonts w:hint="eastAsia"/>
        </w:rPr>
        <w:t>计量器具控制</w:t>
      </w:r>
      <w:bookmarkEnd w:id="72"/>
    </w:p>
    <w:p w14:paraId="15CA98D8" w14:textId="77777777" w:rsidR="009675AE" w:rsidRDefault="009675AE">
      <w:pPr>
        <w:pStyle w:val="2"/>
      </w:pPr>
      <w:bookmarkStart w:id="73" w:name="_Toc97037369"/>
      <w:r>
        <w:rPr>
          <w:rFonts w:hint="eastAsia"/>
        </w:rPr>
        <w:t>首次检定</w:t>
      </w:r>
      <w:r w:rsidR="00221FC2">
        <w:rPr>
          <w:rFonts w:hint="eastAsia"/>
        </w:rPr>
        <w:t>、</w:t>
      </w:r>
      <w:r>
        <w:rPr>
          <w:rFonts w:hint="eastAsia"/>
        </w:rPr>
        <w:t>后续检定</w:t>
      </w:r>
      <w:r w:rsidR="00F53692">
        <w:rPr>
          <w:rFonts w:hint="eastAsia"/>
        </w:rPr>
        <w:t>和使用中检查</w:t>
      </w:r>
      <w:bookmarkEnd w:id="73"/>
    </w:p>
    <w:p w14:paraId="18564753" w14:textId="70B64BC7" w:rsidR="00A56111" w:rsidRDefault="009675AE" w:rsidP="00A56111">
      <w:pPr>
        <w:snapToGrid w:val="0"/>
        <w:spacing w:line="360" w:lineRule="auto"/>
        <w:ind w:firstLineChars="200" w:firstLine="480"/>
        <w:rPr>
          <w:rFonts w:ascii="宋体" w:hAnsi="宋体"/>
          <w:color w:val="000000"/>
          <w:sz w:val="24"/>
          <w:szCs w:val="24"/>
        </w:rPr>
      </w:pPr>
      <w:r>
        <w:rPr>
          <w:rFonts w:ascii="宋体" w:hAnsi="宋体" w:hint="eastAsia"/>
          <w:color w:val="000000"/>
          <w:sz w:val="24"/>
          <w:szCs w:val="24"/>
        </w:rPr>
        <w:t>首次检定是</w:t>
      </w:r>
      <w:r>
        <w:rPr>
          <w:rFonts w:ascii="宋体" w:hAnsi="宋体"/>
          <w:color w:val="000000"/>
          <w:sz w:val="24"/>
          <w:szCs w:val="24"/>
        </w:rPr>
        <w:t>对未被检定过的</w:t>
      </w:r>
      <w:r>
        <w:rPr>
          <w:rFonts w:ascii="宋体" w:hAnsi="宋体" w:hint="eastAsia"/>
          <w:color w:val="000000"/>
          <w:sz w:val="24"/>
          <w:szCs w:val="24"/>
        </w:rPr>
        <w:t>电能表</w:t>
      </w:r>
      <w:r>
        <w:rPr>
          <w:rFonts w:ascii="宋体" w:hAnsi="宋体"/>
          <w:color w:val="000000"/>
          <w:sz w:val="24"/>
          <w:szCs w:val="24"/>
        </w:rPr>
        <w:t>进行的检定</w:t>
      </w:r>
      <w:r>
        <w:rPr>
          <w:rFonts w:ascii="宋体" w:hAnsi="宋体" w:hint="eastAsia"/>
          <w:color w:val="000000"/>
          <w:sz w:val="24"/>
          <w:szCs w:val="24"/>
        </w:rPr>
        <w:t>；</w:t>
      </w:r>
      <w:r>
        <w:rPr>
          <w:rFonts w:ascii="宋体" w:hAnsi="宋体" w:hint="eastAsia"/>
          <w:sz w:val="24"/>
          <w:szCs w:val="24"/>
        </w:rPr>
        <w:t>后续检定是</w:t>
      </w:r>
      <w:r>
        <w:rPr>
          <w:rFonts w:ascii="宋体" w:hAnsi="宋体"/>
          <w:sz w:val="24"/>
          <w:szCs w:val="24"/>
        </w:rPr>
        <w:t>在首次检定后的任何一种</w:t>
      </w:r>
      <w:r>
        <w:rPr>
          <w:rFonts w:ascii="宋体" w:hAnsi="宋体"/>
          <w:sz w:val="24"/>
          <w:szCs w:val="24"/>
        </w:rPr>
        <w:lastRenderedPageBreak/>
        <w:t>检定</w:t>
      </w:r>
      <w:r>
        <w:rPr>
          <w:rFonts w:ascii="宋体" w:hAnsi="宋体" w:hint="eastAsia"/>
          <w:sz w:val="24"/>
          <w:szCs w:val="24"/>
        </w:rPr>
        <w:t>；修理后的电能表须</w:t>
      </w:r>
      <w:proofErr w:type="gramStart"/>
      <w:r>
        <w:rPr>
          <w:rFonts w:ascii="宋体" w:hAnsi="宋体" w:hint="eastAsia"/>
          <w:sz w:val="24"/>
          <w:szCs w:val="24"/>
        </w:rPr>
        <w:t>按首次</w:t>
      </w:r>
      <w:proofErr w:type="gramEnd"/>
      <w:r>
        <w:rPr>
          <w:rFonts w:ascii="宋体" w:hAnsi="宋体" w:hint="eastAsia"/>
          <w:sz w:val="24"/>
          <w:szCs w:val="24"/>
        </w:rPr>
        <w:t>检定进行。</w:t>
      </w:r>
      <w:r w:rsidR="00A56111" w:rsidRPr="00A56111">
        <w:rPr>
          <w:rFonts w:ascii="宋体" w:hAnsi="宋体" w:hint="eastAsia"/>
          <w:color w:val="000000"/>
          <w:sz w:val="24"/>
          <w:szCs w:val="24"/>
        </w:rPr>
        <w:t>使用中检查是为了检查计量器具的检定标记或检定</w:t>
      </w:r>
      <w:r w:rsidR="00A56111">
        <w:rPr>
          <w:rFonts w:ascii="宋体" w:hAnsi="宋体" w:hint="eastAsia"/>
          <w:color w:val="000000"/>
          <w:sz w:val="24"/>
          <w:szCs w:val="24"/>
        </w:rPr>
        <w:t>证</w:t>
      </w:r>
      <w:r w:rsidR="00A56111" w:rsidRPr="00A56111">
        <w:rPr>
          <w:rFonts w:ascii="宋体" w:hAnsi="宋体" w:hint="eastAsia"/>
          <w:color w:val="000000"/>
          <w:sz w:val="24"/>
          <w:szCs w:val="24"/>
        </w:rPr>
        <w:t>书是否有效，保护标记是否损坏，检定后的计量器具状态是否受到明显变动，及其误差是否超过使用中的最大允许误差。</w:t>
      </w:r>
    </w:p>
    <w:p w14:paraId="40FAFF1D" w14:textId="77777777" w:rsidR="00A56111" w:rsidRDefault="00A56111" w:rsidP="00BF65C9">
      <w:pPr>
        <w:snapToGrid w:val="0"/>
        <w:spacing w:line="360" w:lineRule="auto"/>
        <w:ind w:firstLineChars="200" w:firstLine="480"/>
        <w:rPr>
          <w:rFonts w:ascii="宋体" w:hAnsi="宋体"/>
          <w:color w:val="000000"/>
          <w:sz w:val="24"/>
          <w:szCs w:val="24"/>
        </w:rPr>
      </w:pPr>
    </w:p>
    <w:p w14:paraId="7819CBB5" w14:textId="77777777" w:rsidR="009675AE" w:rsidRDefault="009675AE">
      <w:pPr>
        <w:pStyle w:val="2"/>
      </w:pPr>
      <w:bookmarkStart w:id="74" w:name="_Toc97037370"/>
      <w:r>
        <w:rPr>
          <w:rFonts w:hint="eastAsia"/>
        </w:rPr>
        <w:t>检定条件</w:t>
      </w:r>
      <w:bookmarkEnd w:id="74"/>
    </w:p>
    <w:p w14:paraId="10A8C63C" w14:textId="77777777" w:rsidR="009675AE" w:rsidRDefault="009675AE" w:rsidP="002A4BF8">
      <w:pPr>
        <w:pStyle w:val="3055"/>
        <w:numPr>
          <w:ilvl w:val="2"/>
          <w:numId w:val="6"/>
        </w:numPr>
      </w:pPr>
      <w:r>
        <w:rPr>
          <w:rFonts w:hint="eastAsia"/>
        </w:rPr>
        <w:t>确定计量性能时应满足的参比条件</w:t>
      </w:r>
    </w:p>
    <w:p w14:paraId="35C9996E" w14:textId="6F54835B" w:rsidR="009675AE" w:rsidRDefault="009675AE">
      <w:pPr>
        <w:numPr>
          <w:ilvl w:val="0"/>
          <w:numId w:val="5"/>
        </w:numPr>
        <w:tabs>
          <w:tab w:val="left" w:pos="540"/>
          <w:tab w:val="left" w:pos="826"/>
        </w:tabs>
        <w:snapToGrid w:val="0"/>
        <w:spacing w:line="360" w:lineRule="auto"/>
        <w:ind w:left="0" w:firstLineChars="200" w:firstLine="480"/>
        <w:rPr>
          <w:rFonts w:ascii="宋体" w:hAnsi="宋体"/>
          <w:color w:val="000000"/>
          <w:sz w:val="24"/>
        </w:rPr>
      </w:pPr>
      <w:r>
        <w:rPr>
          <w:rFonts w:ascii="宋体" w:hAnsi="宋体" w:hint="eastAsia"/>
          <w:color w:val="000000"/>
          <w:sz w:val="24"/>
        </w:rPr>
        <w:t>参比条件及其允许偏差不超过表</w:t>
      </w:r>
      <w:r w:rsidR="00962030">
        <w:rPr>
          <w:rFonts w:ascii="宋体" w:hAnsi="宋体"/>
          <w:color w:val="000000"/>
          <w:sz w:val="24"/>
        </w:rPr>
        <w:t>7</w:t>
      </w:r>
      <w:r w:rsidR="00362D7E">
        <w:rPr>
          <w:rFonts w:ascii="宋体" w:hAnsi="宋体" w:hint="eastAsia"/>
          <w:color w:val="000000"/>
          <w:sz w:val="24"/>
        </w:rPr>
        <w:t>规</w:t>
      </w:r>
      <w:r>
        <w:rPr>
          <w:rFonts w:ascii="宋体" w:hAnsi="宋体" w:hint="eastAsia"/>
          <w:color w:val="000000"/>
          <w:sz w:val="24"/>
        </w:rPr>
        <w:t>定</w:t>
      </w:r>
      <w:r w:rsidR="004954E7">
        <w:rPr>
          <w:rFonts w:ascii="宋体" w:hAnsi="宋体" w:hint="eastAsia"/>
          <w:color w:val="000000"/>
          <w:sz w:val="24"/>
        </w:rPr>
        <w:t>；</w:t>
      </w:r>
    </w:p>
    <w:p w14:paraId="120FDC31" w14:textId="3B2E5579" w:rsidR="009675AE" w:rsidRPr="00A502AB" w:rsidRDefault="009675AE">
      <w:pPr>
        <w:numPr>
          <w:ilvl w:val="0"/>
          <w:numId w:val="5"/>
        </w:numPr>
        <w:tabs>
          <w:tab w:val="left" w:pos="540"/>
          <w:tab w:val="left" w:pos="826"/>
        </w:tabs>
        <w:adjustRightInd w:val="0"/>
        <w:snapToGrid w:val="0"/>
        <w:spacing w:line="360" w:lineRule="auto"/>
        <w:ind w:left="0" w:firstLineChars="200" w:firstLine="480"/>
        <w:jc w:val="left"/>
        <w:rPr>
          <w:rFonts w:ascii="宋体" w:hAnsi="宋体"/>
          <w:color w:val="000000" w:themeColor="text1"/>
          <w:sz w:val="24"/>
          <w:szCs w:val="24"/>
        </w:rPr>
      </w:pPr>
      <w:r>
        <w:rPr>
          <w:rFonts w:ascii="宋体" w:hAnsi="宋体" w:hint="eastAsia"/>
          <w:color w:val="000000"/>
          <w:sz w:val="24"/>
        </w:rPr>
        <w:t>检定三相电能表时，三相电压电流的相序应符合接线图规定，</w:t>
      </w:r>
      <w:r w:rsidRPr="004C2E1D">
        <w:rPr>
          <w:rFonts w:ascii="宋体" w:hAnsi="宋体" w:hint="eastAsia"/>
          <w:color w:val="FF0000"/>
          <w:sz w:val="24"/>
        </w:rPr>
        <w:t>电压和电流平衡条件</w:t>
      </w:r>
      <w:r w:rsidRPr="00A502AB">
        <w:rPr>
          <w:rFonts w:ascii="宋体" w:hAnsi="宋体" w:hint="eastAsia"/>
          <w:color w:val="000000" w:themeColor="text1"/>
          <w:sz w:val="24"/>
        </w:rPr>
        <w:t>应符合</w:t>
      </w:r>
      <w:r w:rsidR="00A56111" w:rsidRPr="00A502AB">
        <w:rPr>
          <w:rFonts w:ascii="宋体" w:hAnsi="宋体" w:hint="eastAsia"/>
          <w:color w:val="000000" w:themeColor="text1"/>
          <w:sz w:val="24"/>
        </w:rPr>
        <w:t>JJG597-</w:t>
      </w:r>
      <w:r w:rsidR="00A56111" w:rsidRPr="00A502AB">
        <w:rPr>
          <w:rFonts w:ascii="宋体" w:hAnsi="宋体"/>
          <w:color w:val="000000" w:themeColor="text1"/>
          <w:sz w:val="24"/>
        </w:rPr>
        <w:t>20XX</w:t>
      </w:r>
      <w:r w:rsidR="00A56111" w:rsidRPr="00A502AB">
        <w:rPr>
          <w:rFonts w:ascii="宋体" w:hAnsi="宋体" w:hint="eastAsia"/>
          <w:color w:val="000000" w:themeColor="text1"/>
          <w:sz w:val="24"/>
        </w:rPr>
        <w:t>的</w:t>
      </w:r>
      <w:r w:rsidRPr="00A502AB">
        <w:rPr>
          <w:rFonts w:ascii="宋体" w:hAnsi="宋体" w:hint="eastAsia"/>
          <w:color w:val="000000" w:themeColor="text1"/>
          <w:sz w:val="24"/>
        </w:rPr>
        <w:t>规定</w:t>
      </w:r>
      <w:r w:rsidR="004954E7">
        <w:rPr>
          <w:rFonts w:ascii="宋体" w:hAnsi="宋体" w:hint="eastAsia"/>
          <w:color w:val="000000" w:themeColor="text1"/>
          <w:sz w:val="24"/>
        </w:rPr>
        <w:t>；</w:t>
      </w:r>
    </w:p>
    <w:p w14:paraId="74FD9826" w14:textId="296EE148" w:rsidR="00EF0C7D" w:rsidRPr="00CD39D6" w:rsidRDefault="009675AE" w:rsidP="006C29DE">
      <w:pPr>
        <w:numPr>
          <w:ilvl w:val="0"/>
          <w:numId w:val="5"/>
        </w:numPr>
        <w:tabs>
          <w:tab w:val="left" w:pos="540"/>
          <w:tab w:val="left" w:pos="826"/>
        </w:tabs>
        <w:snapToGrid w:val="0"/>
        <w:spacing w:line="360" w:lineRule="auto"/>
        <w:ind w:left="0" w:firstLineChars="200" w:firstLine="480"/>
        <w:jc w:val="left"/>
        <w:rPr>
          <w:rFonts w:ascii="宋体" w:hAnsi="宋体"/>
          <w:color w:val="000000" w:themeColor="text1"/>
          <w:sz w:val="24"/>
          <w:szCs w:val="24"/>
        </w:rPr>
      </w:pPr>
      <w:r w:rsidRPr="00CD39D6">
        <w:rPr>
          <w:rFonts w:ascii="宋体" w:hAnsi="宋体" w:hint="eastAsia"/>
          <w:color w:val="000000" w:themeColor="text1"/>
          <w:sz w:val="24"/>
        </w:rPr>
        <w:t>在</w:t>
      </w:r>
      <w:r w:rsidRPr="00CD39D6">
        <w:rPr>
          <w:rFonts w:ascii="宋体" w:hAnsi="宋体"/>
          <w:color w:val="000000" w:themeColor="text1"/>
          <w:sz w:val="24"/>
        </w:rPr>
        <w:t>cos</w:t>
      </w:r>
      <w:r w:rsidRPr="00A502AB">
        <w:rPr>
          <w:rFonts w:ascii="宋体" w:hAnsi="宋体"/>
          <w:color w:val="000000" w:themeColor="text1"/>
          <w:position w:val="-10"/>
          <w:sz w:val="24"/>
        </w:rPr>
        <w:object w:dxaOrig="221" w:dyaOrig="262" w14:anchorId="4C5FB99A">
          <v:shape id="_x0000_i1026" type="#_x0000_t75" style="width:11.55pt;height:12.25pt;mso-position-horizontal-relative:page;mso-position-vertical-relative:page" o:ole="">
            <v:imagedata r:id="rId18" o:title=""/>
          </v:shape>
          <o:OLEObject Type="Embed" ProgID="Equation.3" ShapeID="_x0000_i1026" DrawAspect="Content" ObjectID="_1714652030" r:id="rId19"/>
        </w:object>
      </w:r>
      <w:r w:rsidRPr="00CD39D6">
        <w:rPr>
          <w:rFonts w:ascii="宋体" w:hAnsi="宋体"/>
          <w:color w:val="000000" w:themeColor="text1"/>
          <w:sz w:val="24"/>
        </w:rPr>
        <w:t>=1(</w:t>
      </w:r>
      <w:r w:rsidRPr="00CD39D6">
        <w:rPr>
          <w:rFonts w:ascii="宋体" w:hAnsi="宋体" w:hint="eastAsia"/>
          <w:color w:val="000000" w:themeColor="text1"/>
          <w:sz w:val="24"/>
        </w:rPr>
        <w:t>对有功电能表</w:t>
      </w:r>
      <w:r w:rsidRPr="00CD39D6">
        <w:rPr>
          <w:rFonts w:ascii="宋体" w:hAnsi="宋体"/>
          <w:color w:val="000000" w:themeColor="text1"/>
          <w:sz w:val="24"/>
        </w:rPr>
        <w:t>)</w:t>
      </w:r>
      <w:r w:rsidRPr="00CD39D6">
        <w:rPr>
          <w:rFonts w:ascii="宋体" w:hAnsi="宋体" w:hint="eastAsia"/>
          <w:color w:val="000000" w:themeColor="text1"/>
          <w:sz w:val="24"/>
        </w:rPr>
        <w:t>或</w:t>
      </w:r>
      <w:r w:rsidRPr="00CD39D6">
        <w:rPr>
          <w:rFonts w:ascii="宋体" w:hAnsi="宋体"/>
          <w:color w:val="000000" w:themeColor="text1"/>
          <w:sz w:val="24"/>
        </w:rPr>
        <w:t>sin</w:t>
      </w:r>
      <w:r w:rsidRPr="00A502AB">
        <w:rPr>
          <w:rFonts w:ascii="宋体" w:hAnsi="宋体"/>
          <w:color w:val="000000" w:themeColor="text1"/>
          <w:position w:val="-10"/>
          <w:sz w:val="24"/>
        </w:rPr>
        <w:object w:dxaOrig="221" w:dyaOrig="262" w14:anchorId="0F602CFA">
          <v:shape id="_x0000_i1027" type="#_x0000_t75" style="width:11.55pt;height:12.25pt;mso-position-horizontal-relative:page;mso-position-vertical-relative:page" o:ole="">
            <v:imagedata r:id="rId18" o:title=""/>
          </v:shape>
          <o:OLEObject Type="Embed" ProgID="Equation.3" ShapeID="_x0000_i1027" DrawAspect="Content" ObjectID="_1714652031" r:id="rId20"/>
        </w:object>
      </w:r>
      <w:r w:rsidRPr="00CD39D6">
        <w:rPr>
          <w:rFonts w:ascii="宋体" w:hAnsi="宋体" w:hint="eastAsia"/>
          <w:color w:val="000000" w:themeColor="text1"/>
          <w:sz w:val="24"/>
        </w:rPr>
        <w:t>=1</w:t>
      </w:r>
      <w:r w:rsidRPr="00CD39D6">
        <w:rPr>
          <w:rFonts w:ascii="宋体" w:hAnsi="宋体"/>
          <w:color w:val="000000" w:themeColor="text1"/>
          <w:sz w:val="24"/>
        </w:rPr>
        <w:t>(</w:t>
      </w:r>
      <w:r w:rsidRPr="00CD39D6">
        <w:rPr>
          <w:rFonts w:ascii="宋体" w:hAnsi="宋体" w:hint="eastAsia"/>
          <w:color w:val="000000" w:themeColor="text1"/>
          <w:sz w:val="24"/>
        </w:rPr>
        <w:t>对无功电能表</w:t>
      </w:r>
      <w:r w:rsidRPr="00CD39D6">
        <w:rPr>
          <w:rFonts w:ascii="宋体" w:hAnsi="宋体"/>
          <w:color w:val="000000" w:themeColor="text1"/>
          <w:sz w:val="24"/>
        </w:rPr>
        <w:t>)</w:t>
      </w:r>
      <w:r w:rsidRPr="00CD39D6">
        <w:rPr>
          <w:rFonts w:ascii="宋体" w:hAnsi="宋体" w:hint="eastAsia"/>
          <w:color w:val="000000" w:themeColor="text1"/>
          <w:sz w:val="24"/>
        </w:rPr>
        <w:t>的条件下，电压线路加</w:t>
      </w:r>
      <w:r w:rsidR="00764062" w:rsidRPr="00CD39D6">
        <w:rPr>
          <w:rFonts w:ascii="宋体" w:hAnsi="宋体" w:hint="eastAsia"/>
          <w:color w:val="000000" w:themeColor="text1"/>
          <w:sz w:val="24"/>
        </w:rPr>
        <w:t>标称</w:t>
      </w:r>
      <w:r w:rsidRPr="00CD39D6">
        <w:rPr>
          <w:rFonts w:ascii="宋体" w:hAnsi="宋体" w:hint="eastAsia"/>
          <w:color w:val="000000" w:themeColor="text1"/>
          <w:sz w:val="24"/>
        </w:rPr>
        <w:t>电压，电流线路通</w:t>
      </w:r>
      <w:r w:rsidR="0072637F" w:rsidRPr="00CD39D6">
        <w:rPr>
          <w:rFonts w:ascii="宋体" w:hAnsi="宋体" w:hint="eastAsia"/>
          <w:color w:val="000000" w:themeColor="text1"/>
          <w:sz w:val="24"/>
        </w:rPr>
        <w:t>1</w:t>
      </w:r>
      <w:r w:rsidR="0072637F" w:rsidRPr="00CD39D6">
        <w:rPr>
          <w:rFonts w:ascii="宋体" w:hAnsi="宋体"/>
          <w:color w:val="000000" w:themeColor="text1"/>
          <w:sz w:val="24"/>
        </w:rPr>
        <w:t>0</w:t>
      </w:r>
      <w:r w:rsidR="0072637F" w:rsidRPr="00CD39D6">
        <w:rPr>
          <w:rFonts w:ascii="宋体" w:hAnsi="宋体"/>
          <w:i/>
          <w:iCs/>
          <w:color w:val="000000" w:themeColor="text1"/>
          <w:sz w:val="24"/>
        </w:rPr>
        <w:t>I</w:t>
      </w:r>
      <w:r w:rsidR="00306D68" w:rsidRPr="00CD39D6">
        <w:rPr>
          <w:rFonts w:ascii="宋体" w:hAnsi="宋体" w:hint="eastAsia"/>
          <w:color w:val="000000" w:themeColor="text1"/>
          <w:sz w:val="24"/>
          <w:vertAlign w:val="subscript"/>
        </w:rPr>
        <w:t>t</w:t>
      </w:r>
      <w:r w:rsidR="0072637F" w:rsidRPr="00CD39D6">
        <w:rPr>
          <w:rFonts w:ascii="宋体" w:hAnsi="宋体"/>
          <w:color w:val="000000" w:themeColor="text1"/>
          <w:sz w:val="24"/>
          <w:vertAlign w:val="subscript"/>
        </w:rPr>
        <w:t>r</w:t>
      </w:r>
      <w:r w:rsidR="0072637F" w:rsidRPr="00CD39D6">
        <w:rPr>
          <w:rFonts w:ascii="宋体" w:hAnsi="宋体" w:hint="eastAsia"/>
          <w:color w:val="000000" w:themeColor="text1"/>
          <w:sz w:val="24"/>
        </w:rPr>
        <w:t>或</w:t>
      </w:r>
      <w:r w:rsidRPr="00CD39D6">
        <w:rPr>
          <w:rFonts w:ascii="宋体" w:hAnsi="宋体" w:hint="eastAsia"/>
          <w:color w:val="000000" w:themeColor="text1"/>
          <w:sz w:val="24"/>
        </w:rPr>
        <w:t>电流</w:t>
      </w:r>
      <w:proofErr w:type="spellStart"/>
      <w:r w:rsidRPr="00CD39D6">
        <w:rPr>
          <w:rFonts w:hint="eastAsia"/>
          <w:i/>
          <w:iCs/>
          <w:color w:val="000000" w:themeColor="text1"/>
          <w:sz w:val="24"/>
        </w:rPr>
        <w:t>I</w:t>
      </w:r>
      <w:r w:rsidRPr="00CD39D6">
        <w:rPr>
          <w:color w:val="000000" w:themeColor="text1"/>
          <w:sz w:val="24"/>
          <w:vertAlign w:val="subscript"/>
        </w:rPr>
        <w:t>b</w:t>
      </w:r>
      <w:proofErr w:type="spellEnd"/>
      <w:r w:rsidRPr="00CD39D6">
        <w:rPr>
          <w:rFonts w:hint="eastAsia"/>
          <w:color w:val="000000" w:themeColor="text1"/>
          <w:sz w:val="24"/>
        </w:rPr>
        <w:t>或</w:t>
      </w:r>
      <w:r w:rsidRPr="00CD39D6">
        <w:rPr>
          <w:rFonts w:hint="eastAsia"/>
          <w:i/>
          <w:iCs/>
          <w:color w:val="000000" w:themeColor="text1"/>
          <w:sz w:val="24"/>
        </w:rPr>
        <w:t>I</w:t>
      </w:r>
      <w:r w:rsidRPr="00CD39D6">
        <w:rPr>
          <w:rFonts w:hint="eastAsia"/>
          <w:color w:val="000000" w:themeColor="text1"/>
          <w:sz w:val="24"/>
          <w:vertAlign w:val="subscript"/>
        </w:rPr>
        <w:t>n</w:t>
      </w:r>
      <w:r w:rsidRPr="00CD39D6">
        <w:rPr>
          <w:rFonts w:ascii="宋体" w:hAnsi="宋体" w:hint="eastAsia"/>
          <w:color w:val="000000" w:themeColor="text1"/>
          <w:sz w:val="24"/>
        </w:rPr>
        <w:t>预热30</w:t>
      </w:r>
      <w:r w:rsidRPr="00CD39D6">
        <w:rPr>
          <w:rFonts w:ascii="宋体" w:hAnsi="宋体"/>
          <w:color w:val="000000" w:themeColor="text1"/>
          <w:sz w:val="24"/>
        </w:rPr>
        <w:t>min</w:t>
      </w:r>
      <w:r w:rsidRPr="00CD39D6">
        <w:rPr>
          <w:rFonts w:ascii="宋体" w:hAnsi="宋体" w:hint="eastAsia"/>
          <w:color w:val="000000" w:themeColor="text1"/>
          <w:sz w:val="24"/>
        </w:rPr>
        <w:t>（</w:t>
      </w:r>
      <w:r w:rsidR="0072637F" w:rsidRPr="00CD39D6">
        <w:rPr>
          <w:rFonts w:ascii="宋体" w:hAnsi="宋体" w:hint="eastAsia"/>
          <w:color w:val="000000" w:themeColor="text1"/>
          <w:sz w:val="24"/>
        </w:rPr>
        <w:t>有功</w:t>
      </w:r>
      <w:r w:rsidRPr="00CD39D6">
        <w:rPr>
          <w:rFonts w:hint="eastAsia"/>
          <w:color w:val="000000" w:themeColor="text1"/>
          <w:sz w:val="24"/>
        </w:rPr>
        <w:t>电能表</w:t>
      </w:r>
      <w:r w:rsidR="0072637F" w:rsidRPr="00CD39D6">
        <w:rPr>
          <w:rFonts w:hint="eastAsia"/>
          <w:color w:val="000000" w:themeColor="text1"/>
          <w:sz w:val="24"/>
        </w:rPr>
        <w:t>C/D/E</w:t>
      </w:r>
      <w:r w:rsidR="0072637F" w:rsidRPr="00CD39D6">
        <w:rPr>
          <w:rFonts w:hint="eastAsia"/>
          <w:color w:val="000000" w:themeColor="text1"/>
          <w:sz w:val="24"/>
        </w:rPr>
        <w:t>等级</w:t>
      </w:r>
      <w:r w:rsidR="00D24E98" w:rsidRPr="00CD39D6">
        <w:rPr>
          <w:rFonts w:hint="eastAsia"/>
          <w:color w:val="000000" w:themeColor="text1"/>
          <w:sz w:val="24"/>
        </w:rPr>
        <w:t>，无功</w:t>
      </w:r>
      <w:r w:rsidR="00D24E98" w:rsidRPr="00CD39D6">
        <w:rPr>
          <w:rFonts w:hint="eastAsia"/>
          <w:color w:val="000000" w:themeColor="text1"/>
          <w:sz w:val="24"/>
        </w:rPr>
        <w:t>0</w:t>
      </w:r>
      <w:r w:rsidR="00D24E98" w:rsidRPr="00CD39D6">
        <w:rPr>
          <w:color w:val="000000" w:themeColor="text1"/>
          <w:sz w:val="24"/>
        </w:rPr>
        <w:t>.5S/1S</w:t>
      </w:r>
      <w:r w:rsidR="00D24E98" w:rsidRPr="00CD39D6">
        <w:rPr>
          <w:rFonts w:ascii="宋体" w:hAnsi="宋体" w:hint="eastAsia"/>
          <w:color w:val="000000" w:themeColor="text1"/>
          <w:sz w:val="24"/>
          <w:szCs w:val="24"/>
        </w:rPr>
        <w:t>/</w:t>
      </w:r>
      <w:r w:rsidR="00D24E98" w:rsidRPr="00CD39D6">
        <w:rPr>
          <w:rFonts w:hint="eastAsia"/>
          <w:color w:val="000000" w:themeColor="text1"/>
          <w:sz w:val="24"/>
        </w:rPr>
        <w:t>1</w:t>
      </w:r>
      <w:r w:rsidR="00D24E98" w:rsidRPr="00CD39D6">
        <w:rPr>
          <w:rFonts w:hint="eastAsia"/>
          <w:color w:val="000000" w:themeColor="text1"/>
          <w:sz w:val="24"/>
        </w:rPr>
        <w:t>级</w:t>
      </w:r>
      <w:r w:rsidRPr="00CD39D6">
        <w:rPr>
          <w:rFonts w:ascii="宋体" w:hAnsi="宋体" w:hint="eastAsia"/>
          <w:color w:val="000000" w:themeColor="text1"/>
          <w:sz w:val="24"/>
        </w:rPr>
        <w:t>）或15</w:t>
      </w:r>
      <w:r w:rsidRPr="00CD39D6">
        <w:rPr>
          <w:rFonts w:ascii="宋体" w:hAnsi="宋体"/>
          <w:color w:val="000000" w:themeColor="text1"/>
          <w:sz w:val="24"/>
        </w:rPr>
        <w:t>min</w:t>
      </w:r>
      <w:r w:rsidRPr="00CD39D6">
        <w:rPr>
          <w:rFonts w:ascii="宋体" w:hAnsi="宋体" w:hint="eastAsia"/>
          <w:color w:val="000000" w:themeColor="text1"/>
          <w:sz w:val="24"/>
        </w:rPr>
        <w:t>（</w:t>
      </w:r>
      <w:r w:rsidR="0072637F" w:rsidRPr="00CD39D6">
        <w:rPr>
          <w:rFonts w:ascii="宋体" w:hAnsi="宋体" w:hint="eastAsia"/>
          <w:color w:val="000000" w:themeColor="text1"/>
          <w:sz w:val="24"/>
        </w:rPr>
        <w:t>有功电能表</w:t>
      </w:r>
      <w:r w:rsidR="0072637F" w:rsidRPr="00CD39D6">
        <w:rPr>
          <w:rFonts w:ascii="宋体" w:hAnsi="宋体"/>
          <w:color w:val="000000" w:themeColor="text1"/>
          <w:sz w:val="24"/>
        </w:rPr>
        <w:t>A/B</w:t>
      </w:r>
      <w:r w:rsidR="0072637F" w:rsidRPr="00CD39D6">
        <w:rPr>
          <w:rFonts w:ascii="宋体" w:hAnsi="宋体" w:hint="eastAsia"/>
          <w:color w:val="000000" w:themeColor="text1"/>
          <w:sz w:val="24"/>
        </w:rPr>
        <w:t>等级</w:t>
      </w:r>
      <w:r w:rsidR="00D24E98" w:rsidRPr="00CD39D6">
        <w:rPr>
          <w:rFonts w:ascii="宋体" w:hAnsi="宋体" w:hint="eastAsia"/>
          <w:color w:val="000000" w:themeColor="text1"/>
          <w:sz w:val="24"/>
        </w:rPr>
        <w:t>，无功</w:t>
      </w:r>
      <w:r w:rsidR="00D24E98" w:rsidRPr="00CD39D6">
        <w:rPr>
          <w:rFonts w:ascii="宋体" w:hAnsi="宋体"/>
          <w:color w:val="000000" w:themeColor="text1"/>
          <w:sz w:val="24"/>
        </w:rPr>
        <w:t>3</w:t>
      </w:r>
      <w:r w:rsidR="00D24E98" w:rsidRPr="00CD39D6">
        <w:rPr>
          <w:rFonts w:ascii="宋体" w:hAnsi="宋体" w:hint="eastAsia"/>
          <w:color w:val="000000" w:themeColor="text1"/>
          <w:sz w:val="24"/>
        </w:rPr>
        <w:t>/</w:t>
      </w:r>
      <w:r w:rsidR="00D24E98" w:rsidRPr="00CD39D6">
        <w:rPr>
          <w:rFonts w:ascii="宋体" w:hAnsi="宋体"/>
          <w:color w:val="000000" w:themeColor="text1"/>
          <w:sz w:val="24"/>
        </w:rPr>
        <w:t>2</w:t>
      </w:r>
      <w:r w:rsidR="00D24E98" w:rsidRPr="00CD39D6">
        <w:rPr>
          <w:rFonts w:ascii="宋体" w:hAnsi="宋体" w:hint="eastAsia"/>
          <w:color w:val="000000" w:themeColor="text1"/>
          <w:sz w:val="24"/>
        </w:rPr>
        <w:t>级</w:t>
      </w:r>
      <w:r w:rsidRPr="00CD39D6">
        <w:rPr>
          <w:rFonts w:ascii="宋体" w:hAnsi="宋体" w:hint="eastAsia"/>
          <w:color w:val="000000" w:themeColor="text1"/>
          <w:sz w:val="24"/>
        </w:rPr>
        <w:t>）后</w:t>
      </w:r>
      <w:r w:rsidR="00B7355F" w:rsidRPr="00CD39D6">
        <w:rPr>
          <w:rFonts w:ascii="宋体" w:hAnsi="宋体" w:hint="eastAsia"/>
          <w:color w:val="000000" w:themeColor="text1"/>
          <w:sz w:val="24"/>
        </w:rPr>
        <w:t>（</w:t>
      </w:r>
      <w:r w:rsidR="004774CD" w:rsidRPr="00CD39D6">
        <w:rPr>
          <w:rFonts w:ascii="宋体" w:hAnsi="宋体" w:hint="eastAsia"/>
          <w:color w:val="000000" w:themeColor="text1"/>
          <w:sz w:val="24"/>
        </w:rPr>
        <w:t>也</w:t>
      </w:r>
      <w:r w:rsidR="00B7355F" w:rsidRPr="00CD39D6">
        <w:rPr>
          <w:rFonts w:ascii="宋体" w:hAnsi="宋体" w:hint="eastAsia"/>
          <w:color w:val="000000" w:themeColor="text1"/>
          <w:sz w:val="24"/>
        </w:rPr>
        <w:t>可以按说明书要求的预热时间），</w:t>
      </w:r>
      <w:r w:rsidRPr="00CD39D6">
        <w:rPr>
          <w:rFonts w:ascii="宋体" w:hAnsi="宋体" w:hint="eastAsia"/>
          <w:color w:val="000000" w:themeColor="text1"/>
          <w:sz w:val="24"/>
        </w:rPr>
        <w:t>按负载电流逐次减小的顺序测量</w:t>
      </w:r>
      <w:r w:rsidR="002A3D72" w:rsidRPr="00CD39D6">
        <w:rPr>
          <w:rFonts w:ascii="宋体" w:hAnsi="宋体" w:hint="eastAsia"/>
          <w:color w:val="000000" w:themeColor="text1"/>
          <w:sz w:val="24"/>
        </w:rPr>
        <w:t>固有误差</w:t>
      </w:r>
      <w:r w:rsidRPr="00CD39D6">
        <w:rPr>
          <w:rFonts w:ascii="宋体" w:hAnsi="宋体" w:hint="eastAsia"/>
          <w:color w:val="000000" w:themeColor="text1"/>
          <w:sz w:val="24"/>
        </w:rPr>
        <w:t>。</w:t>
      </w:r>
    </w:p>
    <w:p w14:paraId="3FC2E211" w14:textId="72CE8137" w:rsidR="006C29DE" w:rsidRPr="00A502AB" w:rsidRDefault="00A56111" w:rsidP="006C29DE">
      <w:pPr>
        <w:tabs>
          <w:tab w:val="left" w:pos="540"/>
        </w:tabs>
        <w:spacing w:line="300" w:lineRule="auto"/>
        <w:jc w:val="center"/>
        <w:rPr>
          <w:color w:val="000000" w:themeColor="text1"/>
          <w:sz w:val="24"/>
          <w:szCs w:val="24"/>
        </w:rPr>
      </w:pPr>
      <w:r w:rsidRPr="00A502AB">
        <w:rPr>
          <w:rFonts w:hint="eastAsia"/>
          <w:color w:val="000000" w:themeColor="text1"/>
          <w:sz w:val="24"/>
          <w:szCs w:val="24"/>
        </w:rPr>
        <w:t>表</w:t>
      </w:r>
      <w:r w:rsidR="00962030">
        <w:rPr>
          <w:color w:val="000000" w:themeColor="text1"/>
          <w:sz w:val="24"/>
          <w:szCs w:val="24"/>
        </w:rPr>
        <w:t>7</w:t>
      </w:r>
      <w:r w:rsidR="006C29DE" w:rsidRPr="00A502AB">
        <w:rPr>
          <w:color w:val="000000" w:themeColor="text1"/>
          <w:sz w:val="24"/>
          <w:szCs w:val="24"/>
        </w:rPr>
        <w:t>参比条件及其允差</w:t>
      </w:r>
    </w:p>
    <w:tbl>
      <w:tblPr>
        <w:tblW w:w="5000" w:type="pct"/>
        <w:tblCellMar>
          <w:left w:w="0" w:type="dxa"/>
          <w:right w:w="0" w:type="dxa"/>
        </w:tblCellMar>
        <w:tblLook w:val="0000" w:firstRow="0" w:lastRow="0" w:firstColumn="0" w:lastColumn="0" w:noHBand="0" w:noVBand="0"/>
      </w:tblPr>
      <w:tblGrid>
        <w:gridCol w:w="4029"/>
        <w:gridCol w:w="2684"/>
        <w:gridCol w:w="2631"/>
      </w:tblGrid>
      <w:tr w:rsidR="006C29DE" w:rsidRPr="00A502AB" w14:paraId="508F4B6B" w14:textId="77777777" w:rsidTr="0082492B">
        <w:tc>
          <w:tcPr>
            <w:tcW w:w="2156" w:type="pct"/>
            <w:tcBorders>
              <w:top w:val="single" w:sz="4" w:space="0" w:color="000000"/>
              <w:left w:val="single" w:sz="4" w:space="0" w:color="000000"/>
              <w:bottom w:val="single" w:sz="4" w:space="0" w:color="000000"/>
              <w:right w:val="single" w:sz="4" w:space="0" w:color="000000"/>
            </w:tcBorders>
            <w:vAlign w:val="center"/>
          </w:tcPr>
          <w:p w14:paraId="32676E2F" w14:textId="77777777" w:rsidR="006C29DE" w:rsidRPr="00A502AB" w:rsidRDefault="006C29DE" w:rsidP="006C29DE">
            <w:pPr>
              <w:autoSpaceDE w:val="0"/>
              <w:autoSpaceDN w:val="0"/>
              <w:spacing w:line="300" w:lineRule="auto"/>
              <w:ind w:leftChars="81" w:left="170"/>
              <w:jc w:val="center"/>
              <w:rPr>
                <w:color w:val="000000" w:themeColor="text1"/>
                <w:kern w:val="0"/>
                <w:szCs w:val="21"/>
              </w:rPr>
            </w:pPr>
            <w:r w:rsidRPr="00A502AB">
              <w:rPr>
                <w:rFonts w:hAnsi="宋体"/>
                <w:bCs/>
                <w:color w:val="000000" w:themeColor="text1"/>
                <w:spacing w:val="1"/>
                <w:kern w:val="0"/>
                <w:szCs w:val="21"/>
              </w:rPr>
              <w:t>量值</w:t>
            </w:r>
          </w:p>
        </w:tc>
        <w:tc>
          <w:tcPr>
            <w:tcW w:w="1436" w:type="pct"/>
            <w:tcBorders>
              <w:top w:val="single" w:sz="4" w:space="0" w:color="000000"/>
              <w:left w:val="single" w:sz="4" w:space="0" w:color="000000"/>
              <w:bottom w:val="single" w:sz="4" w:space="0" w:color="000000"/>
              <w:right w:val="single" w:sz="4" w:space="0" w:color="000000"/>
            </w:tcBorders>
            <w:vAlign w:val="center"/>
          </w:tcPr>
          <w:p w14:paraId="44FAC9E8" w14:textId="77777777" w:rsidR="006C29DE" w:rsidRPr="00A502AB" w:rsidRDefault="006C29DE" w:rsidP="006C29DE">
            <w:pPr>
              <w:autoSpaceDE w:val="0"/>
              <w:autoSpaceDN w:val="0"/>
              <w:spacing w:line="300" w:lineRule="auto"/>
              <w:ind w:leftChars="31" w:left="65"/>
              <w:jc w:val="center"/>
              <w:rPr>
                <w:color w:val="000000" w:themeColor="text1"/>
                <w:kern w:val="0"/>
                <w:szCs w:val="21"/>
              </w:rPr>
            </w:pPr>
            <w:r w:rsidRPr="00A502AB">
              <w:rPr>
                <w:rFonts w:hAnsi="宋体"/>
                <w:bCs/>
                <w:color w:val="000000" w:themeColor="text1"/>
                <w:spacing w:val="-1"/>
                <w:kern w:val="0"/>
                <w:szCs w:val="21"/>
              </w:rPr>
              <w:t>参比条件</w:t>
            </w:r>
          </w:p>
        </w:tc>
        <w:tc>
          <w:tcPr>
            <w:tcW w:w="1408" w:type="pct"/>
            <w:tcBorders>
              <w:top w:val="single" w:sz="4" w:space="0" w:color="000000"/>
              <w:left w:val="single" w:sz="4" w:space="0" w:color="000000"/>
              <w:bottom w:val="single" w:sz="4" w:space="0" w:color="000000"/>
              <w:right w:val="single" w:sz="4" w:space="0" w:color="000000"/>
            </w:tcBorders>
            <w:vAlign w:val="center"/>
          </w:tcPr>
          <w:p w14:paraId="64209209" w14:textId="77777777" w:rsidR="006C29DE" w:rsidRPr="00A502AB" w:rsidRDefault="006C29DE" w:rsidP="006C29DE">
            <w:pPr>
              <w:autoSpaceDE w:val="0"/>
              <w:autoSpaceDN w:val="0"/>
              <w:spacing w:line="300" w:lineRule="auto"/>
              <w:ind w:leftChars="44" w:left="92"/>
              <w:jc w:val="center"/>
              <w:rPr>
                <w:color w:val="000000" w:themeColor="text1"/>
                <w:kern w:val="0"/>
                <w:szCs w:val="21"/>
              </w:rPr>
            </w:pPr>
            <w:r w:rsidRPr="00A502AB">
              <w:rPr>
                <w:rFonts w:hAnsi="宋体"/>
                <w:bCs/>
                <w:color w:val="000000" w:themeColor="text1"/>
                <w:spacing w:val="-1"/>
                <w:kern w:val="0"/>
                <w:szCs w:val="21"/>
              </w:rPr>
              <w:t>允差</w:t>
            </w:r>
          </w:p>
        </w:tc>
      </w:tr>
      <w:tr w:rsidR="006C29DE" w:rsidRPr="00A502AB" w14:paraId="4A5C2609" w14:textId="77777777" w:rsidTr="0082492B">
        <w:trPr>
          <w:trHeight w:val="439"/>
        </w:trPr>
        <w:tc>
          <w:tcPr>
            <w:tcW w:w="2156" w:type="pct"/>
            <w:tcBorders>
              <w:top w:val="single" w:sz="4" w:space="0" w:color="000000"/>
              <w:left w:val="single" w:sz="4" w:space="0" w:color="000000"/>
              <w:bottom w:val="single" w:sz="4" w:space="0" w:color="000000"/>
              <w:right w:val="single" w:sz="4" w:space="0" w:color="000000"/>
            </w:tcBorders>
            <w:vAlign w:val="center"/>
          </w:tcPr>
          <w:p w14:paraId="244D3425" w14:textId="77777777" w:rsidR="006C29DE" w:rsidRPr="00A502AB" w:rsidRDefault="006C29DE" w:rsidP="006C29DE">
            <w:pPr>
              <w:autoSpaceDE w:val="0"/>
              <w:autoSpaceDN w:val="0"/>
              <w:spacing w:line="300" w:lineRule="auto"/>
              <w:ind w:leftChars="30" w:left="63"/>
              <w:rPr>
                <w:color w:val="000000" w:themeColor="text1"/>
                <w:kern w:val="0"/>
                <w:szCs w:val="21"/>
              </w:rPr>
            </w:pPr>
            <w:r w:rsidRPr="00A502AB">
              <w:rPr>
                <w:color w:val="000000" w:themeColor="text1"/>
                <w:kern w:val="0"/>
                <w:szCs w:val="21"/>
              </w:rPr>
              <w:t>电压</w:t>
            </w:r>
            <w:r w:rsidRPr="00A502AB">
              <w:rPr>
                <w:color w:val="000000" w:themeColor="text1"/>
                <w:kern w:val="0"/>
                <w:szCs w:val="21"/>
                <w:vertAlign w:val="superscript"/>
              </w:rPr>
              <w:t>(2)</w:t>
            </w:r>
          </w:p>
        </w:tc>
        <w:tc>
          <w:tcPr>
            <w:tcW w:w="1436" w:type="pct"/>
            <w:tcBorders>
              <w:top w:val="single" w:sz="4" w:space="0" w:color="000000"/>
              <w:left w:val="single" w:sz="4" w:space="0" w:color="000000"/>
              <w:bottom w:val="single" w:sz="4" w:space="0" w:color="000000"/>
              <w:right w:val="single" w:sz="4" w:space="0" w:color="000000"/>
            </w:tcBorders>
            <w:vAlign w:val="center"/>
          </w:tcPr>
          <w:p w14:paraId="40D634FA" w14:textId="77777777" w:rsidR="006C29DE" w:rsidRPr="00A502AB" w:rsidRDefault="006C29DE" w:rsidP="006C29DE">
            <w:pPr>
              <w:autoSpaceDE w:val="0"/>
              <w:autoSpaceDN w:val="0"/>
              <w:spacing w:line="300" w:lineRule="auto"/>
              <w:ind w:leftChars="31" w:left="65"/>
              <w:rPr>
                <w:color w:val="000000" w:themeColor="text1"/>
                <w:kern w:val="0"/>
                <w:szCs w:val="21"/>
              </w:rPr>
            </w:pPr>
            <w:r w:rsidRPr="00A502AB">
              <w:rPr>
                <w:i/>
                <w:iCs/>
                <w:color w:val="000000" w:themeColor="text1"/>
                <w:spacing w:val="-1"/>
                <w:kern w:val="0"/>
                <w:position w:val="3"/>
                <w:szCs w:val="21"/>
              </w:rPr>
              <w:t>U</w:t>
            </w:r>
            <w:r w:rsidRPr="00A502AB">
              <w:rPr>
                <w:color w:val="000000" w:themeColor="text1"/>
                <w:w w:val="99"/>
                <w:kern w:val="0"/>
                <w:szCs w:val="21"/>
                <w:vertAlign w:val="subscript"/>
              </w:rPr>
              <w:t>n</w:t>
            </w:r>
            <w:r w:rsidRPr="00A502AB">
              <w:rPr>
                <w:color w:val="000000" w:themeColor="text1"/>
                <w:spacing w:val="2"/>
                <w:w w:val="99"/>
                <w:kern w:val="0"/>
                <w:szCs w:val="21"/>
                <w:vertAlign w:val="subscript"/>
              </w:rPr>
              <w:t>o</w:t>
            </w:r>
            <w:r w:rsidRPr="00A502AB">
              <w:rPr>
                <w:color w:val="000000" w:themeColor="text1"/>
                <w:w w:val="99"/>
                <w:kern w:val="0"/>
                <w:szCs w:val="21"/>
                <w:vertAlign w:val="subscript"/>
              </w:rPr>
              <w:t>m</w:t>
            </w:r>
          </w:p>
        </w:tc>
        <w:tc>
          <w:tcPr>
            <w:tcW w:w="1408" w:type="pct"/>
            <w:tcBorders>
              <w:top w:val="single" w:sz="4" w:space="0" w:color="000000"/>
              <w:left w:val="single" w:sz="4" w:space="0" w:color="000000"/>
              <w:bottom w:val="single" w:sz="4" w:space="0" w:color="000000"/>
              <w:right w:val="single" w:sz="4" w:space="0" w:color="000000"/>
            </w:tcBorders>
            <w:vAlign w:val="center"/>
          </w:tcPr>
          <w:p w14:paraId="74BB23DF" w14:textId="77777777" w:rsidR="006C29DE" w:rsidRPr="00A502AB" w:rsidRDefault="006C29DE" w:rsidP="006C29DE">
            <w:pPr>
              <w:autoSpaceDE w:val="0"/>
              <w:autoSpaceDN w:val="0"/>
              <w:spacing w:line="300" w:lineRule="auto"/>
              <w:ind w:leftChars="44" w:left="92"/>
              <w:rPr>
                <w:color w:val="000000" w:themeColor="text1"/>
                <w:kern w:val="0"/>
                <w:szCs w:val="21"/>
              </w:rPr>
            </w:pPr>
            <w:r w:rsidRPr="00A502AB">
              <w:rPr>
                <w:color w:val="000000" w:themeColor="text1"/>
                <w:kern w:val="0"/>
                <w:szCs w:val="21"/>
              </w:rPr>
              <w:t>±</w:t>
            </w:r>
            <w:r w:rsidRPr="00A502AB">
              <w:rPr>
                <w:color w:val="000000" w:themeColor="text1"/>
                <w:spacing w:val="1"/>
                <w:kern w:val="0"/>
                <w:szCs w:val="21"/>
              </w:rPr>
              <w:t xml:space="preserve"> </w:t>
            </w:r>
            <w:r w:rsidRPr="00A502AB">
              <w:rPr>
                <w:color w:val="000000" w:themeColor="text1"/>
                <w:kern w:val="0"/>
                <w:szCs w:val="21"/>
              </w:rPr>
              <w:t>1</w:t>
            </w:r>
            <w:r w:rsidRPr="00A502AB">
              <w:rPr>
                <w:color w:val="000000" w:themeColor="text1"/>
                <w:spacing w:val="-2"/>
                <w:kern w:val="0"/>
                <w:szCs w:val="21"/>
              </w:rPr>
              <w:t xml:space="preserve"> </w:t>
            </w:r>
            <w:r w:rsidRPr="00A502AB">
              <w:rPr>
                <w:color w:val="000000" w:themeColor="text1"/>
                <w:kern w:val="0"/>
                <w:szCs w:val="21"/>
              </w:rPr>
              <w:t>%</w:t>
            </w:r>
          </w:p>
        </w:tc>
      </w:tr>
      <w:tr w:rsidR="006C29DE" w:rsidRPr="00A502AB" w14:paraId="4A53E6D3" w14:textId="77777777" w:rsidTr="0082492B">
        <w:tc>
          <w:tcPr>
            <w:tcW w:w="2156" w:type="pct"/>
            <w:tcBorders>
              <w:top w:val="single" w:sz="4" w:space="0" w:color="000000"/>
              <w:left w:val="single" w:sz="4" w:space="0" w:color="000000"/>
              <w:bottom w:val="single" w:sz="4" w:space="0" w:color="000000"/>
              <w:right w:val="single" w:sz="4" w:space="0" w:color="000000"/>
            </w:tcBorders>
            <w:vAlign w:val="center"/>
          </w:tcPr>
          <w:p w14:paraId="4C2C0335" w14:textId="77777777" w:rsidR="006C29DE" w:rsidRPr="00A502AB" w:rsidRDefault="006C29DE" w:rsidP="006C29DE">
            <w:pPr>
              <w:autoSpaceDE w:val="0"/>
              <w:autoSpaceDN w:val="0"/>
              <w:spacing w:line="300" w:lineRule="auto"/>
              <w:ind w:leftChars="30" w:left="63"/>
              <w:rPr>
                <w:color w:val="000000" w:themeColor="text1"/>
                <w:kern w:val="0"/>
                <w:szCs w:val="21"/>
              </w:rPr>
            </w:pPr>
            <w:r w:rsidRPr="00A502AB">
              <w:rPr>
                <w:rFonts w:hAnsi="宋体"/>
                <w:color w:val="000000" w:themeColor="text1"/>
                <w:spacing w:val="1"/>
                <w:kern w:val="0"/>
                <w:szCs w:val="21"/>
              </w:rPr>
              <w:t>环境温度</w:t>
            </w:r>
          </w:p>
        </w:tc>
        <w:tc>
          <w:tcPr>
            <w:tcW w:w="1436" w:type="pct"/>
            <w:tcBorders>
              <w:top w:val="single" w:sz="4" w:space="0" w:color="000000"/>
              <w:left w:val="single" w:sz="4" w:space="0" w:color="000000"/>
              <w:bottom w:val="single" w:sz="4" w:space="0" w:color="000000"/>
              <w:right w:val="single" w:sz="4" w:space="0" w:color="000000"/>
            </w:tcBorders>
            <w:vAlign w:val="center"/>
          </w:tcPr>
          <w:p w14:paraId="4F83DD39" w14:textId="77777777" w:rsidR="006C29DE" w:rsidRPr="00A502AB" w:rsidRDefault="006C29DE" w:rsidP="006C29DE">
            <w:pPr>
              <w:autoSpaceDE w:val="0"/>
              <w:autoSpaceDN w:val="0"/>
              <w:spacing w:line="300" w:lineRule="auto"/>
              <w:ind w:leftChars="31" w:left="65"/>
              <w:rPr>
                <w:color w:val="000000" w:themeColor="text1"/>
                <w:kern w:val="0"/>
                <w:szCs w:val="21"/>
              </w:rPr>
            </w:pPr>
            <w:r w:rsidRPr="00A502AB">
              <w:rPr>
                <w:color w:val="000000" w:themeColor="text1"/>
                <w:kern w:val="0"/>
                <w:szCs w:val="21"/>
              </w:rPr>
              <w:t xml:space="preserve">23 </w:t>
            </w:r>
            <w:proofErr w:type="gramStart"/>
            <w:r w:rsidRPr="00A502AB">
              <w:rPr>
                <w:color w:val="000000" w:themeColor="text1"/>
                <w:kern w:val="0"/>
                <w:szCs w:val="21"/>
              </w:rPr>
              <w:t>ºC</w:t>
            </w:r>
            <w:r w:rsidRPr="00A502AB">
              <w:rPr>
                <w:color w:val="000000" w:themeColor="text1"/>
                <w:kern w:val="0"/>
                <w:szCs w:val="21"/>
                <w:vertAlign w:val="superscript"/>
              </w:rPr>
              <w:t>(</w:t>
            </w:r>
            <w:proofErr w:type="gramEnd"/>
            <w:r w:rsidRPr="00A502AB">
              <w:rPr>
                <w:color w:val="000000" w:themeColor="text1"/>
                <w:kern w:val="0"/>
                <w:szCs w:val="21"/>
                <w:vertAlign w:val="superscript"/>
              </w:rPr>
              <w:t>1)</w:t>
            </w:r>
          </w:p>
        </w:tc>
        <w:tc>
          <w:tcPr>
            <w:tcW w:w="1408" w:type="pct"/>
            <w:tcBorders>
              <w:top w:val="single" w:sz="4" w:space="0" w:color="000000"/>
              <w:left w:val="single" w:sz="4" w:space="0" w:color="000000"/>
              <w:bottom w:val="single" w:sz="4" w:space="0" w:color="000000"/>
              <w:right w:val="single" w:sz="4" w:space="0" w:color="000000"/>
            </w:tcBorders>
            <w:vAlign w:val="center"/>
          </w:tcPr>
          <w:p w14:paraId="10CAACCD" w14:textId="77777777" w:rsidR="006C29DE" w:rsidRPr="00A502AB" w:rsidRDefault="006C29DE" w:rsidP="006C29DE">
            <w:pPr>
              <w:autoSpaceDE w:val="0"/>
              <w:autoSpaceDN w:val="0"/>
              <w:spacing w:line="300" w:lineRule="auto"/>
              <w:ind w:leftChars="44" w:left="92"/>
              <w:rPr>
                <w:color w:val="000000" w:themeColor="text1"/>
                <w:kern w:val="0"/>
                <w:szCs w:val="21"/>
              </w:rPr>
            </w:pPr>
            <w:r w:rsidRPr="00A502AB">
              <w:rPr>
                <w:color w:val="000000" w:themeColor="text1"/>
                <w:kern w:val="0"/>
                <w:szCs w:val="21"/>
              </w:rPr>
              <w:t>±</w:t>
            </w:r>
            <w:r w:rsidRPr="00A502AB">
              <w:rPr>
                <w:color w:val="000000" w:themeColor="text1"/>
                <w:spacing w:val="1"/>
                <w:kern w:val="0"/>
                <w:szCs w:val="21"/>
              </w:rPr>
              <w:t xml:space="preserve"> </w:t>
            </w:r>
            <w:r w:rsidRPr="00A502AB">
              <w:rPr>
                <w:color w:val="000000" w:themeColor="text1"/>
                <w:kern w:val="0"/>
                <w:szCs w:val="21"/>
              </w:rPr>
              <w:t>2</w:t>
            </w:r>
            <w:r w:rsidRPr="00A502AB">
              <w:rPr>
                <w:color w:val="000000" w:themeColor="text1"/>
                <w:spacing w:val="-2"/>
                <w:kern w:val="0"/>
                <w:szCs w:val="21"/>
              </w:rPr>
              <w:t xml:space="preserve"> </w:t>
            </w:r>
            <w:proofErr w:type="gramStart"/>
            <w:r w:rsidRPr="00A502AB">
              <w:rPr>
                <w:color w:val="000000" w:themeColor="text1"/>
                <w:spacing w:val="1"/>
                <w:kern w:val="0"/>
                <w:szCs w:val="21"/>
              </w:rPr>
              <w:t>ºC</w:t>
            </w:r>
            <w:r w:rsidR="00AB7490" w:rsidRPr="00A502AB">
              <w:rPr>
                <w:color w:val="000000" w:themeColor="text1"/>
                <w:kern w:val="0"/>
                <w:szCs w:val="21"/>
                <w:vertAlign w:val="superscript"/>
              </w:rPr>
              <w:t>(</w:t>
            </w:r>
            <w:proofErr w:type="gramEnd"/>
            <w:r w:rsidR="00AB7490" w:rsidRPr="00A502AB">
              <w:rPr>
                <w:rFonts w:hint="eastAsia"/>
                <w:color w:val="000000" w:themeColor="text1"/>
                <w:kern w:val="0"/>
                <w:szCs w:val="21"/>
                <w:vertAlign w:val="superscript"/>
              </w:rPr>
              <w:t>3</w:t>
            </w:r>
            <w:r w:rsidR="00AB7490" w:rsidRPr="00A502AB">
              <w:rPr>
                <w:color w:val="000000" w:themeColor="text1"/>
                <w:kern w:val="0"/>
                <w:szCs w:val="21"/>
                <w:vertAlign w:val="superscript"/>
              </w:rPr>
              <w:t>)</w:t>
            </w:r>
          </w:p>
        </w:tc>
      </w:tr>
      <w:tr w:rsidR="006C29DE" w:rsidRPr="00A502AB" w14:paraId="6D9AD29F" w14:textId="77777777" w:rsidTr="0082492B">
        <w:tc>
          <w:tcPr>
            <w:tcW w:w="2156" w:type="pct"/>
            <w:tcBorders>
              <w:top w:val="single" w:sz="4" w:space="0" w:color="000000"/>
              <w:left w:val="single" w:sz="4" w:space="0" w:color="000000"/>
              <w:bottom w:val="single" w:sz="4" w:space="0" w:color="000000"/>
              <w:right w:val="single" w:sz="4" w:space="0" w:color="000000"/>
            </w:tcBorders>
            <w:vAlign w:val="center"/>
          </w:tcPr>
          <w:p w14:paraId="0FCB08E4" w14:textId="77777777" w:rsidR="006C29DE" w:rsidRPr="00A502AB" w:rsidRDefault="006C29DE" w:rsidP="006C29DE">
            <w:pPr>
              <w:autoSpaceDE w:val="0"/>
              <w:autoSpaceDN w:val="0"/>
              <w:spacing w:line="300" w:lineRule="auto"/>
              <w:ind w:leftChars="30" w:left="63"/>
              <w:rPr>
                <w:color w:val="000000" w:themeColor="text1"/>
                <w:kern w:val="0"/>
                <w:szCs w:val="21"/>
              </w:rPr>
            </w:pPr>
            <w:r w:rsidRPr="00A502AB">
              <w:rPr>
                <w:rFonts w:hAnsi="宋体"/>
                <w:color w:val="000000" w:themeColor="text1"/>
                <w:kern w:val="0"/>
                <w:szCs w:val="21"/>
              </w:rPr>
              <w:t>频率</w:t>
            </w:r>
          </w:p>
        </w:tc>
        <w:tc>
          <w:tcPr>
            <w:tcW w:w="1436" w:type="pct"/>
            <w:tcBorders>
              <w:top w:val="single" w:sz="4" w:space="0" w:color="000000"/>
              <w:left w:val="single" w:sz="4" w:space="0" w:color="000000"/>
              <w:bottom w:val="single" w:sz="4" w:space="0" w:color="000000"/>
              <w:right w:val="single" w:sz="4" w:space="0" w:color="000000"/>
            </w:tcBorders>
            <w:vAlign w:val="center"/>
          </w:tcPr>
          <w:p w14:paraId="7B20DD4E" w14:textId="77777777" w:rsidR="006C29DE" w:rsidRPr="00A502AB" w:rsidRDefault="006C29DE" w:rsidP="006C29DE">
            <w:pPr>
              <w:autoSpaceDE w:val="0"/>
              <w:autoSpaceDN w:val="0"/>
              <w:spacing w:line="300" w:lineRule="auto"/>
              <w:ind w:leftChars="31" w:left="65"/>
              <w:rPr>
                <w:color w:val="000000" w:themeColor="text1"/>
                <w:kern w:val="0"/>
                <w:szCs w:val="21"/>
              </w:rPr>
            </w:pPr>
            <w:r w:rsidRPr="00A502AB">
              <w:rPr>
                <w:i/>
                <w:iCs/>
                <w:color w:val="000000" w:themeColor="text1"/>
                <w:spacing w:val="1"/>
                <w:kern w:val="0"/>
                <w:position w:val="3"/>
                <w:szCs w:val="21"/>
              </w:rPr>
              <w:t>f</w:t>
            </w:r>
            <w:r w:rsidRPr="00A502AB">
              <w:rPr>
                <w:color w:val="000000" w:themeColor="text1"/>
                <w:spacing w:val="-2"/>
                <w:w w:val="99"/>
                <w:kern w:val="0"/>
                <w:szCs w:val="21"/>
                <w:vertAlign w:val="subscript"/>
              </w:rPr>
              <w:t>n</w:t>
            </w:r>
            <w:r w:rsidRPr="00A502AB">
              <w:rPr>
                <w:color w:val="000000" w:themeColor="text1"/>
                <w:spacing w:val="2"/>
                <w:w w:val="99"/>
                <w:kern w:val="0"/>
                <w:szCs w:val="21"/>
                <w:vertAlign w:val="subscript"/>
              </w:rPr>
              <w:t>o</w:t>
            </w:r>
            <w:r w:rsidRPr="00A502AB">
              <w:rPr>
                <w:color w:val="000000" w:themeColor="text1"/>
                <w:w w:val="99"/>
                <w:kern w:val="0"/>
                <w:szCs w:val="21"/>
                <w:vertAlign w:val="subscript"/>
              </w:rPr>
              <w:t>m</w:t>
            </w:r>
          </w:p>
        </w:tc>
        <w:tc>
          <w:tcPr>
            <w:tcW w:w="1408" w:type="pct"/>
            <w:tcBorders>
              <w:top w:val="single" w:sz="4" w:space="0" w:color="000000"/>
              <w:left w:val="single" w:sz="4" w:space="0" w:color="000000"/>
              <w:bottom w:val="single" w:sz="4" w:space="0" w:color="000000"/>
              <w:right w:val="single" w:sz="4" w:space="0" w:color="000000"/>
            </w:tcBorders>
            <w:vAlign w:val="center"/>
          </w:tcPr>
          <w:p w14:paraId="36D6E84E" w14:textId="77777777" w:rsidR="006C29DE" w:rsidRPr="00A502AB" w:rsidRDefault="006C29DE" w:rsidP="006C29DE">
            <w:pPr>
              <w:autoSpaceDE w:val="0"/>
              <w:autoSpaceDN w:val="0"/>
              <w:spacing w:line="300" w:lineRule="auto"/>
              <w:ind w:leftChars="44" w:left="92"/>
              <w:rPr>
                <w:color w:val="000000" w:themeColor="text1"/>
                <w:kern w:val="0"/>
                <w:szCs w:val="21"/>
              </w:rPr>
            </w:pPr>
            <w:r w:rsidRPr="00A502AB">
              <w:rPr>
                <w:color w:val="000000" w:themeColor="text1"/>
                <w:kern w:val="0"/>
                <w:szCs w:val="21"/>
              </w:rPr>
              <w:t>±</w:t>
            </w:r>
            <w:r w:rsidRPr="00A502AB">
              <w:rPr>
                <w:color w:val="000000" w:themeColor="text1"/>
                <w:spacing w:val="1"/>
                <w:kern w:val="0"/>
                <w:szCs w:val="21"/>
              </w:rPr>
              <w:t xml:space="preserve"> </w:t>
            </w:r>
            <w:r w:rsidRPr="00A502AB">
              <w:rPr>
                <w:color w:val="000000" w:themeColor="text1"/>
                <w:kern w:val="0"/>
                <w:szCs w:val="21"/>
              </w:rPr>
              <w:t>0.3</w:t>
            </w:r>
            <w:r w:rsidRPr="00A502AB">
              <w:rPr>
                <w:color w:val="000000" w:themeColor="text1"/>
                <w:spacing w:val="-2"/>
                <w:kern w:val="0"/>
                <w:szCs w:val="21"/>
              </w:rPr>
              <w:t xml:space="preserve"> </w:t>
            </w:r>
            <w:r w:rsidRPr="00A502AB">
              <w:rPr>
                <w:color w:val="000000" w:themeColor="text1"/>
                <w:kern w:val="0"/>
                <w:szCs w:val="21"/>
              </w:rPr>
              <w:t>%</w:t>
            </w:r>
          </w:p>
        </w:tc>
      </w:tr>
      <w:tr w:rsidR="006C29DE" w:rsidRPr="006C29DE" w14:paraId="222F0CCD" w14:textId="77777777" w:rsidTr="0082492B">
        <w:tc>
          <w:tcPr>
            <w:tcW w:w="2156" w:type="pct"/>
            <w:tcBorders>
              <w:top w:val="single" w:sz="4" w:space="0" w:color="000000"/>
              <w:left w:val="single" w:sz="4" w:space="0" w:color="000000"/>
              <w:bottom w:val="single" w:sz="4" w:space="0" w:color="000000"/>
              <w:right w:val="single" w:sz="4" w:space="0" w:color="000000"/>
            </w:tcBorders>
            <w:vAlign w:val="center"/>
          </w:tcPr>
          <w:p w14:paraId="678F193E" w14:textId="77777777" w:rsidR="006C29DE" w:rsidRPr="006C29DE" w:rsidRDefault="006C29DE" w:rsidP="006C29DE">
            <w:pPr>
              <w:autoSpaceDE w:val="0"/>
              <w:autoSpaceDN w:val="0"/>
              <w:spacing w:line="300" w:lineRule="auto"/>
              <w:ind w:leftChars="30" w:left="63"/>
              <w:rPr>
                <w:kern w:val="0"/>
                <w:szCs w:val="21"/>
              </w:rPr>
            </w:pPr>
            <w:r w:rsidRPr="006C29DE">
              <w:rPr>
                <w:rFonts w:hAnsi="宋体"/>
                <w:kern w:val="0"/>
                <w:szCs w:val="21"/>
              </w:rPr>
              <w:t>波形</w:t>
            </w:r>
          </w:p>
        </w:tc>
        <w:tc>
          <w:tcPr>
            <w:tcW w:w="1436" w:type="pct"/>
            <w:tcBorders>
              <w:top w:val="single" w:sz="4" w:space="0" w:color="000000"/>
              <w:left w:val="single" w:sz="4" w:space="0" w:color="000000"/>
              <w:bottom w:val="single" w:sz="4" w:space="0" w:color="000000"/>
              <w:right w:val="single" w:sz="4" w:space="0" w:color="000000"/>
            </w:tcBorders>
            <w:vAlign w:val="center"/>
          </w:tcPr>
          <w:p w14:paraId="77C8468C" w14:textId="77777777" w:rsidR="006C29DE" w:rsidRPr="006C29DE" w:rsidRDefault="006C29DE" w:rsidP="006C29DE">
            <w:pPr>
              <w:autoSpaceDE w:val="0"/>
              <w:autoSpaceDN w:val="0"/>
              <w:spacing w:line="300" w:lineRule="auto"/>
              <w:ind w:leftChars="31" w:left="65"/>
              <w:rPr>
                <w:kern w:val="0"/>
                <w:szCs w:val="21"/>
              </w:rPr>
            </w:pPr>
            <w:r w:rsidRPr="006C29DE">
              <w:rPr>
                <w:rFonts w:hAnsi="宋体"/>
                <w:kern w:val="0"/>
                <w:szCs w:val="21"/>
              </w:rPr>
              <w:t>正弦波</w:t>
            </w:r>
          </w:p>
        </w:tc>
        <w:tc>
          <w:tcPr>
            <w:tcW w:w="1408" w:type="pct"/>
            <w:tcBorders>
              <w:top w:val="single" w:sz="4" w:space="0" w:color="000000"/>
              <w:left w:val="single" w:sz="4" w:space="0" w:color="000000"/>
              <w:bottom w:val="single" w:sz="4" w:space="0" w:color="000000"/>
              <w:right w:val="single" w:sz="4" w:space="0" w:color="000000"/>
            </w:tcBorders>
            <w:vAlign w:val="center"/>
          </w:tcPr>
          <w:p w14:paraId="59475FB2" w14:textId="77777777" w:rsidR="006C29DE" w:rsidRPr="006C29DE" w:rsidRDefault="006C29DE" w:rsidP="006C29DE">
            <w:pPr>
              <w:autoSpaceDE w:val="0"/>
              <w:autoSpaceDN w:val="0"/>
              <w:spacing w:line="300" w:lineRule="auto"/>
              <w:ind w:leftChars="44" w:left="92"/>
              <w:rPr>
                <w:kern w:val="0"/>
                <w:szCs w:val="21"/>
              </w:rPr>
            </w:pPr>
            <w:r w:rsidRPr="00A35D82">
              <w:rPr>
                <w:i/>
                <w:iCs/>
                <w:kern w:val="0"/>
                <w:szCs w:val="21"/>
              </w:rPr>
              <w:t>d</w:t>
            </w:r>
            <w:r w:rsidRPr="006C29DE">
              <w:rPr>
                <w:kern w:val="0"/>
                <w:szCs w:val="21"/>
              </w:rPr>
              <w:t xml:space="preserve"> ≤</w:t>
            </w:r>
            <w:r w:rsidRPr="006C29DE">
              <w:rPr>
                <w:spacing w:val="1"/>
                <w:kern w:val="0"/>
                <w:szCs w:val="21"/>
              </w:rPr>
              <w:t xml:space="preserve"> </w:t>
            </w:r>
            <w:r w:rsidRPr="006C29DE">
              <w:rPr>
                <w:kern w:val="0"/>
                <w:szCs w:val="21"/>
              </w:rPr>
              <w:t>2</w:t>
            </w:r>
            <w:r w:rsidRPr="006C29DE">
              <w:rPr>
                <w:spacing w:val="-2"/>
                <w:kern w:val="0"/>
                <w:szCs w:val="21"/>
              </w:rPr>
              <w:t xml:space="preserve"> </w:t>
            </w:r>
            <w:r w:rsidRPr="006C29DE">
              <w:rPr>
                <w:kern w:val="0"/>
                <w:szCs w:val="21"/>
              </w:rPr>
              <w:t>%</w:t>
            </w:r>
          </w:p>
        </w:tc>
      </w:tr>
      <w:tr w:rsidR="006C29DE" w:rsidRPr="006C29DE" w14:paraId="21D31355" w14:textId="77777777" w:rsidTr="0082492B">
        <w:tc>
          <w:tcPr>
            <w:tcW w:w="2156" w:type="pct"/>
            <w:tcBorders>
              <w:top w:val="single" w:sz="4" w:space="0" w:color="000000"/>
              <w:left w:val="single" w:sz="4" w:space="0" w:color="000000"/>
              <w:bottom w:val="single" w:sz="4" w:space="0" w:color="000000"/>
              <w:right w:val="single" w:sz="4" w:space="0" w:color="000000"/>
            </w:tcBorders>
            <w:vAlign w:val="center"/>
          </w:tcPr>
          <w:p w14:paraId="020AE5D9" w14:textId="77777777" w:rsidR="006C29DE" w:rsidRPr="006C29DE" w:rsidRDefault="006C29DE" w:rsidP="006C29DE">
            <w:pPr>
              <w:autoSpaceDE w:val="0"/>
              <w:autoSpaceDN w:val="0"/>
              <w:spacing w:line="300" w:lineRule="auto"/>
              <w:ind w:leftChars="30" w:left="63"/>
              <w:rPr>
                <w:kern w:val="0"/>
                <w:szCs w:val="21"/>
              </w:rPr>
            </w:pPr>
            <w:r w:rsidRPr="006C29DE">
              <w:rPr>
                <w:rFonts w:hAnsi="宋体" w:hint="eastAsia"/>
                <w:spacing w:val="1"/>
                <w:kern w:val="0"/>
                <w:szCs w:val="21"/>
              </w:rPr>
              <w:t>标称</w:t>
            </w:r>
            <w:r w:rsidRPr="006C29DE">
              <w:rPr>
                <w:rFonts w:hAnsi="宋体"/>
                <w:spacing w:val="1"/>
                <w:kern w:val="0"/>
                <w:szCs w:val="21"/>
              </w:rPr>
              <w:t>频率的外部磁感应强度</w:t>
            </w:r>
          </w:p>
        </w:tc>
        <w:tc>
          <w:tcPr>
            <w:tcW w:w="1436" w:type="pct"/>
            <w:tcBorders>
              <w:top w:val="single" w:sz="4" w:space="0" w:color="000000"/>
              <w:left w:val="single" w:sz="4" w:space="0" w:color="000000"/>
              <w:bottom w:val="single" w:sz="4" w:space="0" w:color="000000"/>
              <w:right w:val="single" w:sz="4" w:space="0" w:color="000000"/>
            </w:tcBorders>
            <w:vAlign w:val="center"/>
          </w:tcPr>
          <w:p w14:paraId="77207358" w14:textId="77777777" w:rsidR="006C29DE" w:rsidRPr="006C29DE" w:rsidRDefault="006C29DE" w:rsidP="006C29DE">
            <w:pPr>
              <w:autoSpaceDE w:val="0"/>
              <w:autoSpaceDN w:val="0"/>
              <w:spacing w:line="300" w:lineRule="auto"/>
              <w:ind w:leftChars="31" w:left="65"/>
              <w:rPr>
                <w:spacing w:val="1"/>
                <w:kern w:val="0"/>
                <w:szCs w:val="21"/>
              </w:rPr>
            </w:pPr>
            <w:r w:rsidRPr="006C29DE">
              <w:rPr>
                <w:spacing w:val="1"/>
                <w:kern w:val="0"/>
                <w:szCs w:val="21"/>
              </w:rPr>
              <w:t>0 T</w:t>
            </w:r>
          </w:p>
        </w:tc>
        <w:tc>
          <w:tcPr>
            <w:tcW w:w="1408" w:type="pct"/>
            <w:tcBorders>
              <w:top w:val="single" w:sz="4" w:space="0" w:color="000000"/>
              <w:left w:val="single" w:sz="4" w:space="0" w:color="000000"/>
              <w:bottom w:val="single" w:sz="4" w:space="0" w:color="000000"/>
              <w:right w:val="single" w:sz="4" w:space="0" w:color="000000"/>
            </w:tcBorders>
            <w:vAlign w:val="center"/>
          </w:tcPr>
          <w:p w14:paraId="32F5FC0B" w14:textId="77777777" w:rsidR="006C29DE" w:rsidRPr="006C29DE" w:rsidRDefault="006C29DE" w:rsidP="006C29DE">
            <w:pPr>
              <w:autoSpaceDE w:val="0"/>
              <w:autoSpaceDN w:val="0"/>
              <w:spacing w:line="300" w:lineRule="auto"/>
              <w:ind w:leftChars="44" w:left="92"/>
              <w:rPr>
                <w:spacing w:val="1"/>
                <w:kern w:val="0"/>
                <w:szCs w:val="21"/>
              </w:rPr>
            </w:pPr>
            <w:r w:rsidRPr="006C29DE">
              <w:rPr>
                <w:spacing w:val="1"/>
                <w:kern w:val="0"/>
                <w:szCs w:val="21"/>
              </w:rPr>
              <w:t xml:space="preserve">≤ 0.05 </w:t>
            </w:r>
            <w:proofErr w:type="spellStart"/>
            <w:r w:rsidRPr="006C29DE">
              <w:rPr>
                <w:spacing w:val="1"/>
                <w:kern w:val="0"/>
                <w:szCs w:val="21"/>
              </w:rPr>
              <w:t>mT</w:t>
            </w:r>
            <w:proofErr w:type="spellEnd"/>
          </w:p>
        </w:tc>
      </w:tr>
      <w:tr w:rsidR="006C29DE" w:rsidRPr="006C29DE" w14:paraId="33F8334F" w14:textId="77777777" w:rsidTr="0082492B">
        <w:tc>
          <w:tcPr>
            <w:tcW w:w="2156" w:type="pct"/>
            <w:tcBorders>
              <w:top w:val="single" w:sz="4" w:space="0" w:color="000000"/>
              <w:left w:val="single" w:sz="4" w:space="0" w:color="000000"/>
              <w:bottom w:val="single" w:sz="4" w:space="0" w:color="000000"/>
              <w:right w:val="single" w:sz="4" w:space="0" w:color="000000"/>
            </w:tcBorders>
            <w:vAlign w:val="center"/>
          </w:tcPr>
          <w:p w14:paraId="3999557B" w14:textId="77777777" w:rsidR="006C29DE" w:rsidRPr="006C29DE" w:rsidRDefault="006C29DE" w:rsidP="006C29DE">
            <w:pPr>
              <w:autoSpaceDE w:val="0"/>
              <w:autoSpaceDN w:val="0"/>
              <w:spacing w:line="300" w:lineRule="auto"/>
              <w:ind w:leftChars="30" w:left="63"/>
              <w:rPr>
                <w:kern w:val="0"/>
                <w:szCs w:val="21"/>
              </w:rPr>
            </w:pPr>
            <w:r w:rsidRPr="006C29DE">
              <w:rPr>
                <w:rFonts w:hAnsi="宋体" w:hint="eastAsia"/>
                <w:spacing w:val="-1"/>
                <w:kern w:val="0"/>
                <w:szCs w:val="21"/>
              </w:rPr>
              <w:t>射</w:t>
            </w:r>
            <w:r w:rsidRPr="006C29DE">
              <w:rPr>
                <w:rFonts w:hAnsi="宋体"/>
                <w:spacing w:val="-1"/>
                <w:kern w:val="0"/>
                <w:szCs w:val="21"/>
              </w:rPr>
              <w:t>频电磁场</w:t>
            </w:r>
            <w:r w:rsidRPr="006C29DE">
              <w:rPr>
                <w:spacing w:val="-2"/>
                <w:kern w:val="0"/>
                <w:szCs w:val="21"/>
              </w:rPr>
              <w:t xml:space="preserve"> </w:t>
            </w:r>
            <w:r w:rsidRPr="006C29DE">
              <w:rPr>
                <w:kern w:val="0"/>
                <w:szCs w:val="21"/>
              </w:rPr>
              <w:t xml:space="preserve">30 </w:t>
            </w:r>
            <w:r w:rsidRPr="006C29DE">
              <w:rPr>
                <w:spacing w:val="-2"/>
                <w:kern w:val="0"/>
                <w:szCs w:val="21"/>
              </w:rPr>
              <w:t>k</w:t>
            </w:r>
            <w:r w:rsidRPr="006C29DE">
              <w:rPr>
                <w:spacing w:val="-1"/>
                <w:kern w:val="0"/>
                <w:szCs w:val="21"/>
              </w:rPr>
              <w:t>H</w:t>
            </w:r>
            <w:r w:rsidRPr="006C29DE">
              <w:rPr>
                <w:kern w:val="0"/>
                <w:szCs w:val="21"/>
              </w:rPr>
              <w:t>z</w:t>
            </w:r>
            <w:r w:rsidRPr="006C29DE">
              <w:rPr>
                <w:spacing w:val="-2"/>
                <w:kern w:val="0"/>
                <w:szCs w:val="21"/>
              </w:rPr>
              <w:t xml:space="preserve"> </w:t>
            </w:r>
            <w:r w:rsidRPr="006C29DE">
              <w:rPr>
                <w:kern w:val="0"/>
                <w:szCs w:val="21"/>
              </w:rPr>
              <w:t xml:space="preserve">– 6 </w:t>
            </w:r>
            <w:r w:rsidRPr="006C29DE">
              <w:rPr>
                <w:spacing w:val="-1"/>
                <w:kern w:val="0"/>
                <w:szCs w:val="21"/>
              </w:rPr>
              <w:t>G</w:t>
            </w:r>
            <w:r w:rsidRPr="006C29DE">
              <w:rPr>
                <w:spacing w:val="1"/>
                <w:kern w:val="0"/>
                <w:szCs w:val="21"/>
              </w:rPr>
              <w:t>H</w:t>
            </w:r>
            <w:r w:rsidRPr="006C29DE">
              <w:rPr>
                <w:kern w:val="0"/>
                <w:szCs w:val="21"/>
              </w:rPr>
              <w:t>z</w:t>
            </w:r>
          </w:p>
        </w:tc>
        <w:tc>
          <w:tcPr>
            <w:tcW w:w="1436" w:type="pct"/>
            <w:tcBorders>
              <w:top w:val="single" w:sz="4" w:space="0" w:color="000000"/>
              <w:left w:val="single" w:sz="4" w:space="0" w:color="000000"/>
              <w:bottom w:val="single" w:sz="4" w:space="0" w:color="000000"/>
              <w:right w:val="single" w:sz="4" w:space="0" w:color="000000"/>
            </w:tcBorders>
            <w:vAlign w:val="center"/>
          </w:tcPr>
          <w:p w14:paraId="4A7132F7" w14:textId="77777777" w:rsidR="006C29DE" w:rsidRPr="006C29DE" w:rsidRDefault="006C29DE" w:rsidP="006C29DE">
            <w:pPr>
              <w:autoSpaceDE w:val="0"/>
              <w:autoSpaceDN w:val="0"/>
              <w:spacing w:line="300" w:lineRule="auto"/>
              <w:ind w:leftChars="31" w:left="65"/>
              <w:rPr>
                <w:kern w:val="0"/>
                <w:szCs w:val="21"/>
              </w:rPr>
            </w:pPr>
            <w:r w:rsidRPr="006C29DE">
              <w:rPr>
                <w:kern w:val="0"/>
                <w:szCs w:val="21"/>
              </w:rPr>
              <w:t xml:space="preserve">0 </w:t>
            </w:r>
            <w:r w:rsidRPr="006C29DE">
              <w:rPr>
                <w:spacing w:val="-1"/>
                <w:kern w:val="0"/>
                <w:szCs w:val="21"/>
              </w:rPr>
              <w:t>V</w:t>
            </w:r>
            <w:r w:rsidRPr="006C29DE">
              <w:rPr>
                <w:spacing w:val="1"/>
                <w:kern w:val="0"/>
                <w:szCs w:val="21"/>
              </w:rPr>
              <w:t>/</w:t>
            </w:r>
            <w:r w:rsidRPr="006C29DE">
              <w:rPr>
                <w:kern w:val="0"/>
                <w:szCs w:val="21"/>
              </w:rPr>
              <w:t>m</w:t>
            </w:r>
          </w:p>
        </w:tc>
        <w:tc>
          <w:tcPr>
            <w:tcW w:w="1408" w:type="pct"/>
            <w:tcBorders>
              <w:top w:val="single" w:sz="4" w:space="0" w:color="000000"/>
              <w:left w:val="single" w:sz="4" w:space="0" w:color="000000"/>
              <w:bottom w:val="single" w:sz="4" w:space="0" w:color="000000"/>
              <w:right w:val="single" w:sz="4" w:space="0" w:color="000000"/>
            </w:tcBorders>
            <w:vAlign w:val="center"/>
          </w:tcPr>
          <w:p w14:paraId="73BCFB0E" w14:textId="77777777" w:rsidR="006C29DE" w:rsidRPr="006C29DE" w:rsidRDefault="006C29DE" w:rsidP="006C29DE">
            <w:pPr>
              <w:autoSpaceDE w:val="0"/>
              <w:autoSpaceDN w:val="0"/>
              <w:spacing w:line="300" w:lineRule="auto"/>
              <w:ind w:leftChars="44" w:left="92"/>
              <w:rPr>
                <w:kern w:val="0"/>
                <w:szCs w:val="21"/>
              </w:rPr>
            </w:pPr>
            <w:r w:rsidRPr="006C29DE">
              <w:rPr>
                <w:kern w:val="0"/>
                <w:szCs w:val="21"/>
              </w:rPr>
              <w:t>≤</w:t>
            </w:r>
            <w:r w:rsidRPr="006C29DE">
              <w:rPr>
                <w:spacing w:val="1"/>
                <w:kern w:val="0"/>
                <w:szCs w:val="21"/>
              </w:rPr>
              <w:t xml:space="preserve"> </w:t>
            </w:r>
            <w:r w:rsidRPr="006C29DE">
              <w:rPr>
                <w:kern w:val="0"/>
                <w:szCs w:val="21"/>
              </w:rPr>
              <w:t>1</w:t>
            </w:r>
            <w:r w:rsidRPr="006C29DE">
              <w:rPr>
                <w:spacing w:val="-2"/>
                <w:kern w:val="0"/>
                <w:szCs w:val="21"/>
              </w:rPr>
              <w:t xml:space="preserve"> </w:t>
            </w:r>
            <w:r w:rsidRPr="006C29DE">
              <w:rPr>
                <w:spacing w:val="1"/>
                <w:kern w:val="0"/>
                <w:szCs w:val="21"/>
              </w:rPr>
              <w:t>V/</w:t>
            </w:r>
            <w:r w:rsidRPr="006C29DE">
              <w:rPr>
                <w:kern w:val="0"/>
                <w:szCs w:val="21"/>
              </w:rPr>
              <w:t>m</w:t>
            </w:r>
          </w:p>
        </w:tc>
      </w:tr>
      <w:tr w:rsidR="006C29DE" w:rsidRPr="006C29DE" w14:paraId="54BDD9FF" w14:textId="77777777" w:rsidTr="0082492B">
        <w:tc>
          <w:tcPr>
            <w:tcW w:w="2156" w:type="pct"/>
            <w:tcBorders>
              <w:top w:val="single" w:sz="4" w:space="0" w:color="000000"/>
              <w:left w:val="single" w:sz="4" w:space="0" w:color="000000"/>
              <w:bottom w:val="single" w:sz="4" w:space="0" w:color="000000"/>
              <w:right w:val="single" w:sz="4" w:space="0" w:color="000000"/>
            </w:tcBorders>
            <w:vAlign w:val="center"/>
          </w:tcPr>
          <w:p w14:paraId="53D534D7" w14:textId="77777777" w:rsidR="006C29DE" w:rsidRPr="006C29DE" w:rsidRDefault="006C29DE" w:rsidP="006C29DE">
            <w:pPr>
              <w:autoSpaceDE w:val="0"/>
              <w:autoSpaceDN w:val="0"/>
              <w:spacing w:line="300" w:lineRule="auto"/>
              <w:ind w:leftChars="30" w:left="63"/>
              <w:rPr>
                <w:kern w:val="0"/>
                <w:szCs w:val="21"/>
              </w:rPr>
            </w:pPr>
            <w:r w:rsidRPr="006C29DE">
              <w:rPr>
                <w:rFonts w:hAnsi="宋体" w:hint="eastAsia"/>
                <w:kern w:val="0"/>
                <w:szCs w:val="21"/>
              </w:rPr>
              <w:t>对位置敏感仪表的工作位置</w:t>
            </w:r>
          </w:p>
        </w:tc>
        <w:tc>
          <w:tcPr>
            <w:tcW w:w="1436" w:type="pct"/>
            <w:tcBorders>
              <w:top w:val="single" w:sz="4" w:space="0" w:color="000000"/>
              <w:left w:val="single" w:sz="4" w:space="0" w:color="000000"/>
              <w:bottom w:val="single" w:sz="4" w:space="0" w:color="000000"/>
              <w:right w:val="single" w:sz="4" w:space="0" w:color="000000"/>
            </w:tcBorders>
            <w:vAlign w:val="center"/>
          </w:tcPr>
          <w:p w14:paraId="3558FF76" w14:textId="77777777" w:rsidR="006C29DE" w:rsidRPr="006C29DE" w:rsidRDefault="006C29DE" w:rsidP="006C29DE">
            <w:pPr>
              <w:autoSpaceDE w:val="0"/>
              <w:autoSpaceDN w:val="0"/>
              <w:spacing w:line="300" w:lineRule="auto"/>
              <w:ind w:leftChars="31" w:left="451" w:hanging="386"/>
              <w:rPr>
                <w:kern w:val="0"/>
                <w:szCs w:val="21"/>
              </w:rPr>
            </w:pPr>
            <w:r w:rsidRPr="006C29DE">
              <w:rPr>
                <w:rFonts w:hAnsi="宋体"/>
                <w:spacing w:val="1"/>
                <w:kern w:val="0"/>
                <w:szCs w:val="21"/>
              </w:rPr>
              <w:t>按照制造商规定的位置安装</w:t>
            </w:r>
          </w:p>
        </w:tc>
        <w:tc>
          <w:tcPr>
            <w:tcW w:w="1408" w:type="pct"/>
            <w:tcBorders>
              <w:top w:val="single" w:sz="4" w:space="0" w:color="000000"/>
              <w:left w:val="single" w:sz="4" w:space="0" w:color="000000"/>
              <w:bottom w:val="single" w:sz="4" w:space="0" w:color="000000"/>
              <w:right w:val="single" w:sz="4" w:space="0" w:color="000000"/>
            </w:tcBorders>
            <w:vAlign w:val="center"/>
          </w:tcPr>
          <w:p w14:paraId="324D262A" w14:textId="77777777" w:rsidR="006C29DE" w:rsidRPr="006C29DE" w:rsidRDefault="006C29DE" w:rsidP="006C29DE">
            <w:pPr>
              <w:autoSpaceDE w:val="0"/>
              <w:autoSpaceDN w:val="0"/>
              <w:spacing w:line="300" w:lineRule="auto"/>
              <w:ind w:leftChars="44" w:left="92"/>
              <w:rPr>
                <w:kern w:val="0"/>
                <w:szCs w:val="21"/>
              </w:rPr>
            </w:pPr>
            <w:r w:rsidRPr="006C29DE">
              <w:rPr>
                <w:kern w:val="0"/>
                <w:szCs w:val="21"/>
              </w:rPr>
              <w:t>±</w:t>
            </w:r>
            <w:r w:rsidRPr="006C29DE">
              <w:rPr>
                <w:spacing w:val="1"/>
                <w:kern w:val="0"/>
                <w:szCs w:val="21"/>
              </w:rPr>
              <w:t xml:space="preserve"> </w:t>
            </w:r>
            <w:r w:rsidRPr="006C29DE">
              <w:rPr>
                <w:kern w:val="0"/>
                <w:szCs w:val="21"/>
              </w:rPr>
              <w:t>0.</w:t>
            </w:r>
            <w:r w:rsidRPr="006C29DE">
              <w:rPr>
                <w:spacing w:val="-2"/>
                <w:kern w:val="0"/>
                <w:szCs w:val="21"/>
              </w:rPr>
              <w:t>5</w:t>
            </w:r>
            <w:r w:rsidRPr="006C29DE">
              <w:rPr>
                <w:kern w:val="0"/>
                <w:szCs w:val="21"/>
              </w:rPr>
              <w:t>º</w:t>
            </w:r>
          </w:p>
        </w:tc>
      </w:tr>
      <w:tr w:rsidR="006C29DE" w:rsidRPr="006C29DE" w14:paraId="575D007E" w14:textId="77777777" w:rsidTr="0082492B">
        <w:tc>
          <w:tcPr>
            <w:tcW w:w="2156" w:type="pct"/>
            <w:tcBorders>
              <w:top w:val="single" w:sz="4" w:space="0" w:color="000000"/>
              <w:left w:val="single" w:sz="4" w:space="0" w:color="000000"/>
              <w:bottom w:val="single" w:sz="4" w:space="0" w:color="000000"/>
              <w:right w:val="single" w:sz="4" w:space="0" w:color="000000"/>
            </w:tcBorders>
            <w:vAlign w:val="center"/>
          </w:tcPr>
          <w:p w14:paraId="1260E315" w14:textId="77777777" w:rsidR="006C29DE" w:rsidRPr="006C29DE" w:rsidRDefault="006C29DE" w:rsidP="006C29DE">
            <w:pPr>
              <w:autoSpaceDE w:val="0"/>
              <w:autoSpaceDN w:val="0"/>
              <w:spacing w:line="300" w:lineRule="auto"/>
              <w:ind w:leftChars="30" w:left="63"/>
              <w:rPr>
                <w:kern w:val="0"/>
                <w:szCs w:val="21"/>
              </w:rPr>
            </w:pPr>
            <w:r w:rsidRPr="006C29DE">
              <w:rPr>
                <w:rFonts w:hAnsi="宋体"/>
                <w:kern w:val="0"/>
                <w:szCs w:val="21"/>
              </w:rPr>
              <w:t>多相仪表的相序</w:t>
            </w:r>
          </w:p>
        </w:tc>
        <w:tc>
          <w:tcPr>
            <w:tcW w:w="1436" w:type="pct"/>
            <w:tcBorders>
              <w:top w:val="single" w:sz="4" w:space="0" w:color="000000"/>
              <w:left w:val="single" w:sz="4" w:space="0" w:color="000000"/>
              <w:bottom w:val="single" w:sz="4" w:space="0" w:color="000000"/>
              <w:right w:val="single" w:sz="4" w:space="0" w:color="000000"/>
            </w:tcBorders>
            <w:vAlign w:val="center"/>
          </w:tcPr>
          <w:p w14:paraId="29F44F22" w14:textId="77777777" w:rsidR="006C29DE" w:rsidRPr="006C29DE" w:rsidRDefault="006C29DE" w:rsidP="006C29DE">
            <w:pPr>
              <w:autoSpaceDE w:val="0"/>
              <w:autoSpaceDN w:val="0"/>
              <w:spacing w:line="300" w:lineRule="auto"/>
              <w:ind w:leftChars="31" w:left="65"/>
              <w:rPr>
                <w:kern w:val="0"/>
                <w:szCs w:val="21"/>
              </w:rPr>
            </w:pPr>
            <w:r w:rsidRPr="006C29DE">
              <w:rPr>
                <w:spacing w:val="-1"/>
                <w:kern w:val="0"/>
                <w:szCs w:val="21"/>
              </w:rPr>
              <w:t>L</w:t>
            </w:r>
            <w:r w:rsidRPr="006C29DE">
              <w:rPr>
                <w:kern w:val="0"/>
                <w:szCs w:val="21"/>
              </w:rPr>
              <w:t xml:space="preserve">1, </w:t>
            </w:r>
            <w:r w:rsidRPr="006C29DE">
              <w:rPr>
                <w:spacing w:val="-1"/>
                <w:kern w:val="0"/>
                <w:szCs w:val="21"/>
              </w:rPr>
              <w:t>L</w:t>
            </w:r>
            <w:r w:rsidRPr="006C29DE">
              <w:rPr>
                <w:kern w:val="0"/>
                <w:szCs w:val="21"/>
              </w:rPr>
              <w:t xml:space="preserve">2, </w:t>
            </w:r>
            <w:r w:rsidRPr="006C29DE">
              <w:rPr>
                <w:spacing w:val="-1"/>
                <w:kern w:val="0"/>
                <w:szCs w:val="21"/>
              </w:rPr>
              <w:t>L</w:t>
            </w:r>
            <w:r w:rsidRPr="006C29DE">
              <w:rPr>
                <w:kern w:val="0"/>
                <w:szCs w:val="21"/>
              </w:rPr>
              <w:t>3</w:t>
            </w:r>
          </w:p>
        </w:tc>
        <w:tc>
          <w:tcPr>
            <w:tcW w:w="1408" w:type="pct"/>
            <w:tcBorders>
              <w:top w:val="single" w:sz="4" w:space="0" w:color="000000"/>
              <w:left w:val="single" w:sz="4" w:space="0" w:color="000000"/>
              <w:bottom w:val="single" w:sz="4" w:space="0" w:color="000000"/>
              <w:right w:val="single" w:sz="4" w:space="0" w:color="000000"/>
            </w:tcBorders>
            <w:vAlign w:val="center"/>
          </w:tcPr>
          <w:p w14:paraId="1C8C8F2A" w14:textId="77777777" w:rsidR="006C29DE" w:rsidRPr="006C29DE" w:rsidRDefault="006C29DE" w:rsidP="006C29DE">
            <w:pPr>
              <w:autoSpaceDE w:val="0"/>
              <w:autoSpaceDN w:val="0"/>
              <w:spacing w:line="300" w:lineRule="auto"/>
              <w:ind w:leftChars="44" w:left="92"/>
              <w:rPr>
                <w:kern w:val="0"/>
                <w:szCs w:val="21"/>
              </w:rPr>
            </w:pPr>
            <w:r w:rsidRPr="006C29DE">
              <w:rPr>
                <w:kern w:val="0"/>
                <w:szCs w:val="21"/>
              </w:rPr>
              <w:t>-</w:t>
            </w:r>
          </w:p>
        </w:tc>
      </w:tr>
      <w:tr w:rsidR="006C29DE" w:rsidRPr="006C29DE" w14:paraId="406A2C7E" w14:textId="77777777" w:rsidTr="0082492B">
        <w:tc>
          <w:tcPr>
            <w:tcW w:w="2156" w:type="pct"/>
            <w:tcBorders>
              <w:top w:val="single" w:sz="4" w:space="0" w:color="000000"/>
              <w:left w:val="single" w:sz="4" w:space="0" w:color="000000"/>
              <w:bottom w:val="single" w:sz="4" w:space="0" w:color="000000"/>
              <w:right w:val="single" w:sz="4" w:space="0" w:color="000000"/>
            </w:tcBorders>
            <w:vAlign w:val="center"/>
          </w:tcPr>
          <w:p w14:paraId="25E8D17E" w14:textId="77777777" w:rsidR="006C29DE" w:rsidRPr="0082492B" w:rsidRDefault="006C29DE" w:rsidP="006C29DE">
            <w:pPr>
              <w:autoSpaceDE w:val="0"/>
              <w:autoSpaceDN w:val="0"/>
              <w:spacing w:line="300" w:lineRule="auto"/>
              <w:ind w:leftChars="30" w:left="63"/>
              <w:rPr>
                <w:kern w:val="0"/>
                <w:szCs w:val="21"/>
                <w:highlight w:val="yellow"/>
              </w:rPr>
            </w:pPr>
            <w:r w:rsidRPr="0082492B">
              <w:rPr>
                <w:rFonts w:hAnsi="宋体"/>
                <w:spacing w:val="-1"/>
                <w:kern w:val="0"/>
                <w:szCs w:val="21"/>
                <w:highlight w:val="yellow"/>
              </w:rPr>
              <w:t>负载平衡</w:t>
            </w:r>
          </w:p>
        </w:tc>
        <w:tc>
          <w:tcPr>
            <w:tcW w:w="1436" w:type="pct"/>
            <w:tcBorders>
              <w:top w:val="single" w:sz="4" w:space="0" w:color="000000"/>
              <w:left w:val="single" w:sz="4" w:space="0" w:color="000000"/>
              <w:bottom w:val="single" w:sz="4" w:space="0" w:color="000000"/>
              <w:right w:val="single" w:sz="4" w:space="0" w:color="000000"/>
            </w:tcBorders>
            <w:vAlign w:val="center"/>
          </w:tcPr>
          <w:p w14:paraId="6FB9A1F1" w14:textId="77777777" w:rsidR="006C29DE" w:rsidRPr="0082492B" w:rsidRDefault="006C29DE" w:rsidP="006C29DE">
            <w:pPr>
              <w:autoSpaceDE w:val="0"/>
              <w:autoSpaceDN w:val="0"/>
              <w:spacing w:line="300" w:lineRule="auto"/>
              <w:ind w:leftChars="31" w:left="929" w:hanging="864"/>
              <w:rPr>
                <w:kern w:val="0"/>
                <w:szCs w:val="21"/>
                <w:highlight w:val="yellow"/>
              </w:rPr>
            </w:pPr>
            <w:r w:rsidRPr="0082492B">
              <w:rPr>
                <w:rFonts w:hAnsi="宋体"/>
                <w:spacing w:val="-1"/>
                <w:kern w:val="0"/>
                <w:szCs w:val="21"/>
                <w:highlight w:val="yellow"/>
              </w:rPr>
              <w:t>所有电流</w:t>
            </w:r>
            <w:r w:rsidRPr="0082492B">
              <w:rPr>
                <w:rFonts w:hAnsi="宋体" w:hint="eastAsia"/>
                <w:spacing w:val="-1"/>
                <w:kern w:val="0"/>
                <w:szCs w:val="21"/>
                <w:highlight w:val="yellow"/>
              </w:rPr>
              <w:t>电路</w:t>
            </w:r>
            <w:r w:rsidRPr="0082492B">
              <w:rPr>
                <w:rFonts w:hAnsi="宋体"/>
                <w:spacing w:val="-1"/>
                <w:kern w:val="0"/>
                <w:szCs w:val="21"/>
                <w:highlight w:val="yellow"/>
              </w:rPr>
              <w:t>电流相等</w:t>
            </w:r>
          </w:p>
        </w:tc>
        <w:tc>
          <w:tcPr>
            <w:tcW w:w="1408" w:type="pct"/>
            <w:tcBorders>
              <w:top w:val="single" w:sz="4" w:space="0" w:color="000000"/>
              <w:left w:val="single" w:sz="4" w:space="0" w:color="000000"/>
              <w:bottom w:val="single" w:sz="4" w:space="0" w:color="000000"/>
              <w:right w:val="single" w:sz="4" w:space="0" w:color="000000"/>
            </w:tcBorders>
            <w:vAlign w:val="center"/>
          </w:tcPr>
          <w:p w14:paraId="3F868C38" w14:textId="1049A30E" w:rsidR="006C29DE" w:rsidRPr="0082492B" w:rsidRDefault="006C29DE" w:rsidP="006C29DE">
            <w:pPr>
              <w:autoSpaceDE w:val="0"/>
              <w:autoSpaceDN w:val="0"/>
              <w:spacing w:line="300" w:lineRule="auto"/>
              <w:ind w:leftChars="44" w:left="570" w:hanging="478"/>
              <w:rPr>
                <w:kern w:val="0"/>
                <w:szCs w:val="21"/>
                <w:highlight w:val="yellow"/>
              </w:rPr>
            </w:pPr>
            <w:r w:rsidRPr="0082492B">
              <w:rPr>
                <w:kern w:val="0"/>
                <w:szCs w:val="21"/>
                <w:highlight w:val="yellow"/>
              </w:rPr>
              <w:t>±</w:t>
            </w:r>
            <w:r w:rsidR="0042258E" w:rsidRPr="0082492B">
              <w:rPr>
                <w:kern w:val="0"/>
                <w:szCs w:val="21"/>
                <w:highlight w:val="yellow"/>
              </w:rPr>
              <w:t>1</w:t>
            </w:r>
            <w:r w:rsidRPr="0082492B">
              <w:rPr>
                <w:kern w:val="0"/>
                <w:szCs w:val="21"/>
                <w:highlight w:val="yellow"/>
              </w:rPr>
              <w:t>%</w:t>
            </w:r>
            <w:r w:rsidRPr="0082492B">
              <w:rPr>
                <w:spacing w:val="-2"/>
                <w:kern w:val="0"/>
                <w:szCs w:val="21"/>
                <w:highlight w:val="yellow"/>
              </w:rPr>
              <w:t>(</w:t>
            </w:r>
            <w:r w:rsidRPr="0082492B">
              <w:rPr>
                <w:rFonts w:hAnsi="宋体"/>
                <w:kern w:val="0"/>
                <w:szCs w:val="21"/>
                <w:highlight w:val="yellow"/>
              </w:rPr>
              <w:t>电流</w:t>
            </w:r>
            <w:r w:rsidRPr="0082492B">
              <w:rPr>
                <w:kern w:val="0"/>
                <w:szCs w:val="21"/>
                <w:highlight w:val="yellow"/>
              </w:rPr>
              <w:t>)</w:t>
            </w:r>
          </w:p>
          <w:p w14:paraId="27BE08F3" w14:textId="77777777" w:rsidR="006C29DE" w:rsidRPr="0082492B" w:rsidRDefault="006C29DE" w:rsidP="006C29DE">
            <w:pPr>
              <w:autoSpaceDE w:val="0"/>
              <w:autoSpaceDN w:val="0"/>
              <w:spacing w:line="300" w:lineRule="auto"/>
              <w:ind w:leftChars="44" w:left="570" w:hanging="478"/>
              <w:rPr>
                <w:kern w:val="0"/>
                <w:szCs w:val="21"/>
                <w:highlight w:val="yellow"/>
              </w:rPr>
            </w:pPr>
            <w:r w:rsidRPr="0082492B">
              <w:rPr>
                <w:kern w:val="0"/>
                <w:szCs w:val="21"/>
                <w:highlight w:val="yellow"/>
              </w:rPr>
              <w:t>±2º</w:t>
            </w:r>
            <w:r w:rsidRPr="0082492B">
              <w:rPr>
                <w:spacing w:val="1"/>
                <w:kern w:val="0"/>
                <w:szCs w:val="21"/>
                <w:highlight w:val="yellow"/>
              </w:rPr>
              <w:t>(</w:t>
            </w:r>
            <w:r w:rsidRPr="0082492B">
              <w:rPr>
                <w:rFonts w:hAnsi="宋体"/>
                <w:kern w:val="0"/>
                <w:szCs w:val="21"/>
                <w:highlight w:val="yellow"/>
              </w:rPr>
              <w:t>相角</w:t>
            </w:r>
            <w:r w:rsidRPr="0082492B">
              <w:rPr>
                <w:kern w:val="0"/>
                <w:szCs w:val="21"/>
                <w:highlight w:val="yellow"/>
              </w:rPr>
              <w:t>)</w:t>
            </w:r>
          </w:p>
        </w:tc>
      </w:tr>
      <w:tr w:rsidR="006C29DE" w:rsidRPr="00A502AB" w14:paraId="72A69A1B" w14:textId="77777777" w:rsidTr="0082492B">
        <w:tc>
          <w:tcPr>
            <w:tcW w:w="5000" w:type="pct"/>
            <w:gridSpan w:val="3"/>
            <w:tcBorders>
              <w:top w:val="single" w:sz="4" w:space="0" w:color="000000"/>
              <w:left w:val="single" w:sz="4" w:space="0" w:color="000000"/>
              <w:bottom w:val="single" w:sz="4" w:space="0" w:color="000000"/>
              <w:right w:val="single" w:sz="4" w:space="0" w:color="000000"/>
            </w:tcBorders>
            <w:vAlign w:val="center"/>
          </w:tcPr>
          <w:p w14:paraId="4439ABEC" w14:textId="77777777" w:rsidR="006C29DE" w:rsidRPr="00A502AB" w:rsidRDefault="006C29DE" w:rsidP="006C29DE">
            <w:pPr>
              <w:autoSpaceDE w:val="0"/>
              <w:autoSpaceDN w:val="0"/>
              <w:spacing w:line="300" w:lineRule="auto"/>
              <w:ind w:left="324" w:rightChars="51" w:right="107" w:hangingChars="150" w:hanging="324"/>
              <w:rPr>
                <w:color w:val="000000" w:themeColor="text1"/>
                <w:spacing w:val="3"/>
                <w:kern w:val="0"/>
                <w:szCs w:val="21"/>
              </w:rPr>
            </w:pPr>
            <w:r w:rsidRPr="00A502AB">
              <w:rPr>
                <w:rFonts w:hint="eastAsia"/>
                <w:color w:val="000000" w:themeColor="text1"/>
                <w:spacing w:val="3"/>
                <w:kern w:val="0"/>
                <w:szCs w:val="21"/>
              </w:rPr>
              <w:t>注</w:t>
            </w:r>
            <w:r w:rsidRPr="00A502AB">
              <w:rPr>
                <w:color w:val="000000" w:themeColor="text1"/>
                <w:spacing w:val="3"/>
                <w:kern w:val="0"/>
                <w:szCs w:val="21"/>
              </w:rPr>
              <w:t>(1)</w:t>
            </w:r>
            <w:r w:rsidRPr="00A502AB">
              <w:rPr>
                <w:rFonts w:hint="eastAsia"/>
                <w:color w:val="000000" w:themeColor="text1"/>
                <w:spacing w:val="3"/>
                <w:kern w:val="0"/>
                <w:szCs w:val="21"/>
              </w:rPr>
              <w:t>：</w:t>
            </w:r>
            <w:r w:rsidRPr="00A502AB">
              <w:rPr>
                <w:rFonts w:hAnsi="宋体"/>
                <w:color w:val="000000" w:themeColor="text1"/>
                <w:spacing w:val="3"/>
                <w:kern w:val="0"/>
                <w:szCs w:val="21"/>
              </w:rPr>
              <w:t>若在非参比温度的某一值下进行试验，应通过型式试验中的仪表</w:t>
            </w:r>
            <w:r w:rsidRPr="00A502AB">
              <w:rPr>
                <w:rFonts w:hAnsi="宋体" w:hint="eastAsia"/>
                <w:color w:val="000000" w:themeColor="text1"/>
                <w:spacing w:val="3"/>
                <w:kern w:val="0"/>
                <w:szCs w:val="21"/>
              </w:rPr>
              <w:t>平均</w:t>
            </w:r>
            <w:r w:rsidRPr="00A502AB">
              <w:rPr>
                <w:rFonts w:hAnsi="宋体"/>
                <w:color w:val="000000" w:themeColor="text1"/>
                <w:spacing w:val="3"/>
                <w:kern w:val="0"/>
                <w:szCs w:val="21"/>
              </w:rPr>
              <w:t>温度系数校正试验结果，并提供相应的不确定度分析。</w:t>
            </w:r>
          </w:p>
          <w:p w14:paraId="738567E1" w14:textId="77777777" w:rsidR="006C29DE" w:rsidRPr="00A502AB" w:rsidRDefault="006C29DE" w:rsidP="0072637F">
            <w:pPr>
              <w:autoSpaceDE w:val="0"/>
              <w:autoSpaceDN w:val="0"/>
              <w:spacing w:line="300" w:lineRule="auto"/>
              <w:ind w:left="324" w:rightChars="51" w:right="107" w:hangingChars="150" w:hanging="324"/>
              <w:rPr>
                <w:rFonts w:hAnsi="宋体"/>
                <w:color w:val="000000" w:themeColor="text1"/>
                <w:spacing w:val="3"/>
                <w:kern w:val="0"/>
                <w:szCs w:val="21"/>
              </w:rPr>
            </w:pPr>
            <w:r w:rsidRPr="00A502AB">
              <w:rPr>
                <w:rFonts w:hint="eastAsia"/>
                <w:color w:val="000000" w:themeColor="text1"/>
                <w:spacing w:val="3"/>
                <w:kern w:val="0"/>
                <w:szCs w:val="21"/>
              </w:rPr>
              <w:t>注</w:t>
            </w:r>
            <w:r w:rsidRPr="00A502AB">
              <w:rPr>
                <w:color w:val="000000" w:themeColor="text1"/>
                <w:spacing w:val="3"/>
                <w:kern w:val="0"/>
                <w:szCs w:val="21"/>
              </w:rPr>
              <w:t>(2)</w:t>
            </w:r>
            <w:r w:rsidRPr="00A502AB">
              <w:rPr>
                <w:rFonts w:hint="eastAsia"/>
                <w:color w:val="000000" w:themeColor="text1"/>
                <w:spacing w:val="3"/>
                <w:kern w:val="0"/>
                <w:szCs w:val="21"/>
              </w:rPr>
              <w:t>：</w:t>
            </w:r>
            <w:r w:rsidRPr="00A502AB">
              <w:rPr>
                <w:rFonts w:hAnsi="宋体"/>
                <w:color w:val="000000" w:themeColor="text1"/>
                <w:spacing w:val="3"/>
                <w:kern w:val="0"/>
                <w:szCs w:val="21"/>
              </w:rPr>
              <w:t>该要求适用于多相仪表的相电压和线电压。</w:t>
            </w:r>
          </w:p>
          <w:p w14:paraId="5FEF1933" w14:textId="0817CBC2" w:rsidR="00AB7490" w:rsidRPr="00A502AB" w:rsidRDefault="00AB7490" w:rsidP="0072637F">
            <w:pPr>
              <w:autoSpaceDE w:val="0"/>
              <w:autoSpaceDN w:val="0"/>
              <w:spacing w:line="300" w:lineRule="auto"/>
              <w:ind w:left="324" w:rightChars="51" w:right="107" w:hangingChars="150" w:hanging="324"/>
              <w:rPr>
                <w:color w:val="000000" w:themeColor="text1"/>
                <w:kern w:val="0"/>
                <w:szCs w:val="21"/>
              </w:rPr>
            </w:pPr>
            <w:r w:rsidRPr="00A502AB">
              <w:rPr>
                <w:rFonts w:hint="eastAsia"/>
                <w:color w:val="000000" w:themeColor="text1"/>
                <w:spacing w:val="3"/>
                <w:kern w:val="0"/>
                <w:szCs w:val="21"/>
              </w:rPr>
              <w:t>注</w:t>
            </w:r>
            <w:r w:rsidRPr="00A502AB">
              <w:rPr>
                <w:color w:val="000000" w:themeColor="text1"/>
                <w:spacing w:val="3"/>
                <w:kern w:val="0"/>
                <w:szCs w:val="21"/>
              </w:rPr>
              <w:t>(</w:t>
            </w:r>
            <w:r w:rsidRPr="00A502AB">
              <w:rPr>
                <w:rFonts w:hint="eastAsia"/>
                <w:color w:val="000000" w:themeColor="text1"/>
                <w:spacing w:val="3"/>
                <w:kern w:val="0"/>
                <w:szCs w:val="21"/>
              </w:rPr>
              <w:t>3</w:t>
            </w:r>
            <w:r w:rsidRPr="00A502AB">
              <w:rPr>
                <w:color w:val="000000" w:themeColor="text1"/>
                <w:spacing w:val="3"/>
                <w:kern w:val="0"/>
                <w:szCs w:val="21"/>
              </w:rPr>
              <w:t>)</w:t>
            </w:r>
            <w:r w:rsidRPr="00A502AB">
              <w:rPr>
                <w:rFonts w:hint="eastAsia"/>
                <w:color w:val="000000" w:themeColor="text1"/>
                <w:spacing w:val="3"/>
                <w:kern w:val="0"/>
                <w:szCs w:val="21"/>
              </w:rPr>
              <w:t>：</w:t>
            </w:r>
            <w:r w:rsidR="00FB3D1A">
              <w:rPr>
                <w:rFonts w:hint="eastAsia"/>
                <w:color w:val="000000" w:themeColor="text1"/>
                <w:spacing w:val="3"/>
                <w:kern w:val="0"/>
                <w:szCs w:val="21"/>
              </w:rPr>
              <w:t>检定</w:t>
            </w:r>
            <w:r w:rsidRPr="00991B4A">
              <w:rPr>
                <w:rFonts w:hint="eastAsia"/>
                <w:color w:val="FF0000"/>
                <w:spacing w:val="3"/>
                <w:kern w:val="0"/>
                <w:szCs w:val="21"/>
              </w:rPr>
              <w:t>A</w:t>
            </w:r>
            <w:r w:rsidR="00211351">
              <w:rPr>
                <w:rFonts w:hint="eastAsia"/>
                <w:color w:val="FF0000"/>
                <w:spacing w:val="3"/>
                <w:kern w:val="0"/>
                <w:szCs w:val="21"/>
              </w:rPr>
              <w:t>、</w:t>
            </w:r>
            <w:r w:rsidRPr="00991B4A">
              <w:rPr>
                <w:color w:val="FF0000"/>
                <w:spacing w:val="3"/>
                <w:kern w:val="0"/>
                <w:szCs w:val="21"/>
              </w:rPr>
              <w:t xml:space="preserve"> </w:t>
            </w:r>
            <w:r w:rsidRPr="00991B4A">
              <w:rPr>
                <w:rFonts w:hint="eastAsia"/>
                <w:color w:val="FF0000"/>
                <w:spacing w:val="3"/>
                <w:kern w:val="0"/>
                <w:szCs w:val="21"/>
              </w:rPr>
              <w:t>B</w:t>
            </w:r>
            <w:r w:rsidRPr="00991B4A">
              <w:rPr>
                <w:rFonts w:hint="eastAsia"/>
                <w:color w:val="FF0000"/>
                <w:spacing w:val="3"/>
                <w:kern w:val="0"/>
                <w:szCs w:val="21"/>
              </w:rPr>
              <w:t>等级的电能表</w:t>
            </w:r>
            <w:r w:rsidR="00CD39D6">
              <w:rPr>
                <w:rFonts w:hint="eastAsia"/>
                <w:color w:val="FF0000"/>
                <w:spacing w:val="3"/>
                <w:kern w:val="0"/>
                <w:szCs w:val="21"/>
              </w:rPr>
              <w:t>环境温度的</w:t>
            </w:r>
            <w:r w:rsidRPr="00991B4A">
              <w:rPr>
                <w:rFonts w:hint="eastAsia"/>
                <w:color w:val="FF0000"/>
                <w:spacing w:val="3"/>
                <w:kern w:val="0"/>
                <w:szCs w:val="21"/>
              </w:rPr>
              <w:t>允差可以放宽为</w:t>
            </w:r>
            <w:r w:rsidRPr="00991B4A">
              <w:rPr>
                <w:color w:val="FF0000"/>
                <w:kern w:val="0"/>
                <w:szCs w:val="21"/>
              </w:rPr>
              <w:t>±</w:t>
            </w:r>
            <w:r w:rsidRPr="00991B4A">
              <w:rPr>
                <w:color w:val="FF0000"/>
                <w:spacing w:val="1"/>
                <w:kern w:val="0"/>
                <w:szCs w:val="21"/>
              </w:rPr>
              <w:t xml:space="preserve"> </w:t>
            </w:r>
            <w:r w:rsidRPr="00991B4A">
              <w:rPr>
                <w:rFonts w:hint="eastAsia"/>
                <w:color w:val="FF0000"/>
                <w:kern w:val="0"/>
                <w:szCs w:val="21"/>
              </w:rPr>
              <w:t>5</w:t>
            </w:r>
            <w:r w:rsidRPr="00991B4A">
              <w:rPr>
                <w:color w:val="FF0000"/>
                <w:spacing w:val="-2"/>
                <w:kern w:val="0"/>
                <w:szCs w:val="21"/>
              </w:rPr>
              <w:t xml:space="preserve"> </w:t>
            </w:r>
            <w:r w:rsidRPr="00991B4A">
              <w:rPr>
                <w:color w:val="FF0000"/>
                <w:spacing w:val="1"/>
                <w:kern w:val="0"/>
                <w:szCs w:val="21"/>
              </w:rPr>
              <w:t>ºC</w:t>
            </w:r>
            <w:r w:rsidRPr="00991B4A">
              <w:rPr>
                <w:rFonts w:hint="eastAsia"/>
                <w:color w:val="FF0000"/>
                <w:spacing w:val="1"/>
                <w:kern w:val="0"/>
                <w:szCs w:val="21"/>
              </w:rPr>
              <w:t>，但要考虑</w:t>
            </w:r>
            <w:r w:rsidR="00927A22">
              <w:rPr>
                <w:rFonts w:hint="eastAsia"/>
                <w:color w:val="FF0000"/>
                <w:spacing w:val="1"/>
                <w:kern w:val="0"/>
                <w:szCs w:val="21"/>
              </w:rPr>
              <w:t>检定</w:t>
            </w:r>
            <w:r w:rsidRPr="00991B4A">
              <w:rPr>
                <w:rFonts w:hint="eastAsia"/>
                <w:color w:val="FF0000"/>
                <w:spacing w:val="1"/>
                <w:kern w:val="0"/>
                <w:szCs w:val="21"/>
              </w:rPr>
              <w:t>设备与被检表的温度系数</w:t>
            </w:r>
            <w:r w:rsidR="00244E8D">
              <w:rPr>
                <w:rFonts w:hint="eastAsia"/>
                <w:color w:val="FF0000"/>
                <w:spacing w:val="1"/>
                <w:kern w:val="0"/>
                <w:szCs w:val="21"/>
              </w:rPr>
              <w:t>引起的不确定度分量</w:t>
            </w:r>
            <w:r w:rsidRPr="00991B4A">
              <w:rPr>
                <w:rFonts w:hint="eastAsia"/>
                <w:color w:val="FF0000"/>
                <w:spacing w:val="1"/>
                <w:kern w:val="0"/>
                <w:szCs w:val="21"/>
              </w:rPr>
              <w:t>，</w:t>
            </w:r>
            <w:r w:rsidRPr="00991B4A">
              <w:rPr>
                <w:rFonts w:hAnsi="宋体"/>
                <w:color w:val="FF0000"/>
                <w:spacing w:val="3"/>
                <w:kern w:val="0"/>
                <w:szCs w:val="21"/>
              </w:rPr>
              <w:t>并提供相应的不确定度分析</w:t>
            </w:r>
            <w:r w:rsidR="00927A22">
              <w:rPr>
                <w:rFonts w:hAnsi="宋体" w:hint="eastAsia"/>
                <w:color w:val="FF0000"/>
                <w:spacing w:val="3"/>
                <w:kern w:val="0"/>
                <w:szCs w:val="21"/>
              </w:rPr>
              <w:t>，确保检定不确定度</w:t>
            </w:r>
            <w:r w:rsidR="003213F4">
              <w:rPr>
                <w:rFonts w:hAnsi="宋体" w:hint="eastAsia"/>
                <w:color w:val="FF0000"/>
                <w:spacing w:val="3"/>
                <w:kern w:val="0"/>
                <w:szCs w:val="21"/>
              </w:rPr>
              <w:t>小于</w:t>
            </w:r>
            <w:r w:rsidR="00E93C91">
              <w:rPr>
                <w:rFonts w:hAnsi="宋体" w:hint="eastAsia"/>
                <w:color w:val="FF0000"/>
                <w:spacing w:val="3"/>
                <w:kern w:val="0"/>
                <w:szCs w:val="21"/>
              </w:rPr>
              <w:t>被检</w:t>
            </w:r>
            <w:r w:rsidR="00A651F9">
              <w:rPr>
                <w:rFonts w:hAnsi="宋体" w:hint="eastAsia"/>
                <w:color w:val="FF0000"/>
                <w:spacing w:val="3"/>
                <w:kern w:val="0"/>
                <w:szCs w:val="21"/>
              </w:rPr>
              <w:t>最大允许误差限</w:t>
            </w:r>
            <w:r w:rsidR="00C25CF6">
              <w:rPr>
                <w:rFonts w:hAnsi="宋体" w:hint="eastAsia"/>
                <w:color w:val="FF0000"/>
                <w:spacing w:val="3"/>
                <w:kern w:val="0"/>
                <w:szCs w:val="21"/>
              </w:rPr>
              <w:t>值</w:t>
            </w:r>
            <w:r w:rsidR="00E93C91">
              <w:rPr>
                <w:rFonts w:hAnsi="宋体" w:hint="eastAsia"/>
                <w:color w:val="FF0000"/>
                <w:spacing w:val="3"/>
                <w:kern w:val="0"/>
                <w:szCs w:val="21"/>
              </w:rPr>
              <w:t>的</w:t>
            </w:r>
            <w:r w:rsidR="003213F4">
              <w:rPr>
                <w:rFonts w:hAnsi="宋体" w:hint="eastAsia"/>
                <w:color w:val="FF0000"/>
                <w:spacing w:val="3"/>
                <w:kern w:val="0"/>
                <w:szCs w:val="21"/>
              </w:rPr>
              <w:t>1/</w:t>
            </w:r>
            <w:r w:rsidR="003213F4">
              <w:rPr>
                <w:rFonts w:hAnsi="宋体"/>
                <w:color w:val="FF0000"/>
                <w:spacing w:val="3"/>
                <w:kern w:val="0"/>
                <w:szCs w:val="21"/>
              </w:rPr>
              <w:t>5</w:t>
            </w:r>
            <w:r w:rsidRPr="00991B4A">
              <w:rPr>
                <w:rFonts w:hAnsi="宋体"/>
                <w:color w:val="FF0000"/>
                <w:spacing w:val="3"/>
                <w:kern w:val="0"/>
                <w:szCs w:val="21"/>
              </w:rPr>
              <w:t>。</w:t>
            </w:r>
          </w:p>
        </w:tc>
      </w:tr>
    </w:tbl>
    <w:p w14:paraId="7C73032D" w14:textId="77777777" w:rsidR="006C29DE" w:rsidRPr="003213F4" w:rsidRDefault="006C29DE" w:rsidP="006C29DE">
      <w:pPr>
        <w:tabs>
          <w:tab w:val="left" w:pos="540"/>
        </w:tabs>
        <w:snapToGrid w:val="0"/>
        <w:spacing w:line="360" w:lineRule="auto"/>
        <w:jc w:val="left"/>
        <w:rPr>
          <w:rFonts w:ascii="宋体" w:hAnsi="宋体"/>
          <w:color w:val="000000" w:themeColor="text1"/>
          <w:sz w:val="24"/>
          <w:szCs w:val="24"/>
        </w:rPr>
      </w:pPr>
    </w:p>
    <w:p w14:paraId="634DE1D6" w14:textId="77777777" w:rsidR="009675AE" w:rsidRDefault="009675AE" w:rsidP="002A4BF8">
      <w:pPr>
        <w:pStyle w:val="3055"/>
        <w:numPr>
          <w:ilvl w:val="2"/>
          <w:numId w:val="6"/>
        </w:numPr>
      </w:pPr>
      <w:r>
        <w:rPr>
          <w:rFonts w:hint="eastAsia"/>
        </w:rPr>
        <w:t>计量标准器及主要配套设备</w:t>
      </w:r>
    </w:p>
    <w:p w14:paraId="3DDDBEC3" w14:textId="43A80EBA" w:rsidR="009675AE" w:rsidRDefault="009675AE" w:rsidP="002A4BF8">
      <w:pPr>
        <w:pStyle w:val="4"/>
        <w:numPr>
          <w:ilvl w:val="3"/>
          <w:numId w:val="6"/>
        </w:numPr>
        <w:snapToGrid w:val="0"/>
        <w:spacing w:before="0" w:after="0" w:line="360" w:lineRule="auto"/>
        <w:ind w:left="0" w:firstLine="0"/>
        <w:rPr>
          <w:rFonts w:ascii="宋体" w:eastAsia="宋体" w:hAnsi="宋体"/>
        </w:rPr>
      </w:pPr>
      <w:r>
        <w:rPr>
          <w:rFonts w:hint="eastAsia"/>
        </w:rPr>
        <w:t xml:space="preserve"> </w:t>
      </w:r>
      <w:r w:rsidR="0079152D">
        <w:rPr>
          <w:rFonts w:hint="eastAsia"/>
        </w:rPr>
        <w:t>电能表</w:t>
      </w:r>
      <w:r>
        <w:rPr>
          <w:rFonts w:ascii="宋体" w:eastAsia="宋体" w:hAnsi="宋体" w:hint="eastAsia"/>
        </w:rPr>
        <w:t>检定装置</w:t>
      </w:r>
    </w:p>
    <w:p w14:paraId="7EEC0784" w14:textId="6C309C83" w:rsidR="009675AE" w:rsidRPr="006D0938" w:rsidRDefault="00127F80" w:rsidP="006D0938">
      <w:pPr>
        <w:snapToGrid w:val="0"/>
        <w:spacing w:line="360" w:lineRule="auto"/>
        <w:ind w:firstLineChars="200" w:firstLine="480"/>
        <w:jc w:val="left"/>
        <w:rPr>
          <w:rFonts w:ascii="宋体" w:hAnsi="宋体"/>
          <w:color w:val="000000"/>
          <w:sz w:val="24"/>
        </w:rPr>
      </w:pPr>
      <w:r w:rsidRPr="00127F80">
        <w:rPr>
          <w:rFonts w:ascii="宋体" w:hAnsi="宋体" w:hint="eastAsia"/>
          <w:color w:val="000000"/>
          <w:sz w:val="24"/>
        </w:rPr>
        <w:t>检定电能表时，装置的测量量程应覆盖</w:t>
      </w:r>
      <w:r w:rsidR="00902DEC" w:rsidRPr="00962030">
        <w:rPr>
          <w:rFonts w:ascii="宋体" w:hAnsi="宋体" w:hint="eastAsia"/>
          <w:color w:val="FF0000"/>
          <w:sz w:val="24"/>
        </w:rPr>
        <w:t>表1</w:t>
      </w:r>
      <w:r w:rsidR="00896AFB">
        <w:rPr>
          <w:rFonts w:ascii="宋体" w:hAnsi="宋体"/>
          <w:color w:val="FF0000"/>
          <w:sz w:val="24"/>
        </w:rPr>
        <w:t>2</w:t>
      </w:r>
      <w:r w:rsidR="00E01B60" w:rsidRPr="00962030">
        <w:rPr>
          <w:rFonts w:ascii="宋体" w:hAnsi="宋体"/>
          <w:color w:val="FF0000"/>
          <w:sz w:val="24"/>
        </w:rPr>
        <w:t>表</w:t>
      </w:r>
      <w:r w:rsidR="00E01B60" w:rsidRPr="00962030">
        <w:rPr>
          <w:rFonts w:ascii="宋体" w:hAnsi="宋体" w:hint="eastAsia"/>
          <w:color w:val="FF0000"/>
          <w:sz w:val="24"/>
        </w:rPr>
        <w:t>1</w:t>
      </w:r>
      <w:r w:rsidR="00896AFB">
        <w:rPr>
          <w:rFonts w:ascii="宋体" w:hAnsi="宋体"/>
          <w:color w:val="FF0000"/>
          <w:sz w:val="24"/>
        </w:rPr>
        <w:t>3</w:t>
      </w:r>
      <w:r w:rsidR="00E01B60">
        <w:rPr>
          <w:rFonts w:ascii="宋体" w:hAnsi="宋体"/>
          <w:color w:val="000000"/>
          <w:sz w:val="24"/>
        </w:rPr>
        <w:t>的范围。</w:t>
      </w:r>
    </w:p>
    <w:p w14:paraId="3FE95A80" w14:textId="0675C9B8" w:rsidR="009675AE" w:rsidRDefault="009675AE">
      <w:pPr>
        <w:snapToGrid w:val="0"/>
        <w:spacing w:line="360" w:lineRule="auto"/>
        <w:ind w:firstLineChars="200" w:firstLine="480"/>
        <w:jc w:val="left"/>
        <w:rPr>
          <w:rFonts w:ascii="黑体" w:eastAsia="黑体"/>
          <w:color w:val="000000"/>
          <w:szCs w:val="21"/>
        </w:rPr>
      </w:pPr>
      <w:r>
        <w:rPr>
          <w:rFonts w:ascii="宋体" w:hAnsi="宋体" w:hint="eastAsia"/>
          <w:color w:val="000000"/>
          <w:sz w:val="24"/>
        </w:rPr>
        <w:t>检定电能表所用的检定装置的准确度等级</w:t>
      </w:r>
      <w:r w:rsidR="00CA0031">
        <w:rPr>
          <w:rFonts w:ascii="宋体" w:hAnsi="宋体" w:hint="eastAsia"/>
          <w:color w:val="000000"/>
          <w:sz w:val="24"/>
        </w:rPr>
        <w:t>应</w:t>
      </w:r>
      <w:r w:rsidR="006A38A1">
        <w:rPr>
          <w:rFonts w:ascii="宋体" w:hAnsi="宋体" w:hint="eastAsia"/>
          <w:color w:val="000000"/>
          <w:sz w:val="24"/>
        </w:rPr>
        <w:t>不低于</w:t>
      </w:r>
      <w:r>
        <w:rPr>
          <w:rFonts w:hint="eastAsia"/>
          <w:color w:val="000000"/>
          <w:sz w:val="24"/>
        </w:rPr>
        <w:t>表</w:t>
      </w:r>
      <w:r w:rsidR="00962030">
        <w:rPr>
          <w:color w:val="000000"/>
          <w:sz w:val="24"/>
        </w:rPr>
        <w:t>8</w:t>
      </w:r>
      <w:r>
        <w:rPr>
          <w:rFonts w:hint="eastAsia"/>
          <w:color w:val="000000"/>
          <w:sz w:val="24"/>
        </w:rPr>
        <w:t>规定</w:t>
      </w:r>
      <w:r w:rsidR="00CA0031">
        <w:rPr>
          <w:rFonts w:hint="eastAsia"/>
          <w:color w:val="000000"/>
          <w:sz w:val="24"/>
        </w:rPr>
        <w:t>等级，其技术指标满足</w:t>
      </w:r>
      <w:r w:rsidR="00CA0031">
        <w:rPr>
          <w:rFonts w:hint="eastAsia"/>
          <w:color w:val="000000"/>
          <w:sz w:val="24"/>
        </w:rPr>
        <w:t>JJG</w:t>
      </w:r>
      <w:r w:rsidR="00CA0031">
        <w:rPr>
          <w:color w:val="000000"/>
          <w:sz w:val="24"/>
        </w:rPr>
        <w:t>597-20XX</w:t>
      </w:r>
      <w:r w:rsidR="0029032F">
        <w:rPr>
          <w:rFonts w:hint="eastAsia"/>
          <w:color w:val="000000"/>
          <w:sz w:val="24"/>
        </w:rPr>
        <w:t>对相应等级</w:t>
      </w:r>
      <w:r w:rsidR="0078430B">
        <w:rPr>
          <w:rFonts w:hint="eastAsia"/>
          <w:color w:val="000000"/>
          <w:sz w:val="24"/>
        </w:rPr>
        <w:t>电能表检定装置</w:t>
      </w:r>
      <w:r w:rsidR="00CA0031">
        <w:rPr>
          <w:rFonts w:hint="eastAsia"/>
          <w:color w:val="000000"/>
          <w:sz w:val="24"/>
        </w:rPr>
        <w:t>的要求</w:t>
      </w:r>
      <w:r>
        <w:rPr>
          <w:rFonts w:hint="eastAsia"/>
          <w:color w:val="000000"/>
          <w:sz w:val="24"/>
        </w:rPr>
        <w:t>。</w:t>
      </w:r>
    </w:p>
    <w:p w14:paraId="7641AA9A" w14:textId="229C3DD1" w:rsidR="009675AE" w:rsidRDefault="009675AE">
      <w:pPr>
        <w:jc w:val="center"/>
        <w:rPr>
          <w:rFonts w:ascii="黑体" w:eastAsia="黑体"/>
          <w:color w:val="000000"/>
          <w:szCs w:val="21"/>
        </w:rPr>
      </w:pPr>
      <w:r>
        <w:rPr>
          <w:rFonts w:ascii="黑体" w:eastAsia="黑体" w:hint="eastAsia"/>
          <w:color w:val="000000"/>
          <w:szCs w:val="21"/>
        </w:rPr>
        <w:t>表</w:t>
      </w:r>
      <w:r w:rsidR="00896AFB">
        <w:rPr>
          <w:rFonts w:ascii="黑体" w:eastAsia="黑体"/>
          <w:color w:val="000000"/>
          <w:szCs w:val="21"/>
        </w:rPr>
        <w:t>8</w:t>
      </w:r>
      <w:r w:rsidR="00553346">
        <w:rPr>
          <w:rFonts w:ascii="黑体" w:eastAsia="黑体" w:hint="eastAsia"/>
          <w:color w:val="000000"/>
          <w:szCs w:val="21"/>
        </w:rPr>
        <w:t>被检电能表准确等级</w:t>
      </w:r>
      <w:r w:rsidR="00AB65D1">
        <w:rPr>
          <w:rFonts w:ascii="黑体" w:eastAsia="黑体" w:hint="eastAsia"/>
          <w:color w:val="000000"/>
          <w:szCs w:val="21"/>
        </w:rPr>
        <w:t>对应</w:t>
      </w:r>
      <w:r w:rsidR="001D5D7F">
        <w:rPr>
          <w:rFonts w:ascii="黑体" w:eastAsia="黑体" w:hint="eastAsia"/>
          <w:color w:val="000000"/>
          <w:szCs w:val="21"/>
        </w:rPr>
        <w:t>最低</w:t>
      </w:r>
      <w:r w:rsidR="00503588">
        <w:rPr>
          <w:rFonts w:ascii="黑体" w:eastAsia="黑体" w:hint="eastAsia"/>
          <w:color w:val="000000"/>
          <w:szCs w:val="21"/>
        </w:rPr>
        <w:t>要求的</w:t>
      </w:r>
      <w:r w:rsidR="00AB65D1">
        <w:rPr>
          <w:rFonts w:ascii="黑体" w:eastAsia="黑体" w:hint="eastAsia"/>
          <w:color w:val="000000"/>
          <w:szCs w:val="21"/>
        </w:rPr>
        <w:t>检定</w:t>
      </w:r>
      <w:r>
        <w:rPr>
          <w:rFonts w:ascii="黑体" w:eastAsia="黑体" w:hint="eastAsia"/>
          <w:color w:val="000000"/>
          <w:szCs w:val="21"/>
        </w:rPr>
        <w:t>装置的</w:t>
      </w:r>
      <w:r w:rsidR="008E5B42">
        <w:rPr>
          <w:rFonts w:ascii="黑体" w:eastAsia="黑体" w:hint="eastAsia"/>
          <w:color w:val="000000"/>
          <w:szCs w:val="21"/>
        </w:rPr>
        <w:t>准确度等级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4"/>
        <w:gridCol w:w="1103"/>
        <w:gridCol w:w="993"/>
        <w:gridCol w:w="992"/>
        <w:gridCol w:w="1134"/>
        <w:gridCol w:w="992"/>
      </w:tblGrid>
      <w:tr w:rsidR="0072637F" w14:paraId="52588023" w14:textId="77777777" w:rsidTr="0072637F">
        <w:trPr>
          <w:cantSplit/>
          <w:trHeight w:hRule="exact" w:val="397"/>
          <w:jc w:val="center"/>
        </w:trPr>
        <w:tc>
          <w:tcPr>
            <w:tcW w:w="3254" w:type="dxa"/>
            <w:vAlign w:val="center"/>
          </w:tcPr>
          <w:p w14:paraId="503AC86F" w14:textId="77777777" w:rsidR="0072637F" w:rsidRDefault="0072637F">
            <w:pPr>
              <w:rPr>
                <w:rFonts w:ascii="宋体" w:hAnsi="宋体"/>
                <w:color w:val="000000"/>
                <w:szCs w:val="21"/>
              </w:rPr>
            </w:pPr>
            <w:bookmarkStart w:id="75" w:name="_Hlk528698941"/>
            <w:r>
              <w:rPr>
                <w:rFonts w:ascii="宋体" w:hAnsi="宋体" w:hint="eastAsia"/>
                <w:color w:val="000000"/>
                <w:szCs w:val="21"/>
              </w:rPr>
              <w:t>被检有功电能表准确度等级</w:t>
            </w:r>
          </w:p>
        </w:tc>
        <w:tc>
          <w:tcPr>
            <w:tcW w:w="1103" w:type="dxa"/>
            <w:vAlign w:val="center"/>
          </w:tcPr>
          <w:p w14:paraId="7A283924" w14:textId="77777777" w:rsidR="0072637F" w:rsidRDefault="0072637F">
            <w:pPr>
              <w:jc w:val="center"/>
              <w:rPr>
                <w:color w:val="000000"/>
                <w:szCs w:val="21"/>
              </w:rPr>
            </w:pPr>
            <w:r>
              <w:rPr>
                <w:color w:val="000000"/>
                <w:szCs w:val="21"/>
              </w:rPr>
              <w:t>A</w:t>
            </w:r>
          </w:p>
        </w:tc>
        <w:tc>
          <w:tcPr>
            <w:tcW w:w="993" w:type="dxa"/>
            <w:vAlign w:val="center"/>
          </w:tcPr>
          <w:p w14:paraId="74250CB7" w14:textId="77777777" w:rsidR="0072637F" w:rsidRDefault="0072637F">
            <w:pPr>
              <w:jc w:val="center"/>
              <w:rPr>
                <w:color w:val="000000"/>
                <w:szCs w:val="21"/>
              </w:rPr>
            </w:pPr>
            <w:r>
              <w:rPr>
                <w:color w:val="000000"/>
                <w:szCs w:val="21"/>
              </w:rPr>
              <w:t>B</w:t>
            </w:r>
          </w:p>
        </w:tc>
        <w:tc>
          <w:tcPr>
            <w:tcW w:w="992" w:type="dxa"/>
            <w:vAlign w:val="center"/>
          </w:tcPr>
          <w:p w14:paraId="4C65C563" w14:textId="77777777" w:rsidR="0072637F" w:rsidRDefault="0072637F">
            <w:pPr>
              <w:jc w:val="center"/>
              <w:rPr>
                <w:color w:val="000000"/>
                <w:spacing w:val="-20"/>
                <w:szCs w:val="21"/>
              </w:rPr>
            </w:pPr>
            <w:r>
              <w:rPr>
                <w:color w:val="000000"/>
                <w:spacing w:val="-20"/>
                <w:szCs w:val="21"/>
              </w:rPr>
              <w:t>C</w:t>
            </w:r>
          </w:p>
        </w:tc>
        <w:tc>
          <w:tcPr>
            <w:tcW w:w="1134" w:type="dxa"/>
            <w:tcBorders>
              <w:right w:val="single" w:sz="4" w:space="0" w:color="000000"/>
            </w:tcBorders>
            <w:vAlign w:val="center"/>
          </w:tcPr>
          <w:p w14:paraId="77523902" w14:textId="77777777" w:rsidR="0072637F" w:rsidRDefault="0072637F">
            <w:pPr>
              <w:jc w:val="center"/>
              <w:rPr>
                <w:color w:val="000000"/>
                <w:spacing w:val="-20"/>
                <w:szCs w:val="21"/>
              </w:rPr>
            </w:pPr>
            <w:r>
              <w:rPr>
                <w:color w:val="000000"/>
                <w:spacing w:val="-20"/>
                <w:szCs w:val="21"/>
              </w:rPr>
              <w:t>D</w:t>
            </w:r>
          </w:p>
        </w:tc>
        <w:tc>
          <w:tcPr>
            <w:tcW w:w="992" w:type="dxa"/>
            <w:tcBorders>
              <w:left w:val="single" w:sz="4" w:space="0" w:color="000000"/>
            </w:tcBorders>
            <w:vAlign w:val="center"/>
          </w:tcPr>
          <w:p w14:paraId="2861FDF6" w14:textId="77777777" w:rsidR="0072637F" w:rsidRDefault="00CA0031" w:rsidP="0072637F">
            <w:pPr>
              <w:jc w:val="center"/>
              <w:rPr>
                <w:color w:val="000000"/>
                <w:spacing w:val="-20"/>
                <w:szCs w:val="21"/>
              </w:rPr>
            </w:pPr>
            <w:r>
              <w:rPr>
                <w:rFonts w:hint="eastAsia"/>
                <w:color w:val="000000"/>
                <w:spacing w:val="-20"/>
                <w:szCs w:val="21"/>
              </w:rPr>
              <w:t>E</w:t>
            </w:r>
          </w:p>
        </w:tc>
      </w:tr>
      <w:tr w:rsidR="0072637F" w14:paraId="0DF091BE" w14:textId="77777777" w:rsidTr="0072637F">
        <w:trPr>
          <w:cantSplit/>
          <w:trHeight w:hRule="exact" w:val="397"/>
          <w:jc w:val="center"/>
        </w:trPr>
        <w:tc>
          <w:tcPr>
            <w:tcW w:w="3254" w:type="dxa"/>
            <w:vAlign w:val="center"/>
          </w:tcPr>
          <w:p w14:paraId="28389A47" w14:textId="77777777" w:rsidR="0072637F" w:rsidRDefault="0072637F">
            <w:pPr>
              <w:rPr>
                <w:rFonts w:ascii="宋体" w:hAnsi="宋体"/>
                <w:color w:val="000000"/>
                <w:szCs w:val="21"/>
              </w:rPr>
            </w:pPr>
            <w:r>
              <w:rPr>
                <w:rFonts w:ascii="宋体" w:hAnsi="宋体" w:hint="eastAsia"/>
                <w:color w:val="000000"/>
                <w:szCs w:val="21"/>
              </w:rPr>
              <w:t>检定装置</w:t>
            </w:r>
            <w:r>
              <w:rPr>
                <w:rFonts w:hint="eastAsia"/>
                <w:color w:val="000000"/>
                <w:szCs w:val="21"/>
              </w:rPr>
              <w:t>有功测量的</w:t>
            </w:r>
            <w:r>
              <w:rPr>
                <w:rFonts w:ascii="宋体" w:hAnsi="宋体" w:hint="eastAsia"/>
                <w:color w:val="000000"/>
                <w:szCs w:val="21"/>
              </w:rPr>
              <w:t>准确度等级</w:t>
            </w:r>
          </w:p>
        </w:tc>
        <w:tc>
          <w:tcPr>
            <w:tcW w:w="1103" w:type="dxa"/>
            <w:vAlign w:val="center"/>
          </w:tcPr>
          <w:p w14:paraId="1E836E49" w14:textId="2C55D7E2" w:rsidR="0072637F" w:rsidRDefault="0072637F" w:rsidP="004079A1">
            <w:pPr>
              <w:jc w:val="center"/>
              <w:rPr>
                <w:color w:val="000000"/>
                <w:szCs w:val="21"/>
              </w:rPr>
            </w:pPr>
            <w:r>
              <w:rPr>
                <w:rFonts w:hint="eastAsia"/>
                <w:color w:val="000000"/>
                <w:szCs w:val="21"/>
              </w:rPr>
              <w:t>0</w:t>
            </w:r>
            <w:r>
              <w:rPr>
                <w:color w:val="000000"/>
                <w:szCs w:val="21"/>
              </w:rPr>
              <w:t>.</w:t>
            </w:r>
            <w:r w:rsidR="0017112E">
              <w:rPr>
                <w:color w:val="000000"/>
                <w:szCs w:val="21"/>
              </w:rPr>
              <w:t>2</w:t>
            </w:r>
          </w:p>
        </w:tc>
        <w:tc>
          <w:tcPr>
            <w:tcW w:w="993" w:type="dxa"/>
            <w:vAlign w:val="center"/>
          </w:tcPr>
          <w:p w14:paraId="332AADDA" w14:textId="77777777" w:rsidR="0072637F" w:rsidRDefault="0072637F" w:rsidP="004079A1">
            <w:pPr>
              <w:jc w:val="center"/>
              <w:rPr>
                <w:color w:val="000000"/>
                <w:szCs w:val="21"/>
              </w:rPr>
            </w:pPr>
            <w:r>
              <w:rPr>
                <w:rFonts w:hint="eastAsia"/>
                <w:color w:val="000000"/>
                <w:szCs w:val="21"/>
              </w:rPr>
              <w:t>0</w:t>
            </w:r>
            <w:r>
              <w:rPr>
                <w:color w:val="000000"/>
                <w:szCs w:val="21"/>
              </w:rPr>
              <w:t>.2</w:t>
            </w:r>
          </w:p>
        </w:tc>
        <w:tc>
          <w:tcPr>
            <w:tcW w:w="992" w:type="dxa"/>
            <w:vAlign w:val="center"/>
          </w:tcPr>
          <w:p w14:paraId="075C5B0A" w14:textId="77777777" w:rsidR="0072637F" w:rsidRDefault="0072637F" w:rsidP="004079A1">
            <w:pPr>
              <w:jc w:val="center"/>
              <w:rPr>
                <w:color w:val="000000"/>
                <w:szCs w:val="21"/>
              </w:rPr>
            </w:pPr>
            <w:r>
              <w:rPr>
                <w:rFonts w:hint="eastAsia"/>
                <w:color w:val="000000"/>
                <w:szCs w:val="21"/>
              </w:rPr>
              <w:t>0</w:t>
            </w:r>
            <w:r>
              <w:rPr>
                <w:color w:val="000000"/>
                <w:szCs w:val="21"/>
              </w:rPr>
              <w:t>.1</w:t>
            </w:r>
          </w:p>
        </w:tc>
        <w:tc>
          <w:tcPr>
            <w:tcW w:w="1134" w:type="dxa"/>
            <w:tcBorders>
              <w:right w:val="single" w:sz="4" w:space="0" w:color="000000"/>
            </w:tcBorders>
            <w:vAlign w:val="center"/>
          </w:tcPr>
          <w:p w14:paraId="7D1D561C" w14:textId="77777777" w:rsidR="0072637F" w:rsidRDefault="0072637F" w:rsidP="004079A1">
            <w:pPr>
              <w:jc w:val="center"/>
              <w:rPr>
                <w:color w:val="000000"/>
                <w:szCs w:val="21"/>
              </w:rPr>
            </w:pPr>
            <w:r>
              <w:rPr>
                <w:rFonts w:hint="eastAsia"/>
                <w:color w:val="000000"/>
                <w:szCs w:val="21"/>
              </w:rPr>
              <w:t>0</w:t>
            </w:r>
            <w:r>
              <w:rPr>
                <w:color w:val="000000"/>
                <w:szCs w:val="21"/>
              </w:rPr>
              <w:t>.05</w:t>
            </w:r>
          </w:p>
        </w:tc>
        <w:tc>
          <w:tcPr>
            <w:tcW w:w="992" w:type="dxa"/>
            <w:tcBorders>
              <w:left w:val="single" w:sz="4" w:space="0" w:color="000000"/>
            </w:tcBorders>
            <w:vAlign w:val="center"/>
          </w:tcPr>
          <w:p w14:paraId="697D7B50" w14:textId="02D03517" w:rsidR="0072637F" w:rsidRDefault="00CA0031" w:rsidP="004079A1">
            <w:pPr>
              <w:jc w:val="center"/>
              <w:rPr>
                <w:color w:val="000000"/>
                <w:szCs w:val="21"/>
              </w:rPr>
            </w:pPr>
            <w:r w:rsidRPr="00853A0B">
              <w:rPr>
                <w:rFonts w:hint="eastAsia"/>
                <w:color w:val="FF0000"/>
                <w:szCs w:val="21"/>
              </w:rPr>
              <w:t>0</w:t>
            </w:r>
            <w:r w:rsidRPr="00853A0B">
              <w:rPr>
                <w:color w:val="FF0000"/>
                <w:szCs w:val="21"/>
              </w:rPr>
              <w:t>.0</w:t>
            </w:r>
            <w:r w:rsidR="0017112E">
              <w:rPr>
                <w:color w:val="FF0000"/>
                <w:szCs w:val="21"/>
              </w:rPr>
              <w:t>2</w:t>
            </w:r>
          </w:p>
        </w:tc>
      </w:tr>
      <w:bookmarkEnd w:id="75"/>
      <w:tr w:rsidR="00CA0031" w14:paraId="7E2A2C34" w14:textId="77777777" w:rsidTr="00196F09">
        <w:trPr>
          <w:cantSplit/>
          <w:trHeight w:hRule="exact" w:val="397"/>
          <w:jc w:val="center"/>
        </w:trPr>
        <w:tc>
          <w:tcPr>
            <w:tcW w:w="3254" w:type="dxa"/>
            <w:tcBorders>
              <w:top w:val="single" w:sz="4" w:space="0" w:color="auto"/>
              <w:left w:val="single" w:sz="4" w:space="0" w:color="auto"/>
              <w:bottom w:val="single" w:sz="4" w:space="0" w:color="auto"/>
              <w:right w:val="single" w:sz="4" w:space="0" w:color="auto"/>
            </w:tcBorders>
            <w:vAlign w:val="center"/>
          </w:tcPr>
          <w:p w14:paraId="6113EC28" w14:textId="77777777" w:rsidR="00CA0031" w:rsidRDefault="00CA0031" w:rsidP="00CA0031">
            <w:pPr>
              <w:rPr>
                <w:rFonts w:ascii="宋体" w:hAnsi="宋体"/>
                <w:color w:val="000000"/>
                <w:szCs w:val="21"/>
              </w:rPr>
            </w:pPr>
            <w:r>
              <w:rPr>
                <w:rFonts w:ascii="宋体" w:hAnsi="宋体" w:hint="eastAsia"/>
                <w:color w:val="000000"/>
                <w:szCs w:val="21"/>
              </w:rPr>
              <w:t>被检无功电能表准确度等级</w:t>
            </w:r>
          </w:p>
        </w:tc>
        <w:tc>
          <w:tcPr>
            <w:tcW w:w="1103" w:type="dxa"/>
            <w:tcBorders>
              <w:top w:val="single" w:sz="4" w:space="0" w:color="auto"/>
              <w:left w:val="single" w:sz="4" w:space="0" w:color="auto"/>
              <w:bottom w:val="single" w:sz="4" w:space="0" w:color="auto"/>
              <w:right w:val="single" w:sz="4" w:space="0" w:color="auto"/>
            </w:tcBorders>
          </w:tcPr>
          <w:p w14:paraId="545794F8" w14:textId="77777777" w:rsidR="00CA0031" w:rsidRPr="00554362" w:rsidRDefault="00CA0031" w:rsidP="004079A1">
            <w:pPr>
              <w:jc w:val="center"/>
            </w:pPr>
            <w:r w:rsidRPr="00554362">
              <w:t>3</w:t>
            </w:r>
          </w:p>
        </w:tc>
        <w:tc>
          <w:tcPr>
            <w:tcW w:w="993" w:type="dxa"/>
            <w:tcBorders>
              <w:top w:val="single" w:sz="4" w:space="0" w:color="auto"/>
              <w:left w:val="single" w:sz="4" w:space="0" w:color="auto"/>
              <w:bottom w:val="single" w:sz="4" w:space="0" w:color="auto"/>
              <w:right w:val="single" w:sz="4" w:space="0" w:color="auto"/>
            </w:tcBorders>
          </w:tcPr>
          <w:p w14:paraId="3EFAD126" w14:textId="77777777" w:rsidR="00CA0031" w:rsidRPr="00554362" w:rsidRDefault="00CA0031" w:rsidP="004079A1">
            <w:pPr>
              <w:jc w:val="center"/>
            </w:pPr>
            <w:r w:rsidRPr="00554362">
              <w:t>2</w:t>
            </w:r>
          </w:p>
        </w:tc>
        <w:tc>
          <w:tcPr>
            <w:tcW w:w="992" w:type="dxa"/>
            <w:tcBorders>
              <w:top w:val="single" w:sz="4" w:space="0" w:color="auto"/>
              <w:left w:val="single" w:sz="4" w:space="0" w:color="auto"/>
              <w:bottom w:val="single" w:sz="4" w:space="0" w:color="auto"/>
              <w:right w:val="single" w:sz="4" w:space="0" w:color="auto"/>
            </w:tcBorders>
          </w:tcPr>
          <w:p w14:paraId="37367D97" w14:textId="77777777" w:rsidR="00CA0031" w:rsidRPr="00554362" w:rsidRDefault="00CA0031" w:rsidP="004079A1">
            <w:pPr>
              <w:jc w:val="center"/>
            </w:pPr>
            <w:r w:rsidRPr="00554362">
              <w:t>1</w:t>
            </w:r>
          </w:p>
        </w:tc>
        <w:tc>
          <w:tcPr>
            <w:tcW w:w="1134" w:type="dxa"/>
            <w:tcBorders>
              <w:top w:val="single" w:sz="4" w:space="0" w:color="auto"/>
              <w:left w:val="single" w:sz="4" w:space="0" w:color="auto"/>
              <w:bottom w:val="single" w:sz="4" w:space="0" w:color="auto"/>
              <w:right w:val="single" w:sz="4" w:space="0" w:color="000000"/>
            </w:tcBorders>
          </w:tcPr>
          <w:p w14:paraId="407CDB14" w14:textId="77777777" w:rsidR="00CA0031" w:rsidRPr="00554362" w:rsidRDefault="00CA0031" w:rsidP="004079A1">
            <w:pPr>
              <w:jc w:val="center"/>
            </w:pPr>
            <w:r w:rsidRPr="00554362">
              <w:t>1S</w:t>
            </w:r>
          </w:p>
        </w:tc>
        <w:tc>
          <w:tcPr>
            <w:tcW w:w="992" w:type="dxa"/>
            <w:tcBorders>
              <w:top w:val="single" w:sz="4" w:space="0" w:color="auto"/>
              <w:left w:val="single" w:sz="4" w:space="0" w:color="000000"/>
              <w:bottom w:val="single" w:sz="4" w:space="0" w:color="auto"/>
              <w:right w:val="single" w:sz="4" w:space="0" w:color="auto"/>
            </w:tcBorders>
          </w:tcPr>
          <w:p w14:paraId="10ED6436" w14:textId="77777777" w:rsidR="00CA0031" w:rsidRDefault="00CA0031" w:rsidP="004079A1">
            <w:pPr>
              <w:jc w:val="center"/>
            </w:pPr>
            <w:r w:rsidRPr="00554362">
              <w:t>0.5S</w:t>
            </w:r>
          </w:p>
        </w:tc>
      </w:tr>
      <w:tr w:rsidR="00CA0031" w14:paraId="2F1A9AD3" w14:textId="77777777" w:rsidTr="00CA0031">
        <w:trPr>
          <w:cantSplit/>
          <w:trHeight w:hRule="exact" w:val="397"/>
          <w:jc w:val="center"/>
        </w:trPr>
        <w:tc>
          <w:tcPr>
            <w:tcW w:w="3254" w:type="dxa"/>
            <w:tcBorders>
              <w:top w:val="single" w:sz="4" w:space="0" w:color="auto"/>
              <w:left w:val="single" w:sz="4" w:space="0" w:color="auto"/>
              <w:bottom w:val="single" w:sz="4" w:space="0" w:color="auto"/>
              <w:right w:val="single" w:sz="4" w:space="0" w:color="auto"/>
            </w:tcBorders>
            <w:vAlign w:val="center"/>
          </w:tcPr>
          <w:p w14:paraId="32EEB6C2" w14:textId="77777777" w:rsidR="00CA0031" w:rsidRDefault="00CA0031" w:rsidP="00196F09">
            <w:pPr>
              <w:rPr>
                <w:rFonts w:ascii="宋体" w:hAnsi="宋体"/>
                <w:color w:val="000000"/>
                <w:szCs w:val="21"/>
              </w:rPr>
            </w:pPr>
            <w:r>
              <w:rPr>
                <w:rFonts w:ascii="宋体" w:hAnsi="宋体" w:hint="eastAsia"/>
                <w:color w:val="000000"/>
                <w:szCs w:val="21"/>
              </w:rPr>
              <w:t>检定装置</w:t>
            </w:r>
            <w:r w:rsidR="00AB7490">
              <w:rPr>
                <w:rFonts w:ascii="宋体" w:hAnsi="宋体" w:hint="eastAsia"/>
                <w:color w:val="000000"/>
                <w:szCs w:val="21"/>
              </w:rPr>
              <w:t>无</w:t>
            </w:r>
            <w:r w:rsidRPr="00CA0031">
              <w:rPr>
                <w:rFonts w:ascii="宋体" w:hAnsi="宋体" w:hint="eastAsia"/>
                <w:color w:val="000000"/>
                <w:szCs w:val="21"/>
              </w:rPr>
              <w:t>功测量的</w:t>
            </w:r>
            <w:r>
              <w:rPr>
                <w:rFonts w:ascii="宋体" w:hAnsi="宋体" w:hint="eastAsia"/>
                <w:color w:val="000000"/>
                <w:szCs w:val="21"/>
              </w:rPr>
              <w:t>准确度等级</w:t>
            </w:r>
          </w:p>
        </w:tc>
        <w:tc>
          <w:tcPr>
            <w:tcW w:w="1103" w:type="dxa"/>
            <w:tcBorders>
              <w:top w:val="single" w:sz="4" w:space="0" w:color="auto"/>
              <w:left w:val="single" w:sz="4" w:space="0" w:color="auto"/>
              <w:bottom w:val="single" w:sz="4" w:space="0" w:color="auto"/>
              <w:right w:val="single" w:sz="4" w:space="0" w:color="auto"/>
            </w:tcBorders>
            <w:vAlign w:val="center"/>
          </w:tcPr>
          <w:p w14:paraId="0AE611AA" w14:textId="77777777" w:rsidR="00CA0031" w:rsidRDefault="00CA0031" w:rsidP="004079A1">
            <w:pPr>
              <w:jc w:val="center"/>
              <w:rPr>
                <w:color w:val="000000"/>
                <w:szCs w:val="21"/>
              </w:rPr>
            </w:pPr>
            <w:r>
              <w:rPr>
                <w:rFonts w:hint="eastAsia"/>
                <w:color w:val="000000"/>
                <w:szCs w:val="21"/>
              </w:rPr>
              <w:t>0</w:t>
            </w:r>
            <w:r>
              <w:rPr>
                <w:color w:val="000000"/>
                <w:szCs w:val="21"/>
              </w:rPr>
              <w:t>.5</w:t>
            </w:r>
          </w:p>
        </w:tc>
        <w:tc>
          <w:tcPr>
            <w:tcW w:w="993" w:type="dxa"/>
            <w:tcBorders>
              <w:top w:val="single" w:sz="4" w:space="0" w:color="auto"/>
              <w:left w:val="single" w:sz="4" w:space="0" w:color="auto"/>
              <w:bottom w:val="single" w:sz="4" w:space="0" w:color="auto"/>
              <w:right w:val="single" w:sz="4" w:space="0" w:color="auto"/>
            </w:tcBorders>
            <w:vAlign w:val="center"/>
          </w:tcPr>
          <w:p w14:paraId="37404A6D" w14:textId="6F704711" w:rsidR="00CA0031" w:rsidRDefault="00CA0031" w:rsidP="004079A1">
            <w:pPr>
              <w:jc w:val="center"/>
              <w:rPr>
                <w:color w:val="000000"/>
                <w:szCs w:val="21"/>
              </w:rPr>
            </w:pPr>
            <w:r>
              <w:rPr>
                <w:color w:val="000000"/>
                <w:szCs w:val="21"/>
              </w:rPr>
              <w:t>0.</w:t>
            </w:r>
            <w:r w:rsidR="00553346">
              <w:rPr>
                <w:color w:val="000000"/>
                <w:szCs w:val="21"/>
              </w:rPr>
              <w:t>2</w:t>
            </w:r>
          </w:p>
        </w:tc>
        <w:tc>
          <w:tcPr>
            <w:tcW w:w="992" w:type="dxa"/>
            <w:tcBorders>
              <w:top w:val="single" w:sz="4" w:space="0" w:color="auto"/>
              <w:left w:val="single" w:sz="4" w:space="0" w:color="auto"/>
              <w:bottom w:val="single" w:sz="4" w:space="0" w:color="auto"/>
              <w:right w:val="single" w:sz="4" w:space="0" w:color="auto"/>
            </w:tcBorders>
            <w:vAlign w:val="center"/>
          </w:tcPr>
          <w:p w14:paraId="3873FCC2" w14:textId="77777777" w:rsidR="00CA0031" w:rsidRDefault="00CA0031" w:rsidP="004079A1">
            <w:pPr>
              <w:jc w:val="center"/>
              <w:rPr>
                <w:color w:val="000000"/>
                <w:szCs w:val="21"/>
              </w:rPr>
            </w:pPr>
            <w:r>
              <w:rPr>
                <w:color w:val="000000"/>
                <w:szCs w:val="21"/>
              </w:rPr>
              <w:t>0.2</w:t>
            </w:r>
          </w:p>
        </w:tc>
        <w:tc>
          <w:tcPr>
            <w:tcW w:w="1134" w:type="dxa"/>
            <w:tcBorders>
              <w:top w:val="single" w:sz="4" w:space="0" w:color="auto"/>
              <w:left w:val="single" w:sz="4" w:space="0" w:color="auto"/>
              <w:bottom w:val="single" w:sz="4" w:space="0" w:color="auto"/>
              <w:right w:val="single" w:sz="4" w:space="0" w:color="000000"/>
            </w:tcBorders>
            <w:vAlign w:val="center"/>
          </w:tcPr>
          <w:p w14:paraId="54B46B0D" w14:textId="77777777" w:rsidR="00CA0031" w:rsidRDefault="00CA0031" w:rsidP="004079A1">
            <w:pPr>
              <w:jc w:val="center"/>
              <w:rPr>
                <w:color w:val="000000"/>
                <w:szCs w:val="21"/>
              </w:rPr>
            </w:pPr>
            <w:r>
              <w:rPr>
                <w:color w:val="000000"/>
                <w:szCs w:val="21"/>
              </w:rPr>
              <w:t>0.2</w:t>
            </w:r>
          </w:p>
        </w:tc>
        <w:tc>
          <w:tcPr>
            <w:tcW w:w="992" w:type="dxa"/>
            <w:tcBorders>
              <w:top w:val="single" w:sz="4" w:space="0" w:color="auto"/>
              <w:left w:val="single" w:sz="4" w:space="0" w:color="000000"/>
              <w:bottom w:val="single" w:sz="4" w:space="0" w:color="auto"/>
              <w:right w:val="single" w:sz="4" w:space="0" w:color="auto"/>
            </w:tcBorders>
            <w:vAlign w:val="center"/>
          </w:tcPr>
          <w:p w14:paraId="287BC3FD" w14:textId="77777777" w:rsidR="00CA0031" w:rsidRDefault="00CA0031" w:rsidP="004079A1">
            <w:pPr>
              <w:jc w:val="center"/>
              <w:rPr>
                <w:color w:val="000000"/>
                <w:szCs w:val="21"/>
              </w:rPr>
            </w:pPr>
            <w:r>
              <w:rPr>
                <w:color w:val="000000"/>
                <w:szCs w:val="21"/>
              </w:rPr>
              <w:t>0.1</w:t>
            </w:r>
          </w:p>
        </w:tc>
      </w:tr>
    </w:tbl>
    <w:p w14:paraId="2AB2694B" w14:textId="77777777" w:rsidR="0072637F" w:rsidRDefault="0072637F">
      <w:pPr>
        <w:spacing w:beforeLines="50" w:before="156" w:afterLines="50" w:after="156"/>
        <w:jc w:val="center"/>
        <w:rPr>
          <w:rFonts w:ascii="黑体" w:eastAsia="黑体"/>
          <w:color w:val="000000"/>
          <w:szCs w:val="21"/>
        </w:rPr>
      </w:pPr>
    </w:p>
    <w:p w14:paraId="197E3784" w14:textId="6FC85402" w:rsidR="009675AE" w:rsidRDefault="009675AE">
      <w:pPr>
        <w:snapToGrid w:val="0"/>
        <w:spacing w:line="360" w:lineRule="auto"/>
        <w:jc w:val="left"/>
        <w:rPr>
          <w:rFonts w:ascii="宋体" w:hAnsi="宋体"/>
          <w:color w:val="000000"/>
          <w:sz w:val="24"/>
          <w:szCs w:val="24"/>
        </w:rPr>
      </w:pPr>
      <w:r>
        <w:rPr>
          <w:rFonts w:eastAsia="黑体" w:hint="eastAsia"/>
          <w:color w:val="000000"/>
          <w:sz w:val="24"/>
        </w:rPr>
        <w:t xml:space="preserve">   </w:t>
      </w:r>
      <w:r>
        <w:rPr>
          <w:rFonts w:hint="eastAsia"/>
          <w:color w:val="000000"/>
          <w:sz w:val="24"/>
          <w:szCs w:val="24"/>
        </w:rPr>
        <w:t>检定电能表</w:t>
      </w:r>
      <w:r w:rsidR="001059AA">
        <w:rPr>
          <w:rFonts w:hint="eastAsia"/>
          <w:color w:val="000000"/>
          <w:sz w:val="24"/>
          <w:szCs w:val="24"/>
        </w:rPr>
        <w:t>起动</w:t>
      </w:r>
      <w:r>
        <w:rPr>
          <w:rFonts w:hint="eastAsia"/>
          <w:color w:val="000000"/>
          <w:sz w:val="24"/>
          <w:szCs w:val="24"/>
        </w:rPr>
        <w:t>时</w:t>
      </w:r>
      <w:r>
        <w:rPr>
          <w:rFonts w:eastAsia="黑体" w:hint="eastAsia"/>
          <w:color w:val="000000"/>
          <w:sz w:val="24"/>
          <w:szCs w:val="24"/>
        </w:rPr>
        <w:t>，</w:t>
      </w:r>
      <w:r>
        <w:rPr>
          <w:rFonts w:hint="eastAsia"/>
          <w:color w:val="000000"/>
          <w:sz w:val="24"/>
          <w:szCs w:val="24"/>
        </w:rPr>
        <w:t>装置的</w:t>
      </w:r>
      <w:r w:rsidR="00925CA1">
        <w:rPr>
          <w:rFonts w:hint="eastAsia"/>
          <w:color w:val="000000"/>
          <w:sz w:val="24"/>
          <w:szCs w:val="24"/>
        </w:rPr>
        <w:t>电流</w:t>
      </w:r>
      <w:r w:rsidR="00B6131C">
        <w:rPr>
          <w:rFonts w:hint="eastAsia"/>
          <w:color w:val="000000"/>
          <w:sz w:val="24"/>
          <w:szCs w:val="24"/>
        </w:rPr>
        <w:t>测量</w:t>
      </w:r>
      <w:r w:rsidR="0041193F">
        <w:rPr>
          <w:rFonts w:hint="eastAsia"/>
          <w:color w:val="000000"/>
          <w:sz w:val="24"/>
          <w:szCs w:val="24"/>
        </w:rPr>
        <w:t>范围</w:t>
      </w:r>
      <w:r w:rsidR="00925CA1">
        <w:rPr>
          <w:rFonts w:hint="eastAsia"/>
          <w:color w:val="000000"/>
          <w:sz w:val="24"/>
          <w:szCs w:val="24"/>
        </w:rPr>
        <w:t>中的</w:t>
      </w:r>
      <w:r w:rsidR="00B6131C">
        <w:rPr>
          <w:rFonts w:hint="eastAsia"/>
          <w:color w:val="000000"/>
          <w:sz w:val="24"/>
          <w:szCs w:val="24"/>
        </w:rPr>
        <w:t>应</w:t>
      </w:r>
      <w:r w:rsidR="000C0153">
        <w:rPr>
          <w:rFonts w:hint="eastAsia"/>
          <w:color w:val="000000"/>
          <w:sz w:val="24"/>
          <w:szCs w:val="24"/>
        </w:rPr>
        <w:t>能</w:t>
      </w:r>
      <w:r w:rsidR="001F6D33">
        <w:rPr>
          <w:rFonts w:hint="eastAsia"/>
          <w:color w:val="000000"/>
          <w:sz w:val="24"/>
          <w:szCs w:val="24"/>
        </w:rPr>
        <w:t>含</w:t>
      </w:r>
      <w:r w:rsidR="00B6131C">
        <w:rPr>
          <w:rFonts w:hint="eastAsia"/>
          <w:color w:val="000000"/>
          <w:sz w:val="24"/>
          <w:szCs w:val="24"/>
        </w:rPr>
        <w:t>盖</w:t>
      </w:r>
      <w:r>
        <w:rPr>
          <w:rFonts w:hint="eastAsia"/>
          <w:color w:val="000000"/>
          <w:sz w:val="24"/>
          <w:szCs w:val="24"/>
        </w:rPr>
        <w:t>起动电流</w:t>
      </w:r>
      <w:proofErr w:type="spellStart"/>
      <w:r w:rsidR="00714156" w:rsidRPr="00714156">
        <w:rPr>
          <w:rFonts w:hint="eastAsia"/>
          <w:i/>
          <w:iCs/>
          <w:color w:val="000000"/>
          <w:sz w:val="24"/>
          <w:szCs w:val="24"/>
        </w:rPr>
        <w:t>I</w:t>
      </w:r>
      <w:r w:rsidR="00714156">
        <w:rPr>
          <w:rFonts w:hint="eastAsia"/>
          <w:color w:val="000000"/>
          <w:sz w:val="24"/>
          <w:szCs w:val="24"/>
          <w:vertAlign w:val="subscript"/>
        </w:rPr>
        <w:t>st</w:t>
      </w:r>
      <w:proofErr w:type="spellEnd"/>
      <w:r w:rsidR="008F690A">
        <w:rPr>
          <w:rFonts w:hint="eastAsia"/>
          <w:color w:val="000000"/>
          <w:sz w:val="24"/>
          <w:szCs w:val="24"/>
        </w:rPr>
        <w:t>，</w:t>
      </w:r>
      <w:r w:rsidR="00494AB2">
        <w:rPr>
          <w:rFonts w:hint="eastAsia"/>
          <w:color w:val="000000"/>
          <w:sz w:val="24"/>
          <w:szCs w:val="24"/>
        </w:rPr>
        <w:t>其</w:t>
      </w:r>
      <w:r>
        <w:rPr>
          <w:rFonts w:hint="eastAsia"/>
          <w:color w:val="000000"/>
          <w:sz w:val="24"/>
          <w:szCs w:val="24"/>
        </w:rPr>
        <w:t>起动功率</w:t>
      </w:r>
      <w:r w:rsidR="001A353F">
        <w:rPr>
          <w:rFonts w:hint="eastAsia"/>
          <w:color w:val="000000"/>
          <w:sz w:val="24"/>
          <w:szCs w:val="24"/>
        </w:rPr>
        <w:t>电能</w:t>
      </w:r>
      <w:r w:rsidR="00BB7231">
        <w:rPr>
          <w:rFonts w:hint="eastAsia"/>
          <w:color w:val="000000"/>
          <w:sz w:val="24"/>
          <w:szCs w:val="24"/>
        </w:rPr>
        <w:t>相对误差值</w:t>
      </w:r>
      <w:r w:rsidR="00C7202E">
        <w:rPr>
          <w:rFonts w:hint="eastAsia"/>
          <w:color w:val="000000"/>
          <w:sz w:val="24"/>
          <w:szCs w:val="24"/>
        </w:rPr>
        <w:t>的</w:t>
      </w:r>
      <w:r>
        <w:rPr>
          <w:rFonts w:hint="eastAsia"/>
          <w:color w:val="000000"/>
          <w:sz w:val="24"/>
          <w:szCs w:val="24"/>
        </w:rPr>
        <w:t>测量</w:t>
      </w:r>
      <w:r w:rsidR="007D6666">
        <w:rPr>
          <w:rFonts w:hint="eastAsia"/>
          <w:color w:val="000000"/>
          <w:sz w:val="24"/>
          <w:szCs w:val="24"/>
        </w:rPr>
        <w:t>不确定度</w:t>
      </w:r>
      <w:r w:rsidR="00461D0A">
        <w:rPr>
          <w:rFonts w:hint="eastAsia"/>
          <w:color w:val="000000"/>
          <w:sz w:val="24"/>
          <w:szCs w:val="24"/>
        </w:rPr>
        <w:t>应</w:t>
      </w:r>
      <w:r w:rsidR="00EB1F4A">
        <w:rPr>
          <w:rFonts w:hint="eastAsia"/>
          <w:color w:val="000000"/>
          <w:sz w:val="24"/>
          <w:szCs w:val="24"/>
        </w:rPr>
        <w:t>小于</w:t>
      </w:r>
      <w:r w:rsidR="007D6666">
        <w:rPr>
          <w:rFonts w:hint="eastAsia"/>
          <w:color w:val="000000"/>
          <w:sz w:val="24"/>
          <w:szCs w:val="24"/>
        </w:rPr>
        <w:t>表</w:t>
      </w:r>
      <w:r w:rsidR="007D6666">
        <w:rPr>
          <w:rFonts w:hint="eastAsia"/>
          <w:color w:val="000000"/>
          <w:sz w:val="24"/>
          <w:szCs w:val="24"/>
        </w:rPr>
        <w:t>1</w:t>
      </w:r>
      <w:r w:rsidR="005E4FC4">
        <w:rPr>
          <w:rFonts w:hint="eastAsia"/>
          <w:color w:val="000000"/>
          <w:sz w:val="24"/>
          <w:szCs w:val="24"/>
        </w:rPr>
        <w:t>中对应的</w:t>
      </w:r>
      <w:r w:rsidR="00461D0A">
        <w:rPr>
          <w:rFonts w:hint="eastAsia"/>
          <w:color w:val="000000"/>
          <w:sz w:val="24"/>
          <w:szCs w:val="24"/>
        </w:rPr>
        <w:t>最大允许误差</w:t>
      </w:r>
      <w:r w:rsidR="0078430B">
        <w:rPr>
          <w:rFonts w:hint="eastAsia"/>
          <w:color w:val="000000"/>
          <w:sz w:val="24"/>
          <w:szCs w:val="24"/>
        </w:rPr>
        <w:t>值</w:t>
      </w:r>
      <w:r w:rsidR="00461D0A">
        <w:rPr>
          <w:rFonts w:hint="eastAsia"/>
          <w:color w:val="000000"/>
          <w:sz w:val="24"/>
          <w:szCs w:val="24"/>
        </w:rPr>
        <w:t>的</w:t>
      </w:r>
      <w:r w:rsidR="008A40DC">
        <w:rPr>
          <w:rFonts w:hint="eastAsia"/>
          <w:color w:val="000000"/>
          <w:sz w:val="24"/>
          <w:szCs w:val="24"/>
        </w:rPr>
        <w:t>1/</w:t>
      </w:r>
      <w:r w:rsidR="008A40DC">
        <w:rPr>
          <w:color w:val="000000"/>
          <w:sz w:val="24"/>
          <w:szCs w:val="24"/>
        </w:rPr>
        <w:t>3</w:t>
      </w:r>
      <w:r w:rsidR="008A40DC">
        <w:rPr>
          <w:color w:val="000000"/>
          <w:sz w:val="24"/>
          <w:szCs w:val="24"/>
        </w:rPr>
        <w:t>。</w:t>
      </w:r>
    </w:p>
    <w:p w14:paraId="1A24918E" w14:textId="3A64B053" w:rsidR="00AB7490" w:rsidRPr="00AB7490" w:rsidRDefault="009675AE" w:rsidP="002A4BF8">
      <w:pPr>
        <w:pStyle w:val="4"/>
        <w:numPr>
          <w:ilvl w:val="3"/>
          <w:numId w:val="6"/>
        </w:numPr>
        <w:snapToGrid w:val="0"/>
        <w:spacing w:before="0" w:after="0" w:line="360" w:lineRule="auto"/>
      </w:pPr>
      <w:r w:rsidRPr="00F749CE">
        <w:rPr>
          <w:rFonts w:ascii="宋体" w:eastAsia="宋体" w:hAnsi="宋体" w:hint="eastAsia"/>
        </w:rPr>
        <w:t>标准时钟</w:t>
      </w:r>
      <w:r w:rsidR="00D72BDC">
        <w:rPr>
          <w:rFonts w:ascii="宋体" w:eastAsia="宋体" w:hAnsi="宋体" w:hint="eastAsia"/>
        </w:rPr>
        <w:t>（时刻）</w:t>
      </w:r>
      <w:r w:rsidRPr="00F749CE">
        <w:rPr>
          <w:rFonts w:ascii="宋体" w:eastAsia="宋体" w:hAnsi="宋体" w:hint="eastAsia"/>
        </w:rPr>
        <w:t>测试仪</w:t>
      </w:r>
    </w:p>
    <w:p w14:paraId="07F0BCD2" w14:textId="401B671A" w:rsidR="0079152D" w:rsidRPr="00A502AB" w:rsidRDefault="00AB7490">
      <w:pPr>
        <w:snapToGrid w:val="0"/>
        <w:spacing w:line="360" w:lineRule="auto"/>
        <w:ind w:firstLineChars="200" w:firstLine="480"/>
        <w:jc w:val="left"/>
        <w:rPr>
          <w:rFonts w:ascii="宋体" w:hAnsi="宋体"/>
          <w:color w:val="000000" w:themeColor="text1"/>
          <w:sz w:val="24"/>
          <w:szCs w:val="24"/>
        </w:rPr>
      </w:pPr>
      <w:bookmarkStart w:id="76" w:name="_Hlk55903110"/>
      <w:r w:rsidRPr="00A502AB">
        <w:rPr>
          <w:rFonts w:ascii="宋体" w:hAnsi="宋体" w:hint="eastAsia"/>
          <w:color w:val="000000" w:themeColor="text1"/>
          <w:sz w:val="24"/>
          <w:szCs w:val="24"/>
        </w:rPr>
        <w:t>标准</w:t>
      </w:r>
      <w:r w:rsidR="0079152D" w:rsidRPr="00A502AB">
        <w:rPr>
          <w:rFonts w:ascii="宋体" w:hAnsi="宋体" w:hint="eastAsia"/>
          <w:color w:val="000000" w:themeColor="text1"/>
          <w:sz w:val="24"/>
          <w:szCs w:val="24"/>
        </w:rPr>
        <w:t>时钟</w:t>
      </w:r>
      <w:r w:rsidR="00D72BDC">
        <w:rPr>
          <w:rFonts w:ascii="宋体" w:hAnsi="宋体" w:hint="eastAsia"/>
          <w:color w:val="000000" w:themeColor="text1"/>
          <w:sz w:val="24"/>
          <w:szCs w:val="24"/>
        </w:rPr>
        <w:t>（时刻）</w:t>
      </w:r>
      <w:r w:rsidRPr="00A502AB">
        <w:rPr>
          <w:rFonts w:ascii="宋体" w:hAnsi="宋体" w:hint="eastAsia"/>
          <w:color w:val="000000" w:themeColor="text1"/>
          <w:sz w:val="24"/>
          <w:szCs w:val="24"/>
        </w:rPr>
        <w:t>显示</w:t>
      </w:r>
      <w:r w:rsidR="00D72BDC">
        <w:rPr>
          <w:rFonts w:ascii="宋体" w:hAnsi="宋体" w:hint="eastAsia"/>
          <w:color w:val="000000" w:themeColor="text1"/>
          <w:sz w:val="24"/>
          <w:szCs w:val="24"/>
        </w:rPr>
        <w:t>的</w:t>
      </w:r>
      <w:r w:rsidR="0079152D" w:rsidRPr="00A502AB">
        <w:rPr>
          <w:rFonts w:ascii="宋体" w:hAnsi="宋体" w:hint="eastAsia"/>
          <w:color w:val="000000" w:themeColor="text1"/>
          <w:sz w:val="24"/>
          <w:szCs w:val="24"/>
        </w:rPr>
        <w:t>时间与标准时</w:t>
      </w:r>
      <w:r w:rsidR="006420EF">
        <w:rPr>
          <w:rFonts w:ascii="宋体" w:hAnsi="宋体" w:hint="eastAsia"/>
          <w:color w:val="000000" w:themeColor="text1"/>
          <w:sz w:val="24"/>
          <w:szCs w:val="24"/>
        </w:rPr>
        <w:t>间</w:t>
      </w:r>
      <w:r w:rsidR="00823215">
        <w:rPr>
          <w:rFonts w:ascii="宋体" w:hAnsi="宋体" w:hint="eastAsia"/>
          <w:color w:val="000000" w:themeColor="text1"/>
          <w:sz w:val="24"/>
          <w:szCs w:val="24"/>
        </w:rPr>
        <w:t>（时刻）</w:t>
      </w:r>
      <w:r w:rsidR="0079152D" w:rsidRPr="00A502AB">
        <w:rPr>
          <w:rFonts w:ascii="宋体" w:hAnsi="宋体" w:hint="eastAsia"/>
          <w:color w:val="000000" w:themeColor="text1"/>
          <w:sz w:val="24"/>
          <w:szCs w:val="24"/>
        </w:rPr>
        <w:t>的差应优于1</w:t>
      </w:r>
      <w:r w:rsidR="0079152D" w:rsidRPr="00A502AB">
        <w:rPr>
          <w:rFonts w:ascii="宋体" w:hAnsi="宋体"/>
          <w:color w:val="000000" w:themeColor="text1"/>
          <w:sz w:val="24"/>
          <w:szCs w:val="24"/>
        </w:rPr>
        <w:t>s</w:t>
      </w:r>
      <w:r w:rsidR="0079152D" w:rsidRPr="00A502AB">
        <w:rPr>
          <w:rFonts w:ascii="宋体" w:hAnsi="宋体" w:hint="eastAsia"/>
          <w:color w:val="000000" w:themeColor="text1"/>
          <w:sz w:val="24"/>
          <w:szCs w:val="24"/>
        </w:rPr>
        <w:t>。</w:t>
      </w:r>
      <w:bookmarkEnd w:id="76"/>
    </w:p>
    <w:p w14:paraId="39887BA9" w14:textId="2DA2519F" w:rsidR="009675AE" w:rsidRDefault="009675AE">
      <w:pPr>
        <w:snapToGrid w:val="0"/>
        <w:spacing w:line="360" w:lineRule="auto"/>
        <w:ind w:firstLineChars="200" w:firstLine="480"/>
        <w:jc w:val="left"/>
        <w:rPr>
          <w:rFonts w:ascii="宋体" w:hAnsi="宋体"/>
          <w:sz w:val="24"/>
          <w:szCs w:val="24"/>
        </w:rPr>
      </w:pPr>
      <w:r>
        <w:rPr>
          <w:rFonts w:ascii="宋体" w:hAnsi="宋体" w:hint="eastAsia"/>
          <w:sz w:val="24"/>
          <w:szCs w:val="24"/>
        </w:rPr>
        <w:t>检定电能表内部时钟的标准时钟测试仪在</w:t>
      </w:r>
      <w:r w:rsidR="00126295">
        <w:rPr>
          <w:rFonts w:ascii="宋体" w:hAnsi="宋体"/>
          <w:sz w:val="24"/>
          <w:szCs w:val="24"/>
        </w:rPr>
        <w:t>7</w:t>
      </w:r>
      <w:r>
        <w:rPr>
          <w:rFonts w:ascii="宋体" w:hAnsi="宋体" w:hint="eastAsia"/>
          <w:sz w:val="24"/>
          <w:szCs w:val="24"/>
        </w:rPr>
        <w:t>.2.1条规定的参比条件下，日计时误差限为±0.05s/</w:t>
      </w:r>
      <w:r w:rsidR="00F878E7">
        <w:rPr>
          <w:rFonts w:ascii="宋体" w:hAnsi="宋体"/>
          <w:sz w:val="24"/>
          <w:szCs w:val="24"/>
        </w:rPr>
        <w:t>24</w:t>
      </w:r>
      <w:r w:rsidR="00F878E7">
        <w:rPr>
          <w:rFonts w:ascii="宋体" w:hAnsi="宋体" w:hint="eastAsia"/>
          <w:sz w:val="24"/>
          <w:szCs w:val="24"/>
        </w:rPr>
        <w:t>h</w:t>
      </w:r>
      <w:r>
        <w:rPr>
          <w:rFonts w:ascii="宋体" w:hAnsi="宋体" w:hint="eastAsia"/>
          <w:sz w:val="24"/>
          <w:szCs w:val="24"/>
        </w:rPr>
        <w:t>。</w:t>
      </w:r>
    </w:p>
    <w:p w14:paraId="43FCE526" w14:textId="77777777" w:rsidR="00AB7490" w:rsidRPr="00F749CE" w:rsidRDefault="00F749CE" w:rsidP="002A4BF8">
      <w:pPr>
        <w:pStyle w:val="4"/>
        <w:numPr>
          <w:ilvl w:val="3"/>
          <w:numId w:val="6"/>
        </w:numPr>
        <w:snapToGrid w:val="0"/>
        <w:spacing w:before="0" w:after="0" w:line="360" w:lineRule="auto"/>
        <w:rPr>
          <w:rFonts w:ascii="宋体" w:eastAsia="宋体" w:hAnsi="宋体"/>
        </w:rPr>
      </w:pPr>
      <w:r w:rsidRPr="00F749CE">
        <w:rPr>
          <w:rFonts w:ascii="宋体" w:eastAsia="宋体" w:hAnsi="宋体" w:hint="eastAsia"/>
        </w:rPr>
        <w:t>耐压试验仪</w:t>
      </w:r>
    </w:p>
    <w:p w14:paraId="57EFCC14" w14:textId="77777777" w:rsidR="00F749CE" w:rsidRPr="00F749CE" w:rsidRDefault="00F749CE" w:rsidP="00F749CE">
      <w:pPr>
        <w:snapToGrid w:val="0"/>
        <w:spacing w:line="360" w:lineRule="auto"/>
        <w:ind w:firstLineChars="200" w:firstLine="480"/>
        <w:jc w:val="left"/>
        <w:rPr>
          <w:rFonts w:ascii="宋体" w:hAnsi="宋体"/>
          <w:sz w:val="24"/>
          <w:szCs w:val="24"/>
        </w:rPr>
      </w:pPr>
      <w:r>
        <w:rPr>
          <w:rFonts w:ascii="宋体" w:hAnsi="宋体" w:hint="eastAsia"/>
          <w:sz w:val="24"/>
          <w:szCs w:val="24"/>
        </w:rPr>
        <w:t>试验仪输出的</w:t>
      </w:r>
      <w:r w:rsidRPr="00F749CE">
        <w:rPr>
          <w:rFonts w:ascii="宋体" w:hAnsi="宋体" w:hint="eastAsia"/>
          <w:sz w:val="24"/>
          <w:szCs w:val="24"/>
        </w:rPr>
        <w:t>电压波形</w:t>
      </w:r>
      <w:r>
        <w:rPr>
          <w:rFonts w:ascii="宋体" w:hAnsi="宋体" w:hint="eastAsia"/>
          <w:sz w:val="24"/>
          <w:szCs w:val="24"/>
        </w:rPr>
        <w:t>应该</w:t>
      </w:r>
      <w:r w:rsidRPr="00F749CE">
        <w:rPr>
          <w:rFonts w:ascii="宋体" w:hAnsi="宋体" w:hint="eastAsia"/>
          <w:sz w:val="24"/>
          <w:szCs w:val="24"/>
        </w:rPr>
        <w:t>具有两个极其相似半周期的近似正弦波，峰值对于方均根值之比等于√2 ，不超过±5 % ；</w:t>
      </w:r>
      <w:r>
        <w:rPr>
          <w:rFonts w:ascii="宋体" w:hAnsi="宋体" w:hint="eastAsia"/>
          <w:sz w:val="24"/>
          <w:szCs w:val="24"/>
        </w:rPr>
        <w:t>输出的电压值其</w:t>
      </w:r>
      <w:proofErr w:type="gramStart"/>
      <w:r>
        <w:rPr>
          <w:rFonts w:ascii="宋体" w:hAnsi="宋体" w:hint="eastAsia"/>
          <w:sz w:val="24"/>
          <w:szCs w:val="24"/>
        </w:rPr>
        <w:t>误差限</w:t>
      </w:r>
      <w:r w:rsidRPr="00F749CE">
        <w:rPr>
          <w:rFonts w:ascii="宋体" w:hAnsi="宋体" w:hint="eastAsia"/>
          <w:sz w:val="24"/>
          <w:szCs w:val="24"/>
        </w:rPr>
        <w:t>不超过</w:t>
      </w:r>
      <w:proofErr w:type="gramEnd"/>
      <w:r w:rsidRPr="00F749CE">
        <w:rPr>
          <w:rFonts w:ascii="宋体" w:hAnsi="宋体" w:hint="eastAsia"/>
          <w:sz w:val="24"/>
          <w:szCs w:val="24"/>
        </w:rPr>
        <w:t>±3 %；设备容量不应小于500VA；</w:t>
      </w:r>
    </w:p>
    <w:p w14:paraId="481607C1" w14:textId="3D977108" w:rsidR="00BF7ABF" w:rsidRDefault="00F749CE" w:rsidP="00F749CE">
      <w:pPr>
        <w:snapToGrid w:val="0"/>
        <w:spacing w:line="360" w:lineRule="auto"/>
        <w:ind w:firstLineChars="200" w:firstLine="480"/>
        <w:jc w:val="left"/>
        <w:rPr>
          <w:rFonts w:ascii="宋体" w:hAnsi="宋体"/>
          <w:sz w:val="24"/>
          <w:szCs w:val="24"/>
        </w:rPr>
      </w:pPr>
      <w:r w:rsidRPr="00F749CE">
        <w:rPr>
          <w:rFonts w:ascii="宋体" w:hAnsi="宋体" w:hint="eastAsia"/>
          <w:sz w:val="24"/>
          <w:szCs w:val="24"/>
        </w:rPr>
        <w:tab/>
      </w:r>
    </w:p>
    <w:p w14:paraId="60944FA3" w14:textId="77777777" w:rsidR="005E1341" w:rsidRDefault="005E1341" w:rsidP="00F749CE">
      <w:pPr>
        <w:snapToGrid w:val="0"/>
        <w:spacing w:line="360" w:lineRule="auto"/>
        <w:ind w:firstLineChars="200" w:firstLine="480"/>
        <w:jc w:val="left"/>
        <w:rPr>
          <w:rFonts w:ascii="宋体" w:hAnsi="宋体"/>
          <w:sz w:val="24"/>
          <w:szCs w:val="24"/>
        </w:rPr>
      </w:pPr>
    </w:p>
    <w:p w14:paraId="104C7C72" w14:textId="77777777" w:rsidR="002A03AA" w:rsidRDefault="002A03AA" w:rsidP="00F749CE">
      <w:pPr>
        <w:snapToGrid w:val="0"/>
        <w:spacing w:line="360" w:lineRule="auto"/>
        <w:ind w:firstLineChars="200" w:firstLine="480"/>
        <w:jc w:val="left"/>
        <w:rPr>
          <w:rFonts w:ascii="宋体" w:hAnsi="宋体"/>
          <w:sz w:val="24"/>
          <w:szCs w:val="24"/>
        </w:rPr>
      </w:pPr>
    </w:p>
    <w:p w14:paraId="26B4B2BD" w14:textId="77777777" w:rsidR="002A03AA" w:rsidRDefault="002A03AA" w:rsidP="00F749CE">
      <w:pPr>
        <w:snapToGrid w:val="0"/>
        <w:spacing w:line="360" w:lineRule="auto"/>
        <w:ind w:firstLineChars="200" w:firstLine="480"/>
        <w:jc w:val="left"/>
        <w:rPr>
          <w:rFonts w:ascii="宋体" w:hAnsi="宋体"/>
          <w:sz w:val="24"/>
          <w:szCs w:val="24"/>
        </w:rPr>
      </w:pPr>
    </w:p>
    <w:p w14:paraId="492A003C" w14:textId="77777777" w:rsidR="005E1341" w:rsidRDefault="005E1341" w:rsidP="00F749CE">
      <w:pPr>
        <w:snapToGrid w:val="0"/>
        <w:spacing w:line="360" w:lineRule="auto"/>
        <w:ind w:firstLineChars="200" w:firstLine="480"/>
        <w:jc w:val="left"/>
        <w:rPr>
          <w:rFonts w:ascii="宋体" w:hAnsi="宋体"/>
          <w:sz w:val="24"/>
          <w:szCs w:val="24"/>
        </w:rPr>
      </w:pPr>
    </w:p>
    <w:p w14:paraId="036D1CF5" w14:textId="77777777" w:rsidR="00896AFB" w:rsidRDefault="00896AFB" w:rsidP="00F749CE">
      <w:pPr>
        <w:snapToGrid w:val="0"/>
        <w:spacing w:line="360" w:lineRule="auto"/>
        <w:ind w:firstLineChars="200" w:firstLine="480"/>
        <w:jc w:val="left"/>
        <w:rPr>
          <w:rFonts w:ascii="宋体" w:hAnsi="宋体"/>
          <w:sz w:val="24"/>
          <w:szCs w:val="24"/>
        </w:rPr>
      </w:pPr>
    </w:p>
    <w:p w14:paraId="76508564" w14:textId="77777777" w:rsidR="00896AFB" w:rsidRPr="00F749CE" w:rsidRDefault="00896AFB" w:rsidP="00F749CE">
      <w:pPr>
        <w:snapToGrid w:val="0"/>
        <w:spacing w:line="360" w:lineRule="auto"/>
        <w:ind w:firstLineChars="200" w:firstLine="480"/>
        <w:jc w:val="left"/>
        <w:rPr>
          <w:rFonts w:ascii="宋体" w:hAnsi="宋体"/>
          <w:sz w:val="24"/>
          <w:szCs w:val="24"/>
        </w:rPr>
      </w:pPr>
    </w:p>
    <w:p w14:paraId="1419B0E7" w14:textId="77777777" w:rsidR="009675AE" w:rsidRDefault="009675AE" w:rsidP="002A4BF8">
      <w:pPr>
        <w:pStyle w:val="2"/>
        <w:numPr>
          <w:ilvl w:val="1"/>
          <w:numId w:val="6"/>
        </w:numPr>
      </w:pPr>
      <w:bookmarkStart w:id="77" w:name="_Toc97037371"/>
      <w:r>
        <w:rPr>
          <w:rFonts w:hint="eastAsia"/>
        </w:rPr>
        <w:lastRenderedPageBreak/>
        <w:t>检定项目</w:t>
      </w:r>
      <w:bookmarkEnd w:id="77"/>
      <w:r>
        <w:rPr>
          <w:rFonts w:hint="eastAsia"/>
        </w:rPr>
        <w:t xml:space="preserve"> </w:t>
      </w:r>
    </w:p>
    <w:p w14:paraId="38A45C98" w14:textId="074AD62F" w:rsidR="009675AE" w:rsidRDefault="009675AE">
      <w:pPr>
        <w:spacing w:line="300" w:lineRule="auto"/>
        <w:jc w:val="center"/>
        <w:rPr>
          <w:rFonts w:ascii="黑体" w:eastAsia="黑体" w:hAnsi="宋体"/>
          <w:color w:val="000000"/>
          <w:szCs w:val="21"/>
        </w:rPr>
      </w:pPr>
      <w:r>
        <w:rPr>
          <w:rFonts w:ascii="黑体" w:eastAsia="黑体" w:hint="eastAsia"/>
          <w:color w:val="000000"/>
          <w:szCs w:val="21"/>
        </w:rPr>
        <w:t>表</w:t>
      </w:r>
      <w:r w:rsidR="00896AFB">
        <w:rPr>
          <w:rFonts w:ascii="黑体" w:eastAsia="黑体"/>
          <w:color w:val="000000"/>
          <w:szCs w:val="21"/>
        </w:rPr>
        <w:t>9</w:t>
      </w:r>
      <w:r>
        <w:rPr>
          <w:rFonts w:ascii="黑体" w:eastAsia="黑体" w:hint="eastAsia"/>
          <w:color w:val="000000"/>
          <w:szCs w:val="21"/>
        </w:rPr>
        <w:t xml:space="preserve"> </w:t>
      </w:r>
      <w:r>
        <w:rPr>
          <w:rFonts w:ascii="黑体" w:eastAsia="黑体" w:hAnsi="宋体" w:hint="eastAsia"/>
          <w:color w:val="000000"/>
          <w:szCs w:val="21"/>
        </w:rPr>
        <w:t>检定项目一览表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51"/>
        <w:gridCol w:w="1830"/>
        <w:gridCol w:w="1701"/>
        <w:gridCol w:w="1760"/>
      </w:tblGrid>
      <w:tr w:rsidR="00D24E98" w14:paraId="2E198A8C" w14:textId="77777777" w:rsidTr="00D24E98">
        <w:trPr>
          <w:cantSplit/>
          <w:trHeight w:val="20"/>
          <w:jc w:val="center"/>
        </w:trPr>
        <w:tc>
          <w:tcPr>
            <w:tcW w:w="3051" w:type="dxa"/>
            <w:tcBorders>
              <w:top w:val="single" w:sz="4" w:space="0" w:color="auto"/>
              <w:left w:val="single" w:sz="4" w:space="0" w:color="auto"/>
              <w:bottom w:val="single" w:sz="4" w:space="0" w:color="auto"/>
              <w:right w:val="single" w:sz="4" w:space="0" w:color="auto"/>
            </w:tcBorders>
            <w:vAlign w:val="center"/>
          </w:tcPr>
          <w:p w14:paraId="1481026C" w14:textId="77777777" w:rsidR="00D24E98" w:rsidRDefault="00D24E98" w:rsidP="00D24E98">
            <w:pPr>
              <w:jc w:val="center"/>
              <w:rPr>
                <w:rFonts w:ascii="宋体" w:hAnsi="宋体"/>
                <w:color w:val="000000"/>
                <w:szCs w:val="21"/>
              </w:rPr>
            </w:pPr>
            <w:r>
              <w:rPr>
                <w:rFonts w:ascii="宋体" w:hAnsi="宋体" w:hint="eastAsia"/>
                <w:color w:val="000000"/>
                <w:szCs w:val="21"/>
              </w:rPr>
              <w:t>检定项目</w:t>
            </w:r>
          </w:p>
        </w:tc>
        <w:tc>
          <w:tcPr>
            <w:tcW w:w="1830" w:type="dxa"/>
            <w:tcBorders>
              <w:top w:val="single" w:sz="4" w:space="0" w:color="auto"/>
              <w:left w:val="single" w:sz="4" w:space="0" w:color="auto"/>
              <w:bottom w:val="single" w:sz="4" w:space="0" w:color="auto"/>
              <w:right w:val="single" w:sz="4" w:space="0" w:color="auto"/>
            </w:tcBorders>
            <w:vAlign w:val="center"/>
          </w:tcPr>
          <w:p w14:paraId="34469C7D" w14:textId="77777777" w:rsidR="00D24E98" w:rsidRDefault="00D24E98">
            <w:pPr>
              <w:jc w:val="center"/>
              <w:rPr>
                <w:rFonts w:ascii="宋体" w:hAnsi="宋体"/>
                <w:color w:val="000000"/>
                <w:szCs w:val="21"/>
              </w:rPr>
            </w:pPr>
            <w:r>
              <w:rPr>
                <w:rFonts w:ascii="宋体" w:hAnsi="宋体" w:hint="eastAsia"/>
                <w:color w:val="000000"/>
                <w:szCs w:val="21"/>
              </w:rPr>
              <w:t>首次检定</w:t>
            </w:r>
            <w:r>
              <w:rPr>
                <w:rFonts w:ascii="宋体" w:hAnsi="宋体" w:hint="eastAsia"/>
                <w:color w:val="000000"/>
                <w:vertAlign w:val="superscript"/>
              </w:rPr>
              <w:t>②</w:t>
            </w:r>
          </w:p>
        </w:tc>
        <w:tc>
          <w:tcPr>
            <w:tcW w:w="1701" w:type="dxa"/>
            <w:tcBorders>
              <w:top w:val="single" w:sz="4" w:space="0" w:color="auto"/>
              <w:left w:val="single" w:sz="4" w:space="0" w:color="auto"/>
              <w:bottom w:val="single" w:sz="4" w:space="0" w:color="auto"/>
              <w:right w:val="single" w:sz="4" w:space="0" w:color="auto"/>
            </w:tcBorders>
            <w:vAlign w:val="center"/>
          </w:tcPr>
          <w:p w14:paraId="13EE242E" w14:textId="77777777" w:rsidR="00D24E98" w:rsidRDefault="00D24E98">
            <w:pPr>
              <w:jc w:val="center"/>
              <w:rPr>
                <w:rFonts w:ascii="宋体" w:hAnsi="宋体"/>
                <w:color w:val="000000"/>
                <w:szCs w:val="21"/>
              </w:rPr>
            </w:pPr>
            <w:r>
              <w:rPr>
                <w:rFonts w:ascii="宋体" w:hAnsi="宋体" w:hint="eastAsia"/>
                <w:color w:val="000000"/>
                <w:szCs w:val="21"/>
              </w:rPr>
              <w:t>后续检定</w:t>
            </w:r>
            <w:r>
              <w:rPr>
                <w:rFonts w:ascii="宋体" w:hAnsi="宋体" w:hint="eastAsia"/>
                <w:color w:val="000000"/>
                <w:vertAlign w:val="superscript"/>
              </w:rPr>
              <w:t>②</w:t>
            </w:r>
          </w:p>
        </w:tc>
        <w:tc>
          <w:tcPr>
            <w:tcW w:w="1760" w:type="dxa"/>
            <w:tcBorders>
              <w:top w:val="single" w:sz="4" w:space="0" w:color="auto"/>
              <w:left w:val="single" w:sz="4" w:space="0" w:color="auto"/>
              <w:bottom w:val="single" w:sz="4" w:space="0" w:color="auto"/>
              <w:right w:val="single" w:sz="4" w:space="0" w:color="auto"/>
            </w:tcBorders>
            <w:vAlign w:val="center"/>
          </w:tcPr>
          <w:p w14:paraId="31EEB81A" w14:textId="77777777" w:rsidR="00D24E98" w:rsidRDefault="00D24E98" w:rsidP="00D24E98">
            <w:pPr>
              <w:rPr>
                <w:rFonts w:ascii="宋体" w:hAnsi="宋体"/>
                <w:color w:val="000000"/>
                <w:szCs w:val="21"/>
              </w:rPr>
            </w:pPr>
            <w:r>
              <w:rPr>
                <w:rFonts w:ascii="宋体" w:hAnsi="宋体" w:hint="eastAsia"/>
                <w:color w:val="000000"/>
                <w:szCs w:val="21"/>
              </w:rPr>
              <w:t>使用中检查</w:t>
            </w:r>
            <w:r>
              <w:rPr>
                <w:rFonts w:ascii="宋体" w:hAnsi="宋体" w:hint="eastAsia"/>
                <w:color w:val="000000"/>
                <w:vertAlign w:val="superscript"/>
              </w:rPr>
              <w:t>②</w:t>
            </w:r>
          </w:p>
        </w:tc>
      </w:tr>
      <w:tr w:rsidR="00D24E98" w14:paraId="1EE1F13C" w14:textId="77777777" w:rsidTr="00A81E52">
        <w:trPr>
          <w:cantSplit/>
          <w:trHeight w:val="20"/>
          <w:jc w:val="center"/>
        </w:trPr>
        <w:tc>
          <w:tcPr>
            <w:tcW w:w="3051" w:type="dxa"/>
            <w:tcBorders>
              <w:top w:val="single" w:sz="4" w:space="0" w:color="auto"/>
              <w:left w:val="single" w:sz="4" w:space="0" w:color="auto"/>
              <w:bottom w:val="single" w:sz="4" w:space="0" w:color="auto"/>
              <w:right w:val="single" w:sz="4" w:space="0" w:color="auto"/>
            </w:tcBorders>
            <w:vAlign w:val="center"/>
          </w:tcPr>
          <w:p w14:paraId="24E4F32E" w14:textId="77777777" w:rsidR="00D24E98" w:rsidRDefault="00D24E98" w:rsidP="00D24E98">
            <w:pPr>
              <w:jc w:val="center"/>
              <w:rPr>
                <w:rFonts w:ascii="宋体" w:hAnsi="宋体"/>
                <w:color w:val="000000"/>
                <w:szCs w:val="21"/>
              </w:rPr>
            </w:pPr>
            <w:r>
              <w:rPr>
                <w:rFonts w:ascii="宋体" w:hAnsi="宋体" w:hint="eastAsia"/>
                <w:color w:val="000000"/>
                <w:szCs w:val="21"/>
              </w:rPr>
              <w:t>外观</w:t>
            </w:r>
            <w:r w:rsidR="00A81E52">
              <w:rPr>
                <w:rFonts w:ascii="宋体" w:hAnsi="宋体" w:hint="eastAsia"/>
                <w:color w:val="000000"/>
                <w:szCs w:val="21"/>
              </w:rPr>
              <w:t>功能</w:t>
            </w:r>
            <w:r>
              <w:rPr>
                <w:rFonts w:ascii="宋体" w:hAnsi="宋体" w:hint="eastAsia"/>
                <w:color w:val="000000"/>
                <w:szCs w:val="21"/>
              </w:rPr>
              <w:t>检查</w:t>
            </w:r>
          </w:p>
        </w:tc>
        <w:tc>
          <w:tcPr>
            <w:tcW w:w="1830" w:type="dxa"/>
            <w:tcBorders>
              <w:top w:val="single" w:sz="4" w:space="0" w:color="auto"/>
              <w:left w:val="single" w:sz="4" w:space="0" w:color="auto"/>
              <w:bottom w:val="single" w:sz="4" w:space="0" w:color="auto"/>
              <w:right w:val="single" w:sz="4" w:space="0" w:color="auto"/>
            </w:tcBorders>
            <w:vAlign w:val="center"/>
          </w:tcPr>
          <w:p w14:paraId="7E51E8C6" w14:textId="77777777" w:rsidR="00D24E98" w:rsidRDefault="00D24E98" w:rsidP="00D24E98">
            <w:pPr>
              <w:jc w:val="center"/>
              <w:rPr>
                <w:rFonts w:ascii="宋体" w:hAnsi="宋体"/>
                <w:color w:val="000000"/>
                <w:szCs w:val="21"/>
              </w:rPr>
            </w:pPr>
            <w:r>
              <w:rPr>
                <w:rFonts w:ascii="仿宋_GB2312" w:eastAsia="仿宋_GB2312" w:hint="eastAsia"/>
                <w:color w:val="000000"/>
                <w:szCs w:val="21"/>
              </w:rPr>
              <w:t>+</w:t>
            </w:r>
          </w:p>
        </w:tc>
        <w:tc>
          <w:tcPr>
            <w:tcW w:w="1701" w:type="dxa"/>
            <w:tcBorders>
              <w:top w:val="single" w:sz="4" w:space="0" w:color="auto"/>
              <w:left w:val="single" w:sz="4" w:space="0" w:color="auto"/>
              <w:bottom w:val="single" w:sz="4" w:space="0" w:color="auto"/>
              <w:right w:val="single" w:sz="4" w:space="0" w:color="auto"/>
            </w:tcBorders>
            <w:vAlign w:val="center"/>
          </w:tcPr>
          <w:p w14:paraId="275BF58F" w14:textId="5D99CA0C" w:rsidR="00D24E98" w:rsidRDefault="00D24E98" w:rsidP="00D24E98">
            <w:pPr>
              <w:jc w:val="center"/>
              <w:rPr>
                <w:rFonts w:ascii="宋体" w:hAnsi="宋体"/>
                <w:color w:val="000000"/>
                <w:szCs w:val="21"/>
              </w:rPr>
            </w:pPr>
            <w:r>
              <w:rPr>
                <w:rFonts w:ascii="仿宋_GB2312" w:eastAsia="仿宋_GB2312" w:hint="eastAsia"/>
                <w:color w:val="000000"/>
                <w:szCs w:val="21"/>
              </w:rPr>
              <w:t>+</w:t>
            </w:r>
          </w:p>
        </w:tc>
        <w:tc>
          <w:tcPr>
            <w:tcW w:w="1760" w:type="dxa"/>
            <w:tcBorders>
              <w:top w:val="single" w:sz="4" w:space="0" w:color="auto"/>
              <w:left w:val="single" w:sz="4" w:space="0" w:color="auto"/>
              <w:bottom w:val="single" w:sz="4" w:space="0" w:color="auto"/>
              <w:right w:val="single" w:sz="4" w:space="0" w:color="auto"/>
            </w:tcBorders>
          </w:tcPr>
          <w:p w14:paraId="0DE82BB8" w14:textId="6FE904AD" w:rsidR="00D24E98" w:rsidRPr="00D24E98" w:rsidRDefault="00D24E98" w:rsidP="00D24E98">
            <w:pPr>
              <w:jc w:val="center"/>
              <w:rPr>
                <w:rFonts w:ascii="仿宋_GB2312" w:eastAsia="仿宋_GB2312"/>
                <w:color w:val="000000"/>
                <w:szCs w:val="21"/>
              </w:rPr>
            </w:pPr>
            <w:r w:rsidRPr="00D24E98">
              <w:rPr>
                <w:rFonts w:ascii="仿宋_GB2312" w:eastAsia="仿宋_GB2312"/>
                <w:color w:val="000000"/>
                <w:szCs w:val="21"/>
              </w:rPr>
              <w:t>+</w:t>
            </w:r>
          </w:p>
        </w:tc>
      </w:tr>
      <w:tr w:rsidR="00D24E98" w14:paraId="0025080C" w14:textId="77777777" w:rsidTr="00A81E52">
        <w:trPr>
          <w:cantSplit/>
          <w:trHeight w:val="20"/>
          <w:jc w:val="center"/>
        </w:trPr>
        <w:tc>
          <w:tcPr>
            <w:tcW w:w="3051" w:type="dxa"/>
            <w:tcBorders>
              <w:top w:val="single" w:sz="4" w:space="0" w:color="auto"/>
              <w:left w:val="single" w:sz="4" w:space="0" w:color="auto"/>
              <w:bottom w:val="single" w:sz="4" w:space="0" w:color="auto"/>
              <w:right w:val="single" w:sz="4" w:space="0" w:color="auto"/>
            </w:tcBorders>
            <w:vAlign w:val="center"/>
          </w:tcPr>
          <w:p w14:paraId="5CF057E6" w14:textId="77777777" w:rsidR="00D24E98" w:rsidRDefault="00D24E98" w:rsidP="00D24E98">
            <w:pPr>
              <w:jc w:val="center"/>
              <w:rPr>
                <w:rFonts w:ascii="宋体" w:hAnsi="宋体"/>
                <w:color w:val="000000"/>
                <w:szCs w:val="21"/>
              </w:rPr>
            </w:pPr>
            <w:r>
              <w:rPr>
                <w:rFonts w:ascii="宋体" w:hAnsi="宋体" w:hint="eastAsia"/>
                <w:color w:val="000000"/>
                <w:szCs w:val="21"/>
              </w:rPr>
              <w:t>交流电压试验</w:t>
            </w:r>
          </w:p>
        </w:tc>
        <w:tc>
          <w:tcPr>
            <w:tcW w:w="1830" w:type="dxa"/>
            <w:tcBorders>
              <w:top w:val="single" w:sz="4" w:space="0" w:color="auto"/>
              <w:left w:val="single" w:sz="4" w:space="0" w:color="auto"/>
              <w:bottom w:val="single" w:sz="4" w:space="0" w:color="auto"/>
              <w:right w:val="single" w:sz="4" w:space="0" w:color="auto"/>
            </w:tcBorders>
            <w:vAlign w:val="center"/>
          </w:tcPr>
          <w:p w14:paraId="0B68E8E0" w14:textId="77777777" w:rsidR="00D24E98" w:rsidRDefault="00D24E98" w:rsidP="00D24E98">
            <w:pPr>
              <w:jc w:val="center"/>
              <w:rPr>
                <w:rFonts w:ascii="宋体" w:hAnsi="宋体"/>
                <w:color w:val="000000"/>
                <w:szCs w:val="21"/>
              </w:rPr>
            </w:pPr>
            <w:r>
              <w:rPr>
                <w:rFonts w:ascii="仿宋_GB2312" w:eastAsia="仿宋_GB2312" w:hint="eastAsia"/>
                <w:color w:val="000000"/>
                <w:szCs w:val="21"/>
              </w:rPr>
              <w:t>+</w:t>
            </w:r>
          </w:p>
        </w:tc>
        <w:tc>
          <w:tcPr>
            <w:tcW w:w="1701" w:type="dxa"/>
            <w:tcBorders>
              <w:top w:val="single" w:sz="4" w:space="0" w:color="auto"/>
              <w:left w:val="single" w:sz="4" w:space="0" w:color="auto"/>
              <w:bottom w:val="single" w:sz="4" w:space="0" w:color="auto"/>
              <w:right w:val="single" w:sz="4" w:space="0" w:color="auto"/>
            </w:tcBorders>
            <w:vAlign w:val="center"/>
          </w:tcPr>
          <w:p w14:paraId="52BA9671" w14:textId="77777777" w:rsidR="00D24E98" w:rsidRDefault="00D24E98" w:rsidP="00D24E98">
            <w:pPr>
              <w:jc w:val="center"/>
              <w:rPr>
                <w:rFonts w:ascii="宋体" w:hAnsi="宋体"/>
                <w:color w:val="000000"/>
                <w:szCs w:val="21"/>
              </w:rPr>
            </w:pPr>
            <w:r>
              <w:rPr>
                <w:rFonts w:ascii="仿宋_GB2312" w:eastAsia="仿宋_GB2312" w:hAnsi="宋体" w:hint="eastAsia"/>
                <w:color w:val="000000"/>
                <w:szCs w:val="21"/>
              </w:rPr>
              <w:t>-</w:t>
            </w:r>
          </w:p>
        </w:tc>
        <w:tc>
          <w:tcPr>
            <w:tcW w:w="1760" w:type="dxa"/>
            <w:tcBorders>
              <w:top w:val="single" w:sz="4" w:space="0" w:color="auto"/>
              <w:left w:val="single" w:sz="4" w:space="0" w:color="auto"/>
              <w:bottom w:val="single" w:sz="4" w:space="0" w:color="auto"/>
              <w:right w:val="single" w:sz="4" w:space="0" w:color="auto"/>
            </w:tcBorders>
          </w:tcPr>
          <w:p w14:paraId="5B2A4850" w14:textId="77777777" w:rsidR="00D24E98" w:rsidRPr="00D24E98" w:rsidRDefault="00D24E98" w:rsidP="00D24E98">
            <w:pPr>
              <w:jc w:val="center"/>
              <w:rPr>
                <w:rFonts w:ascii="仿宋_GB2312" w:eastAsia="仿宋_GB2312"/>
                <w:color w:val="000000"/>
                <w:szCs w:val="21"/>
              </w:rPr>
            </w:pPr>
            <w:r w:rsidRPr="00D24E98">
              <w:rPr>
                <w:rFonts w:ascii="仿宋_GB2312" w:eastAsia="仿宋_GB2312"/>
                <w:color w:val="000000"/>
                <w:szCs w:val="21"/>
              </w:rPr>
              <w:t>-</w:t>
            </w:r>
          </w:p>
        </w:tc>
      </w:tr>
      <w:tr w:rsidR="00D24E98" w14:paraId="485AF975" w14:textId="77777777" w:rsidTr="00A81E52">
        <w:trPr>
          <w:cantSplit/>
          <w:trHeight w:val="20"/>
          <w:jc w:val="center"/>
        </w:trPr>
        <w:tc>
          <w:tcPr>
            <w:tcW w:w="3051" w:type="dxa"/>
            <w:tcBorders>
              <w:top w:val="single" w:sz="4" w:space="0" w:color="auto"/>
              <w:left w:val="single" w:sz="4" w:space="0" w:color="auto"/>
              <w:bottom w:val="single" w:sz="4" w:space="0" w:color="auto"/>
              <w:right w:val="single" w:sz="4" w:space="0" w:color="auto"/>
            </w:tcBorders>
            <w:vAlign w:val="center"/>
          </w:tcPr>
          <w:p w14:paraId="27B265D0" w14:textId="77777777" w:rsidR="00D24E98" w:rsidRDefault="00D24E98" w:rsidP="00D24E98">
            <w:pPr>
              <w:jc w:val="center"/>
              <w:rPr>
                <w:rFonts w:ascii="宋体" w:hAnsi="宋体"/>
                <w:color w:val="000000"/>
                <w:szCs w:val="21"/>
              </w:rPr>
            </w:pPr>
            <w:r>
              <w:rPr>
                <w:rFonts w:ascii="宋体" w:hAnsi="宋体" w:hint="eastAsia"/>
                <w:color w:val="000000"/>
                <w:szCs w:val="21"/>
              </w:rPr>
              <w:t>潜动试验</w:t>
            </w:r>
          </w:p>
        </w:tc>
        <w:tc>
          <w:tcPr>
            <w:tcW w:w="1830" w:type="dxa"/>
            <w:tcBorders>
              <w:top w:val="single" w:sz="4" w:space="0" w:color="auto"/>
              <w:left w:val="single" w:sz="4" w:space="0" w:color="auto"/>
              <w:bottom w:val="single" w:sz="4" w:space="0" w:color="auto"/>
              <w:right w:val="single" w:sz="4" w:space="0" w:color="auto"/>
            </w:tcBorders>
            <w:vAlign w:val="center"/>
          </w:tcPr>
          <w:p w14:paraId="01F8B1E9" w14:textId="77777777" w:rsidR="00D24E98" w:rsidRDefault="00D24E98" w:rsidP="00D24E98">
            <w:pPr>
              <w:jc w:val="center"/>
              <w:rPr>
                <w:rFonts w:ascii="宋体" w:hAnsi="宋体"/>
                <w:color w:val="000000"/>
                <w:szCs w:val="21"/>
              </w:rPr>
            </w:pPr>
            <w:r>
              <w:rPr>
                <w:rFonts w:ascii="仿宋_GB2312" w:eastAsia="仿宋_GB2312" w:hint="eastAsia"/>
                <w:color w:val="000000"/>
                <w:szCs w:val="21"/>
              </w:rPr>
              <w:t>+</w:t>
            </w:r>
          </w:p>
        </w:tc>
        <w:tc>
          <w:tcPr>
            <w:tcW w:w="1701" w:type="dxa"/>
            <w:tcBorders>
              <w:top w:val="single" w:sz="4" w:space="0" w:color="auto"/>
              <w:left w:val="single" w:sz="4" w:space="0" w:color="auto"/>
              <w:bottom w:val="single" w:sz="4" w:space="0" w:color="auto"/>
              <w:right w:val="single" w:sz="4" w:space="0" w:color="auto"/>
            </w:tcBorders>
            <w:vAlign w:val="center"/>
          </w:tcPr>
          <w:p w14:paraId="3CCDF53C" w14:textId="77777777" w:rsidR="00D24E98" w:rsidRDefault="00D24E98" w:rsidP="00D24E98">
            <w:pPr>
              <w:jc w:val="center"/>
              <w:rPr>
                <w:rFonts w:ascii="宋体" w:hAnsi="宋体"/>
                <w:color w:val="000000"/>
                <w:szCs w:val="21"/>
              </w:rPr>
            </w:pPr>
            <w:r>
              <w:rPr>
                <w:rFonts w:ascii="仿宋_GB2312" w:eastAsia="仿宋_GB2312" w:hint="eastAsia"/>
                <w:color w:val="000000"/>
                <w:szCs w:val="21"/>
              </w:rPr>
              <w:t>+</w:t>
            </w:r>
          </w:p>
        </w:tc>
        <w:tc>
          <w:tcPr>
            <w:tcW w:w="1760" w:type="dxa"/>
            <w:tcBorders>
              <w:top w:val="single" w:sz="4" w:space="0" w:color="auto"/>
              <w:left w:val="single" w:sz="4" w:space="0" w:color="auto"/>
              <w:bottom w:val="single" w:sz="4" w:space="0" w:color="auto"/>
              <w:right w:val="single" w:sz="4" w:space="0" w:color="auto"/>
            </w:tcBorders>
          </w:tcPr>
          <w:p w14:paraId="4445E47A" w14:textId="10B11A76" w:rsidR="00D24E98" w:rsidRPr="00D24E98" w:rsidRDefault="00285E1C" w:rsidP="00D24E98">
            <w:pPr>
              <w:jc w:val="center"/>
              <w:rPr>
                <w:rFonts w:ascii="仿宋_GB2312" w:eastAsia="仿宋_GB2312"/>
                <w:color w:val="000000"/>
                <w:szCs w:val="21"/>
              </w:rPr>
            </w:pPr>
            <w:r>
              <w:rPr>
                <w:rFonts w:ascii="仿宋_GB2312" w:eastAsia="仿宋_GB2312"/>
                <w:color w:val="000000"/>
                <w:szCs w:val="21"/>
              </w:rPr>
              <w:t>-</w:t>
            </w:r>
          </w:p>
        </w:tc>
      </w:tr>
      <w:tr w:rsidR="00D24E98" w14:paraId="50C974D8" w14:textId="77777777" w:rsidTr="00A81E52">
        <w:trPr>
          <w:cantSplit/>
          <w:trHeight w:val="20"/>
          <w:jc w:val="center"/>
        </w:trPr>
        <w:tc>
          <w:tcPr>
            <w:tcW w:w="3051" w:type="dxa"/>
            <w:tcBorders>
              <w:top w:val="single" w:sz="4" w:space="0" w:color="auto"/>
              <w:left w:val="single" w:sz="4" w:space="0" w:color="auto"/>
              <w:bottom w:val="single" w:sz="4" w:space="0" w:color="auto"/>
              <w:right w:val="single" w:sz="4" w:space="0" w:color="auto"/>
            </w:tcBorders>
            <w:vAlign w:val="center"/>
          </w:tcPr>
          <w:p w14:paraId="6520CEE0" w14:textId="77777777" w:rsidR="00D24E98" w:rsidRDefault="00D24E98" w:rsidP="00D24E98">
            <w:pPr>
              <w:jc w:val="center"/>
              <w:rPr>
                <w:rFonts w:ascii="宋体" w:hAnsi="宋体"/>
                <w:color w:val="000000"/>
                <w:szCs w:val="21"/>
              </w:rPr>
            </w:pPr>
            <w:r>
              <w:rPr>
                <w:rFonts w:ascii="宋体" w:hAnsi="宋体" w:hint="eastAsia"/>
                <w:color w:val="000000"/>
                <w:szCs w:val="21"/>
              </w:rPr>
              <w:t>起动试验</w:t>
            </w:r>
          </w:p>
        </w:tc>
        <w:tc>
          <w:tcPr>
            <w:tcW w:w="1830" w:type="dxa"/>
            <w:tcBorders>
              <w:top w:val="single" w:sz="4" w:space="0" w:color="auto"/>
              <w:left w:val="single" w:sz="4" w:space="0" w:color="auto"/>
              <w:bottom w:val="single" w:sz="4" w:space="0" w:color="auto"/>
              <w:right w:val="single" w:sz="4" w:space="0" w:color="auto"/>
            </w:tcBorders>
            <w:vAlign w:val="center"/>
          </w:tcPr>
          <w:p w14:paraId="36AD4B41" w14:textId="77777777" w:rsidR="00D24E98" w:rsidRDefault="00D24E98" w:rsidP="00D24E98">
            <w:pPr>
              <w:jc w:val="center"/>
              <w:rPr>
                <w:rFonts w:ascii="宋体" w:hAnsi="宋体"/>
                <w:color w:val="000000"/>
                <w:szCs w:val="21"/>
              </w:rPr>
            </w:pPr>
            <w:r>
              <w:rPr>
                <w:rFonts w:ascii="仿宋_GB2312" w:eastAsia="仿宋_GB2312" w:hint="eastAsia"/>
                <w:color w:val="000000"/>
                <w:szCs w:val="21"/>
              </w:rPr>
              <w:t>+</w:t>
            </w:r>
          </w:p>
        </w:tc>
        <w:tc>
          <w:tcPr>
            <w:tcW w:w="1701" w:type="dxa"/>
            <w:tcBorders>
              <w:top w:val="single" w:sz="4" w:space="0" w:color="auto"/>
              <w:left w:val="single" w:sz="4" w:space="0" w:color="auto"/>
              <w:bottom w:val="single" w:sz="4" w:space="0" w:color="auto"/>
              <w:right w:val="single" w:sz="4" w:space="0" w:color="auto"/>
            </w:tcBorders>
            <w:vAlign w:val="center"/>
          </w:tcPr>
          <w:p w14:paraId="312CDB53" w14:textId="77777777" w:rsidR="00D24E98" w:rsidRDefault="00D24E98" w:rsidP="00D24E98">
            <w:pPr>
              <w:jc w:val="center"/>
              <w:rPr>
                <w:rFonts w:ascii="宋体" w:hAnsi="宋体"/>
                <w:color w:val="000000"/>
                <w:szCs w:val="21"/>
              </w:rPr>
            </w:pPr>
            <w:r>
              <w:rPr>
                <w:rFonts w:ascii="仿宋_GB2312" w:eastAsia="仿宋_GB2312" w:hint="eastAsia"/>
                <w:color w:val="000000"/>
                <w:szCs w:val="21"/>
              </w:rPr>
              <w:t>+</w:t>
            </w:r>
          </w:p>
        </w:tc>
        <w:tc>
          <w:tcPr>
            <w:tcW w:w="1760" w:type="dxa"/>
            <w:tcBorders>
              <w:top w:val="single" w:sz="4" w:space="0" w:color="auto"/>
              <w:left w:val="single" w:sz="4" w:space="0" w:color="auto"/>
              <w:bottom w:val="single" w:sz="4" w:space="0" w:color="auto"/>
              <w:right w:val="single" w:sz="4" w:space="0" w:color="auto"/>
            </w:tcBorders>
          </w:tcPr>
          <w:p w14:paraId="20E6C969" w14:textId="77777777" w:rsidR="00D24E98" w:rsidRPr="00D24E98" w:rsidRDefault="00F749CE" w:rsidP="00D24E98">
            <w:pPr>
              <w:jc w:val="center"/>
              <w:rPr>
                <w:rFonts w:ascii="仿宋_GB2312" w:eastAsia="仿宋_GB2312"/>
                <w:color w:val="000000"/>
                <w:szCs w:val="21"/>
              </w:rPr>
            </w:pPr>
            <w:r w:rsidRPr="00D24E98">
              <w:rPr>
                <w:rFonts w:ascii="仿宋_GB2312" w:eastAsia="仿宋_GB2312"/>
                <w:color w:val="000000"/>
                <w:szCs w:val="21"/>
              </w:rPr>
              <w:t>-</w:t>
            </w:r>
          </w:p>
        </w:tc>
      </w:tr>
      <w:tr w:rsidR="00D24E98" w14:paraId="15C678ED" w14:textId="77777777" w:rsidTr="00A81E52">
        <w:trPr>
          <w:cantSplit/>
          <w:trHeight w:val="20"/>
          <w:jc w:val="center"/>
        </w:trPr>
        <w:tc>
          <w:tcPr>
            <w:tcW w:w="3051" w:type="dxa"/>
            <w:tcBorders>
              <w:top w:val="single" w:sz="4" w:space="0" w:color="auto"/>
              <w:left w:val="single" w:sz="4" w:space="0" w:color="auto"/>
              <w:bottom w:val="single" w:sz="4" w:space="0" w:color="auto"/>
              <w:right w:val="single" w:sz="4" w:space="0" w:color="auto"/>
            </w:tcBorders>
            <w:vAlign w:val="center"/>
          </w:tcPr>
          <w:p w14:paraId="5B94690B" w14:textId="40EE1911" w:rsidR="00D24E98" w:rsidRDefault="002A3D72" w:rsidP="00D24E98">
            <w:pPr>
              <w:jc w:val="center"/>
              <w:rPr>
                <w:rFonts w:ascii="宋体" w:hAnsi="宋体"/>
                <w:color w:val="000000"/>
                <w:szCs w:val="21"/>
              </w:rPr>
            </w:pPr>
            <w:r>
              <w:rPr>
                <w:rFonts w:ascii="宋体" w:hAnsi="宋体" w:hint="eastAsia"/>
                <w:color w:val="000000"/>
                <w:szCs w:val="21"/>
              </w:rPr>
              <w:t>固有误差</w:t>
            </w:r>
          </w:p>
        </w:tc>
        <w:tc>
          <w:tcPr>
            <w:tcW w:w="1830" w:type="dxa"/>
            <w:tcBorders>
              <w:top w:val="single" w:sz="4" w:space="0" w:color="auto"/>
              <w:left w:val="single" w:sz="4" w:space="0" w:color="auto"/>
              <w:bottom w:val="single" w:sz="4" w:space="0" w:color="auto"/>
              <w:right w:val="single" w:sz="4" w:space="0" w:color="auto"/>
            </w:tcBorders>
            <w:vAlign w:val="center"/>
          </w:tcPr>
          <w:p w14:paraId="678EBE62" w14:textId="77777777" w:rsidR="00D24E98" w:rsidRDefault="00D24E98" w:rsidP="00D24E98">
            <w:pPr>
              <w:jc w:val="center"/>
              <w:rPr>
                <w:rFonts w:ascii="宋体" w:hAnsi="宋体"/>
                <w:color w:val="000000"/>
                <w:szCs w:val="21"/>
              </w:rPr>
            </w:pPr>
            <w:r>
              <w:rPr>
                <w:rFonts w:ascii="仿宋_GB2312" w:eastAsia="仿宋_GB2312" w:hint="eastAsia"/>
                <w:color w:val="000000"/>
                <w:szCs w:val="21"/>
              </w:rPr>
              <w:t>+</w:t>
            </w:r>
          </w:p>
        </w:tc>
        <w:tc>
          <w:tcPr>
            <w:tcW w:w="1701" w:type="dxa"/>
            <w:tcBorders>
              <w:top w:val="single" w:sz="4" w:space="0" w:color="auto"/>
              <w:left w:val="single" w:sz="4" w:space="0" w:color="auto"/>
              <w:bottom w:val="single" w:sz="4" w:space="0" w:color="auto"/>
              <w:right w:val="single" w:sz="4" w:space="0" w:color="auto"/>
            </w:tcBorders>
            <w:vAlign w:val="center"/>
          </w:tcPr>
          <w:p w14:paraId="6A2AAB50" w14:textId="77777777" w:rsidR="00D24E98" w:rsidRDefault="00D24E98" w:rsidP="00D24E98">
            <w:pPr>
              <w:jc w:val="center"/>
              <w:rPr>
                <w:rFonts w:ascii="宋体" w:hAnsi="宋体"/>
                <w:color w:val="000000"/>
                <w:szCs w:val="21"/>
              </w:rPr>
            </w:pPr>
            <w:r>
              <w:rPr>
                <w:rFonts w:ascii="仿宋_GB2312" w:eastAsia="仿宋_GB2312" w:hint="eastAsia"/>
                <w:color w:val="000000"/>
                <w:szCs w:val="21"/>
              </w:rPr>
              <w:t>+</w:t>
            </w:r>
          </w:p>
        </w:tc>
        <w:tc>
          <w:tcPr>
            <w:tcW w:w="1760" w:type="dxa"/>
            <w:tcBorders>
              <w:top w:val="single" w:sz="4" w:space="0" w:color="auto"/>
              <w:left w:val="single" w:sz="4" w:space="0" w:color="auto"/>
              <w:bottom w:val="single" w:sz="4" w:space="0" w:color="auto"/>
              <w:right w:val="single" w:sz="4" w:space="0" w:color="auto"/>
            </w:tcBorders>
          </w:tcPr>
          <w:p w14:paraId="01FB039E" w14:textId="77777777" w:rsidR="00D24E98" w:rsidRPr="00D24E98" w:rsidRDefault="00D24E98" w:rsidP="00D24E98">
            <w:pPr>
              <w:jc w:val="center"/>
              <w:rPr>
                <w:rFonts w:ascii="仿宋_GB2312" w:eastAsia="仿宋_GB2312"/>
                <w:color w:val="000000"/>
                <w:szCs w:val="21"/>
              </w:rPr>
            </w:pPr>
            <w:r w:rsidRPr="00D24E98">
              <w:rPr>
                <w:rFonts w:ascii="仿宋_GB2312" w:eastAsia="仿宋_GB2312"/>
                <w:color w:val="000000"/>
                <w:szCs w:val="21"/>
              </w:rPr>
              <w:t>+</w:t>
            </w:r>
          </w:p>
        </w:tc>
      </w:tr>
      <w:tr w:rsidR="00D24E98" w14:paraId="670A1A19" w14:textId="77777777" w:rsidTr="00A81E52">
        <w:trPr>
          <w:cantSplit/>
          <w:trHeight w:val="20"/>
          <w:jc w:val="center"/>
        </w:trPr>
        <w:tc>
          <w:tcPr>
            <w:tcW w:w="3051" w:type="dxa"/>
            <w:tcBorders>
              <w:top w:val="single" w:sz="4" w:space="0" w:color="auto"/>
              <w:left w:val="single" w:sz="4" w:space="0" w:color="auto"/>
              <w:bottom w:val="single" w:sz="4" w:space="0" w:color="auto"/>
              <w:right w:val="single" w:sz="4" w:space="0" w:color="auto"/>
            </w:tcBorders>
            <w:vAlign w:val="center"/>
          </w:tcPr>
          <w:p w14:paraId="7A19DC3C" w14:textId="77777777" w:rsidR="00D24E98" w:rsidRDefault="00D24E98" w:rsidP="00D24E98">
            <w:pPr>
              <w:jc w:val="center"/>
              <w:rPr>
                <w:rFonts w:ascii="宋体" w:hAnsi="宋体"/>
                <w:color w:val="000000"/>
                <w:szCs w:val="21"/>
              </w:rPr>
            </w:pPr>
            <w:r>
              <w:rPr>
                <w:rFonts w:ascii="宋体" w:hAnsi="宋体" w:hint="eastAsia"/>
                <w:color w:val="000000"/>
                <w:szCs w:val="21"/>
              </w:rPr>
              <w:t>仪表常数试验</w:t>
            </w:r>
          </w:p>
        </w:tc>
        <w:tc>
          <w:tcPr>
            <w:tcW w:w="1830" w:type="dxa"/>
            <w:tcBorders>
              <w:top w:val="single" w:sz="4" w:space="0" w:color="auto"/>
              <w:left w:val="single" w:sz="4" w:space="0" w:color="auto"/>
              <w:bottom w:val="single" w:sz="4" w:space="0" w:color="auto"/>
              <w:right w:val="single" w:sz="4" w:space="0" w:color="auto"/>
            </w:tcBorders>
            <w:vAlign w:val="center"/>
          </w:tcPr>
          <w:p w14:paraId="4D22ED38" w14:textId="77777777" w:rsidR="00D24E98" w:rsidRDefault="00D24E98" w:rsidP="00D24E98">
            <w:pPr>
              <w:jc w:val="center"/>
              <w:rPr>
                <w:rFonts w:ascii="宋体" w:hAnsi="宋体"/>
                <w:color w:val="000000"/>
                <w:szCs w:val="21"/>
              </w:rPr>
            </w:pPr>
            <w:r>
              <w:rPr>
                <w:rFonts w:ascii="仿宋_GB2312" w:eastAsia="仿宋_GB2312" w:hint="eastAsia"/>
                <w:color w:val="000000"/>
                <w:szCs w:val="21"/>
              </w:rPr>
              <w:t>+</w:t>
            </w:r>
          </w:p>
        </w:tc>
        <w:tc>
          <w:tcPr>
            <w:tcW w:w="1701" w:type="dxa"/>
            <w:tcBorders>
              <w:top w:val="single" w:sz="4" w:space="0" w:color="auto"/>
              <w:left w:val="single" w:sz="4" w:space="0" w:color="auto"/>
              <w:bottom w:val="single" w:sz="4" w:space="0" w:color="auto"/>
              <w:right w:val="single" w:sz="4" w:space="0" w:color="auto"/>
            </w:tcBorders>
            <w:vAlign w:val="center"/>
          </w:tcPr>
          <w:p w14:paraId="4FF36E43" w14:textId="77777777" w:rsidR="00D24E98" w:rsidRDefault="00F749CE" w:rsidP="00D24E98">
            <w:pPr>
              <w:jc w:val="center"/>
              <w:rPr>
                <w:rFonts w:ascii="宋体" w:hAnsi="宋体"/>
                <w:color w:val="FF0000"/>
                <w:szCs w:val="21"/>
              </w:rPr>
            </w:pPr>
            <w:r>
              <w:rPr>
                <w:rFonts w:ascii="仿宋_GB2312" w:eastAsia="仿宋_GB2312" w:hint="eastAsia"/>
                <w:color w:val="000000"/>
                <w:szCs w:val="21"/>
              </w:rPr>
              <w:t>+</w:t>
            </w:r>
          </w:p>
        </w:tc>
        <w:tc>
          <w:tcPr>
            <w:tcW w:w="1760" w:type="dxa"/>
            <w:tcBorders>
              <w:top w:val="single" w:sz="4" w:space="0" w:color="auto"/>
              <w:left w:val="single" w:sz="4" w:space="0" w:color="auto"/>
              <w:bottom w:val="single" w:sz="4" w:space="0" w:color="auto"/>
              <w:right w:val="single" w:sz="4" w:space="0" w:color="auto"/>
            </w:tcBorders>
          </w:tcPr>
          <w:p w14:paraId="48D9CFEA" w14:textId="28D6CAD8" w:rsidR="00D24E98" w:rsidRPr="00D24E98" w:rsidRDefault="00154627" w:rsidP="00D24E98">
            <w:pPr>
              <w:jc w:val="center"/>
              <w:rPr>
                <w:rFonts w:ascii="仿宋_GB2312" w:eastAsia="仿宋_GB2312"/>
                <w:color w:val="000000"/>
                <w:szCs w:val="21"/>
              </w:rPr>
            </w:pPr>
            <w:r w:rsidRPr="00154627">
              <w:rPr>
                <w:rFonts w:ascii="仿宋_GB2312" w:eastAsia="仿宋_GB2312"/>
                <w:color w:val="FF0000"/>
                <w:szCs w:val="21"/>
              </w:rPr>
              <w:t>-</w:t>
            </w:r>
          </w:p>
        </w:tc>
      </w:tr>
      <w:tr w:rsidR="00D24E98" w14:paraId="6E29E193" w14:textId="77777777" w:rsidTr="00A81E52">
        <w:trPr>
          <w:cantSplit/>
          <w:trHeight w:val="20"/>
          <w:jc w:val="center"/>
        </w:trPr>
        <w:tc>
          <w:tcPr>
            <w:tcW w:w="3051" w:type="dxa"/>
            <w:tcBorders>
              <w:top w:val="single" w:sz="4" w:space="0" w:color="auto"/>
              <w:left w:val="single" w:sz="4" w:space="0" w:color="auto"/>
              <w:bottom w:val="single" w:sz="4" w:space="0" w:color="auto"/>
              <w:right w:val="single" w:sz="4" w:space="0" w:color="auto"/>
            </w:tcBorders>
            <w:vAlign w:val="center"/>
          </w:tcPr>
          <w:p w14:paraId="099825F9" w14:textId="77777777" w:rsidR="00D24E98" w:rsidRDefault="00D24E98" w:rsidP="00D24E98">
            <w:pPr>
              <w:jc w:val="center"/>
              <w:rPr>
                <w:rFonts w:ascii="宋体" w:hAnsi="宋体"/>
                <w:color w:val="000000"/>
                <w:szCs w:val="21"/>
              </w:rPr>
            </w:pPr>
            <w:r>
              <w:rPr>
                <w:rFonts w:ascii="宋体" w:hAnsi="宋体" w:hint="eastAsia"/>
                <w:color w:val="000000"/>
                <w:szCs w:val="21"/>
              </w:rPr>
              <w:t>时钟示值误差</w:t>
            </w:r>
            <w:r>
              <w:rPr>
                <w:rFonts w:ascii="宋体" w:hAnsi="宋体" w:hint="eastAsia"/>
                <w:color w:val="000000"/>
                <w:vertAlign w:val="superscript"/>
              </w:rPr>
              <w:t>①</w:t>
            </w:r>
          </w:p>
        </w:tc>
        <w:tc>
          <w:tcPr>
            <w:tcW w:w="1830" w:type="dxa"/>
            <w:tcBorders>
              <w:top w:val="single" w:sz="4" w:space="0" w:color="auto"/>
              <w:left w:val="single" w:sz="4" w:space="0" w:color="auto"/>
              <w:bottom w:val="single" w:sz="4" w:space="0" w:color="auto"/>
              <w:right w:val="single" w:sz="4" w:space="0" w:color="auto"/>
            </w:tcBorders>
            <w:vAlign w:val="center"/>
          </w:tcPr>
          <w:p w14:paraId="2CF582B9" w14:textId="77777777" w:rsidR="00D24E98" w:rsidRDefault="00D24E98" w:rsidP="00D24E98">
            <w:pPr>
              <w:jc w:val="center"/>
              <w:rPr>
                <w:rFonts w:ascii="宋体" w:hAnsi="宋体"/>
                <w:color w:val="000000"/>
                <w:szCs w:val="21"/>
              </w:rPr>
            </w:pPr>
            <w:r>
              <w:rPr>
                <w:rFonts w:ascii="仿宋_GB2312" w:eastAsia="仿宋_GB2312" w:hint="eastAsia"/>
                <w:color w:val="000000"/>
                <w:szCs w:val="21"/>
              </w:rPr>
              <w:t>+</w:t>
            </w:r>
          </w:p>
        </w:tc>
        <w:tc>
          <w:tcPr>
            <w:tcW w:w="1701" w:type="dxa"/>
            <w:tcBorders>
              <w:top w:val="single" w:sz="4" w:space="0" w:color="auto"/>
              <w:left w:val="single" w:sz="4" w:space="0" w:color="auto"/>
              <w:bottom w:val="single" w:sz="4" w:space="0" w:color="auto"/>
              <w:right w:val="single" w:sz="4" w:space="0" w:color="auto"/>
            </w:tcBorders>
            <w:vAlign w:val="center"/>
          </w:tcPr>
          <w:p w14:paraId="61A4AEB3" w14:textId="77777777" w:rsidR="00D24E98" w:rsidRDefault="00D24E98" w:rsidP="00D24E98">
            <w:pPr>
              <w:jc w:val="center"/>
              <w:rPr>
                <w:rFonts w:ascii="宋体" w:hAnsi="宋体"/>
                <w:szCs w:val="21"/>
              </w:rPr>
            </w:pPr>
            <w:r>
              <w:rPr>
                <w:rFonts w:ascii="仿宋_GB2312" w:eastAsia="仿宋_GB2312" w:hint="eastAsia"/>
                <w:szCs w:val="21"/>
              </w:rPr>
              <w:t>+</w:t>
            </w:r>
          </w:p>
        </w:tc>
        <w:tc>
          <w:tcPr>
            <w:tcW w:w="1760" w:type="dxa"/>
            <w:tcBorders>
              <w:top w:val="single" w:sz="4" w:space="0" w:color="auto"/>
              <w:left w:val="single" w:sz="4" w:space="0" w:color="auto"/>
              <w:bottom w:val="single" w:sz="4" w:space="0" w:color="auto"/>
              <w:right w:val="single" w:sz="4" w:space="0" w:color="auto"/>
            </w:tcBorders>
          </w:tcPr>
          <w:p w14:paraId="05CEEB69" w14:textId="77777777" w:rsidR="00D24E98" w:rsidRPr="00D24E98" w:rsidRDefault="00D24E98" w:rsidP="00D24E98">
            <w:pPr>
              <w:jc w:val="center"/>
              <w:rPr>
                <w:rFonts w:ascii="仿宋_GB2312" w:eastAsia="仿宋_GB2312"/>
                <w:color w:val="000000"/>
                <w:szCs w:val="21"/>
              </w:rPr>
            </w:pPr>
            <w:r w:rsidRPr="00D24E98">
              <w:rPr>
                <w:rFonts w:ascii="仿宋_GB2312" w:eastAsia="仿宋_GB2312"/>
                <w:color w:val="000000"/>
                <w:szCs w:val="21"/>
              </w:rPr>
              <w:t>+</w:t>
            </w:r>
          </w:p>
        </w:tc>
      </w:tr>
      <w:tr w:rsidR="00187EC3" w14:paraId="6E399E38" w14:textId="77777777" w:rsidTr="00526D76">
        <w:trPr>
          <w:cantSplit/>
          <w:trHeight w:val="20"/>
          <w:jc w:val="center"/>
        </w:trPr>
        <w:tc>
          <w:tcPr>
            <w:tcW w:w="3051" w:type="dxa"/>
            <w:tcBorders>
              <w:top w:val="single" w:sz="4" w:space="0" w:color="auto"/>
              <w:left w:val="single" w:sz="4" w:space="0" w:color="auto"/>
              <w:bottom w:val="single" w:sz="4" w:space="0" w:color="auto"/>
              <w:right w:val="single" w:sz="4" w:space="0" w:color="auto"/>
            </w:tcBorders>
            <w:vAlign w:val="center"/>
          </w:tcPr>
          <w:p w14:paraId="46A58EEE" w14:textId="73111D97" w:rsidR="00187EC3" w:rsidRDefault="00187EC3" w:rsidP="00187EC3">
            <w:pPr>
              <w:jc w:val="center"/>
              <w:rPr>
                <w:rFonts w:ascii="宋体" w:hAnsi="宋体"/>
                <w:color w:val="000000"/>
                <w:szCs w:val="21"/>
              </w:rPr>
            </w:pPr>
            <w:r w:rsidRPr="00723B64">
              <w:rPr>
                <w:rFonts w:ascii="宋体" w:hAnsi="宋体" w:hint="eastAsia"/>
                <w:color w:val="000000"/>
                <w:szCs w:val="21"/>
              </w:rPr>
              <w:t>电能示值组合误差</w:t>
            </w:r>
            <w:r>
              <w:rPr>
                <w:rFonts w:ascii="宋体" w:hAnsi="宋体" w:hint="eastAsia"/>
                <w:color w:val="000000"/>
                <w:vertAlign w:val="superscript"/>
              </w:rPr>
              <w:t>①</w:t>
            </w:r>
          </w:p>
        </w:tc>
        <w:tc>
          <w:tcPr>
            <w:tcW w:w="1830" w:type="dxa"/>
            <w:tcBorders>
              <w:top w:val="single" w:sz="4" w:space="0" w:color="auto"/>
              <w:left w:val="single" w:sz="4" w:space="0" w:color="auto"/>
              <w:bottom w:val="single" w:sz="4" w:space="0" w:color="auto"/>
              <w:right w:val="single" w:sz="4" w:space="0" w:color="auto"/>
            </w:tcBorders>
            <w:vAlign w:val="center"/>
          </w:tcPr>
          <w:p w14:paraId="586922D7" w14:textId="75B764C1" w:rsidR="00187EC3" w:rsidRDefault="00187EC3" w:rsidP="00187EC3">
            <w:pPr>
              <w:jc w:val="center"/>
              <w:rPr>
                <w:rFonts w:ascii="仿宋_GB2312" w:eastAsia="仿宋_GB2312"/>
                <w:color w:val="000000"/>
                <w:szCs w:val="21"/>
              </w:rPr>
            </w:pPr>
            <w:r>
              <w:rPr>
                <w:rFonts w:ascii="仿宋_GB2312" w:eastAsia="仿宋_GB2312" w:hint="eastAsia"/>
                <w:color w:val="000000"/>
                <w:szCs w:val="21"/>
              </w:rPr>
              <w:t>+</w:t>
            </w:r>
          </w:p>
        </w:tc>
        <w:tc>
          <w:tcPr>
            <w:tcW w:w="1701" w:type="dxa"/>
            <w:tcBorders>
              <w:top w:val="single" w:sz="4" w:space="0" w:color="auto"/>
              <w:left w:val="single" w:sz="4" w:space="0" w:color="auto"/>
              <w:bottom w:val="single" w:sz="4" w:space="0" w:color="auto"/>
              <w:right w:val="single" w:sz="4" w:space="0" w:color="auto"/>
            </w:tcBorders>
            <w:vAlign w:val="center"/>
          </w:tcPr>
          <w:p w14:paraId="546A7EE7" w14:textId="20699262" w:rsidR="00187EC3" w:rsidRDefault="00187EC3" w:rsidP="00187EC3">
            <w:pPr>
              <w:jc w:val="center"/>
              <w:rPr>
                <w:rFonts w:ascii="仿宋_GB2312" w:eastAsia="仿宋_GB2312"/>
                <w:szCs w:val="21"/>
              </w:rPr>
            </w:pPr>
            <w:r>
              <w:rPr>
                <w:rFonts w:ascii="仿宋_GB2312" w:eastAsia="仿宋_GB2312" w:hint="eastAsia"/>
                <w:szCs w:val="21"/>
              </w:rPr>
              <w:t>+</w:t>
            </w:r>
          </w:p>
        </w:tc>
        <w:tc>
          <w:tcPr>
            <w:tcW w:w="1760" w:type="dxa"/>
            <w:tcBorders>
              <w:top w:val="single" w:sz="4" w:space="0" w:color="auto"/>
              <w:left w:val="single" w:sz="4" w:space="0" w:color="auto"/>
              <w:bottom w:val="single" w:sz="4" w:space="0" w:color="auto"/>
              <w:right w:val="single" w:sz="4" w:space="0" w:color="auto"/>
            </w:tcBorders>
          </w:tcPr>
          <w:p w14:paraId="149333DF" w14:textId="5A985970" w:rsidR="00187EC3" w:rsidRPr="00D24E98" w:rsidRDefault="00187EC3" w:rsidP="00187EC3">
            <w:pPr>
              <w:jc w:val="center"/>
              <w:rPr>
                <w:rFonts w:ascii="仿宋_GB2312" w:eastAsia="仿宋_GB2312"/>
                <w:color w:val="000000"/>
                <w:szCs w:val="21"/>
              </w:rPr>
            </w:pPr>
            <w:r w:rsidRPr="00D24E98">
              <w:rPr>
                <w:rFonts w:ascii="仿宋_GB2312" w:eastAsia="仿宋_GB2312"/>
                <w:color w:val="000000"/>
                <w:szCs w:val="21"/>
              </w:rPr>
              <w:t>+</w:t>
            </w:r>
          </w:p>
        </w:tc>
      </w:tr>
      <w:tr w:rsidR="00187EC3" w14:paraId="6D41317A" w14:textId="77777777" w:rsidTr="00A81E52">
        <w:trPr>
          <w:cantSplit/>
          <w:trHeight w:val="20"/>
          <w:jc w:val="center"/>
        </w:trPr>
        <w:tc>
          <w:tcPr>
            <w:tcW w:w="3051" w:type="dxa"/>
            <w:tcBorders>
              <w:top w:val="single" w:sz="4" w:space="0" w:color="auto"/>
              <w:left w:val="single" w:sz="4" w:space="0" w:color="auto"/>
              <w:bottom w:val="single" w:sz="4" w:space="0" w:color="auto"/>
              <w:right w:val="single" w:sz="4" w:space="0" w:color="auto"/>
            </w:tcBorders>
            <w:vAlign w:val="center"/>
          </w:tcPr>
          <w:p w14:paraId="57BFBAB7" w14:textId="3586EF02" w:rsidR="00187EC3" w:rsidRDefault="00187EC3" w:rsidP="00187EC3">
            <w:pPr>
              <w:jc w:val="center"/>
              <w:rPr>
                <w:rFonts w:ascii="宋体" w:hAnsi="宋体"/>
                <w:color w:val="000000"/>
                <w:szCs w:val="21"/>
              </w:rPr>
            </w:pPr>
            <w:r w:rsidRPr="00D24E98">
              <w:rPr>
                <w:rFonts w:ascii="宋体" w:hAnsi="宋体" w:hint="eastAsia"/>
                <w:color w:val="000000"/>
                <w:szCs w:val="21"/>
              </w:rPr>
              <w:t>需量示值误差</w:t>
            </w:r>
            <w:r>
              <w:rPr>
                <w:rFonts w:ascii="宋体" w:hAnsi="宋体" w:hint="eastAsia"/>
                <w:color w:val="000000"/>
                <w:vertAlign w:val="superscript"/>
              </w:rPr>
              <w:t>①</w:t>
            </w:r>
          </w:p>
        </w:tc>
        <w:tc>
          <w:tcPr>
            <w:tcW w:w="1830" w:type="dxa"/>
            <w:tcBorders>
              <w:top w:val="single" w:sz="4" w:space="0" w:color="auto"/>
              <w:left w:val="single" w:sz="4" w:space="0" w:color="auto"/>
              <w:bottom w:val="single" w:sz="4" w:space="0" w:color="auto"/>
              <w:right w:val="single" w:sz="4" w:space="0" w:color="auto"/>
            </w:tcBorders>
            <w:vAlign w:val="center"/>
          </w:tcPr>
          <w:p w14:paraId="716AD120" w14:textId="77777777" w:rsidR="00187EC3" w:rsidRDefault="00187EC3" w:rsidP="00187EC3">
            <w:pPr>
              <w:jc w:val="center"/>
              <w:rPr>
                <w:rFonts w:ascii="宋体" w:hAnsi="宋体"/>
                <w:color w:val="000000"/>
                <w:szCs w:val="21"/>
              </w:rPr>
            </w:pPr>
            <w:r>
              <w:rPr>
                <w:rFonts w:ascii="仿宋_GB2312" w:eastAsia="仿宋_GB2312" w:hint="eastAsia"/>
                <w:color w:val="000000"/>
                <w:szCs w:val="21"/>
              </w:rPr>
              <w:t>+</w:t>
            </w:r>
          </w:p>
        </w:tc>
        <w:tc>
          <w:tcPr>
            <w:tcW w:w="1701" w:type="dxa"/>
            <w:tcBorders>
              <w:top w:val="single" w:sz="4" w:space="0" w:color="auto"/>
              <w:left w:val="single" w:sz="4" w:space="0" w:color="auto"/>
              <w:bottom w:val="single" w:sz="4" w:space="0" w:color="auto"/>
              <w:right w:val="single" w:sz="4" w:space="0" w:color="auto"/>
            </w:tcBorders>
            <w:vAlign w:val="center"/>
          </w:tcPr>
          <w:p w14:paraId="29E59FE1" w14:textId="1EFAFE61" w:rsidR="00187EC3" w:rsidRDefault="00187EC3" w:rsidP="00187EC3">
            <w:pPr>
              <w:jc w:val="center"/>
              <w:rPr>
                <w:rFonts w:ascii="宋体" w:hAnsi="宋体"/>
                <w:szCs w:val="21"/>
              </w:rPr>
            </w:pPr>
            <w:r>
              <w:rPr>
                <w:rFonts w:ascii="仿宋_GB2312" w:eastAsia="仿宋_GB2312"/>
                <w:szCs w:val="21"/>
              </w:rPr>
              <w:t>-</w:t>
            </w:r>
          </w:p>
        </w:tc>
        <w:tc>
          <w:tcPr>
            <w:tcW w:w="1760" w:type="dxa"/>
            <w:tcBorders>
              <w:top w:val="single" w:sz="4" w:space="0" w:color="auto"/>
              <w:left w:val="single" w:sz="4" w:space="0" w:color="auto"/>
              <w:bottom w:val="single" w:sz="4" w:space="0" w:color="auto"/>
              <w:right w:val="single" w:sz="4" w:space="0" w:color="auto"/>
            </w:tcBorders>
          </w:tcPr>
          <w:p w14:paraId="693339E7" w14:textId="23BFDECE" w:rsidR="00187EC3" w:rsidRPr="00D24E98" w:rsidRDefault="00187EC3" w:rsidP="00187EC3">
            <w:pPr>
              <w:jc w:val="center"/>
              <w:rPr>
                <w:rFonts w:ascii="仿宋_GB2312" w:eastAsia="仿宋_GB2312"/>
                <w:color w:val="000000"/>
                <w:szCs w:val="21"/>
              </w:rPr>
            </w:pPr>
            <w:r>
              <w:rPr>
                <w:rFonts w:ascii="仿宋_GB2312" w:eastAsia="仿宋_GB2312"/>
                <w:color w:val="FF0000"/>
                <w:szCs w:val="21"/>
              </w:rPr>
              <w:t>-</w:t>
            </w:r>
          </w:p>
        </w:tc>
      </w:tr>
      <w:tr w:rsidR="00187EC3" w14:paraId="502A0DCE" w14:textId="77777777" w:rsidTr="00A81E52">
        <w:trPr>
          <w:cantSplit/>
          <w:trHeight w:val="20"/>
          <w:jc w:val="center"/>
        </w:trPr>
        <w:tc>
          <w:tcPr>
            <w:tcW w:w="3051" w:type="dxa"/>
            <w:tcBorders>
              <w:top w:val="single" w:sz="4" w:space="0" w:color="auto"/>
              <w:left w:val="single" w:sz="4" w:space="0" w:color="auto"/>
              <w:bottom w:val="single" w:sz="4" w:space="0" w:color="auto"/>
              <w:right w:val="single" w:sz="4" w:space="0" w:color="auto"/>
            </w:tcBorders>
            <w:vAlign w:val="center"/>
          </w:tcPr>
          <w:p w14:paraId="7913F7FF" w14:textId="1DD2AAF3" w:rsidR="00187EC3" w:rsidRPr="00D24E98" w:rsidRDefault="00187EC3" w:rsidP="00187EC3">
            <w:pPr>
              <w:jc w:val="center"/>
              <w:rPr>
                <w:rFonts w:ascii="宋体" w:hAnsi="宋体"/>
                <w:color w:val="000000"/>
                <w:szCs w:val="21"/>
              </w:rPr>
            </w:pPr>
            <w:r w:rsidRPr="00D24E98">
              <w:rPr>
                <w:rFonts w:ascii="宋体" w:hAnsi="宋体" w:hint="eastAsia"/>
                <w:color w:val="000000"/>
                <w:szCs w:val="21"/>
              </w:rPr>
              <w:t>剩余电能量（金额）递减准确度</w:t>
            </w:r>
            <w:r>
              <w:rPr>
                <w:rFonts w:ascii="宋体" w:hAnsi="宋体" w:hint="eastAsia"/>
                <w:color w:val="000000"/>
                <w:vertAlign w:val="superscript"/>
              </w:rPr>
              <w:t>①</w:t>
            </w:r>
          </w:p>
        </w:tc>
        <w:tc>
          <w:tcPr>
            <w:tcW w:w="1830" w:type="dxa"/>
            <w:tcBorders>
              <w:top w:val="single" w:sz="4" w:space="0" w:color="auto"/>
              <w:left w:val="single" w:sz="4" w:space="0" w:color="auto"/>
              <w:bottom w:val="single" w:sz="4" w:space="0" w:color="auto"/>
              <w:right w:val="single" w:sz="4" w:space="0" w:color="auto"/>
            </w:tcBorders>
            <w:vAlign w:val="center"/>
          </w:tcPr>
          <w:p w14:paraId="0E1DFA62" w14:textId="77777777" w:rsidR="00187EC3" w:rsidRDefault="00187EC3" w:rsidP="00187EC3">
            <w:pPr>
              <w:jc w:val="center"/>
              <w:rPr>
                <w:rFonts w:ascii="宋体" w:hAnsi="宋体"/>
                <w:color w:val="000000"/>
                <w:szCs w:val="21"/>
              </w:rPr>
            </w:pPr>
            <w:r>
              <w:rPr>
                <w:rFonts w:ascii="仿宋_GB2312" w:eastAsia="仿宋_GB2312" w:hint="eastAsia"/>
                <w:color w:val="000000"/>
                <w:szCs w:val="21"/>
              </w:rPr>
              <w:t>+</w:t>
            </w:r>
          </w:p>
        </w:tc>
        <w:tc>
          <w:tcPr>
            <w:tcW w:w="1701" w:type="dxa"/>
            <w:tcBorders>
              <w:top w:val="single" w:sz="4" w:space="0" w:color="auto"/>
              <w:left w:val="single" w:sz="4" w:space="0" w:color="auto"/>
              <w:bottom w:val="single" w:sz="4" w:space="0" w:color="auto"/>
              <w:right w:val="single" w:sz="4" w:space="0" w:color="auto"/>
            </w:tcBorders>
            <w:vAlign w:val="center"/>
          </w:tcPr>
          <w:p w14:paraId="2F1B481C" w14:textId="77777777" w:rsidR="00187EC3" w:rsidRDefault="00187EC3" w:rsidP="00187EC3">
            <w:pPr>
              <w:jc w:val="center"/>
              <w:rPr>
                <w:rFonts w:ascii="宋体" w:hAnsi="宋体"/>
                <w:szCs w:val="21"/>
              </w:rPr>
            </w:pPr>
            <w:r>
              <w:rPr>
                <w:rFonts w:ascii="仿宋_GB2312" w:eastAsia="仿宋_GB2312" w:hint="eastAsia"/>
                <w:szCs w:val="21"/>
              </w:rPr>
              <w:t>+</w:t>
            </w:r>
          </w:p>
        </w:tc>
        <w:tc>
          <w:tcPr>
            <w:tcW w:w="1760" w:type="dxa"/>
            <w:tcBorders>
              <w:top w:val="single" w:sz="4" w:space="0" w:color="auto"/>
              <w:left w:val="single" w:sz="4" w:space="0" w:color="auto"/>
              <w:bottom w:val="single" w:sz="4" w:space="0" w:color="auto"/>
              <w:right w:val="single" w:sz="4" w:space="0" w:color="auto"/>
            </w:tcBorders>
          </w:tcPr>
          <w:p w14:paraId="44AA3117" w14:textId="3BF0D555" w:rsidR="00187EC3" w:rsidRPr="00D24E98" w:rsidRDefault="00187EC3" w:rsidP="00187EC3">
            <w:pPr>
              <w:jc w:val="center"/>
              <w:rPr>
                <w:rFonts w:ascii="仿宋_GB2312" w:eastAsia="仿宋_GB2312"/>
                <w:color w:val="000000"/>
                <w:szCs w:val="21"/>
              </w:rPr>
            </w:pPr>
            <w:r>
              <w:rPr>
                <w:rFonts w:ascii="仿宋_GB2312" w:eastAsia="仿宋_GB2312"/>
                <w:color w:val="000000"/>
                <w:szCs w:val="21"/>
              </w:rPr>
              <w:t>-</w:t>
            </w:r>
          </w:p>
        </w:tc>
      </w:tr>
      <w:tr w:rsidR="00187EC3" w14:paraId="27FB5FC1" w14:textId="77777777">
        <w:trPr>
          <w:cantSplit/>
          <w:trHeight w:val="1053"/>
          <w:jc w:val="center"/>
        </w:trPr>
        <w:tc>
          <w:tcPr>
            <w:tcW w:w="8342" w:type="dxa"/>
            <w:gridSpan w:val="4"/>
            <w:tcBorders>
              <w:top w:val="single" w:sz="4" w:space="0" w:color="auto"/>
              <w:left w:val="single" w:sz="4" w:space="0" w:color="auto"/>
              <w:bottom w:val="single" w:sz="4" w:space="0" w:color="auto"/>
              <w:right w:val="single" w:sz="4" w:space="0" w:color="auto"/>
            </w:tcBorders>
            <w:vAlign w:val="center"/>
          </w:tcPr>
          <w:p w14:paraId="1CF93322" w14:textId="77777777" w:rsidR="00187EC3" w:rsidRDefault="00187EC3" w:rsidP="00187EC3">
            <w:pPr>
              <w:ind w:firstLineChars="10" w:firstLine="21"/>
              <w:rPr>
                <w:rFonts w:ascii="仿宋_GB2312" w:eastAsia="仿宋_GB2312" w:hAnsi="宋体"/>
                <w:color w:val="000000"/>
                <w:szCs w:val="21"/>
              </w:rPr>
            </w:pPr>
            <w:r>
              <w:rPr>
                <w:rFonts w:ascii="仿宋_GB2312" w:eastAsia="仿宋_GB2312" w:hAnsi="宋体" w:hint="eastAsia"/>
                <w:color w:val="000000"/>
                <w:szCs w:val="21"/>
              </w:rPr>
              <w:t>注：</w:t>
            </w:r>
          </w:p>
          <w:p w14:paraId="7C1EDC45" w14:textId="1C94C44D" w:rsidR="00187EC3" w:rsidRDefault="00187EC3" w:rsidP="00187EC3">
            <w:pPr>
              <w:ind w:firstLineChars="10" w:firstLine="21"/>
              <w:rPr>
                <w:rFonts w:ascii="仿宋_GB2312" w:eastAsia="仿宋_GB2312" w:hAnsi="宋体"/>
                <w:color w:val="000000"/>
                <w:szCs w:val="21"/>
              </w:rPr>
            </w:pPr>
            <w:r>
              <w:rPr>
                <w:rFonts w:ascii="仿宋_GB2312" w:eastAsia="仿宋_GB2312" w:hAnsi="宋体" w:hint="eastAsia"/>
                <w:color w:val="000000"/>
                <w:szCs w:val="21"/>
              </w:rPr>
              <w:t xml:space="preserve"> </w:t>
            </w:r>
            <w:r>
              <w:rPr>
                <w:rFonts w:ascii="仿宋_GB2312" w:eastAsia="仿宋_GB2312" w:hAnsi="宋体"/>
                <w:color w:val="000000"/>
                <w:szCs w:val="21"/>
              </w:rPr>
              <w:fldChar w:fldCharType="begin"/>
            </w:r>
            <w:r>
              <w:rPr>
                <w:rFonts w:ascii="仿宋_GB2312" w:eastAsia="仿宋_GB2312" w:hAnsi="宋体"/>
                <w:color w:val="000000"/>
                <w:szCs w:val="21"/>
              </w:rPr>
              <w:instrText xml:space="preserve"> </w:instrText>
            </w:r>
            <w:r>
              <w:rPr>
                <w:rFonts w:ascii="仿宋_GB2312" w:eastAsia="仿宋_GB2312" w:hAnsi="宋体" w:hint="eastAsia"/>
                <w:color w:val="000000"/>
                <w:szCs w:val="21"/>
              </w:rPr>
              <w:instrText>= 1 \* GB3</w:instrText>
            </w:r>
            <w:r>
              <w:rPr>
                <w:rFonts w:ascii="仿宋_GB2312" w:eastAsia="仿宋_GB2312" w:hAnsi="宋体"/>
                <w:color w:val="000000"/>
                <w:szCs w:val="21"/>
              </w:rPr>
              <w:instrText xml:space="preserve"> </w:instrText>
            </w:r>
            <w:r>
              <w:rPr>
                <w:rFonts w:ascii="仿宋_GB2312" w:eastAsia="仿宋_GB2312" w:hAnsi="宋体"/>
                <w:color w:val="000000"/>
                <w:szCs w:val="21"/>
              </w:rPr>
              <w:fldChar w:fldCharType="separate"/>
            </w:r>
            <w:r>
              <w:rPr>
                <w:rFonts w:ascii="仿宋_GB2312" w:eastAsia="仿宋_GB2312" w:hAnsi="宋体" w:hint="eastAsia"/>
                <w:noProof/>
                <w:color w:val="000000"/>
                <w:szCs w:val="21"/>
              </w:rPr>
              <w:t>①</w:t>
            </w:r>
            <w:r>
              <w:rPr>
                <w:rFonts w:ascii="仿宋_GB2312" w:eastAsia="仿宋_GB2312" w:hAnsi="宋体"/>
                <w:color w:val="000000"/>
                <w:szCs w:val="21"/>
              </w:rPr>
              <w:fldChar w:fldCharType="end"/>
            </w:r>
            <w:r>
              <w:rPr>
                <w:rFonts w:ascii="仿宋_GB2312" w:eastAsia="仿宋_GB2312" w:hAnsi="宋体" w:hint="eastAsia"/>
                <w:color w:val="000000"/>
                <w:szCs w:val="21"/>
              </w:rPr>
              <w:t>若电能表中具备该功能，使用中不能确定不使用到该功能的，需要检定该项目（功能）。</w:t>
            </w:r>
          </w:p>
          <w:p w14:paraId="7860787E" w14:textId="1F2B62F0" w:rsidR="00187EC3" w:rsidRDefault="00187EC3" w:rsidP="00187EC3">
            <w:pPr>
              <w:ind w:firstLineChars="10" w:firstLine="21"/>
              <w:rPr>
                <w:rFonts w:ascii="仿宋_GB2312" w:eastAsia="仿宋_GB2312"/>
                <w:color w:val="000000"/>
                <w:szCs w:val="21"/>
              </w:rPr>
            </w:pPr>
            <w:r>
              <w:rPr>
                <w:rFonts w:ascii="仿宋_GB2312" w:eastAsia="仿宋_GB2312" w:hAnsi="宋体" w:hint="eastAsia"/>
                <w:color w:val="000000"/>
                <w:szCs w:val="21"/>
              </w:rPr>
              <w:t xml:space="preserve"> ②</w:t>
            </w:r>
            <w:r>
              <w:rPr>
                <w:rFonts w:ascii="仿宋_GB2312" w:eastAsia="仿宋_GB2312" w:hint="eastAsia"/>
                <w:color w:val="000000"/>
                <w:szCs w:val="21"/>
              </w:rPr>
              <w:t>符号“+”表示需要检定，符号“</w:t>
            </w:r>
            <w:r>
              <w:rPr>
                <w:rFonts w:ascii="仿宋_GB2312" w:eastAsia="仿宋_GB2312" w:hAnsi="宋体" w:hint="eastAsia"/>
                <w:color w:val="000000"/>
                <w:szCs w:val="21"/>
              </w:rPr>
              <w:t>-”</w:t>
            </w:r>
            <w:r>
              <w:rPr>
                <w:rFonts w:ascii="仿宋_GB2312" w:eastAsia="仿宋_GB2312" w:hint="eastAsia"/>
                <w:color w:val="000000"/>
                <w:szCs w:val="21"/>
              </w:rPr>
              <w:t>表示不需检定。</w:t>
            </w:r>
          </w:p>
        </w:tc>
      </w:tr>
    </w:tbl>
    <w:p w14:paraId="71952AD4" w14:textId="77777777" w:rsidR="009675AE" w:rsidRDefault="009675AE" w:rsidP="002A4BF8">
      <w:pPr>
        <w:pStyle w:val="2"/>
        <w:numPr>
          <w:ilvl w:val="1"/>
          <w:numId w:val="6"/>
        </w:numPr>
      </w:pPr>
      <w:bookmarkStart w:id="78" w:name="_Toc97037372"/>
      <w:r>
        <w:rPr>
          <w:rFonts w:hint="eastAsia"/>
        </w:rPr>
        <w:t>检定方法</w:t>
      </w:r>
      <w:bookmarkEnd w:id="78"/>
    </w:p>
    <w:p w14:paraId="0298FE4E" w14:textId="77777777" w:rsidR="009675AE" w:rsidRDefault="009675AE" w:rsidP="002A4BF8">
      <w:pPr>
        <w:pStyle w:val="3055"/>
        <w:numPr>
          <w:ilvl w:val="2"/>
          <w:numId w:val="7"/>
        </w:numPr>
      </w:pPr>
      <w:r>
        <w:rPr>
          <w:rFonts w:hint="eastAsia"/>
        </w:rPr>
        <w:t>外观检查</w:t>
      </w:r>
    </w:p>
    <w:p w14:paraId="4260B068" w14:textId="77777777" w:rsidR="009675AE" w:rsidRDefault="009675AE">
      <w:pPr>
        <w:spacing w:line="380" w:lineRule="exact"/>
        <w:ind w:firstLineChars="200" w:firstLine="480"/>
        <w:rPr>
          <w:rFonts w:ascii="宋体" w:hAnsi="宋体"/>
          <w:sz w:val="24"/>
          <w:szCs w:val="24"/>
        </w:rPr>
      </w:pPr>
      <w:r>
        <w:rPr>
          <w:rFonts w:ascii="宋体" w:hAnsi="宋体" w:hint="eastAsia"/>
          <w:sz w:val="24"/>
          <w:szCs w:val="24"/>
        </w:rPr>
        <w:t>有下列缺陷之一的</w:t>
      </w:r>
      <w:r>
        <w:rPr>
          <w:rFonts w:ascii="宋体" w:hAnsi="宋体" w:hint="eastAsia"/>
          <w:color w:val="000000"/>
          <w:sz w:val="24"/>
        </w:rPr>
        <w:t>电能表</w:t>
      </w:r>
      <w:r>
        <w:rPr>
          <w:rFonts w:ascii="宋体" w:hAnsi="宋体" w:hint="eastAsia"/>
          <w:sz w:val="24"/>
          <w:szCs w:val="24"/>
        </w:rPr>
        <w:t>判定外观不合格。</w:t>
      </w:r>
    </w:p>
    <w:p w14:paraId="125C56DC" w14:textId="001B1808" w:rsidR="009675AE" w:rsidRPr="00A502AB" w:rsidRDefault="009675AE">
      <w:pPr>
        <w:spacing w:line="380" w:lineRule="exact"/>
        <w:ind w:firstLineChars="200" w:firstLine="480"/>
        <w:rPr>
          <w:rFonts w:ascii="宋体" w:hAnsi="宋体"/>
          <w:color w:val="000000" w:themeColor="text1"/>
          <w:sz w:val="24"/>
          <w:szCs w:val="24"/>
        </w:rPr>
      </w:pPr>
      <w:r w:rsidRPr="00A502AB">
        <w:rPr>
          <w:rFonts w:ascii="宋体" w:hAnsi="宋体" w:hint="eastAsia"/>
          <w:color w:val="000000" w:themeColor="text1"/>
          <w:sz w:val="24"/>
          <w:szCs w:val="24"/>
        </w:rPr>
        <w:t>——标志不符合</w:t>
      </w:r>
      <w:r w:rsidR="009D221A">
        <w:rPr>
          <w:rFonts w:ascii="宋体" w:hAnsi="宋体"/>
          <w:color w:val="000000" w:themeColor="text1"/>
          <w:sz w:val="24"/>
          <w:szCs w:val="24"/>
        </w:rPr>
        <w:t>6</w:t>
      </w:r>
      <w:r w:rsidRPr="00A502AB">
        <w:rPr>
          <w:rFonts w:ascii="宋体" w:hAnsi="宋体" w:hint="eastAsia"/>
          <w:color w:val="000000" w:themeColor="text1"/>
          <w:sz w:val="24"/>
          <w:szCs w:val="24"/>
        </w:rPr>
        <w:t>.1要求；</w:t>
      </w:r>
    </w:p>
    <w:p w14:paraId="7B7CEE90" w14:textId="6068C325" w:rsidR="009675AE" w:rsidRPr="00A502AB" w:rsidRDefault="009675AE">
      <w:pPr>
        <w:spacing w:line="380" w:lineRule="exact"/>
        <w:ind w:firstLineChars="200" w:firstLine="480"/>
        <w:rPr>
          <w:rFonts w:ascii="宋体" w:hAnsi="宋体"/>
          <w:color w:val="000000" w:themeColor="text1"/>
          <w:sz w:val="24"/>
        </w:rPr>
      </w:pPr>
      <w:r w:rsidRPr="00A502AB">
        <w:rPr>
          <w:rFonts w:ascii="宋体" w:hAnsi="宋体" w:hint="eastAsia"/>
          <w:color w:val="000000" w:themeColor="text1"/>
          <w:sz w:val="24"/>
        </w:rPr>
        <w:t>——铭牌字迹不清楚, 或已无法辨别，影响到</w:t>
      </w:r>
      <w:r w:rsidR="00F749CE" w:rsidRPr="00A502AB">
        <w:rPr>
          <w:rFonts w:ascii="宋体" w:hAnsi="宋体" w:hint="eastAsia"/>
          <w:color w:val="000000" w:themeColor="text1"/>
          <w:sz w:val="24"/>
        </w:rPr>
        <w:t>电能</w:t>
      </w:r>
      <w:r w:rsidRPr="00A502AB">
        <w:rPr>
          <w:rFonts w:ascii="宋体" w:hAnsi="宋体" w:hint="eastAsia"/>
          <w:color w:val="000000" w:themeColor="text1"/>
          <w:sz w:val="24"/>
        </w:rPr>
        <w:t>读数或计量检定；</w:t>
      </w:r>
    </w:p>
    <w:p w14:paraId="02D916CF" w14:textId="77777777" w:rsidR="009675AE" w:rsidRPr="00A502AB" w:rsidRDefault="009675AE">
      <w:pPr>
        <w:spacing w:line="380" w:lineRule="exact"/>
        <w:ind w:firstLineChars="200" w:firstLine="480"/>
        <w:rPr>
          <w:rFonts w:ascii="宋体" w:hAnsi="宋体"/>
          <w:color w:val="000000" w:themeColor="text1"/>
          <w:sz w:val="24"/>
        </w:rPr>
      </w:pPr>
      <w:r w:rsidRPr="00A502AB">
        <w:rPr>
          <w:rFonts w:ascii="宋体" w:hAnsi="宋体" w:hint="eastAsia"/>
          <w:color w:val="000000" w:themeColor="text1"/>
          <w:sz w:val="24"/>
        </w:rPr>
        <w:t>——内部有杂物；</w:t>
      </w:r>
    </w:p>
    <w:p w14:paraId="5D4CA67D" w14:textId="77777777" w:rsidR="009675AE" w:rsidRPr="00A502AB" w:rsidRDefault="009675AE">
      <w:pPr>
        <w:spacing w:line="380" w:lineRule="exact"/>
        <w:ind w:firstLineChars="200" w:firstLine="480"/>
        <w:rPr>
          <w:rFonts w:ascii="宋体" w:hAnsi="宋体"/>
          <w:color w:val="000000" w:themeColor="text1"/>
          <w:sz w:val="24"/>
        </w:rPr>
      </w:pPr>
      <w:r w:rsidRPr="00A502AB">
        <w:rPr>
          <w:rFonts w:ascii="宋体" w:hAnsi="宋体" w:hint="eastAsia"/>
          <w:color w:val="000000" w:themeColor="text1"/>
          <w:sz w:val="24"/>
        </w:rPr>
        <w:t>——</w:t>
      </w:r>
      <w:proofErr w:type="gramStart"/>
      <w:r w:rsidRPr="00A502AB">
        <w:rPr>
          <w:rFonts w:ascii="宋体" w:hAnsi="宋体" w:hint="eastAsia"/>
          <w:color w:val="000000" w:themeColor="text1"/>
          <w:sz w:val="24"/>
        </w:rPr>
        <w:t>计度器显示</w:t>
      </w:r>
      <w:proofErr w:type="gramEnd"/>
      <w:r w:rsidRPr="00A502AB">
        <w:rPr>
          <w:rFonts w:ascii="宋体" w:hAnsi="宋体" w:hint="eastAsia"/>
          <w:color w:val="000000" w:themeColor="text1"/>
          <w:sz w:val="24"/>
        </w:rPr>
        <w:t>不清晰，字轮式</w:t>
      </w:r>
      <w:proofErr w:type="gramStart"/>
      <w:r w:rsidRPr="00A502AB">
        <w:rPr>
          <w:rFonts w:ascii="宋体" w:hAnsi="宋体" w:hint="eastAsia"/>
          <w:color w:val="000000" w:themeColor="text1"/>
          <w:sz w:val="24"/>
        </w:rPr>
        <w:t>计度器上</w:t>
      </w:r>
      <w:proofErr w:type="gramEnd"/>
      <w:r w:rsidRPr="00A502AB">
        <w:rPr>
          <w:rFonts w:ascii="宋体" w:hAnsi="宋体" w:hint="eastAsia"/>
          <w:color w:val="000000" w:themeColor="text1"/>
          <w:sz w:val="24"/>
        </w:rPr>
        <w:t>的数字约有1/5高度以上</w:t>
      </w:r>
      <w:proofErr w:type="gramStart"/>
      <w:r w:rsidRPr="00A502AB">
        <w:rPr>
          <w:rFonts w:ascii="宋体" w:hAnsi="宋体" w:hint="eastAsia"/>
          <w:color w:val="000000" w:themeColor="text1"/>
          <w:sz w:val="24"/>
        </w:rPr>
        <w:t>被字窗</w:t>
      </w:r>
      <w:proofErr w:type="gramEnd"/>
      <w:r w:rsidRPr="00A502AB">
        <w:rPr>
          <w:rFonts w:ascii="宋体" w:hAnsi="宋体" w:hint="eastAsia"/>
          <w:color w:val="000000" w:themeColor="text1"/>
          <w:sz w:val="24"/>
        </w:rPr>
        <w:t>遮盖；液晶或数码显示器缺少笔画、断码；指示灯不亮等现象；</w:t>
      </w:r>
    </w:p>
    <w:p w14:paraId="609BF874" w14:textId="77777777" w:rsidR="009675AE" w:rsidRPr="00A502AB" w:rsidRDefault="009675AE">
      <w:pPr>
        <w:spacing w:line="380" w:lineRule="exact"/>
        <w:ind w:firstLineChars="200" w:firstLine="480"/>
        <w:rPr>
          <w:rFonts w:ascii="宋体" w:hAnsi="宋体"/>
          <w:color w:val="000000" w:themeColor="text1"/>
          <w:sz w:val="24"/>
        </w:rPr>
      </w:pPr>
      <w:r w:rsidRPr="00A502AB">
        <w:rPr>
          <w:rFonts w:ascii="宋体" w:hAnsi="宋体" w:hint="eastAsia"/>
          <w:color w:val="000000" w:themeColor="text1"/>
          <w:sz w:val="24"/>
        </w:rPr>
        <w:t>——表壳损坏，视窗模糊和固定不牢或破裂；</w:t>
      </w:r>
    </w:p>
    <w:p w14:paraId="5A977253" w14:textId="77777777" w:rsidR="009675AE" w:rsidRPr="00A502AB" w:rsidRDefault="009675AE">
      <w:pPr>
        <w:spacing w:line="380" w:lineRule="exact"/>
        <w:ind w:firstLineChars="200" w:firstLine="480"/>
        <w:rPr>
          <w:rFonts w:ascii="宋体" w:hAnsi="宋体"/>
          <w:color w:val="000000" w:themeColor="text1"/>
          <w:sz w:val="24"/>
        </w:rPr>
      </w:pPr>
      <w:r w:rsidRPr="00A502AB">
        <w:rPr>
          <w:rFonts w:ascii="宋体" w:hAnsi="宋体" w:hint="eastAsia"/>
          <w:color w:val="000000" w:themeColor="text1"/>
          <w:sz w:val="24"/>
        </w:rPr>
        <w:lastRenderedPageBreak/>
        <w:t>——</w:t>
      </w:r>
      <w:r w:rsidRPr="006453FB">
        <w:rPr>
          <w:rFonts w:ascii="宋体" w:hAnsi="宋体" w:hint="eastAsia"/>
          <w:color w:val="000000" w:themeColor="text1"/>
          <w:sz w:val="24"/>
          <w:highlight w:val="yellow"/>
        </w:rPr>
        <w:t>电能</w:t>
      </w:r>
      <w:proofErr w:type="gramStart"/>
      <w:r w:rsidRPr="006453FB">
        <w:rPr>
          <w:rFonts w:ascii="宋体" w:hAnsi="宋体" w:hint="eastAsia"/>
          <w:color w:val="000000" w:themeColor="text1"/>
          <w:sz w:val="24"/>
          <w:highlight w:val="yellow"/>
        </w:rPr>
        <w:t>表</w:t>
      </w:r>
      <w:r w:rsidR="00BA7F4C" w:rsidRPr="006453FB">
        <w:rPr>
          <w:rFonts w:ascii="宋体" w:hAnsi="宋体" w:hint="eastAsia"/>
          <w:color w:val="000000" w:themeColor="text1"/>
          <w:sz w:val="24"/>
          <w:highlight w:val="yellow"/>
        </w:rPr>
        <w:t>涉及</w:t>
      </w:r>
      <w:proofErr w:type="gramEnd"/>
      <w:r w:rsidR="00BA7F4C" w:rsidRPr="006453FB">
        <w:rPr>
          <w:rFonts w:ascii="宋体" w:hAnsi="宋体" w:hint="eastAsia"/>
          <w:color w:val="000000" w:themeColor="text1"/>
          <w:sz w:val="24"/>
          <w:highlight w:val="yellow"/>
        </w:rPr>
        <w:t>计费的</w:t>
      </w:r>
      <w:r w:rsidRPr="006453FB">
        <w:rPr>
          <w:rFonts w:ascii="宋体" w:hAnsi="宋体" w:hint="eastAsia"/>
          <w:color w:val="000000" w:themeColor="text1"/>
          <w:sz w:val="24"/>
          <w:highlight w:val="yellow"/>
        </w:rPr>
        <w:t>功能不正常；</w:t>
      </w:r>
    </w:p>
    <w:p w14:paraId="7F09C17A" w14:textId="3B479554" w:rsidR="009675AE" w:rsidRPr="00A502AB" w:rsidRDefault="009675AE">
      <w:pPr>
        <w:spacing w:line="380" w:lineRule="exact"/>
        <w:ind w:firstLineChars="200" w:firstLine="480"/>
        <w:rPr>
          <w:rFonts w:ascii="宋体" w:hAnsi="宋体"/>
          <w:color w:val="000000" w:themeColor="text1"/>
          <w:sz w:val="24"/>
        </w:rPr>
      </w:pPr>
      <w:r w:rsidRPr="00A502AB">
        <w:rPr>
          <w:rFonts w:ascii="宋体" w:hAnsi="宋体" w:hint="eastAsia"/>
          <w:color w:val="000000" w:themeColor="text1"/>
          <w:sz w:val="24"/>
        </w:rPr>
        <w:t>——封印破坏</w:t>
      </w:r>
      <w:r w:rsidR="00916967">
        <w:rPr>
          <w:rFonts w:ascii="宋体" w:hAnsi="宋体" w:hint="eastAsia"/>
          <w:color w:val="000000" w:themeColor="text1"/>
          <w:sz w:val="24"/>
        </w:rPr>
        <w:t>；</w:t>
      </w:r>
    </w:p>
    <w:p w14:paraId="345051AB" w14:textId="138BA530" w:rsidR="00BA7F4C" w:rsidRPr="00A502AB" w:rsidRDefault="00BA7F4C">
      <w:pPr>
        <w:spacing w:line="380" w:lineRule="exact"/>
        <w:ind w:firstLineChars="200" w:firstLine="480"/>
        <w:rPr>
          <w:rFonts w:ascii="宋体" w:hAnsi="宋体"/>
          <w:color w:val="000000" w:themeColor="text1"/>
          <w:sz w:val="24"/>
        </w:rPr>
      </w:pPr>
      <w:r w:rsidRPr="00A502AB">
        <w:rPr>
          <w:rFonts w:ascii="宋体" w:hAnsi="宋体" w:hint="eastAsia"/>
          <w:color w:val="000000" w:themeColor="text1"/>
          <w:sz w:val="24"/>
        </w:rPr>
        <w:t>——通电后，有预付费功能的电能表读取指定运动存储介质应满足</w:t>
      </w:r>
      <w:r w:rsidR="009D221A">
        <w:rPr>
          <w:rFonts w:ascii="宋体" w:hAnsi="宋体"/>
          <w:color w:val="000000" w:themeColor="text1"/>
          <w:sz w:val="24"/>
        </w:rPr>
        <w:t>6.</w:t>
      </w:r>
      <w:r w:rsidRPr="00A502AB">
        <w:rPr>
          <w:rFonts w:ascii="宋体" w:hAnsi="宋体"/>
          <w:color w:val="000000" w:themeColor="text1"/>
          <w:sz w:val="24"/>
        </w:rPr>
        <w:t>1</w:t>
      </w:r>
      <w:r w:rsidRPr="00A502AB">
        <w:rPr>
          <w:rFonts w:ascii="宋体" w:hAnsi="宋体" w:hint="eastAsia"/>
          <w:color w:val="000000" w:themeColor="text1"/>
          <w:sz w:val="24"/>
        </w:rPr>
        <w:t>的要求。</w:t>
      </w:r>
    </w:p>
    <w:p w14:paraId="0859D9C7" w14:textId="77777777" w:rsidR="009675AE" w:rsidRDefault="009675AE" w:rsidP="002A4BF8">
      <w:pPr>
        <w:pStyle w:val="3055"/>
        <w:numPr>
          <w:ilvl w:val="2"/>
          <w:numId w:val="7"/>
        </w:numPr>
        <w:rPr>
          <w:rFonts w:ascii="宋体" w:eastAsia="宋体" w:hAnsi="宋体"/>
          <w:vertAlign w:val="superscript"/>
        </w:rPr>
      </w:pPr>
      <w:r>
        <w:rPr>
          <w:rFonts w:ascii="宋体" w:eastAsia="宋体" w:hAnsi="宋体" w:hint="eastAsia"/>
        </w:rPr>
        <w:t>交流电压试验</w:t>
      </w:r>
    </w:p>
    <w:p w14:paraId="7A0453CC" w14:textId="77777777" w:rsidR="00FB7C4E" w:rsidRPr="00FB7C4E" w:rsidRDefault="00FB7C4E" w:rsidP="00FB7C4E">
      <w:pPr>
        <w:spacing w:line="400" w:lineRule="exact"/>
        <w:ind w:firstLineChars="200" w:firstLine="480"/>
        <w:rPr>
          <w:color w:val="000000"/>
          <w:sz w:val="24"/>
        </w:rPr>
      </w:pPr>
      <w:r>
        <w:rPr>
          <w:rFonts w:ascii="宋体" w:hAnsi="宋体" w:hint="eastAsia"/>
          <w:color w:val="000000"/>
          <w:sz w:val="24"/>
        </w:rPr>
        <w:t>对首次检定的电能表进行50H</w:t>
      </w:r>
      <w:r>
        <w:rPr>
          <w:rFonts w:ascii="宋体" w:hAnsi="宋体"/>
          <w:color w:val="000000"/>
          <w:sz w:val="24"/>
        </w:rPr>
        <w:t>z</w:t>
      </w:r>
      <w:r>
        <w:rPr>
          <w:rFonts w:ascii="宋体" w:hAnsi="宋体" w:hint="eastAsia"/>
          <w:color w:val="000000"/>
          <w:sz w:val="24"/>
        </w:rPr>
        <w:t>或60H</w:t>
      </w:r>
      <w:r>
        <w:rPr>
          <w:rFonts w:ascii="宋体" w:hAnsi="宋体"/>
          <w:color w:val="000000"/>
          <w:sz w:val="24"/>
        </w:rPr>
        <w:t>z</w:t>
      </w:r>
      <w:r>
        <w:rPr>
          <w:rFonts w:ascii="宋体" w:hAnsi="宋体" w:hint="eastAsia"/>
          <w:color w:val="000000"/>
          <w:sz w:val="24"/>
        </w:rPr>
        <w:t>的交流电压试验。</w:t>
      </w:r>
    </w:p>
    <w:p w14:paraId="130FB545" w14:textId="77777777" w:rsidR="00FB7C4E" w:rsidRDefault="00FB7C4E" w:rsidP="00FB7C4E">
      <w:pPr>
        <w:tabs>
          <w:tab w:val="left" w:pos="540"/>
        </w:tabs>
        <w:spacing w:line="264" w:lineRule="auto"/>
        <w:ind w:firstLineChars="200" w:firstLine="480"/>
        <w:rPr>
          <w:color w:val="000000"/>
          <w:sz w:val="24"/>
        </w:rPr>
      </w:pPr>
      <w:r>
        <w:rPr>
          <w:color w:val="000000"/>
          <w:sz w:val="24"/>
        </w:rPr>
        <w:t>试验应</w:t>
      </w:r>
      <w:r>
        <w:rPr>
          <w:rFonts w:hint="eastAsia"/>
          <w:color w:val="000000"/>
          <w:sz w:val="24"/>
        </w:rPr>
        <w:t>在正常使用的大气</w:t>
      </w:r>
      <w:r>
        <w:rPr>
          <w:color w:val="000000"/>
          <w:sz w:val="24"/>
        </w:rPr>
        <w:t>条件下进行：</w:t>
      </w:r>
    </w:p>
    <w:p w14:paraId="5CA9CACB" w14:textId="752C6A1D" w:rsidR="00FB7C4E" w:rsidRPr="003C47B0" w:rsidRDefault="00FB7C4E" w:rsidP="00FB7C4E">
      <w:pPr>
        <w:tabs>
          <w:tab w:val="left" w:pos="540"/>
        </w:tabs>
        <w:spacing w:line="264" w:lineRule="auto"/>
        <w:ind w:firstLineChars="200" w:firstLine="480"/>
        <w:rPr>
          <w:color w:val="000000"/>
          <w:sz w:val="24"/>
        </w:rPr>
      </w:pPr>
      <w:r w:rsidRPr="003C47B0">
        <w:rPr>
          <w:rFonts w:hint="eastAsia"/>
          <w:color w:val="000000"/>
          <w:sz w:val="24"/>
        </w:rPr>
        <w:t>——环境温度：</w:t>
      </w:r>
      <w:r w:rsidRPr="003C47B0">
        <w:rPr>
          <w:rFonts w:hint="eastAsia"/>
          <w:color w:val="000000"/>
          <w:sz w:val="24"/>
        </w:rPr>
        <w:t>15</w:t>
      </w:r>
      <w:r w:rsidRPr="003C47B0">
        <w:rPr>
          <w:rFonts w:hint="eastAsia"/>
          <w:color w:val="000000"/>
          <w:sz w:val="24"/>
        </w:rPr>
        <w:t>℃</w:t>
      </w:r>
      <w:r w:rsidRPr="003C47B0">
        <w:rPr>
          <w:rFonts w:hint="eastAsia"/>
          <w:color w:val="000000"/>
          <w:sz w:val="24"/>
        </w:rPr>
        <w:t>~25</w:t>
      </w:r>
      <w:r w:rsidRPr="003C47B0">
        <w:rPr>
          <w:rFonts w:hint="eastAsia"/>
          <w:color w:val="000000"/>
          <w:sz w:val="24"/>
        </w:rPr>
        <w:t>℃；</w:t>
      </w:r>
      <w:r w:rsidR="00553634">
        <w:rPr>
          <w:rFonts w:hint="eastAsia"/>
          <w:color w:val="000000"/>
          <w:sz w:val="24"/>
        </w:rPr>
        <w:t xml:space="preserve"> </w:t>
      </w:r>
    </w:p>
    <w:p w14:paraId="78D5A675" w14:textId="77777777" w:rsidR="00FB7C4E" w:rsidRPr="00A502AB" w:rsidRDefault="00FB7C4E" w:rsidP="00FB7C4E">
      <w:pPr>
        <w:tabs>
          <w:tab w:val="left" w:pos="540"/>
        </w:tabs>
        <w:spacing w:line="264" w:lineRule="auto"/>
        <w:ind w:firstLineChars="200" w:firstLine="480"/>
        <w:rPr>
          <w:color w:val="000000" w:themeColor="text1"/>
          <w:sz w:val="24"/>
        </w:rPr>
      </w:pPr>
      <w:r w:rsidRPr="00A502AB">
        <w:rPr>
          <w:rFonts w:hint="eastAsia"/>
          <w:color w:val="000000" w:themeColor="text1"/>
          <w:sz w:val="24"/>
        </w:rPr>
        <w:t>——相对湿度：</w:t>
      </w:r>
      <w:r w:rsidRPr="00A502AB">
        <w:rPr>
          <w:rFonts w:hint="eastAsia"/>
          <w:color w:val="000000" w:themeColor="text1"/>
          <w:sz w:val="24"/>
        </w:rPr>
        <w:t>45%~75%</w:t>
      </w:r>
      <w:r w:rsidRPr="00A502AB">
        <w:rPr>
          <w:rFonts w:hint="eastAsia"/>
          <w:color w:val="000000" w:themeColor="text1"/>
          <w:sz w:val="24"/>
        </w:rPr>
        <w:t>；</w:t>
      </w:r>
    </w:p>
    <w:p w14:paraId="375FD91B" w14:textId="0E7C1A39" w:rsidR="00FB7C4E" w:rsidRPr="006A0D92" w:rsidRDefault="0050021B" w:rsidP="002A4BF8">
      <w:pPr>
        <w:pStyle w:val="aff0"/>
        <w:numPr>
          <w:ilvl w:val="0"/>
          <w:numId w:val="10"/>
        </w:numPr>
        <w:tabs>
          <w:tab w:val="left" w:pos="540"/>
        </w:tabs>
        <w:spacing w:line="264" w:lineRule="auto"/>
        <w:ind w:firstLineChars="0"/>
        <w:rPr>
          <w:color w:val="000000" w:themeColor="text1"/>
          <w:sz w:val="24"/>
        </w:rPr>
      </w:pPr>
      <w:r w:rsidRPr="0050021B">
        <w:rPr>
          <w:rFonts w:hint="eastAsia"/>
          <w:color w:val="000000" w:themeColor="text1"/>
          <w:sz w:val="24"/>
        </w:rPr>
        <w:t>—</w:t>
      </w:r>
      <w:r w:rsidR="00FB7C4E" w:rsidRPr="00C55EDA">
        <w:rPr>
          <w:rFonts w:hint="eastAsia"/>
          <w:color w:val="000000" w:themeColor="text1"/>
          <w:sz w:val="24"/>
          <w:highlight w:val="yellow"/>
        </w:rPr>
        <w:t>86kPa~106kPa</w:t>
      </w:r>
      <w:r w:rsidR="00FB7C4E" w:rsidRPr="006A0D92">
        <w:rPr>
          <w:rFonts w:hint="eastAsia"/>
          <w:color w:val="000000" w:themeColor="text1"/>
          <w:sz w:val="24"/>
        </w:rPr>
        <w:t>。</w:t>
      </w:r>
    </w:p>
    <w:p w14:paraId="7318AB5C" w14:textId="77777777" w:rsidR="00FB7C4E" w:rsidRPr="00A502AB" w:rsidRDefault="00FB7C4E" w:rsidP="00FB7C4E">
      <w:pPr>
        <w:tabs>
          <w:tab w:val="left" w:pos="540"/>
        </w:tabs>
        <w:spacing w:line="264" w:lineRule="auto"/>
        <w:ind w:firstLineChars="200" w:firstLine="480"/>
        <w:rPr>
          <w:color w:val="000000" w:themeColor="text1"/>
          <w:sz w:val="24"/>
        </w:rPr>
      </w:pPr>
      <w:r w:rsidRPr="00A502AB">
        <w:rPr>
          <w:rFonts w:hint="eastAsia"/>
          <w:color w:val="000000" w:themeColor="text1"/>
          <w:sz w:val="24"/>
        </w:rPr>
        <w:t>试验强度：</w:t>
      </w:r>
      <w:r w:rsidRPr="00A502AB">
        <w:rPr>
          <w:rFonts w:hint="eastAsia"/>
          <w:color w:val="000000" w:themeColor="text1"/>
          <w:sz w:val="24"/>
        </w:rPr>
        <w:tab/>
      </w:r>
    </w:p>
    <w:p w14:paraId="1472DE5D" w14:textId="4F549327" w:rsidR="00FB7C4E" w:rsidRPr="00A502AB" w:rsidRDefault="00FB7C4E" w:rsidP="00FB7C4E">
      <w:pPr>
        <w:tabs>
          <w:tab w:val="left" w:pos="540"/>
        </w:tabs>
        <w:spacing w:line="264" w:lineRule="auto"/>
        <w:ind w:firstLineChars="200" w:firstLine="480"/>
        <w:rPr>
          <w:color w:val="000000" w:themeColor="text1"/>
          <w:sz w:val="24"/>
        </w:rPr>
      </w:pPr>
      <w:r w:rsidRPr="00A502AB">
        <w:rPr>
          <w:rFonts w:hint="eastAsia"/>
          <w:color w:val="000000" w:themeColor="text1"/>
          <w:sz w:val="24"/>
        </w:rPr>
        <w:t>——</w:t>
      </w:r>
      <w:bookmarkStart w:id="79" w:name="_Hlk55810168"/>
      <w:r w:rsidRPr="00A502AB">
        <w:rPr>
          <w:rFonts w:hint="eastAsia"/>
          <w:color w:val="000000" w:themeColor="text1"/>
          <w:sz w:val="24"/>
        </w:rPr>
        <w:t>试验电压按表</w:t>
      </w:r>
      <w:r w:rsidR="005E511B" w:rsidRPr="00A502AB">
        <w:rPr>
          <w:rFonts w:hint="eastAsia"/>
          <w:color w:val="000000" w:themeColor="text1"/>
          <w:sz w:val="24"/>
        </w:rPr>
        <w:t>1</w:t>
      </w:r>
      <w:r w:rsidR="00896AFB">
        <w:rPr>
          <w:color w:val="000000" w:themeColor="text1"/>
          <w:sz w:val="24"/>
        </w:rPr>
        <w:t>0</w:t>
      </w:r>
      <w:r w:rsidR="006705BD">
        <w:rPr>
          <w:rFonts w:hint="eastAsia"/>
          <w:color w:val="000000" w:themeColor="text1"/>
          <w:sz w:val="24"/>
        </w:rPr>
        <w:t>、</w:t>
      </w:r>
      <w:r w:rsidRPr="00A502AB">
        <w:rPr>
          <w:rFonts w:hint="eastAsia"/>
          <w:color w:val="000000" w:themeColor="text1"/>
          <w:sz w:val="24"/>
        </w:rPr>
        <w:t>表</w:t>
      </w:r>
      <w:r w:rsidRPr="00A502AB">
        <w:rPr>
          <w:color w:val="000000" w:themeColor="text1"/>
          <w:sz w:val="24"/>
        </w:rPr>
        <w:t>1</w:t>
      </w:r>
      <w:r w:rsidR="00896AFB">
        <w:rPr>
          <w:color w:val="000000" w:themeColor="text1"/>
          <w:sz w:val="24"/>
        </w:rPr>
        <w:t>1</w:t>
      </w:r>
      <w:r w:rsidR="006705BD">
        <w:rPr>
          <w:rFonts w:hint="eastAsia"/>
          <w:color w:val="000000" w:themeColor="text1"/>
          <w:sz w:val="24"/>
        </w:rPr>
        <w:t>规</w:t>
      </w:r>
      <w:r w:rsidRPr="00A502AB">
        <w:rPr>
          <w:rFonts w:hint="eastAsia"/>
          <w:color w:val="000000" w:themeColor="text1"/>
          <w:sz w:val="24"/>
        </w:rPr>
        <w:t>定，在规定值连接到仪表后测得的电压值</w:t>
      </w:r>
      <w:proofErr w:type="gramStart"/>
      <w:r w:rsidR="00AB322B">
        <w:rPr>
          <w:rFonts w:hint="eastAsia"/>
          <w:color w:val="000000" w:themeColor="text1"/>
          <w:sz w:val="24"/>
          <w:highlight w:val="yellow"/>
        </w:rPr>
        <w:t>误差限</w:t>
      </w:r>
      <w:r w:rsidRPr="00A502AB">
        <w:rPr>
          <w:rFonts w:hint="eastAsia"/>
          <w:color w:val="000000" w:themeColor="text1"/>
          <w:sz w:val="24"/>
        </w:rPr>
        <w:t>不超过</w:t>
      </w:r>
      <w:proofErr w:type="gramEnd"/>
      <w:r w:rsidRPr="0050021B">
        <w:rPr>
          <w:rFonts w:hint="eastAsia"/>
          <w:color w:val="000000" w:themeColor="text1"/>
          <w:sz w:val="24"/>
          <w:highlight w:val="yellow"/>
        </w:rPr>
        <w:t>±</w:t>
      </w:r>
      <w:r w:rsidRPr="0050021B">
        <w:rPr>
          <w:rFonts w:hint="eastAsia"/>
          <w:color w:val="000000" w:themeColor="text1"/>
          <w:sz w:val="24"/>
          <w:highlight w:val="yellow"/>
        </w:rPr>
        <w:t>3 %</w:t>
      </w:r>
      <w:r w:rsidRPr="00A502AB">
        <w:rPr>
          <w:rFonts w:hint="eastAsia"/>
          <w:color w:val="000000" w:themeColor="text1"/>
          <w:sz w:val="24"/>
        </w:rPr>
        <w:t>；</w:t>
      </w:r>
    </w:p>
    <w:p w14:paraId="15C945AB" w14:textId="219B7B2F" w:rsidR="00FB7C4E" w:rsidRPr="00A502AB" w:rsidRDefault="00FB7C4E" w:rsidP="00FB7C4E">
      <w:pPr>
        <w:tabs>
          <w:tab w:val="left" w:pos="540"/>
        </w:tabs>
        <w:spacing w:line="264" w:lineRule="auto"/>
        <w:ind w:firstLineChars="200" w:firstLine="480"/>
        <w:rPr>
          <w:color w:val="000000" w:themeColor="text1"/>
          <w:sz w:val="24"/>
        </w:rPr>
      </w:pPr>
      <w:r w:rsidRPr="00A502AB">
        <w:rPr>
          <w:rFonts w:hint="eastAsia"/>
          <w:color w:val="000000" w:themeColor="text1"/>
          <w:sz w:val="24"/>
        </w:rPr>
        <w:tab/>
      </w:r>
      <w:r w:rsidRPr="00A502AB">
        <w:rPr>
          <w:rFonts w:hint="eastAsia"/>
          <w:color w:val="000000" w:themeColor="text1"/>
          <w:sz w:val="24"/>
        </w:rPr>
        <w:t>——试验波形：一个具有两个极其相似半周期的近似正弦波，峰值对于方均根值之比等于</w:t>
      </w:r>
      <m:oMath>
        <m:rad>
          <m:radPr>
            <m:degHide m:val="1"/>
            <m:ctrlPr>
              <w:rPr>
                <w:rFonts w:ascii="Cambria Math" w:hAnsi="Cambria Math"/>
                <w:i/>
                <w:color w:val="000000" w:themeColor="text1"/>
                <w:sz w:val="24"/>
              </w:rPr>
            </m:ctrlPr>
          </m:radPr>
          <m:deg/>
          <m:e>
            <m:r>
              <w:rPr>
                <w:rFonts w:ascii="Cambria Math" w:hAnsi="Cambria Math" w:hint="eastAsia"/>
                <w:color w:val="000000" w:themeColor="text1"/>
                <w:sz w:val="24"/>
              </w:rPr>
              <m:t>2</m:t>
            </m:r>
          </m:e>
        </m:rad>
      </m:oMath>
      <w:r w:rsidRPr="00A502AB">
        <w:rPr>
          <w:rFonts w:hint="eastAsia"/>
          <w:color w:val="000000" w:themeColor="text1"/>
          <w:sz w:val="24"/>
        </w:rPr>
        <w:t xml:space="preserve"> </w:t>
      </w:r>
      <w:r w:rsidRPr="00A502AB">
        <w:rPr>
          <w:rFonts w:hint="eastAsia"/>
          <w:color w:val="000000" w:themeColor="text1"/>
          <w:sz w:val="24"/>
        </w:rPr>
        <w:t>，不超过±</w:t>
      </w:r>
      <w:r w:rsidRPr="00A502AB">
        <w:rPr>
          <w:rFonts w:hint="eastAsia"/>
          <w:color w:val="000000" w:themeColor="text1"/>
          <w:sz w:val="24"/>
        </w:rPr>
        <w:t xml:space="preserve">5 % </w:t>
      </w:r>
      <w:r w:rsidRPr="00A502AB">
        <w:rPr>
          <w:rFonts w:hint="eastAsia"/>
          <w:color w:val="000000" w:themeColor="text1"/>
          <w:sz w:val="24"/>
        </w:rPr>
        <w:t>；</w:t>
      </w:r>
    </w:p>
    <w:p w14:paraId="65826738" w14:textId="77777777" w:rsidR="00FB7C4E" w:rsidRPr="00A502AB" w:rsidRDefault="00FB7C4E" w:rsidP="00FB7C4E">
      <w:pPr>
        <w:tabs>
          <w:tab w:val="left" w:pos="540"/>
        </w:tabs>
        <w:spacing w:line="264" w:lineRule="auto"/>
        <w:ind w:firstLineChars="200" w:firstLine="480"/>
        <w:rPr>
          <w:color w:val="000000" w:themeColor="text1"/>
          <w:sz w:val="24"/>
        </w:rPr>
      </w:pPr>
      <w:r w:rsidRPr="00A502AB">
        <w:rPr>
          <w:rFonts w:hint="eastAsia"/>
          <w:color w:val="000000" w:themeColor="text1"/>
          <w:sz w:val="24"/>
        </w:rPr>
        <w:t>——试验设备容量不应小于</w:t>
      </w:r>
      <w:r w:rsidRPr="00A502AB">
        <w:rPr>
          <w:rFonts w:hint="eastAsia"/>
          <w:color w:val="000000" w:themeColor="text1"/>
          <w:sz w:val="24"/>
        </w:rPr>
        <w:t>5</w:t>
      </w:r>
      <w:r w:rsidRPr="00A502AB">
        <w:rPr>
          <w:color w:val="000000" w:themeColor="text1"/>
          <w:sz w:val="24"/>
        </w:rPr>
        <w:t>00</w:t>
      </w:r>
      <w:r w:rsidRPr="00A502AB">
        <w:rPr>
          <w:rFonts w:hint="eastAsia"/>
          <w:color w:val="000000" w:themeColor="text1"/>
          <w:sz w:val="24"/>
        </w:rPr>
        <w:t>VA</w:t>
      </w:r>
      <w:r w:rsidRPr="00A502AB">
        <w:rPr>
          <w:rFonts w:hint="eastAsia"/>
          <w:color w:val="000000" w:themeColor="text1"/>
          <w:sz w:val="24"/>
        </w:rPr>
        <w:t>；</w:t>
      </w:r>
    </w:p>
    <w:bookmarkEnd w:id="79"/>
    <w:p w14:paraId="56BEAEBA" w14:textId="77777777" w:rsidR="00FB7C4E" w:rsidRPr="00A502AB" w:rsidRDefault="00FB7C4E" w:rsidP="00FB7C4E">
      <w:pPr>
        <w:tabs>
          <w:tab w:val="left" w:pos="540"/>
        </w:tabs>
        <w:spacing w:line="264" w:lineRule="auto"/>
        <w:ind w:firstLineChars="200" w:firstLine="480"/>
        <w:rPr>
          <w:color w:val="000000" w:themeColor="text1"/>
          <w:sz w:val="24"/>
        </w:rPr>
      </w:pPr>
      <w:r w:rsidRPr="00A502AB">
        <w:rPr>
          <w:rFonts w:hint="eastAsia"/>
          <w:color w:val="000000" w:themeColor="text1"/>
          <w:sz w:val="24"/>
        </w:rPr>
        <w:t>——试验设备的触发电流为</w:t>
      </w:r>
      <w:r w:rsidRPr="00A502AB">
        <w:rPr>
          <w:rFonts w:hint="eastAsia"/>
          <w:color w:val="000000" w:themeColor="text1"/>
          <w:sz w:val="24"/>
        </w:rPr>
        <w:t>1</w:t>
      </w:r>
      <w:r w:rsidRPr="00A502AB">
        <w:rPr>
          <w:color w:val="000000" w:themeColor="text1"/>
          <w:sz w:val="24"/>
        </w:rPr>
        <w:t>0</w:t>
      </w:r>
      <w:r w:rsidRPr="00A502AB">
        <w:rPr>
          <w:rFonts w:hint="eastAsia"/>
          <w:color w:val="000000" w:themeColor="text1"/>
          <w:sz w:val="24"/>
        </w:rPr>
        <w:t>mA</w:t>
      </w:r>
      <w:r w:rsidRPr="00A502AB">
        <w:rPr>
          <w:rFonts w:hint="eastAsia"/>
          <w:color w:val="000000" w:themeColor="text1"/>
          <w:sz w:val="24"/>
        </w:rPr>
        <w:t>；</w:t>
      </w:r>
    </w:p>
    <w:p w14:paraId="6C41F82C" w14:textId="77777777" w:rsidR="00FB7C4E" w:rsidRPr="00A502AB" w:rsidRDefault="00FB7C4E" w:rsidP="00FB7C4E">
      <w:pPr>
        <w:tabs>
          <w:tab w:val="left" w:pos="540"/>
        </w:tabs>
        <w:spacing w:line="264" w:lineRule="auto"/>
        <w:ind w:firstLineChars="200" w:firstLine="480"/>
        <w:rPr>
          <w:color w:val="000000" w:themeColor="text1"/>
          <w:sz w:val="24"/>
        </w:rPr>
      </w:pPr>
      <w:r w:rsidRPr="00A502AB">
        <w:rPr>
          <w:color w:val="000000" w:themeColor="text1"/>
          <w:sz w:val="24"/>
        </w:rPr>
        <w:t>——</w:t>
      </w:r>
      <w:r w:rsidRPr="00A502AB">
        <w:rPr>
          <w:rFonts w:hint="eastAsia"/>
          <w:color w:val="000000" w:themeColor="text1"/>
          <w:sz w:val="24"/>
        </w:rPr>
        <w:t>试验</w:t>
      </w:r>
      <w:r w:rsidRPr="00A502AB">
        <w:rPr>
          <w:color w:val="000000" w:themeColor="text1"/>
          <w:sz w:val="24"/>
        </w:rPr>
        <w:t>时间：</w:t>
      </w:r>
      <w:r w:rsidRPr="00A502AB">
        <w:rPr>
          <w:rFonts w:hint="eastAsia"/>
          <w:color w:val="000000" w:themeColor="text1"/>
          <w:sz w:val="24"/>
        </w:rPr>
        <w:t>每次</w:t>
      </w:r>
      <w:r w:rsidRPr="00A502AB">
        <w:rPr>
          <w:color w:val="000000" w:themeColor="text1"/>
          <w:sz w:val="24"/>
        </w:rPr>
        <w:t>1min</w:t>
      </w:r>
      <w:r w:rsidRPr="00A502AB">
        <w:rPr>
          <w:color w:val="000000" w:themeColor="text1"/>
          <w:sz w:val="24"/>
        </w:rPr>
        <w:t>。</w:t>
      </w:r>
    </w:p>
    <w:p w14:paraId="39DAB1B0" w14:textId="77777777" w:rsidR="00FB7C4E" w:rsidRDefault="00FB7C4E" w:rsidP="00FB7C4E">
      <w:pPr>
        <w:tabs>
          <w:tab w:val="left" w:pos="540"/>
        </w:tabs>
        <w:spacing w:line="264" w:lineRule="auto"/>
        <w:ind w:firstLineChars="200" w:firstLine="480"/>
        <w:rPr>
          <w:color w:val="000000"/>
          <w:sz w:val="24"/>
        </w:rPr>
      </w:pPr>
    </w:p>
    <w:p w14:paraId="15DF709A" w14:textId="77777777" w:rsidR="00FB7C4E" w:rsidRDefault="00FB7C4E" w:rsidP="00FB7C4E">
      <w:pPr>
        <w:tabs>
          <w:tab w:val="left" w:pos="540"/>
        </w:tabs>
        <w:spacing w:line="264" w:lineRule="auto"/>
        <w:ind w:firstLineChars="200" w:firstLine="480"/>
        <w:rPr>
          <w:color w:val="000000"/>
          <w:sz w:val="24"/>
        </w:rPr>
      </w:pPr>
    </w:p>
    <w:p w14:paraId="37EF783F" w14:textId="37347ECC" w:rsidR="00FB7C4E" w:rsidRPr="003C47B0" w:rsidRDefault="00FB7C4E" w:rsidP="00FB7C4E">
      <w:pPr>
        <w:tabs>
          <w:tab w:val="left" w:pos="540"/>
        </w:tabs>
        <w:spacing w:line="300" w:lineRule="auto"/>
        <w:jc w:val="center"/>
        <w:rPr>
          <w:color w:val="000000"/>
          <w:sz w:val="24"/>
        </w:rPr>
      </w:pPr>
      <w:r>
        <w:rPr>
          <w:color w:val="000000"/>
          <w:sz w:val="24"/>
        </w:rPr>
        <w:tab/>
      </w:r>
      <w:bookmarkStart w:id="80" w:name="_Toc445391072"/>
      <w:bookmarkStart w:id="81" w:name="_Toc445041691"/>
      <w:r w:rsidRPr="000D1E73">
        <w:rPr>
          <w:rFonts w:hint="eastAsia"/>
          <w:sz w:val="24"/>
          <w:szCs w:val="24"/>
        </w:rPr>
        <w:t>表</w:t>
      </w:r>
      <w:r w:rsidR="005E511B">
        <w:rPr>
          <w:rFonts w:hint="eastAsia"/>
          <w:sz w:val="24"/>
          <w:szCs w:val="24"/>
        </w:rPr>
        <w:t>1</w:t>
      </w:r>
      <w:r w:rsidR="00896AFB">
        <w:rPr>
          <w:sz w:val="24"/>
          <w:szCs w:val="24"/>
        </w:rPr>
        <w:t>0</w:t>
      </w:r>
      <w:r w:rsidRPr="000D1E73">
        <w:rPr>
          <w:rFonts w:hint="eastAsia"/>
          <w:sz w:val="24"/>
          <w:szCs w:val="24"/>
        </w:rPr>
        <w:t xml:space="preserve"> </w:t>
      </w:r>
      <w:r w:rsidRPr="000D1E73">
        <w:rPr>
          <w:rFonts w:hint="eastAsia"/>
          <w:sz w:val="24"/>
          <w:szCs w:val="24"/>
        </w:rPr>
        <w:t>交流电压试验</w:t>
      </w:r>
      <w:bookmarkEnd w:id="80"/>
      <w:bookmarkEnd w:id="81"/>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1"/>
        <w:gridCol w:w="2310"/>
        <w:gridCol w:w="2312"/>
      </w:tblGrid>
      <w:tr w:rsidR="00FB7C4E" w:rsidRPr="000D1E73" w14:paraId="257262F1" w14:textId="77777777" w:rsidTr="00C14238">
        <w:tc>
          <w:tcPr>
            <w:tcW w:w="5231" w:type="dxa"/>
            <w:vMerge w:val="restart"/>
            <w:vAlign w:val="center"/>
          </w:tcPr>
          <w:p w14:paraId="78E4DA7B" w14:textId="77777777" w:rsidR="00FB7C4E" w:rsidRPr="000D1E73" w:rsidRDefault="00FB7C4E" w:rsidP="00C14238">
            <w:pPr>
              <w:tabs>
                <w:tab w:val="left" w:pos="540"/>
              </w:tabs>
              <w:spacing w:line="300" w:lineRule="auto"/>
              <w:jc w:val="center"/>
              <w:rPr>
                <w:szCs w:val="21"/>
              </w:rPr>
            </w:pPr>
            <w:r w:rsidRPr="000D1E73">
              <w:rPr>
                <w:szCs w:val="21"/>
              </w:rPr>
              <w:t>试验电压施加的点</w:t>
            </w:r>
          </w:p>
        </w:tc>
        <w:tc>
          <w:tcPr>
            <w:tcW w:w="4622" w:type="dxa"/>
            <w:gridSpan w:val="2"/>
            <w:vAlign w:val="center"/>
          </w:tcPr>
          <w:p w14:paraId="7E9E9977" w14:textId="77777777" w:rsidR="00FB7C4E" w:rsidRPr="000D1E73" w:rsidRDefault="00FB7C4E" w:rsidP="00C14238">
            <w:pPr>
              <w:tabs>
                <w:tab w:val="left" w:pos="540"/>
              </w:tabs>
              <w:spacing w:line="300" w:lineRule="auto"/>
              <w:jc w:val="center"/>
              <w:rPr>
                <w:szCs w:val="21"/>
              </w:rPr>
            </w:pPr>
            <w:r w:rsidRPr="000D1E73">
              <w:rPr>
                <w:szCs w:val="21"/>
              </w:rPr>
              <w:t>交流试验电压</w:t>
            </w:r>
            <w:r w:rsidRPr="000D1E73">
              <w:rPr>
                <w:szCs w:val="21"/>
              </w:rPr>
              <w:t xml:space="preserve">( V </w:t>
            </w:r>
            <w:proofErr w:type="spellStart"/>
            <w:r w:rsidRPr="000D1E73">
              <w:rPr>
                <w:szCs w:val="21"/>
              </w:rPr>
              <w:t>r.m.s</w:t>
            </w:r>
            <w:proofErr w:type="spellEnd"/>
            <w:r w:rsidRPr="000D1E73">
              <w:rPr>
                <w:szCs w:val="21"/>
              </w:rPr>
              <w:t>)</w:t>
            </w:r>
          </w:p>
        </w:tc>
      </w:tr>
      <w:tr w:rsidR="00FB7C4E" w:rsidRPr="000D1E73" w14:paraId="15680BA0" w14:textId="77777777" w:rsidTr="00C14238">
        <w:trPr>
          <w:trHeight w:val="189"/>
        </w:trPr>
        <w:tc>
          <w:tcPr>
            <w:tcW w:w="5231" w:type="dxa"/>
            <w:vMerge/>
            <w:vAlign w:val="center"/>
          </w:tcPr>
          <w:p w14:paraId="304A8301" w14:textId="77777777" w:rsidR="00FB7C4E" w:rsidRPr="000D1E73" w:rsidRDefault="00FB7C4E" w:rsidP="00C14238">
            <w:pPr>
              <w:tabs>
                <w:tab w:val="left" w:pos="540"/>
              </w:tabs>
              <w:spacing w:line="300" w:lineRule="auto"/>
              <w:jc w:val="center"/>
              <w:rPr>
                <w:szCs w:val="21"/>
              </w:rPr>
            </w:pPr>
          </w:p>
        </w:tc>
        <w:tc>
          <w:tcPr>
            <w:tcW w:w="2310" w:type="dxa"/>
            <w:vAlign w:val="center"/>
          </w:tcPr>
          <w:p w14:paraId="359093D5" w14:textId="77777777" w:rsidR="00FB7C4E" w:rsidRPr="000D1E73" w:rsidRDefault="00FB7C4E" w:rsidP="00C14238">
            <w:pPr>
              <w:tabs>
                <w:tab w:val="left" w:pos="540"/>
              </w:tabs>
              <w:spacing w:line="300" w:lineRule="auto"/>
              <w:jc w:val="center"/>
              <w:rPr>
                <w:szCs w:val="21"/>
              </w:rPr>
            </w:pPr>
            <w:r w:rsidRPr="000D1E73">
              <w:rPr>
                <w:rFonts w:hint="eastAsia"/>
                <w:szCs w:val="21"/>
              </w:rPr>
              <w:t>I</w:t>
            </w:r>
            <w:r w:rsidRPr="000D1E73">
              <w:rPr>
                <w:szCs w:val="21"/>
              </w:rPr>
              <w:t>类防护</w:t>
            </w:r>
          </w:p>
        </w:tc>
        <w:tc>
          <w:tcPr>
            <w:tcW w:w="2312" w:type="dxa"/>
            <w:vAlign w:val="center"/>
          </w:tcPr>
          <w:p w14:paraId="06841D63" w14:textId="77777777" w:rsidR="00FB7C4E" w:rsidRPr="000D1E73" w:rsidRDefault="00FB7C4E" w:rsidP="00C14238">
            <w:pPr>
              <w:tabs>
                <w:tab w:val="left" w:pos="540"/>
              </w:tabs>
              <w:spacing w:line="300" w:lineRule="auto"/>
              <w:jc w:val="center"/>
              <w:rPr>
                <w:szCs w:val="21"/>
              </w:rPr>
            </w:pPr>
            <w:r w:rsidRPr="000D1E73">
              <w:rPr>
                <w:rFonts w:hint="eastAsia"/>
                <w:szCs w:val="21"/>
              </w:rPr>
              <w:t>II</w:t>
            </w:r>
            <w:r w:rsidRPr="000D1E73">
              <w:rPr>
                <w:szCs w:val="21"/>
              </w:rPr>
              <w:t>类防护</w:t>
            </w:r>
          </w:p>
        </w:tc>
      </w:tr>
      <w:tr w:rsidR="00FB7C4E" w:rsidRPr="000D1E73" w14:paraId="3D2A4560" w14:textId="77777777" w:rsidTr="00C14238">
        <w:trPr>
          <w:trHeight w:val="470"/>
        </w:trPr>
        <w:tc>
          <w:tcPr>
            <w:tcW w:w="5231" w:type="dxa"/>
            <w:vAlign w:val="center"/>
          </w:tcPr>
          <w:p w14:paraId="5392B67E" w14:textId="77777777" w:rsidR="00FB7C4E" w:rsidRPr="000D1E73" w:rsidRDefault="00FB7C4E" w:rsidP="00C14238">
            <w:pPr>
              <w:tabs>
                <w:tab w:val="left" w:pos="540"/>
              </w:tabs>
              <w:spacing w:line="300" w:lineRule="auto"/>
              <w:rPr>
                <w:szCs w:val="21"/>
              </w:rPr>
            </w:pPr>
            <w:r w:rsidRPr="000D1E73">
              <w:rPr>
                <w:szCs w:val="21"/>
              </w:rPr>
              <w:t xml:space="preserve">a) </w:t>
            </w:r>
            <w:r w:rsidRPr="000D1E73">
              <w:rPr>
                <w:szCs w:val="21"/>
              </w:rPr>
              <w:t>在所有电网电路连接在一起作为一端和另一端是地之间</w:t>
            </w:r>
          </w:p>
        </w:tc>
        <w:tc>
          <w:tcPr>
            <w:tcW w:w="2310" w:type="dxa"/>
            <w:vAlign w:val="center"/>
          </w:tcPr>
          <w:p w14:paraId="3E6FD08C" w14:textId="33B9E293" w:rsidR="00FB7C4E" w:rsidRPr="000D1E73" w:rsidRDefault="00FB7C4E" w:rsidP="00C14238">
            <w:pPr>
              <w:autoSpaceDE w:val="0"/>
              <w:autoSpaceDN w:val="0"/>
              <w:spacing w:line="300" w:lineRule="auto"/>
              <w:rPr>
                <w:szCs w:val="21"/>
              </w:rPr>
            </w:pPr>
            <w:r w:rsidRPr="000D1E73">
              <w:rPr>
                <w:szCs w:val="21"/>
              </w:rPr>
              <w:t>施加表</w:t>
            </w:r>
            <w:r w:rsidRPr="000D1E73">
              <w:rPr>
                <w:szCs w:val="21"/>
              </w:rPr>
              <w:t>1</w:t>
            </w:r>
            <w:r w:rsidR="00CD6B30">
              <w:rPr>
                <w:szCs w:val="21"/>
              </w:rPr>
              <w:t>1</w:t>
            </w:r>
            <w:r w:rsidRPr="000D1E73">
              <w:rPr>
                <w:szCs w:val="21"/>
              </w:rPr>
              <w:t>中适用于基本绝缘的值。</w:t>
            </w:r>
          </w:p>
        </w:tc>
        <w:tc>
          <w:tcPr>
            <w:tcW w:w="2312" w:type="dxa"/>
            <w:vAlign w:val="center"/>
          </w:tcPr>
          <w:p w14:paraId="62A05D5B" w14:textId="1ADA6C5D" w:rsidR="00FB7C4E" w:rsidRPr="000D1E73" w:rsidRDefault="00FB7C4E" w:rsidP="00C14238">
            <w:pPr>
              <w:autoSpaceDE w:val="0"/>
              <w:autoSpaceDN w:val="0"/>
              <w:spacing w:line="300" w:lineRule="auto"/>
              <w:rPr>
                <w:szCs w:val="21"/>
              </w:rPr>
            </w:pPr>
            <w:r w:rsidRPr="000D1E73">
              <w:rPr>
                <w:szCs w:val="21"/>
              </w:rPr>
              <w:t>施加下表</w:t>
            </w:r>
            <w:r w:rsidRPr="000D1E73">
              <w:rPr>
                <w:szCs w:val="21"/>
              </w:rPr>
              <w:t>1</w:t>
            </w:r>
            <w:r w:rsidR="00CD6B30">
              <w:rPr>
                <w:szCs w:val="21"/>
              </w:rPr>
              <w:t>1</w:t>
            </w:r>
            <w:r w:rsidRPr="000D1E73">
              <w:rPr>
                <w:szCs w:val="21"/>
              </w:rPr>
              <w:t>中适用于加强绝缘的值</w:t>
            </w:r>
          </w:p>
        </w:tc>
      </w:tr>
      <w:tr w:rsidR="00FB7C4E" w:rsidRPr="000D1E73" w14:paraId="5C1817AC" w14:textId="77777777" w:rsidTr="00C14238">
        <w:trPr>
          <w:trHeight w:val="457"/>
        </w:trPr>
        <w:tc>
          <w:tcPr>
            <w:tcW w:w="5231" w:type="dxa"/>
            <w:vAlign w:val="center"/>
          </w:tcPr>
          <w:p w14:paraId="19B43B22" w14:textId="77777777" w:rsidR="00FB7C4E" w:rsidRPr="000D1E73" w:rsidRDefault="00FB7C4E" w:rsidP="00C14238">
            <w:pPr>
              <w:tabs>
                <w:tab w:val="left" w:pos="540"/>
              </w:tabs>
              <w:spacing w:line="300" w:lineRule="auto"/>
              <w:rPr>
                <w:szCs w:val="21"/>
              </w:rPr>
            </w:pPr>
            <w:r w:rsidRPr="000D1E73">
              <w:rPr>
                <w:szCs w:val="21"/>
              </w:rPr>
              <w:t>b</w:t>
            </w:r>
            <w:r w:rsidRPr="000D1E73">
              <w:rPr>
                <w:szCs w:val="21"/>
              </w:rPr>
              <w:t>）所有使用中不连接在一起的电网电路之间</w:t>
            </w:r>
          </w:p>
        </w:tc>
        <w:tc>
          <w:tcPr>
            <w:tcW w:w="4622" w:type="dxa"/>
            <w:gridSpan w:val="2"/>
            <w:vAlign w:val="center"/>
          </w:tcPr>
          <w:p w14:paraId="324D573A" w14:textId="52F1A1DB" w:rsidR="00FB7C4E" w:rsidRPr="000D1E73" w:rsidRDefault="00FB7C4E" w:rsidP="00C14238">
            <w:pPr>
              <w:tabs>
                <w:tab w:val="left" w:pos="540"/>
              </w:tabs>
              <w:spacing w:line="300" w:lineRule="auto"/>
              <w:rPr>
                <w:szCs w:val="21"/>
              </w:rPr>
            </w:pPr>
            <w:r w:rsidRPr="000D1E73">
              <w:rPr>
                <w:szCs w:val="21"/>
              </w:rPr>
              <w:t>施加表</w:t>
            </w:r>
            <w:r w:rsidRPr="000D1E73">
              <w:rPr>
                <w:rFonts w:hint="eastAsia"/>
                <w:szCs w:val="21"/>
              </w:rPr>
              <w:t>1</w:t>
            </w:r>
            <w:r w:rsidR="00CD6B30">
              <w:rPr>
                <w:szCs w:val="21"/>
              </w:rPr>
              <w:t>1</w:t>
            </w:r>
            <w:r w:rsidRPr="000D1E73">
              <w:rPr>
                <w:szCs w:val="21"/>
              </w:rPr>
              <w:t>中适用于基本绝缘的值。</w:t>
            </w:r>
          </w:p>
        </w:tc>
      </w:tr>
    </w:tbl>
    <w:p w14:paraId="235105E4" w14:textId="080A5DF6" w:rsidR="00FB7C4E" w:rsidRPr="000D1E73" w:rsidRDefault="00FB7C4E" w:rsidP="00FB7C4E">
      <w:pPr>
        <w:tabs>
          <w:tab w:val="left" w:pos="540"/>
        </w:tabs>
        <w:spacing w:line="300" w:lineRule="auto"/>
        <w:jc w:val="center"/>
        <w:rPr>
          <w:sz w:val="24"/>
          <w:szCs w:val="24"/>
        </w:rPr>
      </w:pPr>
      <w:r w:rsidRPr="000D1E73">
        <w:rPr>
          <w:rFonts w:hint="eastAsia"/>
          <w:sz w:val="24"/>
          <w:szCs w:val="24"/>
        </w:rPr>
        <w:t>表</w:t>
      </w:r>
      <w:r w:rsidRPr="000D1E73">
        <w:rPr>
          <w:sz w:val="24"/>
          <w:szCs w:val="24"/>
        </w:rPr>
        <w:t>1</w:t>
      </w:r>
      <w:r w:rsidR="00896AFB">
        <w:rPr>
          <w:sz w:val="24"/>
          <w:szCs w:val="24"/>
        </w:rPr>
        <w:t>1</w:t>
      </w:r>
      <w:r w:rsidRPr="000D1E73">
        <w:rPr>
          <w:rFonts w:hint="eastAsia"/>
          <w:sz w:val="24"/>
          <w:szCs w:val="24"/>
        </w:rPr>
        <w:t>交流试验电压值</w:t>
      </w:r>
    </w:p>
    <w:tbl>
      <w:tblPr>
        <w:tblW w:w="9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36"/>
        <w:gridCol w:w="2745"/>
        <w:gridCol w:w="3172"/>
      </w:tblGrid>
      <w:tr w:rsidR="00FB7C4E" w:rsidRPr="000D1E73" w14:paraId="258C28F7" w14:textId="77777777" w:rsidTr="00C14238">
        <w:trPr>
          <w:trHeight w:val="329"/>
        </w:trPr>
        <w:tc>
          <w:tcPr>
            <w:tcW w:w="3936" w:type="dxa"/>
            <w:vMerge w:val="restart"/>
            <w:vAlign w:val="center"/>
          </w:tcPr>
          <w:p w14:paraId="765BBE96" w14:textId="77777777" w:rsidR="00FB7C4E" w:rsidRPr="000D1E73" w:rsidRDefault="00FB7C4E" w:rsidP="00C14238">
            <w:pPr>
              <w:spacing w:line="240" w:lineRule="exact"/>
              <w:rPr>
                <w:szCs w:val="21"/>
              </w:rPr>
            </w:pPr>
            <w:r w:rsidRPr="000D1E73">
              <w:rPr>
                <w:rFonts w:hint="eastAsia"/>
                <w:kern w:val="0"/>
                <w:szCs w:val="21"/>
              </w:rPr>
              <w:t>由标称电压导出的线对中线电压</w:t>
            </w:r>
            <w:r w:rsidRPr="000D1E73">
              <w:rPr>
                <w:rFonts w:hint="eastAsia"/>
                <w:szCs w:val="21"/>
              </w:rPr>
              <w:t>(V)</w:t>
            </w:r>
            <w:r w:rsidRPr="00DA5D47">
              <w:rPr>
                <w:rFonts w:hint="eastAsia"/>
                <w:sz w:val="20"/>
                <w:vertAlign w:val="superscript"/>
              </w:rPr>
              <w:t>（</w:t>
            </w:r>
            <w:r w:rsidRPr="00DA5D47">
              <w:rPr>
                <w:sz w:val="20"/>
                <w:vertAlign w:val="superscript"/>
              </w:rPr>
              <w:t>1</w:t>
            </w:r>
            <w:r w:rsidRPr="00DA5D47">
              <w:rPr>
                <w:rFonts w:hint="eastAsia"/>
                <w:sz w:val="20"/>
                <w:vertAlign w:val="superscript"/>
              </w:rPr>
              <w:t>）</w:t>
            </w:r>
          </w:p>
        </w:tc>
        <w:tc>
          <w:tcPr>
            <w:tcW w:w="5917" w:type="dxa"/>
            <w:gridSpan w:val="2"/>
            <w:vAlign w:val="center"/>
          </w:tcPr>
          <w:p w14:paraId="38AB7AA0" w14:textId="77777777" w:rsidR="00FB7C4E" w:rsidRPr="000D1E73" w:rsidRDefault="00FB7C4E" w:rsidP="00C14238">
            <w:pPr>
              <w:spacing w:line="240" w:lineRule="exact"/>
              <w:jc w:val="center"/>
              <w:rPr>
                <w:szCs w:val="21"/>
              </w:rPr>
            </w:pPr>
            <w:r w:rsidRPr="000D1E73">
              <w:rPr>
                <w:szCs w:val="21"/>
              </w:rPr>
              <w:t>1 min</w:t>
            </w:r>
            <w:r w:rsidRPr="000D1E73">
              <w:rPr>
                <w:rFonts w:hint="eastAsia"/>
                <w:szCs w:val="21"/>
              </w:rPr>
              <w:t>交流试验电压</w:t>
            </w:r>
            <w:r w:rsidRPr="000D1E73">
              <w:rPr>
                <w:szCs w:val="21"/>
              </w:rPr>
              <w:t xml:space="preserve">( V </w:t>
            </w:r>
            <w:proofErr w:type="spellStart"/>
            <w:r w:rsidRPr="000D1E73">
              <w:rPr>
                <w:szCs w:val="21"/>
              </w:rPr>
              <w:t>r.m.s</w:t>
            </w:r>
            <w:proofErr w:type="spellEnd"/>
            <w:r w:rsidRPr="000D1E73">
              <w:rPr>
                <w:szCs w:val="21"/>
              </w:rPr>
              <w:t>)</w:t>
            </w:r>
          </w:p>
        </w:tc>
      </w:tr>
      <w:tr w:rsidR="00FB7C4E" w:rsidRPr="000D1E73" w14:paraId="1687551D" w14:textId="77777777" w:rsidTr="00C14238">
        <w:trPr>
          <w:trHeight w:val="329"/>
        </w:trPr>
        <w:tc>
          <w:tcPr>
            <w:tcW w:w="3936" w:type="dxa"/>
            <w:vMerge/>
          </w:tcPr>
          <w:p w14:paraId="0D0C413C" w14:textId="77777777" w:rsidR="00FB7C4E" w:rsidRPr="000D1E73" w:rsidRDefault="00FB7C4E" w:rsidP="00C14238">
            <w:pPr>
              <w:tabs>
                <w:tab w:val="center" w:pos="4201"/>
                <w:tab w:val="right" w:leader="dot" w:pos="9298"/>
              </w:tabs>
              <w:autoSpaceDE w:val="0"/>
              <w:autoSpaceDN w:val="0"/>
              <w:rPr>
                <w:kern w:val="0"/>
                <w:szCs w:val="21"/>
              </w:rPr>
            </w:pPr>
          </w:p>
        </w:tc>
        <w:tc>
          <w:tcPr>
            <w:tcW w:w="2745" w:type="dxa"/>
            <w:vAlign w:val="center"/>
          </w:tcPr>
          <w:p w14:paraId="2A2F4270" w14:textId="77777777" w:rsidR="00FB7C4E" w:rsidRPr="000D1E73" w:rsidRDefault="00FB7C4E" w:rsidP="00C14238">
            <w:pPr>
              <w:spacing w:line="240" w:lineRule="exact"/>
              <w:jc w:val="center"/>
              <w:rPr>
                <w:szCs w:val="21"/>
              </w:rPr>
            </w:pPr>
            <w:r w:rsidRPr="000D1E73">
              <w:rPr>
                <w:rFonts w:hint="eastAsia"/>
                <w:szCs w:val="21"/>
              </w:rPr>
              <w:t>基本绝缘和附加绝缘</w:t>
            </w:r>
          </w:p>
        </w:tc>
        <w:tc>
          <w:tcPr>
            <w:tcW w:w="3172" w:type="dxa"/>
            <w:vAlign w:val="center"/>
          </w:tcPr>
          <w:p w14:paraId="72147988" w14:textId="77777777" w:rsidR="00FB7C4E" w:rsidRPr="000D1E73" w:rsidRDefault="00FB7C4E" w:rsidP="00C14238">
            <w:pPr>
              <w:spacing w:line="240" w:lineRule="exact"/>
              <w:jc w:val="center"/>
              <w:rPr>
                <w:szCs w:val="21"/>
              </w:rPr>
            </w:pPr>
            <w:r w:rsidRPr="000D1E73">
              <w:rPr>
                <w:rFonts w:hint="eastAsia"/>
                <w:szCs w:val="21"/>
              </w:rPr>
              <w:t>加强绝缘</w:t>
            </w:r>
          </w:p>
        </w:tc>
      </w:tr>
      <w:tr w:rsidR="00FB7C4E" w:rsidRPr="000D1E73" w14:paraId="38E644F5" w14:textId="77777777" w:rsidTr="00C14238">
        <w:trPr>
          <w:trHeight w:val="462"/>
        </w:trPr>
        <w:tc>
          <w:tcPr>
            <w:tcW w:w="3936" w:type="dxa"/>
            <w:vAlign w:val="center"/>
          </w:tcPr>
          <w:p w14:paraId="60D8F301" w14:textId="77777777" w:rsidR="00FB7C4E" w:rsidRPr="000D1E73" w:rsidRDefault="00FB7C4E" w:rsidP="00C14238">
            <w:pPr>
              <w:spacing w:line="300" w:lineRule="auto"/>
              <w:ind w:leftChars="-67" w:left="-141"/>
              <w:jc w:val="center"/>
              <w:rPr>
                <w:szCs w:val="21"/>
              </w:rPr>
            </w:pPr>
            <w:r w:rsidRPr="000D1E73">
              <w:rPr>
                <w:rFonts w:hint="eastAsia"/>
                <w:szCs w:val="21"/>
              </w:rPr>
              <w:t>≤</w:t>
            </w:r>
            <w:r w:rsidRPr="000D1E73">
              <w:rPr>
                <w:szCs w:val="21"/>
              </w:rPr>
              <w:t>150</w:t>
            </w:r>
          </w:p>
        </w:tc>
        <w:tc>
          <w:tcPr>
            <w:tcW w:w="2745" w:type="dxa"/>
            <w:vAlign w:val="center"/>
          </w:tcPr>
          <w:p w14:paraId="7DEF536A" w14:textId="77777777" w:rsidR="00FB7C4E" w:rsidRPr="000D1E73" w:rsidRDefault="00FB7C4E" w:rsidP="00C14238">
            <w:pPr>
              <w:jc w:val="center"/>
              <w:rPr>
                <w:szCs w:val="21"/>
              </w:rPr>
            </w:pPr>
            <w:r w:rsidRPr="000D1E73">
              <w:rPr>
                <w:szCs w:val="21"/>
              </w:rPr>
              <w:t>1350</w:t>
            </w:r>
          </w:p>
        </w:tc>
        <w:tc>
          <w:tcPr>
            <w:tcW w:w="3172" w:type="dxa"/>
            <w:vAlign w:val="center"/>
          </w:tcPr>
          <w:p w14:paraId="615FF27B" w14:textId="77777777" w:rsidR="00FB7C4E" w:rsidRPr="000D1E73" w:rsidRDefault="00FB7C4E" w:rsidP="00C14238">
            <w:pPr>
              <w:jc w:val="center"/>
              <w:rPr>
                <w:szCs w:val="21"/>
              </w:rPr>
            </w:pPr>
            <w:r w:rsidRPr="000D1E73">
              <w:rPr>
                <w:szCs w:val="21"/>
              </w:rPr>
              <w:t>2700</w:t>
            </w:r>
          </w:p>
        </w:tc>
      </w:tr>
      <w:tr w:rsidR="00FB7C4E" w:rsidRPr="000D1E73" w14:paraId="34E94CBE" w14:textId="77777777" w:rsidTr="00C14238">
        <w:trPr>
          <w:trHeight w:val="462"/>
        </w:trPr>
        <w:tc>
          <w:tcPr>
            <w:tcW w:w="3936" w:type="dxa"/>
            <w:vAlign w:val="center"/>
          </w:tcPr>
          <w:p w14:paraId="74F03089" w14:textId="77777777" w:rsidR="00FB7C4E" w:rsidRPr="000D1E73" w:rsidRDefault="00FB7C4E" w:rsidP="00C14238">
            <w:pPr>
              <w:spacing w:line="300" w:lineRule="auto"/>
              <w:ind w:leftChars="-67" w:left="-141"/>
              <w:jc w:val="center"/>
              <w:rPr>
                <w:szCs w:val="21"/>
              </w:rPr>
            </w:pPr>
            <w:r w:rsidRPr="000D1E73">
              <w:rPr>
                <w:rFonts w:hint="eastAsia"/>
                <w:szCs w:val="21"/>
              </w:rPr>
              <w:t>≤</w:t>
            </w:r>
            <w:r w:rsidRPr="000D1E73">
              <w:rPr>
                <w:szCs w:val="21"/>
              </w:rPr>
              <w:t>300</w:t>
            </w:r>
          </w:p>
        </w:tc>
        <w:tc>
          <w:tcPr>
            <w:tcW w:w="2745" w:type="dxa"/>
            <w:vAlign w:val="center"/>
          </w:tcPr>
          <w:p w14:paraId="3D82E730" w14:textId="77777777" w:rsidR="00FB7C4E" w:rsidRPr="000D1E73" w:rsidRDefault="00FB7C4E" w:rsidP="00C14238">
            <w:pPr>
              <w:jc w:val="center"/>
              <w:rPr>
                <w:szCs w:val="21"/>
              </w:rPr>
            </w:pPr>
            <w:r w:rsidRPr="000D1E73">
              <w:rPr>
                <w:szCs w:val="21"/>
              </w:rPr>
              <w:t>1500</w:t>
            </w:r>
          </w:p>
        </w:tc>
        <w:tc>
          <w:tcPr>
            <w:tcW w:w="3172" w:type="dxa"/>
            <w:vAlign w:val="center"/>
          </w:tcPr>
          <w:p w14:paraId="61EBFA2C" w14:textId="77777777" w:rsidR="00FB7C4E" w:rsidRPr="000D1E73" w:rsidRDefault="00FB7C4E" w:rsidP="00C14238">
            <w:pPr>
              <w:jc w:val="center"/>
              <w:rPr>
                <w:szCs w:val="21"/>
              </w:rPr>
            </w:pPr>
            <w:r w:rsidRPr="000D1E73">
              <w:rPr>
                <w:szCs w:val="21"/>
              </w:rPr>
              <w:t>3000</w:t>
            </w:r>
          </w:p>
        </w:tc>
      </w:tr>
      <w:tr w:rsidR="00FB7C4E" w:rsidRPr="000D1E73" w14:paraId="6DB2AFDE" w14:textId="77777777" w:rsidTr="00C14238">
        <w:trPr>
          <w:trHeight w:val="462"/>
        </w:trPr>
        <w:tc>
          <w:tcPr>
            <w:tcW w:w="3936" w:type="dxa"/>
            <w:vAlign w:val="center"/>
          </w:tcPr>
          <w:p w14:paraId="7531D7EE" w14:textId="77777777" w:rsidR="00FB7C4E" w:rsidRPr="000D1E73" w:rsidRDefault="00FB7C4E" w:rsidP="00C14238">
            <w:pPr>
              <w:spacing w:line="300" w:lineRule="auto"/>
              <w:ind w:leftChars="-67" w:left="-141"/>
              <w:jc w:val="center"/>
              <w:rPr>
                <w:szCs w:val="21"/>
              </w:rPr>
            </w:pPr>
            <w:r w:rsidRPr="000D1E73">
              <w:rPr>
                <w:rFonts w:hint="eastAsia"/>
                <w:szCs w:val="21"/>
              </w:rPr>
              <w:t>≤</w:t>
            </w:r>
            <w:r w:rsidRPr="000D1E73">
              <w:rPr>
                <w:szCs w:val="21"/>
              </w:rPr>
              <w:t>600</w:t>
            </w:r>
          </w:p>
        </w:tc>
        <w:tc>
          <w:tcPr>
            <w:tcW w:w="2745" w:type="dxa"/>
            <w:vAlign w:val="center"/>
          </w:tcPr>
          <w:p w14:paraId="1435CD89" w14:textId="77777777" w:rsidR="00FB7C4E" w:rsidRPr="000D1E73" w:rsidRDefault="00FB7C4E" w:rsidP="00C14238">
            <w:pPr>
              <w:jc w:val="center"/>
              <w:rPr>
                <w:szCs w:val="21"/>
              </w:rPr>
            </w:pPr>
            <w:r w:rsidRPr="000D1E73">
              <w:rPr>
                <w:szCs w:val="21"/>
              </w:rPr>
              <w:t>1800</w:t>
            </w:r>
          </w:p>
        </w:tc>
        <w:tc>
          <w:tcPr>
            <w:tcW w:w="3172" w:type="dxa"/>
            <w:vAlign w:val="center"/>
          </w:tcPr>
          <w:p w14:paraId="6F1AAED9" w14:textId="77777777" w:rsidR="00FB7C4E" w:rsidRPr="000D1E73" w:rsidRDefault="00FB7C4E" w:rsidP="00C14238">
            <w:pPr>
              <w:jc w:val="center"/>
              <w:rPr>
                <w:szCs w:val="21"/>
              </w:rPr>
            </w:pPr>
            <w:r w:rsidRPr="000D1E73">
              <w:rPr>
                <w:szCs w:val="21"/>
              </w:rPr>
              <w:t>3600</w:t>
            </w:r>
          </w:p>
        </w:tc>
      </w:tr>
      <w:tr w:rsidR="00FB7C4E" w:rsidRPr="000D1E73" w14:paraId="75002A0B" w14:textId="77777777" w:rsidTr="00C14238">
        <w:trPr>
          <w:trHeight w:val="462"/>
        </w:trPr>
        <w:tc>
          <w:tcPr>
            <w:tcW w:w="9853" w:type="dxa"/>
            <w:gridSpan w:val="3"/>
            <w:vAlign w:val="center"/>
          </w:tcPr>
          <w:p w14:paraId="7B11CD5C" w14:textId="5A1271F9" w:rsidR="00FB7C4E" w:rsidRPr="000D1E73" w:rsidRDefault="00FB7C4E" w:rsidP="00C14238">
            <w:pPr>
              <w:jc w:val="left"/>
              <w:rPr>
                <w:szCs w:val="21"/>
              </w:rPr>
            </w:pPr>
            <w:r>
              <w:rPr>
                <w:rFonts w:hint="eastAsia"/>
                <w:szCs w:val="24"/>
              </w:rPr>
              <w:t>注</w:t>
            </w:r>
            <w:r>
              <w:rPr>
                <w:rFonts w:hint="eastAsia"/>
                <w:szCs w:val="24"/>
              </w:rPr>
              <w:t>1</w:t>
            </w:r>
            <w:r w:rsidRPr="00DA5D47">
              <w:rPr>
                <w:rFonts w:hint="eastAsia"/>
                <w:szCs w:val="24"/>
              </w:rPr>
              <w:t>见</w:t>
            </w:r>
            <w:r w:rsidR="00AD66D7" w:rsidRPr="00AD66D7">
              <w:rPr>
                <w:szCs w:val="24"/>
              </w:rPr>
              <w:t xml:space="preserve">GB/T 17215.231-2021 </w:t>
            </w:r>
            <w:r>
              <w:rPr>
                <w:szCs w:val="24"/>
              </w:rPr>
              <w:t xml:space="preserve">  </w:t>
            </w:r>
            <w:r w:rsidR="008623FA">
              <w:rPr>
                <w:rFonts w:hint="eastAsia"/>
                <w:szCs w:val="24"/>
              </w:rPr>
              <w:t>表</w:t>
            </w:r>
            <w:r w:rsidR="008623FA">
              <w:rPr>
                <w:rFonts w:hint="eastAsia"/>
                <w:szCs w:val="24"/>
              </w:rPr>
              <w:t>7</w:t>
            </w:r>
            <w:r w:rsidR="003F5EA2">
              <w:rPr>
                <w:szCs w:val="24"/>
              </w:rPr>
              <w:t xml:space="preserve"> </w:t>
            </w:r>
            <w:r w:rsidR="003F5EA2">
              <w:rPr>
                <w:rFonts w:hint="eastAsia"/>
                <w:szCs w:val="24"/>
              </w:rPr>
              <w:t>标称电压</w:t>
            </w:r>
            <w:r w:rsidR="003F5EA2">
              <w:rPr>
                <w:rFonts w:hint="eastAsia"/>
                <w:szCs w:val="24"/>
              </w:rPr>
              <w:t>/</w:t>
            </w:r>
            <w:r w:rsidR="003F5EA2">
              <w:rPr>
                <w:rFonts w:hint="eastAsia"/>
                <w:szCs w:val="24"/>
              </w:rPr>
              <w:t>额定电压和额定脉冲电压</w:t>
            </w:r>
          </w:p>
        </w:tc>
      </w:tr>
    </w:tbl>
    <w:p w14:paraId="2259F04B" w14:textId="77777777" w:rsidR="00FB7C4E" w:rsidRPr="000D1E73" w:rsidRDefault="00FB7C4E" w:rsidP="00FB7C4E">
      <w:pPr>
        <w:widowControl/>
        <w:jc w:val="left"/>
        <w:rPr>
          <w:szCs w:val="24"/>
        </w:rPr>
      </w:pPr>
    </w:p>
    <w:p w14:paraId="6F64304E" w14:textId="77777777" w:rsidR="00FB7C4E" w:rsidRDefault="00FB7C4E" w:rsidP="00FB7C4E">
      <w:pPr>
        <w:tabs>
          <w:tab w:val="left" w:pos="540"/>
        </w:tabs>
        <w:spacing w:line="264" w:lineRule="auto"/>
        <w:ind w:firstLineChars="200" w:firstLine="480"/>
        <w:rPr>
          <w:color w:val="000000"/>
          <w:sz w:val="24"/>
        </w:rPr>
      </w:pPr>
    </w:p>
    <w:p w14:paraId="719E0FFA" w14:textId="69E9E692" w:rsidR="00FB7C4E" w:rsidRDefault="00FB7C4E" w:rsidP="00FB7C4E">
      <w:pPr>
        <w:tabs>
          <w:tab w:val="left" w:pos="540"/>
        </w:tabs>
        <w:spacing w:line="264" w:lineRule="auto"/>
        <w:ind w:firstLineChars="200" w:firstLine="480"/>
        <w:rPr>
          <w:color w:val="000000"/>
          <w:sz w:val="24"/>
        </w:rPr>
      </w:pPr>
      <w:r>
        <w:rPr>
          <w:rFonts w:hint="eastAsia"/>
          <w:color w:val="000000"/>
          <w:sz w:val="24"/>
        </w:rPr>
        <w:lastRenderedPageBreak/>
        <w:t>试验</w:t>
      </w:r>
      <w:r w:rsidRPr="003C47B0">
        <w:rPr>
          <w:rFonts w:hint="eastAsia"/>
          <w:color w:val="000000"/>
          <w:sz w:val="24"/>
        </w:rPr>
        <w:t>应对整表试验，</w:t>
      </w:r>
      <w:r>
        <w:rPr>
          <w:rFonts w:hint="eastAsia"/>
          <w:color w:val="000000"/>
          <w:sz w:val="24"/>
        </w:rPr>
        <w:t>仪表带有表盖。</w:t>
      </w:r>
      <w:r w:rsidRPr="003C47B0">
        <w:rPr>
          <w:rFonts w:hint="eastAsia"/>
          <w:color w:val="000000"/>
          <w:sz w:val="24"/>
        </w:rPr>
        <w:t>试验电压直接施加到端子上。试验过程中，不经受试验的电路应连接到地。</w:t>
      </w:r>
      <w:r>
        <w:rPr>
          <w:rFonts w:hint="eastAsia"/>
          <w:color w:val="000000"/>
          <w:sz w:val="24"/>
        </w:rPr>
        <w:t>试验中提及到的“地”见</w:t>
      </w:r>
      <w:r w:rsidR="00E3084F" w:rsidRPr="00E3084F">
        <w:rPr>
          <w:color w:val="000000"/>
          <w:sz w:val="24"/>
        </w:rPr>
        <w:t>GB/T 17215.231-2021</w:t>
      </w:r>
      <w:r>
        <w:rPr>
          <w:rFonts w:hint="eastAsia"/>
          <w:color w:val="000000"/>
          <w:sz w:val="24"/>
        </w:rPr>
        <w:t>第</w:t>
      </w:r>
      <w:r>
        <w:rPr>
          <w:rFonts w:hint="eastAsia"/>
          <w:color w:val="000000"/>
          <w:sz w:val="24"/>
        </w:rPr>
        <w:t>6</w:t>
      </w:r>
      <w:r>
        <w:rPr>
          <w:color w:val="000000"/>
          <w:sz w:val="24"/>
        </w:rPr>
        <w:t>.10.4.3.2</w:t>
      </w:r>
      <w:r>
        <w:rPr>
          <w:rFonts w:hint="eastAsia"/>
          <w:color w:val="000000"/>
          <w:sz w:val="24"/>
        </w:rPr>
        <w:t>条解释。</w:t>
      </w:r>
    </w:p>
    <w:p w14:paraId="20C65192" w14:textId="77777777" w:rsidR="008A7D55" w:rsidRDefault="008A7D55" w:rsidP="00FB7C4E">
      <w:pPr>
        <w:tabs>
          <w:tab w:val="left" w:pos="540"/>
        </w:tabs>
        <w:spacing w:line="264" w:lineRule="auto"/>
        <w:ind w:firstLineChars="200" w:firstLine="480"/>
        <w:rPr>
          <w:color w:val="000000"/>
          <w:sz w:val="24"/>
        </w:rPr>
      </w:pPr>
    </w:p>
    <w:p w14:paraId="07D9D058" w14:textId="16643C06" w:rsidR="008A7D55" w:rsidRDefault="008A7D55" w:rsidP="008A7D55">
      <w:pPr>
        <w:tabs>
          <w:tab w:val="left" w:pos="540"/>
        </w:tabs>
        <w:spacing w:line="264" w:lineRule="auto"/>
        <w:ind w:firstLineChars="200" w:firstLine="480"/>
        <w:rPr>
          <w:color w:val="000000"/>
          <w:sz w:val="24"/>
        </w:rPr>
      </w:pPr>
      <w:r w:rsidRPr="00D2504B">
        <w:rPr>
          <w:rFonts w:hint="eastAsia"/>
          <w:color w:val="000000"/>
          <w:sz w:val="24"/>
        </w:rPr>
        <w:t>电压应从一个足够低的</w:t>
      </w:r>
      <w:proofErr w:type="gramStart"/>
      <w:r w:rsidRPr="00D2504B">
        <w:rPr>
          <w:rFonts w:hint="eastAsia"/>
          <w:color w:val="000000"/>
          <w:sz w:val="24"/>
        </w:rPr>
        <w:t>值开始</w:t>
      </w:r>
      <w:proofErr w:type="gramEnd"/>
      <w:r w:rsidRPr="00D2504B">
        <w:rPr>
          <w:rFonts w:hint="eastAsia"/>
          <w:color w:val="000000"/>
          <w:sz w:val="24"/>
        </w:rPr>
        <w:t>施加到试验对象上，施加的电压</w:t>
      </w:r>
      <w:r w:rsidR="004E014F">
        <w:rPr>
          <w:rFonts w:hint="eastAsia"/>
          <w:color w:val="000000"/>
          <w:sz w:val="24"/>
        </w:rPr>
        <w:t>应缓慢地</w:t>
      </w:r>
      <w:r w:rsidR="00391F2C">
        <w:rPr>
          <w:rFonts w:hint="eastAsia"/>
          <w:color w:val="000000"/>
          <w:sz w:val="24"/>
        </w:rPr>
        <w:t>在</w:t>
      </w:r>
      <w:r w:rsidR="006646FE">
        <w:rPr>
          <w:rFonts w:hint="eastAsia"/>
          <w:color w:val="000000"/>
          <w:sz w:val="24"/>
        </w:rPr>
        <w:t>（</w:t>
      </w:r>
      <w:r w:rsidR="006646FE">
        <w:rPr>
          <w:rFonts w:hint="eastAsia"/>
          <w:color w:val="000000"/>
          <w:sz w:val="24"/>
        </w:rPr>
        <w:t>5~</w:t>
      </w:r>
      <w:r w:rsidR="006646FE">
        <w:rPr>
          <w:color w:val="000000"/>
          <w:sz w:val="24"/>
        </w:rPr>
        <w:t>10</w:t>
      </w:r>
      <w:r w:rsidR="00391F2C">
        <w:rPr>
          <w:rFonts w:hint="eastAsia"/>
          <w:color w:val="000000"/>
          <w:sz w:val="24"/>
        </w:rPr>
        <w:t>）</w:t>
      </w:r>
      <w:r w:rsidR="006646FE">
        <w:rPr>
          <w:color w:val="000000"/>
          <w:sz w:val="24"/>
        </w:rPr>
        <w:t>s</w:t>
      </w:r>
      <w:r w:rsidR="00391F2C">
        <w:rPr>
          <w:rFonts w:hint="eastAsia"/>
          <w:color w:val="000000"/>
          <w:sz w:val="24"/>
        </w:rPr>
        <w:t>内</w:t>
      </w:r>
      <w:r w:rsidRPr="00D2504B">
        <w:rPr>
          <w:rFonts w:hint="eastAsia"/>
          <w:color w:val="000000"/>
          <w:sz w:val="24"/>
        </w:rPr>
        <w:t>上升</w:t>
      </w:r>
      <w:r w:rsidR="002C21FC">
        <w:rPr>
          <w:rFonts w:hint="eastAsia"/>
          <w:color w:val="000000"/>
          <w:sz w:val="24"/>
        </w:rPr>
        <w:t>到</w:t>
      </w:r>
      <w:r w:rsidRPr="00D2504B">
        <w:rPr>
          <w:rFonts w:hint="eastAsia"/>
          <w:color w:val="000000"/>
          <w:sz w:val="24"/>
        </w:rPr>
        <w:t>最终预期</w:t>
      </w:r>
      <w:r w:rsidR="00751523">
        <w:rPr>
          <w:rFonts w:hint="eastAsia"/>
          <w:color w:val="000000"/>
          <w:sz w:val="24"/>
        </w:rPr>
        <w:t>的</w:t>
      </w:r>
      <w:r w:rsidRPr="00D2504B">
        <w:rPr>
          <w:rFonts w:hint="eastAsia"/>
          <w:color w:val="000000"/>
          <w:sz w:val="24"/>
        </w:rPr>
        <w:t>试验电压</w:t>
      </w:r>
      <w:r w:rsidR="002C21FC">
        <w:rPr>
          <w:rFonts w:hint="eastAsia"/>
          <w:color w:val="000000"/>
          <w:sz w:val="24"/>
        </w:rPr>
        <w:t>，</w:t>
      </w:r>
      <w:r w:rsidRPr="00D2504B">
        <w:rPr>
          <w:rFonts w:hint="eastAsia"/>
          <w:color w:val="000000"/>
          <w:sz w:val="24"/>
        </w:rPr>
        <w:t>该电压应</w:t>
      </w:r>
      <w:r w:rsidRPr="00FB7C4E">
        <w:rPr>
          <w:rFonts w:hint="eastAsia"/>
          <w:color w:val="000000"/>
          <w:sz w:val="24"/>
        </w:rPr>
        <w:t>保持</w:t>
      </w:r>
      <w:r w:rsidRPr="00FB7C4E">
        <w:rPr>
          <w:rFonts w:hint="eastAsia"/>
          <w:color w:val="000000"/>
          <w:sz w:val="24"/>
        </w:rPr>
        <w:t>1min</w:t>
      </w:r>
      <w:r w:rsidRPr="00D2504B">
        <w:rPr>
          <w:rFonts w:hint="eastAsia"/>
          <w:color w:val="000000"/>
          <w:sz w:val="24"/>
        </w:rPr>
        <w:t>，</w:t>
      </w:r>
      <w:r w:rsidRPr="00FB7C4E">
        <w:rPr>
          <w:rFonts w:hint="eastAsia"/>
          <w:color w:val="000000"/>
          <w:sz w:val="24"/>
        </w:rPr>
        <w:t>随后以同样速度将试验电压</w:t>
      </w:r>
      <w:r w:rsidR="002F665B">
        <w:rPr>
          <w:rFonts w:hint="eastAsia"/>
          <w:color w:val="000000"/>
          <w:sz w:val="24"/>
        </w:rPr>
        <w:t>缓</w:t>
      </w:r>
      <w:r w:rsidRPr="00FB7C4E">
        <w:rPr>
          <w:rFonts w:hint="eastAsia"/>
          <w:color w:val="000000"/>
          <w:sz w:val="24"/>
        </w:rPr>
        <w:t>降到零</w:t>
      </w:r>
      <w:r w:rsidR="006B37E5">
        <w:rPr>
          <w:rFonts w:hint="eastAsia"/>
          <w:color w:val="000000"/>
          <w:sz w:val="24"/>
        </w:rPr>
        <w:t>，</w:t>
      </w:r>
      <w:r w:rsidRPr="00D2504B">
        <w:rPr>
          <w:rFonts w:hint="eastAsia"/>
          <w:color w:val="000000"/>
          <w:sz w:val="24"/>
        </w:rPr>
        <w:t>不能突然地中断</w:t>
      </w:r>
      <w:r>
        <w:rPr>
          <w:rFonts w:hint="eastAsia"/>
          <w:color w:val="000000"/>
          <w:sz w:val="24"/>
        </w:rPr>
        <w:t>。</w:t>
      </w:r>
      <w:r>
        <w:rPr>
          <w:color w:val="000000"/>
          <w:sz w:val="24"/>
        </w:rPr>
        <w:t xml:space="preserve"> </w:t>
      </w:r>
    </w:p>
    <w:p w14:paraId="2DDD2E9C" w14:textId="77777777" w:rsidR="008A7D55" w:rsidRPr="008A7D55" w:rsidRDefault="008A7D55" w:rsidP="00FB7C4E">
      <w:pPr>
        <w:tabs>
          <w:tab w:val="left" w:pos="540"/>
        </w:tabs>
        <w:spacing w:line="264" w:lineRule="auto"/>
        <w:ind w:firstLineChars="200" w:firstLine="480"/>
        <w:rPr>
          <w:color w:val="000000"/>
          <w:sz w:val="24"/>
        </w:rPr>
      </w:pPr>
    </w:p>
    <w:p w14:paraId="0F345135" w14:textId="77777777" w:rsidR="00FB7C4E" w:rsidRPr="003C47B0" w:rsidRDefault="00FB7C4E" w:rsidP="00FB7C4E">
      <w:pPr>
        <w:tabs>
          <w:tab w:val="left" w:pos="540"/>
        </w:tabs>
        <w:spacing w:line="264" w:lineRule="auto"/>
        <w:ind w:firstLineChars="200" w:firstLine="480"/>
        <w:rPr>
          <w:color w:val="000000"/>
          <w:sz w:val="24"/>
        </w:rPr>
      </w:pPr>
    </w:p>
    <w:p w14:paraId="651C2522" w14:textId="77777777" w:rsidR="00FB7C4E" w:rsidRPr="003C47B0" w:rsidRDefault="00FB7C4E" w:rsidP="00FB7C4E">
      <w:pPr>
        <w:tabs>
          <w:tab w:val="left" w:pos="540"/>
        </w:tabs>
        <w:spacing w:line="264" w:lineRule="auto"/>
        <w:ind w:firstLineChars="200" w:firstLine="480"/>
        <w:rPr>
          <w:color w:val="000000"/>
          <w:sz w:val="24"/>
        </w:rPr>
      </w:pPr>
      <w:r>
        <w:rPr>
          <w:rFonts w:hint="eastAsia"/>
          <w:color w:val="000000"/>
          <w:sz w:val="24"/>
        </w:rPr>
        <w:t>试验包括：</w:t>
      </w:r>
    </w:p>
    <w:p w14:paraId="03C9831D" w14:textId="77777777" w:rsidR="00FB7C4E" w:rsidRPr="003C47B0" w:rsidRDefault="00FB7C4E" w:rsidP="00FB7C4E">
      <w:pPr>
        <w:tabs>
          <w:tab w:val="left" w:pos="540"/>
        </w:tabs>
        <w:spacing w:line="264" w:lineRule="auto"/>
        <w:ind w:firstLineChars="200" w:firstLine="480"/>
        <w:rPr>
          <w:color w:val="000000"/>
          <w:sz w:val="24"/>
        </w:rPr>
      </w:pPr>
      <w:r w:rsidRPr="003C47B0">
        <w:rPr>
          <w:rFonts w:hint="eastAsia"/>
          <w:color w:val="000000"/>
          <w:sz w:val="24"/>
        </w:rPr>
        <w:t xml:space="preserve">a) </w:t>
      </w:r>
      <w:r w:rsidRPr="003C47B0">
        <w:rPr>
          <w:rFonts w:hint="eastAsia"/>
          <w:color w:val="000000"/>
          <w:sz w:val="24"/>
        </w:rPr>
        <w:t>电路间的交流电压试验</w:t>
      </w:r>
    </w:p>
    <w:p w14:paraId="64B7A961" w14:textId="77777777" w:rsidR="00FB7C4E" w:rsidRPr="003C47B0" w:rsidRDefault="00FB7C4E" w:rsidP="00FB7C4E">
      <w:pPr>
        <w:tabs>
          <w:tab w:val="left" w:pos="540"/>
        </w:tabs>
        <w:spacing w:line="264" w:lineRule="auto"/>
        <w:ind w:firstLineChars="200" w:firstLine="480"/>
        <w:rPr>
          <w:color w:val="000000"/>
          <w:sz w:val="24"/>
        </w:rPr>
      </w:pPr>
      <w:r w:rsidRPr="003C47B0">
        <w:rPr>
          <w:rFonts w:hint="eastAsia"/>
          <w:color w:val="000000"/>
          <w:sz w:val="24"/>
        </w:rPr>
        <w:t>在正常使用中同一测量单元的电压电路与电流电路分离并适当地绝缘时，应分别对电压电路和电流电路间以及各电流电路间进行交流电压试验。</w:t>
      </w:r>
    </w:p>
    <w:p w14:paraId="74E9D0C4" w14:textId="77777777" w:rsidR="00FB7C4E" w:rsidRPr="003C47B0" w:rsidRDefault="00FB7C4E" w:rsidP="00FB7C4E">
      <w:pPr>
        <w:tabs>
          <w:tab w:val="left" w:pos="540"/>
        </w:tabs>
        <w:spacing w:line="264" w:lineRule="auto"/>
        <w:ind w:firstLineChars="200" w:firstLine="480"/>
        <w:rPr>
          <w:color w:val="000000"/>
          <w:sz w:val="24"/>
        </w:rPr>
      </w:pPr>
      <w:r w:rsidRPr="003C47B0">
        <w:rPr>
          <w:rFonts w:hint="eastAsia"/>
          <w:color w:val="000000"/>
          <w:sz w:val="24"/>
        </w:rPr>
        <w:t>当在正常使用中一个测量单元的电压电路和电流电路连在一起时，不做该试验。</w:t>
      </w:r>
    </w:p>
    <w:p w14:paraId="48FAE9EF" w14:textId="77777777" w:rsidR="00FB7C4E" w:rsidRPr="003C47B0" w:rsidRDefault="00FB7C4E" w:rsidP="00FB7C4E">
      <w:pPr>
        <w:tabs>
          <w:tab w:val="left" w:pos="540"/>
        </w:tabs>
        <w:spacing w:line="264" w:lineRule="auto"/>
        <w:ind w:firstLineChars="200" w:firstLine="480"/>
        <w:rPr>
          <w:color w:val="000000"/>
          <w:sz w:val="24"/>
        </w:rPr>
      </w:pPr>
      <w:r w:rsidRPr="003C47B0">
        <w:rPr>
          <w:rFonts w:hint="eastAsia"/>
          <w:color w:val="000000"/>
          <w:sz w:val="24"/>
        </w:rPr>
        <w:t>HLV</w:t>
      </w:r>
      <w:r w:rsidRPr="003C47B0">
        <w:rPr>
          <w:rFonts w:hint="eastAsia"/>
          <w:color w:val="000000"/>
          <w:sz w:val="24"/>
        </w:rPr>
        <w:t>辅助电路应经受与电压电路相同的交流电压试验，</w:t>
      </w:r>
      <w:r w:rsidRPr="003C47B0">
        <w:rPr>
          <w:rFonts w:hint="eastAsia"/>
          <w:color w:val="000000"/>
          <w:sz w:val="24"/>
        </w:rPr>
        <w:t>ELV</w:t>
      </w:r>
      <w:r w:rsidRPr="003C47B0">
        <w:rPr>
          <w:rFonts w:hint="eastAsia"/>
          <w:color w:val="000000"/>
          <w:sz w:val="24"/>
        </w:rPr>
        <w:t>辅助电路不做该试验。</w:t>
      </w:r>
    </w:p>
    <w:p w14:paraId="5CED640B" w14:textId="77777777" w:rsidR="00FB7C4E" w:rsidRPr="003C47B0" w:rsidRDefault="00FB7C4E" w:rsidP="00FB7C4E">
      <w:pPr>
        <w:tabs>
          <w:tab w:val="left" w:pos="540"/>
        </w:tabs>
        <w:spacing w:line="264" w:lineRule="auto"/>
        <w:ind w:firstLineChars="200" w:firstLine="480"/>
        <w:rPr>
          <w:color w:val="000000"/>
          <w:sz w:val="24"/>
        </w:rPr>
      </w:pPr>
      <w:r w:rsidRPr="003C47B0">
        <w:rPr>
          <w:rFonts w:hint="eastAsia"/>
          <w:color w:val="000000"/>
          <w:sz w:val="24"/>
        </w:rPr>
        <w:t xml:space="preserve">b) </w:t>
      </w:r>
      <w:r w:rsidRPr="003C47B0">
        <w:rPr>
          <w:rFonts w:hint="eastAsia"/>
          <w:color w:val="000000"/>
          <w:sz w:val="24"/>
        </w:rPr>
        <w:t>电路对地的交流电压试验</w:t>
      </w:r>
    </w:p>
    <w:p w14:paraId="1A23DB41" w14:textId="77777777" w:rsidR="00FB7C4E" w:rsidRPr="003C47B0" w:rsidRDefault="00FB7C4E" w:rsidP="00FB7C4E">
      <w:pPr>
        <w:tabs>
          <w:tab w:val="left" w:pos="540"/>
        </w:tabs>
        <w:spacing w:line="264" w:lineRule="auto"/>
        <w:ind w:firstLineChars="200" w:firstLine="480"/>
        <w:rPr>
          <w:color w:val="000000"/>
          <w:sz w:val="24"/>
        </w:rPr>
      </w:pPr>
      <w:r w:rsidRPr="003C47B0">
        <w:rPr>
          <w:rFonts w:hint="eastAsia"/>
          <w:color w:val="000000"/>
          <w:sz w:val="24"/>
        </w:rPr>
        <w:t>所有电流电路和电压电路以及</w:t>
      </w:r>
      <w:r w:rsidRPr="003C47B0">
        <w:rPr>
          <w:rFonts w:hint="eastAsia"/>
          <w:color w:val="000000"/>
          <w:sz w:val="24"/>
        </w:rPr>
        <w:t>HLV</w:t>
      </w:r>
      <w:r w:rsidRPr="003C47B0">
        <w:rPr>
          <w:rFonts w:hint="eastAsia"/>
          <w:color w:val="000000"/>
          <w:sz w:val="24"/>
        </w:rPr>
        <w:t>电路连接在一起为一点，另一点是地，试验电压施加于该两点间。</w:t>
      </w:r>
    </w:p>
    <w:p w14:paraId="6C9F1D9C" w14:textId="77777777" w:rsidR="00FB7C4E" w:rsidRDefault="00FB7C4E" w:rsidP="00FB7C4E">
      <w:pPr>
        <w:tabs>
          <w:tab w:val="left" w:pos="540"/>
        </w:tabs>
        <w:spacing w:line="264" w:lineRule="auto"/>
        <w:ind w:firstLineChars="200" w:firstLine="480"/>
        <w:rPr>
          <w:color w:val="000000"/>
          <w:sz w:val="24"/>
        </w:rPr>
      </w:pPr>
    </w:p>
    <w:p w14:paraId="2F3FD113" w14:textId="77777777" w:rsidR="009675AE" w:rsidRDefault="009675AE">
      <w:pPr>
        <w:spacing w:line="276" w:lineRule="auto"/>
        <w:ind w:firstLineChars="200" w:firstLine="480"/>
        <w:rPr>
          <w:rFonts w:ascii="宋体" w:hAnsi="宋体"/>
          <w:color w:val="000000"/>
          <w:sz w:val="24"/>
        </w:rPr>
      </w:pPr>
    </w:p>
    <w:p w14:paraId="3E4492DB" w14:textId="77777777" w:rsidR="009675AE" w:rsidRDefault="009675AE" w:rsidP="002A4BF8">
      <w:pPr>
        <w:pStyle w:val="3055"/>
        <w:numPr>
          <w:ilvl w:val="2"/>
          <w:numId w:val="7"/>
        </w:numPr>
        <w:spacing w:before="0" w:after="0" w:line="276" w:lineRule="auto"/>
        <w:rPr>
          <w:rFonts w:ascii="宋体" w:eastAsia="宋体" w:hAnsi="宋体"/>
        </w:rPr>
      </w:pPr>
      <w:r>
        <w:rPr>
          <w:rFonts w:ascii="宋体" w:eastAsia="宋体" w:hAnsi="宋体" w:hint="eastAsia"/>
        </w:rPr>
        <w:t>潜动试验</w:t>
      </w:r>
    </w:p>
    <w:p w14:paraId="311819DC" w14:textId="790CFE0E" w:rsidR="00523041" w:rsidRPr="00A502AB" w:rsidRDefault="00617AE5" w:rsidP="00C17962">
      <w:pPr>
        <w:tabs>
          <w:tab w:val="left" w:pos="540"/>
        </w:tabs>
        <w:adjustRightInd w:val="0"/>
        <w:snapToGrid w:val="0"/>
        <w:spacing w:line="276" w:lineRule="auto"/>
        <w:ind w:firstLineChars="200" w:firstLine="480"/>
        <w:rPr>
          <w:rFonts w:hAnsi="宋体"/>
          <w:color w:val="000000" w:themeColor="text1"/>
          <w:sz w:val="24"/>
        </w:rPr>
      </w:pPr>
      <w:r w:rsidRPr="00A502AB">
        <w:rPr>
          <w:rFonts w:hAnsi="宋体" w:hint="eastAsia"/>
          <w:color w:val="000000" w:themeColor="text1"/>
          <w:sz w:val="24"/>
        </w:rPr>
        <w:t>试验时，</w:t>
      </w:r>
      <w:r w:rsidR="00523041" w:rsidRPr="00A502AB">
        <w:rPr>
          <w:rFonts w:hAnsi="宋体" w:hint="eastAsia"/>
          <w:color w:val="000000" w:themeColor="text1"/>
          <w:sz w:val="24"/>
        </w:rPr>
        <w:t>电流</w:t>
      </w:r>
      <w:r w:rsidR="0097546C" w:rsidRPr="00A502AB">
        <w:rPr>
          <w:rFonts w:hAnsi="宋体" w:hint="eastAsia"/>
          <w:color w:val="000000" w:themeColor="text1"/>
          <w:sz w:val="24"/>
        </w:rPr>
        <w:t>线路</w:t>
      </w:r>
      <w:r w:rsidR="00523041" w:rsidRPr="00A502AB">
        <w:rPr>
          <w:rFonts w:hAnsi="宋体" w:hint="eastAsia"/>
          <w:color w:val="000000" w:themeColor="text1"/>
          <w:sz w:val="24"/>
        </w:rPr>
        <w:t>无电流，电压电路应施加</w:t>
      </w:r>
      <w:r w:rsidR="00575490" w:rsidRPr="00A502AB">
        <w:rPr>
          <w:rFonts w:hAnsi="宋体" w:hint="eastAsia"/>
          <w:color w:val="000000" w:themeColor="text1"/>
          <w:sz w:val="24"/>
        </w:rPr>
        <w:t>1</w:t>
      </w:r>
      <w:r w:rsidR="00EC1DA0" w:rsidRPr="00A502AB">
        <w:rPr>
          <w:rFonts w:hAnsi="宋体"/>
          <w:color w:val="000000" w:themeColor="text1"/>
          <w:sz w:val="24"/>
        </w:rPr>
        <w:t>.</w:t>
      </w:r>
      <w:r w:rsidR="00EF25F6" w:rsidRPr="00A502AB">
        <w:rPr>
          <w:rFonts w:hAnsi="宋体"/>
          <w:color w:val="000000" w:themeColor="text1"/>
          <w:sz w:val="24"/>
        </w:rPr>
        <w:t>1</w:t>
      </w:r>
      <w:r w:rsidR="00EF25F6" w:rsidRPr="00A502AB">
        <w:rPr>
          <w:rFonts w:hAnsi="宋体" w:hint="eastAsia"/>
          <w:color w:val="000000" w:themeColor="text1"/>
          <w:sz w:val="24"/>
        </w:rPr>
        <w:t>倍的</w:t>
      </w:r>
      <w:r w:rsidR="002351B7" w:rsidRPr="00A502AB">
        <w:rPr>
          <w:rFonts w:hAnsi="宋体" w:hint="eastAsia"/>
          <w:color w:val="000000" w:themeColor="text1"/>
          <w:sz w:val="24"/>
        </w:rPr>
        <w:t>标称</w:t>
      </w:r>
      <w:r w:rsidR="00523041" w:rsidRPr="00A502AB">
        <w:rPr>
          <w:rFonts w:hAnsi="宋体" w:hint="eastAsia"/>
          <w:color w:val="000000" w:themeColor="text1"/>
          <w:sz w:val="24"/>
        </w:rPr>
        <w:t>电压</w:t>
      </w:r>
      <w:proofErr w:type="spellStart"/>
      <w:r w:rsidR="00294C3E" w:rsidRPr="00523041">
        <w:rPr>
          <w:rFonts w:hAnsi="宋体"/>
          <w:i/>
          <w:color w:val="000000"/>
          <w:sz w:val="24"/>
        </w:rPr>
        <w:t>U</w:t>
      </w:r>
      <w:r w:rsidR="00294C3E" w:rsidRPr="00523041">
        <w:rPr>
          <w:rFonts w:hAnsi="宋体"/>
          <w:color w:val="000000"/>
          <w:sz w:val="24"/>
          <w:vertAlign w:val="subscript"/>
        </w:rPr>
        <w:t>no</w:t>
      </w:r>
      <w:r w:rsidR="00294C3E">
        <w:rPr>
          <w:rFonts w:hAnsi="宋体" w:hint="eastAsia"/>
          <w:color w:val="000000"/>
          <w:sz w:val="24"/>
          <w:vertAlign w:val="subscript"/>
        </w:rPr>
        <w:t>m</w:t>
      </w:r>
      <w:proofErr w:type="spellEnd"/>
      <w:r w:rsidR="005A102C">
        <w:rPr>
          <w:rFonts w:hAnsi="宋体" w:hint="eastAsia"/>
          <w:color w:val="000000" w:themeColor="text1"/>
          <w:sz w:val="24"/>
        </w:rPr>
        <w:t>，</w:t>
      </w:r>
      <w:r w:rsidR="00523041" w:rsidRPr="00A502AB">
        <w:rPr>
          <w:rFonts w:hAnsi="宋体" w:hint="eastAsia"/>
          <w:color w:val="000000" w:themeColor="text1"/>
          <w:sz w:val="24"/>
        </w:rPr>
        <w:t>仪表的测试输出不应产生多于一个的脉冲</w:t>
      </w:r>
      <w:r w:rsidR="0018257F" w:rsidRPr="00A502AB">
        <w:rPr>
          <w:rFonts w:hAnsi="宋体" w:hint="eastAsia"/>
          <w:color w:val="000000" w:themeColor="text1"/>
          <w:sz w:val="24"/>
        </w:rPr>
        <w:t>（信号）</w:t>
      </w:r>
      <w:r w:rsidR="00523041" w:rsidRPr="00A502AB">
        <w:rPr>
          <w:rFonts w:hAnsi="宋体" w:hint="eastAsia"/>
          <w:color w:val="000000" w:themeColor="text1"/>
          <w:sz w:val="24"/>
        </w:rPr>
        <w:t>。对机电式仪表，仪表的转子不应转动完整的一圈</w:t>
      </w:r>
      <w:r w:rsidR="009F54CA" w:rsidRPr="00A502AB">
        <w:rPr>
          <w:rFonts w:hAnsi="宋体" w:hint="eastAsia"/>
          <w:color w:val="000000" w:themeColor="text1"/>
          <w:sz w:val="24"/>
        </w:rPr>
        <w:t>以上</w:t>
      </w:r>
      <w:r w:rsidR="00523041" w:rsidRPr="00A502AB">
        <w:rPr>
          <w:rFonts w:hAnsi="宋体" w:hint="eastAsia"/>
          <w:color w:val="000000" w:themeColor="text1"/>
          <w:sz w:val="24"/>
        </w:rPr>
        <w:t>。</w:t>
      </w:r>
    </w:p>
    <w:p w14:paraId="04A4E770" w14:textId="227EC822" w:rsidR="00523041" w:rsidRPr="00A502AB" w:rsidRDefault="00015E6D" w:rsidP="00523041">
      <w:pPr>
        <w:tabs>
          <w:tab w:val="left" w:pos="540"/>
        </w:tabs>
        <w:adjustRightInd w:val="0"/>
        <w:snapToGrid w:val="0"/>
        <w:spacing w:line="276" w:lineRule="auto"/>
        <w:ind w:firstLineChars="200" w:firstLine="480"/>
        <w:rPr>
          <w:rFonts w:hAnsi="宋体"/>
          <w:color w:val="000000" w:themeColor="text1"/>
          <w:sz w:val="24"/>
        </w:rPr>
      </w:pPr>
      <w:r>
        <w:rPr>
          <w:rFonts w:hAnsi="宋体" w:hint="eastAsia"/>
          <w:color w:val="000000" w:themeColor="text1"/>
          <w:sz w:val="24"/>
        </w:rPr>
        <w:t>若</w:t>
      </w:r>
      <w:r w:rsidR="00523041" w:rsidRPr="00A502AB">
        <w:rPr>
          <w:rFonts w:hAnsi="宋体" w:hint="eastAsia"/>
          <w:color w:val="000000" w:themeColor="text1"/>
          <w:sz w:val="24"/>
        </w:rPr>
        <w:t>仪表适用于多个标称电压，应采用</w:t>
      </w:r>
      <w:r w:rsidR="00EC1DA0" w:rsidRPr="00A502AB">
        <w:rPr>
          <w:rFonts w:hAnsi="宋体" w:hint="eastAsia"/>
          <w:color w:val="000000" w:themeColor="text1"/>
          <w:sz w:val="24"/>
        </w:rPr>
        <w:t>实际</w:t>
      </w:r>
      <w:r w:rsidR="00820824" w:rsidRPr="00A502AB">
        <w:rPr>
          <w:rFonts w:hAnsi="宋体" w:hint="eastAsia"/>
          <w:color w:val="000000" w:themeColor="text1"/>
          <w:sz w:val="24"/>
        </w:rPr>
        <w:t>使用</w:t>
      </w:r>
      <w:r w:rsidR="00523041" w:rsidRPr="00A502AB">
        <w:rPr>
          <w:rFonts w:hAnsi="宋体" w:hint="eastAsia"/>
          <w:color w:val="000000" w:themeColor="text1"/>
          <w:sz w:val="24"/>
        </w:rPr>
        <w:t>的</w:t>
      </w:r>
      <w:r w:rsidR="002351B7" w:rsidRPr="00A502AB">
        <w:rPr>
          <w:rFonts w:hAnsi="宋体" w:hint="eastAsia"/>
          <w:color w:val="000000" w:themeColor="text1"/>
          <w:sz w:val="24"/>
        </w:rPr>
        <w:t>标称</w:t>
      </w:r>
      <w:r w:rsidR="00523041" w:rsidRPr="00A502AB">
        <w:rPr>
          <w:rFonts w:hAnsi="宋体" w:hint="eastAsia"/>
          <w:color w:val="000000" w:themeColor="text1"/>
          <w:sz w:val="24"/>
        </w:rPr>
        <w:t>电压</w:t>
      </w:r>
      <w:r w:rsidR="00820824" w:rsidRPr="00A502AB">
        <w:rPr>
          <w:rFonts w:hAnsi="宋体" w:hint="eastAsia"/>
          <w:color w:val="000000" w:themeColor="text1"/>
          <w:sz w:val="24"/>
        </w:rPr>
        <w:t>，如</w:t>
      </w:r>
      <w:r w:rsidR="00F5426F" w:rsidRPr="00A502AB">
        <w:rPr>
          <w:rFonts w:hAnsi="宋体" w:hint="eastAsia"/>
          <w:color w:val="000000" w:themeColor="text1"/>
          <w:sz w:val="24"/>
        </w:rPr>
        <w:t>不确定的应采用最高</w:t>
      </w:r>
      <w:r w:rsidR="003B2769" w:rsidRPr="00A502AB">
        <w:rPr>
          <w:rFonts w:hAnsi="宋体" w:hint="eastAsia"/>
          <w:color w:val="000000" w:themeColor="text1"/>
          <w:sz w:val="24"/>
        </w:rPr>
        <w:t>电压值</w:t>
      </w:r>
      <w:r w:rsidR="00523041" w:rsidRPr="00A502AB">
        <w:rPr>
          <w:rFonts w:hAnsi="宋体" w:hint="eastAsia"/>
          <w:color w:val="000000" w:themeColor="text1"/>
          <w:sz w:val="24"/>
        </w:rPr>
        <w:t>。</w:t>
      </w:r>
    </w:p>
    <w:p w14:paraId="454F7759" w14:textId="07F3DE8E" w:rsidR="00523041" w:rsidRPr="00A502AB" w:rsidRDefault="00523041" w:rsidP="00523041">
      <w:pPr>
        <w:tabs>
          <w:tab w:val="left" w:pos="540"/>
        </w:tabs>
        <w:adjustRightInd w:val="0"/>
        <w:snapToGrid w:val="0"/>
        <w:spacing w:line="276" w:lineRule="auto"/>
        <w:ind w:firstLineChars="200" w:firstLine="480"/>
        <w:rPr>
          <w:rFonts w:hAnsi="宋体"/>
          <w:color w:val="000000" w:themeColor="text1"/>
          <w:sz w:val="24"/>
        </w:rPr>
      </w:pPr>
      <w:r w:rsidRPr="00A502AB">
        <w:rPr>
          <w:rFonts w:hAnsi="宋体" w:hint="eastAsia"/>
          <w:color w:val="000000" w:themeColor="text1"/>
          <w:sz w:val="24"/>
        </w:rPr>
        <w:t>最短的</w:t>
      </w:r>
      <w:r w:rsidRPr="00A502AB">
        <w:rPr>
          <w:rFonts w:hAnsi="宋体"/>
          <w:color w:val="000000" w:themeColor="text1"/>
          <w:sz w:val="24"/>
        </w:rPr>
        <w:t>试验时间</w:t>
      </w:r>
      <w:r w:rsidRPr="00A502AB">
        <w:rPr>
          <w:rFonts w:hAnsi="宋体"/>
          <w:color w:val="000000" w:themeColor="text1"/>
          <w:sz w:val="24"/>
        </w:rPr>
        <w:t xml:space="preserve"> </w:t>
      </w:r>
      <w:r w:rsidRPr="00A502AB">
        <w:rPr>
          <w:rFonts w:ascii="微软雅黑" w:eastAsia="微软雅黑" w:hAnsi="微软雅黑" w:cs="微软雅黑" w:hint="eastAsia"/>
          <w:color w:val="000000" w:themeColor="text1"/>
          <w:sz w:val="24"/>
        </w:rPr>
        <w:t>∆</w:t>
      </w:r>
      <w:r w:rsidRPr="00A502AB">
        <w:rPr>
          <w:rFonts w:hAnsi="宋体"/>
          <w:color w:val="000000" w:themeColor="text1"/>
          <w:sz w:val="24"/>
        </w:rPr>
        <w:t xml:space="preserve">t </w:t>
      </w:r>
      <w:r w:rsidRPr="00A502AB">
        <w:rPr>
          <w:rFonts w:hAnsi="宋体"/>
          <w:color w:val="000000" w:themeColor="text1"/>
          <w:sz w:val="24"/>
        </w:rPr>
        <w:t>：</w:t>
      </w:r>
    </w:p>
    <w:p w14:paraId="31ADACFA" w14:textId="4759DA3B" w:rsidR="00E95F1C" w:rsidRDefault="00E95F1C" w:rsidP="00523041">
      <w:pPr>
        <w:tabs>
          <w:tab w:val="left" w:pos="540"/>
        </w:tabs>
        <w:adjustRightInd w:val="0"/>
        <w:snapToGrid w:val="0"/>
        <w:spacing w:line="276" w:lineRule="auto"/>
        <w:ind w:firstLineChars="200" w:firstLine="480"/>
        <w:rPr>
          <w:rFonts w:hAnsi="宋体"/>
          <w:color w:val="FF0000"/>
          <w:sz w:val="24"/>
        </w:rPr>
      </w:pPr>
    </w:p>
    <w:p w14:paraId="5D15DB54" w14:textId="544AA7D3" w:rsidR="00E95F1C" w:rsidRPr="00801112" w:rsidRDefault="00E95F1C" w:rsidP="00D6060F">
      <w:pPr>
        <w:tabs>
          <w:tab w:val="left" w:pos="540"/>
        </w:tabs>
        <w:adjustRightInd w:val="0"/>
        <w:snapToGrid w:val="0"/>
        <w:spacing w:line="276" w:lineRule="auto"/>
        <w:ind w:firstLineChars="200" w:firstLine="640"/>
        <w:jc w:val="right"/>
        <w:rPr>
          <w:rFonts w:hAnsi="宋体"/>
          <w:color w:val="000000" w:themeColor="text1"/>
          <w:sz w:val="24"/>
        </w:rPr>
      </w:pPr>
      <m:oMath>
        <m:r>
          <w:rPr>
            <w:rFonts w:ascii="Cambria Math" w:hAnsi="Cambria Math"/>
            <w:color w:val="000000" w:themeColor="text1"/>
            <w:sz w:val="32"/>
            <w:szCs w:val="32"/>
          </w:rPr>
          <m:t>∆</m:t>
        </m:r>
        <m:r>
          <m:rPr>
            <m:nor/>
          </m:rPr>
          <w:rPr>
            <w:rFonts w:ascii="Cambria Math" w:hAnsi="Cambria Math" w:hint="eastAsia"/>
            <w:color w:val="000000" w:themeColor="text1"/>
            <w:sz w:val="32"/>
            <w:szCs w:val="32"/>
          </w:rPr>
          <m:t>t</m:t>
        </m:r>
        <m:r>
          <m:rPr>
            <m:nor/>
          </m:rPr>
          <w:rPr>
            <w:rFonts w:ascii="Cambria Math" w:hAnsi="Cambria Math"/>
            <w:color w:val="000000" w:themeColor="text1"/>
            <w:sz w:val="32"/>
            <w:szCs w:val="32"/>
          </w:rPr>
          <m:t>≥</m:t>
        </m:r>
        <m:f>
          <m:fPr>
            <m:ctrlPr>
              <w:rPr>
                <w:rFonts w:ascii="Cambria Math" w:hAnsi="Cambria Math"/>
                <w:i/>
                <w:color w:val="000000" w:themeColor="text1"/>
                <w:sz w:val="32"/>
                <w:szCs w:val="32"/>
              </w:rPr>
            </m:ctrlPr>
          </m:fPr>
          <m:num>
            <m:r>
              <w:rPr>
                <w:rFonts w:ascii="Cambria Math" w:hAnsi="Cambria Math"/>
                <w:color w:val="000000" w:themeColor="text1"/>
                <w:sz w:val="32"/>
                <w:szCs w:val="32"/>
              </w:rPr>
              <m:t>100×</m:t>
            </m:r>
            <m:sSup>
              <m:sSupPr>
                <m:ctrlPr>
                  <w:rPr>
                    <w:rFonts w:ascii="Cambria Math" w:hAnsi="Cambria Math"/>
                    <w:i/>
                    <w:color w:val="000000" w:themeColor="text1"/>
                    <w:sz w:val="32"/>
                    <w:szCs w:val="32"/>
                  </w:rPr>
                </m:ctrlPr>
              </m:sSupPr>
              <m:e>
                <m:r>
                  <w:rPr>
                    <w:rFonts w:ascii="Cambria Math" w:hAnsi="Cambria Math"/>
                    <w:color w:val="000000" w:themeColor="text1"/>
                    <w:sz w:val="32"/>
                    <w:szCs w:val="32"/>
                  </w:rPr>
                  <m:t>10</m:t>
                </m:r>
              </m:e>
              <m:sup>
                <m:r>
                  <w:rPr>
                    <w:rFonts w:ascii="Cambria Math" w:hAnsi="Cambria Math"/>
                    <w:color w:val="000000" w:themeColor="text1"/>
                    <w:sz w:val="32"/>
                    <w:szCs w:val="32"/>
                  </w:rPr>
                  <m:t>3</m:t>
                </m:r>
              </m:sup>
            </m:sSup>
          </m:num>
          <m:den>
            <m:r>
              <w:rPr>
                <w:rFonts w:ascii="Cambria Math" w:hAnsi="Cambria Math"/>
                <w:color w:val="000000" w:themeColor="text1"/>
                <w:sz w:val="32"/>
                <w:szCs w:val="32"/>
              </w:rPr>
              <m:t>1.1∙</m:t>
            </m:r>
            <m:r>
              <w:rPr>
                <w:rFonts w:ascii="Cambria Math" w:hAnsi="Cambria Math" w:hint="eastAsia"/>
                <w:color w:val="000000" w:themeColor="text1"/>
                <w:sz w:val="32"/>
                <w:szCs w:val="32"/>
              </w:rPr>
              <m:t>b</m:t>
            </m:r>
            <w:bookmarkStart w:id="82" w:name="_Hlk96687671"/>
            <m:r>
              <w:rPr>
                <w:rFonts w:ascii="Cambria Math" w:hAnsi="Cambria Math"/>
                <w:color w:val="000000" w:themeColor="text1"/>
                <w:sz w:val="32"/>
                <w:szCs w:val="32"/>
              </w:rPr>
              <m:t>∙</m:t>
            </m:r>
            <w:bookmarkEnd w:id="82"/>
            <m:r>
              <w:rPr>
                <w:rFonts w:ascii="Cambria Math" w:hAnsi="Cambria Math"/>
                <w:color w:val="000000" w:themeColor="text1"/>
                <w:sz w:val="32"/>
                <w:szCs w:val="32"/>
              </w:rPr>
              <m:t>C∙m∙</m:t>
            </m:r>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U</m:t>
                </m:r>
              </m:e>
              <m:sub>
                <m:r>
                  <w:rPr>
                    <w:rFonts w:ascii="Cambria Math" w:hAnsi="Cambria Math"/>
                    <w:color w:val="000000" w:themeColor="text1"/>
                    <w:sz w:val="32"/>
                    <w:szCs w:val="32"/>
                  </w:rPr>
                  <m:t>nom</m:t>
                </m:r>
              </m:sub>
            </m:sSub>
            <m:r>
              <w:rPr>
                <w:rFonts w:ascii="Cambria Math" w:hAnsi="Cambria Math"/>
                <w:color w:val="000000" w:themeColor="text1"/>
                <w:sz w:val="32"/>
                <w:szCs w:val="32"/>
              </w:rPr>
              <m:t>∙</m:t>
            </m:r>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I</m:t>
                </m:r>
              </m:e>
              <m:sub>
                <m:r>
                  <w:rPr>
                    <w:rFonts w:ascii="Cambria Math" w:hAnsi="Cambria Math"/>
                    <w:color w:val="000000" w:themeColor="text1"/>
                    <w:sz w:val="32"/>
                    <w:szCs w:val="32"/>
                  </w:rPr>
                  <m:t>min</m:t>
                </m:r>
              </m:sub>
            </m:sSub>
          </m:den>
        </m:f>
        <m:r>
          <w:rPr>
            <w:rFonts w:ascii="Cambria Math" w:hAnsi="Cambria Math"/>
            <w:color w:val="000000" w:themeColor="text1"/>
            <w:sz w:val="32"/>
            <w:szCs w:val="32"/>
          </w:rPr>
          <m:t xml:space="preserve"> h</m:t>
        </m:r>
      </m:oMath>
      <w:r w:rsidR="00D6060F">
        <w:rPr>
          <w:rFonts w:hAnsi="宋体" w:hint="eastAsia"/>
          <w:color w:val="000000" w:themeColor="text1"/>
          <w:sz w:val="24"/>
        </w:rPr>
        <w:t xml:space="preserve"> </w:t>
      </w:r>
      <w:r w:rsidR="00D6060F">
        <w:rPr>
          <w:rFonts w:hAnsi="宋体"/>
          <w:color w:val="000000" w:themeColor="text1"/>
          <w:sz w:val="24"/>
        </w:rPr>
        <w:t xml:space="preserve">                                (</w:t>
      </w:r>
      <w:r w:rsidR="001E613B">
        <w:rPr>
          <w:rFonts w:hAnsi="宋体"/>
          <w:color w:val="000000" w:themeColor="text1"/>
          <w:sz w:val="24"/>
        </w:rPr>
        <w:t>4</w:t>
      </w:r>
      <w:r w:rsidR="00D6060F">
        <w:rPr>
          <w:rFonts w:hAnsi="宋体"/>
          <w:color w:val="000000" w:themeColor="text1"/>
          <w:sz w:val="24"/>
        </w:rPr>
        <w:t>)</w:t>
      </w:r>
    </w:p>
    <w:p w14:paraId="14A26C00" w14:textId="3AA516E7" w:rsidR="00523041" w:rsidRPr="00523041" w:rsidRDefault="009C206A" w:rsidP="00E666A2">
      <w:pPr>
        <w:tabs>
          <w:tab w:val="left" w:pos="540"/>
        </w:tabs>
        <w:adjustRightInd w:val="0"/>
        <w:snapToGrid w:val="0"/>
        <w:spacing w:line="276" w:lineRule="auto"/>
        <w:ind w:firstLineChars="200" w:firstLine="480"/>
        <w:jc w:val="right"/>
        <w:rPr>
          <w:rFonts w:hAnsi="宋体"/>
          <w:color w:val="000000"/>
          <w:sz w:val="24"/>
        </w:rPr>
      </w:pPr>
      <w:r>
        <w:rPr>
          <w:rFonts w:hAnsi="宋体"/>
          <w:color w:val="000000"/>
          <w:sz w:val="24"/>
        </w:rPr>
        <w:t xml:space="preserve">                                                                                                                                                           </w:t>
      </w:r>
      <w:r w:rsidR="00797D2D">
        <w:rPr>
          <w:rFonts w:hAnsi="宋体"/>
          <w:color w:val="000000"/>
          <w:sz w:val="24"/>
        </w:rPr>
        <w:t xml:space="preserve">            </w:t>
      </w:r>
      <w:r w:rsidR="00263E80" w:rsidRPr="00263E80">
        <w:rPr>
          <w:rFonts w:hAnsi="宋体"/>
          <w:color w:val="000000"/>
          <w:sz w:val="24"/>
        </w:rPr>
        <w:fldChar w:fldCharType="begin"/>
      </w:r>
      <w:r w:rsidR="00263E80" w:rsidRPr="00263E80">
        <w:rPr>
          <w:rFonts w:hAnsi="宋体"/>
          <w:color w:val="000000"/>
          <w:sz w:val="24"/>
        </w:rPr>
        <w:instrText xml:space="preserve"> QUOTE </w:instrText>
      </w:r>
      <w:r w:rsidR="00160602">
        <w:rPr>
          <w:position w:val="-23"/>
        </w:rPr>
        <w:pict w14:anchorId="77AA391A">
          <v:shape id="_x0000_i1028" type="#_x0000_t75" style="width:94.4pt;height:31.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2&quot;/&gt;&lt;w:drawingGridVerticalSpacing w:val=&quot;3&quot;/&gt;&lt;w:displayHorizontalDrawingGridEvery w:val=&quot;0&quot;/&gt;&lt;w:displayVerticalDrawingGridEvery w:val=&quot;2&quot;/&gt;&lt;w:punctuationKerning/&gt;&lt;w:characterSpacingControl w:val=&quot;CompressPunctuation&quot;/&gt;&lt;w:webPageEncoding w:val=&quot;x-cp20936&quot;/&gt;&lt;w:optimizeForBrowser/&gt;&lt;w:targetScreenSz w:val=&quot;800x600&quot;/&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33070&quot;/&gt;&lt;wsp:rsid wsp:val=&quot;0005676E&quot;/&gt;&lt;wsp:rsid wsp:val=&quot;00057A51&quot;/&gt;&lt;wsp:rsid wsp:val=&quot;00060020&quot;/&gt;&lt;wsp:rsid wsp:val=&quot;000B6A15&quot;/&gt;&lt;wsp:rsid wsp:val=&quot;000D1E73&quot;/&gt;&lt;wsp:rsid wsp:val=&quot;000E45F9&quot;/&gt;&lt;wsp:rsid wsp:val=&quot;00143A2A&quot;/&gt;&lt;wsp:rsid wsp:val=&quot;00167794&quot;/&gt;&lt;wsp:rsid wsp:val=&quot;00196F09&quot;/&gt;&lt;wsp:rsid wsp:val=&quot;001A0B9B&quot;/&gt;&lt;wsp:rsid wsp:val=&quot;001D2C13&quot;/&gt;&lt;wsp:rsid wsp:val=&quot;00210C1C&quot;/&gt;&lt;wsp:rsid wsp:val=&quot;00221FC2&quot;/&gt;&lt;wsp:rsid wsp:val=&quot;00223BFA&quot;/&gt;&lt;wsp:rsid wsp:val=&quot;00246168&quot;/&gt;&lt;wsp:rsid wsp:val=&quot;00263E80&quot;/&gt;&lt;wsp:rsid wsp:val=&quot;00286113&quot;/&gt;&lt;wsp:rsid wsp:val=&quot;00287269&quot;/&gt;&lt;wsp:rsid wsp:val=&quot;002875CA&quot;/&gt;&lt;wsp:rsid wsp:val=&quot;002B4E7A&quot;/&gt;&lt;wsp:rsid wsp:val=&quot;002C36E7&quot;/&gt;&lt;wsp:rsid wsp:val=&quot;002C4B84&quot;/&gt;&lt;wsp:rsid wsp:val=&quot;002E6EAA&quot;/&gt;&lt;wsp:rsid wsp:val=&quot;00317F1C&quot;/&gt;&lt;wsp:rsid wsp:val=&quot;003728CC&quot;/&gt;&lt;wsp:rsid wsp:val=&quot;003A4B7E&quot;/&gt;&lt;wsp:rsid wsp:val=&quot;003A6129&quot;/&gt;&lt;wsp:rsid wsp:val=&quot;003B7E20&quot;/&gt;&lt;wsp:rsid wsp:val=&quot;003C47B0&quot;/&gt;&lt;wsp:rsid wsp:val=&quot;003D14EE&quot;/&gt;&lt;wsp:rsid wsp:val=&quot;003E63DD&quot;/&gt;&lt;wsp:rsid wsp:val=&quot;00414619&quot;/&gt;&lt;wsp:rsid wsp:val=&quot;004177FB&quot;/&gt;&lt;wsp:rsid wsp:val=&quot;0043576A&quot;/&gt;&lt;wsp:rsid wsp:val=&quot;00462FF2&quot;/&gt;&lt;wsp:rsid wsp:val=&quot;00473F16&quot;/&gt;&lt;wsp:rsid wsp:val=&quot;004818B0&quot;/&gt;&lt;wsp:rsid wsp:val=&quot;00495ECC&quot;/&gt;&lt;wsp:rsid wsp:val=&quot;004D1212&quot;/&gt;&lt;wsp:rsid wsp:val=&quot;004E4D38&quot;/&gt;&lt;wsp:rsid wsp:val=&quot;005031E4&quot;/&gt;&lt;wsp:rsid wsp:val=&quot;00503E5A&quot;/&gt;&lt;wsp:rsid wsp:val=&quot;0051604D&quot;/&gt;&lt;wsp:rsid wsp:val=&quot;0052047D&quot;/&gt;&lt;wsp:rsid wsp:val=&quot;00523041&quot;/&gt;&lt;wsp:rsid wsp:val=&quot;00527956&quot;/&gt;&lt;wsp:rsid wsp:val=&quot;00575225&quot;/&gt;&lt;wsp:rsid wsp:val=&quot;005869D8&quot;/&gt;&lt;wsp:rsid wsp:val=&quot;005B55D0&quot;/&gt;&lt;wsp:rsid wsp:val=&quot;005E43D8&quot;/&gt;&lt;wsp:rsid wsp:val=&quot;005E511B&quot;/&gt;&lt;wsp:rsid wsp:val=&quot;00607899&quot;/&gt;&lt;wsp:rsid wsp:val=&quot;006339DE&quot;/&gt;&lt;wsp:rsid wsp:val=&quot;00663ED6&quot;/&gt;&lt;wsp:rsid wsp:val=&quot;00686357&quot;/&gt;&lt;wsp:rsid wsp:val=&quot;006C29DE&quot;/&gt;&lt;wsp:rsid wsp:val=&quot;006D2486&quot;/&gt;&lt;wsp:rsid wsp:val=&quot;006F4EC3&quot;/&gt;&lt;wsp:rsid wsp:val=&quot;0071404B&quot;/&gt;&lt;wsp:rsid wsp:val=&quot;00715A28&quot;/&gt;&lt;wsp:rsid wsp:val=&quot;00720689&quot;/&gt;&lt;wsp:rsid wsp:val=&quot;0072637F&quot;/&gt;&lt;wsp:rsid wsp:val=&quot;0074467C&quot;/&gt;&lt;wsp:rsid wsp:val=&quot;007532B0&quot;/&gt;&lt;wsp:rsid wsp:val=&quot;007701F0&quot;/&gt;&lt;wsp:rsid wsp:val=&quot;0079152D&quot;/&gt;&lt;wsp:rsid wsp:val=&quot;0079460D&quot;/&gt;&lt;wsp:rsid wsp:val=&quot;007A2098&quot;/&gt;&lt;wsp:rsid wsp:val=&quot;007C2FD5&quot;/&gt;&lt;wsp:rsid wsp:val=&quot;007D5DA2&quot;/&gt;&lt;wsp:rsid wsp:val=&quot;007E4026&quot;/&gt;&lt;wsp:rsid wsp:val=&quot;00804D46&quot;/&gt;&lt;wsp:rsid wsp:val=&quot;00805147&quot;/&gt;&lt;wsp:rsid wsp:val=&quot;00827265&quot;/&gt;&lt;wsp:rsid wsp:val=&quot;008354B0&quot;/&gt;&lt;wsp:rsid wsp:val=&quot;00857AF9&quot;/&gt;&lt;wsp:rsid wsp:val=&quot;00867807&quot;/&gt;&lt;wsp:rsid wsp:val=&quot;008A0AB2&quot;/&gt;&lt;wsp:rsid wsp:val=&quot;008A6D9A&quot;/&gt;&lt;wsp:rsid wsp:val=&quot;008B5143&quot;/&gt;&lt;wsp:rsid wsp:val=&quot;008B7F75&quot;/&gt;&lt;wsp:rsid wsp:val=&quot;008C1219&quot;/&gt;&lt;wsp:rsid wsp:val=&quot;008C6146&quot;/&gt;&lt;wsp:rsid wsp:val=&quot;008E305C&quot;/&gt;&lt;wsp:rsid wsp:val=&quot;00902FFC&quot;/&gt;&lt;wsp:rsid wsp:val=&quot;0090786E&quot;/&gt;&lt;wsp:rsid wsp:val=&quot;009675AE&quot;/&gt;&lt;wsp:rsid wsp:val=&quot;009810EF&quot;/&gt;&lt;wsp:rsid wsp:val=&quot;00981637&quot;/&gt;&lt;wsp:rsid wsp:val=&quot;00986170&quot;/&gt;&lt;wsp:rsid wsp:val=&quot;009F6A54&quot;/&gt;&lt;wsp:rsid wsp:val=&quot;00A35D82&quot;/&gt;&lt;wsp:rsid wsp:val=&quot;00A56111&quot;/&gt;&lt;wsp:rsid wsp:val=&quot;00A81E52&quot;/&gt;&lt;wsp:rsid wsp:val=&quot;00A83DA4&quot;/&gt;&lt;wsp:rsid wsp:val=&quot;00AA5CA5&quot;/&gt;&lt;wsp:rsid wsp:val=&quot;00AB7490&quot;/&gt;&lt;wsp:rsid wsp:val=&quot;00AC18F3&quot;/&gt;&lt;wsp:rsid wsp:val=&quot;00B00552&quot;/&gt;&lt;wsp:rsid wsp:val=&quot;00B6131C&quot;/&gt;&lt;wsp:rsid wsp:val=&quot;00B64134&quot;/&gt;&lt;wsp:rsid wsp:val=&quot;00B8659D&quot;/&gt;&lt;wsp:rsid wsp:val=&quot;00B92A0F&quot;/&gt;&lt;wsp:rsid wsp:val=&quot;00BA1C06&quot;/&gt;&lt;wsp:rsid wsp:val=&quot;00BA6409&quot;/&gt;&lt;wsp:rsid wsp:val=&quot;00BA7F4C&quot;/&gt;&lt;wsp:rsid wsp:val=&quot;00BB2F12&quot;/&gt;&lt;wsp:rsid wsp:val=&quot;00BD69D0&quot;/&gt;&lt;wsp:rsid wsp:val=&quot;00BF65C9&quot;/&gt;&lt;wsp:rsid wsp:val=&quot;00C14238&quot;/&gt;&lt;wsp:rsid wsp:val=&quot;00C34E19&quot;/&gt;&lt;wsp:rsid wsp:val=&quot;00C543AA&quot;/&gt;&lt;wsp:rsid wsp:val=&quot;00C7620E&quot;/&gt;&lt;wsp:rsid wsp:val=&quot;00C7666F&quot;/&gt;&lt;wsp:rsid wsp:val=&quot;00CA0031&quot;/&gt;&lt;wsp:rsid wsp:val=&quot;00CA531A&quot;/&gt;&lt;wsp:rsid wsp:val=&quot;00CA5825&quot;/&gt;&lt;wsp:rsid wsp:val=&quot;00CB0DA4&quot;/&gt;&lt;wsp:rsid wsp:val=&quot;00CB7D28&quot;/&gt;&lt;wsp:rsid wsp:val=&quot;00CC2E81&quot;/&gt;&lt;wsp:rsid wsp:val=&quot;00CD44F3&quot;/&gt;&lt;wsp:rsid wsp:val=&quot;00D167F1&quot;/&gt;&lt;wsp:rsid wsp:val=&quot;00D2420F&quot;/&gt;&lt;wsp:rsid wsp:val=&quot;00D24E98&quot;/&gt;&lt;wsp:rsid wsp:val=&quot;00D2504B&quot;/&gt;&lt;wsp:rsid wsp:val=&quot;00D37710&quot;/&gt;&lt;wsp:rsid wsp:val=&quot;00D6053F&quot;/&gt;&lt;wsp:rsid wsp:val=&quot;00D86214&quot;/&gt;&lt;wsp:rsid wsp:val=&quot;00D87759&quot;/&gt;&lt;wsp:rsid wsp:val=&quot;00D96C07&quot;/&gt;&lt;wsp:rsid wsp:val=&quot;00DA34CD&quot;/&gt;&lt;wsp:rsid wsp:val=&quot;00DA5D47&quot;/&gt;&lt;wsp:rsid wsp:val=&quot;00DB4690&quot;/&gt;&lt;wsp:rsid wsp:val=&quot;00DE17AC&quot;/&gt;&lt;wsp:rsid wsp:val=&quot;00DE52A7&quot;/&gt;&lt;wsp:rsid wsp:val=&quot;00E02323&quot;/&gt;&lt;wsp:rsid wsp:val=&quot;00E33DC6&quot;/&gt;&lt;wsp:rsid wsp:val=&quot;00E64C3C&quot;/&gt;&lt;wsp:rsid wsp:val=&quot;00E666A2&quot;/&gt;&lt;wsp:rsid wsp:val=&quot;00ED2F1F&quot;/&gt;&lt;wsp:rsid wsp:val=&quot;00EE06A4&quot;/&gt;&lt;wsp:rsid wsp:val=&quot;00EF0C7D&quot;/&gt;&lt;wsp:rsid wsp:val=&quot;00F53692&quot;/&gt;&lt;wsp:rsid wsp:val=&quot;00F749CE&quot;/&gt;&lt;wsp:rsid wsp:val=&quot;00FA3B80&quot;/&gt;&lt;wsp:rsid wsp:val=&quot;00FA3CF0&quot;/&gt;&lt;wsp:rsid wsp:val=&quot;00FB0C8B&quot;/&gt;&lt;wsp:rsid wsp:val=&quot;00FB7C4E&quot;/&gt;&lt;wsp:rsid wsp:val=&quot;00FD762C&quot;/&gt;&lt;wsp:rsid wsp:val=&quot;00FF6FD6&quot;/&gt;&lt;/wsp:rsids&gt;&lt;/w:docPr&gt;&lt;w:body&gt;&lt;wx:sect&gt;&lt;w:p wsp:rsidR=&quot;00000000&quot; wsp:rsidRDefault=&quot;00CB7D28&quot; wsp:rsidP=&quot;00CB7D28&quot;&gt;&lt;m:oMathPara&gt;&lt;m:oMath&gt;&lt;m:r&gt;&lt;w:rPr&gt;&lt;w:rFonts w:ascii=&quot;Cambria Math&quot; w:h-ansi=&quot;???&quot;/&gt;&lt;wx:font wx:val=&quot;Cambria Math&quot;/&gt;&lt;w:i/&gt;&lt;w:color w:val=&quot;000000&quot;/&gt;&lt;w:sz w:val=&quot;24&quot;/&gt;&lt;/w:rPr&gt;&lt;m:t&gt;?t&lt;/m:t&gt;&lt;/m:r&gt;&lt;m:r&gt;&lt;w:rPr&gt;&lt;w:rFonts w:ascii=&quot;Cambri7D287D287D287D287D287D287D287D287D287D287D287D287D287D287D287D287D287D287D287D287D287D287D28a Math&quot; w:h-ansi=&quot;???&quot;/&gt;&lt;wx:font wx:val=&quot;???&quot;/&gt;&lt;w:i/&gt;&lt;w:color w:val=&quot;000000&quot;/&gt;&lt;w:sz w:val=&quot;24&quot;/&gt;&lt;/w:rPr&gt;&lt;m:t&gt;??/m:t&gt;&lt;/m:r&gt;&lt;m:f&gt;&lt;m:fPr&gt;&lt;m:ctrlPr&gt;&lt;w:rPr&gt;&lt;w:rFontsbri7D28 w:abri7D28sciibri7D28=&quot;Cabri7D28mbribri7D28a Mabri7D28th&quot; bri7D28w:h-bri7D28ansibri7D28=&quot;?mbri7D28??Cambri7D28&quot;/&gt;&lt;Cambri7D28wx:fCambri7D28ont Cambri7D28wx:vCambri7D28al=&quot;Cambri7D28CambCambri7D28ria Cambri7D28MathCambri7D28&quot;/&gt;&lt;Cambri7D28w:i/Cambri7D28&gt;D28&lt;w:Cambri7DD2828col&quot;CambrD28i7D28or w:vD28al=&quot;000000&quot;D28/&gt;&lt;w:sz w:vD28al=&quot;24&quot;/&gt;&lt;/D28w:rPr&gt;&lt;/m:cD28trlPr&gt;&lt;/m:fD28Pr&gt;&lt;m:num&gt;&lt;m28:r&gt;&lt;w:rPr&gt;&lt;w:rFonts w:ascii=&quot;Cambria Math&quot; w:h-ansi=&quot;??8??/&gt;&lt;wx:fontD28 wx:val=&quot;CambrD28ia Math&quot;/&gt;&lt;w:iD28/&gt;&lt;w:color w:vD28al=&quot;02800000&quot;/&gt;&lt;D28w:28sz w:val=&quot;24D2288&quot;/&gt;&lt;/w:rPr&gt;&lt;m28:D28t&gt;100&lt;/m:t28&gt;&lt;/mD28:r&gt;&lt;m:r28&gt;&lt;w:rPrD28&gt;&lt;w:28rFonts w:ascii28=&quot;Cambria Math28&quot; w:h-ansi=&quot;?m28??&quot;/&gt;&lt;wx:fon&gt;&lt;w:rt wx:val=&quot;??:ascii=?&quot;/&gt;&lt;w:i/&gt;&lt;w:ia Math&quot;color w:val=&quot;0nsi=&quot;??800000&quot;/&gt;&lt;w:sz w:vontD28alal=&quot;028=&quot;24&quot;/&gt;&lt;/w:rPr&gt;mD28w:28brD28&lt;m:t&gt;?&lt;/m:=&quot;24D228t&gt;&lt;/m:&lt;w:iD28r&gt;&lt;rPr&gt;&lt;m28m:r&gt;&lt;w:rPr&gt;&lt;w: w0&lt;/m:t28:vD28rFonts w:asr&gt;&lt;m:r28cii=&quot;C&quot;/&gt;&lt;D28amb28&gt;&lt;w:28ria Math&quot; w:h-=&quot;:ascii2824D28ansi=&quot;???ria Math28?/&gt;&lt;wrPr&gt;&lt;m:D28xansi=&quot;?m28:font wx:val=&quot;Cam:tfon&gt;&lt;w:r&gt;&lt;/mD28m&quot;028bria Math&quot;/&gt;&lt;ascii=w:i&gt;w:28&lt;w:rPrD28/&gt;&lt;w:coloMath&quot;r228 w:val=&quot;000000&quot;/&gt;&lt;w:sz&quot;?m28?8 w:val=&quot;24&quot;/&gt;&lt;/w:rPr&gt;:t28&lt;mtD28:t&gt;1&lt;/m:t&gt;&lt;/m:r&gt;&lt;m:r28:sSuprD28&gt;&lt;m:sSupPr&gt;&lt;m:cw:28trlPr&gt;&lt;w:D28rPr&gt;&lt;w:rFontii28s w:ascii=&quot;CD28ambria Math28h&quot; w:h-ansi=&quot;?D28???/&gt;&lt;wx:m28font28 wx:val=&quot;24D28&quot;Cambria w:rM28ath&quot;/&gt;&lt;w:i/&gt;&lt;w:coD28lor w:i28i=val=&quot;000000&quot;/&gt;&lt;w:sz wD28m28:vath&quot;l=&quot;24&quot;/&gt;&lt;/w:rPr&gt;&lt;/m:ct28rlD28P?8r&gt;&lt;/m:sSupPr&gt;&lt;m:e&gt;&lt;m28:r&gt;&lt;w:r28Pr&gt;&lt;w:rFonts w:asci28i=&quot;Cambr28ia Math&quot; w:h-ansi=28&quot;???&quot;/w:D28&gt;&lt;wx:font wx:vath28al=&quot;Cambria M&quot;Ct28D28ath&quot;/&gt;&lt;w:i/&gt;&lt;m28w:color w:M28val=&quot;?D28=&quot;000000&quot;/&gt;w:r&lt;w:sz i28w:val=&quot;24&quot;/&gt;&lt;D28/w:rPr&gt;&lt;ii=m:m28t&gt;0&lt;/m:t&gt;&lt;/m:r&gt;&lt;/m:eD28&gt;&lt;m:stht28&quot;up&gt;&lt;m:r&gt;&lt;w:rPr&gt;&lt;w:rFonts D28wm28:P?8ascii=&quot;Cambria Math&quot; w:h-ai28nsDr2828i=&quot;???&quot;/&gt;&lt;wx:font wnsi=28x:valambr28=&quot;Cambria Matt28h&quot;/&gt;&lt;w:i/h28&gt;&lt;w:color D28w:val=&quot;M28000000&quot;/&gt;&lt;w:szm28 w:val=&quot;24&quot;D28/i28&gt;&lt;/w:rPr&gt;&lt;m:t&gt;3&lt;/mw:r:t&gt;&lt;/m:r&gt;&lt;/m28m:D28sup&gt;&lt;/m:sSup&gt;&lt;/m:ii=num&gt;&lt;m:dt28en&gt;&lt;m:r&gt;D28&lt;w:rPr&gt;&lt;w:rFonth&quot;ts w:m28ascii=&quot;CambriaD28 Math&quot; w:h-P?8ani28si=&quot;???&quot;/&gt;&lt;wx:fonts D28t wxnsDr28=28:vat28l=&quot;Cambria Math&quot;/&gt;&lt;w:i/&gt;&lt;wansD28rh2M28828:color w:val=&quot;000000&quot;/&gt;&lt;w:sz w:vi28al=m28D28&quot;24&quot;/&gt;&lt;/w:rPr&gt;&lt;m:t&gt;b&lt;/m:t&gt;m28&lt;/m:r&gt;&lt;w:rm:D28r&gt;&lt;w:rPr&gt;&lt;w:rFonts w:t28ascii=&quot;Camii=briaD28 Math&quot; w:fareastm28=&quot;MS Gothic&quot; th&quot;w:h-ansD28i=&quot;Cambriai28 Math&quot; w:cs=&quot;MS P?8Gothic&quot; w:D28hint=&quot;fareast&quot;/&gt;&lt;wx:font wx:val=&quot;MS Gothic&quot;/&gt;&lt;w:i/&gt;&lt;w:color w:val=&quot;000000&quot;/&gt;&lt;w:sz w:val=&quot;24&quot;/&gt;&lt;/w:rPr&gt;&lt;m:t&gt;??/m:t&gt;&lt;/m:r&gt;&lt;m:rr&gt;&lt;w:rPr&gt;&lt;w:rFo8nts 8w:ascii=&quot;Cambria Mat=h&quot; w:h-ansi=&quot;?8??28?/&gt;&lt;wx:font wx:val=&quot;th&quot;Cambria Math&quot;/si28D28&gt;&lt;w:i/&gt;&lt;w:color hiw:valP?8=&quot;000000&quot;/&gt;&lt;=&quot;fw:sz w:D28:val=va&quot;24&quot;/&gt;&lt;/w:rnt Pr&gt;&lt;m:t&gt;k&lt;/&gt;&lt;/m:t&gt;&lt;/m:r&gt;&quot;0&lt;m Got:r&gt;&lt;w:rPr&gt;&lt;w:vw:rFonts :vaw:asci:ti=&quot;Cambria M&quot;/&gt;&lt;wath&quot; wrPr:fareastrr=&quot;MS8 Gothic&quot; w:h-ansi=&quot;Cambria o8Math&quot; wt=:c8s=&quot;MS Gothic&quot; w:hint=&quot;fareast&quot;?8&quot;/&gt;&lt;wx:font wx:val=&quot;MS Gothic&quot;/&gt;&lt;w:i/&gt;&lt;w:color w:val=&quot;000000&quot;/&gt;&lt;w:sz w:val=&quot;24&quot;/&gt;&lt;/w:rPr&gt;&lt;m:t&gt;??/m:t0&gt;&lt;/m:r&gt;&lt;m:r&gt;&lt;w:rPr&gt;&lt;w:rFontst wv:ascaii=t&quot;Cambria Math&quot; w:h-ansi=&quot;???&quot;/&quot;wrPr/st&quot;MS8rr&gt;&lt;w&gt;&lt;wx:font wx:val=&quot;Cambria Math&quot;/&gt;&lt;w:=:c8ia  wt=o8/&gt;&lt;w:color w:val=&quot;000000&quot;/&gt;&lt;w:sz :l=&quot;Mfonw:val=&quot;wx:f2t&quot;?84&quot;/&gt;&lt;/w:rPr&gt;&lt;m:t&gt;m&lt;/m000&quot;:t&gt;&lt;/:valm:r&gt;&lt;m:r&gt;&lt;w w:v:rPr&gt;&lt;w:cow:rFont:t0s w:ascii=m:t&gt;&quot;Cambria Math&quot;r&gt;&lt;m w:fareasi=tt=&quot;/w:rMS Gothic&quot;sca w:h-ansi=&quot;Cambr wvia Math&quot; w:cs=&quot;MS tstGothic&quot; w:hint=&quot;fareast&quot;/&gt;&lt;wx:font wx:val=&quot;MS Gothic&quot;/&gt;&lt;w:i/&gt;&lt;w:color w:val=&quot;000000&quot;/&gt;&lt;w:sz w:val=&quot;24&quot;/&gt;&lt;/w:rPr&gt;&lt;m:t&gt;??/ml:t&gt;&lt;/m:r&gt;&lt;m:sSub&gt;&lt;m:sSvubPr&gt;0&lt;m:ctrlPr&gt;&lt;wo:rPr&gt;&gt;&lt;w:rFonts w:ascii=&quot;Cammbrtia Math&quot; w:h-ansi=r&quot;?ca??&quot;/&gt;&lt;wx:font wx:va Matr wvl=&quot;Cambria Math&quot;/&gt;&lt;w:thici/ tst&gt;&lt;w:color &lt;wx:w:val=&quot;0ast&quot;00000&quot;/&gt;&lt;w:/&gt;&lt;wsz w:vathicl=&quot;24&quot;/&gt;&lt;/&quot;Mval=S Gw:rPr&gt;&lt;/m:ctol&gt;&lt;/worrlPr&gt;&lt;/m:sSubPrval=&gt;&lt;m:e&gt;&lt;m:/mlr&gt;&lt;w:rPr&gt;&lt;w:r&gt;0rFonts w:r&gt;&lt;mascii=&quot;CambrisSva Mathr&gt;&gt;&quot; w:h-abrtnsi=&quot;???&quot;/&gt;&lt;wx:fontPr&gt;&lt;wo wx:v=&quot;Cammal=r&quot;?ca&quot; MatCambria Math&quot;/&gt;&lt;w:i/&gt;&lt;w:color w:val=&quot;00ansi=r wv0&lt;wx:hic00/&gt;&lt;w0&quot;/&gt;&lt;w:sz w:val=&quot;24&quot;/&gt;&lt;/w:rPr&gt;&lt;m:t&gt;U&lt;/m:t&gt;&lt;/mval&gt;&lt;/w=:sthic&quot;r&gt;tst&lt;/m:e&gt;&lt;m:sub&gt;&lt;m:r&gt;&lt;m:rPr&gt;&lt;m:nor/&gt;&lt;/:r&gt;0m:r:/mlPr&gt;&lt;w:al=lorrPr&gt;&lt;w:S GrFonts w:ascii=&quot;Camabrtbria Mathhr&gt;&gt;&quot; w:h-anssSvi=&gt;&lt;m&quot;???&quot;/&gt;&lt;wx:font wx:vMatal=&quot;Cambria Mat?cah&quot;/&gt;&lt;w:coammlor w:v&lt;woal/&gt;&lt;w=&quot;000000&quot;/&lt;wx:&gt;&lt;w:sz w:val=&quot;24&quot;/&gt;hic&lt;/w:rPr&gt;&lt;m: wvt&gt;&gt;&lt;/wnom&lt;/m:t&gt;&lt;i=r/m:val=r&gt;&lt;m:ctrlPr&gt;&lt;w:rPr&gt;&lt;whic:rFonts :r&gt;0w:ascst&quot;ii=&quot;Cambria Ma:/mlth&quot;tst w:h-ansi=&quot;???&lt;w:Camabrtal=&quot;/&gt;&lt;wx:font wx:&lt;w:lorval=athhr&gt;&gt;&quot;Cambria Math&quot;/&gt;&lt;w&lt;w:vMatS G:colanssSvor w:val=&quot;0&gt;&lt;w00000&quot;/&gt;&lt;si=&gt;&lt;?camw:sz w:val=&quot;24&lt;wx:&quot;/&gt;&lt;/w:rPr&gt;&lt;/m:ammc&gt;&lt;/wtrlPr&gt;&lt;/m:sub&gt;&lt;/m:sSubhic&gt;&lt;m:r&lt;wo&gt;&lt;w:rPval=r&gt;&lt;w:rFonts w:r&gt;0:asci wvi=&quot;Cambria Math&quot; w:fahicreast=&quot;MS Goi:/ml=rthic&quot; w:th-ansi=&quot;Camst&quot;bria Math&quot; w:cs=&quot;MS Gothic&quot; w:hint=&quot;f&gt;atstreastt&quot;/&gt;&lt;wx:font wwx:val=&quot;MS Gothic&quot;/&gt;&lt;w:i/&gt;&lt;w:color w:val=&quot;000000&quot;/&gt;&lt;w:sz w:val=&quot;24&quot;/&gt;&lt;/w:rPr&gt;&lt;m:t&gt;??/m:t&gt;&lt;/m:r&gt;&lt;m:sScub&gt;&lt;m:sS=ubPr&gt;&lt;m:co0trlPr&gt;&lt;w:rPr&gt;&lt;w:rFonvts w:ascii=&quot;Cambria cMath&quot; w:h-lansi=&quot;?t??=r?&quot;/&gt;&lt;wx:font wmst&quot;x:val=&quot;Cambria MaS Goth&quot;/&gt;&lt;w:i=&quot;f&gt;/&gt;east&lt;w:colort ww w:val=&quot;0atst00000&quot;/&gt;&lt;ont w:sz w:val=&quot;24&gt;&lt;w:&quot;/&gt;&lt;/w:rP0000al=w:va&quot;r&gt;&lt;/m:ctrlPr&gt;&lt;/m:sSubPr&gt;&lt;m:al=&quot;0e&gt;&lt;sz wm:r&gt;&lt;w:rPr&lt;m:t&gt;&lt;w:rFsco0S=osScnts w:ascii=&quot;Cambria Math&quot; w:h-ansi=&quot;???&quot;&gt;&lt;m:co/&gt;:rFsi=&quot;?tonv&lt; w:h-lwbria cx:font wx:val=&quot;Cambria Math&quot;/&gt;&lt;w:i/&gt;&lt;w:colo wwr w:vastal=&quot;000000&quot;&quot;f&gt;?st&quot; Go?=r/&gt;&lt;w:sz w:val=&quot;24&quot;/&gt;&lt;/w:rPr&gt;&lt;m:w:vat&gt;I&lt;/m:t&gt;0000&lt;/m:r&gt;&lt;/m:e&gt;&lt;m:sal=&quot;ubo&gt;&lt;w:nt &gt;&lt;m:r&gt;tst&lt;w:rPr&gt;&lt;w:rFsco0onts w:ascii=&quot;CFsS=ambria Math&quot; w:h-osScansi=&quot;&lt;m:t??&lt;sz w??/&gt;&lt;wx:&quot;?tf:al=&quot;0ont wx:val=&quot;Cah-lmbria Math&quot;/&gt;&lt;w:i/a c&gt;&lt;w: wwcoloronv w:val=&quot;0m:astco00000&quot;/&gt;&lt;w:sz w:val=&quot;24&quot;f&gt;&quot;/&gt;&lt;/w:rPr&gt;&lt;m:t&gt;miva Gon&lt;/m:t&gt;&lt;/m:st&quot;r&gt;&lt;/m:00sub&gt;&lt;/m:sSi=rub&gt;&lt;m:ctrlPr&gt;&lt;w:r=&quot;Pr&gt;&lt;w:rFonto0s w:asw:cii=&quot;Cambria t MathS=&quot; w:h-ansi=&quot;Cambtstria Math&quot;/Sc&gt;&lt;wx:font wx:val=&quot;:tCambria Math&quot;/&gt; w&lt;w:i/&gt;&lt;w:color w:val=&quot;000000&quot;/&gt;&lt;w:sz w:val=&quot;24&quot;/&gt;&lt;/w:rPr&gt;&lt;/m:ctrlP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1" o:title="" chromakey="white"/>
          </v:shape>
        </w:pict>
      </w:r>
      <w:r w:rsidR="00263E80" w:rsidRPr="00263E80">
        <w:rPr>
          <w:rFonts w:hAnsi="宋体"/>
          <w:color w:val="000000"/>
          <w:sz w:val="24"/>
        </w:rPr>
        <w:instrText xml:space="preserve"> </w:instrText>
      </w:r>
      <w:r w:rsidR="00263E80" w:rsidRPr="00263E80">
        <w:rPr>
          <w:rFonts w:hAnsi="宋体"/>
          <w:color w:val="000000"/>
          <w:sz w:val="24"/>
        </w:rPr>
        <w:fldChar w:fldCharType="end"/>
      </w:r>
      <w:r w:rsidR="00523041" w:rsidRPr="00523041">
        <w:rPr>
          <w:rFonts w:hAnsi="宋体" w:hint="eastAsia"/>
          <w:color w:val="000000"/>
          <w:sz w:val="24"/>
        </w:rPr>
        <w:t xml:space="preserve">                    </w:t>
      </w:r>
    </w:p>
    <w:p w14:paraId="3615E73C" w14:textId="77777777" w:rsidR="00523041" w:rsidRPr="00523041" w:rsidRDefault="00523041" w:rsidP="00523041">
      <w:pPr>
        <w:tabs>
          <w:tab w:val="left" w:pos="540"/>
        </w:tabs>
        <w:adjustRightInd w:val="0"/>
        <w:snapToGrid w:val="0"/>
        <w:spacing w:line="276" w:lineRule="auto"/>
        <w:ind w:firstLineChars="200" w:firstLine="480"/>
        <w:rPr>
          <w:rFonts w:hAnsi="宋体"/>
          <w:color w:val="000000"/>
          <w:sz w:val="24"/>
        </w:rPr>
      </w:pPr>
      <w:r w:rsidRPr="00523041">
        <w:rPr>
          <w:rFonts w:hAnsi="宋体"/>
          <w:color w:val="000000"/>
          <w:sz w:val="24"/>
        </w:rPr>
        <w:t>其中：</w:t>
      </w:r>
    </w:p>
    <w:p w14:paraId="0154BB39" w14:textId="77777777" w:rsidR="00523041" w:rsidRPr="00523041" w:rsidRDefault="00523041" w:rsidP="00523041">
      <w:pPr>
        <w:tabs>
          <w:tab w:val="left" w:pos="540"/>
        </w:tabs>
        <w:adjustRightInd w:val="0"/>
        <w:snapToGrid w:val="0"/>
        <w:spacing w:line="276" w:lineRule="auto"/>
        <w:ind w:firstLineChars="200" w:firstLine="480"/>
        <w:rPr>
          <w:rFonts w:hAnsi="宋体"/>
          <w:color w:val="000000"/>
          <w:sz w:val="24"/>
        </w:rPr>
      </w:pPr>
      <w:r w:rsidRPr="00523041">
        <w:rPr>
          <w:rFonts w:hAnsi="宋体"/>
          <w:i/>
          <w:color w:val="000000"/>
          <w:sz w:val="24"/>
        </w:rPr>
        <w:t>b</w:t>
      </w:r>
      <w:r w:rsidRPr="00523041">
        <w:rPr>
          <w:rFonts w:hAnsi="宋体"/>
          <w:color w:val="000000"/>
          <w:sz w:val="24"/>
        </w:rPr>
        <w:t xml:space="preserve"> </w:t>
      </w:r>
      <w:r w:rsidRPr="00523041">
        <w:rPr>
          <w:rFonts w:hAnsi="宋体"/>
          <w:color w:val="000000"/>
          <w:sz w:val="24"/>
        </w:rPr>
        <w:t>为仪表在</w:t>
      </w:r>
      <w:proofErr w:type="spellStart"/>
      <w:r w:rsidRPr="00523041">
        <w:rPr>
          <w:rFonts w:hAnsi="宋体"/>
          <w:i/>
          <w:color w:val="000000"/>
          <w:sz w:val="24"/>
        </w:rPr>
        <w:t>I</w:t>
      </w:r>
      <w:r w:rsidRPr="00523041">
        <w:rPr>
          <w:rFonts w:hAnsi="宋体"/>
          <w:color w:val="000000"/>
          <w:sz w:val="24"/>
          <w:vertAlign w:val="subscript"/>
        </w:rPr>
        <w:t>min</w:t>
      </w:r>
      <w:proofErr w:type="spellEnd"/>
      <w:r w:rsidRPr="00523041">
        <w:rPr>
          <w:rFonts w:hAnsi="宋体" w:hint="eastAsia"/>
          <w:color w:val="000000"/>
          <w:sz w:val="24"/>
        </w:rPr>
        <w:t>、功率因数为</w:t>
      </w:r>
      <w:r w:rsidRPr="00523041">
        <w:rPr>
          <w:rFonts w:hAnsi="宋体" w:hint="eastAsia"/>
          <w:color w:val="000000"/>
          <w:sz w:val="24"/>
        </w:rPr>
        <w:t>1</w:t>
      </w:r>
      <w:r w:rsidRPr="00523041">
        <w:rPr>
          <w:rFonts w:hAnsi="宋体"/>
          <w:color w:val="000000"/>
          <w:sz w:val="24"/>
        </w:rPr>
        <w:t>时的基本最大允许误差</w:t>
      </w:r>
      <w:r w:rsidRPr="00523041">
        <w:rPr>
          <w:rFonts w:hAnsi="宋体" w:hint="eastAsia"/>
          <w:color w:val="000000"/>
          <w:sz w:val="24"/>
        </w:rPr>
        <w:t>，</w:t>
      </w:r>
      <w:r w:rsidRPr="00523041">
        <w:rPr>
          <w:rFonts w:hAnsi="宋体"/>
          <w:color w:val="000000"/>
          <w:sz w:val="24"/>
        </w:rPr>
        <w:t>取正值</w:t>
      </w:r>
      <w:r w:rsidRPr="00523041">
        <w:rPr>
          <w:rFonts w:hAnsi="宋体" w:hint="eastAsia"/>
          <w:color w:val="000000"/>
          <w:sz w:val="24"/>
        </w:rPr>
        <w:t>，单位为</w:t>
      </w:r>
      <w:r w:rsidRPr="00523041">
        <w:rPr>
          <w:rFonts w:hAnsi="宋体" w:hint="eastAsia"/>
          <w:color w:val="000000"/>
          <w:sz w:val="24"/>
        </w:rPr>
        <w:t>%</w:t>
      </w:r>
      <w:r w:rsidRPr="00523041">
        <w:rPr>
          <w:rFonts w:hAnsi="宋体" w:hint="eastAsia"/>
          <w:color w:val="000000"/>
          <w:sz w:val="24"/>
        </w:rPr>
        <w:t>；</w:t>
      </w:r>
    </w:p>
    <w:p w14:paraId="2A9F25B1" w14:textId="34270E17" w:rsidR="00523041" w:rsidRPr="00523041" w:rsidRDefault="00801112" w:rsidP="00523041">
      <w:pPr>
        <w:tabs>
          <w:tab w:val="left" w:pos="540"/>
        </w:tabs>
        <w:adjustRightInd w:val="0"/>
        <w:snapToGrid w:val="0"/>
        <w:spacing w:line="276" w:lineRule="auto"/>
        <w:ind w:firstLineChars="200" w:firstLine="480"/>
        <w:rPr>
          <w:rFonts w:hAnsi="宋体"/>
          <w:color w:val="000000"/>
          <w:sz w:val="24"/>
        </w:rPr>
      </w:pPr>
      <w:r>
        <w:rPr>
          <w:rFonts w:hAnsi="宋体"/>
          <w:i/>
          <w:color w:val="000000"/>
          <w:sz w:val="24"/>
        </w:rPr>
        <w:t>C</w:t>
      </w:r>
      <w:r w:rsidR="00523041" w:rsidRPr="00523041">
        <w:rPr>
          <w:rFonts w:hAnsi="宋体"/>
          <w:color w:val="000000"/>
          <w:sz w:val="24"/>
        </w:rPr>
        <w:t>为仪表常数</w:t>
      </w:r>
      <w:r w:rsidR="00523041" w:rsidRPr="00523041">
        <w:rPr>
          <w:rFonts w:hAnsi="宋体" w:hint="eastAsia"/>
          <w:color w:val="000000"/>
          <w:sz w:val="24"/>
        </w:rPr>
        <w:t>，单位为</w:t>
      </w:r>
      <w:r w:rsidR="00523041" w:rsidRPr="00523041">
        <w:rPr>
          <w:rFonts w:hAnsi="宋体"/>
          <w:color w:val="000000"/>
          <w:sz w:val="24"/>
        </w:rPr>
        <w:t>imp</w:t>
      </w:r>
      <w:r w:rsidR="00523041" w:rsidRPr="00523041">
        <w:rPr>
          <w:rFonts w:hAnsi="宋体" w:hint="eastAsia"/>
          <w:color w:val="000000"/>
          <w:sz w:val="24"/>
        </w:rPr>
        <w:t>/</w:t>
      </w:r>
      <w:r w:rsidR="00523041" w:rsidRPr="00523041">
        <w:rPr>
          <w:rFonts w:hAnsi="宋体"/>
          <w:color w:val="000000"/>
          <w:sz w:val="24"/>
        </w:rPr>
        <w:t>k</w:t>
      </w:r>
      <w:r w:rsidR="00523041" w:rsidRPr="00523041">
        <w:rPr>
          <w:rFonts w:hAnsi="宋体" w:hint="eastAsia"/>
          <w:color w:val="000000"/>
          <w:sz w:val="24"/>
        </w:rPr>
        <w:t>W</w:t>
      </w:r>
      <w:r w:rsidR="00523041" w:rsidRPr="00523041">
        <w:rPr>
          <w:rFonts w:hAnsi="宋体"/>
          <w:color w:val="000000"/>
          <w:sz w:val="24"/>
        </w:rPr>
        <w:t>h</w:t>
      </w:r>
      <w:r w:rsidR="00523041" w:rsidRPr="00797D2D">
        <w:rPr>
          <w:rFonts w:hAnsi="宋体" w:hint="eastAsia"/>
          <w:color w:val="000000"/>
          <w:sz w:val="24"/>
        </w:rPr>
        <w:t>或</w:t>
      </w:r>
      <w:r w:rsidR="00523041" w:rsidRPr="00797D2D">
        <w:rPr>
          <w:rFonts w:hAnsi="宋体" w:hint="eastAsia"/>
          <w:color w:val="000000"/>
          <w:sz w:val="24"/>
        </w:rPr>
        <w:t>r</w:t>
      </w:r>
      <w:r w:rsidR="00977BBC">
        <w:rPr>
          <w:rFonts w:hAnsi="宋体"/>
          <w:color w:val="000000"/>
          <w:sz w:val="24"/>
        </w:rPr>
        <w:t xml:space="preserve"> </w:t>
      </w:r>
      <w:r w:rsidR="00523041" w:rsidRPr="00797D2D">
        <w:rPr>
          <w:rFonts w:hAnsi="宋体" w:hint="eastAsia"/>
          <w:color w:val="000000"/>
          <w:sz w:val="24"/>
        </w:rPr>
        <w:t>/kWh</w:t>
      </w:r>
      <w:r w:rsidR="00523041" w:rsidRPr="00523041">
        <w:rPr>
          <w:rFonts w:hAnsi="宋体" w:hint="eastAsia"/>
          <w:color w:val="000000"/>
          <w:sz w:val="24"/>
        </w:rPr>
        <w:t>。对</w:t>
      </w:r>
      <w:proofErr w:type="gramStart"/>
      <w:r w:rsidR="00523041" w:rsidRPr="00523041">
        <w:rPr>
          <w:rFonts w:hAnsi="宋体" w:hint="eastAsia"/>
          <w:color w:val="000000"/>
          <w:sz w:val="24"/>
        </w:rPr>
        <w:t>配有原边寄存器</w:t>
      </w:r>
      <w:proofErr w:type="gramEnd"/>
      <w:r w:rsidR="00523041" w:rsidRPr="00523041">
        <w:rPr>
          <w:rFonts w:hAnsi="宋体" w:hint="eastAsia"/>
          <w:color w:val="000000"/>
          <w:sz w:val="24"/>
        </w:rPr>
        <w:t>的经互感器接入仪表，式中的</w:t>
      </w:r>
      <w:r w:rsidR="00956CBC">
        <w:rPr>
          <w:rFonts w:hAnsi="宋体"/>
          <w:i/>
          <w:color w:val="000000"/>
          <w:sz w:val="24"/>
        </w:rPr>
        <w:t>C</w:t>
      </w:r>
      <w:r w:rsidR="00523041" w:rsidRPr="00523041">
        <w:rPr>
          <w:rFonts w:hAnsi="宋体" w:hint="eastAsia"/>
          <w:color w:val="000000"/>
          <w:sz w:val="24"/>
        </w:rPr>
        <w:t>值（可能还有</w:t>
      </w:r>
      <w:proofErr w:type="spellStart"/>
      <w:r w:rsidR="00523041" w:rsidRPr="00523041">
        <w:rPr>
          <w:rFonts w:hAnsi="宋体"/>
          <w:i/>
          <w:color w:val="000000"/>
          <w:sz w:val="24"/>
        </w:rPr>
        <w:t>U</w:t>
      </w:r>
      <w:r w:rsidR="00523041" w:rsidRPr="00523041">
        <w:rPr>
          <w:rFonts w:hAnsi="宋体"/>
          <w:color w:val="000000"/>
          <w:sz w:val="24"/>
          <w:vertAlign w:val="subscript"/>
        </w:rPr>
        <w:t>nom</w:t>
      </w:r>
      <w:proofErr w:type="spellEnd"/>
      <w:r w:rsidR="00523041" w:rsidRPr="00523041">
        <w:rPr>
          <w:rFonts w:hAnsi="宋体" w:hint="eastAsia"/>
          <w:color w:val="000000"/>
          <w:sz w:val="24"/>
        </w:rPr>
        <w:t>）给出的是一次侧的值，常数</w:t>
      </w:r>
      <w:r w:rsidR="00956CBC">
        <w:rPr>
          <w:rFonts w:hAnsi="宋体"/>
          <w:i/>
          <w:color w:val="000000"/>
          <w:sz w:val="24"/>
        </w:rPr>
        <w:t>C</w:t>
      </w:r>
      <w:r w:rsidR="00523041" w:rsidRPr="00523041">
        <w:rPr>
          <w:rFonts w:hAnsi="宋体" w:hint="eastAsia"/>
          <w:color w:val="000000"/>
          <w:sz w:val="24"/>
        </w:rPr>
        <w:t>（以及</w:t>
      </w:r>
      <w:proofErr w:type="spellStart"/>
      <w:r w:rsidR="00523041" w:rsidRPr="00523041">
        <w:rPr>
          <w:rFonts w:hAnsi="宋体"/>
          <w:i/>
          <w:color w:val="000000"/>
          <w:sz w:val="24"/>
        </w:rPr>
        <w:t>U</w:t>
      </w:r>
      <w:r w:rsidR="00523041" w:rsidRPr="00523041">
        <w:rPr>
          <w:rFonts w:hAnsi="宋体"/>
          <w:color w:val="000000"/>
          <w:sz w:val="24"/>
          <w:vertAlign w:val="subscript"/>
        </w:rPr>
        <w:t>nom</w:t>
      </w:r>
      <w:proofErr w:type="spellEnd"/>
      <w:r w:rsidR="00523041" w:rsidRPr="00523041">
        <w:rPr>
          <w:rFonts w:hAnsi="宋体" w:hint="eastAsia"/>
          <w:color w:val="000000"/>
          <w:sz w:val="24"/>
        </w:rPr>
        <w:t>）应重新计算，以对应到二次侧的值；</w:t>
      </w:r>
    </w:p>
    <w:p w14:paraId="3675C2AE" w14:textId="77777777" w:rsidR="00523041" w:rsidRPr="00523041" w:rsidRDefault="00523041" w:rsidP="00523041">
      <w:pPr>
        <w:tabs>
          <w:tab w:val="left" w:pos="540"/>
        </w:tabs>
        <w:adjustRightInd w:val="0"/>
        <w:snapToGrid w:val="0"/>
        <w:spacing w:line="276" w:lineRule="auto"/>
        <w:ind w:firstLineChars="200" w:firstLine="480"/>
        <w:rPr>
          <w:rFonts w:hAnsi="宋体"/>
          <w:color w:val="000000"/>
          <w:sz w:val="24"/>
        </w:rPr>
      </w:pPr>
      <w:r w:rsidRPr="00523041">
        <w:rPr>
          <w:rFonts w:hAnsi="宋体"/>
          <w:i/>
          <w:color w:val="000000"/>
          <w:sz w:val="24"/>
        </w:rPr>
        <w:t>m</w:t>
      </w:r>
      <w:r w:rsidRPr="00523041">
        <w:rPr>
          <w:rFonts w:hAnsi="宋体"/>
          <w:color w:val="000000"/>
          <w:sz w:val="24"/>
        </w:rPr>
        <w:t xml:space="preserve"> </w:t>
      </w:r>
      <w:r w:rsidRPr="00523041">
        <w:rPr>
          <w:rFonts w:hAnsi="宋体"/>
          <w:color w:val="000000"/>
          <w:sz w:val="24"/>
        </w:rPr>
        <w:t>为测量</w:t>
      </w:r>
      <w:r w:rsidRPr="00523041">
        <w:rPr>
          <w:rFonts w:hAnsi="宋体" w:hint="eastAsia"/>
          <w:color w:val="000000"/>
          <w:sz w:val="24"/>
        </w:rPr>
        <w:t>单元</w:t>
      </w:r>
      <w:r w:rsidRPr="00523041">
        <w:rPr>
          <w:rFonts w:hAnsi="宋体"/>
          <w:color w:val="000000"/>
          <w:sz w:val="24"/>
        </w:rPr>
        <w:t>数</w:t>
      </w:r>
      <w:r w:rsidRPr="00523041">
        <w:rPr>
          <w:rFonts w:hAnsi="宋体" w:hint="eastAsia"/>
          <w:color w:val="000000"/>
          <w:sz w:val="24"/>
        </w:rPr>
        <w:t>；</w:t>
      </w:r>
    </w:p>
    <w:p w14:paraId="5EBA6836" w14:textId="03DD195E" w:rsidR="00523041" w:rsidRPr="00523041" w:rsidRDefault="00523041" w:rsidP="00523041">
      <w:pPr>
        <w:tabs>
          <w:tab w:val="left" w:pos="540"/>
        </w:tabs>
        <w:adjustRightInd w:val="0"/>
        <w:snapToGrid w:val="0"/>
        <w:spacing w:line="276" w:lineRule="auto"/>
        <w:ind w:firstLineChars="200" w:firstLine="480"/>
        <w:rPr>
          <w:rFonts w:hAnsi="宋体"/>
          <w:color w:val="000000"/>
          <w:sz w:val="24"/>
        </w:rPr>
      </w:pPr>
      <w:proofErr w:type="spellStart"/>
      <w:r w:rsidRPr="00523041">
        <w:rPr>
          <w:rFonts w:hAnsi="宋体"/>
          <w:i/>
          <w:color w:val="000000"/>
          <w:sz w:val="24"/>
        </w:rPr>
        <w:t>U</w:t>
      </w:r>
      <w:r w:rsidRPr="00523041">
        <w:rPr>
          <w:rFonts w:hAnsi="宋体"/>
          <w:color w:val="000000"/>
          <w:sz w:val="24"/>
          <w:vertAlign w:val="subscript"/>
        </w:rPr>
        <w:t>nom</w:t>
      </w:r>
      <w:proofErr w:type="spellEnd"/>
      <w:r w:rsidRPr="00523041">
        <w:rPr>
          <w:rFonts w:hAnsi="宋体"/>
          <w:color w:val="000000"/>
          <w:sz w:val="24"/>
        </w:rPr>
        <w:t>为标称电压</w:t>
      </w:r>
      <w:r w:rsidRPr="00523041">
        <w:rPr>
          <w:rFonts w:hAnsi="宋体" w:hint="eastAsia"/>
          <w:color w:val="000000"/>
          <w:sz w:val="24"/>
        </w:rPr>
        <w:t>，</w:t>
      </w:r>
      <w:r w:rsidR="00EC52CC" w:rsidRPr="00523041">
        <w:rPr>
          <w:rFonts w:hAnsi="宋体" w:hint="eastAsia"/>
          <w:color w:val="000000"/>
          <w:sz w:val="24"/>
        </w:rPr>
        <w:t xml:space="preserve"> </w:t>
      </w:r>
      <w:r w:rsidRPr="00523041">
        <w:rPr>
          <w:rFonts w:hAnsi="宋体" w:hint="eastAsia"/>
          <w:color w:val="000000"/>
          <w:sz w:val="24"/>
        </w:rPr>
        <w:t>V</w:t>
      </w:r>
      <w:r w:rsidRPr="00523041">
        <w:rPr>
          <w:rFonts w:hAnsi="宋体" w:hint="eastAsia"/>
          <w:color w:val="000000"/>
          <w:sz w:val="24"/>
        </w:rPr>
        <w:t>；</w:t>
      </w:r>
      <w:r w:rsidR="00327C4E">
        <w:rPr>
          <w:rFonts w:hAnsi="宋体" w:hint="eastAsia"/>
          <w:color w:val="000000"/>
          <w:sz w:val="24"/>
        </w:rPr>
        <w:t xml:space="preserve"> </w:t>
      </w:r>
      <w:r w:rsidR="00327C4E">
        <w:rPr>
          <w:rFonts w:hAnsi="宋体"/>
          <w:color w:val="000000"/>
          <w:sz w:val="24"/>
        </w:rPr>
        <w:t xml:space="preserve">    </w:t>
      </w:r>
      <w:r w:rsidR="00BC336B">
        <w:rPr>
          <w:rFonts w:hAnsi="宋体"/>
          <w:color w:val="000000"/>
          <w:sz w:val="24"/>
        </w:rPr>
        <w:t xml:space="preserve">                   </w:t>
      </w:r>
    </w:p>
    <w:p w14:paraId="303CBD6E" w14:textId="5AB4BB6C" w:rsidR="00523041" w:rsidRPr="00523041" w:rsidRDefault="00523041" w:rsidP="00523041">
      <w:pPr>
        <w:tabs>
          <w:tab w:val="left" w:pos="540"/>
        </w:tabs>
        <w:adjustRightInd w:val="0"/>
        <w:snapToGrid w:val="0"/>
        <w:spacing w:line="276" w:lineRule="auto"/>
        <w:ind w:firstLineChars="200" w:firstLine="480"/>
        <w:rPr>
          <w:rFonts w:hAnsi="宋体"/>
          <w:color w:val="000000"/>
          <w:sz w:val="24"/>
        </w:rPr>
      </w:pPr>
      <w:proofErr w:type="spellStart"/>
      <w:r w:rsidRPr="00523041">
        <w:rPr>
          <w:rFonts w:hAnsi="宋体"/>
          <w:i/>
          <w:color w:val="000000"/>
          <w:sz w:val="24"/>
        </w:rPr>
        <w:t>I</w:t>
      </w:r>
      <w:r w:rsidRPr="00523041">
        <w:rPr>
          <w:rFonts w:hAnsi="宋体"/>
          <w:color w:val="000000"/>
          <w:sz w:val="24"/>
          <w:vertAlign w:val="subscript"/>
        </w:rPr>
        <w:t>min</w:t>
      </w:r>
      <w:proofErr w:type="spellEnd"/>
      <w:r w:rsidRPr="00523041">
        <w:rPr>
          <w:rFonts w:hAnsi="宋体"/>
          <w:color w:val="000000"/>
          <w:sz w:val="24"/>
        </w:rPr>
        <w:t>为最小电流</w:t>
      </w:r>
      <w:r w:rsidRPr="00523041">
        <w:rPr>
          <w:rFonts w:hAnsi="宋体" w:hint="eastAsia"/>
          <w:color w:val="000000"/>
          <w:sz w:val="24"/>
        </w:rPr>
        <w:t>，</w:t>
      </w:r>
      <w:r w:rsidR="00EC52CC" w:rsidRPr="00523041">
        <w:rPr>
          <w:rFonts w:hAnsi="宋体" w:hint="eastAsia"/>
          <w:color w:val="000000"/>
          <w:sz w:val="24"/>
        </w:rPr>
        <w:t xml:space="preserve"> </w:t>
      </w:r>
      <w:r w:rsidRPr="00523041">
        <w:rPr>
          <w:rFonts w:hAnsi="宋体" w:hint="eastAsia"/>
          <w:color w:val="000000"/>
          <w:sz w:val="24"/>
        </w:rPr>
        <w:t>A</w:t>
      </w:r>
      <w:r w:rsidRPr="00523041">
        <w:rPr>
          <w:rFonts w:hAnsi="宋体"/>
          <w:color w:val="000000"/>
          <w:sz w:val="24"/>
        </w:rPr>
        <w:t>。</w:t>
      </w:r>
    </w:p>
    <w:p w14:paraId="253BE853" w14:textId="77777777" w:rsidR="00523041" w:rsidRPr="00523041" w:rsidRDefault="00523041">
      <w:pPr>
        <w:tabs>
          <w:tab w:val="left" w:pos="540"/>
        </w:tabs>
        <w:adjustRightInd w:val="0"/>
        <w:snapToGrid w:val="0"/>
        <w:spacing w:line="276" w:lineRule="auto"/>
        <w:ind w:firstLineChars="200" w:firstLine="480"/>
        <w:rPr>
          <w:rFonts w:hAnsi="宋体"/>
          <w:color w:val="000000"/>
          <w:sz w:val="24"/>
        </w:rPr>
      </w:pPr>
    </w:p>
    <w:p w14:paraId="064C76F2" w14:textId="77777777" w:rsidR="00523041" w:rsidRPr="007701F0" w:rsidRDefault="00523041">
      <w:pPr>
        <w:tabs>
          <w:tab w:val="left" w:pos="540"/>
        </w:tabs>
        <w:adjustRightInd w:val="0"/>
        <w:snapToGrid w:val="0"/>
        <w:spacing w:line="276" w:lineRule="auto"/>
        <w:ind w:firstLineChars="200" w:firstLine="480"/>
        <w:rPr>
          <w:rFonts w:hAnsi="宋体"/>
          <w:color w:val="000000"/>
          <w:sz w:val="24"/>
        </w:rPr>
      </w:pPr>
    </w:p>
    <w:p w14:paraId="3E7BDDA2" w14:textId="77777777" w:rsidR="009675AE" w:rsidRDefault="009675AE" w:rsidP="002A4BF8">
      <w:pPr>
        <w:pStyle w:val="3055"/>
        <w:numPr>
          <w:ilvl w:val="2"/>
          <w:numId w:val="7"/>
        </w:numPr>
        <w:adjustRightInd w:val="0"/>
        <w:snapToGrid w:val="0"/>
        <w:spacing w:before="0" w:after="0" w:line="276" w:lineRule="auto"/>
        <w:rPr>
          <w:rFonts w:ascii="宋体" w:eastAsia="宋体" w:hAnsi="宋体"/>
        </w:rPr>
      </w:pPr>
      <w:r>
        <w:rPr>
          <w:rFonts w:ascii="宋体" w:eastAsia="宋体" w:hAnsi="宋体" w:hint="eastAsia"/>
        </w:rPr>
        <w:t>起动试验</w:t>
      </w:r>
    </w:p>
    <w:p w14:paraId="30F260C6" w14:textId="77777777" w:rsidR="00827265" w:rsidRDefault="00827265" w:rsidP="001E613B">
      <w:pPr>
        <w:tabs>
          <w:tab w:val="left" w:pos="540"/>
        </w:tabs>
        <w:spacing w:line="264" w:lineRule="auto"/>
        <w:ind w:firstLineChars="200" w:firstLine="480"/>
        <w:rPr>
          <w:color w:val="000000"/>
          <w:sz w:val="24"/>
        </w:rPr>
      </w:pPr>
    </w:p>
    <w:p w14:paraId="5339EF6F" w14:textId="57291C3C" w:rsidR="00956CBC" w:rsidRDefault="00827265" w:rsidP="00C23BD6">
      <w:pPr>
        <w:tabs>
          <w:tab w:val="left" w:pos="540"/>
        </w:tabs>
        <w:spacing w:line="264" w:lineRule="auto"/>
        <w:ind w:firstLineChars="200" w:firstLine="480"/>
        <w:rPr>
          <w:color w:val="000000"/>
          <w:sz w:val="24"/>
        </w:rPr>
      </w:pPr>
      <w:r w:rsidRPr="001D1199">
        <w:rPr>
          <w:color w:val="000000"/>
          <w:sz w:val="24"/>
          <w:highlight w:val="yellow"/>
        </w:rPr>
        <w:t>仪表施加</w:t>
      </w:r>
      <w:r w:rsidRPr="001D1199">
        <w:rPr>
          <w:rFonts w:hint="eastAsia"/>
          <w:color w:val="000000"/>
          <w:sz w:val="24"/>
          <w:highlight w:val="yellow"/>
        </w:rPr>
        <w:t>标称电压、</w:t>
      </w:r>
      <w:r w:rsidRPr="001D1199">
        <w:rPr>
          <w:color w:val="000000"/>
          <w:sz w:val="24"/>
          <w:highlight w:val="yellow"/>
        </w:rPr>
        <w:t>起动电流</w:t>
      </w:r>
      <w:proofErr w:type="spellStart"/>
      <w:r w:rsidRPr="00BB63A5">
        <w:rPr>
          <w:i/>
          <w:iCs/>
          <w:color w:val="000000"/>
          <w:sz w:val="24"/>
          <w:highlight w:val="yellow"/>
        </w:rPr>
        <w:t>I</w:t>
      </w:r>
      <w:r w:rsidRPr="00BB63A5">
        <w:rPr>
          <w:color w:val="000000"/>
          <w:sz w:val="24"/>
          <w:highlight w:val="yellow"/>
          <w:vertAlign w:val="subscript"/>
        </w:rPr>
        <w:t>st</w:t>
      </w:r>
      <w:proofErr w:type="spellEnd"/>
      <w:r w:rsidRPr="001D1199">
        <w:rPr>
          <w:rFonts w:hint="eastAsia"/>
          <w:color w:val="000000"/>
          <w:sz w:val="24"/>
          <w:highlight w:val="yellow"/>
        </w:rPr>
        <w:t>，功率因数为</w:t>
      </w:r>
      <w:r w:rsidRPr="001D1199">
        <w:rPr>
          <w:rFonts w:hint="eastAsia"/>
          <w:color w:val="000000"/>
          <w:sz w:val="24"/>
          <w:highlight w:val="yellow"/>
        </w:rPr>
        <w:t>1</w:t>
      </w:r>
      <w:r w:rsidRPr="001D1199">
        <w:rPr>
          <w:color w:val="000000"/>
          <w:sz w:val="24"/>
          <w:highlight w:val="yellow"/>
        </w:rPr>
        <w:t>。仪表在起动电流下</w:t>
      </w:r>
      <w:r w:rsidR="00F72694" w:rsidRPr="001D1199">
        <w:rPr>
          <w:rFonts w:hint="eastAsia"/>
          <w:color w:val="000000"/>
          <w:sz w:val="24"/>
          <w:highlight w:val="yellow"/>
        </w:rPr>
        <w:t>电能表</w:t>
      </w:r>
      <w:r w:rsidR="00A53E77" w:rsidRPr="001D1199">
        <w:rPr>
          <w:rFonts w:hint="eastAsia"/>
          <w:color w:val="000000"/>
          <w:sz w:val="24"/>
          <w:highlight w:val="yellow"/>
        </w:rPr>
        <w:t>应</w:t>
      </w:r>
      <w:r w:rsidRPr="001D1199">
        <w:rPr>
          <w:color w:val="000000"/>
          <w:sz w:val="24"/>
          <w:highlight w:val="yellow"/>
        </w:rPr>
        <w:t>能够连续</w:t>
      </w:r>
      <w:r w:rsidR="00A53E77" w:rsidRPr="001D1199">
        <w:rPr>
          <w:rFonts w:hint="eastAsia"/>
          <w:color w:val="000000"/>
          <w:sz w:val="24"/>
          <w:highlight w:val="yellow"/>
        </w:rPr>
        <w:t>输出</w:t>
      </w:r>
      <w:r w:rsidRPr="001D1199">
        <w:rPr>
          <w:color w:val="000000"/>
          <w:sz w:val="24"/>
          <w:highlight w:val="yellow"/>
        </w:rPr>
        <w:t>脉冲</w:t>
      </w:r>
      <w:r w:rsidR="00A53E77" w:rsidRPr="001D1199">
        <w:rPr>
          <w:rFonts w:hint="eastAsia"/>
          <w:color w:val="000000"/>
          <w:sz w:val="24"/>
          <w:highlight w:val="yellow"/>
        </w:rPr>
        <w:t>（</w:t>
      </w:r>
      <w:r w:rsidR="007237CC" w:rsidRPr="001D1199">
        <w:rPr>
          <w:rFonts w:hint="eastAsia"/>
          <w:color w:val="000000"/>
          <w:sz w:val="24"/>
          <w:highlight w:val="yellow"/>
        </w:rPr>
        <w:t>或</w:t>
      </w:r>
      <w:r w:rsidR="00A53E77" w:rsidRPr="001D1199">
        <w:rPr>
          <w:rFonts w:hint="eastAsia"/>
          <w:color w:val="000000"/>
          <w:sz w:val="24"/>
          <w:highlight w:val="yellow"/>
        </w:rPr>
        <w:t>信号）</w:t>
      </w:r>
      <w:r w:rsidRPr="001D1199">
        <w:rPr>
          <w:color w:val="000000"/>
          <w:sz w:val="24"/>
          <w:highlight w:val="yellow"/>
        </w:rPr>
        <w:t>，两个脉冲之间的</w:t>
      </w:r>
      <w:r w:rsidRPr="001D1199">
        <w:rPr>
          <w:rFonts w:hint="eastAsia"/>
          <w:color w:val="000000"/>
          <w:sz w:val="24"/>
          <w:highlight w:val="yellow"/>
        </w:rPr>
        <w:t>间隔</w:t>
      </w:r>
      <w:r w:rsidRPr="001D1199">
        <w:rPr>
          <w:color w:val="000000"/>
          <w:sz w:val="24"/>
          <w:highlight w:val="yellow"/>
        </w:rPr>
        <w:t>时间</w:t>
      </w:r>
      <w:r w:rsidRPr="001D1199">
        <w:rPr>
          <w:i/>
          <w:color w:val="000000"/>
          <w:sz w:val="24"/>
          <w:highlight w:val="yellow"/>
        </w:rPr>
        <w:t>τ</w:t>
      </w:r>
      <w:r w:rsidRPr="001D1199">
        <w:rPr>
          <w:color w:val="000000"/>
          <w:sz w:val="24"/>
          <w:highlight w:val="yellow"/>
        </w:rPr>
        <w:t>如式</w:t>
      </w:r>
      <w:r w:rsidR="003478F6" w:rsidRPr="001D1199">
        <w:rPr>
          <w:rFonts w:hint="eastAsia"/>
          <w:color w:val="000000"/>
          <w:sz w:val="24"/>
          <w:highlight w:val="yellow"/>
        </w:rPr>
        <w:t>5</w:t>
      </w:r>
      <w:r w:rsidRPr="001D1199">
        <w:rPr>
          <w:color w:val="000000"/>
          <w:sz w:val="24"/>
          <w:highlight w:val="yellow"/>
        </w:rPr>
        <w:t>所示：</w:t>
      </w:r>
    </w:p>
    <w:p w14:paraId="01F2CBD0" w14:textId="17761CF4" w:rsidR="00D6060F" w:rsidRDefault="003F5071" w:rsidP="00D6060F">
      <w:pPr>
        <w:adjustRightInd w:val="0"/>
        <w:snapToGrid w:val="0"/>
        <w:spacing w:line="276" w:lineRule="auto"/>
        <w:ind w:firstLineChars="200" w:firstLine="600"/>
        <w:jc w:val="right"/>
        <w:rPr>
          <w:color w:val="000000"/>
          <w:sz w:val="24"/>
        </w:rPr>
      </w:pPr>
      <m:oMath>
        <m:r>
          <w:rPr>
            <w:rFonts w:ascii="Cambria Math" w:hAnsi="Cambria Math"/>
            <w:color w:val="000000"/>
            <w:sz w:val="30"/>
            <w:szCs w:val="30"/>
          </w:rPr>
          <m:t>τ=</m:t>
        </m:r>
        <m:f>
          <m:fPr>
            <m:ctrlPr>
              <w:rPr>
                <w:rFonts w:ascii="Cambria Math" w:hAnsi="Cambria Math"/>
                <w:i/>
                <w:color w:val="000000"/>
                <w:sz w:val="30"/>
                <w:szCs w:val="30"/>
              </w:rPr>
            </m:ctrlPr>
          </m:fPr>
          <m:num>
            <m:r>
              <w:rPr>
                <w:rFonts w:ascii="Cambria Math" w:hAnsi="Cambria Math"/>
                <w:color w:val="000000"/>
                <w:sz w:val="30"/>
                <w:szCs w:val="30"/>
              </w:rPr>
              <m:t>3.6×</m:t>
            </m:r>
            <m:sSup>
              <m:sSupPr>
                <m:ctrlPr>
                  <w:rPr>
                    <w:rFonts w:ascii="Cambria Math" w:hAnsi="Cambria Math"/>
                    <w:i/>
                    <w:color w:val="000000"/>
                    <w:sz w:val="30"/>
                    <w:szCs w:val="30"/>
                  </w:rPr>
                </m:ctrlPr>
              </m:sSupPr>
              <m:e>
                <m:r>
                  <w:rPr>
                    <w:rFonts w:ascii="Cambria Math" w:hAnsi="Cambria Math"/>
                    <w:color w:val="000000"/>
                    <w:sz w:val="30"/>
                    <w:szCs w:val="30"/>
                  </w:rPr>
                  <m:t>10</m:t>
                </m:r>
              </m:e>
              <m:sup>
                <m:r>
                  <w:rPr>
                    <w:rFonts w:ascii="Cambria Math" w:hAnsi="Cambria Math"/>
                    <w:color w:val="000000"/>
                    <w:sz w:val="30"/>
                    <w:szCs w:val="30"/>
                  </w:rPr>
                  <m:t>6</m:t>
                </m:r>
              </m:sup>
            </m:sSup>
          </m:num>
          <m:den>
            <m:r>
              <w:rPr>
                <w:rFonts w:ascii="Cambria Math" w:hAnsi="Cambria Math"/>
                <w:color w:val="000000"/>
                <w:sz w:val="30"/>
                <w:szCs w:val="30"/>
              </w:rPr>
              <m:t>m∙C∙</m:t>
            </m:r>
            <m:sSub>
              <m:sSubPr>
                <m:ctrlPr>
                  <w:rPr>
                    <w:rFonts w:ascii="Cambria Math" w:hAnsi="Cambria Math"/>
                    <w:i/>
                    <w:color w:val="000000"/>
                    <w:sz w:val="30"/>
                    <w:szCs w:val="30"/>
                  </w:rPr>
                </m:ctrlPr>
              </m:sSubPr>
              <m:e>
                <m:r>
                  <w:rPr>
                    <w:rFonts w:ascii="Cambria Math" w:hAnsi="Cambria Math"/>
                    <w:color w:val="000000"/>
                    <w:sz w:val="30"/>
                    <w:szCs w:val="30"/>
                  </w:rPr>
                  <m:t>U</m:t>
                </m:r>
              </m:e>
              <m:sub>
                <m:r>
                  <w:rPr>
                    <w:rFonts w:ascii="Cambria Math" w:hAnsi="Cambria Math"/>
                    <w:color w:val="000000"/>
                    <w:sz w:val="30"/>
                    <w:szCs w:val="30"/>
                  </w:rPr>
                  <m:t>nom</m:t>
                </m:r>
              </m:sub>
            </m:sSub>
            <m:r>
              <w:rPr>
                <w:rFonts w:ascii="Cambria Math" w:hAnsi="Cambria Math"/>
                <w:color w:val="000000"/>
                <w:sz w:val="30"/>
                <w:szCs w:val="30"/>
              </w:rPr>
              <m:t>∙</m:t>
            </m:r>
            <m:sSub>
              <m:sSubPr>
                <m:ctrlPr>
                  <w:rPr>
                    <w:rFonts w:ascii="Cambria Math" w:hAnsi="Cambria Math"/>
                    <w:i/>
                    <w:color w:val="000000"/>
                    <w:sz w:val="30"/>
                    <w:szCs w:val="30"/>
                  </w:rPr>
                </m:ctrlPr>
              </m:sSubPr>
              <m:e>
                <m:r>
                  <w:rPr>
                    <w:rFonts w:ascii="Cambria Math" w:hAnsi="Cambria Math"/>
                    <w:color w:val="000000"/>
                    <w:sz w:val="30"/>
                    <w:szCs w:val="30"/>
                  </w:rPr>
                  <m:t>I</m:t>
                </m:r>
              </m:e>
              <m:sub>
                <m:r>
                  <w:rPr>
                    <w:rFonts w:ascii="Cambria Math" w:hAnsi="Cambria Math"/>
                    <w:color w:val="000000"/>
                    <w:sz w:val="30"/>
                    <w:szCs w:val="30"/>
                  </w:rPr>
                  <m:t>st</m:t>
                </m:r>
              </m:sub>
            </m:sSub>
          </m:den>
        </m:f>
        <m:r>
          <w:rPr>
            <w:rFonts w:ascii="Cambria Math" w:hAnsi="Cambria Math"/>
            <w:color w:val="000000"/>
            <w:sz w:val="30"/>
            <w:szCs w:val="30"/>
          </w:rPr>
          <m:t xml:space="preserve">   </m:t>
        </m:r>
        <m:r>
          <w:rPr>
            <w:rFonts w:ascii="Cambria Math" w:hAnsi="Cambria Math" w:hint="eastAsia"/>
            <w:color w:val="000000"/>
            <w:sz w:val="30"/>
            <w:szCs w:val="30"/>
          </w:rPr>
          <m:t>s</m:t>
        </m:r>
      </m:oMath>
      <w:r w:rsidR="00D6060F">
        <w:rPr>
          <w:rFonts w:hint="eastAsia"/>
          <w:color w:val="000000"/>
          <w:sz w:val="24"/>
        </w:rPr>
        <w:t xml:space="preserve"> </w:t>
      </w:r>
      <w:r w:rsidR="00D6060F">
        <w:rPr>
          <w:color w:val="000000"/>
          <w:sz w:val="24"/>
        </w:rPr>
        <w:t xml:space="preserve">                       </w:t>
      </w:r>
      <w:r w:rsidR="00D6060F" w:rsidRPr="00D6060F">
        <w:rPr>
          <w:color w:val="000000"/>
          <w:sz w:val="24"/>
        </w:rPr>
        <w:t xml:space="preserve"> (</w:t>
      </w:r>
      <w:r w:rsidR="001E613B">
        <w:rPr>
          <w:color w:val="000000"/>
          <w:sz w:val="24"/>
        </w:rPr>
        <w:t>5</w:t>
      </w:r>
      <w:r w:rsidR="00D6060F" w:rsidRPr="00D6060F">
        <w:rPr>
          <w:color w:val="000000"/>
          <w:sz w:val="24"/>
        </w:rPr>
        <w:t>)</w:t>
      </w:r>
      <w:r w:rsidR="00D6060F">
        <w:rPr>
          <w:color w:val="000000"/>
          <w:sz w:val="24"/>
        </w:rPr>
        <w:t xml:space="preserve">    </w:t>
      </w:r>
      <w:r w:rsidR="00827265" w:rsidRPr="00827265">
        <w:rPr>
          <w:rFonts w:hint="eastAsia"/>
          <w:color w:val="000000"/>
          <w:sz w:val="24"/>
        </w:rPr>
        <w:t xml:space="preserve">                    </w:t>
      </w:r>
      <w:bookmarkStart w:id="83" w:name="_Toc385752979"/>
      <w:bookmarkStart w:id="84" w:name="_Toc17296583"/>
    </w:p>
    <w:p w14:paraId="391FFCBD" w14:textId="77777777" w:rsidR="00D6060F" w:rsidRDefault="00D6060F" w:rsidP="00D6060F">
      <w:pPr>
        <w:adjustRightInd w:val="0"/>
        <w:snapToGrid w:val="0"/>
        <w:spacing w:line="276" w:lineRule="auto"/>
        <w:ind w:firstLineChars="200" w:firstLine="480"/>
        <w:jc w:val="right"/>
        <w:rPr>
          <w:color w:val="000000"/>
          <w:sz w:val="24"/>
        </w:rPr>
      </w:pPr>
    </w:p>
    <w:p w14:paraId="309EB24B" w14:textId="5A819AE4" w:rsidR="00827265" w:rsidRPr="00827265" w:rsidRDefault="00827265" w:rsidP="00D6060F">
      <w:pPr>
        <w:adjustRightInd w:val="0"/>
        <w:snapToGrid w:val="0"/>
        <w:spacing w:line="276" w:lineRule="auto"/>
        <w:ind w:firstLineChars="200" w:firstLine="480"/>
        <w:jc w:val="left"/>
        <w:rPr>
          <w:color w:val="000000"/>
          <w:sz w:val="24"/>
        </w:rPr>
      </w:pPr>
      <w:r w:rsidRPr="00827265">
        <w:rPr>
          <w:color w:val="000000"/>
          <w:sz w:val="24"/>
        </w:rPr>
        <w:t>其中</w:t>
      </w:r>
      <w:r w:rsidRPr="00827265">
        <w:rPr>
          <w:rFonts w:hint="eastAsia"/>
          <w:color w:val="000000"/>
          <w:sz w:val="24"/>
        </w:rPr>
        <w:t>：</w:t>
      </w:r>
    </w:p>
    <w:p w14:paraId="532AB000" w14:textId="1D05DA2D" w:rsidR="00827265" w:rsidRPr="00827265" w:rsidRDefault="00956CBC" w:rsidP="00827265">
      <w:pPr>
        <w:adjustRightInd w:val="0"/>
        <w:snapToGrid w:val="0"/>
        <w:spacing w:line="276" w:lineRule="auto"/>
        <w:ind w:firstLineChars="200" w:firstLine="480"/>
        <w:rPr>
          <w:color w:val="000000"/>
          <w:sz w:val="24"/>
        </w:rPr>
      </w:pPr>
      <w:r>
        <w:rPr>
          <w:i/>
          <w:color w:val="000000"/>
          <w:sz w:val="24"/>
        </w:rPr>
        <w:t>C</w:t>
      </w:r>
      <w:r w:rsidR="00827265" w:rsidRPr="00827265">
        <w:rPr>
          <w:color w:val="000000"/>
          <w:sz w:val="24"/>
        </w:rPr>
        <w:t xml:space="preserve"> </w:t>
      </w:r>
      <w:r w:rsidR="00827265" w:rsidRPr="00827265">
        <w:rPr>
          <w:color w:val="000000"/>
          <w:sz w:val="24"/>
        </w:rPr>
        <w:t>为仪表常数</w:t>
      </w:r>
      <w:r w:rsidR="00827265" w:rsidRPr="00827265">
        <w:rPr>
          <w:rFonts w:hint="eastAsia"/>
          <w:color w:val="000000"/>
          <w:sz w:val="24"/>
        </w:rPr>
        <w:t>，单位为</w:t>
      </w:r>
      <w:r w:rsidR="00827265" w:rsidRPr="00827265">
        <w:rPr>
          <w:color w:val="000000"/>
          <w:sz w:val="24"/>
        </w:rPr>
        <w:t>imp</w:t>
      </w:r>
      <w:r w:rsidR="00827265" w:rsidRPr="00827265">
        <w:rPr>
          <w:rFonts w:hint="eastAsia"/>
          <w:color w:val="000000"/>
          <w:sz w:val="24"/>
        </w:rPr>
        <w:t>/</w:t>
      </w:r>
      <w:r w:rsidR="00827265" w:rsidRPr="00827265">
        <w:rPr>
          <w:color w:val="000000"/>
          <w:sz w:val="24"/>
        </w:rPr>
        <w:t>k</w:t>
      </w:r>
      <w:r w:rsidR="00827265" w:rsidRPr="00827265">
        <w:rPr>
          <w:rFonts w:hint="eastAsia"/>
          <w:color w:val="000000"/>
          <w:sz w:val="24"/>
        </w:rPr>
        <w:t>W</w:t>
      </w:r>
      <w:r w:rsidR="00827265" w:rsidRPr="00827265">
        <w:rPr>
          <w:color w:val="000000"/>
          <w:sz w:val="24"/>
        </w:rPr>
        <w:t>h</w:t>
      </w:r>
      <w:r w:rsidR="00827265" w:rsidRPr="00827265">
        <w:rPr>
          <w:rFonts w:hint="eastAsia"/>
          <w:color w:val="000000"/>
          <w:sz w:val="24"/>
        </w:rPr>
        <w:t>。对</w:t>
      </w:r>
      <w:proofErr w:type="gramStart"/>
      <w:r w:rsidR="00827265" w:rsidRPr="00827265">
        <w:rPr>
          <w:rFonts w:hint="eastAsia"/>
          <w:color w:val="000000"/>
          <w:sz w:val="24"/>
        </w:rPr>
        <w:t>配有原边寄存器</w:t>
      </w:r>
      <w:proofErr w:type="gramEnd"/>
      <w:r w:rsidR="00827265" w:rsidRPr="00827265">
        <w:rPr>
          <w:rFonts w:hint="eastAsia"/>
          <w:color w:val="000000"/>
          <w:sz w:val="24"/>
        </w:rPr>
        <w:t>的经互感器接入仪表，式中的</w:t>
      </w:r>
      <w:r>
        <w:rPr>
          <w:i/>
          <w:color w:val="000000"/>
          <w:sz w:val="24"/>
        </w:rPr>
        <w:t>C</w:t>
      </w:r>
      <w:r w:rsidR="00827265" w:rsidRPr="00827265">
        <w:rPr>
          <w:rFonts w:hint="eastAsia"/>
          <w:color w:val="000000"/>
          <w:sz w:val="24"/>
        </w:rPr>
        <w:t>值（可能还有</w:t>
      </w:r>
      <w:proofErr w:type="spellStart"/>
      <w:r w:rsidR="00827265" w:rsidRPr="00827265">
        <w:rPr>
          <w:i/>
          <w:color w:val="000000"/>
          <w:sz w:val="24"/>
        </w:rPr>
        <w:t>U</w:t>
      </w:r>
      <w:r w:rsidR="00827265" w:rsidRPr="00827265">
        <w:rPr>
          <w:color w:val="000000"/>
          <w:sz w:val="24"/>
          <w:vertAlign w:val="subscript"/>
        </w:rPr>
        <w:t>nom</w:t>
      </w:r>
      <w:proofErr w:type="spellEnd"/>
      <w:r w:rsidR="00827265" w:rsidRPr="00827265">
        <w:rPr>
          <w:rFonts w:hint="eastAsia"/>
          <w:color w:val="000000"/>
          <w:sz w:val="24"/>
        </w:rPr>
        <w:t>）给出的是一次侧的值，常数</w:t>
      </w:r>
      <w:r>
        <w:rPr>
          <w:i/>
          <w:color w:val="000000"/>
          <w:sz w:val="24"/>
        </w:rPr>
        <w:t>C</w:t>
      </w:r>
      <w:r w:rsidR="00827265" w:rsidRPr="00827265">
        <w:rPr>
          <w:rFonts w:hint="eastAsia"/>
          <w:color w:val="000000"/>
          <w:sz w:val="24"/>
        </w:rPr>
        <w:t>（以及</w:t>
      </w:r>
      <w:proofErr w:type="spellStart"/>
      <w:r w:rsidR="00827265" w:rsidRPr="00827265">
        <w:rPr>
          <w:i/>
          <w:color w:val="000000"/>
          <w:sz w:val="24"/>
        </w:rPr>
        <w:t>U</w:t>
      </w:r>
      <w:r w:rsidR="00827265" w:rsidRPr="00827265">
        <w:rPr>
          <w:color w:val="000000"/>
          <w:sz w:val="24"/>
          <w:vertAlign w:val="subscript"/>
        </w:rPr>
        <w:t>nom</w:t>
      </w:r>
      <w:proofErr w:type="spellEnd"/>
      <w:r w:rsidR="00827265" w:rsidRPr="00827265">
        <w:rPr>
          <w:rFonts w:hint="eastAsia"/>
          <w:color w:val="000000"/>
          <w:sz w:val="24"/>
        </w:rPr>
        <w:t>）应重新计算，以对应到二次侧的值；</w:t>
      </w:r>
    </w:p>
    <w:p w14:paraId="27AED827" w14:textId="77777777" w:rsidR="00827265" w:rsidRPr="00827265" w:rsidRDefault="00827265" w:rsidP="00827265">
      <w:pPr>
        <w:adjustRightInd w:val="0"/>
        <w:snapToGrid w:val="0"/>
        <w:spacing w:line="276" w:lineRule="auto"/>
        <w:ind w:firstLineChars="200" w:firstLine="480"/>
        <w:rPr>
          <w:color w:val="000000"/>
          <w:sz w:val="24"/>
        </w:rPr>
      </w:pPr>
      <w:r w:rsidRPr="00827265">
        <w:rPr>
          <w:i/>
          <w:color w:val="000000"/>
          <w:sz w:val="24"/>
        </w:rPr>
        <w:t>m</w:t>
      </w:r>
      <w:r w:rsidRPr="00827265">
        <w:rPr>
          <w:color w:val="000000"/>
          <w:sz w:val="24"/>
        </w:rPr>
        <w:t xml:space="preserve"> </w:t>
      </w:r>
      <w:r w:rsidRPr="00827265">
        <w:rPr>
          <w:color w:val="000000"/>
          <w:sz w:val="24"/>
        </w:rPr>
        <w:t>为测量</w:t>
      </w:r>
      <w:r w:rsidRPr="00827265">
        <w:rPr>
          <w:rFonts w:hint="eastAsia"/>
          <w:color w:val="000000"/>
          <w:sz w:val="24"/>
        </w:rPr>
        <w:t>单元</w:t>
      </w:r>
      <w:r w:rsidRPr="00827265">
        <w:rPr>
          <w:color w:val="000000"/>
          <w:sz w:val="24"/>
        </w:rPr>
        <w:t>数</w:t>
      </w:r>
      <w:r w:rsidRPr="00827265">
        <w:rPr>
          <w:rFonts w:hint="eastAsia"/>
          <w:color w:val="000000"/>
          <w:sz w:val="24"/>
        </w:rPr>
        <w:t>；</w:t>
      </w:r>
    </w:p>
    <w:p w14:paraId="79A71613" w14:textId="713AC7CD" w:rsidR="00827265" w:rsidRPr="00827265" w:rsidRDefault="00827265" w:rsidP="00827265">
      <w:pPr>
        <w:adjustRightInd w:val="0"/>
        <w:snapToGrid w:val="0"/>
        <w:spacing w:line="276" w:lineRule="auto"/>
        <w:ind w:firstLineChars="200" w:firstLine="480"/>
        <w:rPr>
          <w:color w:val="000000"/>
          <w:sz w:val="24"/>
        </w:rPr>
      </w:pPr>
      <w:proofErr w:type="spellStart"/>
      <w:r w:rsidRPr="00827265">
        <w:rPr>
          <w:i/>
          <w:color w:val="000000"/>
          <w:sz w:val="24"/>
        </w:rPr>
        <w:t>U</w:t>
      </w:r>
      <w:r w:rsidRPr="00827265">
        <w:rPr>
          <w:color w:val="000000"/>
          <w:sz w:val="24"/>
          <w:vertAlign w:val="subscript"/>
        </w:rPr>
        <w:t>nom</w:t>
      </w:r>
      <w:proofErr w:type="spellEnd"/>
      <w:r w:rsidRPr="00827265">
        <w:rPr>
          <w:color w:val="000000"/>
          <w:sz w:val="24"/>
        </w:rPr>
        <w:t>为标称电压</w:t>
      </w:r>
      <w:r w:rsidRPr="00827265">
        <w:rPr>
          <w:rFonts w:hint="eastAsia"/>
          <w:color w:val="000000"/>
          <w:sz w:val="24"/>
        </w:rPr>
        <w:t>，</w:t>
      </w:r>
      <w:r w:rsidR="00EC52CC" w:rsidRPr="00827265">
        <w:rPr>
          <w:rFonts w:hint="eastAsia"/>
          <w:color w:val="000000"/>
          <w:sz w:val="24"/>
        </w:rPr>
        <w:t xml:space="preserve"> </w:t>
      </w:r>
      <w:r w:rsidRPr="00827265">
        <w:rPr>
          <w:rFonts w:hint="eastAsia"/>
          <w:color w:val="000000"/>
          <w:sz w:val="24"/>
        </w:rPr>
        <w:t>V</w:t>
      </w:r>
      <w:r w:rsidRPr="00827265">
        <w:rPr>
          <w:rFonts w:hint="eastAsia"/>
          <w:color w:val="000000"/>
          <w:sz w:val="24"/>
        </w:rPr>
        <w:t>；</w:t>
      </w:r>
    </w:p>
    <w:p w14:paraId="1A06C2CD" w14:textId="3AFCC5F2" w:rsidR="00827265" w:rsidRPr="00827265" w:rsidRDefault="00827265" w:rsidP="00827265">
      <w:pPr>
        <w:adjustRightInd w:val="0"/>
        <w:snapToGrid w:val="0"/>
        <w:spacing w:line="276" w:lineRule="auto"/>
        <w:ind w:firstLineChars="200" w:firstLine="480"/>
        <w:rPr>
          <w:color w:val="000000"/>
          <w:sz w:val="24"/>
        </w:rPr>
      </w:pPr>
      <w:proofErr w:type="spellStart"/>
      <w:r w:rsidRPr="00827265">
        <w:rPr>
          <w:i/>
          <w:color w:val="000000"/>
          <w:sz w:val="24"/>
        </w:rPr>
        <w:t>I</w:t>
      </w:r>
      <w:r w:rsidRPr="00827265">
        <w:rPr>
          <w:color w:val="000000"/>
          <w:sz w:val="24"/>
          <w:vertAlign w:val="subscript"/>
        </w:rPr>
        <w:t>st</w:t>
      </w:r>
      <w:proofErr w:type="spellEnd"/>
      <w:r w:rsidRPr="00827265">
        <w:rPr>
          <w:color w:val="000000"/>
          <w:sz w:val="24"/>
        </w:rPr>
        <w:t xml:space="preserve"> </w:t>
      </w:r>
      <w:r w:rsidRPr="00827265">
        <w:rPr>
          <w:color w:val="000000"/>
          <w:sz w:val="24"/>
        </w:rPr>
        <w:t>为起动电流</w:t>
      </w:r>
      <w:r w:rsidRPr="00827265">
        <w:rPr>
          <w:rFonts w:hint="eastAsia"/>
          <w:color w:val="000000"/>
          <w:sz w:val="24"/>
        </w:rPr>
        <w:t>，</w:t>
      </w:r>
      <w:r w:rsidR="00EC52CC" w:rsidRPr="00827265">
        <w:rPr>
          <w:rFonts w:hint="eastAsia"/>
          <w:color w:val="000000"/>
          <w:sz w:val="24"/>
        </w:rPr>
        <w:t xml:space="preserve"> </w:t>
      </w:r>
      <w:r w:rsidRPr="00827265">
        <w:rPr>
          <w:rFonts w:hint="eastAsia"/>
          <w:color w:val="000000"/>
          <w:sz w:val="24"/>
        </w:rPr>
        <w:t>A</w:t>
      </w:r>
      <w:r w:rsidRPr="00827265">
        <w:rPr>
          <w:color w:val="000000"/>
          <w:sz w:val="24"/>
        </w:rPr>
        <w:t>。</w:t>
      </w:r>
    </w:p>
    <w:p w14:paraId="106BFB88" w14:textId="77777777" w:rsidR="00827265" w:rsidRDefault="00827265" w:rsidP="00827265">
      <w:pPr>
        <w:adjustRightInd w:val="0"/>
        <w:snapToGrid w:val="0"/>
        <w:spacing w:line="276" w:lineRule="auto"/>
        <w:ind w:firstLineChars="200" w:firstLine="360"/>
        <w:rPr>
          <w:color w:val="000000"/>
          <w:sz w:val="18"/>
          <w:szCs w:val="18"/>
        </w:rPr>
      </w:pPr>
    </w:p>
    <w:p w14:paraId="199D47B5" w14:textId="77777777" w:rsidR="009675AE" w:rsidRPr="00827265" w:rsidRDefault="00827265" w:rsidP="00BD69D0">
      <w:pPr>
        <w:adjustRightInd w:val="0"/>
        <w:snapToGrid w:val="0"/>
        <w:spacing w:line="276" w:lineRule="auto"/>
        <w:ind w:firstLineChars="200" w:firstLine="360"/>
        <w:rPr>
          <w:color w:val="000000"/>
          <w:sz w:val="18"/>
          <w:szCs w:val="18"/>
        </w:rPr>
      </w:pPr>
      <w:r w:rsidRPr="00827265">
        <w:rPr>
          <w:rFonts w:hint="eastAsia"/>
          <w:color w:val="000000"/>
          <w:sz w:val="18"/>
          <w:szCs w:val="18"/>
        </w:rPr>
        <w:t>注：当仪表为机电式，以转数代替脉冲数。</w:t>
      </w:r>
      <w:bookmarkEnd w:id="83"/>
      <w:bookmarkEnd w:id="84"/>
      <w:r w:rsidR="00BD69D0">
        <w:rPr>
          <w:rFonts w:hint="eastAsia"/>
          <w:color w:val="000000"/>
          <w:sz w:val="18"/>
          <w:szCs w:val="18"/>
        </w:rPr>
        <w:t>在</w:t>
      </w:r>
      <w:r w:rsidR="009675AE" w:rsidRPr="00827265">
        <w:rPr>
          <w:rFonts w:hint="eastAsia"/>
          <w:color w:val="000000"/>
          <w:sz w:val="18"/>
          <w:szCs w:val="18"/>
        </w:rPr>
        <w:t>起动试验过程中，</w:t>
      </w:r>
      <w:r w:rsidR="00BD69D0">
        <w:rPr>
          <w:rFonts w:hint="eastAsia"/>
          <w:color w:val="000000"/>
          <w:sz w:val="18"/>
          <w:szCs w:val="18"/>
        </w:rPr>
        <w:t>采用</w:t>
      </w:r>
      <w:r w:rsidR="009675AE" w:rsidRPr="00827265">
        <w:rPr>
          <w:rFonts w:hint="eastAsia"/>
          <w:color w:val="000000"/>
          <w:sz w:val="18"/>
          <w:szCs w:val="18"/>
        </w:rPr>
        <w:t>字轮式</w:t>
      </w:r>
      <w:proofErr w:type="gramStart"/>
      <w:r w:rsidR="009675AE" w:rsidRPr="00827265">
        <w:rPr>
          <w:rFonts w:hint="eastAsia"/>
          <w:color w:val="000000"/>
          <w:sz w:val="18"/>
          <w:szCs w:val="18"/>
        </w:rPr>
        <w:t>计度器</w:t>
      </w:r>
      <w:r w:rsidR="00BD69D0">
        <w:rPr>
          <w:rFonts w:hint="eastAsia"/>
          <w:color w:val="000000"/>
          <w:sz w:val="18"/>
          <w:szCs w:val="18"/>
        </w:rPr>
        <w:t>的</w:t>
      </w:r>
      <w:proofErr w:type="gramEnd"/>
      <w:r w:rsidR="00BD69D0">
        <w:rPr>
          <w:rFonts w:hint="eastAsia"/>
          <w:color w:val="000000"/>
          <w:sz w:val="18"/>
          <w:szCs w:val="18"/>
        </w:rPr>
        <w:t>电能表</w:t>
      </w:r>
      <w:r w:rsidR="009675AE" w:rsidRPr="00827265">
        <w:rPr>
          <w:rFonts w:hint="eastAsia"/>
          <w:color w:val="000000"/>
          <w:sz w:val="18"/>
          <w:szCs w:val="18"/>
        </w:rPr>
        <w:t>同时转动</w:t>
      </w:r>
      <w:proofErr w:type="gramStart"/>
      <w:r w:rsidR="009675AE" w:rsidRPr="00827265">
        <w:rPr>
          <w:rFonts w:hint="eastAsia"/>
          <w:color w:val="000000"/>
          <w:sz w:val="18"/>
          <w:szCs w:val="18"/>
        </w:rPr>
        <w:t>的字轮不</w:t>
      </w:r>
      <w:proofErr w:type="gramEnd"/>
      <w:r w:rsidR="009675AE" w:rsidRPr="00827265">
        <w:rPr>
          <w:rFonts w:hint="eastAsia"/>
          <w:color w:val="000000"/>
          <w:sz w:val="18"/>
          <w:szCs w:val="18"/>
        </w:rPr>
        <w:t>多于两个。</w:t>
      </w:r>
    </w:p>
    <w:p w14:paraId="41D4A02E" w14:textId="77777777" w:rsidR="00827265" w:rsidRPr="00827265" w:rsidRDefault="00827265">
      <w:pPr>
        <w:adjustRightInd w:val="0"/>
        <w:snapToGrid w:val="0"/>
        <w:spacing w:line="276" w:lineRule="auto"/>
        <w:ind w:firstLineChars="300" w:firstLine="720"/>
        <w:rPr>
          <w:color w:val="000000"/>
          <w:sz w:val="24"/>
        </w:rPr>
      </w:pPr>
    </w:p>
    <w:p w14:paraId="1511CBBF" w14:textId="21307126" w:rsidR="009675AE" w:rsidRDefault="002A3D72" w:rsidP="002A4BF8">
      <w:pPr>
        <w:pStyle w:val="3055"/>
        <w:numPr>
          <w:ilvl w:val="2"/>
          <w:numId w:val="7"/>
        </w:numPr>
        <w:snapToGrid w:val="0"/>
        <w:spacing w:before="0" w:after="0" w:line="276" w:lineRule="auto"/>
        <w:rPr>
          <w:rFonts w:ascii="宋体" w:eastAsia="宋体" w:hAnsi="宋体"/>
        </w:rPr>
      </w:pPr>
      <w:r>
        <w:rPr>
          <w:rFonts w:ascii="宋体" w:eastAsia="宋体" w:hAnsi="宋体" w:hint="eastAsia"/>
        </w:rPr>
        <w:t>固有误差</w:t>
      </w:r>
      <w:r w:rsidR="009675AE">
        <w:rPr>
          <w:rFonts w:ascii="宋体" w:eastAsia="宋体" w:hAnsi="宋体" w:hint="eastAsia"/>
        </w:rPr>
        <w:t>检定</w:t>
      </w:r>
    </w:p>
    <w:p w14:paraId="66C2195A" w14:textId="77777777" w:rsidR="009675AE" w:rsidRDefault="009675AE">
      <w:pPr>
        <w:snapToGrid w:val="0"/>
        <w:spacing w:line="276" w:lineRule="auto"/>
        <w:ind w:firstLineChars="200" w:firstLine="480"/>
        <w:rPr>
          <w:rFonts w:ascii="宋体" w:hAnsi="宋体"/>
          <w:color w:val="000000"/>
          <w:sz w:val="24"/>
        </w:rPr>
      </w:pPr>
      <w:r>
        <w:rPr>
          <w:rFonts w:ascii="宋体" w:hAnsi="宋体" w:hint="eastAsia"/>
          <w:color w:val="000000"/>
          <w:sz w:val="24"/>
        </w:rPr>
        <w:t>按照附录A检定接线图进行检定。</w:t>
      </w:r>
    </w:p>
    <w:p w14:paraId="3F539006" w14:textId="4DDAFE96" w:rsidR="009675AE" w:rsidRDefault="009675AE">
      <w:pPr>
        <w:snapToGrid w:val="0"/>
        <w:spacing w:line="276" w:lineRule="auto"/>
        <w:ind w:firstLineChars="200" w:firstLine="480"/>
        <w:rPr>
          <w:rFonts w:ascii="宋体" w:hAnsi="宋体"/>
          <w:color w:val="000000"/>
          <w:sz w:val="24"/>
        </w:rPr>
      </w:pPr>
      <w:r>
        <w:rPr>
          <w:rFonts w:ascii="宋体" w:hAnsi="宋体" w:hint="eastAsia"/>
          <w:color w:val="000000"/>
          <w:sz w:val="24"/>
        </w:rPr>
        <w:t>电能表通电预热时间达到</w:t>
      </w:r>
      <w:r w:rsidR="00A97F98">
        <w:rPr>
          <w:rFonts w:ascii="宋体" w:hAnsi="宋体"/>
          <w:color w:val="000000"/>
          <w:sz w:val="24"/>
        </w:rPr>
        <w:t>7</w:t>
      </w:r>
      <w:r>
        <w:rPr>
          <w:rFonts w:ascii="宋体" w:hAnsi="宋体"/>
          <w:color w:val="000000"/>
          <w:sz w:val="24"/>
        </w:rPr>
        <w:t>.</w:t>
      </w:r>
      <w:r>
        <w:rPr>
          <w:rFonts w:ascii="宋体" w:hAnsi="宋体" w:hint="eastAsia"/>
          <w:color w:val="000000"/>
          <w:sz w:val="24"/>
        </w:rPr>
        <w:t>2.1c)规定时测量</w:t>
      </w:r>
      <w:r w:rsidR="002A3D72">
        <w:rPr>
          <w:rFonts w:ascii="宋体" w:hAnsi="宋体" w:hint="eastAsia"/>
          <w:color w:val="000000"/>
          <w:sz w:val="24"/>
        </w:rPr>
        <w:t>固有误差</w:t>
      </w:r>
      <w:r>
        <w:rPr>
          <w:rFonts w:ascii="宋体" w:hAnsi="宋体" w:hint="eastAsia"/>
          <w:color w:val="000000"/>
          <w:sz w:val="24"/>
        </w:rPr>
        <w:t>，中间过程不再预热。</w:t>
      </w:r>
    </w:p>
    <w:p w14:paraId="03C91977" w14:textId="77777777" w:rsidR="009675AE" w:rsidRDefault="009675AE" w:rsidP="002A4BF8">
      <w:pPr>
        <w:pStyle w:val="4"/>
        <w:numPr>
          <w:ilvl w:val="3"/>
          <w:numId w:val="7"/>
        </w:numPr>
        <w:snapToGrid w:val="0"/>
        <w:spacing w:before="0" w:after="0" w:line="276" w:lineRule="auto"/>
        <w:rPr>
          <w:rFonts w:ascii="宋体" w:eastAsia="宋体" w:hAnsi="宋体"/>
        </w:rPr>
      </w:pPr>
      <w:r>
        <w:rPr>
          <w:rFonts w:ascii="宋体" w:eastAsia="宋体" w:hAnsi="宋体" w:hint="eastAsia"/>
        </w:rPr>
        <w:t>调定的负载点</w:t>
      </w:r>
    </w:p>
    <w:p w14:paraId="54E29131" w14:textId="506E75FA" w:rsidR="009675AE" w:rsidRDefault="009675AE">
      <w:pPr>
        <w:snapToGrid w:val="0"/>
        <w:spacing w:line="276" w:lineRule="auto"/>
        <w:ind w:firstLine="435"/>
        <w:rPr>
          <w:rFonts w:ascii="宋体" w:hAnsi="宋体"/>
          <w:color w:val="000000"/>
          <w:sz w:val="24"/>
        </w:rPr>
      </w:pPr>
      <w:r>
        <w:rPr>
          <w:rFonts w:ascii="宋体" w:hAnsi="宋体" w:hint="eastAsia"/>
          <w:color w:val="000000"/>
          <w:sz w:val="24"/>
        </w:rPr>
        <w:t>在</w:t>
      </w:r>
      <w:r w:rsidR="002351B7">
        <w:rPr>
          <w:rFonts w:ascii="宋体" w:hAnsi="宋体" w:hint="eastAsia"/>
          <w:color w:val="000000"/>
          <w:sz w:val="24"/>
        </w:rPr>
        <w:t>标称</w:t>
      </w:r>
      <w:r>
        <w:rPr>
          <w:rFonts w:ascii="宋体" w:hAnsi="宋体" w:hint="eastAsia"/>
          <w:color w:val="000000"/>
          <w:sz w:val="24"/>
        </w:rPr>
        <w:t>频率和</w:t>
      </w:r>
      <w:r w:rsidR="002351B7">
        <w:rPr>
          <w:rFonts w:ascii="宋体" w:hAnsi="宋体" w:hint="eastAsia"/>
          <w:color w:val="000000"/>
          <w:sz w:val="24"/>
        </w:rPr>
        <w:t>标称</w:t>
      </w:r>
      <w:r>
        <w:rPr>
          <w:rFonts w:ascii="宋体" w:hAnsi="宋体" w:hint="eastAsia"/>
          <w:color w:val="000000"/>
          <w:sz w:val="24"/>
        </w:rPr>
        <w:t>电压下，通常应按表1</w:t>
      </w:r>
      <w:r w:rsidR="003126E3">
        <w:rPr>
          <w:rFonts w:ascii="宋体" w:hAnsi="宋体"/>
          <w:color w:val="000000"/>
          <w:sz w:val="24"/>
        </w:rPr>
        <w:t>2</w:t>
      </w:r>
      <w:r>
        <w:rPr>
          <w:rFonts w:ascii="宋体" w:hAnsi="宋体" w:hint="eastAsia"/>
          <w:color w:val="000000"/>
          <w:sz w:val="24"/>
        </w:rPr>
        <w:t>和表1</w:t>
      </w:r>
      <w:r w:rsidR="003126E3">
        <w:rPr>
          <w:rFonts w:ascii="宋体" w:hAnsi="宋体"/>
          <w:color w:val="000000"/>
          <w:sz w:val="24"/>
        </w:rPr>
        <w:t>3</w:t>
      </w:r>
      <w:r>
        <w:rPr>
          <w:rFonts w:ascii="宋体" w:hAnsi="宋体" w:hint="eastAsia"/>
          <w:color w:val="000000"/>
          <w:sz w:val="24"/>
        </w:rPr>
        <w:t>规定的调定负载点。在不同功率因数下，按负载电流逐次减小的顺序测量</w:t>
      </w:r>
      <w:r w:rsidR="002A3D72">
        <w:rPr>
          <w:rFonts w:ascii="宋体" w:hAnsi="宋体" w:hint="eastAsia"/>
          <w:color w:val="000000"/>
          <w:sz w:val="24"/>
        </w:rPr>
        <w:t>固有误差</w:t>
      </w:r>
      <w:r>
        <w:rPr>
          <w:rFonts w:ascii="宋体" w:hAnsi="宋体" w:hint="eastAsia"/>
          <w:color w:val="000000"/>
          <w:sz w:val="24"/>
        </w:rPr>
        <w:t>。根据需要，允许增加误差测量点。</w:t>
      </w:r>
    </w:p>
    <w:p w14:paraId="5F09873F" w14:textId="6C180F8D" w:rsidR="00EC52CC" w:rsidRDefault="00EC52CC">
      <w:pPr>
        <w:snapToGrid w:val="0"/>
        <w:spacing w:line="276" w:lineRule="auto"/>
        <w:ind w:firstLine="435"/>
        <w:rPr>
          <w:rFonts w:ascii="宋体" w:hAnsi="宋体"/>
          <w:color w:val="000000"/>
          <w:sz w:val="24"/>
        </w:rPr>
      </w:pPr>
      <w:r w:rsidRPr="00EC52CC">
        <w:rPr>
          <w:rFonts w:ascii="宋体" w:hAnsi="宋体" w:hint="eastAsia"/>
          <w:color w:val="000000"/>
          <w:sz w:val="24"/>
        </w:rPr>
        <w:t>若仪表适用于多个标称电压，应采用实际使用的标称电压，如不确定的</w:t>
      </w:r>
      <w:r w:rsidR="00C21DC8">
        <w:rPr>
          <w:rFonts w:ascii="宋体" w:hAnsi="宋体" w:hint="eastAsia"/>
          <w:color w:val="000000"/>
          <w:sz w:val="24"/>
        </w:rPr>
        <w:t>应对</w:t>
      </w:r>
      <w:r w:rsidR="00BE5AAA">
        <w:rPr>
          <w:rFonts w:ascii="宋体" w:hAnsi="宋体" w:hint="eastAsia"/>
          <w:color w:val="000000"/>
          <w:sz w:val="24"/>
        </w:rPr>
        <w:t>每一个</w:t>
      </w:r>
      <w:r w:rsidR="00283CF3">
        <w:rPr>
          <w:rFonts w:ascii="宋体" w:hAnsi="宋体" w:hint="eastAsia"/>
          <w:color w:val="000000"/>
          <w:sz w:val="24"/>
        </w:rPr>
        <w:t>可能用到的</w:t>
      </w:r>
      <w:r w:rsidR="00283CF3" w:rsidRPr="00283CF3">
        <w:rPr>
          <w:rFonts w:ascii="宋体" w:hAnsi="宋体" w:hint="eastAsia"/>
          <w:color w:val="000000"/>
          <w:sz w:val="24"/>
        </w:rPr>
        <w:t>标称电压</w:t>
      </w:r>
      <w:r w:rsidR="002C63C4">
        <w:rPr>
          <w:rFonts w:ascii="宋体" w:hAnsi="宋体" w:hint="eastAsia"/>
          <w:color w:val="000000"/>
          <w:sz w:val="24"/>
        </w:rPr>
        <w:t>进行检定</w:t>
      </w:r>
      <w:r w:rsidRPr="00EC52CC">
        <w:rPr>
          <w:rFonts w:ascii="宋体" w:hAnsi="宋体" w:hint="eastAsia"/>
          <w:color w:val="000000"/>
          <w:sz w:val="24"/>
        </w:rPr>
        <w:t>。</w:t>
      </w:r>
    </w:p>
    <w:p w14:paraId="0D4CED40" w14:textId="73E0A11F" w:rsidR="00833C6B" w:rsidRPr="00833C6B" w:rsidRDefault="009675AE" w:rsidP="00D6060F">
      <w:pPr>
        <w:spacing w:line="360" w:lineRule="auto"/>
        <w:jc w:val="center"/>
        <w:rPr>
          <w:rFonts w:hAnsi="宋体"/>
          <w:color w:val="000000"/>
          <w:sz w:val="24"/>
          <w:szCs w:val="24"/>
        </w:rPr>
      </w:pPr>
      <w:r>
        <w:rPr>
          <w:rFonts w:ascii="黑体" w:eastAsia="黑体" w:hAnsi="宋体" w:hint="eastAsia"/>
          <w:color w:val="000000"/>
        </w:rPr>
        <w:t>表1</w:t>
      </w:r>
      <w:r w:rsidR="003126E3">
        <w:rPr>
          <w:rFonts w:ascii="黑体" w:eastAsia="黑体" w:hAnsi="宋体"/>
          <w:color w:val="000000"/>
        </w:rPr>
        <w:t>2</w:t>
      </w:r>
      <w:r>
        <w:rPr>
          <w:rFonts w:ascii="黑体" w:eastAsia="黑体" w:hAnsi="宋体" w:hint="eastAsia"/>
          <w:color w:val="000000"/>
        </w:rPr>
        <w:t xml:space="preserve"> 检定</w:t>
      </w:r>
      <w:r w:rsidR="00154CE7">
        <w:rPr>
          <w:rFonts w:ascii="黑体" w:eastAsia="黑体" w:hAnsi="宋体" w:hint="eastAsia"/>
          <w:color w:val="000000"/>
        </w:rPr>
        <w:t>有功</w:t>
      </w:r>
      <w:r>
        <w:rPr>
          <w:rFonts w:ascii="黑体" w:eastAsia="黑体" w:hAnsi="宋体" w:hint="eastAsia"/>
          <w:color w:val="000000"/>
        </w:rPr>
        <w:t>电能表时应调定的负载点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7"/>
        <w:gridCol w:w="1432"/>
        <w:gridCol w:w="1901"/>
        <w:gridCol w:w="4384"/>
      </w:tblGrid>
      <w:tr w:rsidR="00833C6B" w:rsidRPr="00833C6B" w14:paraId="5FF3C318" w14:textId="77777777" w:rsidTr="00154CE7">
        <w:tc>
          <w:tcPr>
            <w:tcW w:w="871" w:type="pct"/>
            <w:vAlign w:val="center"/>
          </w:tcPr>
          <w:p w14:paraId="5B366646" w14:textId="77777777" w:rsidR="00833C6B" w:rsidRPr="00833C6B" w:rsidRDefault="0051642B" w:rsidP="00833C6B">
            <w:pPr>
              <w:jc w:val="center"/>
              <w:rPr>
                <w:szCs w:val="24"/>
              </w:rPr>
            </w:pPr>
            <w:r>
              <w:rPr>
                <w:rFonts w:hint="eastAsia"/>
                <w:szCs w:val="24"/>
              </w:rPr>
              <w:t>项目</w:t>
            </w:r>
          </w:p>
        </w:tc>
        <w:tc>
          <w:tcPr>
            <w:tcW w:w="766" w:type="pct"/>
            <w:vAlign w:val="center"/>
          </w:tcPr>
          <w:p w14:paraId="50FE63D8" w14:textId="77777777" w:rsidR="00833C6B" w:rsidRPr="00833C6B" w:rsidRDefault="00833C6B" w:rsidP="00833C6B">
            <w:pPr>
              <w:jc w:val="center"/>
              <w:rPr>
                <w:szCs w:val="24"/>
              </w:rPr>
            </w:pPr>
            <w:r w:rsidRPr="00833C6B">
              <w:rPr>
                <w:szCs w:val="24"/>
              </w:rPr>
              <w:t>负载</w:t>
            </w:r>
            <w:r w:rsidRPr="00833C6B">
              <w:rPr>
                <w:rFonts w:hint="eastAsia"/>
                <w:szCs w:val="24"/>
              </w:rPr>
              <w:t>条件</w:t>
            </w:r>
          </w:p>
        </w:tc>
        <w:tc>
          <w:tcPr>
            <w:tcW w:w="1017" w:type="pct"/>
            <w:vAlign w:val="center"/>
          </w:tcPr>
          <w:p w14:paraId="4A493C32" w14:textId="77777777" w:rsidR="00833C6B" w:rsidRPr="00833C6B" w:rsidRDefault="00833C6B" w:rsidP="00833C6B">
            <w:pPr>
              <w:jc w:val="center"/>
              <w:rPr>
                <w:szCs w:val="24"/>
              </w:rPr>
            </w:pPr>
            <w:r w:rsidRPr="00833C6B">
              <w:rPr>
                <w:szCs w:val="24"/>
              </w:rPr>
              <w:t>功率因数</w:t>
            </w:r>
          </w:p>
          <w:p w14:paraId="76972520" w14:textId="1A295101" w:rsidR="00833C6B" w:rsidRPr="00833C6B" w:rsidRDefault="008B08AC" w:rsidP="00833C6B">
            <w:pPr>
              <w:jc w:val="center"/>
              <w:rPr>
                <w:szCs w:val="24"/>
              </w:rPr>
            </w:pPr>
            <w:r>
              <w:rPr>
                <w:noProof/>
                <w:position w:val="-10"/>
                <w:szCs w:val="24"/>
              </w:rPr>
              <w:drawing>
                <wp:inline distT="0" distB="0" distL="0" distR="0" wp14:anchorId="76E4DDD9" wp14:editId="595B2F10">
                  <wp:extent cx="771525" cy="2095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71525" cy="209550"/>
                          </a:xfrm>
                          <a:prstGeom prst="rect">
                            <a:avLst/>
                          </a:prstGeom>
                          <a:noFill/>
                          <a:ln>
                            <a:noFill/>
                          </a:ln>
                        </pic:spPr>
                      </pic:pic>
                    </a:graphicData>
                  </a:graphic>
                </wp:inline>
              </w:drawing>
            </w:r>
            <w:r w:rsidR="00833C6B" w:rsidRPr="00833C6B">
              <w:rPr>
                <w:rFonts w:hint="eastAsia"/>
                <w:szCs w:val="24"/>
                <w:vertAlign w:val="superscript"/>
              </w:rPr>
              <w:t>(1)</w:t>
            </w:r>
          </w:p>
        </w:tc>
        <w:tc>
          <w:tcPr>
            <w:tcW w:w="2346" w:type="pct"/>
            <w:vAlign w:val="center"/>
          </w:tcPr>
          <w:p w14:paraId="1F782A19" w14:textId="77777777" w:rsidR="00833C6B" w:rsidRPr="00833C6B" w:rsidRDefault="00833C6B" w:rsidP="00833C6B">
            <w:pPr>
              <w:jc w:val="center"/>
              <w:rPr>
                <w:szCs w:val="24"/>
              </w:rPr>
            </w:pPr>
            <w:r w:rsidRPr="00833C6B">
              <w:rPr>
                <w:szCs w:val="24"/>
              </w:rPr>
              <w:t>负载电流</w:t>
            </w:r>
          </w:p>
        </w:tc>
      </w:tr>
      <w:tr w:rsidR="00154CE7" w:rsidRPr="00833C6B" w14:paraId="1558782E" w14:textId="77777777" w:rsidTr="00154CE7">
        <w:trPr>
          <w:trHeight w:val="392"/>
        </w:trPr>
        <w:tc>
          <w:tcPr>
            <w:tcW w:w="871" w:type="pct"/>
            <w:vMerge w:val="restart"/>
            <w:vAlign w:val="center"/>
          </w:tcPr>
          <w:p w14:paraId="25904A89" w14:textId="13F38257" w:rsidR="00154CE7" w:rsidRPr="00833C6B" w:rsidRDefault="00253AF4" w:rsidP="00833C6B">
            <w:pPr>
              <w:jc w:val="center"/>
              <w:rPr>
                <w:szCs w:val="24"/>
              </w:rPr>
            </w:pPr>
            <w:r>
              <w:rPr>
                <w:rFonts w:hint="eastAsia"/>
                <w:szCs w:val="24"/>
              </w:rPr>
              <w:t>固有</w:t>
            </w:r>
            <w:r w:rsidR="00154CE7">
              <w:rPr>
                <w:rFonts w:hint="eastAsia"/>
                <w:szCs w:val="24"/>
              </w:rPr>
              <w:t>误差</w:t>
            </w:r>
          </w:p>
        </w:tc>
        <w:tc>
          <w:tcPr>
            <w:tcW w:w="766" w:type="pct"/>
            <w:vMerge w:val="restart"/>
            <w:vAlign w:val="center"/>
          </w:tcPr>
          <w:p w14:paraId="2B8822F1" w14:textId="77777777" w:rsidR="00154CE7" w:rsidRPr="00833C6B" w:rsidRDefault="00154CE7" w:rsidP="00833C6B">
            <w:pPr>
              <w:jc w:val="center"/>
              <w:rPr>
                <w:szCs w:val="24"/>
              </w:rPr>
            </w:pPr>
            <w:r w:rsidRPr="00833C6B">
              <w:rPr>
                <w:szCs w:val="24"/>
              </w:rPr>
              <w:t>平衡负载</w:t>
            </w:r>
          </w:p>
          <w:p w14:paraId="20B141BB" w14:textId="77777777" w:rsidR="00154CE7" w:rsidRPr="00833C6B" w:rsidRDefault="00154CE7" w:rsidP="00833C6B">
            <w:pPr>
              <w:jc w:val="center"/>
              <w:rPr>
                <w:szCs w:val="24"/>
              </w:rPr>
            </w:pPr>
          </w:p>
        </w:tc>
        <w:tc>
          <w:tcPr>
            <w:tcW w:w="1017" w:type="pct"/>
            <w:vAlign w:val="center"/>
          </w:tcPr>
          <w:p w14:paraId="4B337607" w14:textId="77777777" w:rsidR="00154CE7" w:rsidRPr="00833C6B" w:rsidRDefault="00154CE7" w:rsidP="00833C6B">
            <w:pPr>
              <w:jc w:val="center"/>
              <w:rPr>
                <w:szCs w:val="24"/>
              </w:rPr>
            </w:pPr>
            <w:r w:rsidRPr="00833C6B">
              <w:rPr>
                <w:szCs w:val="24"/>
              </w:rPr>
              <w:t>1</w:t>
            </w:r>
            <w:r w:rsidRPr="00833C6B">
              <w:rPr>
                <w:rFonts w:hint="eastAsia"/>
                <w:szCs w:val="24"/>
              </w:rPr>
              <w:t>，</w:t>
            </w:r>
            <w:smartTag w:uri="urn:schemas-microsoft-com:office:smarttags" w:element="chmetcnv">
              <w:smartTagPr>
                <w:attr w:name="TCSC" w:val="0"/>
                <w:attr w:name="NumberType" w:val="1"/>
                <w:attr w:name="Negative" w:val="False"/>
                <w:attr w:name="HasSpace" w:val="False"/>
                <w:attr w:name="SourceValue" w:val=".5"/>
                <w:attr w:name="UnitName" w:val="l"/>
              </w:smartTagPr>
              <w:r w:rsidRPr="00833C6B">
                <w:rPr>
                  <w:szCs w:val="24"/>
                </w:rPr>
                <w:t>0.5L</w:t>
              </w:r>
            </w:smartTag>
            <w:r w:rsidRPr="00833C6B">
              <w:rPr>
                <w:rFonts w:hint="eastAsia"/>
                <w:szCs w:val="24"/>
              </w:rPr>
              <w:t>，</w:t>
            </w:r>
            <w:smartTag w:uri="urn:schemas-microsoft-com:office:smarttags" w:element="chmetcnv">
              <w:smartTagPr>
                <w:attr w:name="TCSC" w:val="0"/>
                <w:attr w:name="NumberType" w:val="1"/>
                <w:attr w:name="Negative" w:val="False"/>
                <w:attr w:name="HasSpace" w:val="False"/>
                <w:attr w:name="SourceValue" w:val=".8"/>
                <w:attr w:name="UnitName" w:val="C"/>
              </w:smartTagPr>
              <w:r w:rsidRPr="00833C6B">
                <w:rPr>
                  <w:szCs w:val="24"/>
                </w:rPr>
                <w:t>0.8C</w:t>
              </w:r>
            </w:smartTag>
          </w:p>
        </w:tc>
        <w:tc>
          <w:tcPr>
            <w:tcW w:w="2346" w:type="pct"/>
            <w:vAlign w:val="center"/>
          </w:tcPr>
          <w:p w14:paraId="1043D53E" w14:textId="77777777" w:rsidR="00154CE7" w:rsidRPr="00833C6B" w:rsidRDefault="00154CE7" w:rsidP="00833C6B">
            <w:pPr>
              <w:jc w:val="center"/>
              <w:rPr>
                <w:szCs w:val="24"/>
              </w:rPr>
            </w:pPr>
            <w:r w:rsidRPr="00833C6B">
              <w:rPr>
                <w:i/>
                <w:szCs w:val="24"/>
              </w:rPr>
              <w:t>I</w:t>
            </w:r>
            <w:r w:rsidRPr="00833C6B">
              <w:rPr>
                <w:szCs w:val="21"/>
                <w:vertAlign w:val="subscript"/>
              </w:rPr>
              <w:t>max</w:t>
            </w:r>
            <w:r w:rsidRPr="00833C6B">
              <w:rPr>
                <w:rFonts w:hint="eastAsia"/>
                <w:szCs w:val="24"/>
              </w:rPr>
              <w:t>，</w:t>
            </w:r>
            <w:r w:rsidRPr="00833C6B">
              <w:rPr>
                <w:rFonts w:ascii="宋体" w:hint="eastAsia"/>
                <w:szCs w:val="24"/>
              </w:rPr>
              <w:t>(</w:t>
            </w:r>
            <w:r w:rsidRPr="00833C6B">
              <w:rPr>
                <w:szCs w:val="24"/>
              </w:rPr>
              <w:t>0.5</w:t>
            </w:r>
            <w:r w:rsidRPr="00833C6B">
              <w:rPr>
                <w:i/>
                <w:szCs w:val="24"/>
              </w:rPr>
              <w:t>I</w:t>
            </w:r>
            <w:r w:rsidRPr="00833C6B">
              <w:rPr>
                <w:szCs w:val="21"/>
                <w:vertAlign w:val="subscript"/>
              </w:rPr>
              <w:t>max</w:t>
            </w:r>
            <w:r w:rsidRPr="00833C6B">
              <w:rPr>
                <w:rFonts w:ascii="宋体" w:hint="eastAsia"/>
                <w:szCs w:val="21"/>
              </w:rPr>
              <w:t>)</w:t>
            </w:r>
            <w:r w:rsidRPr="00833C6B">
              <w:rPr>
                <w:rFonts w:ascii="宋体" w:hint="eastAsia"/>
                <w:szCs w:val="21"/>
                <w:vertAlign w:val="superscript"/>
              </w:rPr>
              <w:t>(3)</w:t>
            </w:r>
            <w:r w:rsidRPr="00833C6B">
              <w:rPr>
                <w:rFonts w:hint="eastAsia"/>
                <w:szCs w:val="24"/>
              </w:rPr>
              <w:t>，</w:t>
            </w:r>
            <w:r w:rsidRPr="00833C6B">
              <w:rPr>
                <w:rFonts w:hint="eastAsia"/>
                <w:szCs w:val="24"/>
              </w:rPr>
              <w:t xml:space="preserve">10 </w:t>
            </w:r>
            <w:proofErr w:type="spellStart"/>
            <w:r w:rsidRPr="00833C6B">
              <w:rPr>
                <w:i/>
                <w:szCs w:val="24"/>
              </w:rPr>
              <w:t>I</w:t>
            </w:r>
            <w:r w:rsidRPr="00833C6B">
              <w:rPr>
                <w:szCs w:val="21"/>
                <w:vertAlign w:val="subscript"/>
              </w:rPr>
              <w:t>tr</w:t>
            </w:r>
            <w:proofErr w:type="spellEnd"/>
            <w:r w:rsidRPr="00833C6B">
              <w:rPr>
                <w:rFonts w:hint="eastAsia"/>
                <w:szCs w:val="24"/>
              </w:rPr>
              <w:t>，</w:t>
            </w:r>
            <w:proofErr w:type="spellStart"/>
            <w:r w:rsidRPr="00833C6B">
              <w:rPr>
                <w:i/>
                <w:szCs w:val="24"/>
              </w:rPr>
              <w:t>I</w:t>
            </w:r>
            <w:r w:rsidRPr="00833C6B">
              <w:rPr>
                <w:szCs w:val="21"/>
                <w:vertAlign w:val="subscript"/>
              </w:rPr>
              <w:t>tr</w:t>
            </w:r>
            <w:proofErr w:type="spellEnd"/>
            <w:r w:rsidRPr="00833C6B">
              <w:rPr>
                <w:rFonts w:hint="eastAsia"/>
                <w:szCs w:val="24"/>
              </w:rPr>
              <w:t>，</w:t>
            </w:r>
            <w:proofErr w:type="spellStart"/>
            <w:r w:rsidRPr="00833C6B">
              <w:rPr>
                <w:i/>
                <w:szCs w:val="24"/>
              </w:rPr>
              <w:t>I</w:t>
            </w:r>
            <w:r w:rsidRPr="00833C6B">
              <w:rPr>
                <w:szCs w:val="21"/>
                <w:vertAlign w:val="subscript"/>
              </w:rPr>
              <w:t>min</w:t>
            </w:r>
            <w:proofErr w:type="spellEnd"/>
          </w:p>
        </w:tc>
      </w:tr>
      <w:tr w:rsidR="00154CE7" w:rsidRPr="00833C6B" w14:paraId="0C710269" w14:textId="77777777" w:rsidTr="00154CE7">
        <w:trPr>
          <w:trHeight w:val="392"/>
        </w:trPr>
        <w:tc>
          <w:tcPr>
            <w:tcW w:w="871" w:type="pct"/>
            <w:vMerge/>
            <w:vAlign w:val="center"/>
          </w:tcPr>
          <w:p w14:paraId="7E072937" w14:textId="77777777" w:rsidR="00154CE7" w:rsidRPr="00833C6B" w:rsidRDefault="00154CE7" w:rsidP="00833C6B">
            <w:pPr>
              <w:jc w:val="center"/>
              <w:rPr>
                <w:szCs w:val="24"/>
              </w:rPr>
            </w:pPr>
          </w:p>
        </w:tc>
        <w:tc>
          <w:tcPr>
            <w:tcW w:w="766" w:type="pct"/>
            <w:vMerge/>
            <w:vAlign w:val="center"/>
          </w:tcPr>
          <w:p w14:paraId="73C51F22" w14:textId="77777777" w:rsidR="00154CE7" w:rsidRPr="00833C6B" w:rsidRDefault="00154CE7" w:rsidP="00833C6B">
            <w:pPr>
              <w:jc w:val="center"/>
              <w:rPr>
                <w:szCs w:val="24"/>
              </w:rPr>
            </w:pPr>
          </w:p>
        </w:tc>
        <w:tc>
          <w:tcPr>
            <w:tcW w:w="1017" w:type="pct"/>
            <w:vAlign w:val="center"/>
          </w:tcPr>
          <w:p w14:paraId="6C485ACD" w14:textId="77777777" w:rsidR="00154CE7" w:rsidRPr="00833C6B" w:rsidRDefault="00154CE7" w:rsidP="00833C6B">
            <w:pPr>
              <w:jc w:val="center"/>
              <w:rPr>
                <w:szCs w:val="24"/>
              </w:rPr>
            </w:pPr>
            <w:r w:rsidRPr="00833C6B">
              <w:rPr>
                <w:rFonts w:hint="eastAsia"/>
                <w:szCs w:val="24"/>
              </w:rPr>
              <w:t>0.25L</w:t>
            </w:r>
            <w:r w:rsidRPr="00833C6B">
              <w:rPr>
                <w:rFonts w:hint="eastAsia"/>
                <w:szCs w:val="24"/>
                <w:vertAlign w:val="superscript"/>
              </w:rPr>
              <w:t>(4)</w:t>
            </w:r>
            <w:r w:rsidRPr="00833C6B">
              <w:rPr>
                <w:rFonts w:hint="eastAsia"/>
                <w:szCs w:val="24"/>
              </w:rPr>
              <w:t>，</w:t>
            </w:r>
            <w:r w:rsidRPr="00833C6B">
              <w:rPr>
                <w:rFonts w:hint="eastAsia"/>
                <w:szCs w:val="24"/>
              </w:rPr>
              <w:t>0.5C</w:t>
            </w:r>
            <w:r w:rsidRPr="00833C6B">
              <w:rPr>
                <w:rFonts w:hint="eastAsia"/>
                <w:szCs w:val="24"/>
                <w:vertAlign w:val="superscript"/>
              </w:rPr>
              <w:t>(4)</w:t>
            </w:r>
          </w:p>
        </w:tc>
        <w:tc>
          <w:tcPr>
            <w:tcW w:w="2346" w:type="pct"/>
            <w:vAlign w:val="center"/>
          </w:tcPr>
          <w:p w14:paraId="2ED069A1" w14:textId="77777777" w:rsidR="00154CE7" w:rsidRPr="00833C6B" w:rsidRDefault="00154CE7" w:rsidP="00833C6B">
            <w:pPr>
              <w:jc w:val="center"/>
              <w:rPr>
                <w:szCs w:val="24"/>
              </w:rPr>
            </w:pPr>
            <w:r w:rsidRPr="00833C6B">
              <w:rPr>
                <w:i/>
                <w:szCs w:val="24"/>
              </w:rPr>
              <w:t>I</w:t>
            </w:r>
            <w:r w:rsidRPr="00833C6B">
              <w:rPr>
                <w:szCs w:val="21"/>
                <w:vertAlign w:val="subscript"/>
              </w:rPr>
              <w:t>max</w:t>
            </w:r>
            <w:r w:rsidRPr="00833C6B">
              <w:rPr>
                <w:rFonts w:hint="eastAsia"/>
                <w:szCs w:val="24"/>
              </w:rPr>
              <w:t>，</w:t>
            </w:r>
            <w:r w:rsidRPr="00833C6B">
              <w:rPr>
                <w:rFonts w:hint="eastAsia"/>
                <w:szCs w:val="24"/>
              </w:rPr>
              <w:t xml:space="preserve">10 </w:t>
            </w:r>
            <w:proofErr w:type="spellStart"/>
            <w:r w:rsidRPr="00833C6B">
              <w:rPr>
                <w:i/>
                <w:szCs w:val="24"/>
              </w:rPr>
              <w:t>I</w:t>
            </w:r>
            <w:r w:rsidRPr="00833C6B">
              <w:rPr>
                <w:szCs w:val="21"/>
                <w:vertAlign w:val="subscript"/>
              </w:rPr>
              <w:t>tr</w:t>
            </w:r>
            <w:proofErr w:type="spellEnd"/>
            <w:r w:rsidRPr="00833C6B">
              <w:rPr>
                <w:rFonts w:hint="eastAsia"/>
                <w:szCs w:val="24"/>
              </w:rPr>
              <w:t>，</w:t>
            </w:r>
            <w:proofErr w:type="spellStart"/>
            <w:r w:rsidRPr="00833C6B">
              <w:rPr>
                <w:i/>
                <w:szCs w:val="24"/>
              </w:rPr>
              <w:t>I</w:t>
            </w:r>
            <w:r w:rsidRPr="00833C6B">
              <w:rPr>
                <w:szCs w:val="21"/>
                <w:vertAlign w:val="subscript"/>
              </w:rPr>
              <w:t>tr</w:t>
            </w:r>
            <w:proofErr w:type="spellEnd"/>
          </w:p>
        </w:tc>
      </w:tr>
      <w:tr w:rsidR="00154CE7" w:rsidRPr="00833C6B" w14:paraId="69FEC3E2" w14:textId="77777777" w:rsidTr="00154CE7">
        <w:trPr>
          <w:trHeight w:val="392"/>
        </w:trPr>
        <w:tc>
          <w:tcPr>
            <w:tcW w:w="871" w:type="pct"/>
            <w:vMerge/>
            <w:vAlign w:val="center"/>
          </w:tcPr>
          <w:p w14:paraId="66761D1B" w14:textId="77777777" w:rsidR="00154CE7" w:rsidRPr="00833C6B" w:rsidRDefault="00154CE7" w:rsidP="00833C6B">
            <w:pPr>
              <w:jc w:val="center"/>
              <w:rPr>
                <w:szCs w:val="24"/>
              </w:rPr>
            </w:pPr>
          </w:p>
        </w:tc>
        <w:tc>
          <w:tcPr>
            <w:tcW w:w="766" w:type="pct"/>
            <w:vMerge/>
            <w:vAlign w:val="center"/>
          </w:tcPr>
          <w:p w14:paraId="5C478008" w14:textId="77777777" w:rsidR="00154CE7" w:rsidRPr="00833C6B" w:rsidRDefault="00154CE7" w:rsidP="00833C6B">
            <w:pPr>
              <w:jc w:val="center"/>
              <w:rPr>
                <w:szCs w:val="24"/>
              </w:rPr>
            </w:pPr>
          </w:p>
        </w:tc>
        <w:tc>
          <w:tcPr>
            <w:tcW w:w="1017" w:type="pct"/>
            <w:vAlign w:val="center"/>
          </w:tcPr>
          <w:p w14:paraId="3E0789F9" w14:textId="77777777" w:rsidR="00154CE7" w:rsidRPr="00833C6B" w:rsidRDefault="00154CE7" w:rsidP="00833C6B">
            <w:pPr>
              <w:jc w:val="center"/>
              <w:rPr>
                <w:szCs w:val="24"/>
              </w:rPr>
            </w:pPr>
            <w:r w:rsidRPr="00833C6B">
              <w:rPr>
                <w:rFonts w:hint="eastAsia"/>
                <w:szCs w:val="24"/>
              </w:rPr>
              <w:t>0.25C</w:t>
            </w:r>
            <w:r w:rsidRPr="00833C6B">
              <w:rPr>
                <w:rFonts w:hint="eastAsia"/>
                <w:szCs w:val="24"/>
                <w:vertAlign w:val="superscript"/>
              </w:rPr>
              <w:t>(5)</w:t>
            </w:r>
          </w:p>
        </w:tc>
        <w:tc>
          <w:tcPr>
            <w:tcW w:w="2346" w:type="pct"/>
            <w:vAlign w:val="center"/>
          </w:tcPr>
          <w:p w14:paraId="4244F1D8" w14:textId="77777777" w:rsidR="00154CE7" w:rsidRPr="00833C6B" w:rsidRDefault="00154CE7" w:rsidP="00833C6B">
            <w:pPr>
              <w:jc w:val="center"/>
              <w:rPr>
                <w:szCs w:val="24"/>
              </w:rPr>
            </w:pPr>
            <w:r w:rsidRPr="00833C6B">
              <w:rPr>
                <w:i/>
                <w:szCs w:val="24"/>
              </w:rPr>
              <w:t>I</w:t>
            </w:r>
            <w:r w:rsidRPr="00833C6B">
              <w:rPr>
                <w:szCs w:val="21"/>
                <w:vertAlign w:val="subscript"/>
              </w:rPr>
              <w:t>max</w:t>
            </w:r>
            <w:r w:rsidRPr="00833C6B">
              <w:rPr>
                <w:rFonts w:hint="eastAsia"/>
                <w:szCs w:val="24"/>
              </w:rPr>
              <w:t>，</w:t>
            </w:r>
            <w:r w:rsidRPr="00833C6B">
              <w:rPr>
                <w:rFonts w:hint="eastAsia"/>
                <w:szCs w:val="24"/>
              </w:rPr>
              <w:t xml:space="preserve">10 </w:t>
            </w:r>
            <w:proofErr w:type="spellStart"/>
            <w:r w:rsidRPr="00833C6B">
              <w:rPr>
                <w:i/>
                <w:szCs w:val="24"/>
              </w:rPr>
              <w:t>I</w:t>
            </w:r>
            <w:r w:rsidRPr="00833C6B">
              <w:rPr>
                <w:szCs w:val="21"/>
                <w:vertAlign w:val="subscript"/>
              </w:rPr>
              <w:t>tr</w:t>
            </w:r>
            <w:proofErr w:type="spellEnd"/>
            <w:r w:rsidRPr="00833C6B">
              <w:rPr>
                <w:rFonts w:hint="eastAsia"/>
                <w:szCs w:val="24"/>
              </w:rPr>
              <w:t>，</w:t>
            </w:r>
            <w:proofErr w:type="spellStart"/>
            <w:r w:rsidRPr="00833C6B">
              <w:rPr>
                <w:i/>
                <w:szCs w:val="24"/>
              </w:rPr>
              <w:t>I</w:t>
            </w:r>
            <w:r w:rsidRPr="00833C6B">
              <w:rPr>
                <w:szCs w:val="21"/>
                <w:vertAlign w:val="subscript"/>
              </w:rPr>
              <w:t>tr</w:t>
            </w:r>
            <w:proofErr w:type="spellEnd"/>
          </w:p>
        </w:tc>
      </w:tr>
      <w:tr w:rsidR="00154CE7" w:rsidRPr="00833C6B" w14:paraId="3EC67FB3" w14:textId="77777777" w:rsidTr="00154CE7">
        <w:trPr>
          <w:trHeight w:val="392"/>
        </w:trPr>
        <w:tc>
          <w:tcPr>
            <w:tcW w:w="871" w:type="pct"/>
            <w:vMerge/>
            <w:vAlign w:val="center"/>
          </w:tcPr>
          <w:p w14:paraId="6DAD9BD3" w14:textId="77777777" w:rsidR="00154CE7" w:rsidRPr="00833C6B" w:rsidRDefault="00154CE7" w:rsidP="00833C6B">
            <w:pPr>
              <w:jc w:val="center"/>
              <w:rPr>
                <w:szCs w:val="24"/>
              </w:rPr>
            </w:pPr>
          </w:p>
        </w:tc>
        <w:tc>
          <w:tcPr>
            <w:tcW w:w="766" w:type="pct"/>
            <w:vAlign w:val="center"/>
          </w:tcPr>
          <w:p w14:paraId="383FEEFB" w14:textId="77777777" w:rsidR="00154CE7" w:rsidRPr="00833C6B" w:rsidRDefault="00154CE7" w:rsidP="00833C6B">
            <w:pPr>
              <w:jc w:val="center"/>
              <w:rPr>
                <w:szCs w:val="24"/>
              </w:rPr>
            </w:pPr>
            <w:r w:rsidRPr="00833C6B">
              <w:rPr>
                <w:szCs w:val="24"/>
              </w:rPr>
              <w:t>不平衡负载</w:t>
            </w:r>
            <w:r w:rsidRPr="00833C6B">
              <w:rPr>
                <w:rFonts w:hint="eastAsia"/>
                <w:szCs w:val="24"/>
                <w:vertAlign w:val="superscript"/>
              </w:rPr>
              <w:t>(2)</w:t>
            </w:r>
          </w:p>
        </w:tc>
        <w:tc>
          <w:tcPr>
            <w:tcW w:w="1017" w:type="pct"/>
            <w:vAlign w:val="center"/>
          </w:tcPr>
          <w:p w14:paraId="07BFDA72" w14:textId="77777777" w:rsidR="00154CE7" w:rsidRPr="00833C6B" w:rsidRDefault="00154CE7" w:rsidP="00833C6B">
            <w:pPr>
              <w:jc w:val="center"/>
              <w:rPr>
                <w:szCs w:val="24"/>
              </w:rPr>
            </w:pPr>
            <w:r w:rsidRPr="00833C6B">
              <w:rPr>
                <w:szCs w:val="24"/>
              </w:rPr>
              <w:t>1</w:t>
            </w:r>
            <w:r w:rsidRPr="00833C6B">
              <w:rPr>
                <w:rFonts w:hint="eastAsia"/>
                <w:szCs w:val="24"/>
              </w:rPr>
              <w:t>，</w:t>
            </w:r>
            <w:smartTag w:uri="urn:schemas-microsoft-com:office:smarttags" w:element="chmetcnv">
              <w:smartTagPr>
                <w:attr w:name="UnitName" w:val="l"/>
                <w:attr w:name="SourceValue" w:val=".5"/>
                <w:attr w:name="HasSpace" w:val="False"/>
                <w:attr w:name="Negative" w:val="False"/>
                <w:attr w:name="NumberType" w:val="1"/>
                <w:attr w:name="TCSC" w:val="0"/>
              </w:smartTagPr>
              <w:r w:rsidRPr="00833C6B">
                <w:rPr>
                  <w:szCs w:val="24"/>
                </w:rPr>
                <w:t>0.5L</w:t>
              </w:r>
            </w:smartTag>
          </w:p>
        </w:tc>
        <w:tc>
          <w:tcPr>
            <w:tcW w:w="2346" w:type="pct"/>
            <w:vAlign w:val="center"/>
          </w:tcPr>
          <w:p w14:paraId="662BF0EC" w14:textId="77777777" w:rsidR="00154CE7" w:rsidRPr="00833C6B" w:rsidRDefault="00154CE7" w:rsidP="00833C6B">
            <w:pPr>
              <w:jc w:val="center"/>
              <w:rPr>
                <w:i/>
                <w:szCs w:val="24"/>
              </w:rPr>
            </w:pPr>
            <w:r w:rsidRPr="00833C6B">
              <w:rPr>
                <w:i/>
                <w:szCs w:val="24"/>
              </w:rPr>
              <w:t>I</w:t>
            </w:r>
            <w:r w:rsidRPr="00833C6B">
              <w:rPr>
                <w:i/>
                <w:szCs w:val="24"/>
                <w:vertAlign w:val="subscript"/>
              </w:rPr>
              <w:t>max</w:t>
            </w:r>
            <w:r w:rsidRPr="00833C6B">
              <w:rPr>
                <w:rFonts w:hint="eastAsia"/>
                <w:i/>
                <w:szCs w:val="24"/>
              </w:rPr>
              <w:t>，</w:t>
            </w:r>
            <w:r w:rsidRPr="00833C6B">
              <w:rPr>
                <w:rFonts w:hint="eastAsia"/>
                <w:i/>
                <w:szCs w:val="24"/>
              </w:rPr>
              <w:t xml:space="preserve">10 </w:t>
            </w:r>
            <w:proofErr w:type="spellStart"/>
            <w:r w:rsidRPr="00833C6B">
              <w:rPr>
                <w:i/>
                <w:szCs w:val="24"/>
              </w:rPr>
              <w:t>I</w:t>
            </w:r>
            <w:r w:rsidRPr="00833C6B">
              <w:rPr>
                <w:i/>
                <w:szCs w:val="24"/>
                <w:vertAlign w:val="subscript"/>
              </w:rPr>
              <w:t>tr</w:t>
            </w:r>
            <w:proofErr w:type="spellEnd"/>
            <w:r w:rsidRPr="00833C6B">
              <w:rPr>
                <w:rFonts w:hint="eastAsia"/>
                <w:i/>
                <w:szCs w:val="24"/>
              </w:rPr>
              <w:t>，</w:t>
            </w:r>
            <w:proofErr w:type="spellStart"/>
            <w:r w:rsidRPr="00833C6B">
              <w:rPr>
                <w:i/>
                <w:szCs w:val="24"/>
              </w:rPr>
              <w:t>I</w:t>
            </w:r>
            <w:r w:rsidRPr="00833C6B">
              <w:rPr>
                <w:i/>
                <w:szCs w:val="24"/>
                <w:vertAlign w:val="subscript"/>
              </w:rPr>
              <w:t>tr</w:t>
            </w:r>
            <w:proofErr w:type="spellEnd"/>
          </w:p>
        </w:tc>
      </w:tr>
      <w:tr w:rsidR="00833C6B" w:rsidRPr="00833C6B" w14:paraId="78A9B3C8" w14:textId="77777777" w:rsidTr="00154CE7">
        <w:trPr>
          <w:trHeight w:val="392"/>
        </w:trPr>
        <w:tc>
          <w:tcPr>
            <w:tcW w:w="871" w:type="pct"/>
            <w:vAlign w:val="center"/>
          </w:tcPr>
          <w:p w14:paraId="601DDA6E" w14:textId="77777777" w:rsidR="00833C6B" w:rsidRPr="001B20AA" w:rsidRDefault="0051642B" w:rsidP="00833C6B">
            <w:pPr>
              <w:jc w:val="center"/>
              <w:rPr>
                <w:color w:val="FF0000"/>
                <w:szCs w:val="24"/>
              </w:rPr>
            </w:pPr>
            <w:r w:rsidRPr="001B20AA">
              <w:rPr>
                <w:rFonts w:hint="eastAsia"/>
                <w:color w:val="FF0000"/>
                <w:szCs w:val="24"/>
              </w:rPr>
              <w:t>平衡负载和不平衡负载时的</w:t>
            </w:r>
            <w:r w:rsidRPr="001B20AA">
              <w:rPr>
                <w:rFonts w:hint="eastAsia"/>
                <w:color w:val="FF0000"/>
                <w:szCs w:val="24"/>
              </w:rPr>
              <w:lastRenderedPageBreak/>
              <w:t>有功电能误差偏移极限</w:t>
            </w:r>
          </w:p>
        </w:tc>
        <w:tc>
          <w:tcPr>
            <w:tcW w:w="766" w:type="pct"/>
            <w:vAlign w:val="center"/>
          </w:tcPr>
          <w:p w14:paraId="74519715" w14:textId="77777777" w:rsidR="00833C6B" w:rsidRPr="001B20AA" w:rsidRDefault="0051642B" w:rsidP="00833C6B">
            <w:pPr>
              <w:jc w:val="center"/>
              <w:rPr>
                <w:color w:val="FF0000"/>
                <w:szCs w:val="24"/>
              </w:rPr>
            </w:pPr>
            <w:r w:rsidRPr="001B20AA">
              <w:rPr>
                <w:color w:val="FF0000"/>
                <w:szCs w:val="24"/>
              </w:rPr>
              <w:lastRenderedPageBreak/>
              <w:t>不平衡负载</w:t>
            </w:r>
          </w:p>
        </w:tc>
        <w:tc>
          <w:tcPr>
            <w:tcW w:w="1017" w:type="pct"/>
            <w:vAlign w:val="center"/>
          </w:tcPr>
          <w:p w14:paraId="791DFAC2" w14:textId="77777777" w:rsidR="00833C6B" w:rsidRPr="001B20AA" w:rsidRDefault="00833C6B" w:rsidP="00833C6B">
            <w:pPr>
              <w:jc w:val="center"/>
              <w:rPr>
                <w:color w:val="FF0000"/>
                <w:szCs w:val="24"/>
              </w:rPr>
            </w:pPr>
            <w:r w:rsidRPr="001B20AA">
              <w:rPr>
                <w:color w:val="FF0000"/>
                <w:szCs w:val="24"/>
              </w:rPr>
              <w:t>1</w:t>
            </w:r>
            <w:r w:rsidR="0051642B" w:rsidRPr="001B20AA">
              <w:rPr>
                <w:rFonts w:hint="eastAsia"/>
                <w:color w:val="FF0000"/>
                <w:szCs w:val="24"/>
              </w:rPr>
              <w:t>，</w:t>
            </w:r>
            <w:r w:rsidR="0051642B" w:rsidRPr="001B20AA">
              <w:rPr>
                <w:rFonts w:hint="eastAsia"/>
                <w:color w:val="FF0000"/>
                <w:szCs w:val="24"/>
              </w:rPr>
              <w:t>0.5L</w:t>
            </w:r>
          </w:p>
        </w:tc>
        <w:tc>
          <w:tcPr>
            <w:tcW w:w="2346" w:type="pct"/>
            <w:vAlign w:val="center"/>
          </w:tcPr>
          <w:p w14:paraId="0E29E7AE" w14:textId="77777777" w:rsidR="00833C6B" w:rsidRPr="001B20AA" w:rsidRDefault="00833C6B" w:rsidP="00833C6B">
            <w:pPr>
              <w:jc w:val="center"/>
              <w:rPr>
                <w:color w:val="FF0000"/>
                <w:szCs w:val="24"/>
                <w:lang w:val="de-DE"/>
              </w:rPr>
            </w:pPr>
            <w:r w:rsidRPr="001B20AA">
              <w:rPr>
                <w:i/>
                <w:color w:val="FF0000"/>
                <w:szCs w:val="24"/>
              </w:rPr>
              <w:t>I</w:t>
            </w:r>
            <w:r w:rsidRPr="001B20AA">
              <w:rPr>
                <w:color w:val="FF0000"/>
                <w:szCs w:val="21"/>
                <w:vertAlign w:val="subscript"/>
              </w:rPr>
              <w:t>max</w:t>
            </w:r>
            <w:r w:rsidRPr="001B20AA">
              <w:rPr>
                <w:rFonts w:hint="eastAsia"/>
                <w:color w:val="FF0000"/>
                <w:szCs w:val="24"/>
              </w:rPr>
              <w:t>，</w:t>
            </w:r>
            <w:r w:rsidR="0051642B" w:rsidRPr="001B20AA">
              <w:rPr>
                <w:rFonts w:hint="eastAsia"/>
                <w:color w:val="FF0000"/>
                <w:szCs w:val="24"/>
              </w:rPr>
              <w:t xml:space="preserve">10 </w:t>
            </w:r>
            <w:proofErr w:type="spellStart"/>
            <w:r w:rsidR="0051642B" w:rsidRPr="001B20AA">
              <w:rPr>
                <w:i/>
                <w:color w:val="FF0000"/>
                <w:szCs w:val="24"/>
              </w:rPr>
              <w:t>I</w:t>
            </w:r>
            <w:r w:rsidR="0051642B" w:rsidRPr="001B20AA">
              <w:rPr>
                <w:color w:val="FF0000"/>
                <w:szCs w:val="21"/>
                <w:vertAlign w:val="subscript"/>
              </w:rPr>
              <w:t>tr</w:t>
            </w:r>
            <w:proofErr w:type="spellEnd"/>
          </w:p>
        </w:tc>
      </w:tr>
      <w:tr w:rsidR="00833C6B" w:rsidRPr="00833C6B" w14:paraId="4547E947" w14:textId="77777777" w:rsidTr="00D5661C">
        <w:tblPrEx>
          <w:tblLook w:val="04A0" w:firstRow="1" w:lastRow="0" w:firstColumn="1" w:lastColumn="0" w:noHBand="0" w:noVBand="1"/>
        </w:tblPrEx>
        <w:trPr>
          <w:trHeight w:val="683"/>
        </w:trPr>
        <w:tc>
          <w:tcPr>
            <w:tcW w:w="5000" w:type="pct"/>
            <w:gridSpan w:val="4"/>
            <w:vAlign w:val="center"/>
          </w:tcPr>
          <w:p w14:paraId="2162FAFE" w14:textId="28EE45BD" w:rsidR="00833C6B" w:rsidRPr="00833C6B" w:rsidRDefault="00833C6B" w:rsidP="00833C6B">
            <w:pPr>
              <w:tabs>
                <w:tab w:val="left" w:pos="540"/>
              </w:tabs>
              <w:spacing w:line="300" w:lineRule="auto"/>
              <w:rPr>
                <w:color w:val="000000"/>
                <w:szCs w:val="21"/>
              </w:rPr>
            </w:pPr>
            <w:r w:rsidRPr="00833C6B" w:rsidDel="004B52DB">
              <w:rPr>
                <w:rFonts w:hAnsi="宋体"/>
                <w:color w:val="000000"/>
                <w:szCs w:val="21"/>
              </w:rPr>
              <w:t xml:space="preserve"> </w:t>
            </w:r>
            <w:r w:rsidRPr="00833C6B">
              <w:rPr>
                <w:color w:val="000000"/>
                <w:szCs w:val="21"/>
              </w:rPr>
              <w:t>(</w:t>
            </w:r>
            <w:r w:rsidRPr="00833C6B">
              <w:rPr>
                <w:rFonts w:hint="eastAsia"/>
                <w:color w:val="000000"/>
                <w:szCs w:val="21"/>
              </w:rPr>
              <w:t>1</w:t>
            </w:r>
            <w:r w:rsidRPr="00833C6B">
              <w:rPr>
                <w:color w:val="000000"/>
                <w:szCs w:val="21"/>
              </w:rPr>
              <w:t>)</w:t>
            </w:r>
            <w:r w:rsidRPr="00833C6B">
              <w:rPr>
                <w:rFonts w:hAnsi="宋体" w:hint="eastAsia"/>
                <w:color w:val="000000"/>
                <w:szCs w:val="21"/>
              </w:rPr>
              <w:t xml:space="preserve"> </w:t>
            </w:r>
            <w:r w:rsidR="008B08AC">
              <w:rPr>
                <w:noProof/>
                <w:color w:val="000000"/>
                <w:position w:val="-6"/>
                <w:szCs w:val="21"/>
              </w:rPr>
              <w:drawing>
                <wp:inline distT="0" distB="0" distL="0" distR="0" wp14:anchorId="451FBA41" wp14:editId="3FAEAD37">
                  <wp:extent cx="342900" cy="180975"/>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2900" cy="180975"/>
                          </a:xfrm>
                          <a:prstGeom prst="rect">
                            <a:avLst/>
                          </a:prstGeom>
                          <a:noFill/>
                          <a:ln>
                            <a:noFill/>
                          </a:ln>
                        </pic:spPr>
                      </pic:pic>
                    </a:graphicData>
                  </a:graphic>
                </wp:inline>
              </w:drawing>
            </w:r>
            <w:r w:rsidRPr="00833C6B">
              <w:rPr>
                <w:rFonts w:hAnsi="宋体"/>
                <w:color w:val="000000"/>
                <w:szCs w:val="21"/>
              </w:rPr>
              <w:t>适用于不平衡负载。角</w:t>
            </w:r>
            <w:r w:rsidR="008B08AC">
              <w:rPr>
                <w:noProof/>
                <w:color w:val="000000"/>
                <w:position w:val="-6"/>
                <w:szCs w:val="21"/>
              </w:rPr>
              <w:drawing>
                <wp:inline distT="0" distB="0" distL="0" distR="0" wp14:anchorId="6D392328" wp14:editId="4FD94AC7">
                  <wp:extent cx="142875" cy="180975"/>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833C6B">
              <w:rPr>
                <w:rFonts w:hAnsi="宋体"/>
                <w:color w:val="000000"/>
                <w:szCs w:val="21"/>
              </w:rPr>
              <w:t>是指加在同一相</w:t>
            </w:r>
            <w:r w:rsidRPr="00833C6B">
              <w:rPr>
                <w:color w:val="000000"/>
                <w:szCs w:val="21"/>
              </w:rPr>
              <w:t>(</w:t>
            </w:r>
            <w:r w:rsidRPr="00833C6B">
              <w:rPr>
                <w:rFonts w:hAnsi="宋体"/>
                <w:color w:val="000000"/>
                <w:szCs w:val="21"/>
              </w:rPr>
              <w:t>线</w:t>
            </w:r>
            <w:r w:rsidRPr="00833C6B">
              <w:rPr>
                <w:color w:val="000000"/>
                <w:szCs w:val="21"/>
              </w:rPr>
              <w:t>)</w:t>
            </w:r>
            <w:r w:rsidRPr="00833C6B">
              <w:rPr>
                <w:rFonts w:hAnsi="宋体"/>
                <w:color w:val="000000"/>
                <w:szCs w:val="21"/>
              </w:rPr>
              <w:t>电压和电流间的相位差。</w:t>
            </w:r>
          </w:p>
          <w:p w14:paraId="6D439526" w14:textId="77777777" w:rsidR="00833C6B" w:rsidRPr="00833C6B" w:rsidRDefault="00833C6B" w:rsidP="00833C6B">
            <w:pPr>
              <w:tabs>
                <w:tab w:val="left" w:pos="540"/>
              </w:tabs>
              <w:spacing w:line="300" w:lineRule="auto"/>
              <w:rPr>
                <w:rFonts w:hAnsi="宋体"/>
                <w:color w:val="000000"/>
                <w:szCs w:val="21"/>
              </w:rPr>
            </w:pPr>
            <w:r w:rsidRPr="00833C6B" w:rsidDel="004B52DB">
              <w:rPr>
                <w:rFonts w:hAnsi="宋体" w:hint="eastAsia"/>
                <w:color w:val="000000"/>
                <w:szCs w:val="21"/>
              </w:rPr>
              <w:t xml:space="preserve"> </w:t>
            </w:r>
            <w:r w:rsidRPr="00833C6B">
              <w:rPr>
                <w:rFonts w:hAnsi="宋体" w:hint="eastAsia"/>
                <w:color w:val="000000"/>
                <w:szCs w:val="21"/>
              </w:rPr>
              <w:t xml:space="preserve">(2) </w:t>
            </w:r>
            <w:r w:rsidRPr="00833C6B">
              <w:rPr>
                <w:rFonts w:hAnsi="宋体" w:hint="eastAsia"/>
                <w:color w:val="000000"/>
                <w:szCs w:val="21"/>
              </w:rPr>
              <w:t>不适用机电式仪表。</w:t>
            </w:r>
          </w:p>
          <w:p w14:paraId="54BDB975" w14:textId="77777777" w:rsidR="00833C6B" w:rsidRPr="00833C6B" w:rsidRDefault="00833C6B" w:rsidP="00833C6B">
            <w:pPr>
              <w:tabs>
                <w:tab w:val="left" w:pos="540"/>
              </w:tabs>
              <w:spacing w:line="300" w:lineRule="auto"/>
              <w:rPr>
                <w:rFonts w:hAnsi="宋体"/>
                <w:color w:val="000000"/>
                <w:szCs w:val="21"/>
              </w:rPr>
            </w:pPr>
            <w:r w:rsidRPr="00833C6B" w:rsidDel="004B52DB">
              <w:rPr>
                <w:rFonts w:hAnsi="宋体"/>
                <w:color w:val="000000"/>
                <w:szCs w:val="21"/>
              </w:rPr>
              <w:t xml:space="preserve"> </w:t>
            </w:r>
            <w:r w:rsidRPr="00833C6B">
              <w:rPr>
                <w:color w:val="000000"/>
                <w:szCs w:val="21"/>
              </w:rPr>
              <w:t>(</w:t>
            </w:r>
            <w:r w:rsidRPr="00833C6B">
              <w:rPr>
                <w:rFonts w:hint="eastAsia"/>
                <w:color w:val="000000"/>
                <w:szCs w:val="21"/>
              </w:rPr>
              <w:t>3</w:t>
            </w:r>
            <w:r w:rsidRPr="00833C6B">
              <w:rPr>
                <w:color w:val="000000"/>
                <w:szCs w:val="21"/>
              </w:rPr>
              <w:t>)</w:t>
            </w:r>
            <w:r w:rsidRPr="00833C6B">
              <w:rPr>
                <w:rFonts w:hAnsi="宋体" w:hint="eastAsia"/>
                <w:color w:val="000000"/>
                <w:szCs w:val="21"/>
              </w:rPr>
              <w:t xml:space="preserve"> </w:t>
            </w:r>
            <w:r w:rsidRPr="00833C6B">
              <w:rPr>
                <w:rFonts w:hAnsi="宋体"/>
                <w:color w:val="000000"/>
                <w:szCs w:val="21"/>
              </w:rPr>
              <w:t>当</w:t>
            </w:r>
            <w:r w:rsidRPr="00833C6B">
              <w:rPr>
                <w:i/>
                <w:color w:val="000000"/>
                <w:szCs w:val="21"/>
              </w:rPr>
              <w:t>I</w:t>
            </w:r>
            <w:r w:rsidRPr="00833C6B">
              <w:rPr>
                <w:color w:val="000000"/>
                <w:szCs w:val="21"/>
                <w:vertAlign w:val="subscript"/>
              </w:rPr>
              <w:t>max</w:t>
            </w:r>
            <w:r w:rsidRPr="00833C6B">
              <w:rPr>
                <w:rFonts w:hint="eastAsia"/>
                <w:color w:val="000000"/>
                <w:szCs w:val="21"/>
              </w:rPr>
              <w:t>≥</w:t>
            </w:r>
            <w:r w:rsidRPr="00833C6B">
              <w:rPr>
                <w:color w:val="000000"/>
                <w:szCs w:val="21"/>
              </w:rPr>
              <w:t xml:space="preserve">40 </w:t>
            </w:r>
            <w:proofErr w:type="spellStart"/>
            <w:r w:rsidRPr="00833C6B">
              <w:rPr>
                <w:i/>
                <w:color w:val="000000"/>
                <w:szCs w:val="21"/>
              </w:rPr>
              <w:t>I</w:t>
            </w:r>
            <w:r w:rsidRPr="00833C6B">
              <w:rPr>
                <w:color w:val="000000"/>
                <w:szCs w:val="21"/>
                <w:vertAlign w:val="subscript"/>
              </w:rPr>
              <w:t>tr</w:t>
            </w:r>
            <w:proofErr w:type="spellEnd"/>
            <w:r w:rsidRPr="00833C6B">
              <w:rPr>
                <w:rFonts w:hAnsi="宋体"/>
                <w:color w:val="000000"/>
                <w:szCs w:val="21"/>
              </w:rPr>
              <w:t>时，增加</w:t>
            </w:r>
            <w:r w:rsidRPr="00833C6B">
              <w:rPr>
                <w:color w:val="000000"/>
                <w:szCs w:val="21"/>
              </w:rPr>
              <w:t>0.5</w:t>
            </w:r>
            <w:r w:rsidRPr="00833C6B">
              <w:rPr>
                <w:i/>
                <w:color w:val="000000"/>
                <w:szCs w:val="21"/>
              </w:rPr>
              <w:t>I</w:t>
            </w:r>
            <w:r w:rsidRPr="00833C6B">
              <w:rPr>
                <w:color w:val="000000"/>
                <w:szCs w:val="21"/>
                <w:vertAlign w:val="subscript"/>
              </w:rPr>
              <w:t>max</w:t>
            </w:r>
            <w:r w:rsidRPr="00833C6B">
              <w:rPr>
                <w:rFonts w:hAnsi="宋体"/>
                <w:color w:val="000000"/>
                <w:szCs w:val="21"/>
              </w:rPr>
              <w:t>测试点</w:t>
            </w:r>
            <w:r w:rsidRPr="00833C6B">
              <w:rPr>
                <w:rFonts w:hAnsi="宋体" w:hint="eastAsia"/>
                <w:color w:val="000000"/>
                <w:szCs w:val="21"/>
              </w:rPr>
              <w:t>，且仅在平衡负载下试验</w:t>
            </w:r>
            <w:r w:rsidRPr="00833C6B">
              <w:rPr>
                <w:rFonts w:hAnsi="宋体"/>
                <w:color w:val="000000"/>
                <w:szCs w:val="21"/>
              </w:rPr>
              <w:t>。</w:t>
            </w:r>
          </w:p>
          <w:p w14:paraId="0D8091A7" w14:textId="77777777" w:rsidR="00833C6B" w:rsidRPr="00833C6B" w:rsidRDefault="00833C6B" w:rsidP="00833C6B">
            <w:pPr>
              <w:tabs>
                <w:tab w:val="left" w:pos="540"/>
              </w:tabs>
              <w:spacing w:line="300" w:lineRule="auto"/>
              <w:rPr>
                <w:color w:val="000000"/>
                <w:szCs w:val="21"/>
              </w:rPr>
            </w:pPr>
            <w:r w:rsidRPr="00833C6B" w:rsidDel="004B52DB">
              <w:rPr>
                <w:rFonts w:hAnsi="宋体"/>
                <w:color w:val="000000"/>
                <w:szCs w:val="21"/>
              </w:rPr>
              <w:t xml:space="preserve"> </w:t>
            </w:r>
            <w:r w:rsidRPr="00833C6B">
              <w:rPr>
                <w:color w:val="000000"/>
                <w:szCs w:val="21"/>
              </w:rPr>
              <w:t>(</w:t>
            </w:r>
            <w:r w:rsidRPr="00833C6B">
              <w:rPr>
                <w:rFonts w:hint="eastAsia"/>
                <w:color w:val="000000"/>
                <w:szCs w:val="21"/>
              </w:rPr>
              <w:t>4</w:t>
            </w:r>
            <w:r w:rsidRPr="00833C6B">
              <w:rPr>
                <w:color w:val="000000"/>
                <w:szCs w:val="21"/>
              </w:rPr>
              <w:t>)</w:t>
            </w:r>
            <w:r w:rsidRPr="00833C6B">
              <w:rPr>
                <w:rFonts w:hAnsi="宋体" w:hint="eastAsia"/>
                <w:color w:val="000000"/>
                <w:szCs w:val="21"/>
              </w:rPr>
              <w:t xml:space="preserve"> </w:t>
            </w:r>
            <w:r w:rsidRPr="00833C6B">
              <w:rPr>
                <w:rFonts w:hAnsi="宋体"/>
                <w:kern w:val="0"/>
                <w:szCs w:val="21"/>
              </w:rPr>
              <w:t>用户特殊要求时采用</w:t>
            </w:r>
            <w:r w:rsidRPr="00833C6B">
              <w:rPr>
                <w:rFonts w:hAnsi="宋体"/>
                <w:color w:val="000000"/>
                <w:szCs w:val="21"/>
              </w:rPr>
              <w:t>，仅适用于</w:t>
            </w:r>
            <w:r w:rsidRPr="00833C6B">
              <w:rPr>
                <w:color w:val="000000"/>
                <w:szCs w:val="21"/>
              </w:rPr>
              <w:t>B</w:t>
            </w:r>
            <w:r w:rsidRPr="00833C6B">
              <w:rPr>
                <w:rFonts w:hAnsi="宋体"/>
                <w:color w:val="000000"/>
                <w:szCs w:val="21"/>
              </w:rPr>
              <w:t>、</w:t>
            </w:r>
            <w:r w:rsidRPr="00833C6B">
              <w:rPr>
                <w:color w:val="000000"/>
                <w:szCs w:val="21"/>
              </w:rPr>
              <w:t>C</w:t>
            </w:r>
            <w:r w:rsidRPr="00833C6B">
              <w:rPr>
                <w:rFonts w:hAnsi="宋体"/>
                <w:color w:val="000000"/>
                <w:szCs w:val="21"/>
              </w:rPr>
              <w:t>、</w:t>
            </w:r>
            <w:r w:rsidRPr="00833C6B">
              <w:rPr>
                <w:color w:val="000000"/>
                <w:szCs w:val="21"/>
              </w:rPr>
              <w:t>D</w:t>
            </w:r>
            <w:r w:rsidRPr="00833C6B">
              <w:rPr>
                <w:rFonts w:hAnsi="宋体"/>
                <w:color w:val="000000"/>
                <w:szCs w:val="21"/>
              </w:rPr>
              <w:t>、</w:t>
            </w:r>
            <w:r w:rsidRPr="00833C6B">
              <w:rPr>
                <w:color w:val="000000"/>
                <w:szCs w:val="21"/>
              </w:rPr>
              <w:t>E</w:t>
            </w:r>
            <w:r w:rsidRPr="00833C6B">
              <w:rPr>
                <w:rFonts w:hAnsi="宋体"/>
                <w:color w:val="000000"/>
                <w:szCs w:val="21"/>
              </w:rPr>
              <w:t>级的仪表。</w:t>
            </w:r>
          </w:p>
          <w:p w14:paraId="18606679" w14:textId="77777777" w:rsidR="00833C6B" w:rsidRPr="00833C6B" w:rsidRDefault="00833C6B" w:rsidP="00833C6B">
            <w:pPr>
              <w:tabs>
                <w:tab w:val="left" w:pos="540"/>
              </w:tabs>
              <w:spacing w:line="300" w:lineRule="auto"/>
              <w:rPr>
                <w:color w:val="000000"/>
                <w:szCs w:val="21"/>
              </w:rPr>
            </w:pPr>
            <w:r w:rsidRPr="00833C6B" w:rsidDel="004B52DB">
              <w:rPr>
                <w:rFonts w:hAnsi="宋体"/>
                <w:color w:val="000000"/>
                <w:szCs w:val="21"/>
              </w:rPr>
              <w:t xml:space="preserve"> </w:t>
            </w:r>
            <w:r w:rsidRPr="00833C6B">
              <w:rPr>
                <w:color w:val="000000"/>
                <w:szCs w:val="21"/>
              </w:rPr>
              <w:t>(</w:t>
            </w:r>
            <w:r w:rsidRPr="00833C6B">
              <w:rPr>
                <w:rFonts w:hint="eastAsia"/>
                <w:color w:val="000000"/>
                <w:szCs w:val="21"/>
              </w:rPr>
              <w:t>5</w:t>
            </w:r>
            <w:r w:rsidRPr="00833C6B">
              <w:rPr>
                <w:color w:val="000000"/>
                <w:szCs w:val="21"/>
              </w:rPr>
              <w:t>)</w:t>
            </w:r>
            <w:r w:rsidRPr="00833C6B">
              <w:rPr>
                <w:rFonts w:hAnsi="宋体" w:hint="eastAsia"/>
                <w:color w:val="000000"/>
                <w:szCs w:val="21"/>
              </w:rPr>
              <w:t xml:space="preserve"> </w:t>
            </w:r>
            <w:r w:rsidRPr="00833C6B">
              <w:rPr>
                <w:rFonts w:hAnsi="宋体"/>
                <w:kern w:val="0"/>
                <w:szCs w:val="21"/>
              </w:rPr>
              <w:t>用户特殊要求时采用</w:t>
            </w:r>
            <w:r w:rsidRPr="00833C6B">
              <w:rPr>
                <w:rFonts w:hAnsi="宋体"/>
                <w:color w:val="000000"/>
                <w:szCs w:val="21"/>
              </w:rPr>
              <w:t>，仅适用于</w:t>
            </w:r>
            <w:r w:rsidRPr="00833C6B">
              <w:rPr>
                <w:color w:val="000000"/>
                <w:szCs w:val="21"/>
              </w:rPr>
              <w:t>E</w:t>
            </w:r>
            <w:r w:rsidRPr="00833C6B">
              <w:rPr>
                <w:rFonts w:hAnsi="宋体"/>
                <w:color w:val="000000"/>
                <w:szCs w:val="21"/>
              </w:rPr>
              <w:t>级的仪表。</w:t>
            </w:r>
          </w:p>
        </w:tc>
      </w:tr>
    </w:tbl>
    <w:p w14:paraId="72CD20E8" w14:textId="77777777" w:rsidR="00833C6B" w:rsidRDefault="00833C6B">
      <w:pPr>
        <w:spacing w:line="360" w:lineRule="auto"/>
        <w:jc w:val="center"/>
        <w:rPr>
          <w:rFonts w:ascii="黑体" w:eastAsia="黑体" w:hAnsi="宋体"/>
          <w:color w:val="000000"/>
        </w:rPr>
      </w:pPr>
    </w:p>
    <w:p w14:paraId="42745580" w14:textId="7FC56676" w:rsidR="007A3AD9" w:rsidRPr="007A3AD9" w:rsidRDefault="007A3AD9" w:rsidP="007A3AD9">
      <w:pPr>
        <w:tabs>
          <w:tab w:val="left" w:pos="540"/>
        </w:tabs>
        <w:spacing w:line="360" w:lineRule="auto"/>
        <w:jc w:val="center"/>
        <w:rPr>
          <w:sz w:val="24"/>
          <w:szCs w:val="24"/>
        </w:rPr>
      </w:pPr>
      <w:r w:rsidRPr="007A3AD9">
        <w:rPr>
          <w:sz w:val="24"/>
          <w:szCs w:val="24"/>
        </w:rPr>
        <w:t>表</w:t>
      </w:r>
      <w:r w:rsidRPr="007A3AD9">
        <w:rPr>
          <w:sz w:val="24"/>
          <w:szCs w:val="24"/>
        </w:rPr>
        <w:t>1</w:t>
      </w:r>
      <w:r w:rsidR="003126E3">
        <w:rPr>
          <w:sz w:val="24"/>
          <w:szCs w:val="24"/>
        </w:rPr>
        <w:t>3</w:t>
      </w:r>
      <w:r w:rsidRPr="007A3AD9">
        <w:rPr>
          <w:sz w:val="24"/>
          <w:szCs w:val="24"/>
        </w:rPr>
        <w:t xml:space="preserve"> </w:t>
      </w:r>
      <w:r w:rsidR="003B2F7D" w:rsidRPr="003B2F7D">
        <w:rPr>
          <w:rFonts w:hint="eastAsia"/>
          <w:sz w:val="24"/>
          <w:szCs w:val="24"/>
        </w:rPr>
        <w:t>检定</w:t>
      </w:r>
      <w:r w:rsidR="003B2F7D">
        <w:rPr>
          <w:rFonts w:hint="eastAsia"/>
          <w:sz w:val="24"/>
          <w:szCs w:val="24"/>
        </w:rPr>
        <w:t>无</w:t>
      </w:r>
      <w:r w:rsidR="003B2F7D" w:rsidRPr="003B2F7D">
        <w:rPr>
          <w:rFonts w:hint="eastAsia"/>
          <w:sz w:val="24"/>
          <w:szCs w:val="24"/>
        </w:rPr>
        <w:t>功电能表时应调定的负载点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5"/>
        <w:gridCol w:w="1671"/>
        <w:gridCol w:w="2302"/>
        <w:gridCol w:w="4046"/>
      </w:tblGrid>
      <w:tr w:rsidR="007A3AD9" w:rsidRPr="007A3AD9" w14:paraId="5F71BC71" w14:textId="77777777" w:rsidTr="00D5661C">
        <w:tc>
          <w:tcPr>
            <w:tcW w:w="709" w:type="pct"/>
            <w:vAlign w:val="center"/>
          </w:tcPr>
          <w:p w14:paraId="0400D4AA" w14:textId="77777777" w:rsidR="007A3AD9" w:rsidRPr="007A3AD9" w:rsidRDefault="007A3AD9" w:rsidP="007A3AD9">
            <w:pPr>
              <w:spacing w:line="300" w:lineRule="auto"/>
              <w:jc w:val="center"/>
              <w:rPr>
                <w:szCs w:val="24"/>
              </w:rPr>
            </w:pPr>
            <w:r w:rsidRPr="007A3AD9">
              <w:rPr>
                <w:szCs w:val="24"/>
              </w:rPr>
              <w:t>仪表</w:t>
            </w:r>
          </w:p>
        </w:tc>
        <w:tc>
          <w:tcPr>
            <w:tcW w:w="894" w:type="pct"/>
            <w:vAlign w:val="center"/>
          </w:tcPr>
          <w:p w14:paraId="2EEB23F9" w14:textId="77777777" w:rsidR="007A3AD9" w:rsidRPr="007A3AD9" w:rsidRDefault="007A3AD9" w:rsidP="007A3AD9">
            <w:pPr>
              <w:spacing w:line="300" w:lineRule="auto"/>
              <w:jc w:val="center"/>
              <w:rPr>
                <w:szCs w:val="24"/>
              </w:rPr>
            </w:pPr>
            <w:r w:rsidRPr="007A3AD9">
              <w:rPr>
                <w:szCs w:val="24"/>
              </w:rPr>
              <w:t>负载</w:t>
            </w:r>
            <w:r w:rsidRPr="007A3AD9">
              <w:rPr>
                <w:rFonts w:hint="eastAsia"/>
                <w:szCs w:val="24"/>
              </w:rPr>
              <w:t>条件</w:t>
            </w:r>
          </w:p>
        </w:tc>
        <w:tc>
          <w:tcPr>
            <w:tcW w:w="1232" w:type="pct"/>
            <w:vAlign w:val="center"/>
          </w:tcPr>
          <w:p w14:paraId="0DCFD35D" w14:textId="0D89FD13" w:rsidR="007A3AD9" w:rsidRPr="007A3AD9" w:rsidRDefault="008B08AC" w:rsidP="007A3AD9">
            <w:pPr>
              <w:spacing w:line="300" w:lineRule="auto"/>
              <w:jc w:val="center"/>
              <w:rPr>
                <w:szCs w:val="24"/>
              </w:rPr>
            </w:pPr>
            <w:r>
              <w:rPr>
                <w:noProof/>
                <w:position w:val="-10"/>
                <w:szCs w:val="24"/>
              </w:rPr>
              <w:drawing>
                <wp:inline distT="0" distB="0" distL="0" distR="0" wp14:anchorId="4406A3AD" wp14:editId="16170E3D">
                  <wp:extent cx="342900" cy="200025"/>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2900" cy="200025"/>
                          </a:xfrm>
                          <a:prstGeom prst="rect">
                            <a:avLst/>
                          </a:prstGeom>
                          <a:noFill/>
                          <a:ln>
                            <a:noFill/>
                          </a:ln>
                        </pic:spPr>
                      </pic:pic>
                    </a:graphicData>
                  </a:graphic>
                </wp:inline>
              </w:drawing>
            </w:r>
            <w:r w:rsidR="007A3AD9" w:rsidRPr="007A3AD9">
              <w:rPr>
                <w:rFonts w:hint="eastAsia"/>
                <w:szCs w:val="24"/>
              </w:rPr>
              <w:t>(</w:t>
            </w:r>
            <w:r>
              <w:rPr>
                <w:noProof/>
                <w:position w:val="-6"/>
                <w:szCs w:val="24"/>
              </w:rPr>
              <w:drawing>
                <wp:inline distT="0" distB="0" distL="0" distR="0" wp14:anchorId="4DC1FE49" wp14:editId="2F15E48C">
                  <wp:extent cx="333375" cy="18097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33375" cy="180975"/>
                          </a:xfrm>
                          <a:prstGeom prst="rect">
                            <a:avLst/>
                          </a:prstGeom>
                          <a:noFill/>
                          <a:ln>
                            <a:noFill/>
                          </a:ln>
                        </pic:spPr>
                      </pic:pic>
                    </a:graphicData>
                  </a:graphic>
                </wp:inline>
              </w:drawing>
            </w:r>
            <w:r w:rsidR="007A3AD9" w:rsidRPr="007A3AD9">
              <w:rPr>
                <w:rFonts w:hint="eastAsia"/>
                <w:szCs w:val="24"/>
              </w:rPr>
              <w:t>)</w:t>
            </w:r>
            <w:r w:rsidR="007A3AD9" w:rsidRPr="007A3AD9">
              <w:rPr>
                <w:rFonts w:hint="eastAsia"/>
                <w:szCs w:val="24"/>
                <w:vertAlign w:val="superscript"/>
              </w:rPr>
              <w:t>(3)</w:t>
            </w:r>
          </w:p>
          <w:p w14:paraId="78EC4A55" w14:textId="77777777" w:rsidR="007A3AD9" w:rsidRPr="007A3AD9" w:rsidRDefault="007A3AD9" w:rsidP="007A3AD9">
            <w:pPr>
              <w:spacing w:line="300" w:lineRule="auto"/>
              <w:jc w:val="center"/>
              <w:rPr>
                <w:szCs w:val="24"/>
              </w:rPr>
            </w:pPr>
            <w:r w:rsidRPr="007A3AD9">
              <w:rPr>
                <w:szCs w:val="24"/>
              </w:rPr>
              <w:t>(</w:t>
            </w:r>
            <w:r w:rsidRPr="007A3AD9">
              <w:rPr>
                <w:szCs w:val="24"/>
              </w:rPr>
              <w:t>感性或容性</w:t>
            </w:r>
            <w:r w:rsidRPr="007A3AD9">
              <w:rPr>
                <w:szCs w:val="24"/>
              </w:rPr>
              <w:t>)</w:t>
            </w:r>
          </w:p>
        </w:tc>
        <w:tc>
          <w:tcPr>
            <w:tcW w:w="2165" w:type="pct"/>
            <w:vAlign w:val="center"/>
          </w:tcPr>
          <w:p w14:paraId="1BEC9DE3" w14:textId="77777777" w:rsidR="007A3AD9" w:rsidRPr="007A3AD9" w:rsidRDefault="007A3AD9" w:rsidP="007A3AD9">
            <w:pPr>
              <w:spacing w:line="300" w:lineRule="auto"/>
              <w:jc w:val="center"/>
              <w:rPr>
                <w:szCs w:val="24"/>
              </w:rPr>
            </w:pPr>
            <w:r w:rsidRPr="007A3AD9">
              <w:rPr>
                <w:szCs w:val="24"/>
              </w:rPr>
              <w:t>负载电流</w:t>
            </w:r>
          </w:p>
        </w:tc>
      </w:tr>
      <w:tr w:rsidR="007A3AD9" w:rsidRPr="007A3AD9" w14:paraId="5B0AA6A9" w14:textId="77777777" w:rsidTr="00D5661C">
        <w:tc>
          <w:tcPr>
            <w:tcW w:w="709" w:type="pct"/>
            <w:vMerge w:val="restart"/>
            <w:vAlign w:val="center"/>
          </w:tcPr>
          <w:p w14:paraId="295736FC" w14:textId="77777777" w:rsidR="007A3AD9" w:rsidRPr="007A3AD9" w:rsidRDefault="007A3AD9" w:rsidP="007A3AD9">
            <w:pPr>
              <w:spacing w:line="300" w:lineRule="auto"/>
              <w:jc w:val="center"/>
              <w:rPr>
                <w:szCs w:val="24"/>
              </w:rPr>
            </w:pPr>
            <w:r w:rsidRPr="007A3AD9">
              <w:rPr>
                <w:szCs w:val="24"/>
              </w:rPr>
              <w:t>直接接入</w:t>
            </w:r>
          </w:p>
          <w:p w14:paraId="11E525A9" w14:textId="77777777" w:rsidR="007A3AD9" w:rsidRPr="007A3AD9" w:rsidRDefault="007A3AD9" w:rsidP="007A3AD9">
            <w:pPr>
              <w:spacing w:line="300" w:lineRule="auto"/>
              <w:jc w:val="center"/>
              <w:rPr>
                <w:szCs w:val="24"/>
              </w:rPr>
            </w:pPr>
            <w:r w:rsidRPr="007A3AD9">
              <w:rPr>
                <w:szCs w:val="24"/>
              </w:rPr>
              <w:t>仪表</w:t>
            </w:r>
          </w:p>
        </w:tc>
        <w:tc>
          <w:tcPr>
            <w:tcW w:w="894" w:type="pct"/>
            <w:vMerge w:val="restart"/>
            <w:vAlign w:val="center"/>
          </w:tcPr>
          <w:p w14:paraId="1EE27C25" w14:textId="77777777" w:rsidR="007A3AD9" w:rsidRPr="007A3AD9" w:rsidRDefault="007A3AD9" w:rsidP="007A3AD9">
            <w:pPr>
              <w:spacing w:line="300" w:lineRule="auto"/>
              <w:jc w:val="center"/>
              <w:rPr>
                <w:szCs w:val="24"/>
              </w:rPr>
            </w:pPr>
            <w:r w:rsidRPr="007A3AD9">
              <w:rPr>
                <w:szCs w:val="24"/>
              </w:rPr>
              <w:t>平衡负载</w:t>
            </w:r>
            <w:r w:rsidRPr="007A3AD9">
              <w:rPr>
                <w:rFonts w:hint="eastAsia"/>
                <w:szCs w:val="24"/>
                <w:vertAlign w:val="superscript"/>
              </w:rPr>
              <w:t>(1)</w:t>
            </w:r>
          </w:p>
        </w:tc>
        <w:tc>
          <w:tcPr>
            <w:tcW w:w="1232" w:type="pct"/>
            <w:vAlign w:val="center"/>
          </w:tcPr>
          <w:p w14:paraId="71C1504F" w14:textId="77777777" w:rsidR="007A3AD9" w:rsidRPr="007A3AD9" w:rsidRDefault="007A3AD9" w:rsidP="007A3AD9">
            <w:pPr>
              <w:spacing w:line="300" w:lineRule="auto"/>
              <w:jc w:val="center"/>
              <w:rPr>
                <w:szCs w:val="24"/>
              </w:rPr>
            </w:pPr>
            <w:r w:rsidRPr="007A3AD9">
              <w:rPr>
                <w:szCs w:val="24"/>
              </w:rPr>
              <w:t>1</w:t>
            </w:r>
          </w:p>
        </w:tc>
        <w:tc>
          <w:tcPr>
            <w:tcW w:w="2165" w:type="pct"/>
            <w:vAlign w:val="center"/>
          </w:tcPr>
          <w:p w14:paraId="2032E1BC" w14:textId="77777777" w:rsidR="007A3AD9" w:rsidRPr="007A3AD9" w:rsidRDefault="007A3AD9" w:rsidP="007A3AD9">
            <w:pPr>
              <w:spacing w:line="300" w:lineRule="auto"/>
              <w:jc w:val="center"/>
              <w:rPr>
                <w:szCs w:val="24"/>
              </w:rPr>
            </w:pPr>
            <w:r w:rsidRPr="007A3AD9">
              <w:rPr>
                <w:i/>
                <w:szCs w:val="24"/>
              </w:rPr>
              <w:t>I</w:t>
            </w:r>
            <w:r w:rsidRPr="007A3AD9">
              <w:rPr>
                <w:szCs w:val="21"/>
                <w:vertAlign w:val="subscript"/>
              </w:rPr>
              <w:t>max</w:t>
            </w:r>
            <w:r w:rsidRPr="007A3AD9">
              <w:rPr>
                <w:szCs w:val="24"/>
              </w:rPr>
              <w:t xml:space="preserve">, </w:t>
            </w:r>
            <w:r w:rsidRPr="007A3AD9">
              <w:rPr>
                <w:rFonts w:hint="eastAsia"/>
                <w:szCs w:val="24"/>
              </w:rPr>
              <w:t>(</w:t>
            </w:r>
            <w:r w:rsidRPr="007A3AD9">
              <w:rPr>
                <w:szCs w:val="24"/>
              </w:rPr>
              <w:t>0.5</w:t>
            </w:r>
            <w:r w:rsidRPr="007A3AD9">
              <w:rPr>
                <w:i/>
                <w:szCs w:val="24"/>
              </w:rPr>
              <w:t>I</w:t>
            </w:r>
            <w:r w:rsidRPr="007A3AD9">
              <w:rPr>
                <w:szCs w:val="21"/>
                <w:vertAlign w:val="subscript"/>
              </w:rPr>
              <w:t>max</w:t>
            </w:r>
            <w:r w:rsidRPr="007A3AD9">
              <w:rPr>
                <w:rFonts w:hint="eastAsia"/>
                <w:szCs w:val="21"/>
              </w:rPr>
              <w:t>)</w:t>
            </w:r>
            <w:r w:rsidRPr="007A3AD9">
              <w:rPr>
                <w:rFonts w:hint="eastAsia"/>
                <w:szCs w:val="24"/>
                <w:vertAlign w:val="superscript"/>
              </w:rPr>
              <w:t xml:space="preserve"> (4)</w:t>
            </w:r>
            <w:r w:rsidRPr="007A3AD9">
              <w:rPr>
                <w:szCs w:val="24"/>
              </w:rPr>
              <w:t xml:space="preserve">, </w:t>
            </w:r>
            <w:proofErr w:type="spellStart"/>
            <w:r w:rsidRPr="007A3AD9">
              <w:rPr>
                <w:i/>
                <w:szCs w:val="24"/>
              </w:rPr>
              <w:t>I</w:t>
            </w:r>
            <w:r w:rsidRPr="007A3AD9">
              <w:rPr>
                <w:szCs w:val="21"/>
                <w:vertAlign w:val="subscript"/>
              </w:rPr>
              <w:t>b</w:t>
            </w:r>
            <w:proofErr w:type="spellEnd"/>
            <w:r w:rsidRPr="007A3AD9">
              <w:rPr>
                <w:szCs w:val="24"/>
              </w:rPr>
              <w:t>, 0.1</w:t>
            </w:r>
            <w:r w:rsidRPr="007A3AD9">
              <w:rPr>
                <w:i/>
                <w:szCs w:val="24"/>
              </w:rPr>
              <w:t>I</w:t>
            </w:r>
            <w:r w:rsidRPr="007A3AD9">
              <w:rPr>
                <w:szCs w:val="21"/>
                <w:vertAlign w:val="subscript"/>
              </w:rPr>
              <w:t>b</w:t>
            </w:r>
            <w:r w:rsidRPr="007A3AD9">
              <w:rPr>
                <w:szCs w:val="24"/>
              </w:rPr>
              <w:t>,</w:t>
            </w:r>
            <w:r w:rsidRPr="007A3AD9">
              <w:rPr>
                <w:rFonts w:hint="eastAsia"/>
                <w:szCs w:val="24"/>
              </w:rPr>
              <w:t xml:space="preserve"> </w:t>
            </w:r>
            <w:r w:rsidRPr="007A3AD9">
              <w:rPr>
                <w:szCs w:val="24"/>
              </w:rPr>
              <w:t>0.05</w:t>
            </w:r>
            <w:r w:rsidRPr="007A3AD9">
              <w:rPr>
                <w:i/>
                <w:szCs w:val="24"/>
              </w:rPr>
              <w:t>I</w:t>
            </w:r>
            <w:r w:rsidRPr="007A3AD9">
              <w:rPr>
                <w:szCs w:val="21"/>
                <w:vertAlign w:val="subscript"/>
              </w:rPr>
              <w:t>b</w:t>
            </w:r>
          </w:p>
        </w:tc>
      </w:tr>
      <w:tr w:rsidR="007A3AD9" w:rsidRPr="007A3AD9" w14:paraId="1A9EFFF6" w14:textId="77777777" w:rsidTr="00D5661C">
        <w:tc>
          <w:tcPr>
            <w:tcW w:w="709" w:type="pct"/>
            <w:vMerge/>
            <w:vAlign w:val="center"/>
          </w:tcPr>
          <w:p w14:paraId="42A89888" w14:textId="77777777" w:rsidR="007A3AD9" w:rsidRPr="007A3AD9" w:rsidRDefault="007A3AD9" w:rsidP="007A3AD9">
            <w:pPr>
              <w:spacing w:line="300" w:lineRule="auto"/>
              <w:jc w:val="center"/>
              <w:rPr>
                <w:szCs w:val="24"/>
              </w:rPr>
            </w:pPr>
          </w:p>
        </w:tc>
        <w:tc>
          <w:tcPr>
            <w:tcW w:w="894" w:type="pct"/>
            <w:vMerge/>
            <w:vAlign w:val="center"/>
          </w:tcPr>
          <w:p w14:paraId="58F06BE7" w14:textId="77777777" w:rsidR="007A3AD9" w:rsidRPr="007A3AD9" w:rsidRDefault="007A3AD9" w:rsidP="007A3AD9">
            <w:pPr>
              <w:spacing w:line="300" w:lineRule="auto"/>
              <w:jc w:val="center"/>
              <w:rPr>
                <w:szCs w:val="24"/>
              </w:rPr>
            </w:pPr>
          </w:p>
        </w:tc>
        <w:tc>
          <w:tcPr>
            <w:tcW w:w="1232" w:type="pct"/>
            <w:vAlign w:val="center"/>
          </w:tcPr>
          <w:p w14:paraId="1A68563C" w14:textId="77777777" w:rsidR="007A3AD9" w:rsidRPr="007A3AD9" w:rsidRDefault="007A3AD9" w:rsidP="007A3AD9">
            <w:pPr>
              <w:spacing w:line="300" w:lineRule="auto"/>
              <w:jc w:val="center"/>
              <w:rPr>
                <w:szCs w:val="24"/>
              </w:rPr>
            </w:pPr>
            <w:r w:rsidRPr="007A3AD9">
              <w:rPr>
                <w:szCs w:val="24"/>
              </w:rPr>
              <w:t>0.5</w:t>
            </w:r>
            <w:r w:rsidRPr="007A3AD9">
              <w:rPr>
                <w:rFonts w:hint="eastAsia"/>
                <w:szCs w:val="24"/>
              </w:rPr>
              <w:t>, 0.25</w:t>
            </w:r>
          </w:p>
        </w:tc>
        <w:tc>
          <w:tcPr>
            <w:tcW w:w="2165" w:type="pct"/>
            <w:vAlign w:val="center"/>
          </w:tcPr>
          <w:p w14:paraId="2FC1030E" w14:textId="77777777" w:rsidR="007A3AD9" w:rsidRPr="007A3AD9" w:rsidRDefault="007A3AD9" w:rsidP="007A3AD9">
            <w:pPr>
              <w:spacing w:line="300" w:lineRule="auto"/>
              <w:jc w:val="center"/>
              <w:rPr>
                <w:szCs w:val="24"/>
              </w:rPr>
            </w:pPr>
            <w:r w:rsidRPr="007A3AD9">
              <w:rPr>
                <w:i/>
                <w:szCs w:val="24"/>
              </w:rPr>
              <w:t>I</w:t>
            </w:r>
            <w:r w:rsidRPr="007A3AD9">
              <w:rPr>
                <w:szCs w:val="21"/>
                <w:vertAlign w:val="subscript"/>
              </w:rPr>
              <w:t>max</w:t>
            </w:r>
            <w:r w:rsidRPr="007A3AD9">
              <w:rPr>
                <w:szCs w:val="24"/>
              </w:rPr>
              <w:t xml:space="preserve">, </w:t>
            </w:r>
            <w:r w:rsidRPr="007A3AD9">
              <w:rPr>
                <w:rFonts w:hint="eastAsia"/>
                <w:szCs w:val="24"/>
              </w:rPr>
              <w:t>(</w:t>
            </w:r>
            <w:r w:rsidRPr="007A3AD9">
              <w:rPr>
                <w:szCs w:val="24"/>
              </w:rPr>
              <w:t>0.5</w:t>
            </w:r>
            <w:r w:rsidRPr="007A3AD9">
              <w:rPr>
                <w:i/>
                <w:szCs w:val="24"/>
              </w:rPr>
              <w:t>I</w:t>
            </w:r>
            <w:r w:rsidRPr="007A3AD9">
              <w:rPr>
                <w:szCs w:val="21"/>
                <w:vertAlign w:val="subscript"/>
              </w:rPr>
              <w:t>max</w:t>
            </w:r>
            <w:r w:rsidRPr="007A3AD9">
              <w:rPr>
                <w:rFonts w:hint="eastAsia"/>
                <w:szCs w:val="21"/>
              </w:rPr>
              <w:t>)</w:t>
            </w:r>
            <w:r w:rsidRPr="007A3AD9">
              <w:rPr>
                <w:szCs w:val="24"/>
                <w:vertAlign w:val="superscript"/>
              </w:rPr>
              <w:t xml:space="preserve"> </w:t>
            </w:r>
            <w:r w:rsidRPr="007A3AD9">
              <w:rPr>
                <w:rFonts w:hint="eastAsia"/>
                <w:szCs w:val="24"/>
                <w:vertAlign w:val="superscript"/>
              </w:rPr>
              <w:t>(4)</w:t>
            </w:r>
            <w:r w:rsidRPr="007A3AD9">
              <w:rPr>
                <w:szCs w:val="24"/>
              </w:rPr>
              <w:t xml:space="preserve">, </w:t>
            </w:r>
            <w:proofErr w:type="spellStart"/>
            <w:r w:rsidRPr="007A3AD9">
              <w:rPr>
                <w:i/>
                <w:szCs w:val="24"/>
              </w:rPr>
              <w:t>I</w:t>
            </w:r>
            <w:r w:rsidRPr="007A3AD9">
              <w:rPr>
                <w:szCs w:val="21"/>
                <w:vertAlign w:val="subscript"/>
              </w:rPr>
              <w:t>b</w:t>
            </w:r>
            <w:proofErr w:type="spellEnd"/>
            <w:r w:rsidRPr="007A3AD9">
              <w:rPr>
                <w:szCs w:val="24"/>
              </w:rPr>
              <w:t>, 0.</w:t>
            </w:r>
            <w:r w:rsidRPr="007A3AD9">
              <w:rPr>
                <w:rFonts w:hint="eastAsia"/>
                <w:szCs w:val="24"/>
              </w:rPr>
              <w:t>2</w:t>
            </w:r>
            <w:r w:rsidRPr="007A3AD9">
              <w:rPr>
                <w:i/>
                <w:szCs w:val="24"/>
              </w:rPr>
              <w:t>I</w:t>
            </w:r>
            <w:r w:rsidRPr="007A3AD9">
              <w:rPr>
                <w:szCs w:val="21"/>
                <w:vertAlign w:val="subscript"/>
              </w:rPr>
              <w:t>b</w:t>
            </w:r>
            <w:r w:rsidRPr="007A3AD9">
              <w:rPr>
                <w:szCs w:val="24"/>
              </w:rPr>
              <w:t>,</w:t>
            </w:r>
            <w:r w:rsidRPr="007A3AD9">
              <w:rPr>
                <w:rFonts w:hint="eastAsia"/>
                <w:szCs w:val="24"/>
              </w:rPr>
              <w:t xml:space="preserve"> (</w:t>
            </w:r>
            <w:r w:rsidRPr="007A3AD9">
              <w:rPr>
                <w:szCs w:val="24"/>
              </w:rPr>
              <w:t>0.</w:t>
            </w:r>
            <w:r w:rsidRPr="007A3AD9">
              <w:rPr>
                <w:rFonts w:hint="eastAsia"/>
                <w:szCs w:val="24"/>
              </w:rPr>
              <w:t>1</w:t>
            </w:r>
            <w:r w:rsidRPr="007A3AD9">
              <w:rPr>
                <w:i/>
                <w:szCs w:val="24"/>
              </w:rPr>
              <w:t>I</w:t>
            </w:r>
            <w:r w:rsidRPr="007A3AD9">
              <w:rPr>
                <w:szCs w:val="21"/>
                <w:vertAlign w:val="subscript"/>
              </w:rPr>
              <w:t>b</w:t>
            </w:r>
            <w:r w:rsidRPr="007A3AD9">
              <w:rPr>
                <w:rFonts w:hint="eastAsia"/>
                <w:szCs w:val="21"/>
              </w:rPr>
              <w:t>)</w:t>
            </w:r>
            <w:r w:rsidRPr="007A3AD9">
              <w:rPr>
                <w:rFonts w:hint="eastAsia"/>
                <w:szCs w:val="24"/>
                <w:vertAlign w:val="superscript"/>
              </w:rPr>
              <w:t xml:space="preserve"> (5)</w:t>
            </w:r>
          </w:p>
        </w:tc>
      </w:tr>
      <w:tr w:rsidR="007A3AD9" w:rsidRPr="007A3AD9" w14:paraId="1CD76EDC" w14:textId="77777777" w:rsidTr="00D5661C">
        <w:tc>
          <w:tcPr>
            <w:tcW w:w="709" w:type="pct"/>
            <w:vMerge/>
            <w:vAlign w:val="center"/>
          </w:tcPr>
          <w:p w14:paraId="60CE4BF8" w14:textId="77777777" w:rsidR="007A3AD9" w:rsidRPr="007A3AD9" w:rsidRDefault="007A3AD9" w:rsidP="007A3AD9">
            <w:pPr>
              <w:spacing w:line="300" w:lineRule="auto"/>
              <w:jc w:val="center"/>
              <w:rPr>
                <w:szCs w:val="24"/>
              </w:rPr>
            </w:pPr>
          </w:p>
        </w:tc>
        <w:tc>
          <w:tcPr>
            <w:tcW w:w="894" w:type="pct"/>
            <w:vMerge w:val="restart"/>
            <w:vAlign w:val="center"/>
          </w:tcPr>
          <w:p w14:paraId="65454D7F" w14:textId="77777777" w:rsidR="007A3AD9" w:rsidRPr="007A3AD9" w:rsidRDefault="007A3AD9" w:rsidP="007A3AD9">
            <w:pPr>
              <w:spacing w:line="300" w:lineRule="auto"/>
              <w:jc w:val="center"/>
              <w:rPr>
                <w:szCs w:val="24"/>
              </w:rPr>
            </w:pPr>
            <w:r w:rsidRPr="007A3AD9">
              <w:rPr>
                <w:szCs w:val="24"/>
              </w:rPr>
              <w:t>不平衡负载</w:t>
            </w:r>
            <w:r w:rsidRPr="007A3AD9">
              <w:rPr>
                <w:rFonts w:hint="eastAsia"/>
                <w:szCs w:val="24"/>
                <w:vertAlign w:val="superscript"/>
              </w:rPr>
              <w:t>(2)</w:t>
            </w:r>
          </w:p>
        </w:tc>
        <w:tc>
          <w:tcPr>
            <w:tcW w:w="1232" w:type="pct"/>
            <w:vAlign w:val="center"/>
          </w:tcPr>
          <w:p w14:paraId="2EBAEA43" w14:textId="77777777" w:rsidR="007A3AD9" w:rsidRPr="007A3AD9" w:rsidRDefault="007A3AD9" w:rsidP="007A3AD9">
            <w:pPr>
              <w:spacing w:line="300" w:lineRule="auto"/>
              <w:jc w:val="center"/>
              <w:rPr>
                <w:szCs w:val="24"/>
              </w:rPr>
            </w:pPr>
            <w:r w:rsidRPr="007A3AD9">
              <w:rPr>
                <w:szCs w:val="24"/>
              </w:rPr>
              <w:t>1</w:t>
            </w:r>
          </w:p>
        </w:tc>
        <w:tc>
          <w:tcPr>
            <w:tcW w:w="2165" w:type="pct"/>
            <w:vAlign w:val="center"/>
          </w:tcPr>
          <w:p w14:paraId="53B9E01C" w14:textId="77777777" w:rsidR="007A3AD9" w:rsidRPr="007A3AD9" w:rsidRDefault="007A3AD9" w:rsidP="007A3AD9">
            <w:pPr>
              <w:spacing w:line="300" w:lineRule="auto"/>
              <w:jc w:val="center"/>
              <w:rPr>
                <w:szCs w:val="24"/>
              </w:rPr>
            </w:pPr>
            <w:r w:rsidRPr="007A3AD9">
              <w:rPr>
                <w:i/>
                <w:szCs w:val="24"/>
              </w:rPr>
              <w:t>I</w:t>
            </w:r>
            <w:r w:rsidRPr="007A3AD9">
              <w:rPr>
                <w:szCs w:val="21"/>
                <w:vertAlign w:val="subscript"/>
              </w:rPr>
              <w:t>max</w:t>
            </w:r>
            <w:r w:rsidRPr="007A3AD9">
              <w:rPr>
                <w:szCs w:val="24"/>
              </w:rPr>
              <w:t xml:space="preserve">, </w:t>
            </w:r>
            <w:proofErr w:type="spellStart"/>
            <w:r w:rsidRPr="007A3AD9">
              <w:rPr>
                <w:i/>
                <w:szCs w:val="24"/>
              </w:rPr>
              <w:t>I</w:t>
            </w:r>
            <w:r w:rsidRPr="007A3AD9">
              <w:rPr>
                <w:szCs w:val="21"/>
                <w:vertAlign w:val="subscript"/>
              </w:rPr>
              <w:t>b</w:t>
            </w:r>
            <w:proofErr w:type="spellEnd"/>
            <w:r w:rsidRPr="007A3AD9">
              <w:rPr>
                <w:szCs w:val="24"/>
              </w:rPr>
              <w:t>, 0.1</w:t>
            </w:r>
            <w:r w:rsidRPr="007A3AD9">
              <w:rPr>
                <w:i/>
                <w:szCs w:val="24"/>
              </w:rPr>
              <w:t>I</w:t>
            </w:r>
            <w:r w:rsidRPr="007A3AD9">
              <w:rPr>
                <w:szCs w:val="21"/>
                <w:vertAlign w:val="subscript"/>
              </w:rPr>
              <w:t>b</w:t>
            </w:r>
          </w:p>
        </w:tc>
      </w:tr>
      <w:tr w:rsidR="007A3AD9" w:rsidRPr="007A3AD9" w14:paraId="3055163A" w14:textId="77777777" w:rsidTr="00D5661C">
        <w:tc>
          <w:tcPr>
            <w:tcW w:w="709" w:type="pct"/>
            <w:vMerge/>
            <w:vAlign w:val="center"/>
          </w:tcPr>
          <w:p w14:paraId="0FC4BBDA" w14:textId="77777777" w:rsidR="007A3AD9" w:rsidRPr="007A3AD9" w:rsidRDefault="007A3AD9" w:rsidP="007A3AD9">
            <w:pPr>
              <w:spacing w:line="300" w:lineRule="auto"/>
              <w:jc w:val="center"/>
              <w:rPr>
                <w:szCs w:val="24"/>
              </w:rPr>
            </w:pPr>
          </w:p>
        </w:tc>
        <w:tc>
          <w:tcPr>
            <w:tcW w:w="894" w:type="pct"/>
            <w:vMerge/>
            <w:vAlign w:val="center"/>
          </w:tcPr>
          <w:p w14:paraId="09674A14" w14:textId="77777777" w:rsidR="007A3AD9" w:rsidRPr="007A3AD9" w:rsidRDefault="007A3AD9" w:rsidP="007A3AD9">
            <w:pPr>
              <w:spacing w:line="300" w:lineRule="auto"/>
              <w:jc w:val="center"/>
              <w:rPr>
                <w:szCs w:val="24"/>
              </w:rPr>
            </w:pPr>
          </w:p>
        </w:tc>
        <w:tc>
          <w:tcPr>
            <w:tcW w:w="1232" w:type="pct"/>
            <w:vAlign w:val="center"/>
          </w:tcPr>
          <w:p w14:paraId="5A91975D" w14:textId="77777777" w:rsidR="007A3AD9" w:rsidRPr="007A3AD9" w:rsidRDefault="007A3AD9" w:rsidP="007A3AD9">
            <w:pPr>
              <w:spacing w:line="300" w:lineRule="auto"/>
              <w:jc w:val="center"/>
              <w:rPr>
                <w:szCs w:val="24"/>
              </w:rPr>
            </w:pPr>
            <w:r w:rsidRPr="007A3AD9">
              <w:rPr>
                <w:szCs w:val="24"/>
              </w:rPr>
              <w:t>0.5</w:t>
            </w:r>
          </w:p>
        </w:tc>
        <w:tc>
          <w:tcPr>
            <w:tcW w:w="2165" w:type="pct"/>
            <w:vAlign w:val="center"/>
          </w:tcPr>
          <w:p w14:paraId="1E68AA2C" w14:textId="77777777" w:rsidR="007A3AD9" w:rsidRPr="007A3AD9" w:rsidRDefault="007A3AD9" w:rsidP="007A3AD9">
            <w:pPr>
              <w:spacing w:line="300" w:lineRule="auto"/>
              <w:jc w:val="center"/>
              <w:rPr>
                <w:szCs w:val="24"/>
              </w:rPr>
            </w:pPr>
            <w:r w:rsidRPr="007A3AD9">
              <w:rPr>
                <w:i/>
                <w:szCs w:val="24"/>
              </w:rPr>
              <w:t>I</w:t>
            </w:r>
            <w:r w:rsidRPr="007A3AD9">
              <w:rPr>
                <w:szCs w:val="21"/>
                <w:vertAlign w:val="subscript"/>
              </w:rPr>
              <w:t>max</w:t>
            </w:r>
            <w:r w:rsidRPr="007A3AD9">
              <w:rPr>
                <w:szCs w:val="24"/>
              </w:rPr>
              <w:t xml:space="preserve">, </w:t>
            </w:r>
            <w:proofErr w:type="spellStart"/>
            <w:r w:rsidRPr="007A3AD9">
              <w:rPr>
                <w:i/>
                <w:szCs w:val="24"/>
              </w:rPr>
              <w:t>I</w:t>
            </w:r>
            <w:r w:rsidRPr="007A3AD9">
              <w:rPr>
                <w:szCs w:val="21"/>
                <w:vertAlign w:val="subscript"/>
              </w:rPr>
              <w:t>b</w:t>
            </w:r>
            <w:proofErr w:type="spellEnd"/>
            <w:r w:rsidRPr="007A3AD9">
              <w:rPr>
                <w:szCs w:val="24"/>
              </w:rPr>
              <w:t>, 0.</w:t>
            </w:r>
            <w:r w:rsidRPr="007A3AD9">
              <w:rPr>
                <w:rFonts w:hint="eastAsia"/>
                <w:szCs w:val="24"/>
              </w:rPr>
              <w:t>2</w:t>
            </w:r>
            <w:r w:rsidRPr="007A3AD9">
              <w:rPr>
                <w:i/>
                <w:szCs w:val="24"/>
              </w:rPr>
              <w:t>I</w:t>
            </w:r>
            <w:r w:rsidRPr="007A3AD9">
              <w:rPr>
                <w:szCs w:val="21"/>
                <w:vertAlign w:val="subscript"/>
              </w:rPr>
              <w:t>b</w:t>
            </w:r>
          </w:p>
        </w:tc>
      </w:tr>
      <w:tr w:rsidR="007A3AD9" w:rsidRPr="007A3AD9" w14:paraId="44ECA74D" w14:textId="77777777" w:rsidTr="00D5661C">
        <w:tc>
          <w:tcPr>
            <w:tcW w:w="709" w:type="pct"/>
            <w:vMerge w:val="restart"/>
            <w:vAlign w:val="center"/>
          </w:tcPr>
          <w:p w14:paraId="4B428A68" w14:textId="77777777" w:rsidR="007A3AD9" w:rsidRPr="007A3AD9" w:rsidRDefault="007A3AD9" w:rsidP="007A3AD9">
            <w:pPr>
              <w:spacing w:line="300" w:lineRule="auto"/>
              <w:jc w:val="center"/>
              <w:rPr>
                <w:szCs w:val="24"/>
              </w:rPr>
            </w:pPr>
            <w:r w:rsidRPr="007A3AD9">
              <w:rPr>
                <w:szCs w:val="24"/>
              </w:rPr>
              <w:t>经互感器接入仪表</w:t>
            </w:r>
          </w:p>
        </w:tc>
        <w:tc>
          <w:tcPr>
            <w:tcW w:w="894" w:type="pct"/>
            <w:vMerge w:val="restart"/>
            <w:vAlign w:val="center"/>
          </w:tcPr>
          <w:p w14:paraId="52C4A1BB" w14:textId="77777777" w:rsidR="007A3AD9" w:rsidRPr="007A3AD9" w:rsidRDefault="007A3AD9" w:rsidP="007A3AD9">
            <w:pPr>
              <w:spacing w:line="300" w:lineRule="auto"/>
              <w:jc w:val="center"/>
              <w:rPr>
                <w:szCs w:val="24"/>
              </w:rPr>
            </w:pPr>
            <w:r w:rsidRPr="007A3AD9">
              <w:rPr>
                <w:szCs w:val="24"/>
              </w:rPr>
              <w:t>平衡负载</w:t>
            </w:r>
            <w:r w:rsidRPr="007A3AD9">
              <w:rPr>
                <w:rFonts w:hint="eastAsia"/>
                <w:szCs w:val="24"/>
                <w:vertAlign w:val="superscript"/>
              </w:rPr>
              <w:t>(1)</w:t>
            </w:r>
          </w:p>
        </w:tc>
        <w:tc>
          <w:tcPr>
            <w:tcW w:w="1232" w:type="pct"/>
            <w:vAlign w:val="center"/>
          </w:tcPr>
          <w:p w14:paraId="5C7D56A1" w14:textId="77777777" w:rsidR="007A3AD9" w:rsidRPr="007A3AD9" w:rsidRDefault="007A3AD9" w:rsidP="007A3AD9">
            <w:pPr>
              <w:spacing w:line="300" w:lineRule="auto"/>
              <w:jc w:val="center"/>
              <w:rPr>
                <w:szCs w:val="24"/>
              </w:rPr>
            </w:pPr>
            <w:r w:rsidRPr="007A3AD9">
              <w:rPr>
                <w:szCs w:val="24"/>
              </w:rPr>
              <w:t>1</w:t>
            </w:r>
          </w:p>
        </w:tc>
        <w:tc>
          <w:tcPr>
            <w:tcW w:w="2165" w:type="pct"/>
            <w:vAlign w:val="center"/>
          </w:tcPr>
          <w:p w14:paraId="4F713435" w14:textId="77777777" w:rsidR="007A3AD9" w:rsidRPr="007A3AD9" w:rsidRDefault="007A3AD9" w:rsidP="007A3AD9">
            <w:pPr>
              <w:spacing w:line="300" w:lineRule="auto"/>
              <w:jc w:val="center"/>
              <w:rPr>
                <w:szCs w:val="24"/>
                <w:lang w:val="de-DE"/>
              </w:rPr>
            </w:pPr>
            <w:r w:rsidRPr="007A3AD9">
              <w:rPr>
                <w:i/>
                <w:szCs w:val="24"/>
              </w:rPr>
              <w:t>I</w:t>
            </w:r>
            <w:proofErr w:type="spellStart"/>
            <w:r w:rsidRPr="007A3AD9">
              <w:rPr>
                <w:szCs w:val="21"/>
                <w:vertAlign w:val="subscript"/>
                <w:lang w:val="de-DE"/>
              </w:rPr>
              <w:t>max</w:t>
            </w:r>
            <w:proofErr w:type="spellEnd"/>
            <w:r w:rsidRPr="007A3AD9">
              <w:rPr>
                <w:szCs w:val="24"/>
                <w:lang w:val="de-DE"/>
              </w:rPr>
              <w:t>,</w:t>
            </w:r>
            <w:r w:rsidRPr="007A3AD9">
              <w:rPr>
                <w:rFonts w:hint="eastAsia"/>
                <w:szCs w:val="24"/>
                <w:lang w:val="de-DE"/>
              </w:rPr>
              <w:t xml:space="preserve"> </w:t>
            </w:r>
            <w:r w:rsidRPr="007A3AD9">
              <w:rPr>
                <w:i/>
                <w:szCs w:val="24"/>
              </w:rPr>
              <w:t>I</w:t>
            </w:r>
            <w:r w:rsidRPr="007A3AD9">
              <w:rPr>
                <w:szCs w:val="21"/>
                <w:vertAlign w:val="subscript"/>
                <w:lang w:val="de-DE"/>
              </w:rPr>
              <w:t>n</w:t>
            </w:r>
            <w:r w:rsidRPr="007A3AD9">
              <w:rPr>
                <w:szCs w:val="24"/>
                <w:lang w:val="de-DE"/>
              </w:rPr>
              <w:t>, 0.05</w:t>
            </w:r>
            <w:r w:rsidRPr="007A3AD9">
              <w:rPr>
                <w:i/>
                <w:szCs w:val="24"/>
              </w:rPr>
              <w:t>I</w:t>
            </w:r>
            <w:r w:rsidRPr="007A3AD9">
              <w:rPr>
                <w:szCs w:val="21"/>
                <w:vertAlign w:val="subscript"/>
                <w:lang w:val="de-DE"/>
              </w:rPr>
              <w:t>n</w:t>
            </w:r>
            <w:r w:rsidRPr="007A3AD9">
              <w:rPr>
                <w:szCs w:val="24"/>
                <w:lang w:val="de-DE"/>
              </w:rPr>
              <w:t>, 0.0</w:t>
            </w:r>
            <w:r w:rsidRPr="007A3AD9">
              <w:rPr>
                <w:rFonts w:hint="eastAsia"/>
                <w:szCs w:val="24"/>
                <w:lang w:val="de-DE"/>
              </w:rPr>
              <w:t>2</w:t>
            </w:r>
            <w:r w:rsidRPr="007A3AD9">
              <w:rPr>
                <w:i/>
                <w:szCs w:val="24"/>
              </w:rPr>
              <w:t>I</w:t>
            </w:r>
            <w:r w:rsidRPr="007A3AD9">
              <w:rPr>
                <w:szCs w:val="21"/>
                <w:vertAlign w:val="subscript"/>
                <w:lang w:val="de-DE"/>
              </w:rPr>
              <w:t>n</w:t>
            </w:r>
            <w:r w:rsidRPr="007A3AD9">
              <w:rPr>
                <w:rFonts w:hint="eastAsia"/>
                <w:szCs w:val="24"/>
                <w:lang w:val="de-DE"/>
              </w:rPr>
              <w:t>(</w:t>
            </w:r>
            <w:r w:rsidRPr="007A3AD9">
              <w:rPr>
                <w:szCs w:val="24"/>
                <w:lang w:val="de-DE"/>
              </w:rPr>
              <w:t>0.0</w:t>
            </w:r>
            <w:r w:rsidRPr="007A3AD9">
              <w:rPr>
                <w:rFonts w:hint="eastAsia"/>
                <w:szCs w:val="24"/>
                <w:lang w:val="de-DE"/>
              </w:rPr>
              <w:t>1</w:t>
            </w:r>
            <w:r w:rsidRPr="007A3AD9">
              <w:rPr>
                <w:i/>
                <w:szCs w:val="24"/>
              </w:rPr>
              <w:t>I</w:t>
            </w:r>
            <w:r w:rsidRPr="007A3AD9">
              <w:rPr>
                <w:szCs w:val="21"/>
                <w:vertAlign w:val="subscript"/>
                <w:lang w:val="de-DE"/>
              </w:rPr>
              <w:t>n</w:t>
            </w:r>
            <w:r w:rsidRPr="007A3AD9">
              <w:rPr>
                <w:rFonts w:hint="eastAsia"/>
                <w:szCs w:val="21"/>
                <w:lang w:val="de-DE"/>
              </w:rPr>
              <w:t>)</w:t>
            </w:r>
            <w:r w:rsidRPr="007A3AD9">
              <w:rPr>
                <w:rFonts w:hint="eastAsia"/>
                <w:szCs w:val="24"/>
                <w:vertAlign w:val="superscript"/>
              </w:rPr>
              <w:t xml:space="preserve"> (6)</w:t>
            </w:r>
          </w:p>
        </w:tc>
      </w:tr>
      <w:tr w:rsidR="007A3AD9" w:rsidRPr="007A3AD9" w14:paraId="2DD47FF4" w14:textId="77777777" w:rsidTr="00D5661C">
        <w:tc>
          <w:tcPr>
            <w:tcW w:w="709" w:type="pct"/>
            <w:vMerge/>
            <w:vAlign w:val="center"/>
          </w:tcPr>
          <w:p w14:paraId="45DB0AD7" w14:textId="77777777" w:rsidR="007A3AD9" w:rsidRPr="007A3AD9" w:rsidRDefault="007A3AD9" w:rsidP="007A3AD9">
            <w:pPr>
              <w:spacing w:line="300" w:lineRule="auto"/>
              <w:jc w:val="center"/>
              <w:rPr>
                <w:szCs w:val="24"/>
                <w:lang w:val="de-DE"/>
              </w:rPr>
            </w:pPr>
          </w:p>
        </w:tc>
        <w:tc>
          <w:tcPr>
            <w:tcW w:w="894" w:type="pct"/>
            <w:vMerge/>
            <w:vAlign w:val="center"/>
          </w:tcPr>
          <w:p w14:paraId="7F3BBA16" w14:textId="77777777" w:rsidR="007A3AD9" w:rsidRPr="007A3AD9" w:rsidRDefault="007A3AD9" w:rsidP="007A3AD9">
            <w:pPr>
              <w:spacing w:line="300" w:lineRule="auto"/>
              <w:jc w:val="center"/>
              <w:rPr>
                <w:szCs w:val="24"/>
                <w:lang w:val="de-DE"/>
              </w:rPr>
            </w:pPr>
          </w:p>
        </w:tc>
        <w:tc>
          <w:tcPr>
            <w:tcW w:w="1232" w:type="pct"/>
            <w:vAlign w:val="center"/>
          </w:tcPr>
          <w:p w14:paraId="315ED1FB" w14:textId="77777777" w:rsidR="007A3AD9" w:rsidRPr="007A3AD9" w:rsidRDefault="007A3AD9" w:rsidP="007A3AD9">
            <w:pPr>
              <w:spacing w:line="300" w:lineRule="auto"/>
              <w:jc w:val="center"/>
              <w:rPr>
                <w:szCs w:val="24"/>
              </w:rPr>
            </w:pPr>
            <w:r w:rsidRPr="007A3AD9">
              <w:rPr>
                <w:szCs w:val="24"/>
              </w:rPr>
              <w:t>0.5</w:t>
            </w:r>
            <w:r w:rsidRPr="007A3AD9">
              <w:rPr>
                <w:rFonts w:hint="eastAsia"/>
                <w:szCs w:val="24"/>
              </w:rPr>
              <w:t>, 0.25</w:t>
            </w:r>
          </w:p>
        </w:tc>
        <w:tc>
          <w:tcPr>
            <w:tcW w:w="2165" w:type="pct"/>
            <w:vAlign w:val="center"/>
          </w:tcPr>
          <w:p w14:paraId="1DAA6AEB" w14:textId="77777777" w:rsidR="007A3AD9" w:rsidRPr="007A3AD9" w:rsidRDefault="007A3AD9" w:rsidP="007A3AD9">
            <w:pPr>
              <w:spacing w:line="300" w:lineRule="auto"/>
              <w:jc w:val="center"/>
              <w:rPr>
                <w:szCs w:val="24"/>
                <w:lang w:val="de-DE"/>
              </w:rPr>
            </w:pPr>
            <w:r w:rsidRPr="007A3AD9">
              <w:rPr>
                <w:i/>
                <w:szCs w:val="24"/>
              </w:rPr>
              <w:t>I</w:t>
            </w:r>
            <w:proofErr w:type="spellStart"/>
            <w:r w:rsidRPr="007A3AD9">
              <w:rPr>
                <w:szCs w:val="21"/>
                <w:vertAlign w:val="subscript"/>
                <w:lang w:val="de-DE"/>
              </w:rPr>
              <w:t>max</w:t>
            </w:r>
            <w:proofErr w:type="spellEnd"/>
            <w:r w:rsidRPr="007A3AD9">
              <w:rPr>
                <w:szCs w:val="24"/>
                <w:lang w:val="de-DE"/>
              </w:rPr>
              <w:t xml:space="preserve">, </w:t>
            </w:r>
            <w:r w:rsidRPr="007A3AD9">
              <w:rPr>
                <w:i/>
                <w:szCs w:val="24"/>
              </w:rPr>
              <w:t>I</w:t>
            </w:r>
            <w:r w:rsidRPr="007A3AD9">
              <w:rPr>
                <w:szCs w:val="21"/>
                <w:vertAlign w:val="subscript"/>
                <w:lang w:val="de-DE"/>
              </w:rPr>
              <w:t>n</w:t>
            </w:r>
            <w:r w:rsidRPr="007A3AD9">
              <w:rPr>
                <w:szCs w:val="24"/>
                <w:lang w:val="de-DE"/>
              </w:rPr>
              <w:t>, 0.1</w:t>
            </w:r>
            <w:r w:rsidRPr="007A3AD9">
              <w:rPr>
                <w:i/>
                <w:szCs w:val="24"/>
              </w:rPr>
              <w:t>I</w:t>
            </w:r>
            <w:r w:rsidRPr="007A3AD9">
              <w:rPr>
                <w:szCs w:val="21"/>
                <w:vertAlign w:val="subscript"/>
                <w:lang w:val="de-DE"/>
              </w:rPr>
              <w:t>n</w:t>
            </w:r>
            <w:r w:rsidRPr="007A3AD9">
              <w:rPr>
                <w:szCs w:val="24"/>
                <w:lang w:val="de-DE"/>
              </w:rPr>
              <w:t xml:space="preserve">, </w:t>
            </w:r>
            <w:r w:rsidRPr="007A3AD9">
              <w:rPr>
                <w:rFonts w:hint="eastAsia"/>
                <w:szCs w:val="24"/>
                <w:lang w:val="de-DE"/>
              </w:rPr>
              <w:t>(</w:t>
            </w:r>
            <w:r w:rsidRPr="007A3AD9">
              <w:rPr>
                <w:szCs w:val="24"/>
                <w:lang w:val="de-DE"/>
              </w:rPr>
              <w:t>0.0</w:t>
            </w:r>
            <w:r w:rsidRPr="007A3AD9">
              <w:rPr>
                <w:rFonts w:hint="eastAsia"/>
                <w:szCs w:val="24"/>
                <w:lang w:val="de-DE"/>
              </w:rPr>
              <w:t>5</w:t>
            </w:r>
            <w:r w:rsidRPr="007A3AD9">
              <w:rPr>
                <w:i/>
                <w:szCs w:val="24"/>
              </w:rPr>
              <w:t>I</w:t>
            </w:r>
            <w:r w:rsidRPr="007A3AD9">
              <w:rPr>
                <w:szCs w:val="21"/>
                <w:vertAlign w:val="subscript"/>
                <w:lang w:val="de-DE"/>
              </w:rPr>
              <w:t>n</w:t>
            </w:r>
            <w:r w:rsidRPr="007A3AD9">
              <w:rPr>
                <w:rFonts w:hint="eastAsia"/>
                <w:szCs w:val="21"/>
                <w:lang w:val="de-DE"/>
              </w:rPr>
              <w:t>)</w:t>
            </w:r>
            <w:r w:rsidRPr="007A3AD9">
              <w:rPr>
                <w:rFonts w:hint="eastAsia"/>
                <w:szCs w:val="24"/>
                <w:vertAlign w:val="superscript"/>
              </w:rPr>
              <w:t xml:space="preserve"> (5)</w:t>
            </w:r>
          </w:p>
        </w:tc>
      </w:tr>
      <w:tr w:rsidR="007A3AD9" w:rsidRPr="007A3AD9" w14:paraId="7D519AE9" w14:textId="77777777" w:rsidTr="00D5661C">
        <w:tc>
          <w:tcPr>
            <w:tcW w:w="709" w:type="pct"/>
            <w:vMerge/>
            <w:vAlign w:val="center"/>
          </w:tcPr>
          <w:p w14:paraId="4C3D9186" w14:textId="77777777" w:rsidR="007A3AD9" w:rsidRPr="007A3AD9" w:rsidRDefault="007A3AD9" w:rsidP="007A3AD9">
            <w:pPr>
              <w:spacing w:line="300" w:lineRule="auto"/>
              <w:jc w:val="center"/>
              <w:rPr>
                <w:szCs w:val="24"/>
                <w:lang w:val="de-DE"/>
              </w:rPr>
            </w:pPr>
          </w:p>
        </w:tc>
        <w:tc>
          <w:tcPr>
            <w:tcW w:w="894" w:type="pct"/>
            <w:vMerge w:val="restart"/>
            <w:vAlign w:val="center"/>
          </w:tcPr>
          <w:p w14:paraId="7104B25F" w14:textId="77777777" w:rsidR="007A3AD9" w:rsidRPr="007A3AD9" w:rsidRDefault="007A3AD9" w:rsidP="007A3AD9">
            <w:pPr>
              <w:spacing w:line="300" w:lineRule="auto"/>
              <w:jc w:val="center"/>
              <w:rPr>
                <w:szCs w:val="24"/>
              </w:rPr>
            </w:pPr>
            <w:r w:rsidRPr="007A3AD9">
              <w:rPr>
                <w:szCs w:val="24"/>
              </w:rPr>
              <w:t>不平衡负载</w:t>
            </w:r>
            <w:r w:rsidRPr="007A3AD9">
              <w:rPr>
                <w:rFonts w:hint="eastAsia"/>
                <w:szCs w:val="24"/>
                <w:vertAlign w:val="superscript"/>
              </w:rPr>
              <w:t>(2)</w:t>
            </w:r>
          </w:p>
        </w:tc>
        <w:tc>
          <w:tcPr>
            <w:tcW w:w="1232" w:type="pct"/>
            <w:vAlign w:val="center"/>
          </w:tcPr>
          <w:p w14:paraId="5C3BC78B" w14:textId="77777777" w:rsidR="007A3AD9" w:rsidRPr="007A3AD9" w:rsidRDefault="007A3AD9" w:rsidP="007A3AD9">
            <w:pPr>
              <w:spacing w:line="300" w:lineRule="auto"/>
              <w:jc w:val="center"/>
              <w:rPr>
                <w:szCs w:val="24"/>
              </w:rPr>
            </w:pPr>
            <w:r w:rsidRPr="007A3AD9">
              <w:rPr>
                <w:szCs w:val="24"/>
              </w:rPr>
              <w:t>1</w:t>
            </w:r>
          </w:p>
        </w:tc>
        <w:tc>
          <w:tcPr>
            <w:tcW w:w="2165" w:type="pct"/>
            <w:vAlign w:val="center"/>
          </w:tcPr>
          <w:p w14:paraId="7C630206" w14:textId="77777777" w:rsidR="007A3AD9" w:rsidRPr="007A3AD9" w:rsidRDefault="007A3AD9" w:rsidP="007A3AD9">
            <w:pPr>
              <w:spacing w:line="300" w:lineRule="auto"/>
              <w:jc w:val="center"/>
              <w:rPr>
                <w:szCs w:val="24"/>
              </w:rPr>
            </w:pPr>
            <w:r w:rsidRPr="007A3AD9">
              <w:rPr>
                <w:i/>
                <w:szCs w:val="24"/>
              </w:rPr>
              <w:t>I</w:t>
            </w:r>
            <w:proofErr w:type="spellStart"/>
            <w:r w:rsidRPr="007A3AD9">
              <w:rPr>
                <w:szCs w:val="21"/>
                <w:vertAlign w:val="subscript"/>
                <w:lang w:val="de-DE"/>
              </w:rPr>
              <w:t>max</w:t>
            </w:r>
            <w:proofErr w:type="spellEnd"/>
            <w:r w:rsidRPr="007A3AD9">
              <w:rPr>
                <w:szCs w:val="24"/>
                <w:lang w:val="de-DE"/>
              </w:rPr>
              <w:t xml:space="preserve">, </w:t>
            </w:r>
            <w:r w:rsidRPr="007A3AD9">
              <w:rPr>
                <w:i/>
                <w:szCs w:val="24"/>
              </w:rPr>
              <w:t>I</w:t>
            </w:r>
            <w:r w:rsidRPr="007A3AD9">
              <w:rPr>
                <w:szCs w:val="21"/>
                <w:vertAlign w:val="subscript"/>
                <w:lang w:val="de-DE"/>
              </w:rPr>
              <w:t>n</w:t>
            </w:r>
            <w:r w:rsidRPr="007A3AD9">
              <w:rPr>
                <w:szCs w:val="24"/>
                <w:lang w:val="de-DE"/>
              </w:rPr>
              <w:t>, 0.05</w:t>
            </w:r>
            <w:r w:rsidRPr="007A3AD9">
              <w:rPr>
                <w:i/>
                <w:szCs w:val="24"/>
              </w:rPr>
              <w:t>I</w:t>
            </w:r>
            <w:r w:rsidRPr="007A3AD9">
              <w:rPr>
                <w:szCs w:val="21"/>
                <w:vertAlign w:val="subscript"/>
                <w:lang w:val="de-DE"/>
              </w:rPr>
              <w:t>n</w:t>
            </w:r>
            <w:r w:rsidRPr="007A3AD9">
              <w:rPr>
                <w:szCs w:val="24"/>
                <w:lang w:val="de-DE"/>
              </w:rPr>
              <w:t xml:space="preserve"> </w:t>
            </w:r>
          </w:p>
        </w:tc>
      </w:tr>
      <w:tr w:rsidR="007A3AD9" w:rsidRPr="007A3AD9" w14:paraId="23B65281" w14:textId="77777777" w:rsidTr="00D5661C">
        <w:tc>
          <w:tcPr>
            <w:tcW w:w="709" w:type="pct"/>
            <w:vMerge/>
            <w:vAlign w:val="center"/>
          </w:tcPr>
          <w:p w14:paraId="3EB0CADD" w14:textId="77777777" w:rsidR="007A3AD9" w:rsidRPr="007A3AD9" w:rsidRDefault="007A3AD9" w:rsidP="007A3AD9">
            <w:pPr>
              <w:spacing w:line="300" w:lineRule="auto"/>
              <w:jc w:val="center"/>
              <w:rPr>
                <w:szCs w:val="24"/>
              </w:rPr>
            </w:pPr>
          </w:p>
        </w:tc>
        <w:tc>
          <w:tcPr>
            <w:tcW w:w="894" w:type="pct"/>
            <w:vMerge/>
            <w:vAlign w:val="center"/>
          </w:tcPr>
          <w:p w14:paraId="1F63619F" w14:textId="77777777" w:rsidR="007A3AD9" w:rsidRPr="007A3AD9" w:rsidRDefault="007A3AD9" w:rsidP="007A3AD9">
            <w:pPr>
              <w:spacing w:line="300" w:lineRule="auto"/>
              <w:jc w:val="center"/>
              <w:rPr>
                <w:szCs w:val="24"/>
              </w:rPr>
            </w:pPr>
          </w:p>
        </w:tc>
        <w:tc>
          <w:tcPr>
            <w:tcW w:w="1232" w:type="pct"/>
            <w:vAlign w:val="center"/>
          </w:tcPr>
          <w:p w14:paraId="42A4C25D" w14:textId="77777777" w:rsidR="007A3AD9" w:rsidRPr="007A3AD9" w:rsidRDefault="007A3AD9" w:rsidP="007A3AD9">
            <w:pPr>
              <w:spacing w:line="300" w:lineRule="auto"/>
              <w:jc w:val="center"/>
              <w:rPr>
                <w:szCs w:val="24"/>
              </w:rPr>
            </w:pPr>
            <w:r w:rsidRPr="007A3AD9">
              <w:rPr>
                <w:szCs w:val="24"/>
              </w:rPr>
              <w:t>0.5</w:t>
            </w:r>
            <w:r w:rsidRPr="007A3AD9">
              <w:rPr>
                <w:rFonts w:hint="eastAsia"/>
                <w:szCs w:val="24"/>
              </w:rPr>
              <w:t>, 0.25</w:t>
            </w:r>
            <w:r w:rsidRPr="007A3AD9">
              <w:rPr>
                <w:szCs w:val="24"/>
                <w:vertAlign w:val="superscript"/>
                <w:lang w:val="de-DE"/>
              </w:rPr>
              <w:t xml:space="preserve"> </w:t>
            </w:r>
            <w:r w:rsidRPr="007A3AD9">
              <w:rPr>
                <w:rFonts w:hint="eastAsia"/>
                <w:szCs w:val="24"/>
                <w:vertAlign w:val="superscript"/>
              </w:rPr>
              <w:t>(7)</w:t>
            </w:r>
          </w:p>
        </w:tc>
        <w:tc>
          <w:tcPr>
            <w:tcW w:w="2165" w:type="pct"/>
            <w:vAlign w:val="center"/>
          </w:tcPr>
          <w:p w14:paraId="45C14D11" w14:textId="77777777" w:rsidR="007A3AD9" w:rsidRPr="007A3AD9" w:rsidRDefault="007A3AD9" w:rsidP="007A3AD9">
            <w:pPr>
              <w:spacing w:line="300" w:lineRule="auto"/>
              <w:jc w:val="center"/>
              <w:rPr>
                <w:szCs w:val="24"/>
              </w:rPr>
            </w:pPr>
            <w:r w:rsidRPr="007A3AD9">
              <w:rPr>
                <w:i/>
                <w:szCs w:val="24"/>
              </w:rPr>
              <w:t>I</w:t>
            </w:r>
            <w:proofErr w:type="spellStart"/>
            <w:r w:rsidRPr="007A3AD9">
              <w:rPr>
                <w:szCs w:val="21"/>
                <w:vertAlign w:val="subscript"/>
                <w:lang w:val="de-DE"/>
              </w:rPr>
              <w:t>max</w:t>
            </w:r>
            <w:proofErr w:type="spellEnd"/>
            <w:r w:rsidRPr="007A3AD9">
              <w:rPr>
                <w:szCs w:val="24"/>
                <w:lang w:val="de-DE"/>
              </w:rPr>
              <w:t xml:space="preserve">, </w:t>
            </w:r>
            <w:r w:rsidRPr="007A3AD9">
              <w:rPr>
                <w:i/>
                <w:szCs w:val="24"/>
              </w:rPr>
              <w:t>I</w:t>
            </w:r>
            <w:r w:rsidRPr="007A3AD9">
              <w:rPr>
                <w:szCs w:val="21"/>
                <w:vertAlign w:val="subscript"/>
                <w:lang w:val="de-DE"/>
              </w:rPr>
              <w:t>n</w:t>
            </w:r>
            <w:r w:rsidRPr="007A3AD9">
              <w:rPr>
                <w:szCs w:val="24"/>
                <w:lang w:val="de-DE"/>
              </w:rPr>
              <w:t>, 0.1</w:t>
            </w:r>
            <w:r w:rsidRPr="007A3AD9">
              <w:rPr>
                <w:i/>
                <w:szCs w:val="24"/>
              </w:rPr>
              <w:t>I</w:t>
            </w:r>
            <w:r w:rsidRPr="007A3AD9">
              <w:rPr>
                <w:szCs w:val="21"/>
                <w:vertAlign w:val="subscript"/>
                <w:lang w:val="de-DE"/>
              </w:rPr>
              <w:t>n</w:t>
            </w:r>
          </w:p>
        </w:tc>
      </w:tr>
      <w:tr w:rsidR="007A3AD9" w:rsidRPr="007A3AD9" w14:paraId="63B1FDB3" w14:textId="77777777" w:rsidTr="00D5661C">
        <w:tblPrEx>
          <w:tblLook w:val="04A0" w:firstRow="1" w:lastRow="0" w:firstColumn="1" w:lastColumn="0" w:noHBand="0" w:noVBand="1"/>
        </w:tblPrEx>
        <w:trPr>
          <w:trHeight w:val="70"/>
        </w:trPr>
        <w:tc>
          <w:tcPr>
            <w:tcW w:w="5000" w:type="pct"/>
            <w:gridSpan w:val="4"/>
            <w:vAlign w:val="center"/>
          </w:tcPr>
          <w:p w14:paraId="2487E3B9" w14:textId="77777777" w:rsidR="007A3AD9" w:rsidRPr="007A3AD9" w:rsidRDefault="007A3AD9" w:rsidP="007A3AD9">
            <w:pPr>
              <w:tabs>
                <w:tab w:val="left" w:pos="540"/>
              </w:tabs>
              <w:spacing w:line="300" w:lineRule="auto"/>
              <w:ind w:firstLineChars="200" w:firstLine="420"/>
              <w:rPr>
                <w:color w:val="000000"/>
                <w:szCs w:val="21"/>
              </w:rPr>
            </w:pPr>
            <w:r w:rsidRPr="007A3AD9">
              <w:rPr>
                <w:color w:val="000000"/>
                <w:szCs w:val="21"/>
              </w:rPr>
              <w:t>(1)</w:t>
            </w:r>
            <w:r w:rsidRPr="007A3AD9">
              <w:rPr>
                <w:rFonts w:hAnsi="宋体" w:hint="eastAsia"/>
                <w:color w:val="000000"/>
                <w:szCs w:val="21"/>
              </w:rPr>
              <w:t xml:space="preserve"> </w:t>
            </w:r>
            <w:r w:rsidRPr="007A3AD9">
              <w:rPr>
                <w:rFonts w:hAnsi="宋体"/>
                <w:color w:val="000000"/>
                <w:szCs w:val="21"/>
              </w:rPr>
              <w:t>平衡负载时适用于</w:t>
            </w:r>
            <w:proofErr w:type="gramStart"/>
            <w:r w:rsidRPr="007A3AD9">
              <w:rPr>
                <w:rFonts w:hAnsi="宋体"/>
                <w:color w:val="000000"/>
                <w:szCs w:val="21"/>
              </w:rPr>
              <w:t>单相和</w:t>
            </w:r>
            <w:proofErr w:type="gramEnd"/>
            <w:r w:rsidRPr="007A3AD9">
              <w:rPr>
                <w:rFonts w:hAnsi="宋体"/>
                <w:color w:val="000000"/>
                <w:szCs w:val="21"/>
              </w:rPr>
              <w:t>三相仪表。</w:t>
            </w:r>
          </w:p>
          <w:p w14:paraId="0C380747" w14:textId="77777777" w:rsidR="007A3AD9" w:rsidRPr="007A3AD9" w:rsidRDefault="007A3AD9" w:rsidP="007A3AD9">
            <w:pPr>
              <w:tabs>
                <w:tab w:val="left" w:pos="540"/>
              </w:tabs>
              <w:spacing w:line="300" w:lineRule="auto"/>
              <w:ind w:firstLineChars="200" w:firstLine="420"/>
              <w:rPr>
                <w:color w:val="000000"/>
                <w:szCs w:val="21"/>
              </w:rPr>
            </w:pPr>
            <w:r w:rsidRPr="007A3AD9">
              <w:rPr>
                <w:color w:val="000000"/>
                <w:szCs w:val="21"/>
              </w:rPr>
              <w:t>(2)</w:t>
            </w:r>
            <w:r w:rsidRPr="007A3AD9">
              <w:rPr>
                <w:rFonts w:hAnsi="宋体" w:hint="eastAsia"/>
                <w:color w:val="000000"/>
                <w:szCs w:val="21"/>
              </w:rPr>
              <w:t xml:space="preserve"> </w:t>
            </w:r>
            <w:r w:rsidRPr="007A3AD9">
              <w:rPr>
                <w:rFonts w:hAnsi="宋体"/>
                <w:color w:val="000000"/>
                <w:szCs w:val="21"/>
              </w:rPr>
              <w:t>不平衡负载指三相仪表电压电路加对称的三相标称电压，任</w:t>
            </w:r>
            <w:proofErr w:type="gramStart"/>
            <w:r w:rsidRPr="007A3AD9">
              <w:rPr>
                <w:rFonts w:hAnsi="宋体"/>
                <w:color w:val="000000"/>
                <w:szCs w:val="21"/>
              </w:rPr>
              <w:t>一</w:t>
            </w:r>
            <w:proofErr w:type="gramEnd"/>
            <w:r w:rsidRPr="007A3AD9">
              <w:rPr>
                <w:rFonts w:hAnsi="宋体"/>
                <w:color w:val="000000"/>
                <w:szCs w:val="21"/>
              </w:rPr>
              <w:t>相电流电路通电流，其余各相电流电路无电流。</w:t>
            </w:r>
          </w:p>
          <w:p w14:paraId="5C7BE4D1" w14:textId="1CD5E934" w:rsidR="007A3AD9" w:rsidRPr="007A3AD9" w:rsidRDefault="007A3AD9" w:rsidP="007A3AD9">
            <w:pPr>
              <w:tabs>
                <w:tab w:val="left" w:pos="540"/>
              </w:tabs>
              <w:spacing w:line="300" w:lineRule="auto"/>
              <w:ind w:firstLineChars="200" w:firstLine="420"/>
              <w:rPr>
                <w:color w:val="000000"/>
                <w:szCs w:val="21"/>
              </w:rPr>
            </w:pPr>
            <w:r w:rsidRPr="007A3AD9">
              <w:rPr>
                <w:color w:val="000000"/>
                <w:szCs w:val="21"/>
              </w:rPr>
              <w:t>(3)</w:t>
            </w:r>
            <w:r w:rsidRPr="007A3AD9">
              <w:rPr>
                <w:rFonts w:hAnsi="宋体" w:hint="eastAsia"/>
                <w:color w:val="000000"/>
                <w:szCs w:val="21"/>
              </w:rPr>
              <w:t xml:space="preserve"> </w:t>
            </w:r>
            <w:r w:rsidR="008B08AC">
              <w:rPr>
                <w:noProof/>
                <w:color w:val="000000"/>
                <w:position w:val="-6"/>
                <w:szCs w:val="21"/>
              </w:rPr>
              <w:drawing>
                <wp:inline distT="0" distB="0" distL="0" distR="0" wp14:anchorId="26451994" wp14:editId="6FC96934">
                  <wp:extent cx="333375" cy="18097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33375" cy="180975"/>
                          </a:xfrm>
                          <a:prstGeom prst="rect">
                            <a:avLst/>
                          </a:prstGeom>
                          <a:noFill/>
                          <a:ln>
                            <a:noFill/>
                          </a:ln>
                        </pic:spPr>
                      </pic:pic>
                    </a:graphicData>
                  </a:graphic>
                </wp:inline>
              </w:drawing>
            </w:r>
            <w:r w:rsidRPr="007A3AD9">
              <w:rPr>
                <w:rFonts w:hAnsi="宋体"/>
                <w:color w:val="000000"/>
                <w:szCs w:val="21"/>
              </w:rPr>
              <w:t>适用于不平衡负载。角</w:t>
            </w:r>
            <w:r w:rsidR="008B08AC">
              <w:rPr>
                <w:noProof/>
                <w:color w:val="000000"/>
                <w:position w:val="-6"/>
                <w:szCs w:val="21"/>
              </w:rPr>
              <w:drawing>
                <wp:inline distT="0" distB="0" distL="0" distR="0" wp14:anchorId="43F2FB30" wp14:editId="788BCB40">
                  <wp:extent cx="142875" cy="180975"/>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7A3AD9">
              <w:rPr>
                <w:rFonts w:hAnsi="宋体"/>
                <w:color w:val="000000"/>
                <w:szCs w:val="21"/>
              </w:rPr>
              <w:t>是指加在同一驱动元件的相</w:t>
            </w:r>
            <w:r w:rsidRPr="007A3AD9">
              <w:rPr>
                <w:color w:val="000000"/>
                <w:szCs w:val="21"/>
              </w:rPr>
              <w:t>(</w:t>
            </w:r>
            <w:r w:rsidRPr="007A3AD9">
              <w:rPr>
                <w:rFonts w:hAnsi="宋体"/>
                <w:color w:val="000000"/>
                <w:szCs w:val="21"/>
              </w:rPr>
              <w:t>线</w:t>
            </w:r>
            <w:r w:rsidRPr="007A3AD9">
              <w:rPr>
                <w:color w:val="000000"/>
                <w:szCs w:val="21"/>
              </w:rPr>
              <w:t>)</w:t>
            </w:r>
            <w:r w:rsidRPr="007A3AD9">
              <w:rPr>
                <w:rFonts w:hAnsi="宋体"/>
                <w:color w:val="000000"/>
                <w:szCs w:val="21"/>
              </w:rPr>
              <w:t>电压和电流间的相位差。</w:t>
            </w:r>
          </w:p>
          <w:p w14:paraId="1805FE58" w14:textId="77777777" w:rsidR="007A3AD9" w:rsidRPr="007A3AD9" w:rsidRDefault="007A3AD9" w:rsidP="007A3AD9">
            <w:pPr>
              <w:tabs>
                <w:tab w:val="left" w:pos="540"/>
              </w:tabs>
              <w:spacing w:line="300" w:lineRule="auto"/>
              <w:ind w:firstLineChars="200" w:firstLine="420"/>
              <w:rPr>
                <w:color w:val="000000"/>
                <w:szCs w:val="21"/>
              </w:rPr>
            </w:pPr>
            <w:r w:rsidRPr="007A3AD9">
              <w:rPr>
                <w:color w:val="000000"/>
                <w:szCs w:val="21"/>
              </w:rPr>
              <w:t>(4)</w:t>
            </w:r>
            <w:r w:rsidRPr="007A3AD9">
              <w:rPr>
                <w:rFonts w:hAnsi="宋体" w:hint="eastAsia"/>
                <w:color w:val="000000"/>
                <w:szCs w:val="21"/>
              </w:rPr>
              <w:t xml:space="preserve"> </w:t>
            </w:r>
            <w:r w:rsidRPr="007A3AD9">
              <w:rPr>
                <w:rFonts w:hAnsi="宋体"/>
                <w:color w:val="000000"/>
                <w:szCs w:val="21"/>
              </w:rPr>
              <w:t>当</w:t>
            </w:r>
            <w:r w:rsidRPr="007A3AD9">
              <w:rPr>
                <w:i/>
                <w:color w:val="000000"/>
                <w:szCs w:val="21"/>
              </w:rPr>
              <w:t>I</w:t>
            </w:r>
            <w:r w:rsidRPr="007A3AD9">
              <w:rPr>
                <w:color w:val="000000"/>
                <w:szCs w:val="21"/>
                <w:vertAlign w:val="subscript"/>
              </w:rPr>
              <w:t>max</w:t>
            </w:r>
            <w:r w:rsidRPr="007A3AD9">
              <w:rPr>
                <w:rFonts w:hint="eastAsia"/>
                <w:color w:val="000000"/>
                <w:szCs w:val="21"/>
              </w:rPr>
              <w:t>≥</w:t>
            </w:r>
            <w:r w:rsidRPr="007A3AD9">
              <w:rPr>
                <w:color w:val="000000"/>
                <w:szCs w:val="21"/>
              </w:rPr>
              <w:t>4</w:t>
            </w:r>
            <w:r w:rsidRPr="007A3AD9">
              <w:rPr>
                <w:i/>
                <w:color w:val="000000"/>
                <w:szCs w:val="21"/>
              </w:rPr>
              <w:t>I</w:t>
            </w:r>
            <w:r w:rsidRPr="007A3AD9">
              <w:rPr>
                <w:color w:val="000000"/>
                <w:szCs w:val="21"/>
                <w:vertAlign w:val="subscript"/>
              </w:rPr>
              <w:t>b</w:t>
            </w:r>
            <w:r w:rsidRPr="007A3AD9">
              <w:rPr>
                <w:rFonts w:hAnsi="宋体"/>
                <w:color w:val="000000"/>
                <w:szCs w:val="21"/>
              </w:rPr>
              <w:t>时，增加</w:t>
            </w:r>
            <w:r w:rsidRPr="007A3AD9">
              <w:rPr>
                <w:color w:val="000000"/>
                <w:szCs w:val="21"/>
              </w:rPr>
              <w:t>0.5</w:t>
            </w:r>
            <w:r w:rsidRPr="007A3AD9">
              <w:rPr>
                <w:i/>
                <w:color w:val="000000"/>
                <w:szCs w:val="21"/>
              </w:rPr>
              <w:t>I</w:t>
            </w:r>
            <w:r w:rsidRPr="007A3AD9">
              <w:rPr>
                <w:color w:val="000000"/>
                <w:szCs w:val="21"/>
                <w:vertAlign w:val="subscript"/>
              </w:rPr>
              <w:t>max</w:t>
            </w:r>
            <w:r w:rsidRPr="007A3AD9">
              <w:rPr>
                <w:rFonts w:hAnsi="宋体"/>
                <w:color w:val="000000"/>
                <w:szCs w:val="21"/>
              </w:rPr>
              <w:t>测试点。</w:t>
            </w:r>
          </w:p>
          <w:p w14:paraId="38FB3655" w14:textId="7B7328F8" w:rsidR="007A3AD9" w:rsidRPr="007A3AD9" w:rsidRDefault="007A3AD9" w:rsidP="007A3AD9">
            <w:pPr>
              <w:tabs>
                <w:tab w:val="left" w:pos="540"/>
              </w:tabs>
              <w:spacing w:line="300" w:lineRule="auto"/>
              <w:ind w:firstLineChars="200" w:firstLine="420"/>
              <w:rPr>
                <w:color w:val="000000"/>
                <w:szCs w:val="21"/>
              </w:rPr>
            </w:pPr>
            <w:r w:rsidRPr="007A3AD9">
              <w:rPr>
                <w:color w:val="000000"/>
                <w:szCs w:val="21"/>
              </w:rPr>
              <w:t>(5)</w:t>
            </w:r>
            <w:r w:rsidRPr="007A3AD9">
              <w:rPr>
                <w:rFonts w:hAnsi="宋体" w:hint="eastAsia"/>
                <w:color w:val="000000"/>
                <w:szCs w:val="21"/>
              </w:rPr>
              <w:t xml:space="preserve"> </w:t>
            </w:r>
            <w:r w:rsidRPr="007A3AD9">
              <w:rPr>
                <w:rFonts w:hAnsi="宋体"/>
                <w:color w:val="000000"/>
                <w:szCs w:val="21"/>
              </w:rPr>
              <w:t>该试验点只针对</w:t>
            </w:r>
            <w:r w:rsidR="008B08AC">
              <w:rPr>
                <w:noProof/>
                <w:color w:val="000000"/>
                <w:position w:val="-10"/>
                <w:szCs w:val="21"/>
              </w:rPr>
              <w:drawing>
                <wp:inline distT="0" distB="0" distL="0" distR="0" wp14:anchorId="5B9B31A9" wp14:editId="0C5A336A">
                  <wp:extent cx="676275" cy="200025"/>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76275" cy="200025"/>
                          </a:xfrm>
                          <a:prstGeom prst="rect">
                            <a:avLst/>
                          </a:prstGeom>
                          <a:noFill/>
                          <a:ln>
                            <a:noFill/>
                          </a:ln>
                        </pic:spPr>
                      </pic:pic>
                    </a:graphicData>
                  </a:graphic>
                </wp:inline>
              </w:drawing>
            </w:r>
            <w:r w:rsidRPr="007A3AD9">
              <w:rPr>
                <w:rFonts w:hAnsi="宋体"/>
                <w:color w:val="000000"/>
                <w:szCs w:val="21"/>
              </w:rPr>
              <w:t>。</w:t>
            </w:r>
          </w:p>
          <w:p w14:paraId="186035D8" w14:textId="77777777" w:rsidR="007A3AD9" w:rsidRPr="007A3AD9" w:rsidRDefault="007A3AD9" w:rsidP="007A3AD9">
            <w:pPr>
              <w:tabs>
                <w:tab w:val="left" w:pos="540"/>
              </w:tabs>
              <w:spacing w:line="300" w:lineRule="auto"/>
              <w:ind w:firstLineChars="200" w:firstLine="420"/>
              <w:rPr>
                <w:color w:val="000000"/>
                <w:szCs w:val="21"/>
              </w:rPr>
            </w:pPr>
            <w:r w:rsidRPr="007A3AD9">
              <w:rPr>
                <w:color w:val="000000"/>
                <w:szCs w:val="21"/>
              </w:rPr>
              <w:t>(6)</w:t>
            </w:r>
            <w:r w:rsidRPr="007A3AD9">
              <w:rPr>
                <w:rFonts w:hAnsi="宋体" w:hint="eastAsia"/>
                <w:color w:val="000000"/>
                <w:szCs w:val="21"/>
              </w:rPr>
              <w:t xml:space="preserve"> </w:t>
            </w:r>
            <w:r w:rsidRPr="007A3AD9">
              <w:rPr>
                <w:rFonts w:hAnsi="宋体"/>
                <w:color w:val="000000"/>
                <w:szCs w:val="21"/>
              </w:rPr>
              <w:t>该试验点针对</w:t>
            </w:r>
            <w:r w:rsidRPr="007A3AD9">
              <w:rPr>
                <w:color w:val="000000"/>
                <w:szCs w:val="21"/>
              </w:rPr>
              <w:t>1</w:t>
            </w:r>
            <w:r w:rsidRPr="007A3AD9">
              <w:rPr>
                <w:rFonts w:hAnsi="宋体"/>
                <w:color w:val="000000"/>
                <w:szCs w:val="21"/>
              </w:rPr>
              <w:t>、</w:t>
            </w:r>
            <w:r w:rsidRPr="007A3AD9">
              <w:rPr>
                <w:color w:val="000000"/>
                <w:szCs w:val="21"/>
              </w:rPr>
              <w:t>1S</w:t>
            </w:r>
            <w:r w:rsidRPr="007A3AD9">
              <w:rPr>
                <w:rFonts w:hAnsi="宋体"/>
                <w:color w:val="000000"/>
                <w:szCs w:val="21"/>
              </w:rPr>
              <w:t>和</w:t>
            </w:r>
            <w:r w:rsidRPr="007A3AD9">
              <w:rPr>
                <w:color w:val="000000"/>
                <w:szCs w:val="21"/>
              </w:rPr>
              <w:t>0.5S</w:t>
            </w:r>
            <w:r w:rsidRPr="007A3AD9">
              <w:rPr>
                <w:rFonts w:hAnsi="宋体"/>
                <w:color w:val="000000"/>
                <w:szCs w:val="21"/>
              </w:rPr>
              <w:t>。</w:t>
            </w:r>
          </w:p>
          <w:p w14:paraId="3DFE6693" w14:textId="77777777" w:rsidR="007A3AD9" w:rsidRPr="007A3AD9" w:rsidRDefault="007A3AD9" w:rsidP="007A3AD9">
            <w:pPr>
              <w:tabs>
                <w:tab w:val="left" w:pos="540"/>
              </w:tabs>
              <w:spacing w:line="300" w:lineRule="auto"/>
              <w:ind w:firstLineChars="200" w:firstLine="420"/>
              <w:rPr>
                <w:rFonts w:eastAsia="仿宋_GB2312"/>
                <w:color w:val="000000"/>
                <w:szCs w:val="21"/>
              </w:rPr>
            </w:pPr>
            <w:r w:rsidRPr="007A3AD9">
              <w:rPr>
                <w:color w:val="000000"/>
                <w:szCs w:val="21"/>
              </w:rPr>
              <w:t>(7)</w:t>
            </w:r>
            <w:r w:rsidRPr="007A3AD9">
              <w:rPr>
                <w:rFonts w:hAnsi="宋体" w:hint="eastAsia"/>
                <w:color w:val="000000"/>
                <w:szCs w:val="21"/>
              </w:rPr>
              <w:t xml:space="preserve"> </w:t>
            </w:r>
            <w:r w:rsidRPr="007A3AD9">
              <w:rPr>
                <w:rFonts w:hAnsi="宋体"/>
                <w:color w:val="000000"/>
                <w:szCs w:val="21"/>
              </w:rPr>
              <w:t>该试验点针对</w:t>
            </w:r>
            <w:r w:rsidRPr="007A3AD9">
              <w:rPr>
                <w:color w:val="000000"/>
                <w:szCs w:val="21"/>
              </w:rPr>
              <w:t>1</w:t>
            </w:r>
            <w:r w:rsidRPr="007A3AD9">
              <w:rPr>
                <w:rFonts w:hAnsi="宋体"/>
                <w:color w:val="000000"/>
                <w:szCs w:val="21"/>
              </w:rPr>
              <w:t>、</w:t>
            </w:r>
            <w:r w:rsidRPr="007A3AD9">
              <w:rPr>
                <w:color w:val="000000"/>
                <w:szCs w:val="21"/>
              </w:rPr>
              <w:t>1S</w:t>
            </w:r>
            <w:r w:rsidRPr="007A3AD9">
              <w:rPr>
                <w:rFonts w:hAnsi="宋体"/>
                <w:color w:val="000000"/>
                <w:szCs w:val="21"/>
              </w:rPr>
              <w:t>和</w:t>
            </w:r>
            <w:r w:rsidRPr="007A3AD9">
              <w:rPr>
                <w:color w:val="000000"/>
                <w:szCs w:val="21"/>
              </w:rPr>
              <w:t>0.5S</w:t>
            </w:r>
            <w:r w:rsidRPr="007A3AD9">
              <w:rPr>
                <w:rFonts w:hAnsi="宋体"/>
                <w:color w:val="000000"/>
                <w:szCs w:val="21"/>
              </w:rPr>
              <w:t>。</w:t>
            </w:r>
          </w:p>
        </w:tc>
      </w:tr>
    </w:tbl>
    <w:p w14:paraId="3E5EB63C" w14:textId="77777777" w:rsidR="00833C6B" w:rsidRPr="007A3AD9" w:rsidRDefault="00833C6B">
      <w:pPr>
        <w:spacing w:line="360" w:lineRule="auto"/>
        <w:jc w:val="center"/>
        <w:rPr>
          <w:rFonts w:ascii="黑体" w:eastAsia="黑体" w:hAnsi="宋体"/>
          <w:color w:val="000000"/>
        </w:rPr>
      </w:pPr>
    </w:p>
    <w:p w14:paraId="6031CEF1" w14:textId="77777777" w:rsidR="00833C6B" w:rsidRDefault="00833C6B">
      <w:pPr>
        <w:spacing w:line="360" w:lineRule="auto"/>
        <w:jc w:val="center"/>
        <w:rPr>
          <w:rFonts w:ascii="黑体" w:eastAsia="黑体" w:hAnsi="宋体"/>
          <w:color w:val="000000"/>
        </w:rPr>
      </w:pPr>
    </w:p>
    <w:p w14:paraId="4AC68EC5" w14:textId="77777777" w:rsidR="009675AE" w:rsidRDefault="009675AE" w:rsidP="002A4BF8">
      <w:pPr>
        <w:pStyle w:val="4"/>
        <w:numPr>
          <w:ilvl w:val="3"/>
          <w:numId w:val="7"/>
        </w:numPr>
        <w:snapToGrid w:val="0"/>
        <w:spacing w:before="0" w:after="0" w:line="360" w:lineRule="auto"/>
        <w:rPr>
          <w:rFonts w:ascii="宋体" w:eastAsia="宋体" w:hAnsi="宋体"/>
        </w:rPr>
      </w:pPr>
      <w:r>
        <w:rPr>
          <w:rFonts w:ascii="宋体" w:eastAsia="宋体" w:hAnsi="宋体" w:hint="eastAsia"/>
        </w:rPr>
        <w:t>用标准表法检定电能表</w:t>
      </w:r>
    </w:p>
    <w:p w14:paraId="3E5FE812" w14:textId="2505C1E5" w:rsidR="009675AE" w:rsidRDefault="009675AE">
      <w:pPr>
        <w:snapToGrid w:val="0"/>
        <w:spacing w:line="360" w:lineRule="auto"/>
        <w:ind w:firstLineChars="200" w:firstLine="480"/>
        <w:rPr>
          <w:rFonts w:ascii="宋体" w:hAnsi="宋体"/>
          <w:color w:val="000000"/>
          <w:sz w:val="24"/>
        </w:rPr>
      </w:pPr>
      <w:r>
        <w:rPr>
          <w:rFonts w:ascii="宋体" w:hAnsi="宋体" w:hint="eastAsia"/>
          <w:color w:val="000000"/>
          <w:sz w:val="24"/>
        </w:rPr>
        <w:t>标准电能表与被检电能表都在连续工作的情况下，用被检电能表输出的脉冲控制标准电能表计数来确定被检电能表的相对误差。</w:t>
      </w:r>
    </w:p>
    <w:p w14:paraId="0056BF7A" w14:textId="5ABD15BD" w:rsidR="009675AE" w:rsidRDefault="009675AE">
      <w:pPr>
        <w:spacing w:line="360" w:lineRule="auto"/>
        <w:ind w:firstLine="435"/>
        <w:rPr>
          <w:rFonts w:ascii="宋体" w:hAnsi="宋体"/>
          <w:color w:val="000000"/>
          <w:sz w:val="24"/>
        </w:rPr>
      </w:pPr>
      <w:r>
        <w:rPr>
          <w:rFonts w:ascii="宋体" w:hAnsi="宋体" w:hint="eastAsia"/>
          <w:color w:val="000000"/>
          <w:sz w:val="24"/>
        </w:rPr>
        <w:lastRenderedPageBreak/>
        <w:t>被检电能表的相对误差</w:t>
      </w:r>
      <w:r>
        <w:rPr>
          <w:rFonts w:ascii="宋体" w:hAnsi="宋体" w:hint="eastAsia"/>
          <w:i/>
          <w:iCs/>
          <w:color w:val="000000"/>
          <w:sz w:val="24"/>
        </w:rPr>
        <w:t>γ</w:t>
      </w:r>
      <w:r>
        <w:rPr>
          <w:rFonts w:ascii="宋体" w:hAnsi="宋体" w:hint="eastAsia"/>
          <w:color w:val="000000"/>
          <w:sz w:val="24"/>
        </w:rPr>
        <w:t>式按（</w:t>
      </w:r>
      <w:r w:rsidR="001E613B">
        <w:rPr>
          <w:rFonts w:ascii="宋体" w:hAnsi="宋体"/>
          <w:color w:val="000000"/>
          <w:sz w:val="24"/>
        </w:rPr>
        <w:t>6</w:t>
      </w:r>
      <w:r>
        <w:rPr>
          <w:rFonts w:ascii="宋体" w:hAnsi="宋体" w:hint="eastAsia"/>
          <w:color w:val="000000"/>
          <w:sz w:val="24"/>
        </w:rPr>
        <w:t xml:space="preserve">）式计算。 </w:t>
      </w:r>
    </w:p>
    <w:p w14:paraId="1AFC62FF" w14:textId="1A8D36E7" w:rsidR="009675AE" w:rsidRDefault="009675AE">
      <w:pPr>
        <w:adjustRightInd w:val="0"/>
        <w:snapToGrid w:val="0"/>
        <w:spacing w:line="288" w:lineRule="auto"/>
        <w:ind w:firstLine="435"/>
        <w:jc w:val="center"/>
        <w:rPr>
          <w:rFonts w:ascii="宋体" w:hAnsi="宋体"/>
          <w:color w:val="000000"/>
          <w:sz w:val="24"/>
        </w:rPr>
      </w:pPr>
      <w:r>
        <w:rPr>
          <w:rFonts w:ascii="宋体" w:hAnsi="宋体" w:hint="eastAsia"/>
          <w:color w:val="000000"/>
          <w:sz w:val="24"/>
        </w:rPr>
        <w:t xml:space="preserve">                   </w:t>
      </w:r>
      <w:r>
        <w:rPr>
          <w:rFonts w:ascii="宋体" w:hAnsi="宋体"/>
          <w:color w:val="000000"/>
          <w:position w:val="-24"/>
          <w:sz w:val="24"/>
        </w:rPr>
        <w:object w:dxaOrig="1181" w:dyaOrig="641" w14:anchorId="1F949B72">
          <v:shape id="_x0000_i1029" type="#_x0000_t75" style="width:59.75pt;height:31.9pt;mso-position-horizontal-relative:page;mso-position-vertical-relative:page" o:ole="">
            <v:imagedata r:id="rId28" o:title=""/>
          </v:shape>
          <o:OLEObject Type="Embed" ProgID="Equation.3" ShapeID="_x0000_i1029" DrawAspect="Content" ObjectID="_1714652032" r:id="rId29"/>
        </w:object>
      </w:r>
      <w:r>
        <w:rPr>
          <w:rFonts w:ascii="宋体" w:hAnsi="宋体" w:hint="eastAsia"/>
          <w:color w:val="000000"/>
          <w:sz w:val="24"/>
        </w:rPr>
        <w:t>×</w:t>
      </w:r>
      <w:r>
        <w:rPr>
          <w:rFonts w:ascii="宋体" w:hAnsi="宋体"/>
          <w:color w:val="000000"/>
          <w:sz w:val="24"/>
        </w:rPr>
        <w:t xml:space="preserve">100 </w:t>
      </w:r>
      <w:r>
        <w:rPr>
          <w:rFonts w:ascii="宋体" w:hAnsi="宋体" w:hint="eastAsia"/>
          <w:color w:val="000000"/>
          <w:sz w:val="24"/>
        </w:rPr>
        <w:t>，（</w:t>
      </w:r>
      <w:r>
        <w:rPr>
          <w:rFonts w:hint="eastAsia"/>
          <w:color w:val="000000"/>
          <w:sz w:val="24"/>
        </w:rPr>
        <w:t>%</w:t>
      </w:r>
      <w:r>
        <w:rPr>
          <w:rFonts w:ascii="宋体" w:hAnsi="宋体" w:hint="eastAsia"/>
          <w:color w:val="000000"/>
          <w:sz w:val="24"/>
        </w:rPr>
        <w:t>）                    （</w:t>
      </w:r>
      <w:r w:rsidR="001E613B">
        <w:rPr>
          <w:rFonts w:ascii="宋体" w:hAnsi="宋体"/>
          <w:color w:val="000000"/>
          <w:sz w:val="24"/>
        </w:rPr>
        <w:t>6</w:t>
      </w:r>
      <w:r>
        <w:rPr>
          <w:rFonts w:ascii="宋体" w:hAnsi="宋体" w:hint="eastAsia"/>
          <w:color w:val="000000"/>
          <w:sz w:val="24"/>
        </w:rPr>
        <w:t>）</w:t>
      </w:r>
    </w:p>
    <w:p w14:paraId="5F6E828A" w14:textId="77777777" w:rsidR="009675AE" w:rsidRDefault="009675AE">
      <w:pPr>
        <w:adjustRightInd w:val="0"/>
        <w:snapToGrid w:val="0"/>
        <w:spacing w:line="288" w:lineRule="auto"/>
        <w:ind w:firstLine="435"/>
        <w:rPr>
          <w:rFonts w:ascii="宋体" w:hAnsi="宋体"/>
          <w:color w:val="000000"/>
          <w:sz w:val="24"/>
        </w:rPr>
      </w:pPr>
      <w:r>
        <w:rPr>
          <w:rFonts w:ascii="宋体" w:hAnsi="宋体" w:hint="eastAsia"/>
          <w:color w:val="000000"/>
          <w:sz w:val="24"/>
        </w:rPr>
        <w:t xml:space="preserve">式中： </w:t>
      </w:r>
      <w:r>
        <w:rPr>
          <w:i/>
          <w:color w:val="000000"/>
          <w:sz w:val="24"/>
        </w:rPr>
        <w:t>m</w:t>
      </w:r>
      <w:r>
        <w:rPr>
          <w:rFonts w:ascii="宋体" w:hAnsi="宋体" w:hint="eastAsia"/>
          <w:color w:val="000000"/>
          <w:sz w:val="24"/>
        </w:rPr>
        <w:t>——实测脉冲数；</w:t>
      </w:r>
    </w:p>
    <w:p w14:paraId="2D92CF4F" w14:textId="680F44D5" w:rsidR="009675AE" w:rsidRDefault="009675AE">
      <w:pPr>
        <w:adjustRightInd w:val="0"/>
        <w:snapToGrid w:val="0"/>
        <w:spacing w:line="288" w:lineRule="auto"/>
        <w:ind w:firstLine="435"/>
        <w:rPr>
          <w:rFonts w:ascii="宋体" w:hAnsi="宋体"/>
          <w:color w:val="000000"/>
          <w:sz w:val="24"/>
        </w:rPr>
      </w:pPr>
      <w:r>
        <w:rPr>
          <w:rFonts w:ascii="宋体" w:hAnsi="宋体" w:hint="eastAsia"/>
          <w:color w:val="000000"/>
          <w:sz w:val="24"/>
        </w:rPr>
        <w:t xml:space="preserve">      </w:t>
      </w:r>
      <w:r>
        <w:rPr>
          <w:rFonts w:ascii="宋体" w:hAnsi="宋体"/>
          <w:color w:val="000000"/>
          <w:position w:val="-12"/>
          <w:sz w:val="24"/>
        </w:rPr>
        <w:object w:dxaOrig="322" w:dyaOrig="362" w14:anchorId="231C3A49">
          <v:shape id="_x0000_i1030" type="#_x0000_t75" style="width:15.6pt;height:17.65pt;mso-position-horizontal-relative:page;mso-position-vertical-relative:page" o:ole="">
            <v:imagedata r:id="rId30" o:title=""/>
          </v:shape>
          <o:OLEObject Type="Embed" ProgID="Equation.3" ShapeID="_x0000_i1030" DrawAspect="Content" ObjectID="_1714652033" r:id="rId31"/>
        </w:object>
      </w:r>
      <w:r>
        <w:rPr>
          <w:rFonts w:ascii="宋体" w:hAnsi="宋体" w:hint="eastAsia"/>
          <w:color w:val="000000"/>
          <w:sz w:val="24"/>
        </w:rPr>
        <w:t>——算定（或预置）的脉冲数，按（</w:t>
      </w:r>
      <w:r w:rsidR="001E613B">
        <w:rPr>
          <w:rFonts w:ascii="宋体" w:hAnsi="宋体"/>
          <w:color w:val="000000"/>
          <w:sz w:val="24"/>
        </w:rPr>
        <w:t>7</w:t>
      </w:r>
      <w:r>
        <w:rPr>
          <w:rFonts w:ascii="宋体" w:hAnsi="宋体" w:hint="eastAsia"/>
          <w:color w:val="000000"/>
          <w:sz w:val="24"/>
        </w:rPr>
        <w:t>）式计算。</w:t>
      </w:r>
    </w:p>
    <w:p w14:paraId="7427E81B" w14:textId="568A76B6" w:rsidR="009675AE" w:rsidRDefault="009675AE">
      <w:pPr>
        <w:adjustRightInd w:val="0"/>
        <w:snapToGrid w:val="0"/>
        <w:spacing w:line="288" w:lineRule="auto"/>
        <w:ind w:firstLine="435"/>
        <w:jc w:val="center"/>
        <w:rPr>
          <w:rFonts w:ascii="宋体" w:hAnsi="宋体"/>
          <w:color w:val="000000"/>
          <w:sz w:val="24"/>
        </w:rPr>
      </w:pPr>
      <w:r>
        <w:rPr>
          <w:rFonts w:ascii="宋体" w:hAnsi="宋体" w:hint="eastAsia"/>
          <w:color w:val="000000"/>
          <w:sz w:val="24"/>
        </w:rPr>
        <w:t xml:space="preserve">                  </w:t>
      </w:r>
      <w:r>
        <w:rPr>
          <w:rFonts w:ascii="宋体" w:hAnsi="宋体"/>
          <w:color w:val="000000"/>
          <w:position w:val="-30"/>
          <w:sz w:val="24"/>
        </w:rPr>
        <w:object w:dxaOrig="1804" w:dyaOrig="702" w14:anchorId="0CF4BC25">
          <v:shape id="_x0000_i1031" type="#_x0000_t75" style="width:80.15pt;height:31.25pt;mso-position-horizontal-relative:page;mso-position-vertical-relative:page" o:ole="">
            <v:imagedata r:id="rId32" o:title=""/>
          </v:shape>
          <o:OLEObject Type="Embed" ProgID="Equation.3" ShapeID="_x0000_i1031" DrawAspect="Content" ObjectID="_1714652034" r:id="rId33"/>
        </w:object>
      </w:r>
      <w:r>
        <w:rPr>
          <w:rFonts w:ascii="宋体" w:hAnsi="宋体" w:hint="eastAsia"/>
          <w:color w:val="000000"/>
          <w:sz w:val="24"/>
        </w:rPr>
        <w:t xml:space="preserve">                               (</w:t>
      </w:r>
      <w:r w:rsidR="001E613B">
        <w:rPr>
          <w:rFonts w:ascii="宋体" w:hAnsi="宋体"/>
          <w:color w:val="000000"/>
          <w:sz w:val="24"/>
        </w:rPr>
        <w:t>7</w:t>
      </w:r>
      <w:r>
        <w:rPr>
          <w:rFonts w:ascii="宋体" w:hAnsi="宋体" w:hint="eastAsia"/>
          <w:color w:val="000000"/>
          <w:sz w:val="24"/>
        </w:rPr>
        <w:t>)</w:t>
      </w:r>
    </w:p>
    <w:p w14:paraId="3A004EEB" w14:textId="77777777" w:rsidR="009675AE" w:rsidRDefault="009675AE">
      <w:pPr>
        <w:adjustRightInd w:val="0"/>
        <w:snapToGrid w:val="0"/>
        <w:spacing w:line="288" w:lineRule="auto"/>
        <w:ind w:firstLine="435"/>
        <w:rPr>
          <w:rFonts w:ascii="宋体" w:hAnsi="宋体"/>
          <w:color w:val="000000"/>
          <w:sz w:val="24"/>
        </w:rPr>
      </w:pPr>
      <w:r>
        <w:rPr>
          <w:rFonts w:ascii="宋体" w:hAnsi="宋体" w:hint="eastAsia"/>
          <w:color w:val="000000"/>
          <w:sz w:val="24"/>
        </w:rPr>
        <w:t>式中：</w:t>
      </w:r>
      <w:r>
        <w:rPr>
          <w:rFonts w:ascii="宋体" w:hAnsi="宋体"/>
          <w:color w:val="000000"/>
          <w:position w:val="-6"/>
          <w:sz w:val="24"/>
        </w:rPr>
        <w:object w:dxaOrig="282" w:dyaOrig="282" w14:anchorId="23E27EB5">
          <v:shape id="_x0000_i1032" type="#_x0000_t75" style="width:14.25pt;height:14.25pt;mso-position-horizontal-relative:page;mso-position-vertical-relative:page" o:ole="">
            <v:imagedata r:id="rId34" o:title=""/>
          </v:shape>
          <o:OLEObject Type="Embed" ProgID="Equation.3" ShapeID="_x0000_i1032" DrawAspect="Content" ObjectID="_1714652035" r:id="rId35"/>
        </w:object>
      </w:r>
      <w:r>
        <w:rPr>
          <w:rFonts w:ascii="宋体" w:hAnsi="宋体" w:hint="eastAsia"/>
          <w:color w:val="000000"/>
          <w:sz w:val="24"/>
        </w:rPr>
        <w:t>——被检电能表低频或高频脉冲数；</w:t>
      </w:r>
    </w:p>
    <w:p w14:paraId="38E051A2" w14:textId="2796E7FE" w:rsidR="009675AE" w:rsidRDefault="009675AE">
      <w:pPr>
        <w:adjustRightInd w:val="0"/>
        <w:snapToGrid w:val="0"/>
        <w:spacing w:line="288" w:lineRule="auto"/>
        <w:ind w:firstLineChars="480" w:firstLine="1152"/>
        <w:rPr>
          <w:rFonts w:ascii="宋体" w:hAnsi="宋体"/>
          <w:color w:val="000000"/>
          <w:sz w:val="24"/>
        </w:rPr>
      </w:pPr>
      <w:r>
        <w:rPr>
          <w:rFonts w:ascii="宋体" w:hAnsi="宋体"/>
          <w:color w:val="000000"/>
          <w:position w:val="-12"/>
          <w:sz w:val="24"/>
        </w:rPr>
        <w:object w:dxaOrig="322" w:dyaOrig="362" w14:anchorId="4323A020">
          <v:shape id="_x0000_i1033" type="#_x0000_t75" style="width:15.6pt;height:17.65pt;mso-position-horizontal-relative:page;mso-position-vertical-relative:page" o:ole="">
            <v:imagedata r:id="rId36" o:title=""/>
          </v:shape>
          <o:OLEObject Type="Embed" ProgID="Equation.3" ShapeID="_x0000_i1033" DrawAspect="Content" ObjectID="_1714652036" r:id="rId37"/>
        </w:object>
      </w:r>
      <w:r>
        <w:rPr>
          <w:rFonts w:ascii="宋体" w:hAnsi="宋体" w:hint="eastAsia"/>
          <w:color w:val="000000"/>
          <w:sz w:val="24"/>
        </w:rPr>
        <w:t>——标准表的仪表常数</w:t>
      </w:r>
      <w:r>
        <w:rPr>
          <w:rFonts w:hAnsi="宋体" w:hint="eastAsia"/>
          <w:color w:val="000000"/>
          <w:sz w:val="24"/>
        </w:rPr>
        <w:t>，</w:t>
      </w:r>
      <w:r>
        <w:rPr>
          <w:color w:val="000000"/>
          <w:sz w:val="24"/>
        </w:rPr>
        <w:t>imp /kWh</w:t>
      </w:r>
      <w:r>
        <w:rPr>
          <w:rFonts w:ascii="宋体" w:hAnsi="宋体" w:hint="eastAsia"/>
          <w:color w:val="000000"/>
          <w:sz w:val="24"/>
        </w:rPr>
        <w:t>；</w:t>
      </w:r>
    </w:p>
    <w:p w14:paraId="10A8798A" w14:textId="634EBF02" w:rsidR="009675AE" w:rsidRDefault="009675AE">
      <w:pPr>
        <w:adjustRightInd w:val="0"/>
        <w:snapToGrid w:val="0"/>
        <w:spacing w:line="288" w:lineRule="auto"/>
        <w:ind w:firstLine="435"/>
        <w:rPr>
          <w:rFonts w:ascii="宋体" w:hAnsi="宋体"/>
          <w:color w:val="000000"/>
          <w:sz w:val="24"/>
        </w:rPr>
      </w:pPr>
      <w:r>
        <w:rPr>
          <w:rFonts w:ascii="宋体" w:hAnsi="宋体" w:hint="eastAsia"/>
          <w:color w:val="000000"/>
          <w:sz w:val="24"/>
        </w:rPr>
        <w:t xml:space="preserve">      </w:t>
      </w:r>
      <w:r>
        <w:rPr>
          <w:rFonts w:ascii="宋体" w:hAnsi="宋体"/>
          <w:color w:val="000000"/>
          <w:position w:val="-10"/>
          <w:sz w:val="24"/>
        </w:rPr>
        <w:object w:dxaOrig="321" w:dyaOrig="341" w14:anchorId="48C2B235">
          <v:shape id="_x0000_i1034" type="#_x0000_t75" style="width:15.6pt;height:17pt;mso-position-horizontal-relative:page;mso-position-vertical-relative:page" o:ole="">
            <v:imagedata r:id="rId38" o:title=""/>
          </v:shape>
          <o:OLEObject Type="Embed" ProgID="Equation.3" ShapeID="_x0000_i1034" DrawAspect="Content" ObjectID="_1714652037" r:id="rId39"/>
        </w:object>
      </w:r>
      <w:r>
        <w:rPr>
          <w:rFonts w:ascii="宋体" w:hAnsi="宋体" w:hint="eastAsia"/>
          <w:color w:val="000000"/>
          <w:sz w:val="24"/>
        </w:rPr>
        <w:t>——被检电能表的仪表常数，</w:t>
      </w:r>
      <w:r>
        <w:rPr>
          <w:color w:val="000000"/>
          <w:sz w:val="24"/>
        </w:rPr>
        <w:t>imp</w:t>
      </w:r>
      <w:r>
        <w:rPr>
          <w:rFonts w:ascii="宋体" w:hAnsi="宋体" w:hint="eastAsia"/>
          <w:color w:val="000000"/>
          <w:sz w:val="24"/>
        </w:rPr>
        <w:t>/</w:t>
      </w:r>
      <w:r>
        <w:rPr>
          <w:color w:val="000000"/>
          <w:sz w:val="24"/>
        </w:rPr>
        <w:t>kWh</w:t>
      </w:r>
      <w:r>
        <w:rPr>
          <w:rFonts w:ascii="宋体" w:hAnsi="宋体" w:hint="eastAsia"/>
          <w:color w:val="000000"/>
          <w:sz w:val="24"/>
        </w:rPr>
        <w:t xml:space="preserve">； </w:t>
      </w:r>
    </w:p>
    <w:p w14:paraId="2A4B53C3" w14:textId="77777777" w:rsidR="009675AE" w:rsidRDefault="009675AE">
      <w:pPr>
        <w:adjustRightInd w:val="0"/>
        <w:snapToGrid w:val="0"/>
        <w:spacing w:line="288" w:lineRule="auto"/>
        <w:ind w:firstLineChars="480" w:firstLine="1152"/>
        <w:rPr>
          <w:rFonts w:ascii="宋体" w:hAnsi="宋体"/>
          <w:color w:val="000000"/>
          <w:sz w:val="24"/>
        </w:rPr>
      </w:pPr>
      <w:r>
        <w:rPr>
          <w:rFonts w:ascii="宋体" w:hAnsi="宋体"/>
          <w:color w:val="000000"/>
          <w:position w:val="-10"/>
          <w:sz w:val="24"/>
        </w:rPr>
        <w:object w:dxaOrig="341" w:dyaOrig="341" w14:anchorId="703B7923">
          <v:shape id="_x0000_i1035" type="#_x0000_t75" style="width:17pt;height:17pt;mso-position-horizontal-relative:page;mso-position-vertical-relative:page" o:ole="">
            <v:imagedata r:id="rId40" o:title=""/>
          </v:shape>
          <o:OLEObject Type="Embed" ProgID="Equation.3" ShapeID="_x0000_i1035" DrawAspect="Content" ObjectID="_1714652038" r:id="rId41"/>
        </w:object>
      </w:r>
      <w:r>
        <w:rPr>
          <w:rFonts w:ascii="宋体" w:hAnsi="宋体" w:hint="eastAsia"/>
          <w:color w:val="000000"/>
          <w:sz w:val="24"/>
        </w:rPr>
        <w:t>、</w:t>
      </w:r>
      <w:r>
        <w:rPr>
          <w:rFonts w:ascii="宋体" w:hAnsi="宋体"/>
          <w:color w:val="000000"/>
          <w:position w:val="-12"/>
          <w:sz w:val="24"/>
        </w:rPr>
        <w:object w:dxaOrig="382" w:dyaOrig="362" w14:anchorId="34A32468">
          <v:shape id="_x0000_i1036" type="#_x0000_t75" style="width:19pt;height:17.65pt;mso-position-horizontal-relative:page;mso-position-vertical-relative:page" o:ole="">
            <v:imagedata r:id="rId42" o:title=""/>
          </v:shape>
          <o:OLEObject Type="Embed" ProgID="Equation.3" ShapeID="_x0000_i1036" DrawAspect="Content" ObjectID="_1714652039" r:id="rId43"/>
        </w:object>
      </w:r>
      <w:r>
        <w:rPr>
          <w:rFonts w:ascii="宋体" w:hAnsi="宋体" w:hint="eastAsia"/>
          <w:color w:val="000000"/>
          <w:sz w:val="24"/>
        </w:rPr>
        <w:t>——标准表外接的电流、电压互感器变比。当没有外接电流、电压互感器时，</w:t>
      </w:r>
      <w:r>
        <w:rPr>
          <w:rFonts w:ascii="宋体" w:hAnsi="宋体"/>
          <w:color w:val="000000"/>
          <w:position w:val="-10"/>
          <w:sz w:val="24"/>
        </w:rPr>
        <w:object w:dxaOrig="341" w:dyaOrig="341" w14:anchorId="71B88AD0">
          <v:shape id="_x0000_i1037" type="#_x0000_t75" style="width:17pt;height:17pt;mso-position-horizontal-relative:page;mso-position-vertical-relative:page" o:ole="">
            <v:imagedata r:id="rId44" o:title=""/>
          </v:shape>
          <o:OLEObject Type="Embed" ProgID="Equation.3" ShapeID="_x0000_i1037" DrawAspect="Content" ObjectID="_1714652040" r:id="rId45"/>
        </w:object>
      </w:r>
      <w:r>
        <w:rPr>
          <w:rFonts w:ascii="宋体" w:hAnsi="宋体" w:hint="eastAsia"/>
          <w:color w:val="000000"/>
          <w:sz w:val="24"/>
        </w:rPr>
        <w:t>和</w:t>
      </w:r>
      <w:r>
        <w:rPr>
          <w:rFonts w:ascii="宋体" w:hAnsi="宋体"/>
          <w:color w:val="000000"/>
          <w:position w:val="-12"/>
          <w:sz w:val="24"/>
        </w:rPr>
        <w:object w:dxaOrig="382" w:dyaOrig="362" w14:anchorId="4FB23005">
          <v:shape id="_x0000_i1038" type="#_x0000_t75" style="width:19pt;height:17.65pt;mso-position-horizontal-relative:page;mso-position-vertical-relative:page" o:ole="">
            <v:imagedata r:id="rId46" o:title=""/>
          </v:shape>
          <o:OLEObject Type="Embed" ProgID="Equation.3" ShapeID="_x0000_i1038" DrawAspect="Content" ObjectID="_1714652041" r:id="rId47"/>
        </w:object>
      </w:r>
      <w:r>
        <w:rPr>
          <w:rFonts w:ascii="宋体" w:hAnsi="宋体" w:hint="eastAsia"/>
          <w:color w:val="000000"/>
          <w:sz w:val="24"/>
        </w:rPr>
        <w:t>都等于1。</w:t>
      </w:r>
    </w:p>
    <w:p w14:paraId="26D93543" w14:textId="76285628" w:rsidR="009675AE" w:rsidRDefault="009675AE">
      <w:pPr>
        <w:adjustRightInd w:val="0"/>
        <w:snapToGrid w:val="0"/>
        <w:spacing w:line="288" w:lineRule="auto"/>
        <w:ind w:firstLine="435"/>
        <w:rPr>
          <w:rFonts w:ascii="宋体" w:hAnsi="宋体"/>
          <w:color w:val="000000"/>
          <w:sz w:val="24"/>
          <w:shd w:val="pct10" w:color="auto" w:fill="FFFFFF"/>
        </w:rPr>
      </w:pPr>
      <w:r>
        <w:rPr>
          <w:rFonts w:ascii="宋体" w:hAnsi="宋体" w:hint="eastAsia"/>
          <w:color w:val="000000"/>
          <w:sz w:val="24"/>
        </w:rPr>
        <w:t>对铭牌上标有电流互感器变比</w:t>
      </w:r>
      <w:r>
        <w:rPr>
          <w:color w:val="000000"/>
          <w:position w:val="-10"/>
        </w:rPr>
        <w:object w:dxaOrig="361" w:dyaOrig="341" w14:anchorId="01E8FD5F">
          <v:shape id="_x0000_i1039" type="#_x0000_t75" style="width:17.65pt;height:17pt;mso-position-horizontal-relative:page;mso-position-vertical-relative:page" o:ole="">
            <v:imagedata r:id="rId48" o:title=""/>
          </v:shape>
          <o:OLEObject Type="Embed" ProgID="Equation.3" ShapeID="_x0000_i1039" DrawAspect="Content" ObjectID="_1714652042" r:id="rId49"/>
        </w:object>
      </w:r>
      <w:r>
        <w:rPr>
          <w:rFonts w:ascii="宋体" w:hAnsi="宋体" w:hint="eastAsia"/>
          <w:color w:val="000000"/>
          <w:sz w:val="24"/>
        </w:rPr>
        <w:t>和/或电压互感器变比</w:t>
      </w:r>
      <w:r>
        <w:rPr>
          <w:color w:val="000000"/>
          <w:position w:val="-10"/>
        </w:rPr>
        <w:object w:dxaOrig="361" w:dyaOrig="341" w14:anchorId="624CD8E9">
          <v:shape id="_x0000_i1040" type="#_x0000_t75" style="width:17.65pt;height:17pt;mso-position-horizontal-relative:page;mso-position-vertical-relative:page" o:ole="">
            <v:imagedata r:id="rId50" o:title=""/>
          </v:shape>
          <o:OLEObject Type="Embed" ProgID="Equation.3" ShapeID="_x0000_i1040" DrawAspect="Content" ObjectID="_1714652043" r:id="rId51"/>
        </w:object>
      </w:r>
      <w:r>
        <w:rPr>
          <w:rFonts w:ascii="宋体" w:hAnsi="宋体" w:hint="eastAsia"/>
          <w:color w:val="000000"/>
          <w:sz w:val="24"/>
        </w:rPr>
        <w:t>经互感器接入式的电能表，算定脉冲数</w:t>
      </w:r>
      <w:r>
        <w:rPr>
          <w:rFonts w:ascii="宋体" w:hAnsi="宋体"/>
          <w:color w:val="000000"/>
          <w:position w:val="-12"/>
          <w:sz w:val="24"/>
        </w:rPr>
        <w:object w:dxaOrig="322" w:dyaOrig="362" w14:anchorId="392A53B7">
          <v:shape id="_x0000_i1041" type="#_x0000_t75" style="width:15.6pt;height:17.65pt;mso-position-horizontal-relative:page;mso-position-vertical-relative:page" o:ole="">
            <v:imagedata r:id="rId52" o:title=""/>
          </v:shape>
          <o:OLEObject Type="Embed" ProgID="Equation.3" ShapeID="_x0000_i1041" DrawAspect="Content" ObjectID="_1714652044" r:id="rId53"/>
        </w:object>
      </w:r>
      <w:r>
        <w:rPr>
          <w:rFonts w:ascii="宋体" w:hAnsi="宋体" w:hint="eastAsia"/>
          <w:color w:val="000000"/>
          <w:sz w:val="24"/>
        </w:rPr>
        <w:t>按式（</w:t>
      </w:r>
      <w:r w:rsidR="001E613B">
        <w:rPr>
          <w:rFonts w:ascii="宋体" w:hAnsi="宋体"/>
          <w:color w:val="000000"/>
          <w:sz w:val="24"/>
        </w:rPr>
        <w:t>8</w:t>
      </w:r>
      <w:r>
        <w:rPr>
          <w:rFonts w:ascii="宋体" w:hAnsi="宋体" w:hint="eastAsia"/>
          <w:color w:val="000000"/>
          <w:sz w:val="24"/>
        </w:rPr>
        <w:t>）计算。</w:t>
      </w:r>
    </w:p>
    <w:p w14:paraId="75DD0183" w14:textId="46616EFB" w:rsidR="009675AE" w:rsidRDefault="009675AE">
      <w:pPr>
        <w:adjustRightInd w:val="0"/>
        <w:snapToGrid w:val="0"/>
        <w:spacing w:line="288" w:lineRule="auto"/>
        <w:ind w:firstLine="435"/>
        <w:rPr>
          <w:rFonts w:ascii="宋体" w:hAnsi="宋体"/>
          <w:color w:val="000000"/>
          <w:sz w:val="24"/>
        </w:rPr>
      </w:pPr>
      <w:r>
        <w:rPr>
          <w:rFonts w:ascii="宋体" w:hAnsi="宋体" w:hint="eastAsia"/>
          <w:color w:val="000000"/>
          <w:sz w:val="24"/>
        </w:rPr>
        <w:t xml:space="preserve">        </w:t>
      </w:r>
      <w:r w:rsidR="008C54AD">
        <w:rPr>
          <w:rFonts w:ascii="宋体" w:hAnsi="宋体"/>
          <w:color w:val="000000"/>
          <w:sz w:val="24"/>
        </w:rPr>
        <w:t xml:space="preserve">    </w:t>
      </w:r>
      <w:r>
        <w:rPr>
          <w:rFonts w:ascii="宋体" w:hAnsi="宋体" w:hint="eastAsia"/>
          <w:color w:val="000000"/>
          <w:sz w:val="24"/>
        </w:rPr>
        <w:t xml:space="preserve">           </w:t>
      </w:r>
      <w:r>
        <w:rPr>
          <w:color w:val="000000"/>
          <w:position w:val="-30"/>
        </w:rPr>
        <w:object w:dxaOrig="2124" w:dyaOrig="701" w14:anchorId="27DA61A2">
          <v:shape id="_x0000_i1042" type="#_x0000_t75" style="width:105.95pt;height:35.3pt;mso-position-horizontal-relative:page;mso-position-vertical-relative:page" o:ole="">
            <v:imagedata r:id="rId54" o:title=""/>
          </v:shape>
          <o:OLEObject Type="Embed" ProgID="Equation.3" ShapeID="_x0000_i1042" DrawAspect="Content" ObjectID="_1714652045" r:id="rId55"/>
        </w:object>
      </w:r>
      <w:r>
        <w:rPr>
          <w:rFonts w:hint="eastAsia"/>
          <w:color w:val="000000"/>
        </w:rPr>
        <w:t xml:space="preserve">                                 </w:t>
      </w:r>
      <w:r>
        <w:rPr>
          <w:rFonts w:ascii="宋体" w:hAnsi="宋体" w:hint="eastAsia"/>
          <w:color w:val="000000"/>
          <w:sz w:val="24"/>
        </w:rPr>
        <w:t xml:space="preserve"> (</w:t>
      </w:r>
      <w:r w:rsidR="001E613B">
        <w:rPr>
          <w:rFonts w:ascii="宋体" w:hAnsi="宋体"/>
          <w:color w:val="000000"/>
          <w:sz w:val="24"/>
        </w:rPr>
        <w:t>8</w:t>
      </w:r>
      <w:r>
        <w:rPr>
          <w:rFonts w:ascii="宋体" w:hAnsi="宋体" w:hint="eastAsia"/>
          <w:color w:val="000000"/>
          <w:sz w:val="24"/>
        </w:rPr>
        <w:t>)</w:t>
      </w:r>
    </w:p>
    <w:p w14:paraId="3A8FE4F1" w14:textId="7260624C" w:rsidR="009675AE" w:rsidRPr="007170E1" w:rsidRDefault="009675AE">
      <w:pPr>
        <w:adjustRightInd w:val="0"/>
        <w:snapToGrid w:val="0"/>
        <w:spacing w:line="288" w:lineRule="auto"/>
        <w:ind w:firstLine="435"/>
        <w:rPr>
          <w:rFonts w:ascii="宋体" w:hAnsi="宋体"/>
          <w:color w:val="FF0000"/>
          <w:sz w:val="24"/>
        </w:rPr>
      </w:pPr>
      <w:r>
        <w:rPr>
          <w:rFonts w:ascii="宋体" w:hAnsi="宋体" w:hint="eastAsia"/>
          <w:color w:val="000000"/>
          <w:sz w:val="24"/>
        </w:rPr>
        <w:t>要适当地选择被检电能表的脉冲数</w:t>
      </w:r>
      <w:r>
        <w:rPr>
          <w:i/>
          <w:color w:val="000000"/>
          <w:sz w:val="24"/>
        </w:rPr>
        <w:t>N</w:t>
      </w:r>
      <w:r>
        <w:rPr>
          <w:rFonts w:ascii="宋体" w:hAnsi="宋体" w:hint="eastAsia"/>
          <w:color w:val="000000"/>
          <w:sz w:val="24"/>
        </w:rPr>
        <w:t>和标准表外接的互感器量程或标准表的倍率开关档，</w:t>
      </w:r>
      <w:r w:rsidRPr="007170E1">
        <w:rPr>
          <w:rFonts w:ascii="宋体" w:hAnsi="宋体" w:hint="eastAsia"/>
          <w:color w:val="FF0000"/>
          <w:sz w:val="24"/>
        </w:rPr>
        <w:t>使算定（或预置）脉冲数</w:t>
      </w:r>
      <w:r w:rsidR="00B07B80" w:rsidRPr="007170E1">
        <w:rPr>
          <w:rFonts w:ascii="宋体" w:hAnsi="宋体" w:hint="eastAsia"/>
          <w:color w:val="FF0000"/>
          <w:sz w:val="24"/>
        </w:rPr>
        <w:t>的倒数</w:t>
      </w:r>
      <w:r w:rsidR="009D17D7" w:rsidRPr="007170E1">
        <w:rPr>
          <w:rFonts w:ascii="宋体" w:hAnsi="宋体" w:hint="eastAsia"/>
          <w:color w:val="FF0000"/>
          <w:sz w:val="24"/>
        </w:rPr>
        <w:t>应</w:t>
      </w:r>
      <w:r w:rsidR="00B07B80" w:rsidRPr="007170E1">
        <w:rPr>
          <w:rFonts w:ascii="宋体" w:hAnsi="宋体" w:hint="eastAsia"/>
          <w:color w:val="FF0000"/>
          <w:sz w:val="24"/>
        </w:rPr>
        <w:t>小于</w:t>
      </w:r>
      <w:r w:rsidR="00227D58">
        <w:rPr>
          <w:rFonts w:ascii="宋体" w:hAnsi="宋体" w:hint="eastAsia"/>
          <w:color w:val="FF0000"/>
          <w:sz w:val="24"/>
        </w:rPr>
        <w:t>该</w:t>
      </w:r>
      <w:r w:rsidR="00305343">
        <w:rPr>
          <w:rFonts w:ascii="宋体" w:hAnsi="宋体" w:hint="eastAsia"/>
          <w:color w:val="FF0000"/>
          <w:sz w:val="24"/>
        </w:rPr>
        <w:t>检定点</w:t>
      </w:r>
      <w:r w:rsidR="00E072F5" w:rsidRPr="007170E1">
        <w:rPr>
          <w:rFonts w:ascii="宋体" w:hAnsi="宋体" w:hint="eastAsia"/>
          <w:color w:val="FF0000"/>
          <w:sz w:val="24"/>
        </w:rPr>
        <w:t>最大允许误差</w:t>
      </w:r>
      <w:r w:rsidR="009D343B" w:rsidRPr="007170E1">
        <w:rPr>
          <w:rFonts w:ascii="宋体" w:hAnsi="宋体" w:hint="eastAsia"/>
          <w:color w:val="FF0000"/>
          <w:sz w:val="24"/>
        </w:rPr>
        <w:t>限</w:t>
      </w:r>
      <w:r w:rsidR="00E072F5" w:rsidRPr="007170E1">
        <w:rPr>
          <w:rFonts w:ascii="宋体" w:hAnsi="宋体" w:hint="eastAsia"/>
          <w:color w:val="FF0000"/>
          <w:sz w:val="24"/>
        </w:rPr>
        <w:t>的</w:t>
      </w:r>
      <w:r w:rsidR="00B6570D" w:rsidRPr="007170E1">
        <w:rPr>
          <w:rFonts w:ascii="宋体" w:hAnsi="宋体" w:hint="eastAsia"/>
          <w:color w:val="FF0000"/>
          <w:sz w:val="24"/>
        </w:rPr>
        <w:t>1/</w:t>
      </w:r>
      <w:r w:rsidR="00B6570D" w:rsidRPr="007170E1">
        <w:rPr>
          <w:rFonts w:ascii="宋体" w:hAnsi="宋体"/>
          <w:color w:val="FF0000"/>
          <w:sz w:val="24"/>
        </w:rPr>
        <w:t>20</w:t>
      </w:r>
      <w:r w:rsidRPr="007170E1">
        <w:rPr>
          <w:rFonts w:ascii="宋体" w:hAnsi="宋体" w:hint="eastAsia"/>
          <w:color w:val="FF0000"/>
          <w:sz w:val="24"/>
        </w:rPr>
        <w:t>，同时每次测试时限不少于</w:t>
      </w:r>
      <w:r w:rsidR="007170E1" w:rsidRPr="007170E1">
        <w:rPr>
          <w:rFonts w:ascii="宋体" w:hAnsi="宋体"/>
          <w:color w:val="FF0000"/>
          <w:sz w:val="24"/>
        </w:rPr>
        <w:t>10</w:t>
      </w:r>
      <w:r w:rsidRPr="007170E1">
        <w:rPr>
          <w:rFonts w:ascii="宋体" w:hAnsi="宋体" w:hint="eastAsia"/>
          <w:color w:val="FF0000"/>
          <w:sz w:val="24"/>
        </w:rPr>
        <w:t>s。</w:t>
      </w:r>
    </w:p>
    <w:p w14:paraId="3D4ED030" w14:textId="77777777" w:rsidR="009675AE" w:rsidRDefault="009675AE" w:rsidP="002A4BF8">
      <w:pPr>
        <w:pStyle w:val="4"/>
        <w:numPr>
          <w:ilvl w:val="3"/>
          <w:numId w:val="7"/>
        </w:numPr>
        <w:adjustRightInd w:val="0"/>
        <w:snapToGrid w:val="0"/>
        <w:spacing w:before="0" w:after="0" w:line="288" w:lineRule="auto"/>
        <w:rPr>
          <w:rFonts w:ascii="宋体" w:eastAsia="宋体" w:hAnsi="宋体"/>
          <w:color w:val="000000"/>
        </w:rPr>
      </w:pPr>
      <w:r>
        <w:rPr>
          <w:rFonts w:ascii="黑体" w:hint="eastAsia"/>
          <w:color w:val="000000"/>
        </w:rPr>
        <w:t xml:space="preserve"> </w:t>
      </w:r>
      <w:r>
        <w:rPr>
          <w:rFonts w:ascii="宋体" w:eastAsia="宋体" w:hAnsi="宋体" w:hint="eastAsia"/>
          <w:color w:val="000000"/>
        </w:rPr>
        <w:t>用瓦</w:t>
      </w:r>
      <w:proofErr w:type="gramStart"/>
      <w:r>
        <w:rPr>
          <w:rFonts w:ascii="宋体" w:eastAsia="宋体" w:hAnsi="宋体" w:hint="eastAsia"/>
          <w:color w:val="000000"/>
        </w:rPr>
        <w:t>秒法检定</w:t>
      </w:r>
      <w:proofErr w:type="gramEnd"/>
      <w:r>
        <w:rPr>
          <w:rFonts w:ascii="宋体" w:eastAsia="宋体" w:hAnsi="宋体" w:hint="eastAsia"/>
          <w:color w:val="000000"/>
        </w:rPr>
        <w:t>电能表</w:t>
      </w:r>
    </w:p>
    <w:p w14:paraId="139584BA" w14:textId="7446761B" w:rsidR="009675AE" w:rsidRDefault="009675AE">
      <w:pPr>
        <w:pStyle w:val="24"/>
        <w:adjustRightInd w:val="0"/>
        <w:snapToGrid w:val="0"/>
        <w:spacing w:after="0" w:line="288" w:lineRule="auto"/>
        <w:ind w:leftChars="0" w:left="0" w:firstLineChars="200" w:firstLine="480"/>
        <w:jc w:val="left"/>
        <w:rPr>
          <w:color w:val="000000"/>
          <w:sz w:val="24"/>
          <w:szCs w:val="24"/>
        </w:rPr>
      </w:pPr>
      <w:r>
        <w:rPr>
          <w:rFonts w:hint="eastAsia"/>
          <w:color w:val="000000"/>
          <w:sz w:val="24"/>
          <w:szCs w:val="24"/>
        </w:rPr>
        <w:t>用标准功率表测定调定的恒定功率，或用标准功率</w:t>
      </w:r>
      <w:proofErr w:type="gramStart"/>
      <w:r>
        <w:rPr>
          <w:rFonts w:hint="eastAsia"/>
          <w:color w:val="000000"/>
          <w:sz w:val="24"/>
          <w:szCs w:val="24"/>
        </w:rPr>
        <w:t>源确定</w:t>
      </w:r>
      <w:proofErr w:type="gramEnd"/>
      <w:r>
        <w:rPr>
          <w:rFonts w:hint="eastAsia"/>
          <w:color w:val="000000"/>
          <w:sz w:val="24"/>
          <w:szCs w:val="24"/>
        </w:rPr>
        <w:t>功率，同时用标准测时器测量电能表在恒定功率下输出若干脉冲</w:t>
      </w:r>
      <w:r w:rsidR="00305343">
        <w:rPr>
          <w:rFonts w:hint="eastAsia"/>
          <w:color w:val="000000"/>
          <w:sz w:val="24"/>
          <w:szCs w:val="24"/>
        </w:rPr>
        <w:t>（信号或转数）</w:t>
      </w:r>
      <w:r>
        <w:rPr>
          <w:rFonts w:hint="eastAsia"/>
          <w:color w:val="000000"/>
          <w:sz w:val="24"/>
          <w:szCs w:val="24"/>
        </w:rPr>
        <w:t>所需时间，该时间与恒定功率的乘积所得实际电能，与电能表测定的电能相比较来确定电能表的相对误差。</w:t>
      </w:r>
    </w:p>
    <w:p w14:paraId="6A118B64" w14:textId="790F7413" w:rsidR="009675AE" w:rsidRDefault="009675AE">
      <w:pPr>
        <w:adjustRightInd w:val="0"/>
        <w:snapToGrid w:val="0"/>
        <w:spacing w:line="288" w:lineRule="auto"/>
        <w:ind w:left="480"/>
        <w:rPr>
          <w:rFonts w:ascii="宋体" w:hAnsi="宋体"/>
          <w:color w:val="000000"/>
          <w:sz w:val="24"/>
        </w:rPr>
      </w:pPr>
      <w:r>
        <w:rPr>
          <w:rFonts w:ascii="宋体" w:hAnsi="宋体" w:hint="eastAsia"/>
          <w:color w:val="000000"/>
          <w:sz w:val="24"/>
        </w:rPr>
        <w:t>相对误差按式（</w:t>
      </w:r>
      <w:r w:rsidR="001E613B">
        <w:rPr>
          <w:rFonts w:ascii="宋体" w:hAnsi="宋体"/>
          <w:color w:val="000000"/>
          <w:sz w:val="24"/>
        </w:rPr>
        <w:t>9</w:t>
      </w:r>
      <w:r>
        <w:rPr>
          <w:rFonts w:ascii="宋体" w:hAnsi="宋体" w:hint="eastAsia"/>
          <w:color w:val="000000"/>
          <w:sz w:val="24"/>
        </w:rPr>
        <w:t>）计算：</w:t>
      </w:r>
    </w:p>
    <w:p w14:paraId="3E1D6188" w14:textId="38A57C37" w:rsidR="009675AE" w:rsidRDefault="005763A1" w:rsidP="005763A1">
      <w:pPr>
        <w:adjustRightInd w:val="0"/>
        <w:snapToGrid w:val="0"/>
        <w:spacing w:line="288" w:lineRule="auto"/>
        <w:jc w:val="right"/>
        <w:rPr>
          <w:rFonts w:ascii="宋体" w:hAnsi="宋体"/>
          <w:color w:val="000000"/>
          <w:sz w:val="24"/>
        </w:rPr>
      </w:pPr>
      <w:r>
        <w:rPr>
          <w:rFonts w:ascii="宋体" w:hAnsi="宋体"/>
          <w:color w:val="000000"/>
          <w:sz w:val="24"/>
        </w:rPr>
        <w:t xml:space="preserve"> </w:t>
      </w:r>
      <w:r w:rsidR="009675AE">
        <w:rPr>
          <w:rFonts w:ascii="宋体" w:hAnsi="宋体"/>
          <w:color w:val="000000"/>
          <w:position w:val="-30"/>
          <w:sz w:val="24"/>
        </w:rPr>
        <w:object w:dxaOrig="1182" w:dyaOrig="701" w14:anchorId="7FE048A2">
          <v:shape id="_x0000_i1043" type="#_x0000_t75" style="width:56.4pt;height:33.3pt;mso-position-horizontal-relative:page;mso-position-vertical-relative:page" o:ole="">
            <v:imagedata r:id="rId56" o:title=""/>
          </v:shape>
          <o:OLEObject Type="Embed" ProgID="Equation.3" ShapeID="_x0000_i1043" DrawAspect="Content" ObjectID="_1714652046" r:id="rId57"/>
        </w:object>
      </w:r>
      <w:r w:rsidR="009675AE">
        <w:rPr>
          <w:rFonts w:ascii="宋体" w:hAnsi="宋体" w:hint="eastAsia"/>
          <w:color w:val="000000"/>
          <w:sz w:val="24"/>
        </w:rPr>
        <w:t>×</w:t>
      </w:r>
      <w:r w:rsidR="009675AE">
        <w:rPr>
          <w:rFonts w:ascii="宋体" w:hAnsi="宋体"/>
          <w:color w:val="000000"/>
          <w:sz w:val="24"/>
        </w:rPr>
        <w:t xml:space="preserve">100 </w:t>
      </w:r>
      <w:r w:rsidR="009675AE">
        <w:rPr>
          <w:rFonts w:ascii="宋体" w:hAnsi="宋体" w:hint="eastAsia"/>
          <w:color w:val="000000"/>
          <w:sz w:val="24"/>
        </w:rPr>
        <w:t>，（</w:t>
      </w:r>
      <w:r w:rsidR="009675AE">
        <w:rPr>
          <w:rFonts w:hint="eastAsia"/>
          <w:color w:val="000000"/>
          <w:sz w:val="24"/>
        </w:rPr>
        <w:t>%</w:t>
      </w:r>
      <w:r w:rsidR="009675AE">
        <w:rPr>
          <w:rFonts w:ascii="宋体" w:hAnsi="宋体" w:hint="eastAsia"/>
          <w:color w:val="000000"/>
          <w:sz w:val="24"/>
        </w:rPr>
        <w:t xml:space="preserve">） </w:t>
      </w:r>
      <w:bookmarkStart w:id="85" w:name="_Hlk95227915"/>
      <w:r w:rsidR="009675AE">
        <w:rPr>
          <w:rFonts w:ascii="宋体" w:hAnsi="宋体" w:hint="eastAsia"/>
          <w:color w:val="000000"/>
          <w:sz w:val="24"/>
        </w:rPr>
        <w:t xml:space="preserve">  </w:t>
      </w:r>
      <w:r w:rsidR="00A72317">
        <w:rPr>
          <w:rFonts w:ascii="宋体" w:hAnsi="宋体" w:hint="eastAsia"/>
          <w:color w:val="000000"/>
          <w:sz w:val="24"/>
        </w:rPr>
        <w:t xml:space="preserve">    </w:t>
      </w:r>
      <w:r w:rsidR="009675AE">
        <w:rPr>
          <w:rFonts w:ascii="宋体" w:hAnsi="宋体" w:hint="eastAsia"/>
          <w:color w:val="000000"/>
          <w:sz w:val="24"/>
        </w:rPr>
        <w:t xml:space="preserve">           </w:t>
      </w:r>
      <w:bookmarkEnd w:id="85"/>
      <w:r w:rsidR="009675AE">
        <w:rPr>
          <w:rFonts w:ascii="宋体" w:hAnsi="宋体" w:hint="eastAsia"/>
          <w:color w:val="000000"/>
          <w:sz w:val="24"/>
        </w:rPr>
        <w:t xml:space="preserve">      （</w:t>
      </w:r>
      <w:r w:rsidR="001E613B">
        <w:rPr>
          <w:rFonts w:ascii="宋体" w:hAnsi="宋体"/>
          <w:color w:val="000000"/>
          <w:sz w:val="24"/>
        </w:rPr>
        <w:t>9</w:t>
      </w:r>
      <w:r w:rsidR="009675AE">
        <w:rPr>
          <w:rFonts w:ascii="宋体" w:hAnsi="宋体" w:hint="eastAsia"/>
          <w:color w:val="000000"/>
          <w:sz w:val="24"/>
        </w:rPr>
        <w:t>）</w:t>
      </w:r>
    </w:p>
    <w:p w14:paraId="08336EF5" w14:textId="77777777" w:rsidR="009675AE" w:rsidRDefault="009675AE">
      <w:pPr>
        <w:adjustRightInd w:val="0"/>
        <w:snapToGrid w:val="0"/>
        <w:spacing w:line="288" w:lineRule="auto"/>
        <w:ind w:firstLine="435"/>
        <w:rPr>
          <w:rFonts w:ascii="宋体" w:hAnsi="宋体"/>
          <w:color w:val="000000"/>
          <w:sz w:val="24"/>
        </w:rPr>
      </w:pPr>
      <w:r>
        <w:rPr>
          <w:rFonts w:ascii="宋体" w:hAnsi="宋体" w:hint="eastAsia"/>
          <w:color w:val="000000"/>
          <w:sz w:val="24"/>
        </w:rPr>
        <w:t xml:space="preserve">式中： </w:t>
      </w:r>
      <w:r>
        <w:rPr>
          <w:i/>
          <w:color w:val="000000"/>
          <w:sz w:val="24"/>
        </w:rPr>
        <w:t>m</w:t>
      </w:r>
      <w:r>
        <w:rPr>
          <w:rFonts w:ascii="宋体" w:hAnsi="宋体" w:hint="eastAsia"/>
          <w:color w:val="000000"/>
          <w:sz w:val="24"/>
        </w:rPr>
        <w:t>——实测脉冲数，即电能表有误差时在</w:t>
      </w:r>
      <w:r>
        <w:rPr>
          <w:rFonts w:ascii="宋体" w:hAnsi="宋体"/>
          <w:color w:val="000000"/>
          <w:position w:val="-12"/>
          <w:sz w:val="24"/>
        </w:rPr>
        <w:object w:dxaOrig="261" w:dyaOrig="361" w14:anchorId="5A4F6550">
          <v:shape id="_x0000_i1044" type="#_x0000_t75" style="width:12.25pt;height:17.65pt;mso-position-horizontal-relative:page;mso-position-vertical-relative:page" o:ole="">
            <v:imagedata r:id="rId58" o:title=""/>
          </v:shape>
          <o:OLEObject Type="Embed" ProgID="Equation.3" ShapeID="_x0000_i1044" DrawAspect="Content" ObjectID="_1714652047" r:id="rId59"/>
        </w:object>
      </w:r>
      <w:r>
        <w:rPr>
          <w:color w:val="000000"/>
          <w:sz w:val="24"/>
        </w:rPr>
        <w:t xml:space="preserve"> (</w:t>
      </w:r>
      <w:r>
        <w:rPr>
          <w:rFonts w:hint="eastAsia"/>
          <w:color w:val="000000"/>
          <w:sz w:val="24"/>
        </w:rPr>
        <w:t xml:space="preserve"> </w:t>
      </w:r>
      <w:r>
        <w:rPr>
          <w:color w:val="000000"/>
          <w:sz w:val="24"/>
        </w:rPr>
        <w:t>s</w:t>
      </w:r>
      <w:r>
        <w:rPr>
          <w:rFonts w:hint="eastAsia"/>
          <w:color w:val="000000"/>
          <w:sz w:val="24"/>
        </w:rPr>
        <w:t xml:space="preserve"> </w:t>
      </w:r>
      <w:r>
        <w:rPr>
          <w:color w:val="000000"/>
          <w:sz w:val="24"/>
        </w:rPr>
        <w:t>)</w:t>
      </w:r>
      <w:r>
        <w:rPr>
          <w:rFonts w:ascii="宋体" w:hAnsi="宋体" w:hint="eastAsia"/>
          <w:color w:val="000000"/>
          <w:sz w:val="24"/>
        </w:rPr>
        <w:t>内显示的脉冲数；</w:t>
      </w:r>
    </w:p>
    <w:p w14:paraId="38346A99" w14:textId="1D5310EF" w:rsidR="009675AE" w:rsidRDefault="009675AE">
      <w:pPr>
        <w:adjustRightInd w:val="0"/>
        <w:snapToGrid w:val="0"/>
        <w:spacing w:line="288" w:lineRule="auto"/>
        <w:ind w:firstLine="435"/>
        <w:rPr>
          <w:rFonts w:ascii="宋体" w:hAnsi="宋体"/>
          <w:color w:val="000000"/>
          <w:sz w:val="24"/>
        </w:rPr>
      </w:pPr>
      <w:r>
        <w:rPr>
          <w:rFonts w:ascii="宋体" w:hAnsi="宋体" w:hint="eastAsia"/>
          <w:color w:val="000000"/>
          <w:sz w:val="24"/>
        </w:rPr>
        <w:t xml:space="preserve">      </w:t>
      </w:r>
      <w:r>
        <w:rPr>
          <w:rFonts w:ascii="宋体" w:hAnsi="宋体"/>
          <w:color w:val="000000"/>
          <w:position w:val="-12"/>
          <w:sz w:val="24"/>
        </w:rPr>
        <w:object w:dxaOrig="322" w:dyaOrig="362" w14:anchorId="32EE8EA5">
          <v:shape id="_x0000_i1045" type="#_x0000_t75" style="width:15.6pt;height:17.65pt;mso-position-horizontal-relative:page;mso-position-vertical-relative:page" o:ole="">
            <v:imagedata r:id="rId30" o:title=""/>
          </v:shape>
          <o:OLEObject Type="Embed" ProgID="Equation.3" ShapeID="_x0000_i1045" DrawAspect="Content" ObjectID="_1714652048" r:id="rId60"/>
        </w:object>
      </w:r>
      <w:r>
        <w:rPr>
          <w:rFonts w:ascii="宋体" w:hAnsi="宋体" w:hint="eastAsia"/>
          <w:color w:val="000000"/>
          <w:sz w:val="24"/>
        </w:rPr>
        <w:t>——算定（或预置）脉冲数，按（</w:t>
      </w:r>
      <w:r w:rsidR="001E613B">
        <w:rPr>
          <w:rFonts w:ascii="宋体" w:hAnsi="宋体"/>
          <w:color w:val="000000"/>
          <w:sz w:val="24"/>
        </w:rPr>
        <w:t>10</w:t>
      </w:r>
      <w:r>
        <w:rPr>
          <w:rFonts w:ascii="宋体" w:hAnsi="宋体" w:hint="eastAsia"/>
          <w:color w:val="000000"/>
          <w:sz w:val="24"/>
        </w:rPr>
        <w:t>）式计算。</w:t>
      </w:r>
    </w:p>
    <w:p w14:paraId="4DEA2EE5" w14:textId="36AC67C6" w:rsidR="009675AE" w:rsidRDefault="009675AE" w:rsidP="005763A1">
      <w:pPr>
        <w:adjustRightInd w:val="0"/>
        <w:snapToGrid w:val="0"/>
        <w:spacing w:line="288" w:lineRule="auto"/>
        <w:jc w:val="right"/>
        <w:rPr>
          <w:rFonts w:ascii="宋体" w:hAnsi="宋体"/>
          <w:color w:val="000000"/>
          <w:sz w:val="24"/>
        </w:rPr>
      </w:pPr>
      <w:r>
        <w:rPr>
          <w:rFonts w:ascii="宋体" w:hAnsi="宋体" w:hint="eastAsia"/>
          <w:color w:val="000000"/>
          <w:sz w:val="24"/>
        </w:rPr>
        <w:t xml:space="preserve">                     </w:t>
      </w:r>
      <w:r>
        <w:rPr>
          <w:rFonts w:ascii="宋体" w:hAnsi="宋体"/>
          <w:color w:val="000000"/>
          <w:position w:val="-24"/>
          <w:sz w:val="24"/>
        </w:rPr>
        <w:object w:dxaOrig="1782" w:dyaOrig="641" w14:anchorId="04E32EF4">
          <v:shape id="_x0000_i1046" type="#_x0000_t75" style="width:89pt;height:31.9pt;mso-position-horizontal-relative:page;mso-position-vertical-relative:page" o:ole="">
            <v:imagedata r:id="rId61" o:title=""/>
          </v:shape>
          <o:OLEObject Type="Embed" ProgID="Equation.3" ShapeID="_x0000_i1046" DrawAspect="Content" ObjectID="_1714652049" r:id="rId62"/>
        </w:object>
      </w:r>
      <w:r>
        <w:rPr>
          <w:rFonts w:ascii="宋体" w:hAnsi="宋体" w:hint="eastAsia"/>
          <w:color w:val="000000"/>
          <w:sz w:val="24"/>
        </w:rPr>
        <w:t>,(</w:t>
      </w:r>
      <w:r>
        <w:rPr>
          <w:color w:val="000000"/>
          <w:sz w:val="24"/>
        </w:rPr>
        <w:t>imp</w:t>
      </w:r>
      <w:r>
        <w:rPr>
          <w:rFonts w:ascii="宋体" w:hAnsi="宋体" w:hint="eastAsia"/>
          <w:color w:val="000000"/>
          <w:sz w:val="24"/>
        </w:rPr>
        <w:t xml:space="preserve">)               </w:t>
      </w:r>
      <w:r>
        <w:rPr>
          <w:rFonts w:ascii="宋体" w:hAnsi="宋体"/>
          <w:color w:val="000000"/>
          <w:sz w:val="24"/>
        </w:rPr>
        <w:t xml:space="preserve"> </w:t>
      </w:r>
      <w:r>
        <w:rPr>
          <w:rFonts w:ascii="宋体" w:hAnsi="宋体" w:hint="eastAsia"/>
          <w:color w:val="000000"/>
          <w:sz w:val="24"/>
        </w:rPr>
        <w:t xml:space="preserve">        （</w:t>
      </w:r>
      <w:r w:rsidR="001E613B">
        <w:rPr>
          <w:rFonts w:ascii="宋体" w:hAnsi="宋体"/>
          <w:color w:val="000000"/>
          <w:sz w:val="24"/>
        </w:rPr>
        <w:t>10</w:t>
      </w:r>
      <w:r>
        <w:rPr>
          <w:rFonts w:ascii="宋体" w:hAnsi="宋体" w:hint="eastAsia"/>
          <w:color w:val="000000"/>
          <w:sz w:val="24"/>
        </w:rPr>
        <w:t>）</w:t>
      </w:r>
    </w:p>
    <w:p w14:paraId="2C15F3B0" w14:textId="77777777" w:rsidR="009675AE" w:rsidRDefault="009675AE">
      <w:pPr>
        <w:adjustRightInd w:val="0"/>
        <w:snapToGrid w:val="0"/>
        <w:spacing w:line="288" w:lineRule="auto"/>
        <w:rPr>
          <w:rFonts w:ascii="宋体" w:hAnsi="宋体"/>
          <w:color w:val="000000"/>
          <w:sz w:val="24"/>
        </w:rPr>
      </w:pPr>
      <w:r>
        <w:rPr>
          <w:rFonts w:ascii="宋体" w:hAnsi="宋体" w:hint="eastAsia"/>
          <w:color w:val="000000"/>
          <w:sz w:val="24"/>
        </w:rPr>
        <w:t xml:space="preserve">其中  </w:t>
      </w:r>
      <w:r>
        <w:rPr>
          <w:rFonts w:ascii="宋体" w:hAnsi="宋体"/>
          <w:color w:val="000000"/>
          <w:position w:val="-12"/>
          <w:sz w:val="24"/>
        </w:rPr>
        <w:object w:dxaOrig="261" w:dyaOrig="361" w14:anchorId="1A8D0668">
          <v:shape id="_x0000_i1047" type="#_x0000_t75" style="width:12.25pt;height:17.65pt;mso-position-horizontal-relative:page;mso-position-vertical-relative:page" o:ole="">
            <v:imagedata r:id="rId63" o:title=""/>
          </v:shape>
          <o:OLEObject Type="Embed" ProgID="Equation.3" ShapeID="_x0000_i1047" DrawAspect="Content" ObjectID="_1714652050" r:id="rId64"/>
        </w:object>
      </w:r>
      <w:r>
        <w:rPr>
          <w:rFonts w:ascii="宋体" w:hAnsi="宋体" w:hint="eastAsia"/>
          <w:color w:val="000000"/>
          <w:sz w:val="24"/>
        </w:rPr>
        <w:t>——选定的测量时间，</w:t>
      </w:r>
      <w:r>
        <w:rPr>
          <w:color w:val="000000"/>
          <w:sz w:val="24"/>
        </w:rPr>
        <w:t>s</w:t>
      </w:r>
      <w:r>
        <w:rPr>
          <w:rFonts w:ascii="宋体" w:hAnsi="宋体" w:hint="eastAsia"/>
          <w:color w:val="000000"/>
          <w:sz w:val="24"/>
        </w:rPr>
        <w:t>；</w:t>
      </w:r>
    </w:p>
    <w:p w14:paraId="61328160" w14:textId="77777777" w:rsidR="009675AE" w:rsidRDefault="009675AE">
      <w:pPr>
        <w:adjustRightInd w:val="0"/>
        <w:snapToGrid w:val="0"/>
        <w:spacing w:line="288" w:lineRule="auto"/>
        <w:rPr>
          <w:color w:val="000000"/>
          <w:sz w:val="24"/>
          <w:szCs w:val="24"/>
        </w:rPr>
      </w:pPr>
      <w:r>
        <w:rPr>
          <w:rFonts w:ascii="宋体" w:hAnsi="宋体" w:hint="eastAsia"/>
          <w:color w:val="000000"/>
          <w:sz w:val="24"/>
        </w:rPr>
        <w:t xml:space="preserve">      </w:t>
      </w:r>
      <w:r>
        <w:rPr>
          <w:rFonts w:ascii="宋体" w:hAnsi="宋体"/>
          <w:color w:val="000000"/>
          <w:position w:val="-4"/>
          <w:sz w:val="24"/>
        </w:rPr>
        <w:object w:dxaOrig="241" w:dyaOrig="262" w14:anchorId="2F3B8D5D">
          <v:shape id="_x0000_i1048" type="#_x0000_t75" style="width:12.25pt;height:12.25pt;mso-position-horizontal-relative:page;mso-position-vertical-relative:page" o:ole="">
            <v:imagedata r:id="rId65" o:title=""/>
          </v:shape>
          <o:OLEObject Type="Embed" ProgID="Equation.3" ShapeID="_x0000_i1048" DrawAspect="Content" ObjectID="_1714652051" r:id="rId66"/>
        </w:object>
      </w:r>
      <w:r>
        <w:rPr>
          <w:rFonts w:ascii="宋体" w:hAnsi="宋体" w:hint="eastAsia"/>
          <w:color w:val="000000"/>
          <w:sz w:val="24"/>
        </w:rPr>
        <w:t>——</w:t>
      </w:r>
      <w:r>
        <w:rPr>
          <w:rFonts w:hint="eastAsia"/>
          <w:color w:val="000000"/>
          <w:sz w:val="24"/>
          <w:szCs w:val="24"/>
        </w:rPr>
        <w:t>调定的恒定功率值，</w:t>
      </w:r>
      <w:r>
        <w:rPr>
          <w:rFonts w:hint="eastAsia"/>
          <w:color w:val="000000"/>
          <w:sz w:val="24"/>
          <w:szCs w:val="24"/>
        </w:rPr>
        <w:t>W</w:t>
      </w:r>
      <w:r>
        <w:rPr>
          <w:rFonts w:hint="eastAsia"/>
          <w:color w:val="000000"/>
          <w:sz w:val="24"/>
          <w:szCs w:val="24"/>
        </w:rPr>
        <w:t>。</w:t>
      </w:r>
    </w:p>
    <w:p w14:paraId="008F43E7" w14:textId="77F9E590" w:rsidR="00C96DE8" w:rsidRDefault="00807BF8" w:rsidP="00C96DE8">
      <w:pPr>
        <w:adjustRightInd w:val="0"/>
        <w:snapToGrid w:val="0"/>
        <w:spacing w:line="288" w:lineRule="auto"/>
        <w:ind w:firstLineChars="300" w:firstLine="720"/>
        <w:rPr>
          <w:rFonts w:ascii="宋体" w:hAnsi="宋体"/>
          <w:color w:val="000000"/>
          <w:sz w:val="24"/>
        </w:rPr>
      </w:pPr>
      <w:r w:rsidRPr="00807BF8">
        <w:rPr>
          <w:rFonts w:ascii="宋体" w:hAnsi="宋体"/>
          <w:color w:val="000000"/>
          <w:position w:val="-12"/>
          <w:sz w:val="24"/>
        </w:rPr>
        <w:object w:dxaOrig="300" w:dyaOrig="360" w14:anchorId="7B6E665A">
          <v:shape id="_x0000_i1049" type="#_x0000_t75" style="width:14.25pt;height:17.65pt" o:ole="">
            <v:imagedata r:id="rId67" o:title=""/>
          </v:shape>
          <o:OLEObject Type="Embed" ProgID="Equation.DSMT4" ShapeID="_x0000_i1049" DrawAspect="Content" ObjectID="_1714652052" r:id="rId68"/>
        </w:object>
      </w:r>
      <w:r w:rsidR="00C96DE8">
        <w:rPr>
          <w:rFonts w:ascii="宋体" w:hAnsi="宋体" w:hint="eastAsia"/>
          <w:color w:val="000000"/>
          <w:sz w:val="24"/>
        </w:rPr>
        <w:t>——被检电能表的仪表常数，</w:t>
      </w:r>
      <w:r w:rsidR="00C96DE8">
        <w:rPr>
          <w:color w:val="000000"/>
          <w:sz w:val="24"/>
        </w:rPr>
        <w:t>imp</w:t>
      </w:r>
      <w:r>
        <w:rPr>
          <w:rFonts w:hint="eastAsia"/>
          <w:color w:val="000000"/>
          <w:sz w:val="24"/>
        </w:rPr>
        <w:t>（</w:t>
      </w:r>
      <w:r w:rsidR="0056197F">
        <w:rPr>
          <w:rFonts w:hint="eastAsia"/>
          <w:color w:val="000000"/>
          <w:sz w:val="24"/>
        </w:rPr>
        <w:t>转）</w:t>
      </w:r>
      <w:r w:rsidR="00C96DE8">
        <w:rPr>
          <w:rFonts w:ascii="宋体" w:hAnsi="宋体" w:hint="eastAsia"/>
          <w:color w:val="000000"/>
          <w:sz w:val="24"/>
        </w:rPr>
        <w:t>/</w:t>
      </w:r>
      <w:r w:rsidR="00C96DE8">
        <w:rPr>
          <w:color w:val="000000"/>
          <w:sz w:val="24"/>
        </w:rPr>
        <w:t>kWh</w:t>
      </w:r>
      <w:r w:rsidR="00C96DE8">
        <w:rPr>
          <w:rFonts w:ascii="宋体" w:hAnsi="宋体" w:hint="eastAsia"/>
          <w:color w:val="000000"/>
          <w:sz w:val="24"/>
        </w:rPr>
        <w:t>；</w:t>
      </w:r>
    </w:p>
    <w:p w14:paraId="699A22EE" w14:textId="77777777" w:rsidR="009675AE" w:rsidRDefault="009675AE">
      <w:pPr>
        <w:adjustRightInd w:val="0"/>
        <w:snapToGrid w:val="0"/>
        <w:spacing w:line="288" w:lineRule="auto"/>
        <w:ind w:firstLineChars="200" w:firstLine="480"/>
        <w:rPr>
          <w:rFonts w:ascii="宋体" w:hAnsi="宋体"/>
          <w:color w:val="000000"/>
          <w:sz w:val="24"/>
        </w:rPr>
      </w:pPr>
      <w:r>
        <w:rPr>
          <w:rFonts w:ascii="宋体" w:hAnsi="宋体" w:hint="eastAsia"/>
          <w:color w:val="000000"/>
          <w:sz w:val="24"/>
        </w:rPr>
        <w:t>用自动方法控制标准测时器，被检电能</w:t>
      </w:r>
      <w:proofErr w:type="gramStart"/>
      <w:r>
        <w:rPr>
          <w:rFonts w:ascii="宋体" w:hAnsi="宋体" w:hint="eastAsia"/>
          <w:color w:val="000000"/>
          <w:sz w:val="24"/>
        </w:rPr>
        <w:t>表连续</w:t>
      </w:r>
      <w:proofErr w:type="gramEnd"/>
      <w:r>
        <w:rPr>
          <w:rFonts w:ascii="宋体" w:hAnsi="宋体" w:hint="eastAsia"/>
          <w:color w:val="000000"/>
          <w:sz w:val="24"/>
        </w:rPr>
        <w:t>运行，测定时间不少于10</w:t>
      </w:r>
      <w:r>
        <w:rPr>
          <w:color w:val="000000"/>
          <w:sz w:val="24"/>
        </w:rPr>
        <w:t>s</w:t>
      </w:r>
      <w:r>
        <w:rPr>
          <w:rFonts w:hint="eastAsia"/>
          <w:color w:val="000000"/>
          <w:sz w:val="24"/>
        </w:rPr>
        <w:t xml:space="preserve"> </w:t>
      </w:r>
      <w:r>
        <w:rPr>
          <w:rFonts w:ascii="宋体" w:hAnsi="宋体" w:hint="eastAsia"/>
          <w:color w:val="000000"/>
          <w:sz w:val="24"/>
        </w:rPr>
        <w:t>；若用手动</w:t>
      </w:r>
      <w:r>
        <w:rPr>
          <w:rFonts w:ascii="宋体" w:hAnsi="宋体" w:hint="eastAsia"/>
          <w:color w:val="000000"/>
          <w:sz w:val="24"/>
        </w:rPr>
        <w:lastRenderedPageBreak/>
        <w:t>方法控制标准测时器，被检电能</w:t>
      </w:r>
      <w:proofErr w:type="gramStart"/>
      <w:r>
        <w:rPr>
          <w:rFonts w:ascii="宋体" w:hAnsi="宋体" w:hint="eastAsia"/>
          <w:color w:val="000000"/>
          <w:sz w:val="24"/>
        </w:rPr>
        <w:t>表连续</w:t>
      </w:r>
      <w:proofErr w:type="gramEnd"/>
      <w:r>
        <w:rPr>
          <w:rFonts w:ascii="宋体" w:hAnsi="宋体" w:hint="eastAsia"/>
          <w:color w:val="000000"/>
          <w:sz w:val="24"/>
        </w:rPr>
        <w:t>转动，测量时间不少于50</w:t>
      </w:r>
      <w:r>
        <w:rPr>
          <w:color w:val="000000"/>
          <w:sz w:val="24"/>
        </w:rPr>
        <w:t>s</w:t>
      </w:r>
      <w:r>
        <w:rPr>
          <w:rFonts w:hint="eastAsia"/>
          <w:color w:val="000000"/>
          <w:sz w:val="24"/>
        </w:rPr>
        <w:t>。</w:t>
      </w:r>
    </w:p>
    <w:p w14:paraId="593AE33E" w14:textId="77777777" w:rsidR="009675AE" w:rsidRDefault="009675AE">
      <w:pPr>
        <w:adjustRightInd w:val="0"/>
        <w:snapToGrid w:val="0"/>
        <w:spacing w:line="288" w:lineRule="auto"/>
        <w:ind w:firstLineChars="200" w:firstLine="480"/>
        <w:rPr>
          <w:rFonts w:ascii="宋体" w:hAnsi="宋体"/>
          <w:color w:val="000000"/>
          <w:sz w:val="24"/>
        </w:rPr>
      </w:pPr>
      <w:proofErr w:type="gramStart"/>
      <w:r>
        <w:rPr>
          <w:rFonts w:ascii="宋体" w:hAnsi="宋体" w:hint="eastAsia"/>
          <w:color w:val="000000"/>
          <w:sz w:val="24"/>
        </w:rPr>
        <w:t>若标准</w:t>
      </w:r>
      <w:proofErr w:type="gramEnd"/>
      <w:r>
        <w:rPr>
          <w:rFonts w:ascii="宋体" w:hAnsi="宋体" w:hint="eastAsia"/>
          <w:color w:val="000000"/>
          <w:sz w:val="24"/>
        </w:rPr>
        <w:t>功率表或标准功率源所发功率脉冲序列不够均匀或其响应速度较慢，还需适当增加测量时间。</w:t>
      </w:r>
    </w:p>
    <w:p w14:paraId="432CB91C" w14:textId="6C5F2B74" w:rsidR="009675AE" w:rsidRDefault="009675AE">
      <w:pPr>
        <w:adjustRightInd w:val="0"/>
        <w:snapToGrid w:val="0"/>
        <w:spacing w:line="288" w:lineRule="auto"/>
        <w:ind w:firstLineChars="200" w:firstLine="480"/>
        <w:rPr>
          <w:rFonts w:ascii="宋体" w:hAnsi="宋体"/>
          <w:color w:val="000000"/>
          <w:sz w:val="24"/>
        </w:rPr>
      </w:pPr>
      <w:r>
        <w:rPr>
          <w:rFonts w:ascii="宋体" w:hAnsi="宋体" w:hint="eastAsia"/>
          <w:color w:val="000000"/>
          <w:sz w:val="24"/>
        </w:rPr>
        <w:t>功率表或功率</w:t>
      </w:r>
      <w:proofErr w:type="gramStart"/>
      <w:r>
        <w:rPr>
          <w:rFonts w:ascii="宋体" w:hAnsi="宋体" w:hint="eastAsia"/>
          <w:color w:val="000000"/>
          <w:sz w:val="24"/>
        </w:rPr>
        <w:t>源显示</w:t>
      </w:r>
      <w:proofErr w:type="gramEnd"/>
      <w:r>
        <w:rPr>
          <w:rFonts w:ascii="宋体" w:hAnsi="宋体" w:hint="eastAsia"/>
          <w:color w:val="000000"/>
          <w:sz w:val="24"/>
        </w:rPr>
        <w:t>位数</w:t>
      </w:r>
      <w:r w:rsidR="006C70B6">
        <w:rPr>
          <w:rFonts w:ascii="宋体" w:hAnsi="宋体" w:hint="eastAsia"/>
          <w:color w:val="000000"/>
          <w:sz w:val="24"/>
        </w:rPr>
        <w:t>应符合</w:t>
      </w:r>
      <w:r w:rsidR="004C6577">
        <w:rPr>
          <w:rFonts w:ascii="宋体" w:hAnsi="宋体" w:hint="eastAsia"/>
          <w:color w:val="000000"/>
          <w:sz w:val="24"/>
        </w:rPr>
        <w:t>JJG</w:t>
      </w:r>
      <w:r w:rsidR="004C6577">
        <w:rPr>
          <w:rFonts w:ascii="宋体" w:hAnsi="宋体"/>
          <w:color w:val="000000"/>
          <w:sz w:val="24"/>
        </w:rPr>
        <w:t>597</w:t>
      </w:r>
      <w:r w:rsidR="004C6577" w:rsidRPr="004C4739">
        <w:rPr>
          <w:rFonts w:ascii="宋体" w:hAnsi="宋体"/>
          <w:color w:val="FF0000"/>
          <w:sz w:val="24"/>
        </w:rPr>
        <w:t>-2022</w:t>
      </w:r>
      <w:r>
        <w:rPr>
          <w:rFonts w:ascii="宋体" w:hAnsi="宋体" w:hint="eastAsia"/>
          <w:color w:val="000000"/>
          <w:sz w:val="24"/>
        </w:rPr>
        <w:t>的规定。</w:t>
      </w:r>
    </w:p>
    <w:p w14:paraId="3EF59EAC" w14:textId="4C14C679" w:rsidR="009675AE" w:rsidRDefault="009675AE" w:rsidP="002A4BF8">
      <w:pPr>
        <w:pStyle w:val="4"/>
        <w:numPr>
          <w:ilvl w:val="3"/>
          <w:numId w:val="7"/>
        </w:numPr>
        <w:adjustRightInd w:val="0"/>
        <w:snapToGrid w:val="0"/>
        <w:spacing w:before="0" w:after="0" w:line="288" w:lineRule="auto"/>
        <w:ind w:left="0" w:firstLine="0"/>
        <w:rPr>
          <w:rFonts w:ascii="宋体" w:eastAsia="宋体" w:hAnsi="宋体"/>
        </w:rPr>
      </w:pPr>
      <w:r>
        <w:rPr>
          <w:rFonts w:ascii="宋体" w:eastAsia="宋体" w:hAnsi="宋体" w:hint="eastAsia"/>
        </w:rPr>
        <w:t>重复测量次数原则</w:t>
      </w:r>
    </w:p>
    <w:p w14:paraId="6FD4F6E3" w14:textId="339E446C" w:rsidR="009675AE" w:rsidRDefault="009675AE">
      <w:pPr>
        <w:adjustRightInd w:val="0"/>
        <w:snapToGrid w:val="0"/>
        <w:spacing w:line="288" w:lineRule="auto"/>
        <w:ind w:firstLineChars="200" w:firstLine="480"/>
        <w:rPr>
          <w:rFonts w:ascii="宋体" w:hAnsi="宋体"/>
          <w:color w:val="000000"/>
          <w:sz w:val="24"/>
        </w:rPr>
      </w:pPr>
      <w:r>
        <w:rPr>
          <w:rFonts w:ascii="宋体" w:hAnsi="宋体" w:hint="eastAsia"/>
          <w:color w:val="000000"/>
          <w:sz w:val="24"/>
        </w:rPr>
        <w:t>每一个负载功率下，至少记录两次误差测定数据，取其平均值作为实测</w:t>
      </w:r>
      <w:r w:rsidR="002A3D72">
        <w:rPr>
          <w:rFonts w:ascii="宋体" w:hAnsi="宋体" w:hint="eastAsia"/>
          <w:color w:val="000000"/>
          <w:sz w:val="24"/>
        </w:rPr>
        <w:t>固有误差</w:t>
      </w:r>
      <w:r>
        <w:rPr>
          <w:rFonts w:ascii="宋体" w:hAnsi="宋体" w:hint="eastAsia"/>
          <w:color w:val="000000"/>
          <w:sz w:val="24"/>
        </w:rPr>
        <w:t>值。</w:t>
      </w:r>
    </w:p>
    <w:p w14:paraId="58104A77" w14:textId="77777777" w:rsidR="009675AE" w:rsidRDefault="009675AE">
      <w:pPr>
        <w:adjustRightInd w:val="0"/>
        <w:snapToGrid w:val="0"/>
        <w:spacing w:line="288" w:lineRule="auto"/>
        <w:ind w:firstLineChars="200" w:firstLine="480"/>
        <w:rPr>
          <w:rFonts w:ascii="宋体" w:hAnsi="宋体"/>
          <w:color w:val="000000"/>
          <w:sz w:val="24"/>
        </w:rPr>
      </w:pPr>
      <w:r>
        <w:rPr>
          <w:rFonts w:ascii="宋体" w:hAnsi="宋体" w:hint="eastAsia"/>
          <w:color w:val="000000"/>
          <w:sz w:val="24"/>
        </w:rPr>
        <w:t>若不能正确地采集被检电能表脉冲数，舍去测得的数据。</w:t>
      </w:r>
    </w:p>
    <w:p w14:paraId="6547A973" w14:textId="71E5FE17" w:rsidR="009675AE" w:rsidRDefault="009675AE" w:rsidP="002A4BF8">
      <w:pPr>
        <w:pStyle w:val="3055"/>
        <w:numPr>
          <w:ilvl w:val="2"/>
          <w:numId w:val="7"/>
        </w:numPr>
        <w:snapToGrid w:val="0"/>
        <w:spacing w:before="0" w:after="0" w:line="276" w:lineRule="auto"/>
        <w:rPr>
          <w:rFonts w:ascii="宋体" w:eastAsia="宋体" w:hAnsi="宋体"/>
        </w:rPr>
      </w:pPr>
      <w:r>
        <w:rPr>
          <w:rFonts w:ascii="宋体" w:eastAsia="宋体" w:hAnsi="宋体" w:hint="eastAsia"/>
        </w:rPr>
        <w:t>仪表常数试验</w:t>
      </w:r>
    </w:p>
    <w:p w14:paraId="6A150E9E" w14:textId="4D8F4BBC" w:rsidR="00374CCA" w:rsidRPr="00374CCA" w:rsidRDefault="00374CCA" w:rsidP="00374CCA">
      <w:pPr>
        <w:pStyle w:val="4"/>
        <w:rPr>
          <w:rFonts w:ascii="宋体" w:eastAsia="宋体" w:hAnsi="宋体" w:cs="宋体"/>
          <w:bCs w:val="0"/>
          <w:kern w:val="0"/>
          <w:szCs w:val="20"/>
        </w:rPr>
      </w:pPr>
      <w:proofErr w:type="gramStart"/>
      <w:r w:rsidRPr="00374CCA">
        <w:rPr>
          <w:rFonts w:ascii="宋体" w:eastAsia="宋体" w:hAnsi="宋体" w:cs="宋体" w:hint="eastAsia"/>
          <w:bCs w:val="0"/>
          <w:kern w:val="0"/>
          <w:szCs w:val="20"/>
        </w:rPr>
        <w:t>计读脉冲</w:t>
      </w:r>
      <w:proofErr w:type="gramEnd"/>
      <w:r w:rsidR="00FE7981">
        <w:rPr>
          <w:rFonts w:ascii="宋体" w:eastAsia="宋体" w:hAnsi="宋体" w:cs="宋体" w:hint="eastAsia"/>
          <w:bCs w:val="0"/>
          <w:kern w:val="0"/>
          <w:szCs w:val="20"/>
        </w:rPr>
        <w:t>（转数）</w:t>
      </w:r>
      <w:r w:rsidRPr="00374CCA">
        <w:rPr>
          <w:rFonts w:ascii="宋体" w:eastAsia="宋体" w:hAnsi="宋体" w:cs="宋体" w:hint="eastAsia"/>
          <w:bCs w:val="0"/>
          <w:kern w:val="0"/>
          <w:szCs w:val="20"/>
        </w:rPr>
        <w:t>法</w:t>
      </w:r>
    </w:p>
    <w:p w14:paraId="7357ED1D" w14:textId="341FA491" w:rsidR="00B31D9A" w:rsidRPr="007B35D7" w:rsidRDefault="00B31D9A" w:rsidP="00B31D9A">
      <w:pPr>
        <w:adjustRightInd w:val="0"/>
        <w:snapToGrid w:val="0"/>
        <w:spacing w:line="288" w:lineRule="auto"/>
        <w:ind w:rightChars="12" w:right="25" w:firstLineChars="200" w:firstLine="480"/>
        <w:rPr>
          <w:rFonts w:ascii="宋体" w:hAnsi="宋体"/>
          <w:color w:val="FF0000"/>
          <w:sz w:val="24"/>
        </w:rPr>
      </w:pPr>
      <w:r w:rsidRPr="007B35D7">
        <w:rPr>
          <w:rFonts w:ascii="宋体" w:hAnsi="宋体" w:hint="eastAsia"/>
          <w:color w:val="FF0000"/>
          <w:sz w:val="24"/>
        </w:rPr>
        <w:t>仪表施加</w:t>
      </w:r>
      <w:r w:rsidR="005360CE" w:rsidRPr="007B35D7">
        <w:rPr>
          <w:rFonts w:ascii="宋体" w:hAnsi="宋体" w:hint="eastAsia"/>
          <w:color w:val="FF0000"/>
          <w:sz w:val="24"/>
        </w:rPr>
        <w:t>电流</w:t>
      </w:r>
      <w:r w:rsidRPr="007B35D7">
        <w:rPr>
          <w:rFonts w:ascii="宋体" w:hAnsi="宋体"/>
          <w:i/>
          <w:iCs/>
          <w:color w:val="FF0000"/>
          <w:sz w:val="24"/>
        </w:rPr>
        <w:t>I</w:t>
      </w:r>
      <w:r w:rsidR="00974F87" w:rsidRPr="007B35D7">
        <w:rPr>
          <w:rFonts w:ascii="宋体" w:hAnsi="宋体" w:hint="eastAsia"/>
          <w:color w:val="FF0000"/>
          <w:sz w:val="24"/>
          <w:vertAlign w:val="subscript"/>
        </w:rPr>
        <w:t>max</w:t>
      </w:r>
      <w:r w:rsidRPr="007B35D7">
        <w:rPr>
          <w:rFonts w:ascii="宋体" w:hAnsi="宋体"/>
          <w:color w:val="FF0000"/>
          <w:sz w:val="24"/>
        </w:rPr>
        <w:t>，记录</w:t>
      </w:r>
      <w:r w:rsidRPr="007B35D7">
        <w:rPr>
          <w:rFonts w:ascii="宋体" w:hAnsi="宋体" w:hint="eastAsia"/>
          <w:color w:val="FF0000"/>
          <w:sz w:val="24"/>
        </w:rPr>
        <w:t>一段</w:t>
      </w:r>
      <w:r w:rsidRPr="007B35D7">
        <w:rPr>
          <w:rFonts w:ascii="宋体" w:hAnsi="宋体"/>
          <w:color w:val="FF0000"/>
          <w:sz w:val="24"/>
        </w:rPr>
        <w:t>时间间隔内</w:t>
      </w:r>
      <w:r w:rsidRPr="007B35D7">
        <w:rPr>
          <w:rFonts w:ascii="宋体" w:hAnsi="宋体" w:hint="eastAsia"/>
          <w:color w:val="FF0000"/>
          <w:sz w:val="24"/>
        </w:rPr>
        <w:t>寄存器记录的</w:t>
      </w:r>
      <w:r w:rsidRPr="007B35D7">
        <w:rPr>
          <w:rFonts w:ascii="宋体" w:hAnsi="宋体"/>
          <w:color w:val="FF0000"/>
          <w:sz w:val="24"/>
        </w:rPr>
        <w:t>电能值</w:t>
      </w:r>
      <w:r w:rsidRPr="007B35D7">
        <w:rPr>
          <w:rFonts w:ascii="宋体" w:hAnsi="宋体"/>
          <w:color w:val="FF0000"/>
          <w:sz w:val="24"/>
        </w:rPr>
        <w:object w:dxaOrig="240" w:dyaOrig="260" w14:anchorId="1AAAEA80">
          <v:shape id="_x0000_i1050" type="#_x0000_t75" style="width:12.25pt;height:10.2pt" o:ole="">
            <v:imagedata r:id="rId69" o:title=""/>
          </v:shape>
          <o:OLEObject Type="Embed" ProgID="Equation.DSMT4" ShapeID="_x0000_i1050" DrawAspect="Content" ObjectID="_1714652053" r:id="rId70"/>
        </w:object>
      </w:r>
      <w:r w:rsidRPr="007B35D7">
        <w:rPr>
          <w:rFonts w:ascii="宋体" w:hAnsi="宋体"/>
          <w:color w:val="FF0000"/>
          <w:sz w:val="24"/>
        </w:rPr>
        <w:t>以及测试输出</w:t>
      </w:r>
      <w:r w:rsidRPr="007B35D7">
        <w:rPr>
          <w:rFonts w:ascii="宋体" w:hAnsi="宋体" w:hint="eastAsia"/>
          <w:color w:val="FF0000"/>
          <w:sz w:val="24"/>
        </w:rPr>
        <w:t>的输出</w:t>
      </w:r>
      <w:r w:rsidRPr="007B35D7">
        <w:rPr>
          <w:rFonts w:ascii="宋体" w:hAnsi="宋体"/>
          <w:color w:val="FF0000"/>
          <w:sz w:val="24"/>
        </w:rPr>
        <w:t>脉冲数</w:t>
      </w:r>
      <w:r w:rsidRPr="007B35D7">
        <w:rPr>
          <w:rFonts w:ascii="宋体" w:hAnsi="宋体" w:hint="eastAsia"/>
          <w:color w:val="FF0000"/>
          <w:sz w:val="24"/>
        </w:rPr>
        <w:t>（或转数）</w:t>
      </w:r>
      <w:r w:rsidRPr="007B35D7">
        <w:rPr>
          <w:rFonts w:ascii="宋体" w:hAnsi="宋体"/>
          <w:i/>
          <w:color w:val="FF0000"/>
          <w:sz w:val="24"/>
        </w:rPr>
        <w:t>N</w:t>
      </w:r>
      <w:r w:rsidRPr="007B35D7">
        <w:rPr>
          <w:rFonts w:ascii="宋体" w:hAnsi="宋体"/>
          <w:color w:val="FF0000"/>
          <w:sz w:val="24"/>
        </w:rPr>
        <w:t>，误差由式</w:t>
      </w:r>
      <w:r w:rsidR="00841187" w:rsidRPr="007B35D7">
        <w:rPr>
          <w:rFonts w:ascii="宋体" w:hAnsi="宋体" w:hint="eastAsia"/>
          <w:color w:val="FF0000"/>
          <w:sz w:val="24"/>
        </w:rPr>
        <w:t>(</w:t>
      </w:r>
      <w:r w:rsidR="001E613B" w:rsidRPr="007B35D7">
        <w:rPr>
          <w:rFonts w:ascii="宋体" w:hAnsi="宋体"/>
          <w:color w:val="FF0000"/>
          <w:sz w:val="24"/>
        </w:rPr>
        <w:t>11</w:t>
      </w:r>
      <w:r w:rsidR="00841187" w:rsidRPr="007B35D7">
        <w:rPr>
          <w:rFonts w:ascii="宋体" w:hAnsi="宋体"/>
          <w:color w:val="FF0000"/>
          <w:sz w:val="24"/>
        </w:rPr>
        <w:t>)</w:t>
      </w:r>
      <w:r w:rsidRPr="007B35D7">
        <w:rPr>
          <w:rFonts w:ascii="宋体" w:hAnsi="宋体"/>
          <w:color w:val="FF0000"/>
          <w:sz w:val="24"/>
        </w:rPr>
        <w:t>确定：</w:t>
      </w:r>
    </w:p>
    <w:p w14:paraId="0F307689" w14:textId="69F7C678" w:rsidR="00B31D9A" w:rsidRPr="007B35D7" w:rsidRDefault="004F7035" w:rsidP="004F7035">
      <w:pPr>
        <w:adjustRightInd w:val="0"/>
        <w:snapToGrid w:val="0"/>
        <w:spacing w:line="288" w:lineRule="auto"/>
        <w:ind w:rightChars="12" w:right="25"/>
        <w:jc w:val="right"/>
        <w:rPr>
          <w:rFonts w:ascii="宋体" w:hAnsi="宋体"/>
          <w:color w:val="FF0000"/>
          <w:sz w:val="24"/>
        </w:rPr>
      </w:pPr>
      <w:r w:rsidRPr="007B35D7">
        <w:rPr>
          <w:color w:val="FF0000"/>
          <w:position w:val="-24"/>
        </w:rPr>
        <w:object w:dxaOrig="2160" w:dyaOrig="620" w14:anchorId="3AB47010">
          <v:shape id="_x0000_i1051" type="#_x0000_t75" style="width:108pt;height:30.55pt" o:ole="">
            <v:imagedata r:id="rId71" o:title=""/>
          </v:shape>
          <o:OLEObject Type="Embed" ProgID="Equation.DSMT4" ShapeID="_x0000_i1051" DrawAspect="Content" ObjectID="_1714652054" r:id="rId72"/>
        </w:object>
      </w:r>
      <w:r w:rsidR="00B31D9A" w:rsidRPr="007B35D7">
        <w:rPr>
          <w:rFonts w:ascii="宋体" w:hAnsi="宋体" w:hint="eastAsia"/>
          <w:color w:val="FF0000"/>
          <w:sz w:val="24"/>
        </w:rPr>
        <w:t xml:space="preserve">   </w:t>
      </w:r>
      <w:r w:rsidR="005763A1" w:rsidRPr="007B35D7">
        <w:rPr>
          <w:rFonts w:ascii="宋体" w:hAnsi="宋体" w:hint="eastAsia"/>
          <w:color w:val="FF0000"/>
          <w:sz w:val="24"/>
        </w:rPr>
        <w:t xml:space="preserve">         </w:t>
      </w:r>
      <w:r w:rsidR="00B31D9A" w:rsidRPr="007B35D7">
        <w:rPr>
          <w:rFonts w:ascii="宋体" w:hAnsi="宋体" w:hint="eastAsia"/>
          <w:color w:val="FF0000"/>
          <w:sz w:val="24"/>
        </w:rPr>
        <w:t xml:space="preserve">     </w:t>
      </w:r>
      <w:r w:rsidRPr="007B35D7">
        <w:rPr>
          <w:rFonts w:ascii="宋体" w:hAnsi="宋体"/>
          <w:color w:val="FF0000"/>
          <w:sz w:val="24"/>
        </w:rPr>
        <w:t xml:space="preserve">    </w:t>
      </w:r>
      <w:r w:rsidR="00B31D9A" w:rsidRPr="007B35D7">
        <w:rPr>
          <w:rFonts w:ascii="宋体" w:hAnsi="宋体" w:hint="eastAsia"/>
          <w:color w:val="FF0000"/>
          <w:sz w:val="24"/>
        </w:rPr>
        <w:t xml:space="preserve">         </w:t>
      </w:r>
      <w:r w:rsidR="00B31D9A" w:rsidRPr="007B35D7">
        <w:rPr>
          <w:rFonts w:ascii="宋体" w:hAnsi="宋体"/>
          <w:color w:val="FF0000"/>
          <w:sz w:val="24"/>
        </w:rPr>
        <w:t>(</w:t>
      </w:r>
      <w:r w:rsidR="001E613B" w:rsidRPr="007B35D7">
        <w:rPr>
          <w:rFonts w:ascii="宋体" w:hAnsi="宋体"/>
          <w:color w:val="FF0000"/>
          <w:sz w:val="24"/>
        </w:rPr>
        <w:t>11</w:t>
      </w:r>
      <w:r w:rsidR="00B31D9A" w:rsidRPr="007B35D7">
        <w:rPr>
          <w:rFonts w:ascii="宋体" w:hAnsi="宋体"/>
          <w:color w:val="FF0000"/>
          <w:sz w:val="24"/>
        </w:rPr>
        <w:t>)</w:t>
      </w:r>
    </w:p>
    <w:p w14:paraId="51402921" w14:textId="46136633" w:rsidR="00B31D9A" w:rsidRPr="007B35D7" w:rsidRDefault="00B31D9A" w:rsidP="00B31D9A">
      <w:pPr>
        <w:adjustRightInd w:val="0"/>
        <w:snapToGrid w:val="0"/>
        <w:spacing w:line="288" w:lineRule="auto"/>
        <w:ind w:rightChars="12" w:right="25" w:firstLineChars="200" w:firstLine="480"/>
        <w:rPr>
          <w:rFonts w:ascii="宋体" w:hAnsi="宋体"/>
          <w:color w:val="FF0000"/>
          <w:sz w:val="24"/>
        </w:rPr>
      </w:pPr>
      <w:r w:rsidRPr="007B35D7">
        <w:rPr>
          <w:rFonts w:ascii="宋体" w:hAnsi="宋体"/>
          <w:color w:val="FF0000"/>
          <w:sz w:val="24"/>
        </w:rPr>
        <w:t>其中</w:t>
      </w:r>
      <w:r w:rsidR="00DB1097" w:rsidRPr="007B35D7">
        <w:rPr>
          <w:rFonts w:ascii="宋体" w:hAnsi="宋体"/>
          <w:i/>
          <w:color w:val="FF0000"/>
          <w:sz w:val="24"/>
        </w:rPr>
        <w:t>C</w:t>
      </w:r>
      <w:r w:rsidRPr="007B35D7">
        <w:rPr>
          <w:rFonts w:ascii="宋体" w:hAnsi="宋体"/>
          <w:color w:val="FF0000"/>
          <w:sz w:val="24"/>
        </w:rPr>
        <w:t>是铭牌上</w:t>
      </w:r>
      <w:r w:rsidRPr="007B35D7">
        <w:rPr>
          <w:rFonts w:ascii="宋体" w:hAnsi="宋体" w:hint="eastAsia"/>
          <w:color w:val="FF0000"/>
          <w:sz w:val="24"/>
        </w:rPr>
        <w:t>标识</w:t>
      </w:r>
      <w:r w:rsidRPr="007B35D7">
        <w:rPr>
          <w:rFonts w:ascii="宋体" w:hAnsi="宋体"/>
          <w:color w:val="FF0000"/>
          <w:sz w:val="24"/>
        </w:rPr>
        <w:t>的仪表常数。</w:t>
      </w:r>
    </w:p>
    <w:p w14:paraId="2576BC25" w14:textId="77777777" w:rsidR="00B31D9A" w:rsidRPr="007B35D7" w:rsidRDefault="00B31D9A" w:rsidP="00B31D9A">
      <w:pPr>
        <w:adjustRightInd w:val="0"/>
        <w:snapToGrid w:val="0"/>
        <w:spacing w:line="288" w:lineRule="auto"/>
        <w:ind w:rightChars="12" w:right="25" w:firstLineChars="200" w:firstLine="480"/>
        <w:rPr>
          <w:rFonts w:ascii="宋体" w:hAnsi="宋体"/>
          <w:color w:val="FF0000"/>
          <w:sz w:val="24"/>
        </w:rPr>
      </w:pPr>
      <w:r w:rsidRPr="007B35D7">
        <w:rPr>
          <w:rFonts w:ascii="宋体" w:hAnsi="宋体"/>
          <w:color w:val="FF0000"/>
          <w:sz w:val="24"/>
        </w:rPr>
        <w:t>误差</w:t>
      </w:r>
      <w:proofErr w:type="spellStart"/>
      <w:r w:rsidRPr="007B35D7">
        <w:rPr>
          <w:rFonts w:ascii="宋体" w:hAnsi="宋体"/>
          <w:i/>
          <w:color w:val="FF0000"/>
          <w:sz w:val="24"/>
        </w:rPr>
        <w:t>e</w:t>
      </w:r>
      <w:r w:rsidRPr="007B35D7">
        <w:rPr>
          <w:rFonts w:ascii="宋体" w:hAnsi="宋体"/>
          <w:color w:val="FF0000"/>
          <w:sz w:val="24"/>
          <w:vertAlign w:val="subscript"/>
        </w:rPr>
        <w:t>c</w:t>
      </w:r>
      <w:proofErr w:type="spellEnd"/>
      <w:r w:rsidRPr="007B35D7">
        <w:rPr>
          <w:rFonts w:ascii="宋体" w:hAnsi="宋体"/>
          <w:color w:val="FF0000"/>
          <w:sz w:val="24"/>
        </w:rPr>
        <w:t>的值不应超过基本最大允许误差的10</w:t>
      </w:r>
      <w:r w:rsidRPr="007B35D7">
        <w:rPr>
          <w:rFonts w:ascii="宋体" w:hAnsi="宋体" w:hint="eastAsia"/>
          <w:color w:val="FF0000"/>
          <w:sz w:val="24"/>
        </w:rPr>
        <w:t>%</w:t>
      </w:r>
      <w:r w:rsidRPr="007B35D7">
        <w:rPr>
          <w:rFonts w:ascii="宋体" w:hAnsi="宋体"/>
          <w:color w:val="FF0000"/>
          <w:sz w:val="24"/>
        </w:rPr>
        <w:t>。</w:t>
      </w:r>
    </w:p>
    <w:p w14:paraId="17C286F2" w14:textId="77777777" w:rsidR="001E613B" w:rsidRPr="007B35D7" w:rsidRDefault="00B31D9A" w:rsidP="00B31D9A">
      <w:pPr>
        <w:adjustRightInd w:val="0"/>
        <w:snapToGrid w:val="0"/>
        <w:spacing w:line="288" w:lineRule="auto"/>
        <w:ind w:rightChars="12" w:right="25" w:firstLineChars="200" w:firstLine="480"/>
        <w:rPr>
          <w:rFonts w:ascii="宋体" w:hAnsi="宋体"/>
          <w:color w:val="FF0000"/>
          <w:sz w:val="24"/>
        </w:rPr>
      </w:pPr>
      <w:r w:rsidRPr="007B35D7">
        <w:rPr>
          <w:rFonts w:ascii="宋体" w:hAnsi="宋体"/>
          <w:color w:val="FF0000"/>
          <w:sz w:val="24"/>
        </w:rPr>
        <w:t>要求</w:t>
      </w:r>
      <w:r w:rsidRPr="007B35D7">
        <w:rPr>
          <w:rFonts w:ascii="宋体" w:hAnsi="宋体" w:hint="eastAsia"/>
          <w:color w:val="FF0000"/>
          <w:sz w:val="24"/>
        </w:rPr>
        <w:t>记录</w:t>
      </w:r>
      <w:r w:rsidRPr="007B35D7">
        <w:rPr>
          <w:rFonts w:ascii="宋体" w:hAnsi="宋体"/>
          <w:color w:val="FF0000"/>
          <w:sz w:val="24"/>
        </w:rPr>
        <w:t>的最</w:t>
      </w:r>
      <w:r w:rsidRPr="007B35D7">
        <w:rPr>
          <w:rFonts w:ascii="宋体" w:hAnsi="宋体" w:hint="eastAsia"/>
          <w:color w:val="FF0000"/>
          <w:sz w:val="24"/>
        </w:rPr>
        <w:t>小</w:t>
      </w:r>
      <w:r w:rsidRPr="007B35D7">
        <w:rPr>
          <w:rFonts w:ascii="宋体" w:hAnsi="宋体"/>
          <w:color w:val="FF0000"/>
          <w:sz w:val="24"/>
        </w:rPr>
        <w:t>电能值为：</w:t>
      </w:r>
      <w:r w:rsidR="00F07459" w:rsidRPr="007B35D7">
        <w:rPr>
          <w:rFonts w:ascii="宋体" w:hAnsi="宋体"/>
          <w:color w:val="FF0000"/>
          <w:sz w:val="24"/>
        </w:rPr>
        <w:t xml:space="preserve"> </w:t>
      </w:r>
    </w:p>
    <w:p w14:paraId="571C9328" w14:textId="69551E18" w:rsidR="00B31D9A" w:rsidRPr="007B35D7" w:rsidRDefault="003105E1" w:rsidP="001E613B">
      <w:pPr>
        <w:adjustRightInd w:val="0"/>
        <w:snapToGrid w:val="0"/>
        <w:spacing w:line="288" w:lineRule="auto"/>
        <w:ind w:rightChars="12" w:right="25" w:firstLineChars="200" w:firstLine="420"/>
        <w:jc w:val="right"/>
        <w:rPr>
          <w:rFonts w:ascii="宋体" w:hAnsi="宋体"/>
          <w:color w:val="FF0000"/>
          <w:sz w:val="24"/>
        </w:rPr>
      </w:pPr>
      <w:r>
        <w:rPr>
          <w:color w:val="FF0000"/>
        </w:rPr>
        <w:t xml:space="preserve"> </w:t>
      </w:r>
      <w:r w:rsidR="00F07459" w:rsidRPr="007B35D7">
        <w:rPr>
          <w:color w:val="FF0000"/>
          <w:position w:val="-24"/>
        </w:rPr>
        <w:object w:dxaOrig="1480" w:dyaOrig="620" w14:anchorId="5089D047">
          <v:shape id="_x0000_i1052" type="#_x0000_t75" style="width:74.05pt;height:30.55pt" o:ole="">
            <v:imagedata r:id="rId73" o:title=""/>
          </v:shape>
          <o:OLEObject Type="Embed" ProgID="Equation.DSMT4" ShapeID="_x0000_i1052" DrawAspect="Content" ObjectID="_1714652055" r:id="rId74"/>
        </w:object>
      </w:r>
      <w:r w:rsidR="00F07459" w:rsidRPr="007B35D7">
        <w:rPr>
          <w:color w:val="FF0000"/>
        </w:rPr>
        <w:t xml:space="preserve"> </w:t>
      </w:r>
      <w:proofErr w:type="spellStart"/>
      <w:r w:rsidR="00B31D9A" w:rsidRPr="007B35D7">
        <w:rPr>
          <w:rFonts w:ascii="宋体" w:hAnsi="宋体"/>
          <w:color w:val="FF0000"/>
          <w:sz w:val="24"/>
        </w:rPr>
        <w:t>Wh</w:t>
      </w:r>
      <w:proofErr w:type="spellEnd"/>
      <w:r w:rsidR="00B31D9A" w:rsidRPr="007B35D7">
        <w:rPr>
          <w:rFonts w:ascii="宋体" w:hAnsi="宋体" w:hint="eastAsia"/>
          <w:color w:val="FF0000"/>
          <w:sz w:val="24"/>
        </w:rPr>
        <w:t>。</w:t>
      </w:r>
      <w:r w:rsidR="00835BFB" w:rsidRPr="007B35D7">
        <w:rPr>
          <w:rFonts w:ascii="宋体" w:hAnsi="宋体" w:hint="eastAsia"/>
          <w:color w:val="FF0000"/>
          <w:sz w:val="24"/>
        </w:rPr>
        <w:t xml:space="preserve"> </w:t>
      </w:r>
      <w:r w:rsidR="001E613B" w:rsidRPr="007B35D7">
        <w:rPr>
          <w:rFonts w:ascii="宋体" w:hAnsi="宋体"/>
          <w:color w:val="FF0000"/>
          <w:sz w:val="24"/>
        </w:rPr>
        <w:t xml:space="preserve">  </w:t>
      </w:r>
      <w:r>
        <w:rPr>
          <w:rFonts w:ascii="宋体" w:hAnsi="宋体"/>
          <w:color w:val="FF0000"/>
          <w:sz w:val="24"/>
        </w:rPr>
        <w:t xml:space="preserve"> </w:t>
      </w:r>
      <w:r w:rsidR="001E613B" w:rsidRPr="007B35D7">
        <w:rPr>
          <w:rFonts w:ascii="宋体" w:hAnsi="宋体"/>
          <w:color w:val="FF0000"/>
          <w:sz w:val="24"/>
        </w:rPr>
        <w:t xml:space="preserve">                     </w:t>
      </w:r>
      <w:r>
        <w:rPr>
          <w:rFonts w:ascii="宋体" w:hAnsi="宋体"/>
          <w:color w:val="FF0000"/>
          <w:sz w:val="24"/>
        </w:rPr>
        <w:t xml:space="preserve"> </w:t>
      </w:r>
      <w:r w:rsidR="001E613B" w:rsidRPr="007B35D7">
        <w:rPr>
          <w:rFonts w:ascii="宋体" w:hAnsi="宋体" w:hint="eastAsia"/>
          <w:color w:val="FF0000"/>
          <w:sz w:val="24"/>
        </w:rPr>
        <w:t>（1</w:t>
      </w:r>
      <w:r w:rsidR="001E613B" w:rsidRPr="007B35D7">
        <w:rPr>
          <w:rFonts w:ascii="宋体" w:hAnsi="宋体"/>
          <w:color w:val="FF0000"/>
          <w:sz w:val="24"/>
        </w:rPr>
        <w:t>2</w:t>
      </w:r>
      <w:r w:rsidR="001E613B" w:rsidRPr="007B35D7">
        <w:rPr>
          <w:rFonts w:ascii="宋体" w:hAnsi="宋体" w:hint="eastAsia"/>
          <w:color w:val="FF0000"/>
          <w:sz w:val="24"/>
        </w:rPr>
        <w:t>）</w:t>
      </w:r>
    </w:p>
    <w:p w14:paraId="7E465CD0" w14:textId="77777777" w:rsidR="00B31D9A" w:rsidRPr="007B35D7" w:rsidRDefault="00B31D9A" w:rsidP="00B31D9A">
      <w:pPr>
        <w:adjustRightInd w:val="0"/>
        <w:snapToGrid w:val="0"/>
        <w:spacing w:line="288" w:lineRule="auto"/>
        <w:ind w:rightChars="12" w:right="25" w:firstLineChars="200" w:firstLine="480"/>
        <w:rPr>
          <w:rFonts w:ascii="宋体" w:hAnsi="宋体"/>
          <w:color w:val="FF0000"/>
          <w:sz w:val="24"/>
        </w:rPr>
      </w:pPr>
      <w:r w:rsidRPr="007B35D7">
        <w:rPr>
          <w:rFonts w:ascii="宋体" w:hAnsi="宋体"/>
          <w:color w:val="FF0000"/>
          <w:sz w:val="24"/>
        </w:rPr>
        <w:t>其中：</w:t>
      </w:r>
    </w:p>
    <w:p w14:paraId="6C639E5B" w14:textId="43803FE5" w:rsidR="00B31D9A" w:rsidRPr="007B35D7" w:rsidRDefault="00B31D9A" w:rsidP="00B31D9A">
      <w:pPr>
        <w:adjustRightInd w:val="0"/>
        <w:snapToGrid w:val="0"/>
        <w:spacing w:line="288" w:lineRule="auto"/>
        <w:ind w:rightChars="12" w:right="25" w:firstLineChars="200" w:firstLine="480"/>
        <w:rPr>
          <w:rFonts w:ascii="宋体" w:hAnsi="宋体"/>
          <w:color w:val="FF0000"/>
          <w:sz w:val="24"/>
        </w:rPr>
      </w:pPr>
      <w:r w:rsidRPr="007B35D7">
        <w:rPr>
          <w:rFonts w:ascii="宋体" w:hAnsi="宋体"/>
          <w:i/>
          <w:color w:val="FF0000"/>
          <w:sz w:val="24"/>
        </w:rPr>
        <w:t>R</w:t>
      </w:r>
      <w:r w:rsidRPr="007B35D7">
        <w:rPr>
          <w:rFonts w:ascii="宋体" w:hAnsi="宋体"/>
          <w:color w:val="FF0000"/>
          <w:sz w:val="24"/>
        </w:rPr>
        <w:t>为</w:t>
      </w:r>
      <w:r w:rsidRPr="007B35D7">
        <w:rPr>
          <w:rFonts w:ascii="宋体" w:hAnsi="宋体" w:hint="eastAsia"/>
          <w:color w:val="FF0000"/>
          <w:sz w:val="24"/>
        </w:rPr>
        <w:t>总寄存器</w:t>
      </w:r>
      <w:r w:rsidRPr="007B35D7">
        <w:rPr>
          <w:rFonts w:ascii="宋体" w:hAnsi="宋体"/>
          <w:color w:val="FF0000"/>
          <w:sz w:val="24"/>
          <w:vertAlign w:val="superscript"/>
        </w:rPr>
        <w:t>(1)</w:t>
      </w:r>
      <w:r w:rsidRPr="007B35D7">
        <w:rPr>
          <w:rFonts w:ascii="宋体" w:hAnsi="宋体"/>
          <w:color w:val="FF0000"/>
          <w:sz w:val="24"/>
        </w:rPr>
        <w:t>的</w:t>
      </w:r>
      <w:r w:rsidRPr="007B35D7">
        <w:rPr>
          <w:rFonts w:ascii="宋体" w:hAnsi="宋体" w:hint="eastAsia"/>
          <w:color w:val="FF0000"/>
          <w:sz w:val="24"/>
        </w:rPr>
        <w:t>可见</w:t>
      </w:r>
      <w:r w:rsidRPr="007B35D7">
        <w:rPr>
          <w:rFonts w:ascii="宋体" w:hAnsi="宋体"/>
          <w:color w:val="FF0000"/>
          <w:sz w:val="24"/>
        </w:rPr>
        <w:t>分辨</w:t>
      </w:r>
      <w:r w:rsidRPr="007B35D7">
        <w:rPr>
          <w:rFonts w:ascii="宋体" w:hAnsi="宋体" w:hint="eastAsia"/>
          <w:color w:val="FF0000"/>
          <w:sz w:val="24"/>
        </w:rPr>
        <w:t>力</w:t>
      </w:r>
      <w:r w:rsidRPr="007B35D7">
        <w:rPr>
          <w:rFonts w:ascii="宋体" w:hAnsi="宋体"/>
          <w:color w:val="FF0000"/>
          <w:sz w:val="24"/>
        </w:rPr>
        <w:t>，</w:t>
      </w:r>
      <w:r w:rsidR="00BB049A" w:rsidRPr="007B35D7">
        <w:rPr>
          <w:rFonts w:ascii="宋体" w:hAnsi="宋体"/>
          <w:color w:val="FF0000"/>
          <w:sz w:val="24"/>
        </w:rPr>
        <w:t xml:space="preserve"> </w:t>
      </w:r>
      <w:proofErr w:type="spellStart"/>
      <w:r w:rsidRPr="007B35D7">
        <w:rPr>
          <w:rFonts w:ascii="宋体" w:hAnsi="宋体"/>
          <w:color w:val="FF0000"/>
          <w:sz w:val="24"/>
        </w:rPr>
        <w:t>Wh</w:t>
      </w:r>
      <w:proofErr w:type="spellEnd"/>
      <w:r w:rsidRPr="007B35D7">
        <w:rPr>
          <w:rFonts w:ascii="宋体" w:hAnsi="宋体"/>
          <w:color w:val="FF0000"/>
          <w:sz w:val="24"/>
        </w:rPr>
        <w:t>；</w:t>
      </w:r>
    </w:p>
    <w:p w14:paraId="44BF0092" w14:textId="77777777" w:rsidR="00B31D9A" w:rsidRPr="007B35D7" w:rsidRDefault="00B31D9A" w:rsidP="00B31D9A">
      <w:pPr>
        <w:adjustRightInd w:val="0"/>
        <w:snapToGrid w:val="0"/>
        <w:spacing w:line="288" w:lineRule="auto"/>
        <w:ind w:rightChars="12" w:right="25" w:firstLineChars="200" w:firstLine="480"/>
        <w:rPr>
          <w:rFonts w:ascii="宋体" w:hAnsi="宋体"/>
          <w:color w:val="FF0000"/>
          <w:sz w:val="24"/>
        </w:rPr>
      </w:pPr>
      <w:r w:rsidRPr="007B35D7">
        <w:rPr>
          <w:rFonts w:ascii="宋体" w:hAnsi="宋体"/>
          <w:i/>
          <w:color w:val="FF0000"/>
          <w:sz w:val="24"/>
        </w:rPr>
        <w:t>b</w:t>
      </w:r>
      <w:r w:rsidRPr="007B35D7">
        <w:rPr>
          <w:rFonts w:ascii="宋体" w:hAnsi="宋体"/>
          <w:color w:val="FF0000"/>
          <w:sz w:val="24"/>
        </w:rPr>
        <w:t>为以百分数形式表示的基本最大允许误差</w:t>
      </w:r>
      <w:r w:rsidRPr="007B35D7">
        <w:rPr>
          <w:rFonts w:ascii="宋体" w:hAnsi="宋体"/>
          <w:color w:val="FF0000"/>
          <w:sz w:val="24"/>
          <w:vertAlign w:val="superscript"/>
        </w:rPr>
        <w:t>(</w:t>
      </w:r>
      <w:r w:rsidRPr="007B35D7">
        <w:rPr>
          <w:rFonts w:ascii="宋体" w:hAnsi="宋体" w:hint="eastAsia"/>
          <w:color w:val="FF0000"/>
          <w:sz w:val="24"/>
          <w:vertAlign w:val="superscript"/>
        </w:rPr>
        <w:t>2</w:t>
      </w:r>
      <w:r w:rsidRPr="007B35D7">
        <w:rPr>
          <w:rFonts w:ascii="宋体" w:hAnsi="宋体"/>
          <w:color w:val="FF0000"/>
          <w:sz w:val="24"/>
          <w:vertAlign w:val="superscript"/>
        </w:rPr>
        <w:t>)</w:t>
      </w:r>
      <w:r w:rsidRPr="007B35D7">
        <w:rPr>
          <w:rFonts w:ascii="宋体" w:hAnsi="宋体"/>
          <w:color w:val="FF0000"/>
          <w:sz w:val="24"/>
        </w:rPr>
        <w:t>，取正值；</w:t>
      </w:r>
    </w:p>
    <w:p w14:paraId="6E85B016" w14:textId="343BA6ED" w:rsidR="00B31D9A" w:rsidRPr="007B35D7" w:rsidRDefault="00B31D9A" w:rsidP="00B31D9A">
      <w:pPr>
        <w:adjustRightInd w:val="0"/>
        <w:snapToGrid w:val="0"/>
        <w:spacing w:line="288" w:lineRule="auto"/>
        <w:ind w:rightChars="12" w:right="25" w:firstLineChars="200" w:firstLine="480"/>
        <w:rPr>
          <w:rFonts w:ascii="宋体" w:hAnsi="宋体"/>
          <w:color w:val="FF0000"/>
          <w:sz w:val="24"/>
        </w:rPr>
      </w:pPr>
      <w:r w:rsidRPr="007B35D7">
        <w:rPr>
          <w:rFonts w:ascii="宋体" w:hAnsi="宋体"/>
          <w:color w:val="FF0000"/>
          <w:sz w:val="24"/>
        </w:rPr>
        <w:t>注</w:t>
      </w:r>
      <w:r w:rsidRPr="007B35D7">
        <w:rPr>
          <w:rFonts w:ascii="宋体" w:hAnsi="宋体" w:hint="eastAsia"/>
          <w:color w:val="FF0000"/>
          <w:sz w:val="24"/>
        </w:rPr>
        <w:t>：</w:t>
      </w:r>
      <w:r w:rsidR="003268F1">
        <w:rPr>
          <w:rFonts w:ascii="宋体" w:hAnsi="宋体" w:hint="eastAsia"/>
          <w:color w:val="FF0000"/>
          <w:sz w:val="24"/>
        </w:rPr>
        <w:t>（</w:t>
      </w:r>
      <w:r w:rsidR="00DE3AB2" w:rsidRPr="007B35D7">
        <w:rPr>
          <w:rFonts w:ascii="宋体" w:hAnsi="宋体" w:hint="eastAsia"/>
          <w:color w:val="FF0000"/>
          <w:sz w:val="24"/>
        </w:rPr>
        <w:t>1</w:t>
      </w:r>
      <w:r w:rsidR="003268F1">
        <w:rPr>
          <w:rFonts w:ascii="宋体" w:hAnsi="宋体" w:hint="eastAsia"/>
          <w:color w:val="FF0000"/>
          <w:sz w:val="24"/>
        </w:rPr>
        <w:t>）</w:t>
      </w:r>
      <w:r w:rsidRPr="007B35D7">
        <w:rPr>
          <w:rFonts w:ascii="宋体" w:hAnsi="宋体" w:hint="eastAsia"/>
          <w:color w:val="FF0000"/>
          <w:sz w:val="24"/>
        </w:rPr>
        <w:t>可使用任何方式提高寄存器的可见分辨力</w:t>
      </w:r>
      <w:r w:rsidRPr="007B35D7">
        <w:rPr>
          <w:rFonts w:ascii="宋体" w:hAnsi="宋体"/>
          <w:i/>
          <w:color w:val="FF0000"/>
          <w:sz w:val="24"/>
        </w:rPr>
        <w:t>R</w:t>
      </w:r>
      <w:r w:rsidRPr="007B35D7">
        <w:rPr>
          <w:rFonts w:ascii="宋体" w:hAnsi="宋体" w:hint="eastAsia"/>
          <w:color w:val="FF0000"/>
          <w:sz w:val="24"/>
        </w:rPr>
        <w:t>，只要注意保证其结果反映了寄存器的真实分辨力。</w:t>
      </w:r>
    </w:p>
    <w:p w14:paraId="19C12E09" w14:textId="2788DF93" w:rsidR="00B31D9A" w:rsidRPr="007B35D7" w:rsidRDefault="00B31D9A" w:rsidP="00B31D9A">
      <w:pPr>
        <w:adjustRightInd w:val="0"/>
        <w:snapToGrid w:val="0"/>
        <w:spacing w:line="288" w:lineRule="auto"/>
        <w:ind w:rightChars="12" w:right="25" w:firstLineChars="200" w:firstLine="480"/>
        <w:rPr>
          <w:rFonts w:ascii="宋体" w:hAnsi="宋体"/>
          <w:color w:val="FF0000"/>
          <w:sz w:val="24"/>
        </w:rPr>
      </w:pPr>
      <w:r w:rsidRPr="007B35D7">
        <w:rPr>
          <w:rFonts w:ascii="宋体" w:hAnsi="宋体"/>
          <w:color w:val="FF0000"/>
          <w:sz w:val="24"/>
        </w:rPr>
        <w:t>注</w:t>
      </w:r>
      <w:r w:rsidRPr="007B35D7">
        <w:rPr>
          <w:rFonts w:ascii="宋体" w:hAnsi="宋体" w:hint="eastAsia"/>
          <w:color w:val="FF0000"/>
          <w:sz w:val="24"/>
        </w:rPr>
        <w:t>：</w:t>
      </w:r>
      <w:r w:rsidR="003268F1">
        <w:rPr>
          <w:rFonts w:ascii="宋体" w:hAnsi="宋体" w:hint="eastAsia"/>
          <w:color w:val="FF0000"/>
          <w:sz w:val="24"/>
        </w:rPr>
        <w:t>（</w:t>
      </w:r>
      <w:r w:rsidR="00DE3AB2" w:rsidRPr="007B35D7">
        <w:rPr>
          <w:rFonts w:ascii="宋体" w:hAnsi="宋体" w:hint="eastAsia"/>
          <w:color w:val="FF0000"/>
          <w:sz w:val="24"/>
        </w:rPr>
        <w:t>2</w:t>
      </w:r>
      <w:r w:rsidR="003268F1">
        <w:rPr>
          <w:rFonts w:ascii="宋体" w:hAnsi="宋体" w:hint="eastAsia"/>
          <w:color w:val="FF0000"/>
          <w:sz w:val="24"/>
        </w:rPr>
        <w:t>）</w:t>
      </w:r>
      <w:r w:rsidR="00DE3AB2" w:rsidRPr="007B35D7">
        <w:rPr>
          <w:rFonts w:ascii="宋体" w:hAnsi="宋体"/>
          <w:color w:val="FF0000"/>
          <w:sz w:val="24"/>
        </w:rPr>
        <w:t xml:space="preserve"> </w:t>
      </w:r>
      <w:r w:rsidRPr="007B35D7">
        <w:rPr>
          <w:rFonts w:ascii="宋体" w:hAnsi="宋体"/>
          <w:i/>
          <w:color w:val="FF0000"/>
          <w:sz w:val="24"/>
        </w:rPr>
        <w:t>b</w:t>
      </w:r>
      <w:r w:rsidRPr="007B35D7">
        <w:rPr>
          <w:rFonts w:ascii="宋体" w:hAnsi="宋体"/>
          <w:color w:val="FF0000"/>
          <w:sz w:val="24"/>
        </w:rPr>
        <w:t>为表</w:t>
      </w:r>
      <w:r w:rsidR="00314D9F" w:rsidRPr="007B35D7">
        <w:rPr>
          <w:rFonts w:ascii="宋体" w:hAnsi="宋体"/>
          <w:color w:val="FF0000"/>
          <w:sz w:val="24"/>
        </w:rPr>
        <w:t>1</w:t>
      </w:r>
      <w:r w:rsidRPr="007B35D7">
        <w:rPr>
          <w:rFonts w:ascii="宋体" w:hAnsi="宋体"/>
          <w:color w:val="FF0000"/>
          <w:sz w:val="24"/>
        </w:rPr>
        <w:t>中电流为</w:t>
      </w:r>
      <w:bookmarkStart w:id="86" w:name="_Hlk103771919"/>
      <w:r w:rsidRPr="007B35D7">
        <w:rPr>
          <w:rFonts w:ascii="宋体" w:hAnsi="宋体"/>
          <w:i/>
          <w:color w:val="FF0000"/>
          <w:sz w:val="24"/>
        </w:rPr>
        <w:t>I</w:t>
      </w:r>
      <w:r w:rsidRPr="007B35D7">
        <w:rPr>
          <w:rFonts w:ascii="宋体" w:hAnsi="宋体"/>
          <w:color w:val="FF0000"/>
          <w:sz w:val="24"/>
          <w:vertAlign w:val="subscript"/>
        </w:rPr>
        <w:t>max</w:t>
      </w:r>
      <w:bookmarkEnd w:id="86"/>
      <w:r w:rsidRPr="007B35D7">
        <w:rPr>
          <w:rFonts w:ascii="宋体" w:hAnsi="宋体"/>
          <w:color w:val="FF0000"/>
          <w:sz w:val="24"/>
        </w:rPr>
        <w:t>，功率因数为1</w:t>
      </w:r>
      <w:r w:rsidRPr="007B35D7">
        <w:rPr>
          <w:rFonts w:ascii="宋体" w:hAnsi="宋体" w:hint="eastAsia"/>
          <w:color w:val="FF0000"/>
          <w:sz w:val="24"/>
        </w:rPr>
        <w:t>时</w:t>
      </w:r>
      <w:r w:rsidRPr="007B35D7">
        <w:rPr>
          <w:rFonts w:ascii="宋体" w:hAnsi="宋体"/>
          <w:color w:val="FF0000"/>
          <w:sz w:val="24"/>
        </w:rPr>
        <w:t>的基本最大允许误差。</w:t>
      </w:r>
    </w:p>
    <w:p w14:paraId="230FD46E" w14:textId="77777777" w:rsidR="00CD139C" w:rsidRPr="007B35D7" w:rsidRDefault="00CD139C">
      <w:pPr>
        <w:adjustRightInd w:val="0"/>
        <w:snapToGrid w:val="0"/>
        <w:spacing w:line="288" w:lineRule="auto"/>
        <w:ind w:rightChars="12" w:right="25" w:firstLineChars="200" w:firstLine="480"/>
        <w:rPr>
          <w:color w:val="FF0000"/>
          <w:sz w:val="24"/>
        </w:rPr>
      </w:pPr>
    </w:p>
    <w:p w14:paraId="483482E3" w14:textId="42ECCD71" w:rsidR="00CD22B8" w:rsidRPr="00374CCA" w:rsidRDefault="00374CCA" w:rsidP="00CD22B8">
      <w:pPr>
        <w:keepNext/>
        <w:keepLines/>
        <w:numPr>
          <w:ilvl w:val="3"/>
          <w:numId w:val="2"/>
        </w:numPr>
        <w:tabs>
          <w:tab w:val="left" w:pos="851"/>
        </w:tabs>
        <w:spacing w:before="280" w:after="290" w:line="372" w:lineRule="auto"/>
        <w:jc w:val="left"/>
        <w:outlineLvl w:val="3"/>
        <w:rPr>
          <w:rFonts w:ascii="宋体" w:hAnsi="宋体" w:cs="宋体"/>
          <w:kern w:val="0"/>
          <w:sz w:val="24"/>
        </w:rPr>
      </w:pPr>
      <w:bookmarkStart w:id="87" w:name="_Hlk101902603"/>
      <w:r w:rsidRPr="00374CCA">
        <w:rPr>
          <w:rFonts w:ascii="宋体" w:hAnsi="宋体" w:cs="宋体" w:hint="eastAsia"/>
          <w:kern w:val="0"/>
          <w:sz w:val="24"/>
        </w:rPr>
        <w:t>走字试验法</w:t>
      </w:r>
    </w:p>
    <w:bookmarkEnd w:id="87"/>
    <w:p w14:paraId="6AD66E0D" w14:textId="4BD63B37" w:rsidR="005E2AF0" w:rsidRDefault="005E2AF0" w:rsidP="005E2AF0">
      <w:pPr>
        <w:adjustRightInd w:val="0"/>
        <w:snapToGrid w:val="0"/>
        <w:spacing w:line="288" w:lineRule="auto"/>
        <w:ind w:firstLine="435"/>
        <w:rPr>
          <w:rFonts w:ascii="宋体" w:hAnsi="宋体"/>
          <w:color w:val="000000"/>
          <w:sz w:val="24"/>
        </w:rPr>
      </w:pPr>
      <w:r>
        <w:rPr>
          <w:rFonts w:ascii="宋体" w:hAnsi="宋体" w:hint="eastAsia"/>
          <w:color w:val="000000"/>
          <w:sz w:val="24"/>
        </w:rPr>
        <w:t>在规格相同的被检电能表中，选用误差较稳定（在试验期间误差的变化不超过1/6基本误差限）而常数已知的两只电能表作为参照表。各表在参比电压和最大电流及</w:t>
      </w:r>
      <w:r>
        <w:rPr>
          <w:rFonts w:hint="eastAsia"/>
          <w:color w:val="000000"/>
          <w:sz w:val="24"/>
        </w:rPr>
        <w:t>cos</w:t>
      </w:r>
      <w:r>
        <w:rPr>
          <w:color w:val="000000"/>
          <w:position w:val="-10"/>
          <w:sz w:val="24"/>
        </w:rPr>
        <w:object w:dxaOrig="221" w:dyaOrig="262" w14:anchorId="70D962C5">
          <v:shape id="_x0000_i1053" type="#_x0000_t75" style="width:10.85pt;height:12.9pt;mso-position-horizontal-relative:page;mso-position-vertical-relative:page" o:ole="">
            <v:imagedata r:id="rId75" o:title=""/>
          </v:shape>
          <o:OLEObject Type="Embed" ProgID="Equation.3" ShapeID="_x0000_i1053" DrawAspect="Content" ObjectID="_1714652056" r:id="rId76"/>
        </w:object>
      </w:r>
      <w:r>
        <w:rPr>
          <w:rFonts w:hint="eastAsia"/>
          <w:color w:val="000000"/>
          <w:sz w:val="24"/>
        </w:rPr>
        <w:t>(sin</w:t>
      </w:r>
      <w:r>
        <w:rPr>
          <w:color w:val="000000"/>
          <w:position w:val="-10"/>
          <w:sz w:val="24"/>
        </w:rPr>
        <w:object w:dxaOrig="221" w:dyaOrig="262" w14:anchorId="5EAF1CFF">
          <v:shape id="_x0000_i1054" type="#_x0000_t75" style="width:10.85pt;height:12.9pt;mso-position-horizontal-relative:page;mso-position-vertical-relative:page" o:ole="">
            <v:imagedata r:id="rId77" o:title=""/>
          </v:shape>
          <o:OLEObject Type="Embed" ProgID="Equation.3" ShapeID="_x0000_i1054" DrawAspect="Content" ObjectID="_1714652057" r:id="rId78"/>
        </w:object>
      </w:r>
      <w:r>
        <w:rPr>
          <w:rFonts w:hint="eastAsia"/>
          <w:color w:val="000000"/>
          <w:sz w:val="24"/>
        </w:rPr>
        <w:t>)</w:t>
      </w:r>
      <w:r>
        <w:rPr>
          <w:rFonts w:hint="eastAsia"/>
          <w:color w:val="000000"/>
          <w:sz w:val="24"/>
        </w:rPr>
        <w:t>＝</w:t>
      </w:r>
      <w:r>
        <w:rPr>
          <w:rFonts w:hint="eastAsia"/>
          <w:color w:val="000000"/>
          <w:sz w:val="24"/>
        </w:rPr>
        <w:t>1</w:t>
      </w:r>
      <w:r>
        <w:rPr>
          <w:rFonts w:ascii="宋体" w:hAnsi="宋体" w:hint="eastAsia"/>
          <w:color w:val="000000"/>
          <w:sz w:val="24"/>
        </w:rPr>
        <w:t>的条件下，当</w:t>
      </w:r>
      <w:proofErr w:type="gramStart"/>
      <w:r>
        <w:rPr>
          <w:rFonts w:ascii="宋体" w:hAnsi="宋体" w:hint="eastAsia"/>
          <w:color w:val="000000"/>
          <w:sz w:val="24"/>
        </w:rPr>
        <w:t>计度器末位</w:t>
      </w:r>
      <w:proofErr w:type="gramEnd"/>
      <w:r>
        <w:rPr>
          <w:rFonts w:ascii="宋体" w:hAnsi="宋体" w:hint="eastAsia"/>
          <w:color w:val="000000"/>
          <w:sz w:val="24"/>
        </w:rPr>
        <w:t>（是否是小数位无关）改变不少于15（</w:t>
      </w:r>
      <w:bookmarkStart w:id="88" w:name="_Hlk103772029"/>
      <w:r w:rsidR="00B44A9F" w:rsidRPr="007B35D7">
        <w:rPr>
          <w:rFonts w:ascii="宋体" w:hAnsi="宋体"/>
          <w:i/>
          <w:color w:val="FF0000"/>
          <w:sz w:val="24"/>
        </w:rPr>
        <w:t>I</w:t>
      </w:r>
      <w:r w:rsidR="00B44A9F" w:rsidRPr="007B35D7">
        <w:rPr>
          <w:rFonts w:ascii="宋体" w:hAnsi="宋体"/>
          <w:color w:val="FF0000"/>
          <w:sz w:val="24"/>
          <w:vertAlign w:val="subscript"/>
        </w:rPr>
        <w:t>max</w:t>
      </w:r>
      <w:r w:rsidR="00B44A9F">
        <w:rPr>
          <w:rFonts w:ascii="宋体" w:hAnsi="宋体" w:hint="eastAsia"/>
          <w:color w:val="FF0000"/>
          <w:sz w:val="24"/>
        </w:rPr>
        <w:t>最大</w:t>
      </w:r>
      <w:r w:rsidR="00DB41EA">
        <w:rPr>
          <w:rFonts w:ascii="宋体" w:hAnsi="宋体" w:hint="eastAsia"/>
          <w:color w:val="FF0000"/>
          <w:sz w:val="24"/>
        </w:rPr>
        <w:t>允许</w:t>
      </w:r>
      <w:r w:rsidR="00B05178">
        <w:rPr>
          <w:rFonts w:ascii="宋体" w:hAnsi="宋体" w:hint="eastAsia"/>
          <w:color w:val="FF0000"/>
          <w:sz w:val="24"/>
        </w:rPr>
        <w:t>误差限</w:t>
      </w:r>
      <w:r w:rsidR="00DB41EA">
        <w:rPr>
          <w:rFonts w:ascii="宋体" w:hAnsi="宋体" w:hint="eastAsia"/>
          <w:color w:val="FF0000"/>
          <w:sz w:val="24"/>
        </w:rPr>
        <w:t>＜1%</w:t>
      </w:r>
      <w:bookmarkEnd w:id="88"/>
      <w:r>
        <w:rPr>
          <w:rFonts w:ascii="宋体" w:hAnsi="宋体" w:hint="eastAsia"/>
          <w:color w:val="000000"/>
          <w:sz w:val="24"/>
        </w:rPr>
        <w:t>）或10（</w:t>
      </w:r>
      <w:r w:rsidR="00DB41EA" w:rsidRPr="007B35D7">
        <w:rPr>
          <w:rFonts w:ascii="宋体" w:hAnsi="宋体"/>
          <w:i/>
          <w:color w:val="FF0000"/>
          <w:sz w:val="24"/>
        </w:rPr>
        <w:t>I</w:t>
      </w:r>
      <w:r w:rsidR="00DB41EA" w:rsidRPr="007B35D7">
        <w:rPr>
          <w:rFonts w:ascii="宋体" w:hAnsi="宋体"/>
          <w:color w:val="FF0000"/>
          <w:sz w:val="24"/>
          <w:vertAlign w:val="subscript"/>
        </w:rPr>
        <w:t>max</w:t>
      </w:r>
      <w:r w:rsidR="00DB41EA">
        <w:rPr>
          <w:rFonts w:ascii="宋体" w:hAnsi="宋体" w:hint="eastAsia"/>
          <w:color w:val="FF0000"/>
          <w:sz w:val="24"/>
        </w:rPr>
        <w:t>最大允许误差限≥1%</w:t>
      </w:r>
      <w:r>
        <w:rPr>
          <w:rFonts w:ascii="宋体" w:hAnsi="宋体" w:hint="eastAsia"/>
          <w:color w:val="000000"/>
          <w:sz w:val="24"/>
        </w:rPr>
        <w:t>）</w:t>
      </w:r>
      <w:proofErr w:type="gramStart"/>
      <w:r>
        <w:rPr>
          <w:rFonts w:ascii="宋体" w:hAnsi="宋体" w:hint="eastAsia"/>
          <w:color w:val="000000"/>
          <w:sz w:val="24"/>
        </w:rPr>
        <w:t>个</w:t>
      </w:r>
      <w:proofErr w:type="gramEnd"/>
      <w:r>
        <w:rPr>
          <w:rFonts w:ascii="宋体" w:hAnsi="宋体" w:hint="eastAsia"/>
          <w:color w:val="000000"/>
          <w:sz w:val="24"/>
        </w:rPr>
        <w:t>数字时，参照表与其它表的示数（通电前后示值之差）应符合式（</w:t>
      </w:r>
      <w:r w:rsidR="0040418C">
        <w:rPr>
          <w:rFonts w:ascii="宋体" w:hAnsi="宋体"/>
          <w:color w:val="000000"/>
          <w:sz w:val="24"/>
        </w:rPr>
        <w:t>13</w:t>
      </w:r>
      <w:r>
        <w:rPr>
          <w:rFonts w:ascii="宋体" w:hAnsi="宋体" w:hint="eastAsia"/>
          <w:color w:val="000000"/>
          <w:sz w:val="24"/>
        </w:rPr>
        <w:t>）要求：</w:t>
      </w:r>
    </w:p>
    <w:p w14:paraId="3F48D119" w14:textId="66896BA6" w:rsidR="005E2AF0" w:rsidRDefault="005E2AF0" w:rsidP="005E2AF0">
      <w:pPr>
        <w:adjustRightInd w:val="0"/>
        <w:snapToGrid w:val="0"/>
        <w:spacing w:line="288" w:lineRule="auto"/>
        <w:ind w:firstLineChars="780" w:firstLine="1872"/>
        <w:rPr>
          <w:rFonts w:ascii="宋体" w:hAnsi="宋体"/>
          <w:color w:val="000000"/>
          <w:sz w:val="24"/>
        </w:rPr>
      </w:pPr>
      <w:r>
        <w:rPr>
          <w:rFonts w:ascii="宋体" w:hAnsi="宋体"/>
          <w:color w:val="000000"/>
          <w:position w:val="-10"/>
          <w:sz w:val="24"/>
        </w:rPr>
        <w:object w:dxaOrig="201" w:dyaOrig="261" w14:anchorId="7EF83F2B">
          <v:shape id="_x0000_i1055" type="#_x0000_t75" style="width:10.2pt;height:12.9pt;mso-position-horizontal-relative:page;mso-position-vertical-relative:page" o:ole="">
            <v:imagedata r:id="rId79" o:title=""/>
          </v:shape>
          <o:OLEObject Type="Embed" ProgID="Equation.3" ShapeID="_x0000_i1055" DrawAspect="Content" ObjectID="_1714652058" r:id="rId80"/>
        </w:object>
      </w:r>
      <w:r>
        <w:rPr>
          <w:rFonts w:ascii="宋体" w:hAnsi="宋体"/>
          <w:color w:val="000000"/>
          <w:sz w:val="24"/>
        </w:rPr>
        <w:t>=</w:t>
      </w:r>
      <w:r>
        <w:rPr>
          <w:rFonts w:ascii="宋体" w:hAnsi="宋体"/>
          <w:color w:val="000000"/>
          <w:position w:val="-30"/>
          <w:sz w:val="24"/>
        </w:rPr>
        <w:object w:dxaOrig="842" w:dyaOrig="681" w14:anchorId="149C6157">
          <v:shape id="_x0000_i1056" type="#_x0000_t75" style="width:42.1pt;height:33.95pt;mso-position-horizontal-relative:page;mso-position-vertical-relative:page" o:ole="">
            <v:imagedata r:id="rId81" o:title=""/>
          </v:shape>
          <o:OLEObject Type="Embed" ProgID="Equation.3" ShapeID="_x0000_i1056" DrawAspect="Content" ObjectID="_1714652059" r:id="rId82"/>
        </w:object>
      </w:r>
      <w:r>
        <w:rPr>
          <w:rFonts w:ascii="宋体" w:hAnsi="宋体" w:hint="eastAsia"/>
          <w:color w:val="000000"/>
          <w:sz w:val="24"/>
        </w:rPr>
        <w:t>×</w:t>
      </w:r>
      <w:r>
        <w:rPr>
          <w:rFonts w:ascii="宋体" w:hAnsi="宋体"/>
          <w:color w:val="000000"/>
          <w:sz w:val="24"/>
        </w:rPr>
        <w:t>100+</w:t>
      </w:r>
      <w:r>
        <w:rPr>
          <w:rFonts w:ascii="宋体" w:hAnsi="宋体"/>
          <w:color w:val="000000"/>
          <w:position w:val="-12"/>
          <w:sz w:val="24"/>
        </w:rPr>
        <w:object w:dxaOrig="281" w:dyaOrig="361" w14:anchorId="4E4EFEE0">
          <v:shape id="_x0000_i1057" type="#_x0000_t75" style="width:14.25pt;height:17.65pt;mso-position-horizontal-relative:page;mso-position-vertical-relative:page" o:ole="">
            <v:imagedata r:id="rId83" o:title=""/>
          </v:shape>
          <o:OLEObject Type="Embed" ProgID="Equation.3" ShapeID="_x0000_i1057" DrawAspect="Content" ObjectID="_1714652060" r:id="rId84"/>
        </w:object>
      </w:r>
      <w:r>
        <w:rPr>
          <w:rFonts w:ascii="宋体" w:hAnsi="宋体" w:hint="eastAsia"/>
          <w:color w:val="000000"/>
          <w:sz w:val="24"/>
        </w:rPr>
        <w:t>≤</w:t>
      </w:r>
      <w:r>
        <w:rPr>
          <w:rFonts w:ascii="宋体" w:hAnsi="宋体"/>
          <w:color w:val="000000"/>
          <w:sz w:val="24"/>
        </w:rPr>
        <w:t>1.5</w:t>
      </w:r>
      <w:r>
        <w:rPr>
          <w:rFonts w:ascii="宋体" w:hAnsi="宋体"/>
          <w:color w:val="000000"/>
          <w:position w:val="-12"/>
          <w:sz w:val="24"/>
        </w:rPr>
        <w:object w:dxaOrig="322" w:dyaOrig="362" w14:anchorId="4794C106">
          <v:shape id="_x0000_i1058" type="#_x0000_t75" style="width:16.3pt;height:17.65pt;mso-position-horizontal-relative:page;mso-position-vertical-relative:page" o:ole="">
            <v:imagedata r:id="rId85" o:title=""/>
          </v:shape>
          <o:OLEObject Type="Embed" ProgID="Equation.3" ShapeID="_x0000_i1058" DrawAspect="Content" ObjectID="_1714652061" r:id="rId86"/>
        </w:object>
      </w:r>
      <w:r>
        <w:rPr>
          <w:rFonts w:ascii="宋体" w:hAnsi="宋体" w:hint="eastAsia"/>
          <w:color w:val="000000"/>
          <w:sz w:val="24"/>
        </w:rPr>
        <w:t>（</w:t>
      </w:r>
      <w:r>
        <w:rPr>
          <w:rFonts w:hint="eastAsia"/>
          <w:color w:val="000000"/>
          <w:sz w:val="24"/>
        </w:rPr>
        <w:t>%</w:t>
      </w:r>
      <w:r>
        <w:rPr>
          <w:rFonts w:ascii="宋体" w:hAnsi="宋体" w:hint="eastAsia"/>
          <w:color w:val="000000"/>
          <w:sz w:val="24"/>
        </w:rPr>
        <w:t>）</w:t>
      </w:r>
      <w:r>
        <w:rPr>
          <w:rFonts w:ascii="宋体" w:hAnsi="宋体"/>
          <w:color w:val="000000"/>
          <w:sz w:val="24"/>
        </w:rPr>
        <w:t xml:space="preserve">   </w:t>
      </w:r>
      <w:r>
        <w:rPr>
          <w:rFonts w:ascii="宋体" w:hAnsi="宋体" w:hint="eastAsia"/>
          <w:color w:val="000000"/>
          <w:sz w:val="24"/>
        </w:rPr>
        <w:t xml:space="preserve">            </w:t>
      </w:r>
      <w:r>
        <w:rPr>
          <w:rFonts w:ascii="宋体" w:hAnsi="宋体"/>
          <w:color w:val="000000"/>
          <w:sz w:val="24"/>
        </w:rPr>
        <w:t xml:space="preserve"> </w:t>
      </w:r>
      <w:r>
        <w:rPr>
          <w:rFonts w:ascii="宋体" w:hAnsi="宋体" w:hint="eastAsia"/>
          <w:color w:val="000000"/>
          <w:sz w:val="24"/>
        </w:rPr>
        <w:t>（</w:t>
      </w:r>
      <w:r w:rsidR="0040418C">
        <w:rPr>
          <w:rFonts w:ascii="宋体" w:hAnsi="宋体"/>
          <w:color w:val="000000"/>
          <w:sz w:val="24"/>
        </w:rPr>
        <w:t>13</w:t>
      </w:r>
      <w:r>
        <w:rPr>
          <w:rFonts w:ascii="宋体" w:hAnsi="宋体" w:hint="eastAsia"/>
          <w:color w:val="000000"/>
          <w:sz w:val="24"/>
        </w:rPr>
        <w:t>）</w:t>
      </w:r>
    </w:p>
    <w:p w14:paraId="678A86F8" w14:textId="05AF15A6" w:rsidR="005E2AF0" w:rsidRDefault="005E2AF0" w:rsidP="005E2AF0">
      <w:pPr>
        <w:adjustRightInd w:val="0"/>
        <w:snapToGrid w:val="0"/>
        <w:spacing w:line="288" w:lineRule="auto"/>
        <w:rPr>
          <w:rFonts w:ascii="宋体" w:hAnsi="宋体"/>
          <w:color w:val="000000"/>
          <w:sz w:val="24"/>
        </w:rPr>
      </w:pPr>
      <w:r>
        <w:rPr>
          <w:rFonts w:ascii="宋体" w:hAnsi="宋体" w:hint="eastAsia"/>
          <w:color w:val="000000"/>
          <w:sz w:val="24"/>
        </w:rPr>
        <w:t xml:space="preserve">式中  </w:t>
      </w:r>
      <w:r>
        <w:rPr>
          <w:rFonts w:ascii="宋体" w:hAnsi="宋体"/>
          <w:color w:val="000000"/>
          <w:position w:val="-12"/>
          <w:sz w:val="24"/>
        </w:rPr>
        <w:object w:dxaOrig="322" w:dyaOrig="362" w14:anchorId="30BDE15E">
          <v:shape id="_x0000_i1059" type="#_x0000_t75" style="width:16.3pt;height:17.65pt;mso-position-horizontal-relative:page;mso-position-vertical-relative:page" o:ole="">
            <v:imagedata r:id="rId87" o:title=""/>
          </v:shape>
          <o:OLEObject Type="Embed" ProgID="Equation.3" ShapeID="_x0000_i1059" DrawAspect="Content" ObjectID="_1714652062" r:id="rId88"/>
        </w:object>
      </w:r>
      <w:r>
        <w:rPr>
          <w:rFonts w:ascii="宋体" w:hAnsi="宋体" w:hint="eastAsia"/>
          <w:color w:val="000000"/>
          <w:sz w:val="24"/>
        </w:rPr>
        <w:t>——电能表</w:t>
      </w:r>
      <w:r w:rsidR="00E35FC5">
        <w:rPr>
          <w:rFonts w:ascii="宋体" w:hAnsi="宋体" w:hint="eastAsia"/>
          <w:color w:val="000000"/>
          <w:sz w:val="24"/>
        </w:rPr>
        <w:t>在</w:t>
      </w:r>
      <w:r w:rsidR="00E35FC5" w:rsidRPr="007B35D7">
        <w:rPr>
          <w:rFonts w:ascii="宋体" w:hAnsi="宋体"/>
          <w:i/>
          <w:color w:val="FF0000"/>
          <w:sz w:val="24"/>
        </w:rPr>
        <w:t>I</w:t>
      </w:r>
      <w:r w:rsidR="00E35FC5" w:rsidRPr="007B35D7">
        <w:rPr>
          <w:rFonts w:ascii="宋体" w:hAnsi="宋体"/>
          <w:color w:val="FF0000"/>
          <w:sz w:val="24"/>
          <w:vertAlign w:val="subscript"/>
        </w:rPr>
        <w:t>max</w:t>
      </w:r>
      <w:r w:rsidR="00E35FC5" w:rsidRPr="007B35D7">
        <w:rPr>
          <w:rFonts w:ascii="宋体" w:hAnsi="宋体"/>
          <w:color w:val="FF0000"/>
          <w:sz w:val="24"/>
        </w:rPr>
        <w:t>，功率因数为1</w:t>
      </w:r>
      <w:r w:rsidR="00E35FC5" w:rsidRPr="007B35D7">
        <w:rPr>
          <w:rFonts w:ascii="宋体" w:hAnsi="宋体" w:hint="eastAsia"/>
          <w:color w:val="FF0000"/>
          <w:sz w:val="24"/>
        </w:rPr>
        <w:t>时</w:t>
      </w:r>
      <w:r w:rsidR="00E35FC5" w:rsidRPr="007B35D7">
        <w:rPr>
          <w:rFonts w:ascii="宋体" w:hAnsi="宋体"/>
          <w:color w:val="FF0000"/>
          <w:sz w:val="24"/>
        </w:rPr>
        <w:t>的基本最大允许误差</w:t>
      </w:r>
      <w:r>
        <w:rPr>
          <w:rFonts w:ascii="宋体" w:hAnsi="宋体" w:hint="eastAsia"/>
          <w:color w:val="000000"/>
          <w:sz w:val="24"/>
        </w:rPr>
        <w:t>限；</w:t>
      </w:r>
    </w:p>
    <w:p w14:paraId="4868BE98" w14:textId="77777777" w:rsidR="005E2AF0" w:rsidRDefault="005E2AF0" w:rsidP="005E2AF0">
      <w:pPr>
        <w:adjustRightInd w:val="0"/>
        <w:snapToGrid w:val="0"/>
        <w:spacing w:line="288" w:lineRule="auto"/>
        <w:ind w:firstLineChars="309" w:firstLine="742"/>
        <w:rPr>
          <w:rFonts w:ascii="宋体" w:hAnsi="宋体"/>
          <w:color w:val="000000"/>
          <w:sz w:val="24"/>
        </w:rPr>
      </w:pPr>
      <w:r>
        <w:rPr>
          <w:rFonts w:ascii="宋体" w:hAnsi="宋体"/>
          <w:color w:val="000000"/>
          <w:position w:val="-12"/>
          <w:sz w:val="24"/>
        </w:rPr>
        <w:object w:dxaOrig="341" w:dyaOrig="361" w14:anchorId="7F7B92FC">
          <v:shape id="_x0000_i1060" type="#_x0000_t75" style="width:17pt;height:17.65pt;mso-position-horizontal-relative:page;mso-position-vertical-relative:page" o:ole="">
            <v:imagedata r:id="rId89" o:title=""/>
          </v:shape>
          <o:OLEObject Type="Embed" ProgID="Equation.3" ShapeID="_x0000_i1060" DrawAspect="Content" ObjectID="_1714652063" r:id="rId90"/>
        </w:object>
      </w:r>
      <w:r>
        <w:rPr>
          <w:rFonts w:ascii="宋体" w:hAnsi="宋体" w:hint="eastAsia"/>
          <w:color w:val="000000"/>
          <w:sz w:val="24"/>
        </w:rPr>
        <w:t>——两只参照表示数的平均值；</w:t>
      </w:r>
    </w:p>
    <w:p w14:paraId="7564B9A3" w14:textId="77777777" w:rsidR="005E2AF0" w:rsidRDefault="005E2AF0" w:rsidP="005E2AF0">
      <w:pPr>
        <w:adjustRightInd w:val="0"/>
        <w:snapToGrid w:val="0"/>
        <w:spacing w:line="288" w:lineRule="auto"/>
        <w:ind w:firstLineChars="309" w:firstLine="742"/>
        <w:rPr>
          <w:rFonts w:ascii="宋体" w:hAnsi="宋体"/>
          <w:color w:val="000000"/>
          <w:sz w:val="24"/>
        </w:rPr>
      </w:pPr>
      <w:r>
        <w:rPr>
          <w:rFonts w:ascii="宋体" w:hAnsi="宋体"/>
          <w:color w:val="000000"/>
          <w:position w:val="-12"/>
          <w:sz w:val="24"/>
        </w:rPr>
        <w:object w:dxaOrig="281" w:dyaOrig="361" w14:anchorId="42C2C475">
          <v:shape id="_x0000_i1061" type="#_x0000_t75" style="width:14.25pt;height:17.65pt;mso-position-horizontal-relative:page;mso-position-vertical-relative:page" o:ole="">
            <v:imagedata r:id="rId91" o:title=""/>
          </v:shape>
          <o:OLEObject Type="Embed" ProgID="Equation.3" ShapeID="_x0000_i1061" DrawAspect="Content" ObjectID="_1714652064" r:id="rId92"/>
        </w:object>
      </w:r>
      <w:r>
        <w:rPr>
          <w:rFonts w:ascii="宋体" w:hAnsi="宋体" w:hint="eastAsia"/>
          <w:color w:val="000000"/>
          <w:sz w:val="24"/>
        </w:rPr>
        <w:t>——两只参照表相对误差的平均值，</w:t>
      </w:r>
      <w:r>
        <w:rPr>
          <w:rFonts w:hint="eastAsia"/>
          <w:color w:val="000000"/>
          <w:sz w:val="24"/>
        </w:rPr>
        <w:t>%</w:t>
      </w:r>
      <w:r>
        <w:rPr>
          <w:rFonts w:ascii="宋体" w:hAnsi="宋体" w:hint="eastAsia"/>
          <w:color w:val="000000"/>
          <w:sz w:val="24"/>
        </w:rPr>
        <w:t>；</w:t>
      </w:r>
    </w:p>
    <w:p w14:paraId="34329C0D" w14:textId="77777777" w:rsidR="005E2AF0" w:rsidRDefault="005E2AF0" w:rsidP="005E2AF0">
      <w:pPr>
        <w:adjustRightInd w:val="0"/>
        <w:snapToGrid w:val="0"/>
        <w:spacing w:line="288" w:lineRule="auto"/>
        <w:ind w:firstLineChars="300" w:firstLine="720"/>
        <w:rPr>
          <w:rFonts w:ascii="宋体" w:hAnsi="宋体"/>
          <w:color w:val="000000"/>
          <w:sz w:val="24"/>
        </w:rPr>
      </w:pPr>
      <w:r>
        <w:rPr>
          <w:rFonts w:ascii="宋体" w:hAnsi="宋体"/>
          <w:color w:val="000000"/>
          <w:position w:val="-12"/>
          <w:sz w:val="24"/>
        </w:rPr>
        <w:object w:dxaOrig="302" w:dyaOrig="362" w14:anchorId="44F7A088">
          <v:shape id="_x0000_i1062" type="#_x0000_t75" style="width:14.95pt;height:17.65pt;mso-position-horizontal-relative:page;mso-position-vertical-relative:page" o:ole="">
            <v:imagedata r:id="rId93" o:title=""/>
          </v:shape>
          <o:OLEObject Type="Embed" ProgID="Equation.3" ShapeID="_x0000_i1062" DrawAspect="Content" ObjectID="_1714652065" r:id="rId94"/>
        </w:object>
      </w:r>
      <w:r>
        <w:rPr>
          <w:rFonts w:ascii="宋体" w:hAnsi="宋体" w:hint="eastAsia"/>
          <w:color w:val="000000"/>
          <w:sz w:val="24"/>
        </w:rPr>
        <w:t>——第</w:t>
      </w:r>
      <w:proofErr w:type="spellStart"/>
      <w:r>
        <w:rPr>
          <w:rFonts w:ascii="宋体" w:hAnsi="宋体"/>
          <w:color w:val="000000"/>
          <w:sz w:val="24"/>
        </w:rPr>
        <w:t>i</w:t>
      </w:r>
      <w:proofErr w:type="spellEnd"/>
      <w:r>
        <w:rPr>
          <w:rFonts w:ascii="宋体" w:hAnsi="宋体" w:hint="eastAsia"/>
          <w:color w:val="000000"/>
          <w:sz w:val="24"/>
        </w:rPr>
        <w:t>只被检电能表示数（</w:t>
      </w:r>
      <w:proofErr w:type="spellStart"/>
      <w:r>
        <w:rPr>
          <w:rFonts w:ascii="宋体" w:hAnsi="宋体"/>
          <w:color w:val="000000"/>
          <w:sz w:val="24"/>
        </w:rPr>
        <w:t>i</w:t>
      </w:r>
      <w:proofErr w:type="spellEnd"/>
      <w:r>
        <w:rPr>
          <w:rFonts w:ascii="宋体" w:hAnsi="宋体"/>
          <w:color w:val="000000"/>
          <w:sz w:val="24"/>
        </w:rPr>
        <w:t>=1,2,</w:t>
      </w:r>
      <w:r>
        <w:rPr>
          <w:rFonts w:ascii="宋体" w:hAnsi="宋体" w:hint="eastAsia"/>
          <w:color w:val="000000"/>
          <w:sz w:val="24"/>
        </w:rPr>
        <w:t>……</w:t>
      </w:r>
      <w:r>
        <w:rPr>
          <w:rFonts w:ascii="宋体" w:hAnsi="宋体"/>
          <w:color w:val="000000"/>
          <w:sz w:val="24"/>
        </w:rPr>
        <w:t>,n</w:t>
      </w:r>
      <w:r>
        <w:rPr>
          <w:rFonts w:ascii="宋体" w:hAnsi="宋体" w:hint="eastAsia"/>
          <w:color w:val="000000"/>
          <w:sz w:val="24"/>
        </w:rPr>
        <w:t>）。</w:t>
      </w:r>
    </w:p>
    <w:p w14:paraId="1486EFA6" w14:textId="77777777" w:rsidR="00CD22B8" w:rsidRDefault="00CD22B8">
      <w:pPr>
        <w:adjustRightInd w:val="0"/>
        <w:snapToGrid w:val="0"/>
        <w:spacing w:line="288" w:lineRule="auto"/>
        <w:ind w:rightChars="12" w:right="25" w:firstLineChars="200" w:firstLine="480"/>
        <w:rPr>
          <w:color w:val="000000"/>
          <w:sz w:val="24"/>
        </w:rPr>
      </w:pPr>
    </w:p>
    <w:p w14:paraId="6E62DA9B" w14:textId="1CB303A5" w:rsidR="00CD22B8" w:rsidRPr="00716622" w:rsidRDefault="008D66DE" w:rsidP="00716622">
      <w:pPr>
        <w:keepNext/>
        <w:keepLines/>
        <w:numPr>
          <w:ilvl w:val="3"/>
          <w:numId w:val="2"/>
        </w:numPr>
        <w:tabs>
          <w:tab w:val="left" w:pos="851"/>
        </w:tabs>
        <w:spacing w:before="280" w:after="290" w:line="372" w:lineRule="auto"/>
        <w:jc w:val="left"/>
        <w:outlineLvl w:val="3"/>
        <w:rPr>
          <w:rFonts w:ascii="宋体" w:hAnsi="宋体" w:cs="宋体"/>
          <w:kern w:val="0"/>
          <w:sz w:val="24"/>
        </w:rPr>
      </w:pPr>
      <w:r>
        <w:rPr>
          <w:rFonts w:ascii="宋体" w:hAnsi="宋体" w:cs="宋体" w:hint="eastAsia"/>
          <w:kern w:val="0"/>
          <w:sz w:val="24"/>
        </w:rPr>
        <w:t>标准表</w:t>
      </w:r>
      <w:r w:rsidR="00716622" w:rsidRPr="00716622">
        <w:rPr>
          <w:rFonts w:ascii="宋体" w:hAnsi="宋体" w:cs="宋体"/>
          <w:kern w:val="0"/>
          <w:sz w:val="24"/>
        </w:rPr>
        <w:t>法</w:t>
      </w:r>
    </w:p>
    <w:p w14:paraId="15F90441" w14:textId="2212A24F" w:rsidR="005D78BD" w:rsidRPr="00F348DA" w:rsidRDefault="005D78BD" w:rsidP="005D78BD">
      <w:pPr>
        <w:spacing w:line="360" w:lineRule="auto"/>
        <w:ind w:firstLine="435"/>
        <w:rPr>
          <w:rFonts w:ascii="宋体" w:hAnsi="宋体"/>
          <w:color w:val="000000"/>
          <w:sz w:val="24"/>
        </w:rPr>
      </w:pPr>
      <w:r w:rsidRPr="00F348DA">
        <w:rPr>
          <w:rFonts w:ascii="宋体" w:hAnsi="宋体" w:hint="eastAsia"/>
          <w:color w:val="000000"/>
          <w:sz w:val="24"/>
        </w:rPr>
        <w:t>对</w:t>
      </w:r>
      <w:r w:rsidR="00296A00">
        <w:rPr>
          <w:rFonts w:ascii="宋体" w:hAnsi="宋体" w:hint="eastAsia"/>
          <w:color w:val="000000"/>
          <w:sz w:val="24"/>
        </w:rPr>
        <w:t>参数</w:t>
      </w:r>
      <w:r w:rsidRPr="00F348DA">
        <w:rPr>
          <w:rFonts w:ascii="宋体" w:hAnsi="宋体" w:hint="eastAsia"/>
          <w:color w:val="000000"/>
          <w:sz w:val="24"/>
        </w:rPr>
        <w:t>完全相同的被检电能表，可用标准电能表校核常数。将各被检表与标准表同相</w:t>
      </w:r>
      <w:r w:rsidR="003F5E08">
        <w:rPr>
          <w:rFonts w:ascii="宋体" w:hAnsi="宋体" w:hint="eastAsia"/>
          <w:color w:val="000000"/>
          <w:sz w:val="24"/>
        </w:rPr>
        <w:t>时</w:t>
      </w:r>
      <w:r w:rsidR="009A14B7">
        <w:rPr>
          <w:rFonts w:ascii="宋体" w:hAnsi="宋体" w:hint="eastAsia"/>
          <w:color w:val="000000"/>
          <w:sz w:val="24"/>
        </w:rPr>
        <w:t>施加标称</w:t>
      </w:r>
      <w:r w:rsidRPr="00F348DA">
        <w:rPr>
          <w:rFonts w:ascii="宋体" w:hAnsi="宋体" w:hint="eastAsia"/>
          <w:color w:val="000000"/>
          <w:sz w:val="24"/>
        </w:rPr>
        <w:t>电压和最大电流及</w:t>
      </w:r>
      <w:r w:rsidRPr="00F348DA">
        <w:rPr>
          <w:rFonts w:hint="eastAsia"/>
          <w:color w:val="000000"/>
          <w:sz w:val="24"/>
        </w:rPr>
        <w:t>cos</w:t>
      </w:r>
      <w:r w:rsidRPr="00F348DA">
        <w:rPr>
          <w:color w:val="000000"/>
          <w:position w:val="-10"/>
          <w:sz w:val="24"/>
        </w:rPr>
        <w:object w:dxaOrig="220" w:dyaOrig="260" w14:anchorId="206625F9">
          <v:shape id="_x0000_i1063" type="#_x0000_t75" style="width:11.55pt;height:12.9pt" o:ole="">
            <v:imagedata r:id="rId95" o:title=""/>
          </v:shape>
          <o:OLEObject Type="Embed" ProgID="Equation.3" ShapeID="_x0000_i1063" DrawAspect="Content" ObjectID="_1714652066" r:id="rId96"/>
        </w:object>
      </w:r>
      <w:r w:rsidRPr="00F348DA">
        <w:rPr>
          <w:rFonts w:hint="eastAsia"/>
          <w:color w:val="000000"/>
          <w:sz w:val="24"/>
        </w:rPr>
        <w:t>(sin</w:t>
      </w:r>
      <w:r w:rsidRPr="00F348DA">
        <w:rPr>
          <w:color w:val="000000"/>
          <w:position w:val="-10"/>
          <w:sz w:val="24"/>
        </w:rPr>
        <w:object w:dxaOrig="220" w:dyaOrig="260" w14:anchorId="09CB84BF">
          <v:shape id="_x0000_i1064" type="#_x0000_t75" style="width:11.55pt;height:12.9pt" o:ole="">
            <v:imagedata r:id="rId97" o:title=""/>
          </v:shape>
          <o:OLEObject Type="Embed" ProgID="Equation.3" ShapeID="_x0000_i1064" DrawAspect="Content" ObjectID="_1714652067" r:id="rId98"/>
        </w:object>
      </w:r>
      <w:r w:rsidRPr="00F348DA">
        <w:rPr>
          <w:rFonts w:hint="eastAsia"/>
          <w:color w:val="000000"/>
          <w:sz w:val="24"/>
        </w:rPr>
        <w:t>)</w:t>
      </w:r>
      <w:r w:rsidRPr="00F348DA">
        <w:rPr>
          <w:rFonts w:hint="eastAsia"/>
          <w:color w:val="000000"/>
          <w:sz w:val="24"/>
        </w:rPr>
        <w:t>＝</w:t>
      </w:r>
      <w:r w:rsidRPr="00F348DA">
        <w:rPr>
          <w:rFonts w:hint="eastAsia"/>
          <w:color w:val="000000"/>
          <w:sz w:val="24"/>
        </w:rPr>
        <w:t>1</w:t>
      </w:r>
      <w:r w:rsidRPr="00F348DA">
        <w:rPr>
          <w:rFonts w:ascii="宋体" w:hAnsi="宋体" w:hint="eastAsia"/>
          <w:color w:val="000000"/>
          <w:sz w:val="24"/>
        </w:rPr>
        <w:t>,运行一段时间停止后，按（1</w:t>
      </w:r>
      <w:r w:rsidR="00F30502">
        <w:rPr>
          <w:rFonts w:ascii="宋体" w:hAnsi="宋体"/>
          <w:color w:val="000000"/>
          <w:sz w:val="24"/>
        </w:rPr>
        <w:t>4</w:t>
      </w:r>
      <w:r w:rsidRPr="00F348DA">
        <w:rPr>
          <w:rFonts w:ascii="宋体" w:hAnsi="宋体" w:hint="eastAsia"/>
          <w:color w:val="000000"/>
          <w:sz w:val="24"/>
        </w:rPr>
        <w:t>）式计算每个被检表的误差</w:t>
      </w:r>
      <w:r w:rsidRPr="00F348DA">
        <w:rPr>
          <w:rFonts w:ascii="宋体" w:hAnsi="宋体" w:hint="eastAsia"/>
          <w:i/>
          <w:iCs/>
          <w:color w:val="000000"/>
          <w:sz w:val="24"/>
        </w:rPr>
        <w:t>γ</w:t>
      </w:r>
      <w:r w:rsidRPr="00F348DA">
        <w:rPr>
          <w:rFonts w:ascii="宋体" w:hAnsi="宋体" w:hint="eastAsia"/>
          <w:color w:val="000000"/>
          <w:sz w:val="24"/>
        </w:rPr>
        <w:t>，要求</w:t>
      </w:r>
      <w:r w:rsidRPr="00F348DA">
        <w:rPr>
          <w:rFonts w:ascii="宋体" w:hAnsi="宋体" w:hint="eastAsia"/>
          <w:i/>
          <w:iCs/>
          <w:color w:val="000000"/>
          <w:sz w:val="24"/>
        </w:rPr>
        <w:t>γ</w:t>
      </w:r>
      <w:r w:rsidRPr="00F348DA">
        <w:rPr>
          <w:rFonts w:ascii="宋体" w:hAnsi="宋体" w:hint="eastAsia"/>
          <w:color w:val="000000"/>
          <w:sz w:val="24"/>
        </w:rPr>
        <w:t>不超过</w:t>
      </w:r>
      <w:r w:rsidR="00D04F3F" w:rsidRPr="00C83137">
        <w:rPr>
          <w:rFonts w:ascii="宋体" w:hAnsi="宋体" w:hint="eastAsia"/>
          <w:i/>
          <w:iCs/>
          <w:color w:val="000000"/>
          <w:sz w:val="24"/>
        </w:rPr>
        <w:t>I</w:t>
      </w:r>
      <w:r w:rsidR="00D04F3F">
        <w:rPr>
          <w:rFonts w:ascii="宋体" w:hAnsi="宋体"/>
          <w:color w:val="000000"/>
          <w:sz w:val="24"/>
          <w:vertAlign w:val="subscript"/>
        </w:rPr>
        <w:t>max</w:t>
      </w:r>
      <w:r w:rsidR="00D04F3F">
        <w:rPr>
          <w:rFonts w:ascii="宋体" w:hAnsi="宋体" w:hint="eastAsia"/>
          <w:color w:val="000000"/>
          <w:sz w:val="24"/>
        </w:rPr>
        <w:t>时</w:t>
      </w:r>
      <w:r w:rsidR="00EC299F">
        <w:rPr>
          <w:rFonts w:ascii="宋体" w:hAnsi="宋体" w:hint="eastAsia"/>
          <w:color w:val="000000"/>
          <w:sz w:val="24"/>
        </w:rPr>
        <w:t>的</w:t>
      </w:r>
      <w:r w:rsidR="0022298A">
        <w:rPr>
          <w:rFonts w:ascii="宋体" w:hAnsi="宋体" w:hint="eastAsia"/>
          <w:color w:val="000000"/>
          <w:sz w:val="24"/>
        </w:rPr>
        <w:t>最大允许</w:t>
      </w:r>
      <w:r w:rsidRPr="00F348DA">
        <w:rPr>
          <w:rFonts w:ascii="宋体" w:hAnsi="宋体" w:hint="eastAsia"/>
          <w:color w:val="000000"/>
          <w:sz w:val="24"/>
        </w:rPr>
        <w:t>误差限。</w:t>
      </w:r>
    </w:p>
    <w:p w14:paraId="0D24ECA9" w14:textId="02CA8D64" w:rsidR="005D78BD" w:rsidRPr="00F348DA" w:rsidRDefault="005D78BD" w:rsidP="005D78BD">
      <w:pPr>
        <w:spacing w:line="360" w:lineRule="auto"/>
        <w:jc w:val="center"/>
        <w:rPr>
          <w:rFonts w:ascii="宋体" w:hAnsi="宋体"/>
          <w:color w:val="000000"/>
          <w:sz w:val="24"/>
        </w:rPr>
      </w:pPr>
      <w:r w:rsidRPr="00F348DA">
        <w:rPr>
          <w:rFonts w:ascii="宋体" w:hAnsi="宋体" w:hint="eastAsia"/>
          <w:color w:val="000000"/>
          <w:sz w:val="24"/>
        </w:rPr>
        <w:t xml:space="preserve">                 </w:t>
      </w:r>
      <w:r w:rsidRPr="00F348DA">
        <w:rPr>
          <w:rFonts w:ascii="宋体" w:hAnsi="宋体"/>
          <w:color w:val="000000"/>
          <w:position w:val="-24"/>
          <w:sz w:val="24"/>
        </w:rPr>
        <w:object w:dxaOrig="2079" w:dyaOrig="620" w14:anchorId="5FB04B35">
          <v:shape id="_x0000_i1065" type="#_x0000_t75" style="width:109.35pt;height:33.95pt" o:ole="">
            <v:imagedata r:id="rId99" o:title=""/>
          </v:shape>
          <o:OLEObject Type="Embed" ProgID="Equation.3" ShapeID="_x0000_i1065" DrawAspect="Content" ObjectID="_1714652068" r:id="rId100"/>
        </w:object>
      </w:r>
      <w:r w:rsidRPr="00F348DA">
        <w:rPr>
          <w:rFonts w:ascii="宋体" w:hAnsi="宋体" w:hint="eastAsia"/>
          <w:color w:val="000000"/>
          <w:sz w:val="24"/>
        </w:rPr>
        <w:t xml:space="preserve"> </w:t>
      </w:r>
      <w:r w:rsidR="0014775D">
        <w:rPr>
          <w:rFonts w:ascii="宋体" w:hAnsi="宋体" w:hint="eastAsia"/>
          <w:color w:val="000000"/>
          <w:sz w:val="24"/>
        </w:rPr>
        <w:t>（%）</w:t>
      </w:r>
      <w:r w:rsidRPr="00F348DA">
        <w:rPr>
          <w:rFonts w:ascii="宋体" w:hAnsi="宋体" w:hint="eastAsia"/>
          <w:color w:val="000000"/>
          <w:sz w:val="24"/>
        </w:rPr>
        <w:t xml:space="preserve">                       （1</w:t>
      </w:r>
      <w:r w:rsidR="00F30502">
        <w:rPr>
          <w:rFonts w:ascii="宋体" w:hAnsi="宋体"/>
          <w:color w:val="000000"/>
          <w:sz w:val="24"/>
        </w:rPr>
        <w:t>4</w:t>
      </w:r>
      <w:r w:rsidRPr="00F348DA">
        <w:rPr>
          <w:rFonts w:ascii="宋体" w:hAnsi="宋体" w:hint="eastAsia"/>
          <w:color w:val="000000"/>
          <w:sz w:val="24"/>
        </w:rPr>
        <w:t>）</w:t>
      </w:r>
    </w:p>
    <w:p w14:paraId="5C97C7F7" w14:textId="77777777" w:rsidR="005D78BD" w:rsidRPr="00F348DA" w:rsidRDefault="005D78BD" w:rsidP="005D78BD">
      <w:pPr>
        <w:spacing w:line="360" w:lineRule="auto"/>
        <w:ind w:firstLineChars="200" w:firstLine="480"/>
        <w:rPr>
          <w:rFonts w:ascii="宋体" w:hAnsi="宋体"/>
          <w:color w:val="000000"/>
          <w:sz w:val="24"/>
        </w:rPr>
      </w:pPr>
      <w:r w:rsidRPr="00F348DA">
        <w:rPr>
          <w:rFonts w:ascii="宋体" w:hAnsi="宋体" w:hint="eastAsia"/>
          <w:color w:val="000000"/>
          <w:sz w:val="24"/>
        </w:rPr>
        <w:t>式中：</w:t>
      </w:r>
      <w:r w:rsidRPr="00F348DA">
        <w:rPr>
          <w:rFonts w:ascii="宋体" w:hAnsi="宋体"/>
          <w:color w:val="000000"/>
          <w:sz w:val="24"/>
        </w:rPr>
        <w:object w:dxaOrig="300" w:dyaOrig="360" w14:anchorId="09421676">
          <v:shape id="_x0000_i1066" type="#_x0000_t75" style="width:14.95pt;height:18.35pt" o:ole="">
            <v:imagedata r:id="rId101" o:title=""/>
          </v:shape>
          <o:OLEObject Type="Embed" ProgID="Equation.3" ShapeID="_x0000_i1066" DrawAspect="Content" ObjectID="_1714652069" r:id="rId102"/>
        </w:object>
      </w:r>
      <w:r w:rsidRPr="00F348DA">
        <w:rPr>
          <w:rFonts w:ascii="宋体" w:hAnsi="宋体" w:hint="eastAsia"/>
          <w:color w:val="000000"/>
          <w:sz w:val="24"/>
        </w:rPr>
        <w:t xml:space="preserve"> </w:t>
      </w:r>
      <w:r w:rsidRPr="00F348DA">
        <w:rPr>
          <w:rFonts w:ascii="宋体" w:hAnsi="宋体"/>
          <w:color w:val="000000"/>
          <w:sz w:val="24"/>
        </w:rPr>
        <w:t>—</w:t>
      </w:r>
      <w:r w:rsidRPr="00F348DA">
        <w:rPr>
          <w:rFonts w:ascii="宋体" w:hAnsi="宋体" w:hint="eastAsia"/>
          <w:color w:val="000000"/>
          <w:sz w:val="24"/>
        </w:rPr>
        <w:t xml:space="preserve"> 标准表的已定系统误差，不需修正时</w:t>
      </w:r>
      <w:r w:rsidRPr="00F348DA">
        <w:rPr>
          <w:rFonts w:ascii="宋体" w:hAnsi="宋体"/>
          <w:color w:val="000000"/>
          <w:sz w:val="24"/>
        </w:rPr>
        <w:object w:dxaOrig="300" w:dyaOrig="360" w14:anchorId="4764570D">
          <v:shape id="_x0000_i1067" type="#_x0000_t75" style="width:14.95pt;height:18.35pt" o:ole="">
            <v:imagedata r:id="rId103" o:title=""/>
          </v:shape>
          <o:OLEObject Type="Embed" ProgID="Equation.3" ShapeID="_x0000_i1067" DrawAspect="Content" ObjectID="_1714652070" r:id="rId104"/>
        </w:object>
      </w:r>
      <w:r w:rsidRPr="00F348DA">
        <w:rPr>
          <w:rFonts w:ascii="宋体" w:hAnsi="宋体" w:hint="eastAsia"/>
          <w:color w:val="000000"/>
          <w:sz w:val="24"/>
        </w:rPr>
        <w:t>＝0；</w:t>
      </w:r>
    </w:p>
    <w:p w14:paraId="45DF2DE4" w14:textId="6AB2B260" w:rsidR="005D78BD" w:rsidRPr="00F348DA" w:rsidRDefault="005D78BD" w:rsidP="005D78BD">
      <w:pPr>
        <w:spacing w:line="360" w:lineRule="auto"/>
        <w:ind w:firstLine="435"/>
        <w:rPr>
          <w:rFonts w:ascii="宋体" w:hAnsi="宋体"/>
          <w:color w:val="000000"/>
          <w:sz w:val="24"/>
        </w:rPr>
      </w:pPr>
      <w:r w:rsidRPr="00F348DA">
        <w:rPr>
          <w:rFonts w:ascii="宋体" w:hAnsi="宋体" w:hint="eastAsia"/>
          <w:color w:val="000000"/>
          <w:sz w:val="24"/>
        </w:rPr>
        <w:t xml:space="preserve">       </w:t>
      </w:r>
      <w:r w:rsidRPr="00F348DA">
        <w:rPr>
          <w:rFonts w:ascii="宋体" w:hAnsi="宋体"/>
          <w:color w:val="000000"/>
          <w:sz w:val="24"/>
        </w:rPr>
        <w:object w:dxaOrig="320" w:dyaOrig="279" w14:anchorId="6F6C71AD">
          <v:shape id="_x0000_i1068" type="#_x0000_t75" style="width:15.6pt;height:14.25pt" o:ole="">
            <v:imagedata r:id="rId105" o:title=""/>
          </v:shape>
          <o:OLEObject Type="Embed" ProgID="Equation.3" ShapeID="_x0000_i1068" DrawAspect="Content" ObjectID="_1714652071" r:id="rId106"/>
        </w:object>
      </w:r>
      <w:r w:rsidRPr="00F348DA">
        <w:rPr>
          <w:rFonts w:ascii="宋体" w:hAnsi="宋体" w:hint="eastAsia"/>
          <w:color w:val="000000"/>
          <w:sz w:val="24"/>
        </w:rPr>
        <w:t xml:space="preserve"> </w:t>
      </w:r>
      <w:r w:rsidRPr="00F348DA">
        <w:rPr>
          <w:rFonts w:ascii="宋体" w:hAnsi="宋体"/>
          <w:color w:val="000000"/>
          <w:sz w:val="24"/>
        </w:rPr>
        <w:t>—</w:t>
      </w:r>
      <w:r w:rsidRPr="00F348DA">
        <w:rPr>
          <w:rFonts w:ascii="宋体" w:hAnsi="宋体" w:hint="eastAsia"/>
          <w:color w:val="000000"/>
          <w:sz w:val="24"/>
        </w:rPr>
        <w:t xml:space="preserve"> 每台被检电能</w:t>
      </w:r>
      <w:proofErr w:type="gramStart"/>
      <w:r w:rsidRPr="00F348DA">
        <w:rPr>
          <w:rFonts w:ascii="宋体" w:hAnsi="宋体" w:hint="eastAsia"/>
          <w:color w:val="000000"/>
          <w:sz w:val="24"/>
        </w:rPr>
        <w:t>表停止</w:t>
      </w:r>
      <w:proofErr w:type="gramEnd"/>
      <w:r w:rsidRPr="00F348DA">
        <w:rPr>
          <w:rFonts w:ascii="宋体" w:hAnsi="宋体" w:hint="eastAsia"/>
          <w:color w:val="000000"/>
          <w:sz w:val="24"/>
        </w:rPr>
        <w:t>运行与运行前示值之差</w:t>
      </w:r>
      <w:r w:rsidR="0014775D">
        <w:rPr>
          <w:rFonts w:ascii="宋体" w:hAnsi="宋体"/>
          <w:color w:val="000000"/>
          <w:sz w:val="24"/>
        </w:rPr>
        <w:t>,</w:t>
      </w:r>
      <w:r w:rsidRPr="00F348DA">
        <w:rPr>
          <w:color w:val="000000"/>
          <w:sz w:val="24"/>
        </w:rPr>
        <w:t>kWh</w:t>
      </w:r>
      <w:r w:rsidRPr="00F348DA">
        <w:rPr>
          <w:rFonts w:ascii="宋体" w:hAnsi="宋体" w:hint="eastAsia"/>
          <w:color w:val="000000"/>
          <w:sz w:val="24"/>
        </w:rPr>
        <w:t>；</w:t>
      </w:r>
    </w:p>
    <w:p w14:paraId="1DF05188" w14:textId="77777777" w:rsidR="005D78BD" w:rsidRPr="00F348DA" w:rsidRDefault="005D78BD" w:rsidP="005D78BD">
      <w:pPr>
        <w:spacing w:line="360" w:lineRule="auto"/>
        <w:ind w:firstLine="435"/>
        <w:rPr>
          <w:rFonts w:ascii="宋体" w:hAnsi="宋体"/>
          <w:color w:val="000000"/>
          <w:sz w:val="24"/>
        </w:rPr>
      </w:pPr>
      <w:r w:rsidRPr="00F348DA">
        <w:rPr>
          <w:rFonts w:ascii="宋体" w:hAnsi="宋体" w:hint="eastAsia"/>
          <w:color w:val="000000"/>
          <w:sz w:val="24"/>
        </w:rPr>
        <w:t xml:space="preserve">       </w:t>
      </w:r>
      <w:r w:rsidRPr="00F348DA">
        <w:rPr>
          <w:i/>
          <w:color w:val="000000"/>
          <w:sz w:val="24"/>
        </w:rPr>
        <w:t>W</w:t>
      </w:r>
      <w:r w:rsidRPr="00F348DA">
        <w:rPr>
          <w:color w:val="000000"/>
          <w:sz w:val="24"/>
        </w:rPr>
        <w:t xml:space="preserve"> </w:t>
      </w:r>
      <w:r w:rsidRPr="00F348DA">
        <w:rPr>
          <w:rFonts w:ascii="宋体" w:hAnsi="宋体" w:hint="eastAsia"/>
          <w:color w:val="000000"/>
          <w:sz w:val="24"/>
        </w:rPr>
        <w:t xml:space="preserve"> </w:t>
      </w:r>
      <w:r w:rsidRPr="00F348DA">
        <w:rPr>
          <w:rFonts w:ascii="宋体" w:hAnsi="宋体"/>
          <w:color w:val="000000"/>
          <w:sz w:val="24"/>
        </w:rPr>
        <w:t>—</w:t>
      </w:r>
      <w:r w:rsidRPr="00F348DA">
        <w:rPr>
          <w:rFonts w:ascii="宋体" w:hAnsi="宋体" w:hint="eastAsia"/>
          <w:color w:val="000000"/>
          <w:sz w:val="24"/>
        </w:rPr>
        <w:t xml:space="preserve"> 标准电能表显示的电能值（换算为</w:t>
      </w:r>
      <w:r w:rsidRPr="00F348DA">
        <w:rPr>
          <w:color w:val="000000"/>
          <w:sz w:val="24"/>
        </w:rPr>
        <w:t>kWh</w:t>
      </w:r>
      <w:r w:rsidRPr="00F348DA">
        <w:rPr>
          <w:rFonts w:ascii="宋体" w:hAnsi="宋体" w:hint="eastAsia"/>
          <w:color w:val="000000"/>
          <w:sz w:val="24"/>
        </w:rPr>
        <w:t>）。</w:t>
      </w:r>
    </w:p>
    <w:p w14:paraId="27748FBF" w14:textId="7EF3453C" w:rsidR="005D78BD" w:rsidRPr="00F348DA" w:rsidRDefault="005D78BD" w:rsidP="005D78BD">
      <w:pPr>
        <w:spacing w:line="360" w:lineRule="auto"/>
        <w:ind w:firstLine="435"/>
        <w:rPr>
          <w:rFonts w:ascii="宋体" w:hAnsi="宋体"/>
          <w:color w:val="000000"/>
          <w:sz w:val="24"/>
        </w:rPr>
      </w:pPr>
      <w:r w:rsidRPr="00F348DA">
        <w:rPr>
          <w:rFonts w:ascii="宋体" w:hAnsi="宋体" w:hint="eastAsia"/>
          <w:color w:val="000000"/>
          <w:sz w:val="24"/>
        </w:rPr>
        <w:t>在此，要使标准表与被检电能表同步运行的时间要足够长，以使得被检电能</w:t>
      </w:r>
      <w:proofErr w:type="gramStart"/>
      <w:r w:rsidRPr="00F348DA">
        <w:rPr>
          <w:rFonts w:ascii="宋体" w:hAnsi="宋体" w:hint="eastAsia"/>
          <w:color w:val="000000"/>
          <w:sz w:val="24"/>
        </w:rPr>
        <w:t>表记度器末位</w:t>
      </w:r>
      <w:proofErr w:type="gramEnd"/>
      <w:r w:rsidRPr="00F348DA">
        <w:rPr>
          <w:rFonts w:ascii="宋体" w:hAnsi="宋体" w:hint="eastAsia"/>
          <w:color w:val="000000"/>
          <w:sz w:val="24"/>
        </w:rPr>
        <w:t>一字（或最小分格）代表的电能值与所记的</w:t>
      </w:r>
      <w:r w:rsidRPr="00F348DA">
        <w:rPr>
          <w:rFonts w:ascii="宋体" w:hAnsi="宋体"/>
          <w:color w:val="000000"/>
          <w:sz w:val="24"/>
        </w:rPr>
        <w:object w:dxaOrig="320" w:dyaOrig="279" w14:anchorId="2E51DF87">
          <v:shape id="_x0000_i1069" type="#_x0000_t75" style="width:15.6pt;height:14.25pt" o:ole="">
            <v:imagedata r:id="rId105" o:title=""/>
          </v:shape>
          <o:OLEObject Type="Embed" ProgID="Equation.3" ShapeID="_x0000_i1069" DrawAspect="Content" ObjectID="_1714652072" r:id="rId107"/>
        </w:object>
      </w:r>
      <w:r w:rsidRPr="00F348DA">
        <w:rPr>
          <w:rFonts w:ascii="宋体" w:hAnsi="宋体" w:hint="eastAsia"/>
          <w:color w:val="000000"/>
          <w:sz w:val="24"/>
        </w:rPr>
        <w:t>之比</w:t>
      </w:r>
      <w:r>
        <w:rPr>
          <w:rFonts w:ascii="宋体" w:hAnsi="宋体" w:hint="eastAsia"/>
          <w:color w:val="000000"/>
          <w:sz w:val="24"/>
        </w:rPr>
        <w:t>不大于被检电能表</w:t>
      </w:r>
      <w:r w:rsidR="00C83137" w:rsidRPr="00C83137">
        <w:rPr>
          <w:rFonts w:ascii="宋体" w:hAnsi="宋体" w:hint="eastAsia"/>
          <w:i/>
          <w:iCs/>
          <w:color w:val="000000"/>
          <w:sz w:val="24"/>
        </w:rPr>
        <w:t>I</w:t>
      </w:r>
      <w:r w:rsidR="00C83137">
        <w:rPr>
          <w:rFonts w:ascii="宋体" w:hAnsi="宋体"/>
          <w:color w:val="000000"/>
          <w:sz w:val="24"/>
          <w:vertAlign w:val="subscript"/>
        </w:rPr>
        <w:t>max</w:t>
      </w:r>
      <w:r w:rsidR="00C83137">
        <w:rPr>
          <w:rFonts w:ascii="宋体" w:hAnsi="宋体" w:hint="eastAsia"/>
          <w:color w:val="000000"/>
          <w:sz w:val="24"/>
        </w:rPr>
        <w:t>时的</w:t>
      </w:r>
      <w:r w:rsidR="00CD2782">
        <w:rPr>
          <w:rFonts w:ascii="宋体" w:hAnsi="宋体" w:hint="eastAsia"/>
          <w:color w:val="000000"/>
          <w:sz w:val="24"/>
        </w:rPr>
        <w:t>最大允许误差的</w:t>
      </w:r>
      <w:r w:rsidRPr="00F348DA">
        <w:rPr>
          <w:rFonts w:ascii="宋体" w:hAnsi="宋体" w:hint="eastAsia"/>
          <w:color w:val="000000"/>
          <w:sz w:val="24"/>
        </w:rPr>
        <w:t>1/10。</w:t>
      </w:r>
    </w:p>
    <w:p w14:paraId="3DBB54D9" w14:textId="7AF3673C" w:rsidR="005D78BD" w:rsidRPr="00F348DA" w:rsidRDefault="005D78BD" w:rsidP="005D78BD">
      <w:pPr>
        <w:spacing w:line="480" w:lineRule="auto"/>
        <w:ind w:rightChars="12" w:right="25" w:firstLineChars="200" w:firstLine="480"/>
        <w:rPr>
          <w:i/>
          <w:color w:val="000000"/>
          <w:sz w:val="24"/>
        </w:rPr>
      </w:pPr>
      <w:proofErr w:type="gramStart"/>
      <w:r w:rsidRPr="00F348DA">
        <w:rPr>
          <w:rFonts w:hint="eastAsia"/>
          <w:color w:val="000000"/>
          <w:sz w:val="24"/>
        </w:rPr>
        <w:t>若标准</w:t>
      </w:r>
      <w:proofErr w:type="gramEnd"/>
      <w:r w:rsidRPr="00F348DA">
        <w:rPr>
          <w:rFonts w:hint="eastAsia"/>
          <w:color w:val="000000"/>
          <w:sz w:val="24"/>
        </w:rPr>
        <w:t>表显示位数不够多，可用计数器记录标准表的输出脉冲数</w:t>
      </w:r>
      <w:r w:rsidRPr="00F348DA">
        <w:rPr>
          <w:rFonts w:hint="eastAsia"/>
          <w:i/>
          <w:color w:val="000000"/>
          <w:sz w:val="24"/>
        </w:rPr>
        <w:t>m</w:t>
      </w:r>
      <w:r w:rsidRPr="00F348DA">
        <w:rPr>
          <w:rFonts w:hint="eastAsia"/>
          <w:i/>
          <w:color w:val="000000"/>
          <w:sz w:val="24"/>
        </w:rPr>
        <w:t>。</w:t>
      </w:r>
      <w:r w:rsidR="00D423C6" w:rsidRPr="00F348DA">
        <w:rPr>
          <w:rFonts w:ascii="宋体" w:hAnsi="宋体" w:hint="eastAsia"/>
          <w:color w:val="000000"/>
          <w:sz w:val="24"/>
        </w:rPr>
        <w:t>换算</w:t>
      </w:r>
      <w:r w:rsidR="00D423C6">
        <w:rPr>
          <w:rFonts w:ascii="宋体" w:hAnsi="宋体" w:hint="eastAsia"/>
          <w:color w:val="000000"/>
          <w:sz w:val="24"/>
        </w:rPr>
        <w:t>到</w:t>
      </w:r>
      <w:r w:rsidR="00D423C6" w:rsidRPr="00F348DA">
        <w:rPr>
          <w:color w:val="000000"/>
          <w:sz w:val="24"/>
        </w:rPr>
        <w:t>kWh</w:t>
      </w:r>
      <w:r w:rsidR="00D423C6">
        <w:rPr>
          <w:rFonts w:hint="eastAsia"/>
          <w:color w:val="000000"/>
          <w:sz w:val="24"/>
        </w:rPr>
        <w:t>。</w:t>
      </w:r>
    </w:p>
    <w:p w14:paraId="56B2E717" w14:textId="77777777" w:rsidR="005D78BD" w:rsidRPr="00F348DA" w:rsidRDefault="005D78BD" w:rsidP="005D78BD">
      <w:pPr>
        <w:spacing w:line="480" w:lineRule="auto"/>
        <w:ind w:rightChars="12" w:right="25" w:firstLineChars="200" w:firstLine="480"/>
        <w:rPr>
          <w:color w:val="000000"/>
          <w:sz w:val="24"/>
        </w:rPr>
      </w:pPr>
      <w:proofErr w:type="gramStart"/>
      <w:r w:rsidRPr="00F348DA">
        <w:rPr>
          <w:color w:val="000000"/>
          <w:sz w:val="24"/>
        </w:rPr>
        <w:t>若标准</w:t>
      </w:r>
      <w:proofErr w:type="gramEnd"/>
      <w:r w:rsidRPr="00F348DA">
        <w:rPr>
          <w:color w:val="000000"/>
          <w:sz w:val="24"/>
        </w:rPr>
        <w:t>表经外配电流、电压互感器接入，则</w:t>
      </w:r>
      <w:r w:rsidRPr="00F348DA">
        <w:rPr>
          <w:i/>
          <w:color w:val="000000"/>
          <w:sz w:val="24"/>
        </w:rPr>
        <w:t>W</w:t>
      </w:r>
      <w:r w:rsidRPr="00F348DA">
        <w:rPr>
          <w:color w:val="000000"/>
          <w:sz w:val="24"/>
        </w:rPr>
        <w:t>要乘以电流、电压互感器的变比</w:t>
      </w:r>
      <w:r w:rsidRPr="00F348DA">
        <w:rPr>
          <w:i/>
          <w:color w:val="000000"/>
          <w:sz w:val="24"/>
        </w:rPr>
        <w:t>K</w:t>
      </w:r>
      <w:r>
        <w:rPr>
          <w:rFonts w:hint="eastAsia"/>
          <w:color w:val="000000"/>
          <w:sz w:val="24"/>
          <w:vertAlign w:val="subscript"/>
        </w:rPr>
        <w:t>I</w:t>
      </w:r>
      <w:r w:rsidRPr="00F348DA">
        <w:rPr>
          <w:color w:val="000000"/>
          <w:sz w:val="24"/>
        </w:rPr>
        <w:t>、</w:t>
      </w:r>
      <w:r w:rsidRPr="00F348DA">
        <w:rPr>
          <w:i/>
          <w:color w:val="000000"/>
          <w:sz w:val="24"/>
        </w:rPr>
        <w:t>K</w:t>
      </w:r>
      <w:r w:rsidRPr="00F348DA">
        <w:rPr>
          <w:color w:val="000000"/>
          <w:sz w:val="24"/>
          <w:vertAlign w:val="subscript"/>
        </w:rPr>
        <w:t>U</w:t>
      </w:r>
      <w:r w:rsidRPr="00F348DA">
        <w:rPr>
          <w:color w:val="000000"/>
          <w:sz w:val="24"/>
        </w:rPr>
        <w:t>。</w:t>
      </w:r>
    </w:p>
    <w:p w14:paraId="22AF0260" w14:textId="77777777" w:rsidR="00CD22B8" w:rsidRDefault="00CD22B8">
      <w:pPr>
        <w:adjustRightInd w:val="0"/>
        <w:snapToGrid w:val="0"/>
        <w:spacing w:line="288" w:lineRule="auto"/>
        <w:ind w:rightChars="12" w:right="25" w:firstLineChars="200" w:firstLine="480"/>
        <w:rPr>
          <w:color w:val="000000"/>
          <w:sz w:val="24"/>
        </w:rPr>
      </w:pPr>
    </w:p>
    <w:p w14:paraId="699041EA" w14:textId="77777777" w:rsidR="00CD22B8" w:rsidRPr="00B31D9A" w:rsidRDefault="00CD22B8">
      <w:pPr>
        <w:adjustRightInd w:val="0"/>
        <w:snapToGrid w:val="0"/>
        <w:spacing w:line="288" w:lineRule="auto"/>
        <w:ind w:rightChars="12" w:right="25" w:firstLineChars="200" w:firstLine="480"/>
        <w:rPr>
          <w:color w:val="000000"/>
          <w:sz w:val="24"/>
        </w:rPr>
      </w:pPr>
    </w:p>
    <w:p w14:paraId="31554C8A" w14:textId="77777777" w:rsidR="008B0184" w:rsidRPr="008B0184" w:rsidRDefault="00FF76CD" w:rsidP="002A4BF8">
      <w:pPr>
        <w:pStyle w:val="3055"/>
        <w:numPr>
          <w:ilvl w:val="2"/>
          <w:numId w:val="7"/>
        </w:numPr>
        <w:snapToGrid w:val="0"/>
        <w:spacing w:before="0" w:after="0" w:line="276" w:lineRule="auto"/>
        <w:rPr>
          <w:rFonts w:ascii="宋体" w:eastAsia="宋体" w:hAnsi="宋体"/>
        </w:rPr>
      </w:pPr>
      <w:r w:rsidRPr="00131D3B">
        <w:rPr>
          <w:rFonts w:ascii="宋体" w:eastAsia="宋体" w:hAnsi="宋体" w:hint="eastAsia"/>
        </w:rPr>
        <w:t>时间（时刻）示值误差</w:t>
      </w:r>
    </w:p>
    <w:p w14:paraId="731A275A" w14:textId="77777777" w:rsidR="00F602B1" w:rsidRPr="008B0184" w:rsidRDefault="00F602B1" w:rsidP="008B0184"/>
    <w:p w14:paraId="5768312F" w14:textId="1A72D531" w:rsidR="008B0184" w:rsidRPr="00643DA0" w:rsidRDefault="00BA6519" w:rsidP="008B0184">
      <w:pPr>
        <w:adjustRightInd w:val="0"/>
        <w:snapToGrid w:val="0"/>
        <w:spacing w:line="288" w:lineRule="auto"/>
        <w:ind w:firstLine="480"/>
        <w:rPr>
          <w:color w:val="FF0000"/>
          <w:sz w:val="24"/>
          <w:szCs w:val="24"/>
        </w:rPr>
      </w:pPr>
      <w:r w:rsidRPr="00BA6519">
        <w:rPr>
          <w:rFonts w:hint="eastAsia"/>
          <w:sz w:val="24"/>
          <w:szCs w:val="24"/>
        </w:rPr>
        <w:t>首次检定时，</w:t>
      </w:r>
      <w:r w:rsidR="008B0184" w:rsidRPr="001D5C12">
        <w:rPr>
          <w:rFonts w:hint="eastAsia"/>
          <w:sz w:val="24"/>
          <w:szCs w:val="24"/>
        </w:rPr>
        <w:t>在参比</w:t>
      </w:r>
      <w:r w:rsidR="004A07F1">
        <w:rPr>
          <w:rFonts w:hint="eastAsia"/>
          <w:sz w:val="24"/>
          <w:szCs w:val="24"/>
        </w:rPr>
        <w:t>条件</w:t>
      </w:r>
      <w:r w:rsidR="008B0184" w:rsidRPr="001D5C12">
        <w:rPr>
          <w:rFonts w:hint="eastAsia"/>
          <w:sz w:val="24"/>
          <w:szCs w:val="24"/>
        </w:rPr>
        <w:t>下，</w:t>
      </w:r>
      <w:r w:rsidR="008B0184">
        <w:rPr>
          <w:rFonts w:hint="eastAsia"/>
          <w:sz w:val="24"/>
          <w:szCs w:val="24"/>
        </w:rPr>
        <w:t>电能表通电预热后，</w:t>
      </w:r>
      <w:r w:rsidR="008B0184" w:rsidRPr="001D5C12">
        <w:rPr>
          <w:rFonts w:hint="eastAsia"/>
          <w:sz w:val="24"/>
          <w:szCs w:val="24"/>
        </w:rPr>
        <w:t>使用时钟测试仪在仪表时基频率测</w:t>
      </w:r>
      <w:r w:rsidR="008B0184" w:rsidRPr="001D5C12">
        <w:rPr>
          <w:rFonts w:hint="eastAsia"/>
          <w:sz w:val="24"/>
          <w:szCs w:val="24"/>
        </w:rPr>
        <w:lastRenderedPageBreak/>
        <w:t>试点连续进行</w:t>
      </w:r>
      <w:r w:rsidR="008B0184" w:rsidRPr="001D5C12">
        <w:rPr>
          <w:rFonts w:hint="eastAsia"/>
          <w:sz w:val="24"/>
          <w:szCs w:val="24"/>
        </w:rPr>
        <w:t>3</w:t>
      </w:r>
      <w:r w:rsidR="008B0184" w:rsidRPr="001D5C12">
        <w:rPr>
          <w:rFonts w:hint="eastAsia"/>
          <w:sz w:val="24"/>
          <w:szCs w:val="24"/>
        </w:rPr>
        <w:t>次测量，每次测量时间为</w:t>
      </w:r>
      <w:r w:rsidR="008B0184" w:rsidRPr="001D5C12">
        <w:rPr>
          <w:rFonts w:hint="eastAsia"/>
          <w:sz w:val="24"/>
          <w:szCs w:val="24"/>
        </w:rPr>
        <w:t>1min</w:t>
      </w:r>
      <w:r w:rsidR="008B0184" w:rsidRPr="001D5C12">
        <w:rPr>
          <w:rFonts w:hint="eastAsia"/>
          <w:sz w:val="24"/>
          <w:szCs w:val="24"/>
        </w:rPr>
        <w:t>，之后计算平均值，</w:t>
      </w:r>
      <w:r w:rsidR="0033040A" w:rsidRPr="00643DA0">
        <w:rPr>
          <w:rFonts w:hint="eastAsia"/>
          <w:color w:val="FF0000"/>
          <w:sz w:val="24"/>
          <w:szCs w:val="24"/>
        </w:rPr>
        <w:t>计算</w:t>
      </w:r>
      <w:r w:rsidR="008B0184" w:rsidRPr="00643DA0">
        <w:rPr>
          <w:rFonts w:hint="eastAsia"/>
          <w:color w:val="FF0000"/>
          <w:sz w:val="24"/>
          <w:szCs w:val="24"/>
        </w:rPr>
        <w:t>结果</w:t>
      </w:r>
      <w:r w:rsidR="0033040A" w:rsidRPr="00643DA0">
        <w:rPr>
          <w:rFonts w:hint="eastAsia"/>
          <w:color w:val="FF0000"/>
          <w:sz w:val="24"/>
          <w:szCs w:val="24"/>
        </w:rPr>
        <w:t>日计时误差</w:t>
      </w:r>
      <w:r w:rsidR="008B0184" w:rsidRPr="00643DA0">
        <w:rPr>
          <w:rFonts w:hint="eastAsia"/>
          <w:color w:val="FF0000"/>
          <w:sz w:val="24"/>
          <w:szCs w:val="24"/>
        </w:rPr>
        <w:t>应优于</w:t>
      </w:r>
      <w:r w:rsidR="008B0184" w:rsidRPr="00643DA0">
        <w:rPr>
          <w:rFonts w:hint="eastAsia"/>
          <w:color w:val="FF0000"/>
          <w:sz w:val="24"/>
          <w:szCs w:val="24"/>
        </w:rPr>
        <w:t>0.5s/24h</w:t>
      </w:r>
      <w:r w:rsidR="008B0184" w:rsidRPr="00643DA0">
        <w:rPr>
          <w:rFonts w:hint="eastAsia"/>
          <w:color w:val="FF0000"/>
          <w:sz w:val="24"/>
          <w:szCs w:val="24"/>
        </w:rPr>
        <w:t>。</w:t>
      </w:r>
    </w:p>
    <w:p w14:paraId="357B3ABA" w14:textId="77777777" w:rsidR="0051595A" w:rsidRPr="00643DA0" w:rsidRDefault="0051595A" w:rsidP="008B0184">
      <w:pPr>
        <w:adjustRightInd w:val="0"/>
        <w:snapToGrid w:val="0"/>
        <w:spacing w:line="288" w:lineRule="auto"/>
        <w:ind w:firstLine="480"/>
        <w:rPr>
          <w:color w:val="FF0000"/>
          <w:sz w:val="24"/>
          <w:szCs w:val="24"/>
        </w:rPr>
      </w:pPr>
    </w:p>
    <w:p w14:paraId="5333B0B7" w14:textId="3A257C43" w:rsidR="008B0184" w:rsidRPr="00FF76CD" w:rsidRDefault="008B0184" w:rsidP="008B0184">
      <w:pPr>
        <w:adjustRightInd w:val="0"/>
        <w:snapToGrid w:val="0"/>
        <w:spacing w:line="288" w:lineRule="auto"/>
        <w:ind w:firstLine="480"/>
        <w:rPr>
          <w:sz w:val="24"/>
          <w:szCs w:val="24"/>
        </w:rPr>
      </w:pPr>
      <w:r>
        <w:rPr>
          <w:rFonts w:hint="eastAsia"/>
          <w:sz w:val="24"/>
          <w:szCs w:val="24"/>
        </w:rPr>
        <w:t>电能表</w:t>
      </w:r>
      <w:r w:rsidRPr="00FF76CD">
        <w:rPr>
          <w:rFonts w:hint="eastAsia"/>
          <w:sz w:val="24"/>
          <w:szCs w:val="24"/>
        </w:rPr>
        <w:t>显示日期应准确，</w:t>
      </w:r>
      <w:r>
        <w:rPr>
          <w:rFonts w:hint="eastAsia"/>
          <w:sz w:val="24"/>
          <w:szCs w:val="24"/>
        </w:rPr>
        <w:t>将电能表显示的时间</w:t>
      </w:r>
      <w:r w:rsidR="009D6166" w:rsidRPr="009D6166">
        <w:rPr>
          <w:rFonts w:hint="eastAsia"/>
          <w:sz w:val="24"/>
          <w:szCs w:val="24"/>
        </w:rPr>
        <w:t>（时刻）</w:t>
      </w:r>
      <w:r>
        <w:rPr>
          <w:rFonts w:hint="eastAsia"/>
          <w:sz w:val="24"/>
          <w:szCs w:val="24"/>
        </w:rPr>
        <w:t>与</w:t>
      </w:r>
      <w:r w:rsidRPr="001D5C12">
        <w:rPr>
          <w:rFonts w:hint="eastAsia"/>
          <w:sz w:val="24"/>
          <w:szCs w:val="24"/>
        </w:rPr>
        <w:t>标准时</w:t>
      </w:r>
      <w:r w:rsidR="008854DF">
        <w:rPr>
          <w:rFonts w:hint="eastAsia"/>
          <w:sz w:val="24"/>
          <w:szCs w:val="24"/>
        </w:rPr>
        <w:t>间</w:t>
      </w:r>
      <w:r w:rsidR="009D6166" w:rsidRPr="009D6166">
        <w:rPr>
          <w:rFonts w:hint="eastAsia"/>
          <w:sz w:val="24"/>
          <w:szCs w:val="24"/>
        </w:rPr>
        <w:t>（时刻）</w:t>
      </w:r>
      <w:r>
        <w:rPr>
          <w:rFonts w:hint="eastAsia"/>
          <w:sz w:val="24"/>
          <w:szCs w:val="24"/>
        </w:rPr>
        <w:t>相比较，分别记录时间值，</w:t>
      </w:r>
      <w:r w:rsidRPr="00FF76CD">
        <w:rPr>
          <w:rFonts w:hint="eastAsia"/>
          <w:sz w:val="24"/>
          <w:szCs w:val="24"/>
        </w:rPr>
        <w:t>按式（</w:t>
      </w:r>
      <w:r w:rsidR="004210A8">
        <w:rPr>
          <w:rFonts w:hint="eastAsia"/>
          <w:sz w:val="24"/>
          <w:szCs w:val="24"/>
        </w:rPr>
        <w:t>1</w:t>
      </w:r>
      <w:r w:rsidR="00F30502">
        <w:rPr>
          <w:sz w:val="24"/>
          <w:szCs w:val="24"/>
        </w:rPr>
        <w:t>5</w:t>
      </w:r>
      <w:r w:rsidRPr="00FF76CD">
        <w:rPr>
          <w:rFonts w:hint="eastAsia"/>
          <w:sz w:val="24"/>
          <w:szCs w:val="24"/>
        </w:rPr>
        <w:t>）计算时</w:t>
      </w:r>
      <w:r w:rsidR="00FF21C5">
        <w:rPr>
          <w:rFonts w:hint="eastAsia"/>
          <w:sz w:val="24"/>
          <w:szCs w:val="24"/>
        </w:rPr>
        <w:t>间</w:t>
      </w:r>
      <w:r>
        <w:rPr>
          <w:rFonts w:hint="eastAsia"/>
          <w:sz w:val="24"/>
          <w:szCs w:val="24"/>
        </w:rPr>
        <w:t>（时刻）</w:t>
      </w:r>
      <w:r w:rsidRPr="00FF76CD">
        <w:rPr>
          <w:rFonts w:hint="eastAsia"/>
          <w:sz w:val="24"/>
          <w:szCs w:val="24"/>
        </w:rPr>
        <w:t>示值误差△</w:t>
      </w:r>
      <w:r w:rsidRPr="00FF76CD">
        <w:rPr>
          <w:rFonts w:hint="eastAsia"/>
          <w:sz w:val="24"/>
          <w:szCs w:val="24"/>
        </w:rPr>
        <w:t>T</w:t>
      </w:r>
      <w:r w:rsidRPr="00FF76CD">
        <w:rPr>
          <w:rFonts w:hint="eastAsia"/>
          <w:sz w:val="24"/>
          <w:szCs w:val="24"/>
        </w:rPr>
        <w:t>，即：</w:t>
      </w:r>
    </w:p>
    <w:p w14:paraId="010F31C1" w14:textId="657BF680" w:rsidR="008B0184" w:rsidRPr="00A902D7" w:rsidRDefault="008B0184" w:rsidP="008B0184">
      <w:pPr>
        <w:adjustRightInd w:val="0"/>
        <w:snapToGrid w:val="0"/>
        <w:spacing w:line="288" w:lineRule="auto"/>
        <w:ind w:firstLine="480"/>
        <w:rPr>
          <w:sz w:val="32"/>
          <w:szCs w:val="32"/>
        </w:rPr>
      </w:pPr>
      <w:r w:rsidRPr="00FF76CD">
        <w:rPr>
          <w:rFonts w:hint="eastAsia"/>
          <w:sz w:val="24"/>
          <w:szCs w:val="24"/>
        </w:rPr>
        <w:t xml:space="preserve">                      </w:t>
      </w:r>
      <w:r>
        <w:rPr>
          <w:sz w:val="24"/>
          <w:szCs w:val="24"/>
        </w:rPr>
        <w:t xml:space="preserve">   </w:t>
      </w:r>
      <w:r w:rsidR="00425492" w:rsidRPr="00FF76CD">
        <w:rPr>
          <w:rFonts w:hint="eastAsia"/>
          <w:sz w:val="24"/>
          <w:szCs w:val="24"/>
        </w:rPr>
        <w:t>△</w:t>
      </w:r>
      <w:r w:rsidR="00294032" w:rsidRPr="00294032">
        <w:rPr>
          <w:position w:val="-4"/>
        </w:rPr>
        <w:object w:dxaOrig="1040" w:dyaOrig="300" w14:anchorId="7261FC28">
          <v:shape id="_x0000_i1070" type="#_x0000_t75" style="width:51.6pt;height:14.95pt" o:ole="">
            <v:imagedata r:id="rId108" o:title=""/>
          </v:shape>
          <o:OLEObject Type="Embed" ProgID="Equation.DSMT4" ShapeID="_x0000_i1070" DrawAspect="Content" ObjectID="_1714652073" r:id="rId109"/>
        </w:object>
      </w:r>
      <w:r w:rsidR="00BA7140">
        <w:rPr>
          <w:rFonts w:hint="eastAsia"/>
          <w:sz w:val="24"/>
          <w:szCs w:val="24"/>
        </w:rPr>
        <w:t xml:space="preserve"> </w:t>
      </w:r>
      <w:r w:rsidR="00BA7140">
        <w:rPr>
          <w:sz w:val="24"/>
          <w:szCs w:val="24"/>
        </w:rPr>
        <w:t>s</w:t>
      </w:r>
      <w:r w:rsidR="00841187">
        <w:rPr>
          <w:sz w:val="24"/>
          <w:szCs w:val="24"/>
        </w:rPr>
        <w:t xml:space="preserve">                         (1</w:t>
      </w:r>
      <w:r w:rsidR="00F30502">
        <w:rPr>
          <w:sz w:val="24"/>
          <w:szCs w:val="24"/>
        </w:rPr>
        <w:t>5</w:t>
      </w:r>
      <w:r w:rsidR="00841187">
        <w:rPr>
          <w:sz w:val="24"/>
          <w:szCs w:val="24"/>
        </w:rPr>
        <w:t>)</w:t>
      </w:r>
      <w:r w:rsidRPr="00A902D7">
        <w:rPr>
          <w:sz w:val="32"/>
          <w:szCs w:val="32"/>
        </w:rPr>
        <w:fldChar w:fldCharType="begin"/>
      </w:r>
      <w:r w:rsidRPr="00A902D7">
        <w:rPr>
          <w:sz w:val="32"/>
          <w:szCs w:val="32"/>
        </w:rPr>
        <w:instrText xml:space="preserve"> =tT-TAVERAGE() \# "#,##0" </w:instrText>
      </w:r>
      <w:r w:rsidRPr="00A902D7">
        <w:rPr>
          <w:sz w:val="32"/>
          <w:szCs w:val="32"/>
        </w:rPr>
        <w:fldChar w:fldCharType="end"/>
      </w:r>
    </w:p>
    <w:p w14:paraId="404781ED" w14:textId="77777777" w:rsidR="008B0184" w:rsidRPr="00FF76CD" w:rsidRDefault="008B0184" w:rsidP="008B0184">
      <w:pPr>
        <w:adjustRightInd w:val="0"/>
        <w:snapToGrid w:val="0"/>
        <w:spacing w:line="288" w:lineRule="auto"/>
        <w:ind w:firstLine="480"/>
        <w:rPr>
          <w:sz w:val="24"/>
          <w:szCs w:val="24"/>
        </w:rPr>
      </w:pPr>
      <w:r w:rsidRPr="00FF76CD">
        <w:rPr>
          <w:rFonts w:hint="eastAsia"/>
          <w:sz w:val="24"/>
          <w:szCs w:val="24"/>
        </w:rPr>
        <w:t>式中：</w:t>
      </w:r>
    </w:p>
    <w:p w14:paraId="12504A4D" w14:textId="2FE42C02" w:rsidR="008B0184" w:rsidRPr="00FF76CD" w:rsidRDefault="008B0184" w:rsidP="008B0184">
      <w:pPr>
        <w:adjustRightInd w:val="0"/>
        <w:snapToGrid w:val="0"/>
        <w:spacing w:line="288" w:lineRule="auto"/>
        <w:ind w:firstLine="480"/>
        <w:rPr>
          <w:sz w:val="24"/>
          <w:szCs w:val="24"/>
        </w:rPr>
      </w:pPr>
      <w:r w:rsidRPr="00FF76CD">
        <w:rPr>
          <w:rFonts w:hint="eastAsia"/>
          <w:sz w:val="24"/>
          <w:szCs w:val="24"/>
        </w:rPr>
        <w:t xml:space="preserve">         T  </w:t>
      </w:r>
      <w:r w:rsidR="001E613B">
        <w:rPr>
          <w:sz w:val="24"/>
          <w:szCs w:val="24"/>
        </w:rPr>
        <w:t xml:space="preserve"> </w:t>
      </w:r>
      <w:r w:rsidRPr="00FF76CD">
        <w:rPr>
          <w:rFonts w:hint="eastAsia"/>
          <w:sz w:val="24"/>
          <w:szCs w:val="24"/>
        </w:rPr>
        <w:t xml:space="preserve"> </w:t>
      </w:r>
      <w:r w:rsidRPr="00FF76CD">
        <w:rPr>
          <w:rFonts w:hint="eastAsia"/>
          <w:sz w:val="24"/>
          <w:szCs w:val="24"/>
        </w:rPr>
        <w:t>—标准时钟测试仪的显示</w:t>
      </w:r>
      <w:r w:rsidR="00903FBA" w:rsidRPr="00903FBA">
        <w:rPr>
          <w:rFonts w:hint="eastAsia"/>
          <w:sz w:val="24"/>
          <w:szCs w:val="24"/>
        </w:rPr>
        <w:t>时间（时刻）</w:t>
      </w:r>
      <w:r w:rsidRPr="00FF76CD">
        <w:rPr>
          <w:rFonts w:hint="eastAsia"/>
          <w:sz w:val="24"/>
          <w:szCs w:val="24"/>
        </w:rPr>
        <w:t>，</w:t>
      </w:r>
      <w:r w:rsidRPr="00FF76CD">
        <w:rPr>
          <w:rFonts w:hint="eastAsia"/>
          <w:sz w:val="24"/>
          <w:szCs w:val="24"/>
        </w:rPr>
        <w:t>s</w:t>
      </w:r>
      <w:r w:rsidRPr="00FF76CD">
        <w:rPr>
          <w:rFonts w:hint="eastAsia"/>
          <w:sz w:val="24"/>
          <w:szCs w:val="24"/>
        </w:rPr>
        <w:t>；</w:t>
      </w:r>
    </w:p>
    <w:p w14:paraId="2D3F2059" w14:textId="68340D19" w:rsidR="008B0184" w:rsidRPr="00FF76CD" w:rsidRDefault="008B0184" w:rsidP="008B0184">
      <w:pPr>
        <w:adjustRightInd w:val="0"/>
        <w:snapToGrid w:val="0"/>
        <w:spacing w:line="288" w:lineRule="auto"/>
        <w:ind w:firstLine="480"/>
        <w:rPr>
          <w:sz w:val="24"/>
          <w:szCs w:val="24"/>
        </w:rPr>
      </w:pPr>
      <w:r w:rsidRPr="00FF76CD">
        <w:rPr>
          <w:rFonts w:hint="eastAsia"/>
          <w:sz w:val="24"/>
          <w:szCs w:val="24"/>
        </w:rPr>
        <w:t xml:space="preserve">         T </w:t>
      </w:r>
      <w:r w:rsidRPr="00FF76CD">
        <w:rPr>
          <w:rFonts w:hint="eastAsia"/>
          <w:sz w:val="24"/>
          <w:szCs w:val="24"/>
        </w:rPr>
        <w:t>′</w:t>
      </w:r>
      <w:r w:rsidRPr="00FF76CD">
        <w:rPr>
          <w:rFonts w:hint="eastAsia"/>
          <w:sz w:val="24"/>
          <w:szCs w:val="24"/>
        </w:rPr>
        <w:t xml:space="preserve"> </w:t>
      </w:r>
      <w:r w:rsidRPr="00FF76CD">
        <w:rPr>
          <w:rFonts w:hint="eastAsia"/>
          <w:sz w:val="24"/>
          <w:szCs w:val="24"/>
        </w:rPr>
        <w:t>—被检</w:t>
      </w:r>
      <w:r>
        <w:rPr>
          <w:rFonts w:hint="eastAsia"/>
          <w:sz w:val="24"/>
          <w:szCs w:val="24"/>
        </w:rPr>
        <w:t>电能表</w:t>
      </w:r>
      <w:r w:rsidRPr="00FF76CD">
        <w:rPr>
          <w:rFonts w:hint="eastAsia"/>
          <w:sz w:val="24"/>
          <w:szCs w:val="24"/>
        </w:rPr>
        <w:t>表的显示</w:t>
      </w:r>
      <w:r w:rsidR="00903FBA" w:rsidRPr="00903FBA">
        <w:rPr>
          <w:rFonts w:hint="eastAsia"/>
          <w:sz w:val="24"/>
          <w:szCs w:val="24"/>
        </w:rPr>
        <w:t>时间（时刻）</w:t>
      </w:r>
      <w:r w:rsidRPr="00FF76CD">
        <w:rPr>
          <w:rFonts w:hint="eastAsia"/>
          <w:sz w:val="24"/>
          <w:szCs w:val="24"/>
        </w:rPr>
        <w:t>，</w:t>
      </w:r>
      <w:r w:rsidRPr="00FF76CD">
        <w:rPr>
          <w:rFonts w:hint="eastAsia"/>
          <w:sz w:val="24"/>
          <w:szCs w:val="24"/>
        </w:rPr>
        <w:t>s</w:t>
      </w:r>
      <w:r w:rsidRPr="00FF76CD">
        <w:rPr>
          <w:rFonts w:hint="eastAsia"/>
          <w:sz w:val="24"/>
          <w:szCs w:val="24"/>
        </w:rPr>
        <w:t>。</w:t>
      </w:r>
    </w:p>
    <w:p w14:paraId="69C8CEE5" w14:textId="61B6990B" w:rsidR="008B0184" w:rsidRPr="00FF76CD" w:rsidRDefault="008B0184" w:rsidP="008B0184">
      <w:pPr>
        <w:adjustRightInd w:val="0"/>
        <w:snapToGrid w:val="0"/>
        <w:spacing w:line="288" w:lineRule="auto"/>
        <w:ind w:firstLine="480"/>
        <w:rPr>
          <w:sz w:val="24"/>
          <w:szCs w:val="24"/>
        </w:rPr>
      </w:pPr>
      <w:r w:rsidRPr="00FF76CD">
        <w:rPr>
          <w:rFonts w:hint="eastAsia"/>
          <w:sz w:val="24"/>
          <w:szCs w:val="24"/>
        </w:rPr>
        <w:t>测量</w:t>
      </w:r>
      <w:r w:rsidR="00B5584E" w:rsidRPr="00B5584E">
        <w:rPr>
          <w:rFonts w:hint="eastAsia"/>
          <w:sz w:val="24"/>
          <w:szCs w:val="24"/>
        </w:rPr>
        <w:t>时间（时刻）</w:t>
      </w:r>
      <w:r w:rsidRPr="00FF76CD">
        <w:rPr>
          <w:rFonts w:hint="eastAsia"/>
          <w:sz w:val="24"/>
          <w:szCs w:val="24"/>
        </w:rPr>
        <w:t>示值误差</w:t>
      </w:r>
      <w:r w:rsidRPr="00FF76CD">
        <w:rPr>
          <w:rFonts w:hint="eastAsia"/>
          <w:sz w:val="24"/>
          <w:szCs w:val="24"/>
        </w:rPr>
        <w:t xml:space="preserve"> </w:t>
      </w:r>
      <w:r w:rsidRPr="00FF76CD">
        <w:rPr>
          <w:rFonts w:hint="eastAsia"/>
          <w:sz w:val="24"/>
          <w:szCs w:val="24"/>
        </w:rPr>
        <w:t>△</w:t>
      </w:r>
      <w:r w:rsidRPr="00FF76CD">
        <w:rPr>
          <w:rFonts w:hint="eastAsia"/>
          <w:sz w:val="24"/>
          <w:szCs w:val="24"/>
        </w:rPr>
        <w:t>T</w:t>
      </w:r>
      <w:r w:rsidRPr="00FF76CD">
        <w:rPr>
          <w:rFonts w:hint="eastAsia"/>
          <w:sz w:val="24"/>
          <w:szCs w:val="24"/>
        </w:rPr>
        <w:t>，试验结果应满足</w:t>
      </w:r>
      <w:r w:rsidR="00264183">
        <w:rPr>
          <w:sz w:val="24"/>
          <w:szCs w:val="24"/>
        </w:rPr>
        <w:t>5.5</w:t>
      </w:r>
      <w:r w:rsidRPr="00FF76CD">
        <w:rPr>
          <w:rFonts w:hint="eastAsia"/>
          <w:sz w:val="24"/>
          <w:szCs w:val="24"/>
        </w:rPr>
        <w:t>要求。</w:t>
      </w:r>
    </w:p>
    <w:p w14:paraId="09C675A2" w14:textId="77777777" w:rsidR="00EB66BA" w:rsidRDefault="008B0184" w:rsidP="008B0184">
      <w:pPr>
        <w:adjustRightInd w:val="0"/>
        <w:snapToGrid w:val="0"/>
        <w:spacing w:line="288" w:lineRule="auto"/>
        <w:ind w:firstLine="480"/>
        <w:rPr>
          <w:sz w:val="24"/>
          <w:szCs w:val="24"/>
        </w:rPr>
      </w:pPr>
      <w:r w:rsidRPr="00FF76CD">
        <w:rPr>
          <w:rFonts w:hint="eastAsia"/>
          <w:sz w:val="24"/>
          <w:szCs w:val="24"/>
        </w:rPr>
        <w:t>首次检定时，在设定</w:t>
      </w:r>
      <w:r>
        <w:rPr>
          <w:rFonts w:hint="eastAsia"/>
          <w:sz w:val="24"/>
          <w:szCs w:val="24"/>
        </w:rPr>
        <w:t>电能表</w:t>
      </w:r>
      <w:r w:rsidRPr="00FF76CD">
        <w:rPr>
          <w:rFonts w:hint="eastAsia"/>
          <w:sz w:val="24"/>
          <w:szCs w:val="24"/>
        </w:rPr>
        <w:t>的时间后，测量其</w:t>
      </w:r>
      <w:r w:rsidR="00441B24" w:rsidRPr="00441B24">
        <w:rPr>
          <w:rFonts w:hint="eastAsia"/>
          <w:sz w:val="24"/>
          <w:szCs w:val="24"/>
        </w:rPr>
        <w:t>时间（时刻）</w:t>
      </w:r>
      <w:r w:rsidRPr="00FF76CD">
        <w:rPr>
          <w:rFonts w:hint="eastAsia"/>
          <w:sz w:val="24"/>
          <w:szCs w:val="24"/>
        </w:rPr>
        <w:t>示值误差；</w:t>
      </w:r>
    </w:p>
    <w:p w14:paraId="57B61BDB" w14:textId="383CA659" w:rsidR="008B0184" w:rsidRDefault="008B0184" w:rsidP="008B0184">
      <w:pPr>
        <w:adjustRightInd w:val="0"/>
        <w:snapToGrid w:val="0"/>
        <w:spacing w:line="288" w:lineRule="auto"/>
        <w:ind w:firstLine="480"/>
        <w:rPr>
          <w:sz w:val="24"/>
          <w:szCs w:val="24"/>
        </w:rPr>
      </w:pPr>
      <w:r w:rsidRPr="00FF76CD">
        <w:rPr>
          <w:rFonts w:hint="eastAsia"/>
          <w:sz w:val="24"/>
          <w:szCs w:val="24"/>
        </w:rPr>
        <w:t>后续检定时，直接测量</w:t>
      </w:r>
      <w:r>
        <w:rPr>
          <w:rFonts w:hint="eastAsia"/>
          <w:sz w:val="24"/>
          <w:szCs w:val="24"/>
        </w:rPr>
        <w:t>电能</w:t>
      </w:r>
      <w:r w:rsidRPr="00FF76CD">
        <w:rPr>
          <w:rFonts w:hint="eastAsia"/>
          <w:sz w:val="24"/>
          <w:szCs w:val="24"/>
        </w:rPr>
        <w:t>表</w:t>
      </w:r>
      <w:r w:rsidR="00441B24" w:rsidRPr="00441B24">
        <w:rPr>
          <w:rFonts w:hint="eastAsia"/>
          <w:sz w:val="24"/>
          <w:szCs w:val="24"/>
        </w:rPr>
        <w:t>时间（时刻）</w:t>
      </w:r>
      <w:r w:rsidRPr="00FF76CD">
        <w:rPr>
          <w:rFonts w:hint="eastAsia"/>
          <w:sz w:val="24"/>
          <w:szCs w:val="24"/>
        </w:rPr>
        <w:t>示值误差。</w:t>
      </w:r>
    </w:p>
    <w:p w14:paraId="7FCF33D8" w14:textId="77777777" w:rsidR="00224F12" w:rsidRDefault="00224F12" w:rsidP="008B0184">
      <w:pPr>
        <w:adjustRightInd w:val="0"/>
        <w:snapToGrid w:val="0"/>
        <w:spacing w:line="288" w:lineRule="auto"/>
        <w:ind w:firstLine="480"/>
        <w:rPr>
          <w:sz w:val="24"/>
          <w:szCs w:val="24"/>
        </w:rPr>
      </w:pPr>
    </w:p>
    <w:p w14:paraId="162DFFF7" w14:textId="77777777" w:rsidR="00224F12" w:rsidRDefault="00224F12" w:rsidP="008B0184">
      <w:pPr>
        <w:adjustRightInd w:val="0"/>
        <w:snapToGrid w:val="0"/>
        <w:spacing w:line="288" w:lineRule="auto"/>
        <w:ind w:firstLine="480"/>
        <w:rPr>
          <w:sz w:val="24"/>
          <w:szCs w:val="24"/>
        </w:rPr>
      </w:pPr>
    </w:p>
    <w:p w14:paraId="2DA68226" w14:textId="350EB1E7" w:rsidR="00F919CA" w:rsidRPr="00A70491" w:rsidRDefault="00845066" w:rsidP="002A4BF8">
      <w:pPr>
        <w:pStyle w:val="3055"/>
        <w:numPr>
          <w:ilvl w:val="2"/>
          <w:numId w:val="7"/>
        </w:numPr>
        <w:snapToGrid w:val="0"/>
        <w:spacing w:before="0" w:after="0" w:line="276" w:lineRule="auto"/>
        <w:rPr>
          <w:rFonts w:ascii="宋体" w:eastAsia="宋体" w:hAnsi="宋体"/>
        </w:rPr>
      </w:pPr>
      <w:bookmarkStart w:id="89" w:name="_Hlk55911156"/>
      <w:r>
        <w:rPr>
          <w:rFonts w:ascii="宋体" w:eastAsia="宋体" w:hAnsi="宋体" w:hint="eastAsia"/>
        </w:rPr>
        <w:t>电能表示值组合</w:t>
      </w:r>
      <w:r w:rsidR="00A8126B" w:rsidRPr="00A8126B">
        <w:rPr>
          <w:rFonts w:ascii="宋体" w:eastAsia="宋体" w:hAnsi="宋体" w:hint="eastAsia"/>
        </w:rPr>
        <w:t>误差</w:t>
      </w:r>
      <w:r w:rsidR="008663A6">
        <w:rPr>
          <w:rFonts w:ascii="宋体" w:eastAsia="宋体" w:hAnsi="宋体" w:hint="eastAsia"/>
        </w:rPr>
        <w:t xml:space="preserve">             </w:t>
      </w:r>
    </w:p>
    <w:p w14:paraId="05AC191E" w14:textId="7F79B9B2" w:rsidR="008C7065" w:rsidRDefault="0002710E" w:rsidP="008C7065">
      <w:pPr>
        <w:adjustRightInd w:val="0"/>
        <w:snapToGrid w:val="0"/>
        <w:spacing w:line="288" w:lineRule="auto"/>
        <w:ind w:firstLine="480"/>
        <w:rPr>
          <w:sz w:val="24"/>
          <w:szCs w:val="24"/>
        </w:rPr>
      </w:pPr>
      <w:r w:rsidRPr="0002710E">
        <w:rPr>
          <w:rFonts w:hint="eastAsia"/>
          <w:sz w:val="24"/>
          <w:szCs w:val="24"/>
        </w:rPr>
        <w:t>对首次检定的</w:t>
      </w:r>
      <w:r w:rsidR="00813A4C">
        <w:rPr>
          <w:rFonts w:hint="eastAsia"/>
          <w:sz w:val="24"/>
          <w:szCs w:val="24"/>
        </w:rPr>
        <w:t>具有</w:t>
      </w:r>
      <w:r w:rsidRPr="0002710E">
        <w:rPr>
          <w:rFonts w:hint="eastAsia"/>
          <w:sz w:val="24"/>
          <w:szCs w:val="24"/>
        </w:rPr>
        <w:t>多费率</w:t>
      </w:r>
      <w:r w:rsidR="00813A4C">
        <w:rPr>
          <w:rFonts w:hint="eastAsia"/>
          <w:sz w:val="24"/>
          <w:szCs w:val="24"/>
        </w:rPr>
        <w:t>功能的仪</w:t>
      </w:r>
      <w:r w:rsidRPr="0002710E">
        <w:rPr>
          <w:rFonts w:hint="eastAsia"/>
          <w:sz w:val="24"/>
          <w:szCs w:val="24"/>
        </w:rPr>
        <w:t>表要进行电能示值组合误差试验。</w:t>
      </w:r>
      <w:r w:rsidRPr="0002710E">
        <w:rPr>
          <w:rFonts w:hint="eastAsia"/>
          <w:sz w:val="24"/>
          <w:szCs w:val="24"/>
        </w:rPr>
        <w:t xml:space="preserve"> </w:t>
      </w:r>
    </w:p>
    <w:p w14:paraId="3B6E1FA7" w14:textId="43A7B830" w:rsidR="008C7065" w:rsidRPr="008C7065" w:rsidRDefault="008C7065" w:rsidP="008C7065">
      <w:pPr>
        <w:adjustRightInd w:val="0"/>
        <w:snapToGrid w:val="0"/>
        <w:spacing w:line="288" w:lineRule="auto"/>
        <w:ind w:firstLine="480"/>
        <w:rPr>
          <w:sz w:val="24"/>
          <w:szCs w:val="24"/>
        </w:rPr>
      </w:pPr>
      <w:r w:rsidRPr="008C7065">
        <w:rPr>
          <w:rFonts w:hint="eastAsia"/>
          <w:sz w:val="24"/>
          <w:szCs w:val="24"/>
        </w:rPr>
        <w:t xml:space="preserve">1) </w:t>
      </w:r>
      <w:r w:rsidRPr="008C7065">
        <w:rPr>
          <w:rFonts w:hint="eastAsia"/>
          <w:sz w:val="24"/>
          <w:szCs w:val="24"/>
        </w:rPr>
        <w:t>具有费率时段编程权限时，将仪表各费率时段按</w:t>
      </w:r>
      <w:r w:rsidRPr="008C7065">
        <w:rPr>
          <w:rFonts w:hint="eastAsia"/>
          <w:sz w:val="24"/>
          <w:szCs w:val="24"/>
        </w:rPr>
        <w:t>15min~60min</w:t>
      </w:r>
      <w:r w:rsidRPr="008C7065">
        <w:rPr>
          <w:rFonts w:hint="eastAsia"/>
          <w:sz w:val="24"/>
          <w:szCs w:val="24"/>
        </w:rPr>
        <w:t>任意交替编制，费率时段切换不少于</w:t>
      </w:r>
      <w:r w:rsidR="0002710E">
        <w:rPr>
          <w:rFonts w:hint="eastAsia"/>
          <w:sz w:val="24"/>
          <w:szCs w:val="24"/>
        </w:rPr>
        <w:t>5</w:t>
      </w:r>
      <w:r w:rsidRPr="008C7065">
        <w:rPr>
          <w:rFonts w:hint="eastAsia"/>
          <w:sz w:val="24"/>
          <w:szCs w:val="24"/>
        </w:rPr>
        <w:t>次。试验时，首先读取总电能和各费率电能的初始示值。此后仪表电压电路施加标称电压，电流电路通</w:t>
      </w:r>
      <w:r w:rsidRPr="008C7065">
        <w:rPr>
          <w:rFonts w:hint="eastAsia"/>
          <w:sz w:val="24"/>
          <w:szCs w:val="24"/>
        </w:rPr>
        <w:t>10</w:t>
      </w:r>
      <w:r w:rsidRPr="00763FFD">
        <w:rPr>
          <w:rFonts w:hint="eastAsia"/>
          <w:i/>
          <w:iCs/>
          <w:sz w:val="24"/>
          <w:szCs w:val="24"/>
        </w:rPr>
        <w:t>I</w:t>
      </w:r>
      <w:r w:rsidRPr="001F7AFB">
        <w:rPr>
          <w:rFonts w:hint="eastAsia"/>
          <w:sz w:val="24"/>
          <w:szCs w:val="24"/>
          <w:vertAlign w:val="subscript"/>
        </w:rPr>
        <w:t>tr</w:t>
      </w:r>
      <w:r w:rsidRPr="008C7065">
        <w:rPr>
          <w:rFonts w:hint="eastAsia"/>
          <w:sz w:val="24"/>
          <w:szCs w:val="24"/>
        </w:rPr>
        <w:t>或</w:t>
      </w:r>
      <w:r w:rsidRPr="00763FFD">
        <w:rPr>
          <w:rFonts w:hint="eastAsia"/>
          <w:i/>
          <w:iCs/>
          <w:sz w:val="24"/>
          <w:szCs w:val="24"/>
        </w:rPr>
        <w:t>I</w:t>
      </w:r>
      <w:r w:rsidRPr="001F7AFB">
        <w:rPr>
          <w:rFonts w:hint="eastAsia"/>
          <w:sz w:val="24"/>
          <w:szCs w:val="24"/>
          <w:vertAlign w:val="subscript"/>
        </w:rPr>
        <w:t>max</w:t>
      </w:r>
      <w:r w:rsidRPr="008C7065">
        <w:rPr>
          <w:rFonts w:hint="eastAsia"/>
          <w:sz w:val="24"/>
          <w:szCs w:val="24"/>
        </w:rPr>
        <w:t>，功率因数为</w:t>
      </w:r>
      <w:r w:rsidRPr="008C7065">
        <w:rPr>
          <w:rFonts w:hint="eastAsia"/>
          <w:sz w:val="24"/>
          <w:szCs w:val="24"/>
        </w:rPr>
        <w:t>1</w:t>
      </w:r>
      <w:r w:rsidRPr="008C7065">
        <w:rPr>
          <w:rFonts w:hint="eastAsia"/>
          <w:sz w:val="24"/>
          <w:szCs w:val="24"/>
        </w:rPr>
        <w:t>，使该表的运行时间不少于</w:t>
      </w:r>
      <w:r w:rsidRPr="008C7065">
        <w:rPr>
          <w:rFonts w:hint="eastAsia"/>
          <w:sz w:val="24"/>
          <w:szCs w:val="24"/>
        </w:rPr>
        <w:t>4h</w:t>
      </w:r>
      <w:r w:rsidRPr="008C7065">
        <w:rPr>
          <w:rFonts w:hint="eastAsia"/>
          <w:sz w:val="24"/>
          <w:szCs w:val="24"/>
        </w:rPr>
        <w:t>或各费率</w:t>
      </w:r>
      <w:r w:rsidR="00A4026A">
        <w:rPr>
          <w:rFonts w:hint="eastAsia"/>
          <w:sz w:val="24"/>
          <w:szCs w:val="24"/>
        </w:rPr>
        <w:t>计度器（或</w:t>
      </w:r>
      <w:r w:rsidR="00A4026A" w:rsidRPr="008C7065">
        <w:rPr>
          <w:rFonts w:hint="eastAsia"/>
          <w:sz w:val="24"/>
          <w:szCs w:val="24"/>
        </w:rPr>
        <w:t>寄存器</w:t>
      </w:r>
      <w:r w:rsidR="00A4026A">
        <w:rPr>
          <w:rFonts w:hint="eastAsia"/>
          <w:sz w:val="24"/>
          <w:szCs w:val="24"/>
        </w:rPr>
        <w:t>）</w:t>
      </w:r>
      <w:r w:rsidRPr="008C7065">
        <w:rPr>
          <w:rFonts w:hint="eastAsia"/>
          <w:sz w:val="24"/>
          <w:szCs w:val="24"/>
        </w:rPr>
        <w:t>的电能增量不少于</w:t>
      </w:r>
      <w:r w:rsidR="008A5C48" w:rsidRPr="008A5C48">
        <w:rPr>
          <w:noProof/>
          <w:color w:val="000000"/>
          <w:position w:val="-6"/>
          <w:sz w:val="24"/>
          <w:szCs w:val="24"/>
        </w:rPr>
        <w:drawing>
          <wp:inline distT="0" distB="0" distL="0" distR="0" wp14:anchorId="541902F3" wp14:editId="2C120A16">
            <wp:extent cx="971550" cy="2095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971550" cy="209550"/>
                    </a:xfrm>
                    <a:prstGeom prst="rect">
                      <a:avLst/>
                    </a:prstGeom>
                    <a:noFill/>
                    <a:ln>
                      <a:noFill/>
                    </a:ln>
                  </pic:spPr>
                </pic:pic>
              </a:graphicData>
            </a:graphic>
          </wp:inline>
        </w:drawing>
      </w:r>
      <w:r w:rsidRPr="008C7065">
        <w:rPr>
          <w:rFonts w:hint="eastAsia"/>
          <w:sz w:val="24"/>
          <w:szCs w:val="24"/>
        </w:rPr>
        <w:t xml:space="preserve"> </w:t>
      </w:r>
      <w:r w:rsidRPr="008C7065">
        <w:rPr>
          <w:rFonts w:hint="eastAsia"/>
          <w:sz w:val="24"/>
          <w:szCs w:val="24"/>
        </w:rPr>
        <w:t>，再次读取总电能和各费率电能的示值，计算总电能</w:t>
      </w:r>
      <w:r w:rsidR="001C4748">
        <w:rPr>
          <w:rFonts w:hint="eastAsia"/>
          <w:sz w:val="24"/>
          <w:szCs w:val="24"/>
        </w:rPr>
        <w:t>增量</w:t>
      </w:r>
      <w:r w:rsidRPr="008C7065">
        <w:rPr>
          <w:rFonts w:hint="eastAsia"/>
          <w:sz w:val="24"/>
          <w:szCs w:val="24"/>
        </w:rPr>
        <w:t>和各费率</w:t>
      </w:r>
      <w:r w:rsidR="00BE676A">
        <w:rPr>
          <w:rFonts w:hint="eastAsia"/>
          <w:sz w:val="24"/>
          <w:szCs w:val="24"/>
        </w:rPr>
        <w:t>时段</w:t>
      </w:r>
      <w:r w:rsidRPr="008C7065">
        <w:rPr>
          <w:rFonts w:hint="eastAsia"/>
          <w:sz w:val="24"/>
          <w:szCs w:val="24"/>
        </w:rPr>
        <w:t>的电能增量，结果应满足</w:t>
      </w:r>
      <w:r w:rsidR="008A5C48" w:rsidRPr="008A5C48">
        <w:rPr>
          <w:rFonts w:hint="eastAsia"/>
          <w:sz w:val="24"/>
          <w:szCs w:val="24"/>
        </w:rPr>
        <w:t>5.6</w:t>
      </w:r>
      <w:r w:rsidR="008A5C48" w:rsidRPr="008A5C48">
        <w:rPr>
          <w:rFonts w:hint="eastAsia"/>
          <w:sz w:val="24"/>
          <w:szCs w:val="24"/>
        </w:rPr>
        <w:t>条的</w:t>
      </w:r>
      <w:r w:rsidRPr="008C7065">
        <w:rPr>
          <w:rFonts w:hint="eastAsia"/>
          <w:sz w:val="24"/>
          <w:szCs w:val="24"/>
        </w:rPr>
        <w:t>要求。</w:t>
      </w:r>
    </w:p>
    <w:p w14:paraId="479E5FEC" w14:textId="223BA6FB" w:rsidR="008C7065" w:rsidRDefault="008C7065" w:rsidP="008C7065">
      <w:pPr>
        <w:adjustRightInd w:val="0"/>
        <w:snapToGrid w:val="0"/>
        <w:spacing w:line="288" w:lineRule="auto"/>
        <w:ind w:firstLine="480"/>
        <w:rPr>
          <w:sz w:val="24"/>
          <w:szCs w:val="24"/>
        </w:rPr>
      </w:pPr>
      <w:r w:rsidRPr="008C7065">
        <w:rPr>
          <w:rFonts w:hint="eastAsia"/>
          <w:sz w:val="24"/>
          <w:szCs w:val="24"/>
        </w:rPr>
        <w:t xml:space="preserve">2) </w:t>
      </w:r>
      <w:r w:rsidRPr="008C7065">
        <w:rPr>
          <w:rFonts w:hint="eastAsia"/>
          <w:sz w:val="24"/>
          <w:szCs w:val="24"/>
        </w:rPr>
        <w:t>不具有费率时段编程权限时，读取总电能和各默认费率电能的初始示值。仪表电压电路施加标称电压，电流电路通</w:t>
      </w:r>
      <w:r w:rsidR="002635B2" w:rsidRPr="008C7065">
        <w:rPr>
          <w:rFonts w:hint="eastAsia"/>
          <w:sz w:val="24"/>
          <w:szCs w:val="24"/>
        </w:rPr>
        <w:t>10</w:t>
      </w:r>
      <w:r w:rsidR="002635B2" w:rsidRPr="00763FFD">
        <w:rPr>
          <w:rFonts w:hint="eastAsia"/>
          <w:i/>
          <w:iCs/>
          <w:sz w:val="24"/>
          <w:szCs w:val="24"/>
        </w:rPr>
        <w:t>I</w:t>
      </w:r>
      <w:r w:rsidR="002635B2" w:rsidRPr="001F7AFB">
        <w:rPr>
          <w:rFonts w:hint="eastAsia"/>
          <w:sz w:val="24"/>
          <w:szCs w:val="24"/>
          <w:vertAlign w:val="subscript"/>
        </w:rPr>
        <w:t>tr</w:t>
      </w:r>
      <w:r w:rsidR="002635B2" w:rsidRPr="008C7065">
        <w:rPr>
          <w:rFonts w:hint="eastAsia"/>
          <w:sz w:val="24"/>
          <w:szCs w:val="24"/>
        </w:rPr>
        <w:t>或</w:t>
      </w:r>
      <w:r w:rsidR="002635B2" w:rsidRPr="00763FFD">
        <w:rPr>
          <w:rFonts w:hint="eastAsia"/>
          <w:i/>
          <w:iCs/>
          <w:sz w:val="24"/>
          <w:szCs w:val="24"/>
        </w:rPr>
        <w:t>I</w:t>
      </w:r>
      <w:r w:rsidR="002635B2" w:rsidRPr="001F7AFB">
        <w:rPr>
          <w:rFonts w:hint="eastAsia"/>
          <w:sz w:val="24"/>
          <w:szCs w:val="24"/>
          <w:vertAlign w:val="subscript"/>
        </w:rPr>
        <w:t>max</w:t>
      </w:r>
      <w:r w:rsidRPr="008C7065">
        <w:rPr>
          <w:rFonts w:hint="eastAsia"/>
          <w:sz w:val="24"/>
          <w:szCs w:val="24"/>
        </w:rPr>
        <w:t>，功率因数为</w:t>
      </w:r>
      <w:r w:rsidRPr="008C7065">
        <w:rPr>
          <w:rFonts w:hint="eastAsia"/>
          <w:sz w:val="24"/>
          <w:szCs w:val="24"/>
        </w:rPr>
        <w:t>1</w:t>
      </w:r>
      <w:r w:rsidRPr="008C7065">
        <w:rPr>
          <w:rFonts w:hint="eastAsia"/>
          <w:sz w:val="24"/>
          <w:szCs w:val="24"/>
        </w:rPr>
        <w:t>，运行不少于</w:t>
      </w:r>
      <w:r w:rsidRPr="008C7065">
        <w:rPr>
          <w:rFonts w:hint="eastAsia"/>
          <w:sz w:val="24"/>
          <w:szCs w:val="24"/>
        </w:rPr>
        <w:t>24h</w:t>
      </w:r>
      <w:r w:rsidRPr="008C7065">
        <w:rPr>
          <w:rFonts w:hint="eastAsia"/>
          <w:sz w:val="24"/>
          <w:szCs w:val="24"/>
        </w:rPr>
        <w:t>，再次读取总电能和各默认费率电能的示值，计算总电能</w:t>
      </w:r>
      <w:r w:rsidR="00BE676A">
        <w:rPr>
          <w:rFonts w:hint="eastAsia"/>
          <w:sz w:val="24"/>
          <w:szCs w:val="24"/>
        </w:rPr>
        <w:t>增量</w:t>
      </w:r>
      <w:r w:rsidRPr="008C7065">
        <w:rPr>
          <w:rFonts w:hint="eastAsia"/>
          <w:sz w:val="24"/>
          <w:szCs w:val="24"/>
        </w:rPr>
        <w:t>和各费率</w:t>
      </w:r>
      <w:r w:rsidR="00BE676A">
        <w:rPr>
          <w:rFonts w:hint="eastAsia"/>
          <w:sz w:val="24"/>
          <w:szCs w:val="24"/>
        </w:rPr>
        <w:t>时段</w:t>
      </w:r>
      <w:r w:rsidRPr="008C7065">
        <w:rPr>
          <w:rFonts w:hint="eastAsia"/>
          <w:sz w:val="24"/>
          <w:szCs w:val="24"/>
        </w:rPr>
        <w:t>的电能增量，结果应满</w:t>
      </w:r>
      <w:r w:rsidRPr="001E613B">
        <w:rPr>
          <w:rFonts w:hint="eastAsia"/>
          <w:sz w:val="24"/>
          <w:szCs w:val="24"/>
        </w:rPr>
        <w:t>足</w:t>
      </w:r>
      <w:r w:rsidR="008A5C48" w:rsidRPr="001E613B">
        <w:rPr>
          <w:rFonts w:hint="eastAsia"/>
          <w:sz w:val="24"/>
          <w:szCs w:val="24"/>
        </w:rPr>
        <w:t>5</w:t>
      </w:r>
      <w:r w:rsidR="008A5C48" w:rsidRPr="001E613B">
        <w:rPr>
          <w:sz w:val="24"/>
          <w:szCs w:val="24"/>
        </w:rPr>
        <w:t>.6</w:t>
      </w:r>
      <w:r w:rsidR="008A5C48">
        <w:rPr>
          <w:rFonts w:hint="eastAsia"/>
          <w:sz w:val="24"/>
          <w:szCs w:val="24"/>
        </w:rPr>
        <w:t>条的</w:t>
      </w:r>
      <w:r w:rsidRPr="008C7065">
        <w:rPr>
          <w:rFonts w:hint="eastAsia"/>
          <w:sz w:val="24"/>
          <w:szCs w:val="24"/>
        </w:rPr>
        <w:t>要求。</w:t>
      </w:r>
    </w:p>
    <w:p w14:paraId="7E86AB33" w14:textId="35ABCB3B" w:rsidR="00411D94" w:rsidRDefault="00366CDD" w:rsidP="009A50FA">
      <w:pPr>
        <w:adjustRightInd w:val="0"/>
        <w:snapToGrid w:val="0"/>
        <w:spacing w:line="288" w:lineRule="auto"/>
        <w:ind w:firstLine="480"/>
        <w:rPr>
          <w:sz w:val="24"/>
          <w:szCs w:val="24"/>
        </w:rPr>
      </w:pPr>
      <w:r>
        <w:rPr>
          <w:rFonts w:hint="eastAsia"/>
          <w:sz w:val="24"/>
          <w:szCs w:val="24"/>
        </w:rPr>
        <w:t>3</w:t>
      </w:r>
      <w:r>
        <w:rPr>
          <w:sz w:val="24"/>
          <w:szCs w:val="24"/>
        </w:rPr>
        <w:t>)</w:t>
      </w:r>
      <w:r w:rsidR="009A50FA" w:rsidRPr="009A50FA">
        <w:rPr>
          <w:rFonts w:hint="eastAsia"/>
          <w:sz w:val="24"/>
          <w:szCs w:val="24"/>
        </w:rPr>
        <w:t xml:space="preserve"> </w:t>
      </w:r>
      <w:r w:rsidR="00437DEB" w:rsidRPr="004F7B05">
        <w:rPr>
          <w:rFonts w:hint="eastAsia"/>
          <w:color w:val="FF0000"/>
          <w:sz w:val="24"/>
          <w:szCs w:val="24"/>
        </w:rPr>
        <w:t>使用中</w:t>
      </w:r>
      <w:r w:rsidR="00411D94" w:rsidRPr="004F7B05">
        <w:rPr>
          <w:rFonts w:hint="eastAsia"/>
          <w:color w:val="FF0000"/>
          <w:sz w:val="24"/>
          <w:szCs w:val="24"/>
        </w:rPr>
        <w:t>检查、</w:t>
      </w:r>
      <w:r w:rsidR="00437DEB" w:rsidRPr="004F7B05">
        <w:rPr>
          <w:rFonts w:hint="eastAsia"/>
          <w:color w:val="FF0000"/>
          <w:sz w:val="24"/>
          <w:szCs w:val="24"/>
        </w:rPr>
        <w:t>后续检定时</w:t>
      </w:r>
      <w:r w:rsidR="00411D94" w:rsidRPr="004F7B05">
        <w:rPr>
          <w:rFonts w:hint="eastAsia"/>
          <w:color w:val="FF0000"/>
          <w:sz w:val="24"/>
          <w:szCs w:val="24"/>
        </w:rPr>
        <w:t>，</w:t>
      </w:r>
      <w:bookmarkStart w:id="90" w:name="_Hlk101936389"/>
      <w:r w:rsidR="005C3700" w:rsidRPr="004F7B05">
        <w:rPr>
          <w:rFonts w:hint="eastAsia"/>
          <w:color w:val="FF0000"/>
          <w:sz w:val="24"/>
          <w:szCs w:val="24"/>
        </w:rPr>
        <w:t>总</w:t>
      </w:r>
      <w:r w:rsidR="00BE676A" w:rsidRPr="00BE676A">
        <w:rPr>
          <w:rFonts w:hint="eastAsia"/>
          <w:color w:val="FF0000"/>
          <w:sz w:val="24"/>
          <w:szCs w:val="24"/>
        </w:rPr>
        <w:t>电能</w:t>
      </w:r>
      <w:r w:rsidR="00411D94" w:rsidRPr="004F7B05">
        <w:rPr>
          <w:rFonts w:hint="eastAsia"/>
          <w:color w:val="FF0000"/>
          <w:sz w:val="24"/>
          <w:szCs w:val="24"/>
        </w:rPr>
        <w:t>与各费率</w:t>
      </w:r>
      <w:r w:rsidR="00AE5DD8">
        <w:rPr>
          <w:rFonts w:hint="eastAsia"/>
          <w:color w:val="FF0000"/>
          <w:sz w:val="24"/>
          <w:szCs w:val="24"/>
        </w:rPr>
        <w:t>时段的</w:t>
      </w:r>
      <w:r w:rsidR="00411D94" w:rsidRPr="004F7B05">
        <w:rPr>
          <w:rFonts w:hint="eastAsia"/>
          <w:color w:val="FF0000"/>
          <w:sz w:val="24"/>
          <w:szCs w:val="24"/>
        </w:rPr>
        <w:t>电能</w:t>
      </w:r>
      <w:r w:rsidR="00AE5DD8">
        <w:rPr>
          <w:rFonts w:hint="eastAsia"/>
          <w:color w:val="FF0000"/>
          <w:sz w:val="24"/>
          <w:szCs w:val="24"/>
        </w:rPr>
        <w:t>和的差</w:t>
      </w:r>
      <w:r w:rsidR="00E70A74">
        <w:rPr>
          <w:rFonts w:hint="eastAsia"/>
          <w:color w:val="FF0000"/>
          <w:sz w:val="24"/>
          <w:szCs w:val="24"/>
        </w:rPr>
        <w:t>值</w:t>
      </w:r>
      <w:bookmarkEnd w:id="90"/>
      <w:r w:rsidR="00411D94" w:rsidRPr="004F7B05">
        <w:rPr>
          <w:rFonts w:hint="eastAsia"/>
          <w:color w:val="FF0000"/>
          <w:sz w:val="24"/>
          <w:szCs w:val="24"/>
        </w:rPr>
        <w:t>，</w:t>
      </w:r>
    </w:p>
    <w:p w14:paraId="7272555B" w14:textId="71E40307" w:rsidR="009A50FA" w:rsidRPr="00FF76CD" w:rsidRDefault="009A50FA" w:rsidP="009A50FA">
      <w:pPr>
        <w:adjustRightInd w:val="0"/>
        <w:snapToGrid w:val="0"/>
        <w:spacing w:line="288" w:lineRule="auto"/>
        <w:ind w:firstLine="480"/>
        <w:rPr>
          <w:sz w:val="24"/>
          <w:szCs w:val="24"/>
        </w:rPr>
      </w:pPr>
      <w:r>
        <w:rPr>
          <w:rFonts w:hint="eastAsia"/>
          <w:sz w:val="24"/>
          <w:szCs w:val="24"/>
        </w:rPr>
        <w:t>电能表通电后</w:t>
      </w:r>
      <w:r w:rsidRPr="00FF76CD">
        <w:rPr>
          <w:rFonts w:hint="eastAsia"/>
          <w:sz w:val="24"/>
          <w:szCs w:val="24"/>
        </w:rPr>
        <w:t>，</w:t>
      </w:r>
      <w:r w:rsidR="00650331" w:rsidRPr="00650331">
        <w:rPr>
          <w:rFonts w:hint="eastAsia"/>
          <w:sz w:val="24"/>
          <w:szCs w:val="24"/>
        </w:rPr>
        <w:t>电流电路</w:t>
      </w:r>
      <w:r w:rsidR="00D760CE">
        <w:rPr>
          <w:rFonts w:hint="eastAsia"/>
          <w:sz w:val="24"/>
          <w:szCs w:val="24"/>
        </w:rPr>
        <w:t>没电流，分别记录</w:t>
      </w:r>
      <w:r w:rsidR="00E70A74">
        <w:rPr>
          <w:rFonts w:hint="eastAsia"/>
          <w:sz w:val="24"/>
          <w:szCs w:val="24"/>
        </w:rPr>
        <w:t>仪表的</w:t>
      </w:r>
      <w:r w:rsidR="00696F28">
        <w:rPr>
          <w:rFonts w:hint="eastAsia"/>
          <w:sz w:val="24"/>
          <w:szCs w:val="24"/>
        </w:rPr>
        <w:t>总</w:t>
      </w:r>
      <w:r w:rsidR="00E70A74">
        <w:rPr>
          <w:rFonts w:hint="eastAsia"/>
          <w:sz w:val="24"/>
          <w:szCs w:val="24"/>
        </w:rPr>
        <w:t>电能</w:t>
      </w:r>
      <w:r w:rsidR="00E33CEF">
        <w:rPr>
          <w:rFonts w:hint="eastAsia"/>
          <w:sz w:val="24"/>
          <w:szCs w:val="24"/>
        </w:rPr>
        <w:t>与其他各费率</w:t>
      </w:r>
      <w:r w:rsidR="00A20CE1">
        <w:rPr>
          <w:rFonts w:hint="eastAsia"/>
          <w:sz w:val="24"/>
          <w:szCs w:val="24"/>
        </w:rPr>
        <w:t>电能值，按</w:t>
      </w:r>
      <w:r w:rsidR="000B3F02">
        <w:rPr>
          <w:rFonts w:hint="eastAsia"/>
          <w:sz w:val="24"/>
          <w:szCs w:val="24"/>
        </w:rPr>
        <w:t>公式（</w:t>
      </w:r>
      <w:r w:rsidR="00A95B24">
        <w:rPr>
          <w:sz w:val="24"/>
          <w:szCs w:val="24"/>
        </w:rPr>
        <w:t>16</w:t>
      </w:r>
      <w:r w:rsidR="000B3F02">
        <w:rPr>
          <w:rFonts w:hint="eastAsia"/>
          <w:sz w:val="24"/>
          <w:szCs w:val="24"/>
        </w:rPr>
        <w:t>）计算</w:t>
      </w:r>
      <w:r w:rsidR="00720CA6" w:rsidRPr="00720CA6">
        <w:rPr>
          <w:rFonts w:hint="eastAsia"/>
          <w:sz w:val="24"/>
          <w:szCs w:val="24"/>
        </w:rPr>
        <w:t>总电能与各费率时段的电能和</w:t>
      </w:r>
      <w:r w:rsidR="00720CA6">
        <w:rPr>
          <w:rFonts w:hint="eastAsia"/>
          <w:sz w:val="24"/>
          <w:szCs w:val="24"/>
        </w:rPr>
        <w:t>的</w:t>
      </w:r>
      <w:r w:rsidR="00064974">
        <w:rPr>
          <w:rFonts w:hint="eastAsia"/>
          <w:sz w:val="24"/>
          <w:szCs w:val="24"/>
        </w:rPr>
        <w:t>差值</w:t>
      </w:r>
      <w:r w:rsidRPr="00FF76CD">
        <w:rPr>
          <w:rFonts w:hint="eastAsia"/>
          <w:sz w:val="24"/>
          <w:szCs w:val="24"/>
        </w:rPr>
        <w:t>△</w:t>
      </w:r>
      <w:r w:rsidR="000B3F02">
        <w:rPr>
          <w:rFonts w:hint="eastAsia"/>
          <w:sz w:val="24"/>
          <w:szCs w:val="24"/>
        </w:rPr>
        <w:t>W</w:t>
      </w:r>
      <w:r w:rsidRPr="00FF76CD">
        <w:rPr>
          <w:rFonts w:hint="eastAsia"/>
          <w:sz w:val="24"/>
          <w:szCs w:val="24"/>
        </w:rPr>
        <w:t>，即：</w:t>
      </w:r>
    </w:p>
    <w:p w14:paraId="778F8699" w14:textId="218E1C26" w:rsidR="00580F58" w:rsidRPr="001E613B" w:rsidRDefault="00580F58" w:rsidP="001E613B">
      <w:pPr>
        <w:adjustRightInd w:val="0"/>
        <w:snapToGrid w:val="0"/>
        <w:spacing w:line="264" w:lineRule="auto"/>
        <w:ind w:firstLineChars="200" w:firstLine="480"/>
        <w:jc w:val="right"/>
        <w:rPr>
          <w:rFonts w:eastAsiaTheme="minorEastAsia"/>
          <w:iCs/>
          <w:sz w:val="24"/>
          <w:szCs w:val="24"/>
        </w:rPr>
      </w:pPr>
      <w:r w:rsidRPr="001E613B">
        <w:rPr>
          <w:rFonts w:ascii="Cambria Math" w:hAnsi="Cambria Math"/>
          <w:i/>
          <w:noProof/>
          <w:sz w:val="24"/>
          <w:szCs w:val="24"/>
        </w:rPr>
        <w:br/>
      </w:r>
      <m:oMath>
        <m:r>
          <w:rPr>
            <w:rFonts w:ascii="Cambria Math" w:hAnsi="Cambria Math"/>
            <w:noProof/>
            <w:sz w:val="24"/>
            <w:szCs w:val="24"/>
          </w:rPr>
          <m:t>∆</m:t>
        </m:r>
        <m:r>
          <w:rPr>
            <w:rFonts w:ascii="Cambria Math" w:hAnsi="Cambria Math" w:hint="eastAsia"/>
            <w:noProof/>
            <w:sz w:val="24"/>
            <w:szCs w:val="24"/>
          </w:rPr>
          <m:t>W=</m:t>
        </m:r>
        <m:d>
          <m:dPr>
            <m:begChr m:val="|"/>
            <m:endChr m:val="|"/>
            <m:ctrlPr>
              <w:rPr>
                <w:rFonts w:ascii="Cambria Math" w:hAnsi="Cambria Math"/>
                <w:i/>
                <w:noProof/>
                <w:sz w:val="24"/>
                <w:szCs w:val="24"/>
              </w:rPr>
            </m:ctrlPr>
          </m:dPr>
          <m:e>
            <m:r>
              <w:rPr>
                <w:rFonts w:ascii="Cambria Math" w:hAnsi="Cambria Math" w:hint="eastAsia"/>
                <w:noProof/>
                <w:sz w:val="24"/>
                <w:szCs w:val="24"/>
              </w:rPr>
              <m:t>W</m:t>
            </m:r>
            <m:r>
              <w:rPr>
                <w:rFonts w:ascii="Cambria Math" w:eastAsia="微软雅黑" w:hAnsi="Cambria Math" w:cs="微软雅黑"/>
                <w:noProof/>
                <w:sz w:val="24"/>
                <w:szCs w:val="24"/>
              </w:rPr>
              <m:t>-</m:t>
            </m:r>
            <m:d>
              <m:dPr>
                <m:endChr m:val=""/>
                <m:ctrlPr>
                  <w:rPr>
                    <w:rFonts w:ascii="Cambria Math" w:eastAsia="微软雅黑" w:hAnsi="Cambria Math" w:cs="微软雅黑"/>
                    <w:i/>
                    <w:noProof/>
                    <w:sz w:val="24"/>
                    <w:szCs w:val="24"/>
                  </w:rPr>
                </m:ctrlPr>
              </m:dPr>
              <m:e>
                <m:sSub>
                  <m:sSubPr>
                    <m:ctrlPr>
                      <w:rPr>
                        <w:rFonts w:ascii="Cambria Math" w:eastAsia="微软雅黑" w:hAnsi="Cambria Math" w:cs="微软雅黑"/>
                        <w:i/>
                        <w:noProof/>
                        <w:sz w:val="24"/>
                        <w:szCs w:val="24"/>
                      </w:rPr>
                    </m:ctrlPr>
                  </m:sSubPr>
                  <m:e>
                    <m:r>
                      <w:rPr>
                        <w:rFonts w:ascii="Cambria Math" w:eastAsia="微软雅黑" w:hAnsi="Cambria Math" w:cs="微软雅黑" w:hint="eastAsia"/>
                        <w:noProof/>
                        <w:sz w:val="24"/>
                        <w:szCs w:val="24"/>
                      </w:rPr>
                      <m:t>W</m:t>
                    </m:r>
                  </m:e>
                  <m:sub>
                    <m:r>
                      <w:rPr>
                        <w:rFonts w:ascii="Cambria Math" w:eastAsia="微软雅黑" w:hAnsi="Cambria Math" w:cs="微软雅黑" w:hint="eastAsia"/>
                        <w:noProof/>
                        <w:sz w:val="24"/>
                        <w:szCs w:val="24"/>
                      </w:rPr>
                      <m:t>1</m:t>
                    </m:r>
                  </m:sub>
                </m:sSub>
                <m:r>
                  <w:rPr>
                    <w:rFonts w:ascii="Cambria Math" w:eastAsia="微软雅黑" w:hAnsi="Cambria Math" w:cs="微软雅黑" w:hint="eastAsia"/>
                    <w:noProof/>
                    <w:sz w:val="24"/>
                    <w:szCs w:val="24"/>
                  </w:rPr>
                  <m:t>+</m:t>
                </m:r>
              </m:e>
            </m:d>
            <m:sSub>
              <m:sSubPr>
                <m:ctrlPr>
                  <w:rPr>
                    <w:rFonts w:ascii="Cambria Math" w:eastAsia="微软雅黑" w:hAnsi="Cambria Math" w:cs="微软雅黑"/>
                    <w:i/>
                    <w:noProof/>
                    <w:sz w:val="24"/>
                    <w:szCs w:val="24"/>
                  </w:rPr>
                </m:ctrlPr>
              </m:sSubPr>
              <m:e>
                <m:r>
                  <w:rPr>
                    <w:rFonts w:ascii="Cambria Math" w:eastAsia="微软雅黑" w:hAnsi="Cambria Math" w:cs="微软雅黑" w:hint="eastAsia"/>
                    <w:noProof/>
                    <w:sz w:val="24"/>
                    <w:szCs w:val="24"/>
                  </w:rPr>
                  <m:t>W</m:t>
                </m:r>
              </m:e>
              <m:sub>
                <m:r>
                  <w:rPr>
                    <w:rFonts w:ascii="Cambria Math" w:eastAsia="微软雅黑" w:hAnsi="Cambria Math" w:cs="微软雅黑" w:hint="eastAsia"/>
                    <w:noProof/>
                    <w:sz w:val="24"/>
                    <w:szCs w:val="24"/>
                  </w:rPr>
                  <m:t>2</m:t>
                </m:r>
              </m:sub>
            </m:sSub>
            <m:r>
              <w:rPr>
                <w:rFonts w:ascii="Cambria Math" w:eastAsia="微软雅黑" w:hAnsi="Cambria Math" w:cs="微软雅黑"/>
                <w:noProof/>
                <w:sz w:val="24"/>
                <w:szCs w:val="24"/>
              </w:rPr>
              <m:t>+⋯+</m:t>
            </m:r>
            <m:d>
              <m:dPr>
                <m:begChr m:val=""/>
                <m:ctrlPr>
                  <w:rPr>
                    <w:rFonts w:ascii="Cambria Math" w:eastAsia="微软雅黑" w:hAnsi="Cambria Math" w:cs="微软雅黑"/>
                    <w:i/>
                    <w:noProof/>
                    <w:sz w:val="24"/>
                    <w:szCs w:val="24"/>
                  </w:rPr>
                </m:ctrlPr>
              </m:dPr>
              <m:e>
                <m:sSub>
                  <m:sSubPr>
                    <m:ctrlPr>
                      <w:rPr>
                        <w:rFonts w:ascii="Cambria Math" w:eastAsia="微软雅黑" w:hAnsi="Cambria Math" w:cs="微软雅黑"/>
                        <w:i/>
                        <w:noProof/>
                        <w:sz w:val="24"/>
                        <w:szCs w:val="24"/>
                      </w:rPr>
                    </m:ctrlPr>
                  </m:sSubPr>
                  <m:e>
                    <m:r>
                      <w:rPr>
                        <w:rFonts w:ascii="Cambria Math" w:eastAsia="微软雅黑" w:hAnsi="Cambria Math" w:cs="微软雅黑" w:hint="eastAsia"/>
                        <w:noProof/>
                        <w:sz w:val="24"/>
                        <w:szCs w:val="24"/>
                      </w:rPr>
                      <m:t>W</m:t>
                    </m:r>
                  </m:e>
                  <m:sub>
                    <m:r>
                      <w:rPr>
                        <w:rFonts w:ascii="Cambria Math" w:eastAsia="微软雅黑" w:hAnsi="Cambria Math" w:cs="微软雅黑" w:hint="eastAsia"/>
                        <w:noProof/>
                        <w:sz w:val="24"/>
                        <w:szCs w:val="24"/>
                      </w:rPr>
                      <m:t>n</m:t>
                    </m:r>
                  </m:sub>
                </m:sSub>
              </m:e>
            </m:d>
          </m:e>
        </m:d>
        <m:r>
          <m:rPr>
            <m:sty m:val="p"/>
          </m:rPr>
          <w:rPr>
            <w:rFonts w:ascii="Cambria Math" w:hAnsi="Cambria Math"/>
            <w:sz w:val="24"/>
            <w:szCs w:val="24"/>
          </w:rPr>
          <m:t xml:space="preserve">         </m:t>
        </m:r>
        <m:r>
          <m:rPr>
            <m:sty m:val="p"/>
          </m:rPr>
          <w:rPr>
            <w:rFonts w:ascii="Cambria Math" w:hAnsi="Cambria Math" w:hint="eastAsia"/>
            <w:sz w:val="24"/>
            <w:szCs w:val="24"/>
          </w:rPr>
          <m:t>kW</m:t>
        </m:r>
        <m:r>
          <m:rPr>
            <m:sty m:val="p"/>
          </m:rPr>
          <w:rPr>
            <w:rFonts w:ascii="Cambria Math" w:eastAsiaTheme="minorEastAsia" w:hAnsi="Cambria Math" w:cs="MS Mincho"/>
            <w:sz w:val="24"/>
            <w:szCs w:val="24"/>
          </w:rPr>
          <m:t>h</m:t>
        </m:r>
      </m:oMath>
      <w:r w:rsidR="001E613B" w:rsidRPr="001E613B">
        <w:rPr>
          <w:rFonts w:ascii="Cambria Math" w:hAnsi="Cambria Math" w:hint="eastAsia"/>
          <w:i/>
          <w:noProof/>
          <w:sz w:val="24"/>
          <w:szCs w:val="24"/>
        </w:rPr>
        <w:t xml:space="preserve"> </w:t>
      </w:r>
      <w:r w:rsidR="001E613B" w:rsidRPr="001E613B">
        <w:rPr>
          <w:rFonts w:ascii="Cambria Math" w:hAnsi="Cambria Math"/>
          <w:i/>
          <w:noProof/>
          <w:sz w:val="24"/>
          <w:szCs w:val="24"/>
        </w:rPr>
        <w:t xml:space="preserve">                      </w:t>
      </w:r>
      <w:r w:rsidR="001E613B" w:rsidRPr="001E613B">
        <w:rPr>
          <w:rFonts w:ascii="Cambria Math" w:hAnsi="Cambria Math" w:hint="eastAsia"/>
          <w:iCs/>
          <w:noProof/>
          <w:sz w:val="24"/>
          <w:szCs w:val="24"/>
        </w:rPr>
        <w:t>（</w:t>
      </w:r>
      <w:r w:rsidR="001E613B" w:rsidRPr="001E613B">
        <w:rPr>
          <w:rFonts w:ascii="Cambria Math" w:hAnsi="Cambria Math" w:hint="eastAsia"/>
          <w:iCs/>
          <w:noProof/>
          <w:sz w:val="24"/>
          <w:szCs w:val="24"/>
        </w:rPr>
        <w:t>1</w:t>
      </w:r>
      <w:r w:rsidR="00F30502">
        <w:rPr>
          <w:rFonts w:ascii="Cambria Math" w:hAnsi="Cambria Math"/>
          <w:iCs/>
          <w:noProof/>
          <w:sz w:val="24"/>
          <w:szCs w:val="24"/>
        </w:rPr>
        <w:t>6</w:t>
      </w:r>
      <w:r w:rsidR="001E613B" w:rsidRPr="001E613B">
        <w:rPr>
          <w:rFonts w:ascii="Cambria Math" w:hAnsi="Cambria Math" w:hint="eastAsia"/>
          <w:iCs/>
          <w:noProof/>
          <w:sz w:val="24"/>
          <w:szCs w:val="24"/>
        </w:rPr>
        <w:t>）</w:t>
      </w:r>
    </w:p>
    <w:p w14:paraId="582B8395" w14:textId="77777777" w:rsidR="00580F58" w:rsidRDefault="00580F58" w:rsidP="00580F58">
      <w:pPr>
        <w:adjustRightInd w:val="0"/>
        <w:snapToGrid w:val="0"/>
        <w:spacing w:line="264" w:lineRule="auto"/>
        <w:ind w:firstLineChars="200" w:firstLine="480"/>
        <w:jc w:val="left"/>
        <w:rPr>
          <w:rFonts w:eastAsiaTheme="minorEastAsia"/>
          <w:i/>
          <w:color w:val="FF0000"/>
          <w:sz w:val="24"/>
          <w:szCs w:val="24"/>
        </w:rPr>
      </w:pPr>
    </w:p>
    <w:p w14:paraId="1863C977" w14:textId="129AEFB8" w:rsidR="00580F58" w:rsidRPr="000F47A4" w:rsidRDefault="00223FE7" w:rsidP="00223FE7">
      <w:pPr>
        <w:adjustRightInd w:val="0"/>
        <w:snapToGrid w:val="0"/>
        <w:spacing w:line="288" w:lineRule="auto"/>
        <w:ind w:firstLine="480"/>
        <w:rPr>
          <w:rFonts w:eastAsiaTheme="minorEastAsia"/>
          <w:i/>
          <w:color w:val="FF0000"/>
          <w:sz w:val="24"/>
          <w:szCs w:val="24"/>
        </w:rPr>
      </w:pPr>
      <w:r w:rsidRPr="00FF76CD">
        <w:rPr>
          <w:rFonts w:hint="eastAsia"/>
          <w:sz w:val="24"/>
          <w:szCs w:val="24"/>
        </w:rPr>
        <w:t>式中：</w:t>
      </w:r>
    </w:p>
    <w:p w14:paraId="4734A802" w14:textId="67F9F9F2" w:rsidR="00580F58" w:rsidRPr="008A31A5" w:rsidRDefault="00580F58" w:rsidP="00223FE7">
      <w:pPr>
        <w:adjustRightInd w:val="0"/>
        <w:snapToGrid w:val="0"/>
        <w:spacing w:line="264" w:lineRule="auto"/>
        <w:ind w:firstLineChars="531" w:firstLine="1274"/>
        <w:jc w:val="left"/>
        <w:rPr>
          <w:sz w:val="24"/>
          <w:szCs w:val="24"/>
        </w:rPr>
      </w:pPr>
      <w:r w:rsidRPr="008A31A5">
        <w:rPr>
          <w:sz w:val="24"/>
          <w:szCs w:val="24"/>
        </w:rPr>
        <w:t>W</w:t>
      </w:r>
      <w:r w:rsidRPr="008A31A5">
        <w:rPr>
          <w:rFonts w:hint="eastAsia"/>
          <w:sz w:val="24"/>
          <w:szCs w:val="24"/>
        </w:rPr>
        <w:t>—总电能</w:t>
      </w:r>
      <w:r>
        <w:rPr>
          <w:rFonts w:hint="eastAsia"/>
          <w:sz w:val="24"/>
          <w:szCs w:val="24"/>
        </w:rPr>
        <w:t>值</w:t>
      </w:r>
      <w:r w:rsidRPr="008A31A5">
        <w:rPr>
          <w:sz w:val="24"/>
          <w:szCs w:val="24"/>
        </w:rPr>
        <w:t>,</w:t>
      </w:r>
      <w:r w:rsidRPr="008A31A5">
        <w:rPr>
          <w:rFonts w:hint="eastAsia"/>
          <w:sz w:val="24"/>
          <w:szCs w:val="24"/>
        </w:rPr>
        <w:t>单位为千瓦小时</w:t>
      </w:r>
      <w:r w:rsidR="005B0B14">
        <w:rPr>
          <w:rFonts w:hint="eastAsia"/>
          <w:sz w:val="24"/>
          <w:szCs w:val="24"/>
        </w:rPr>
        <w:t>，</w:t>
      </w:r>
      <w:r w:rsidRPr="008A31A5">
        <w:rPr>
          <w:sz w:val="24"/>
          <w:szCs w:val="24"/>
        </w:rPr>
        <w:t>kWh</w:t>
      </w:r>
      <w:r w:rsidRPr="008A31A5">
        <w:rPr>
          <w:rFonts w:hint="eastAsia"/>
          <w:sz w:val="24"/>
          <w:szCs w:val="24"/>
        </w:rPr>
        <w:t>；</w:t>
      </w:r>
    </w:p>
    <w:p w14:paraId="004CA09D" w14:textId="3E1AFFC4" w:rsidR="00580F58" w:rsidRPr="008A31A5" w:rsidRDefault="00580F58" w:rsidP="00223FE7">
      <w:pPr>
        <w:adjustRightInd w:val="0"/>
        <w:snapToGrid w:val="0"/>
        <w:spacing w:line="264" w:lineRule="auto"/>
        <w:ind w:firstLineChars="531" w:firstLine="1274"/>
        <w:jc w:val="left"/>
        <w:rPr>
          <w:sz w:val="24"/>
          <w:szCs w:val="24"/>
        </w:rPr>
      </w:pPr>
      <w:r w:rsidRPr="008A31A5">
        <w:rPr>
          <w:sz w:val="24"/>
          <w:szCs w:val="24"/>
        </w:rPr>
        <w:t>W</w:t>
      </w:r>
      <w:r w:rsidRPr="008B4F0B">
        <w:rPr>
          <w:i/>
          <w:iCs/>
          <w:sz w:val="24"/>
          <w:szCs w:val="24"/>
          <w:vertAlign w:val="subscript"/>
        </w:rPr>
        <w:t>1</w:t>
      </w:r>
      <w:r w:rsidRPr="008A31A5">
        <w:rPr>
          <w:sz w:val="24"/>
          <w:szCs w:val="24"/>
        </w:rPr>
        <w:t>,W</w:t>
      </w:r>
      <w:r w:rsidRPr="008B4F0B">
        <w:rPr>
          <w:i/>
          <w:iCs/>
          <w:sz w:val="24"/>
          <w:szCs w:val="24"/>
          <w:vertAlign w:val="subscript"/>
        </w:rPr>
        <w:t>2</w:t>
      </w:r>
      <w:r w:rsidRPr="008A31A5">
        <w:rPr>
          <w:sz w:val="24"/>
          <w:szCs w:val="24"/>
        </w:rPr>
        <w:t>,</w:t>
      </w:r>
      <w:r w:rsidRPr="008A31A5">
        <w:rPr>
          <w:rFonts w:hint="eastAsia"/>
          <w:sz w:val="24"/>
          <w:szCs w:val="24"/>
        </w:rPr>
        <w:t>…</w:t>
      </w:r>
      <w:r w:rsidRPr="008A31A5">
        <w:rPr>
          <w:sz w:val="24"/>
          <w:szCs w:val="24"/>
        </w:rPr>
        <w:t>,</w:t>
      </w:r>
      <w:proofErr w:type="spellStart"/>
      <w:r w:rsidRPr="008A31A5">
        <w:rPr>
          <w:sz w:val="24"/>
          <w:szCs w:val="24"/>
        </w:rPr>
        <w:t>W</w:t>
      </w:r>
      <w:r w:rsidRPr="008B4F0B">
        <w:rPr>
          <w:i/>
          <w:iCs/>
          <w:sz w:val="24"/>
          <w:szCs w:val="24"/>
          <w:vertAlign w:val="subscript"/>
        </w:rPr>
        <w:t>n</w:t>
      </w:r>
      <w:proofErr w:type="spellEnd"/>
      <w:r w:rsidRPr="008A31A5">
        <w:rPr>
          <w:sz w:val="24"/>
          <w:szCs w:val="24"/>
        </w:rPr>
        <w:t xml:space="preserve"> </w:t>
      </w:r>
      <w:r w:rsidRPr="008A31A5">
        <w:rPr>
          <w:rFonts w:hint="eastAsia"/>
          <w:sz w:val="24"/>
          <w:szCs w:val="24"/>
        </w:rPr>
        <w:t>—费率</w:t>
      </w:r>
      <w:r w:rsidRPr="008A31A5">
        <w:rPr>
          <w:sz w:val="24"/>
          <w:szCs w:val="24"/>
        </w:rPr>
        <w:t>1,2,</w:t>
      </w:r>
      <w:r w:rsidRPr="008A31A5">
        <w:rPr>
          <w:rFonts w:hint="eastAsia"/>
          <w:sz w:val="24"/>
          <w:szCs w:val="24"/>
        </w:rPr>
        <w:t>…</w:t>
      </w:r>
      <w:r w:rsidRPr="008A31A5">
        <w:rPr>
          <w:sz w:val="24"/>
          <w:szCs w:val="24"/>
        </w:rPr>
        <w:t>,</w:t>
      </w:r>
      <w:r w:rsidRPr="008B4F0B">
        <w:rPr>
          <w:i/>
          <w:iCs/>
          <w:sz w:val="24"/>
          <w:szCs w:val="24"/>
        </w:rPr>
        <w:t>n</w:t>
      </w:r>
      <w:r w:rsidRPr="008A31A5">
        <w:rPr>
          <w:sz w:val="24"/>
          <w:szCs w:val="24"/>
        </w:rPr>
        <w:t xml:space="preserve"> </w:t>
      </w:r>
      <w:r w:rsidRPr="008A31A5">
        <w:rPr>
          <w:rFonts w:hint="eastAsia"/>
          <w:sz w:val="24"/>
          <w:szCs w:val="24"/>
        </w:rPr>
        <w:t>对应的各费率</w:t>
      </w:r>
      <w:r w:rsidR="00734965">
        <w:rPr>
          <w:rFonts w:hint="eastAsia"/>
          <w:sz w:val="24"/>
          <w:szCs w:val="24"/>
        </w:rPr>
        <w:t>时段</w:t>
      </w:r>
      <w:r w:rsidRPr="008A31A5">
        <w:rPr>
          <w:rFonts w:hint="eastAsia"/>
          <w:sz w:val="24"/>
          <w:szCs w:val="24"/>
        </w:rPr>
        <w:t>的电能</w:t>
      </w:r>
      <w:r>
        <w:rPr>
          <w:rFonts w:hint="eastAsia"/>
          <w:sz w:val="24"/>
          <w:szCs w:val="24"/>
        </w:rPr>
        <w:t>值</w:t>
      </w:r>
      <w:r w:rsidRPr="008A31A5">
        <w:rPr>
          <w:sz w:val="24"/>
          <w:szCs w:val="24"/>
        </w:rPr>
        <w:t>,</w:t>
      </w:r>
      <w:r w:rsidRPr="008A31A5">
        <w:rPr>
          <w:rFonts w:hint="eastAsia"/>
          <w:sz w:val="24"/>
          <w:szCs w:val="24"/>
        </w:rPr>
        <w:t>单位为千瓦小时</w:t>
      </w:r>
      <w:r w:rsidR="005B0B14">
        <w:rPr>
          <w:rFonts w:hint="eastAsia"/>
          <w:sz w:val="24"/>
          <w:szCs w:val="24"/>
        </w:rPr>
        <w:t>，</w:t>
      </w:r>
      <w:r w:rsidRPr="008A31A5">
        <w:rPr>
          <w:sz w:val="24"/>
          <w:szCs w:val="24"/>
        </w:rPr>
        <w:t>kWh;</w:t>
      </w:r>
    </w:p>
    <w:p w14:paraId="16BA5F4F" w14:textId="654BD3F8" w:rsidR="00580F58" w:rsidRPr="00E44347" w:rsidRDefault="00432514" w:rsidP="00580F58">
      <w:pPr>
        <w:adjustRightInd w:val="0"/>
        <w:snapToGrid w:val="0"/>
        <w:spacing w:line="264" w:lineRule="auto"/>
        <w:ind w:firstLineChars="200" w:firstLine="480"/>
        <w:jc w:val="left"/>
        <w:rPr>
          <w:color w:val="FF0000"/>
          <w:sz w:val="24"/>
          <w:szCs w:val="24"/>
        </w:rPr>
      </w:pPr>
      <w:r>
        <w:rPr>
          <w:rFonts w:hint="eastAsia"/>
          <w:sz w:val="24"/>
          <w:szCs w:val="24"/>
        </w:rPr>
        <w:t>测量</w:t>
      </w:r>
      <w:r w:rsidR="00734965">
        <w:rPr>
          <w:rFonts w:hint="eastAsia"/>
          <w:sz w:val="24"/>
          <w:szCs w:val="24"/>
        </w:rPr>
        <w:t>仪表</w:t>
      </w:r>
      <w:r w:rsidR="00127F2D" w:rsidRPr="00127F2D">
        <w:rPr>
          <w:rFonts w:hint="eastAsia"/>
          <w:sz w:val="24"/>
          <w:szCs w:val="24"/>
        </w:rPr>
        <w:t>总电能与各费率时段的电能和的差值</w:t>
      </w:r>
      <w:r w:rsidRPr="00FF76CD">
        <w:rPr>
          <w:rFonts w:hint="eastAsia"/>
          <w:sz w:val="24"/>
          <w:szCs w:val="24"/>
        </w:rPr>
        <w:t>△</w:t>
      </w:r>
      <w:r>
        <w:rPr>
          <w:rFonts w:hint="eastAsia"/>
          <w:sz w:val="24"/>
          <w:szCs w:val="24"/>
        </w:rPr>
        <w:t>W</w:t>
      </w:r>
      <w:r w:rsidR="00264183" w:rsidRPr="00FF76CD">
        <w:rPr>
          <w:rFonts w:hint="eastAsia"/>
          <w:sz w:val="24"/>
          <w:szCs w:val="24"/>
        </w:rPr>
        <w:t>，试验结果应满足</w:t>
      </w:r>
      <w:r w:rsidR="00264183">
        <w:rPr>
          <w:sz w:val="24"/>
          <w:szCs w:val="24"/>
        </w:rPr>
        <w:t>5.6</w:t>
      </w:r>
      <w:r w:rsidR="00264183" w:rsidRPr="00FF76CD">
        <w:rPr>
          <w:rFonts w:hint="eastAsia"/>
          <w:sz w:val="24"/>
          <w:szCs w:val="24"/>
        </w:rPr>
        <w:t>要求。</w:t>
      </w:r>
    </w:p>
    <w:p w14:paraId="3A896223" w14:textId="06E71CFD" w:rsidR="00906DC3" w:rsidRPr="00580F58" w:rsidRDefault="00906DC3" w:rsidP="008C7065">
      <w:pPr>
        <w:adjustRightInd w:val="0"/>
        <w:snapToGrid w:val="0"/>
        <w:spacing w:line="288" w:lineRule="auto"/>
        <w:ind w:firstLine="480"/>
        <w:rPr>
          <w:sz w:val="24"/>
          <w:szCs w:val="24"/>
        </w:rPr>
      </w:pPr>
    </w:p>
    <w:p w14:paraId="1BD33C96" w14:textId="77777777" w:rsidR="008C7065" w:rsidRPr="007E38CC" w:rsidRDefault="008C7065" w:rsidP="008B0184">
      <w:pPr>
        <w:adjustRightInd w:val="0"/>
        <w:snapToGrid w:val="0"/>
        <w:spacing w:line="288" w:lineRule="auto"/>
        <w:ind w:firstLine="480"/>
        <w:rPr>
          <w:sz w:val="24"/>
          <w:szCs w:val="24"/>
        </w:rPr>
      </w:pPr>
    </w:p>
    <w:bookmarkEnd w:id="89"/>
    <w:p w14:paraId="3C7BA229" w14:textId="77777777" w:rsidR="008B0184" w:rsidRPr="008B0184" w:rsidRDefault="008B0184" w:rsidP="008B0184"/>
    <w:p w14:paraId="5A6BC454" w14:textId="5DD3C665" w:rsidR="001D5C12" w:rsidRPr="00934734" w:rsidRDefault="00934734" w:rsidP="002A4BF8">
      <w:pPr>
        <w:pStyle w:val="3055"/>
        <w:numPr>
          <w:ilvl w:val="2"/>
          <w:numId w:val="7"/>
        </w:numPr>
        <w:snapToGrid w:val="0"/>
        <w:spacing w:before="0" w:after="0" w:line="276" w:lineRule="auto"/>
        <w:rPr>
          <w:rFonts w:ascii="宋体" w:eastAsia="宋体" w:hAnsi="宋体"/>
        </w:rPr>
      </w:pPr>
      <w:bookmarkStart w:id="91" w:name="_Hlk55912063"/>
      <w:r w:rsidRPr="00934734">
        <w:rPr>
          <w:rFonts w:ascii="宋体" w:eastAsia="宋体" w:hAnsi="宋体" w:hint="eastAsia"/>
        </w:rPr>
        <w:t>需量示值误差</w:t>
      </w:r>
    </w:p>
    <w:bookmarkEnd w:id="91"/>
    <w:p w14:paraId="6F84315F" w14:textId="22366FB3" w:rsidR="005F1EF5" w:rsidRPr="00AC147A" w:rsidRDefault="005441D2" w:rsidP="005441D2">
      <w:pPr>
        <w:adjustRightInd w:val="0"/>
        <w:snapToGrid w:val="0"/>
        <w:spacing w:line="288" w:lineRule="auto"/>
        <w:ind w:firstLineChars="200" w:firstLine="480"/>
        <w:rPr>
          <w:color w:val="000000" w:themeColor="text1"/>
          <w:sz w:val="24"/>
          <w:szCs w:val="24"/>
        </w:rPr>
      </w:pPr>
      <w:r w:rsidRPr="00AC147A">
        <w:rPr>
          <w:rFonts w:hint="eastAsia"/>
          <w:color w:val="000000" w:themeColor="text1"/>
          <w:sz w:val="24"/>
          <w:szCs w:val="24"/>
        </w:rPr>
        <w:t>在</w:t>
      </w:r>
      <w:r w:rsidR="001E613B" w:rsidRPr="00AC147A">
        <w:rPr>
          <w:color w:val="000000" w:themeColor="text1"/>
          <w:sz w:val="24"/>
          <w:szCs w:val="24"/>
        </w:rPr>
        <w:t>7</w:t>
      </w:r>
      <w:r w:rsidRPr="00AC147A">
        <w:rPr>
          <w:rFonts w:hint="eastAsia"/>
          <w:color w:val="000000" w:themeColor="text1"/>
          <w:sz w:val="24"/>
          <w:szCs w:val="24"/>
        </w:rPr>
        <w:t>.2.1</w:t>
      </w:r>
      <w:r w:rsidRPr="00AC147A">
        <w:rPr>
          <w:rFonts w:hint="eastAsia"/>
          <w:color w:val="000000" w:themeColor="text1"/>
          <w:sz w:val="24"/>
          <w:szCs w:val="24"/>
        </w:rPr>
        <w:t>规定的参比条件下</w:t>
      </w:r>
      <w:r w:rsidRPr="00AC147A">
        <w:rPr>
          <w:rFonts w:hint="eastAsia"/>
          <w:color w:val="000000" w:themeColor="text1"/>
          <w:sz w:val="24"/>
          <w:szCs w:val="24"/>
        </w:rPr>
        <w:t>,</w:t>
      </w:r>
      <w:r w:rsidRPr="00AC147A">
        <w:rPr>
          <w:rFonts w:hint="eastAsia"/>
          <w:color w:val="000000" w:themeColor="text1"/>
          <w:sz w:val="24"/>
          <w:szCs w:val="24"/>
        </w:rPr>
        <w:t>确定需量示值误差时</w:t>
      </w:r>
      <w:r w:rsidRPr="00AC147A">
        <w:rPr>
          <w:rFonts w:hint="eastAsia"/>
          <w:color w:val="000000" w:themeColor="text1"/>
          <w:sz w:val="24"/>
          <w:szCs w:val="24"/>
        </w:rPr>
        <w:t>,</w:t>
      </w:r>
      <w:r w:rsidRPr="00AC147A">
        <w:rPr>
          <w:rFonts w:hint="eastAsia"/>
          <w:color w:val="000000" w:themeColor="text1"/>
          <w:sz w:val="24"/>
          <w:szCs w:val="24"/>
        </w:rPr>
        <w:t>标准装置输出功率稳定度</w:t>
      </w:r>
      <w:r w:rsidR="005763A1" w:rsidRPr="00AC147A">
        <w:rPr>
          <w:rFonts w:hint="eastAsia"/>
          <w:color w:val="000000" w:themeColor="text1"/>
          <w:sz w:val="24"/>
          <w:szCs w:val="24"/>
        </w:rPr>
        <w:t>和</w:t>
      </w:r>
      <w:r w:rsidRPr="00AC147A">
        <w:rPr>
          <w:rFonts w:hint="eastAsia"/>
          <w:color w:val="000000" w:themeColor="text1"/>
          <w:sz w:val="24"/>
          <w:szCs w:val="24"/>
        </w:rPr>
        <w:t>标准功率表</w:t>
      </w:r>
      <w:r w:rsidR="005763A1" w:rsidRPr="00AC147A">
        <w:rPr>
          <w:rFonts w:hint="eastAsia"/>
          <w:color w:val="000000" w:themeColor="text1"/>
          <w:sz w:val="24"/>
          <w:szCs w:val="24"/>
        </w:rPr>
        <w:t>、</w:t>
      </w:r>
      <w:r w:rsidRPr="00AC147A">
        <w:rPr>
          <w:rFonts w:hint="eastAsia"/>
          <w:color w:val="000000" w:themeColor="text1"/>
          <w:sz w:val="24"/>
          <w:szCs w:val="24"/>
        </w:rPr>
        <w:t>电能表准确度应</w:t>
      </w:r>
      <w:r w:rsidR="005763A1" w:rsidRPr="00AC147A">
        <w:rPr>
          <w:rFonts w:hint="eastAsia"/>
          <w:color w:val="000000" w:themeColor="text1"/>
          <w:sz w:val="24"/>
          <w:szCs w:val="24"/>
        </w:rPr>
        <w:t>符合</w:t>
      </w:r>
      <w:r w:rsidR="006A0F88">
        <w:rPr>
          <w:rFonts w:hint="eastAsia"/>
          <w:color w:val="000000" w:themeColor="text1"/>
          <w:sz w:val="24"/>
          <w:szCs w:val="24"/>
        </w:rPr>
        <w:t>JJG</w:t>
      </w:r>
      <w:r w:rsidR="006A0F88">
        <w:rPr>
          <w:color w:val="000000" w:themeColor="text1"/>
          <w:sz w:val="24"/>
          <w:szCs w:val="24"/>
        </w:rPr>
        <w:t>597</w:t>
      </w:r>
      <w:r w:rsidR="005763A1" w:rsidRPr="00AC147A">
        <w:rPr>
          <w:rFonts w:hint="eastAsia"/>
          <w:color w:val="000000" w:themeColor="text1"/>
          <w:sz w:val="24"/>
          <w:szCs w:val="24"/>
        </w:rPr>
        <w:t>规程的要求</w:t>
      </w:r>
      <w:r w:rsidRPr="00AC147A">
        <w:rPr>
          <w:rFonts w:hint="eastAsia"/>
          <w:color w:val="000000" w:themeColor="text1"/>
          <w:sz w:val="24"/>
          <w:szCs w:val="24"/>
        </w:rPr>
        <w:t>。</w:t>
      </w:r>
      <w:r w:rsidRPr="00AC147A">
        <w:rPr>
          <w:color w:val="000000" w:themeColor="text1"/>
          <w:sz w:val="24"/>
          <w:szCs w:val="24"/>
        </w:rPr>
        <w:cr/>
      </w:r>
    </w:p>
    <w:p w14:paraId="72EA628D" w14:textId="77777777" w:rsidR="00BF4710" w:rsidRDefault="00D828FA" w:rsidP="00F33513">
      <w:pPr>
        <w:adjustRightInd w:val="0"/>
        <w:snapToGrid w:val="0"/>
        <w:spacing w:line="288" w:lineRule="auto"/>
        <w:ind w:firstLineChars="200" w:firstLine="480"/>
        <w:rPr>
          <w:sz w:val="24"/>
          <w:szCs w:val="24"/>
        </w:rPr>
      </w:pPr>
      <w:r w:rsidRPr="00D828FA">
        <w:rPr>
          <w:rFonts w:hint="eastAsia"/>
          <w:sz w:val="24"/>
          <w:szCs w:val="24"/>
        </w:rPr>
        <w:t>设置仪表参数，将仪表需量清零，并将仪表的需量周期设置为</w:t>
      </w:r>
      <w:r w:rsidRPr="00D828FA">
        <w:rPr>
          <w:rFonts w:hint="eastAsia"/>
          <w:sz w:val="24"/>
          <w:szCs w:val="24"/>
        </w:rPr>
        <w:t>15min</w:t>
      </w:r>
      <w:r w:rsidR="0037356A">
        <w:rPr>
          <w:rFonts w:hint="eastAsia"/>
          <w:sz w:val="24"/>
          <w:szCs w:val="24"/>
        </w:rPr>
        <w:t>，</w:t>
      </w:r>
      <w:r w:rsidR="00BF4710">
        <w:rPr>
          <w:rFonts w:hint="eastAsia"/>
          <w:sz w:val="24"/>
          <w:szCs w:val="24"/>
        </w:rPr>
        <w:t>滑差时间设置为</w:t>
      </w:r>
      <w:r w:rsidR="00BF4710">
        <w:rPr>
          <w:rFonts w:hint="eastAsia"/>
          <w:sz w:val="24"/>
          <w:szCs w:val="24"/>
        </w:rPr>
        <w:t>1min</w:t>
      </w:r>
      <w:r w:rsidR="00BF4710">
        <w:rPr>
          <w:rFonts w:hint="eastAsia"/>
          <w:sz w:val="24"/>
          <w:szCs w:val="24"/>
        </w:rPr>
        <w:t>。</w:t>
      </w:r>
    </w:p>
    <w:p w14:paraId="45EB69E6" w14:textId="15DFE66B" w:rsidR="00D828FA" w:rsidRPr="00D828FA" w:rsidRDefault="00D828FA" w:rsidP="00F33513">
      <w:pPr>
        <w:adjustRightInd w:val="0"/>
        <w:snapToGrid w:val="0"/>
        <w:spacing w:line="288" w:lineRule="auto"/>
        <w:ind w:firstLineChars="200" w:firstLine="480"/>
        <w:rPr>
          <w:sz w:val="24"/>
          <w:szCs w:val="24"/>
        </w:rPr>
      </w:pPr>
      <w:r w:rsidRPr="00D828FA">
        <w:rPr>
          <w:rFonts w:hint="eastAsia"/>
          <w:sz w:val="24"/>
          <w:szCs w:val="24"/>
        </w:rPr>
        <w:t>在电压线路通以标称电压、电流线路</w:t>
      </w:r>
      <w:r w:rsidR="00B45F70">
        <w:rPr>
          <w:rFonts w:hint="eastAsia"/>
          <w:sz w:val="24"/>
          <w:szCs w:val="24"/>
        </w:rPr>
        <w:t>分别</w:t>
      </w:r>
      <w:r w:rsidRPr="00D828FA">
        <w:rPr>
          <w:rFonts w:hint="eastAsia"/>
          <w:sz w:val="24"/>
          <w:szCs w:val="24"/>
        </w:rPr>
        <w:t>通以电流</w:t>
      </w:r>
      <w:proofErr w:type="spellStart"/>
      <w:r w:rsidRPr="00D828FA">
        <w:rPr>
          <w:rFonts w:hint="eastAsia"/>
          <w:i/>
          <w:sz w:val="24"/>
          <w:szCs w:val="24"/>
        </w:rPr>
        <w:t>I</w:t>
      </w:r>
      <w:r w:rsidRPr="00D828FA">
        <w:rPr>
          <w:rFonts w:hint="eastAsia"/>
          <w:sz w:val="24"/>
          <w:szCs w:val="24"/>
          <w:vertAlign w:val="subscript"/>
        </w:rPr>
        <w:t>tr</w:t>
      </w:r>
      <w:proofErr w:type="spellEnd"/>
      <w:r w:rsidRPr="00D828FA">
        <w:rPr>
          <w:rFonts w:hint="eastAsia"/>
          <w:sz w:val="24"/>
          <w:szCs w:val="24"/>
        </w:rPr>
        <w:t>、</w:t>
      </w:r>
      <w:r w:rsidRPr="00D828FA">
        <w:rPr>
          <w:rFonts w:hint="eastAsia"/>
          <w:sz w:val="24"/>
          <w:szCs w:val="24"/>
        </w:rPr>
        <w:t>10</w:t>
      </w:r>
      <w:r w:rsidRPr="00D828FA">
        <w:rPr>
          <w:rFonts w:hint="eastAsia"/>
          <w:i/>
          <w:sz w:val="24"/>
          <w:szCs w:val="24"/>
        </w:rPr>
        <w:t>I</w:t>
      </w:r>
      <w:r w:rsidRPr="00D828FA">
        <w:rPr>
          <w:rFonts w:hint="eastAsia"/>
          <w:sz w:val="24"/>
          <w:szCs w:val="24"/>
          <w:vertAlign w:val="subscript"/>
        </w:rPr>
        <w:t>tr</w:t>
      </w:r>
      <w:r w:rsidRPr="00D828FA">
        <w:rPr>
          <w:rFonts w:hint="eastAsia"/>
          <w:sz w:val="24"/>
          <w:szCs w:val="24"/>
        </w:rPr>
        <w:t>和</w:t>
      </w:r>
      <w:r w:rsidRPr="00D828FA">
        <w:rPr>
          <w:rFonts w:hint="eastAsia"/>
          <w:i/>
          <w:sz w:val="24"/>
          <w:szCs w:val="24"/>
        </w:rPr>
        <w:t>I</w:t>
      </w:r>
      <w:r w:rsidRPr="00D828FA">
        <w:rPr>
          <w:rFonts w:hint="eastAsia"/>
          <w:sz w:val="24"/>
          <w:szCs w:val="24"/>
          <w:vertAlign w:val="subscript"/>
        </w:rPr>
        <w:t>max</w:t>
      </w:r>
      <w:r w:rsidRPr="00D828FA">
        <w:rPr>
          <w:rFonts w:hint="eastAsia"/>
          <w:sz w:val="24"/>
          <w:szCs w:val="24"/>
        </w:rPr>
        <w:t>，功率因数为</w:t>
      </w:r>
      <w:r w:rsidRPr="00D828FA">
        <w:rPr>
          <w:rFonts w:hint="eastAsia"/>
          <w:sz w:val="24"/>
          <w:szCs w:val="24"/>
        </w:rPr>
        <w:t>1</w:t>
      </w:r>
      <w:r w:rsidRPr="00D828FA">
        <w:rPr>
          <w:rFonts w:hint="eastAsia"/>
          <w:sz w:val="24"/>
          <w:szCs w:val="24"/>
        </w:rPr>
        <w:t>条件下，仪表连续运行</w:t>
      </w:r>
      <w:r w:rsidR="008029AF">
        <w:rPr>
          <w:sz w:val="24"/>
          <w:szCs w:val="24"/>
        </w:rPr>
        <w:t>20</w:t>
      </w:r>
      <w:r w:rsidRPr="00D828FA">
        <w:rPr>
          <w:rFonts w:hint="eastAsia"/>
          <w:sz w:val="24"/>
          <w:szCs w:val="24"/>
        </w:rPr>
        <w:t>min</w:t>
      </w:r>
      <w:r w:rsidRPr="00D828FA">
        <w:rPr>
          <w:rFonts w:hint="eastAsia"/>
          <w:sz w:val="24"/>
          <w:szCs w:val="24"/>
        </w:rPr>
        <w:t>以上，读取仪表的最大需量，按式（</w:t>
      </w:r>
      <w:r w:rsidR="00841187">
        <w:rPr>
          <w:rFonts w:hint="eastAsia"/>
          <w:sz w:val="24"/>
          <w:szCs w:val="24"/>
        </w:rPr>
        <w:t>1</w:t>
      </w:r>
      <w:r w:rsidR="00F30502">
        <w:rPr>
          <w:sz w:val="24"/>
          <w:szCs w:val="24"/>
        </w:rPr>
        <w:t>7</w:t>
      </w:r>
      <w:r w:rsidRPr="00D828FA">
        <w:rPr>
          <w:rFonts w:hint="eastAsia"/>
          <w:sz w:val="24"/>
          <w:szCs w:val="24"/>
        </w:rPr>
        <w:t>）计算需量示值误差。需量示值误差应满足</w:t>
      </w:r>
      <w:r w:rsidR="001E613B">
        <w:rPr>
          <w:sz w:val="24"/>
          <w:szCs w:val="24"/>
        </w:rPr>
        <w:t>5</w:t>
      </w:r>
      <w:r w:rsidR="00792D2E">
        <w:rPr>
          <w:sz w:val="24"/>
          <w:szCs w:val="24"/>
        </w:rPr>
        <w:t>.</w:t>
      </w:r>
      <w:r w:rsidR="001E613B">
        <w:rPr>
          <w:sz w:val="24"/>
          <w:szCs w:val="24"/>
        </w:rPr>
        <w:t>7</w:t>
      </w:r>
      <w:r w:rsidRPr="00D828FA">
        <w:rPr>
          <w:rFonts w:hint="eastAsia"/>
          <w:sz w:val="24"/>
          <w:szCs w:val="24"/>
        </w:rPr>
        <w:t>的要求。</w:t>
      </w:r>
    </w:p>
    <w:p w14:paraId="734A787D" w14:textId="4D791994" w:rsidR="00D828FA" w:rsidRPr="00D828FA" w:rsidRDefault="00D828FA" w:rsidP="00F33513">
      <w:pPr>
        <w:adjustRightInd w:val="0"/>
        <w:snapToGrid w:val="0"/>
        <w:spacing w:line="288" w:lineRule="auto"/>
        <w:ind w:firstLine="480"/>
        <w:jc w:val="right"/>
        <w:rPr>
          <w:sz w:val="24"/>
          <w:szCs w:val="24"/>
        </w:rPr>
      </w:pPr>
      <w:r w:rsidRPr="00D828FA">
        <w:rPr>
          <w:rFonts w:hint="eastAsia"/>
          <w:sz w:val="24"/>
          <w:szCs w:val="24"/>
        </w:rPr>
        <w:tab/>
      </w:r>
      <w:r w:rsidRPr="00D828FA">
        <w:rPr>
          <w:sz w:val="24"/>
          <w:szCs w:val="24"/>
        </w:rPr>
        <w:fldChar w:fldCharType="begin"/>
      </w:r>
      <w:r w:rsidRPr="00D828FA">
        <w:rPr>
          <w:sz w:val="24"/>
          <w:szCs w:val="24"/>
        </w:rPr>
        <w:instrText xml:space="preserve"> QUOTE </w:instrText>
      </w:r>
      <m:oMath>
        <m:sSub>
          <m:sSubPr>
            <m:ctrlPr>
              <w:rPr>
                <w:rFonts w:ascii="Cambria Math" w:hAnsi="Cambria Math"/>
                <w:sz w:val="24"/>
                <w:szCs w:val="24"/>
              </w:rPr>
            </m:ctrlPr>
          </m:sSubPr>
          <m:e>
            <m:r>
              <m:rPr>
                <m:sty m:val="p"/>
              </m:rPr>
              <w:rPr>
                <w:rFonts w:ascii="Cambria Math" w:hAnsi="Cambria Math"/>
                <w:sz w:val="24"/>
                <w:szCs w:val="24"/>
              </w:rPr>
              <m:t>γ</m:t>
            </m:r>
          </m:e>
          <m:sub>
            <m:r>
              <m:rPr>
                <m:sty m:val="p"/>
              </m:rPr>
              <w:rPr>
                <w:rFonts w:ascii="Cambria Math" w:hAnsi="Cambria Math"/>
                <w:sz w:val="24"/>
                <w:szCs w:val="24"/>
              </w:rPr>
              <m:t>p</m:t>
            </m:r>
          </m:sub>
        </m:sSub>
        <m:r>
          <m:rPr>
            <m:sty m:val="p"/>
          </m:rP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P-</m:t>
            </m:r>
            <m:sSub>
              <m:sSubPr>
                <m:ctrlPr>
                  <w:rPr>
                    <w:rFonts w:ascii="Cambria Math" w:hAnsi="Cambria Math"/>
                    <w:sz w:val="24"/>
                    <w:szCs w:val="24"/>
                  </w:rPr>
                </m:ctrlPr>
              </m:sSubPr>
              <m:e>
                <m:r>
                  <m:rPr>
                    <m:sty m:val="p"/>
                  </m:rPr>
                  <w:rPr>
                    <w:rFonts w:ascii="Cambria Math" w:hAnsi="Cambria Math"/>
                    <w:sz w:val="24"/>
                    <w:szCs w:val="24"/>
                  </w:rPr>
                  <m:t>P</m:t>
                </m:r>
              </m:e>
              <m:sub>
                <m:r>
                  <m:rPr>
                    <m:sty m:val="p"/>
                  </m:rPr>
                  <w:rPr>
                    <w:rFonts w:ascii="Cambria Math" w:hAnsi="Cambria Math"/>
                    <w:sz w:val="24"/>
                    <w:szCs w:val="24"/>
                  </w:rPr>
                  <m:t>0</m:t>
                </m:r>
              </m:sub>
            </m:sSub>
          </m:num>
          <m:den>
            <m:sSub>
              <m:sSubPr>
                <m:ctrlPr>
                  <w:rPr>
                    <w:rFonts w:ascii="Cambria Math" w:hAnsi="Cambria Math"/>
                    <w:sz w:val="24"/>
                    <w:szCs w:val="24"/>
                  </w:rPr>
                </m:ctrlPr>
              </m:sSubPr>
              <m:e>
                <m:r>
                  <m:rPr>
                    <m:sty m:val="p"/>
                  </m:rPr>
                  <w:rPr>
                    <w:rFonts w:ascii="Cambria Math" w:hAnsi="Cambria Math"/>
                    <w:sz w:val="24"/>
                    <w:szCs w:val="24"/>
                  </w:rPr>
                  <m:t>P</m:t>
                </m:r>
              </m:e>
              <m:sub>
                <m:r>
                  <m:rPr>
                    <m:sty m:val="p"/>
                  </m:rPr>
                  <w:rPr>
                    <w:rFonts w:ascii="Cambria Math" w:hAnsi="Cambria Math"/>
                    <w:sz w:val="24"/>
                    <w:szCs w:val="24"/>
                  </w:rPr>
                  <m:t>0</m:t>
                </m:r>
              </m:sub>
            </m:sSub>
          </m:den>
        </m:f>
        <m:r>
          <m:rPr>
            <m:sty m:val="p"/>
          </m:rPr>
          <w:rPr>
            <w:rFonts w:ascii="Cambria Math" w:hAnsi="Cambria Math"/>
            <w:sz w:val="24"/>
            <w:szCs w:val="24"/>
          </w:rPr>
          <m:t>×100%</m:t>
        </m:r>
      </m:oMath>
      <w:r w:rsidRPr="00D828FA">
        <w:rPr>
          <w:sz w:val="24"/>
          <w:szCs w:val="24"/>
        </w:rPr>
        <w:instrText xml:space="preserve"> </w:instrText>
      </w:r>
      <w:r w:rsidRPr="00D828FA">
        <w:rPr>
          <w:sz w:val="24"/>
          <w:szCs w:val="24"/>
        </w:rPr>
        <w:fldChar w:fldCharType="separate"/>
      </w:r>
      <w:r w:rsidR="00DD261A" w:rsidRPr="00955ED0">
        <w:rPr>
          <w:position w:val="-28"/>
          <w:sz w:val="24"/>
          <w:szCs w:val="24"/>
        </w:rPr>
        <w:object w:dxaOrig="1680" w:dyaOrig="660" w14:anchorId="74FDC13E">
          <v:shape id="_x0000_i1071" type="#_x0000_t75" style="width:121.6pt;height:31.9pt" o:ole="">
            <v:imagedata r:id="rId111" o:title=""/>
          </v:shape>
          <o:OLEObject Type="Embed" ProgID="Equation.DSMT4" ShapeID="_x0000_i1071" DrawAspect="Content" ObjectID="_1714652074" r:id="rId112"/>
        </w:object>
      </w:r>
      <w:r w:rsidRPr="00D828FA">
        <w:rPr>
          <w:sz w:val="24"/>
          <w:szCs w:val="24"/>
        </w:rPr>
        <w:fldChar w:fldCharType="end"/>
      </w:r>
      <w:r w:rsidRPr="00D828FA">
        <w:rPr>
          <w:rFonts w:hint="eastAsia"/>
          <w:sz w:val="24"/>
          <w:szCs w:val="24"/>
        </w:rPr>
        <w:tab/>
      </w:r>
      <w:r w:rsidR="00B45F70">
        <w:rPr>
          <w:sz w:val="24"/>
          <w:szCs w:val="24"/>
        </w:rPr>
        <w:t xml:space="preserve">                         </w:t>
      </w:r>
      <w:r w:rsidRPr="00D828FA">
        <w:rPr>
          <w:rFonts w:hint="eastAsia"/>
          <w:sz w:val="24"/>
          <w:szCs w:val="24"/>
        </w:rPr>
        <w:t>（</w:t>
      </w:r>
      <w:r w:rsidRPr="00D828FA">
        <w:rPr>
          <w:rFonts w:hint="eastAsia"/>
          <w:sz w:val="24"/>
          <w:szCs w:val="24"/>
        </w:rPr>
        <w:t>1</w:t>
      </w:r>
      <w:r w:rsidR="00F30502">
        <w:rPr>
          <w:sz w:val="24"/>
          <w:szCs w:val="24"/>
        </w:rPr>
        <w:t>7</w:t>
      </w:r>
      <w:r w:rsidRPr="00D828FA">
        <w:rPr>
          <w:rFonts w:hint="eastAsia"/>
          <w:sz w:val="24"/>
          <w:szCs w:val="24"/>
        </w:rPr>
        <w:t>）</w:t>
      </w:r>
    </w:p>
    <w:p w14:paraId="0AFD4EBF" w14:textId="77777777" w:rsidR="00D828FA" w:rsidRPr="00D828FA" w:rsidRDefault="00D828FA" w:rsidP="00D828FA">
      <w:pPr>
        <w:adjustRightInd w:val="0"/>
        <w:snapToGrid w:val="0"/>
        <w:spacing w:line="288" w:lineRule="auto"/>
        <w:ind w:firstLine="480"/>
        <w:rPr>
          <w:sz w:val="24"/>
          <w:szCs w:val="24"/>
        </w:rPr>
      </w:pPr>
      <w:r w:rsidRPr="00D828FA">
        <w:rPr>
          <w:rFonts w:hint="eastAsia"/>
          <w:sz w:val="24"/>
          <w:szCs w:val="24"/>
        </w:rPr>
        <w:t>式中：</w:t>
      </w:r>
    </w:p>
    <w:p w14:paraId="32C2A844" w14:textId="77777777" w:rsidR="00D828FA" w:rsidRPr="00D828FA" w:rsidRDefault="00D828FA" w:rsidP="00D828FA">
      <w:pPr>
        <w:adjustRightInd w:val="0"/>
        <w:snapToGrid w:val="0"/>
        <w:spacing w:line="288" w:lineRule="auto"/>
        <w:ind w:firstLine="480"/>
        <w:rPr>
          <w:sz w:val="24"/>
          <w:szCs w:val="24"/>
        </w:rPr>
      </w:pPr>
      <w:r w:rsidRPr="00D828FA">
        <w:rPr>
          <w:rFonts w:hint="eastAsia"/>
          <w:i/>
          <w:sz w:val="24"/>
          <w:szCs w:val="24"/>
        </w:rPr>
        <w:t>P</w:t>
      </w:r>
      <w:r w:rsidRPr="00D828FA">
        <w:rPr>
          <w:rFonts w:hint="eastAsia"/>
          <w:i/>
          <w:sz w:val="24"/>
          <w:szCs w:val="24"/>
        </w:rPr>
        <w:tab/>
      </w:r>
      <w:r w:rsidRPr="00D828FA">
        <w:rPr>
          <w:sz w:val="24"/>
          <w:szCs w:val="24"/>
        </w:rPr>
        <w:t>——</w:t>
      </w:r>
      <w:r w:rsidRPr="00D828FA">
        <w:rPr>
          <w:rFonts w:hint="eastAsia"/>
          <w:sz w:val="24"/>
          <w:szCs w:val="24"/>
        </w:rPr>
        <w:t>被测仪表的需量示值，</w:t>
      </w:r>
      <w:r w:rsidRPr="00D828FA">
        <w:rPr>
          <w:rFonts w:hint="eastAsia"/>
          <w:sz w:val="24"/>
          <w:szCs w:val="24"/>
        </w:rPr>
        <w:t>kW</w:t>
      </w:r>
      <w:r w:rsidRPr="00D828FA">
        <w:rPr>
          <w:rFonts w:hint="eastAsia"/>
          <w:sz w:val="24"/>
          <w:szCs w:val="24"/>
        </w:rPr>
        <w:t>；</w:t>
      </w:r>
    </w:p>
    <w:p w14:paraId="70BDF8FD" w14:textId="38D85450" w:rsidR="00D828FA" w:rsidRDefault="00D31B33" w:rsidP="00D31B33">
      <w:pPr>
        <w:pStyle w:val="MTDisplayEquation"/>
        <w:rPr>
          <w:i w:val="0"/>
        </w:rPr>
      </w:pPr>
      <w:r w:rsidRPr="00D31B33">
        <w:rPr>
          <w:position w:val="-12"/>
        </w:rPr>
        <w:object w:dxaOrig="300" w:dyaOrig="360" w14:anchorId="0BE44070">
          <v:shape id="_x0000_i1072" type="#_x0000_t75" style="width:14.95pt;height:18.35pt" o:ole="">
            <v:imagedata r:id="rId113" o:title=""/>
          </v:shape>
          <o:OLEObject Type="Embed" ProgID="Equation.DSMT4" ShapeID="_x0000_i1072" DrawAspect="Content" ObjectID="_1714652075" r:id="rId114"/>
        </w:object>
      </w:r>
      <w:r w:rsidR="00D828FA" w:rsidRPr="00D828FA">
        <w:rPr>
          <w:rFonts w:hint="eastAsia"/>
          <w:vertAlign w:val="subscript"/>
        </w:rPr>
        <w:tab/>
      </w:r>
      <w:r w:rsidR="00D828FA" w:rsidRPr="00D828FA">
        <w:t>——</w:t>
      </w:r>
      <w:r w:rsidR="00D828FA" w:rsidRPr="00D31B33">
        <w:rPr>
          <w:rFonts w:hint="eastAsia"/>
          <w:i w:val="0"/>
        </w:rPr>
        <w:t>标准表的</w:t>
      </w:r>
      <w:r>
        <w:rPr>
          <w:rFonts w:hint="eastAsia"/>
          <w:i w:val="0"/>
        </w:rPr>
        <w:t>平均</w:t>
      </w:r>
      <w:r w:rsidR="00D828FA" w:rsidRPr="00D31B33">
        <w:rPr>
          <w:rFonts w:hint="eastAsia"/>
          <w:i w:val="0"/>
        </w:rPr>
        <w:t>功率示值，</w:t>
      </w:r>
      <w:r w:rsidR="00D828FA" w:rsidRPr="00D31B33">
        <w:rPr>
          <w:rFonts w:hint="eastAsia"/>
          <w:i w:val="0"/>
        </w:rPr>
        <w:t>kW</w:t>
      </w:r>
      <w:r w:rsidR="00734288" w:rsidRPr="00D31B33">
        <w:rPr>
          <w:rFonts w:hint="eastAsia"/>
          <w:i w:val="0"/>
        </w:rPr>
        <w:t>，</w:t>
      </w:r>
      <w:proofErr w:type="gramStart"/>
      <w:r w:rsidR="00734288" w:rsidRPr="00D31B33">
        <w:rPr>
          <w:rFonts w:hint="eastAsia"/>
          <w:i w:val="0"/>
        </w:rPr>
        <w:t>若标准</w:t>
      </w:r>
      <w:proofErr w:type="gramEnd"/>
      <w:r w:rsidR="00734288" w:rsidRPr="00D31B33">
        <w:rPr>
          <w:rFonts w:hint="eastAsia"/>
          <w:i w:val="0"/>
        </w:rPr>
        <w:t>功率</w:t>
      </w:r>
      <w:r w:rsidR="00686877">
        <w:rPr>
          <w:rFonts w:hint="eastAsia"/>
          <w:i w:val="0"/>
        </w:rPr>
        <w:t>电能</w:t>
      </w:r>
      <w:r w:rsidR="00734288" w:rsidRPr="00D31B33">
        <w:rPr>
          <w:rFonts w:hint="eastAsia"/>
          <w:i w:val="0"/>
        </w:rPr>
        <w:t>表接在装置的二次侧</w:t>
      </w:r>
      <w:r w:rsidR="00734288" w:rsidRPr="00D31B33">
        <w:rPr>
          <w:rFonts w:hint="eastAsia"/>
          <w:i w:val="0"/>
        </w:rPr>
        <w:t>,</w:t>
      </w:r>
      <w:r w:rsidR="00734288" w:rsidRPr="00D31B33">
        <w:rPr>
          <w:rFonts w:hint="eastAsia"/>
          <w:i w:val="0"/>
        </w:rPr>
        <w:t>则需要将标准功率表的</w:t>
      </w:r>
      <w:r w:rsidR="000F388B">
        <w:rPr>
          <w:rFonts w:hint="eastAsia"/>
          <w:i w:val="0"/>
        </w:rPr>
        <w:t>平均</w:t>
      </w:r>
      <w:r w:rsidR="00734288" w:rsidRPr="00D31B33">
        <w:rPr>
          <w:rFonts w:hint="eastAsia"/>
          <w:i w:val="0"/>
        </w:rPr>
        <w:t>功率读数折算成装置一次侧的实际值</w:t>
      </w:r>
      <w:r w:rsidR="00D828FA" w:rsidRPr="00D31B33">
        <w:rPr>
          <w:rFonts w:hint="eastAsia"/>
          <w:i w:val="0"/>
        </w:rPr>
        <w:t>。</w:t>
      </w:r>
    </w:p>
    <w:p w14:paraId="06A8341B" w14:textId="77777777" w:rsidR="000F388B" w:rsidRDefault="000F388B" w:rsidP="000F388B"/>
    <w:p w14:paraId="1B043B1D" w14:textId="0E6E0118" w:rsidR="00B24413" w:rsidRDefault="007B7B73" w:rsidP="00356149">
      <w:pPr>
        <w:pStyle w:val="MTDisplayEquation"/>
      </w:pPr>
      <w:r w:rsidRPr="00D31B33">
        <w:rPr>
          <w:position w:val="-12"/>
        </w:rPr>
        <w:object w:dxaOrig="300" w:dyaOrig="360" w14:anchorId="78D1FDE6">
          <v:shape id="_x0000_i1073" type="#_x0000_t75" style="width:14.95pt;height:18.35pt" o:ole="">
            <v:imagedata r:id="rId113" o:title=""/>
          </v:shape>
          <o:OLEObject Type="Embed" ProgID="Equation.DSMT4" ShapeID="_x0000_i1073" DrawAspect="Content" ObjectID="_1714652076" r:id="rId115"/>
        </w:object>
      </w:r>
      <w:r w:rsidRPr="00D31B33">
        <w:rPr>
          <w:rFonts w:hint="eastAsia"/>
          <w:i w:val="0"/>
        </w:rPr>
        <w:t>标准表的</w:t>
      </w:r>
      <w:r>
        <w:rPr>
          <w:rFonts w:hint="eastAsia"/>
          <w:i w:val="0"/>
        </w:rPr>
        <w:t>平均</w:t>
      </w:r>
      <w:r w:rsidRPr="00D31B33">
        <w:rPr>
          <w:rFonts w:hint="eastAsia"/>
          <w:i w:val="0"/>
        </w:rPr>
        <w:t>功率</w:t>
      </w:r>
      <w:r w:rsidR="00815744" w:rsidRPr="00D31B33">
        <w:rPr>
          <w:rFonts w:hint="eastAsia"/>
          <w:i w:val="0"/>
        </w:rPr>
        <w:t>示值</w:t>
      </w:r>
      <w:r w:rsidR="00622FF1" w:rsidRPr="00C3207C">
        <w:rPr>
          <w:rFonts w:hint="eastAsia"/>
          <w:i w:val="0"/>
        </w:rPr>
        <w:t>由标准电能表在一个需量周期内累计的脉冲数</w:t>
      </w:r>
      <w:r w:rsidR="00356149">
        <w:rPr>
          <w:rFonts w:hint="eastAsia"/>
          <w:i w:val="0"/>
        </w:rPr>
        <w:t>，</w:t>
      </w:r>
      <w:r w:rsidR="00622FF1" w:rsidRPr="00C3207C">
        <w:rPr>
          <w:rFonts w:hint="eastAsia"/>
          <w:i w:val="0"/>
        </w:rPr>
        <w:t>按式</w:t>
      </w:r>
      <w:r w:rsidR="00622FF1" w:rsidRPr="00C3207C">
        <w:rPr>
          <w:i w:val="0"/>
        </w:rPr>
        <w:t>(</w:t>
      </w:r>
      <w:r w:rsidR="00437375" w:rsidRPr="00C3207C">
        <w:rPr>
          <w:i w:val="0"/>
        </w:rPr>
        <w:t>1</w:t>
      </w:r>
      <w:r w:rsidR="00F30502">
        <w:rPr>
          <w:i w:val="0"/>
        </w:rPr>
        <w:t>8</w:t>
      </w:r>
      <w:r w:rsidR="00622FF1" w:rsidRPr="00C3207C">
        <w:rPr>
          <w:i w:val="0"/>
        </w:rPr>
        <w:t>)</w:t>
      </w:r>
      <w:r w:rsidR="00622FF1" w:rsidRPr="00C3207C">
        <w:rPr>
          <w:rFonts w:hint="eastAsia"/>
          <w:i w:val="0"/>
        </w:rPr>
        <w:t>计算</w:t>
      </w:r>
      <w:r w:rsidR="00622FF1" w:rsidRPr="00320B80">
        <w:t>:</w:t>
      </w:r>
    </w:p>
    <w:p w14:paraId="0E6F5AF6" w14:textId="56411D0C" w:rsidR="00437375" w:rsidRPr="007B3AA6" w:rsidRDefault="00160602" w:rsidP="00B24413">
      <w:pPr>
        <w:adjustRightInd w:val="0"/>
        <w:snapToGrid w:val="0"/>
        <w:spacing w:line="288" w:lineRule="auto"/>
        <w:ind w:right="960"/>
        <w:rPr>
          <w:sz w:val="24"/>
          <w:szCs w:val="24"/>
        </w:rPr>
      </w:pPr>
      <w:r>
        <w:rPr>
          <w:sz w:val="24"/>
          <w:szCs w:val="24"/>
        </w:rPr>
        <w:object w:dxaOrig="1440" w:dyaOrig="1440" w14:anchorId="093CD5FD">
          <v:shape id="_x0000_s2081" type="#_x0000_t75" style="position:absolute;left:0;text-align:left;margin-left:159.75pt;margin-top:10.2pt;width:102.75pt;height:33.75pt;z-index:251662344;mso-position-horizontal-relative:text;mso-position-vertical-relative:text">
            <v:imagedata r:id="rId116" o:title=""/>
            <w10:wrap type="square" side="right"/>
          </v:shape>
          <o:OLEObject Type="Embed" ProgID="Equation.DSMT4" ShapeID="_x0000_s2081" DrawAspect="Content" ObjectID="_1714652081" r:id="rId117"/>
        </w:object>
      </w:r>
    </w:p>
    <w:p w14:paraId="54BAC3E8" w14:textId="253E5685" w:rsidR="00437375" w:rsidRDefault="007B3AA6" w:rsidP="007B3AA6">
      <w:pPr>
        <w:adjustRightInd w:val="0"/>
        <w:snapToGrid w:val="0"/>
        <w:spacing w:line="288" w:lineRule="auto"/>
        <w:ind w:firstLine="480"/>
        <w:jc w:val="right"/>
        <w:rPr>
          <w:sz w:val="24"/>
          <w:szCs w:val="24"/>
        </w:rPr>
      </w:pPr>
      <w:r>
        <w:rPr>
          <w:rFonts w:hint="eastAsia"/>
          <w:sz w:val="24"/>
          <w:szCs w:val="24"/>
        </w:rPr>
        <w:t xml:space="preserve"> </w:t>
      </w:r>
      <w:r>
        <w:rPr>
          <w:sz w:val="24"/>
          <w:szCs w:val="24"/>
        </w:rPr>
        <w:t xml:space="preserve">             </w:t>
      </w:r>
      <w:r>
        <w:rPr>
          <w:rFonts w:hint="eastAsia"/>
          <w:sz w:val="24"/>
          <w:szCs w:val="24"/>
        </w:rPr>
        <w:t>（</w:t>
      </w:r>
      <w:r>
        <w:rPr>
          <w:rFonts w:hint="eastAsia"/>
          <w:sz w:val="24"/>
          <w:szCs w:val="24"/>
        </w:rPr>
        <w:t>1</w:t>
      </w:r>
      <w:r w:rsidR="00F30502">
        <w:rPr>
          <w:sz w:val="24"/>
          <w:szCs w:val="24"/>
        </w:rPr>
        <w:t>8</w:t>
      </w:r>
      <w:r>
        <w:rPr>
          <w:rFonts w:hint="eastAsia"/>
          <w:sz w:val="24"/>
          <w:szCs w:val="24"/>
        </w:rPr>
        <w:t>）</w:t>
      </w:r>
    </w:p>
    <w:p w14:paraId="1509B269" w14:textId="77777777" w:rsidR="007B3AA6" w:rsidRDefault="007B3AA6" w:rsidP="00E04B98">
      <w:pPr>
        <w:adjustRightInd w:val="0"/>
        <w:snapToGrid w:val="0"/>
        <w:spacing w:line="288" w:lineRule="auto"/>
        <w:ind w:firstLine="480"/>
        <w:rPr>
          <w:sz w:val="24"/>
          <w:szCs w:val="24"/>
        </w:rPr>
      </w:pPr>
    </w:p>
    <w:p w14:paraId="783BF229" w14:textId="05FB4EC6" w:rsidR="00622FF1" w:rsidRPr="00E04B98" w:rsidRDefault="00622FF1" w:rsidP="00E04B98">
      <w:pPr>
        <w:adjustRightInd w:val="0"/>
        <w:snapToGrid w:val="0"/>
        <w:spacing w:line="288" w:lineRule="auto"/>
        <w:ind w:firstLine="480"/>
        <w:rPr>
          <w:sz w:val="24"/>
          <w:szCs w:val="24"/>
        </w:rPr>
      </w:pPr>
      <w:r w:rsidRPr="00E04B98">
        <w:rPr>
          <w:rFonts w:hint="eastAsia"/>
          <w:sz w:val="24"/>
          <w:szCs w:val="24"/>
        </w:rPr>
        <w:t>式中</w:t>
      </w:r>
      <w:r w:rsidRPr="00E04B98">
        <w:rPr>
          <w:sz w:val="24"/>
          <w:szCs w:val="24"/>
        </w:rPr>
        <w:t>:</w:t>
      </w:r>
    </w:p>
    <w:p w14:paraId="2EC604D5" w14:textId="77777777" w:rsidR="00622FF1" w:rsidRPr="00E04B98" w:rsidRDefault="00622FF1" w:rsidP="00E04B98">
      <w:pPr>
        <w:adjustRightInd w:val="0"/>
        <w:snapToGrid w:val="0"/>
        <w:spacing w:line="288" w:lineRule="auto"/>
        <w:ind w:firstLine="480"/>
        <w:rPr>
          <w:sz w:val="24"/>
          <w:szCs w:val="24"/>
        </w:rPr>
      </w:pPr>
      <w:r w:rsidRPr="00E04B98">
        <w:rPr>
          <w:i/>
          <w:iCs/>
          <w:sz w:val="24"/>
          <w:szCs w:val="24"/>
        </w:rPr>
        <w:t>m</w:t>
      </w:r>
      <w:r w:rsidRPr="00E04B98">
        <w:rPr>
          <w:sz w:val="24"/>
          <w:szCs w:val="24"/>
        </w:rPr>
        <w:t xml:space="preserve"> </w:t>
      </w:r>
      <w:r w:rsidRPr="00E04B98">
        <w:rPr>
          <w:rFonts w:hint="eastAsia"/>
          <w:sz w:val="24"/>
          <w:szCs w:val="24"/>
        </w:rPr>
        <w:t>——</w:t>
      </w:r>
      <w:proofErr w:type="gramStart"/>
      <w:r w:rsidRPr="00E04B98">
        <w:rPr>
          <w:rFonts w:hint="eastAsia"/>
          <w:sz w:val="24"/>
          <w:szCs w:val="24"/>
        </w:rPr>
        <w:t>—</w:t>
      </w:r>
      <w:proofErr w:type="gramEnd"/>
      <w:r w:rsidRPr="00E04B98">
        <w:rPr>
          <w:rFonts w:hint="eastAsia"/>
          <w:sz w:val="24"/>
          <w:szCs w:val="24"/>
        </w:rPr>
        <w:t>标准电能表累计脉冲数</w:t>
      </w:r>
      <w:r w:rsidRPr="00E04B98">
        <w:rPr>
          <w:sz w:val="24"/>
          <w:szCs w:val="24"/>
        </w:rPr>
        <w:t>;</w:t>
      </w:r>
    </w:p>
    <w:p w14:paraId="7DB4359E" w14:textId="13C2481D" w:rsidR="00622FF1" w:rsidRPr="00E04B98" w:rsidRDefault="00E04B98" w:rsidP="00E04B98">
      <w:pPr>
        <w:adjustRightInd w:val="0"/>
        <w:snapToGrid w:val="0"/>
        <w:spacing w:line="288" w:lineRule="auto"/>
        <w:ind w:firstLine="480"/>
        <w:rPr>
          <w:sz w:val="24"/>
          <w:szCs w:val="24"/>
        </w:rPr>
      </w:pPr>
      <w:r w:rsidRPr="00D31B33">
        <w:rPr>
          <w:position w:val="-12"/>
        </w:rPr>
        <w:object w:dxaOrig="300" w:dyaOrig="360" w14:anchorId="3F329D1D">
          <v:shape id="_x0000_i1075" type="#_x0000_t75" style="width:14.95pt;height:18.35pt" o:ole="">
            <v:imagedata r:id="rId113" o:title=""/>
          </v:shape>
          <o:OLEObject Type="Embed" ProgID="Equation.DSMT4" ShapeID="_x0000_i1075" DrawAspect="Content" ObjectID="_1714652077" r:id="rId118"/>
        </w:object>
      </w:r>
      <w:r w:rsidRPr="00D828FA">
        <w:rPr>
          <w:rFonts w:hint="eastAsia"/>
          <w:i/>
          <w:sz w:val="24"/>
          <w:szCs w:val="24"/>
          <w:vertAlign w:val="subscript"/>
        </w:rPr>
        <w:tab/>
      </w:r>
      <w:r w:rsidR="00622FF1" w:rsidRPr="00E04B98">
        <w:rPr>
          <w:rFonts w:hint="eastAsia"/>
          <w:sz w:val="24"/>
          <w:szCs w:val="24"/>
        </w:rPr>
        <w:t>——</w:t>
      </w:r>
      <w:proofErr w:type="gramStart"/>
      <w:r w:rsidR="00622FF1" w:rsidRPr="00E04B98">
        <w:rPr>
          <w:rFonts w:hint="eastAsia"/>
          <w:sz w:val="24"/>
          <w:szCs w:val="24"/>
        </w:rPr>
        <w:t>—</w:t>
      </w:r>
      <w:proofErr w:type="gramEnd"/>
      <w:r w:rsidR="00622FF1" w:rsidRPr="00E04B98">
        <w:rPr>
          <w:rFonts w:hint="eastAsia"/>
          <w:sz w:val="24"/>
          <w:szCs w:val="24"/>
        </w:rPr>
        <w:t>由标准电能表计算得出的施加在被检表的实际功率</w:t>
      </w:r>
      <w:r w:rsidR="00622FF1" w:rsidRPr="00E04B98">
        <w:rPr>
          <w:sz w:val="24"/>
          <w:szCs w:val="24"/>
        </w:rPr>
        <w:t>,kW;</w:t>
      </w:r>
    </w:p>
    <w:p w14:paraId="0579F13A" w14:textId="20AD1410" w:rsidR="00622FF1" w:rsidRPr="00E04B98" w:rsidRDefault="00622FF1" w:rsidP="00E04B98">
      <w:pPr>
        <w:adjustRightInd w:val="0"/>
        <w:snapToGrid w:val="0"/>
        <w:spacing w:line="288" w:lineRule="auto"/>
        <w:ind w:firstLine="480"/>
        <w:rPr>
          <w:sz w:val="24"/>
          <w:szCs w:val="24"/>
        </w:rPr>
      </w:pPr>
      <w:r w:rsidRPr="00E04B98">
        <w:rPr>
          <w:i/>
          <w:iCs/>
          <w:sz w:val="24"/>
          <w:szCs w:val="24"/>
        </w:rPr>
        <w:t>C</w:t>
      </w:r>
      <w:r w:rsidRPr="00E04B98">
        <w:rPr>
          <w:i/>
          <w:iCs/>
          <w:sz w:val="24"/>
          <w:szCs w:val="24"/>
          <w:vertAlign w:val="subscript"/>
        </w:rPr>
        <w:t>0</w:t>
      </w:r>
      <w:r w:rsidRPr="00E04B98">
        <w:rPr>
          <w:rFonts w:hint="eastAsia"/>
          <w:sz w:val="24"/>
          <w:szCs w:val="24"/>
        </w:rPr>
        <w:t>——</w:t>
      </w:r>
      <w:proofErr w:type="gramStart"/>
      <w:r w:rsidRPr="00E04B98">
        <w:rPr>
          <w:rFonts w:hint="eastAsia"/>
          <w:sz w:val="24"/>
          <w:szCs w:val="24"/>
        </w:rPr>
        <w:t>—</w:t>
      </w:r>
      <w:proofErr w:type="gramEnd"/>
      <w:r w:rsidRPr="00E04B98">
        <w:rPr>
          <w:rFonts w:hint="eastAsia"/>
          <w:sz w:val="24"/>
          <w:szCs w:val="24"/>
        </w:rPr>
        <w:t>标准电能表常数</w:t>
      </w:r>
      <w:r w:rsidRPr="00E04B98">
        <w:rPr>
          <w:sz w:val="24"/>
          <w:szCs w:val="24"/>
        </w:rPr>
        <w:t>,imp/ (kWh);</w:t>
      </w:r>
    </w:p>
    <w:p w14:paraId="3227F73E" w14:textId="77777777" w:rsidR="00622FF1" w:rsidRPr="00E04B98" w:rsidRDefault="00622FF1" w:rsidP="00E04B98">
      <w:pPr>
        <w:adjustRightInd w:val="0"/>
        <w:snapToGrid w:val="0"/>
        <w:spacing w:line="288" w:lineRule="auto"/>
        <w:ind w:firstLine="480"/>
        <w:rPr>
          <w:sz w:val="24"/>
          <w:szCs w:val="24"/>
        </w:rPr>
      </w:pPr>
      <w:r w:rsidRPr="00E04B98">
        <w:rPr>
          <w:i/>
          <w:iCs/>
          <w:sz w:val="24"/>
          <w:szCs w:val="24"/>
        </w:rPr>
        <w:t>T</w:t>
      </w:r>
      <w:r w:rsidRPr="00E04B98">
        <w:rPr>
          <w:i/>
          <w:iCs/>
          <w:sz w:val="24"/>
          <w:szCs w:val="24"/>
          <w:vertAlign w:val="subscript"/>
        </w:rPr>
        <w:t>0</w:t>
      </w:r>
      <w:r w:rsidRPr="00E04B98">
        <w:rPr>
          <w:rFonts w:hint="eastAsia"/>
          <w:sz w:val="24"/>
          <w:szCs w:val="24"/>
        </w:rPr>
        <w:t>——</w:t>
      </w:r>
      <w:proofErr w:type="gramStart"/>
      <w:r w:rsidRPr="00E04B98">
        <w:rPr>
          <w:rFonts w:hint="eastAsia"/>
          <w:sz w:val="24"/>
          <w:szCs w:val="24"/>
        </w:rPr>
        <w:t>—</w:t>
      </w:r>
      <w:proofErr w:type="gramEnd"/>
      <w:r w:rsidRPr="00E04B98">
        <w:rPr>
          <w:rFonts w:hint="eastAsia"/>
          <w:sz w:val="24"/>
          <w:szCs w:val="24"/>
        </w:rPr>
        <w:t>最大需量测量周期</w:t>
      </w:r>
      <w:r w:rsidRPr="00E04B98">
        <w:rPr>
          <w:sz w:val="24"/>
          <w:szCs w:val="24"/>
        </w:rPr>
        <w:t>,15min;</w:t>
      </w:r>
    </w:p>
    <w:p w14:paraId="4244CFB4" w14:textId="77777777" w:rsidR="00622FF1" w:rsidRPr="00E04B98" w:rsidRDefault="00622FF1" w:rsidP="00E04B98">
      <w:pPr>
        <w:adjustRightInd w:val="0"/>
        <w:snapToGrid w:val="0"/>
        <w:spacing w:line="288" w:lineRule="auto"/>
        <w:ind w:firstLine="480"/>
        <w:rPr>
          <w:sz w:val="24"/>
          <w:szCs w:val="24"/>
        </w:rPr>
      </w:pPr>
      <w:r w:rsidRPr="00E04B98">
        <w:rPr>
          <w:i/>
          <w:iCs/>
          <w:sz w:val="24"/>
          <w:szCs w:val="24"/>
        </w:rPr>
        <w:t>K</w:t>
      </w:r>
      <w:r w:rsidRPr="00E04B98">
        <w:rPr>
          <w:sz w:val="24"/>
          <w:szCs w:val="24"/>
          <w:vertAlign w:val="subscript"/>
        </w:rPr>
        <w:t>I</w:t>
      </w:r>
      <w:r w:rsidRPr="00E04B98">
        <w:rPr>
          <w:rFonts w:hint="eastAsia"/>
          <w:sz w:val="24"/>
          <w:szCs w:val="24"/>
        </w:rPr>
        <w:t>——</w:t>
      </w:r>
      <w:proofErr w:type="gramStart"/>
      <w:r w:rsidRPr="00E04B98">
        <w:rPr>
          <w:rFonts w:hint="eastAsia"/>
          <w:sz w:val="24"/>
          <w:szCs w:val="24"/>
        </w:rPr>
        <w:t>—</w:t>
      </w:r>
      <w:proofErr w:type="gramEnd"/>
      <w:r w:rsidRPr="00E04B98">
        <w:rPr>
          <w:rFonts w:hint="eastAsia"/>
          <w:sz w:val="24"/>
          <w:szCs w:val="24"/>
        </w:rPr>
        <w:t>检定装置的电流互感器变比</w:t>
      </w:r>
      <w:r w:rsidRPr="00E04B98">
        <w:rPr>
          <w:sz w:val="24"/>
          <w:szCs w:val="24"/>
        </w:rPr>
        <w:t>;</w:t>
      </w:r>
    </w:p>
    <w:p w14:paraId="64E0FF7C" w14:textId="77777777" w:rsidR="00622FF1" w:rsidRPr="00E04B98" w:rsidRDefault="00622FF1" w:rsidP="00E04B98">
      <w:pPr>
        <w:adjustRightInd w:val="0"/>
        <w:snapToGrid w:val="0"/>
        <w:spacing w:line="288" w:lineRule="auto"/>
        <w:ind w:firstLine="480"/>
        <w:rPr>
          <w:sz w:val="24"/>
          <w:szCs w:val="24"/>
        </w:rPr>
      </w:pPr>
      <w:r w:rsidRPr="00E04B98">
        <w:rPr>
          <w:i/>
          <w:iCs/>
          <w:sz w:val="24"/>
          <w:szCs w:val="24"/>
        </w:rPr>
        <w:t>K</w:t>
      </w:r>
      <w:r w:rsidRPr="00E04B98">
        <w:rPr>
          <w:i/>
          <w:iCs/>
          <w:sz w:val="24"/>
          <w:szCs w:val="24"/>
          <w:vertAlign w:val="subscript"/>
        </w:rPr>
        <w:t>U</w:t>
      </w:r>
      <w:r w:rsidRPr="00E04B98">
        <w:rPr>
          <w:sz w:val="24"/>
          <w:szCs w:val="24"/>
        </w:rPr>
        <w:t xml:space="preserve"> </w:t>
      </w:r>
      <w:r w:rsidRPr="00E04B98">
        <w:rPr>
          <w:rFonts w:hint="eastAsia"/>
          <w:sz w:val="24"/>
          <w:szCs w:val="24"/>
        </w:rPr>
        <w:t>——</w:t>
      </w:r>
      <w:proofErr w:type="gramStart"/>
      <w:r w:rsidRPr="00E04B98">
        <w:rPr>
          <w:rFonts w:hint="eastAsia"/>
          <w:sz w:val="24"/>
          <w:szCs w:val="24"/>
        </w:rPr>
        <w:t>—</w:t>
      </w:r>
      <w:proofErr w:type="gramEnd"/>
      <w:r w:rsidRPr="00E04B98">
        <w:rPr>
          <w:rFonts w:hint="eastAsia"/>
          <w:sz w:val="24"/>
          <w:szCs w:val="24"/>
        </w:rPr>
        <w:t>检定装置的电压互感器变比。</w:t>
      </w:r>
    </w:p>
    <w:p w14:paraId="4B6C06AF" w14:textId="0ACE5916" w:rsidR="005F1EF5" w:rsidRDefault="005F1EF5" w:rsidP="00622FF1">
      <w:pPr>
        <w:adjustRightInd w:val="0"/>
        <w:snapToGrid w:val="0"/>
        <w:spacing w:line="288" w:lineRule="auto"/>
        <w:ind w:firstLine="480"/>
        <w:rPr>
          <w:sz w:val="24"/>
          <w:szCs w:val="24"/>
        </w:rPr>
      </w:pPr>
    </w:p>
    <w:p w14:paraId="5361653E" w14:textId="77777777" w:rsidR="0085229E" w:rsidRDefault="0085229E" w:rsidP="00622FF1">
      <w:pPr>
        <w:adjustRightInd w:val="0"/>
        <w:snapToGrid w:val="0"/>
        <w:spacing w:line="288" w:lineRule="auto"/>
        <w:ind w:firstLine="480"/>
        <w:rPr>
          <w:sz w:val="24"/>
          <w:szCs w:val="24"/>
        </w:rPr>
      </w:pPr>
    </w:p>
    <w:p w14:paraId="55CF50E6" w14:textId="199FDFDF" w:rsidR="00220074" w:rsidRPr="00220074" w:rsidRDefault="009D0A6B" w:rsidP="002A4BF8">
      <w:pPr>
        <w:pStyle w:val="3055"/>
        <w:numPr>
          <w:ilvl w:val="2"/>
          <w:numId w:val="7"/>
        </w:numPr>
        <w:rPr>
          <w:rFonts w:ascii="宋体" w:eastAsia="宋体" w:hAnsi="宋体"/>
        </w:rPr>
      </w:pPr>
      <w:r w:rsidRPr="009D0A6B">
        <w:rPr>
          <w:rFonts w:ascii="宋体" w:eastAsia="宋体" w:hAnsi="宋体" w:hint="eastAsia"/>
        </w:rPr>
        <w:t xml:space="preserve">剩余电能量递减准确度 </w:t>
      </w:r>
    </w:p>
    <w:p w14:paraId="5F4163FD" w14:textId="4C489F93" w:rsidR="007469B0" w:rsidRPr="00AC147A" w:rsidRDefault="002224A6" w:rsidP="00EE4E16">
      <w:pPr>
        <w:adjustRightInd w:val="0"/>
        <w:snapToGrid w:val="0"/>
        <w:spacing w:line="288" w:lineRule="auto"/>
        <w:ind w:firstLine="480"/>
        <w:rPr>
          <w:iCs/>
          <w:sz w:val="24"/>
          <w:szCs w:val="24"/>
        </w:rPr>
      </w:pPr>
      <w:r w:rsidRPr="00AC147A">
        <w:rPr>
          <w:rFonts w:hint="eastAsia"/>
          <w:iCs/>
          <w:sz w:val="24"/>
          <w:szCs w:val="24"/>
        </w:rPr>
        <w:t>试验前</w:t>
      </w:r>
      <w:r w:rsidR="00BF16EF">
        <w:rPr>
          <w:rFonts w:hint="eastAsia"/>
          <w:iCs/>
          <w:sz w:val="24"/>
          <w:szCs w:val="24"/>
        </w:rPr>
        <w:t>预付费电能表</w:t>
      </w:r>
      <w:r w:rsidRPr="00AC147A">
        <w:rPr>
          <w:rFonts w:hint="eastAsia"/>
          <w:iCs/>
          <w:sz w:val="24"/>
          <w:szCs w:val="24"/>
        </w:rPr>
        <w:t>中应有足够剩余电能量</w:t>
      </w:r>
      <w:r w:rsidR="0053508F" w:rsidRPr="00AC147A">
        <w:rPr>
          <w:rFonts w:hint="eastAsia"/>
          <w:iCs/>
          <w:sz w:val="24"/>
          <w:szCs w:val="24"/>
        </w:rPr>
        <w:t>使得在试验过程中</w:t>
      </w:r>
      <w:proofErr w:type="gramStart"/>
      <w:r w:rsidR="0053508F" w:rsidRPr="00AC147A">
        <w:rPr>
          <w:rFonts w:hint="eastAsia"/>
          <w:iCs/>
          <w:sz w:val="24"/>
          <w:szCs w:val="24"/>
        </w:rPr>
        <w:t>不</w:t>
      </w:r>
      <w:proofErr w:type="gramEnd"/>
      <w:r w:rsidR="0053508F" w:rsidRPr="00AC147A">
        <w:rPr>
          <w:rFonts w:hint="eastAsia"/>
          <w:iCs/>
          <w:sz w:val="24"/>
          <w:szCs w:val="24"/>
        </w:rPr>
        <w:t>跳闸。使</w:t>
      </w:r>
      <w:r w:rsidR="00BF16EF">
        <w:rPr>
          <w:rFonts w:hint="eastAsia"/>
          <w:iCs/>
          <w:sz w:val="24"/>
          <w:szCs w:val="24"/>
        </w:rPr>
        <w:t>预付费电能表</w:t>
      </w:r>
      <w:r w:rsidR="0053508F" w:rsidRPr="00AC147A">
        <w:rPr>
          <w:rFonts w:hint="eastAsia"/>
          <w:iCs/>
          <w:sz w:val="24"/>
          <w:szCs w:val="24"/>
        </w:rPr>
        <w:t>运行至</w:t>
      </w:r>
      <w:r w:rsidR="00FF0EAB" w:rsidRPr="00AC147A">
        <w:rPr>
          <w:rFonts w:hint="eastAsia"/>
          <w:iCs/>
          <w:sz w:val="24"/>
          <w:szCs w:val="24"/>
        </w:rPr>
        <w:t>剩余电能量减少</w:t>
      </w:r>
      <w:bookmarkStart w:id="92" w:name="_Hlk55914081"/>
      <w:r w:rsidR="00FF0EAB" w:rsidRPr="00AC147A">
        <w:rPr>
          <w:rFonts w:hint="eastAsia"/>
          <w:iCs/>
          <w:sz w:val="24"/>
          <w:szCs w:val="24"/>
        </w:rPr>
        <w:t>E</w:t>
      </w:r>
      <w:r w:rsidR="00527A15" w:rsidRPr="001F7AFB">
        <w:rPr>
          <w:rFonts w:hint="eastAsia"/>
          <w:iCs/>
          <w:sz w:val="24"/>
          <w:szCs w:val="24"/>
          <w:vertAlign w:val="subscript"/>
        </w:rPr>
        <w:t>0</w:t>
      </w:r>
      <w:bookmarkEnd w:id="92"/>
      <w:r w:rsidR="00527A15" w:rsidRPr="00AC147A">
        <w:rPr>
          <w:rFonts w:hint="eastAsia"/>
          <w:iCs/>
          <w:sz w:val="24"/>
          <w:szCs w:val="24"/>
        </w:rPr>
        <w:t>，计算运行期间仪表</w:t>
      </w:r>
      <w:proofErr w:type="gramStart"/>
      <w:r w:rsidR="00527A15" w:rsidRPr="00AC147A">
        <w:rPr>
          <w:rFonts w:hint="eastAsia"/>
          <w:iCs/>
          <w:sz w:val="24"/>
          <w:szCs w:val="24"/>
        </w:rPr>
        <w:t>计度器</w:t>
      </w:r>
      <w:r w:rsidR="006156AB" w:rsidRPr="00AC147A">
        <w:rPr>
          <w:rFonts w:hint="eastAsia"/>
          <w:iCs/>
          <w:sz w:val="24"/>
          <w:szCs w:val="24"/>
        </w:rPr>
        <w:t>显示</w:t>
      </w:r>
      <w:proofErr w:type="gramEnd"/>
      <w:r w:rsidR="006156AB" w:rsidRPr="00AC147A">
        <w:rPr>
          <w:rFonts w:hint="eastAsia"/>
          <w:iCs/>
          <w:sz w:val="24"/>
          <w:szCs w:val="24"/>
        </w:rPr>
        <w:t>的电能增加量</w:t>
      </w:r>
      <w:bookmarkStart w:id="93" w:name="_Hlk55913741"/>
      <w:r w:rsidR="00C963B2">
        <w:rPr>
          <w:iCs/>
          <w:sz w:val="24"/>
          <w:szCs w:val="24"/>
        </w:rPr>
        <w:t>Δ</w:t>
      </w:r>
      <w:r w:rsidR="006156AB" w:rsidRPr="00AC147A">
        <w:rPr>
          <w:rFonts w:hint="eastAsia"/>
          <w:iCs/>
          <w:sz w:val="24"/>
          <w:szCs w:val="24"/>
        </w:rPr>
        <w:t>E</w:t>
      </w:r>
      <w:bookmarkEnd w:id="93"/>
      <w:r w:rsidR="003D7914" w:rsidRPr="00AC147A">
        <w:rPr>
          <w:rFonts w:hint="eastAsia"/>
          <w:iCs/>
          <w:sz w:val="24"/>
          <w:szCs w:val="24"/>
        </w:rPr>
        <w:t>与</w:t>
      </w:r>
      <w:r w:rsidR="00EE4E16" w:rsidRPr="00AC147A">
        <w:rPr>
          <w:rFonts w:hint="eastAsia"/>
          <w:iCs/>
          <w:sz w:val="24"/>
          <w:szCs w:val="24"/>
        </w:rPr>
        <w:t>E</w:t>
      </w:r>
      <w:r w:rsidR="00EE4E16" w:rsidRPr="001F7AFB">
        <w:rPr>
          <w:rFonts w:hint="eastAsia"/>
          <w:iCs/>
          <w:sz w:val="24"/>
          <w:szCs w:val="24"/>
          <w:vertAlign w:val="subscript"/>
        </w:rPr>
        <w:t>0</w:t>
      </w:r>
      <w:r w:rsidR="003D7914" w:rsidRPr="00AC147A">
        <w:rPr>
          <w:rFonts w:hint="eastAsia"/>
          <w:iCs/>
          <w:sz w:val="24"/>
          <w:szCs w:val="24"/>
        </w:rPr>
        <w:t>的差值</w:t>
      </w:r>
      <w:r w:rsidR="001D4B13" w:rsidRPr="00AC147A">
        <w:rPr>
          <w:rFonts w:hint="eastAsia"/>
          <w:iCs/>
          <w:sz w:val="24"/>
          <w:szCs w:val="24"/>
        </w:rPr>
        <w:t>｜</w:t>
      </w:r>
      <w:r w:rsidR="00EE4E16" w:rsidRPr="00AC147A">
        <w:rPr>
          <w:rFonts w:hint="eastAsia"/>
          <w:iCs/>
          <w:sz w:val="24"/>
          <w:szCs w:val="24"/>
        </w:rPr>
        <w:t>E</w:t>
      </w:r>
      <w:r w:rsidR="00EE4E16" w:rsidRPr="001F7AFB">
        <w:rPr>
          <w:rFonts w:hint="eastAsia"/>
          <w:iCs/>
          <w:sz w:val="24"/>
          <w:szCs w:val="24"/>
          <w:vertAlign w:val="subscript"/>
        </w:rPr>
        <w:t>0</w:t>
      </w:r>
      <w:r w:rsidR="003D7914" w:rsidRPr="00AC147A">
        <w:rPr>
          <w:iCs/>
          <w:sz w:val="24"/>
          <w:szCs w:val="24"/>
        </w:rPr>
        <w:t>-</w:t>
      </w:r>
      <w:r w:rsidR="00C963B2">
        <w:rPr>
          <w:iCs/>
          <w:sz w:val="24"/>
          <w:szCs w:val="24"/>
        </w:rPr>
        <w:t>Δ</w:t>
      </w:r>
      <w:r w:rsidR="003D7914" w:rsidRPr="00AC147A">
        <w:rPr>
          <w:iCs/>
          <w:sz w:val="24"/>
          <w:szCs w:val="24"/>
        </w:rPr>
        <w:t>E</w:t>
      </w:r>
      <w:r w:rsidR="005F73B5" w:rsidRPr="00AC147A">
        <w:rPr>
          <w:rFonts w:hint="eastAsia"/>
          <w:iCs/>
          <w:sz w:val="24"/>
          <w:szCs w:val="24"/>
        </w:rPr>
        <w:t>｜</w:t>
      </w:r>
      <w:r w:rsidR="00C7620C" w:rsidRPr="00AC147A">
        <w:rPr>
          <w:rFonts w:hint="eastAsia"/>
          <w:iCs/>
          <w:sz w:val="24"/>
          <w:szCs w:val="24"/>
        </w:rPr>
        <w:t>，结果应该满足</w:t>
      </w:r>
      <w:r w:rsidR="001E613B" w:rsidRPr="00AC147A">
        <w:rPr>
          <w:iCs/>
          <w:sz w:val="24"/>
          <w:szCs w:val="24"/>
        </w:rPr>
        <w:t>5.8</w:t>
      </w:r>
      <w:r w:rsidR="00C7620C" w:rsidRPr="00AC147A">
        <w:rPr>
          <w:rFonts w:hint="eastAsia"/>
          <w:iCs/>
          <w:sz w:val="24"/>
          <w:szCs w:val="24"/>
        </w:rPr>
        <w:t>的要求。</w:t>
      </w:r>
      <w:r w:rsidR="00C234DB" w:rsidRPr="00AC147A">
        <w:rPr>
          <w:rFonts w:hint="eastAsia"/>
          <w:iCs/>
          <w:sz w:val="24"/>
          <w:szCs w:val="24"/>
        </w:rPr>
        <w:t>E</w:t>
      </w:r>
      <w:r w:rsidR="00C234DB" w:rsidRPr="001F7AFB">
        <w:rPr>
          <w:iCs/>
          <w:sz w:val="24"/>
          <w:szCs w:val="24"/>
          <w:vertAlign w:val="subscript"/>
        </w:rPr>
        <w:t>0</w:t>
      </w:r>
      <w:r w:rsidR="00C234DB" w:rsidRPr="00AC147A">
        <w:rPr>
          <w:rFonts w:hint="eastAsia"/>
          <w:iCs/>
          <w:sz w:val="24"/>
          <w:szCs w:val="24"/>
        </w:rPr>
        <w:t>为</w:t>
      </w:r>
      <w:r w:rsidR="00296456" w:rsidRPr="00AC147A">
        <w:rPr>
          <w:rFonts w:hint="eastAsia"/>
          <w:iCs/>
          <w:sz w:val="24"/>
          <w:szCs w:val="24"/>
        </w:rPr>
        <w:t>相当于</w:t>
      </w:r>
      <w:r w:rsidR="00522A36" w:rsidRPr="00AC147A">
        <w:rPr>
          <w:rFonts w:hint="eastAsia"/>
          <w:iCs/>
          <w:sz w:val="24"/>
          <w:szCs w:val="24"/>
        </w:rPr>
        <w:t>该表所示常数的整数</w:t>
      </w:r>
      <w:proofErr w:type="gramStart"/>
      <w:r w:rsidR="00522A36" w:rsidRPr="00AC147A">
        <w:rPr>
          <w:rFonts w:hint="eastAsia"/>
          <w:iCs/>
          <w:sz w:val="24"/>
          <w:szCs w:val="24"/>
        </w:rPr>
        <w:t>倍</w:t>
      </w:r>
      <w:proofErr w:type="gramEnd"/>
      <w:r w:rsidR="00522A36" w:rsidRPr="00AC147A">
        <w:rPr>
          <w:rFonts w:hint="eastAsia"/>
          <w:iCs/>
          <w:sz w:val="24"/>
          <w:szCs w:val="24"/>
        </w:rPr>
        <w:t>（</w:t>
      </w:r>
      <w:r w:rsidR="00DF14D7" w:rsidRPr="00AC147A">
        <w:rPr>
          <w:rFonts w:hint="eastAsia"/>
          <w:iCs/>
          <w:sz w:val="24"/>
          <w:szCs w:val="24"/>
        </w:rPr>
        <w:t>n</w:t>
      </w:r>
      <w:r w:rsidR="00DF14D7" w:rsidRPr="00AC147A">
        <w:rPr>
          <w:iCs/>
          <w:sz w:val="24"/>
          <w:szCs w:val="24"/>
        </w:rPr>
        <w:t>=2~4</w:t>
      </w:r>
      <w:r w:rsidR="00DF14D7" w:rsidRPr="00AC147A">
        <w:rPr>
          <w:rFonts w:hint="eastAsia"/>
          <w:iCs/>
          <w:sz w:val="24"/>
          <w:szCs w:val="24"/>
        </w:rPr>
        <w:t>）的</w:t>
      </w:r>
      <w:r w:rsidR="00DF14D7" w:rsidRPr="00AC147A">
        <w:rPr>
          <w:rFonts w:hint="eastAsia"/>
          <w:iCs/>
          <w:sz w:val="24"/>
          <w:szCs w:val="24"/>
        </w:rPr>
        <w:lastRenderedPageBreak/>
        <w:t>电能量。</w:t>
      </w:r>
    </w:p>
    <w:p w14:paraId="68E2A888" w14:textId="3EE26499" w:rsidR="00220074" w:rsidRDefault="004F01DE" w:rsidP="00AC147A">
      <w:pPr>
        <w:adjustRightInd w:val="0"/>
        <w:snapToGrid w:val="0"/>
        <w:spacing w:line="288" w:lineRule="auto"/>
        <w:ind w:firstLine="480"/>
      </w:pPr>
      <w:r w:rsidRPr="00AC147A">
        <w:rPr>
          <w:rFonts w:hint="eastAsia"/>
          <w:iCs/>
          <w:sz w:val="24"/>
          <w:szCs w:val="24"/>
        </w:rPr>
        <w:t>显示剩余金额的</w:t>
      </w:r>
      <w:r w:rsidR="00BF16EF">
        <w:rPr>
          <w:rFonts w:hint="eastAsia"/>
          <w:iCs/>
          <w:sz w:val="24"/>
          <w:szCs w:val="24"/>
        </w:rPr>
        <w:t>预付费电能表</w:t>
      </w:r>
      <w:r w:rsidRPr="00AC147A">
        <w:rPr>
          <w:rFonts w:hint="eastAsia"/>
          <w:iCs/>
          <w:sz w:val="24"/>
          <w:szCs w:val="24"/>
        </w:rPr>
        <w:t>，将金额折算为</w:t>
      </w:r>
      <w:r w:rsidR="00EE4E16" w:rsidRPr="00AC147A">
        <w:rPr>
          <w:rFonts w:hint="eastAsia"/>
          <w:iCs/>
          <w:sz w:val="24"/>
          <w:szCs w:val="24"/>
        </w:rPr>
        <w:t>同一电价下的</w:t>
      </w:r>
      <w:r w:rsidRPr="00AC147A">
        <w:rPr>
          <w:rFonts w:hint="eastAsia"/>
          <w:iCs/>
          <w:sz w:val="24"/>
          <w:szCs w:val="24"/>
        </w:rPr>
        <w:t>电能量后</w:t>
      </w:r>
      <w:r w:rsidR="00EE4E16" w:rsidRPr="00AC147A">
        <w:rPr>
          <w:rFonts w:hint="eastAsia"/>
          <w:iCs/>
          <w:sz w:val="24"/>
          <w:szCs w:val="24"/>
        </w:rPr>
        <w:t>，</w:t>
      </w:r>
      <w:r w:rsidRPr="00AC147A">
        <w:rPr>
          <w:rFonts w:hint="eastAsia"/>
          <w:iCs/>
          <w:sz w:val="24"/>
          <w:szCs w:val="24"/>
        </w:rPr>
        <w:t>应满足上述要求。</w:t>
      </w:r>
    </w:p>
    <w:p w14:paraId="38A42291" w14:textId="77777777" w:rsidR="005F1EF5" w:rsidRDefault="005F1EF5" w:rsidP="005F1EF5">
      <w:pPr>
        <w:adjustRightInd w:val="0"/>
        <w:snapToGrid w:val="0"/>
        <w:spacing w:line="288" w:lineRule="auto"/>
        <w:ind w:firstLine="480"/>
        <w:rPr>
          <w:sz w:val="24"/>
          <w:szCs w:val="24"/>
        </w:rPr>
      </w:pPr>
    </w:p>
    <w:p w14:paraId="7357B476" w14:textId="77777777" w:rsidR="009675AE" w:rsidRDefault="009675AE" w:rsidP="002A4BF8">
      <w:pPr>
        <w:pStyle w:val="2"/>
        <w:numPr>
          <w:ilvl w:val="1"/>
          <w:numId w:val="7"/>
        </w:numPr>
        <w:adjustRightInd w:val="0"/>
        <w:snapToGrid w:val="0"/>
        <w:spacing w:line="288" w:lineRule="auto"/>
      </w:pPr>
      <w:bookmarkStart w:id="94" w:name="_Toc97037373"/>
      <w:bookmarkStart w:id="95" w:name="_Toc300237310"/>
      <w:r>
        <w:rPr>
          <w:rFonts w:hint="eastAsia"/>
        </w:rPr>
        <w:t>检定结果的处理</w:t>
      </w:r>
      <w:bookmarkEnd w:id="94"/>
    </w:p>
    <w:p w14:paraId="06B30CEE" w14:textId="77777777" w:rsidR="009675AE" w:rsidRPr="001F438F" w:rsidRDefault="009675AE" w:rsidP="002A4BF8">
      <w:pPr>
        <w:pStyle w:val="3055"/>
        <w:numPr>
          <w:ilvl w:val="2"/>
          <w:numId w:val="8"/>
        </w:numPr>
        <w:adjustRightInd w:val="0"/>
        <w:snapToGrid w:val="0"/>
        <w:spacing w:before="0" w:after="0" w:line="288" w:lineRule="auto"/>
        <w:rPr>
          <w:rFonts w:ascii="宋体" w:eastAsia="宋体" w:hAnsi="宋体"/>
        </w:rPr>
      </w:pPr>
      <w:bookmarkStart w:id="96" w:name="_Toc315769474"/>
      <w:r w:rsidRPr="001F438F">
        <w:rPr>
          <w:rFonts w:ascii="宋体" w:eastAsia="宋体" w:hAnsi="宋体" w:hint="eastAsia"/>
        </w:rPr>
        <w:t>测量数据修约</w:t>
      </w:r>
      <w:bookmarkEnd w:id="95"/>
      <w:bookmarkEnd w:id="96"/>
    </w:p>
    <w:p w14:paraId="1E03B5E5" w14:textId="77777777" w:rsidR="009675AE" w:rsidRDefault="009675AE">
      <w:pPr>
        <w:adjustRightInd w:val="0"/>
        <w:snapToGrid w:val="0"/>
        <w:spacing w:line="288" w:lineRule="auto"/>
        <w:ind w:firstLine="435"/>
        <w:rPr>
          <w:rFonts w:ascii="宋体" w:hAnsi="宋体"/>
          <w:color w:val="000000"/>
          <w:sz w:val="24"/>
        </w:rPr>
      </w:pPr>
      <w:r>
        <w:rPr>
          <w:rFonts w:ascii="宋体" w:hAnsi="宋体" w:hint="eastAsia"/>
          <w:color w:val="000000"/>
          <w:sz w:val="24"/>
        </w:rPr>
        <w:t>a)修约间距数为1时的修约方法：</w:t>
      </w:r>
      <w:proofErr w:type="gramStart"/>
      <w:r>
        <w:rPr>
          <w:rFonts w:ascii="宋体" w:hAnsi="宋体" w:hint="eastAsia"/>
          <w:color w:val="000000"/>
          <w:sz w:val="24"/>
        </w:rPr>
        <w:t>保留位右边对保留位数字</w:t>
      </w:r>
      <w:proofErr w:type="gramEnd"/>
      <w:r>
        <w:rPr>
          <w:rFonts w:ascii="宋体" w:hAnsi="宋体" w:hint="eastAsia"/>
          <w:color w:val="000000"/>
          <w:sz w:val="24"/>
        </w:rPr>
        <w:t>1来说，若大于0.5，则</w:t>
      </w:r>
      <w:proofErr w:type="gramStart"/>
      <w:r>
        <w:rPr>
          <w:rFonts w:ascii="宋体" w:hAnsi="宋体" w:hint="eastAsia"/>
          <w:color w:val="000000"/>
          <w:sz w:val="24"/>
        </w:rPr>
        <w:t>保留位加</w:t>
      </w:r>
      <w:proofErr w:type="gramEnd"/>
      <w:r>
        <w:rPr>
          <w:rFonts w:ascii="宋体" w:hAnsi="宋体" w:hint="eastAsia"/>
          <w:color w:val="000000"/>
          <w:sz w:val="24"/>
        </w:rPr>
        <w:t>1；若小于0.5，则</w:t>
      </w:r>
      <w:proofErr w:type="gramStart"/>
      <w:r>
        <w:rPr>
          <w:rFonts w:ascii="宋体" w:hAnsi="宋体" w:hint="eastAsia"/>
          <w:color w:val="000000"/>
          <w:sz w:val="24"/>
        </w:rPr>
        <w:t>保留位不变</w:t>
      </w:r>
      <w:proofErr w:type="gramEnd"/>
      <w:r>
        <w:rPr>
          <w:rFonts w:ascii="宋体" w:hAnsi="宋体" w:hint="eastAsia"/>
          <w:color w:val="000000"/>
          <w:sz w:val="24"/>
        </w:rPr>
        <w:t>；若等于0.5，则</w:t>
      </w:r>
      <w:proofErr w:type="gramStart"/>
      <w:r>
        <w:rPr>
          <w:rFonts w:ascii="宋体" w:hAnsi="宋体" w:hint="eastAsia"/>
          <w:color w:val="000000"/>
          <w:sz w:val="24"/>
        </w:rPr>
        <w:t>保留位</w:t>
      </w:r>
      <w:proofErr w:type="gramEnd"/>
      <w:r>
        <w:rPr>
          <w:rFonts w:ascii="宋体" w:hAnsi="宋体" w:hint="eastAsia"/>
          <w:color w:val="000000"/>
          <w:sz w:val="24"/>
        </w:rPr>
        <w:t>是偶数时不变，</w:t>
      </w:r>
      <w:proofErr w:type="gramStart"/>
      <w:r>
        <w:rPr>
          <w:rFonts w:ascii="宋体" w:hAnsi="宋体" w:hint="eastAsia"/>
          <w:color w:val="000000"/>
          <w:sz w:val="24"/>
        </w:rPr>
        <w:t>保留位</w:t>
      </w:r>
      <w:proofErr w:type="gramEnd"/>
      <w:r>
        <w:rPr>
          <w:rFonts w:ascii="宋体" w:hAnsi="宋体" w:hint="eastAsia"/>
          <w:color w:val="000000"/>
          <w:sz w:val="24"/>
        </w:rPr>
        <w:t>是奇数时加1。</w:t>
      </w:r>
    </w:p>
    <w:p w14:paraId="0F65C4D9" w14:textId="77777777" w:rsidR="009675AE" w:rsidRDefault="009675AE">
      <w:pPr>
        <w:adjustRightInd w:val="0"/>
        <w:snapToGrid w:val="0"/>
        <w:spacing w:line="288" w:lineRule="auto"/>
        <w:ind w:firstLineChars="200" w:firstLine="480"/>
        <w:jc w:val="left"/>
        <w:rPr>
          <w:sz w:val="24"/>
          <w:szCs w:val="24"/>
        </w:rPr>
      </w:pPr>
      <w:r>
        <w:rPr>
          <w:rFonts w:hint="eastAsia"/>
          <w:sz w:val="24"/>
          <w:szCs w:val="24"/>
        </w:rPr>
        <w:t>b)</w:t>
      </w:r>
      <w:r>
        <w:rPr>
          <w:rFonts w:hint="eastAsia"/>
          <w:sz w:val="24"/>
          <w:szCs w:val="24"/>
        </w:rPr>
        <w:t>修约间距数为</w:t>
      </w:r>
      <w:r>
        <w:rPr>
          <w:rFonts w:hint="eastAsia"/>
          <w:sz w:val="24"/>
          <w:szCs w:val="24"/>
        </w:rPr>
        <w:t>n</w:t>
      </w:r>
      <w:r>
        <w:rPr>
          <w:rFonts w:hint="eastAsia"/>
          <w:sz w:val="24"/>
          <w:szCs w:val="24"/>
        </w:rPr>
        <w:t>（</w:t>
      </w:r>
      <w:r>
        <w:rPr>
          <w:rFonts w:hint="eastAsia"/>
          <w:sz w:val="24"/>
          <w:szCs w:val="24"/>
        </w:rPr>
        <w:t>n</w:t>
      </w:r>
      <w:r>
        <w:rPr>
          <w:rFonts w:hint="eastAsia"/>
          <w:sz w:val="24"/>
          <w:szCs w:val="24"/>
        </w:rPr>
        <w:t>≠</w:t>
      </w:r>
      <w:r>
        <w:rPr>
          <w:rFonts w:hint="eastAsia"/>
          <w:sz w:val="24"/>
          <w:szCs w:val="24"/>
        </w:rPr>
        <w:t>1</w:t>
      </w:r>
      <w:r>
        <w:rPr>
          <w:rFonts w:hint="eastAsia"/>
          <w:sz w:val="24"/>
          <w:szCs w:val="24"/>
        </w:rPr>
        <w:t>）时的修约方法：将测得数据除以</w:t>
      </w:r>
      <w:r>
        <w:rPr>
          <w:rFonts w:hint="eastAsia"/>
          <w:sz w:val="24"/>
          <w:szCs w:val="24"/>
        </w:rPr>
        <w:t>n</w:t>
      </w:r>
      <w:r>
        <w:rPr>
          <w:rFonts w:hint="eastAsia"/>
          <w:sz w:val="24"/>
          <w:szCs w:val="24"/>
        </w:rPr>
        <w:t>，再按</w:t>
      </w:r>
      <w:r>
        <w:rPr>
          <w:rFonts w:hint="eastAsia"/>
          <w:sz w:val="24"/>
          <w:szCs w:val="24"/>
        </w:rPr>
        <w:t>a</w:t>
      </w:r>
      <w:r>
        <w:rPr>
          <w:rFonts w:hint="eastAsia"/>
          <w:sz w:val="24"/>
          <w:szCs w:val="24"/>
        </w:rPr>
        <w:t>）的修约方法修约，修约以后再乘以</w:t>
      </w:r>
      <w:r>
        <w:rPr>
          <w:rFonts w:hint="eastAsia"/>
          <w:sz w:val="24"/>
          <w:szCs w:val="24"/>
        </w:rPr>
        <w:t>n</w:t>
      </w:r>
      <w:r>
        <w:rPr>
          <w:rFonts w:hint="eastAsia"/>
          <w:sz w:val="24"/>
          <w:szCs w:val="24"/>
        </w:rPr>
        <w:t>，即为最后修约结果。</w:t>
      </w:r>
    </w:p>
    <w:p w14:paraId="4E3D6437" w14:textId="77777777" w:rsidR="009675AE" w:rsidRDefault="009675AE">
      <w:pPr>
        <w:spacing w:line="360" w:lineRule="auto"/>
        <w:ind w:firstLineChars="200" w:firstLine="420"/>
        <w:rPr>
          <w:rFonts w:ascii="仿宋_GB2312" w:eastAsia="仿宋_GB2312"/>
          <w:szCs w:val="21"/>
        </w:rPr>
      </w:pPr>
      <w:r>
        <w:rPr>
          <w:rFonts w:ascii="仿宋_GB2312" w:eastAsia="仿宋_GB2312" w:hint="eastAsia"/>
          <w:szCs w:val="21"/>
        </w:rPr>
        <w:t>注：“保留位”是指比仪表等级指数多一位的数，该值称为“保留位”。</w:t>
      </w:r>
    </w:p>
    <w:p w14:paraId="243A7257" w14:textId="2938675B" w:rsidR="009675AE" w:rsidRDefault="009675AE">
      <w:pPr>
        <w:spacing w:line="360" w:lineRule="auto"/>
        <w:ind w:firstLineChars="200" w:firstLine="480"/>
        <w:outlineLvl w:val="3"/>
        <w:rPr>
          <w:sz w:val="24"/>
          <w:szCs w:val="24"/>
        </w:rPr>
      </w:pPr>
      <w:r>
        <w:rPr>
          <w:rFonts w:ascii="宋体" w:hAnsi="宋体" w:hint="eastAsia"/>
          <w:color w:val="000000"/>
          <w:sz w:val="24"/>
        </w:rPr>
        <w:t>c)按</w:t>
      </w:r>
      <w:bookmarkStart w:id="97" w:name="_Hlk96952774"/>
      <w:r>
        <w:rPr>
          <w:rFonts w:ascii="宋体" w:hAnsi="宋体" w:hint="eastAsia"/>
          <w:color w:val="000000"/>
          <w:sz w:val="24"/>
        </w:rPr>
        <w:t>表1</w:t>
      </w:r>
      <w:r w:rsidR="003126E3">
        <w:rPr>
          <w:rFonts w:ascii="宋体" w:hAnsi="宋体"/>
          <w:color w:val="000000"/>
          <w:sz w:val="24"/>
        </w:rPr>
        <w:t>4</w:t>
      </w:r>
      <w:r>
        <w:rPr>
          <w:rFonts w:ascii="宋体" w:hAnsi="宋体" w:hint="eastAsia"/>
          <w:color w:val="000000"/>
          <w:sz w:val="24"/>
        </w:rPr>
        <w:t>规定</w:t>
      </w:r>
      <w:bookmarkEnd w:id="97"/>
      <w:r>
        <w:rPr>
          <w:rFonts w:ascii="宋体" w:hAnsi="宋体" w:hint="eastAsia"/>
          <w:color w:val="000000"/>
          <w:sz w:val="24"/>
        </w:rPr>
        <w:t>，将电能表相对误差</w:t>
      </w:r>
      <w:bookmarkStart w:id="98" w:name="_Hlk96952831"/>
      <w:r>
        <w:rPr>
          <w:rFonts w:ascii="宋体" w:hAnsi="宋体" w:hint="eastAsia"/>
          <w:color w:val="000000"/>
          <w:sz w:val="24"/>
        </w:rPr>
        <w:t>修约为修约间距的整数</w:t>
      </w:r>
      <w:proofErr w:type="gramStart"/>
      <w:r>
        <w:rPr>
          <w:rFonts w:ascii="宋体" w:hAnsi="宋体" w:hint="eastAsia"/>
          <w:color w:val="000000"/>
          <w:sz w:val="24"/>
        </w:rPr>
        <w:t>倍</w:t>
      </w:r>
      <w:proofErr w:type="gramEnd"/>
      <w:r>
        <w:rPr>
          <w:rFonts w:ascii="宋体" w:hAnsi="宋体" w:hint="eastAsia"/>
          <w:color w:val="000000"/>
          <w:sz w:val="24"/>
        </w:rPr>
        <w:t>。</w:t>
      </w:r>
      <w:bookmarkEnd w:id="98"/>
    </w:p>
    <w:p w14:paraId="71413DB5" w14:textId="3C36D7FA" w:rsidR="009675AE" w:rsidRDefault="009675AE">
      <w:pPr>
        <w:spacing w:line="400" w:lineRule="exact"/>
        <w:ind w:firstLineChars="300" w:firstLine="630"/>
        <w:jc w:val="center"/>
        <w:rPr>
          <w:rFonts w:ascii="黑体" w:eastAsia="黑体" w:hAnsi="宋体"/>
          <w:color w:val="000000"/>
        </w:rPr>
      </w:pPr>
      <w:r>
        <w:rPr>
          <w:rFonts w:ascii="黑体" w:eastAsia="黑体" w:hAnsi="宋体" w:hint="eastAsia"/>
          <w:color w:val="000000"/>
        </w:rPr>
        <w:t>表1</w:t>
      </w:r>
      <w:r w:rsidR="003126E3">
        <w:rPr>
          <w:rFonts w:ascii="黑体" w:eastAsia="黑体" w:hAnsi="宋体"/>
          <w:color w:val="000000"/>
        </w:rPr>
        <w:t>4</w:t>
      </w:r>
      <w:r>
        <w:rPr>
          <w:rFonts w:ascii="黑体" w:eastAsia="黑体" w:hAnsi="宋体" w:hint="eastAsia"/>
          <w:color w:val="000000"/>
        </w:rPr>
        <w:t xml:space="preserve">    </w:t>
      </w:r>
      <w:r>
        <w:rPr>
          <w:rFonts w:ascii="黑体" w:eastAsia="黑体" w:hAnsi="宋体" w:hint="eastAsia"/>
          <w:color w:val="000000"/>
          <w:spacing w:val="20"/>
        </w:rPr>
        <w:t>相对误差修约间距</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615"/>
        <w:gridCol w:w="1298"/>
        <w:gridCol w:w="1299"/>
        <w:gridCol w:w="1298"/>
        <w:gridCol w:w="1299"/>
        <w:gridCol w:w="1299"/>
      </w:tblGrid>
      <w:tr w:rsidR="00413BFA" w14:paraId="39F6B346" w14:textId="77777777">
        <w:trPr>
          <w:cantSplit/>
          <w:jc w:val="center"/>
        </w:trPr>
        <w:tc>
          <w:tcPr>
            <w:tcW w:w="2615" w:type="dxa"/>
            <w:vMerge w:val="restart"/>
            <w:vAlign w:val="center"/>
          </w:tcPr>
          <w:p w14:paraId="6EE93B3E" w14:textId="77777777" w:rsidR="00413BFA" w:rsidRDefault="00413BFA" w:rsidP="00D96138">
            <w:pPr>
              <w:spacing w:line="400" w:lineRule="exact"/>
              <w:jc w:val="center"/>
              <w:rPr>
                <w:rFonts w:ascii="宋体" w:hAnsi="宋体"/>
                <w:color w:val="000000"/>
              </w:rPr>
            </w:pPr>
            <w:bookmarkStart w:id="99" w:name="_Hlk96955704"/>
            <w:r>
              <w:rPr>
                <w:rFonts w:ascii="宋体" w:hAnsi="宋体" w:hint="eastAsia"/>
                <w:color w:val="000000"/>
              </w:rPr>
              <w:t>电能表准确度等级</w:t>
            </w:r>
          </w:p>
        </w:tc>
        <w:tc>
          <w:tcPr>
            <w:tcW w:w="1298" w:type="dxa"/>
            <w:vAlign w:val="center"/>
          </w:tcPr>
          <w:p w14:paraId="0492A859" w14:textId="5D95D907" w:rsidR="00413BFA" w:rsidRDefault="00413BFA" w:rsidP="00D96138">
            <w:pPr>
              <w:spacing w:line="400" w:lineRule="exact"/>
              <w:jc w:val="center"/>
              <w:rPr>
                <w:color w:val="000000"/>
              </w:rPr>
            </w:pPr>
            <w:r>
              <w:rPr>
                <w:color w:val="000000"/>
              </w:rPr>
              <w:t>/</w:t>
            </w:r>
          </w:p>
        </w:tc>
        <w:tc>
          <w:tcPr>
            <w:tcW w:w="1299" w:type="dxa"/>
            <w:vAlign w:val="center"/>
          </w:tcPr>
          <w:p w14:paraId="09510453" w14:textId="1072285C" w:rsidR="00413BFA" w:rsidRDefault="00BE172C" w:rsidP="00D96138">
            <w:pPr>
              <w:spacing w:line="400" w:lineRule="exact"/>
              <w:jc w:val="center"/>
              <w:rPr>
                <w:color w:val="000000"/>
              </w:rPr>
            </w:pPr>
            <w:r>
              <w:rPr>
                <w:rFonts w:hint="eastAsia"/>
                <w:color w:val="000000"/>
              </w:rPr>
              <w:t>/</w:t>
            </w:r>
          </w:p>
        </w:tc>
        <w:tc>
          <w:tcPr>
            <w:tcW w:w="1298" w:type="dxa"/>
            <w:vAlign w:val="center"/>
          </w:tcPr>
          <w:p w14:paraId="041F9B27" w14:textId="63F379E5" w:rsidR="00413BFA" w:rsidRDefault="00413BFA" w:rsidP="00D96138">
            <w:pPr>
              <w:spacing w:line="400" w:lineRule="exact"/>
              <w:jc w:val="center"/>
              <w:rPr>
                <w:color w:val="000000"/>
              </w:rPr>
            </w:pPr>
            <w:r>
              <w:rPr>
                <w:color w:val="000000"/>
              </w:rPr>
              <w:t>0.5</w:t>
            </w:r>
            <w:r w:rsidR="002B38F4">
              <w:rPr>
                <w:rFonts w:hint="eastAsia"/>
                <w:color w:val="000000"/>
              </w:rPr>
              <w:t>S</w:t>
            </w:r>
          </w:p>
        </w:tc>
        <w:tc>
          <w:tcPr>
            <w:tcW w:w="1299" w:type="dxa"/>
            <w:vAlign w:val="center"/>
          </w:tcPr>
          <w:p w14:paraId="4B8FE715" w14:textId="7E39B741" w:rsidR="00413BFA" w:rsidRDefault="00413BFA" w:rsidP="00D96138">
            <w:pPr>
              <w:spacing w:line="400" w:lineRule="exact"/>
              <w:jc w:val="center"/>
              <w:rPr>
                <w:color w:val="000000"/>
              </w:rPr>
            </w:pPr>
            <w:r>
              <w:rPr>
                <w:color w:val="000000"/>
              </w:rPr>
              <w:t>1</w:t>
            </w:r>
            <w:r w:rsidR="002B38F4">
              <w:rPr>
                <w:rFonts w:hint="eastAsia"/>
                <w:color w:val="000000"/>
              </w:rPr>
              <w:t>S</w:t>
            </w:r>
            <w:r>
              <w:rPr>
                <w:rFonts w:hint="eastAsia"/>
                <w:color w:val="000000"/>
              </w:rPr>
              <w:t>/</w:t>
            </w:r>
            <w:r>
              <w:rPr>
                <w:color w:val="000000"/>
              </w:rPr>
              <w:t>1</w:t>
            </w:r>
          </w:p>
        </w:tc>
        <w:tc>
          <w:tcPr>
            <w:tcW w:w="1299" w:type="dxa"/>
            <w:vAlign w:val="center"/>
          </w:tcPr>
          <w:p w14:paraId="6AA0E825" w14:textId="47D26E6E" w:rsidR="00413BFA" w:rsidRDefault="00413BFA" w:rsidP="00D96138">
            <w:pPr>
              <w:spacing w:line="400" w:lineRule="exact"/>
              <w:jc w:val="center"/>
              <w:rPr>
                <w:color w:val="000000"/>
              </w:rPr>
            </w:pPr>
            <w:r>
              <w:rPr>
                <w:color w:val="000000"/>
              </w:rPr>
              <w:t>2/3</w:t>
            </w:r>
          </w:p>
        </w:tc>
      </w:tr>
      <w:tr w:rsidR="00413BFA" w14:paraId="317BC892" w14:textId="77777777">
        <w:trPr>
          <w:cantSplit/>
          <w:jc w:val="center"/>
        </w:trPr>
        <w:tc>
          <w:tcPr>
            <w:tcW w:w="2615" w:type="dxa"/>
            <w:vMerge/>
            <w:vAlign w:val="center"/>
          </w:tcPr>
          <w:p w14:paraId="1B5CEA8B" w14:textId="77777777" w:rsidR="00413BFA" w:rsidRDefault="00413BFA" w:rsidP="00D96138">
            <w:pPr>
              <w:spacing w:line="400" w:lineRule="exact"/>
              <w:jc w:val="center"/>
              <w:rPr>
                <w:rFonts w:ascii="宋体" w:hAnsi="宋体"/>
                <w:color w:val="000000"/>
              </w:rPr>
            </w:pPr>
          </w:p>
        </w:tc>
        <w:tc>
          <w:tcPr>
            <w:tcW w:w="1298" w:type="dxa"/>
            <w:vAlign w:val="center"/>
          </w:tcPr>
          <w:p w14:paraId="569EA791" w14:textId="3CF2914A" w:rsidR="00413BFA" w:rsidRDefault="00413BFA" w:rsidP="00D96138">
            <w:pPr>
              <w:spacing w:line="400" w:lineRule="exact"/>
              <w:jc w:val="center"/>
              <w:rPr>
                <w:color w:val="000000"/>
              </w:rPr>
            </w:pPr>
            <w:r>
              <w:rPr>
                <w:rFonts w:hint="eastAsia"/>
                <w:color w:val="000000"/>
              </w:rPr>
              <w:t>E</w:t>
            </w:r>
          </w:p>
        </w:tc>
        <w:tc>
          <w:tcPr>
            <w:tcW w:w="1299" w:type="dxa"/>
            <w:vAlign w:val="center"/>
          </w:tcPr>
          <w:p w14:paraId="1F8F540C" w14:textId="492D0B0A" w:rsidR="00413BFA" w:rsidRDefault="00413BFA" w:rsidP="00D96138">
            <w:pPr>
              <w:spacing w:line="400" w:lineRule="exact"/>
              <w:jc w:val="center"/>
              <w:rPr>
                <w:color w:val="000000"/>
              </w:rPr>
            </w:pPr>
            <w:r>
              <w:rPr>
                <w:rFonts w:hint="eastAsia"/>
                <w:color w:val="000000"/>
              </w:rPr>
              <w:t>D</w:t>
            </w:r>
          </w:p>
        </w:tc>
        <w:tc>
          <w:tcPr>
            <w:tcW w:w="1298" w:type="dxa"/>
            <w:vAlign w:val="center"/>
          </w:tcPr>
          <w:p w14:paraId="58981930" w14:textId="600D552C" w:rsidR="00413BFA" w:rsidRDefault="00413BFA" w:rsidP="00D96138">
            <w:pPr>
              <w:spacing w:line="400" w:lineRule="exact"/>
              <w:jc w:val="center"/>
              <w:rPr>
                <w:color w:val="000000"/>
              </w:rPr>
            </w:pPr>
            <w:r>
              <w:rPr>
                <w:rFonts w:hint="eastAsia"/>
                <w:color w:val="000000"/>
              </w:rPr>
              <w:t>C</w:t>
            </w:r>
          </w:p>
        </w:tc>
        <w:tc>
          <w:tcPr>
            <w:tcW w:w="1299" w:type="dxa"/>
            <w:vAlign w:val="center"/>
          </w:tcPr>
          <w:p w14:paraId="5E0B358E" w14:textId="7A897151" w:rsidR="00413BFA" w:rsidRDefault="00413BFA" w:rsidP="00D96138">
            <w:pPr>
              <w:spacing w:line="400" w:lineRule="exact"/>
              <w:jc w:val="center"/>
              <w:rPr>
                <w:color w:val="000000"/>
              </w:rPr>
            </w:pPr>
            <w:r>
              <w:rPr>
                <w:rFonts w:hint="eastAsia"/>
                <w:color w:val="000000"/>
              </w:rPr>
              <w:t>B</w:t>
            </w:r>
          </w:p>
        </w:tc>
        <w:tc>
          <w:tcPr>
            <w:tcW w:w="1299" w:type="dxa"/>
            <w:vAlign w:val="center"/>
          </w:tcPr>
          <w:p w14:paraId="6F1270BC" w14:textId="05CD25B1" w:rsidR="00413BFA" w:rsidRDefault="00413BFA" w:rsidP="00D96138">
            <w:pPr>
              <w:spacing w:line="400" w:lineRule="exact"/>
              <w:jc w:val="center"/>
              <w:rPr>
                <w:color w:val="000000"/>
              </w:rPr>
            </w:pPr>
            <w:r>
              <w:rPr>
                <w:rFonts w:hint="eastAsia"/>
                <w:color w:val="000000"/>
              </w:rPr>
              <w:t>A</w:t>
            </w:r>
          </w:p>
        </w:tc>
      </w:tr>
      <w:bookmarkEnd w:id="99"/>
      <w:tr w:rsidR="00D96138" w14:paraId="5B8BA629" w14:textId="77777777">
        <w:trPr>
          <w:cantSplit/>
          <w:jc w:val="center"/>
        </w:trPr>
        <w:tc>
          <w:tcPr>
            <w:tcW w:w="2615" w:type="dxa"/>
            <w:vAlign w:val="center"/>
          </w:tcPr>
          <w:p w14:paraId="48486A7B" w14:textId="77777777" w:rsidR="00D96138" w:rsidRDefault="00D96138" w:rsidP="00D96138">
            <w:pPr>
              <w:spacing w:line="400" w:lineRule="exact"/>
              <w:jc w:val="center"/>
              <w:rPr>
                <w:rFonts w:ascii="宋体" w:hAnsi="宋体"/>
                <w:color w:val="000000"/>
              </w:rPr>
            </w:pPr>
            <w:r>
              <w:rPr>
                <w:rFonts w:ascii="宋体" w:hAnsi="宋体" w:hint="eastAsia"/>
                <w:color w:val="000000"/>
              </w:rPr>
              <w:t>修  约  间  距/（%）</w:t>
            </w:r>
          </w:p>
        </w:tc>
        <w:tc>
          <w:tcPr>
            <w:tcW w:w="1298" w:type="dxa"/>
            <w:vAlign w:val="center"/>
          </w:tcPr>
          <w:p w14:paraId="1D29D9A9" w14:textId="1B8E18F4" w:rsidR="00D96138" w:rsidRDefault="00D96138" w:rsidP="00D96138">
            <w:pPr>
              <w:spacing w:line="400" w:lineRule="exact"/>
              <w:jc w:val="center"/>
              <w:rPr>
                <w:color w:val="000000"/>
              </w:rPr>
            </w:pPr>
            <w:r>
              <w:rPr>
                <w:rFonts w:hint="eastAsia"/>
                <w:color w:val="000000"/>
              </w:rPr>
              <w:t>0</w:t>
            </w:r>
            <w:r>
              <w:rPr>
                <w:color w:val="000000"/>
              </w:rPr>
              <w:t>.01</w:t>
            </w:r>
          </w:p>
        </w:tc>
        <w:tc>
          <w:tcPr>
            <w:tcW w:w="1299" w:type="dxa"/>
            <w:vAlign w:val="center"/>
          </w:tcPr>
          <w:p w14:paraId="698FEE3A" w14:textId="5C4BAD51" w:rsidR="00D96138" w:rsidRDefault="00D96138" w:rsidP="00D96138">
            <w:pPr>
              <w:spacing w:line="400" w:lineRule="exact"/>
              <w:jc w:val="center"/>
              <w:rPr>
                <w:color w:val="000000"/>
              </w:rPr>
            </w:pPr>
            <w:r>
              <w:rPr>
                <w:color w:val="000000"/>
              </w:rPr>
              <w:t>0.02</w:t>
            </w:r>
          </w:p>
        </w:tc>
        <w:tc>
          <w:tcPr>
            <w:tcW w:w="1298" w:type="dxa"/>
            <w:vAlign w:val="center"/>
          </w:tcPr>
          <w:p w14:paraId="51B30BFF" w14:textId="5E44DBCF" w:rsidR="00D96138" w:rsidRDefault="00D96138" w:rsidP="00D96138">
            <w:pPr>
              <w:spacing w:line="400" w:lineRule="exact"/>
              <w:jc w:val="center"/>
              <w:rPr>
                <w:color w:val="000000"/>
              </w:rPr>
            </w:pPr>
            <w:r>
              <w:rPr>
                <w:color w:val="000000"/>
              </w:rPr>
              <w:t>0.05</w:t>
            </w:r>
          </w:p>
        </w:tc>
        <w:tc>
          <w:tcPr>
            <w:tcW w:w="1299" w:type="dxa"/>
            <w:vAlign w:val="center"/>
          </w:tcPr>
          <w:p w14:paraId="5CE0292D" w14:textId="12B176CF" w:rsidR="00D96138" w:rsidRDefault="00D96138" w:rsidP="00D96138">
            <w:pPr>
              <w:spacing w:line="400" w:lineRule="exact"/>
              <w:jc w:val="center"/>
              <w:rPr>
                <w:color w:val="000000"/>
              </w:rPr>
            </w:pPr>
            <w:r>
              <w:rPr>
                <w:color w:val="000000"/>
              </w:rPr>
              <w:t>0.1</w:t>
            </w:r>
          </w:p>
        </w:tc>
        <w:tc>
          <w:tcPr>
            <w:tcW w:w="1299" w:type="dxa"/>
            <w:vAlign w:val="center"/>
          </w:tcPr>
          <w:p w14:paraId="1E9880A3" w14:textId="3305B9EF" w:rsidR="00D96138" w:rsidRDefault="00D96138" w:rsidP="00D96138">
            <w:pPr>
              <w:spacing w:line="400" w:lineRule="exact"/>
              <w:jc w:val="center"/>
              <w:rPr>
                <w:color w:val="000000"/>
              </w:rPr>
            </w:pPr>
            <w:r>
              <w:rPr>
                <w:color w:val="000000"/>
              </w:rPr>
              <w:t>0.2</w:t>
            </w:r>
          </w:p>
        </w:tc>
      </w:tr>
    </w:tbl>
    <w:p w14:paraId="17724E89" w14:textId="5FD748D9" w:rsidR="009675AE" w:rsidRDefault="009675AE">
      <w:pPr>
        <w:spacing w:line="360" w:lineRule="auto"/>
        <w:ind w:firstLine="435"/>
        <w:rPr>
          <w:rFonts w:ascii="宋体" w:hAnsi="宋体"/>
          <w:color w:val="000000"/>
          <w:sz w:val="24"/>
        </w:rPr>
      </w:pPr>
      <w:r>
        <w:rPr>
          <w:rFonts w:ascii="宋体" w:hAnsi="宋体" w:hint="eastAsia"/>
          <w:color w:val="000000"/>
          <w:sz w:val="24"/>
        </w:rPr>
        <w:t>判断电能表相对误差是否超过表1</w:t>
      </w:r>
      <w:r w:rsidR="00413BFA">
        <w:rPr>
          <w:rFonts w:ascii="宋体" w:hAnsi="宋体" w:hint="eastAsia"/>
          <w:color w:val="000000"/>
          <w:sz w:val="24"/>
        </w:rPr>
        <w:t>至</w:t>
      </w:r>
      <w:r>
        <w:rPr>
          <w:rFonts w:ascii="宋体" w:hAnsi="宋体" w:hint="eastAsia"/>
          <w:color w:val="000000"/>
          <w:sz w:val="24"/>
        </w:rPr>
        <w:t>表</w:t>
      </w:r>
      <w:r w:rsidR="003126E3">
        <w:rPr>
          <w:rFonts w:ascii="宋体" w:hAnsi="宋体"/>
          <w:color w:val="000000"/>
          <w:sz w:val="24"/>
        </w:rPr>
        <w:t>5</w:t>
      </w:r>
      <w:r>
        <w:rPr>
          <w:rFonts w:ascii="宋体" w:hAnsi="宋体" w:hint="eastAsia"/>
          <w:color w:val="000000"/>
          <w:sz w:val="24"/>
        </w:rPr>
        <w:t>规定，一律以修约后的结果为准。</w:t>
      </w:r>
    </w:p>
    <w:p w14:paraId="173B96DE" w14:textId="1EDA4976" w:rsidR="009675AE" w:rsidRPr="005763A1" w:rsidRDefault="009675AE" w:rsidP="005763A1">
      <w:pPr>
        <w:pStyle w:val="aff0"/>
        <w:numPr>
          <w:ilvl w:val="0"/>
          <w:numId w:val="5"/>
        </w:numPr>
        <w:spacing w:line="360" w:lineRule="auto"/>
        <w:ind w:firstLineChars="0"/>
        <w:rPr>
          <w:rFonts w:ascii="宋体" w:hAnsi="宋体"/>
          <w:color w:val="000000"/>
          <w:sz w:val="24"/>
        </w:rPr>
      </w:pPr>
      <w:r w:rsidRPr="005763A1">
        <w:rPr>
          <w:rFonts w:ascii="宋体" w:hAnsi="宋体"/>
          <w:color w:val="000000"/>
          <w:sz w:val="24"/>
        </w:rPr>
        <w:t>日计时误差的</w:t>
      </w:r>
      <w:r w:rsidRPr="005763A1">
        <w:rPr>
          <w:rFonts w:ascii="宋体" w:hAnsi="宋体" w:hint="eastAsia"/>
          <w:color w:val="000000"/>
          <w:sz w:val="24"/>
        </w:rPr>
        <w:t>修约</w:t>
      </w:r>
      <w:r w:rsidRPr="005763A1">
        <w:rPr>
          <w:rFonts w:ascii="宋体" w:hAnsi="宋体"/>
          <w:color w:val="000000"/>
          <w:sz w:val="24"/>
        </w:rPr>
        <w:t>间距为 0.01</w:t>
      </w:r>
      <w:r w:rsidRPr="005763A1">
        <w:rPr>
          <w:rFonts w:ascii="宋体" w:hAnsi="宋体" w:hint="eastAsia"/>
          <w:color w:val="000000"/>
          <w:sz w:val="24"/>
        </w:rPr>
        <w:t>s/d</w:t>
      </w:r>
      <w:r w:rsidR="00413BFA" w:rsidRPr="005763A1">
        <w:rPr>
          <w:rFonts w:ascii="宋体" w:hAnsi="宋体" w:hint="eastAsia"/>
          <w:color w:val="000000"/>
          <w:sz w:val="24"/>
        </w:rPr>
        <w:t>，时间示值误差</w:t>
      </w:r>
      <w:r w:rsidR="001D38BC" w:rsidRPr="005763A1">
        <w:rPr>
          <w:rFonts w:ascii="宋体" w:hAnsi="宋体" w:hint="eastAsia"/>
          <w:color w:val="000000"/>
          <w:sz w:val="24"/>
        </w:rPr>
        <w:t>的修约间距为</w:t>
      </w:r>
      <w:r w:rsidR="00413BFA" w:rsidRPr="005763A1">
        <w:rPr>
          <w:rFonts w:ascii="宋体" w:hAnsi="宋体" w:hint="eastAsia"/>
          <w:color w:val="000000"/>
          <w:sz w:val="24"/>
        </w:rPr>
        <w:t>1s</w:t>
      </w:r>
      <w:r w:rsidRPr="005763A1">
        <w:rPr>
          <w:rFonts w:ascii="宋体" w:hAnsi="宋体"/>
          <w:color w:val="000000"/>
          <w:sz w:val="24"/>
        </w:rPr>
        <w:t xml:space="preserve">。 </w:t>
      </w:r>
    </w:p>
    <w:p w14:paraId="128BF8F3" w14:textId="21B23D16" w:rsidR="005763A1" w:rsidRDefault="007A5F6D" w:rsidP="005763A1">
      <w:pPr>
        <w:pStyle w:val="aff0"/>
        <w:numPr>
          <w:ilvl w:val="0"/>
          <w:numId w:val="5"/>
        </w:numPr>
        <w:spacing w:line="360" w:lineRule="auto"/>
        <w:ind w:firstLineChars="0"/>
        <w:rPr>
          <w:rFonts w:ascii="宋体" w:hAnsi="宋体"/>
          <w:color w:val="000000"/>
          <w:sz w:val="24"/>
        </w:rPr>
      </w:pPr>
      <w:r>
        <w:rPr>
          <w:rFonts w:ascii="宋体" w:hAnsi="宋体" w:hint="eastAsia"/>
          <w:color w:val="000000"/>
          <w:sz w:val="24"/>
        </w:rPr>
        <w:t>需量示值误差的修约间距按</w:t>
      </w:r>
      <w:r w:rsidRPr="007A5F6D">
        <w:rPr>
          <w:rFonts w:ascii="宋体" w:hAnsi="宋体" w:hint="eastAsia"/>
          <w:color w:val="000000"/>
          <w:sz w:val="24"/>
        </w:rPr>
        <w:t>表1</w:t>
      </w:r>
      <w:r w:rsidR="003126E3">
        <w:rPr>
          <w:rFonts w:ascii="宋体" w:hAnsi="宋体"/>
          <w:color w:val="000000"/>
          <w:sz w:val="24"/>
        </w:rPr>
        <w:t>4</w:t>
      </w:r>
      <w:r w:rsidRPr="007A5F6D">
        <w:rPr>
          <w:rFonts w:ascii="宋体" w:hAnsi="宋体" w:hint="eastAsia"/>
          <w:color w:val="000000"/>
          <w:sz w:val="24"/>
        </w:rPr>
        <w:t>规定</w:t>
      </w:r>
      <w:r>
        <w:rPr>
          <w:rFonts w:ascii="宋体" w:hAnsi="宋体" w:hint="eastAsia"/>
          <w:color w:val="000000"/>
          <w:sz w:val="24"/>
        </w:rPr>
        <w:t>，应</w:t>
      </w:r>
      <w:r w:rsidRPr="007A5F6D">
        <w:rPr>
          <w:rFonts w:ascii="宋体" w:hAnsi="宋体" w:hint="eastAsia"/>
          <w:color w:val="000000"/>
          <w:sz w:val="24"/>
        </w:rPr>
        <w:t>修约为修约间距的整数</w:t>
      </w:r>
      <w:proofErr w:type="gramStart"/>
      <w:r w:rsidRPr="007A5F6D">
        <w:rPr>
          <w:rFonts w:ascii="宋体" w:hAnsi="宋体" w:hint="eastAsia"/>
          <w:color w:val="000000"/>
          <w:sz w:val="24"/>
        </w:rPr>
        <w:t>倍</w:t>
      </w:r>
      <w:proofErr w:type="gramEnd"/>
      <w:r w:rsidRPr="007A5F6D">
        <w:rPr>
          <w:rFonts w:ascii="宋体" w:hAnsi="宋体" w:hint="eastAsia"/>
          <w:color w:val="000000"/>
          <w:sz w:val="24"/>
        </w:rPr>
        <w:t>。</w:t>
      </w:r>
    </w:p>
    <w:p w14:paraId="0945F7B2" w14:textId="7A294C1D" w:rsidR="007A5F6D" w:rsidRPr="005763A1" w:rsidRDefault="007A5F6D" w:rsidP="005763A1">
      <w:pPr>
        <w:pStyle w:val="aff0"/>
        <w:numPr>
          <w:ilvl w:val="0"/>
          <w:numId w:val="5"/>
        </w:numPr>
        <w:spacing w:line="360" w:lineRule="auto"/>
        <w:ind w:firstLineChars="0"/>
        <w:rPr>
          <w:rFonts w:ascii="宋体" w:hAnsi="宋体"/>
          <w:color w:val="000000"/>
          <w:sz w:val="24"/>
        </w:rPr>
      </w:pPr>
      <w:r>
        <w:rPr>
          <w:rFonts w:ascii="宋体" w:hAnsi="宋体" w:hint="eastAsia"/>
          <w:color w:val="000000"/>
          <w:sz w:val="24"/>
        </w:rPr>
        <w:t>金额折算的电能量的数值末位计量单位应不大于</w:t>
      </w:r>
      <w:proofErr w:type="gramStart"/>
      <w:r w:rsidR="00AC147A">
        <w:rPr>
          <w:rFonts w:ascii="宋体" w:hAnsi="宋体" w:hint="eastAsia"/>
          <w:color w:val="000000"/>
          <w:sz w:val="24"/>
        </w:rPr>
        <w:t>计度器的</w:t>
      </w:r>
      <w:proofErr w:type="gramEnd"/>
      <w:r w:rsidR="00AC147A">
        <w:rPr>
          <w:rFonts w:ascii="宋体" w:hAnsi="宋体" w:hint="eastAsia"/>
          <w:color w:val="000000"/>
          <w:sz w:val="24"/>
        </w:rPr>
        <w:t>一个最小分辨力值的计量单位。</w:t>
      </w:r>
    </w:p>
    <w:p w14:paraId="641785DB" w14:textId="77777777" w:rsidR="009675AE" w:rsidRPr="001F438F" w:rsidRDefault="009675AE" w:rsidP="002A4BF8">
      <w:pPr>
        <w:pStyle w:val="3055"/>
        <w:numPr>
          <w:ilvl w:val="2"/>
          <w:numId w:val="9"/>
        </w:numPr>
        <w:rPr>
          <w:rFonts w:ascii="宋体" w:eastAsia="宋体" w:hAnsi="宋体"/>
        </w:rPr>
      </w:pPr>
      <w:bookmarkStart w:id="100" w:name="_Toc300237311"/>
      <w:r w:rsidRPr="001F438F">
        <w:rPr>
          <w:rFonts w:ascii="宋体" w:eastAsia="宋体" w:hAnsi="宋体" w:hint="eastAsia"/>
        </w:rPr>
        <w:t>检定证书</w:t>
      </w:r>
      <w:bookmarkEnd w:id="100"/>
    </w:p>
    <w:p w14:paraId="75772023" w14:textId="77777777" w:rsidR="009675AE" w:rsidRDefault="009675AE">
      <w:pPr>
        <w:spacing w:line="360" w:lineRule="auto"/>
        <w:ind w:firstLine="435"/>
        <w:rPr>
          <w:rFonts w:ascii="宋体" w:hAnsi="宋体"/>
          <w:color w:val="000000"/>
          <w:sz w:val="24"/>
        </w:rPr>
      </w:pPr>
      <w:bookmarkStart w:id="101" w:name="_Toc128810545"/>
      <w:r>
        <w:rPr>
          <w:rFonts w:ascii="宋体" w:hAnsi="宋体" w:hint="eastAsia"/>
          <w:color w:val="000000"/>
          <w:sz w:val="24"/>
        </w:rPr>
        <w:t>检定合格的电能表，出具检定证书或检定合格证，由检定单位在电能表上加上封印或加注检定合格标记；检定不合格的电能表发给“检定结果通知书”，并注销原检定合格封印或检定合格标记。</w:t>
      </w:r>
    </w:p>
    <w:p w14:paraId="7618C909" w14:textId="77777777" w:rsidR="009675AE" w:rsidRDefault="009675AE" w:rsidP="002A4BF8">
      <w:pPr>
        <w:pStyle w:val="2"/>
        <w:numPr>
          <w:ilvl w:val="1"/>
          <w:numId w:val="8"/>
        </w:numPr>
      </w:pPr>
      <w:bookmarkStart w:id="102" w:name="_Toc97037374"/>
      <w:r>
        <w:rPr>
          <w:rFonts w:hint="eastAsia"/>
        </w:rPr>
        <w:t>检定周期</w:t>
      </w:r>
      <w:bookmarkEnd w:id="102"/>
    </w:p>
    <w:p w14:paraId="243C4AF6" w14:textId="77777777" w:rsidR="0018218E" w:rsidRDefault="004366AE">
      <w:pPr>
        <w:spacing w:line="360" w:lineRule="auto"/>
        <w:ind w:firstLine="435"/>
        <w:rPr>
          <w:rFonts w:ascii="宋体" w:hAnsi="宋体"/>
          <w:color w:val="000000"/>
          <w:sz w:val="24"/>
        </w:rPr>
      </w:pPr>
      <w:r w:rsidRPr="004366AE">
        <w:rPr>
          <w:rFonts w:ascii="宋体" w:hAnsi="宋体" w:hint="eastAsia"/>
          <w:color w:val="000000"/>
          <w:sz w:val="24"/>
        </w:rPr>
        <w:t>C、D、E级有功电能表和0.5S级、1S/1级无功电能表，其检定周期一般不超过</w:t>
      </w:r>
      <w:r w:rsidRPr="001A213D">
        <w:rPr>
          <w:rFonts w:ascii="宋体" w:hAnsi="宋体" w:hint="eastAsia"/>
          <w:color w:val="FF0000"/>
          <w:sz w:val="24"/>
        </w:rPr>
        <w:t>8</w:t>
      </w:r>
      <w:r w:rsidRPr="004366AE">
        <w:rPr>
          <w:rFonts w:ascii="宋体" w:hAnsi="宋体" w:hint="eastAsia"/>
          <w:color w:val="000000"/>
          <w:sz w:val="24"/>
        </w:rPr>
        <w:t>年，A级、B级有功电能表和2级、3级无功电能表，其检定周期一般不超过10年，</w:t>
      </w:r>
    </w:p>
    <w:p w14:paraId="05BAEAAF" w14:textId="7F3FE8D7" w:rsidR="004366AE" w:rsidRDefault="004366AE">
      <w:pPr>
        <w:spacing w:line="360" w:lineRule="auto"/>
        <w:ind w:firstLine="435"/>
        <w:rPr>
          <w:rFonts w:ascii="宋体" w:hAnsi="宋体"/>
          <w:color w:val="000000"/>
          <w:sz w:val="24"/>
        </w:rPr>
      </w:pPr>
      <w:r w:rsidRPr="004366AE">
        <w:rPr>
          <w:rFonts w:ascii="宋体" w:hAnsi="宋体" w:hint="eastAsia"/>
          <w:color w:val="000000"/>
          <w:sz w:val="24"/>
        </w:rPr>
        <w:t>同时</w:t>
      </w:r>
      <w:r w:rsidR="0018218E">
        <w:rPr>
          <w:rFonts w:ascii="宋体" w:hAnsi="宋体" w:hint="eastAsia"/>
          <w:color w:val="000000"/>
          <w:sz w:val="24"/>
        </w:rPr>
        <w:t>使用</w:t>
      </w:r>
      <w:r w:rsidRPr="004366AE">
        <w:rPr>
          <w:rFonts w:ascii="宋体" w:hAnsi="宋体" w:hint="eastAsia"/>
          <w:color w:val="000000"/>
          <w:sz w:val="24"/>
        </w:rPr>
        <w:t>有功、无功功能的电能表，其检定周期应选取</w:t>
      </w:r>
      <w:r w:rsidR="00AB45C4">
        <w:rPr>
          <w:rFonts w:ascii="宋体" w:hAnsi="宋体" w:hint="eastAsia"/>
          <w:color w:val="000000"/>
          <w:sz w:val="24"/>
        </w:rPr>
        <w:t>较</w:t>
      </w:r>
      <w:r w:rsidRPr="004366AE">
        <w:rPr>
          <w:rFonts w:ascii="宋体" w:hAnsi="宋体" w:hint="eastAsia"/>
          <w:color w:val="000000"/>
          <w:sz w:val="24"/>
        </w:rPr>
        <w:t>短</w:t>
      </w:r>
      <w:r w:rsidR="00A05D01">
        <w:rPr>
          <w:rFonts w:ascii="宋体" w:hAnsi="宋体" w:hint="eastAsia"/>
          <w:color w:val="000000"/>
          <w:sz w:val="24"/>
        </w:rPr>
        <w:t>检定</w:t>
      </w:r>
      <w:r w:rsidRPr="004366AE">
        <w:rPr>
          <w:rFonts w:ascii="宋体" w:hAnsi="宋体" w:hint="eastAsia"/>
          <w:color w:val="000000"/>
          <w:sz w:val="24"/>
        </w:rPr>
        <w:t>周期。</w:t>
      </w:r>
    </w:p>
    <w:p w14:paraId="5E03A29F" w14:textId="03003DE2" w:rsidR="00A05D01" w:rsidRPr="00A05D01" w:rsidRDefault="00DB726B">
      <w:pPr>
        <w:spacing w:line="360" w:lineRule="auto"/>
        <w:ind w:firstLine="435"/>
        <w:rPr>
          <w:rFonts w:ascii="宋体" w:hAnsi="宋体"/>
          <w:color w:val="000000"/>
          <w:sz w:val="24"/>
        </w:rPr>
      </w:pPr>
      <w:r w:rsidRPr="00DB726B">
        <w:rPr>
          <w:rFonts w:ascii="宋体" w:hAnsi="宋体" w:hint="eastAsia"/>
          <w:color w:val="000000"/>
          <w:sz w:val="24"/>
        </w:rPr>
        <w:lastRenderedPageBreak/>
        <w:t>对于能够统一质量管理，对运行</w:t>
      </w:r>
      <w:r w:rsidR="0075618D">
        <w:rPr>
          <w:rFonts w:ascii="宋体" w:hAnsi="宋体" w:hint="eastAsia"/>
          <w:color w:val="000000"/>
          <w:sz w:val="24"/>
        </w:rPr>
        <w:t>中</w:t>
      </w:r>
      <w:r w:rsidRPr="00DB726B">
        <w:rPr>
          <w:rFonts w:ascii="宋体" w:hAnsi="宋体" w:hint="eastAsia"/>
          <w:color w:val="000000"/>
          <w:sz w:val="24"/>
        </w:rPr>
        <w:t>的电能表能够实时监测的</w:t>
      </w:r>
      <w:r w:rsidR="0075618D">
        <w:rPr>
          <w:rFonts w:ascii="宋体" w:hAnsi="宋体" w:hint="eastAsia"/>
          <w:color w:val="000000"/>
          <w:sz w:val="24"/>
        </w:rPr>
        <w:t>运营</w:t>
      </w:r>
      <w:r w:rsidRPr="00DB726B">
        <w:rPr>
          <w:rFonts w:ascii="宋体" w:hAnsi="宋体" w:hint="eastAsia"/>
          <w:color w:val="000000"/>
          <w:sz w:val="24"/>
        </w:rPr>
        <w:t>企业安装的电能表，可以按照统计抽样</w:t>
      </w:r>
      <w:r w:rsidR="00AE6D2F">
        <w:rPr>
          <w:rFonts w:ascii="宋体" w:hAnsi="宋体" w:hint="eastAsia"/>
          <w:color w:val="000000"/>
          <w:sz w:val="24"/>
        </w:rPr>
        <w:t>的结果</w:t>
      </w:r>
      <w:r w:rsidRPr="00DB726B">
        <w:rPr>
          <w:rFonts w:ascii="宋体" w:hAnsi="宋体" w:hint="eastAsia"/>
          <w:color w:val="000000"/>
          <w:sz w:val="24"/>
        </w:rPr>
        <w:t>或失准更换的方法，经政府计量部门批准</w:t>
      </w:r>
      <w:r w:rsidR="00175C09">
        <w:rPr>
          <w:rFonts w:ascii="宋体" w:hAnsi="宋体" w:hint="eastAsia"/>
          <w:color w:val="000000"/>
          <w:sz w:val="24"/>
        </w:rPr>
        <w:t>后</w:t>
      </w:r>
      <w:r w:rsidRPr="00DB726B">
        <w:rPr>
          <w:rFonts w:ascii="宋体" w:hAnsi="宋体" w:hint="eastAsia"/>
          <w:color w:val="000000"/>
          <w:sz w:val="24"/>
        </w:rPr>
        <w:t>延期使用。</w:t>
      </w:r>
    </w:p>
    <w:p w14:paraId="2D2E5D58" w14:textId="77777777" w:rsidR="000B16C3" w:rsidRDefault="000B16C3">
      <w:pPr>
        <w:outlineLvl w:val="0"/>
        <w:rPr>
          <w:rFonts w:ascii="宋体" w:hAnsi="宋体"/>
          <w:b/>
          <w:bCs/>
          <w:color w:val="000000"/>
          <w:sz w:val="24"/>
        </w:rPr>
      </w:pPr>
    </w:p>
    <w:p w14:paraId="0BF62A43" w14:textId="6B015532" w:rsidR="009675AE" w:rsidRDefault="009675AE">
      <w:pPr>
        <w:outlineLvl w:val="0"/>
        <w:rPr>
          <w:rFonts w:ascii="黑体" w:eastAsia="黑体"/>
          <w:color w:val="000000"/>
          <w:sz w:val="28"/>
          <w:szCs w:val="28"/>
        </w:rPr>
      </w:pPr>
      <w:r>
        <w:rPr>
          <w:rFonts w:ascii="宋体" w:hAnsi="宋体"/>
          <w:b/>
          <w:bCs/>
          <w:color w:val="000000"/>
          <w:sz w:val="24"/>
        </w:rPr>
        <w:br w:type="page"/>
      </w:r>
      <w:bookmarkStart w:id="103" w:name="_Toc97037375"/>
      <w:bookmarkEnd w:id="101"/>
      <w:r>
        <w:rPr>
          <w:rFonts w:ascii="黑体" w:eastAsia="黑体" w:hint="eastAsia"/>
          <w:color w:val="000000"/>
          <w:sz w:val="28"/>
          <w:szCs w:val="28"/>
        </w:rPr>
        <w:lastRenderedPageBreak/>
        <w:t>附录A</w:t>
      </w:r>
      <w:bookmarkEnd w:id="103"/>
    </w:p>
    <w:p w14:paraId="7DBFFCBD" w14:textId="77777777" w:rsidR="009675AE" w:rsidRDefault="009675AE">
      <w:pPr>
        <w:jc w:val="center"/>
        <w:outlineLvl w:val="0"/>
        <w:rPr>
          <w:rFonts w:ascii="黑体" w:eastAsia="黑体" w:hAnsi="宋体"/>
          <w:color w:val="000000"/>
          <w:sz w:val="28"/>
        </w:rPr>
      </w:pPr>
      <w:bookmarkStart w:id="104" w:name="_Toc97037376"/>
      <w:r>
        <w:rPr>
          <w:rFonts w:ascii="黑体" w:eastAsia="黑体" w:hAnsi="宋体" w:hint="eastAsia"/>
          <w:color w:val="000000"/>
          <w:sz w:val="28"/>
        </w:rPr>
        <w:t>检定接线图</w:t>
      </w:r>
      <w:bookmarkEnd w:id="104"/>
    </w:p>
    <w:p w14:paraId="494FEBE6" w14:textId="2D6F73D4" w:rsidR="009675AE" w:rsidRDefault="008B08AC">
      <w:pPr>
        <w:jc w:val="center"/>
        <w:rPr>
          <w:rFonts w:ascii="宋体" w:hAnsi="宋体"/>
          <w:color w:val="000000"/>
          <w:sz w:val="24"/>
        </w:rPr>
      </w:pPr>
      <w:r>
        <w:rPr>
          <w:noProof/>
          <w:color w:val="000000"/>
          <w:sz w:val="20"/>
        </w:rPr>
        <mc:AlternateContent>
          <mc:Choice Requires="wps">
            <w:drawing>
              <wp:anchor distT="0" distB="0" distL="114300" distR="114300" simplePos="0" relativeHeight="251658243" behindDoc="0" locked="0" layoutInCell="1" allowOverlap="1" wp14:anchorId="7974676E" wp14:editId="3B89B848">
                <wp:simplePos x="0" y="0"/>
                <wp:positionH relativeFrom="column">
                  <wp:posOffset>2286000</wp:posOffset>
                </wp:positionH>
                <wp:positionV relativeFrom="paragraph">
                  <wp:posOffset>0</wp:posOffset>
                </wp:positionV>
                <wp:extent cx="571500" cy="257175"/>
                <wp:effectExtent l="0" t="0" r="4445" b="4445"/>
                <wp:wrapNone/>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AE316C" w14:textId="77777777" w:rsidR="006B0E32" w:rsidRDefault="006B0E32">
                            <w:pPr>
                              <w:rPr>
                                <w:b/>
                                <w:bCs/>
                                <w:sz w:val="24"/>
                              </w:rPr>
                            </w:pPr>
                            <w:r>
                              <w:rPr>
                                <w:rFonts w:hint="eastAsia"/>
                                <w:b/>
                                <w:bCs/>
                                <w:sz w:val="24"/>
                              </w:rPr>
                              <w:t>kWh</w:t>
                            </w:r>
                          </w:p>
                          <w:p w14:paraId="45AACB95" w14:textId="77777777" w:rsidR="006B0E32" w:rsidRDefault="006B0E3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74676E" id="_x0000_t202" coordsize="21600,21600" o:spt="202" path="m,l,21600r21600,l21600,xe">
                <v:stroke joinstyle="miter"/>
                <v:path gradientshapeok="t" o:connecttype="rect"/>
              </v:shapetype>
              <v:shape id="Text Box 7" o:spid="_x0000_s1026" type="#_x0000_t202" style="position:absolute;left:0;text-align:left;margin-left:180pt;margin-top:0;width:45pt;height:20.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" stroked="f">
                <v:textbox>
                  <w:txbxContent>
                    <w:p w14:paraId="50AE316C" w14:textId="77777777" w:rsidR="006B0E32" w:rsidRDefault="006B0E32">
                      <w:pPr>
                        <w:rPr>
                          <w:b/>
                          <w:bCs/>
                          <w:sz w:val="24"/>
                        </w:rPr>
                      </w:pPr>
                      <w:r>
                        <w:rPr>
                          <w:rFonts w:hint="eastAsia"/>
                          <w:b/>
                          <w:bCs/>
                          <w:sz w:val="24"/>
                        </w:rPr>
                        <w:t>kWh</w:t>
                      </w:r>
                    </w:p>
                    <w:p w14:paraId="45AACB95" w14:textId="77777777" w:rsidR="006B0E32" w:rsidRDefault="006B0E32"/>
                  </w:txbxContent>
                </v:textbox>
              </v:shape>
            </w:pict>
          </mc:Fallback>
        </mc:AlternateContent>
      </w:r>
      <w:r>
        <w:rPr>
          <w:noProof/>
          <w:color w:val="000000"/>
        </w:rPr>
        <w:drawing>
          <wp:inline distT="0" distB="0" distL="0" distR="0" wp14:anchorId="01B0EE83" wp14:editId="6F40E647">
            <wp:extent cx="2314575" cy="180975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2314575" cy="1809750"/>
                    </a:xfrm>
                    <a:prstGeom prst="rect">
                      <a:avLst/>
                    </a:prstGeom>
                    <a:noFill/>
                    <a:ln>
                      <a:noFill/>
                    </a:ln>
                  </pic:spPr>
                </pic:pic>
              </a:graphicData>
            </a:graphic>
          </wp:inline>
        </w:drawing>
      </w:r>
    </w:p>
    <w:p w14:paraId="1A19BF88" w14:textId="77777777" w:rsidR="009675AE" w:rsidRDefault="009675AE">
      <w:pPr>
        <w:jc w:val="center"/>
        <w:rPr>
          <w:rFonts w:ascii="宋体" w:hAnsi="宋体"/>
          <w:color w:val="000000"/>
        </w:rPr>
      </w:pPr>
      <w:r>
        <w:rPr>
          <w:rFonts w:ascii="宋体" w:hAnsi="宋体" w:hint="eastAsia"/>
          <w:color w:val="000000"/>
        </w:rPr>
        <w:t xml:space="preserve">图 A.1 </w:t>
      </w:r>
      <w:bookmarkStart w:id="105" w:name="_Hlk101815504"/>
      <w:r>
        <w:rPr>
          <w:rFonts w:ascii="宋体" w:hAnsi="宋体" w:hint="eastAsia"/>
          <w:color w:val="000000"/>
        </w:rPr>
        <w:t>检定单相有功电能表（</w:t>
      </w:r>
      <w:r>
        <w:rPr>
          <w:rFonts w:ascii="宋体" w:hAnsi="宋体"/>
          <w:color w:val="000000"/>
        </w:rPr>
        <w:t>kWh</w:t>
      </w:r>
      <w:r>
        <w:rPr>
          <w:rFonts w:ascii="宋体" w:hAnsi="宋体" w:hint="eastAsia"/>
          <w:color w:val="000000"/>
        </w:rPr>
        <w:t>）的接线图</w:t>
      </w:r>
      <w:bookmarkEnd w:id="105"/>
    </w:p>
    <w:p w14:paraId="68D58A3D" w14:textId="77777777" w:rsidR="009675AE" w:rsidRDefault="009675AE">
      <w:pPr>
        <w:rPr>
          <w:rFonts w:ascii="宋体" w:hAnsi="宋体"/>
          <w:color w:val="000000"/>
          <w:sz w:val="24"/>
        </w:rPr>
      </w:pPr>
    </w:p>
    <w:p w14:paraId="63252B16" w14:textId="61F0B03E" w:rsidR="009675AE" w:rsidRDefault="008B08AC">
      <w:pPr>
        <w:jc w:val="center"/>
        <w:rPr>
          <w:rFonts w:ascii="宋体" w:hAnsi="宋体"/>
          <w:color w:val="000000"/>
        </w:rPr>
      </w:pPr>
      <w:r>
        <w:rPr>
          <w:rFonts w:ascii="宋体" w:hAnsi="宋体"/>
          <w:noProof/>
          <w:color w:val="000000"/>
          <w:sz w:val="20"/>
        </w:rPr>
        <mc:AlternateContent>
          <mc:Choice Requires="wps">
            <w:drawing>
              <wp:anchor distT="0" distB="0" distL="114300" distR="114300" simplePos="0" relativeHeight="251658244" behindDoc="0" locked="0" layoutInCell="1" allowOverlap="1" wp14:anchorId="7BBABB54" wp14:editId="2BF2FAA8">
                <wp:simplePos x="0" y="0"/>
                <wp:positionH relativeFrom="column">
                  <wp:posOffset>1756410</wp:posOffset>
                </wp:positionH>
                <wp:positionV relativeFrom="paragraph">
                  <wp:posOffset>-1905</wp:posOffset>
                </wp:positionV>
                <wp:extent cx="571500" cy="257175"/>
                <wp:effectExtent l="0" t="0" r="635" b="635"/>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ADC019" w14:textId="77777777" w:rsidR="006B0E32" w:rsidRDefault="006B0E32">
                            <w:pPr>
                              <w:rPr>
                                <w:b/>
                                <w:bCs/>
                                <w:sz w:val="24"/>
                              </w:rPr>
                            </w:pPr>
                            <w:r>
                              <w:rPr>
                                <w:rFonts w:hint="eastAsia"/>
                                <w:b/>
                                <w:bCs/>
                                <w:sz w:val="24"/>
                              </w:rPr>
                              <w:t>kWh</w:t>
                            </w:r>
                          </w:p>
                          <w:p w14:paraId="31AF6596" w14:textId="77777777" w:rsidR="006B0E32" w:rsidRDefault="006B0E3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BABB54" id="Text Box 8" o:spid="_x0000_s1027" type="#_x0000_t202" style="position:absolute;left:0;text-align:left;margin-left:138.3pt;margin-top:-.15pt;width:45pt;height:20.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" stroked="f">
                <v:textbox>
                  <w:txbxContent>
                    <w:p w14:paraId="71ADC019" w14:textId="77777777" w:rsidR="006B0E32" w:rsidRDefault="006B0E32">
                      <w:pPr>
                        <w:rPr>
                          <w:b/>
                          <w:bCs/>
                          <w:sz w:val="24"/>
                        </w:rPr>
                      </w:pPr>
                      <w:r>
                        <w:rPr>
                          <w:rFonts w:hint="eastAsia"/>
                          <w:b/>
                          <w:bCs/>
                          <w:sz w:val="24"/>
                        </w:rPr>
                        <w:t>kWh</w:t>
                      </w:r>
                    </w:p>
                    <w:p w14:paraId="31AF6596" w14:textId="77777777" w:rsidR="006B0E32" w:rsidRDefault="006B0E32"/>
                  </w:txbxContent>
                </v:textbox>
              </v:shape>
            </w:pict>
          </mc:Fallback>
        </mc:AlternateContent>
      </w:r>
      <w:r w:rsidR="00A72317">
        <w:rPr>
          <w:color w:val="000000"/>
        </w:rPr>
        <w:object w:dxaOrig="8836" w:dyaOrig="5902" w14:anchorId="45B17802">
          <v:shape id="_x0000_i1076" type="#_x0000_t75" style="width:298.85pt;height:186.8pt;mso-position-horizontal-relative:page;mso-position-vertical-relative:page" o:ole="">
            <v:imagedata r:id="rId120" o:title=""/>
          </v:shape>
          <o:OLEObject Type="Embed" ProgID="PBrush" ShapeID="_x0000_i1076" DrawAspect="Content" ObjectID="_1714652078" r:id="rId121"/>
        </w:object>
      </w:r>
    </w:p>
    <w:p w14:paraId="23F2DE89" w14:textId="77777777" w:rsidR="009675AE" w:rsidRDefault="009675AE">
      <w:pPr>
        <w:jc w:val="center"/>
        <w:rPr>
          <w:rFonts w:ascii="宋体" w:hAnsi="宋体"/>
          <w:color w:val="000000"/>
        </w:rPr>
      </w:pPr>
      <w:r>
        <w:rPr>
          <w:rFonts w:ascii="宋体" w:hAnsi="宋体" w:hint="eastAsia"/>
          <w:color w:val="000000"/>
        </w:rPr>
        <w:t>图 A.2 检定三相四线有功电能（</w:t>
      </w:r>
      <w:r>
        <w:rPr>
          <w:rFonts w:ascii="宋体" w:hAnsi="宋体"/>
          <w:color w:val="000000"/>
        </w:rPr>
        <w:t>kWh</w:t>
      </w:r>
      <w:r>
        <w:rPr>
          <w:rFonts w:ascii="宋体" w:hAnsi="宋体" w:hint="eastAsia"/>
          <w:color w:val="000000"/>
        </w:rPr>
        <w:t>）的接线图</w:t>
      </w:r>
    </w:p>
    <w:p w14:paraId="374FE4B1" w14:textId="77777777" w:rsidR="009675AE" w:rsidRDefault="009675AE">
      <w:pPr>
        <w:rPr>
          <w:rFonts w:ascii="宋体" w:hAnsi="宋体"/>
          <w:color w:val="000000"/>
          <w:sz w:val="24"/>
        </w:rPr>
      </w:pPr>
    </w:p>
    <w:p w14:paraId="0F05399D" w14:textId="240EBDF5" w:rsidR="009675AE" w:rsidRDefault="008B08AC">
      <w:pPr>
        <w:jc w:val="center"/>
        <w:rPr>
          <w:rFonts w:ascii="宋体" w:hAnsi="宋体"/>
          <w:color w:val="000000"/>
          <w:sz w:val="24"/>
        </w:rPr>
      </w:pPr>
      <w:r>
        <w:rPr>
          <w:noProof/>
          <w:color w:val="000000"/>
          <w:sz w:val="20"/>
        </w:rPr>
        <mc:AlternateContent>
          <mc:Choice Requires="wps">
            <w:drawing>
              <wp:anchor distT="0" distB="0" distL="114300" distR="114300" simplePos="0" relativeHeight="251658245" behindDoc="0" locked="0" layoutInCell="1" allowOverlap="1" wp14:anchorId="4455C443" wp14:editId="54A6C937">
                <wp:simplePos x="0" y="0"/>
                <wp:positionH relativeFrom="column">
                  <wp:posOffset>1943100</wp:posOffset>
                </wp:positionH>
                <wp:positionV relativeFrom="paragraph">
                  <wp:posOffset>0</wp:posOffset>
                </wp:positionV>
                <wp:extent cx="571500" cy="257175"/>
                <wp:effectExtent l="0" t="1270" r="4445" b="0"/>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B781B2" w14:textId="77777777" w:rsidR="006B0E32" w:rsidRDefault="006B0E32">
                            <w:pPr>
                              <w:rPr>
                                <w:b/>
                                <w:bCs/>
                                <w:sz w:val="24"/>
                              </w:rPr>
                            </w:pPr>
                            <w:r>
                              <w:rPr>
                                <w:rFonts w:hint="eastAsia"/>
                                <w:b/>
                                <w:bCs/>
                                <w:sz w:val="24"/>
                              </w:rPr>
                              <w:t>kWh</w:t>
                            </w:r>
                          </w:p>
                          <w:p w14:paraId="53F74A7A" w14:textId="77777777" w:rsidR="006B0E32" w:rsidRDefault="006B0E3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55C443" id="Text Box 9" o:spid="_x0000_s1028" type="#_x0000_t202" style="position:absolute;left:0;text-align:left;margin-left:153pt;margin-top:0;width:45pt;height:20.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" stroked="f">
                <v:textbox>
                  <w:txbxContent>
                    <w:p w14:paraId="0DB781B2" w14:textId="77777777" w:rsidR="006B0E32" w:rsidRDefault="006B0E32">
                      <w:pPr>
                        <w:rPr>
                          <w:b/>
                          <w:bCs/>
                          <w:sz w:val="24"/>
                        </w:rPr>
                      </w:pPr>
                      <w:r>
                        <w:rPr>
                          <w:rFonts w:hint="eastAsia"/>
                          <w:b/>
                          <w:bCs/>
                          <w:sz w:val="24"/>
                        </w:rPr>
                        <w:t>kWh</w:t>
                      </w:r>
                    </w:p>
                    <w:p w14:paraId="53F74A7A" w14:textId="77777777" w:rsidR="006B0E32" w:rsidRDefault="006B0E32"/>
                  </w:txbxContent>
                </v:textbox>
              </v:shape>
            </w:pict>
          </mc:Fallback>
        </mc:AlternateContent>
      </w:r>
      <w:r w:rsidR="00A72317">
        <w:rPr>
          <w:color w:val="000000"/>
        </w:rPr>
        <w:object w:dxaOrig="6720" w:dyaOrig="4785" w14:anchorId="29570885">
          <v:shape id="_x0000_i1077" type="#_x0000_t75" style="width:233pt;height:155.55pt;mso-position-horizontal-relative:page;mso-position-vertical-relative:page" o:ole="">
            <v:imagedata r:id="rId122" o:title=""/>
          </v:shape>
          <o:OLEObject Type="Embed" ProgID="PBrush" ShapeID="_x0000_i1077" DrawAspect="Content" ObjectID="_1714652079" r:id="rId123"/>
        </w:object>
      </w:r>
    </w:p>
    <w:p w14:paraId="567FF14F" w14:textId="77777777" w:rsidR="009675AE" w:rsidRDefault="009675AE">
      <w:pPr>
        <w:jc w:val="center"/>
        <w:rPr>
          <w:rFonts w:ascii="宋体" w:hAnsi="宋体"/>
          <w:color w:val="000000"/>
        </w:rPr>
      </w:pPr>
      <w:r>
        <w:rPr>
          <w:rFonts w:ascii="宋体" w:hAnsi="宋体" w:hint="eastAsia"/>
          <w:color w:val="000000"/>
        </w:rPr>
        <w:t>图 A.3  检定三相三线有功电能表（</w:t>
      </w:r>
      <w:r>
        <w:rPr>
          <w:rFonts w:ascii="宋体" w:hAnsi="宋体"/>
          <w:color w:val="000000"/>
        </w:rPr>
        <w:t>kWh</w:t>
      </w:r>
      <w:r>
        <w:rPr>
          <w:rFonts w:ascii="宋体" w:hAnsi="宋体" w:hint="eastAsia"/>
          <w:color w:val="000000"/>
        </w:rPr>
        <w:t>）的接线图</w:t>
      </w:r>
    </w:p>
    <w:p w14:paraId="05594329" w14:textId="77777777" w:rsidR="009675AE" w:rsidRDefault="009675AE">
      <w:pPr>
        <w:ind w:firstLineChars="171" w:firstLine="359"/>
        <w:rPr>
          <w:rFonts w:ascii="宋体" w:hAnsi="宋体"/>
          <w:color w:val="000000"/>
        </w:rPr>
      </w:pPr>
    </w:p>
    <w:p w14:paraId="5AAF9FC9" w14:textId="56EFC589" w:rsidR="008C1541" w:rsidRDefault="003C1DD7" w:rsidP="008458D6">
      <w:pPr>
        <w:ind w:firstLineChars="1274" w:firstLine="2548"/>
        <w:rPr>
          <w:b/>
          <w:bCs/>
          <w:sz w:val="24"/>
        </w:rPr>
      </w:pPr>
      <w:r>
        <w:rPr>
          <w:noProof/>
          <w:color w:val="000000"/>
          <w:sz w:val="20"/>
        </w:rPr>
        <w:lastRenderedPageBreak/>
        <mc:AlternateContent>
          <mc:Choice Requires="wps">
            <w:drawing>
              <wp:anchor distT="0" distB="0" distL="114300" distR="114300" simplePos="0" relativeHeight="251660296" behindDoc="0" locked="0" layoutInCell="1" allowOverlap="1" wp14:anchorId="477A00C6" wp14:editId="134810FD">
                <wp:simplePos x="0" y="0"/>
                <wp:positionH relativeFrom="column">
                  <wp:posOffset>1699894</wp:posOffset>
                </wp:positionH>
                <wp:positionV relativeFrom="paragraph">
                  <wp:posOffset>86360</wp:posOffset>
                </wp:positionV>
                <wp:extent cx="809625" cy="257175"/>
                <wp:effectExtent l="0" t="0" r="9525" b="9525"/>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C0DDCB" w14:textId="4EC085F6" w:rsidR="003C1DD7" w:rsidRDefault="00870767" w:rsidP="003C1DD7">
                            <w:pPr>
                              <w:rPr>
                                <w:b/>
                                <w:bCs/>
                                <w:sz w:val="24"/>
                              </w:rPr>
                            </w:pPr>
                            <w:proofErr w:type="spellStart"/>
                            <w:r>
                              <w:rPr>
                                <w:b/>
                                <w:bCs/>
                                <w:sz w:val="24"/>
                              </w:rPr>
                              <w:t>k</w:t>
                            </w:r>
                            <w:r w:rsidR="003C1DD7">
                              <w:rPr>
                                <w:b/>
                                <w:bCs/>
                                <w:sz w:val="24"/>
                              </w:rPr>
                              <w:t>var</w:t>
                            </w:r>
                            <w:r>
                              <w:rPr>
                                <w:b/>
                                <w:bCs/>
                                <w:sz w:val="24"/>
                              </w:rPr>
                              <w:t>h</w:t>
                            </w:r>
                            <w:proofErr w:type="spellEnd"/>
                          </w:p>
                          <w:p w14:paraId="0409AAC3" w14:textId="77777777" w:rsidR="003C1DD7" w:rsidRDefault="003C1DD7" w:rsidP="003C1D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A00C6" id="_x0000_s1029" type="#_x0000_t202" style="position:absolute;left:0;text-align:left;margin-left:133.85pt;margin-top:6.8pt;width:63.75pt;height:20.25pt;z-index:251660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" stroked="f">
                <v:textbox>
                  <w:txbxContent>
                    <w:p w14:paraId="6AC0DDCB" w14:textId="4EC085F6" w:rsidR="003C1DD7" w:rsidRDefault="00870767" w:rsidP="003C1DD7">
                      <w:pPr>
                        <w:rPr>
                          <w:b/>
                          <w:bCs/>
                          <w:sz w:val="24"/>
                        </w:rPr>
                      </w:pPr>
                      <w:proofErr w:type="spellStart"/>
                      <w:r>
                        <w:rPr>
                          <w:b/>
                          <w:bCs/>
                          <w:sz w:val="24"/>
                        </w:rPr>
                        <w:t>k</w:t>
                      </w:r>
                      <w:r w:rsidR="003C1DD7">
                        <w:rPr>
                          <w:b/>
                          <w:bCs/>
                          <w:sz w:val="24"/>
                        </w:rPr>
                        <w:t>var</w:t>
                      </w:r>
                      <w:r>
                        <w:rPr>
                          <w:b/>
                          <w:bCs/>
                          <w:sz w:val="24"/>
                        </w:rPr>
                        <w:t>h</w:t>
                      </w:r>
                      <w:proofErr w:type="spellEnd"/>
                    </w:p>
                    <w:p w14:paraId="0409AAC3" w14:textId="77777777" w:rsidR="003C1DD7" w:rsidRDefault="003C1DD7" w:rsidP="003C1DD7"/>
                  </w:txbxContent>
                </v:textbox>
              </v:shape>
            </w:pict>
          </mc:Fallback>
        </mc:AlternateContent>
      </w:r>
      <w:r w:rsidR="008458D6">
        <w:rPr>
          <w:noProof/>
          <w:color w:val="000000"/>
        </w:rPr>
        <w:drawing>
          <wp:inline distT="0" distB="0" distL="0" distR="0" wp14:anchorId="5148EE27" wp14:editId="63D3920A">
            <wp:extent cx="2314575" cy="180975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2314575" cy="1809750"/>
                    </a:xfrm>
                    <a:prstGeom prst="rect">
                      <a:avLst/>
                    </a:prstGeom>
                    <a:noFill/>
                    <a:ln>
                      <a:noFill/>
                    </a:ln>
                  </pic:spPr>
                </pic:pic>
              </a:graphicData>
            </a:graphic>
          </wp:inline>
        </w:drawing>
      </w:r>
    </w:p>
    <w:p w14:paraId="27372B3D" w14:textId="0F82F279" w:rsidR="003C1DD7" w:rsidRDefault="003C1DD7" w:rsidP="003C1DD7">
      <w:pPr>
        <w:jc w:val="center"/>
        <w:rPr>
          <w:rFonts w:ascii="宋体" w:hAnsi="宋体"/>
          <w:color w:val="000000"/>
        </w:rPr>
      </w:pPr>
      <w:r>
        <w:rPr>
          <w:rFonts w:ascii="宋体" w:hAnsi="宋体" w:hint="eastAsia"/>
          <w:color w:val="000000"/>
        </w:rPr>
        <w:t xml:space="preserve">图A.4 </w:t>
      </w:r>
      <w:r w:rsidR="00870767">
        <w:rPr>
          <w:rFonts w:ascii="宋体" w:hAnsi="宋体" w:hint="eastAsia"/>
          <w:color w:val="000000"/>
        </w:rPr>
        <w:t>检定单相无功电能表（</w:t>
      </w:r>
      <w:proofErr w:type="spellStart"/>
      <w:r w:rsidR="00870767">
        <w:rPr>
          <w:rFonts w:ascii="宋体" w:hAnsi="宋体"/>
          <w:color w:val="000000"/>
        </w:rPr>
        <w:t>k</w:t>
      </w:r>
      <w:r w:rsidR="00870767">
        <w:rPr>
          <w:rFonts w:ascii="宋体" w:hAnsi="宋体" w:hint="eastAsia"/>
          <w:color w:val="000000"/>
        </w:rPr>
        <w:t>var</w:t>
      </w:r>
      <w:r w:rsidR="00870767">
        <w:rPr>
          <w:rFonts w:ascii="宋体" w:hAnsi="宋体"/>
          <w:color w:val="000000"/>
        </w:rPr>
        <w:t>h</w:t>
      </w:r>
      <w:proofErr w:type="spellEnd"/>
      <w:r w:rsidR="00870767">
        <w:rPr>
          <w:rFonts w:ascii="宋体" w:hAnsi="宋体" w:hint="eastAsia"/>
          <w:color w:val="000000"/>
        </w:rPr>
        <w:t>）的接线图</w:t>
      </w:r>
    </w:p>
    <w:p w14:paraId="4C723F1B" w14:textId="77777777" w:rsidR="009675AE" w:rsidRDefault="009675AE">
      <w:pPr>
        <w:ind w:firstLineChars="1274" w:firstLine="3070"/>
        <w:rPr>
          <w:b/>
          <w:bCs/>
          <w:sz w:val="24"/>
        </w:rPr>
      </w:pPr>
      <w:bookmarkStart w:id="106" w:name="_Hlk101815150"/>
      <w:proofErr w:type="spellStart"/>
      <w:r>
        <w:rPr>
          <w:rFonts w:hint="eastAsia"/>
          <w:b/>
          <w:bCs/>
          <w:sz w:val="24"/>
        </w:rPr>
        <w:t>kvarh</w:t>
      </w:r>
      <w:proofErr w:type="spellEnd"/>
    </w:p>
    <w:bookmarkEnd w:id="106"/>
    <w:p w14:paraId="55EBC606" w14:textId="18B3330D" w:rsidR="009675AE" w:rsidRDefault="008B08AC">
      <w:pPr>
        <w:jc w:val="center"/>
        <w:rPr>
          <w:rFonts w:ascii="宋体" w:hAnsi="宋体"/>
          <w:color w:val="FF0000"/>
        </w:rPr>
      </w:pPr>
      <w:r>
        <w:rPr>
          <w:rFonts w:ascii="宋体" w:hAnsi="宋体"/>
          <w:noProof/>
          <w:color w:val="FF0000"/>
        </w:rPr>
        <w:drawing>
          <wp:inline distT="0" distB="0" distL="0" distR="0" wp14:anchorId="0AEEA96A" wp14:editId="3BE9F044">
            <wp:extent cx="5153025" cy="2486025"/>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5153025" cy="2486025"/>
                    </a:xfrm>
                    <a:prstGeom prst="rect">
                      <a:avLst/>
                    </a:prstGeom>
                    <a:noFill/>
                    <a:ln>
                      <a:noFill/>
                    </a:ln>
                  </pic:spPr>
                </pic:pic>
              </a:graphicData>
            </a:graphic>
          </wp:inline>
        </w:drawing>
      </w:r>
    </w:p>
    <w:p w14:paraId="5118BE81" w14:textId="36878335" w:rsidR="009675AE" w:rsidRDefault="009675AE">
      <w:pPr>
        <w:jc w:val="center"/>
        <w:rPr>
          <w:rFonts w:ascii="宋体" w:hAnsi="宋体"/>
          <w:color w:val="000000"/>
        </w:rPr>
      </w:pPr>
      <w:bookmarkStart w:id="107" w:name="_Hlk101815396"/>
      <w:r>
        <w:rPr>
          <w:rFonts w:ascii="宋体" w:hAnsi="宋体" w:hint="eastAsia"/>
          <w:color w:val="000000"/>
        </w:rPr>
        <w:t>图A.</w:t>
      </w:r>
      <w:r w:rsidR="003C1DD7">
        <w:rPr>
          <w:rFonts w:ascii="宋体" w:hAnsi="宋体"/>
          <w:color w:val="000000"/>
        </w:rPr>
        <w:t>5</w:t>
      </w:r>
      <w:r>
        <w:rPr>
          <w:rFonts w:ascii="宋体" w:hAnsi="宋体" w:hint="eastAsia"/>
          <w:color w:val="000000"/>
        </w:rPr>
        <w:t xml:space="preserve"> 采用三相四线无功标准电能表检定三相四线无功电能表(</w:t>
      </w:r>
      <w:proofErr w:type="spellStart"/>
      <w:r>
        <w:rPr>
          <w:rFonts w:ascii="宋体" w:hAnsi="宋体" w:hint="eastAsia"/>
          <w:color w:val="000000"/>
        </w:rPr>
        <w:t>kvarh</w:t>
      </w:r>
      <w:proofErr w:type="spellEnd"/>
      <w:r>
        <w:rPr>
          <w:rFonts w:ascii="宋体" w:hAnsi="宋体" w:hint="eastAsia"/>
          <w:color w:val="000000"/>
        </w:rPr>
        <w:t>)的接线图</w:t>
      </w:r>
    </w:p>
    <w:bookmarkEnd w:id="107"/>
    <w:p w14:paraId="3D512B09" w14:textId="77777777" w:rsidR="009675AE" w:rsidRDefault="009675AE">
      <w:pPr>
        <w:ind w:firstLineChars="1421" w:firstLine="3424"/>
        <w:rPr>
          <w:b/>
          <w:bCs/>
          <w:sz w:val="24"/>
        </w:rPr>
      </w:pPr>
      <w:proofErr w:type="spellStart"/>
      <w:r>
        <w:rPr>
          <w:rFonts w:hint="eastAsia"/>
          <w:b/>
          <w:bCs/>
          <w:sz w:val="24"/>
        </w:rPr>
        <w:t>kvarh</w:t>
      </w:r>
      <w:proofErr w:type="spellEnd"/>
    </w:p>
    <w:p w14:paraId="6DECDFBE" w14:textId="0F5AB2DD" w:rsidR="009675AE" w:rsidRDefault="008B08AC">
      <w:pPr>
        <w:jc w:val="center"/>
        <w:rPr>
          <w:color w:val="000000"/>
        </w:rPr>
      </w:pPr>
      <w:r>
        <w:rPr>
          <w:noProof/>
        </w:rPr>
        <w:drawing>
          <wp:inline distT="0" distB="0" distL="0" distR="0" wp14:anchorId="00E60BD9" wp14:editId="091896B7">
            <wp:extent cx="2943225" cy="2276475"/>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2943225" cy="2276475"/>
                    </a:xfrm>
                    <a:prstGeom prst="rect">
                      <a:avLst/>
                    </a:prstGeom>
                    <a:noFill/>
                    <a:ln>
                      <a:noFill/>
                    </a:ln>
                  </pic:spPr>
                </pic:pic>
              </a:graphicData>
            </a:graphic>
          </wp:inline>
        </w:drawing>
      </w:r>
    </w:p>
    <w:p w14:paraId="3350764F" w14:textId="1CCC7336" w:rsidR="009675AE" w:rsidRDefault="009675AE">
      <w:pPr>
        <w:jc w:val="center"/>
        <w:rPr>
          <w:rFonts w:ascii="宋体" w:hAnsi="宋体"/>
          <w:color w:val="000000"/>
        </w:rPr>
      </w:pPr>
      <w:r>
        <w:rPr>
          <w:rFonts w:ascii="宋体" w:hAnsi="宋体" w:hint="eastAsia"/>
          <w:color w:val="000000"/>
        </w:rPr>
        <w:t>图A.</w:t>
      </w:r>
      <w:r w:rsidR="003C1DD7">
        <w:rPr>
          <w:rFonts w:ascii="宋体" w:hAnsi="宋体"/>
          <w:color w:val="000000"/>
        </w:rPr>
        <w:t>6</w:t>
      </w:r>
      <w:r>
        <w:rPr>
          <w:rFonts w:ascii="宋体" w:hAnsi="宋体" w:hint="eastAsia"/>
          <w:color w:val="000000"/>
        </w:rPr>
        <w:t xml:space="preserve"> 采用三相三线无功标准电能表检定三相三线无功电能表(</w:t>
      </w:r>
      <w:proofErr w:type="spellStart"/>
      <w:r>
        <w:rPr>
          <w:rFonts w:ascii="宋体" w:hAnsi="宋体" w:hint="eastAsia"/>
          <w:color w:val="000000"/>
        </w:rPr>
        <w:t>kvarh</w:t>
      </w:r>
      <w:proofErr w:type="spellEnd"/>
      <w:r>
        <w:rPr>
          <w:rFonts w:ascii="宋体" w:hAnsi="宋体" w:hint="eastAsia"/>
          <w:color w:val="000000"/>
        </w:rPr>
        <w:t>)的接线图</w:t>
      </w:r>
    </w:p>
    <w:p w14:paraId="5D4966C8" w14:textId="77777777" w:rsidR="00C12C16" w:rsidRDefault="00C12C16">
      <w:pPr>
        <w:jc w:val="center"/>
        <w:rPr>
          <w:rFonts w:ascii="宋体" w:hAnsi="宋体"/>
          <w:color w:val="000000"/>
        </w:rPr>
      </w:pPr>
    </w:p>
    <w:p w14:paraId="511C8F9C" w14:textId="77777777" w:rsidR="00C12C16" w:rsidRDefault="00C12C16">
      <w:pPr>
        <w:jc w:val="center"/>
        <w:rPr>
          <w:rFonts w:ascii="宋体" w:hAnsi="宋体"/>
          <w:color w:val="000000"/>
        </w:rPr>
      </w:pPr>
    </w:p>
    <w:p w14:paraId="30D778F6" w14:textId="3459A115" w:rsidR="009675AE" w:rsidRDefault="009675AE">
      <w:pPr>
        <w:spacing w:line="360" w:lineRule="auto"/>
        <w:ind w:firstLineChars="171" w:firstLine="410"/>
        <w:rPr>
          <w:rFonts w:ascii="宋体" w:hAnsi="宋体"/>
          <w:color w:val="000000"/>
          <w:sz w:val="24"/>
          <w:szCs w:val="24"/>
        </w:rPr>
      </w:pPr>
      <w:r>
        <w:rPr>
          <w:rFonts w:ascii="宋体" w:hAnsi="宋体" w:hint="eastAsia"/>
          <w:color w:val="000000"/>
          <w:sz w:val="24"/>
          <w:szCs w:val="24"/>
        </w:rPr>
        <w:lastRenderedPageBreak/>
        <w:t>图 A.1至图 A.</w:t>
      </w:r>
      <w:r w:rsidR="000345CC">
        <w:rPr>
          <w:rFonts w:ascii="宋体" w:hAnsi="宋体"/>
          <w:color w:val="000000"/>
          <w:sz w:val="24"/>
          <w:szCs w:val="24"/>
        </w:rPr>
        <w:t>6</w:t>
      </w:r>
      <w:r>
        <w:rPr>
          <w:rFonts w:ascii="宋体" w:hAnsi="宋体" w:hint="eastAsia"/>
          <w:color w:val="000000"/>
          <w:sz w:val="24"/>
          <w:szCs w:val="24"/>
        </w:rPr>
        <w:t>中的符号：</w:t>
      </w:r>
    </w:p>
    <w:p w14:paraId="55483B0D" w14:textId="77777777" w:rsidR="009675AE" w:rsidRDefault="009675AE">
      <w:pPr>
        <w:spacing w:line="360" w:lineRule="auto"/>
        <w:ind w:firstLineChars="200" w:firstLine="480"/>
        <w:rPr>
          <w:rFonts w:ascii="宋体" w:hAnsi="宋体"/>
          <w:color w:val="000000"/>
          <w:sz w:val="24"/>
          <w:szCs w:val="24"/>
        </w:rPr>
      </w:pPr>
      <w:r>
        <w:rPr>
          <w:rFonts w:ascii="宋体" w:hAnsi="宋体"/>
          <w:color w:val="000000"/>
          <w:sz w:val="24"/>
          <w:szCs w:val="24"/>
        </w:rPr>
        <w:t>kWh</w:t>
      </w:r>
      <w:r>
        <w:rPr>
          <w:rFonts w:ascii="宋体" w:hAnsi="宋体" w:hint="eastAsia"/>
          <w:color w:val="000000"/>
          <w:sz w:val="24"/>
          <w:szCs w:val="24"/>
        </w:rPr>
        <w:t>——有功电能表；</w:t>
      </w:r>
      <w:proofErr w:type="spellStart"/>
      <w:r>
        <w:rPr>
          <w:rFonts w:ascii="宋体" w:hAnsi="宋体"/>
          <w:color w:val="000000"/>
          <w:sz w:val="24"/>
          <w:szCs w:val="24"/>
        </w:rPr>
        <w:t>kvarh</w:t>
      </w:r>
      <w:proofErr w:type="spellEnd"/>
      <w:r>
        <w:rPr>
          <w:rFonts w:ascii="宋体" w:hAnsi="宋体" w:hint="eastAsia"/>
          <w:color w:val="000000"/>
          <w:sz w:val="24"/>
          <w:szCs w:val="24"/>
        </w:rPr>
        <w:t>——无功电能表；A——电流表；V——电压表；BYH——电压互感器；L</w:t>
      </w:r>
      <w:r>
        <w:rPr>
          <w:rFonts w:ascii="宋体" w:hAnsi="宋体" w:hint="eastAsia"/>
          <w:color w:val="000000"/>
          <w:sz w:val="24"/>
          <w:szCs w:val="24"/>
          <w:vertAlign w:val="subscript"/>
        </w:rPr>
        <w:t>1</w:t>
      </w:r>
      <w:r>
        <w:rPr>
          <w:rFonts w:ascii="宋体" w:hAnsi="宋体" w:hint="eastAsia"/>
          <w:color w:val="000000"/>
          <w:sz w:val="24"/>
          <w:szCs w:val="24"/>
        </w:rPr>
        <w:t>、K</w:t>
      </w:r>
      <w:r>
        <w:rPr>
          <w:rFonts w:ascii="宋体" w:hAnsi="宋体" w:hint="eastAsia"/>
          <w:color w:val="000000"/>
          <w:sz w:val="24"/>
          <w:szCs w:val="24"/>
          <w:vertAlign w:val="subscript"/>
        </w:rPr>
        <w:t>1</w:t>
      </w:r>
      <w:r>
        <w:rPr>
          <w:rFonts w:ascii="宋体" w:hAnsi="宋体" w:hint="eastAsia"/>
          <w:color w:val="000000"/>
          <w:sz w:val="24"/>
          <w:szCs w:val="24"/>
        </w:rPr>
        <w:t>——电流互感器初级、次级绕组的发电机端；W——标准功率表或标准电能表，当用标准电能表法检定时，监视功率因数的功率表或相位表，与W的接线图相同（图中没画出来）。</w:t>
      </w:r>
    </w:p>
    <w:p w14:paraId="4F0E38B7" w14:textId="77777777" w:rsidR="009675AE" w:rsidRDefault="009675AE">
      <w:pPr>
        <w:ind w:firstLineChars="407" w:firstLine="855"/>
        <w:rPr>
          <w:rFonts w:ascii="宋体" w:hAnsi="宋体"/>
          <w:color w:val="000000"/>
        </w:rPr>
      </w:pPr>
    </w:p>
    <w:p w14:paraId="6FA299E5" w14:textId="39DAB2D4" w:rsidR="009675AE" w:rsidRDefault="009675AE">
      <w:pPr>
        <w:spacing w:line="300" w:lineRule="auto"/>
        <w:outlineLvl w:val="0"/>
        <w:rPr>
          <w:rFonts w:ascii="黑体" w:eastAsia="黑体"/>
          <w:color w:val="000000"/>
          <w:sz w:val="28"/>
          <w:szCs w:val="28"/>
        </w:rPr>
      </w:pPr>
      <w:r>
        <w:rPr>
          <w:rFonts w:ascii="黑体" w:eastAsia="黑体"/>
          <w:color w:val="000000"/>
          <w:sz w:val="28"/>
          <w:szCs w:val="28"/>
        </w:rPr>
        <w:br w:type="page"/>
      </w:r>
      <w:bookmarkStart w:id="108" w:name="_Toc97037377"/>
      <w:r>
        <w:rPr>
          <w:rFonts w:ascii="黑体" w:eastAsia="黑体" w:hint="eastAsia"/>
          <w:color w:val="000000"/>
          <w:sz w:val="28"/>
          <w:szCs w:val="28"/>
        </w:rPr>
        <w:lastRenderedPageBreak/>
        <w:t>附录B</w:t>
      </w:r>
      <w:bookmarkEnd w:id="108"/>
      <w:r w:rsidR="006F6BC0">
        <w:rPr>
          <w:rFonts w:ascii="黑体" w:eastAsia="黑体"/>
          <w:color w:val="000000"/>
          <w:sz w:val="28"/>
          <w:szCs w:val="28"/>
        </w:rPr>
        <w:t xml:space="preserve"> </w:t>
      </w:r>
    </w:p>
    <w:p w14:paraId="160B3E11" w14:textId="6CAC721F" w:rsidR="006F6BC0" w:rsidRDefault="006F6BC0">
      <w:pPr>
        <w:spacing w:line="300" w:lineRule="auto"/>
        <w:outlineLvl w:val="0"/>
        <w:rPr>
          <w:rFonts w:ascii="黑体" w:eastAsia="黑体"/>
          <w:color w:val="000000"/>
          <w:sz w:val="28"/>
          <w:szCs w:val="28"/>
        </w:rPr>
      </w:pPr>
      <w:r>
        <w:rPr>
          <w:rFonts w:ascii="黑体" w:eastAsia="黑体" w:hint="eastAsia"/>
          <w:color w:val="000000"/>
          <w:sz w:val="28"/>
          <w:szCs w:val="28"/>
        </w:rPr>
        <w:t xml:space="preserve"> </w:t>
      </w:r>
      <w:r>
        <w:rPr>
          <w:rFonts w:ascii="黑体" w:eastAsia="黑体"/>
          <w:color w:val="000000"/>
          <w:sz w:val="28"/>
          <w:szCs w:val="28"/>
        </w:rPr>
        <w:t xml:space="preserve">              </w:t>
      </w:r>
      <w:bookmarkStart w:id="109" w:name="_Toc97037378"/>
      <w:r w:rsidR="00537328">
        <w:rPr>
          <w:rFonts w:ascii="黑体" w:eastAsia="黑体" w:hint="eastAsia"/>
          <w:color w:val="000000"/>
          <w:sz w:val="28"/>
          <w:szCs w:val="28"/>
        </w:rPr>
        <w:t>有功电能</w:t>
      </w:r>
      <w:r w:rsidR="007D4324">
        <w:rPr>
          <w:rFonts w:ascii="黑体" w:eastAsia="黑体" w:hint="eastAsia"/>
          <w:color w:val="000000"/>
          <w:sz w:val="28"/>
          <w:szCs w:val="28"/>
        </w:rPr>
        <w:t>准确度等级对照表</w:t>
      </w:r>
      <w:bookmarkEnd w:id="109"/>
    </w:p>
    <w:p w14:paraId="06B9901D" w14:textId="17DA6741" w:rsidR="00E56BCB" w:rsidRDefault="00E56BCB">
      <w:pPr>
        <w:spacing w:line="300" w:lineRule="auto"/>
        <w:outlineLvl w:val="0"/>
        <w:rPr>
          <w:rFonts w:ascii="黑体" w:eastAsia="黑体"/>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5"/>
        <w:gridCol w:w="1298"/>
        <w:gridCol w:w="1299"/>
        <w:gridCol w:w="1298"/>
        <w:gridCol w:w="1299"/>
        <w:gridCol w:w="1299"/>
      </w:tblGrid>
      <w:tr w:rsidR="00E56BCB" w14:paraId="6B3A1458" w14:textId="77777777" w:rsidTr="00F30502">
        <w:trPr>
          <w:cantSplit/>
          <w:jc w:val="center"/>
        </w:trPr>
        <w:tc>
          <w:tcPr>
            <w:tcW w:w="2615" w:type="dxa"/>
            <w:vAlign w:val="center"/>
          </w:tcPr>
          <w:p w14:paraId="552989C5" w14:textId="05A4F37B" w:rsidR="00E56BCB" w:rsidRDefault="0062642B" w:rsidP="006B0E32">
            <w:pPr>
              <w:spacing w:line="400" w:lineRule="exact"/>
              <w:jc w:val="center"/>
              <w:rPr>
                <w:rFonts w:ascii="宋体" w:hAnsi="宋体"/>
                <w:color w:val="000000"/>
              </w:rPr>
            </w:pPr>
            <w:r>
              <w:rPr>
                <w:rFonts w:ascii="宋体" w:hAnsi="宋体" w:hint="eastAsia"/>
                <w:color w:val="000000"/>
              </w:rPr>
              <w:t>原</w:t>
            </w:r>
            <w:r w:rsidR="005A2058">
              <w:rPr>
                <w:rFonts w:ascii="宋体" w:hAnsi="宋体" w:hint="eastAsia"/>
                <w:color w:val="000000"/>
              </w:rPr>
              <w:t>规程规定的准确度等级</w:t>
            </w:r>
          </w:p>
        </w:tc>
        <w:tc>
          <w:tcPr>
            <w:tcW w:w="1298" w:type="dxa"/>
            <w:vAlign w:val="center"/>
          </w:tcPr>
          <w:p w14:paraId="35973112" w14:textId="14354D59" w:rsidR="00E56BCB" w:rsidRDefault="00E56BCB" w:rsidP="006B0E32">
            <w:pPr>
              <w:spacing w:line="400" w:lineRule="exact"/>
              <w:jc w:val="center"/>
              <w:rPr>
                <w:color w:val="000000"/>
              </w:rPr>
            </w:pPr>
            <w:r>
              <w:rPr>
                <w:color w:val="000000"/>
              </w:rPr>
              <w:t>0.1S</w:t>
            </w:r>
          </w:p>
        </w:tc>
        <w:tc>
          <w:tcPr>
            <w:tcW w:w="1299" w:type="dxa"/>
            <w:vAlign w:val="center"/>
          </w:tcPr>
          <w:p w14:paraId="0442459A" w14:textId="39C7A304" w:rsidR="00E56BCB" w:rsidRDefault="00E56BCB" w:rsidP="006B0E32">
            <w:pPr>
              <w:spacing w:line="400" w:lineRule="exact"/>
              <w:jc w:val="center"/>
              <w:rPr>
                <w:color w:val="000000"/>
              </w:rPr>
            </w:pPr>
            <w:r>
              <w:rPr>
                <w:color w:val="000000"/>
              </w:rPr>
              <w:t>0.2S</w:t>
            </w:r>
          </w:p>
        </w:tc>
        <w:tc>
          <w:tcPr>
            <w:tcW w:w="1298" w:type="dxa"/>
            <w:vAlign w:val="center"/>
          </w:tcPr>
          <w:p w14:paraId="7D74D20C" w14:textId="2449B903" w:rsidR="00E56BCB" w:rsidRDefault="00E56BCB" w:rsidP="006B0E32">
            <w:pPr>
              <w:spacing w:line="400" w:lineRule="exact"/>
              <w:jc w:val="center"/>
              <w:rPr>
                <w:color w:val="000000"/>
              </w:rPr>
            </w:pPr>
            <w:r>
              <w:rPr>
                <w:color w:val="000000"/>
              </w:rPr>
              <w:t>0.5S</w:t>
            </w:r>
            <w:r w:rsidR="00537328">
              <w:rPr>
                <w:rFonts w:hint="eastAsia"/>
                <w:color w:val="000000"/>
              </w:rPr>
              <w:t>/</w:t>
            </w:r>
            <w:r w:rsidR="00537328">
              <w:rPr>
                <w:color w:val="000000"/>
              </w:rPr>
              <w:t>0.5</w:t>
            </w:r>
          </w:p>
        </w:tc>
        <w:tc>
          <w:tcPr>
            <w:tcW w:w="1299" w:type="dxa"/>
            <w:vAlign w:val="center"/>
          </w:tcPr>
          <w:p w14:paraId="05AB23E7" w14:textId="70B7E73E" w:rsidR="00E56BCB" w:rsidRDefault="00E56BCB" w:rsidP="006B0E32">
            <w:pPr>
              <w:spacing w:line="400" w:lineRule="exact"/>
              <w:jc w:val="center"/>
              <w:rPr>
                <w:color w:val="000000"/>
              </w:rPr>
            </w:pPr>
            <w:r>
              <w:rPr>
                <w:color w:val="000000"/>
              </w:rPr>
              <w:t>1</w:t>
            </w:r>
          </w:p>
        </w:tc>
        <w:tc>
          <w:tcPr>
            <w:tcW w:w="1299" w:type="dxa"/>
            <w:vAlign w:val="center"/>
          </w:tcPr>
          <w:p w14:paraId="118D0D0B" w14:textId="66EAD690" w:rsidR="00E56BCB" w:rsidRDefault="00E56BCB" w:rsidP="006B0E32">
            <w:pPr>
              <w:spacing w:line="400" w:lineRule="exact"/>
              <w:jc w:val="center"/>
              <w:rPr>
                <w:color w:val="000000"/>
              </w:rPr>
            </w:pPr>
            <w:r>
              <w:rPr>
                <w:rFonts w:hint="eastAsia"/>
                <w:color w:val="000000"/>
              </w:rPr>
              <w:t>2</w:t>
            </w:r>
          </w:p>
        </w:tc>
      </w:tr>
      <w:tr w:rsidR="00E56BCB" w14:paraId="4BD52E51" w14:textId="77777777" w:rsidTr="00F30502">
        <w:trPr>
          <w:cantSplit/>
          <w:jc w:val="center"/>
        </w:trPr>
        <w:tc>
          <w:tcPr>
            <w:tcW w:w="2615" w:type="dxa"/>
            <w:vAlign w:val="center"/>
          </w:tcPr>
          <w:p w14:paraId="2E2B5A66" w14:textId="5B72B45C" w:rsidR="00E56BCB" w:rsidRDefault="005A2058" w:rsidP="006B0E32">
            <w:pPr>
              <w:spacing w:line="400" w:lineRule="exact"/>
              <w:jc w:val="center"/>
              <w:rPr>
                <w:rFonts w:ascii="宋体" w:hAnsi="宋体"/>
                <w:color w:val="000000"/>
              </w:rPr>
            </w:pPr>
            <w:r>
              <w:rPr>
                <w:rFonts w:ascii="宋体" w:hAnsi="宋体" w:hint="eastAsia"/>
                <w:color w:val="000000"/>
              </w:rPr>
              <w:t>新规程</w:t>
            </w:r>
            <w:r w:rsidRPr="005A2058">
              <w:rPr>
                <w:rFonts w:ascii="宋体" w:hAnsi="宋体" w:hint="eastAsia"/>
                <w:color w:val="000000"/>
              </w:rPr>
              <w:t>规定的准确度等级</w:t>
            </w:r>
          </w:p>
        </w:tc>
        <w:tc>
          <w:tcPr>
            <w:tcW w:w="1298" w:type="dxa"/>
            <w:vAlign w:val="center"/>
          </w:tcPr>
          <w:p w14:paraId="5037BA38" w14:textId="77777777" w:rsidR="00E56BCB" w:rsidRDefault="00E56BCB" w:rsidP="006B0E32">
            <w:pPr>
              <w:spacing w:line="400" w:lineRule="exact"/>
              <w:jc w:val="center"/>
              <w:rPr>
                <w:color w:val="000000"/>
              </w:rPr>
            </w:pPr>
            <w:r>
              <w:rPr>
                <w:rFonts w:hint="eastAsia"/>
                <w:color w:val="000000"/>
              </w:rPr>
              <w:t>E</w:t>
            </w:r>
          </w:p>
        </w:tc>
        <w:tc>
          <w:tcPr>
            <w:tcW w:w="1299" w:type="dxa"/>
            <w:vAlign w:val="center"/>
          </w:tcPr>
          <w:p w14:paraId="04EFD4E8" w14:textId="77777777" w:rsidR="00E56BCB" w:rsidRDefault="00E56BCB" w:rsidP="006B0E32">
            <w:pPr>
              <w:spacing w:line="400" w:lineRule="exact"/>
              <w:jc w:val="center"/>
              <w:rPr>
                <w:color w:val="000000"/>
              </w:rPr>
            </w:pPr>
            <w:r>
              <w:rPr>
                <w:rFonts w:hint="eastAsia"/>
                <w:color w:val="000000"/>
              </w:rPr>
              <w:t>D</w:t>
            </w:r>
          </w:p>
        </w:tc>
        <w:tc>
          <w:tcPr>
            <w:tcW w:w="1298" w:type="dxa"/>
            <w:vAlign w:val="center"/>
          </w:tcPr>
          <w:p w14:paraId="7FC78498" w14:textId="77777777" w:rsidR="00E56BCB" w:rsidRDefault="00E56BCB" w:rsidP="006B0E32">
            <w:pPr>
              <w:spacing w:line="400" w:lineRule="exact"/>
              <w:jc w:val="center"/>
              <w:rPr>
                <w:color w:val="000000"/>
              </w:rPr>
            </w:pPr>
            <w:r>
              <w:rPr>
                <w:rFonts w:hint="eastAsia"/>
                <w:color w:val="000000"/>
              </w:rPr>
              <w:t>C</w:t>
            </w:r>
          </w:p>
        </w:tc>
        <w:tc>
          <w:tcPr>
            <w:tcW w:w="1299" w:type="dxa"/>
            <w:vAlign w:val="center"/>
          </w:tcPr>
          <w:p w14:paraId="2436C3E4" w14:textId="77777777" w:rsidR="00E56BCB" w:rsidRDefault="00E56BCB" w:rsidP="006B0E32">
            <w:pPr>
              <w:spacing w:line="400" w:lineRule="exact"/>
              <w:jc w:val="center"/>
              <w:rPr>
                <w:color w:val="000000"/>
              </w:rPr>
            </w:pPr>
            <w:r>
              <w:rPr>
                <w:rFonts w:hint="eastAsia"/>
                <w:color w:val="000000"/>
              </w:rPr>
              <w:t>B</w:t>
            </w:r>
          </w:p>
        </w:tc>
        <w:tc>
          <w:tcPr>
            <w:tcW w:w="1299" w:type="dxa"/>
            <w:vAlign w:val="center"/>
          </w:tcPr>
          <w:p w14:paraId="6405C14A" w14:textId="77777777" w:rsidR="00E56BCB" w:rsidRDefault="00E56BCB" w:rsidP="006B0E32">
            <w:pPr>
              <w:spacing w:line="400" w:lineRule="exact"/>
              <w:jc w:val="center"/>
              <w:rPr>
                <w:color w:val="000000"/>
              </w:rPr>
            </w:pPr>
            <w:r>
              <w:rPr>
                <w:rFonts w:hint="eastAsia"/>
                <w:color w:val="000000"/>
              </w:rPr>
              <w:t>A</w:t>
            </w:r>
          </w:p>
        </w:tc>
      </w:tr>
    </w:tbl>
    <w:p w14:paraId="30B7DD5D" w14:textId="77777777" w:rsidR="00E56BCB" w:rsidRDefault="00E56BCB">
      <w:pPr>
        <w:spacing w:line="300" w:lineRule="auto"/>
        <w:outlineLvl w:val="0"/>
        <w:rPr>
          <w:rFonts w:ascii="黑体" w:eastAsia="黑体"/>
          <w:color w:val="000000"/>
          <w:sz w:val="28"/>
          <w:szCs w:val="28"/>
        </w:rPr>
      </w:pPr>
    </w:p>
    <w:p w14:paraId="0758D16D" w14:textId="77777777" w:rsidR="00F166D8" w:rsidRDefault="00F166D8">
      <w:pPr>
        <w:spacing w:line="300" w:lineRule="auto"/>
        <w:outlineLvl w:val="0"/>
        <w:rPr>
          <w:rFonts w:ascii="黑体" w:eastAsia="黑体"/>
          <w:color w:val="000000"/>
          <w:sz w:val="28"/>
          <w:szCs w:val="28"/>
        </w:rPr>
      </w:pPr>
    </w:p>
    <w:p w14:paraId="0BEC5234" w14:textId="4C4D46CB" w:rsidR="00F166D8" w:rsidRDefault="00415698">
      <w:pPr>
        <w:spacing w:line="300" w:lineRule="auto"/>
        <w:outlineLvl w:val="0"/>
        <w:rPr>
          <w:rFonts w:ascii="黑体" w:eastAsia="黑体"/>
          <w:color w:val="000000"/>
          <w:sz w:val="28"/>
          <w:szCs w:val="28"/>
        </w:rPr>
      </w:pPr>
      <w:r>
        <w:rPr>
          <w:rFonts w:ascii="黑体" w:eastAsia="黑体" w:hint="eastAsia"/>
          <w:color w:val="000000"/>
          <w:sz w:val="28"/>
          <w:szCs w:val="28"/>
        </w:rPr>
        <w:t>附录C</w:t>
      </w:r>
    </w:p>
    <w:p w14:paraId="01ACF4ED" w14:textId="77777777" w:rsidR="00F166D8" w:rsidRDefault="00F166D8">
      <w:pPr>
        <w:spacing w:line="300" w:lineRule="auto"/>
        <w:outlineLvl w:val="0"/>
        <w:rPr>
          <w:rFonts w:ascii="黑体" w:eastAsia="黑体"/>
          <w:color w:val="000000"/>
          <w:sz w:val="28"/>
          <w:szCs w:val="28"/>
        </w:rPr>
      </w:pPr>
    </w:p>
    <w:p w14:paraId="2EB53F9D" w14:textId="77686C9B" w:rsidR="00F166D8" w:rsidRDefault="00D83B14">
      <w:pPr>
        <w:spacing w:line="300" w:lineRule="auto"/>
        <w:outlineLvl w:val="0"/>
        <w:rPr>
          <w:rFonts w:ascii="黑体" w:eastAsia="黑体"/>
          <w:color w:val="000000"/>
          <w:sz w:val="28"/>
          <w:szCs w:val="28"/>
        </w:rPr>
      </w:pPr>
      <w:r w:rsidRPr="00D83B14">
        <w:rPr>
          <w:rFonts w:ascii="黑体" w:eastAsia="黑体"/>
          <w:noProof/>
          <w:color w:val="000000"/>
          <w:sz w:val="28"/>
          <w:szCs w:val="28"/>
        </w:rPr>
        <w:drawing>
          <wp:inline distT="0" distB="0" distL="0" distR="0" wp14:anchorId="3A223407" wp14:editId="342E6194">
            <wp:extent cx="5939790" cy="3957320"/>
            <wp:effectExtent l="0" t="0" r="3810"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5939790" cy="3957320"/>
                    </a:xfrm>
                    <a:prstGeom prst="rect">
                      <a:avLst/>
                    </a:prstGeom>
                    <a:noFill/>
                    <a:ln>
                      <a:noFill/>
                    </a:ln>
                  </pic:spPr>
                </pic:pic>
              </a:graphicData>
            </a:graphic>
          </wp:inline>
        </w:drawing>
      </w:r>
    </w:p>
    <w:p w14:paraId="5B42D0DD" w14:textId="77777777" w:rsidR="00F166D8" w:rsidRDefault="00F166D8">
      <w:pPr>
        <w:spacing w:line="300" w:lineRule="auto"/>
        <w:outlineLvl w:val="0"/>
        <w:rPr>
          <w:rFonts w:ascii="黑体" w:eastAsia="黑体"/>
          <w:color w:val="000000"/>
          <w:sz w:val="28"/>
          <w:szCs w:val="28"/>
        </w:rPr>
      </w:pPr>
    </w:p>
    <w:p w14:paraId="7AB0AD3D" w14:textId="77777777" w:rsidR="00F166D8" w:rsidRDefault="00F166D8">
      <w:pPr>
        <w:spacing w:line="300" w:lineRule="auto"/>
        <w:outlineLvl w:val="0"/>
        <w:rPr>
          <w:rFonts w:ascii="黑体" w:eastAsia="黑体"/>
          <w:color w:val="000000"/>
          <w:sz w:val="28"/>
          <w:szCs w:val="28"/>
        </w:rPr>
      </w:pPr>
    </w:p>
    <w:p w14:paraId="731E37F7" w14:textId="487D0A5E" w:rsidR="00160602" w:rsidRPr="00160602" w:rsidRDefault="00160602" w:rsidP="00160602">
      <w:pPr>
        <w:spacing w:line="300" w:lineRule="auto"/>
        <w:outlineLvl w:val="0"/>
        <w:rPr>
          <w:rFonts w:ascii="黑体" w:eastAsia="黑体"/>
          <w:color w:val="000000"/>
          <w:sz w:val="28"/>
          <w:szCs w:val="28"/>
        </w:rPr>
      </w:pPr>
      <w:r w:rsidRPr="00160602">
        <w:rPr>
          <w:rFonts w:ascii="黑体" w:eastAsia="黑体" w:hint="eastAsia"/>
          <w:color w:val="000000"/>
          <w:sz w:val="28"/>
          <w:szCs w:val="28"/>
        </w:rPr>
        <w:lastRenderedPageBreak/>
        <w:t>附录</w:t>
      </w:r>
      <w:r>
        <w:rPr>
          <w:rFonts w:ascii="黑体" w:eastAsia="黑体" w:hint="eastAsia"/>
          <w:color w:val="000000"/>
          <w:sz w:val="28"/>
          <w:szCs w:val="28"/>
        </w:rPr>
        <w:t>D</w:t>
      </w:r>
      <w:r w:rsidRPr="00160602">
        <w:rPr>
          <w:rFonts w:ascii="黑体" w:eastAsia="黑体"/>
          <w:color w:val="000000"/>
          <w:sz w:val="28"/>
          <w:szCs w:val="28"/>
        </w:rPr>
        <w:t xml:space="preserve"> </w:t>
      </w:r>
      <w:r w:rsidRPr="00160602">
        <w:rPr>
          <w:rFonts w:ascii="黑体" w:eastAsia="黑体" w:hint="eastAsia"/>
          <w:color w:val="000000"/>
          <w:sz w:val="28"/>
          <w:szCs w:val="28"/>
        </w:rPr>
        <w:t>检定原始记录格式</w:t>
      </w:r>
    </w:p>
    <w:p w14:paraId="6955E109" w14:textId="77777777" w:rsidR="00160602" w:rsidRPr="00160602" w:rsidRDefault="00160602" w:rsidP="00160602">
      <w:pPr>
        <w:spacing w:line="300" w:lineRule="auto"/>
        <w:jc w:val="center"/>
        <w:outlineLvl w:val="0"/>
        <w:rPr>
          <w:rFonts w:ascii="黑体" w:eastAsia="黑体"/>
          <w:color w:val="000000"/>
          <w:sz w:val="28"/>
          <w:szCs w:val="28"/>
        </w:rPr>
      </w:pPr>
      <w:r w:rsidRPr="00160602">
        <w:rPr>
          <w:rFonts w:ascii="黑体" w:eastAsia="黑体" w:hint="eastAsia"/>
          <w:color w:val="000000"/>
          <w:sz w:val="28"/>
          <w:szCs w:val="28"/>
        </w:rPr>
        <w:t>安装式交流电能表检定原始记录</w:t>
      </w:r>
    </w:p>
    <w:p w14:paraId="1EA6FC19" w14:textId="77777777" w:rsidR="00160602" w:rsidRPr="00160602" w:rsidRDefault="00160602" w:rsidP="00160602">
      <w:pPr>
        <w:spacing w:line="360" w:lineRule="auto"/>
        <w:jc w:val="left"/>
        <w:rPr>
          <w:color w:val="000000"/>
          <w:sz w:val="24"/>
          <w:u w:val="single"/>
        </w:rPr>
      </w:pPr>
      <w:r w:rsidRPr="00160602">
        <w:rPr>
          <w:rFonts w:hint="eastAsia"/>
          <w:color w:val="000000"/>
          <w:sz w:val="24"/>
        </w:rPr>
        <w:t>检定证书</w:t>
      </w:r>
      <w:r w:rsidRPr="00160602">
        <w:rPr>
          <w:rFonts w:hint="eastAsia"/>
          <w:color w:val="000000"/>
          <w:sz w:val="24"/>
        </w:rPr>
        <w:t>/</w:t>
      </w:r>
      <w:r w:rsidRPr="00160602">
        <w:rPr>
          <w:rFonts w:hint="eastAsia"/>
          <w:color w:val="000000"/>
          <w:sz w:val="24"/>
        </w:rPr>
        <w:t>检定结果通知书编号</w:t>
      </w:r>
      <w:r w:rsidRPr="00160602">
        <w:rPr>
          <w:rFonts w:hint="eastAsia"/>
          <w:color w:val="000000"/>
          <w:sz w:val="24"/>
          <w:u w:val="single"/>
        </w:rPr>
        <w:t>：</w:t>
      </w:r>
      <w:r w:rsidRPr="00160602">
        <w:rPr>
          <w:color w:val="000000"/>
          <w:sz w:val="24"/>
          <w:u w:val="single"/>
        </w:rPr>
        <w:tab/>
      </w:r>
      <w:r w:rsidRPr="00160602">
        <w:rPr>
          <w:color w:val="000000"/>
          <w:sz w:val="24"/>
          <w:u w:val="single"/>
        </w:rPr>
        <w:tab/>
        <w:t xml:space="preserve">     </w:t>
      </w:r>
      <w:r w:rsidRPr="00160602">
        <w:rPr>
          <w:color w:val="000000"/>
          <w:sz w:val="24"/>
          <w:u w:val="single"/>
        </w:rPr>
        <w:tab/>
      </w:r>
      <w:r w:rsidRPr="00160602">
        <w:rPr>
          <w:color w:val="000000"/>
          <w:sz w:val="24"/>
          <w:u w:val="single"/>
        </w:rPr>
        <w:tab/>
      </w:r>
      <w:r w:rsidRPr="00160602">
        <w:rPr>
          <w:color w:val="000000"/>
          <w:sz w:val="24"/>
          <w:u w:val="single"/>
        </w:rPr>
        <w:tab/>
      </w:r>
      <w:r w:rsidRPr="00160602">
        <w:rPr>
          <w:rFonts w:hint="eastAsia"/>
          <w:color w:val="000000"/>
          <w:sz w:val="24"/>
        </w:rPr>
        <w:t>检定日期：</w:t>
      </w:r>
      <w:r w:rsidRPr="00160602">
        <w:rPr>
          <w:color w:val="000000"/>
          <w:sz w:val="24"/>
          <w:u w:val="single"/>
        </w:rPr>
        <w:tab/>
      </w:r>
      <w:r w:rsidRPr="00160602">
        <w:rPr>
          <w:color w:val="000000"/>
          <w:sz w:val="24"/>
          <w:u w:val="single"/>
        </w:rPr>
        <w:tab/>
      </w:r>
      <w:r w:rsidRPr="00160602">
        <w:rPr>
          <w:color w:val="000000"/>
          <w:sz w:val="24"/>
          <w:u w:val="single"/>
        </w:rPr>
        <w:tab/>
      </w:r>
      <w:r w:rsidRPr="00160602">
        <w:rPr>
          <w:color w:val="000000"/>
          <w:sz w:val="24"/>
          <w:u w:val="single"/>
        </w:rPr>
        <w:tab/>
      </w:r>
      <w:r w:rsidRPr="00160602">
        <w:rPr>
          <w:color w:val="000000"/>
          <w:sz w:val="24"/>
          <w:u w:val="single"/>
        </w:rPr>
        <w:tab/>
      </w:r>
      <w:r w:rsidRPr="00160602">
        <w:rPr>
          <w:color w:val="000000"/>
          <w:sz w:val="24"/>
          <w:u w:val="single"/>
        </w:rPr>
        <w:tab/>
      </w:r>
    </w:p>
    <w:p w14:paraId="07221F28" w14:textId="77777777" w:rsidR="00160602" w:rsidRPr="00160602" w:rsidRDefault="00160602" w:rsidP="00160602">
      <w:pPr>
        <w:spacing w:line="360" w:lineRule="auto"/>
        <w:jc w:val="left"/>
        <w:rPr>
          <w:color w:val="000000"/>
          <w:sz w:val="24"/>
          <w:u w:val="single"/>
        </w:rPr>
      </w:pPr>
      <w:r w:rsidRPr="00160602">
        <w:rPr>
          <w:rFonts w:ascii="宋体" w:hAnsi="宋体" w:hint="eastAsia"/>
          <w:color w:val="000000"/>
          <w:sz w:val="24"/>
        </w:rPr>
        <w:t>委托单位：</w:t>
      </w:r>
      <w:r w:rsidRPr="00160602">
        <w:rPr>
          <w:rFonts w:ascii="宋体" w:hAnsi="宋体"/>
          <w:color w:val="000000"/>
          <w:sz w:val="24"/>
          <w:u w:val="single"/>
        </w:rPr>
        <w:tab/>
      </w:r>
      <w:r w:rsidRPr="00160602">
        <w:rPr>
          <w:rFonts w:ascii="宋体" w:hAnsi="宋体"/>
          <w:color w:val="000000"/>
          <w:sz w:val="24"/>
          <w:u w:val="single"/>
        </w:rPr>
        <w:tab/>
      </w:r>
      <w:r w:rsidRPr="00160602">
        <w:rPr>
          <w:rFonts w:ascii="宋体" w:hAnsi="宋体"/>
          <w:color w:val="000000"/>
          <w:sz w:val="24"/>
          <w:u w:val="single"/>
        </w:rPr>
        <w:tab/>
      </w:r>
      <w:r w:rsidRPr="00160602">
        <w:rPr>
          <w:rFonts w:ascii="宋体" w:hAnsi="宋体"/>
          <w:color w:val="000000"/>
          <w:sz w:val="24"/>
          <w:u w:val="single"/>
        </w:rPr>
        <w:tab/>
      </w:r>
      <w:r w:rsidRPr="00160602">
        <w:rPr>
          <w:rFonts w:ascii="宋体" w:hAnsi="宋体"/>
          <w:color w:val="000000"/>
          <w:sz w:val="24"/>
          <w:u w:val="single"/>
        </w:rPr>
        <w:tab/>
      </w:r>
      <w:r w:rsidRPr="00160602">
        <w:rPr>
          <w:rFonts w:ascii="宋体" w:hAnsi="宋体"/>
          <w:color w:val="000000"/>
          <w:sz w:val="24"/>
          <w:u w:val="single"/>
        </w:rPr>
        <w:tab/>
      </w:r>
      <w:r w:rsidRPr="00160602">
        <w:rPr>
          <w:rFonts w:ascii="宋体" w:hAnsi="宋体"/>
          <w:color w:val="000000"/>
          <w:sz w:val="24"/>
          <w:u w:val="single"/>
        </w:rPr>
        <w:tab/>
      </w:r>
      <w:r w:rsidRPr="00160602">
        <w:rPr>
          <w:rFonts w:ascii="宋体" w:hAnsi="宋体"/>
          <w:color w:val="000000"/>
          <w:sz w:val="24"/>
          <w:u w:val="single"/>
        </w:rPr>
        <w:tab/>
      </w:r>
      <w:r w:rsidRPr="00160602">
        <w:rPr>
          <w:rFonts w:ascii="宋体" w:hAnsi="宋体"/>
          <w:color w:val="000000"/>
          <w:sz w:val="24"/>
          <w:u w:val="single"/>
        </w:rPr>
        <w:tab/>
      </w:r>
      <w:r w:rsidRPr="00160602">
        <w:rPr>
          <w:rFonts w:ascii="宋体" w:hAnsi="宋体" w:hint="eastAsia"/>
          <w:color w:val="000000"/>
          <w:sz w:val="24"/>
        </w:rPr>
        <w:t>单位地址：</w:t>
      </w:r>
      <w:r w:rsidRPr="00160602">
        <w:rPr>
          <w:rFonts w:ascii="宋体" w:hAnsi="宋体"/>
          <w:color w:val="000000"/>
          <w:sz w:val="24"/>
          <w:u w:val="single"/>
        </w:rPr>
        <w:tab/>
      </w:r>
      <w:r w:rsidRPr="00160602">
        <w:rPr>
          <w:rFonts w:ascii="宋体" w:hAnsi="宋体"/>
          <w:color w:val="000000"/>
          <w:sz w:val="24"/>
          <w:u w:val="single"/>
        </w:rPr>
        <w:tab/>
      </w:r>
      <w:r w:rsidRPr="00160602">
        <w:rPr>
          <w:rFonts w:ascii="宋体" w:hAnsi="宋体"/>
          <w:color w:val="000000"/>
          <w:sz w:val="24"/>
          <w:u w:val="single"/>
        </w:rPr>
        <w:tab/>
      </w:r>
      <w:r w:rsidRPr="00160602">
        <w:rPr>
          <w:rFonts w:ascii="宋体" w:hAnsi="宋体"/>
          <w:color w:val="000000"/>
          <w:sz w:val="24"/>
          <w:u w:val="single"/>
        </w:rPr>
        <w:tab/>
      </w:r>
      <w:r w:rsidRPr="00160602">
        <w:rPr>
          <w:rFonts w:ascii="宋体" w:hAnsi="宋体"/>
          <w:color w:val="000000"/>
          <w:sz w:val="24"/>
          <w:u w:val="single"/>
        </w:rPr>
        <w:tab/>
      </w:r>
      <w:r w:rsidRPr="00160602">
        <w:rPr>
          <w:rFonts w:ascii="宋体" w:hAnsi="宋体"/>
          <w:color w:val="000000"/>
          <w:sz w:val="24"/>
          <w:u w:val="single"/>
        </w:rPr>
        <w:tab/>
      </w:r>
      <w:r w:rsidRPr="00160602">
        <w:rPr>
          <w:rFonts w:ascii="宋体" w:hAnsi="宋体"/>
          <w:color w:val="000000"/>
          <w:sz w:val="24"/>
          <w:u w:val="single"/>
        </w:rPr>
        <w:tab/>
      </w:r>
      <w:r w:rsidRPr="00160602">
        <w:rPr>
          <w:rFonts w:ascii="宋体" w:hAnsi="宋体"/>
          <w:color w:val="000000"/>
          <w:sz w:val="24"/>
          <w:u w:val="single"/>
        </w:rPr>
        <w:tab/>
      </w:r>
      <w:r w:rsidRPr="00160602">
        <w:rPr>
          <w:rFonts w:ascii="宋体" w:hAnsi="宋体"/>
          <w:color w:val="000000"/>
          <w:sz w:val="24"/>
          <w:u w:val="single"/>
        </w:rPr>
        <w:tab/>
      </w:r>
    </w:p>
    <w:p w14:paraId="4311ED5D" w14:textId="77777777" w:rsidR="00160602" w:rsidRPr="00160602" w:rsidRDefault="00160602" w:rsidP="00160602">
      <w:pPr>
        <w:spacing w:line="360" w:lineRule="auto"/>
        <w:jc w:val="left"/>
        <w:rPr>
          <w:color w:val="000000"/>
          <w:sz w:val="24"/>
          <w:u w:val="single"/>
        </w:rPr>
      </w:pPr>
      <w:r w:rsidRPr="00160602">
        <w:rPr>
          <w:rFonts w:hint="eastAsia"/>
          <w:color w:val="000000"/>
          <w:sz w:val="24"/>
        </w:rPr>
        <w:t>仪器名称：</w:t>
      </w:r>
      <w:r w:rsidRPr="00160602">
        <w:rPr>
          <w:color w:val="000000"/>
          <w:sz w:val="24"/>
          <w:u w:val="single"/>
        </w:rPr>
        <w:tab/>
      </w:r>
      <w:r w:rsidRPr="00160602">
        <w:rPr>
          <w:color w:val="000000"/>
          <w:sz w:val="24"/>
          <w:u w:val="single"/>
        </w:rPr>
        <w:tab/>
      </w:r>
      <w:r w:rsidRPr="00160602">
        <w:rPr>
          <w:color w:val="000000"/>
          <w:sz w:val="24"/>
          <w:u w:val="single"/>
        </w:rPr>
        <w:tab/>
        <w:t xml:space="preserve">       </w:t>
      </w:r>
      <w:r w:rsidRPr="00160602">
        <w:rPr>
          <w:color w:val="000000"/>
          <w:sz w:val="24"/>
          <w:u w:val="single"/>
        </w:rPr>
        <w:tab/>
        <w:t xml:space="preserve">  </w:t>
      </w:r>
      <w:r w:rsidRPr="00160602">
        <w:rPr>
          <w:rFonts w:hint="eastAsia"/>
          <w:color w:val="000000"/>
          <w:sz w:val="24"/>
        </w:rPr>
        <w:t>（</w:t>
      </w:r>
      <w:r w:rsidRPr="00160602">
        <w:rPr>
          <w:rFonts w:ascii="宋体" w:hAnsi="宋体" w:hint="eastAsia"/>
          <w:color w:val="000000"/>
          <w:sz w:val="24"/>
        </w:rPr>
        <w:t>□静止式□机电式</w:t>
      </w:r>
      <w:r w:rsidRPr="00160602">
        <w:rPr>
          <w:rFonts w:hint="eastAsia"/>
          <w:color w:val="000000"/>
          <w:sz w:val="24"/>
        </w:rPr>
        <w:t>）型号</w:t>
      </w:r>
      <w:r w:rsidRPr="00160602">
        <w:rPr>
          <w:color w:val="000000"/>
          <w:sz w:val="24"/>
          <w:u w:val="single"/>
        </w:rPr>
        <w:t xml:space="preserve">     </w:t>
      </w:r>
      <w:r w:rsidRPr="00160602">
        <w:rPr>
          <w:color w:val="000000"/>
          <w:sz w:val="24"/>
          <w:u w:val="single"/>
        </w:rPr>
        <w:tab/>
      </w:r>
      <w:r w:rsidRPr="00160602">
        <w:rPr>
          <w:rFonts w:hint="eastAsia"/>
          <w:color w:val="000000"/>
          <w:sz w:val="24"/>
        </w:rPr>
        <w:t>出厂编号：</w:t>
      </w:r>
      <w:r w:rsidRPr="00160602">
        <w:rPr>
          <w:color w:val="000000"/>
          <w:sz w:val="24"/>
          <w:u w:val="single"/>
        </w:rPr>
        <w:tab/>
      </w:r>
      <w:r w:rsidRPr="00160602">
        <w:rPr>
          <w:color w:val="000000"/>
          <w:sz w:val="24"/>
          <w:u w:val="single"/>
        </w:rPr>
        <w:tab/>
        <w:t xml:space="preserve">   </w:t>
      </w:r>
      <w:r w:rsidRPr="00160602">
        <w:rPr>
          <w:color w:val="000000"/>
          <w:sz w:val="24"/>
          <w:u w:val="single"/>
        </w:rPr>
        <w:tab/>
      </w:r>
    </w:p>
    <w:p w14:paraId="21CBEC98" w14:textId="77777777" w:rsidR="00160602" w:rsidRPr="00160602" w:rsidRDefault="00160602" w:rsidP="00160602">
      <w:pPr>
        <w:spacing w:line="360" w:lineRule="auto"/>
        <w:jc w:val="left"/>
        <w:rPr>
          <w:color w:val="000000"/>
          <w:sz w:val="24"/>
        </w:rPr>
      </w:pPr>
      <w:r w:rsidRPr="00160602">
        <w:rPr>
          <w:rFonts w:hint="eastAsia"/>
          <w:color w:val="000000"/>
          <w:sz w:val="24"/>
        </w:rPr>
        <w:t>制造单位</w:t>
      </w:r>
      <w:r w:rsidRPr="00160602">
        <w:rPr>
          <w:rFonts w:hint="eastAsia"/>
          <w:color w:val="000000"/>
          <w:sz w:val="24"/>
          <w:u w:val="single"/>
        </w:rPr>
        <w:t>：</w:t>
      </w:r>
      <w:r w:rsidRPr="00160602">
        <w:rPr>
          <w:color w:val="000000"/>
          <w:sz w:val="24"/>
          <w:u w:val="single"/>
        </w:rPr>
        <w:tab/>
      </w:r>
      <w:r w:rsidRPr="00160602">
        <w:rPr>
          <w:color w:val="000000"/>
          <w:sz w:val="24"/>
          <w:u w:val="single"/>
        </w:rPr>
        <w:tab/>
      </w:r>
      <w:r w:rsidRPr="00160602">
        <w:rPr>
          <w:color w:val="000000"/>
          <w:sz w:val="24"/>
          <w:u w:val="single"/>
        </w:rPr>
        <w:tab/>
      </w:r>
      <w:r w:rsidRPr="00160602">
        <w:rPr>
          <w:color w:val="000000"/>
          <w:sz w:val="24"/>
          <w:u w:val="single"/>
        </w:rPr>
        <w:tab/>
      </w:r>
      <w:r w:rsidRPr="00160602">
        <w:rPr>
          <w:color w:val="000000"/>
          <w:sz w:val="24"/>
          <w:u w:val="single"/>
        </w:rPr>
        <w:tab/>
      </w:r>
      <w:r w:rsidRPr="00160602">
        <w:rPr>
          <w:color w:val="000000"/>
          <w:sz w:val="24"/>
          <w:u w:val="single"/>
        </w:rPr>
        <w:tab/>
      </w:r>
      <w:r w:rsidRPr="00160602">
        <w:rPr>
          <w:color w:val="000000"/>
          <w:sz w:val="24"/>
          <w:u w:val="single"/>
        </w:rPr>
        <w:tab/>
      </w:r>
      <w:r w:rsidRPr="00160602">
        <w:rPr>
          <w:rFonts w:hint="eastAsia"/>
          <w:color w:val="000000"/>
          <w:sz w:val="24"/>
        </w:rPr>
        <w:t>准确度等级</w:t>
      </w:r>
      <w:r w:rsidRPr="00160602">
        <w:rPr>
          <w:rFonts w:hint="eastAsia"/>
          <w:color w:val="000000"/>
          <w:sz w:val="24"/>
          <w:u w:val="single"/>
        </w:rPr>
        <w:t>：</w:t>
      </w:r>
      <w:r w:rsidRPr="00160602">
        <w:rPr>
          <w:color w:val="000000"/>
          <w:sz w:val="24"/>
          <w:u w:val="single"/>
        </w:rPr>
        <w:tab/>
        <w:t xml:space="preserve">    </w:t>
      </w:r>
      <w:r w:rsidRPr="00160602">
        <w:rPr>
          <w:color w:val="000000"/>
          <w:sz w:val="24"/>
          <w:u w:val="single"/>
        </w:rPr>
        <w:tab/>
      </w:r>
      <w:r w:rsidRPr="00160602">
        <w:rPr>
          <w:rFonts w:hint="eastAsia"/>
          <w:color w:val="000000"/>
          <w:sz w:val="24"/>
        </w:rPr>
        <w:t>接入方式：</w:t>
      </w:r>
      <w:r w:rsidRPr="00160602">
        <w:rPr>
          <w:color w:val="000000"/>
          <w:sz w:val="24"/>
          <w:u w:val="single"/>
        </w:rPr>
        <w:tab/>
        <w:t xml:space="preserve">     </w:t>
      </w:r>
      <w:r w:rsidRPr="00160602">
        <w:rPr>
          <w:color w:val="000000"/>
          <w:sz w:val="24"/>
          <w:u w:val="single"/>
        </w:rPr>
        <w:tab/>
      </w:r>
      <w:r w:rsidRPr="00160602">
        <w:rPr>
          <w:color w:val="000000"/>
          <w:sz w:val="24"/>
          <w:u w:val="single"/>
        </w:rPr>
        <w:tab/>
      </w:r>
      <w:r w:rsidRPr="00160602">
        <w:rPr>
          <w:color w:val="000000"/>
          <w:sz w:val="24"/>
          <w:u w:val="single"/>
        </w:rPr>
        <w:tab/>
      </w:r>
    </w:p>
    <w:p w14:paraId="27403499" w14:textId="77777777" w:rsidR="00160602" w:rsidRPr="00160602" w:rsidRDefault="00160602" w:rsidP="00160602">
      <w:pPr>
        <w:spacing w:line="360" w:lineRule="auto"/>
        <w:jc w:val="left"/>
        <w:rPr>
          <w:color w:val="000000"/>
          <w:sz w:val="24"/>
          <w:u w:val="single"/>
        </w:rPr>
      </w:pPr>
      <w:r w:rsidRPr="00160602">
        <w:rPr>
          <w:rFonts w:hint="eastAsia"/>
          <w:color w:val="000000"/>
          <w:sz w:val="24"/>
        </w:rPr>
        <w:t>标称电压：</w:t>
      </w:r>
      <w:r w:rsidRPr="00160602">
        <w:rPr>
          <w:color w:val="000000"/>
          <w:sz w:val="24"/>
          <w:u w:val="single"/>
        </w:rPr>
        <w:tab/>
      </w:r>
      <w:r w:rsidRPr="00160602">
        <w:rPr>
          <w:color w:val="000000"/>
          <w:sz w:val="24"/>
          <w:u w:val="single"/>
        </w:rPr>
        <w:tab/>
      </w:r>
      <w:r w:rsidRPr="00160602">
        <w:rPr>
          <w:color w:val="000000"/>
          <w:sz w:val="24"/>
          <w:u w:val="single"/>
        </w:rPr>
        <w:tab/>
        <w:t xml:space="preserve">  </w:t>
      </w:r>
      <w:r w:rsidRPr="00160602">
        <w:rPr>
          <w:color w:val="000000"/>
          <w:sz w:val="24"/>
          <w:u w:val="single"/>
        </w:rPr>
        <w:tab/>
      </w:r>
      <w:r w:rsidRPr="00160602">
        <w:rPr>
          <w:rFonts w:hint="eastAsia"/>
          <w:color w:val="000000"/>
          <w:sz w:val="24"/>
        </w:rPr>
        <w:t>最小电流</w:t>
      </w:r>
      <w:r w:rsidRPr="00160602">
        <w:rPr>
          <w:color w:val="000000"/>
          <w:sz w:val="24"/>
        </w:rPr>
        <w:t>/</w:t>
      </w:r>
      <w:r w:rsidRPr="00160602">
        <w:rPr>
          <w:rFonts w:hint="eastAsia"/>
          <w:color w:val="000000"/>
          <w:sz w:val="24"/>
        </w:rPr>
        <w:t>转折电流</w:t>
      </w:r>
      <w:r w:rsidRPr="00160602">
        <w:rPr>
          <w:color w:val="000000"/>
          <w:sz w:val="24"/>
        </w:rPr>
        <w:t>/</w:t>
      </w:r>
      <w:r w:rsidRPr="00160602">
        <w:rPr>
          <w:rFonts w:hint="eastAsia"/>
          <w:color w:val="000000"/>
          <w:sz w:val="24"/>
        </w:rPr>
        <w:t>最大电流（有功）：</w:t>
      </w:r>
      <w:r w:rsidRPr="00160602">
        <w:rPr>
          <w:color w:val="000000"/>
          <w:sz w:val="24"/>
          <w:u w:val="single"/>
        </w:rPr>
        <w:tab/>
      </w:r>
      <w:r w:rsidRPr="00160602">
        <w:rPr>
          <w:color w:val="000000"/>
          <w:sz w:val="24"/>
          <w:u w:val="single"/>
        </w:rPr>
        <w:tab/>
        <w:t xml:space="preserve">  </w:t>
      </w:r>
      <w:r w:rsidRPr="00160602">
        <w:rPr>
          <w:color w:val="000000"/>
          <w:sz w:val="24"/>
          <w:u w:val="single"/>
        </w:rPr>
        <w:tab/>
        <w:t xml:space="preserve">              </w:t>
      </w:r>
    </w:p>
    <w:p w14:paraId="652E9FF5" w14:textId="77777777" w:rsidR="00160602" w:rsidRPr="00160602" w:rsidRDefault="00160602" w:rsidP="00160602">
      <w:pPr>
        <w:spacing w:line="360" w:lineRule="auto"/>
        <w:jc w:val="left"/>
        <w:rPr>
          <w:color w:val="000000"/>
          <w:sz w:val="24"/>
          <w:u w:val="single"/>
        </w:rPr>
      </w:pPr>
      <w:r w:rsidRPr="00160602">
        <w:rPr>
          <w:rFonts w:hint="eastAsia"/>
          <w:color w:val="000000"/>
          <w:sz w:val="24"/>
        </w:rPr>
        <w:t>基本电流或额定电流</w:t>
      </w:r>
      <w:r w:rsidRPr="00160602">
        <w:rPr>
          <w:rFonts w:hint="eastAsia"/>
          <w:color w:val="000000"/>
          <w:sz w:val="24"/>
        </w:rPr>
        <w:t>/</w:t>
      </w:r>
      <w:r w:rsidRPr="00160602">
        <w:rPr>
          <w:rFonts w:hint="eastAsia"/>
          <w:color w:val="000000"/>
          <w:sz w:val="24"/>
        </w:rPr>
        <w:t>最大电流（无功）：</w:t>
      </w:r>
      <w:r w:rsidRPr="00160602">
        <w:rPr>
          <w:color w:val="000000"/>
          <w:sz w:val="24"/>
          <w:u w:val="single"/>
        </w:rPr>
        <w:t xml:space="preserve">        </w:t>
      </w:r>
      <w:r w:rsidRPr="00160602">
        <w:rPr>
          <w:rFonts w:hint="eastAsia"/>
          <w:color w:val="000000"/>
          <w:sz w:val="24"/>
        </w:rPr>
        <w:t>相线和线数：</w:t>
      </w:r>
      <w:r w:rsidRPr="00160602">
        <w:rPr>
          <w:color w:val="000000"/>
          <w:sz w:val="24"/>
          <w:u w:val="single"/>
        </w:rPr>
        <w:tab/>
        <w:t xml:space="preserve">       </w:t>
      </w:r>
      <w:r w:rsidRPr="00160602">
        <w:rPr>
          <w:rFonts w:hint="eastAsia"/>
          <w:color w:val="000000"/>
          <w:sz w:val="24"/>
        </w:rPr>
        <w:t>常数：</w:t>
      </w:r>
      <w:r w:rsidRPr="00160602">
        <w:rPr>
          <w:color w:val="000000"/>
          <w:sz w:val="24"/>
          <w:u w:val="single"/>
        </w:rPr>
        <w:tab/>
      </w:r>
      <w:r w:rsidRPr="00160602">
        <w:rPr>
          <w:color w:val="000000"/>
          <w:sz w:val="24"/>
          <w:u w:val="single"/>
        </w:rPr>
        <w:tab/>
        <w:t xml:space="preserve">   </w:t>
      </w:r>
    </w:p>
    <w:p w14:paraId="48BB53B1" w14:textId="77777777" w:rsidR="00160602" w:rsidRPr="00160602" w:rsidRDefault="00160602" w:rsidP="00160602">
      <w:pPr>
        <w:spacing w:line="360" w:lineRule="auto"/>
        <w:jc w:val="left"/>
        <w:rPr>
          <w:color w:val="000000"/>
          <w:sz w:val="24"/>
          <w:u w:val="single"/>
        </w:rPr>
      </w:pPr>
      <w:r w:rsidRPr="00160602">
        <w:rPr>
          <w:rFonts w:hint="eastAsia"/>
          <w:color w:val="000000"/>
          <w:sz w:val="24"/>
        </w:rPr>
        <w:t>技术依据：</w:t>
      </w:r>
      <w:r w:rsidRPr="00160602">
        <w:rPr>
          <w:rFonts w:hint="eastAsia"/>
          <w:color w:val="000000"/>
          <w:sz w:val="24"/>
          <w:u w:val="single"/>
        </w:rPr>
        <w:t xml:space="preserve"> </w:t>
      </w:r>
      <w:r w:rsidRPr="00160602">
        <w:rPr>
          <w:color w:val="000000"/>
          <w:sz w:val="24"/>
          <w:u w:val="single"/>
        </w:rPr>
        <w:t xml:space="preserve">                     </w:t>
      </w:r>
      <w:r w:rsidRPr="00160602">
        <w:rPr>
          <w:rFonts w:hint="eastAsia"/>
          <w:color w:val="000000"/>
          <w:sz w:val="24"/>
        </w:rPr>
        <w:t>温度：</w:t>
      </w:r>
      <w:r w:rsidRPr="00160602">
        <w:rPr>
          <w:rFonts w:hint="eastAsia"/>
          <w:color w:val="000000"/>
          <w:sz w:val="24"/>
          <w:u w:val="single"/>
        </w:rPr>
        <w:t xml:space="preserve"> </w:t>
      </w:r>
      <w:r w:rsidRPr="00160602">
        <w:rPr>
          <w:color w:val="000000"/>
          <w:sz w:val="24"/>
          <w:u w:val="single"/>
        </w:rPr>
        <w:t xml:space="preserve">   </w:t>
      </w:r>
      <w:r w:rsidRPr="00160602">
        <w:rPr>
          <w:rFonts w:hint="eastAsia"/>
          <w:color w:val="000000"/>
          <w:sz w:val="24"/>
          <w:u w:val="single"/>
        </w:rPr>
        <w:t xml:space="preserve"> </w:t>
      </w:r>
      <w:r w:rsidRPr="00160602">
        <w:rPr>
          <w:rFonts w:hAnsi="宋体"/>
          <w:color w:val="000000"/>
          <w:sz w:val="24"/>
        </w:rPr>
        <w:t>℃</w:t>
      </w:r>
      <w:r w:rsidRPr="00160602">
        <w:rPr>
          <w:rFonts w:hint="eastAsia"/>
          <w:color w:val="000000"/>
          <w:sz w:val="24"/>
        </w:rPr>
        <w:t>相对湿度：</w:t>
      </w:r>
      <w:r w:rsidRPr="00160602">
        <w:rPr>
          <w:rFonts w:hint="eastAsia"/>
          <w:color w:val="000000"/>
          <w:sz w:val="24"/>
          <w:u w:val="single"/>
        </w:rPr>
        <w:t xml:space="preserve"> </w:t>
      </w:r>
      <w:r w:rsidRPr="00160602">
        <w:rPr>
          <w:color w:val="000000"/>
          <w:sz w:val="24"/>
          <w:u w:val="single"/>
        </w:rPr>
        <w:t xml:space="preserve">   </w:t>
      </w:r>
      <w:r w:rsidRPr="00160602">
        <w:rPr>
          <w:rFonts w:hint="eastAsia"/>
          <w:color w:val="000000"/>
          <w:sz w:val="24"/>
        </w:rPr>
        <w:t>%</w:t>
      </w:r>
      <w:r w:rsidRPr="00160602">
        <w:rPr>
          <w:rFonts w:hint="eastAsia"/>
          <w:color w:val="000000"/>
          <w:sz w:val="24"/>
        </w:rPr>
        <w:t>标称频率：</w:t>
      </w:r>
      <w:r w:rsidRPr="00160602">
        <w:rPr>
          <w:rFonts w:hint="eastAsia"/>
          <w:color w:val="000000"/>
          <w:sz w:val="24"/>
          <w:u w:val="single"/>
        </w:rPr>
        <w:t xml:space="preserve">    </w:t>
      </w:r>
      <w:r w:rsidRPr="00160602">
        <w:rPr>
          <w:rFonts w:hint="eastAsia"/>
          <w:color w:val="000000"/>
          <w:sz w:val="24"/>
        </w:rPr>
        <w:t>Hz</w:t>
      </w:r>
    </w:p>
    <w:p w14:paraId="55869766" w14:textId="77777777" w:rsidR="00160602" w:rsidRPr="00160602" w:rsidRDefault="00160602" w:rsidP="00160602">
      <w:pPr>
        <w:spacing w:line="300" w:lineRule="auto"/>
        <w:outlineLvl w:val="0"/>
        <w:rPr>
          <w:color w:val="000000"/>
          <w:sz w:val="24"/>
          <w:u w:val="single"/>
        </w:rPr>
      </w:pPr>
      <w:r w:rsidRPr="00160602">
        <w:rPr>
          <w:rFonts w:hint="eastAsia"/>
          <w:color w:val="000000"/>
          <w:sz w:val="24"/>
        </w:rPr>
        <w:t>多功能：</w:t>
      </w:r>
      <w:r w:rsidRPr="00160602">
        <w:rPr>
          <w:rFonts w:ascii="宋体" w:hAnsi="宋体" w:hint="eastAsia"/>
          <w:color w:val="000000"/>
          <w:sz w:val="24"/>
        </w:rPr>
        <w:t>□</w:t>
      </w:r>
      <w:r w:rsidRPr="00160602">
        <w:rPr>
          <w:rFonts w:hint="eastAsia"/>
          <w:color w:val="000000"/>
          <w:sz w:val="24"/>
        </w:rPr>
        <w:t>多费率</w:t>
      </w:r>
      <w:r w:rsidRPr="00160602">
        <w:rPr>
          <w:rFonts w:hint="eastAsia"/>
          <w:color w:val="000000"/>
          <w:sz w:val="24"/>
        </w:rPr>
        <w:t xml:space="preserve"> </w:t>
      </w:r>
      <w:r w:rsidRPr="00160602">
        <w:rPr>
          <w:rFonts w:ascii="宋体" w:hAnsi="宋体" w:hint="eastAsia"/>
          <w:color w:val="000000"/>
          <w:sz w:val="24"/>
        </w:rPr>
        <w:t>□</w:t>
      </w:r>
      <w:r w:rsidRPr="00160602">
        <w:rPr>
          <w:rFonts w:hint="eastAsia"/>
          <w:color w:val="000000"/>
          <w:sz w:val="24"/>
        </w:rPr>
        <w:t>预付费</w:t>
      </w:r>
      <w:r w:rsidRPr="00160602">
        <w:rPr>
          <w:rFonts w:hint="eastAsia"/>
          <w:color w:val="000000"/>
          <w:sz w:val="24"/>
        </w:rPr>
        <w:t xml:space="preserve"> </w:t>
      </w:r>
      <w:r w:rsidRPr="00160602">
        <w:rPr>
          <w:rFonts w:ascii="宋体" w:hAnsi="宋体" w:hint="eastAsia"/>
          <w:color w:val="000000"/>
          <w:sz w:val="24"/>
        </w:rPr>
        <w:t>□</w:t>
      </w:r>
      <w:r w:rsidRPr="00160602">
        <w:rPr>
          <w:rFonts w:hint="eastAsia"/>
          <w:color w:val="000000"/>
          <w:sz w:val="24"/>
        </w:rPr>
        <w:t>最大需量</w:t>
      </w:r>
      <w:r w:rsidRPr="00160602">
        <w:rPr>
          <w:rFonts w:hint="eastAsia"/>
          <w:color w:val="000000"/>
          <w:sz w:val="24"/>
        </w:rPr>
        <w:t xml:space="preserve"> </w:t>
      </w:r>
      <w:r w:rsidRPr="00160602">
        <w:rPr>
          <w:rFonts w:hint="eastAsia"/>
          <w:color w:val="000000"/>
          <w:sz w:val="24"/>
        </w:rPr>
        <w:t>其他：</w:t>
      </w:r>
      <w:r w:rsidRPr="00160602">
        <w:rPr>
          <w:rFonts w:hint="eastAsia"/>
          <w:color w:val="000000"/>
          <w:sz w:val="24"/>
          <w:u w:val="single"/>
        </w:rPr>
        <w:t xml:space="preserve"> </w:t>
      </w:r>
      <w:r w:rsidRPr="00160602">
        <w:rPr>
          <w:color w:val="000000"/>
          <w:sz w:val="24"/>
          <w:u w:val="single"/>
        </w:rPr>
        <w:t xml:space="preserve">                                 </w:t>
      </w:r>
    </w:p>
    <w:p w14:paraId="276B05B0" w14:textId="77777777" w:rsidR="00160602" w:rsidRPr="00160602" w:rsidRDefault="00160602" w:rsidP="00160602">
      <w:pPr>
        <w:spacing w:line="300" w:lineRule="auto"/>
        <w:outlineLvl w:val="0"/>
        <w:rPr>
          <w:color w:val="000000"/>
          <w:sz w:val="24"/>
        </w:rPr>
      </w:pPr>
      <w:r w:rsidRPr="00160602">
        <w:rPr>
          <w:rFonts w:hint="eastAsia"/>
          <w:color w:val="000000"/>
          <w:sz w:val="24"/>
        </w:rPr>
        <w:t>检定使用的计量标准器具：</w:t>
      </w:r>
    </w:p>
    <w:tbl>
      <w:tblPr>
        <w:tblW w:w="937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850"/>
        <w:gridCol w:w="1134"/>
        <w:gridCol w:w="2410"/>
        <w:gridCol w:w="1843"/>
        <w:gridCol w:w="1549"/>
      </w:tblGrid>
      <w:tr w:rsidR="00160602" w:rsidRPr="00160602" w14:paraId="37EEEC32" w14:textId="77777777" w:rsidTr="00AC026E">
        <w:trPr>
          <w:trHeight w:hRule="exact" w:val="806"/>
        </w:trPr>
        <w:tc>
          <w:tcPr>
            <w:tcW w:w="1589" w:type="dxa"/>
            <w:vAlign w:val="center"/>
          </w:tcPr>
          <w:p w14:paraId="4FC5FE6A" w14:textId="77777777" w:rsidR="00160602" w:rsidRPr="00160602" w:rsidRDefault="00160602" w:rsidP="00160602">
            <w:pPr>
              <w:rPr>
                <w:rFonts w:ascii="宋体" w:hAnsi="宋体"/>
                <w:color w:val="000000"/>
                <w:szCs w:val="21"/>
              </w:rPr>
            </w:pPr>
            <w:r w:rsidRPr="00160602">
              <w:rPr>
                <w:rFonts w:ascii="宋体" w:hAnsi="宋体" w:hint="eastAsia"/>
                <w:color w:val="000000"/>
                <w:szCs w:val="21"/>
              </w:rPr>
              <w:t>标准器名称</w:t>
            </w:r>
          </w:p>
        </w:tc>
        <w:tc>
          <w:tcPr>
            <w:tcW w:w="850" w:type="dxa"/>
            <w:vAlign w:val="center"/>
          </w:tcPr>
          <w:p w14:paraId="79BDFB4D" w14:textId="77777777" w:rsidR="00160602" w:rsidRPr="00160602" w:rsidRDefault="00160602" w:rsidP="00160602">
            <w:pPr>
              <w:rPr>
                <w:rFonts w:ascii="宋体" w:hAnsi="宋体"/>
                <w:color w:val="000000"/>
                <w:szCs w:val="21"/>
              </w:rPr>
            </w:pPr>
            <w:r w:rsidRPr="00160602">
              <w:rPr>
                <w:rFonts w:ascii="宋体" w:hAnsi="宋体" w:hint="eastAsia"/>
                <w:color w:val="000000"/>
                <w:szCs w:val="21"/>
              </w:rPr>
              <w:t>型号</w:t>
            </w:r>
          </w:p>
        </w:tc>
        <w:tc>
          <w:tcPr>
            <w:tcW w:w="1134" w:type="dxa"/>
            <w:vAlign w:val="center"/>
          </w:tcPr>
          <w:p w14:paraId="085EAE2A" w14:textId="77777777" w:rsidR="00160602" w:rsidRPr="00160602" w:rsidRDefault="00160602" w:rsidP="00160602">
            <w:pPr>
              <w:rPr>
                <w:rFonts w:ascii="宋体" w:hAnsi="宋体"/>
                <w:color w:val="000000"/>
                <w:szCs w:val="21"/>
              </w:rPr>
            </w:pPr>
            <w:r w:rsidRPr="00160602">
              <w:rPr>
                <w:rFonts w:ascii="宋体" w:hAnsi="宋体" w:hint="eastAsia"/>
                <w:color w:val="000000"/>
                <w:szCs w:val="21"/>
              </w:rPr>
              <w:t>设备编号</w:t>
            </w:r>
          </w:p>
        </w:tc>
        <w:tc>
          <w:tcPr>
            <w:tcW w:w="2410" w:type="dxa"/>
            <w:vAlign w:val="center"/>
          </w:tcPr>
          <w:p w14:paraId="334C3808" w14:textId="77777777" w:rsidR="00160602" w:rsidRPr="00160602" w:rsidRDefault="00160602" w:rsidP="00160602">
            <w:pPr>
              <w:rPr>
                <w:rFonts w:ascii="宋体" w:hAnsi="宋体"/>
                <w:color w:val="000000"/>
                <w:szCs w:val="21"/>
              </w:rPr>
            </w:pPr>
            <w:r w:rsidRPr="00160602">
              <w:rPr>
                <w:rFonts w:ascii="宋体" w:hAnsi="宋体" w:hint="eastAsia"/>
                <w:color w:val="000000"/>
                <w:szCs w:val="21"/>
              </w:rPr>
              <w:t>不确定度/准确度等级/最大允许误差</w:t>
            </w:r>
          </w:p>
        </w:tc>
        <w:tc>
          <w:tcPr>
            <w:tcW w:w="1843" w:type="dxa"/>
            <w:vAlign w:val="center"/>
          </w:tcPr>
          <w:p w14:paraId="0E0E5C48" w14:textId="77777777" w:rsidR="00160602" w:rsidRPr="00160602" w:rsidRDefault="00160602" w:rsidP="00160602">
            <w:pPr>
              <w:rPr>
                <w:rFonts w:ascii="宋体" w:hAnsi="宋体"/>
                <w:color w:val="000000"/>
                <w:szCs w:val="21"/>
              </w:rPr>
            </w:pPr>
            <w:r w:rsidRPr="00160602">
              <w:rPr>
                <w:rFonts w:ascii="宋体" w:hAnsi="宋体" w:hint="eastAsia"/>
                <w:color w:val="000000"/>
                <w:szCs w:val="21"/>
              </w:rPr>
              <w:t>检定/校准证书号</w:t>
            </w:r>
          </w:p>
        </w:tc>
        <w:tc>
          <w:tcPr>
            <w:tcW w:w="1549" w:type="dxa"/>
            <w:vAlign w:val="center"/>
          </w:tcPr>
          <w:p w14:paraId="57F6F3AC" w14:textId="77777777" w:rsidR="00160602" w:rsidRPr="00160602" w:rsidRDefault="00160602" w:rsidP="00160602">
            <w:pPr>
              <w:rPr>
                <w:rFonts w:ascii="宋体" w:hAnsi="宋体"/>
                <w:color w:val="000000"/>
                <w:szCs w:val="21"/>
              </w:rPr>
            </w:pPr>
            <w:r w:rsidRPr="00160602">
              <w:rPr>
                <w:rFonts w:ascii="宋体" w:hAnsi="宋体" w:hint="eastAsia"/>
                <w:color w:val="000000"/>
                <w:szCs w:val="21"/>
              </w:rPr>
              <w:t>有效期</w:t>
            </w:r>
          </w:p>
        </w:tc>
      </w:tr>
      <w:tr w:rsidR="00160602" w:rsidRPr="00160602" w14:paraId="2D698C17" w14:textId="77777777" w:rsidTr="00AC026E">
        <w:trPr>
          <w:trHeight w:hRule="exact" w:val="397"/>
        </w:trPr>
        <w:tc>
          <w:tcPr>
            <w:tcW w:w="1589" w:type="dxa"/>
          </w:tcPr>
          <w:p w14:paraId="63E8046B" w14:textId="77777777" w:rsidR="00160602" w:rsidRPr="00160602" w:rsidRDefault="00160602" w:rsidP="00160602">
            <w:pPr>
              <w:rPr>
                <w:rFonts w:ascii="宋体" w:hAnsi="宋体"/>
                <w:color w:val="000000"/>
                <w:szCs w:val="21"/>
              </w:rPr>
            </w:pPr>
          </w:p>
        </w:tc>
        <w:tc>
          <w:tcPr>
            <w:tcW w:w="850" w:type="dxa"/>
          </w:tcPr>
          <w:p w14:paraId="56FE56EF" w14:textId="77777777" w:rsidR="00160602" w:rsidRPr="00160602" w:rsidRDefault="00160602" w:rsidP="00160602">
            <w:pPr>
              <w:rPr>
                <w:rFonts w:ascii="宋体" w:hAnsi="宋体"/>
                <w:color w:val="000000"/>
                <w:szCs w:val="21"/>
              </w:rPr>
            </w:pPr>
          </w:p>
        </w:tc>
        <w:tc>
          <w:tcPr>
            <w:tcW w:w="1134" w:type="dxa"/>
          </w:tcPr>
          <w:p w14:paraId="7659F566" w14:textId="77777777" w:rsidR="00160602" w:rsidRPr="00160602" w:rsidRDefault="00160602" w:rsidP="00160602">
            <w:pPr>
              <w:rPr>
                <w:rFonts w:ascii="宋体" w:hAnsi="宋体"/>
                <w:color w:val="000000"/>
                <w:szCs w:val="21"/>
              </w:rPr>
            </w:pPr>
          </w:p>
        </w:tc>
        <w:tc>
          <w:tcPr>
            <w:tcW w:w="2410" w:type="dxa"/>
            <w:vAlign w:val="center"/>
          </w:tcPr>
          <w:p w14:paraId="74283D71" w14:textId="77777777" w:rsidR="00160602" w:rsidRPr="00160602" w:rsidRDefault="00160602" w:rsidP="00160602">
            <w:pPr>
              <w:rPr>
                <w:rFonts w:ascii="宋体" w:hAnsi="宋体"/>
                <w:color w:val="000000"/>
                <w:szCs w:val="21"/>
              </w:rPr>
            </w:pPr>
          </w:p>
        </w:tc>
        <w:tc>
          <w:tcPr>
            <w:tcW w:w="1843" w:type="dxa"/>
            <w:vAlign w:val="center"/>
          </w:tcPr>
          <w:p w14:paraId="46CA0DC3" w14:textId="77777777" w:rsidR="00160602" w:rsidRPr="00160602" w:rsidRDefault="00160602" w:rsidP="00160602">
            <w:pPr>
              <w:rPr>
                <w:rFonts w:ascii="宋体" w:hAnsi="宋体"/>
                <w:color w:val="000000"/>
                <w:szCs w:val="21"/>
              </w:rPr>
            </w:pPr>
          </w:p>
        </w:tc>
        <w:tc>
          <w:tcPr>
            <w:tcW w:w="1549" w:type="dxa"/>
          </w:tcPr>
          <w:p w14:paraId="507ED977" w14:textId="77777777" w:rsidR="00160602" w:rsidRPr="00160602" w:rsidRDefault="00160602" w:rsidP="00160602">
            <w:pPr>
              <w:rPr>
                <w:rFonts w:ascii="宋体" w:hAnsi="宋体"/>
                <w:color w:val="000000"/>
                <w:szCs w:val="21"/>
              </w:rPr>
            </w:pPr>
          </w:p>
        </w:tc>
      </w:tr>
      <w:tr w:rsidR="00160602" w:rsidRPr="00160602" w14:paraId="6DE6D7A7" w14:textId="77777777" w:rsidTr="00AC026E">
        <w:trPr>
          <w:trHeight w:hRule="exact" w:val="397"/>
        </w:trPr>
        <w:tc>
          <w:tcPr>
            <w:tcW w:w="1589" w:type="dxa"/>
          </w:tcPr>
          <w:p w14:paraId="45300A5F" w14:textId="77777777" w:rsidR="00160602" w:rsidRPr="00160602" w:rsidRDefault="00160602" w:rsidP="00160602">
            <w:pPr>
              <w:rPr>
                <w:rFonts w:ascii="宋体" w:hAnsi="宋体"/>
                <w:color w:val="000000"/>
                <w:szCs w:val="21"/>
              </w:rPr>
            </w:pPr>
          </w:p>
        </w:tc>
        <w:tc>
          <w:tcPr>
            <w:tcW w:w="850" w:type="dxa"/>
          </w:tcPr>
          <w:p w14:paraId="5F0ACB4E" w14:textId="77777777" w:rsidR="00160602" w:rsidRPr="00160602" w:rsidRDefault="00160602" w:rsidP="00160602">
            <w:pPr>
              <w:rPr>
                <w:rFonts w:ascii="宋体" w:hAnsi="宋体"/>
                <w:color w:val="000000"/>
                <w:szCs w:val="21"/>
              </w:rPr>
            </w:pPr>
          </w:p>
        </w:tc>
        <w:tc>
          <w:tcPr>
            <w:tcW w:w="1134" w:type="dxa"/>
          </w:tcPr>
          <w:p w14:paraId="3C2665A6" w14:textId="77777777" w:rsidR="00160602" w:rsidRPr="00160602" w:rsidRDefault="00160602" w:rsidP="00160602">
            <w:pPr>
              <w:rPr>
                <w:rFonts w:ascii="宋体" w:hAnsi="宋体"/>
                <w:color w:val="000000"/>
                <w:szCs w:val="21"/>
              </w:rPr>
            </w:pPr>
          </w:p>
        </w:tc>
        <w:tc>
          <w:tcPr>
            <w:tcW w:w="2410" w:type="dxa"/>
            <w:vAlign w:val="center"/>
          </w:tcPr>
          <w:p w14:paraId="281663E1" w14:textId="77777777" w:rsidR="00160602" w:rsidRPr="00160602" w:rsidRDefault="00160602" w:rsidP="00160602">
            <w:pPr>
              <w:rPr>
                <w:rFonts w:ascii="宋体" w:hAnsi="宋体"/>
                <w:color w:val="000000"/>
                <w:szCs w:val="21"/>
              </w:rPr>
            </w:pPr>
          </w:p>
        </w:tc>
        <w:tc>
          <w:tcPr>
            <w:tcW w:w="1843" w:type="dxa"/>
            <w:vAlign w:val="center"/>
          </w:tcPr>
          <w:p w14:paraId="7E0268A8" w14:textId="77777777" w:rsidR="00160602" w:rsidRPr="00160602" w:rsidRDefault="00160602" w:rsidP="00160602">
            <w:pPr>
              <w:rPr>
                <w:rFonts w:ascii="宋体" w:hAnsi="宋体"/>
                <w:color w:val="000000"/>
                <w:szCs w:val="21"/>
              </w:rPr>
            </w:pPr>
          </w:p>
        </w:tc>
        <w:tc>
          <w:tcPr>
            <w:tcW w:w="1549" w:type="dxa"/>
          </w:tcPr>
          <w:p w14:paraId="3D75DE88" w14:textId="77777777" w:rsidR="00160602" w:rsidRPr="00160602" w:rsidRDefault="00160602" w:rsidP="00160602">
            <w:pPr>
              <w:rPr>
                <w:rFonts w:ascii="宋体" w:hAnsi="宋体"/>
                <w:color w:val="000000"/>
                <w:szCs w:val="21"/>
              </w:rPr>
            </w:pPr>
          </w:p>
        </w:tc>
      </w:tr>
      <w:tr w:rsidR="00160602" w:rsidRPr="00160602" w14:paraId="5CD9283A" w14:textId="77777777" w:rsidTr="00AC026E">
        <w:trPr>
          <w:trHeight w:hRule="exact" w:val="397"/>
        </w:trPr>
        <w:tc>
          <w:tcPr>
            <w:tcW w:w="1589" w:type="dxa"/>
          </w:tcPr>
          <w:p w14:paraId="4BEC101D" w14:textId="77777777" w:rsidR="00160602" w:rsidRPr="00160602" w:rsidRDefault="00160602" w:rsidP="00160602">
            <w:pPr>
              <w:rPr>
                <w:rFonts w:ascii="宋体" w:hAnsi="宋体"/>
                <w:color w:val="000000"/>
                <w:szCs w:val="21"/>
              </w:rPr>
            </w:pPr>
          </w:p>
        </w:tc>
        <w:tc>
          <w:tcPr>
            <w:tcW w:w="850" w:type="dxa"/>
          </w:tcPr>
          <w:p w14:paraId="3A32F87C" w14:textId="77777777" w:rsidR="00160602" w:rsidRPr="00160602" w:rsidRDefault="00160602" w:rsidP="00160602">
            <w:pPr>
              <w:rPr>
                <w:rFonts w:ascii="宋体" w:hAnsi="宋体"/>
                <w:color w:val="000000"/>
                <w:szCs w:val="21"/>
              </w:rPr>
            </w:pPr>
          </w:p>
        </w:tc>
        <w:tc>
          <w:tcPr>
            <w:tcW w:w="1134" w:type="dxa"/>
          </w:tcPr>
          <w:p w14:paraId="50737F9E" w14:textId="77777777" w:rsidR="00160602" w:rsidRPr="00160602" w:rsidRDefault="00160602" w:rsidP="00160602">
            <w:pPr>
              <w:rPr>
                <w:rFonts w:ascii="宋体" w:hAnsi="宋体"/>
                <w:color w:val="000000"/>
                <w:szCs w:val="21"/>
              </w:rPr>
            </w:pPr>
          </w:p>
        </w:tc>
        <w:tc>
          <w:tcPr>
            <w:tcW w:w="2410" w:type="dxa"/>
            <w:vAlign w:val="center"/>
          </w:tcPr>
          <w:p w14:paraId="79F3B0AE" w14:textId="77777777" w:rsidR="00160602" w:rsidRPr="00160602" w:rsidRDefault="00160602" w:rsidP="00160602">
            <w:pPr>
              <w:rPr>
                <w:rFonts w:ascii="宋体" w:hAnsi="宋体"/>
                <w:color w:val="000000"/>
                <w:szCs w:val="21"/>
              </w:rPr>
            </w:pPr>
          </w:p>
        </w:tc>
        <w:tc>
          <w:tcPr>
            <w:tcW w:w="1843" w:type="dxa"/>
            <w:vAlign w:val="center"/>
          </w:tcPr>
          <w:p w14:paraId="14CDECB7" w14:textId="77777777" w:rsidR="00160602" w:rsidRPr="00160602" w:rsidRDefault="00160602" w:rsidP="00160602">
            <w:pPr>
              <w:rPr>
                <w:rFonts w:ascii="宋体" w:hAnsi="宋体"/>
                <w:color w:val="000000"/>
                <w:szCs w:val="21"/>
              </w:rPr>
            </w:pPr>
          </w:p>
        </w:tc>
        <w:tc>
          <w:tcPr>
            <w:tcW w:w="1549" w:type="dxa"/>
          </w:tcPr>
          <w:p w14:paraId="3AFED25E" w14:textId="77777777" w:rsidR="00160602" w:rsidRPr="00160602" w:rsidRDefault="00160602" w:rsidP="00160602">
            <w:pPr>
              <w:rPr>
                <w:rFonts w:ascii="宋体" w:hAnsi="宋体"/>
                <w:color w:val="000000"/>
                <w:szCs w:val="21"/>
              </w:rPr>
            </w:pPr>
          </w:p>
        </w:tc>
      </w:tr>
    </w:tbl>
    <w:p w14:paraId="11E92F3C" w14:textId="77777777" w:rsidR="00160602" w:rsidRPr="00160602" w:rsidRDefault="00160602" w:rsidP="00160602">
      <w:pPr>
        <w:numPr>
          <w:ilvl w:val="0"/>
          <w:numId w:val="17"/>
        </w:numPr>
        <w:spacing w:line="300" w:lineRule="auto"/>
        <w:outlineLvl w:val="0"/>
        <w:rPr>
          <w:color w:val="000000"/>
          <w:sz w:val="24"/>
        </w:rPr>
      </w:pPr>
      <w:r w:rsidRPr="00160602">
        <w:rPr>
          <w:rFonts w:hint="eastAsia"/>
          <w:color w:val="000000"/>
          <w:sz w:val="24"/>
        </w:rPr>
        <w:t>外观功能检查</w:t>
      </w:r>
    </w:p>
    <w:p w14:paraId="39C5D56F" w14:textId="77777777" w:rsidR="00160602" w:rsidRPr="00160602" w:rsidRDefault="00160602" w:rsidP="00160602">
      <w:pPr>
        <w:spacing w:line="300" w:lineRule="auto"/>
        <w:ind w:left="420"/>
        <w:outlineLvl w:val="0"/>
        <w:rPr>
          <w:color w:val="000000"/>
          <w:sz w:val="24"/>
          <w:u w:val="single"/>
        </w:rPr>
      </w:pPr>
      <w:r w:rsidRPr="00160602">
        <w:rPr>
          <w:rFonts w:hint="eastAsia"/>
          <w:color w:val="000000"/>
          <w:sz w:val="24"/>
          <w:u w:val="single"/>
        </w:rPr>
        <w:t xml:space="preserve"> </w:t>
      </w:r>
      <w:r w:rsidRPr="00160602">
        <w:rPr>
          <w:color w:val="000000"/>
          <w:sz w:val="24"/>
          <w:u w:val="single"/>
        </w:rPr>
        <w:t xml:space="preserve">                                                                         </w:t>
      </w:r>
    </w:p>
    <w:p w14:paraId="7599C57C" w14:textId="77777777" w:rsidR="00160602" w:rsidRPr="00160602" w:rsidRDefault="00160602" w:rsidP="00160602">
      <w:pPr>
        <w:spacing w:line="300" w:lineRule="auto"/>
        <w:ind w:left="420"/>
        <w:outlineLvl w:val="0"/>
        <w:rPr>
          <w:color w:val="000000"/>
          <w:sz w:val="24"/>
          <w:u w:val="single"/>
        </w:rPr>
      </w:pPr>
      <w:r w:rsidRPr="00160602">
        <w:rPr>
          <w:rFonts w:hint="eastAsia"/>
          <w:color w:val="000000"/>
          <w:sz w:val="24"/>
          <w:u w:val="single"/>
        </w:rPr>
        <w:t xml:space="preserve"> </w:t>
      </w:r>
      <w:r w:rsidRPr="00160602">
        <w:rPr>
          <w:color w:val="000000"/>
          <w:sz w:val="24"/>
          <w:u w:val="single"/>
        </w:rPr>
        <w:t xml:space="preserve">                                                                         </w:t>
      </w:r>
    </w:p>
    <w:p w14:paraId="273A0ECC" w14:textId="77777777" w:rsidR="00160602" w:rsidRPr="00160602" w:rsidRDefault="00160602" w:rsidP="00160602">
      <w:pPr>
        <w:spacing w:line="300" w:lineRule="auto"/>
        <w:ind w:left="420"/>
        <w:outlineLvl w:val="0"/>
        <w:rPr>
          <w:rFonts w:ascii="宋体" w:hAnsi="宋体"/>
          <w:color w:val="000000"/>
          <w:sz w:val="24"/>
          <w:szCs w:val="24"/>
        </w:rPr>
      </w:pPr>
      <w:r w:rsidRPr="00160602">
        <w:rPr>
          <w:rFonts w:hint="eastAsia"/>
          <w:color w:val="000000"/>
          <w:sz w:val="24"/>
          <w:szCs w:val="24"/>
        </w:rPr>
        <w:t>结论：</w:t>
      </w:r>
      <w:r w:rsidRPr="00160602">
        <w:rPr>
          <w:rFonts w:ascii="宋体" w:hAnsi="宋体" w:hint="eastAsia"/>
          <w:color w:val="000000"/>
          <w:sz w:val="24"/>
          <w:szCs w:val="24"/>
        </w:rPr>
        <w:t>□合格 / □不合格</w:t>
      </w:r>
    </w:p>
    <w:p w14:paraId="79567F8C" w14:textId="77777777" w:rsidR="00160602" w:rsidRPr="00160602" w:rsidRDefault="00160602" w:rsidP="00160602">
      <w:pPr>
        <w:spacing w:line="300" w:lineRule="auto"/>
        <w:ind w:left="420"/>
        <w:outlineLvl w:val="0"/>
        <w:rPr>
          <w:color w:val="000000"/>
          <w:sz w:val="24"/>
          <w:szCs w:val="24"/>
        </w:rPr>
      </w:pPr>
    </w:p>
    <w:p w14:paraId="06681D17" w14:textId="77777777" w:rsidR="00160602" w:rsidRPr="00160602" w:rsidRDefault="00160602" w:rsidP="00160602">
      <w:pPr>
        <w:numPr>
          <w:ilvl w:val="0"/>
          <w:numId w:val="17"/>
        </w:numPr>
        <w:spacing w:line="300" w:lineRule="auto"/>
        <w:outlineLvl w:val="0"/>
        <w:rPr>
          <w:color w:val="000000"/>
          <w:sz w:val="24"/>
          <w:szCs w:val="24"/>
        </w:rPr>
      </w:pPr>
      <w:r w:rsidRPr="00160602">
        <w:rPr>
          <w:rFonts w:ascii="宋体" w:hAnsi="宋体" w:hint="eastAsia"/>
          <w:color w:val="000000"/>
          <w:sz w:val="24"/>
          <w:szCs w:val="24"/>
        </w:rPr>
        <w:t>交流电压试验</w:t>
      </w:r>
    </w:p>
    <w:p w14:paraId="6330BF50" w14:textId="77777777" w:rsidR="00160602" w:rsidRPr="00160602" w:rsidRDefault="00160602" w:rsidP="00160602">
      <w:pPr>
        <w:spacing w:line="300" w:lineRule="auto"/>
        <w:ind w:left="420"/>
        <w:outlineLvl w:val="0"/>
        <w:rPr>
          <w:rFonts w:ascii="宋体" w:hAnsi="宋体"/>
          <w:color w:val="000000"/>
          <w:sz w:val="24"/>
          <w:szCs w:val="24"/>
        </w:rPr>
      </w:pPr>
      <w:r w:rsidRPr="00160602">
        <w:rPr>
          <w:rFonts w:hint="eastAsia"/>
          <w:color w:val="000000"/>
          <w:sz w:val="24"/>
          <w:szCs w:val="24"/>
        </w:rPr>
        <w:t>结论：</w:t>
      </w:r>
      <w:r w:rsidRPr="00160602">
        <w:rPr>
          <w:rFonts w:ascii="宋体" w:hAnsi="宋体" w:hint="eastAsia"/>
          <w:color w:val="000000"/>
          <w:sz w:val="24"/>
          <w:szCs w:val="24"/>
        </w:rPr>
        <w:t>□合格 / □不合格</w:t>
      </w:r>
    </w:p>
    <w:p w14:paraId="60285699" w14:textId="77777777" w:rsidR="00160602" w:rsidRPr="00160602" w:rsidRDefault="00160602" w:rsidP="00160602">
      <w:pPr>
        <w:spacing w:line="300" w:lineRule="auto"/>
        <w:ind w:left="420"/>
        <w:outlineLvl w:val="0"/>
        <w:rPr>
          <w:color w:val="000000"/>
          <w:sz w:val="24"/>
          <w:szCs w:val="24"/>
        </w:rPr>
      </w:pPr>
    </w:p>
    <w:p w14:paraId="068F1310" w14:textId="77777777" w:rsidR="00160602" w:rsidRPr="00160602" w:rsidRDefault="00160602" w:rsidP="00160602">
      <w:pPr>
        <w:numPr>
          <w:ilvl w:val="0"/>
          <w:numId w:val="17"/>
        </w:numPr>
        <w:spacing w:line="300" w:lineRule="auto"/>
        <w:outlineLvl w:val="0"/>
        <w:rPr>
          <w:color w:val="000000"/>
          <w:sz w:val="24"/>
          <w:szCs w:val="24"/>
        </w:rPr>
      </w:pPr>
      <w:r w:rsidRPr="00160602">
        <w:rPr>
          <w:rFonts w:ascii="宋体" w:hAnsi="宋体" w:hint="eastAsia"/>
          <w:color w:val="000000"/>
          <w:sz w:val="24"/>
          <w:szCs w:val="24"/>
        </w:rPr>
        <w:t>潜动试验</w:t>
      </w:r>
    </w:p>
    <w:p w14:paraId="39DAFA5F" w14:textId="77777777" w:rsidR="00160602" w:rsidRPr="00160602" w:rsidRDefault="00160602" w:rsidP="00160602">
      <w:pPr>
        <w:spacing w:line="300" w:lineRule="auto"/>
        <w:ind w:left="420"/>
        <w:outlineLvl w:val="0"/>
        <w:rPr>
          <w:rFonts w:ascii="宋体" w:hAnsi="宋体"/>
          <w:color w:val="000000"/>
          <w:sz w:val="24"/>
          <w:szCs w:val="24"/>
        </w:rPr>
      </w:pPr>
      <w:r w:rsidRPr="00160602">
        <w:rPr>
          <w:rFonts w:hint="eastAsia"/>
          <w:color w:val="000000"/>
          <w:sz w:val="24"/>
          <w:szCs w:val="24"/>
        </w:rPr>
        <w:t>结论：</w:t>
      </w:r>
      <w:r w:rsidRPr="00160602">
        <w:rPr>
          <w:rFonts w:ascii="宋体" w:hAnsi="宋体" w:hint="eastAsia"/>
          <w:color w:val="000000"/>
          <w:sz w:val="24"/>
          <w:szCs w:val="24"/>
        </w:rPr>
        <w:t>□合格 / □不合格</w:t>
      </w:r>
    </w:p>
    <w:p w14:paraId="20C3D2C6" w14:textId="77777777" w:rsidR="00160602" w:rsidRPr="00160602" w:rsidRDefault="00160602" w:rsidP="00160602">
      <w:pPr>
        <w:spacing w:line="300" w:lineRule="auto"/>
        <w:outlineLvl w:val="0"/>
        <w:rPr>
          <w:color w:val="000000"/>
          <w:sz w:val="24"/>
          <w:szCs w:val="24"/>
        </w:rPr>
      </w:pPr>
    </w:p>
    <w:p w14:paraId="1379BB9E" w14:textId="77777777" w:rsidR="00160602" w:rsidRPr="00160602" w:rsidRDefault="00160602" w:rsidP="00160602">
      <w:pPr>
        <w:spacing w:line="300" w:lineRule="auto"/>
        <w:outlineLvl w:val="0"/>
        <w:rPr>
          <w:color w:val="000000"/>
          <w:sz w:val="24"/>
          <w:szCs w:val="24"/>
        </w:rPr>
      </w:pPr>
    </w:p>
    <w:p w14:paraId="401F4D07" w14:textId="77777777" w:rsidR="00160602" w:rsidRPr="00160602" w:rsidRDefault="00160602" w:rsidP="00160602">
      <w:pPr>
        <w:spacing w:line="300" w:lineRule="auto"/>
        <w:outlineLvl w:val="0"/>
        <w:rPr>
          <w:color w:val="000000"/>
          <w:sz w:val="24"/>
          <w:szCs w:val="24"/>
        </w:rPr>
      </w:pPr>
    </w:p>
    <w:p w14:paraId="0BDADAF7" w14:textId="77777777" w:rsidR="00160602" w:rsidRPr="00160602" w:rsidRDefault="00160602" w:rsidP="00160602">
      <w:pPr>
        <w:spacing w:line="300" w:lineRule="auto"/>
        <w:outlineLvl w:val="0"/>
        <w:rPr>
          <w:color w:val="000000"/>
          <w:sz w:val="24"/>
          <w:szCs w:val="24"/>
        </w:rPr>
      </w:pPr>
    </w:p>
    <w:p w14:paraId="660EEBE7" w14:textId="77777777" w:rsidR="00160602" w:rsidRPr="00160602" w:rsidRDefault="00160602" w:rsidP="00160602">
      <w:pPr>
        <w:spacing w:line="300" w:lineRule="auto"/>
        <w:outlineLvl w:val="0"/>
        <w:rPr>
          <w:color w:val="000000"/>
          <w:sz w:val="24"/>
          <w:szCs w:val="24"/>
        </w:rPr>
      </w:pPr>
    </w:p>
    <w:p w14:paraId="657CE345" w14:textId="77777777" w:rsidR="00160602" w:rsidRPr="00160602" w:rsidRDefault="00160602" w:rsidP="00160602">
      <w:pPr>
        <w:numPr>
          <w:ilvl w:val="0"/>
          <w:numId w:val="17"/>
        </w:numPr>
        <w:spacing w:line="300" w:lineRule="auto"/>
        <w:outlineLvl w:val="0"/>
        <w:rPr>
          <w:color w:val="000000"/>
          <w:sz w:val="24"/>
          <w:szCs w:val="24"/>
        </w:rPr>
      </w:pPr>
      <w:r w:rsidRPr="00160602">
        <w:rPr>
          <w:rFonts w:ascii="宋体" w:hAnsi="宋体" w:hint="eastAsia"/>
          <w:color w:val="000000"/>
          <w:sz w:val="24"/>
          <w:szCs w:val="24"/>
        </w:rPr>
        <w:lastRenderedPageBreak/>
        <w:t>起动试验</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9"/>
        <w:gridCol w:w="3544"/>
      </w:tblGrid>
      <w:tr w:rsidR="00160602" w:rsidRPr="00160602" w14:paraId="1A134F42" w14:textId="77777777" w:rsidTr="00AC026E">
        <w:trPr>
          <w:cantSplit/>
        </w:trPr>
        <w:tc>
          <w:tcPr>
            <w:tcW w:w="5699" w:type="dxa"/>
          </w:tcPr>
          <w:p w14:paraId="0327AC8E" w14:textId="77777777" w:rsidR="00160602" w:rsidRPr="00160602" w:rsidRDefault="00160602" w:rsidP="00160602">
            <w:pPr>
              <w:ind w:left="420"/>
              <w:jc w:val="center"/>
              <w:rPr>
                <w:rFonts w:ascii="Arial" w:hAnsi="Arial" w:cs="Arial"/>
                <w:sz w:val="24"/>
              </w:rPr>
            </w:pPr>
            <w:r w:rsidRPr="00160602">
              <w:rPr>
                <w:rFonts w:ascii="Arial" w:hAnsi="Arial" w:cs="Arial"/>
                <w:sz w:val="24"/>
              </w:rPr>
              <w:t>技术要求</w:t>
            </w:r>
          </w:p>
        </w:tc>
        <w:tc>
          <w:tcPr>
            <w:tcW w:w="3544" w:type="dxa"/>
          </w:tcPr>
          <w:p w14:paraId="241378F0" w14:textId="77777777" w:rsidR="00160602" w:rsidRPr="00160602" w:rsidRDefault="00160602" w:rsidP="00160602">
            <w:pPr>
              <w:jc w:val="center"/>
              <w:rPr>
                <w:rFonts w:ascii="Arial" w:hAnsi="Arial" w:cs="Arial"/>
                <w:sz w:val="24"/>
              </w:rPr>
            </w:pPr>
            <w:r w:rsidRPr="00160602">
              <w:rPr>
                <w:rFonts w:ascii="Arial" w:hAnsi="Arial" w:cs="Arial" w:hint="eastAsia"/>
                <w:sz w:val="24"/>
              </w:rPr>
              <w:t>检定</w:t>
            </w:r>
            <w:r w:rsidRPr="00160602">
              <w:rPr>
                <w:rFonts w:ascii="Arial" w:hAnsi="Arial" w:cs="Arial"/>
                <w:sz w:val="24"/>
              </w:rPr>
              <w:t>结果</w:t>
            </w:r>
          </w:p>
        </w:tc>
      </w:tr>
      <w:tr w:rsidR="00160602" w:rsidRPr="00160602" w14:paraId="3745F76B" w14:textId="77777777" w:rsidTr="00AC026E">
        <w:trPr>
          <w:cantSplit/>
          <w:trHeight w:val="734"/>
        </w:trPr>
        <w:tc>
          <w:tcPr>
            <w:tcW w:w="5699" w:type="dxa"/>
          </w:tcPr>
          <w:p w14:paraId="71D446B4" w14:textId="77777777" w:rsidR="00160602" w:rsidRPr="00160602" w:rsidRDefault="00160602" w:rsidP="00160602">
            <w:pPr>
              <w:spacing w:line="360" w:lineRule="auto"/>
              <w:jc w:val="center"/>
              <w:rPr>
                <w:rFonts w:ascii="Arial" w:hAnsi="Arial" w:cs="Arial"/>
                <w:sz w:val="24"/>
              </w:rPr>
            </w:pPr>
            <w:r w:rsidRPr="00160602">
              <w:rPr>
                <w:rFonts w:ascii="宋体" w:hAnsi="宋体" w:hint="eastAsia"/>
                <w:color w:val="000000"/>
                <w:sz w:val="24"/>
              </w:rPr>
              <w:t>在标称频率、标称电压</w:t>
            </w:r>
            <w:proofErr w:type="spellStart"/>
            <w:r w:rsidRPr="00160602">
              <w:rPr>
                <w:rFonts w:ascii="宋体" w:hAnsi="宋体" w:hint="eastAsia"/>
                <w:i/>
                <w:iCs/>
                <w:color w:val="000000"/>
                <w:sz w:val="24"/>
              </w:rPr>
              <w:t>U</w:t>
            </w:r>
            <w:r w:rsidRPr="00160602">
              <w:rPr>
                <w:rFonts w:ascii="宋体" w:hAnsi="宋体" w:hint="eastAsia"/>
                <w:color w:val="000000"/>
                <w:sz w:val="24"/>
                <w:szCs w:val="24"/>
                <w:vertAlign w:val="subscript"/>
              </w:rPr>
              <w:t>nom</w:t>
            </w:r>
            <w:proofErr w:type="spellEnd"/>
            <w:r w:rsidRPr="00160602">
              <w:rPr>
                <w:rFonts w:ascii="宋体" w:hAnsi="宋体" w:hint="eastAsia"/>
                <w:color w:val="000000"/>
                <w:sz w:val="24"/>
              </w:rPr>
              <w:t>和</w:t>
            </w:r>
            <w:r w:rsidRPr="00160602">
              <w:rPr>
                <w:rFonts w:ascii="宋体" w:hAnsi="宋体"/>
                <w:color w:val="000000"/>
                <w:sz w:val="24"/>
              </w:rPr>
              <w:t>cos</w:t>
            </w:r>
            <w:r w:rsidRPr="00160602">
              <w:rPr>
                <w:rFonts w:ascii="宋体" w:hAnsi="宋体"/>
                <w:noProof/>
                <w:color w:val="000000"/>
                <w:position w:val="-10"/>
              </w:rPr>
              <w:drawing>
                <wp:inline distT="0" distB="0" distL="0" distR="0" wp14:anchorId="6C4C4810" wp14:editId="457578CF">
                  <wp:extent cx="142875" cy="16192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r w:rsidRPr="00160602">
              <w:rPr>
                <w:rFonts w:ascii="宋体" w:hAnsi="宋体"/>
                <w:color w:val="000000"/>
                <w:sz w:val="24"/>
              </w:rPr>
              <w:t>=1</w:t>
            </w:r>
            <w:r w:rsidRPr="00160602">
              <w:rPr>
                <w:rFonts w:ascii="宋体" w:hAnsi="宋体" w:hint="eastAsia"/>
                <w:color w:val="000000"/>
                <w:sz w:val="24"/>
              </w:rPr>
              <w:t>的条件下，电流线路通以表</w:t>
            </w:r>
            <w:r w:rsidRPr="00160602">
              <w:rPr>
                <w:rFonts w:ascii="宋体" w:hAnsi="宋体"/>
                <w:color w:val="000000"/>
                <w:sz w:val="24"/>
              </w:rPr>
              <w:t>6</w:t>
            </w:r>
            <w:r w:rsidRPr="00160602">
              <w:rPr>
                <w:rFonts w:ascii="宋体" w:hAnsi="宋体" w:hint="eastAsia"/>
                <w:color w:val="000000"/>
                <w:sz w:val="24"/>
              </w:rPr>
              <w:t>规定的起动电流</w:t>
            </w:r>
            <w:proofErr w:type="spellStart"/>
            <w:r w:rsidRPr="00160602">
              <w:rPr>
                <w:rFonts w:hAnsi="宋体" w:hint="eastAsia"/>
                <w:i/>
                <w:iCs/>
                <w:szCs w:val="21"/>
              </w:rPr>
              <w:t>I</w:t>
            </w:r>
            <w:r w:rsidRPr="00160602">
              <w:rPr>
                <w:rFonts w:hAnsi="宋体" w:hint="eastAsia"/>
                <w:szCs w:val="21"/>
                <w:vertAlign w:val="subscript"/>
              </w:rPr>
              <w:t>st</w:t>
            </w:r>
            <w:proofErr w:type="spellEnd"/>
            <w:r w:rsidRPr="00160602">
              <w:rPr>
                <w:rFonts w:ascii="宋体" w:hAnsi="宋体" w:hint="eastAsia"/>
                <w:color w:val="000000"/>
                <w:sz w:val="24"/>
              </w:rPr>
              <w:t>（三相电能表各相同时加电压和起动电流），</w:t>
            </w:r>
            <w:r w:rsidRPr="00160602">
              <w:rPr>
                <w:rFonts w:hAnsi="宋体" w:hint="eastAsia"/>
                <w:color w:val="000000"/>
                <w:sz w:val="24"/>
              </w:rPr>
              <w:t>在规定的时限</w:t>
            </w:r>
            <w:r w:rsidRPr="00160602">
              <w:rPr>
                <w:rFonts w:hAnsi="宋体" w:hint="eastAsia"/>
                <w:color w:val="000000"/>
                <w:sz w:val="24"/>
              </w:rPr>
              <w:t>1</w:t>
            </w:r>
            <w:r w:rsidRPr="00160602">
              <w:rPr>
                <w:rFonts w:hAnsi="宋体"/>
                <w:color w:val="000000"/>
                <w:sz w:val="24"/>
              </w:rPr>
              <w:t>.5</w:t>
            </w:r>
            <w:r w:rsidRPr="00160602">
              <w:rPr>
                <w:rFonts w:ascii="宋体" w:hAnsi="宋体" w:hint="eastAsia"/>
                <w:color w:val="000000"/>
                <w:sz w:val="24"/>
              </w:rPr>
              <w:t>τ</w:t>
            </w:r>
            <w:r w:rsidRPr="00160602">
              <w:rPr>
                <w:rFonts w:hAnsi="宋体" w:hint="eastAsia"/>
                <w:color w:val="000000"/>
                <w:sz w:val="24"/>
              </w:rPr>
              <w:t>内</w:t>
            </w:r>
            <w:r w:rsidRPr="00160602">
              <w:rPr>
                <w:rFonts w:ascii="宋体" w:hAnsi="宋体" w:hint="eastAsia"/>
                <w:color w:val="000000"/>
                <w:sz w:val="24"/>
              </w:rPr>
              <w:t>电能表</w:t>
            </w:r>
            <w:r w:rsidRPr="00160602">
              <w:rPr>
                <w:rFonts w:hAnsi="宋体"/>
                <w:color w:val="000000"/>
                <w:sz w:val="24"/>
              </w:rPr>
              <w:t>应能起动</w:t>
            </w:r>
            <w:r w:rsidRPr="00160602">
              <w:rPr>
                <w:rFonts w:ascii="宋体" w:hAnsi="宋体"/>
                <w:color w:val="000000"/>
                <w:sz w:val="24"/>
              </w:rPr>
              <w:t>并连续</w:t>
            </w:r>
            <w:r w:rsidRPr="00160602">
              <w:rPr>
                <w:rFonts w:ascii="宋体" w:hAnsi="宋体" w:hint="eastAsia"/>
                <w:color w:val="000000"/>
                <w:sz w:val="24"/>
              </w:rPr>
              <w:t>累计电能</w:t>
            </w:r>
            <w:r w:rsidRPr="00160602">
              <w:rPr>
                <w:rFonts w:ascii="Arial" w:hAnsi="Arial" w:cs="Arial" w:hint="eastAsia"/>
                <w:sz w:val="24"/>
              </w:rPr>
              <w:t>。</w:t>
            </w:r>
          </w:p>
        </w:tc>
        <w:tc>
          <w:tcPr>
            <w:tcW w:w="3544" w:type="dxa"/>
          </w:tcPr>
          <w:p w14:paraId="77A95C47" w14:textId="77777777" w:rsidR="00160602" w:rsidRPr="00160602" w:rsidRDefault="00160602" w:rsidP="00160602">
            <w:pPr>
              <w:jc w:val="center"/>
              <w:rPr>
                <w:rFonts w:ascii="Arial" w:hAnsi="Arial" w:cs="Arial"/>
                <w:sz w:val="24"/>
              </w:rPr>
            </w:pPr>
          </w:p>
        </w:tc>
      </w:tr>
      <w:tr w:rsidR="00160602" w:rsidRPr="00160602" w14:paraId="7EB76AF6" w14:textId="77777777" w:rsidTr="00AC026E">
        <w:trPr>
          <w:cantSplit/>
          <w:trHeight w:val="582"/>
        </w:trPr>
        <w:tc>
          <w:tcPr>
            <w:tcW w:w="5699" w:type="dxa"/>
          </w:tcPr>
          <w:p w14:paraId="1231A5CE" w14:textId="77777777" w:rsidR="00160602" w:rsidRPr="00160602" w:rsidRDefault="00160602" w:rsidP="00160602">
            <w:pPr>
              <w:rPr>
                <w:rFonts w:ascii="Arial" w:hAnsi="Arial" w:cs="Arial"/>
                <w:sz w:val="24"/>
                <w:highlight w:val="yellow"/>
              </w:rPr>
            </w:pPr>
            <w:r w:rsidRPr="00160602">
              <w:rPr>
                <w:rFonts w:ascii="宋体" w:hAnsi="宋体" w:hint="eastAsia"/>
                <w:color w:val="000000"/>
                <w:sz w:val="24"/>
                <w:highlight w:val="yellow"/>
              </w:rPr>
              <w:t>在起动电流时其固有</w:t>
            </w:r>
            <w:r w:rsidRPr="00160602">
              <w:rPr>
                <w:rFonts w:ascii="宋体" w:hAnsi="宋体"/>
                <w:color w:val="000000"/>
                <w:sz w:val="24"/>
                <w:highlight w:val="yellow"/>
              </w:rPr>
              <w:t>误差</w:t>
            </w:r>
            <w:r w:rsidRPr="00160602">
              <w:rPr>
                <w:rFonts w:ascii="宋体" w:hAnsi="宋体" w:hint="eastAsia"/>
                <w:color w:val="000000"/>
                <w:sz w:val="24"/>
                <w:highlight w:val="yellow"/>
              </w:rPr>
              <w:t>不超过</w:t>
            </w:r>
            <w:r w:rsidRPr="00160602">
              <w:rPr>
                <w:rFonts w:ascii="宋体" w:hAnsi="宋体"/>
                <w:color w:val="000000"/>
                <w:sz w:val="24"/>
                <w:highlight w:val="yellow"/>
              </w:rPr>
              <w:t>表</w:t>
            </w:r>
            <w:r w:rsidRPr="00160602">
              <w:rPr>
                <w:rFonts w:ascii="宋体" w:hAnsi="宋体" w:hint="eastAsia"/>
                <w:color w:val="000000"/>
                <w:sz w:val="24"/>
                <w:highlight w:val="yellow"/>
              </w:rPr>
              <w:t>1</w:t>
            </w:r>
            <w:r w:rsidRPr="00160602">
              <w:rPr>
                <w:rFonts w:ascii="宋体" w:hAnsi="宋体"/>
                <w:color w:val="000000"/>
                <w:sz w:val="24"/>
                <w:highlight w:val="yellow"/>
              </w:rPr>
              <w:t>规定的最大允许误差</w:t>
            </w:r>
          </w:p>
        </w:tc>
        <w:tc>
          <w:tcPr>
            <w:tcW w:w="3544" w:type="dxa"/>
          </w:tcPr>
          <w:p w14:paraId="15B292D3" w14:textId="77777777" w:rsidR="00160602" w:rsidRPr="00160602" w:rsidRDefault="00160602" w:rsidP="00160602">
            <w:pPr>
              <w:rPr>
                <w:rFonts w:ascii="Arial" w:hAnsi="Arial" w:cs="Arial"/>
                <w:sz w:val="24"/>
                <w:highlight w:val="yellow"/>
              </w:rPr>
            </w:pPr>
          </w:p>
        </w:tc>
      </w:tr>
    </w:tbl>
    <w:p w14:paraId="5D8F560D" w14:textId="77777777" w:rsidR="00160602" w:rsidRPr="00160602" w:rsidRDefault="00160602" w:rsidP="00160602">
      <w:pPr>
        <w:spacing w:line="300" w:lineRule="auto"/>
        <w:ind w:left="420"/>
        <w:outlineLvl w:val="0"/>
        <w:rPr>
          <w:color w:val="000000"/>
          <w:sz w:val="24"/>
          <w:szCs w:val="24"/>
        </w:rPr>
      </w:pPr>
      <w:r w:rsidRPr="00160602">
        <w:rPr>
          <w:rFonts w:hint="eastAsia"/>
          <w:color w:val="000000"/>
          <w:sz w:val="24"/>
          <w:szCs w:val="24"/>
        </w:rPr>
        <w:t>结论：</w:t>
      </w:r>
      <w:r w:rsidRPr="00160602">
        <w:rPr>
          <w:rFonts w:ascii="宋体" w:hAnsi="宋体" w:hint="eastAsia"/>
          <w:color w:val="000000"/>
          <w:sz w:val="24"/>
          <w:szCs w:val="24"/>
        </w:rPr>
        <w:t>□合格 / □不合格</w:t>
      </w:r>
    </w:p>
    <w:p w14:paraId="5EE52622" w14:textId="77777777" w:rsidR="00160602" w:rsidRPr="00160602" w:rsidRDefault="00160602" w:rsidP="00160602">
      <w:pPr>
        <w:spacing w:line="300" w:lineRule="auto"/>
        <w:outlineLvl w:val="0"/>
        <w:rPr>
          <w:color w:val="000000"/>
          <w:sz w:val="24"/>
          <w:szCs w:val="24"/>
        </w:rPr>
      </w:pPr>
    </w:p>
    <w:p w14:paraId="17F4D865" w14:textId="77777777" w:rsidR="00160602" w:rsidRPr="00160602" w:rsidRDefault="00160602" w:rsidP="00160602">
      <w:pPr>
        <w:numPr>
          <w:ilvl w:val="0"/>
          <w:numId w:val="17"/>
        </w:numPr>
        <w:spacing w:line="300" w:lineRule="auto"/>
        <w:outlineLvl w:val="0"/>
        <w:rPr>
          <w:color w:val="000000"/>
          <w:sz w:val="24"/>
          <w:szCs w:val="24"/>
        </w:rPr>
      </w:pPr>
      <w:r w:rsidRPr="00160602">
        <w:rPr>
          <w:rFonts w:ascii="宋体" w:hAnsi="宋体" w:hint="eastAsia"/>
          <w:color w:val="000000"/>
          <w:sz w:val="24"/>
          <w:szCs w:val="24"/>
        </w:rPr>
        <w:t>固有误差</w:t>
      </w:r>
    </w:p>
    <w:p w14:paraId="271E5FB4" w14:textId="77777777" w:rsidR="00160602" w:rsidRPr="00160602" w:rsidRDefault="00160602" w:rsidP="00160602">
      <w:pPr>
        <w:spacing w:line="300" w:lineRule="auto"/>
        <w:ind w:left="420"/>
        <w:outlineLvl w:val="0"/>
        <w:rPr>
          <w:color w:val="000000"/>
          <w:sz w:val="24"/>
          <w:szCs w:val="24"/>
        </w:rPr>
      </w:pPr>
      <w:r w:rsidRPr="00160602">
        <w:rPr>
          <w:rFonts w:hint="eastAsia"/>
          <w:color w:val="000000"/>
          <w:sz w:val="24"/>
          <w:szCs w:val="24"/>
        </w:rPr>
        <w:t>5</w:t>
      </w:r>
      <w:r w:rsidRPr="00160602">
        <w:rPr>
          <w:color w:val="000000"/>
          <w:sz w:val="24"/>
          <w:szCs w:val="24"/>
        </w:rPr>
        <w:t>.</w:t>
      </w:r>
      <w:r w:rsidRPr="00160602">
        <w:rPr>
          <w:rFonts w:hint="eastAsia"/>
          <w:color w:val="000000"/>
          <w:sz w:val="24"/>
          <w:szCs w:val="24"/>
        </w:rPr>
        <w:t>1</w:t>
      </w:r>
      <w:r w:rsidRPr="00160602">
        <w:rPr>
          <w:rFonts w:hint="eastAsia"/>
          <w:color w:val="000000"/>
          <w:sz w:val="24"/>
          <w:szCs w:val="24"/>
        </w:rPr>
        <w:t>有功电能固有误差</w:t>
      </w:r>
      <w:r w:rsidRPr="00160602">
        <w:rPr>
          <w:rFonts w:hint="eastAsia"/>
          <w:color w:val="000000"/>
          <w:sz w:val="24"/>
          <w:szCs w:val="24"/>
        </w:rPr>
        <w:t xml:space="preserve"> </w:t>
      </w:r>
      <w:r w:rsidRPr="00160602">
        <w:rPr>
          <w:rFonts w:ascii="宋体" w:hAnsi="宋体" w:hint="eastAsia"/>
          <w:color w:val="000000"/>
          <w:sz w:val="24"/>
          <w:szCs w:val="24"/>
        </w:rPr>
        <w:t>□正向/□反向有功</w:t>
      </w:r>
    </w:p>
    <w:tbl>
      <w:tblPr>
        <w:tblStyle w:val="aff1"/>
        <w:tblW w:w="9356" w:type="dxa"/>
        <w:tblInd w:w="-5" w:type="dxa"/>
        <w:tblLayout w:type="fixed"/>
        <w:tblLook w:val="04A0" w:firstRow="1" w:lastRow="0" w:firstColumn="1" w:lastColumn="0" w:noHBand="0" w:noVBand="1"/>
      </w:tblPr>
      <w:tblGrid>
        <w:gridCol w:w="816"/>
        <w:gridCol w:w="714"/>
        <w:gridCol w:w="169"/>
        <w:gridCol w:w="537"/>
        <w:gridCol w:w="7"/>
        <w:gridCol w:w="448"/>
        <w:gridCol w:w="283"/>
        <w:gridCol w:w="685"/>
        <w:gridCol w:w="16"/>
        <w:gridCol w:w="709"/>
        <w:gridCol w:w="151"/>
        <w:gridCol w:w="547"/>
        <w:gridCol w:w="15"/>
        <w:gridCol w:w="459"/>
        <w:gridCol w:w="248"/>
        <w:gridCol w:w="701"/>
        <w:gridCol w:w="9"/>
        <w:gridCol w:w="709"/>
        <w:gridCol w:w="147"/>
        <w:gridCol w:w="562"/>
        <w:gridCol w:w="289"/>
        <w:gridCol w:w="420"/>
        <w:gridCol w:w="715"/>
      </w:tblGrid>
      <w:tr w:rsidR="00160602" w:rsidRPr="00160602" w14:paraId="61C7760D" w14:textId="77777777" w:rsidTr="00AC026E">
        <w:tc>
          <w:tcPr>
            <w:tcW w:w="9356" w:type="dxa"/>
            <w:gridSpan w:val="23"/>
            <w:vAlign w:val="center"/>
          </w:tcPr>
          <w:p w14:paraId="534A3B08" w14:textId="77777777" w:rsidR="00160602" w:rsidRPr="00160602" w:rsidRDefault="00160602" w:rsidP="00160602">
            <w:pPr>
              <w:spacing w:line="300" w:lineRule="auto"/>
              <w:jc w:val="center"/>
              <w:outlineLvl w:val="0"/>
              <w:rPr>
                <w:rFonts w:ascii="宋体" w:hAnsi="宋体"/>
                <w:color w:val="000000"/>
                <w:sz w:val="24"/>
                <w:szCs w:val="24"/>
              </w:rPr>
            </w:pPr>
            <w:r w:rsidRPr="00160602">
              <w:rPr>
                <w:rFonts w:ascii="宋体" w:hAnsi="宋体" w:hint="eastAsia"/>
                <w:color w:val="000000"/>
              </w:rPr>
              <w:t>有功电能固有误差（%）</w:t>
            </w:r>
            <w:r w:rsidRPr="00160602">
              <w:rPr>
                <w:rFonts w:ascii="宋体" w:hAnsi="宋体" w:hint="eastAsia"/>
                <w:color w:val="000000"/>
                <w:sz w:val="24"/>
                <w:szCs w:val="24"/>
              </w:rPr>
              <w:t>□</w:t>
            </w:r>
            <w:r w:rsidRPr="00160602">
              <w:rPr>
                <w:rFonts w:ascii="宋体" w:hAnsi="宋体" w:hint="eastAsia"/>
                <w:color w:val="000000"/>
              </w:rPr>
              <w:t>单相电能表/</w:t>
            </w:r>
            <w:r w:rsidRPr="00160602">
              <w:rPr>
                <w:rFonts w:ascii="宋体" w:hAnsi="宋体" w:hint="eastAsia"/>
                <w:color w:val="000000"/>
                <w:sz w:val="24"/>
                <w:szCs w:val="24"/>
              </w:rPr>
              <w:t>□</w:t>
            </w:r>
            <w:r w:rsidRPr="00160602">
              <w:rPr>
                <w:rFonts w:ascii="宋体" w:hAnsi="宋体" w:hint="eastAsia"/>
                <w:color w:val="000000"/>
              </w:rPr>
              <w:t>三相电能表平衡负载</w:t>
            </w:r>
          </w:p>
        </w:tc>
      </w:tr>
      <w:tr w:rsidR="00160602" w:rsidRPr="00160602" w14:paraId="7E5FEBF0" w14:textId="77777777" w:rsidTr="00AC026E">
        <w:tc>
          <w:tcPr>
            <w:tcW w:w="816" w:type="dxa"/>
            <w:vMerge w:val="restart"/>
            <w:vAlign w:val="center"/>
          </w:tcPr>
          <w:p w14:paraId="3C08A9E3" w14:textId="77777777" w:rsidR="00160602" w:rsidRPr="00160602" w:rsidRDefault="00160602" w:rsidP="00160602">
            <w:pPr>
              <w:spacing w:line="300" w:lineRule="auto"/>
              <w:outlineLvl w:val="0"/>
              <w:rPr>
                <w:color w:val="000000"/>
                <w:szCs w:val="21"/>
              </w:rPr>
            </w:pPr>
            <w:r w:rsidRPr="00160602">
              <w:rPr>
                <w:color w:val="000000"/>
                <w:szCs w:val="21"/>
              </w:rPr>
              <w:t>电流</w:t>
            </w:r>
            <w:r w:rsidRPr="00160602">
              <w:rPr>
                <w:i/>
                <w:iCs/>
                <w:color w:val="000000"/>
                <w:szCs w:val="21"/>
              </w:rPr>
              <w:t>I</w:t>
            </w:r>
          </w:p>
        </w:tc>
        <w:tc>
          <w:tcPr>
            <w:tcW w:w="2859" w:type="dxa"/>
            <w:gridSpan w:val="8"/>
            <w:vAlign w:val="center"/>
          </w:tcPr>
          <w:p w14:paraId="336A4926"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c</w:t>
            </w:r>
            <w:r w:rsidRPr="00160602">
              <w:rPr>
                <w:color w:val="000000"/>
                <w:sz w:val="24"/>
                <w:szCs w:val="24"/>
              </w:rPr>
              <w:t>os</w:t>
            </w:r>
            <m:oMath>
              <m:r>
                <w:rPr>
                  <w:rFonts w:ascii="Cambria Math" w:hAnsi="Cambria Math"/>
                  <w:color w:val="000000"/>
                  <w:sz w:val="24"/>
                  <w:szCs w:val="24"/>
                </w:rPr>
                <m:t>φ=1.0</m:t>
              </m:r>
            </m:oMath>
          </w:p>
        </w:tc>
        <w:tc>
          <w:tcPr>
            <w:tcW w:w="2839" w:type="dxa"/>
            <w:gridSpan w:val="8"/>
          </w:tcPr>
          <w:p w14:paraId="0F850EEC"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cos</w:t>
            </w:r>
            <m:oMath>
              <m:r>
                <w:rPr>
                  <w:rFonts w:ascii="Cambria Math" w:hAnsi="Cambria Math"/>
                  <w:color w:val="000000"/>
                  <w:sz w:val="24"/>
                  <w:szCs w:val="24"/>
                </w:rPr>
                <m:t>φ=</m:t>
              </m:r>
              <m:r>
                <m:rPr>
                  <m:sty m:val="p"/>
                </m:rPr>
                <w:rPr>
                  <w:rFonts w:ascii="Cambria Math" w:hAnsi="Cambria Math"/>
                  <w:color w:val="000000"/>
                  <w:sz w:val="24"/>
                  <w:szCs w:val="24"/>
                </w:rPr>
                <m:t>0.5L</m:t>
              </m:r>
            </m:oMath>
            <w:r w:rsidRPr="00160602">
              <w:rPr>
                <w:color w:val="000000"/>
                <w:sz w:val="24"/>
                <w:szCs w:val="24"/>
              </w:rPr>
              <w:t xml:space="preserve"> </w:t>
            </w:r>
          </w:p>
        </w:tc>
        <w:tc>
          <w:tcPr>
            <w:tcW w:w="2842" w:type="dxa"/>
            <w:gridSpan w:val="6"/>
          </w:tcPr>
          <w:p w14:paraId="7E9A3E96"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cos</w:t>
            </w:r>
            <m:oMath>
              <m:r>
                <w:rPr>
                  <w:rFonts w:ascii="Cambria Math" w:hAnsi="Cambria Math"/>
                  <w:color w:val="000000"/>
                  <w:sz w:val="24"/>
                  <w:szCs w:val="24"/>
                </w:rPr>
                <m:t>φ=</m:t>
              </m:r>
              <m:r>
                <m:rPr>
                  <m:sty m:val="p"/>
                </m:rPr>
                <w:rPr>
                  <w:rFonts w:ascii="Cambria Math" w:hAnsi="Cambria Math"/>
                  <w:color w:val="000000"/>
                  <w:sz w:val="24"/>
                  <w:szCs w:val="24"/>
                </w:rPr>
                <m:t>0.8C</m:t>
              </m:r>
            </m:oMath>
          </w:p>
        </w:tc>
      </w:tr>
      <w:tr w:rsidR="00160602" w:rsidRPr="00160602" w14:paraId="00C4D5AF" w14:textId="77777777" w:rsidTr="00AC026E">
        <w:tc>
          <w:tcPr>
            <w:tcW w:w="816" w:type="dxa"/>
            <w:vMerge/>
          </w:tcPr>
          <w:p w14:paraId="40EB424F" w14:textId="77777777" w:rsidR="00160602" w:rsidRPr="00160602" w:rsidRDefault="00160602" w:rsidP="00160602">
            <w:pPr>
              <w:jc w:val="center"/>
              <w:rPr>
                <w:szCs w:val="24"/>
              </w:rPr>
            </w:pPr>
          </w:p>
        </w:tc>
        <w:tc>
          <w:tcPr>
            <w:tcW w:w="714" w:type="dxa"/>
            <w:vAlign w:val="center"/>
          </w:tcPr>
          <w:p w14:paraId="1C5BAEBD"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13" w:type="dxa"/>
            <w:gridSpan w:val="3"/>
            <w:vAlign w:val="center"/>
          </w:tcPr>
          <w:p w14:paraId="044B3A91"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31" w:type="dxa"/>
            <w:gridSpan w:val="2"/>
            <w:vAlign w:val="center"/>
          </w:tcPr>
          <w:p w14:paraId="55127F1A"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01" w:type="dxa"/>
            <w:gridSpan w:val="2"/>
            <w:vAlign w:val="center"/>
          </w:tcPr>
          <w:p w14:paraId="41A2EBA7" w14:textId="77777777" w:rsidR="00160602" w:rsidRPr="00160602" w:rsidRDefault="00160602" w:rsidP="00160602">
            <w:pPr>
              <w:spacing w:line="300" w:lineRule="auto"/>
              <w:ind w:leftChars="-50" w:left="-105"/>
              <w:outlineLvl w:val="0"/>
              <w:rPr>
                <w:color w:val="000000"/>
                <w:szCs w:val="21"/>
              </w:rPr>
            </w:pPr>
            <w:r w:rsidRPr="00160602">
              <w:rPr>
                <w:rFonts w:hint="eastAsia"/>
                <w:color w:val="000000"/>
                <w:szCs w:val="21"/>
              </w:rPr>
              <w:t>修约结果</w:t>
            </w:r>
          </w:p>
        </w:tc>
        <w:tc>
          <w:tcPr>
            <w:tcW w:w="709" w:type="dxa"/>
            <w:vAlign w:val="center"/>
          </w:tcPr>
          <w:p w14:paraId="22372C07"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13" w:type="dxa"/>
            <w:gridSpan w:val="3"/>
            <w:vAlign w:val="center"/>
          </w:tcPr>
          <w:p w14:paraId="39A0D186"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07" w:type="dxa"/>
            <w:gridSpan w:val="2"/>
            <w:vAlign w:val="center"/>
          </w:tcPr>
          <w:p w14:paraId="6992D85F"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10" w:type="dxa"/>
            <w:gridSpan w:val="2"/>
            <w:vAlign w:val="center"/>
          </w:tcPr>
          <w:p w14:paraId="4183946C"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修约结果</w:t>
            </w:r>
          </w:p>
        </w:tc>
        <w:tc>
          <w:tcPr>
            <w:tcW w:w="709" w:type="dxa"/>
            <w:vAlign w:val="center"/>
          </w:tcPr>
          <w:p w14:paraId="6FE1B9E4"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09" w:type="dxa"/>
            <w:gridSpan w:val="2"/>
            <w:vAlign w:val="center"/>
          </w:tcPr>
          <w:p w14:paraId="41A544AF"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09" w:type="dxa"/>
            <w:gridSpan w:val="2"/>
            <w:vAlign w:val="center"/>
          </w:tcPr>
          <w:p w14:paraId="7C48B3EE"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15" w:type="dxa"/>
            <w:vAlign w:val="center"/>
          </w:tcPr>
          <w:p w14:paraId="0C2BA0CF"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修约结果</w:t>
            </w:r>
          </w:p>
        </w:tc>
      </w:tr>
      <w:tr w:rsidR="00160602" w:rsidRPr="00160602" w14:paraId="700DB6B4" w14:textId="77777777" w:rsidTr="00AC026E">
        <w:tc>
          <w:tcPr>
            <w:tcW w:w="816" w:type="dxa"/>
            <w:vAlign w:val="center"/>
          </w:tcPr>
          <w:p w14:paraId="1A463BB2" w14:textId="77777777" w:rsidR="00160602" w:rsidRPr="00160602" w:rsidRDefault="00160602" w:rsidP="00160602">
            <w:pPr>
              <w:rPr>
                <w:szCs w:val="24"/>
              </w:rPr>
            </w:pPr>
            <w:r w:rsidRPr="00160602">
              <w:rPr>
                <w:i/>
                <w:szCs w:val="24"/>
              </w:rPr>
              <w:t>I</w:t>
            </w:r>
            <w:r w:rsidRPr="00160602">
              <w:rPr>
                <w:szCs w:val="21"/>
                <w:vertAlign w:val="subscript"/>
              </w:rPr>
              <w:t>max</w:t>
            </w:r>
          </w:p>
        </w:tc>
        <w:tc>
          <w:tcPr>
            <w:tcW w:w="714" w:type="dxa"/>
            <w:vAlign w:val="center"/>
          </w:tcPr>
          <w:p w14:paraId="136CDA15" w14:textId="77777777" w:rsidR="00160602" w:rsidRPr="00160602" w:rsidRDefault="00160602" w:rsidP="00160602">
            <w:pPr>
              <w:spacing w:line="300" w:lineRule="auto"/>
              <w:ind w:leftChars="-50" w:left="-105"/>
              <w:outlineLvl w:val="0"/>
              <w:rPr>
                <w:i/>
                <w:szCs w:val="24"/>
              </w:rPr>
            </w:pPr>
          </w:p>
        </w:tc>
        <w:tc>
          <w:tcPr>
            <w:tcW w:w="713" w:type="dxa"/>
            <w:gridSpan w:val="3"/>
            <w:vAlign w:val="center"/>
          </w:tcPr>
          <w:p w14:paraId="51F7225E" w14:textId="77777777" w:rsidR="00160602" w:rsidRPr="00160602" w:rsidRDefault="00160602" w:rsidP="00160602">
            <w:pPr>
              <w:spacing w:line="300" w:lineRule="auto"/>
              <w:ind w:leftChars="-50" w:left="-105"/>
              <w:outlineLvl w:val="0"/>
              <w:rPr>
                <w:color w:val="000000"/>
                <w:sz w:val="24"/>
                <w:szCs w:val="24"/>
              </w:rPr>
            </w:pPr>
          </w:p>
        </w:tc>
        <w:tc>
          <w:tcPr>
            <w:tcW w:w="731" w:type="dxa"/>
            <w:gridSpan w:val="2"/>
            <w:vAlign w:val="center"/>
          </w:tcPr>
          <w:p w14:paraId="10EE6454" w14:textId="77777777" w:rsidR="00160602" w:rsidRPr="00160602" w:rsidRDefault="00160602" w:rsidP="00160602">
            <w:pPr>
              <w:spacing w:line="300" w:lineRule="auto"/>
              <w:ind w:leftChars="-50" w:left="-105"/>
              <w:outlineLvl w:val="0"/>
              <w:rPr>
                <w:color w:val="000000"/>
                <w:sz w:val="24"/>
                <w:szCs w:val="24"/>
              </w:rPr>
            </w:pPr>
          </w:p>
        </w:tc>
        <w:tc>
          <w:tcPr>
            <w:tcW w:w="701" w:type="dxa"/>
            <w:gridSpan w:val="2"/>
            <w:vAlign w:val="center"/>
          </w:tcPr>
          <w:p w14:paraId="248BA32A" w14:textId="77777777" w:rsidR="00160602" w:rsidRPr="00160602" w:rsidRDefault="00160602" w:rsidP="00160602">
            <w:pPr>
              <w:spacing w:line="300" w:lineRule="auto"/>
              <w:outlineLvl w:val="0"/>
              <w:rPr>
                <w:color w:val="000000"/>
                <w:sz w:val="24"/>
                <w:szCs w:val="24"/>
              </w:rPr>
            </w:pPr>
          </w:p>
        </w:tc>
        <w:tc>
          <w:tcPr>
            <w:tcW w:w="709" w:type="dxa"/>
            <w:vAlign w:val="center"/>
          </w:tcPr>
          <w:p w14:paraId="1BFF4206" w14:textId="77777777" w:rsidR="00160602" w:rsidRPr="00160602" w:rsidRDefault="00160602" w:rsidP="00160602">
            <w:pPr>
              <w:spacing w:line="300" w:lineRule="auto"/>
              <w:outlineLvl w:val="0"/>
              <w:rPr>
                <w:color w:val="000000"/>
                <w:sz w:val="24"/>
                <w:szCs w:val="24"/>
              </w:rPr>
            </w:pPr>
          </w:p>
        </w:tc>
        <w:tc>
          <w:tcPr>
            <w:tcW w:w="713" w:type="dxa"/>
            <w:gridSpan w:val="3"/>
            <w:vAlign w:val="center"/>
          </w:tcPr>
          <w:p w14:paraId="2A94A9C3" w14:textId="77777777" w:rsidR="00160602" w:rsidRPr="00160602" w:rsidRDefault="00160602" w:rsidP="00160602">
            <w:pPr>
              <w:spacing w:line="300" w:lineRule="auto"/>
              <w:outlineLvl w:val="0"/>
              <w:rPr>
                <w:color w:val="000000"/>
                <w:sz w:val="24"/>
                <w:szCs w:val="24"/>
              </w:rPr>
            </w:pPr>
          </w:p>
        </w:tc>
        <w:tc>
          <w:tcPr>
            <w:tcW w:w="707" w:type="dxa"/>
            <w:gridSpan w:val="2"/>
            <w:vAlign w:val="center"/>
          </w:tcPr>
          <w:p w14:paraId="24415F8E" w14:textId="77777777" w:rsidR="00160602" w:rsidRPr="00160602" w:rsidRDefault="00160602" w:rsidP="00160602">
            <w:pPr>
              <w:spacing w:line="300" w:lineRule="auto"/>
              <w:outlineLvl w:val="0"/>
              <w:rPr>
                <w:color w:val="000000"/>
                <w:sz w:val="24"/>
                <w:szCs w:val="24"/>
              </w:rPr>
            </w:pPr>
          </w:p>
        </w:tc>
        <w:tc>
          <w:tcPr>
            <w:tcW w:w="710" w:type="dxa"/>
            <w:gridSpan w:val="2"/>
            <w:vAlign w:val="center"/>
          </w:tcPr>
          <w:p w14:paraId="7AFB8986" w14:textId="77777777" w:rsidR="00160602" w:rsidRPr="00160602" w:rsidRDefault="00160602" w:rsidP="00160602">
            <w:pPr>
              <w:spacing w:line="300" w:lineRule="auto"/>
              <w:outlineLvl w:val="0"/>
              <w:rPr>
                <w:color w:val="000000"/>
                <w:sz w:val="24"/>
                <w:szCs w:val="24"/>
              </w:rPr>
            </w:pPr>
          </w:p>
        </w:tc>
        <w:tc>
          <w:tcPr>
            <w:tcW w:w="709" w:type="dxa"/>
            <w:vAlign w:val="center"/>
          </w:tcPr>
          <w:p w14:paraId="1ED7C9B3"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5761A0C8" w14:textId="77777777" w:rsidR="00160602" w:rsidRPr="00160602" w:rsidRDefault="00160602" w:rsidP="00160602">
            <w:pPr>
              <w:spacing w:line="300" w:lineRule="auto"/>
              <w:outlineLvl w:val="0"/>
              <w:rPr>
                <w:color w:val="000000"/>
                <w:sz w:val="24"/>
                <w:szCs w:val="24"/>
              </w:rPr>
            </w:pPr>
          </w:p>
        </w:tc>
        <w:tc>
          <w:tcPr>
            <w:tcW w:w="709" w:type="dxa"/>
            <w:gridSpan w:val="2"/>
          </w:tcPr>
          <w:p w14:paraId="576200CE" w14:textId="77777777" w:rsidR="00160602" w:rsidRPr="00160602" w:rsidRDefault="00160602" w:rsidP="00160602">
            <w:pPr>
              <w:spacing w:line="300" w:lineRule="auto"/>
              <w:outlineLvl w:val="0"/>
              <w:rPr>
                <w:color w:val="000000"/>
                <w:sz w:val="24"/>
                <w:szCs w:val="24"/>
              </w:rPr>
            </w:pPr>
          </w:p>
        </w:tc>
        <w:tc>
          <w:tcPr>
            <w:tcW w:w="715" w:type="dxa"/>
          </w:tcPr>
          <w:p w14:paraId="65C5CB1B" w14:textId="77777777" w:rsidR="00160602" w:rsidRPr="00160602" w:rsidRDefault="00160602" w:rsidP="00160602">
            <w:pPr>
              <w:spacing w:line="300" w:lineRule="auto"/>
              <w:outlineLvl w:val="0"/>
              <w:rPr>
                <w:color w:val="000000"/>
                <w:sz w:val="24"/>
                <w:szCs w:val="24"/>
              </w:rPr>
            </w:pPr>
          </w:p>
        </w:tc>
      </w:tr>
      <w:tr w:rsidR="00160602" w:rsidRPr="00160602" w14:paraId="28CA18AD" w14:textId="77777777" w:rsidTr="00AC026E">
        <w:tc>
          <w:tcPr>
            <w:tcW w:w="816" w:type="dxa"/>
            <w:vAlign w:val="center"/>
          </w:tcPr>
          <w:p w14:paraId="592706CF" w14:textId="77777777" w:rsidR="00160602" w:rsidRPr="00160602" w:rsidRDefault="00160602" w:rsidP="00160602">
            <w:pPr>
              <w:rPr>
                <w:szCs w:val="24"/>
              </w:rPr>
            </w:pPr>
            <w:r w:rsidRPr="00160602">
              <w:rPr>
                <w:szCs w:val="24"/>
              </w:rPr>
              <w:t>0.5</w:t>
            </w:r>
            <w:r w:rsidRPr="00160602">
              <w:rPr>
                <w:i/>
                <w:szCs w:val="24"/>
              </w:rPr>
              <w:t>I</w:t>
            </w:r>
            <w:r w:rsidRPr="00160602">
              <w:rPr>
                <w:szCs w:val="21"/>
                <w:vertAlign w:val="subscript"/>
              </w:rPr>
              <w:t>max</w:t>
            </w:r>
          </w:p>
        </w:tc>
        <w:tc>
          <w:tcPr>
            <w:tcW w:w="714" w:type="dxa"/>
            <w:vAlign w:val="center"/>
          </w:tcPr>
          <w:p w14:paraId="493D10EF" w14:textId="77777777" w:rsidR="00160602" w:rsidRPr="00160602" w:rsidRDefault="00160602" w:rsidP="00160602">
            <w:pPr>
              <w:spacing w:line="300" w:lineRule="auto"/>
              <w:ind w:leftChars="-50" w:left="-105"/>
              <w:outlineLvl w:val="0"/>
              <w:rPr>
                <w:i/>
                <w:szCs w:val="24"/>
              </w:rPr>
            </w:pPr>
          </w:p>
        </w:tc>
        <w:tc>
          <w:tcPr>
            <w:tcW w:w="713" w:type="dxa"/>
            <w:gridSpan w:val="3"/>
            <w:vAlign w:val="center"/>
          </w:tcPr>
          <w:p w14:paraId="46BF8394" w14:textId="77777777" w:rsidR="00160602" w:rsidRPr="00160602" w:rsidRDefault="00160602" w:rsidP="00160602">
            <w:pPr>
              <w:spacing w:line="300" w:lineRule="auto"/>
              <w:ind w:leftChars="-50" w:left="-105"/>
              <w:outlineLvl w:val="0"/>
              <w:rPr>
                <w:color w:val="000000"/>
                <w:sz w:val="24"/>
                <w:szCs w:val="24"/>
              </w:rPr>
            </w:pPr>
          </w:p>
        </w:tc>
        <w:tc>
          <w:tcPr>
            <w:tcW w:w="731" w:type="dxa"/>
            <w:gridSpan w:val="2"/>
            <w:vAlign w:val="center"/>
          </w:tcPr>
          <w:p w14:paraId="3C27AE0A" w14:textId="77777777" w:rsidR="00160602" w:rsidRPr="00160602" w:rsidRDefault="00160602" w:rsidP="00160602">
            <w:pPr>
              <w:spacing w:line="300" w:lineRule="auto"/>
              <w:ind w:leftChars="-50" w:left="-105"/>
              <w:outlineLvl w:val="0"/>
              <w:rPr>
                <w:color w:val="000000"/>
                <w:sz w:val="24"/>
                <w:szCs w:val="24"/>
              </w:rPr>
            </w:pPr>
          </w:p>
        </w:tc>
        <w:tc>
          <w:tcPr>
            <w:tcW w:w="701" w:type="dxa"/>
            <w:gridSpan w:val="2"/>
            <w:vAlign w:val="center"/>
          </w:tcPr>
          <w:p w14:paraId="594C9757" w14:textId="77777777" w:rsidR="00160602" w:rsidRPr="00160602" w:rsidRDefault="00160602" w:rsidP="00160602">
            <w:pPr>
              <w:spacing w:line="300" w:lineRule="auto"/>
              <w:outlineLvl w:val="0"/>
              <w:rPr>
                <w:color w:val="000000"/>
                <w:sz w:val="24"/>
                <w:szCs w:val="24"/>
              </w:rPr>
            </w:pPr>
          </w:p>
        </w:tc>
        <w:tc>
          <w:tcPr>
            <w:tcW w:w="709" w:type="dxa"/>
            <w:vAlign w:val="center"/>
          </w:tcPr>
          <w:p w14:paraId="6A56B90C" w14:textId="77777777" w:rsidR="00160602" w:rsidRPr="00160602" w:rsidRDefault="00160602" w:rsidP="00160602">
            <w:pPr>
              <w:spacing w:line="300" w:lineRule="auto"/>
              <w:outlineLvl w:val="0"/>
              <w:rPr>
                <w:color w:val="000000"/>
                <w:sz w:val="24"/>
                <w:szCs w:val="24"/>
              </w:rPr>
            </w:pPr>
          </w:p>
        </w:tc>
        <w:tc>
          <w:tcPr>
            <w:tcW w:w="713" w:type="dxa"/>
            <w:gridSpan w:val="3"/>
            <w:vAlign w:val="center"/>
          </w:tcPr>
          <w:p w14:paraId="1C05F666" w14:textId="77777777" w:rsidR="00160602" w:rsidRPr="00160602" w:rsidRDefault="00160602" w:rsidP="00160602">
            <w:pPr>
              <w:spacing w:line="300" w:lineRule="auto"/>
              <w:outlineLvl w:val="0"/>
              <w:rPr>
                <w:color w:val="000000"/>
                <w:sz w:val="24"/>
                <w:szCs w:val="24"/>
              </w:rPr>
            </w:pPr>
          </w:p>
        </w:tc>
        <w:tc>
          <w:tcPr>
            <w:tcW w:w="707" w:type="dxa"/>
            <w:gridSpan w:val="2"/>
            <w:vAlign w:val="center"/>
          </w:tcPr>
          <w:p w14:paraId="2BCA7641" w14:textId="77777777" w:rsidR="00160602" w:rsidRPr="00160602" w:rsidRDefault="00160602" w:rsidP="00160602">
            <w:pPr>
              <w:spacing w:line="300" w:lineRule="auto"/>
              <w:outlineLvl w:val="0"/>
              <w:rPr>
                <w:color w:val="000000"/>
                <w:sz w:val="24"/>
                <w:szCs w:val="24"/>
              </w:rPr>
            </w:pPr>
          </w:p>
        </w:tc>
        <w:tc>
          <w:tcPr>
            <w:tcW w:w="710" w:type="dxa"/>
            <w:gridSpan w:val="2"/>
            <w:vAlign w:val="center"/>
          </w:tcPr>
          <w:p w14:paraId="1127753B" w14:textId="77777777" w:rsidR="00160602" w:rsidRPr="00160602" w:rsidRDefault="00160602" w:rsidP="00160602">
            <w:pPr>
              <w:spacing w:line="300" w:lineRule="auto"/>
              <w:outlineLvl w:val="0"/>
              <w:rPr>
                <w:color w:val="000000"/>
                <w:sz w:val="24"/>
                <w:szCs w:val="24"/>
              </w:rPr>
            </w:pPr>
          </w:p>
        </w:tc>
        <w:tc>
          <w:tcPr>
            <w:tcW w:w="709" w:type="dxa"/>
            <w:vAlign w:val="center"/>
          </w:tcPr>
          <w:p w14:paraId="31C91534"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0A3F2B49" w14:textId="77777777" w:rsidR="00160602" w:rsidRPr="00160602" w:rsidRDefault="00160602" w:rsidP="00160602">
            <w:pPr>
              <w:spacing w:line="300" w:lineRule="auto"/>
              <w:outlineLvl w:val="0"/>
              <w:rPr>
                <w:color w:val="000000"/>
                <w:sz w:val="24"/>
                <w:szCs w:val="24"/>
              </w:rPr>
            </w:pPr>
          </w:p>
        </w:tc>
        <w:tc>
          <w:tcPr>
            <w:tcW w:w="709" w:type="dxa"/>
            <w:gridSpan w:val="2"/>
          </w:tcPr>
          <w:p w14:paraId="346C3642" w14:textId="77777777" w:rsidR="00160602" w:rsidRPr="00160602" w:rsidRDefault="00160602" w:rsidP="00160602">
            <w:pPr>
              <w:spacing w:line="300" w:lineRule="auto"/>
              <w:outlineLvl w:val="0"/>
              <w:rPr>
                <w:color w:val="000000"/>
                <w:sz w:val="24"/>
                <w:szCs w:val="24"/>
              </w:rPr>
            </w:pPr>
          </w:p>
        </w:tc>
        <w:tc>
          <w:tcPr>
            <w:tcW w:w="715" w:type="dxa"/>
          </w:tcPr>
          <w:p w14:paraId="366A584B" w14:textId="77777777" w:rsidR="00160602" w:rsidRPr="00160602" w:rsidRDefault="00160602" w:rsidP="00160602">
            <w:pPr>
              <w:spacing w:line="300" w:lineRule="auto"/>
              <w:outlineLvl w:val="0"/>
              <w:rPr>
                <w:color w:val="000000"/>
                <w:sz w:val="24"/>
                <w:szCs w:val="24"/>
              </w:rPr>
            </w:pPr>
          </w:p>
        </w:tc>
      </w:tr>
      <w:tr w:rsidR="00160602" w:rsidRPr="00160602" w14:paraId="37EFC79B" w14:textId="77777777" w:rsidTr="00AC026E">
        <w:tc>
          <w:tcPr>
            <w:tcW w:w="816" w:type="dxa"/>
            <w:vAlign w:val="center"/>
          </w:tcPr>
          <w:p w14:paraId="6C21801C" w14:textId="77777777" w:rsidR="00160602" w:rsidRPr="00160602" w:rsidRDefault="00160602" w:rsidP="00160602">
            <w:pPr>
              <w:spacing w:line="300" w:lineRule="auto"/>
              <w:outlineLvl w:val="0"/>
              <w:rPr>
                <w:color w:val="000000"/>
                <w:sz w:val="24"/>
                <w:szCs w:val="24"/>
              </w:rPr>
            </w:pPr>
            <w:r w:rsidRPr="00160602">
              <w:rPr>
                <w:rFonts w:hint="eastAsia"/>
                <w:szCs w:val="24"/>
              </w:rPr>
              <w:t xml:space="preserve">10 </w:t>
            </w:r>
            <w:proofErr w:type="spellStart"/>
            <w:r w:rsidRPr="00160602">
              <w:rPr>
                <w:i/>
                <w:szCs w:val="24"/>
              </w:rPr>
              <w:t>I</w:t>
            </w:r>
            <w:r w:rsidRPr="00160602">
              <w:rPr>
                <w:szCs w:val="21"/>
                <w:vertAlign w:val="subscript"/>
              </w:rPr>
              <w:t>tr</w:t>
            </w:r>
            <w:proofErr w:type="spellEnd"/>
          </w:p>
        </w:tc>
        <w:tc>
          <w:tcPr>
            <w:tcW w:w="714" w:type="dxa"/>
            <w:vAlign w:val="center"/>
          </w:tcPr>
          <w:p w14:paraId="5C3C9527" w14:textId="77777777" w:rsidR="00160602" w:rsidRPr="00160602" w:rsidRDefault="00160602" w:rsidP="00160602">
            <w:pPr>
              <w:spacing w:line="300" w:lineRule="auto"/>
              <w:ind w:leftChars="-50" w:left="-105"/>
              <w:outlineLvl w:val="0"/>
              <w:rPr>
                <w:color w:val="000000"/>
                <w:sz w:val="24"/>
                <w:szCs w:val="24"/>
              </w:rPr>
            </w:pPr>
          </w:p>
        </w:tc>
        <w:tc>
          <w:tcPr>
            <w:tcW w:w="713" w:type="dxa"/>
            <w:gridSpan w:val="3"/>
            <w:vAlign w:val="center"/>
          </w:tcPr>
          <w:p w14:paraId="1B32D110" w14:textId="77777777" w:rsidR="00160602" w:rsidRPr="00160602" w:rsidRDefault="00160602" w:rsidP="00160602">
            <w:pPr>
              <w:spacing w:line="300" w:lineRule="auto"/>
              <w:ind w:leftChars="-50" w:left="-105"/>
              <w:outlineLvl w:val="0"/>
              <w:rPr>
                <w:color w:val="000000"/>
                <w:sz w:val="24"/>
                <w:szCs w:val="24"/>
              </w:rPr>
            </w:pPr>
          </w:p>
        </w:tc>
        <w:tc>
          <w:tcPr>
            <w:tcW w:w="731" w:type="dxa"/>
            <w:gridSpan w:val="2"/>
            <w:vAlign w:val="center"/>
          </w:tcPr>
          <w:p w14:paraId="078B08C4" w14:textId="77777777" w:rsidR="00160602" w:rsidRPr="00160602" w:rsidRDefault="00160602" w:rsidP="00160602">
            <w:pPr>
              <w:spacing w:line="300" w:lineRule="auto"/>
              <w:ind w:leftChars="-50" w:left="-105"/>
              <w:outlineLvl w:val="0"/>
              <w:rPr>
                <w:color w:val="000000"/>
                <w:sz w:val="24"/>
                <w:szCs w:val="24"/>
              </w:rPr>
            </w:pPr>
          </w:p>
        </w:tc>
        <w:tc>
          <w:tcPr>
            <w:tcW w:w="701" w:type="dxa"/>
            <w:gridSpan w:val="2"/>
            <w:vAlign w:val="center"/>
          </w:tcPr>
          <w:p w14:paraId="7BDBF249" w14:textId="77777777" w:rsidR="00160602" w:rsidRPr="00160602" w:rsidRDefault="00160602" w:rsidP="00160602">
            <w:pPr>
              <w:spacing w:line="300" w:lineRule="auto"/>
              <w:outlineLvl w:val="0"/>
              <w:rPr>
                <w:color w:val="000000"/>
                <w:sz w:val="24"/>
                <w:szCs w:val="24"/>
              </w:rPr>
            </w:pPr>
          </w:p>
        </w:tc>
        <w:tc>
          <w:tcPr>
            <w:tcW w:w="709" w:type="dxa"/>
            <w:vAlign w:val="center"/>
          </w:tcPr>
          <w:p w14:paraId="3FEAC55E" w14:textId="77777777" w:rsidR="00160602" w:rsidRPr="00160602" w:rsidRDefault="00160602" w:rsidP="00160602">
            <w:pPr>
              <w:spacing w:line="300" w:lineRule="auto"/>
              <w:outlineLvl w:val="0"/>
              <w:rPr>
                <w:color w:val="000000"/>
                <w:sz w:val="24"/>
                <w:szCs w:val="24"/>
              </w:rPr>
            </w:pPr>
          </w:p>
        </w:tc>
        <w:tc>
          <w:tcPr>
            <w:tcW w:w="713" w:type="dxa"/>
            <w:gridSpan w:val="3"/>
            <w:vAlign w:val="center"/>
          </w:tcPr>
          <w:p w14:paraId="2CA281E3" w14:textId="77777777" w:rsidR="00160602" w:rsidRPr="00160602" w:rsidRDefault="00160602" w:rsidP="00160602">
            <w:pPr>
              <w:spacing w:line="300" w:lineRule="auto"/>
              <w:outlineLvl w:val="0"/>
              <w:rPr>
                <w:color w:val="000000"/>
                <w:sz w:val="24"/>
                <w:szCs w:val="24"/>
              </w:rPr>
            </w:pPr>
          </w:p>
        </w:tc>
        <w:tc>
          <w:tcPr>
            <w:tcW w:w="707" w:type="dxa"/>
            <w:gridSpan w:val="2"/>
            <w:vAlign w:val="center"/>
          </w:tcPr>
          <w:p w14:paraId="715DBA07" w14:textId="77777777" w:rsidR="00160602" w:rsidRPr="00160602" w:rsidRDefault="00160602" w:rsidP="00160602">
            <w:pPr>
              <w:spacing w:line="300" w:lineRule="auto"/>
              <w:outlineLvl w:val="0"/>
              <w:rPr>
                <w:color w:val="000000"/>
                <w:sz w:val="24"/>
                <w:szCs w:val="24"/>
              </w:rPr>
            </w:pPr>
          </w:p>
        </w:tc>
        <w:tc>
          <w:tcPr>
            <w:tcW w:w="710" w:type="dxa"/>
            <w:gridSpan w:val="2"/>
            <w:vAlign w:val="center"/>
          </w:tcPr>
          <w:p w14:paraId="33B69335" w14:textId="77777777" w:rsidR="00160602" w:rsidRPr="00160602" w:rsidRDefault="00160602" w:rsidP="00160602">
            <w:pPr>
              <w:spacing w:line="300" w:lineRule="auto"/>
              <w:outlineLvl w:val="0"/>
              <w:rPr>
                <w:color w:val="000000"/>
                <w:sz w:val="24"/>
                <w:szCs w:val="24"/>
              </w:rPr>
            </w:pPr>
          </w:p>
        </w:tc>
        <w:tc>
          <w:tcPr>
            <w:tcW w:w="709" w:type="dxa"/>
            <w:vAlign w:val="center"/>
          </w:tcPr>
          <w:p w14:paraId="7E3A2B0C"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1892608D" w14:textId="77777777" w:rsidR="00160602" w:rsidRPr="00160602" w:rsidRDefault="00160602" w:rsidP="00160602">
            <w:pPr>
              <w:spacing w:line="300" w:lineRule="auto"/>
              <w:outlineLvl w:val="0"/>
              <w:rPr>
                <w:color w:val="000000"/>
                <w:sz w:val="24"/>
                <w:szCs w:val="24"/>
              </w:rPr>
            </w:pPr>
          </w:p>
        </w:tc>
        <w:tc>
          <w:tcPr>
            <w:tcW w:w="709" w:type="dxa"/>
            <w:gridSpan w:val="2"/>
          </w:tcPr>
          <w:p w14:paraId="428EB7FF" w14:textId="77777777" w:rsidR="00160602" w:rsidRPr="00160602" w:rsidRDefault="00160602" w:rsidP="00160602">
            <w:pPr>
              <w:spacing w:line="300" w:lineRule="auto"/>
              <w:outlineLvl w:val="0"/>
              <w:rPr>
                <w:color w:val="000000"/>
                <w:sz w:val="24"/>
                <w:szCs w:val="24"/>
              </w:rPr>
            </w:pPr>
          </w:p>
        </w:tc>
        <w:tc>
          <w:tcPr>
            <w:tcW w:w="715" w:type="dxa"/>
          </w:tcPr>
          <w:p w14:paraId="78358301" w14:textId="77777777" w:rsidR="00160602" w:rsidRPr="00160602" w:rsidRDefault="00160602" w:rsidP="00160602">
            <w:pPr>
              <w:spacing w:line="300" w:lineRule="auto"/>
              <w:outlineLvl w:val="0"/>
              <w:rPr>
                <w:color w:val="000000"/>
                <w:sz w:val="24"/>
                <w:szCs w:val="24"/>
              </w:rPr>
            </w:pPr>
          </w:p>
        </w:tc>
      </w:tr>
      <w:tr w:rsidR="00160602" w:rsidRPr="00160602" w14:paraId="15C219A1" w14:textId="77777777" w:rsidTr="00AC026E">
        <w:tc>
          <w:tcPr>
            <w:tcW w:w="816" w:type="dxa"/>
            <w:vAlign w:val="center"/>
          </w:tcPr>
          <w:p w14:paraId="04C96419" w14:textId="77777777" w:rsidR="00160602" w:rsidRPr="00160602" w:rsidRDefault="00160602" w:rsidP="00160602">
            <w:pPr>
              <w:spacing w:line="300" w:lineRule="auto"/>
              <w:outlineLvl w:val="0"/>
              <w:rPr>
                <w:color w:val="000000"/>
                <w:sz w:val="24"/>
                <w:szCs w:val="24"/>
              </w:rPr>
            </w:pPr>
            <w:proofErr w:type="spellStart"/>
            <w:r w:rsidRPr="00160602">
              <w:rPr>
                <w:i/>
                <w:szCs w:val="24"/>
              </w:rPr>
              <w:t>I</w:t>
            </w:r>
            <w:r w:rsidRPr="00160602">
              <w:rPr>
                <w:szCs w:val="21"/>
                <w:vertAlign w:val="subscript"/>
              </w:rPr>
              <w:t>tr</w:t>
            </w:r>
            <w:proofErr w:type="spellEnd"/>
          </w:p>
        </w:tc>
        <w:tc>
          <w:tcPr>
            <w:tcW w:w="714" w:type="dxa"/>
            <w:vAlign w:val="center"/>
          </w:tcPr>
          <w:p w14:paraId="3D11BDF1" w14:textId="77777777" w:rsidR="00160602" w:rsidRPr="00160602" w:rsidRDefault="00160602" w:rsidP="00160602">
            <w:pPr>
              <w:spacing w:line="300" w:lineRule="auto"/>
              <w:ind w:leftChars="-50" w:left="-105"/>
              <w:outlineLvl w:val="0"/>
              <w:rPr>
                <w:szCs w:val="24"/>
              </w:rPr>
            </w:pPr>
          </w:p>
        </w:tc>
        <w:tc>
          <w:tcPr>
            <w:tcW w:w="713" w:type="dxa"/>
            <w:gridSpan w:val="3"/>
            <w:vAlign w:val="center"/>
          </w:tcPr>
          <w:p w14:paraId="6CB09C7E" w14:textId="77777777" w:rsidR="00160602" w:rsidRPr="00160602" w:rsidRDefault="00160602" w:rsidP="00160602">
            <w:pPr>
              <w:spacing w:line="300" w:lineRule="auto"/>
              <w:ind w:leftChars="-50" w:left="-105"/>
              <w:outlineLvl w:val="0"/>
              <w:rPr>
                <w:color w:val="000000"/>
                <w:sz w:val="24"/>
                <w:szCs w:val="24"/>
              </w:rPr>
            </w:pPr>
          </w:p>
        </w:tc>
        <w:tc>
          <w:tcPr>
            <w:tcW w:w="731" w:type="dxa"/>
            <w:gridSpan w:val="2"/>
            <w:vAlign w:val="center"/>
          </w:tcPr>
          <w:p w14:paraId="4E7074B9" w14:textId="77777777" w:rsidR="00160602" w:rsidRPr="00160602" w:rsidRDefault="00160602" w:rsidP="00160602">
            <w:pPr>
              <w:spacing w:line="300" w:lineRule="auto"/>
              <w:ind w:leftChars="-50" w:left="-105"/>
              <w:outlineLvl w:val="0"/>
              <w:rPr>
                <w:color w:val="000000"/>
                <w:sz w:val="24"/>
                <w:szCs w:val="24"/>
              </w:rPr>
            </w:pPr>
          </w:p>
        </w:tc>
        <w:tc>
          <w:tcPr>
            <w:tcW w:w="701" w:type="dxa"/>
            <w:gridSpan w:val="2"/>
            <w:vAlign w:val="center"/>
          </w:tcPr>
          <w:p w14:paraId="4B3ACD39" w14:textId="77777777" w:rsidR="00160602" w:rsidRPr="00160602" w:rsidRDefault="00160602" w:rsidP="00160602">
            <w:pPr>
              <w:spacing w:line="300" w:lineRule="auto"/>
              <w:outlineLvl w:val="0"/>
              <w:rPr>
                <w:color w:val="000000"/>
                <w:sz w:val="24"/>
                <w:szCs w:val="24"/>
              </w:rPr>
            </w:pPr>
          </w:p>
        </w:tc>
        <w:tc>
          <w:tcPr>
            <w:tcW w:w="709" w:type="dxa"/>
            <w:vAlign w:val="center"/>
          </w:tcPr>
          <w:p w14:paraId="29DFF2C1" w14:textId="77777777" w:rsidR="00160602" w:rsidRPr="00160602" w:rsidRDefault="00160602" w:rsidP="00160602">
            <w:pPr>
              <w:spacing w:line="300" w:lineRule="auto"/>
              <w:outlineLvl w:val="0"/>
              <w:rPr>
                <w:color w:val="000000"/>
                <w:sz w:val="24"/>
                <w:szCs w:val="24"/>
              </w:rPr>
            </w:pPr>
          </w:p>
        </w:tc>
        <w:tc>
          <w:tcPr>
            <w:tcW w:w="713" w:type="dxa"/>
            <w:gridSpan w:val="3"/>
            <w:vAlign w:val="center"/>
          </w:tcPr>
          <w:p w14:paraId="0F7090EF" w14:textId="77777777" w:rsidR="00160602" w:rsidRPr="00160602" w:rsidRDefault="00160602" w:rsidP="00160602">
            <w:pPr>
              <w:spacing w:line="300" w:lineRule="auto"/>
              <w:outlineLvl w:val="0"/>
              <w:rPr>
                <w:color w:val="000000"/>
                <w:sz w:val="24"/>
                <w:szCs w:val="24"/>
              </w:rPr>
            </w:pPr>
          </w:p>
        </w:tc>
        <w:tc>
          <w:tcPr>
            <w:tcW w:w="707" w:type="dxa"/>
            <w:gridSpan w:val="2"/>
            <w:vAlign w:val="center"/>
          </w:tcPr>
          <w:p w14:paraId="6C74EADA" w14:textId="77777777" w:rsidR="00160602" w:rsidRPr="00160602" w:rsidRDefault="00160602" w:rsidP="00160602">
            <w:pPr>
              <w:spacing w:line="300" w:lineRule="auto"/>
              <w:outlineLvl w:val="0"/>
              <w:rPr>
                <w:color w:val="000000"/>
                <w:sz w:val="24"/>
                <w:szCs w:val="24"/>
              </w:rPr>
            </w:pPr>
          </w:p>
        </w:tc>
        <w:tc>
          <w:tcPr>
            <w:tcW w:w="710" w:type="dxa"/>
            <w:gridSpan w:val="2"/>
            <w:vAlign w:val="center"/>
          </w:tcPr>
          <w:p w14:paraId="5C6298B7" w14:textId="77777777" w:rsidR="00160602" w:rsidRPr="00160602" w:rsidRDefault="00160602" w:rsidP="00160602">
            <w:pPr>
              <w:spacing w:line="300" w:lineRule="auto"/>
              <w:outlineLvl w:val="0"/>
              <w:rPr>
                <w:color w:val="000000"/>
                <w:sz w:val="24"/>
                <w:szCs w:val="24"/>
              </w:rPr>
            </w:pPr>
          </w:p>
        </w:tc>
        <w:tc>
          <w:tcPr>
            <w:tcW w:w="709" w:type="dxa"/>
            <w:vAlign w:val="center"/>
          </w:tcPr>
          <w:p w14:paraId="4D89977F"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3285B602" w14:textId="77777777" w:rsidR="00160602" w:rsidRPr="00160602" w:rsidRDefault="00160602" w:rsidP="00160602">
            <w:pPr>
              <w:spacing w:line="300" w:lineRule="auto"/>
              <w:outlineLvl w:val="0"/>
              <w:rPr>
                <w:color w:val="000000"/>
                <w:sz w:val="24"/>
                <w:szCs w:val="24"/>
              </w:rPr>
            </w:pPr>
          </w:p>
        </w:tc>
        <w:tc>
          <w:tcPr>
            <w:tcW w:w="709" w:type="dxa"/>
            <w:gridSpan w:val="2"/>
          </w:tcPr>
          <w:p w14:paraId="4EA44085" w14:textId="77777777" w:rsidR="00160602" w:rsidRPr="00160602" w:rsidRDefault="00160602" w:rsidP="00160602">
            <w:pPr>
              <w:spacing w:line="300" w:lineRule="auto"/>
              <w:outlineLvl w:val="0"/>
              <w:rPr>
                <w:color w:val="000000"/>
                <w:sz w:val="24"/>
                <w:szCs w:val="24"/>
              </w:rPr>
            </w:pPr>
          </w:p>
        </w:tc>
        <w:tc>
          <w:tcPr>
            <w:tcW w:w="715" w:type="dxa"/>
          </w:tcPr>
          <w:p w14:paraId="0E4C0756" w14:textId="77777777" w:rsidR="00160602" w:rsidRPr="00160602" w:rsidRDefault="00160602" w:rsidP="00160602">
            <w:pPr>
              <w:spacing w:line="300" w:lineRule="auto"/>
              <w:outlineLvl w:val="0"/>
              <w:rPr>
                <w:color w:val="000000"/>
                <w:sz w:val="24"/>
                <w:szCs w:val="24"/>
              </w:rPr>
            </w:pPr>
          </w:p>
        </w:tc>
      </w:tr>
      <w:tr w:rsidR="00160602" w:rsidRPr="00160602" w14:paraId="1384910F" w14:textId="77777777" w:rsidTr="00AC026E">
        <w:tc>
          <w:tcPr>
            <w:tcW w:w="816" w:type="dxa"/>
            <w:vAlign w:val="center"/>
          </w:tcPr>
          <w:p w14:paraId="525DEF7B" w14:textId="77777777" w:rsidR="00160602" w:rsidRPr="00160602" w:rsidRDefault="00160602" w:rsidP="00160602">
            <w:pPr>
              <w:spacing w:line="300" w:lineRule="auto"/>
              <w:outlineLvl w:val="0"/>
              <w:rPr>
                <w:color w:val="000000"/>
                <w:sz w:val="24"/>
                <w:szCs w:val="24"/>
              </w:rPr>
            </w:pPr>
            <w:proofErr w:type="spellStart"/>
            <w:r w:rsidRPr="00160602">
              <w:rPr>
                <w:i/>
                <w:szCs w:val="24"/>
              </w:rPr>
              <w:t>I</w:t>
            </w:r>
            <w:r w:rsidRPr="00160602">
              <w:rPr>
                <w:szCs w:val="21"/>
                <w:vertAlign w:val="subscript"/>
              </w:rPr>
              <w:t>min</w:t>
            </w:r>
            <w:proofErr w:type="spellEnd"/>
          </w:p>
        </w:tc>
        <w:tc>
          <w:tcPr>
            <w:tcW w:w="714" w:type="dxa"/>
            <w:vAlign w:val="center"/>
          </w:tcPr>
          <w:p w14:paraId="78B93226" w14:textId="77777777" w:rsidR="00160602" w:rsidRPr="00160602" w:rsidRDefault="00160602" w:rsidP="00160602">
            <w:pPr>
              <w:spacing w:line="300" w:lineRule="auto"/>
              <w:ind w:leftChars="-50" w:left="-105"/>
              <w:outlineLvl w:val="0"/>
              <w:rPr>
                <w:szCs w:val="24"/>
              </w:rPr>
            </w:pPr>
          </w:p>
        </w:tc>
        <w:tc>
          <w:tcPr>
            <w:tcW w:w="713" w:type="dxa"/>
            <w:gridSpan w:val="3"/>
            <w:vAlign w:val="center"/>
          </w:tcPr>
          <w:p w14:paraId="73C5CE4B" w14:textId="77777777" w:rsidR="00160602" w:rsidRPr="00160602" w:rsidRDefault="00160602" w:rsidP="00160602">
            <w:pPr>
              <w:spacing w:line="300" w:lineRule="auto"/>
              <w:ind w:leftChars="-50" w:left="-105"/>
              <w:outlineLvl w:val="0"/>
              <w:rPr>
                <w:color w:val="000000"/>
                <w:sz w:val="24"/>
                <w:szCs w:val="24"/>
              </w:rPr>
            </w:pPr>
          </w:p>
        </w:tc>
        <w:tc>
          <w:tcPr>
            <w:tcW w:w="731" w:type="dxa"/>
            <w:gridSpan w:val="2"/>
            <w:vAlign w:val="center"/>
          </w:tcPr>
          <w:p w14:paraId="06880212" w14:textId="77777777" w:rsidR="00160602" w:rsidRPr="00160602" w:rsidRDefault="00160602" w:rsidP="00160602">
            <w:pPr>
              <w:spacing w:line="300" w:lineRule="auto"/>
              <w:ind w:leftChars="-50" w:left="-105"/>
              <w:outlineLvl w:val="0"/>
              <w:rPr>
                <w:color w:val="000000"/>
                <w:sz w:val="24"/>
                <w:szCs w:val="24"/>
              </w:rPr>
            </w:pPr>
          </w:p>
        </w:tc>
        <w:tc>
          <w:tcPr>
            <w:tcW w:w="701" w:type="dxa"/>
            <w:gridSpan w:val="2"/>
            <w:vAlign w:val="center"/>
          </w:tcPr>
          <w:p w14:paraId="2AC41288" w14:textId="77777777" w:rsidR="00160602" w:rsidRPr="00160602" w:rsidRDefault="00160602" w:rsidP="00160602">
            <w:pPr>
              <w:spacing w:line="300" w:lineRule="auto"/>
              <w:outlineLvl w:val="0"/>
              <w:rPr>
                <w:color w:val="000000"/>
                <w:sz w:val="24"/>
                <w:szCs w:val="24"/>
              </w:rPr>
            </w:pPr>
          </w:p>
        </w:tc>
        <w:tc>
          <w:tcPr>
            <w:tcW w:w="709" w:type="dxa"/>
            <w:vAlign w:val="center"/>
          </w:tcPr>
          <w:p w14:paraId="3F07A267" w14:textId="77777777" w:rsidR="00160602" w:rsidRPr="00160602" w:rsidRDefault="00160602" w:rsidP="00160602">
            <w:pPr>
              <w:spacing w:line="300" w:lineRule="auto"/>
              <w:outlineLvl w:val="0"/>
              <w:rPr>
                <w:color w:val="000000"/>
                <w:sz w:val="24"/>
                <w:szCs w:val="24"/>
              </w:rPr>
            </w:pPr>
          </w:p>
        </w:tc>
        <w:tc>
          <w:tcPr>
            <w:tcW w:w="713" w:type="dxa"/>
            <w:gridSpan w:val="3"/>
            <w:vAlign w:val="center"/>
          </w:tcPr>
          <w:p w14:paraId="22EE2FB2" w14:textId="77777777" w:rsidR="00160602" w:rsidRPr="00160602" w:rsidRDefault="00160602" w:rsidP="00160602">
            <w:pPr>
              <w:spacing w:line="300" w:lineRule="auto"/>
              <w:outlineLvl w:val="0"/>
              <w:rPr>
                <w:color w:val="000000"/>
                <w:sz w:val="24"/>
                <w:szCs w:val="24"/>
              </w:rPr>
            </w:pPr>
          </w:p>
        </w:tc>
        <w:tc>
          <w:tcPr>
            <w:tcW w:w="707" w:type="dxa"/>
            <w:gridSpan w:val="2"/>
            <w:vAlign w:val="center"/>
          </w:tcPr>
          <w:p w14:paraId="26A8972F" w14:textId="77777777" w:rsidR="00160602" w:rsidRPr="00160602" w:rsidRDefault="00160602" w:rsidP="00160602">
            <w:pPr>
              <w:spacing w:line="300" w:lineRule="auto"/>
              <w:outlineLvl w:val="0"/>
              <w:rPr>
                <w:color w:val="000000"/>
                <w:sz w:val="24"/>
                <w:szCs w:val="24"/>
              </w:rPr>
            </w:pPr>
          </w:p>
        </w:tc>
        <w:tc>
          <w:tcPr>
            <w:tcW w:w="710" w:type="dxa"/>
            <w:gridSpan w:val="2"/>
            <w:vAlign w:val="center"/>
          </w:tcPr>
          <w:p w14:paraId="2CBC9F8C" w14:textId="77777777" w:rsidR="00160602" w:rsidRPr="00160602" w:rsidRDefault="00160602" w:rsidP="00160602">
            <w:pPr>
              <w:spacing w:line="300" w:lineRule="auto"/>
              <w:outlineLvl w:val="0"/>
              <w:rPr>
                <w:color w:val="000000"/>
                <w:sz w:val="24"/>
                <w:szCs w:val="24"/>
              </w:rPr>
            </w:pPr>
          </w:p>
        </w:tc>
        <w:tc>
          <w:tcPr>
            <w:tcW w:w="709" w:type="dxa"/>
            <w:vAlign w:val="center"/>
          </w:tcPr>
          <w:p w14:paraId="5B417D8C"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7A7A4CD5" w14:textId="77777777" w:rsidR="00160602" w:rsidRPr="00160602" w:rsidRDefault="00160602" w:rsidP="00160602">
            <w:pPr>
              <w:spacing w:line="300" w:lineRule="auto"/>
              <w:outlineLvl w:val="0"/>
              <w:rPr>
                <w:color w:val="000000"/>
                <w:sz w:val="24"/>
                <w:szCs w:val="24"/>
              </w:rPr>
            </w:pPr>
          </w:p>
        </w:tc>
        <w:tc>
          <w:tcPr>
            <w:tcW w:w="709" w:type="dxa"/>
            <w:gridSpan w:val="2"/>
          </w:tcPr>
          <w:p w14:paraId="40E27393" w14:textId="77777777" w:rsidR="00160602" w:rsidRPr="00160602" w:rsidRDefault="00160602" w:rsidP="00160602">
            <w:pPr>
              <w:spacing w:line="300" w:lineRule="auto"/>
              <w:outlineLvl w:val="0"/>
              <w:rPr>
                <w:color w:val="000000"/>
                <w:sz w:val="24"/>
                <w:szCs w:val="24"/>
              </w:rPr>
            </w:pPr>
          </w:p>
        </w:tc>
        <w:tc>
          <w:tcPr>
            <w:tcW w:w="715" w:type="dxa"/>
          </w:tcPr>
          <w:p w14:paraId="4A78B355" w14:textId="77777777" w:rsidR="00160602" w:rsidRPr="00160602" w:rsidRDefault="00160602" w:rsidP="00160602">
            <w:pPr>
              <w:spacing w:line="300" w:lineRule="auto"/>
              <w:outlineLvl w:val="0"/>
              <w:rPr>
                <w:color w:val="000000"/>
                <w:sz w:val="24"/>
                <w:szCs w:val="24"/>
              </w:rPr>
            </w:pPr>
          </w:p>
        </w:tc>
      </w:tr>
      <w:tr w:rsidR="00160602" w:rsidRPr="00160602" w14:paraId="7282ED28" w14:textId="77777777" w:rsidTr="00AC026E">
        <w:tc>
          <w:tcPr>
            <w:tcW w:w="816" w:type="dxa"/>
            <w:vAlign w:val="center"/>
          </w:tcPr>
          <w:p w14:paraId="5FBDA35F" w14:textId="77777777" w:rsidR="00160602" w:rsidRPr="00160602" w:rsidRDefault="00160602" w:rsidP="00160602">
            <w:pPr>
              <w:spacing w:line="300" w:lineRule="auto"/>
              <w:outlineLvl w:val="0"/>
              <w:rPr>
                <w:i/>
                <w:szCs w:val="24"/>
              </w:rPr>
            </w:pPr>
            <w:r w:rsidRPr="00160602">
              <w:rPr>
                <w:color w:val="000000"/>
                <w:szCs w:val="21"/>
              </w:rPr>
              <w:t>电流</w:t>
            </w:r>
            <w:r w:rsidRPr="00160602">
              <w:rPr>
                <w:i/>
                <w:iCs/>
                <w:color w:val="000000"/>
                <w:szCs w:val="21"/>
              </w:rPr>
              <w:t>I</w:t>
            </w:r>
          </w:p>
        </w:tc>
        <w:tc>
          <w:tcPr>
            <w:tcW w:w="2859" w:type="dxa"/>
            <w:gridSpan w:val="8"/>
            <w:vAlign w:val="center"/>
          </w:tcPr>
          <w:p w14:paraId="093152D3" w14:textId="77777777" w:rsidR="00160602" w:rsidRPr="00160602" w:rsidRDefault="00160602" w:rsidP="00160602">
            <w:pPr>
              <w:spacing w:line="300" w:lineRule="auto"/>
              <w:jc w:val="center"/>
              <w:outlineLvl w:val="0"/>
              <w:rPr>
                <w:i/>
                <w:color w:val="000000"/>
                <w:sz w:val="24"/>
                <w:szCs w:val="24"/>
              </w:rPr>
            </w:pPr>
            <w:r w:rsidRPr="00160602">
              <w:rPr>
                <w:rFonts w:hint="eastAsia"/>
                <w:color w:val="000000"/>
                <w:sz w:val="24"/>
                <w:szCs w:val="24"/>
              </w:rPr>
              <w:t>c</w:t>
            </w:r>
            <w:r w:rsidRPr="00160602">
              <w:rPr>
                <w:color w:val="000000"/>
                <w:sz w:val="24"/>
                <w:szCs w:val="24"/>
              </w:rPr>
              <w:t>os</w:t>
            </w:r>
            <m:oMath>
              <m:r>
                <w:rPr>
                  <w:rFonts w:ascii="Cambria Math" w:hAnsi="Cambria Math"/>
                  <w:color w:val="000000"/>
                  <w:sz w:val="24"/>
                  <w:szCs w:val="24"/>
                </w:rPr>
                <m:t>φ=</m:t>
              </m:r>
              <m:r>
                <m:rPr>
                  <m:sty m:val="p"/>
                </m:rPr>
                <w:rPr>
                  <w:rFonts w:ascii="Cambria Math" w:hAnsi="Cambria Math"/>
                  <w:color w:val="000000"/>
                  <w:sz w:val="24"/>
                  <w:szCs w:val="24"/>
                </w:rPr>
                <m:t>0.25L</m:t>
              </m:r>
            </m:oMath>
          </w:p>
        </w:tc>
        <w:tc>
          <w:tcPr>
            <w:tcW w:w="2839" w:type="dxa"/>
            <w:gridSpan w:val="8"/>
            <w:vAlign w:val="center"/>
          </w:tcPr>
          <w:p w14:paraId="44431DED"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c</w:t>
            </w:r>
            <w:r w:rsidRPr="00160602">
              <w:rPr>
                <w:color w:val="000000"/>
                <w:sz w:val="24"/>
                <w:szCs w:val="24"/>
              </w:rPr>
              <w:t>os</w:t>
            </w:r>
            <m:oMath>
              <m:r>
                <w:rPr>
                  <w:rFonts w:ascii="Cambria Math" w:hAnsi="Cambria Math"/>
                  <w:color w:val="000000"/>
                  <w:sz w:val="24"/>
                  <w:szCs w:val="24"/>
                </w:rPr>
                <m:t>φ=</m:t>
              </m:r>
              <m:r>
                <m:rPr>
                  <m:sty m:val="p"/>
                </m:rPr>
                <w:rPr>
                  <w:rFonts w:ascii="Cambria Math" w:hAnsi="Cambria Math"/>
                  <w:color w:val="000000"/>
                  <w:sz w:val="24"/>
                  <w:szCs w:val="24"/>
                </w:rPr>
                <m:t>0.5C</m:t>
              </m:r>
            </m:oMath>
          </w:p>
        </w:tc>
        <w:tc>
          <w:tcPr>
            <w:tcW w:w="2842" w:type="dxa"/>
            <w:gridSpan w:val="6"/>
            <w:vAlign w:val="center"/>
          </w:tcPr>
          <w:p w14:paraId="5DDFEC8E"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c</w:t>
            </w:r>
            <w:r w:rsidRPr="00160602">
              <w:rPr>
                <w:color w:val="000000"/>
                <w:sz w:val="24"/>
                <w:szCs w:val="24"/>
              </w:rPr>
              <w:t>os</w:t>
            </w:r>
            <m:oMath>
              <m:r>
                <w:rPr>
                  <w:rFonts w:ascii="Cambria Math" w:hAnsi="Cambria Math"/>
                  <w:color w:val="000000"/>
                  <w:sz w:val="24"/>
                  <w:szCs w:val="24"/>
                </w:rPr>
                <m:t>φ=</m:t>
              </m:r>
              <m:r>
                <m:rPr>
                  <m:sty m:val="p"/>
                </m:rPr>
                <w:rPr>
                  <w:rFonts w:ascii="Cambria Math" w:hAnsi="Cambria Math"/>
                  <w:color w:val="000000"/>
                  <w:sz w:val="24"/>
                  <w:szCs w:val="24"/>
                </w:rPr>
                <m:t>0.25C</m:t>
              </m:r>
            </m:oMath>
          </w:p>
        </w:tc>
      </w:tr>
      <w:tr w:rsidR="00160602" w:rsidRPr="00160602" w14:paraId="394A9D8E" w14:textId="77777777" w:rsidTr="00AC026E">
        <w:tc>
          <w:tcPr>
            <w:tcW w:w="816" w:type="dxa"/>
            <w:vAlign w:val="center"/>
          </w:tcPr>
          <w:p w14:paraId="23D1151D" w14:textId="77777777" w:rsidR="00160602" w:rsidRPr="00160602" w:rsidRDefault="00160602" w:rsidP="00160602">
            <w:pPr>
              <w:spacing w:line="300" w:lineRule="auto"/>
              <w:outlineLvl w:val="0"/>
              <w:rPr>
                <w:i/>
                <w:szCs w:val="24"/>
              </w:rPr>
            </w:pPr>
            <w:r w:rsidRPr="00160602">
              <w:rPr>
                <w:i/>
                <w:szCs w:val="24"/>
              </w:rPr>
              <w:t>I</w:t>
            </w:r>
            <w:r w:rsidRPr="00160602">
              <w:rPr>
                <w:szCs w:val="21"/>
                <w:vertAlign w:val="subscript"/>
              </w:rPr>
              <w:t>max</w:t>
            </w:r>
          </w:p>
        </w:tc>
        <w:tc>
          <w:tcPr>
            <w:tcW w:w="714" w:type="dxa"/>
            <w:vAlign w:val="center"/>
          </w:tcPr>
          <w:p w14:paraId="2723BD7F" w14:textId="77777777" w:rsidR="00160602" w:rsidRPr="00160602" w:rsidRDefault="00160602" w:rsidP="00160602">
            <w:pPr>
              <w:spacing w:line="300" w:lineRule="auto"/>
              <w:jc w:val="center"/>
              <w:outlineLvl w:val="0"/>
              <w:rPr>
                <w:color w:val="000000"/>
                <w:sz w:val="24"/>
                <w:szCs w:val="24"/>
              </w:rPr>
            </w:pPr>
          </w:p>
        </w:tc>
        <w:tc>
          <w:tcPr>
            <w:tcW w:w="713" w:type="dxa"/>
            <w:gridSpan w:val="3"/>
            <w:vAlign w:val="center"/>
          </w:tcPr>
          <w:p w14:paraId="21298150" w14:textId="77777777" w:rsidR="00160602" w:rsidRPr="00160602" w:rsidRDefault="00160602" w:rsidP="00160602">
            <w:pPr>
              <w:spacing w:line="300" w:lineRule="auto"/>
              <w:jc w:val="center"/>
              <w:outlineLvl w:val="0"/>
              <w:rPr>
                <w:color w:val="000000"/>
                <w:sz w:val="24"/>
                <w:szCs w:val="24"/>
              </w:rPr>
            </w:pPr>
          </w:p>
        </w:tc>
        <w:tc>
          <w:tcPr>
            <w:tcW w:w="731" w:type="dxa"/>
            <w:gridSpan w:val="2"/>
            <w:vAlign w:val="center"/>
          </w:tcPr>
          <w:p w14:paraId="50529B2D" w14:textId="77777777" w:rsidR="00160602" w:rsidRPr="00160602" w:rsidRDefault="00160602" w:rsidP="00160602">
            <w:pPr>
              <w:spacing w:line="300" w:lineRule="auto"/>
              <w:jc w:val="center"/>
              <w:outlineLvl w:val="0"/>
              <w:rPr>
                <w:color w:val="000000"/>
                <w:sz w:val="24"/>
                <w:szCs w:val="24"/>
              </w:rPr>
            </w:pPr>
          </w:p>
        </w:tc>
        <w:tc>
          <w:tcPr>
            <w:tcW w:w="701" w:type="dxa"/>
            <w:gridSpan w:val="2"/>
            <w:vAlign w:val="center"/>
          </w:tcPr>
          <w:p w14:paraId="0C17E145" w14:textId="77777777" w:rsidR="00160602" w:rsidRPr="00160602" w:rsidRDefault="00160602" w:rsidP="00160602">
            <w:pPr>
              <w:spacing w:line="300" w:lineRule="auto"/>
              <w:jc w:val="center"/>
              <w:outlineLvl w:val="0"/>
              <w:rPr>
                <w:color w:val="000000"/>
                <w:sz w:val="24"/>
                <w:szCs w:val="24"/>
              </w:rPr>
            </w:pPr>
          </w:p>
        </w:tc>
        <w:tc>
          <w:tcPr>
            <w:tcW w:w="709" w:type="dxa"/>
            <w:vAlign w:val="center"/>
          </w:tcPr>
          <w:p w14:paraId="0B29D854" w14:textId="77777777" w:rsidR="00160602" w:rsidRPr="00160602" w:rsidRDefault="00160602" w:rsidP="00160602">
            <w:pPr>
              <w:spacing w:line="300" w:lineRule="auto"/>
              <w:jc w:val="center"/>
              <w:outlineLvl w:val="0"/>
              <w:rPr>
                <w:color w:val="000000"/>
                <w:sz w:val="24"/>
                <w:szCs w:val="24"/>
              </w:rPr>
            </w:pPr>
          </w:p>
        </w:tc>
        <w:tc>
          <w:tcPr>
            <w:tcW w:w="713" w:type="dxa"/>
            <w:gridSpan w:val="3"/>
            <w:vAlign w:val="center"/>
          </w:tcPr>
          <w:p w14:paraId="5F5CD433" w14:textId="77777777" w:rsidR="00160602" w:rsidRPr="00160602" w:rsidRDefault="00160602" w:rsidP="00160602">
            <w:pPr>
              <w:spacing w:line="300" w:lineRule="auto"/>
              <w:jc w:val="center"/>
              <w:outlineLvl w:val="0"/>
              <w:rPr>
                <w:color w:val="000000"/>
                <w:sz w:val="24"/>
                <w:szCs w:val="24"/>
              </w:rPr>
            </w:pPr>
          </w:p>
        </w:tc>
        <w:tc>
          <w:tcPr>
            <w:tcW w:w="707" w:type="dxa"/>
            <w:gridSpan w:val="2"/>
            <w:vAlign w:val="center"/>
          </w:tcPr>
          <w:p w14:paraId="07457F86" w14:textId="77777777" w:rsidR="00160602" w:rsidRPr="00160602" w:rsidRDefault="00160602" w:rsidP="00160602">
            <w:pPr>
              <w:spacing w:line="300" w:lineRule="auto"/>
              <w:jc w:val="center"/>
              <w:outlineLvl w:val="0"/>
              <w:rPr>
                <w:color w:val="000000"/>
                <w:sz w:val="24"/>
                <w:szCs w:val="24"/>
              </w:rPr>
            </w:pPr>
          </w:p>
        </w:tc>
        <w:tc>
          <w:tcPr>
            <w:tcW w:w="710" w:type="dxa"/>
            <w:gridSpan w:val="2"/>
            <w:vAlign w:val="center"/>
          </w:tcPr>
          <w:p w14:paraId="1039E6BD" w14:textId="77777777" w:rsidR="00160602" w:rsidRPr="00160602" w:rsidRDefault="00160602" w:rsidP="00160602">
            <w:pPr>
              <w:spacing w:line="300" w:lineRule="auto"/>
              <w:jc w:val="center"/>
              <w:outlineLvl w:val="0"/>
              <w:rPr>
                <w:color w:val="000000"/>
                <w:sz w:val="24"/>
                <w:szCs w:val="24"/>
              </w:rPr>
            </w:pPr>
          </w:p>
        </w:tc>
        <w:tc>
          <w:tcPr>
            <w:tcW w:w="709" w:type="dxa"/>
            <w:vAlign w:val="center"/>
          </w:tcPr>
          <w:p w14:paraId="185596D6" w14:textId="77777777" w:rsidR="00160602" w:rsidRPr="00160602" w:rsidRDefault="00160602" w:rsidP="00160602">
            <w:pPr>
              <w:spacing w:line="300" w:lineRule="auto"/>
              <w:jc w:val="center"/>
              <w:outlineLvl w:val="0"/>
              <w:rPr>
                <w:color w:val="000000"/>
                <w:sz w:val="24"/>
                <w:szCs w:val="24"/>
              </w:rPr>
            </w:pPr>
          </w:p>
        </w:tc>
        <w:tc>
          <w:tcPr>
            <w:tcW w:w="709" w:type="dxa"/>
            <w:gridSpan w:val="2"/>
            <w:vAlign w:val="center"/>
          </w:tcPr>
          <w:p w14:paraId="26884FBC" w14:textId="77777777" w:rsidR="00160602" w:rsidRPr="00160602" w:rsidRDefault="00160602" w:rsidP="00160602">
            <w:pPr>
              <w:spacing w:line="300" w:lineRule="auto"/>
              <w:jc w:val="center"/>
              <w:outlineLvl w:val="0"/>
              <w:rPr>
                <w:color w:val="000000"/>
                <w:sz w:val="24"/>
                <w:szCs w:val="24"/>
              </w:rPr>
            </w:pPr>
          </w:p>
        </w:tc>
        <w:tc>
          <w:tcPr>
            <w:tcW w:w="709" w:type="dxa"/>
            <w:gridSpan w:val="2"/>
            <w:vAlign w:val="center"/>
          </w:tcPr>
          <w:p w14:paraId="5667976B" w14:textId="77777777" w:rsidR="00160602" w:rsidRPr="00160602" w:rsidRDefault="00160602" w:rsidP="00160602">
            <w:pPr>
              <w:spacing w:line="300" w:lineRule="auto"/>
              <w:jc w:val="center"/>
              <w:outlineLvl w:val="0"/>
              <w:rPr>
                <w:color w:val="000000"/>
                <w:sz w:val="24"/>
                <w:szCs w:val="24"/>
              </w:rPr>
            </w:pPr>
          </w:p>
        </w:tc>
        <w:tc>
          <w:tcPr>
            <w:tcW w:w="715" w:type="dxa"/>
            <w:vAlign w:val="center"/>
          </w:tcPr>
          <w:p w14:paraId="5F28BF95" w14:textId="77777777" w:rsidR="00160602" w:rsidRPr="00160602" w:rsidRDefault="00160602" w:rsidP="00160602">
            <w:pPr>
              <w:spacing w:line="300" w:lineRule="auto"/>
              <w:jc w:val="center"/>
              <w:outlineLvl w:val="0"/>
              <w:rPr>
                <w:color w:val="000000"/>
                <w:sz w:val="24"/>
                <w:szCs w:val="24"/>
              </w:rPr>
            </w:pPr>
          </w:p>
        </w:tc>
      </w:tr>
      <w:tr w:rsidR="00160602" w:rsidRPr="00160602" w14:paraId="1C8AE9CB" w14:textId="77777777" w:rsidTr="00AC026E">
        <w:tc>
          <w:tcPr>
            <w:tcW w:w="816" w:type="dxa"/>
            <w:vAlign w:val="center"/>
          </w:tcPr>
          <w:p w14:paraId="7E8B3609" w14:textId="77777777" w:rsidR="00160602" w:rsidRPr="00160602" w:rsidRDefault="00160602" w:rsidP="00160602">
            <w:pPr>
              <w:spacing w:line="300" w:lineRule="auto"/>
              <w:outlineLvl w:val="0"/>
              <w:rPr>
                <w:i/>
                <w:szCs w:val="24"/>
              </w:rPr>
            </w:pPr>
            <w:r w:rsidRPr="00160602">
              <w:rPr>
                <w:rFonts w:hint="eastAsia"/>
                <w:szCs w:val="24"/>
              </w:rPr>
              <w:t xml:space="preserve">10 </w:t>
            </w:r>
            <w:proofErr w:type="spellStart"/>
            <w:r w:rsidRPr="00160602">
              <w:rPr>
                <w:i/>
                <w:szCs w:val="24"/>
              </w:rPr>
              <w:t>I</w:t>
            </w:r>
            <w:r w:rsidRPr="00160602">
              <w:rPr>
                <w:szCs w:val="21"/>
                <w:vertAlign w:val="subscript"/>
              </w:rPr>
              <w:t>tr</w:t>
            </w:r>
            <w:proofErr w:type="spellEnd"/>
          </w:p>
        </w:tc>
        <w:tc>
          <w:tcPr>
            <w:tcW w:w="714" w:type="dxa"/>
            <w:vAlign w:val="center"/>
          </w:tcPr>
          <w:p w14:paraId="3DA4F539" w14:textId="77777777" w:rsidR="00160602" w:rsidRPr="00160602" w:rsidRDefault="00160602" w:rsidP="00160602">
            <w:pPr>
              <w:spacing w:line="300" w:lineRule="auto"/>
              <w:jc w:val="center"/>
              <w:outlineLvl w:val="0"/>
              <w:rPr>
                <w:color w:val="000000"/>
                <w:sz w:val="24"/>
                <w:szCs w:val="24"/>
              </w:rPr>
            </w:pPr>
          </w:p>
        </w:tc>
        <w:tc>
          <w:tcPr>
            <w:tcW w:w="713" w:type="dxa"/>
            <w:gridSpan w:val="3"/>
            <w:vAlign w:val="center"/>
          </w:tcPr>
          <w:p w14:paraId="7C607295" w14:textId="77777777" w:rsidR="00160602" w:rsidRPr="00160602" w:rsidRDefault="00160602" w:rsidP="00160602">
            <w:pPr>
              <w:spacing w:line="300" w:lineRule="auto"/>
              <w:jc w:val="center"/>
              <w:outlineLvl w:val="0"/>
              <w:rPr>
                <w:color w:val="000000"/>
                <w:sz w:val="24"/>
                <w:szCs w:val="24"/>
              </w:rPr>
            </w:pPr>
          </w:p>
        </w:tc>
        <w:tc>
          <w:tcPr>
            <w:tcW w:w="731" w:type="dxa"/>
            <w:gridSpan w:val="2"/>
            <w:vAlign w:val="center"/>
          </w:tcPr>
          <w:p w14:paraId="1B18A708" w14:textId="77777777" w:rsidR="00160602" w:rsidRPr="00160602" w:rsidRDefault="00160602" w:rsidP="00160602">
            <w:pPr>
              <w:spacing w:line="300" w:lineRule="auto"/>
              <w:jc w:val="center"/>
              <w:outlineLvl w:val="0"/>
              <w:rPr>
                <w:color w:val="000000"/>
                <w:sz w:val="24"/>
                <w:szCs w:val="24"/>
              </w:rPr>
            </w:pPr>
          </w:p>
        </w:tc>
        <w:tc>
          <w:tcPr>
            <w:tcW w:w="701" w:type="dxa"/>
            <w:gridSpan w:val="2"/>
            <w:vAlign w:val="center"/>
          </w:tcPr>
          <w:p w14:paraId="1BCC9CC6" w14:textId="77777777" w:rsidR="00160602" w:rsidRPr="00160602" w:rsidRDefault="00160602" w:rsidP="00160602">
            <w:pPr>
              <w:spacing w:line="300" w:lineRule="auto"/>
              <w:jc w:val="center"/>
              <w:outlineLvl w:val="0"/>
              <w:rPr>
                <w:color w:val="000000"/>
                <w:sz w:val="24"/>
                <w:szCs w:val="24"/>
              </w:rPr>
            </w:pPr>
          </w:p>
        </w:tc>
        <w:tc>
          <w:tcPr>
            <w:tcW w:w="709" w:type="dxa"/>
            <w:vAlign w:val="center"/>
          </w:tcPr>
          <w:p w14:paraId="13A71A9E" w14:textId="77777777" w:rsidR="00160602" w:rsidRPr="00160602" w:rsidRDefault="00160602" w:rsidP="00160602">
            <w:pPr>
              <w:spacing w:line="300" w:lineRule="auto"/>
              <w:jc w:val="center"/>
              <w:outlineLvl w:val="0"/>
              <w:rPr>
                <w:color w:val="000000"/>
                <w:sz w:val="24"/>
                <w:szCs w:val="24"/>
              </w:rPr>
            </w:pPr>
          </w:p>
        </w:tc>
        <w:tc>
          <w:tcPr>
            <w:tcW w:w="713" w:type="dxa"/>
            <w:gridSpan w:val="3"/>
            <w:vAlign w:val="center"/>
          </w:tcPr>
          <w:p w14:paraId="0CB4EC34" w14:textId="77777777" w:rsidR="00160602" w:rsidRPr="00160602" w:rsidRDefault="00160602" w:rsidP="00160602">
            <w:pPr>
              <w:spacing w:line="300" w:lineRule="auto"/>
              <w:jc w:val="center"/>
              <w:outlineLvl w:val="0"/>
              <w:rPr>
                <w:color w:val="000000"/>
                <w:sz w:val="24"/>
                <w:szCs w:val="24"/>
              </w:rPr>
            </w:pPr>
          </w:p>
        </w:tc>
        <w:tc>
          <w:tcPr>
            <w:tcW w:w="707" w:type="dxa"/>
            <w:gridSpan w:val="2"/>
            <w:vAlign w:val="center"/>
          </w:tcPr>
          <w:p w14:paraId="13D64156" w14:textId="77777777" w:rsidR="00160602" w:rsidRPr="00160602" w:rsidRDefault="00160602" w:rsidP="00160602">
            <w:pPr>
              <w:spacing w:line="300" w:lineRule="auto"/>
              <w:jc w:val="center"/>
              <w:outlineLvl w:val="0"/>
              <w:rPr>
                <w:color w:val="000000"/>
                <w:sz w:val="24"/>
                <w:szCs w:val="24"/>
              </w:rPr>
            </w:pPr>
          </w:p>
        </w:tc>
        <w:tc>
          <w:tcPr>
            <w:tcW w:w="710" w:type="dxa"/>
            <w:gridSpan w:val="2"/>
            <w:vAlign w:val="center"/>
          </w:tcPr>
          <w:p w14:paraId="1D954DCC" w14:textId="77777777" w:rsidR="00160602" w:rsidRPr="00160602" w:rsidRDefault="00160602" w:rsidP="00160602">
            <w:pPr>
              <w:spacing w:line="300" w:lineRule="auto"/>
              <w:jc w:val="center"/>
              <w:outlineLvl w:val="0"/>
              <w:rPr>
                <w:color w:val="000000"/>
                <w:sz w:val="24"/>
                <w:szCs w:val="24"/>
              </w:rPr>
            </w:pPr>
          </w:p>
        </w:tc>
        <w:tc>
          <w:tcPr>
            <w:tcW w:w="709" w:type="dxa"/>
            <w:vAlign w:val="center"/>
          </w:tcPr>
          <w:p w14:paraId="03D63E84" w14:textId="77777777" w:rsidR="00160602" w:rsidRPr="00160602" w:rsidRDefault="00160602" w:rsidP="00160602">
            <w:pPr>
              <w:spacing w:line="300" w:lineRule="auto"/>
              <w:jc w:val="center"/>
              <w:outlineLvl w:val="0"/>
              <w:rPr>
                <w:color w:val="000000"/>
                <w:sz w:val="24"/>
                <w:szCs w:val="24"/>
              </w:rPr>
            </w:pPr>
          </w:p>
        </w:tc>
        <w:tc>
          <w:tcPr>
            <w:tcW w:w="709" w:type="dxa"/>
            <w:gridSpan w:val="2"/>
            <w:vAlign w:val="center"/>
          </w:tcPr>
          <w:p w14:paraId="4D28F24B" w14:textId="77777777" w:rsidR="00160602" w:rsidRPr="00160602" w:rsidRDefault="00160602" w:rsidP="00160602">
            <w:pPr>
              <w:spacing w:line="300" w:lineRule="auto"/>
              <w:jc w:val="center"/>
              <w:outlineLvl w:val="0"/>
              <w:rPr>
                <w:color w:val="000000"/>
                <w:sz w:val="24"/>
                <w:szCs w:val="24"/>
              </w:rPr>
            </w:pPr>
          </w:p>
        </w:tc>
        <w:tc>
          <w:tcPr>
            <w:tcW w:w="709" w:type="dxa"/>
            <w:gridSpan w:val="2"/>
            <w:vAlign w:val="center"/>
          </w:tcPr>
          <w:p w14:paraId="36E404C2" w14:textId="77777777" w:rsidR="00160602" w:rsidRPr="00160602" w:rsidRDefault="00160602" w:rsidP="00160602">
            <w:pPr>
              <w:spacing w:line="300" w:lineRule="auto"/>
              <w:jc w:val="center"/>
              <w:outlineLvl w:val="0"/>
              <w:rPr>
                <w:color w:val="000000"/>
                <w:sz w:val="24"/>
                <w:szCs w:val="24"/>
              </w:rPr>
            </w:pPr>
          </w:p>
        </w:tc>
        <w:tc>
          <w:tcPr>
            <w:tcW w:w="715" w:type="dxa"/>
            <w:vAlign w:val="center"/>
          </w:tcPr>
          <w:p w14:paraId="64975453" w14:textId="77777777" w:rsidR="00160602" w:rsidRPr="00160602" w:rsidRDefault="00160602" w:rsidP="00160602">
            <w:pPr>
              <w:spacing w:line="300" w:lineRule="auto"/>
              <w:jc w:val="center"/>
              <w:outlineLvl w:val="0"/>
              <w:rPr>
                <w:color w:val="000000"/>
                <w:sz w:val="24"/>
                <w:szCs w:val="24"/>
              </w:rPr>
            </w:pPr>
          </w:p>
        </w:tc>
      </w:tr>
      <w:tr w:rsidR="00160602" w:rsidRPr="00160602" w14:paraId="002006AB" w14:textId="77777777" w:rsidTr="00AC026E">
        <w:tc>
          <w:tcPr>
            <w:tcW w:w="816" w:type="dxa"/>
            <w:vAlign w:val="center"/>
          </w:tcPr>
          <w:p w14:paraId="1837CAF8" w14:textId="77777777" w:rsidR="00160602" w:rsidRPr="00160602" w:rsidRDefault="00160602" w:rsidP="00160602">
            <w:pPr>
              <w:spacing w:line="300" w:lineRule="auto"/>
              <w:outlineLvl w:val="0"/>
              <w:rPr>
                <w:i/>
                <w:szCs w:val="24"/>
              </w:rPr>
            </w:pPr>
            <w:proofErr w:type="spellStart"/>
            <w:r w:rsidRPr="00160602">
              <w:rPr>
                <w:i/>
                <w:szCs w:val="24"/>
              </w:rPr>
              <w:t>I</w:t>
            </w:r>
            <w:r w:rsidRPr="00160602">
              <w:rPr>
                <w:szCs w:val="21"/>
                <w:vertAlign w:val="subscript"/>
              </w:rPr>
              <w:t>tr</w:t>
            </w:r>
            <w:proofErr w:type="spellEnd"/>
          </w:p>
        </w:tc>
        <w:tc>
          <w:tcPr>
            <w:tcW w:w="714" w:type="dxa"/>
            <w:vAlign w:val="center"/>
          </w:tcPr>
          <w:p w14:paraId="2F7244BE" w14:textId="77777777" w:rsidR="00160602" w:rsidRPr="00160602" w:rsidRDefault="00160602" w:rsidP="00160602">
            <w:pPr>
              <w:spacing w:line="300" w:lineRule="auto"/>
              <w:jc w:val="center"/>
              <w:outlineLvl w:val="0"/>
              <w:rPr>
                <w:color w:val="000000"/>
                <w:sz w:val="24"/>
                <w:szCs w:val="24"/>
              </w:rPr>
            </w:pPr>
          </w:p>
        </w:tc>
        <w:tc>
          <w:tcPr>
            <w:tcW w:w="713" w:type="dxa"/>
            <w:gridSpan w:val="3"/>
            <w:vAlign w:val="center"/>
          </w:tcPr>
          <w:p w14:paraId="4DC3ECC9" w14:textId="77777777" w:rsidR="00160602" w:rsidRPr="00160602" w:rsidRDefault="00160602" w:rsidP="00160602">
            <w:pPr>
              <w:spacing w:line="300" w:lineRule="auto"/>
              <w:jc w:val="center"/>
              <w:outlineLvl w:val="0"/>
              <w:rPr>
                <w:color w:val="000000"/>
                <w:sz w:val="24"/>
                <w:szCs w:val="24"/>
              </w:rPr>
            </w:pPr>
          </w:p>
        </w:tc>
        <w:tc>
          <w:tcPr>
            <w:tcW w:w="731" w:type="dxa"/>
            <w:gridSpan w:val="2"/>
            <w:vAlign w:val="center"/>
          </w:tcPr>
          <w:p w14:paraId="705FCAF6" w14:textId="77777777" w:rsidR="00160602" w:rsidRPr="00160602" w:rsidRDefault="00160602" w:rsidP="00160602">
            <w:pPr>
              <w:spacing w:line="300" w:lineRule="auto"/>
              <w:jc w:val="center"/>
              <w:outlineLvl w:val="0"/>
              <w:rPr>
                <w:color w:val="000000"/>
                <w:sz w:val="24"/>
                <w:szCs w:val="24"/>
              </w:rPr>
            </w:pPr>
          </w:p>
        </w:tc>
        <w:tc>
          <w:tcPr>
            <w:tcW w:w="701" w:type="dxa"/>
            <w:gridSpan w:val="2"/>
            <w:vAlign w:val="center"/>
          </w:tcPr>
          <w:p w14:paraId="25FA2772" w14:textId="77777777" w:rsidR="00160602" w:rsidRPr="00160602" w:rsidRDefault="00160602" w:rsidP="00160602">
            <w:pPr>
              <w:spacing w:line="300" w:lineRule="auto"/>
              <w:jc w:val="center"/>
              <w:outlineLvl w:val="0"/>
              <w:rPr>
                <w:color w:val="000000"/>
                <w:sz w:val="24"/>
                <w:szCs w:val="24"/>
              </w:rPr>
            </w:pPr>
          </w:p>
        </w:tc>
        <w:tc>
          <w:tcPr>
            <w:tcW w:w="709" w:type="dxa"/>
            <w:vAlign w:val="center"/>
          </w:tcPr>
          <w:p w14:paraId="08C7FF6F" w14:textId="77777777" w:rsidR="00160602" w:rsidRPr="00160602" w:rsidRDefault="00160602" w:rsidP="00160602">
            <w:pPr>
              <w:spacing w:line="300" w:lineRule="auto"/>
              <w:jc w:val="center"/>
              <w:outlineLvl w:val="0"/>
              <w:rPr>
                <w:color w:val="000000"/>
                <w:sz w:val="24"/>
                <w:szCs w:val="24"/>
              </w:rPr>
            </w:pPr>
          </w:p>
        </w:tc>
        <w:tc>
          <w:tcPr>
            <w:tcW w:w="713" w:type="dxa"/>
            <w:gridSpan w:val="3"/>
            <w:vAlign w:val="center"/>
          </w:tcPr>
          <w:p w14:paraId="7B9EEF95" w14:textId="77777777" w:rsidR="00160602" w:rsidRPr="00160602" w:rsidRDefault="00160602" w:rsidP="00160602">
            <w:pPr>
              <w:spacing w:line="300" w:lineRule="auto"/>
              <w:jc w:val="center"/>
              <w:outlineLvl w:val="0"/>
              <w:rPr>
                <w:color w:val="000000"/>
                <w:sz w:val="24"/>
                <w:szCs w:val="24"/>
              </w:rPr>
            </w:pPr>
          </w:p>
        </w:tc>
        <w:tc>
          <w:tcPr>
            <w:tcW w:w="707" w:type="dxa"/>
            <w:gridSpan w:val="2"/>
            <w:vAlign w:val="center"/>
          </w:tcPr>
          <w:p w14:paraId="1B5A120E" w14:textId="77777777" w:rsidR="00160602" w:rsidRPr="00160602" w:rsidRDefault="00160602" w:rsidP="00160602">
            <w:pPr>
              <w:spacing w:line="300" w:lineRule="auto"/>
              <w:jc w:val="center"/>
              <w:outlineLvl w:val="0"/>
              <w:rPr>
                <w:color w:val="000000"/>
                <w:sz w:val="24"/>
                <w:szCs w:val="24"/>
              </w:rPr>
            </w:pPr>
          </w:p>
        </w:tc>
        <w:tc>
          <w:tcPr>
            <w:tcW w:w="710" w:type="dxa"/>
            <w:gridSpan w:val="2"/>
            <w:vAlign w:val="center"/>
          </w:tcPr>
          <w:p w14:paraId="69735E5A" w14:textId="77777777" w:rsidR="00160602" w:rsidRPr="00160602" w:rsidRDefault="00160602" w:rsidP="00160602">
            <w:pPr>
              <w:spacing w:line="300" w:lineRule="auto"/>
              <w:jc w:val="center"/>
              <w:outlineLvl w:val="0"/>
              <w:rPr>
                <w:color w:val="000000"/>
                <w:sz w:val="24"/>
                <w:szCs w:val="24"/>
              </w:rPr>
            </w:pPr>
          </w:p>
        </w:tc>
        <w:tc>
          <w:tcPr>
            <w:tcW w:w="709" w:type="dxa"/>
            <w:vAlign w:val="center"/>
          </w:tcPr>
          <w:p w14:paraId="09F7968A" w14:textId="77777777" w:rsidR="00160602" w:rsidRPr="00160602" w:rsidRDefault="00160602" w:rsidP="00160602">
            <w:pPr>
              <w:spacing w:line="300" w:lineRule="auto"/>
              <w:jc w:val="center"/>
              <w:outlineLvl w:val="0"/>
              <w:rPr>
                <w:color w:val="000000"/>
                <w:sz w:val="24"/>
                <w:szCs w:val="24"/>
              </w:rPr>
            </w:pPr>
          </w:p>
        </w:tc>
        <w:tc>
          <w:tcPr>
            <w:tcW w:w="709" w:type="dxa"/>
            <w:gridSpan w:val="2"/>
            <w:vAlign w:val="center"/>
          </w:tcPr>
          <w:p w14:paraId="7A56D890" w14:textId="77777777" w:rsidR="00160602" w:rsidRPr="00160602" w:rsidRDefault="00160602" w:rsidP="00160602">
            <w:pPr>
              <w:spacing w:line="300" w:lineRule="auto"/>
              <w:jc w:val="center"/>
              <w:outlineLvl w:val="0"/>
              <w:rPr>
                <w:color w:val="000000"/>
                <w:sz w:val="24"/>
                <w:szCs w:val="24"/>
              </w:rPr>
            </w:pPr>
          </w:p>
        </w:tc>
        <w:tc>
          <w:tcPr>
            <w:tcW w:w="709" w:type="dxa"/>
            <w:gridSpan w:val="2"/>
            <w:vAlign w:val="center"/>
          </w:tcPr>
          <w:p w14:paraId="70BF017F" w14:textId="77777777" w:rsidR="00160602" w:rsidRPr="00160602" w:rsidRDefault="00160602" w:rsidP="00160602">
            <w:pPr>
              <w:spacing w:line="300" w:lineRule="auto"/>
              <w:jc w:val="center"/>
              <w:outlineLvl w:val="0"/>
              <w:rPr>
                <w:color w:val="000000"/>
                <w:sz w:val="24"/>
                <w:szCs w:val="24"/>
              </w:rPr>
            </w:pPr>
          </w:p>
        </w:tc>
        <w:tc>
          <w:tcPr>
            <w:tcW w:w="715" w:type="dxa"/>
            <w:vAlign w:val="center"/>
          </w:tcPr>
          <w:p w14:paraId="6AA968A2" w14:textId="77777777" w:rsidR="00160602" w:rsidRPr="00160602" w:rsidRDefault="00160602" w:rsidP="00160602">
            <w:pPr>
              <w:spacing w:line="300" w:lineRule="auto"/>
              <w:jc w:val="center"/>
              <w:outlineLvl w:val="0"/>
              <w:rPr>
                <w:color w:val="000000"/>
                <w:sz w:val="24"/>
                <w:szCs w:val="24"/>
              </w:rPr>
            </w:pPr>
          </w:p>
        </w:tc>
      </w:tr>
      <w:tr w:rsidR="00160602" w:rsidRPr="00160602" w14:paraId="5CC1611D" w14:textId="77777777" w:rsidTr="00AC026E">
        <w:tc>
          <w:tcPr>
            <w:tcW w:w="9356" w:type="dxa"/>
            <w:gridSpan w:val="23"/>
            <w:vAlign w:val="center"/>
          </w:tcPr>
          <w:p w14:paraId="67AC6C3D" w14:textId="77777777" w:rsidR="00160602" w:rsidRPr="00160602" w:rsidRDefault="00160602" w:rsidP="00160602">
            <w:pPr>
              <w:spacing w:line="300" w:lineRule="auto"/>
              <w:jc w:val="center"/>
              <w:outlineLvl w:val="0"/>
              <w:rPr>
                <w:rFonts w:ascii="宋体" w:hAnsi="宋体"/>
                <w:color w:val="000000"/>
                <w:sz w:val="24"/>
                <w:szCs w:val="24"/>
              </w:rPr>
            </w:pPr>
            <w:r w:rsidRPr="00160602">
              <w:rPr>
                <w:rFonts w:ascii="宋体" w:hAnsi="宋体" w:hint="eastAsia"/>
                <w:color w:val="000000"/>
              </w:rPr>
              <w:t>有功电能固有误差（%） 不平衡负载</w:t>
            </w:r>
          </w:p>
        </w:tc>
      </w:tr>
      <w:tr w:rsidR="00160602" w:rsidRPr="00160602" w14:paraId="559E0D52" w14:textId="77777777" w:rsidTr="00AC026E">
        <w:tc>
          <w:tcPr>
            <w:tcW w:w="816" w:type="dxa"/>
            <w:vMerge w:val="restart"/>
            <w:vAlign w:val="center"/>
          </w:tcPr>
          <w:p w14:paraId="01B76E8E" w14:textId="77777777" w:rsidR="00160602" w:rsidRPr="00160602" w:rsidRDefault="00160602" w:rsidP="00160602">
            <w:pPr>
              <w:spacing w:line="300" w:lineRule="auto"/>
              <w:outlineLvl w:val="0"/>
              <w:rPr>
                <w:iCs/>
                <w:szCs w:val="24"/>
              </w:rPr>
            </w:pPr>
            <w:r w:rsidRPr="00160602">
              <w:rPr>
                <w:rFonts w:hint="eastAsia"/>
                <w:iCs/>
                <w:szCs w:val="24"/>
              </w:rPr>
              <w:t>相别</w:t>
            </w:r>
          </w:p>
        </w:tc>
        <w:tc>
          <w:tcPr>
            <w:tcW w:w="4740" w:type="dxa"/>
            <w:gridSpan w:val="13"/>
            <w:vAlign w:val="center"/>
          </w:tcPr>
          <w:p w14:paraId="7518E8F7"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c</w:t>
            </w:r>
            <w:r w:rsidRPr="00160602">
              <w:rPr>
                <w:color w:val="000000"/>
                <w:sz w:val="24"/>
                <w:szCs w:val="24"/>
              </w:rPr>
              <w:t>os</w:t>
            </w:r>
            <m:oMath>
              <m:r>
                <w:rPr>
                  <w:rFonts w:ascii="Cambria Math" w:hAnsi="Cambria Math"/>
                  <w:color w:val="000000"/>
                  <w:sz w:val="24"/>
                  <w:szCs w:val="24"/>
                </w:rPr>
                <m:t>θ=1.0</m:t>
              </m:r>
            </m:oMath>
          </w:p>
        </w:tc>
        <w:tc>
          <w:tcPr>
            <w:tcW w:w="3800" w:type="dxa"/>
            <w:gridSpan w:val="9"/>
            <w:vAlign w:val="center"/>
          </w:tcPr>
          <w:p w14:paraId="57AE5274"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cos</w:t>
            </w:r>
            <m:oMath>
              <m:r>
                <w:rPr>
                  <w:rFonts w:ascii="Cambria Math" w:hAnsi="Cambria Math"/>
                  <w:color w:val="000000"/>
                  <w:sz w:val="24"/>
                  <w:szCs w:val="24"/>
                </w:rPr>
                <m:t>θ=</m:t>
              </m:r>
              <m:r>
                <m:rPr>
                  <m:sty m:val="p"/>
                </m:rPr>
                <w:rPr>
                  <w:rFonts w:ascii="Cambria Math" w:hAnsi="Cambria Math"/>
                  <w:color w:val="000000"/>
                  <w:sz w:val="24"/>
                  <w:szCs w:val="24"/>
                </w:rPr>
                <m:t>0.5L</m:t>
              </m:r>
            </m:oMath>
          </w:p>
        </w:tc>
      </w:tr>
      <w:tr w:rsidR="00160602" w:rsidRPr="00160602" w14:paraId="485FB687" w14:textId="77777777" w:rsidTr="00AC026E">
        <w:tc>
          <w:tcPr>
            <w:tcW w:w="816" w:type="dxa"/>
            <w:vMerge/>
            <w:vAlign w:val="center"/>
          </w:tcPr>
          <w:p w14:paraId="2B71F32F" w14:textId="77777777" w:rsidR="00160602" w:rsidRPr="00160602" w:rsidRDefault="00160602" w:rsidP="00160602">
            <w:pPr>
              <w:spacing w:line="300" w:lineRule="auto"/>
              <w:outlineLvl w:val="0"/>
              <w:rPr>
                <w:i/>
                <w:szCs w:val="24"/>
              </w:rPr>
            </w:pPr>
          </w:p>
        </w:tc>
        <w:tc>
          <w:tcPr>
            <w:tcW w:w="883" w:type="dxa"/>
            <w:gridSpan w:val="2"/>
            <w:vAlign w:val="center"/>
          </w:tcPr>
          <w:p w14:paraId="4D8B173C" w14:textId="77777777" w:rsidR="00160602" w:rsidRPr="00160602" w:rsidRDefault="00160602" w:rsidP="00160602">
            <w:pPr>
              <w:spacing w:line="300" w:lineRule="auto"/>
              <w:jc w:val="center"/>
              <w:outlineLvl w:val="0"/>
              <w:rPr>
                <w:color w:val="000000"/>
                <w:sz w:val="24"/>
                <w:szCs w:val="24"/>
              </w:rPr>
            </w:pPr>
            <w:r w:rsidRPr="00160602">
              <w:rPr>
                <w:color w:val="000000"/>
                <w:szCs w:val="21"/>
              </w:rPr>
              <w:t>电流</w:t>
            </w:r>
            <w:r w:rsidRPr="00160602">
              <w:rPr>
                <w:i/>
                <w:iCs/>
                <w:color w:val="000000"/>
                <w:szCs w:val="21"/>
              </w:rPr>
              <w:t>I</w:t>
            </w:r>
          </w:p>
        </w:tc>
        <w:tc>
          <w:tcPr>
            <w:tcW w:w="992" w:type="dxa"/>
            <w:gridSpan w:val="3"/>
            <w:vAlign w:val="center"/>
          </w:tcPr>
          <w:p w14:paraId="6C07255F"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误差1</w:t>
            </w:r>
          </w:p>
        </w:tc>
        <w:tc>
          <w:tcPr>
            <w:tcW w:w="968" w:type="dxa"/>
            <w:gridSpan w:val="2"/>
            <w:vAlign w:val="center"/>
          </w:tcPr>
          <w:p w14:paraId="69319FC6"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误差2</w:t>
            </w:r>
          </w:p>
        </w:tc>
        <w:tc>
          <w:tcPr>
            <w:tcW w:w="876" w:type="dxa"/>
            <w:gridSpan w:val="3"/>
            <w:vAlign w:val="center"/>
          </w:tcPr>
          <w:p w14:paraId="2FCB6F48" w14:textId="77777777" w:rsidR="00160602" w:rsidRPr="00160602" w:rsidRDefault="00160602" w:rsidP="00160602">
            <w:pPr>
              <w:spacing w:line="300" w:lineRule="auto"/>
              <w:outlineLvl w:val="0"/>
              <w:rPr>
                <w:color w:val="000000"/>
                <w:sz w:val="24"/>
                <w:szCs w:val="24"/>
              </w:rPr>
            </w:pPr>
            <w:r w:rsidRPr="00160602">
              <w:rPr>
                <w:rFonts w:ascii="宋体" w:hAnsi="宋体" w:hint="eastAsia"/>
                <w:color w:val="000000"/>
                <w:szCs w:val="21"/>
              </w:rPr>
              <w:t>平均值</w:t>
            </w:r>
          </w:p>
        </w:tc>
        <w:tc>
          <w:tcPr>
            <w:tcW w:w="1021" w:type="dxa"/>
            <w:gridSpan w:val="3"/>
            <w:vAlign w:val="center"/>
          </w:tcPr>
          <w:p w14:paraId="2A78FCC4" w14:textId="77777777" w:rsidR="00160602" w:rsidRPr="00160602" w:rsidRDefault="00160602" w:rsidP="00160602">
            <w:pPr>
              <w:spacing w:line="300" w:lineRule="auto"/>
              <w:ind w:leftChars="-50" w:left="-105"/>
              <w:outlineLvl w:val="0"/>
              <w:rPr>
                <w:color w:val="000000"/>
                <w:sz w:val="24"/>
                <w:szCs w:val="24"/>
              </w:rPr>
            </w:pPr>
            <w:r w:rsidRPr="00160602">
              <w:rPr>
                <w:rFonts w:hint="eastAsia"/>
                <w:color w:val="000000"/>
                <w:szCs w:val="21"/>
              </w:rPr>
              <w:t>修约结果</w:t>
            </w:r>
          </w:p>
        </w:tc>
        <w:tc>
          <w:tcPr>
            <w:tcW w:w="949" w:type="dxa"/>
            <w:gridSpan w:val="2"/>
            <w:vAlign w:val="center"/>
          </w:tcPr>
          <w:p w14:paraId="7E85BC59" w14:textId="77777777" w:rsidR="00160602" w:rsidRPr="00160602" w:rsidRDefault="00160602" w:rsidP="00160602">
            <w:pPr>
              <w:spacing w:line="300" w:lineRule="auto"/>
              <w:outlineLvl w:val="0"/>
              <w:rPr>
                <w:color w:val="000000"/>
                <w:sz w:val="24"/>
                <w:szCs w:val="24"/>
              </w:rPr>
            </w:pPr>
            <w:r w:rsidRPr="00160602">
              <w:rPr>
                <w:rFonts w:ascii="宋体" w:hAnsi="宋体" w:hint="eastAsia"/>
                <w:color w:val="000000"/>
                <w:szCs w:val="21"/>
              </w:rPr>
              <w:t>误差1</w:t>
            </w:r>
          </w:p>
        </w:tc>
        <w:tc>
          <w:tcPr>
            <w:tcW w:w="865" w:type="dxa"/>
            <w:gridSpan w:val="3"/>
            <w:vAlign w:val="center"/>
          </w:tcPr>
          <w:p w14:paraId="6B9797AB" w14:textId="77777777" w:rsidR="00160602" w:rsidRPr="00160602" w:rsidRDefault="00160602" w:rsidP="00160602">
            <w:pPr>
              <w:spacing w:line="300" w:lineRule="auto"/>
              <w:outlineLvl w:val="0"/>
              <w:rPr>
                <w:color w:val="000000"/>
                <w:sz w:val="24"/>
                <w:szCs w:val="24"/>
              </w:rPr>
            </w:pPr>
            <w:r w:rsidRPr="00160602">
              <w:rPr>
                <w:rFonts w:ascii="宋体" w:hAnsi="宋体" w:hint="eastAsia"/>
                <w:color w:val="000000"/>
                <w:szCs w:val="21"/>
              </w:rPr>
              <w:t>误差2</w:t>
            </w:r>
          </w:p>
        </w:tc>
        <w:tc>
          <w:tcPr>
            <w:tcW w:w="851" w:type="dxa"/>
            <w:gridSpan w:val="2"/>
            <w:vAlign w:val="center"/>
          </w:tcPr>
          <w:p w14:paraId="31A26658" w14:textId="77777777" w:rsidR="00160602" w:rsidRPr="00160602" w:rsidRDefault="00160602" w:rsidP="00160602">
            <w:pPr>
              <w:spacing w:line="300" w:lineRule="auto"/>
              <w:outlineLvl w:val="0"/>
              <w:rPr>
                <w:color w:val="000000"/>
                <w:sz w:val="24"/>
                <w:szCs w:val="24"/>
              </w:rPr>
            </w:pPr>
            <w:r w:rsidRPr="00160602">
              <w:rPr>
                <w:rFonts w:ascii="宋体" w:hAnsi="宋体" w:hint="eastAsia"/>
                <w:color w:val="000000"/>
                <w:szCs w:val="21"/>
              </w:rPr>
              <w:t>平均值</w:t>
            </w:r>
          </w:p>
        </w:tc>
        <w:tc>
          <w:tcPr>
            <w:tcW w:w="1135" w:type="dxa"/>
            <w:gridSpan w:val="2"/>
            <w:vAlign w:val="center"/>
          </w:tcPr>
          <w:p w14:paraId="3E3D151C"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Cs w:val="21"/>
              </w:rPr>
              <w:t>修约结果</w:t>
            </w:r>
          </w:p>
        </w:tc>
      </w:tr>
      <w:tr w:rsidR="00160602" w:rsidRPr="00160602" w14:paraId="2456F514" w14:textId="77777777" w:rsidTr="00AC026E">
        <w:tc>
          <w:tcPr>
            <w:tcW w:w="816" w:type="dxa"/>
            <w:vMerge w:val="restart"/>
            <w:vAlign w:val="center"/>
          </w:tcPr>
          <w:p w14:paraId="1AEA2D57" w14:textId="77777777" w:rsidR="00160602" w:rsidRPr="00160602" w:rsidRDefault="00160602" w:rsidP="00160602">
            <w:pPr>
              <w:spacing w:line="300" w:lineRule="auto"/>
              <w:outlineLvl w:val="0"/>
              <w:rPr>
                <w:i/>
                <w:szCs w:val="24"/>
              </w:rPr>
            </w:pPr>
            <w:r w:rsidRPr="00160602">
              <w:rPr>
                <w:rFonts w:hint="eastAsia"/>
                <w:szCs w:val="24"/>
              </w:rPr>
              <w:t>A</w:t>
            </w:r>
            <w:r w:rsidRPr="00160602">
              <w:rPr>
                <w:rFonts w:hint="eastAsia"/>
                <w:szCs w:val="24"/>
              </w:rPr>
              <w:t>相</w:t>
            </w:r>
          </w:p>
        </w:tc>
        <w:tc>
          <w:tcPr>
            <w:tcW w:w="883" w:type="dxa"/>
            <w:gridSpan w:val="2"/>
            <w:vAlign w:val="center"/>
          </w:tcPr>
          <w:p w14:paraId="24DA2358" w14:textId="77777777" w:rsidR="00160602" w:rsidRPr="00160602" w:rsidRDefault="00160602" w:rsidP="00160602">
            <w:pPr>
              <w:spacing w:line="300" w:lineRule="auto"/>
              <w:jc w:val="center"/>
              <w:outlineLvl w:val="0"/>
              <w:rPr>
                <w:color w:val="000000"/>
                <w:szCs w:val="21"/>
              </w:rPr>
            </w:pPr>
            <w:r w:rsidRPr="00160602">
              <w:rPr>
                <w:i/>
                <w:szCs w:val="24"/>
              </w:rPr>
              <w:t>I</w:t>
            </w:r>
            <w:r w:rsidRPr="00160602">
              <w:rPr>
                <w:szCs w:val="21"/>
                <w:vertAlign w:val="subscript"/>
              </w:rPr>
              <w:t>max</w:t>
            </w:r>
          </w:p>
        </w:tc>
        <w:tc>
          <w:tcPr>
            <w:tcW w:w="992" w:type="dxa"/>
            <w:gridSpan w:val="3"/>
            <w:vAlign w:val="center"/>
          </w:tcPr>
          <w:p w14:paraId="5F8ABE69" w14:textId="77777777" w:rsidR="00160602" w:rsidRPr="00160602" w:rsidRDefault="00160602" w:rsidP="00160602">
            <w:pPr>
              <w:spacing w:line="300" w:lineRule="auto"/>
              <w:jc w:val="center"/>
              <w:outlineLvl w:val="0"/>
              <w:rPr>
                <w:rFonts w:ascii="宋体" w:hAnsi="宋体"/>
                <w:color w:val="000000"/>
                <w:szCs w:val="21"/>
              </w:rPr>
            </w:pPr>
          </w:p>
        </w:tc>
        <w:tc>
          <w:tcPr>
            <w:tcW w:w="968" w:type="dxa"/>
            <w:gridSpan w:val="2"/>
            <w:vAlign w:val="center"/>
          </w:tcPr>
          <w:p w14:paraId="68B79B02" w14:textId="77777777" w:rsidR="00160602" w:rsidRPr="00160602" w:rsidRDefault="00160602" w:rsidP="00160602">
            <w:pPr>
              <w:spacing w:line="300" w:lineRule="auto"/>
              <w:jc w:val="center"/>
              <w:outlineLvl w:val="0"/>
              <w:rPr>
                <w:rFonts w:ascii="宋体" w:hAnsi="宋体"/>
                <w:color w:val="000000"/>
                <w:szCs w:val="21"/>
              </w:rPr>
            </w:pPr>
          </w:p>
        </w:tc>
        <w:tc>
          <w:tcPr>
            <w:tcW w:w="876" w:type="dxa"/>
            <w:gridSpan w:val="3"/>
            <w:vAlign w:val="center"/>
          </w:tcPr>
          <w:p w14:paraId="66C285E6" w14:textId="77777777" w:rsidR="00160602" w:rsidRPr="00160602" w:rsidRDefault="00160602" w:rsidP="00160602">
            <w:pPr>
              <w:spacing w:line="300" w:lineRule="auto"/>
              <w:outlineLvl w:val="0"/>
              <w:rPr>
                <w:rFonts w:ascii="宋体" w:hAnsi="宋体"/>
                <w:color w:val="000000"/>
                <w:szCs w:val="21"/>
              </w:rPr>
            </w:pPr>
          </w:p>
        </w:tc>
        <w:tc>
          <w:tcPr>
            <w:tcW w:w="1021" w:type="dxa"/>
            <w:gridSpan w:val="3"/>
            <w:vAlign w:val="center"/>
          </w:tcPr>
          <w:p w14:paraId="4F97B127" w14:textId="77777777" w:rsidR="00160602" w:rsidRPr="00160602" w:rsidRDefault="00160602" w:rsidP="00160602">
            <w:pPr>
              <w:spacing w:line="300" w:lineRule="auto"/>
              <w:ind w:leftChars="-50" w:left="-105"/>
              <w:outlineLvl w:val="0"/>
              <w:rPr>
                <w:color w:val="000000"/>
                <w:szCs w:val="21"/>
              </w:rPr>
            </w:pPr>
          </w:p>
        </w:tc>
        <w:tc>
          <w:tcPr>
            <w:tcW w:w="949" w:type="dxa"/>
            <w:gridSpan w:val="2"/>
            <w:vAlign w:val="center"/>
          </w:tcPr>
          <w:p w14:paraId="097414E4" w14:textId="77777777" w:rsidR="00160602" w:rsidRPr="00160602" w:rsidRDefault="00160602" w:rsidP="00160602">
            <w:pPr>
              <w:spacing w:line="300" w:lineRule="auto"/>
              <w:outlineLvl w:val="0"/>
              <w:rPr>
                <w:rFonts w:ascii="宋体" w:hAnsi="宋体"/>
                <w:color w:val="000000"/>
                <w:szCs w:val="21"/>
              </w:rPr>
            </w:pPr>
          </w:p>
        </w:tc>
        <w:tc>
          <w:tcPr>
            <w:tcW w:w="865" w:type="dxa"/>
            <w:gridSpan w:val="3"/>
            <w:vAlign w:val="center"/>
          </w:tcPr>
          <w:p w14:paraId="45521BA3" w14:textId="77777777" w:rsidR="00160602" w:rsidRPr="00160602" w:rsidRDefault="00160602" w:rsidP="00160602">
            <w:pPr>
              <w:spacing w:line="300" w:lineRule="auto"/>
              <w:outlineLvl w:val="0"/>
              <w:rPr>
                <w:rFonts w:ascii="宋体" w:hAnsi="宋体"/>
                <w:color w:val="000000"/>
                <w:szCs w:val="21"/>
              </w:rPr>
            </w:pPr>
          </w:p>
        </w:tc>
        <w:tc>
          <w:tcPr>
            <w:tcW w:w="851" w:type="dxa"/>
            <w:gridSpan w:val="2"/>
            <w:vAlign w:val="center"/>
          </w:tcPr>
          <w:p w14:paraId="79FB0784" w14:textId="77777777" w:rsidR="00160602" w:rsidRPr="00160602" w:rsidRDefault="00160602" w:rsidP="00160602">
            <w:pPr>
              <w:spacing w:line="300" w:lineRule="auto"/>
              <w:outlineLvl w:val="0"/>
              <w:rPr>
                <w:rFonts w:ascii="宋体" w:hAnsi="宋体"/>
                <w:color w:val="000000"/>
                <w:szCs w:val="21"/>
              </w:rPr>
            </w:pPr>
          </w:p>
        </w:tc>
        <w:tc>
          <w:tcPr>
            <w:tcW w:w="1135" w:type="dxa"/>
            <w:gridSpan w:val="2"/>
            <w:vAlign w:val="center"/>
          </w:tcPr>
          <w:p w14:paraId="2E5C41D9" w14:textId="77777777" w:rsidR="00160602" w:rsidRPr="00160602" w:rsidRDefault="00160602" w:rsidP="00160602">
            <w:pPr>
              <w:spacing w:line="300" w:lineRule="auto"/>
              <w:jc w:val="center"/>
              <w:outlineLvl w:val="0"/>
              <w:rPr>
                <w:color w:val="000000"/>
                <w:szCs w:val="21"/>
              </w:rPr>
            </w:pPr>
          </w:p>
        </w:tc>
      </w:tr>
      <w:tr w:rsidR="00160602" w:rsidRPr="00160602" w14:paraId="6F3AC91A" w14:textId="77777777" w:rsidTr="00AC026E">
        <w:tc>
          <w:tcPr>
            <w:tcW w:w="816" w:type="dxa"/>
            <w:vMerge/>
            <w:vAlign w:val="center"/>
          </w:tcPr>
          <w:p w14:paraId="3704D28A" w14:textId="77777777" w:rsidR="00160602" w:rsidRPr="00160602" w:rsidRDefault="00160602" w:rsidP="00160602">
            <w:pPr>
              <w:spacing w:line="300" w:lineRule="auto"/>
              <w:outlineLvl w:val="0"/>
              <w:rPr>
                <w:i/>
                <w:szCs w:val="24"/>
              </w:rPr>
            </w:pPr>
          </w:p>
        </w:tc>
        <w:tc>
          <w:tcPr>
            <w:tcW w:w="883" w:type="dxa"/>
            <w:gridSpan w:val="2"/>
            <w:vAlign w:val="center"/>
          </w:tcPr>
          <w:p w14:paraId="4F0DBC8B" w14:textId="77777777" w:rsidR="00160602" w:rsidRPr="00160602" w:rsidRDefault="00160602" w:rsidP="00160602">
            <w:pPr>
              <w:spacing w:line="300" w:lineRule="auto"/>
              <w:jc w:val="center"/>
              <w:outlineLvl w:val="0"/>
              <w:rPr>
                <w:color w:val="000000"/>
                <w:szCs w:val="21"/>
              </w:rPr>
            </w:pPr>
            <w:r w:rsidRPr="00160602">
              <w:rPr>
                <w:rFonts w:hint="eastAsia"/>
                <w:szCs w:val="24"/>
              </w:rPr>
              <w:t xml:space="preserve">10 </w:t>
            </w:r>
            <w:proofErr w:type="spellStart"/>
            <w:r w:rsidRPr="00160602">
              <w:rPr>
                <w:i/>
                <w:szCs w:val="24"/>
              </w:rPr>
              <w:t>I</w:t>
            </w:r>
            <w:r w:rsidRPr="00160602">
              <w:rPr>
                <w:szCs w:val="21"/>
                <w:vertAlign w:val="subscript"/>
              </w:rPr>
              <w:t>tr</w:t>
            </w:r>
            <w:proofErr w:type="spellEnd"/>
          </w:p>
        </w:tc>
        <w:tc>
          <w:tcPr>
            <w:tcW w:w="992" w:type="dxa"/>
            <w:gridSpan w:val="3"/>
            <w:vAlign w:val="center"/>
          </w:tcPr>
          <w:p w14:paraId="5D06F41D" w14:textId="77777777" w:rsidR="00160602" w:rsidRPr="00160602" w:rsidRDefault="00160602" w:rsidP="00160602">
            <w:pPr>
              <w:spacing w:line="300" w:lineRule="auto"/>
              <w:jc w:val="center"/>
              <w:outlineLvl w:val="0"/>
              <w:rPr>
                <w:rFonts w:ascii="宋体" w:hAnsi="宋体"/>
                <w:color w:val="000000"/>
                <w:szCs w:val="21"/>
              </w:rPr>
            </w:pPr>
          </w:p>
        </w:tc>
        <w:tc>
          <w:tcPr>
            <w:tcW w:w="968" w:type="dxa"/>
            <w:gridSpan w:val="2"/>
            <w:vAlign w:val="center"/>
          </w:tcPr>
          <w:p w14:paraId="6ECFF1A5" w14:textId="77777777" w:rsidR="00160602" w:rsidRPr="00160602" w:rsidRDefault="00160602" w:rsidP="00160602">
            <w:pPr>
              <w:spacing w:line="300" w:lineRule="auto"/>
              <w:jc w:val="center"/>
              <w:outlineLvl w:val="0"/>
              <w:rPr>
                <w:rFonts w:ascii="宋体" w:hAnsi="宋体"/>
                <w:color w:val="000000"/>
                <w:szCs w:val="21"/>
              </w:rPr>
            </w:pPr>
          </w:p>
        </w:tc>
        <w:tc>
          <w:tcPr>
            <w:tcW w:w="876" w:type="dxa"/>
            <w:gridSpan w:val="3"/>
            <w:vAlign w:val="center"/>
          </w:tcPr>
          <w:p w14:paraId="3A764379" w14:textId="77777777" w:rsidR="00160602" w:rsidRPr="00160602" w:rsidRDefault="00160602" w:rsidP="00160602">
            <w:pPr>
              <w:spacing w:line="300" w:lineRule="auto"/>
              <w:outlineLvl w:val="0"/>
              <w:rPr>
                <w:rFonts w:ascii="宋体" w:hAnsi="宋体"/>
                <w:color w:val="000000"/>
                <w:szCs w:val="21"/>
              </w:rPr>
            </w:pPr>
          </w:p>
        </w:tc>
        <w:tc>
          <w:tcPr>
            <w:tcW w:w="1021" w:type="dxa"/>
            <w:gridSpan w:val="3"/>
            <w:vAlign w:val="center"/>
          </w:tcPr>
          <w:p w14:paraId="66074E99" w14:textId="77777777" w:rsidR="00160602" w:rsidRPr="00160602" w:rsidRDefault="00160602" w:rsidP="00160602">
            <w:pPr>
              <w:spacing w:line="300" w:lineRule="auto"/>
              <w:ind w:leftChars="-50" w:left="-105"/>
              <w:outlineLvl w:val="0"/>
              <w:rPr>
                <w:color w:val="000000"/>
                <w:szCs w:val="21"/>
              </w:rPr>
            </w:pPr>
          </w:p>
        </w:tc>
        <w:tc>
          <w:tcPr>
            <w:tcW w:w="949" w:type="dxa"/>
            <w:gridSpan w:val="2"/>
            <w:vAlign w:val="center"/>
          </w:tcPr>
          <w:p w14:paraId="415F3506" w14:textId="77777777" w:rsidR="00160602" w:rsidRPr="00160602" w:rsidRDefault="00160602" w:rsidP="00160602">
            <w:pPr>
              <w:spacing w:line="300" w:lineRule="auto"/>
              <w:outlineLvl w:val="0"/>
              <w:rPr>
                <w:rFonts w:ascii="宋体" w:hAnsi="宋体"/>
                <w:color w:val="000000"/>
                <w:szCs w:val="21"/>
              </w:rPr>
            </w:pPr>
          </w:p>
        </w:tc>
        <w:tc>
          <w:tcPr>
            <w:tcW w:w="865" w:type="dxa"/>
            <w:gridSpan w:val="3"/>
            <w:vAlign w:val="center"/>
          </w:tcPr>
          <w:p w14:paraId="7C82012A" w14:textId="77777777" w:rsidR="00160602" w:rsidRPr="00160602" w:rsidRDefault="00160602" w:rsidP="00160602">
            <w:pPr>
              <w:spacing w:line="300" w:lineRule="auto"/>
              <w:outlineLvl w:val="0"/>
              <w:rPr>
                <w:rFonts w:ascii="宋体" w:hAnsi="宋体"/>
                <w:color w:val="000000"/>
                <w:szCs w:val="21"/>
              </w:rPr>
            </w:pPr>
          </w:p>
        </w:tc>
        <w:tc>
          <w:tcPr>
            <w:tcW w:w="851" w:type="dxa"/>
            <w:gridSpan w:val="2"/>
            <w:vAlign w:val="center"/>
          </w:tcPr>
          <w:p w14:paraId="2273AE3B" w14:textId="77777777" w:rsidR="00160602" w:rsidRPr="00160602" w:rsidRDefault="00160602" w:rsidP="00160602">
            <w:pPr>
              <w:spacing w:line="300" w:lineRule="auto"/>
              <w:outlineLvl w:val="0"/>
              <w:rPr>
                <w:rFonts w:ascii="宋体" w:hAnsi="宋体"/>
                <w:color w:val="000000"/>
                <w:szCs w:val="21"/>
              </w:rPr>
            </w:pPr>
          </w:p>
        </w:tc>
        <w:tc>
          <w:tcPr>
            <w:tcW w:w="1135" w:type="dxa"/>
            <w:gridSpan w:val="2"/>
            <w:vAlign w:val="center"/>
          </w:tcPr>
          <w:p w14:paraId="4AEFDE95" w14:textId="77777777" w:rsidR="00160602" w:rsidRPr="00160602" w:rsidRDefault="00160602" w:rsidP="00160602">
            <w:pPr>
              <w:spacing w:line="300" w:lineRule="auto"/>
              <w:jc w:val="center"/>
              <w:outlineLvl w:val="0"/>
              <w:rPr>
                <w:color w:val="000000"/>
                <w:szCs w:val="21"/>
              </w:rPr>
            </w:pPr>
          </w:p>
        </w:tc>
      </w:tr>
      <w:tr w:rsidR="00160602" w:rsidRPr="00160602" w14:paraId="6E40A1EA" w14:textId="77777777" w:rsidTr="00AC026E">
        <w:tc>
          <w:tcPr>
            <w:tcW w:w="816" w:type="dxa"/>
            <w:vMerge/>
            <w:vAlign w:val="center"/>
          </w:tcPr>
          <w:p w14:paraId="3D41D585" w14:textId="77777777" w:rsidR="00160602" w:rsidRPr="00160602" w:rsidRDefault="00160602" w:rsidP="00160602">
            <w:pPr>
              <w:spacing w:line="300" w:lineRule="auto"/>
              <w:outlineLvl w:val="0"/>
              <w:rPr>
                <w:i/>
                <w:szCs w:val="24"/>
              </w:rPr>
            </w:pPr>
          </w:p>
        </w:tc>
        <w:tc>
          <w:tcPr>
            <w:tcW w:w="883" w:type="dxa"/>
            <w:gridSpan w:val="2"/>
            <w:vAlign w:val="center"/>
          </w:tcPr>
          <w:p w14:paraId="21A91886" w14:textId="77777777" w:rsidR="00160602" w:rsidRPr="00160602" w:rsidRDefault="00160602" w:rsidP="00160602">
            <w:pPr>
              <w:spacing w:line="300" w:lineRule="auto"/>
              <w:jc w:val="center"/>
              <w:outlineLvl w:val="0"/>
              <w:rPr>
                <w:color w:val="000000"/>
                <w:szCs w:val="21"/>
              </w:rPr>
            </w:pPr>
            <w:proofErr w:type="spellStart"/>
            <w:r w:rsidRPr="00160602">
              <w:rPr>
                <w:i/>
                <w:szCs w:val="24"/>
              </w:rPr>
              <w:t>I</w:t>
            </w:r>
            <w:r w:rsidRPr="00160602">
              <w:rPr>
                <w:szCs w:val="21"/>
                <w:vertAlign w:val="subscript"/>
              </w:rPr>
              <w:t>tr</w:t>
            </w:r>
            <w:proofErr w:type="spellEnd"/>
          </w:p>
        </w:tc>
        <w:tc>
          <w:tcPr>
            <w:tcW w:w="992" w:type="dxa"/>
            <w:gridSpan w:val="3"/>
            <w:vAlign w:val="center"/>
          </w:tcPr>
          <w:p w14:paraId="6F1E91E9" w14:textId="77777777" w:rsidR="00160602" w:rsidRPr="00160602" w:rsidRDefault="00160602" w:rsidP="00160602">
            <w:pPr>
              <w:spacing w:line="300" w:lineRule="auto"/>
              <w:jc w:val="center"/>
              <w:outlineLvl w:val="0"/>
              <w:rPr>
                <w:rFonts w:ascii="宋体" w:hAnsi="宋体"/>
                <w:color w:val="000000"/>
                <w:szCs w:val="21"/>
              </w:rPr>
            </w:pPr>
          </w:p>
        </w:tc>
        <w:tc>
          <w:tcPr>
            <w:tcW w:w="968" w:type="dxa"/>
            <w:gridSpan w:val="2"/>
            <w:vAlign w:val="center"/>
          </w:tcPr>
          <w:p w14:paraId="02D0918F" w14:textId="77777777" w:rsidR="00160602" w:rsidRPr="00160602" w:rsidRDefault="00160602" w:rsidP="00160602">
            <w:pPr>
              <w:spacing w:line="300" w:lineRule="auto"/>
              <w:jc w:val="center"/>
              <w:outlineLvl w:val="0"/>
              <w:rPr>
                <w:rFonts w:ascii="宋体" w:hAnsi="宋体"/>
                <w:color w:val="000000"/>
                <w:szCs w:val="21"/>
              </w:rPr>
            </w:pPr>
          </w:p>
        </w:tc>
        <w:tc>
          <w:tcPr>
            <w:tcW w:w="876" w:type="dxa"/>
            <w:gridSpan w:val="3"/>
            <w:vAlign w:val="center"/>
          </w:tcPr>
          <w:p w14:paraId="166CBC72" w14:textId="77777777" w:rsidR="00160602" w:rsidRPr="00160602" w:rsidRDefault="00160602" w:rsidP="00160602">
            <w:pPr>
              <w:spacing w:line="300" w:lineRule="auto"/>
              <w:outlineLvl w:val="0"/>
              <w:rPr>
                <w:rFonts w:ascii="宋体" w:hAnsi="宋体"/>
                <w:color w:val="000000"/>
                <w:szCs w:val="21"/>
              </w:rPr>
            </w:pPr>
          </w:p>
        </w:tc>
        <w:tc>
          <w:tcPr>
            <w:tcW w:w="1021" w:type="dxa"/>
            <w:gridSpan w:val="3"/>
            <w:vAlign w:val="center"/>
          </w:tcPr>
          <w:p w14:paraId="64861C4F" w14:textId="77777777" w:rsidR="00160602" w:rsidRPr="00160602" w:rsidRDefault="00160602" w:rsidP="00160602">
            <w:pPr>
              <w:spacing w:line="300" w:lineRule="auto"/>
              <w:ind w:leftChars="-50" w:left="-105"/>
              <w:outlineLvl w:val="0"/>
              <w:rPr>
                <w:color w:val="000000"/>
                <w:szCs w:val="21"/>
              </w:rPr>
            </w:pPr>
          </w:p>
        </w:tc>
        <w:tc>
          <w:tcPr>
            <w:tcW w:w="949" w:type="dxa"/>
            <w:gridSpan w:val="2"/>
            <w:vAlign w:val="center"/>
          </w:tcPr>
          <w:p w14:paraId="07F8EAB4" w14:textId="77777777" w:rsidR="00160602" w:rsidRPr="00160602" w:rsidRDefault="00160602" w:rsidP="00160602">
            <w:pPr>
              <w:spacing w:line="300" w:lineRule="auto"/>
              <w:outlineLvl w:val="0"/>
              <w:rPr>
                <w:rFonts w:ascii="宋体" w:hAnsi="宋体"/>
                <w:color w:val="000000"/>
                <w:szCs w:val="21"/>
              </w:rPr>
            </w:pPr>
          </w:p>
        </w:tc>
        <w:tc>
          <w:tcPr>
            <w:tcW w:w="865" w:type="dxa"/>
            <w:gridSpan w:val="3"/>
            <w:vAlign w:val="center"/>
          </w:tcPr>
          <w:p w14:paraId="7350B35C" w14:textId="77777777" w:rsidR="00160602" w:rsidRPr="00160602" w:rsidRDefault="00160602" w:rsidP="00160602">
            <w:pPr>
              <w:spacing w:line="300" w:lineRule="auto"/>
              <w:outlineLvl w:val="0"/>
              <w:rPr>
                <w:rFonts w:ascii="宋体" w:hAnsi="宋体"/>
                <w:color w:val="000000"/>
                <w:szCs w:val="21"/>
              </w:rPr>
            </w:pPr>
          </w:p>
        </w:tc>
        <w:tc>
          <w:tcPr>
            <w:tcW w:w="851" w:type="dxa"/>
            <w:gridSpan w:val="2"/>
            <w:vAlign w:val="center"/>
          </w:tcPr>
          <w:p w14:paraId="79FDC48F" w14:textId="77777777" w:rsidR="00160602" w:rsidRPr="00160602" w:rsidRDefault="00160602" w:rsidP="00160602">
            <w:pPr>
              <w:spacing w:line="300" w:lineRule="auto"/>
              <w:outlineLvl w:val="0"/>
              <w:rPr>
                <w:rFonts w:ascii="宋体" w:hAnsi="宋体"/>
                <w:color w:val="000000"/>
                <w:szCs w:val="21"/>
              </w:rPr>
            </w:pPr>
          </w:p>
        </w:tc>
        <w:tc>
          <w:tcPr>
            <w:tcW w:w="1135" w:type="dxa"/>
            <w:gridSpan w:val="2"/>
            <w:vAlign w:val="center"/>
          </w:tcPr>
          <w:p w14:paraId="176A90C5" w14:textId="77777777" w:rsidR="00160602" w:rsidRPr="00160602" w:rsidRDefault="00160602" w:rsidP="00160602">
            <w:pPr>
              <w:spacing w:line="300" w:lineRule="auto"/>
              <w:jc w:val="center"/>
              <w:outlineLvl w:val="0"/>
              <w:rPr>
                <w:color w:val="000000"/>
                <w:szCs w:val="21"/>
              </w:rPr>
            </w:pPr>
          </w:p>
        </w:tc>
      </w:tr>
      <w:tr w:rsidR="00160602" w:rsidRPr="00160602" w14:paraId="48F410DA" w14:textId="77777777" w:rsidTr="00AC026E">
        <w:tc>
          <w:tcPr>
            <w:tcW w:w="816" w:type="dxa"/>
            <w:vMerge w:val="restart"/>
            <w:vAlign w:val="center"/>
          </w:tcPr>
          <w:p w14:paraId="409091BB" w14:textId="77777777" w:rsidR="00160602" w:rsidRPr="00160602" w:rsidRDefault="00160602" w:rsidP="00160602">
            <w:pPr>
              <w:spacing w:line="300" w:lineRule="auto"/>
              <w:outlineLvl w:val="0"/>
              <w:rPr>
                <w:i/>
                <w:szCs w:val="24"/>
              </w:rPr>
            </w:pPr>
            <w:r w:rsidRPr="00160602">
              <w:rPr>
                <w:szCs w:val="24"/>
              </w:rPr>
              <w:t>B</w:t>
            </w:r>
            <w:r w:rsidRPr="00160602">
              <w:rPr>
                <w:rFonts w:hint="eastAsia"/>
                <w:szCs w:val="24"/>
              </w:rPr>
              <w:t>相</w:t>
            </w:r>
          </w:p>
        </w:tc>
        <w:tc>
          <w:tcPr>
            <w:tcW w:w="883" w:type="dxa"/>
            <w:gridSpan w:val="2"/>
            <w:vAlign w:val="center"/>
          </w:tcPr>
          <w:p w14:paraId="0533995D" w14:textId="77777777" w:rsidR="00160602" w:rsidRPr="00160602" w:rsidRDefault="00160602" w:rsidP="00160602">
            <w:pPr>
              <w:spacing w:line="300" w:lineRule="auto"/>
              <w:jc w:val="center"/>
              <w:outlineLvl w:val="0"/>
              <w:rPr>
                <w:i/>
                <w:szCs w:val="24"/>
              </w:rPr>
            </w:pPr>
            <w:r w:rsidRPr="00160602">
              <w:rPr>
                <w:i/>
                <w:szCs w:val="24"/>
              </w:rPr>
              <w:t>I</w:t>
            </w:r>
            <w:r w:rsidRPr="00160602">
              <w:rPr>
                <w:szCs w:val="21"/>
                <w:vertAlign w:val="subscript"/>
              </w:rPr>
              <w:t>max</w:t>
            </w:r>
          </w:p>
        </w:tc>
        <w:tc>
          <w:tcPr>
            <w:tcW w:w="992" w:type="dxa"/>
            <w:gridSpan w:val="3"/>
            <w:vAlign w:val="center"/>
          </w:tcPr>
          <w:p w14:paraId="278F43E0" w14:textId="77777777" w:rsidR="00160602" w:rsidRPr="00160602" w:rsidRDefault="00160602" w:rsidP="00160602">
            <w:pPr>
              <w:spacing w:line="300" w:lineRule="auto"/>
              <w:jc w:val="center"/>
              <w:outlineLvl w:val="0"/>
              <w:rPr>
                <w:rFonts w:ascii="宋体" w:hAnsi="宋体"/>
                <w:color w:val="000000"/>
                <w:szCs w:val="21"/>
              </w:rPr>
            </w:pPr>
          </w:p>
        </w:tc>
        <w:tc>
          <w:tcPr>
            <w:tcW w:w="968" w:type="dxa"/>
            <w:gridSpan w:val="2"/>
            <w:vAlign w:val="center"/>
          </w:tcPr>
          <w:p w14:paraId="3E2BBFF7" w14:textId="77777777" w:rsidR="00160602" w:rsidRPr="00160602" w:rsidRDefault="00160602" w:rsidP="00160602">
            <w:pPr>
              <w:spacing w:line="300" w:lineRule="auto"/>
              <w:jc w:val="center"/>
              <w:outlineLvl w:val="0"/>
              <w:rPr>
                <w:rFonts w:ascii="宋体" w:hAnsi="宋体"/>
                <w:color w:val="000000"/>
                <w:szCs w:val="21"/>
              </w:rPr>
            </w:pPr>
          </w:p>
        </w:tc>
        <w:tc>
          <w:tcPr>
            <w:tcW w:w="876" w:type="dxa"/>
            <w:gridSpan w:val="3"/>
            <w:vAlign w:val="center"/>
          </w:tcPr>
          <w:p w14:paraId="2F704D89" w14:textId="77777777" w:rsidR="00160602" w:rsidRPr="00160602" w:rsidRDefault="00160602" w:rsidP="00160602">
            <w:pPr>
              <w:spacing w:line="300" w:lineRule="auto"/>
              <w:outlineLvl w:val="0"/>
              <w:rPr>
                <w:rFonts w:ascii="宋体" w:hAnsi="宋体"/>
                <w:color w:val="000000"/>
                <w:szCs w:val="21"/>
              </w:rPr>
            </w:pPr>
          </w:p>
        </w:tc>
        <w:tc>
          <w:tcPr>
            <w:tcW w:w="1021" w:type="dxa"/>
            <w:gridSpan w:val="3"/>
            <w:vAlign w:val="center"/>
          </w:tcPr>
          <w:p w14:paraId="025B3C57" w14:textId="77777777" w:rsidR="00160602" w:rsidRPr="00160602" w:rsidRDefault="00160602" w:rsidP="00160602">
            <w:pPr>
              <w:spacing w:line="300" w:lineRule="auto"/>
              <w:ind w:leftChars="-50" w:left="-105"/>
              <w:outlineLvl w:val="0"/>
              <w:rPr>
                <w:color w:val="000000"/>
                <w:szCs w:val="21"/>
              </w:rPr>
            </w:pPr>
          </w:p>
        </w:tc>
        <w:tc>
          <w:tcPr>
            <w:tcW w:w="949" w:type="dxa"/>
            <w:gridSpan w:val="2"/>
            <w:vAlign w:val="center"/>
          </w:tcPr>
          <w:p w14:paraId="01269898" w14:textId="77777777" w:rsidR="00160602" w:rsidRPr="00160602" w:rsidRDefault="00160602" w:rsidP="00160602">
            <w:pPr>
              <w:spacing w:line="300" w:lineRule="auto"/>
              <w:outlineLvl w:val="0"/>
              <w:rPr>
                <w:rFonts w:ascii="宋体" w:hAnsi="宋体"/>
                <w:color w:val="000000"/>
                <w:szCs w:val="21"/>
              </w:rPr>
            </w:pPr>
          </w:p>
        </w:tc>
        <w:tc>
          <w:tcPr>
            <w:tcW w:w="865" w:type="dxa"/>
            <w:gridSpan w:val="3"/>
            <w:vAlign w:val="center"/>
          </w:tcPr>
          <w:p w14:paraId="40B8C188" w14:textId="77777777" w:rsidR="00160602" w:rsidRPr="00160602" w:rsidRDefault="00160602" w:rsidP="00160602">
            <w:pPr>
              <w:spacing w:line="300" w:lineRule="auto"/>
              <w:outlineLvl w:val="0"/>
              <w:rPr>
                <w:rFonts w:ascii="宋体" w:hAnsi="宋体"/>
                <w:color w:val="000000"/>
                <w:szCs w:val="21"/>
              </w:rPr>
            </w:pPr>
          </w:p>
        </w:tc>
        <w:tc>
          <w:tcPr>
            <w:tcW w:w="851" w:type="dxa"/>
            <w:gridSpan w:val="2"/>
            <w:vAlign w:val="center"/>
          </w:tcPr>
          <w:p w14:paraId="0AE565BB" w14:textId="77777777" w:rsidR="00160602" w:rsidRPr="00160602" w:rsidRDefault="00160602" w:rsidP="00160602">
            <w:pPr>
              <w:spacing w:line="300" w:lineRule="auto"/>
              <w:outlineLvl w:val="0"/>
              <w:rPr>
                <w:rFonts w:ascii="宋体" w:hAnsi="宋体"/>
                <w:color w:val="000000"/>
                <w:szCs w:val="21"/>
              </w:rPr>
            </w:pPr>
          </w:p>
        </w:tc>
        <w:tc>
          <w:tcPr>
            <w:tcW w:w="1135" w:type="dxa"/>
            <w:gridSpan w:val="2"/>
            <w:vAlign w:val="center"/>
          </w:tcPr>
          <w:p w14:paraId="1D7C69D0" w14:textId="77777777" w:rsidR="00160602" w:rsidRPr="00160602" w:rsidRDefault="00160602" w:rsidP="00160602">
            <w:pPr>
              <w:spacing w:line="300" w:lineRule="auto"/>
              <w:jc w:val="center"/>
              <w:outlineLvl w:val="0"/>
              <w:rPr>
                <w:color w:val="000000"/>
                <w:szCs w:val="21"/>
              </w:rPr>
            </w:pPr>
          </w:p>
        </w:tc>
      </w:tr>
      <w:tr w:rsidR="00160602" w:rsidRPr="00160602" w14:paraId="39BF980D" w14:textId="77777777" w:rsidTr="00AC026E">
        <w:tc>
          <w:tcPr>
            <w:tcW w:w="816" w:type="dxa"/>
            <w:vMerge/>
            <w:vAlign w:val="center"/>
          </w:tcPr>
          <w:p w14:paraId="56374F30" w14:textId="77777777" w:rsidR="00160602" w:rsidRPr="00160602" w:rsidRDefault="00160602" w:rsidP="00160602">
            <w:pPr>
              <w:spacing w:line="300" w:lineRule="auto"/>
              <w:outlineLvl w:val="0"/>
              <w:rPr>
                <w:i/>
                <w:szCs w:val="24"/>
              </w:rPr>
            </w:pPr>
          </w:p>
        </w:tc>
        <w:tc>
          <w:tcPr>
            <w:tcW w:w="883" w:type="dxa"/>
            <w:gridSpan w:val="2"/>
            <w:vAlign w:val="center"/>
          </w:tcPr>
          <w:p w14:paraId="22E5D608" w14:textId="77777777" w:rsidR="00160602" w:rsidRPr="00160602" w:rsidRDefault="00160602" w:rsidP="00160602">
            <w:pPr>
              <w:spacing w:line="300" w:lineRule="auto"/>
              <w:jc w:val="center"/>
              <w:outlineLvl w:val="0"/>
              <w:rPr>
                <w:i/>
                <w:szCs w:val="24"/>
              </w:rPr>
            </w:pPr>
            <w:r w:rsidRPr="00160602">
              <w:rPr>
                <w:rFonts w:hint="eastAsia"/>
                <w:szCs w:val="24"/>
              </w:rPr>
              <w:t xml:space="preserve">10 </w:t>
            </w:r>
            <w:proofErr w:type="spellStart"/>
            <w:r w:rsidRPr="00160602">
              <w:rPr>
                <w:i/>
                <w:szCs w:val="24"/>
              </w:rPr>
              <w:t>I</w:t>
            </w:r>
            <w:r w:rsidRPr="00160602">
              <w:rPr>
                <w:szCs w:val="21"/>
                <w:vertAlign w:val="subscript"/>
              </w:rPr>
              <w:t>tr</w:t>
            </w:r>
            <w:proofErr w:type="spellEnd"/>
          </w:p>
        </w:tc>
        <w:tc>
          <w:tcPr>
            <w:tcW w:w="992" w:type="dxa"/>
            <w:gridSpan w:val="3"/>
            <w:vAlign w:val="center"/>
          </w:tcPr>
          <w:p w14:paraId="6650B277" w14:textId="77777777" w:rsidR="00160602" w:rsidRPr="00160602" w:rsidRDefault="00160602" w:rsidP="00160602">
            <w:pPr>
              <w:spacing w:line="300" w:lineRule="auto"/>
              <w:jc w:val="center"/>
              <w:outlineLvl w:val="0"/>
              <w:rPr>
                <w:rFonts w:ascii="宋体" w:hAnsi="宋体"/>
                <w:color w:val="000000"/>
                <w:szCs w:val="21"/>
              </w:rPr>
            </w:pPr>
          </w:p>
        </w:tc>
        <w:tc>
          <w:tcPr>
            <w:tcW w:w="968" w:type="dxa"/>
            <w:gridSpan w:val="2"/>
            <w:vAlign w:val="center"/>
          </w:tcPr>
          <w:p w14:paraId="40DB7CF6" w14:textId="77777777" w:rsidR="00160602" w:rsidRPr="00160602" w:rsidRDefault="00160602" w:rsidP="00160602">
            <w:pPr>
              <w:spacing w:line="300" w:lineRule="auto"/>
              <w:jc w:val="center"/>
              <w:outlineLvl w:val="0"/>
              <w:rPr>
                <w:rFonts w:ascii="宋体" w:hAnsi="宋体"/>
                <w:color w:val="000000"/>
                <w:szCs w:val="21"/>
              </w:rPr>
            </w:pPr>
          </w:p>
        </w:tc>
        <w:tc>
          <w:tcPr>
            <w:tcW w:w="876" w:type="dxa"/>
            <w:gridSpan w:val="3"/>
            <w:vAlign w:val="center"/>
          </w:tcPr>
          <w:p w14:paraId="3F55BB44" w14:textId="77777777" w:rsidR="00160602" w:rsidRPr="00160602" w:rsidRDefault="00160602" w:rsidP="00160602">
            <w:pPr>
              <w:spacing w:line="300" w:lineRule="auto"/>
              <w:outlineLvl w:val="0"/>
              <w:rPr>
                <w:rFonts w:ascii="宋体" w:hAnsi="宋体"/>
                <w:color w:val="000000"/>
                <w:szCs w:val="21"/>
              </w:rPr>
            </w:pPr>
          </w:p>
        </w:tc>
        <w:tc>
          <w:tcPr>
            <w:tcW w:w="1021" w:type="dxa"/>
            <w:gridSpan w:val="3"/>
            <w:vAlign w:val="center"/>
          </w:tcPr>
          <w:p w14:paraId="56FDE7A2" w14:textId="77777777" w:rsidR="00160602" w:rsidRPr="00160602" w:rsidRDefault="00160602" w:rsidP="00160602">
            <w:pPr>
              <w:spacing w:line="300" w:lineRule="auto"/>
              <w:ind w:leftChars="-50" w:left="-105"/>
              <w:outlineLvl w:val="0"/>
              <w:rPr>
                <w:color w:val="000000"/>
                <w:szCs w:val="21"/>
              </w:rPr>
            </w:pPr>
          </w:p>
        </w:tc>
        <w:tc>
          <w:tcPr>
            <w:tcW w:w="949" w:type="dxa"/>
            <w:gridSpan w:val="2"/>
            <w:vAlign w:val="center"/>
          </w:tcPr>
          <w:p w14:paraId="65AC1A13" w14:textId="77777777" w:rsidR="00160602" w:rsidRPr="00160602" w:rsidRDefault="00160602" w:rsidP="00160602">
            <w:pPr>
              <w:spacing w:line="300" w:lineRule="auto"/>
              <w:outlineLvl w:val="0"/>
              <w:rPr>
                <w:rFonts w:ascii="宋体" w:hAnsi="宋体"/>
                <w:color w:val="000000"/>
                <w:szCs w:val="21"/>
              </w:rPr>
            </w:pPr>
          </w:p>
        </w:tc>
        <w:tc>
          <w:tcPr>
            <w:tcW w:w="865" w:type="dxa"/>
            <w:gridSpan w:val="3"/>
            <w:vAlign w:val="center"/>
          </w:tcPr>
          <w:p w14:paraId="16713E25" w14:textId="77777777" w:rsidR="00160602" w:rsidRPr="00160602" w:rsidRDefault="00160602" w:rsidP="00160602">
            <w:pPr>
              <w:spacing w:line="300" w:lineRule="auto"/>
              <w:outlineLvl w:val="0"/>
              <w:rPr>
                <w:rFonts w:ascii="宋体" w:hAnsi="宋体"/>
                <w:color w:val="000000"/>
                <w:szCs w:val="21"/>
              </w:rPr>
            </w:pPr>
          </w:p>
        </w:tc>
        <w:tc>
          <w:tcPr>
            <w:tcW w:w="851" w:type="dxa"/>
            <w:gridSpan w:val="2"/>
            <w:vAlign w:val="center"/>
          </w:tcPr>
          <w:p w14:paraId="1169D2DB" w14:textId="77777777" w:rsidR="00160602" w:rsidRPr="00160602" w:rsidRDefault="00160602" w:rsidP="00160602">
            <w:pPr>
              <w:spacing w:line="300" w:lineRule="auto"/>
              <w:outlineLvl w:val="0"/>
              <w:rPr>
                <w:rFonts w:ascii="宋体" w:hAnsi="宋体"/>
                <w:color w:val="000000"/>
                <w:szCs w:val="21"/>
              </w:rPr>
            </w:pPr>
          </w:p>
        </w:tc>
        <w:tc>
          <w:tcPr>
            <w:tcW w:w="1135" w:type="dxa"/>
            <w:gridSpan w:val="2"/>
            <w:vAlign w:val="center"/>
          </w:tcPr>
          <w:p w14:paraId="23CAE4FE" w14:textId="77777777" w:rsidR="00160602" w:rsidRPr="00160602" w:rsidRDefault="00160602" w:rsidP="00160602">
            <w:pPr>
              <w:spacing w:line="300" w:lineRule="auto"/>
              <w:jc w:val="center"/>
              <w:outlineLvl w:val="0"/>
              <w:rPr>
                <w:color w:val="000000"/>
                <w:szCs w:val="21"/>
              </w:rPr>
            </w:pPr>
          </w:p>
        </w:tc>
      </w:tr>
      <w:tr w:rsidR="00160602" w:rsidRPr="00160602" w14:paraId="115BBFAB" w14:textId="77777777" w:rsidTr="00AC026E">
        <w:tc>
          <w:tcPr>
            <w:tcW w:w="816" w:type="dxa"/>
            <w:vMerge/>
            <w:vAlign w:val="center"/>
          </w:tcPr>
          <w:p w14:paraId="0638F1E9" w14:textId="77777777" w:rsidR="00160602" w:rsidRPr="00160602" w:rsidRDefault="00160602" w:rsidP="00160602">
            <w:pPr>
              <w:spacing w:line="300" w:lineRule="auto"/>
              <w:outlineLvl w:val="0"/>
              <w:rPr>
                <w:i/>
                <w:szCs w:val="24"/>
              </w:rPr>
            </w:pPr>
          </w:p>
        </w:tc>
        <w:tc>
          <w:tcPr>
            <w:tcW w:w="883" w:type="dxa"/>
            <w:gridSpan w:val="2"/>
            <w:vAlign w:val="center"/>
          </w:tcPr>
          <w:p w14:paraId="51A51A30" w14:textId="77777777" w:rsidR="00160602" w:rsidRPr="00160602" w:rsidRDefault="00160602" w:rsidP="00160602">
            <w:pPr>
              <w:spacing w:line="300" w:lineRule="auto"/>
              <w:jc w:val="center"/>
              <w:outlineLvl w:val="0"/>
              <w:rPr>
                <w:i/>
                <w:szCs w:val="24"/>
              </w:rPr>
            </w:pPr>
            <w:proofErr w:type="spellStart"/>
            <w:r w:rsidRPr="00160602">
              <w:rPr>
                <w:i/>
                <w:szCs w:val="24"/>
              </w:rPr>
              <w:t>I</w:t>
            </w:r>
            <w:r w:rsidRPr="00160602">
              <w:rPr>
                <w:szCs w:val="21"/>
                <w:vertAlign w:val="subscript"/>
              </w:rPr>
              <w:t>tr</w:t>
            </w:r>
            <w:proofErr w:type="spellEnd"/>
          </w:p>
        </w:tc>
        <w:tc>
          <w:tcPr>
            <w:tcW w:w="992" w:type="dxa"/>
            <w:gridSpan w:val="3"/>
            <w:vAlign w:val="center"/>
          </w:tcPr>
          <w:p w14:paraId="45EA7329" w14:textId="77777777" w:rsidR="00160602" w:rsidRPr="00160602" w:rsidRDefault="00160602" w:rsidP="00160602">
            <w:pPr>
              <w:spacing w:line="300" w:lineRule="auto"/>
              <w:jc w:val="center"/>
              <w:outlineLvl w:val="0"/>
              <w:rPr>
                <w:rFonts w:ascii="宋体" w:hAnsi="宋体"/>
                <w:color w:val="000000"/>
                <w:szCs w:val="21"/>
              </w:rPr>
            </w:pPr>
          </w:p>
        </w:tc>
        <w:tc>
          <w:tcPr>
            <w:tcW w:w="968" w:type="dxa"/>
            <w:gridSpan w:val="2"/>
            <w:vAlign w:val="center"/>
          </w:tcPr>
          <w:p w14:paraId="4E50CFEC" w14:textId="77777777" w:rsidR="00160602" w:rsidRPr="00160602" w:rsidRDefault="00160602" w:rsidP="00160602">
            <w:pPr>
              <w:spacing w:line="300" w:lineRule="auto"/>
              <w:jc w:val="center"/>
              <w:outlineLvl w:val="0"/>
              <w:rPr>
                <w:rFonts w:ascii="宋体" w:hAnsi="宋体"/>
                <w:color w:val="000000"/>
                <w:szCs w:val="21"/>
              </w:rPr>
            </w:pPr>
          </w:p>
        </w:tc>
        <w:tc>
          <w:tcPr>
            <w:tcW w:w="876" w:type="dxa"/>
            <w:gridSpan w:val="3"/>
            <w:vAlign w:val="center"/>
          </w:tcPr>
          <w:p w14:paraId="0D457D62" w14:textId="77777777" w:rsidR="00160602" w:rsidRPr="00160602" w:rsidRDefault="00160602" w:rsidP="00160602">
            <w:pPr>
              <w:spacing w:line="300" w:lineRule="auto"/>
              <w:outlineLvl w:val="0"/>
              <w:rPr>
                <w:rFonts w:ascii="宋体" w:hAnsi="宋体"/>
                <w:color w:val="000000"/>
                <w:szCs w:val="21"/>
              </w:rPr>
            </w:pPr>
          </w:p>
        </w:tc>
        <w:tc>
          <w:tcPr>
            <w:tcW w:w="1021" w:type="dxa"/>
            <w:gridSpan w:val="3"/>
            <w:vAlign w:val="center"/>
          </w:tcPr>
          <w:p w14:paraId="3DE7DA9D" w14:textId="77777777" w:rsidR="00160602" w:rsidRPr="00160602" w:rsidRDefault="00160602" w:rsidP="00160602">
            <w:pPr>
              <w:spacing w:line="300" w:lineRule="auto"/>
              <w:ind w:leftChars="-50" w:left="-105"/>
              <w:outlineLvl w:val="0"/>
              <w:rPr>
                <w:color w:val="000000"/>
                <w:szCs w:val="21"/>
              </w:rPr>
            </w:pPr>
          </w:p>
        </w:tc>
        <w:tc>
          <w:tcPr>
            <w:tcW w:w="949" w:type="dxa"/>
            <w:gridSpan w:val="2"/>
            <w:vAlign w:val="center"/>
          </w:tcPr>
          <w:p w14:paraId="02BA93DA" w14:textId="77777777" w:rsidR="00160602" w:rsidRPr="00160602" w:rsidRDefault="00160602" w:rsidP="00160602">
            <w:pPr>
              <w:spacing w:line="300" w:lineRule="auto"/>
              <w:outlineLvl w:val="0"/>
              <w:rPr>
                <w:rFonts w:ascii="宋体" w:hAnsi="宋体"/>
                <w:color w:val="000000"/>
                <w:szCs w:val="21"/>
              </w:rPr>
            </w:pPr>
          </w:p>
        </w:tc>
        <w:tc>
          <w:tcPr>
            <w:tcW w:w="865" w:type="dxa"/>
            <w:gridSpan w:val="3"/>
            <w:vAlign w:val="center"/>
          </w:tcPr>
          <w:p w14:paraId="4AC6CB5E" w14:textId="77777777" w:rsidR="00160602" w:rsidRPr="00160602" w:rsidRDefault="00160602" w:rsidP="00160602">
            <w:pPr>
              <w:spacing w:line="300" w:lineRule="auto"/>
              <w:outlineLvl w:val="0"/>
              <w:rPr>
                <w:rFonts w:ascii="宋体" w:hAnsi="宋体"/>
                <w:color w:val="000000"/>
                <w:szCs w:val="21"/>
              </w:rPr>
            </w:pPr>
          </w:p>
        </w:tc>
        <w:tc>
          <w:tcPr>
            <w:tcW w:w="851" w:type="dxa"/>
            <w:gridSpan w:val="2"/>
            <w:vAlign w:val="center"/>
          </w:tcPr>
          <w:p w14:paraId="47749F54" w14:textId="77777777" w:rsidR="00160602" w:rsidRPr="00160602" w:rsidRDefault="00160602" w:rsidP="00160602">
            <w:pPr>
              <w:spacing w:line="300" w:lineRule="auto"/>
              <w:outlineLvl w:val="0"/>
              <w:rPr>
                <w:rFonts w:ascii="宋体" w:hAnsi="宋体"/>
                <w:color w:val="000000"/>
                <w:szCs w:val="21"/>
              </w:rPr>
            </w:pPr>
          </w:p>
        </w:tc>
        <w:tc>
          <w:tcPr>
            <w:tcW w:w="1135" w:type="dxa"/>
            <w:gridSpan w:val="2"/>
            <w:vAlign w:val="center"/>
          </w:tcPr>
          <w:p w14:paraId="6011439D" w14:textId="77777777" w:rsidR="00160602" w:rsidRPr="00160602" w:rsidRDefault="00160602" w:rsidP="00160602">
            <w:pPr>
              <w:spacing w:line="300" w:lineRule="auto"/>
              <w:jc w:val="center"/>
              <w:outlineLvl w:val="0"/>
              <w:rPr>
                <w:color w:val="000000"/>
                <w:szCs w:val="21"/>
              </w:rPr>
            </w:pPr>
          </w:p>
        </w:tc>
      </w:tr>
      <w:tr w:rsidR="00160602" w:rsidRPr="00160602" w14:paraId="68A70FB8" w14:textId="77777777" w:rsidTr="00AC026E">
        <w:tc>
          <w:tcPr>
            <w:tcW w:w="816" w:type="dxa"/>
            <w:vMerge w:val="restart"/>
            <w:vAlign w:val="center"/>
          </w:tcPr>
          <w:p w14:paraId="07D4D09A" w14:textId="77777777" w:rsidR="00160602" w:rsidRPr="00160602" w:rsidRDefault="00160602" w:rsidP="00160602">
            <w:pPr>
              <w:spacing w:line="300" w:lineRule="auto"/>
              <w:outlineLvl w:val="0"/>
              <w:rPr>
                <w:i/>
                <w:szCs w:val="24"/>
              </w:rPr>
            </w:pPr>
            <w:r w:rsidRPr="00160602">
              <w:rPr>
                <w:szCs w:val="24"/>
              </w:rPr>
              <w:t>C</w:t>
            </w:r>
            <w:r w:rsidRPr="00160602">
              <w:rPr>
                <w:rFonts w:hint="eastAsia"/>
                <w:szCs w:val="24"/>
              </w:rPr>
              <w:t>相</w:t>
            </w:r>
          </w:p>
        </w:tc>
        <w:tc>
          <w:tcPr>
            <w:tcW w:w="883" w:type="dxa"/>
            <w:gridSpan w:val="2"/>
            <w:vAlign w:val="center"/>
          </w:tcPr>
          <w:p w14:paraId="0A535062" w14:textId="77777777" w:rsidR="00160602" w:rsidRPr="00160602" w:rsidRDefault="00160602" w:rsidP="00160602">
            <w:pPr>
              <w:spacing w:line="300" w:lineRule="auto"/>
              <w:jc w:val="center"/>
              <w:outlineLvl w:val="0"/>
              <w:rPr>
                <w:i/>
                <w:szCs w:val="24"/>
              </w:rPr>
            </w:pPr>
            <w:r w:rsidRPr="00160602">
              <w:rPr>
                <w:i/>
                <w:szCs w:val="24"/>
              </w:rPr>
              <w:t>I</w:t>
            </w:r>
            <w:r w:rsidRPr="00160602">
              <w:rPr>
                <w:szCs w:val="21"/>
                <w:vertAlign w:val="subscript"/>
              </w:rPr>
              <w:t>max</w:t>
            </w:r>
          </w:p>
        </w:tc>
        <w:tc>
          <w:tcPr>
            <w:tcW w:w="992" w:type="dxa"/>
            <w:gridSpan w:val="3"/>
            <w:vAlign w:val="center"/>
          </w:tcPr>
          <w:p w14:paraId="393F6810" w14:textId="77777777" w:rsidR="00160602" w:rsidRPr="00160602" w:rsidRDefault="00160602" w:rsidP="00160602">
            <w:pPr>
              <w:spacing w:line="300" w:lineRule="auto"/>
              <w:jc w:val="center"/>
              <w:outlineLvl w:val="0"/>
              <w:rPr>
                <w:rFonts w:ascii="宋体" w:hAnsi="宋体"/>
                <w:color w:val="000000"/>
                <w:szCs w:val="21"/>
              </w:rPr>
            </w:pPr>
          </w:p>
        </w:tc>
        <w:tc>
          <w:tcPr>
            <w:tcW w:w="968" w:type="dxa"/>
            <w:gridSpan w:val="2"/>
            <w:vAlign w:val="center"/>
          </w:tcPr>
          <w:p w14:paraId="50880AF3" w14:textId="77777777" w:rsidR="00160602" w:rsidRPr="00160602" w:rsidRDefault="00160602" w:rsidP="00160602">
            <w:pPr>
              <w:spacing w:line="300" w:lineRule="auto"/>
              <w:jc w:val="center"/>
              <w:outlineLvl w:val="0"/>
              <w:rPr>
                <w:rFonts w:ascii="宋体" w:hAnsi="宋体"/>
                <w:color w:val="000000"/>
                <w:szCs w:val="21"/>
              </w:rPr>
            </w:pPr>
          </w:p>
        </w:tc>
        <w:tc>
          <w:tcPr>
            <w:tcW w:w="876" w:type="dxa"/>
            <w:gridSpan w:val="3"/>
            <w:vAlign w:val="center"/>
          </w:tcPr>
          <w:p w14:paraId="0E18DDA7" w14:textId="77777777" w:rsidR="00160602" w:rsidRPr="00160602" w:rsidRDefault="00160602" w:rsidP="00160602">
            <w:pPr>
              <w:spacing w:line="300" w:lineRule="auto"/>
              <w:outlineLvl w:val="0"/>
              <w:rPr>
                <w:rFonts w:ascii="宋体" w:hAnsi="宋体"/>
                <w:color w:val="000000"/>
                <w:szCs w:val="21"/>
              </w:rPr>
            </w:pPr>
          </w:p>
        </w:tc>
        <w:tc>
          <w:tcPr>
            <w:tcW w:w="1021" w:type="dxa"/>
            <w:gridSpan w:val="3"/>
            <w:vAlign w:val="center"/>
          </w:tcPr>
          <w:p w14:paraId="6AFC0D2F" w14:textId="77777777" w:rsidR="00160602" w:rsidRPr="00160602" w:rsidRDefault="00160602" w:rsidP="00160602">
            <w:pPr>
              <w:spacing w:line="300" w:lineRule="auto"/>
              <w:ind w:leftChars="-50" w:left="-105"/>
              <w:outlineLvl w:val="0"/>
              <w:rPr>
                <w:color w:val="000000"/>
                <w:szCs w:val="21"/>
              </w:rPr>
            </w:pPr>
          </w:p>
        </w:tc>
        <w:tc>
          <w:tcPr>
            <w:tcW w:w="949" w:type="dxa"/>
            <w:gridSpan w:val="2"/>
            <w:vAlign w:val="center"/>
          </w:tcPr>
          <w:p w14:paraId="6292A2C8" w14:textId="77777777" w:rsidR="00160602" w:rsidRPr="00160602" w:rsidRDefault="00160602" w:rsidP="00160602">
            <w:pPr>
              <w:spacing w:line="300" w:lineRule="auto"/>
              <w:outlineLvl w:val="0"/>
              <w:rPr>
                <w:rFonts w:ascii="宋体" w:hAnsi="宋体"/>
                <w:color w:val="000000"/>
                <w:szCs w:val="21"/>
              </w:rPr>
            </w:pPr>
          </w:p>
        </w:tc>
        <w:tc>
          <w:tcPr>
            <w:tcW w:w="865" w:type="dxa"/>
            <w:gridSpan w:val="3"/>
            <w:vAlign w:val="center"/>
          </w:tcPr>
          <w:p w14:paraId="2E7BC346" w14:textId="77777777" w:rsidR="00160602" w:rsidRPr="00160602" w:rsidRDefault="00160602" w:rsidP="00160602">
            <w:pPr>
              <w:spacing w:line="300" w:lineRule="auto"/>
              <w:outlineLvl w:val="0"/>
              <w:rPr>
                <w:rFonts w:ascii="宋体" w:hAnsi="宋体"/>
                <w:color w:val="000000"/>
                <w:szCs w:val="21"/>
              </w:rPr>
            </w:pPr>
          </w:p>
        </w:tc>
        <w:tc>
          <w:tcPr>
            <w:tcW w:w="851" w:type="dxa"/>
            <w:gridSpan w:val="2"/>
            <w:vAlign w:val="center"/>
          </w:tcPr>
          <w:p w14:paraId="5CFF2E7E" w14:textId="77777777" w:rsidR="00160602" w:rsidRPr="00160602" w:rsidRDefault="00160602" w:rsidP="00160602">
            <w:pPr>
              <w:spacing w:line="300" w:lineRule="auto"/>
              <w:outlineLvl w:val="0"/>
              <w:rPr>
                <w:rFonts w:ascii="宋体" w:hAnsi="宋体"/>
                <w:color w:val="000000"/>
                <w:szCs w:val="21"/>
              </w:rPr>
            </w:pPr>
          </w:p>
        </w:tc>
        <w:tc>
          <w:tcPr>
            <w:tcW w:w="1135" w:type="dxa"/>
            <w:gridSpan w:val="2"/>
            <w:vAlign w:val="center"/>
          </w:tcPr>
          <w:p w14:paraId="44A77E5A" w14:textId="77777777" w:rsidR="00160602" w:rsidRPr="00160602" w:rsidRDefault="00160602" w:rsidP="00160602">
            <w:pPr>
              <w:spacing w:line="300" w:lineRule="auto"/>
              <w:jc w:val="center"/>
              <w:outlineLvl w:val="0"/>
              <w:rPr>
                <w:color w:val="000000"/>
                <w:szCs w:val="21"/>
              </w:rPr>
            </w:pPr>
          </w:p>
        </w:tc>
      </w:tr>
      <w:tr w:rsidR="00160602" w:rsidRPr="00160602" w14:paraId="2E3F98B3" w14:textId="77777777" w:rsidTr="00AC026E">
        <w:tc>
          <w:tcPr>
            <w:tcW w:w="816" w:type="dxa"/>
            <w:vMerge/>
            <w:vAlign w:val="center"/>
          </w:tcPr>
          <w:p w14:paraId="6C12FB8E" w14:textId="77777777" w:rsidR="00160602" w:rsidRPr="00160602" w:rsidRDefault="00160602" w:rsidP="00160602">
            <w:pPr>
              <w:spacing w:line="300" w:lineRule="auto"/>
              <w:outlineLvl w:val="0"/>
              <w:rPr>
                <w:i/>
                <w:szCs w:val="24"/>
              </w:rPr>
            </w:pPr>
          </w:p>
        </w:tc>
        <w:tc>
          <w:tcPr>
            <w:tcW w:w="883" w:type="dxa"/>
            <w:gridSpan w:val="2"/>
            <w:vAlign w:val="center"/>
          </w:tcPr>
          <w:p w14:paraId="2F495E23" w14:textId="77777777" w:rsidR="00160602" w:rsidRPr="00160602" w:rsidRDefault="00160602" w:rsidP="00160602">
            <w:pPr>
              <w:spacing w:line="300" w:lineRule="auto"/>
              <w:jc w:val="center"/>
              <w:outlineLvl w:val="0"/>
              <w:rPr>
                <w:i/>
                <w:szCs w:val="24"/>
              </w:rPr>
            </w:pPr>
            <w:r w:rsidRPr="00160602">
              <w:rPr>
                <w:rFonts w:hint="eastAsia"/>
                <w:szCs w:val="24"/>
              </w:rPr>
              <w:t xml:space="preserve">10 </w:t>
            </w:r>
            <w:proofErr w:type="spellStart"/>
            <w:r w:rsidRPr="00160602">
              <w:rPr>
                <w:i/>
                <w:szCs w:val="24"/>
              </w:rPr>
              <w:t>I</w:t>
            </w:r>
            <w:r w:rsidRPr="00160602">
              <w:rPr>
                <w:szCs w:val="21"/>
                <w:vertAlign w:val="subscript"/>
              </w:rPr>
              <w:t>tr</w:t>
            </w:r>
            <w:proofErr w:type="spellEnd"/>
          </w:p>
        </w:tc>
        <w:tc>
          <w:tcPr>
            <w:tcW w:w="992" w:type="dxa"/>
            <w:gridSpan w:val="3"/>
            <w:vAlign w:val="center"/>
          </w:tcPr>
          <w:p w14:paraId="2CAD3FC1" w14:textId="77777777" w:rsidR="00160602" w:rsidRPr="00160602" w:rsidRDefault="00160602" w:rsidP="00160602">
            <w:pPr>
              <w:spacing w:line="300" w:lineRule="auto"/>
              <w:jc w:val="center"/>
              <w:outlineLvl w:val="0"/>
              <w:rPr>
                <w:rFonts w:ascii="宋体" w:hAnsi="宋体"/>
                <w:color w:val="000000"/>
                <w:szCs w:val="21"/>
              </w:rPr>
            </w:pPr>
          </w:p>
        </w:tc>
        <w:tc>
          <w:tcPr>
            <w:tcW w:w="968" w:type="dxa"/>
            <w:gridSpan w:val="2"/>
            <w:vAlign w:val="center"/>
          </w:tcPr>
          <w:p w14:paraId="0D739D31" w14:textId="77777777" w:rsidR="00160602" w:rsidRPr="00160602" w:rsidRDefault="00160602" w:rsidP="00160602">
            <w:pPr>
              <w:spacing w:line="300" w:lineRule="auto"/>
              <w:jc w:val="center"/>
              <w:outlineLvl w:val="0"/>
              <w:rPr>
                <w:rFonts w:ascii="宋体" w:hAnsi="宋体"/>
                <w:color w:val="000000"/>
                <w:szCs w:val="21"/>
              </w:rPr>
            </w:pPr>
          </w:p>
        </w:tc>
        <w:tc>
          <w:tcPr>
            <w:tcW w:w="876" w:type="dxa"/>
            <w:gridSpan w:val="3"/>
            <w:vAlign w:val="center"/>
          </w:tcPr>
          <w:p w14:paraId="27621E9E" w14:textId="77777777" w:rsidR="00160602" w:rsidRPr="00160602" w:rsidRDefault="00160602" w:rsidP="00160602">
            <w:pPr>
              <w:spacing w:line="300" w:lineRule="auto"/>
              <w:outlineLvl w:val="0"/>
              <w:rPr>
                <w:rFonts w:ascii="宋体" w:hAnsi="宋体"/>
                <w:color w:val="000000"/>
                <w:szCs w:val="21"/>
              </w:rPr>
            </w:pPr>
          </w:p>
        </w:tc>
        <w:tc>
          <w:tcPr>
            <w:tcW w:w="1021" w:type="dxa"/>
            <w:gridSpan w:val="3"/>
            <w:vAlign w:val="center"/>
          </w:tcPr>
          <w:p w14:paraId="7A3D679D" w14:textId="77777777" w:rsidR="00160602" w:rsidRPr="00160602" w:rsidRDefault="00160602" w:rsidP="00160602">
            <w:pPr>
              <w:spacing w:line="300" w:lineRule="auto"/>
              <w:ind w:leftChars="-50" w:left="-105"/>
              <w:outlineLvl w:val="0"/>
              <w:rPr>
                <w:color w:val="000000"/>
                <w:szCs w:val="21"/>
              </w:rPr>
            </w:pPr>
          </w:p>
        </w:tc>
        <w:tc>
          <w:tcPr>
            <w:tcW w:w="949" w:type="dxa"/>
            <w:gridSpan w:val="2"/>
            <w:vAlign w:val="center"/>
          </w:tcPr>
          <w:p w14:paraId="20BCF889" w14:textId="77777777" w:rsidR="00160602" w:rsidRPr="00160602" w:rsidRDefault="00160602" w:rsidP="00160602">
            <w:pPr>
              <w:spacing w:line="300" w:lineRule="auto"/>
              <w:outlineLvl w:val="0"/>
              <w:rPr>
                <w:rFonts w:ascii="宋体" w:hAnsi="宋体"/>
                <w:color w:val="000000"/>
                <w:szCs w:val="21"/>
              </w:rPr>
            </w:pPr>
          </w:p>
        </w:tc>
        <w:tc>
          <w:tcPr>
            <w:tcW w:w="865" w:type="dxa"/>
            <w:gridSpan w:val="3"/>
            <w:vAlign w:val="center"/>
          </w:tcPr>
          <w:p w14:paraId="0C97550C" w14:textId="77777777" w:rsidR="00160602" w:rsidRPr="00160602" w:rsidRDefault="00160602" w:rsidP="00160602">
            <w:pPr>
              <w:spacing w:line="300" w:lineRule="auto"/>
              <w:outlineLvl w:val="0"/>
              <w:rPr>
                <w:rFonts w:ascii="宋体" w:hAnsi="宋体"/>
                <w:color w:val="000000"/>
                <w:szCs w:val="21"/>
              </w:rPr>
            </w:pPr>
          </w:p>
        </w:tc>
        <w:tc>
          <w:tcPr>
            <w:tcW w:w="851" w:type="dxa"/>
            <w:gridSpan w:val="2"/>
            <w:vAlign w:val="center"/>
          </w:tcPr>
          <w:p w14:paraId="24A66675" w14:textId="77777777" w:rsidR="00160602" w:rsidRPr="00160602" w:rsidRDefault="00160602" w:rsidP="00160602">
            <w:pPr>
              <w:spacing w:line="300" w:lineRule="auto"/>
              <w:outlineLvl w:val="0"/>
              <w:rPr>
                <w:rFonts w:ascii="宋体" w:hAnsi="宋体"/>
                <w:color w:val="000000"/>
                <w:szCs w:val="21"/>
              </w:rPr>
            </w:pPr>
          </w:p>
        </w:tc>
        <w:tc>
          <w:tcPr>
            <w:tcW w:w="1135" w:type="dxa"/>
            <w:gridSpan w:val="2"/>
            <w:vAlign w:val="center"/>
          </w:tcPr>
          <w:p w14:paraId="1EB559B8" w14:textId="77777777" w:rsidR="00160602" w:rsidRPr="00160602" w:rsidRDefault="00160602" w:rsidP="00160602">
            <w:pPr>
              <w:spacing w:line="300" w:lineRule="auto"/>
              <w:jc w:val="center"/>
              <w:outlineLvl w:val="0"/>
              <w:rPr>
                <w:color w:val="000000"/>
                <w:szCs w:val="21"/>
              </w:rPr>
            </w:pPr>
          </w:p>
        </w:tc>
      </w:tr>
      <w:tr w:rsidR="00160602" w:rsidRPr="00160602" w14:paraId="66375E19" w14:textId="77777777" w:rsidTr="00AC026E">
        <w:tc>
          <w:tcPr>
            <w:tcW w:w="816" w:type="dxa"/>
            <w:vMerge/>
            <w:vAlign w:val="center"/>
          </w:tcPr>
          <w:p w14:paraId="58D1CEFC" w14:textId="77777777" w:rsidR="00160602" w:rsidRPr="00160602" w:rsidRDefault="00160602" w:rsidP="00160602">
            <w:pPr>
              <w:spacing w:line="300" w:lineRule="auto"/>
              <w:outlineLvl w:val="0"/>
              <w:rPr>
                <w:i/>
                <w:szCs w:val="24"/>
              </w:rPr>
            </w:pPr>
          </w:p>
        </w:tc>
        <w:tc>
          <w:tcPr>
            <w:tcW w:w="883" w:type="dxa"/>
            <w:gridSpan w:val="2"/>
            <w:vAlign w:val="center"/>
          </w:tcPr>
          <w:p w14:paraId="03FE9016" w14:textId="77777777" w:rsidR="00160602" w:rsidRPr="00160602" w:rsidRDefault="00160602" w:rsidP="00160602">
            <w:pPr>
              <w:spacing w:line="300" w:lineRule="auto"/>
              <w:jc w:val="center"/>
              <w:outlineLvl w:val="0"/>
              <w:rPr>
                <w:i/>
                <w:szCs w:val="24"/>
              </w:rPr>
            </w:pPr>
            <w:proofErr w:type="spellStart"/>
            <w:r w:rsidRPr="00160602">
              <w:rPr>
                <w:i/>
                <w:szCs w:val="24"/>
              </w:rPr>
              <w:t>I</w:t>
            </w:r>
            <w:r w:rsidRPr="00160602">
              <w:rPr>
                <w:szCs w:val="21"/>
                <w:vertAlign w:val="subscript"/>
              </w:rPr>
              <w:t>tr</w:t>
            </w:r>
            <w:proofErr w:type="spellEnd"/>
          </w:p>
        </w:tc>
        <w:tc>
          <w:tcPr>
            <w:tcW w:w="992" w:type="dxa"/>
            <w:gridSpan w:val="3"/>
            <w:vAlign w:val="center"/>
          </w:tcPr>
          <w:p w14:paraId="57EA5D1B" w14:textId="77777777" w:rsidR="00160602" w:rsidRPr="00160602" w:rsidRDefault="00160602" w:rsidP="00160602">
            <w:pPr>
              <w:spacing w:line="300" w:lineRule="auto"/>
              <w:jc w:val="center"/>
              <w:outlineLvl w:val="0"/>
              <w:rPr>
                <w:rFonts w:ascii="宋体" w:hAnsi="宋体"/>
                <w:color w:val="000000"/>
                <w:szCs w:val="21"/>
              </w:rPr>
            </w:pPr>
          </w:p>
        </w:tc>
        <w:tc>
          <w:tcPr>
            <w:tcW w:w="968" w:type="dxa"/>
            <w:gridSpan w:val="2"/>
            <w:vAlign w:val="center"/>
          </w:tcPr>
          <w:p w14:paraId="5502A8BA" w14:textId="77777777" w:rsidR="00160602" w:rsidRPr="00160602" w:rsidRDefault="00160602" w:rsidP="00160602">
            <w:pPr>
              <w:spacing w:line="300" w:lineRule="auto"/>
              <w:jc w:val="center"/>
              <w:outlineLvl w:val="0"/>
              <w:rPr>
                <w:rFonts w:ascii="宋体" w:hAnsi="宋体"/>
                <w:color w:val="000000"/>
                <w:szCs w:val="21"/>
              </w:rPr>
            </w:pPr>
          </w:p>
        </w:tc>
        <w:tc>
          <w:tcPr>
            <w:tcW w:w="876" w:type="dxa"/>
            <w:gridSpan w:val="3"/>
            <w:vAlign w:val="center"/>
          </w:tcPr>
          <w:p w14:paraId="620FD231" w14:textId="77777777" w:rsidR="00160602" w:rsidRPr="00160602" w:rsidRDefault="00160602" w:rsidP="00160602">
            <w:pPr>
              <w:spacing w:line="300" w:lineRule="auto"/>
              <w:outlineLvl w:val="0"/>
              <w:rPr>
                <w:rFonts w:ascii="宋体" w:hAnsi="宋体"/>
                <w:color w:val="000000"/>
                <w:szCs w:val="21"/>
              </w:rPr>
            </w:pPr>
          </w:p>
        </w:tc>
        <w:tc>
          <w:tcPr>
            <w:tcW w:w="1021" w:type="dxa"/>
            <w:gridSpan w:val="3"/>
            <w:vAlign w:val="center"/>
          </w:tcPr>
          <w:p w14:paraId="13FF8DDA" w14:textId="77777777" w:rsidR="00160602" w:rsidRPr="00160602" w:rsidRDefault="00160602" w:rsidP="00160602">
            <w:pPr>
              <w:spacing w:line="300" w:lineRule="auto"/>
              <w:ind w:leftChars="-50" w:left="-105"/>
              <w:outlineLvl w:val="0"/>
              <w:rPr>
                <w:color w:val="000000"/>
                <w:szCs w:val="21"/>
              </w:rPr>
            </w:pPr>
          </w:p>
        </w:tc>
        <w:tc>
          <w:tcPr>
            <w:tcW w:w="949" w:type="dxa"/>
            <w:gridSpan w:val="2"/>
            <w:vAlign w:val="center"/>
          </w:tcPr>
          <w:p w14:paraId="4DF194D3" w14:textId="77777777" w:rsidR="00160602" w:rsidRPr="00160602" w:rsidRDefault="00160602" w:rsidP="00160602">
            <w:pPr>
              <w:spacing w:line="300" w:lineRule="auto"/>
              <w:outlineLvl w:val="0"/>
              <w:rPr>
                <w:rFonts w:ascii="宋体" w:hAnsi="宋体"/>
                <w:color w:val="000000"/>
                <w:szCs w:val="21"/>
              </w:rPr>
            </w:pPr>
          </w:p>
        </w:tc>
        <w:tc>
          <w:tcPr>
            <w:tcW w:w="865" w:type="dxa"/>
            <w:gridSpan w:val="3"/>
            <w:vAlign w:val="center"/>
          </w:tcPr>
          <w:p w14:paraId="47E73812" w14:textId="77777777" w:rsidR="00160602" w:rsidRPr="00160602" w:rsidRDefault="00160602" w:rsidP="00160602">
            <w:pPr>
              <w:spacing w:line="300" w:lineRule="auto"/>
              <w:outlineLvl w:val="0"/>
              <w:rPr>
                <w:rFonts w:ascii="宋体" w:hAnsi="宋体"/>
                <w:color w:val="000000"/>
                <w:szCs w:val="21"/>
              </w:rPr>
            </w:pPr>
          </w:p>
        </w:tc>
        <w:tc>
          <w:tcPr>
            <w:tcW w:w="851" w:type="dxa"/>
            <w:gridSpan w:val="2"/>
            <w:vAlign w:val="center"/>
          </w:tcPr>
          <w:p w14:paraId="0C5EE714" w14:textId="77777777" w:rsidR="00160602" w:rsidRPr="00160602" w:rsidRDefault="00160602" w:rsidP="00160602">
            <w:pPr>
              <w:spacing w:line="300" w:lineRule="auto"/>
              <w:outlineLvl w:val="0"/>
              <w:rPr>
                <w:rFonts w:ascii="宋体" w:hAnsi="宋体"/>
                <w:color w:val="000000"/>
                <w:szCs w:val="21"/>
              </w:rPr>
            </w:pPr>
          </w:p>
        </w:tc>
        <w:tc>
          <w:tcPr>
            <w:tcW w:w="1135" w:type="dxa"/>
            <w:gridSpan w:val="2"/>
            <w:vAlign w:val="center"/>
          </w:tcPr>
          <w:p w14:paraId="2FD3AA41" w14:textId="77777777" w:rsidR="00160602" w:rsidRPr="00160602" w:rsidRDefault="00160602" w:rsidP="00160602">
            <w:pPr>
              <w:spacing w:line="300" w:lineRule="auto"/>
              <w:jc w:val="center"/>
              <w:outlineLvl w:val="0"/>
              <w:rPr>
                <w:color w:val="000000"/>
                <w:szCs w:val="21"/>
              </w:rPr>
            </w:pPr>
          </w:p>
        </w:tc>
      </w:tr>
      <w:tr w:rsidR="00160602" w:rsidRPr="00160602" w14:paraId="2AEE122D" w14:textId="77777777" w:rsidTr="00AC026E">
        <w:tc>
          <w:tcPr>
            <w:tcW w:w="9356" w:type="dxa"/>
            <w:gridSpan w:val="23"/>
            <w:vAlign w:val="center"/>
          </w:tcPr>
          <w:p w14:paraId="7521C0CB" w14:textId="77777777" w:rsidR="00160602" w:rsidRPr="00160602" w:rsidRDefault="00160602" w:rsidP="00160602">
            <w:pPr>
              <w:spacing w:line="300" w:lineRule="auto"/>
              <w:jc w:val="center"/>
              <w:outlineLvl w:val="0"/>
              <w:rPr>
                <w:rFonts w:ascii="宋体" w:hAnsi="宋体"/>
                <w:color w:val="000000"/>
              </w:rPr>
            </w:pPr>
            <w:r w:rsidRPr="00160602">
              <w:rPr>
                <w:rFonts w:ascii="宋体" w:hAnsi="宋体" w:hint="eastAsia"/>
                <w:color w:val="000000"/>
              </w:rPr>
              <w:t>平衡负载和不平衡负载时的有功电能误差偏移极限（%）</w:t>
            </w:r>
          </w:p>
        </w:tc>
      </w:tr>
      <w:tr w:rsidR="00160602" w:rsidRPr="00160602" w14:paraId="5B7FDE5A" w14:textId="77777777" w:rsidTr="00AC026E">
        <w:tc>
          <w:tcPr>
            <w:tcW w:w="816" w:type="dxa"/>
            <w:vMerge w:val="restart"/>
            <w:vAlign w:val="center"/>
          </w:tcPr>
          <w:p w14:paraId="0A3C0784" w14:textId="77777777" w:rsidR="00160602" w:rsidRPr="00160602" w:rsidRDefault="00160602" w:rsidP="00160602">
            <w:pPr>
              <w:spacing w:line="300" w:lineRule="auto"/>
              <w:outlineLvl w:val="0"/>
              <w:rPr>
                <w:i/>
                <w:szCs w:val="24"/>
              </w:rPr>
            </w:pPr>
            <w:r w:rsidRPr="00160602">
              <w:rPr>
                <w:color w:val="000000"/>
                <w:szCs w:val="21"/>
              </w:rPr>
              <w:t>电流</w:t>
            </w:r>
            <w:r w:rsidRPr="00160602">
              <w:rPr>
                <w:i/>
                <w:iCs/>
                <w:color w:val="000000"/>
                <w:szCs w:val="21"/>
              </w:rPr>
              <w:t>I</w:t>
            </w:r>
          </w:p>
        </w:tc>
        <w:tc>
          <w:tcPr>
            <w:tcW w:w="4266" w:type="dxa"/>
            <w:gridSpan w:val="11"/>
            <w:vAlign w:val="center"/>
          </w:tcPr>
          <w:p w14:paraId="3BF90B26"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c</w:t>
            </w:r>
            <w:r w:rsidRPr="00160602">
              <w:rPr>
                <w:color w:val="000000"/>
                <w:sz w:val="24"/>
                <w:szCs w:val="24"/>
              </w:rPr>
              <w:t>os</w:t>
            </w:r>
            <m:oMath>
              <m:r>
                <w:rPr>
                  <w:rFonts w:ascii="Cambria Math" w:hAnsi="Cambria Math"/>
                  <w:color w:val="000000"/>
                  <w:sz w:val="24"/>
                  <w:szCs w:val="24"/>
                </w:rPr>
                <m:t>φ/</m:t>
              </m:r>
              <m:r>
                <w:rPr>
                  <w:rFonts w:ascii="Cambria Math" w:hAnsi="Cambria Math" w:hint="eastAsia"/>
                  <w:color w:val="000000"/>
                  <w:sz w:val="24"/>
                  <w:szCs w:val="24"/>
                </w:rPr>
                <m:t>cos</m:t>
              </m:r>
              <m:r>
                <w:rPr>
                  <w:rFonts w:ascii="Cambria Math" w:hAnsi="Cambria Math"/>
                  <w:color w:val="000000"/>
                  <w:sz w:val="24"/>
                  <w:szCs w:val="24"/>
                </w:rPr>
                <m:t>θ=1.0</m:t>
              </m:r>
            </m:oMath>
          </w:p>
        </w:tc>
        <w:tc>
          <w:tcPr>
            <w:tcW w:w="4274" w:type="dxa"/>
            <w:gridSpan w:val="11"/>
          </w:tcPr>
          <w:p w14:paraId="5C2D937C"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cos</w:t>
            </w:r>
            <m:oMath>
              <m:r>
                <w:rPr>
                  <w:rFonts w:ascii="Cambria Math" w:hAnsi="Cambria Math"/>
                  <w:color w:val="000000"/>
                  <w:sz w:val="24"/>
                  <w:szCs w:val="24"/>
                </w:rPr>
                <m:t>φ/</m:t>
              </m:r>
              <m:r>
                <w:rPr>
                  <w:rFonts w:ascii="Cambria Math" w:hAnsi="Cambria Math" w:hint="eastAsia"/>
                  <w:color w:val="000000"/>
                  <w:sz w:val="24"/>
                  <w:szCs w:val="24"/>
                </w:rPr>
                <m:t>cos</m:t>
              </m:r>
              <m:r>
                <w:rPr>
                  <w:rFonts w:ascii="Cambria Math" w:hAnsi="Cambria Math"/>
                  <w:color w:val="000000"/>
                  <w:sz w:val="24"/>
                  <w:szCs w:val="24"/>
                </w:rPr>
                <m:t>θ=</m:t>
              </m:r>
              <m:r>
                <m:rPr>
                  <m:sty m:val="p"/>
                </m:rPr>
                <w:rPr>
                  <w:rFonts w:ascii="Cambria Math" w:hAnsi="Cambria Math"/>
                  <w:color w:val="000000"/>
                  <w:sz w:val="24"/>
                  <w:szCs w:val="24"/>
                </w:rPr>
                <m:t>0.5L</m:t>
              </m:r>
            </m:oMath>
            <w:r w:rsidRPr="00160602">
              <w:rPr>
                <w:color w:val="000000"/>
                <w:sz w:val="24"/>
                <w:szCs w:val="24"/>
              </w:rPr>
              <w:t xml:space="preserve"> </w:t>
            </w:r>
          </w:p>
        </w:tc>
      </w:tr>
      <w:tr w:rsidR="00160602" w:rsidRPr="00160602" w14:paraId="6FD9FF14" w14:textId="77777777" w:rsidTr="00AC026E">
        <w:tc>
          <w:tcPr>
            <w:tcW w:w="816" w:type="dxa"/>
            <w:vMerge/>
            <w:vAlign w:val="center"/>
          </w:tcPr>
          <w:p w14:paraId="53820886" w14:textId="77777777" w:rsidR="00160602" w:rsidRPr="00160602" w:rsidRDefault="00160602" w:rsidP="00160602">
            <w:pPr>
              <w:spacing w:line="300" w:lineRule="auto"/>
              <w:outlineLvl w:val="0"/>
              <w:rPr>
                <w:i/>
                <w:szCs w:val="24"/>
              </w:rPr>
            </w:pPr>
          </w:p>
        </w:tc>
        <w:tc>
          <w:tcPr>
            <w:tcW w:w="1420" w:type="dxa"/>
            <w:gridSpan w:val="3"/>
            <w:vAlign w:val="center"/>
          </w:tcPr>
          <w:p w14:paraId="3E8DD0C0" w14:textId="77777777" w:rsidR="00160602" w:rsidRPr="00160602" w:rsidRDefault="00160602" w:rsidP="00160602">
            <w:pPr>
              <w:spacing w:line="300" w:lineRule="auto"/>
              <w:jc w:val="center"/>
              <w:outlineLvl w:val="0"/>
              <w:rPr>
                <w:color w:val="000000"/>
                <w:szCs w:val="21"/>
              </w:rPr>
            </w:pPr>
            <w:r w:rsidRPr="00160602">
              <w:rPr>
                <w:color w:val="000000"/>
                <w:szCs w:val="21"/>
              </w:rPr>
              <w:t>A</w:t>
            </w:r>
            <w:r w:rsidRPr="00160602">
              <w:rPr>
                <w:rFonts w:hint="eastAsia"/>
                <w:color w:val="000000"/>
                <w:szCs w:val="21"/>
              </w:rPr>
              <w:t>相</w:t>
            </w:r>
          </w:p>
        </w:tc>
        <w:tc>
          <w:tcPr>
            <w:tcW w:w="1423" w:type="dxa"/>
            <w:gridSpan w:val="4"/>
            <w:vAlign w:val="center"/>
          </w:tcPr>
          <w:p w14:paraId="618E27F2" w14:textId="77777777" w:rsidR="00160602" w:rsidRPr="00160602" w:rsidRDefault="00160602" w:rsidP="00160602">
            <w:pPr>
              <w:spacing w:line="300" w:lineRule="auto"/>
              <w:jc w:val="center"/>
              <w:outlineLvl w:val="0"/>
              <w:rPr>
                <w:color w:val="000000"/>
                <w:szCs w:val="21"/>
              </w:rPr>
            </w:pPr>
            <w:r w:rsidRPr="00160602">
              <w:rPr>
                <w:rFonts w:hint="eastAsia"/>
                <w:color w:val="000000"/>
                <w:szCs w:val="21"/>
              </w:rPr>
              <w:t>B</w:t>
            </w:r>
            <w:r w:rsidRPr="00160602">
              <w:rPr>
                <w:rFonts w:hint="eastAsia"/>
                <w:color w:val="000000"/>
                <w:szCs w:val="21"/>
              </w:rPr>
              <w:t>相</w:t>
            </w:r>
          </w:p>
        </w:tc>
        <w:tc>
          <w:tcPr>
            <w:tcW w:w="1423" w:type="dxa"/>
            <w:gridSpan w:val="4"/>
            <w:vAlign w:val="center"/>
          </w:tcPr>
          <w:p w14:paraId="259F52B8" w14:textId="77777777" w:rsidR="00160602" w:rsidRPr="00160602" w:rsidRDefault="00160602" w:rsidP="00160602">
            <w:pPr>
              <w:spacing w:line="300" w:lineRule="auto"/>
              <w:jc w:val="center"/>
              <w:outlineLvl w:val="0"/>
              <w:rPr>
                <w:color w:val="000000"/>
                <w:szCs w:val="21"/>
              </w:rPr>
            </w:pPr>
            <w:r w:rsidRPr="00160602">
              <w:rPr>
                <w:rFonts w:hint="eastAsia"/>
                <w:color w:val="000000"/>
                <w:szCs w:val="21"/>
              </w:rPr>
              <w:t>C</w:t>
            </w:r>
            <w:r w:rsidRPr="00160602">
              <w:rPr>
                <w:rFonts w:hint="eastAsia"/>
                <w:color w:val="000000"/>
                <w:szCs w:val="21"/>
              </w:rPr>
              <w:t>相</w:t>
            </w:r>
          </w:p>
        </w:tc>
        <w:tc>
          <w:tcPr>
            <w:tcW w:w="1423" w:type="dxa"/>
            <w:gridSpan w:val="4"/>
            <w:vAlign w:val="center"/>
          </w:tcPr>
          <w:p w14:paraId="6C353495" w14:textId="77777777" w:rsidR="00160602" w:rsidRPr="00160602" w:rsidRDefault="00160602" w:rsidP="00160602">
            <w:pPr>
              <w:spacing w:line="300" w:lineRule="auto"/>
              <w:jc w:val="center"/>
              <w:outlineLvl w:val="0"/>
              <w:rPr>
                <w:color w:val="000000"/>
                <w:szCs w:val="21"/>
              </w:rPr>
            </w:pPr>
            <w:r w:rsidRPr="00160602">
              <w:rPr>
                <w:color w:val="000000"/>
                <w:szCs w:val="21"/>
              </w:rPr>
              <w:t>A</w:t>
            </w:r>
            <w:r w:rsidRPr="00160602">
              <w:rPr>
                <w:rFonts w:hint="eastAsia"/>
                <w:color w:val="000000"/>
                <w:szCs w:val="21"/>
              </w:rPr>
              <w:t>相</w:t>
            </w:r>
          </w:p>
        </w:tc>
        <w:tc>
          <w:tcPr>
            <w:tcW w:w="1427" w:type="dxa"/>
            <w:gridSpan w:val="4"/>
            <w:vAlign w:val="center"/>
          </w:tcPr>
          <w:p w14:paraId="502F2CDE" w14:textId="77777777" w:rsidR="00160602" w:rsidRPr="00160602" w:rsidRDefault="00160602" w:rsidP="00160602">
            <w:pPr>
              <w:spacing w:line="300" w:lineRule="auto"/>
              <w:jc w:val="center"/>
              <w:outlineLvl w:val="0"/>
              <w:rPr>
                <w:color w:val="000000"/>
                <w:szCs w:val="21"/>
              </w:rPr>
            </w:pPr>
            <w:r w:rsidRPr="00160602">
              <w:rPr>
                <w:rFonts w:hint="eastAsia"/>
                <w:color w:val="000000"/>
                <w:szCs w:val="21"/>
              </w:rPr>
              <w:t>B</w:t>
            </w:r>
            <w:r w:rsidRPr="00160602">
              <w:rPr>
                <w:rFonts w:hint="eastAsia"/>
                <w:color w:val="000000"/>
                <w:szCs w:val="21"/>
              </w:rPr>
              <w:t>相</w:t>
            </w:r>
          </w:p>
        </w:tc>
        <w:tc>
          <w:tcPr>
            <w:tcW w:w="1424" w:type="dxa"/>
            <w:gridSpan w:val="3"/>
            <w:vAlign w:val="center"/>
          </w:tcPr>
          <w:p w14:paraId="3CD91A7D" w14:textId="77777777" w:rsidR="00160602" w:rsidRPr="00160602" w:rsidRDefault="00160602" w:rsidP="00160602">
            <w:pPr>
              <w:spacing w:line="300" w:lineRule="auto"/>
              <w:jc w:val="center"/>
              <w:outlineLvl w:val="0"/>
              <w:rPr>
                <w:color w:val="000000"/>
                <w:szCs w:val="21"/>
              </w:rPr>
            </w:pPr>
            <w:r w:rsidRPr="00160602">
              <w:rPr>
                <w:rFonts w:hint="eastAsia"/>
                <w:color w:val="000000"/>
                <w:szCs w:val="21"/>
              </w:rPr>
              <w:t>C</w:t>
            </w:r>
            <w:r w:rsidRPr="00160602">
              <w:rPr>
                <w:rFonts w:hint="eastAsia"/>
                <w:color w:val="000000"/>
                <w:szCs w:val="21"/>
              </w:rPr>
              <w:t>相</w:t>
            </w:r>
          </w:p>
        </w:tc>
      </w:tr>
      <w:tr w:rsidR="00160602" w:rsidRPr="00160602" w14:paraId="205A8C12" w14:textId="77777777" w:rsidTr="00AC026E">
        <w:tc>
          <w:tcPr>
            <w:tcW w:w="816" w:type="dxa"/>
            <w:vAlign w:val="center"/>
          </w:tcPr>
          <w:p w14:paraId="191BA205" w14:textId="77777777" w:rsidR="00160602" w:rsidRPr="00160602" w:rsidRDefault="00160602" w:rsidP="00160602">
            <w:pPr>
              <w:spacing w:line="300" w:lineRule="auto"/>
              <w:outlineLvl w:val="0"/>
              <w:rPr>
                <w:i/>
                <w:szCs w:val="24"/>
              </w:rPr>
            </w:pPr>
            <w:r w:rsidRPr="00160602">
              <w:rPr>
                <w:i/>
                <w:szCs w:val="24"/>
              </w:rPr>
              <w:t>I</w:t>
            </w:r>
            <w:r w:rsidRPr="00160602">
              <w:rPr>
                <w:szCs w:val="21"/>
                <w:vertAlign w:val="subscript"/>
              </w:rPr>
              <w:t>max</w:t>
            </w:r>
          </w:p>
        </w:tc>
        <w:tc>
          <w:tcPr>
            <w:tcW w:w="1420" w:type="dxa"/>
            <w:gridSpan w:val="3"/>
            <w:vAlign w:val="center"/>
          </w:tcPr>
          <w:p w14:paraId="5423681E" w14:textId="77777777" w:rsidR="00160602" w:rsidRPr="00160602" w:rsidRDefault="00160602" w:rsidP="00160602">
            <w:pPr>
              <w:spacing w:line="300" w:lineRule="auto"/>
              <w:jc w:val="center"/>
              <w:outlineLvl w:val="0"/>
              <w:rPr>
                <w:color w:val="000000"/>
                <w:szCs w:val="21"/>
              </w:rPr>
            </w:pPr>
          </w:p>
        </w:tc>
        <w:tc>
          <w:tcPr>
            <w:tcW w:w="1423" w:type="dxa"/>
            <w:gridSpan w:val="4"/>
            <w:vAlign w:val="center"/>
          </w:tcPr>
          <w:p w14:paraId="6D5E199E" w14:textId="77777777" w:rsidR="00160602" w:rsidRPr="00160602" w:rsidRDefault="00160602" w:rsidP="00160602">
            <w:pPr>
              <w:spacing w:line="300" w:lineRule="auto"/>
              <w:jc w:val="center"/>
              <w:outlineLvl w:val="0"/>
              <w:rPr>
                <w:color w:val="000000"/>
                <w:szCs w:val="21"/>
              </w:rPr>
            </w:pPr>
          </w:p>
        </w:tc>
        <w:tc>
          <w:tcPr>
            <w:tcW w:w="1423" w:type="dxa"/>
            <w:gridSpan w:val="4"/>
            <w:vAlign w:val="center"/>
          </w:tcPr>
          <w:p w14:paraId="4E09B09E" w14:textId="77777777" w:rsidR="00160602" w:rsidRPr="00160602" w:rsidRDefault="00160602" w:rsidP="00160602">
            <w:pPr>
              <w:spacing w:line="300" w:lineRule="auto"/>
              <w:jc w:val="center"/>
              <w:outlineLvl w:val="0"/>
              <w:rPr>
                <w:color w:val="000000"/>
                <w:szCs w:val="21"/>
              </w:rPr>
            </w:pPr>
          </w:p>
        </w:tc>
        <w:tc>
          <w:tcPr>
            <w:tcW w:w="1423" w:type="dxa"/>
            <w:gridSpan w:val="4"/>
            <w:vAlign w:val="center"/>
          </w:tcPr>
          <w:p w14:paraId="64C97EBA" w14:textId="77777777" w:rsidR="00160602" w:rsidRPr="00160602" w:rsidRDefault="00160602" w:rsidP="00160602">
            <w:pPr>
              <w:spacing w:line="300" w:lineRule="auto"/>
              <w:jc w:val="center"/>
              <w:outlineLvl w:val="0"/>
              <w:rPr>
                <w:color w:val="000000"/>
                <w:szCs w:val="21"/>
              </w:rPr>
            </w:pPr>
          </w:p>
        </w:tc>
        <w:tc>
          <w:tcPr>
            <w:tcW w:w="1427" w:type="dxa"/>
            <w:gridSpan w:val="4"/>
            <w:vAlign w:val="center"/>
          </w:tcPr>
          <w:p w14:paraId="210FA3E7" w14:textId="77777777" w:rsidR="00160602" w:rsidRPr="00160602" w:rsidRDefault="00160602" w:rsidP="00160602">
            <w:pPr>
              <w:spacing w:line="300" w:lineRule="auto"/>
              <w:jc w:val="center"/>
              <w:outlineLvl w:val="0"/>
              <w:rPr>
                <w:color w:val="000000"/>
                <w:szCs w:val="21"/>
              </w:rPr>
            </w:pPr>
          </w:p>
        </w:tc>
        <w:tc>
          <w:tcPr>
            <w:tcW w:w="1424" w:type="dxa"/>
            <w:gridSpan w:val="3"/>
            <w:vAlign w:val="center"/>
          </w:tcPr>
          <w:p w14:paraId="700F91D5" w14:textId="77777777" w:rsidR="00160602" w:rsidRPr="00160602" w:rsidRDefault="00160602" w:rsidP="00160602">
            <w:pPr>
              <w:spacing w:line="300" w:lineRule="auto"/>
              <w:jc w:val="center"/>
              <w:outlineLvl w:val="0"/>
              <w:rPr>
                <w:color w:val="000000"/>
                <w:szCs w:val="21"/>
              </w:rPr>
            </w:pPr>
          </w:p>
        </w:tc>
      </w:tr>
      <w:tr w:rsidR="00160602" w:rsidRPr="00160602" w14:paraId="70966143" w14:textId="77777777" w:rsidTr="00AC026E">
        <w:tc>
          <w:tcPr>
            <w:tcW w:w="816" w:type="dxa"/>
            <w:vAlign w:val="center"/>
          </w:tcPr>
          <w:p w14:paraId="4CBC5366" w14:textId="77777777" w:rsidR="00160602" w:rsidRPr="00160602" w:rsidRDefault="00160602" w:rsidP="00160602">
            <w:pPr>
              <w:spacing w:line="300" w:lineRule="auto"/>
              <w:outlineLvl w:val="0"/>
              <w:rPr>
                <w:i/>
                <w:szCs w:val="24"/>
              </w:rPr>
            </w:pPr>
            <w:r w:rsidRPr="00160602">
              <w:rPr>
                <w:rFonts w:hint="eastAsia"/>
                <w:szCs w:val="24"/>
              </w:rPr>
              <w:t xml:space="preserve">10 </w:t>
            </w:r>
            <w:proofErr w:type="spellStart"/>
            <w:r w:rsidRPr="00160602">
              <w:rPr>
                <w:i/>
                <w:szCs w:val="24"/>
              </w:rPr>
              <w:t>I</w:t>
            </w:r>
            <w:r w:rsidRPr="00160602">
              <w:rPr>
                <w:szCs w:val="21"/>
                <w:vertAlign w:val="subscript"/>
              </w:rPr>
              <w:t>tr</w:t>
            </w:r>
            <w:proofErr w:type="spellEnd"/>
          </w:p>
        </w:tc>
        <w:tc>
          <w:tcPr>
            <w:tcW w:w="1420" w:type="dxa"/>
            <w:gridSpan w:val="3"/>
            <w:vAlign w:val="center"/>
          </w:tcPr>
          <w:p w14:paraId="6FD8471E" w14:textId="77777777" w:rsidR="00160602" w:rsidRPr="00160602" w:rsidRDefault="00160602" w:rsidP="00160602">
            <w:pPr>
              <w:spacing w:line="300" w:lineRule="auto"/>
              <w:jc w:val="center"/>
              <w:outlineLvl w:val="0"/>
              <w:rPr>
                <w:color w:val="000000"/>
                <w:szCs w:val="21"/>
              </w:rPr>
            </w:pPr>
          </w:p>
        </w:tc>
        <w:tc>
          <w:tcPr>
            <w:tcW w:w="1423" w:type="dxa"/>
            <w:gridSpan w:val="4"/>
            <w:vAlign w:val="center"/>
          </w:tcPr>
          <w:p w14:paraId="572D4CA6" w14:textId="77777777" w:rsidR="00160602" w:rsidRPr="00160602" w:rsidRDefault="00160602" w:rsidP="00160602">
            <w:pPr>
              <w:spacing w:line="300" w:lineRule="auto"/>
              <w:jc w:val="center"/>
              <w:outlineLvl w:val="0"/>
              <w:rPr>
                <w:color w:val="000000"/>
                <w:szCs w:val="21"/>
              </w:rPr>
            </w:pPr>
          </w:p>
        </w:tc>
        <w:tc>
          <w:tcPr>
            <w:tcW w:w="1423" w:type="dxa"/>
            <w:gridSpan w:val="4"/>
            <w:vAlign w:val="center"/>
          </w:tcPr>
          <w:p w14:paraId="7FE254CB" w14:textId="77777777" w:rsidR="00160602" w:rsidRPr="00160602" w:rsidRDefault="00160602" w:rsidP="00160602">
            <w:pPr>
              <w:spacing w:line="300" w:lineRule="auto"/>
              <w:jc w:val="center"/>
              <w:outlineLvl w:val="0"/>
              <w:rPr>
                <w:color w:val="000000"/>
                <w:szCs w:val="21"/>
              </w:rPr>
            </w:pPr>
          </w:p>
        </w:tc>
        <w:tc>
          <w:tcPr>
            <w:tcW w:w="1423" w:type="dxa"/>
            <w:gridSpan w:val="4"/>
            <w:vAlign w:val="center"/>
          </w:tcPr>
          <w:p w14:paraId="28DBDD71" w14:textId="77777777" w:rsidR="00160602" w:rsidRPr="00160602" w:rsidRDefault="00160602" w:rsidP="00160602">
            <w:pPr>
              <w:spacing w:line="300" w:lineRule="auto"/>
              <w:jc w:val="center"/>
              <w:outlineLvl w:val="0"/>
              <w:rPr>
                <w:color w:val="000000"/>
                <w:szCs w:val="21"/>
              </w:rPr>
            </w:pPr>
          </w:p>
        </w:tc>
        <w:tc>
          <w:tcPr>
            <w:tcW w:w="1427" w:type="dxa"/>
            <w:gridSpan w:val="4"/>
            <w:vAlign w:val="center"/>
          </w:tcPr>
          <w:p w14:paraId="15CB0EE5" w14:textId="77777777" w:rsidR="00160602" w:rsidRPr="00160602" w:rsidRDefault="00160602" w:rsidP="00160602">
            <w:pPr>
              <w:spacing w:line="300" w:lineRule="auto"/>
              <w:jc w:val="center"/>
              <w:outlineLvl w:val="0"/>
              <w:rPr>
                <w:color w:val="000000"/>
                <w:szCs w:val="21"/>
              </w:rPr>
            </w:pPr>
          </w:p>
        </w:tc>
        <w:tc>
          <w:tcPr>
            <w:tcW w:w="1424" w:type="dxa"/>
            <w:gridSpan w:val="3"/>
            <w:vAlign w:val="center"/>
          </w:tcPr>
          <w:p w14:paraId="2A072EAD" w14:textId="77777777" w:rsidR="00160602" w:rsidRPr="00160602" w:rsidRDefault="00160602" w:rsidP="00160602">
            <w:pPr>
              <w:spacing w:line="300" w:lineRule="auto"/>
              <w:jc w:val="center"/>
              <w:outlineLvl w:val="0"/>
              <w:rPr>
                <w:color w:val="000000"/>
                <w:szCs w:val="21"/>
              </w:rPr>
            </w:pPr>
          </w:p>
        </w:tc>
      </w:tr>
    </w:tbl>
    <w:p w14:paraId="541E2CF1" w14:textId="77777777" w:rsidR="00160602" w:rsidRPr="00160602" w:rsidRDefault="00160602" w:rsidP="00160602">
      <w:pPr>
        <w:spacing w:line="300" w:lineRule="auto"/>
        <w:outlineLvl w:val="0"/>
        <w:rPr>
          <w:color w:val="000000"/>
          <w:sz w:val="24"/>
          <w:szCs w:val="24"/>
        </w:rPr>
      </w:pPr>
    </w:p>
    <w:p w14:paraId="24AEFF15" w14:textId="77777777" w:rsidR="00160602" w:rsidRPr="00160602" w:rsidRDefault="00160602" w:rsidP="00160602">
      <w:pPr>
        <w:spacing w:line="300" w:lineRule="auto"/>
        <w:ind w:left="420"/>
        <w:outlineLvl w:val="0"/>
        <w:rPr>
          <w:color w:val="000000"/>
          <w:sz w:val="24"/>
          <w:szCs w:val="24"/>
        </w:rPr>
      </w:pPr>
      <w:r w:rsidRPr="00160602">
        <w:rPr>
          <w:rFonts w:hint="eastAsia"/>
          <w:color w:val="000000"/>
          <w:sz w:val="24"/>
          <w:szCs w:val="24"/>
        </w:rPr>
        <w:t>5</w:t>
      </w:r>
      <w:r w:rsidRPr="00160602">
        <w:rPr>
          <w:color w:val="000000"/>
          <w:sz w:val="24"/>
          <w:szCs w:val="24"/>
        </w:rPr>
        <w:t>.2</w:t>
      </w:r>
      <w:r w:rsidRPr="00160602">
        <w:rPr>
          <w:rFonts w:hint="eastAsia"/>
          <w:color w:val="000000"/>
          <w:sz w:val="24"/>
          <w:szCs w:val="24"/>
        </w:rPr>
        <w:t>无功电能固有误差</w:t>
      </w:r>
      <w:r w:rsidRPr="00160602">
        <w:rPr>
          <w:rFonts w:hint="eastAsia"/>
          <w:color w:val="000000"/>
          <w:sz w:val="24"/>
          <w:szCs w:val="24"/>
        </w:rPr>
        <w:t xml:space="preserve"> </w:t>
      </w:r>
      <w:r w:rsidRPr="00160602">
        <w:rPr>
          <w:rFonts w:ascii="宋体" w:hAnsi="宋体" w:hint="eastAsia"/>
          <w:color w:val="000000"/>
          <w:sz w:val="24"/>
          <w:szCs w:val="24"/>
        </w:rPr>
        <w:t>□正向/□反向无功；□</w:t>
      </w:r>
      <w:r w:rsidRPr="00160602">
        <w:rPr>
          <w:rFonts w:hint="eastAsia"/>
          <w:color w:val="000000"/>
          <w:sz w:val="24"/>
          <w:szCs w:val="24"/>
        </w:rPr>
        <w:t>直接接入</w:t>
      </w:r>
      <w:r w:rsidRPr="00160602">
        <w:rPr>
          <w:rFonts w:hint="eastAsia"/>
          <w:color w:val="000000"/>
          <w:sz w:val="24"/>
          <w:szCs w:val="24"/>
        </w:rPr>
        <w:t>/</w:t>
      </w:r>
      <w:r w:rsidRPr="00160602">
        <w:rPr>
          <w:rFonts w:hint="eastAsia"/>
          <w:color w:val="000000"/>
          <w:sz w:val="24"/>
          <w:szCs w:val="24"/>
        </w:rPr>
        <w:t>□经电流互感器接入</w:t>
      </w:r>
      <w:r w:rsidRPr="00160602">
        <w:rPr>
          <w:rFonts w:hint="eastAsia"/>
          <w:color w:val="000000"/>
          <w:sz w:val="24"/>
          <w:szCs w:val="24"/>
        </w:rPr>
        <w:t>(</w:t>
      </w:r>
      <w:r w:rsidRPr="00160602">
        <w:rPr>
          <w:rFonts w:hint="eastAsia"/>
          <w:color w:val="000000"/>
          <w:sz w:val="24"/>
          <w:szCs w:val="24"/>
        </w:rPr>
        <w:t>宽负载</w:t>
      </w:r>
      <w:r w:rsidRPr="00160602">
        <w:rPr>
          <w:color w:val="000000"/>
          <w:sz w:val="24"/>
          <w:szCs w:val="24"/>
        </w:rPr>
        <w:t>)</w:t>
      </w:r>
    </w:p>
    <w:tbl>
      <w:tblPr>
        <w:tblStyle w:val="aff1"/>
        <w:tblW w:w="9356" w:type="dxa"/>
        <w:tblInd w:w="-5" w:type="dxa"/>
        <w:tblLayout w:type="fixed"/>
        <w:tblLook w:val="04A0" w:firstRow="1" w:lastRow="0" w:firstColumn="1" w:lastColumn="0" w:noHBand="0" w:noVBand="1"/>
      </w:tblPr>
      <w:tblGrid>
        <w:gridCol w:w="817"/>
        <w:gridCol w:w="716"/>
        <w:gridCol w:w="351"/>
        <w:gridCol w:w="365"/>
        <w:gridCol w:w="702"/>
        <w:gridCol w:w="14"/>
        <w:gridCol w:w="698"/>
        <w:gridCol w:w="18"/>
        <w:gridCol w:w="338"/>
        <w:gridCol w:w="371"/>
        <w:gridCol w:w="713"/>
        <w:gridCol w:w="707"/>
        <w:gridCol w:w="343"/>
        <w:gridCol w:w="356"/>
        <w:gridCol w:w="11"/>
        <w:gridCol w:w="701"/>
        <w:gridCol w:w="8"/>
        <w:gridCol w:w="709"/>
        <w:gridCol w:w="350"/>
        <w:gridCol w:w="359"/>
        <w:gridCol w:w="709"/>
      </w:tblGrid>
      <w:tr w:rsidR="00160602" w:rsidRPr="00160602" w14:paraId="0B670156" w14:textId="77777777" w:rsidTr="00AC026E">
        <w:tc>
          <w:tcPr>
            <w:tcW w:w="9356" w:type="dxa"/>
            <w:gridSpan w:val="21"/>
            <w:vAlign w:val="center"/>
          </w:tcPr>
          <w:p w14:paraId="687C80D3" w14:textId="77777777" w:rsidR="00160602" w:rsidRPr="00160602" w:rsidRDefault="00160602" w:rsidP="00160602">
            <w:pPr>
              <w:spacing w:line="300" w:lineRule="auto"/>
              <w:jc w:val="center"/>
              <w:outlineLvl w:val="0"/>
              <w:rPr>
                <w:rFonts w:ascii="宋体" w:hAnsi="宋体"/>
                <w:color w:val="000000"/>
                <w:sz w:val="24"/>
                <w:szCs w:val="24"/>
              </w:rPr>
            </w:pPr>
            <w:r w:rsidRPr="00160602">
              <w:rPr>
                <w:rFonts w:ascii="宋体" w:hAnsi="宋体" w:hint="eastAsia"/>
                <w:color w:val="000000"/>
              </w:rPr>
              <w:t>无功电能固有误差（%）</w:t>
            </w:r>
            <w:r w:rsidRPr="00160602">
              <w:rPr>
                <w:rFonts w:ascii="宋体" w:hAnsi="宋体" w:hint="eastAsia"/>
                <w:color w:val="000000"/>
                <w:sz w:val="24"/>
                <w:szCs w:val="24"/>
              </w:rPr>
              <w:t>□</w:t>
            </w:r>
            <w:r w:rsidRPr="00160602">
              <w:rPr>
                <w:rFonts w:ascii="宋体" w:hAnsi="宋体" w:hint="eastAsia"/>
                <w:color w:val="000000"/>
              </w:rPr>
              <w:t>单相电能表/</w:t>
            </w:r>
            <w:r w:rsidRPr="00160602">
              <w:rPr>
                <w:rFonts w:ascii="宋体" w:hAnsi="宋体" w:hint="eastAsia"/>
                <w:color w:val="000000"/>
                <w:sz w:val="24"/>
                <w:szCs w:val="24"/>
              </w:rPr>
              <w:t>□</w:t>
            </w:r>
            <w:r w:rsidRPr="00160602">
              <w:rPr>
                <w:rFonts w:ascii="宋体" w:hAnsi="宋体" w:hint="eastAsia"/>
                <w:color w:val="000000"/>
              </w:rPr>
              <w:t>三相电能表平衡负载</w:t>
            </w:r>
          </w:p>
        </w:tc>
      </w:tr>
      <w:tr w:rsidR="00160602" w:rsidRPr="00160602" w14:paraId="4CF9205B" w14:textId="77777777" w:rsidTr="00AC026E">
        <w:tc>
          <w:tcPr>
            <w:tcW w:w="817" w:type="dxa"/>
            <w:vMerge w:val="restart"/>
            <w:vAlign w:val="center"/>
          </w:tcPr>
          <w:p w14:paraId="09AAFC30" w14:textId="77777777" w:rsidR="00160602" w:rsidRPr="00160602" w:rsidRDefault="00160602" w:rsidP="00160602">
            <w:pPr>
              <w:spacing w:line="300" w:lineRule="auto"/>
              <w:outlineLvl w:val="0"/>
              <w:rPr>
                <w:color w:val="000000"/>
                <w:szCs w:val="21"/>
              </w:rPr>
            </w:pPr>
            <w:r w:rsidRPr="00160602">
              <w:rPr>
                <w:color w:val="000000"/>
                <w:szCs w:val="21"/>
              </w:rPr>
              <w:t>电流</w:t>
            </w:r>
            <w:r w:rsidRPr="00160602">
              <w:rPr>
                <w:i/>
                <w:iCs/>
                <w:color w:val="000000"/>
                <w:szCs w:val="21"/>
              </w:rPr>
              <w:t>I</w:t>
            </w:r>
          </w:p>
        </w:tc>
        <w:tc>
          <w:tcPr>
            <w:tcW w:w="2864" w:type="dxa"/>
            <w:gridSpan w:val="7"/>
            <w:vAlign w:val="center"/>
          </w:tcPr>
          <w:p w14:paraId="7F997CE6"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φ=1.0</m:t>
              </m:r>
            </m:oMath>
          </w:p>
        </w:tc>
        <w:tc>
          <w:tcPr>
            <w:tcW w:w="2839" w:type="dxa"/>
            <w:gridSpan w:val="7"/>
          </w:tcPr>
          <w:p w14:paraId="3E597DFD"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φ=</m:t>
              </m:r>
              <m:r>
                <m:rPr>
                  <m:sty m:val="p"/>
                </m:rPr>
                <w:rPr>
                  <w:rFonts w:ascii="Cambria Math" w:hAnsi="Cambria Math"/>
                  <w:color w:val="000000"/>
                  <w:sz w:val="24"/>
                  <w:szCs w:val="24"/>
                </w:rPr>
                <m:t>0.5L</m:t>
              </m:r>
            </m:oMath>
            <w:r w:rsidRPr="00160602">
              <w:rPr>
                <w:color w:val="000000"/>
                <w:sz w:val="24"/>
                <w:szCs w:val="24"/>
              </w:rPr>
              <w:t xml:space="preserve"> </w:t>
            </w:r>
          </w:p>
        </w:tc>
        <w:tc>
          <w:tcPr>
            <w:tcW w:w="2836" w:type="dxa"/>
            <w:gridSpan w:val="6"/>
          </w:tcPr>
          <w:p w14:paraId="0A432543"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φ=</m:t>
              </m:r>
              <m:r>
                <m:rPr>
                  <m:sty m:val="p"/>
                </m:rPr>
                <w:rPr>
                  <w:rFonts w:ascii="Cambria Math" w:hAnsi="Cambria Math"/>
                  <w:color w:val="000000"/>
                  <w:sz w:val="24"/>
                  <w:szCs w:val="24"/>
                </w:rPr>
                <m:t>0.5C</m:t>
              </m:r>
            </m:oMath>
          </w:p>
        </w:tc>
      </w:tr>
      <w:tr w:rsidR="00160602" w:rsidRPr="00160602" w14:paraId="13563B5B" w14:textId="77777777" w:rsidTr="00AC026E">
        <w:tc>
          <w:tcPr>
            <w:tcW w:w="817" w:type="dxa"/>
            <w:vMerge/>
          </w:tcPr>
          <w:p w14:paraId="0C5B1290" w14:textId="77777777" w:rsidR="00160602" w:rsidRPr="00160602" w:rsidRDefault="00160602" w:rsidP="00160602">
            <w:pPr>
              <w:jc w:val="center"/>
              <w:rPr>
                <w:szCs w:val="24"/>
              </w:rPr>
            </w:pPr>
          </w:p>
        </w:tc>
        <w:tc>
          <w:tcPr>
            <w:tcW w:w="716" w:type="dxa"/>
            <w:vAlign w:val="center"/>
          </w:tcPr>
          <w:p w14:paraId="1CE3C713"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16" w:type="dxa"/>
            <w:gridSpan w:val="2"/>
            <w:vAlign w:val="center"/>
          </w:tcPr>
          <w:p w14:paraId="6958F68C"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16" w:type="dxa"/>
            <w:gridSpan w:val="2"/>
            <w:vAlign w:val="center"/>
          </w:tcPr>
          <w:p w14:paraId="14F7401D"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16" w:type="dxa"/>
            <w:gridSpan w:val="2"/>
            <w:vAlign w:val="center"/>
          </w:tcPr>
          <w:p w14:paraId="6C63578C" w14:textId="77777777" w:rsidR="00160602" w:rsidRPr="00160602" w:rsidRDefault="00160602" w:rsidP="00160602">
            <w:pPr>
              <w:spacing w:line="300" w:lineRule="auto"/>
              <w:ind w:leftChars="-50" w:left="-105"/>
              <w:outlineLvl w:val="0"/>
              <w:rPr>
                <w:color w:val="000000"/>
                <w:szCs w:val="21"/>
              </w:rPr>
            </w:pPr>
            <w:r w:rsidRPr="00160602">
              <w:rPr>
                <w:rFonts w:hint="eastAsia"/>
                <w:color w:val="000000"/>
                <w:szCs w:val="21"/>
              </w:rPr>
              <w:t>修约结果</w:t>
            </w:r>
          </w:p>
        </w:tc>
        <w:tc>
          <w:tcPr>
            <w:tcW w:w="709" w:type="dxa"/>
            <w:gridSpan w:val="2"/>
            <w:vAlign w:val="center"/>
          </w:tcPr>
          <w:p w14:paraId="3A228CD9"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13" w:type="dxa"/>
            <w:vAlign w:val="center"/>
          </w:tcPr>
          <w:p w14:paraId="5A822564"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07" w:type="dxa"/>
            <w:vAlign w:val="center"/>
          </w:tcPr>
          <w:p w14:paraId="4DE14EE2"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10" w:type="dxa"/>
            <w:gridSpan w:val="3"/>
            <w:vAlign w:val="center"/>
          </w:tcPr>
          <w:p w14:paraId="579C20F9"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修约结果</w:t>
            </w:r>
          </w:p>
        </w:tc>
        <w:tc>
          <w:tcPr>
            <w:tcW w:w="709" w:type="dxa"/>
            <w:gridSpan w:val="2"/>
            <w:vAlign w:val="center"/>
          </w:tcPr>
          <w:p w14:paraId="1BA9C760"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09" w:type="dxa"/>
            <w:vAlign w:val="center"/>
          </w:tcPr>
          <w:p w14:paraId="5B527C53"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09" w:type="dxa"/>
            <w:gridSpan w:val="2"/>
            <w:vAlign w:val="center"/>
          </w:tcPr>
          <w:p w14:paraId="06785CD0"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09" w:type="dxa"/>
            <w:vAlign w:val="center"/>
          </w:tcPr>
          <w:p w14:paraId="528D572D"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修约结果</w:t>
            </w:r>
          </w:p>
        </w:tc>
      </w:tr>
      <w:tr w:rsidR="00160602" w:rsidRPr="00160602" w14:paraId="7DF3FC2E" w14:textId="77777777" w:rsidTr="00AC026E">
        <w:tc>
          <w:tcPr>
            <w:tcW w:w="817" w:type="dxa"/>
            <w:vAlign w:val="center"/>
          </w:tcPr>
          <w:p w14:paraId="6E2FDC03" w14:textId="77777777" w:rsidR="00160602" w:rsidRPr="00160602" w:rsidRDefault="00160602" w:rsidP="00160602">
            <w:pPr>
              <w:rPr>
                <w:szCs w:val="24"/>
              </w:rPr>
            </w:pPr>
            <w:r w:rsidRPr="00160602">
              <w:rPr>
                <w:i/>
                <w:szCs w:val="24"/>
              </w:rPr>
              <w:t>I</w:t>
            </w:r>
            <w:r w:rsidRPr="00160602">
              <w:rPr>
                <w:szCs w:val="21"/>
                <w:vertAlign w:val="subscript"/>
              </w:rPr>
              <w:t>max</w:t>
            </w:r>
          </w:p>
        </w:tc>
        <w:tc>
          <w:tcPr>
            <w:tcW w:w="716" w:type="dxa"/>
            <w:vAlign w:val="center"/>
          </w:tcPr>
          <w:p w14:paraId="3D1843A5" w14:textId="77777777" w:rsidR="00160602" w:rsidRPr="00160602" w:rsidRDefault="00160602" w:rsidP="00160602">
            <w:pPr>
              <w:spacing w:line="300" w:lineRule="auto"/>
              <w:ind w:leftChars="-50" w:left="-105"/>
              <w:outlineLvl w:val="0"/>
              <w:rPr>
                <w:i/>
                <w:szCs w:val="24"/>
              </w:rPr>
            </w:pPr>
          </w:p>
        </w:tc>
        <w:tc>
          <w:tcPr>
            <w:tcW w:w="716" w:type="dxa"/>
            <w:gridSpan w:val="2"/>
            <w:vAlign w:val="center"/>
          </w:tcPr>
          <w:p w14:paraId="66E7E1C9"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68CDDBD8"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3C77E907"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5F33792C" w14:textId="77777777" w:rsidR="00160602" w:rsidRPr="00160602" w:rsidRDefault="00160602" w:rsidP="00160602">
            <w:pPr>
              <w:spacing w:line="300" w:lineRule="auto"/>
              <w:outlineLvl w:val="0"/>
              <w:rPr>
                <w:color w:val="000000"/>
                <w:sz w:val="24"/>
                <w:szCs w:val="24"/>
              </w:rPr>
            </w:pPr>
          </w:p>
        </w:tc>
        <w:tc>
          <w:tcPr>
            <w:tcW w:w="713" w:type="dxa"/>
            <w:vAlign w:val="center"/>
          </w:tcPr>
          <w:p w14:paraId="54BC7FB3" w14:textId="77777777" w:rsidR="00160602" w:rsidRPr="00160602" w:rsidRDefault="00160602" w:rsidP="00160602">
            <w:pPr>
              <w:spacing w:line="300" w:lineRule="auto"/>
              <w:outlineLvl w:val="0"/>
              <w:rPr>
                <w:color w:val="000000"/>
                <w:sz w:val="24"/>
                <w:szCs w:val="24"/>
              </w:rPr>
            </w:pPr>
          </w:p>
        </w:tc>
        <w:tc>
          <w:tcPr>
            <w:tcW w:w="707" w:type="dxa"/>
            <w:vAlign w:val="center"/>
          </w:tcPr>
          <w:p w14:paraId="5E7BD363"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4F69633E"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1911190B" w14:textId="77777777" w:rsidR="00160602" w:rsidRPr="00160602" w:rsidRDefault="00160602" w:rsidP="00160602">
            <w:pPr>
              <w:spacing w:line="300" w:lineRule="auto"/>
              <w:outlineLvl w:val="0"/>
              <w:rPr>
                <w:color w:val="000000"/>
                <w:sz w:val="24"/>
                <w:szCs w:val="24"/>
              </w:rPr>
            </w:pPr>
          </w:p>
        </w:tc>
        <w:tc>
          <w:tcPr>
            <w:tcW w:w="709" w:type="dxa"/>
            <w:vAlign w:val="center"/>
          </w:tcPr>
          <w:p w14:paraId="3FFA7477" w14:textId="77777777" w:rsidR="00160602" w:rsidRPr="00160602" w:rsidRDefault="00160602" w:rsidP="00160602">
            <w:pPr>
              <w:spacing w:line="300" w:lineRule="auto"/>
              <w:outlineLvl w:val="0"/>
              <w:rPr>
                <w:color w:val="000000"/>
                <w:sz w:val="24"/>
                <w:szCs w:val="24"/>
              </w:rPr>
            </w:pPr>
          </w:p>
        </w:tc>
        <w:tc>
          <w:tcPr>
            <w:tcW w:w="709" w:type="dxa"/>
            <w:gridSpan w:val="2"/>
          </w:tcPr>
          <w:p w14:paraId="0652DF49" w14:textId="77777777" w:rsidR="00160602" w:rsidRPr="00160602" w:rsidRDefault="00160602" w:rsidP="00160602">
            <w:pPr>
              <w:spacing w:line="300" w:lineRule="auto"/>
              <w:outlineLvl w:val="0"/>
              <w:rPr>
                <w:color w:val="000000"/>
                <w:sz w:val="24"/>
                <w:szCs w:val="24"/>
              </w:rPr>
            </w:pPr>
          </w:p>
        </w:tc>
        <w:tc>
          <w:tcPr>
            <w:tcW w:w="709" w:type="dxa"/>
          </w:tcPr>
          <w:p w14:paraId="344CB622" w14:textId="77777777" w:rsidR="00160602" w:rsidRPr="00160602" w:rsidRDefault="00160602" w:rsidP="00160602">
            <w:pPr>
              <w:spacing w:line="300" w:lineRule="auto"/>
              <w:outlineLvl w:val="0"/>
              <w:rPr>
                <w:color w:val="000000"/>
                <w:sz w:val="24"/>
                <w:szCs w:val="24"/>
              </w:rPr>
            </w:pPr>
          </w:p>
        </w:tc>
      </w:tr>
      <w:tr w:rsidR="00160602" w:rsidRPr="00160602" w14:paraId="12D91AE5" w14:textId="77777777" w:rsidTr="00AC026E">
        <w:tc>
          <w:tcPr>
            <w:tcW w:w="817" w:type="dxa"/>
            <w:vAlign w:val="center"/>
          </w:tcPr>
          <w:p w14:paraId="141E7C01" w14:textId="77777777" w:rsidR="00160602" w:rsidRPr="00160602" w:rsidRDefault="00160602" w:rsidP="00160602">
            <w:pPr>
              <w:rPr>
                <w:szCs w:val="24"/>
              </w:rPr>
            </w:pPr>
            <w:r w:rsidRPr="00160602">
              <w:rPr>
                <w:szCs w:val="24"/>
              </w:rPr>
              <w:t>0.5</w:t>
            </w:r>
            <w:r w:rsidRPr="00160602">
              <w:rPr>
                <w:i/>
                <w:szCs w:val="24"/>
              </w:rPr>
              <w:t>I</w:t>
            </w:r>
            <w:r w:rsidRPr="00160602">
              <w:rPr>
                <w:szCs w:val="21"/>
                <w:vertAlign w:val="subscript"/>
              </w:rPr>
              <w:t>max</w:t>
            </w:r>
          </w:p>
        </w:tc>
        <w:tc>
          <w:tcPr>
            <w:tcW w:w="716" w:type="dxa"/>
            <w:vAlign w:val="center"/>
          </w:tcPr>
          <w:p w14:paraId="7087FF9D" w14:textId="77777777" w:rsidR="00160602" w:rsidRPr="00160602" w:rsidRDefault="00160602" w:rsidP="00160602">
            <w:pPr>
              <w:spacing w:line="300" w:lineRule="auto"/>
              <w:ind w:leftChars="-50" w:left="-105"/>
              <w:outlineLvl w:val="0"/>
              <w:rPr>
                <w:i/>
                <w:szCs w:val="24"/>
              </w:rPr>
            </w:pPr>
          </w:p>
        </w:tc>
        <w:tc>
          <w:tcPr>
            <w:tcW w:w="716" w:type="dxa"/>
            <w:gridSpan w:val="2"/>
            <w:vAlign w:val="center"/>
          </w:tcPr>
          <w:p w14:paraId="2C660E4A"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623F0838"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272B364B"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3FCEAEF1" w14:textId="77777777" w:rsidR="00160602" w:rsidRPr="00160602" w:rsidRDefault="00160602" w:rsidP="00160602">
            <w:pPr>
              <w:spacing w:line="300" w:lineRule="auto"/>
              <w:outlineLvl w:val="0"/>
              <w:rPr>
                <w:color w:val="000000"/>
                <w:sz w:val="24"/>
                <w:szCs w:val="24"/>
              </w:rPr>
            </w:pPr>
          </w:p>
        </w:tc>
        <w:tc>
          <w:tcPr>
            <w:tcW w:w="713" w:type="dxa"/>
            <w:vAlign w:val="center"/>
          </w:tcPr>
          <w:p w14:paraId="771A2944" w14:textId="77777777" w:rsidR="00160602" w:rsidRPr="00160602" w:rsidRDefault="00160602" w:rsidP="00160602">
            <w:pPr>
              <w:spacing w:line="300" w:lineRule="auto"/>
              <w:outlineLvl w:val="0"/>
              <w:rPr>
                <w:color w:val="000000"/>
                <w:sz w:val="24"/>
                <w:szCs w:val="24"/>
              </w:rPr>
            </w:pPr>
          </w:p>
        </w:tc>
        <w:tc>
          <w:tcPr>
            <w:tcW w:w="707" w:type="dxa"/>
            <w:vAlign w:val="center"/>
          </w:tcPr>
          <w:p w14:paraId="41AE0E1D"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4D60447A"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012FE347" w14:textId="77777777" w:rsidR="00160602" w:rsidRPr="00160602" w:rsidRDefault="00160602" w:rsidP="00160602">
            <w:pPr>
              <w:spacing w:line="300" w:lineRule="auto"/>
              <w:outlineLvl w:val="0"/>
              <w:rPr>
                <w:color w:val="000000"/>
                <w:sz w:val="24"/>
                <w:szCs w:val="24"/>
              </w:rPr>
            </w:pPr>
          </w:p>
        </w:tc>
        <w:tc>
          <w:tcPr>
            <w:tcW w:w="709" w:type="dxa"/>
            <w:vAlign w:val="center"/>
          </w:tcPr>
          <w:p w14:paraId="252EBDF0" w14:textId="77777777" w:rsidR="00160602" w:rsidRPr="00160602" w:rsidRDefault="00160602" w:rsidP="00160602">
            <w:pPr>
              <w:spacing w:line="300" w:lineRule="auto"/>
              <w:outlineLvl w:val="0"/>
              <w:rPr>
                <w:color w:val="000000"/>
                <w:sz w:val="24"/>
                <w:szCs w:val="24"/>
              </w:rPr>
            </w:pPr>
          </w:p>
        </w:tc>
        <w:tc>
          <w:tcPr>
            <w:tcW w:w="709" w:type="dxa"/>
            <w:gridSpan w:val="2"/>
          </w:tcPr>
          <w:p w14:paraId="0D395AF0" w14:textId="77777777" w:rsidR="00160602" w:rsidRPr="00160602" w:rsidRDefault="00160602" w:rsidP="00160602">
            <w:pPr>
              <w:spacing w:line="300" w:lineRule="auto"/>
              <w:outlineLvl w:val="0"/>
              <w:rPr>
                <w:color w:val="000000"/>
                <w:sz w:val="24"/>
                <w:szCs w:val="24"/>
              </w:rPr>
            </w:pPr>
          </w:p>
        </w:tc>
        <w:tc>
          <w:tcPr>
            <w:tcW w:w="709" w:type="dxa"/>
          </w:tcPr>
          <w:p w14:paraId="6C625162" w14:textId="77777777" w:rsidR="00160602" w:rsidRPr="00160602" w:rsidRDefault="00160602" w:rsidP="00160602">
            <w:pPr>
              <w:spacing w:line="300" w:lineRule="auto"/>
              <w:outlineLvl w:val="0"/>
              <w:rPr>
                <w:color w:val="000000"/>
                <w:sz w:val="24"/>
                <w:szCs w:val="24"/>
              </w:rPr>
            </w:pPr>
          </w:p>
        </w:tc>
      </w:tr>
      <w:tr w:rsidR="00160602" w:rsidRPr="00160602" w14:paraId="4BF8DD16" w14:textId="77777777" w:rsidTr="00AC026E">
        <w:tc>
          <w:tcPr>
            <w:tcW w:w="817" w:type="dxa"/>
            <w:vAlign w:val="center"/>
          </w:tcPr>
          <w:p w14:paraId="2DE98FD8" w14:textId="77777777" w:rsidR="00160602" w:rsidRPr="00160602" w:rsidRDefault="00160602" w:rsidP="00160602">
            <w:pPr>
              <w:spacing w:line="300" w:lineRule="auto"/>
              <w:outlineLvl w:val="0"/>
              <w:rPr>
                <w:color w:val="000000"/>
                <w:sz w:val="24"/>
                <w:szCs w:val="24"/>
              </w:rPr>
            </w:pPr>
            <w:proofErr w:type="spellStart"/>
            <w:r w:rsidRPr="00160602">
              <w:rPr>
                <w:i/>
                <w:szCs w:val="24"/>
              </w:rPr>
              <w:t>I</w:t>
            </w:r>
            <w:r w:rsidRPr="00160602">
              <w:rPr>
                <w:szCs w:val="21"/>
                <w:vertAlign w:val="subscript"/>
              </w:rPr>
              <w:t>b</w:t>
            </w:r>
            <w:proofErr w:type="spellEnd"/>
          </w:p>
        </w:tc>
        <w:tc>
          <w:tcPr>
            <w:tcW w:w="716" w:type="dxa"/>
            <w:vAlign w:val="center"/>
          </w:tcPr>
          <w:p w14:paraId="74402456"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5BBEF366"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478C6925"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70AA8927"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595C9FC4" w14:textId="77777777" w:rsidR="00160602" w:rsidRPr="00160602" w:rsidRDefault="00160602" w:rsidP="00160602">
            <w:pPr>
              <w:spacing w:line="300" w:lineRule="auto"/>
              <w:outlineLvl w:val="0"/>
              <w:rPr>
                <w:color w:val="000000"/>
                <w:sz w:val="24"/>
                <w:szCs w:val="24"/>
              </w:rPr>
            </w:pPr>
          </w:p>
        </w:tc>
        <w:tc>
          <w:tcPr>
            <w:tcW w:w="713" w:type="dxa"/>
            <w:vAlign w:val="center"/>
          </w:tcPr>
          <w:p w14:paraId="516A131F" w14:textId="77777777" w:rsidR="00160602" w:rsidRPr="00160602" w:rsidRDefault="00160602" w:rsidP="00160602">
            <w:pPr>
              <w:spacing w:line="300" w:lineRule="auto"/>
              <w:outlineLvl w:val="0"/>
              <w:rPr>
                <w:color w:val="000000"/>
                <w:sz w:val="24"/>
                <w:szCs w:val="24"/>
              </w:rPr>
            </w:pPr>
          </w:p>
        </w:tc>
        <w:tc>
          <w:tcPr>
            <w:tcW w:w="707" w:type="dxa"/>
            <w:vAlign w:val="center"/>
          </w:tcPr>
          <w:p w14:paraId="6D6C5BD5"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710BF6D5"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73093E57" w14:textId="77777777" w:rsidR="00160602" w:rsidRPr="00160602" w:rsidRDefault="00160602" w:rsidP="00160602">
            <w:pPr>
              <w:spacing w:line="300" w:lineRule="auto"/>
              <w:outlineLvl w:val="0"/>
              <w:rPr>
                <w:color w:val="000000"/>
                <w:sz w:val="24"/>
                <w:szCs w:val="24"/>
              </w:rPr>
            </w:pPr>
          </w:p>
        </w:tc>
        <w:tc>
          <w:tcPr>
            <w:tcW w:w="709" w:type="dxa"/>
            <w:vAlign w:val="center"/>
          </w:tcPr>
          <w:p w14:paraId="44A97E46" w14:textId="77777777" w:rsidR="00160602" w:rsidRPr="00160602" w:rsidRDefault="00160602" w:rsidP="00160602">
            <w:pPr>
              <w:spacing w:line="300" w:lineRule="auto"/>
              <w:outlineLvl w:val="0"/>
              <w:rPr>
                <w:color w:val="000000"/>
                <w:sz w:val="24"/>
                <w:szCs w:val="24"/>
              </w:rPr>
            </w:pPr>
          </w:p>
        </w:tc>
        <w:tc>
          <w:tcPr>
            <w:tcW w:w="709" w:type="dxa"/>
            <w:gridSpan w:val="2"/>
          </w:tcPr>
          <w:p w14:paraId="355E2836" w14:textId="77777777" w:rsidR="00160602" w:rsidRPr="00160602" w:rsidRDefault="00160602" w:rsidP="00160602">
            <w:pPr>
              <w:spacing w:line="300" w:lineRule="auto"/>
              <w:outlineLvl w:val="0"/>
              <w:rPr>
                <w:color w:val="000000"/>
                <w:sz w:val="24"/>
                <w:szCs w:val="24"/>
              </w:rPr>
            </w:pPr>
          </w:p>
        </w:tc>
        <w:tc>
          <w:tcPr>
            <w:tcW w:w="709" w:type="dxa"/>
          </w:tcPr>
          <w:p w14:paraId="78395EDB" w14:textId="77777777" w:rsidR="00160602" w:rsidRPr="00160602" w:rsidRDefault="00160602" w:rsidP="00160602">
            <w:pPr>
              <w:spacing w:line="300" w:lineRule="auto"/>
              <w:outlineLvl w:val="0"/>
              <w:rPr>
                <w:color w:val="000000"/>
                <w:sz w:val="24"/>
                <w:szCs w:val="24"/>
              </w:rPr>
            </w:pPr>
          </w:p>
        </w:tc>
      </w:tr>
      <w:tr w:rsidR="00160602" w:rsidRPr="00160602" w14:paraId="0B591961" w14:textId="77777777" w:rsidTr="00AC026E">
        <w:tc>
          <w:tcPr>
            <w:tcW w:w="817" w:type="dxa"/>
            <w:vAlign w:val="center"/>
          </w:tcPr>
          <w:p w14:paraId="254673A1" w14:textId="77777777" w:rsidR="00160602" w:rsidRPr="00160602" w:rsidRDefault="00160602" w:rsidP="00160602">
            <w:pPr>
              <w:spacing w:line="300" w:lineRule="auto"/>
              <w:outlineLvl w:val="0"/>
              <w:rPr>
                <w:color w:val="000000"/>
                <w:sz w:val="24"/>
                <w:szCs w:val="24"/>
              </w:rPr>
            </w:pPr>
            <w:r w:rsidRPr="00160602">
              <w:rPr>
                <w:szCs w:val="24"/>
              </w:rPr>
              <w:t>0.2</w:t>
            </w:r>
            <w:r w:rsidRPr="00160602">
              <w:rPr>
                <w:i/>
                <w:szCs w:val="24"/>
              </w:rPr>
              <w:t>I</w:t>
            </w:r>
            <w:r w:rsidRPr="00160602">
              <w:rPr>
                <w:szCs w:val="21"/>
                <w:vertAlign w:val="subscript"/>
              </w:rPr>
              <w:t>b</w:t>
            </w:r>
          </w:p>
        </w:tc>
        <w:tc>
          <w:tcPr>
            <w:tcW w:w="716" w:type="dxa"/>
            <w:vAlign w:val="center"/>
          </w:tcPr>
          <w:p w14:paraId="1ACEAAC7" w14:textId="77777777" w:rsidR="00160602" w:rsidRPr="00160602" w:rsidRDefault="00160602" w:rsidP="00160602">
            <w:pPr>
              <w:spacing w:line="300" w:lineRule="auto"/>
              <w:ind w:leftChars="-50" w:left="-105"/>
              <w:outlineLvl w:val="0"/>
              <w:rPr>
                <w:szCs w:val="24"/>
              </w:rPr>
            </w:pPr>
            <w:r w:rsidRPr="00160602">
              <w:rPr>
                <w:rFonts w:hint="eastAsia"/>
                <w:color w:val="000000"/>
                <w:sz w:val="24"/>
                <w:szCs w:val="24"/>
              </w:rPr>
              <w:t>——</w:t>
            </w:r>
          </w:p>
        </w:tc>
        <w:tc>
          <w:tcPr>
            <w:tcW w:w="716" w:type="dxa"/>
            <w:gridSpan w:val="2"/>
            <w:vAlign w:val="center"/>
          </w:tcPr>
          <w:p w14:paraId="057A4C1E" w14:textId="77777777" w:rsidR="00160602" w:rsidRPr="00160602" w:rsidRDefault="00160602" w:rsidP="00160602">
            <w:pPr>
              <w:spacing w:line="300" w:lineRule="auto"/>
              <w:ind w:leftChars="-50" w:left="-105"/>
              <w:outlineLvl w:val="0"/>
              <w:rPr>
                <w:color w:val="000000"/>
                <w:sz w:val="24"/>
                <w:szCs w:val="24"/>
              </w:rPr>
            </w:pPr>
            <w:r w:rsidRPr="00160602">
              <w:rPr>
                <w:rFonts w:hint="eastAsia"/>
                <w:color w:val="000000"/>
                <w:sz w:val="24"/>
                <w:szCs w:val="24"/>
              </w:rPr>
              <w:t>——</w:t>
            </w:r>
          </w:p>
        </w:tc>
        <w:tc>
          <w:tcPr>
            <w:tcW w:w="716" w:type="dxa"/>
            <w:gridSpan w:val="2"/>
            <w:vAlign w:val="center"/>
          </w:tcPr>
          <w:p w14:paraId="3FC6DABD" w14:textId="77777777" w:rsidR="00160602" w:rsidRPr="00160602" w:rsidRDefault="00160602" w:rsidP="00160602">
            <w:pPr>
              <w:spacing w:line="300" w:lineRule="auto"/>
              <w:ind w:leftChars="-50" w:left="-105"/>
              <w:outlineLvl w:val="0"/>
              <w:rPr>
                <w:color w:val="000000"/>
                <w:sz w:val="24"/>
                <w:szCs w:val="24"/>
              </w:rPr>
            </w:pPr>
            <w:r w:rsidRPr="00160602">
              <w:rPr>
                <w:rFonts w:hint="eastAsia"/>
                <w:color w:val="000000"/>
                <w:sz w:val="24"/>
                <w:szCs w:val="24"/>
              </w:rPr>
              <w:t>——</w:t>
            </w:r>
          </w:p>
        </w:tc>
        <w:tc>
          <w:tcPr>
            <w:tcW w:w="716" w:type="dxa"/>
            <w:gridSpan w:val="2"/>
            <w:vAlign w:val="center"/>
          </w:tcPr>
          <w:p w14:paraId="4AC25535" w14:textId="77777777" w:rsidR="00160602" w:rsidRPr="00160602" w:rsidRDefault="00160602" w:rsidP="00160602">
            <w:pPr>
              <w:spacing w:line="300" w:lineRule="auto"/>
              <w:outlineLvl w:val="0"/>
              <w:rPr>
                <w:color w:val="000000"/>
                <w:sz w:val="24"/>
                <w:szCs w:val="24"/>
              </w:rPr>
            </w:pPr>
            <w:r w:rsidRPr="00160602">
              <w:rPr>
                <w:rFonts w:hint="eastAsia"/>
                <w:color w:val="000000"/>
                <w:sz w:val="24"/>
                <w:szCs w:val="24"/>
              </w:rPr>
              <w:t>——</w:t>
            </w:r>
          </w:p>
        </w:tc>
        <w:tc>
          <w:tcPr>
            <w:tcW w:w="709" w:type="dxa"/>
            <w:gridSpan w:val="2"/>
            <w:vAlign w:val="center"/>
          </w:tcPr>
          <w:p w14:paraId="1C4BB636" w14:textId="77777777" w:rsidR="00160602" w:rsidRPr="00160602" w:rsidRDefault="00160602" w:rsidP="00160602">
            <w:pPr>
              <w:spacing w:line="300" w:lineRule="auto"/>
              <w:outlineLvl w:val="0"/>
              <w:rPr>
                <w:color w:val="000000"/>
                <w:sz w:val="24"/>
                <w:szCs w:val="24"/>
              </w:rPr>
            </w:pPr>
          </w:p>
        </w:tc>
        <w:tc>
          <w:tcPr>
            <w:tcW w:w="713" w:type="dxa"/>
            <w:vAlign w:val="center"/>
          </w:tcPr>
          <w:p w14:paraId="1F99F4EF" w14:textId="77777777" w:rsidR="00160602" w:rsidRPr="00160602" w:rsidRDefault="00160602" w:rsidP="00160602">
            <w:pPr>
              <w:spacing w:line="300" w:lineRule="auto"/>
              <w:outlineLvl w:val="0"/>
              <w:rPr>
                <w:color w:val="000000"/>
                <w:sz w:val="24"/>
                <w:szCs w:val="24"/>
              </w:rPr>
            </w:pPr>
          </w:p>
        </w:tc>
        <w:tc>
          <w:tcPr>
            <w:tcW w:w="707" w:type="dxa"/>
            <w:vAlign w:val="center"/>
          </w:tcPr>
          <w:p w14:paraId="70563AF4"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3720A371"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7A2B092D" w14:textId="77777777" w:rsidR="00160602" w:rsidRPr="00160602" w:rsidRDefault="00160602" w:rsidP="00160602">
            <w:pPr>
              <w:spacing w:line="300" w:lineRule="auto"/>
              <w:outlineLvl w:val="0"/>
              <w:rPr>
                <w:color w:val="000000"/>
                <w:sz w:val="24"/>
                <w:szCs w:val="24"/>
              </w:rPr>
            </w:pPr>
          </w:p>
        </w:tc>
        <w:tc>
          <w:tcPr>
            <w:tcW w:w="709" w:type="dxa"/>
            <w:vAlign w:val="center"/>
          </w:tcPr>
          <w:p w14:paraId="600C0F76" w14:textId="77777777" w:rsidR="00160602" w:rsidRPr="00160602" w:rsidRDefault="00160602" w:rsidP="00160602">
            <w:pPr>
              <w:spacing w:line="300" w:lineRule="auto"/>
              <w:outlineLvl w:val="0"/>
              <w:rPr>
                <w:color w:val="000000"/>
                <w:sz w:val="24"/>
                <w:szCs w:val="24"/>
              </w:rPr>
            </w:pPr>
          </w:p>
        </w:tc>
        <w:tc>
          <w:tcPr>
            <w:tcW w:w="709" w:type="dxa"/>
            <w:gridSpan w:val="2"/>
          </w:tcPr>
          <w:p w14:paraId="49BA157B" w14:textId="77777777" w:rsidR="00160602" w:rsidRPr="00160602" w:rsidRDefault="00160602" w:rsidP="00160602">
            <w:pPr>
              <w:spacing w:line="300" w:lineRule="auto"/>
              <w:outlineLvl w:val="0"/>
              <w:rPr>
                <w:color w:val="000000"/>
                <w:sz w:val="24"/>
                <w:szCs w:val="24"/>
              </w:rPr>
            </w:pPr>
          </w:p>
        </w:tc>
        <w:tc>
          <w:tcPr>
            <w:tcW w:w="709" w:type="dxa"/>
          </w:tcPr>
          <w:p w14:paraId="02D6F3F1" w14:textId="77777777" w:rsidR="00160602" w:rsidRPr="00160602" w:rsidRDefault="00160602" w:rsidP="00160602">
            <w:pPr>
              <w:spacing w:line="300" w:lineRule="auto"/>
              <w:outlineLvl w:val="0"/>
              <w:rPr>
                <w:color w:val="000000"/>
                <w:sz w:val="24"/>
                <w:szCs w:val="24"/>
              </w:rPr>
            </w:pPr>
          </w:p>
        </w:tc>
      </w:tr>
      <w:tr w:rsidR="00160602" w:rsidRPr="00160602" w14:paraId="77F98C58" w14:textId="77777777" w:rsidTr="00AC026E">
        <w:tc>
          <w:tcPr>
            <w:tcW w:w="817" w:type="dxa"/>
            <w:vAlign w:val="center"/>
          </w:tcPr>
          <w:p w14:paraId="742F53E3" w14:textId="77777777" w:rsidR="00160602" w:rsidRPr="00160602" w:rsidRDefault="00160602" w:rsidP="00160602">
            <w:pPr>
              <w:spacing w:line="300" w:lineRule="auto"/>
              <w:outlineLvl w:val="0"/>
              <w:rPr>
                <w:szCs w:val="24"/>
              </w:rPr>
            </w:pPr>
            <w:r w:rsidRPr="00160602">
              <w:rPr>
                <w:szCs w:val="24"/>
              </w:rPr>
              <w:t>0.1</w:t>
            </w:r>
            <w:r w:rsidRPr="00160602">
              <w:rPr>
                <w:i/>
                <w:szCs w:val="24"/>
              </w:rPr>
              <w:t>I</w:t>
            </w:r>
            <w:r w:rsidRPr="00160602">
              <w:rPr>
                <w:szCs w:val="21"/>
                <w:vertAlign w:val="subscript"/>
              </w:rPr>
              <w:t>b</w:t>
            </w:r>
          </w:p>
        </w:tc>
        <w:tc>
          <w:tcPr>
            <w:tcW w:w="716" w:type="dxa"/>
            <w:vAlign w:val="center"/>
          </w:tcPr>
          <w:p w14:paraId="56B21E65" w14:textId="77777777" w:rsidR="00160602" w:rsidRPr="00160602" w:rsidRDefault="00160602" w:rsidP="00160602">
            <w:pPr>
              <w:spacing w:line="300" w:lineRule="auto"/>
              <w:ind w:leftChars="-50" w:left="-105"/>
              <w:outlineLvl w:val="0"/>
              <w:rPr>
                <w:szCs w:val="24"/>
              </w:rPr>
            </w:pPr>
          </w:p>
        </w:tc>
        <w:tc>
          <w:tcPr>
            <w:tcW w:w="716" w:type="dxa"/>
            <w:gridSpan w:val="2"/>
            <w:vAlign w:val="center"/>
          </w:tcPr>
          <w:p w14:paraId="0A44EBD3"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1117BD0B"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56BC1C19"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098EC167" w14:textId="77777777" w:rsidR="00160602" w:rsidRPr="00160602" w:rsidRDefault="00160602" w:rsidP="00160602">
            <w:pPr>
              <w:spacing w:line="300" w:lineRule="auto"/>
              <w:outlineLvl w:val="0"/>
              <w:rPr>
                <w:color w:val="000000"/>
                <w:sz w:val="24"/>
                <w:szCs w:val="24"/>
              </w:rPr>
            </w:pPr>
          </w:p>
        </w:tc>
        <w:tc>
          <w:tcPr>
            <w:tcW w:w="713" w:type="dxa"/>
            <w:vAlign w:val="center"/>
          </w:tcPr>
          <w:p w14:paraId="449E497C" w14:textId="77777777" w:rsidR="00160602" w:rsidRPr="00160602" w:rsidRDefault="00160602" w:rsidP="00160602">
            <w:pPr>
              <w:spacing w:line="300" w:lineRule="auto"/>
              <w:outlineLvl w:val="0"/>
              <w:rPr>
                <w:color w:val="000000"/>
                <w:sz w:val="24"/>
                <w:szCs w:val="24"/>
              </w:rPr>
            </w:pPr>
          </w:p>
        </w:tc>
        <w:tc>
          <w:tcPr>
            <w:tcW w:w="707" w:type="dxa"/>
            <w:vAlign w:val="center"/>
          </w:tcPr>
          <w:p w14:paraId="0775F550"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5350BAAE"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5B167D07" w14:textId="77777777" w:rsidR="00160602" w:rsidRPr="00160602" w:rsidRDefault="00160602" w:rsidP="00160602">
            <w:pPr>
              <w:spacing w:line="300" w:lineRule="auto"/>
              <w:outlineLvl w:val="0"/>
              <w:rPr>
                <w:color w:val="000000"/>
                <w:sz w:val="24"/>
                <w:szCs w:val="24"/>
              </w:rPr>
            </w:pPr>
          </w:p>
        </w:tc>
        <w:tc>
          <w:tcPr>
            <w:tcW w:w="709" w:type="dxa"/>
            <w:vAlign w:val="center"/>
          </w:tcPr>
          <w:p w14:paraId="08C74AE4"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6090BC08" w14:textId="77777777" w:rsidR="00160602" w:rsidRPr="00160602" w:rsidRDefault="00160602" w:rsidP="00160602">
            <w:pPr>
              <w:spacing w:line="300" w:lineRule="auto"/>
              <w:outlineLvl w:val="0"/>
              <w:rPr>
                <w:color w:val="000000"/>
                <w:sz w:val="24"/>
                <w:szCs w:val="24"/>
              </w:rPr>
            </w:pPr>
          </w:p>
        </w:tc>
        <w:tc>
          <w:tcPr>
            <w:tcW w:w="709" w:type="dxa"/>
            <w:vAlign w:val="center"/>
          </w:tcPr>
          <w:p w14:paraId="2B8A6962" w14:textId="77777777" w:rsidR="00160602" w:rsidRPr="00160602" w:rsidRDefault="00160602" w:rsidP="00160602">
            <w:pPr>
              <w:spacing w:line="300" w:lineRule="auto"/>
              <w:outlineLvl w:val="0"/>
              <w:rPr>
                <w:color w:val="000000"/>
                <w:sz w:val="24"/>
                <w:szCs w:val="24"/>
              </w:rPr>
            </w:pPr>
          </w:p>
        </w:tc>
      </w:tr>
      <w:tr w:rsidR="00160602" w:rsidRPr="00160602" w14:paraId="75D417E1" w14:textId="77777777" w:rsidTr="00AC026E">
        <w:tc>
          <w:tcPr>
            <w:tcW w:w="817" w:type="dxa"/>
            <w:vAlign w:val="center"/>
          </w:tcPr>
          <w:p w14:paraId="3B8A1191" w14:textId="77777777" w:rsidR="00160602" w:rsidRPr="00160602" w:rsidRDefault="00160602" w:rsidP="00160602">
            <w:pPr>
              <w:spacing w:line="300" w:lineRule="auto"/>
              <w:outlineLvl w:val="0"/>
              <w:rPr>
                <w:color w:val="000000"/>
                <w:sz w:val="24"/>
                <w:szCs w:val="24"/>
              </w:rPr>
            </w:pPr>
            <w:r w:rsidRPr="00160602">
              <w:rPr>
                <w:szCs w:val="24"/>
              </w:rPr>
              <w:t>0.05</w:t>
            </w:r>
            <w:r w:rsidRPr="00160602">
              <w:rPr>
                <w:i/>
                <w:szCs w:val="24"/>
              </w:rPr>
              <w:t>I</w:t>
            </w:r>
            <w:r w:rsidRPr="00160602">
              <w:rPr>
                <w:szCs w:val="21"/>
                <w:vertAlign w:val="subscript"/>
              </w:rPr>
              <w:t>b</w:t>
            </w:r>
          </w:p>
        </w:tc>
        <w:tc>
          <w:tcPr>
            <w:tcW w:w="716" w:type="dxa"/>
            <w:vAlign w:val="center"/>
          </w:tcPr>
          <w:p w14:paraId="3AD0BC6C" w14:textId="77777777" w:rsidR="00160602" w:rsidRPr="00160602" w:rsidRDefault="00160602" w:rsidP="00160602">
            <w:pPr>
              <w:spacing w:line="300" w:lineRule="auto"/>
              <w:ind w:leftChars="-50" w:left="-105"/>
              <w:outlineLvl w:val="0"/>
              <w:rPr>
                <w:szCs w:val="24"/>
              </w:rPr>
            </w:pPr>
          </w:p>
        </w:tc>
        <w:tc>
          <w:tcPr>
            <w:tcW w:w="716" w:type="dxa"/>
            <w:gridSpan w:val="2"/>
            <w:vAlign w:val="center"/>
          </w:tcPr>
          <w:p w14:paraId="74D93F6B"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4D62D0F3"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62F6D577"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3268123E" w14:textId="77777777" w:rsidR="00160602" w:rsidRPr="00160602" w:rsidRDefault="00160602" w:rsidP="00160602">
            <w:pPr>
              <w:spacing w:line="300" w:lineRule="auto"/>
              <w:outlineLvl w:val="0"/>
              <w:rPr>
                <w:color w:val="000000"/>
                <w:sz w:val="24"/>
                <w:szCs w:val="24"/>
              </w:rPr>
            </w:pPr>
            <w:r w:rsidRPr="00160602">
              <w:rPr>
                <w:rFonts w:hint="eastAsia"/>
                <w:color w:val="000000"/>
                <w:sz w:val="24"/>
                <w:szCs w:val="24"/>
              </w:rPr>
              <w:t>——</w:t>
            </w:r>
          </w:p>
        </w:tc>
        <w:tc>
          <w:tcPr>
            <w:tcW w:w="713" w:type="dxa"/>
            <w:vAlign w:val="center"/>
          </w:tcPr>
          <w:p w14:paraId="5D90B075" w14:textId="77777777" w:rsidR="00160602" w:rsidRPr="00160602" w:rsidRDefault="00160602" w:rsidP="00160602">
            <w:pPr>
              <w:spacing w:line="300" w:lineRule="auto"/>
              <w:outlineLvl w:val="0"/>
              <w:rPr>
                <w:color w:val="000000"/>
                <w:sz w:val="24"/>
                <w:szCs w:val="24"/>
              </w:rPr>
            </w:pPr>
            <w:r w:rsidRPr="00160602">
              <w:rPr>
                <w:rFonts w:hint="eastAsia"/>
                <w:color w:val="000000"/>
                <w:sz w:val="24"/>
                <w:szCs w:val="24"/>
              </w:rPr>
              <w:t>——</w:t>
            </w:r>
          </w:p>
        </w:tc>
        <w:tc>
          <w:tcPr>
            <w:tcW w:w="707" w:type="dxa"/>
            <w:vAlign w:val="center"/>
          </w:tcPr>
          <w:p w14:paraId="12CE73D7" w14:textId="77777777" w:rsidR="00160602" w:rsidRPr="00160602" w:rsidRDefault="00160602" w:rsidP="00160602">
            <w:pPr>
              <w:spacing w:line="300" w:lineRule="auto"/>
              <w:outlineLvl w:val="0"/>
              <w:rPr>
                <w:color w:val="000000"/>
                <w:sz w:val="24"/>
                <w:szCs w:val="24"/>
              </w:rPr>
            </w:pPr>
            <w:r w:rsidRPr="00160602">
              <w:rPr>
                <w:rFonts w:hint="eastAsia"/>
                <w:color w:val="000000"/>
                <w:sz w:val="24"/>
                <w:szCs w:val="24"/>
              </w:rPr>
              <w:t>——</w:t>
            </w:r>
          </w:p>
        </w:tc>
        <w:tc>
          <w:tcPr>
            <w:tcW w:w="710" w:type="dxa"/>
            <w:gridSpan w:val="3"/>
            <w:vAlign w:val="center"/>
          </w:tcPr>
          <w:p w14:paraId="153EB1D6" w14:textId="77777777" w:rsidR="00160602" w:rsidRPr="00160602" w:rsidRDefault="00160602" w:rsidP="00160602">
            <w:pPr>
              <w:spacing w:line="300" w:lineRule="auto"/>
              <w:outlineLvl w:val="0"/>
              <w:rPr>
                <w:color w:val="000000"/>
                <w:sz w:val="24"/>
                <w:szCs w:val="24"/>
              </w:rPr>
            </w:pPr>
            <w:r w:rsidRPr="00160602">
              <w:rPr>
                <w:rFonts w:hint="eastAsia"/>
                <w:color w:val="000000"/>
                <w:sz w:val="24"/>
                <w:szCs w:val="24"/>
              </w:rPr>
              <w:t>——</w:t>
            </w:r>
          </w:p>
        </w:tc>
        <w:tc>
          <w:tcPr>
            <w:tcW w:w="709" w:type="dxa"/>
            <w:gridSpan w:val="2"/>
            <w:vAlign w:val="center"/>
          </w:tcPr>
          <w:p w14:paraId="21391119" w14:textId="77777777" w:rsidR="00160602" w:rsidRPr="00160602" w:rsidRDefault="00160602" w:rsidP="00160602">
            <w:pPr>
              <w:spacing w:line="300" w:lineRule="auto"/>
              <w:outlineLvl w:val="0"/>
              <w:rPr>
                <w:color w:val="000000"/>
                <w:sz w:val="24"/>
                <w:szCs w:val="24"/>
              </w:rPr>
            </w:pPr>
            <w:r w:rsidRPr="00160602">
              <w:rPr>
                <w:rFonts w:hint="eastAsia"/>
                <w:color w:val="000000"/>
                <w:sz w:val="24"/>
                <w:szCs w:val="24"/>
              </w:rPr>
              <w:t>——</w:t>
            </w:r>
          </w:p>
        </w:tc>
        <w:tc>
          <w:tcPr>
            <w:tcW w:w="709" w:type="dxa"/>
            <w:vAlign w:val="center"/>
          </w:tcPr>
          <w:p w14:paraId="2551A1F5" w14:textId="77777777" w:rsidR="00160602" w:rsidRPr="00160602" w:rsidRDefault="00160602" w:rsidP="00160602">
            <w:pPr>
              <w:spacing w:line="300" w:lineRule="auto"/>
              <w:outlineLvl w:val="0"/>
              <w:rPr>
                <w:color w:val="000000"/>
                <w:sz w:val="24"/>
                <w:szCs w:val="24"/>
              </w:rPr>
            </w:pPr>
            <w:r w:rsidRPr="00160602">
              <w:rPr>
                <w:rFonts w:hint="eastAsia"/>
                <w:color w:val="000000"/>
                <w:sz w:val="24"/>
                <w:szCs w:val="24"/>
              </w:rPr>
              <w:t>——</w:t>
            </w:r>
          </w:p>
        </w:tc>
        <w:tc>
          <w:tcPr>
            <w:tcW w:w="709" w:type="dxa"/>
            <w:gridSpan w:val="2"/>
            <w:vAlign w:val="center"/>
          </w:tcPr>
          <w:p w14:paraId="47BEFE7C" w14:textId="77777777" w:rsidR="00160602" w:rsidRPr="00160602" w:rsidRDefault="00160602" w:rsidP="00160602">
            <w:pPr>
              <w:spacing w:line="300" w:lineRule="auto"/>
              <w:outlineLvl w:val="0"/>
              <w:rPr>
                <w:color w:val="000000"/>
                <w:sz w:val="24"/>
                <w:szCs w:val="24"/>
              </w:rPr>
            </w:pPr>
            <w:r w:rsidRPr="00160602">
              <w:rPr>
                <w:rFonts w:hint="eastAsia"/>
                <w:color w:val="000000"/>
                <w:sz w:val="24"/>
                <w:szCs w:val="24"/>
              </w:rPr>
              <w:t>——</w:t>
            </w:r>
          </w:p>
        </w:tc>
        <w:tc>
          <w:tcPr>
            <w:tcW w:w="709" w:type="dxa"/>
            <w:vAlign w:val="center"/>
          </w:tcPr>
          <w:p w14:paraId="0535A3A8" w14:textId="77777777" w:rsidR="00160602" w:rsidRPr="00160602" w:rsidRDefault="00160602" w:rsidP="00160602">
            <w:pPr>
              <w:spacing w:line="300" w:lineRule="auto"/>
              <w:outlineLvl w:val="0"/>
              <w:rPr>
                <w:color w:val="000000"/>
                <w:sz w:val="24"/>
                <w:szCs w:val="24"/>
              </w:rPr>
            </w:pPr>
            <w:r w:rsidRPr="00160602">
              <w:rPr>
                <w:rFonts w:hint="eastAsia"/>
                <w:color w:val="000000"/>
                <w:sz w:val="24"/>
                <w:szCs w:val="24"/>
              </w:rPr>
              <w:t>——</w:t>
            </w:r>
          </w:p>
        </w:tc>
      </w:tr>
      <w:tr w:rsidR="00160602" w:rsidRPr="00160602" w14:paraId="189B6C92" w14:textId="77777777" w:rsidTr="00AC026E">
        <w:tc>
          <w:tcPr>
            <w:tcW w:w="817" w:type="dxa"/>
            <w:vMerge w:val="restart"/>
            <w:vAlign w:val="center"/>
          </w:tcPr>
          <w:p w14:paraId="64A50740" w14:textId="77777777" w:rsidR="00160602" w:rsidRPr="00160602" w:rsidRDefault="00160602" w:rsidP="00160602">
            <w:pPr>
              <w:spacing w:line="300" w:lineRule="auto"/>
              <w:outlineLvl w:val="0"/>
              <w:rPr>
                <w:i/>
                <w:szCs w:val="24"/>
              </w:rPr>
            </w:pPr>
            <w:r w:rsidRPr="00160602">
              <w:rPr>
                <w:color w:val="000000"/>
                <w:szCs w:val="21"/>
              </w:rPr>
              <w:t>电流</w:t>
            </w:r>
            <w:r w:rsidRPr="00160602">
              <w:rPr>
                <w:i/>
                <w:iCs/>
                <w:color w:val="000000"/>
                <w:szCs w:val="21"/>
              </w:rPr>
              <w:t>I</w:t>
            </w:r>
          </w:p>
        </w:tc>
        <w:tc>
          <w:tcPr>
            <w:tcW w:w="4286" w:type="dxa"/>
            <w:gridSpan w:val="10"/>
            <w:vAlign w:val="center"/>
          </w:tcPr>
          <w:p w14:paraId="2A140D79"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φ=</m:t>
              </m:r>
              <m:r>
                <m:rPr>
                  <m:sty m:val="p"/>
                </m:rPr>
                <w:rPr>
                  <w:rFonts w:ascii="Cambria Math" w:hAnsi="Cambria Math"/>
                  <w:color w:val="000000"/>
                  <w:sz w:val="24"/>
                  <w:szCs w:val="24"/>
                </w:rPr>
                <m:t>0.25L</m:t>
              </m:r>
            </m:oMath>
          </w:p>
        </w:tc>
        <w:tc>
          <w:tcPr>
            <w:tcW w:w="4253" w:type="dxa"/>
            <w:gridSpan w:val="10"/>
          </w:tcPr>
          <w:p w14:paraId="5E55B206"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φ=</m:t>
              </m:r>
              <m:r>
                <m:rPr>
                  <m:sty m:val="p"/>
                </m:rPr>
                <w:rPr>
                  <w:rFonts w:ascii="Cambria Math" w:hAnsi="Cambria Math"/>
                  <w:color w:val="000000"/>
                  <w:sz w:val="24"/>
                  <w:szCs w:val="24"/>
                </w:rPr>
                <m:t>0.25C</m:t>
              </m:r>
            </m:oMath>
          </w:p>
        </w:tc>
      </w:tr>
      <w:tr w:rsidR="00160602" w:rsidRPr="00160602" w14:paraId="34CE5819" w14:textId="77777777" w:rsidTr="00AC026E">
        <w:tc>
          <w:tcPr>
            <w:tcW w:w="817" w:type="dxa"/>
            <w:vMerge/>
            <w:vAlign w:val="center"/>
          </w:tcPr>
          <w:p w14:paraId="1DA0CF18" w14:textId="77777777" w:rsidR="00160602" w:rsidRPr="00160602" w:rsidRDefault="00160602" w:rsidP="00160602">
            <w:pPr>
              <w:spacing w:line="300" w:lineRule="auto"/>
              <w:outlineLvl w:val="0"/>
              <w:rPr>
                <w:i/>
                <w:szCs w:val="24"/>
              </w:rPr>
            </w:pPr>
          </w:p>
        </w:tc>
        <w:tc>
          <w:tcPr>
            <w:tcW w:w="1067" w:type="dxa"/>
            <w:gridSpan w:val="2"/>
            <w:vAlign w:val="center"/>
          </w:tcPr>
          <w:p w14:paraId="3D358C15"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误差1</w:t>
            </w:r>
          </w:p>
        </w:tc>
        <w:tc>
          <w:tcPr>
            <w:tcW w:w="1067" w:type="dxa"/>
            <w:gridSpan w:val="2"/>
            <w:vAlign w:val="center"/>
          </w:tcPr>
          <w:p w14:paraId="4A4BDC97"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误差2</w:t>
            </w:r>
          </w:p>
        </w:tc>
        <w:tc>
          <w:tcPr>
            <w:tcW w:w="1068" w:type="dxa"/>
            <w:gridSpan w:val="4"/>
            <w:vAlign w:val="center"/>
          </w:tcPr>
          <w:p w14:paraId="5B5A7A53"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平均值</w:t>
            </w:r>
          </w:p>
        </w:tc>
        <w:tc>
          <w:tcPr>
            <w:tcW w:w="1084" w:type="dxa"/>
            <w:gridSpan w:val="2"/>
            <w:vAlign w:val="center"/>
          </w:tcPr>
          <w:p w14:paraId="3913AA74"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Cs w:val="21"/>
              </w:rPr>
              <w:t>修约结果</w:t>
            </w:r>
          </w:p>
        </w:tc>
        <w:tc>
          <w:tcPr>
            <w:tcW w:w="1050" w:type="dxa"/>
            <w:gridSpan w:val="2"/>
            <w:vAlign w:val="center"/>
          </w:tcPr>
          <w:p w14:paraId="427EF7FC"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误差1</w:t>
            </w:r>
          </w:p>
        </w:tc>
        <w:tc>
          <w:tcPr>
            <w:tcW w:w="1068" w:type="dxa"/>
            <w:gridSpan w:val="3"/>
            <w:vAlign w:val="center"/>
          </w:tcPr>
          <w:p w14:paraId="1BFC6234"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误差2</w:t>
            </w:r>
          </w:p>
        </w:tc>
        <w:tc>
          <w:tcPr>
            <w:tcW w:w="1067" w:type="dxa"/>
            <w:gridSpan w:val="3"/>
            <w:vAlign w:val="center"/>
          </w:tcPr>
          <w:p w14:paraId="3C502EB2"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平均值</w:t>
            </w:r>
          </w:p>
        </w:tc>
        <w:tc>
          <w:tcPr>
            <w:tcW w:w="1068" w:type="dxa"/>
            <w:gridSpan w:val="2"/>
            <w:vAlign w:val="center"/>
          </w:tcPr>
          <w:p w14:paraId="6B1C3947"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Cs w:val="21"/>
              </w:rPr>
              <w:t>修约结果</w:t>
            </w:r>
          </w:p>
        </w:tc>
      </w:tr>
      <w:tr w:rsidR="00160602" w:rsidRPr="00160602" w14:paraId="6E5BAA0A" w14:textId="77777777" w:rsidTr="00AC026E">
        <w:tc>
          <w:tcPr>
            <w:tcW w:w="817" w:type="dxa"/>
            <w:vAlign w:val="center"/>
          </w:tcPr>
          <w:p w14:paraId="6B1681EF" w14:textId="77777777" w:rsidR="00160602" w:rsidRPr="00160602" w:rsidRDefault="00160602" w:rsidP="00160602">
            <w:pPr>
              <w:spacing w:line="300" w:lineRule="auto"/>
              <w:outlineLvl w:val="0"/>
              <w:rPr>
                <w:szCs w:val="24"/>
              </w:rPr>
            </w:pPr>
            <w:r w:rsidRPr="00160602">
              <w:rPr>
                <w:i/>
                <w:szCs w:val="24"/>
              </w:rPr>
              <w:t>I</w:t>
            </w:r>
            <w:r w:rsidRPr="00160602">
              <w:rPr>
                <w:szCs w:val="21"/>
                <w:vertAlign w:val="subscript"/>
              </w:rPr>
              <w:t>max</w:t>
            </w:r>
          </w:p>
        </w:tc>
        <w:tc>
          <w:tcPr>
            <w:tcW w:w="1067" w:type="dxa"/>
            <w:gridSpan w:val="2"/>
            <w:vAlign w:val="center"/>
          </w:tcPr>
          <w:p w14:paraId="59839945" w14:textId="77777777" w:rsidR="00160602" w:rsidRPr="00160602" w:rsidRDefault="00160602" w:rsidP="00160602">
            <w:pPr>
              <w:spacing w:line="300" w:lineRule="auto"/>
              <w:jc w:val="center"/>
              <w:outlineLvl w:val="0"/>
              <w:rPr>
                <w:rFonts w:ascii="宋体" w:hAnsi="宋体"/>
                <w:color w:val="000000"/>
                <w:szCs w:val="21"/>
              </w:rPr>
            </w:pPr>
          </w:p>
        </w:tc>
        <w:tc>
          <w:tcPr>
            <w:tcW w:w="1067" w:type="dxa"/>
            <w:gridSpan w:val="2"/>
            <w:vAlign w:val="center"/>
          </w:tcPr>
          <w:p w14:paraId="289BD831" w14:textId="77777777" w:rsidR="00160602" w:rsidRPr="00160602" w:rsidRDefault="00160602" w:rsidP="00160602">
            <w:pPr>
              <w:spacing w:line="300" w:lineRule="auto"/>
              <w:jc w:val="center"/>
              <w:outlineLvl w:val="0"/>
              <w:rPr>
                <w:rFonts w:ascii="宋体" w:hAnsi="宋体"/>
                <w:color w:val="000000"/>
                <w:szCs w:val="21"/>
              </w:rPr>
            </w:pPr>
          </w:p>
        </w:tc>
        <w:tc>
          <w:tcPr>
            <w:tcW w:w="1068" w:type="dxa"/>
            <w:gridSpan w:val="4"/>
            <w:vAlign w:val="center"/>
          </w:tcPr>
          <w:p w14:paraId="7DC18765" w14:textId="77777777" w:rsidR="00160602" w:rsidRPr="00160602" w:rsidRDefault="00160602" w:rsidP="00160602">
            <w:pPr>
              <w:spacing w:line="300" w:lineRule="auto"/>
              <w:jc w:val="center"/>
              <w:outlineLvl w:val="0"/>
              <w:rPr>
                <w:rFonts w:ascii="宋体" w:hAnsi="宋体"/>
                <w:color w:val="000000"/>
                <w:szCs w:val="21"/>
              </w:rPr>
            </w:pPr>
          </w:p>
        </w:tc>
        <w:tc>
          <w:tcPr>
            <w:tcW w:w="1084" w:type="dxa"/>
            <w:gridSpan w:val="2"/>
            <w:vAlign w:val="center"/>
          </w:tcPr>
          <w:p w14:paraId="0474255B" w14:textId="77777777" w:rsidR="00160602" w:rsidRPr="00160602" w:rsidRDefault="00160602" w:rsidP="00160602">
            <w:pPr>
              <w:spacing w:line="300" w:lineRule="auto"/>
              <w:jc w:val="center"/>
              <w:outlineLvl w:val="0"/>
              <w:rPr>
                <w:color w:val="000000"/>
                <w:szCs w:val="21"/>
              </w:rPr>
            </w:pPr>
          </w:p>
        </w:tc>
        <w:tc>
          <w:tcPr>
            <w:tcW w:w="1050" w:type="dxa"/>
            <w:gridSpan w:val="2"/>
            <w:vAlign w:val="center"/>
          </w:tcPr>
          <w:p w14:paraId="76C9CAAE" w14:textId="77777777" w:rsidR="00160602" w:rsidRPr="00160602" w:rsidRDefault="00160602" w:rsidP="00160602">
            <w:pPr>
              <w:spacing w:line="300" w:lineRule="auto"/>
              <w:jc w:val="center"/>
              <w:outlineLvl w:val="0"/>
              <w:rPr>
                <w:rFonts w:ascii="宋体" w:hAnsi="宋体"/>
                <w:color w:val="000000"/>
                <w:szCs w:val="21"/>
              </w:rPr>
            </w:pPr>
          </w:p>
        </w:tc>
        <w:tc>
          <w:tcPr>
            <w:tcW w:w="1068" w:type="dxa"/>
            <w:gridSpan w:val="3"/>
            <w:vAlign w:val="center"/>
          </w:tcPr>
          <w:p w14:paraId="36715F03" w14:textId="77777777" w:rsidR="00160602" w:rsidRPr="00160602" w:rsidRDefault="00160602" w:rsidP="00160602">
            <w:pPr>
              <w:spacing w:line="300" w:lineRule="auto"/>
              <w:jc w:val="center"/>
              <w:outlineLvl w:val="0"/>
              <w:rPr>
                <w:rFonts w:ascii="宋体" w:hAnsi="宋体"/>
                <w:color w:val="000000"/>
                <w:szCs w:val="21"/>
              </w:rPr>
            </w:pPr>
          </w:p>
        </w:tc>
        <w:tc>
          <w:tcPr>
            <w:tcW w:w="1067" w:type="dxa"/>
            <w:gridSpan w:val="3"/>
            <w:vAlign w:val="center"/>
          </w:tcPr>
          <w:p w14:paraId="3656BBD9" w14:textId="77777777" w:rsidR="00160602" w:rsidRPr="00160602" w:rsidRDefault="00160602" w:rsidP="00160602">
            <w:pPr>
              <w:spacing w:line="300" w:lineRule="auto"/>
              <w:jc w:val="center"/>
              <w:outlineLvl w:val="0"/>
              <w:rPr>
                <w:rFonts w:ascii="宋体" w:hAnsi="宋体"/>
                <w:color w:val="000000"/>
                <w:szCs w:val="21"/>
              </w:rPr>
            </w:pPr>
          </w:p>
        </w:tc>
        <w:tc>
          <w:tcPr>
            <w:tcW w:w="1068" w:type="dxa"/>
            <w:gridSpan w:val="2"/>
            <w:vAlign w:val="center"/>
          </w:tcPr>
          <w:p w14:paraId="387151CB" w14:textId="77777777" w:rsidR="00160602" w:rsidRPr="00160602" w:rsidRDefault="00160602" w:rsidP="00160602">
            <w:pPr>
              <w:spacing w:line="300" w:lineRule="auto"/>
              <w:jc w:val="center"/>
              <w:outlineLvl w:val="0"/>
              <w:rPr>
                <w:color w:val="000000"/>
                <w:szCs w:val="21"/>
              </w:rPr>
            </w:pPr>
          </w:p>
        </w:tc>
      </w:tr>
      <w:tr w:rsidR="00160602" w:rsidRPr="00160602" w14:paraId="55831D71" w14:textId="77777777" w:rsidTr="00AC026E">
        <w:tc>
          <w:tcPr>
            <w:tcW w:w="817" w:type="dxa"/>
            <w:vAlign w:val="center"/>
          </w:tcPr>
          <w:p w14:paraId="4D9744E8" w14:textId="77777777" w:rsidR="00160602" w:rsidRPr="00160602" w:rsidRDefault="00160602" w:rsidP="00160602">
            <w:pPr>
              <w:spacing w:line="300" w:lineRule="auto"/>
              <w:outlineLvl w:val="0"/>
              <w:rPr>
                <w:i/>
                <w:szCs w:val="24"/>
              </w:rPr>
            </w:pPr>
            <w:r w:rsidRPr="00160602">
              <w:rPr>
                <w:szCs w:val="24"/>
              </w:rPr>
              <w:t>0.5</w:t>
            </w:r>
            <w:r w:rsidRPr="00160602">
              <w:rPr>
                <w:i/>
                <w:szCs w:val="24"/>
              </w:rPr>
              <w:t>I</w:t>
            </w:r>
            <w:r w:rsidRPr="00160602">
              <w:rPr>
                <w:szCs w:val="21"/>
                <w:vertAlign w:val="subscript"/>
              </w:rPr>
              <w:t>max</w:t>
            </w:r>
          </w:p>
        </w:tc>
        <w:tc>
          <w:tcPr>
            <w:tcW w:w="1067" w:type="dxa"/>
            <w:gridSpan w:val="2"/>
            <w:vAlign w:val="center"/>
          </w:tcPr>
          <w:p w14:paraId="3F3B5B1D" w14:textId="77777777" w:rsidR="00160602" w:rsidRPr="00160602" w:rsidRDefault="00160602" w:rsidP="00160602">
            <w:pPr>
              <w:spacing w:line="300" w:lineRule="auto"/>
              <w:jc w:val="center"/>
              <w:outlineLvl w:val="0"/>
              <w:rPr>
                <w:rFonts w:ascii="宋体" w:hAnsi="宋体"/>
                <w:color w:val="000000"/>
                <w:szCs w:val="21"/>
              </w:rPr>
            </w:pPr>
          </w:p>
        </w:tc>
        <w:tc>
          <w:tcPr>
            <w:tcW w:w="1067" w:type="dxa"/>
            <w:gridSpan w:val="2"/>
            <w:vAlign w:val="center"/>
          </w:tcPr>
          <w:p w14:paraId="6323316A" w14:textId="77777777" w:rsidR="00160602" w:rsidRPr="00160602" w:rsidRDefault="00160602" w:rsidP="00160602">
            <w:pPr>
              <w:spacing w:line="300" w:lineRule="auto"/>
              <w:jc w:val="center"/>
              <w:outlineLvl w:val="0"/>
              <w:rPr>
                <w:rFonts w:ascii="宋体" w:hAnsi="宋体"/>
                <w:color w:val="000000"/>
                <w:szCs w:val="21"/>
              </w:rPr>
            </w:pPr>
          </w:p>
        </w:tc>
        <w:tc>
          <w:tcPr>
            <w:tcW w:w="1068" w:type="dxa"/>
            <w:gridSpan w:val="4"/>
            <w:vAlign w:val="center"/>
          </w:tcPr>
          <w:p w14:paraId="582B8D18" w14:textId="77777777" w:rsidR="00160602" w:rsidRPr="00160602" w:rsidRDefault="00160602" w:rsidP="00160602">
            <w:pPr>
              <w:spacing w:line="300" w:lineRule="auto"/>
              <w:jc w:val="center"/>
              <w:outlineLvl w:val="0"/>
              <w:rPr>
                <w:rFonts w:ascii="宋体" w:hAnsi="宋体"/>
                <w:color w:val="000000"/>
                <w:szCs w:val="21"/>
              </w:rPr>
            </w:pPr>
          </w:p>
        </w:tc>
        <w:tc>
          <w:tcPr>
            <w:tcW w:w="1084" w:type="dxa"/>
            <w:gridSpan w:val="2"/>
            <w:vAlign w:val="center"/>
          </w:tcPr>
          <w:p w14:paraId="19D0A68A" w14:textId="77777777" w:rsidR="00160602" w:rsidRPr="00160602" w:rsidRDefault="00160602" w:rsidP="00160602">
            <w:pPr>
              <w:spacing w:line="300" w:lineRule="auto"/>
              <w:jc w:val="center"/>
              <w:outlineLvl w:val="0"/>
              <w:rPr>
                <w:color w:val="000000"/>
                <w:szCs w:val="21"/>
              </w:rPr>
            </w:pPr>
          </w:p>
        </w:tc>
        <w:tc>
          <w:tcPr>
            <w:tcW w:w="1050" w:type="dxa"/>
            <w:gridSpan w:val="2"/>
            <w:vAlign w:val="center"/>
          </w:tcPr>
          <w:p w14:paraId="7491C748" w14:textId="77777777" w:rsidR="00160602" w:rsidRPr="00160602" w:rsidRDefault="00160602" w:rsidP="00160602">
            <w:pPr>
              <w:spacing w:line="300" w:lineRule="auto"/>
              <w:jc w:val="center"/>
              <w:outlineLvl w:val="0"/>
              <w:rPr>
                <w:rFonts w:ascii="宋体" w:hAnsi="宋体"/>
                <w:color w:val="000000"/>
                <w:szCs w:val="21"/>
              </w:rPr>
            </w:pPr>
          </w:p>
        </w:tc>
        <w:tc>
          <w:tcPr>
            <w:tcW w:w="1068" w:type="dxa"/>
            <w:gridSpan w:val="3"/>
            <w:vAlign w:val="center"/>
          </w:tcPr>
          <w:p w14:paraId="17971C7B" w14:textId="77777777" w:rsidR="00160602" w:rsidRPr="00160602" w:rsidRDefault="00160602" w:rsidP="00160602">
            <w:pPr>
              <w:spacing w:line="300" w:lineRule="auto"/>
              <w:jc w:val="center"/>
              <w:outlineLvl w:val="0"/>
              <w:rPr>
                <w:rFonts w:ascii="宋体" w:hAnsi="宋体"/>
                <w:color w:val="000000"/>
                <w:szCs w:val="21"/>
              </w:rPr>
            </w:pPr>
          </w:p>
        </w:tc>
        <w:tc>
          <w:tcPr>
            <w:tcW w:w="1067" w:type="dxa"/>
            <w:gridSpan w:val="3"/>
            <w:vAlign w:val="center"/>
          </w:tcPr>
          <w:p w14:paraId="1B2C4FF6" w14:textId="77777777" w:rsidR="00160602" w:rsidRPr="00160602" w:rsidRDefault="00160602" w:rsidP="00160602">
            <w:pPr>
              <w:spacing w:line="300" w:lineRule="auto"/>
              <w:jc w:val="center"/>
              <w:outlineLvl w:val="0"/>
              <w:rPr>
                <w:rFonts w:ascii="宋体" w:hAnsi="宋体"/>
                <w:color w:val="000000"/>
                <w:szCs w:val="21"/>
              </w:rPr>
            </w:pPr>
          </w:p>
        </w:tc>
        <w:tc>
          <w:tcPr>
            <w:tcW w:w="1068" w:type="dxa"/>
            <w:gridSpan w:val="2"/>
            <w:vAlign w:val="center"/>
          </w:tcPr>
          <w:p w14:paraId="0E044977" w14:textId="77777777" w:rsidR="00160602" w:rsidRPr="00160602" w:rsidRDefault="00160602" w:rsidP="00160602">
            <w:pPr>
              <w:spacing w:line="300" w:lineRule="auto"/>
              <w:jc w:val="center"/>
              <w:outlineLvl w:val="0"/>
              <w:rPr>
                <w:color w:val="000000"/>
                <w:szCs w:val="21"/>
              </w:rPr>
            </w:pPr>
          </w:p>
        </w:tc>
      </w:tr>
      <w:tr w:rsidR="00160602" w:rsidRPr="00160602" w14:paraId="7D738CE0" w14:textId="77777777" w:rsidTr="00AC026E">
        <w:tc>
          <w:tcPr>
            <w:tcW w:w="817" w:type="dxa"/>
            <w:vAlign w:val="center"/>
          </w:tcPr>
          <w:p w14:paraId="220D4F45" w14:textId="77777777" w:rsidR="00160602" w:rsidRPr="00160602" w:rsidRDefault="00160602" w:rsidP="00160602">
            <w:pPr>
              <w:spacing w:line="300" w:lineRule="auto"/>
              <w:outlineLvl w:val="0"/>
              <w:rPr>
                <w:szCs w:val="24"/>
              </w:rPr>
            </w:pPr>
            <w:proofErr w:type="spellStart"/>
            <w:r w:rsidRPr="00160602">
              <w:rPr>
                <w:i/>
                <w:szCs w:val="24"/>
              </w:rPr>
              <w:t>I</w:t>
            </w:r>
            <w:r w:rsidRPr="00160602">
              <w:rPr>
                <w:szCs w:val="21"/>
                <w:vertAlign w:val="subscript"/>
              </w:rPr>
              <w:t>b</w:t>
            </w:r>
            <w:proofErr w:type="spellEnd"/>
          </w:p>
        </w:tc>
        <w:tc>
          <w:tcPr>
            <w:tcW w:w="1067" w:type="dxa"/>
            <w:gridSpan w:val="2"/>
            <w:vAlign w:val="center"/>
          </w:tcPr>
          <w:p w14:paraId="73A6CE06" w14:textId="77777777" w:rsidR="00160602" w:rsidRPr="00160602" w:rsidRDefault="00160602" w:rsidP="00160602">
            <w:pPr>
              <w:spacing w:line="300" w:lineRule="auto"/>
              <w:jc w:val="center"/>
              <w:outlineLvl w:val="0"/>
              <w:rPr>
                <w:rFonts w:ascii="宋体" w:hAnsi="宋体"/>
                <w:color w:val="000000"/>
                <w:szCs w:val="21"/>
              </w:rPr>
            </w:pPr>
          </w:p>
        </w:tc>
        <w:tc>
          <w:tcPr>
            <w:tcW w:w="1067" w:type="dxa"/>
            <w:gridSpan w:val="2"/>
            <w:vAlign w:val="center"/>
          </w:tcPr>
          <w:p w14:paraId="613AB2B7" w14:textId="77777777" w:rsidR="00160602" w:rsidRPr="00160602" w:rsidRDefault="00160602" w:rsidP="00160602">
            <w:pPr>
              <w:spacing w:line="300" w:lineRule="auto"/>
              <w:jc w:val="center"/>
              <w:outlineLvl w:val="0"/>
              <w:rPr>
                <w:rFonts w:ascii="宋体" w:hAnsi="宋体"/>
                <w:color w:val="000000"/>
                <w:szCs w:val="21"/>
              </w:rPr>
            </w:pPr>
          </w:p>
        </w:tc>
        <w:tc>
          <w:tcPr>
            <w:tcW w:w="1068" w:type="dxa"/>
            <w:gridSpan w:val="4"/>
            <w:vAlign w:val="center"/>
          </w:tcPr>
          <w:p w14:paraId="23E6FE1C" w14:textId="77777777" w:rsidR="00160602" w:rsidRPr="00160602" w:rsidRDefault="00160602" w:rsidP="00160602">
            <w:pPr>
              <w:spacing w:line="300" w:lineRule="auto"/>
              <w:jc w:val="center"/>
              <w:outlineLvl w:val="0"/>
              <w:rPr>
                <w:rFonts w:ascii="宋体" w:hAnsi="宋体"/>
                <w:color w:val="000000"/>
                <w:szCs w:val="21"/>
              </w:rPr>
            </w:pPr>
          </w:p>
        </w:tc>
        <w:tc>
          <w:tcPr>
            <w:tcW w:w="1084" w:type="dxa"/>
            <w:gridSpan w:val="2"/>
            <w:vAlign w:val="center"/>
          </w:tcPr>
          <w:p w14:paraId="6FAF33AA" w14:textId="77777777" w:rsidR="00160602" w:rsidRPr="00160602" w:rsidRDefault="00160602" w:rsidP="00160602">
            <w:pPr>
              <w:spacing w:line="300" w:lineRule="auto"/>
              <w:jc w:val="center"/>
              <w:outlineLvl w:val="0"/>
              <w:rPr>
                <w:color w:val="000000"/>
                <w:szCs w:val="21"/>
              </w:rPr>
            </w:pPr>
          </w:p>
        </w:tc>
        <w:tc>
          <w:tcPr>
            <w:tcW w:w="1050" w:type="dxa"/>
            <w:gridSpan w:val="2"/>
            <w:vAlign w:val="center"/>
          </w:tcPr>
          <w:p w14:paraId="2F5DE324" w14:textId="77777777" w:rsidR="00160602" w:rsidRPr="00160602" w:rsidRDefault="00160602" w:rsidP="00160602">
            <w:pPr>
              <w:spacing w:line="300" w:lineRule="auto"/>
              <w:jc w:val="center"/>
              <w:outlineLvl w:val="0"/>
              <w:rPr>
                <w:rFonts w:ascii="宋体" w:hAnsi="宋体"/>
                <w:color w:val="000000"/>
                <w:szCs w:val="21"/>
              </w:rPr>
            </w:pPr>
          </w:p>
        </w:tc>
        <w:tc>
          <w:tcPr>
            <w:tcW w:w="1068" w:type="dxa"/>
            <w:gridSpan w:val="3"/>
            <w:vAlign w:val="center"/>
          </w:tcPr>
          <w:p w14:paraId="3FDFA296" w14:textId="77777777" w:rsidR="00160602" w:rsidRPr="00160602" w:rsidRDefault="00160602" w:rsidP="00160602">
            <w:pPr>
              <w:spacing w:line="300" w:lineRule="auto"/>
              <w:jc w:val="center"/>
              <w:outlineLvl w:val="0"/>
              <w:rPr>
                <w:rFonts w:ascii="宋体" w:hAnsi="宋体"/>
                <w:color w:val="000000"/>
                <w:szCs w:val="21"/>
              </w:rPr>
            </w:pPr>
          </w:p>
        </w:tc>
        <w:tc>
          <w:tcPr>
            <w:tcW w:w="1067" w:type="dxa"/>
            <w:gridSpan w:val="3"/>
            <w:vAlign w:val="center"/>
          </w:tcPr>
          <w:p w14:paraId="016D2B6A" w14:textId="77777777" w:rsidR="00160602" w:rsidRPr="00160602" w:rsidRDefault="00160602" w:rsidP="00160602">
            <w:pPr>
              <w:spacing w:line="300" w:lineRule="auto"/>
              <w:jc w:val="center"/>
              <w:outlineLvl w:val="0"/>
              <w:rPr>
                <w:rFonts w:ascii="宋体" w:hAnsi="宋体"/>
                <w:color w:val="000000"/>
                <w:szCs w:val="21"/>
              </w:rPr>
            </w:pPr>
          </w:p>
        </w:tc>
        <w:tc>
          <w:tcPr>
            <w:tcW w:w="1068" w:type="dxa"/>
            <w:gridSpan w:val="2"/>
            <w:vAlign w:val="center"/>
          </w:tcPr>
          <w:p w14:paraId="54272998" w14:textId="77777777" w:rsidR="00160602" w:rsidRPr="00160602" w:rsidRDefault="00160602" w:rsidP="00160602">
            <w:pPr>
              <w:spacing w:line="300" w:lineRule="auto"/>
              <w:jc w:val="center"/>
              <w:outlineLvl w:val="0"/>
              <w:rPr>
                <w:color w:val="000000"/>
                <w:szCs w:val="21"/>
              </w:rPr>
            </w:pPr>
          </w:p>
        </w:tc>
      </w:tr>
      <w:tr w:rsidR="00160602" w:rsidRPr="00160602" w14:paraId="4B17E1F9" w14:textId="77777777" w:rsidTr="00AC026E">
        <w:tc>
          <w:tcPr>
            <w:tcW w:w="817" w:type="dxa"/>
            <w:vAlign w:val="center"/>
          </w:tcPr>
          <w:p w14:paraId="54F05ED1" w14:textId="77777777" w:rsidR="00160602" w:rsidRPr="00160602" w:rsidRDefault="00160602" w:rsidP="00160602">
            <w:pPr>
              <w:spacing w:line="300" w:lineRule="auto"/>
              <w:outlineLvl w:val="0"/>
              <w:rPr>
                <w:szCs w:val="24"/>
              </w:rPr>
            </w:pPr>
            <w:r w:rsidRPr="00160602">
              <w:rPr>
                <w:szCs w:val="24"/>
              </w:rPr>
              <w:t>0.2</w:t>
            </w:r>
            <w:r w:rsidRPr="00160602">
              <w:rPr>
                <w:i/>
                <w:szCs w:val="24"/>
              </w:rPr>
              <w:t>I</w:t>
            </w:r>
            <w:r w:rsidRPr="00160602">
              <w:rPr>
                <w:szCs w:val="21"/>
                <w:vertAlign w:val="subscript"/>
              </w:rPr>
              <w:t>b</w:t>
            </w:r>
          </w:p>
        </w:tc>
        <w:tc>
          <w:tcPr>
            <w:tcW w:w="1067" w:type="dxa"/>
            <w:gridSpan w:val="2"/>
            <w:vAlign w:val="center"/>
          </w:tcPr>
          <w:p w14:paraId="24725211" w14:textId="77777777" w:rsidR="00160602" w:rsidRPr="00160602" w:rsidRDefault="00160602" w:rsidP="00160602">
            <w:pPr>
              <w:spacing w:line="300" w:lineRule="auto"/>
              <w:jc w:val="center"/>
              <w:outlineLvl w:val="0"/>
              <w:rPr>
                <w:rFonts w:ascii="宋体" w:hAnsi="宋体"/>
                <w:color w:val="000000"/>
                <w:szCs w:val="21"/>
              </w:rPr>
            </w:pPr>
          </w:p>
        </w:tc>
        <w:tc>
          <w:tcPr>
            <w:tcW w:w="1067" w:type="dxa"/>
            <w:gridSpan w:val="2"/>
            <w:vAlign w:val="center"/>
          </w:tcPr>
          <w:p w14:paraId="50C31D5B" w14:textId="77777777" w:rsidR="00160602" w:rsidRPr="00160602" w:rsidRDefault="00160602" w:rsidP="00160602">
            <w:pPr>
              <w:spacing w:line="300" w:lineRule="auto"/>
              <w:jc w:val="center"/>
              <w:outlineLvl w:val="0"/>
              <w:rPr>
                <w:rFonts w:ascii="宋体" w:hAnsi="宋体"/>
                <w:color w:val="000000"/>
                <w:szCs w:val="21"/>
              </w:rPr>
            </w:pPr>
          </w:p>
        </w:tc>
        <w:tc>
          <w:tcPr>
            <w:tcW w:w="1068" w:type="dxa"/>
            <w:gridSpan w:val="4"/>
            <w:vAlign w:val="center"/>
          </w:tcPr>
          <w:p w14:paraId="684A1B53" w14:textId="77777777" w:rsidR="00160602" w:rsidRPr="00160602" w:rsidRDefault="00160602" w:rsidP="00160602">
            <w:pPr>
              <w:spacing w:line="300" w:lineRule="auto"/>
              <w:jc w:val="center"/>
              <w:outlineLvl w:val="0"/>
              <w:rPr>
                <w:rFonts w:ascii="宋体" w:hAnsi="宋体"/>
                <w:color w:val="000000"/>
                <w:szCs w:val="21"/>
              </w:rPr>
            </w:pPr>
          </w:p>
        </w:tc>
        <w:tc>
          <w:tcPr>
            <w:tcW w:w="1084" w:type="dxa"/>
            <w:gridSpan w:val="2"/>
            <w:vAlign w:val="center"/>
          </w:tcPr>
          <w:p w14:paraId="7E07353C" w14:textId="77777777" w:rsidR="00160602" w:rsidRPr="00160602" w:rsidRDefault="00160602" w:rsidP="00160602">
            <w:pPr>
              <w:spacing w:line="300" w:lineRule="auto"/>
              <w:jc w:val="center"/>
              <w:outlineLvl w:val="0"/>
              <w:rPr>
                <w:color w:val="000000"/>
                <w:szCs w:val="21"/>
              </w:rPr>
            </w:pPr>
          </w:p>
        </w:tc>
        <w:tc>
          <w:tcPr>
            <w:tcW w:w="1050" w:type="dxa"/>
            <w:gridSpan w:val="2"/>
            <w:vAlign w:val="center"/>
          </w:tcPr>
          <w:p w14:paraId="75924930" w14:textId="77777777" w:rsidR="00160602" w:rsidRPr="00160602" w:rsidRDefault="00160602" w:rsidP="00160602">
            <w:pPr>
              <w:spacing w:line="300" w:lineRule="auto"/>
              <w:jc w:val="center"/>
              <w:outlineLvl w:val="0"/>
              <w:rPr>
                <w:rFonts w:ascii="宋体" w:hAnsi="宋体"/>
                <w:color w:val="000000"/>
                <w:szCs w:val="21"/>
              </w:rPr>
            </w:pPr>
          </w:p>
        </w:tc>
        <w:tc>
          <w:tcPr>
            <w:tcW w:w="1068" w:type="dxa"/>
            <w:gridSpan w:val="3"/>
            <w:vAlign w:val="center"/>
          </w:tcPr>
          <w:p w14:paraId="080EA32A" w14:textId="77777777" w:rsidR="00160602" w:rsidRPr="00160602" w:rsidRDefault="00160602" w:rsidP="00160602">
            <w:pPr>
              <w:spacing w:line="300" w:lineRule="auto"/>
              <w:jc w:val="center"/>
              <w:outlineLvl w:val="0"/>
              <w:rPr>
                <w:rFonts w:ascii="宋体" w:hAnsi="宋体"/>
                <w:color w:val="000000"/>
                <w:szCs w:val="21"/>
              </w:rPr>
            </w:pPr>
          </w:p>
        </w:tc>
        <w:tc>
          <w:tcPr>
            <w:tcW w:w="1067" w:type="dxa"/>
            <w:gridSpan w:val="3"/>
            <w:vAlign w:val="center"/>
          </w:tcPr>
          <w:p w14:paraId="349624F3" w14:textId="77777777" w:rsidR="00160602" w:rsidRPr="00160602" w:rsidRDefault="00160602" w:rsidP="00160602">
            <w:pPr>
              <w:spacing w:line="300" w:lineRule="auto"/>
              <w:jc w:val="center"/>
              <w:outlineLvl w:val="0"/>
              <w:rPr>
                <w:rFonts w:ascii="宋体" w:hAnsi="宋体"/>
                <w:color w:val="000000"/>
                <w:szCs w:val="21"/>
              </w:rPr>
            </w:pPr>
          </w:p>
        </w:tc>
        <w:tc>
          <w:tcPr>
            <w:tcW w:w="1068" w:type="dxa"/>
            <w:gridSpan w:val="2"/>
            <w:vAlign w:val="center"/>
          </w:tcPr>
          <w:p w14:paraId="7F145BEF" w14:textId="77777777" w:rsidR="00160602" w:rsidRPr="00160602" w:rsidRDefault="00160602" w:rsidP="00160602">
            <w:pPr>
              <w:spacing w:line="300" w:lineRule="auto"/>
              <w:jc w:val="center"/>
              <w:outlineLvl w:val="0"/>
              <w:rPr>
                <w:color w:val="000000"/>
                <w:szCs w:val="21"/>
              </w:rPr>
            </w:pPr>
          </w:p>
        </w:tc>
      </w:tr>
      <w:tr w:rsidR="00160602" w:rsidRPr="00160602" w14:paraId="675B3E65" w14:textId="77777777" w:rsidTr="00AC026E">
        <w:tc>
          <w:tcPr>
            <w:tcW w:w="9356" w:type="dxa"/>
            <w:gridSpan w:val="21"/>
            <w:vAlign w:val="center"/>
          </w:tcPr>
          <w:p w14:paraId="6E44FAED" w14:textId="77777777" w:rsidR="00160602" w:rsidRPr="00160602" w:rsidRDefault="00160602" w:rsidP="00160602">
            <w:pPr>
              <w:spacing w:line="300" w:lineRule="auto"/>
              <w:jc w:val="center"/>
              <w:outlineLvl w:val="0"/>
              <w:rPr>
                <w:rFonts w:ascii="宋体" w:hAnsi="宋体"/>
                <w:color w:val="000000"/>
                <w:sz w:val="24"/>
                <w:szCs w:val="24"/>
              </w:rPr>
            </w:pPr>
            <w:r w:rsidRPr="00160602">
              <w:rPr>
                <w:rFonts w:ascii="宋体" w:hAnsi="宋体" w:hint="eastAsia"/>
                <w:color w:val="000000"/>
              </w:rPr>
              <w:t>无功电能固有误差（%） 不平衡负载</w:t>
            </w:r>
          </w:p>
        </w:tc>
      </w:tr>
      <w:tr w:rsidR="00160602" w:rsidRPr="00160602" w14:paraId="57C1226C" w14:textId="77777777" w:rsidTr="00AC026E">
        <w:tc>
          <w:tcPr>
            <w:tcW w:w="817" w:type="dxa"/>
            <w:vMerge w:val="restart"/>
            <w:vAlign w:val="center"/>
          </w:tcPr>
          <w:p w14:paraId="3275A2E7" w14:textId="77777777" w:rsidR="00160602" w:rsidRPr="00160602" w:rsidRDefault="00160602" w:rsidP="00160602">
            <w:pPr>
              <w:spacing w:line="300" w:lineRule="auto"/>
              <w:outlineLvl w:val="0"/>
              <w:rPr>
                <w:color w:val="000000"/>
                <w:szCs w:val="21"/>
              </w:rPr>
            </w:pPr>
            <w:r w:rsidRPr="00160602">
              <w:rPr>
                <w:color w:val="000000"/>
                <w:szCs w:val="21"/>
              </w:rPr>
              <w:t>电流</w:t>
            </w:r>
            <w:r w:rsidRPr="00160602">
              <w:rPr>
                <w:i/>
                <w:iCs/>
                <w:color w:val="000000"/>
                <w:szCs w:val="21"/>
              </w:rPr>
              <w:t>I</w:t>
            </w:r>
          </w:p>
        </w:tc>
        <w:tc>
          <w:tcPr>
            <w:tcW w:w="8539" w:type="dxa"/>
            <w:gridSpan w:val="20"/>
            <w:vAlign w:val="center"/>
          </w:tcPr>
          <w:p w14:paraId="65F73535"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A</w:t>
            </w:r>
            <w:r w:rsidRPr="00160602">
              <w:rPr>
                <w:rFonts w:hint="eastAsia"/>
                <w:color w:val="000000"/>
                <w:sz w:val="24"/>
                <w:szCs w:val="24"/>
              </w:rPr>
              <w:t>相</w:t>
            </w:r>
          </w:p>
        </w:tc>
      </w:tr>
      <w:tr w:rsidR="00160602" w:rsidRPr="00160602" w14:paraId="774FA957" w14:textId="77777777" w:rsidTr="00AC026E">
        <w:tc>
          <w:tcPr>
            <w:tcW w:w="817" w:type="dxa"/>
            <w:vMerge/>
            <w:vAlign w:val="center"/>
          </w:tcPr>
          <w:p w14:paraId="27525FDA" w14:textId="77777777" w:rsidR="00160602" w:rsidRPr="00160602" w:rsidRDefault="00160602" w:rsidP="00160602">
            <w:pPr>
              <w:spacing w:line="300" w:lineRule="auto"/>
              <w:outlineLvl w:val="0"/>
              <w:rPr>
                <w:color w:val="000000"/>
                <w:szCs w:val="21"/>
              </w:rPr>
            </w:pPr>
          </w:p>
        </w:tc>
        <w:tc>
          <w:tcPr>
            <w:tcW w:w="2864" w:type="dxa"/>
            <w:gridSpan w:val="7"/>
            <w:vAlign w:val="center"/>
          </w:tcPr>
          <w:p w14:paraId="1E340723"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θ=1.0</m:t>
              </m:r>
            </m:oMath>
          </w:p>
        </w:tc>
        <w:tc>
          <w:tcPr>
            <w:tcW w:w="2839" w:type="dxa"/>
            <w:gridSpan w:val="7"/>
          </w:tcPr>
          <w:p w14:paraId="4D02947E"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m:t>
              </m:r>
              <m:r>
                <m:rPr>
                  <m:sty m:val="p"/>
                </m:rPr>
                <w:rPr>
                  <w:rFonts w:ascii="Cambria Math" w:hAnsi="Cambria Math"/>
                  <w:color w:val="000000"/>
                  <w:sz w:val="24"/>
                  <w:szCs w:val="24"/>
                </w:rPr>
                <m:t>0.5L</m:t>
              </m:r>
            </m:oMath>
            <w:r w:rsidRPr="00160602">
              <w:rPr>
                <w:color w:val="000000"/>
                <w:sz w:val="24"/>
                <w:szCs w:val="24"/>
              </w:rPr>
              <w:t xml:space="preserve"> </w:t>
            </w:r>
          </w:p>
        </w:tc>
        <w:tc>
          <w:tcPr>
            <w:tcW w:w="2836" w:type="dxa"/>
            <w:gridSpan w:val="6"/>
          </w:tcPr>
          <w:p w14:paraId="77078A40"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θ=0.5</m:t>
              </m:r>
            </m:oMath>
            <w:r w:rsidRPr="00160602">
              <w:rPr>
                <w:color w:val="000000"/>
                <w:sz w:val="24"/>
                <w:szCs w:val="24"/>
              </w:rPr>
              <w:t>C</w:t>
            </w:r>
          </w:p>
        </w:tc>
      </w:tr>
      <w:tr w:rsidR="00160602" w:rsidRPr="00160602" w14:paraId="7AE0B248" w14:textId="77777777" w:rsidTr="00AC026E">
        <w:tc>
          <w:tcPr>
            <w:tcW w:w="817" w:type="dxa"/>
            <w:vMerge/>
          </w:tcPr>
          <w:p w14:paraId="4620649E" w14:textId="77777777" w:rsidR="00160602" w:rsidRPr="00160602" w:rsidRDefault="00160602" w:rsidP="00160602">
            <w:pPr>
              <w:jc w:val="center"/>
              <w:rPr>
                <w:szCs w:val="24"/>
              </w:rPr>
            </w:pPr>
          </w:p>
        </w:tc>
        <w:tc>
          <w:tcPr>
            <w:tcW w:w="716" w:type="dxa"/>
            <w:vAlign w:val="center"/>
          </w:tcPr>
          <w:p w14:paraId="63C0DE88"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16" w:type="dxa"/>
            <w:gridSpan w:val="2"/>
            <w:vAlign w:val="center"/>
          </w:tcPr>
          <w:p w14:paraId="7925FF23"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16" w:type="dxa"/>
            <w:gridSpan w:val="2"/>
            <w:vAlign w:val="center"/>
          </w:tcPr>
          <w:p w14:paraId="41B9EBF5"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16" w:type="dxa"/>
            <w:gridSpan w:val="2"/>
            <w:vAlign w:val="center"/>
          </w:tcPr>
          <w:p w14:paraId="149DF4CB" w14:textId="77777777" w:rsidR="00160602" w:rsidRPr="00160602" w:rsidRDefault="00160602" w:rsidP="00160602">
            <w:pPr>
              <w:spacing w:line="300" w:lineRule="auto"/>
              <w:ind w:leftChars="-50" w:left="-105"/>
              <w:outlineLvl w:val="0"/>
              <w:rPr>
                <w:color w:val="000000"/>
                <w:szCs w:val="21"/>
              </w:rPr>
            </w:pPr>
            <w:r w:rsidRPr="00160602">
              <w:rPr>
                <w:rFonts w:hint="eastAsia"/>
                <w:color w:val="000000"/>
                <w:szCs w:val="21"/>
              </w:rPr>
              <w:t>修约结果</w:t>
            </w:r>
          </w:p>
        </w:tc>
        <w:tc>
          <w:tcPr>
            <w:tcW w:w="709" w:type="dxa"/>
            <w:gridSpan w:val="2"/>
            <w:vAlign w:val="center"/>
          </w:tcPr>
          <w:p w14:paraId="0AC4BA9C"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13" w:type="dxa"/>
            <w:vAlign w:val="center"/>
          </w:tcPr>
          <w:p w14:paraId="3837A241"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07" w:type="dxa"/>
            <w:vAlign w:val="center"/>
          </w:tcPr>
          <w:p w14:paraId="49585834"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10" w:type="dxa"/>
            <w:gridSpan w:val="3"/>
            <w:vAlign w:val="center"/>
          </w:tcPr>
          <w:p w14:paraId="5D3C8C65"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修约结果</w:t>
            </w:r>
          </w:p>
        </w:tc>
        <w:tc>
          <w:tcPr>
            <w:tcW w:w="709" w:type="dxa"/>
            <w:gridSpan w:val="2"/>
            <w:vAlign w:val="center"/>
          </w:tcPr>
          <w:p w14:paraId="76E2DFCC"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09" w:type="dxa"/>
            <w:vAlign w:val="center"/>
          </w:tcPr>
          <w:p w14:paraId="78B07E88"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09" w:type="dxa"/>
            <w:gridSpan w:val="2"/>
            <w:vAlign w:val="center"/>
          </w:tcPr>
          <w:p w14:paraId="25F31720"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09" w:type="dxa"/>
            <w:vAlign w:val="center"/>
          </w:tcPr>
          <w:p w14:paraId="79CAF9DE"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修约结果</w:t>
            </w:r>
          </w:p>
        </w:tc>
      </w:tr>
      <w:tr w:rsidR="00160602" w:rsidRPr="00160602" w14:paraId="38E2CF9A" w14:textId="77777777" w:rsidTr="00AC026E">
        <w:tc>
          <w:tcPr>
            <w:tcW w:w="817" w:type="dxa"/>
            <w:vAlign w:val="center"/>
          </w:tcPr>
          <w:p w14:paraId="19245F15" w14:textId="77777777" w:rsidR="00160602" w:rsidRPr="00160602" w:rsidRDefault="00160602" w:rsidP="00160602">
            <w:pPr>
              <w:rPr>
                <w:szCs w:val="24"/>
              </w:rPr>
            </w:pPr>
            <w:r w:rsidRPr="00160602">
              <w:rPr>
                <w:i/>
                <w:szCs w:val="24"/>
              </w:rPr>
              <w:lastRenderedPageBreak/>
              <w:t>I</w:t>
            </w:r>
            <w:r w:rsidRPr="00160602">
              <w:rPr>
                <w:szCs w:val="21"/>
                <w:vertAlign w:val="subscript"/>
              </w:rPr>
              <w:t>max</w:t>
            </w:r>
          </w:p>
        </w:tc>
        <w:tc>
          <w:tcPr>
            <w:tcW w:w="716" w:type="dxa"/>
            <w:vAlign w:val="center"/>
          </w:tcPr>
          <w:p w14:paraId="236063E6" w14:textId="77777777" w:rsidR="00160602" w:rsidRPr="00160602" w:rsidRDefault="00160602" w:rsidP="00160602">
            <w:pPr>
              <w:spacing w:line="300" w:lineRule="auto"/>
              <w:ind w:leftChars="-50" w:left="-105"/>
              <w:outlineLvl w:val="0"/>
              <w:rPr>
                <w:i/>
                <w:szCs w:val="24"/>
              </w:rPr>
            </w:pPr>
          </w:p>
        </w:tc>
        <w:tc>
          <w:tcPr>
            <w:tcW w:w="716" w:type="dxa"/>
            <w:gridSpan w:val="2"/>
            <w:vAlign w:val="center"/>
          </w:tcPr>
          <w:p w14:paraId="43E53C08"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4C3CD1B4"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5445B537"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1145DC1F" w14:textId="77777777" w:rsidR="00160602" w:rsidRPr="00160602" w:rsidRDefault="00160602" w:rsidP="00160602">
            <w:pPr>
              <w:spacing w:line="300" w:lineRule="auto"/>
              <w:outlineLvl w:val="0"/>
              <w:rPr>
                <w:color w:val="000000"/>
                <w:sz w:val="24"/>
                <w:szCs w:val="24"/>
              </w:rPr>
            </w:pPr>
          </w:p>
        </w:tc>
        <w:tc>
          <w:tcPr>
            <w:tcW w:w="713" w:type="dxa"/>
            <w:vAlign w:val="center"/>
          </w:tcPr>
          <w:p w14:paraId="401A3C45" w14:textId="77777777" w:rsidR="00160602" w:rsidRPr="00160602" w:rsidRDefault="00160602" w:rsidP="00160602">
            <w:pPr>
              <w:spacing w:line="300" w:lineRule="auto"/>
              <w:outlineLvl w:val="0"/>
              <w:rPr>
                <w:color w:val="000000"/>
                <w:sz w:val="24"/>
                <w:szCs w:val="24"/>
              </w:rPr>
            </w:pPr>
          </w:p>
        </w:tc>
        <w:tc>
          <w:tcPr>
            <w:tcW w:w="707" w:type="dxa"/>
            <w:vAlign w:val="center"/>
          </w:tcPr>
          <w:p w14:paraId="498706F2"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5C22509F"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2B7BD461" w14:textId="77777777" w:rsidR="00160602" w:rsidRPr="00160602" w:rsidRDefault="00160602" w:rsidP="00160602">
            <w:pPr>
              <w:spacing w:line="300" w:lineRule="auto"/>
              <w:outlineLvl w:val="0"/>
              <w:rPr>
                <w:color w:val="000000"/>
                <w:sz w:val="24"/>
                <w:szCs w:val="24"/>
              </w:rPr>
            </w:pPr>
          </w:p>
        </w:tc>
        <w:tc>
          <w:tcPr>
            <w:tcW w:w="709" w:type="dxa"/>
            <w:vAlign w:val="center"/>
          </w:tcPr>
          <w:p w14:paraId="488F674D" w14:textId="77777777" w:rsidR="00160602" w:rsidRPr="00160602" w:rsidRDefault="00160602" w:rsidP="00160602">
            <w:pPr>
              <w:spacing w:line="300" w:lineRule="auto"/>
              <w:outlineLvl w:val="0"/>
              <w:rPr>
                <w:color w:val="000000"/>
                <w:sz w:val="24"/>
                <w:szCs w:val="24"/>
              </w:rPr>
            </w:pPr>
          </w:p>
        </w:tc>
        <w:tc>
          <w:tcPr>
            <w:tcW w:w="709" w:type="dxa"/>
            <w:gridSpan w:val="2"/>
          </w:tcPr>
          <w:p w14:paraId="407ADB8D" w14:textId="77777777" w:rsidR="00160602" w:rsidRPr="00160602" w:rsidRDefault="00160602" w:rsidP="00160602">
            <w:pPr>
              <w:spacing w:line="300" w:lineRule="auto"/>
              <w:outlineLvl w:val="0"/>
              <w:rPr>
                <w:color w:val="000000"/>
                <w:sz w:val="24"/>
                <w:szCs w:val="24"/>
              </w:rPr>
            </w:pPr>
          </w:p>
        </w:tc>
        <w:tc>
          <w:tcPr>
            <w:tcW w:w="709" w:type="dxa"/>
          </w:tcPr>
          <w:p w14:paraId="44457D40" w14:textId="77777777" w:rsidR="00160602" w:rsidRPr="00160602" w:rsidRDefault="00160602" w:rsidP="00160602">
            <w:pPr>
              <w:spacing w:line="300" w:lineRule="auto"/>
              <w:outlineLvl w:val="0"/>
              <w:rPr>
                <w:color w:val="000000"/>
                <w:sz w:val="24"/>
                <w:szCs w:val="24"/>
              </w:rPr>
            </w:pPr>
          </w:p>
        </w:tc>
      </w:tr>
      <w:tr w:rsidR="00160602" w:rsidRPr="00160602" w14:paraId="6426B449" w14:textId="77777777" w:rsidTr="00AC026E">
        <w:tc>
          <w:tcPr>
            <w:tcW w:w="817" w:type="dxa"/>
            <w:vAlign w:val="center"/>
          </w:tcPr>
          <w:p w14:paraId="70430821" w14:textId="77777777" w:rsidR="00160602" w:rsidRPr="00160602" w:rsidRDefault="00160602" w:rsidP="00160602">
            <w:pPr>
              <w:spacing w:line="300" w:lineRule="auto"/>
              <w:outlineLvl w:val="0"/>
              <w:rPr>
                <w:color w:val="000000"/>
                <w:sz w:val="24"/>
                <w:szCs w:val="24"/>
              </w:rPr>
            </w:pPr>
            <w:proofErr w:type="spellStart"/>
            <w:r w:rsidRPr="00160602">
              <w:rPr>
                <w:i/>
                <w:szCs w:val="24"/>
              </w:rPr>
              <w:t>I</w:t>
            </w:r>
            <w:r w:rsidRPr="00160602">
              <w:rPr>
                <w:szCs w:val="21"/>
                <w:vertAlign w:val="subscript"/>
              </w:rPr>
              <w:t>b</w:t>
            </w:r>
            <w:proofErr w:type="spellEnd"/>
          </w:p>
        </w:tc>
        <w:tc>
          <w:tcPr>
            <w:tcW w:w="716" w:type="dxa"/>
            <w:vAlign w:val="center"/>
          </w:tcPr>
          <w:p w14:paraId="569BDB3D"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343699BD"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2DB4B4B0"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0884934A"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61133F12" w14:textId="77777777" w:rsidR="00160602" w:rsidRPr="00160602" w:rsidRDefault="00160602" w:rsidP="00160602">
            <w:pPr>
              <w:spacing w:line="300" w:lineRule="auto"/>
              <w:outlineLvl w:val="0"/>
              <w:rPr>
                <w:color w:val="000000"/>
                <w:sz w:val="24"/>
                <w:szCs w:val="24"/>
              </w:rPr>
            </w:pPr>
          </w:p>
        </w:tc>
        <w:tc>
          <w:tcPr>
            <w:tcW w:w="713" w:type="dxa"/>
            <w:vAlign w:val="center"/>
          </w:tcPr>
          <w:p w14:paraId="3A67706E" w14:textId="77777777" w:rsidR="00160602" w:rsidRPr="00160602" w:rsidRDefault="00160602" w:rsidP="00160602">
            <w:pPr>
              <w:spacing w:line="300" w:lineRule="auto"/>
              <w:outlineLvl w:val="0"/>
              <w:rPr>
                <w:color w:val="000000"/>
                <w:sz w:val="24"/>
                <w:szCs w:val="24"/>
              </w:rPr>
            </w:pPr>
          </w:p>
        </w:tc>
        <w:tc>
          <w:tcPr>
            <w:tcW w:w="707" w:type="dxa"/>
            <w:vAlign w:val="center"/>
          </w:tcPr>
          <w:p w14:paraId="2D50EC1A"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147E6782"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50559355" w14:textId="77777777" w:rsidR="00160602" w:rsidRPr="00160602" w:rsidRDefault="00160602" w:rsidP="00160602">
            <w:pPr>
              <w:spacing w:line="300" w:lineRule="auto"/>
              <w:outlineLvl w:val="0"/>
              <w:rPr>
                <w:color w:val="000000"/>
                <w:sz w:val="24"/>
                <w:szCs w:val="24"/>
              </w:rPr>
            </w:pPr>
          </w:p>
        </w:tc>
        <w:tc>
          <w:tcPr>
            <w:tcW w:w="709" w:type="dxa"/>
            <w:vAlign w:val="center"/>
          </w:tcPr>
          <w:p w14:paraId="7E020B0D" w14:textId="77777777" w:rsidR="00160602" w:rsidRPr="00160602" w:rsidRDefault="00160602" w:rsidP="00160602">
            <w:pPr>
              <w:spacing w:line="300" w:lineRule="auto"/>
              <w:outlineLvl w:val="0"/>
              <w:rPr>
                <w:color w:val="000000"/>
                <w:sz w:val="24"/>
                <w:szCs w:val="24"/>
              </w:rPr>
            </w:pPr>
          </w:p>
        </w:tc>
        <w:tc>
          <w:tcPr>
            <w:tcW w:w="709" w:type="dxa"/>
            <w:gridSpan w:val="2"/>
          </w:tcPr>
          <w:p w14:paraId="2F6EF67F" w14:textId="77777777" w:rsidR="00160602" w:rsidRPr="00160602" w:rsidRDefault="00160602" w:rsidP="00160602">
            <w:pPr>
              <w:spacing w:line="300" w:lineRule="auto"/>
              <w:outlineLvl w:val="0"/>
              <w:rPr>
                <w:color w:val="000000"/>
                <w:sz w:val="24"/>
                <w:szCs w:val="24"/>
              </w:rPr>
            </w:pPr>
          </w:p>
        </w:tc>
        <w:tc>
          <w:tcPr>
            <w:tcW w:w="709" w:type="dxa"/>
          </w:tcPr>
          <w:p w14:paraId="4EF33AE1" w14:textId="77777777" w:rsidR="00160602" w:rsidRPr="00160602" w:rsidRDefault="00160602" w:rsidP="00160602">
            <w:pPr>
              <w:spacing w:line="300" w:lineRule="auto"/>
              <w:outlineLvl w:val="0"/>
              <w:rPr>
                <w:color w:val="000000"/>
                <w:sz w:val="24"/>
                <w:szCs w:val="24"/>
              </w:rPr>
            </w:pPr>
          </w:p>
        </w:tc>
      </w:tr>
      <w:tr w:rsidR="00160602" w:rsidRPr="00160602" w14:paraId="24B7F8B3" w14:textId="77777777" w:rsidTr="00AC026E">
        <w:tc>
          <w:tcPr>
            <w:tcW w:w="817" w:type="dxa"/>
            <w:vAlign w:val="center"/>
          </w:tcPr>
          <w:p w14:paraId="3BDF3999" w14:textId="77777777" w:rsidR="00160602" w:rsidRPr="00160602" w:rsidRDefault="00160602" w:rsidP="00160602">
            <w:pPr>
              <w:spacing w:line="300" w:lineRule="auto"/>
              <w:outlineLvl w:val="0"/>
              <w:rPr>
                <w:color w:val="000000"/>
                <w:sz w:val="24"/>
                <w:szCs w:val="24"/>
              </w:rPr>
            </w:pPr>
            <w:r w:rsidRPr="00160602">
              <w:rPr>
                <w:szCs w:val="24"/>
              </w:rPr>
              <w:t>0.2</w:t>
            </w:r>
            <w:r w:rsidRPr="00160602">
              <w:rPr>
                <w:i/>
                <w:szCs w:val="24"/>
              </w:rPr>
              <w:t>I</w:t>
            </w:r>
            <w:r w:rsidRPr="00160602">
              <w:rPr>
                <w:szCs w:val="21"/>
                <w:vertAlign w:val="subscript"/>
              </w:rPr>
              <w:t>b</w:t>
            </w:r>
          </w:p>
        </w:tc>
        <w:tc>
          <w:tcPr>
            <w:tcW w:w="716" w:type="dxa"/>
            <w:vAlign w:val="center"/>
          </w:tcPr>
          <w:p w14:paraId="7DB17DB1" w14:textId="77777777" w:rsidR="00160602" w:rsidRPr="00160602" w:rsidRDefault="00160602" w:rsidP="00160602">
            <w:pPr>
              <w:spacing w:line="300" w:lineRule="auto"/>
              <w:ind w:leftChars="-50" w:left="-105"/>
              <w:outlineLvl w:val="0"/>
              <w:rPr>
                <w:szCs w:val="24"/>
              </w:rPr>
            </w:pPr>
            <w:r w:rsidRPr="00160602">
              <w:rPr>
                <w:rFonts w:hint="eastAsia"/>
                <w:szCs w:val="24"/>
              </w:rPr>
              <w:t>——</w:t>
            </w:r>
          </w:p>
        </w:tc>
        <w:tc>
          <w:tcPr>
            <w:tcW w:w="716" w:type="dxa"/>
            <w:gridSpan w:val="2"/>
          </w:tcPr>
          <w:p w14:paraId="1D2FEAB6" w14:textId="77777777" w:rsidR="00160602" w:rsidRPr="00160602" w:rsidRDefault="00160602" w:rsidP="00160602">
            <w:pPr>
              <w:spacing w:line="300" w:lineRule="auto"/>
              <w:ind w:leftChars="-50" w:left="-105"/>
              <w:outlineLvl w:val="0"/>
              <w:rPr>
                <w:color w:val="000000"/>
                <w:sz w:val="24"/>
                <w:szCs w:val="24"/>
              </w:rPr>
            </w:pPr>
            <w:r w:rsidRPr="00160602">
              <w:rPr>
                <w:rFonts w:hint="eastAsia"/>
                <w:szCs w:val="24"/>
              </w:rPr>
              <w:t>——</w:t>
            </w:r>
          </w:p>
        </w:tc>
        <w:tc>
          <w:tcPr>
            <w:tcW w:w="716" w:type="dxa"/>
            <w:gridSpan w:val="2"/>
          </w:tcPr>
          <w:p w14:paraId="524C01E3" w14:textId="77777777" w:rsidR="00160602" w:rsidRPr="00160602" w:rsidRDefault="00160602" w:rsidP="00160602">
            <w:pPr>
              <w:spacing w:line="300" w:lineRule="auto"/>
              <w:ind w:leftChars="-50" w:left="-105"/>
              <w:outlineLvl w:val="0"/>
              <w:rPr>
                <w:color w:val="000000"/>
                <w:sz w:val="24"/>
                <w:szCs w:val="24"/>
              </w:rPr>
            </w:pPr>
            <w:r w:rsidRPr="00160602">
              <w:rPr>
                <w:rFonts w:hint="eastAsia"/>
                <w:szCs w:val="24"/>
              </w:rPr>
              <w:t>——</w:t>
            </w:r>
          </w:p>
        </w:tc>
        <w:tc>
          <w:tcPr>
            <w:tcW w:w="716" w:type="dxa"/>
            <w:gridSpan w:val="2"/>
          </w:tcPr>
          <w:p w14:paraId="48F13D07"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vAlign w:val="center"/>
          </w:tcPr>
          <w:p w14:paraId="69BF0E08" w14:textId="77777777" w:rsidR="00160602" w:rsidRPr="00160602" w:rsidRDefault="00160602" w:rsidP="00160602">
            <w:pPr>
              <w:spacing w:line="300" w:lineRule="auto"/>
              <w:outlineLvl w:val="0"/>
              <w:rPr>
                <w:color w:val="000000"/>
                <w:sz w:val="24"/>
                <w:szCs w:val="24"/>
              </w:rPr>
            </w:pPr>
          </w:p>
        </w:tc>
        <w:tc>
          <w:tcPr>
            <w:tcW w:w="713" w:type="dxa"/>
            <w:vAlign w:val="center"/>
          </w:tcPr>
          <w:p w14:paraId="618A3699" w14:textId="77777777" w:rsidR="00160602" w:rsidRPr="00160602" w:rsidRDefault="00160602" w:rsidP="00160602">
            <w:pPr>
              <w:spacing w:line="300" w:lineRule="auto"/>
              <w:outlineLvl w:val="0"/>
              <w:rPr>
                <w:color w:val="000000"/>
                <w:sz w:val="24"/>
                <w:szCs w:val="24"/>
              </w:rPr>
            </w:pPr>
          </w:p>
        </w:tc>
        <w:tc>
          <w:tcPr>
            <w:tcW w:w="707" w:type="dxa"/>
            <w:vAlign w:val="center"/>
          </w:tcPr>
          <w:p w14:paraId="0E5D88CA"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355574DE"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2A712711" w14:textId="77777777" w:rsidR="00160602" w:rsidRPr="00160602" w:rsidRDefault="00160602" w:rsidP="00160602">
            <w:pPr>
              <w:spacing w:line="300" w:lineRule="auto"/>
              <w:outlineLvl w:val="0"/>
              <w:rPr>
                <w:color w:val="000000"/>
                <w:sz w:val="24"/>
                <w:szCs w:val="24"/>
              </w:rPr>
            </w:pPr>
          </w:p>
        </w:tc>
        <w:tc>
          <w:tcPr>
            <w:tcW w:w="709" w:type="dxa"/>
            <w:vAlign w:val="center"/>
          </w:tcPr>
          <w:p w14:paraId="51F4766A" w14:textId="77777777" w:rsidR="00160602" w:rsidRPr="00160602" w:rsidRDefault="00160602" w:rsidP="00160602">
            <w:pPr>
              <w:spacing w:line="300" w:lineRule="auto"/>
              <w:outlineLvl w:val="0"/>
              <w:rPr>
                <w:color w:val="000000"/>
                <w:sz w:val="24"/>
                <w:szCs w:val="24"/>
              </w:rPr>
            </w:pPr>
          </w:p>
        </w:tc>
        <w:tc>
          <w:tcPr>
            <w:tcW w:w="709" w:type="dxa"/>
            <w:gridSpan w:val="2"/>
          </w:tcPr>
          <w:p w14:paraId="2A6FA60A" w14:textId="77777777" w:rsidR="00160602" w:rsidRPr="00160602" w:rsidRDefault="00160602" w:rsidP="00160602">
            <w:pPr>
              <w:spacing w:line="300" w:lineRule="auto"/>
              <w:outlineLvl w:val="0"/>
              <w:rPr>
                <w:color w:val="000000"/>
                <w:sz w:val="24"/>
                <w:szCs w:val="24"/>
              </w:rPr>
            </w:pPr>
          </w:p>
        </w:tc>
        <w:tc>
          <w:tcPr>
            <w:tcW w:w="709" w:type="dxa"/>
          </w:tcPr>
          <w:p w14:paraId="184185D5" w14:textId="77777777" w:rsidR="00160602" w:rsidRPr="00160602" w:rsidRDefault="00160602" w:rsidP="00160602">
            <w:pPr>
              <w:spacing w:line="300" w:lineRule="auto"/>
              <w:outlineLvl w:val="0"/>
              <w:rPr>
                <w:color w:val="000000"/>
                <w:sz w:val="24"/>
                <w:szCs w:val="24"/>
              </w:rPr>
            </w:pPr>
          </w:p>
        </w:tc>
      </w:tr>
      <w:tr w:rsidR="00160602" w:rsidRPr="00160602" w14:paraId="7C0B9916" w14:textId="77777777" w:rsidTr="00AC026E">
        <w:tc>
          <w:tcPr>
            <w:tcW w:w="817" w:type="dxa"/>
            <w:vAlign w:val="center"/>
          </w:tcPr>
          <w:p w14:paraId="40CCA6F8" w14:textId="77777777" w:rsidR="00160602" w:rsidRPr="00160602" w:rsidRDefault="00160602" w:rsidP="00160602">
            <w:pPr>
              <w:spacing w:line="300" w:lineRule="auto"/>
              <w:outlineLvl w:val="0"/>
              <w:rPr>
                <w:szCs w:val="24"/>
              </w:rPr>
            </w:pPr>
            <w:r w:rsidRPr="00160602">
              <w:rPr>
                <w:szCs w:val="24"/>
              </w:rPr>
              <w:t>0.1</w:t>
            </w:r>
            <w:r w:rsidRPr="00160602">
              <w:rPr>
                <w:i/>
                <w:szCs w:val="24"/>
              </w:rPr>
              <w:t>I</w:t>
            </w:r>
            <w:r w:rsidRPr="00160602">
              <w:rPr>
                <w:szCs w:val="21"/>
                <w:vertAlign w:val="subscript"/>
              </w:rPr>
              <w:t>b</w:t>
            </w:r>
          </w:p>
        </w:tc>
        <w:tc>
          <w:tcPr>
            <w:tcW w:w="716" w:type="dxa"/>
            <w:vAlign w:val="center"/>
          </w:tcPr>
          <w:p w14:paraId="062E5DED" w14:textId="77777777" w:rsidR="00160602" w:rsidRPr="00160602" w:rsidRDefault="00160602" w:rsidP="00160602">
            <w:pPr>
              <w:spacing w:line="300" w:lineRule="auto"/>
              <w:ind w:leftChars="-50" w:left="-105"/>
              <w:outlineLvl w:val="0"/>
              <w:rPr>
                <w:szCs w:val="24"/>
              </w:rPr>
            </w:pPr>
          </w:p>
        </w:tc>
        <w:tc>
          <w:tcPr>
            <w:tcW w:w="716" w:type="dxa"/>
            <w:gridSpan w:val="2"/>
            <w:vAlign w:val="center"/>
          </w:tcPr>
          <w:p w14:paraId="3BD5FACE"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1B038309"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70C6ADB5" w14:textId="77777777" w:rsidR="00160602" w:rsidRPr="00160602" w:rsidRDefault="00160602" w:rsidP="00160602">
            <w:pPr>
              <w:spacing w:line="300" w:lineRule="auto"/>
              <w:outlineLvl w:val="0"/>
              <w:rPr>
                <w:color w:val="000000"/>
                <w:sz w:val="24"/>
                <w:szCs w:val="24"/>
              </w:rPr>
            </w:pPr>
          </w:p>
        </w:tc>
        <w:tc>
          <w:tcPr>
            <w:tcW w:w="709" w:type="dxa"/>
            <w:gridSpan w:val="2"/>
          </w:tcPr>
          <w:p w14:paraId="1102F6DD"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13" w:type="dxa"/>
          </w:tcPr>
          <w:p w14:paraId="39C5245F"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7" w:type="dxa"/>
          </w:tcPr>
          <w:p w14:paraId="5B11312B"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10" w:type="dxa"/>
            <w:gridSpan w:val="3"/>
          </w:tcPr>
          <w:p w14:paraId="3D982499"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tcPr>
          <w:p w14:paraId="10C0E397"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tcPr>
          <w:p w14:paraId="52E7E1CF"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tcPr>
          <w:p w14:paraId="24CEA6C1"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tcPr>
          <w:p w14:paraId="26E00AD0"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r>
      <w:tr w:rsidR="00160602" w:rsidRPr="00160602" w14:paraId="352801C1" w14:textId="77777777" w:rsidTr="00AC026E">
        <w:tc>
          <w:tcPr>
            <w:tcW w:w="817" w:type="dxa"/>
            <w:vMerge w:val="restart"/>
            <w:vAlign w:val="center"/>
          </w:tcPr>
          <w:p w14:paraId="63FCE4CA" w14:textId="77777777" w:rsidR="00160602" w:rsidRPr="00160602" w:rsidRDefault="00160602" w:rsidP="00160602">
            <w:pPr>
              <w:spacing w:line="300" w:lineRule="auto"/>
              <w:outlineLvl w:val="0"/>
              <w:rPr>
                <w:color w:val="000000"/>
                <w:szCs w:val="21"/>
              </w:rPr>
            </w:pPr>
            <w:r w:rsidRPr="00160602">
              <w:rPr>
                <w:color w:val="000000"/>
                <w:szCs w:val="21"/>
              </w:rPr>
              <w:t>电流</w:t>
            </w:r>
            <w:r w:rsidRPr="00160602">
              <w:rPr>
                <w:i/>
                <w:iCs/>
                <w:color w:val="000000"/>
                <w:szCs w:val="21"/>
              </w:rPr>
              <w:t>I</w:t>
            </w:r>
          </w:p>
        </w:tc>
        <w:tc>
          <w:tcPr>
            <w:tcW w:w="8539" w:type="dxa"/>
            <w:gridSpan w:val="20"/>
            <w:vAlign w:val="center"/>
          </w:tcPr>
          <w:p w14:paraId="77E206B3"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B</w:t>
            </w:r>
            <w:r w:rsidRPr="00160602">
              <w:rPr>
                <w:rFonts w:hint="eastAsia"/>
                <w:color w:val="000000"/>
                <w:sz w:val="24"/>
                <w:szCs w:val="24"/>
              </w:rPr>
              <w:t>相</w:t>
            </w:r>
          </w:p>
        </w:tc>
      </w:tr>
      <w:tr w:rsidR="00160602" w:rsidRPr="00160602" w14:paraId="4D73EFB5" w14:textId="77777777" w:rsidTr="00AC026E">
        <w:tc>
          <w:tcPr>
            <w:tcW w:w="817" w:type="dxa"/>
            <w:vMerge/>
            <w:vAlign w:val="center"/>
          </w:tcPr>
          <w:p w14:paraId="5AD82559" w14:textId="77777777" w:rsidR="00160602" w:rsidRPr="00160602" w:rsidRDefault="00160602" w:rsidP="00160602">
            <w:pPr>
              <w:spacing w:line="300" w:lineRule="auto"/>
              <w:outlineLvl w:val="0"/>
              <w:rPr>
                <w:color w:val="000000"/>
                <w:szCs w:val="21"/>
              </w:rPr>
            </w:pPr>
          </w:p>
        </w:tc>
        <w:tc>
          <w:tcPr>
            <w:tcW w:w="2846" w:type="dxa"/>
            <w:gridSpan w:val="6"/>
            <w:vAlign w:val="center"/>
          </w:tcPr>
          <w:p w14:paraId="311DB82D"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θ=1.0</m:t>
              </m:r>
            </m:oMath>
          </w:p>
        </w:tc>
        <w:tc>
          <w:tcPr>
            <w:tcW w:w="2846" w:type="dxa"/>
            <w:gridSpan w:val="7"/>
          </w:tcPr>
          <w:p w14:paraId="5C2F5EF4"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m:t>
              </m:r>
              <m:r>
                <m:rPr>
                  <m:sty m:val="p"/>
                </m:rPr>
                <w:rPr>
                  <w:rFonts w:ascii="Cambria Math" w:hAnsi="Cambria Math"/>
                  <w:color w:val="000000"/>
                  <w:sz w:val="24"/>
                  <w:szCs w:val="24"/>
                </w:rPr>
                <m:t>0.5L</m:t>
              </m:r>
            </m:oMath>
            <w:r w:rsidRPr="00160602">
              <w:rPr>
                <w:color w:val="000000"/>
                <w:sz w:val="24"/>
                <w:szCs w:val="24"/>
              </w:rPr>
              <w:t xml:space="preserve"> </w:t>
            </w:r>
          </w:p>
        </w:tc>
        <w:tc>
          <w:tcPr>
            <w:tcW w:w="2847" w:type="dxa"/>
            <w:gridSpan w:val="7"/>
          </w:tcPr>
          <w:p w14:paraId="205A90DB"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θ=0.5</m:t>
              </m:r>
            </m:oMath>
            <w:r w:rsidRPr="00160602">
              <w:rPr>
                <w:color w:val="000000"/>
                <w:sz w:val="24"/>
                <w:szCs w:val="24"/>
              </w:rPr>
              <w:t>C</w:t>
            </w:r>
          </w:p>
        </w:tc>
      </w:tr>
      <w:tr w:rsidR="00160602" w:rsidRPr="00160602" w14:paraId="34A03BBF" w14:textId="77777777" w:rsidTr="00AC026E">
        <w:tc>
          <w:tcPr>
            <w:tcW w:w="817" w:type="dxa"/>
            <w:vMerge/>
          </w:tcPr>
          <w:p w14:paraId="73BFDDE6" w14:textId="77777777" w:rsidR="00160602" w:rsidRPr="00160602" w:rsidRDefault="00160602" w:rsidP="00160602">
            <w:pPr>
              <w:jc w:val="center"/>
              <w:rPr>
                <w:szCs w:val="24"/>
              </w:rPr>
            </w:pPr>
          </w:p>
        </w:tc>
        <w:tc>
          <w:tcPr>
            <w:tcW w:w="716" w:type="dxa"/>
            <w:vAlign w:val="center"/>
          </w:tcPr>
          <w:p w14:paraId="22B0B705"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16" w:type="dxa"/>
            <w:gridSpan w:val="2"/>
            <w:vAlign w:val="center"/>
          </w:tcPr>
          <w:p w14:paraId="7069F508"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16" w:type="dxa"/>
            <w:gridSpan w:val="2"/>
            <w:vAlign w:val="center"/>
          </w:tcPr>
          <w:p w14:paraId="2BEA3948"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16" w:type="dxa"/>
            <w:gridSpan w:val="2"/>
            <w:vAlign w:val="center"/>
          </w:tcPr>
          <w:p w14:paraId="53A43EEB" w14:textId="77777777" w:rsidR="00160602" w:rsidRPr="00160602" w:rsidRDefault="00160602" w:rsidP="00160602">
            <w:pPr>
              <w:spacing w:line="300" w:lineRule="auto"/>
              <w:ind w:leftChars="-50" w:left="-105"/>
              <w:outlineLvl w:val="0"/>
              <w:rPr>
                <w:color w:val="000000"/>
                <w:szCs w:val="21"/>
              </w:rPr>
            </w:pPr>
            <w:r w:rsidRPr="00160602">
              <w:rPr>
                <w:rFonts w:hint="eastAsia"/>
                <w:color w:val="000000"/>
                <w:szCs w:val="21"/>
              </w:rPr>
              <w:t>修约结果</w:t>
            </w:r>
          </w:p>
        </w:tc>
        <w:tc>
          <w:tcPr>
            <w:tcW w:w="709" w:type="dxa"/>
            <w:gridSpan w:val="2"/>
            <w:vAlign w:val="center"/>
          </w:tcPr>
          <w:p w14:paraId="5F0EAD50"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13" w:type="dxa"/>
            <w:vAlign w:val="center"/>
          </w:tcPr>
          <w:p w14:paraId="511BBE23"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07" w:type="dxa"/>
            <w:vAlign w:val="center"/>
          </w:tcPr>
          <w:p w14:paraId="305A2A05"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10" w:type="dxa"/>
            <w:gridSpan w:val="3"/>
            <w:vAlign w:val="center"/>
          </w:tcPr>
          <w:p w14:paraId="0E0ACB79"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修约结果</w:t>
            </w:r>
          </w:p>
        </w:tc>
        <w:tc>
          <w:tcPr>
            <w:tcW w:w="709" w:type="dxa"/>
            <w:gridSpan w:val="2"/>
            <w:vAlign w:val="center"/>
          </w:tcPr>
          <w:p w14:paraId="4F2CA9A3"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09" w:type="dxa"/>
            <w:vAlign w:val="center"/>
          </w:tcPr>
          <w:p w14:paraId="7F74B365"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09" w:type="dxa"/>
            <w:gridSpan w:val="2"/>
            <w:vAlign w:val="center"/>
          </w:tcPr>
          <w:p w14:paraId="3B131A16"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09" w:type="dxa"/>
            <w:vAlign w:val="center"/>
          </w:tcPr>
          <w:p w14:paraId="66DC8326"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修约结果</w:t>
            </w:r>
          </w:p>
        </w:tc>
      </w:tr>
      <w:tr w:rsidR="00160602" w:rsidRPr="00160602" w14:paraId="1A7F0DEF" w14:textId="77777777" w:rsidTr="00AC026E">
        <w:tc>
          <w:tcPr>
            <w:tcW w:w="817" w:type="dxa"/>
            <w:vAlign w:val="center"/>
          </w:tcPr>
          <w:p w14:paraId="0220DA4B" w14:textId="77777777" w:rsidR="00160602" w:rsidRPr="00160602" w:rsidRDefault="00160602" w:rsidP="00160602">
            <w:pPr>
              <w:rPr>
                <w:szCs w:val="24"/>
              </w:rPr>
            </w:pPr>
            <w:r w:rsidRPr="00160602">
              <w:rPr>
                <w:i/>
                <w:szCs w:val="24"/>
              </w:rPr>
              <w:t>I</w:t>
            </w:r>
            <w:r w:rsidRPr="00160602">
              <w:rPr>
                <w:szCs w:val="21"/>
                <w:vertAlign w:val="subscript"/>
              </w:rPr>
              <w:t>max</w:t>
            </w:r>
          </w:p>
        </w:tc>
        <w:tc>
          <w:tcPr>
            <w:tcW w:w="716" w:type="dxa"/>
            <w:vAlign w:val="center"/>
          </w:tcPr>
          <w:p w14:paraId="416322CC" w14:textId="77777777" w:rsidR="00160602" w:rsidRPr="00160602" w:rsidRDefault="00160602" w:rsidP="00160602">
            <w:pPr>
              <w:spacing w:line="300" w:lineRule="auto"/>
              <w:ind w:leftChars="-50" w:left="-105"/>
              <w:outlineLvl w:val="0"/>
              <w:rPr>
                <w:i/>
                <w:szCs w:val="24"/>
              </w:rPr>
            </w:pPr>
          </w:p>
        </w:tc>
        <w:tc>
          <w:tcPr>
            <w:tcW w:w="716" w:type="dxa"/>
            <w:gridSpan w:val="2"/>
            <w:vAlign w:val="center"/>
          </w:tcPr>
          <w:p w14:paraId="133AC4C1"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509AE605"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617739B6"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35EDEA89" w14:textId="77777777" w:rsidR="00160602" w:rsidRPr="00160602" w:rsidRDefault="00160602" w:rsidP="00160602">
            <w:pPr>
              <w:spacing w:line="300" w:lineRule="auto"/>
              <w:outlineLvl w:val="0"/>
              <w:rPr>
                <w:color w:val="000000"/>
                <w:sz w:val="24"/>
                <w:szCs w:val="24"/>
              </w:rPr>
            </w:pPr>
          </w:p>
        </w:tc>
        <w:tc>
          <w:tcPr>
            <w:tcW w:w="713" w:type="dxa"/>
            <w:vAlign w:val="center"/>
          </w:tcPr>
          <w:p w14:paraId="034B676F" w14:textId="77777777" w:rsidR="00160602" w:rsidRPr="00160602" w:rsidRDefault="00160602" w:rsidP="00160602">
            <w:pPr>
              <w:spacing w:line="300" w:lineRule="auto"/>
              <w:outlineLvl w:val="0"/>
              <w:rPr>
                <w:color w:val="000000"/>
                <w:sz w:val="24"/>
                <w:szCs w:val="24"/>
              </w:rPr>
            </w:pPr>
          </w:p>
        </w:tc>
        <w:tc>
          <w:tcPr>
            <w:tcW w:w="707" w:type="dxa"/>
            <w:vAlign w:val="center"/>
          </w:tcPr>
          <w:p w14:paraId="7ECBC2BF"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69FB06C8"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5E401F11" w14:textId="77777777" w:rsidR="00160602" w:rsidRPr="00160602" w:rsidRDefault="00160602" w:rsidP="00160602">
            <w:pPr>
              <w:spacing w:line="300" w:lineRule="auto"/>
              <w:outlineLvl w:val="0"/>
              <w:rPr>
                <w:color w:val="000000"/>
                <w:sz w:val="24"/>
                <w:szCs w:val="24"/>
              </w:rPr>
            </w:pPr>
          </w:p>
        </w:tc>
        <w:tc>
          <w:tcPr>
            <w:tcW w:w="709" w:type="dxa"/>
            <w:vAlign w:val="center"/>
          </w:tcPr>
          <w:p w14:paraId="5CF4A50B" w14:textId="77777777" w:rsidR="00160602" w:rsidRPr="00160602" w:rsidRDefault="00160602" w:rsidP="00160602">
            <w:pPr>
              <w:spacing w:line="300" w:lineRule="auto"/>
              <w:outlineLvl w:val="0"/>
              <w:rPr>
                <w:color w:val="000000"/>
                <w:sz w:val="24"/>
                <w:szCs w:val="24"/>
              </w:rPr>
            </w:pPr>
          </w:p>
        </w:tc>
        <w:tc>
          <w:tcPr>
            <w:tcW w:w="709" w:type="dxa"/>
            <w:gridSpan w:val="2"/>
          </w:tcPr>
          <w:p w14:paraId="306C76FB" w14:textId="77777777" w:rsidR="00160602" w:rsidRPr="00160602" w:rsidRDefault="00160602" w:rsidP="00160602">
            <w:pPr>
              <w:spacing w:line="300" w:lineRule="auto"/>
              <w:outlineLvl w:val="0"/>
              <w:rPr>
                <w:color w:val="000000"/>
                <w:sz w:val="24"/>
                <w:szCs w:val="24"/>
              </w:rPr>
            </w:pPr>
          </w:p>
        </w:tc>
        <w:tc>
          <w:tcPr>
            <w:tcW w:w="709" w:type="dxa"/>
          </w:tcPr>
          <w:p w14:paraId="4C1D48CF" w14:textId="77777777" w:rsidR="00160602" w:rsidRPr="00160602" w:rsidRDefault="00160602" w:rsidP="00160602">
            <w:pPr>
              <w:spacing w:line="300" w:lineRule="auto"/>
              <w:outlineLvl w:val="0"/>
              <w:rPr>
                <w:color w:val="000000"/>
                <w:sz w:val="24"/>
                <w:szCs w:val="24"/>
              </w:rPr>
            </w:pPr>
          </w:p>
        </w:tc>
      </w:tr>
      <w:tr w:rsidR="00160602" w:rsidRPr="00160602" w14:paraId="0B12A862" w14:textId="77777777" w:rsidTr="00AC026E">
        <w:tc>
          <w:tcPr>
            <w:tcW w:w="817" w:type="dxa"/>
            <w:vAlign w:val="center"/>
          </w:tcPr>
          <w:p w14:paraId="17465069" w14:textId="77777777" w:rsidR="00160602" w:rsidRPr="00160602" w:rsidRDefault="00160602" w:rsidP="00160602">
            <w:pPr>
              <w:spacing w:line="300" w:lineRule="auto"/>
              <w:outlineLvl w:val="0"/>
              <w:rPr>
                <w:color w:val="000000"/>
                <w:sz w:val="24"/>
                <w:szCs w:val="24"/>
              </w:rPr>
            </w:pPr>
            <w:proofErr w:type="spellStart"/>
            <w:r w:rsidRPr="00160602">
              <w:rPr>
                <w:i/>
                <w:szCs w:val="24"/>
              </w:rPr>
              <w:t>I</w:t>
            </w:r>
            <w:r w:rsidRPr="00160602">
              <w:rPr>
                <w:szCs w:val="21"/>
                <w:vertAlign w:val="subscript"/>
              </w:rPr>
              <w:t>b</w:t>
            </w:r>
            <w:proofErr w:type="spellEnd"/>
          </w:p>
        </w:tc>
        <w:tc>
          <w:tcPr>
            <w:tcW w:w="716" w:type="dxa"/>
            <w:vAlign w:val="center"/>
          </w:tcPr>
          <w:p w14:paraId="7F8783AA"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0CD30174"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15EB79D0"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05ACDCA9"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5399E66E" w14:textId="77777777" w:rsidR="00160602" w:rsidRPr="00160602" w:rsidRDefault="00160602" w:rsidP="00160602">
            <w:pPr>
              <w:spacing w:line="300" w:lineRule="auto"/>
              <w:outlineLvl w:val="0"/>
              <w:rPr>
                <w:color w:val="000000"/>
                <w:sz w:val="24"/>
                <w:szCs w:val="24"/>
              </w:rPr>
            </w:pPr>
          </w:p>
        </w:tc>
        <w:tc>
          <w:tcPr>
            <w:tcW w:w="713" w:type="dxa"/>
            <w:vAlign w:val="center"/>
          </w:tcPr>
          <w:p w14:paraId="5229FC27" w14:textId="77777777" w:rsidR="00160602" w:rsidRPr="00160602" w:rsidRDefault="00160602" w:rsidP="00160602">
            <w:pPr>
              <w:spacing w:line="300" w:lineRule="auto"/>
              <w:outlineLvl w:val="0"/>
              <w:rPr>
                <w:color w:val="000000"/>
                <w:sz w:val="24"/>
                <w:szCs w:val="24"/>
              </w:rPr>
            </w:pPr>
          </w:p>
        </w:tc>
        <w:tc>
          <w:tcPr>
            <w:tcW w:w="707" w:type="dxa"/>
            <w:vAlign w:val="center"/>
          </w:tcPr>
          <w:p w14:paraId="2FBB371D"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3C3E304C"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38CFA881" w14:textId="77777777" w:rsidR="00160602" w:rsidRPr="00160602" w:rsidRDefault="00160602" w:rsidP="00160602">
            <w:pPr>
              <w:spacing w:line="300" w:lineRule="auto"/>
              <w:outlineLvl w:val="0"/>
              <w:rPr>
                <w:color w:val="000000"/>
                <w:sz w:val="24"/>
                <w:szCs w:val="24"/>
              </w:rPr>
            </w:pPr>
          </w:p>
        </w:tc>
        <w:tc>
          <w:tcPr>
            <w:tcW w:w="709" w:type="dxa"/>
            <w:vAlign w:val="center"/>
          </w:tcPr>
          <w:p w14:paraId="11802EFD" w14:textId="77777777" w:rsidR="00160602" w:rsidRPr="00160602" w:rsidRDefault="00160602" w:rsidP="00160602">
            <w:pPr>
              <w:spacing w:line="300" w:lineRule="auto"/>
              <w:outlineLvl w:val="0"/>
              <w:rPr>
                <w:color w:val="000000"/>
                <w:sz w:val="24"/>
                <w:szCs w:val="24"/>
              </w:rPr>
            </w:pPr>
          </w:p>
        </w:tc>
        <w:tc>
          <w:tcPr>
            <w:tcW w:w="709" w:type="dxa"/>
            <w:gridSpan w:val="2"/>
          </w:tcPr>
          <w:p w14:paraId="7D975661" w14:textId="77777777" w:rsidR="00160602" w:rsidRPr="00160602" w:rsidRDefault="00160602" w:rsidP="00160602">
            <w:pPr>
              <w:spacing w:line="300" w:lineRule="auto"/>
              <w:outlineLvl w:val="0"/>
              <w:rPr>
                <w:color w:val="000000"/>
                <w:sz w:val="24"/>
                <w:szCs w:val="24"/>
              </w:rPr>
            </w:pPr>
          </w:p>
        </w:tc>
        <w:tc>
          <w:tcPr>
            <w:tcW w:w="709" w:type="dxa"/>
          </w:tcPr>
          <w:p w14:paraId="31D9C977" w14:textId="77777777" w:rsidR="00160602" w:rsidRPr="00160602" w:rsidRDefault="00160602" w:rsidP="00160602">
            <w:pPr>
              <w:spacing w:line="300" w:lineRule="auto"/>
              <w:outlineLvl w:val="0"/>
              <w:rPr>
                <w:color w:val="000000"/>
                <w:sz w:val="24"/>
                <w:szCs w:val="24"/>
              </w:rPr>
            </w:pPr>
          </w:p>
        </w:tc>
      </w:tr>
      <w:tr w:rsidR="00160602" w:rsidRPr="00160602" w14:paraId="58E012B9" w14:textId="77777777" w:rsidTr="00AC026E">
        <w:tc>
          <w:tcPr>
            <w:tcW w:w="817" w:type="dxa"/>
            <w:vAlign w:val="center"/>
          </w:tcPr>
          <w:p w14:paraId="65D27C62" w14:textId="77777777" w:rsidR="00160602" w:rsidRPr="00160602" w:rsidRDefault="00160602" w:rsidP="00160602">
            <w:pPr>
              <w:spacing w:line="300" w:lineRule="auto"/>
              <w:outlineLvl w:val="0"/>
              <w:rPr>
                <w:color w:val="000000"/>
                <w:sz w:val="24"/>
                <w:szCs w:val="24"/>
              </w:rPr>
            </w:pPr>
            <w:r w:rsidRPr="00160602">
              <w:rPr>
                <w:szCs w:val="24"/>
              </w:rPr>
              <w:t>0.2</w:t>
            </w:r>
            <w:r w:rsidRPr="00160602">
              <w:rPr>
                <w:i/>
                <w:szCs w:val="24"/>
              </w:rPr>
              <w:t>I</w:t>
            </w:r>
            <w:r w:rsidRPr="00160602">
              <w:rPr>
                <w:szCs w:val="21"/>
                <w:vertAlign w:val="subscript"/>
              </w:rPr>
              <w:t>b</w:t>
            </w:r>
          </w:p>
        </w:tc>
        <w:tc>
          <w:tcPr>
            <w:tcW w:w="716" w:type="dxa"/>
          </w:tcPr>
          <w:p w14:paraId="56FAB210" w14:textId="77777777" w:rsidR="00160602" w:rsidRPr="00160602" w:rsidRDefault="00160602" w:rsidP="00160602">
            <w:pPr>
              <w:spacing w:line="300" w:lineRule="auto"/>
              <w:ind w:leftChars="-50" w:left="-105"/>
              <w:outlineLvl w:val="0"/>
              <w:rPr>
                <w:szCs w:val="24"/>
              </w:rPr>
            </w:pPr>
            <w:r w:rsidRPr="00160602">
              <w:rPr>
                <w:rFonts w:hint="eastAsia"/>
                <w:szCs w:val="24"/>
              </w:rPr>
              <w:t>——</w:t>
            </w:r>
          </w:p>
        </w:tc>
        <w:tc>
          <w:tcPr>
            <w:tcW w:w="716" w:type="dxa"/>
            <w:gridSpan w:val="2"/>
          </w:tcPr>
          <w:p w14:paraId="6A8DF051" w14:textId="77777777" w:rsidR="00160602" w:rsidRPr="00160602" w:rsidRDefault="00160602" w:rsidP="00160602">
            <w:pPr>
              <w:spacing w:line="300" w:lineRule="auto"/>
              <w:ind w:leftChars="-50" w:left="-105"/>
              <w:outlineLvl w:val="0"/>
              <w:rPr>
                <w:color w:val="000000"/>
                <w:sz w:val="24"/>
                <w:szCs w:val="24"/>
              </w:rPr>
            </w:pPr>
            <w:r w:rsidRPr="00160602">
              <w:rPr>
                <w:rFonts w:hint="eastAsia"/>
                <w:szCs w:val="24"/>
              </w:rPr>
              <w:t>——</w:t>
            </w:r>
          </w:p>
        </w:tc>
        <w:tc>
          <w:tcPr>
            <w:tcW w:w="716" w:type="dxa"/>
            <w:gridSpan w:val="2"/>
          </w:tcPr>
          <w:p w14:paraId="624951D4" w14:textId="77777777" w:rsidR="00160602" w:rsidRPr="00160602" w:rsidRDefault="00160602" w:rsidP="00160602">
            <w:pPr>
              <w:spacing w:line="300" w:lineRule="auto"/>
              <w:ind w:leftChars="-50" w:left="-105"/>
              <w:outlineLvl w:val="0"/>
              <w:rPr>
                <w:color w:val="000000"/>
                <w:sz w:val="24"/>
                <w:szCs w:val="24"/>
              </w:rPr>
            </w:pPr>
            <w:r w:rsidRPr="00160602">
              <w:rPr>
                <w:rFonts w:hint="eastAsia"/>
                <w:szCs w:val="24"/>
              </w:rPr>
              <w:t>——</w:t>
            </w:r>
          </w:p>
        </w:tc>
        <w:tc>
          <w:tcPr>
            <w:tcW w:w="716" w:type="dxa"/>
            <w:gridSpan w:val="2"/>
          </w:tcPr>
          <w:p w14:paraId="31D51C44"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vAlign w:val="center"/>
          </w:tcPr>
          <w:p w14:paraId="57AA25E8" w14:textId="77777777" w:rsidR="00160602" w:rsidRPr="00160602" w:rsidRDefault="00160602" w:rsidP="00160602">
            <w:pPr>
              <w:spacing w:line="300" w:lineRule="auto"/>
              <w:outlineLvl w:val="0"/>
              <w:rPr>
                <w:color w:val="000000"/>
                <w:sz w:val="24"/>
                <w:szCs w:val="24"/>
              </w:rPr>
            </w:pPr>
          </w:p>
        </w:tc>
        <w:tc>
          <w:tcPr>
            <w:tcW w:w="713" w:type="dxa"/>
            <w:vAlign w:val="center"/>
          </w:tcPr>
          <w:p w14:paraId="357D20E1" w14:textId="77777777" w:rsidR="00160602" w:rsidRPr="00160602" w:rsidRDefault="00160602" w:rsidP="00160602">
            <w:pPr>
              <w:spacing w:line="300" w:lineRule="auto"/>
              <w:outlineLvl w:val="0"/>
              <w:rPr>
                <w:color w:val="000000"/>
                <w:sz w:val="24"/>
                <w:szCs w:val="24"/>
              </w:rPr>
            </w:pPr>
          </w:p>
        </w:tc>
        <w:tc>
          <w:tcPr>
            <w:tcW w:w="707" w:type="dxa"/>
            <w:vAlign w:val="center"/>
          </w:tcPr>
          <w:p w14:paraId="1C632B49"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2380574E"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0DA1FF44" w14:textId="77777777" w:rsidR="00160602" w:rsidRPr="00160602" w:rsidRDefault="00160602" w:rsidP="00160602">
            <w:pPr>
              <w:spacing w:line="300" w:lineRule="auto"/>
              <w:outlineLvl w:val="0"/>
              <w:rPr>
                <w:color w:val="000000"/>
                <w:sz w:val="24"/>
                <w:szCs w:val="24"/>
              </w:rPr>
            </w:pPr>
          </w:p>
        </w:tc>
        <w:tc>
          <w:tcPr>
            <w:tcW w:w="709" w:type="dxa"/>
            <w:vAlign w:val="center"/>
          </w:tcPr>
          <w:p w14:paraId="1ACA8276" w14:textId="77777777" w:rsidR="00160602" w:rsidRPr="00160602" w:rsidRDefault="00160602" w:rsidP="00160602">
            <w:pPr>
              <w:spacing w:line="300" w:lineRule="auto"/>
              <w:outlineLvl w:val="0"/>
              <w:rPr>
                <w:color w:val="000000"/>
                <w:sz w:val="24"/>
                <w:szCs w:val="24"/>
              </w:rPr>
            </w:pPr>
          </w:p>
        </w:tc>
        <w:tc>
          <w:tcPr>
            <w:tcW w:w="709" w:type="dxa"/>
            <w:gridSpan w:val="2"/>
          </w:tcPr>
          <w:p w14:paraId="65FBA987" w14:textId="77777777" w:rsidR="00160602" w:rsidRPr="00160602" w:rsidRDefault="00160602" w:rsidP="00160602">
            <w:pPr>
              <w:spacing w:line="300" w:lineRule="auto"/>
              <w:outlineLvl w:val="0"/>
              <w:rPr>
                <w:color w:val="000000"/>
                <w:sz w:val="24"/>
                <w:szCs w:val="24"/>
              </w:rPr>
            </w:pPr>
          </w:p>
        </w:tc>
        <w:tc>
          <w:tcPr>
            <w:tcW w:w="709" w:type="dxa"/>
          </w:tcPr>
          <w:p w14:paraId="02A396E2" w14:textId="77777777" w:rsidR="00160602" w:rsidRPr="00160602" w:rsidRDefault="00160602" w:rsidP="00160602">
            <w:pPr>
              <w:spacing w:line="300" w:lineRule="auto"/>
              <w:outlineLvl w:val="0"/>
              <w:rPr>
                <w:color w:val="000000"/>
                <w:sz w:val="24"/>
                <w:szCs w:val="24"/>
              </w:rPr>
            </w:pPr>
          </w:p>
        </w:tc>
      </w:tr>
      <w:tr w:rsidR="00160602" w:rsidRPr="00160602" w14:paraId="674327A9" w14:textId="77777777" w:rsidTr="00AC026E">
        <w:tc>
          <w:tcPr>
            <w:tcW w:w="817" w:type="dxa"/>
            <w:vAlign w:val="center"/>
          </w:tcPr>
          <w:p w14:paraId="273B2D03" w14:textId="77777777" w:rsidR="00160602" w:rsidRPr="00160602" w:rsidRDefault="00160602" w:rsidP="00160602">
            <w:pPr>
              <w:spacing w:line="300" w:lineRule="auto"/>
              <w:outlineLvl w:val="0"/>
              <w:rPr>
                <w:szCs w:val="24"/>
              </w:rPr>
            </w:pPr>
            <w:r w:rsidRPr="00160602">
              <w:rPr>
                <w:szCs w:val="24"/>
              </w:rPr>
              <w:t>0.1</w:t>
            </w:r>
            <w:r w:rsidRPr="00160602">
              <w:rPr>
                <w:i/>
                <w:szCs w:val="24"/>
              </w:rPr>
              <w:t>I</w:t>
            </w:r>
            <w:r w:rsidRPr="00160602">
              <w:rPr>
                <w:szCs w:val="21"/>
                <w:vertAlign w:val="subscript"/>
              </w:rPr>
              <w:t>b</w:t>
            </w:r>
          </w:p>
        </w:tc>
        <w:tc>
          <w:tcPr>
            <w:tcW w:w="716" w:type="dxa"/>
            <w:vAlign w:val="center"/>
          </w:tcPr>
          <w:p w14:paraId="243A827D" w14:textId="77777777" w:rsidR="00160602" w:rsidRPr="00160602" w:rsidRDefault="00160602" w:rsidP="00160602">
            <w:pPr>
              <w:spacing w:line="300" w:lineRule="auto"/>
              <w:ind w:leftChars="-50" w:left="-105"/>
              <w:outlineLvl w:val="0"/>
              <w:rPr>
                <w:szCs w:val="24"/>
              </w:rPr>
            </w:pPr>
          </w:p>
        </w:tc>
        <w:tc>
          <w:tcPr>
            <w:tcW w:w="716" w:type="dxa"/>
            <w:gridSpan w:val="2"/>
            <w:vAlign w:val="center"/>
          </w:tcPr>
          <w:p w14:paraId="73ACCA4D"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46D9E475"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301E3957" w14:textId="77777777" w:rsidR="00160602" w:rsidRPr="00160602" w:rsidRDefault="00160602" w:rsidP="00160602">
            <w:pPr>
              <w:spacing w:line="300" w:lineRule="auto"/>
              <w:outlineLvl w:val="0"/>
              <w:rPr>
                <w:color w:val="000000"/>
                <w:sz w:val="24"/>
                <w:szCs w:val="24"/>
              </w:rPr>
            </w:pPr>
          </w:p>
        </w:tc>
        <w:tc>
          <w:tcPr>
            <w:tcW w:w="709" w:type="dxa"/>
            <w:gridSpan w:val="2"/>
          </w:tcPr>
          <w:p w14:paraId="128A9A78"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13" w:type="dxa"/>
          </w:tcPr>
          <w:p w14:paraId="6A54BB98"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7" w:type="dxa"/>
          </w:tcPr>
          <w:p w14:paraId="4FAD936E"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10" w:type="dxa"/>
            <w:gridSpan w:val="3"/>
          </w:tcPr>
          <w:p w14:paraId="50FDBB4D"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tcPr>
          <w:p w14:paraId="310758BB"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tcPr>
          <w:p w14:paraId="01E3DD06"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tcPr>
          <w:p w14:paraId="1DA2CF8D"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tcPr>
          <w:p w14:paraId="0A0119B0"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r>
      <w:tr w:rsidR="00160602" w:rsidRPr="00160602" w14:paraId="7872B3A4" w14:textId="77777777" w:rsidTr="00AC026E">
        <w:tc>
          <w:tcPr>
            <w:tcW w:w="817" w:type="dxa"/>
            <w:vMerge w:val="restart"/>
            <w:vAlign w:val="center"/>
          </w:tcPr>
          <w:p w14:paraId="16557D7A" w14:textId="77777777" w:rsidR="00160602" w:rsidRPr="00160602" w:rsidRDefault="00160602" w:rsidP="00160602">
            <w:pPr>
              <w:spacing w:line="300" w:lineRule="auto"/>
              <w:outlineLvl w:val="0"/>
              <w:rPr>
                <w:color w:val="000000"/>
                <w:szCs w:val="21"/>
              </w:rPr>
            </w:pPr>
            <w:r w:rsidRPr="00160602">
              <w:rPr>
                <w:color w:val="000000"/>
                <w:szCs w:val="21"/>
              </w:rPr>
              <w:t>电流</w:t>
            </w:r>
            <w:r w:rsidRPr="00160602">
              <w:rPr>
                <w:i/>
                <w:iCs/>
                <w:color w:val="000000"/>
                <w:szCs w:val="21"/>
              </w:rPr>
              <w:t>I</w:t>
            </w:r>
          </w:p>
        </w:tc>
        <w:tc>
          <w:tcPr>
            <w:tcW w:w="8539" w:type="dxa"/>
            <w:gridSpan w:val="20"/>
            <w:vAlign w:val="center"/>
          </w:tcPr>
          <w:p w14:paraId="68BB6731"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C</w:t>
            </w:r>
            <w:r w:rsidRPr="00160602">
              <w:rPr>
                <w:rFonts w:hint="eastAsia"/>
                <w:color w:val="000000"/>
                <w:sz w:val="24"/>
                <w:szCs w:val="24"/>
              </w:rPr>
              <w:t>相</w:t>
            </w:r>
          </w:p>
        </w:tc>
      </w:tr>
      <w:tr w:rsidR="00160602" w:rsidRPr="00160602" w14:paraId="7BE5F562" w14:textId="77777777" w:rsidTr="00AC026E">
        <w:tc>
          <w:tcPr>
            <w:tcW w:w="817" w:type="dxa"/>
            <w:vMerge/>
            <w:vAlign w:val="center"/>
          </w:tcPr>
          <w:p w14:paraId="6362898C" w14:textId="77777777" w:rsidR="00160602" w:rsidRPr="00160602" w:rsidRDefault="00160602" w:rsidP="00160602">
            <w:pPr>
              <w:spacing w:line="300" w:lineRule="auto"/>
              <w:outlineLvl w:val="0"/>
              <w:rPr>
                <w:color w:val="000000"/>
                <w:szCs w:val="21"/>
              </w:rPr>
            </w:pPr>
          </w:p>
        </w:tc>
        <w:tc>
          <w:tcPr>
            <w:tcW w:w="2846" w:type="dxa"/>
            <w:gridSpan w:val="6"/>
            <w:vAlign w:val="center"/>
          </w:tcPr>
          <w:p w14:paraId="56439A26"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θ=1.0</m:t>
              </m:r>
            </m:oMath>
          </w:p>
        </w:tc>
        <w:tc>
          <w:tcPr>
            <w:tcW w:w="2846" w:type="dxa"/>
            <w:gridSpan w:val="7"/>
          </w:tcPr>
          <w:p w14:paraId="7A7D78EC"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m:t>
              </m:r>
              <m:r>
                <m:rPr>
                  <m:sty m:val="p"/>
                </m:rPr>
                <w:rPr>
                  <w:rFonts w:ascii="Cambria Math" w:hAnsi="Cambria Math"/>
                  <w:color w:val="000000"/>
                  <w:sz w:val="24"/>
                  <w:szCs w:val="24"/>
                </w:rPr>
                <m:t>0.5L</m:t>
              </m:r>
            </m:oMath>
            <w:r w:rsidRPr="00160602">
              <w:rPr>
                <w:color w:val="000000"/>
                <w:sz w:val="24"/>
                <w:szCs w:val="24"/>
              </w:rPr>
              <w:t xml:space="preserve"> </w:t>
            </w:r>
          </w:p>
        </w:tc>
        <w:tc>
          <w:tcPr>
            <w:tcW w:w="2847" w:type="dxa"/>
            <w:gridSpan w:val="7"/>
          </w:tcPr>
          <w:p w14:paraId="3A94DCC3"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θ=0.5</m:t>
              </m:r>
            </m:oMath>
            <w:r w:rsidRPr="00160602">
              <w:rPr>
                <w:color w:val="000000"/>
                <w:sz w:val="24"/>
                <w:szCs w:val="24"/>
              </w:rPr>
              <w:t>C</w:t>
            </w:r>
          </w:p>
        </w:tc>
      </w:tr>
      <w:tr w:rsidR="00160602" w:rsidRPr="00160602" w14:paraId="1D74BA82" w14:textId="77777777" w:rsidTr="00AC026E">
        <w:tc>
          <w:tcPr>
            <w:tcW w:w="817" w:type="dxa"/>
            <w:vMerge/>
          </w:tcPr>
          <w:p w14:paraId="4003BAEB" w14:textId="77777777" w:rsidR="00160602" w:rsidRPr="00160602" w:rsidRDefault="00160602" w:rsidP="00160602">
            <w:pPr>
              <w:jc w:val="center"/>
              <w:rPr>
                <w:szCs w:val="24"/>
              </w:rPr>
            </w:pPr>
          </w:p>
        </w:tc>
        <w:tc>
          <w:tcPr>
            <w:tcW w:w="716" w:type="dxa"/>
            <w:vAlign w:val="center"/>
          </w:tcPr>
          <w:p w14:paraId="6A26AF32"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16" w:type="dxa"/>
            <w:gridSpan w:val="2"/>
            <w:vAlign w:val="center"/>
          </w:tcPr>
          <w:p w14:paraId="691C0B98"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16" w:type="dxa"/>
            <w:gridSpan w:val="2"/>
            <w:vAlign w:val="center"/>
          </w:tcPr>
          <w:p w14:paraId="73F5BEC7"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16" w:type="dxa"/>
            <w:gridSpan w:val="2"/>
            <w:vAlign w:val="center"/>
          </w:tcPr>
          <w:p w14:paraId="35A4BC19" w14:textId="77777777" w:rsidR="00160602" w:rsidRPr="00160602" w:rsidRDefault="00160602" w:rsidP="00160602">
            <w:pPr>
              <w:spacing w:line="300" w:lineRule="auto"/>
              <w:ind w:leftChars="-50" w:left="-105"/>
              <w:outlineLvl w:val="0"/>
              <w:rPr>
                <w:color w:val="000000"/>
                <w:szCs w:val="21"/>
              </w:rPr>
            </w:pPr>
            <w:r w:rsidRPr="00160602">
              <w:rPr>
                <w:rFonts w:hint="eastAsia"/>
                <w:color w:val="000000"/>
                <w:szCs w:val="21"/>
              </w:rPr>
              <w:t>修约结果</w:t>
            </w:r>
          </w:p>
        </w:tc>
        <w:tc>
          <w:tcPr>
            <w:tcW w:w="709" w:type="dxa"/>
            <w:gridSpan w:val="2"/>
            <w:vAlign w:val="center"/>
          </w:tcPr>
          <w:p w14:paraId="0BD0E2D4"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13" w:type="dxa"/>
            <w:vAlign w:val="center"/>
          </w:tcPr>
          <w:p w14:paraId="679A8706"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07" w:type="dxa"/>
            <w:vAlign w:val="center"/>
          </w:tcPr>
          <w:p w14:paraId="2E3AF13C"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10" w:type="dxa"/>
            <w:gridSpan w:val="3"/>
            <w:vAlign w:val="center"/>
          </w:tcPr>
          <w:p w14:paraId="26454E89"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修约结果</w:t>
            </w:r>
          </w:p>
        </w:tc>
        <w:tc>
          <w:tcPr>
            <w:tcW w:w="709" w:type="dxa"/>
            <w:gridSpan w:val="2"/>
            <w:vAlign w:val="center"/>
          </w:tcPr>
          <w:p w14:paraId="4BE2990A"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09" w:type="dxa"/>
            <w:vAlign w:val="center"/>
          </w:tcPr>
          <w:p w14:paraId="4F15E21C"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09" w:type="dxa"/>
            <w:gridSpan w:val="2"/>
            <w:vAlign w:val="center"/>
          </w:tcPr>
          <w:p w14:paraId="15901EF8"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09" w:type="dxa"/>
            <w:vAlign w:val="center"/>
          </w:tcPr>
          <w:p w14:paraId="5500DEEB"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修约结果</w:t>
            </w:r>
          </w:p>
        </w:tc>
      </w:tr>
      <w:tr w:rsidR="00160602" w:rsidRPr="00160602" w14:paraId="1932640B" w14:textId="77777777" w:rsidTr="00AC026E">
        <w:tc>
          <w:tcPr>
            <w:tcW w:w="817" w:type="dxa"/>
            <w:vAlign w:val="center"/>
          </w:tcPr>
          <w:p w14:paraId="2223DE9A" w14:textId="77777777" w:rsidR="00160602" w:rsidRPr="00160602" w:rsidRDefault="00160602" w:rsidP="00160602">
            <w:pPr>
              <w:rPr>
                <w:szCs w:val="24"/>
              </w:rPr>
            </w:pPr>
            <w:r w:rsidRPr="00160602">
              <w:rPr>
                <w:i/>
                <w:szCs w:val="24"/>
              </w:rPr>
              <w:t>I</w:t>
            </w:r>
            <w:r w:rsidRPr="00160602">
              <w:rPr>
                <w:szCs w:val="21"/>
                <w:vertAlign w:val="subscript"/>
              </w:rPr>
              <w:t>max</w:t>
            </w:r>
          </w:p>
        </w:tc>
        <w:tc>
          <w:tcPr>
            <w:tcW w:w="716" w:type="dxa"/>
            <w:vAlign w:val="center"/>
          </w:tcPr>
          <w:p w14:paraId="551F7776" w14:textId="77777777" w:rsidR="00160602" w:rsidRPr="00160602" w:rsidRDefault="00160602" w:rsidP="00160602">
            <w:pPr>
              <w:spacing w:line="300" w:lineRule="auto"/>
              <w:ind w:leftChars="-50" w:left="-105"/>
              <w:outlineLvl w:val="0"/>
              <w:rPr>
                <w:i/>
                <w:szCs w:val="24"/>
              </w:rPr>
            </w:pPr>
          </w:p>
        </w:tc>
        <w:tc>
          <w:tcPr>
            <w:tcW w:w="716" w:type="dxa"/>
            <w:gridSpan w:val="2"/>
            <w:vAlign w:val="center"/>
          </w:tcPr>
          <w:p w14:paraId="3336C894"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57B9A005"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073CB9E2"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3FB3D351" w14:textId="77777777" w:rsidR="00160602" w:rsidRPr="00160602" w:rsidRDefault="00160602" w:rsidP="00160602">
            <w:pPr>
              <w:spacing w:line="300" w:lineRule="auto"/>
              <w:outlineLvl w:val="0"/>
              <w:rPr>
                <w:color w:val="000000"/>
                <w:sz w:val="24"/>
                <w:szCs w:val="24"/>
              </w:rPr>
            </w:pPr>
          </w:p>
        </w:tc>
        <w:tc>
          <w:tcPr>
            <w:tcW w:w="713" w:type="dxa"/>
            <w:vAlign w:val="center"/>
          </w:tcPr>
          <w:p w14:paraId="70BE9773" w14:textId="77777777" w:rsidR="00160602" w:rsidRPr="00160602" w:rsidRDefault="00160602" w:rsidP="00160602">
            <w:pPr>
              <w:spacing w:line="300" w:lineRule="auto"/>
              <w:outlineLvl w:val="0"/>
              <w:rPr>
                <w:color w:val="000000"/>
                <w:sz w:val="24"/>
                <w:szCs w:val="24"/>
              </w:rPr>
            </w:pPr>
          </w:p>
        </w:tc>
        <w:tc>
          <w:tcPr>
            <w:tcW w:w="707" w:type="dxa"/>
            <w:vAlign w:val="center"/>
          </w:tcPr>
          <w:p w14:paraId="5AC50C7D"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547CFF09"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5A50DE20" w14:textId="77777777" w:rsidR="00160602" w:rsidRPr="00160602" w:rsidRDefault="00160602" w:rsidP="00160602">
            <w:pPr>
              <w:spacing w:line="300" w:lineRule="auto"/>
              <w:outlineLvl w:val="0"/>
              <w:rPr>
                <w:color w:val="000000"/>
                <w:sz w:val="24"/>
                <w:szCs w:val="24"/>
              </w:rPr>
            </w:pPr>
          </w:p>
        </w:tc>
        <w:tc>
          <w:tcPr>
            <w:tcW w:w="709" w:type="dxa"/>
            <w:vAlign w:val="center"/>
          </w:tcPr>
          <w:p w14:paraId="6B665401" w14:textId="77777777" w:rsidR="00160602" w:rsidRPr="00160602" w:rsidRDefault="00160602" w:rsidP="00160602">
            <w:pPr>
              <w:spacing w:line="300" w:lineRule="auto"/>
              <w:outlineLvl w:val="0"/>
              <w:rPr>
                <w:color w:val="000000"/>
                <w:sz w:val="24"/>
                <w:szCs w:val="24"/>
              </w:rPr>
            </w:pPr>
          </w:p>
        </w:tc>
        <w:tc>
          <w:tcPr>
            <w:tcW w:w="709" w:type="dxa"/>
            <w:gridSpan w:val="2"/>
          </w:tcPr>
          <w:p w14:paraId="4FB19729" w14:textId="77777777" w:rsidR="00160602" w:rsidRPr="00160602" w:rsidRDefault="00160602" w:rsidP="00160602">
            <w:pPr>
              <w:spacing w:line="300" w:lineRule="auto"/>
              <w:outlineLvl w:val="0"/>
              <w:rPr>
                <w:color w:val="000000"/>
                <w:sz w:val="24"/>
                <w:szCs w:val="24"/>
              </w:rPr>
            </w:pPr>
          </w:p>
        </w:tc>
        <w:tc>
          <w:tcPr>
            <w:tcW w:w="709" w:type="dxa"/>
          </w:tcPr>
          <w:p w14:paraId="6B00CFD7" w14:textId="77777777" w:rsidR="00160602" w:rsidRPr="00160602" w:rsidRDefault="00160602" w:rsidP="00160602">
            <w:pPr>
              <w:spacing w:line="300" w:lineRule="auto"/>
              <w:outlineLvl w:val="0"/>
              <w:rPr>
                <w:color w:val="000000"/>
                <w:sz w:val="24"/>
                <w:szCs w:val="24"/>
              </w:rPr>
            </w:pPr>
          </w:p>
        </w:tc>
      </w:tr>
      <w:tr w:rsidR="00160602" w:rsidRPr="00160602" w14:paraId="310D6DF7" w14:textId="77777777" w:rsidTr="00AC026E">
        <w:tc>
          <w:tcPr>
            <w:tcW w:w="817" w:type="dxa"/>
            <w:vAlign w:val="center"/>
          </w:tcPr>
          <w:p w14:paraId="3D34B411" w14:textId="77777777" w:rsidR="00160602" w:rsidRPr="00160602" w:rsidRDefault="00160602" w:rsidP="00160602">
            <w:pPr>
              <w:spacing w:line="300" w:lineRule="auto"/>
              <w:outlineLvl w:val="0"/>
              <w:rPr>
                <w:color w:val="000000"/>
                <w:sz w:val="24"/>
                <w:szCs w:val="24"/>
              </w:rPr>
            </w:pPr>
            <w:proofErr w:type="spellStart"/>
            <w:r w:rsidRPr="00160602">
              <w:rPr>
                <w:i/>
                <w:szCs w:val="24"/>
              </w:rPr>
              <w:t>I</w:t>
            </w:r>
            <w:r w:rsidRPr="00160602">
              <w:rPr>
                <w:szCs w:val="21"/>
                <w:vertAlign w:val="subscript"/>
              </w:rPr>
              <w:t>b</w:t>
            </w:r>
            <w:proofErr w:type="spellEnd"/>
          </w:p>
        </w:tc>
        <w:tc>
          <w:tcPr>
            <w:tcW w:w="716" w:type="dxa"/>
            <w:vAlign w:val="center"/>
          </w:tcPr>
          <w:p w14:paraId="29ECC140"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7ABE7C41"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78B1B8CE"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550BA5F4"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3AEA69DE" w14:textId="77777777" w:rsidR="00160602" w:rsidRPr="00160602" w:rsidRDefault="00160602" w:rsidP="00160602">
            <w:pPr>
              <w:spacing w:line="300" w:lineRule="auto"/>
              <w:outlineLvl w:val="0"/>
              <w:rPr>
                <w:color w:val="000000"/>
                <w:sz w:val="24"/>
                <w:szCs w:val="24"/>
              </w:rPr>
            </w:pPr>
          </w:p>
        </w:tc>
        <w:tc>
          <w:tcPr>
            <w:tcW w:w="713" w:type="dxa"/>
            <w:vAlign w:val="center"/>
          </w:tcPr>
          <w:p w14:paraId="4DEC3686" w14:textId="77777777" w:rsidR="00160602" w:rsidRPr="00160602" w:rsidRDefault="00160602" w:rsidP="00160602">
            <w:pPr>
              <w:spacing w:line="300" w:lineRule="auto"/>
              <w:outlineLvl w:val="0"/>
              <w:rPr>
                <w:color w:val="000000"/>
                <w:sz w:val="24"/>
                <w:szCs w:val="24"/>
              </w:rPr>
            </w:pPr>
          </w:p>
        </w:tc>
        <w:tc>
          <w:tcPr>
            <w:tcW w:w="707" w:type="dxa"/>
            <w:vAlign w:val="center"/>
          </w:tcPr>
          <w:p w14:paraId="79F49A74"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37D643EF"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31F901F7" w14:textId="77777777" w:rsidR="00160602" w:rsidRPr="00160602" w:rsidRDefault="00160602" w:rsidP="00160602">
            <w:pPr>
              <w:spacing w:line="300" w:lineRule="auto"/>
              <w:outlineLvl w:val="0"/>
              <w:rPr>
                <w:color w:val="000000"/>
                <w:sz w:val="24"/>
                <w:szCs w:val="24"/>
              </w:rPr>
            </w:pPr>
          </w:p>
        </w:tc>
        <w:tc>
          <w:tcPr>
            <w:tcW w:w="709" w:type="dxa"/>
            <w:vAlign w:val="center"/>
          </w:tcPr>
          <w:p w14:paraId="38CD27EA" w14:textId="77777777" w:rsidR="00160602" w:rsidRPr="00160602" w:rsidRDefault="00160602" w:rsidP="00160602">
            <w:pPr>
              <w:spacing w:line="300" w:lineRule="auto"/>
              <w:outlineLvl w:val="0"/>
              <w:rPr>
                <w:color w:val="000000"/>
                <w:sz w:val="24"/>
                <w:szCs w:val="24"/>
              </w:rPr>
            </w:pPr>
          </w:p>
        </w:tc>
        <w:tc>
          <w:tcPr>
            <w:tcW w:w="709" w:type="dxa"/>
            <w:gridSpan w:val="2"/>
          </w:tcPr>
          <w:p w14:paraId="318104EA" w14:textId="77777777" w:rsidR="00160602" w:rsidRPr="00160602" w:rsidRDefault="00160602" w:rsidP="00160602">
            <w:pPr>
              <w:spacing w:line="300" w:lineRule="auto"/>
              <w:outlineLvl w:val="0"/>
              <w:rPr>
                <w:color w:val="000000"/>
                <w:sz w:val="24"/>
                <w:szCs w:val="24"/>
              </w:rPr>
            </w:pPr>
          </w:p>
        </w:tc>
        <w:tc>
          <w:tcPr>
            <w:tcW w:w="709" w:type="dxa"/>
          </w:tcPr>
          <w:p w14:paraId="3DA654BB" w14:textId="77777777" w:rsidR="00160602" w:rsidRPr="00160602" w:rsidRDefault="00160602" w:rsidP="00160602">
            <w:pPr>
              <w:spacing w:line="300" w:lineRule="auto"/>
              <w:outlineLvl w:val="0"/>
              <w:rPr>
                <w:color w:val="000000"/>
                <w:sz w:val="24"/>
                <w:szCs w:val="24"/>
              </w:rPr>
            </w:pPr>
          </w:p>
        </w:tc>
      </w:tr>
      <w:tr w:rsidR="00160602" w:rsidRPr="00160602" w14:paraId="24B3A1BB" w14:textId="77777777" w:rsidTr="00AC026E">
        <w:tc>
          <w:tcPr>
            <w:tcW w:w="817" w:type="dxa"/>
            <w:vAlign w:val="center"/>
          </w:tcPr>
          <w:p w14:paraId="6B406303" w14:textId="77777777" w:rsidR="00160602" w:rsidRPr="00160602" w:rsidRDefault="00160602" w:rsidP="00160602">
            <w:pPr>
              <w:spacing w:line="300" w:lineRule="auto"/>
              <w:outlineLvl w:val="0"/>
              <w:rPr>
                <w:color w:val="000000"/>
                <w:sz w:val="24"/>
                <w:szCs w:val="24"/>
              </w:rPr>
            </w:pPr>
            <w:r w:rsidRPr="00160602">
              <w:rPr>
                <w:szCs w:val="24"/>
              </w:rPr>
              <w:t>0.2</w:t>
            </w:r>
            <w:r w:rsidRPr="00160602">
              <w:rPr>
                <w:i/>
                <w:szCs w:val="24"/>
              </w:rPr>
              <w:t>I</w:t>
            </w:r>
            <w:r w:rsidRPr="00160602">
              <w:rPr>
                <w:szCs w:val="21"/>
                <w:vertAlign w:val="subscript"/>
              </w:rPr>
              <w:t>b</w:t>
            </w:r>
          </w:p>
        </w:tc>
        <w:tc>
          <w:tcPr>
            <w:tcW w:w="716" w:type="dxa"/>
          </w:tcPr>
          <w:p w14:paraId="20235278" w14:textId="77777777" w:rsidR="00160602" w:rsidRPr="00160602" w:rsidRDefault="00160602" w:rsidP="00160602">
            <w:pPr>
              <w:spacing w:line="300" w:lineRule="auto"/>
              <w:ind w:leftChars="-50" w:left="-105"/>
              <w:outlineLvl w:val="0"/>
              <w:rPr>
                <w:szCs w:val="24"/>
              </w:rPr>
            </w:pPr>
            <w:r w:rsidRPr="00160602">
              <w:rPr>
                <w:rFonts w:hint="eastAsia"/>
                <w:szCs w:val="24"/>
              </w:rPr>
              <w:t>——</w:t>
            </w:r>
          </w:p>
        </w:tc>
        <w:tc>
          <w:tcPr>
            <w:tcW w:w="716" w:type="dxa"/>
            <w:gridSpan w:val="2"/>
          </w:tcPr>
          <w:p w14:paraId="061F7A1F" w14:textId="77777777" w:rsidR="00160602" w:rsidRPr="00160602" w:rsidRDefault="00160602" w:rsidP="00160602">
            <w:pPr>
              <w:spacing w:line="300" w:lineRule="auto"/>
              <w:ind w:leftChars="-50" w:left="-105"/>
              <w:outlineLvl w:val="0"/>
              <w:rPr>
                <w:color w:val="000000"/>
                <w:sz w:val="24"/>
                <w:szCs w:val="24"/>
              </w:rPr>
            </w:pPr>
            <w:r w:rsidRPr="00160602">
              <w:rPr>
                <w:rFonts w:hint="eastAsia"/>
                <w:szCs w:val="24"/>
              </w:rPr>
              <w:t>——</w:t>
            </w:r>
          </w:p>
        </w:tc>
        <w:tc>
          <w:tcPr>
            <w:tcW w:w="716" w:type="dxa"/>
            <w:gridSpan w:val="2"/>
          </w:tcPr>
          <w:p w14:paraId="009CB768" w14:textId="77777777" w:rsidR="00160602" w:rsidRPr="00160602" w:rsidRDefault="00160602" w:rsidP="00160602">
            <w:pPr>
              <w:spacing w:line="300" w:lineRule="auto"/>
              <w:ind w:leftChars="-50" w:left="-105"/>
              <w:outlineLvl w:val="0"/>
              <w:rPr>
                <w:color w:val="000000"/>
                <w:sz w:val="24"/>
                <w:szCs w:val="24"/>
              </w:rPr>
            </w:pPr>
            <w:r w:rsidRPr="00160602">
              <w:rPr>
                <w:rFonts w:hint="eastAsia"/>
                <w:szCs w:val="24"/>
              </w:rPr>
              <w:t>——</w:t>
            </w:r>
          </w:p>
        </w:tc>
        <w:tc>
          <w:tcPr>
            <w:tcW w:w="716" w:type="dxa"/>
            <w:gridSpan w:val="2"/>
          </w:tcPr>
          <w:p w14:paraId="1734B07B"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vAlign w:val="center"/>
          </w:tcPr>
          <w:p w14:paraId="5B630BCA" w14:textId="77777777" w:rsidR="00160602" w:rsidRPr="00160602" w:rsidRDefault="00160602" w:rsidP="00160602">
            <w:pPr>
              <w:spacing w:line="300" w:lineRule="auto"/>
              <w:outlineLvl w:val="0"/>
              <w:rPr>
                <w:color w:val="000000"/>
                <w:sz w:val="24"/>
                <w:szCs w:val="24"/>
              </w:rPr>
            </w:pPr>
          </w:p>
        </w:tc>
        <w:tc>
          <w:tcPr>
            <w:tcW w:w="713" w:type="dxa"/>
            <w:vAlign w:val="center"/>
          </w:tcPr>
          <w:p w14:paraId="01C83711" w14:textId="77777777" w:rsidR="00160602" w:rsidRPr="00160602" w:rsidRDefault="00160602" w:rsidP="00160602">
            <w:pPr>
              <w:spacing w:line="300" w:lineRule="auto"/>
              <w:outlineLvl w:val="0"/>
              <w:rPr>
                <w:color w:val="000000"/>
                <w:sz w:val="24"/>
                <w:szCs w:val="24"/>
              </w:rPr>
            </w:pPr>
          </w:p>
        </w:tc>
        <w:tc>
          <w:tcPr>
            <w:tcW w:w="707" w:type="dxa"/>
            <w:vAlign w:val="center"/>
          </w:tcPr>
          <w:p w14:paraId="78F5278B"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6FFAEB51"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082281E2" w14:textId="77777777" w:rsidR="00160602" w:rsidRPr="00160602" w:rsidRDefault="00160602" w:rsidP="00160602">
            <w:pPr>
              <w:spacing w:line="300" w:lineRule="auto"/>
              <w:outlineLvl w:val="0"/>
              <w:rPr>
                <w:color w:val="000000"/>
                <w:sz w:val="24"/>
                <w:szCs w:val="24"/>
              </w:rPr>
            </w:pPr>
          </w:p>
        </w:tc>
        <w:tc>
          <w:tcPr>
            <w:tcW w:w="709" w:type="dxa"/>
            <w:vAlign w:val="center"/>
          </w:tcPr>
          <w:p w14:paraId="2EDD6D88" w14:textId="77777777" w:rsidR="00160602" w:rsidRPr="00160602" w:rsidRDefault="00160602" w:rsidP="00160602">
            <w:pPr>
              <w:spacing w:line="300" w:lineRule="auto"/>
              <w:outlineLvl w:val="0"/>
              <w:rPr>
                <w:color w:val="000000"/>
                <w:sz w:val="24"/>
                <w:szCs w:val="24"/>
              </w:rPr>
            </w:pPr>
          </w:p>
        </w:tc>
        <w:tc>
          <w:tcPr>
            <w:tcW w:w="709" w:type="dxa"/>
            <w:gridSpan w:val="2"/>
          </w:tcPr>
          <w:p w14:paraId="7FBFB73F" w14:textId="77777777" w:rsidR="00160602" w:rsidRPr="00160602" w:rsidRDefault="00160602" w:rsidP="00160602">
            <w:pPr>
              <w:spacing w:line="300" w:lineRule="auto"/>
              <w:outlineLvl w:val="0"/>
              <w:rPr>
                <w:color w:val="000000"/>
                <w:sz w:val="24"/>
                <w:szCs w:val="24"/>
              </w:rPr>
            </w:pPr>
          </w:p>
        </w:tc>
        <w:tc>
          <w:tcPr>
            <w:tcW w:w="709" w:type="dxa"/>
          </w:tcPr>
          <w:p w14:paraId="78E5D89B" w14:textId="77777777" w:rsidR="00160602" w:rsidRPr="00160602" w:rsidRDefault="00160602" w:rsidP="00160602">
            <w:pPr>
              <w:spacing w:line="300" w:lineRule="auto"/>
              <w:outlineLvl w:val="0"/>
              <w:rPr>
                <w:color w:val="000000"/>
                <w:sz w:val="24"/>
                <w:szCs w:val="24"/>
              </w:rPr>
            </w:pPr>
          </w:p>
        </w:tc>
      </w:tr>
      <w:tr w:rsidR="00160602" w:rsidRPr="00160602" w14:paraId="4D1025A6" w14:textId="77777777" w:rsidTr="00AC026E">
        <w:tc>
          <w:tcPr>
            <w:tcW w:w="817" w:type="dxa"/>
            <w:vAlign w:val="center"/>
          </w:tcPr>
          <w:p w14:paraId="1A503A4F" w14:textId="77777777" w:rsidR="00160602" w:rsidRPr="00160602" w:rsidRDefault="00160602" w:rsidP="00160602">
            <w:pPr>
              <w:spacing w:line="300" w:lineRule="auto"/>
              <w:outlineLvl w:val="0"/>
              <w:rPr>
                <w:szCs w:val="24"/>
              </w:rPr>
            </w:pPr>
            <w:r w:rsidRPr="00160602">
              <w:rPr>
                <w:szCs w:val="24"/>
              </w:rPr>
              <w:t>0.1</w:t>
            </w:r>
            <w:r w:rsidRPr="00160602">
              <w:rPr>
                <w:i/>
                <w:szCs w:val="24"/>
              </w:rPr>
              <w:t>I</w:t>
            </w:r>
            <w:r w:rsidRPr="00160602">
              <w:rPr>
                <w:szCs w:val="21"/>
                <w:vertAlign w:val="subscript"/>
              </w:rPr>
              <w:t>b</w:t>
            </w:r>
          </w:p>
        </w:tc>
        <w:tc>
          <w:tcPr>
            <w:tcW w:w="716" w:type="dxa"/>
            <w:vAlign w:val="center"/>
          </w:tcPr>
          <w:p w14:paraId="12D9A518" w14:textId="77777777" w:rsidR="00160602" w:rsidRPr="00160602" w:rsidRDefault="00160602" w:rsidP="00160602">
            <w:pPr>
              <w:spacing w:line="300" w:lineRule="auto"/>
              <w:ind w:leftChars="-50" w:left="-105"/>
              <w:outlineLvl w:val="0"/>
              <w:rPr>
                <w:szCs w:val="24"/>
              </w:rPr>
            </w:pPr>
          </w:p>
        </w:tc>
        <w:tc>
          <w:tcPr>
            <w:tcW w:w="716" w:type="dxa"/>
            <w:gridSpan w:val="2"/>
            <w:vAlign w:val="center"/>
          </w:tcPr>
          <w:p w14:paraId="429F4CA1"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744B9E31"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1400B89C" w14:textId="77777777" w:rsidR="00160602" w:rsidRPr="00160602" w:rsidRDefault="00160602" w:rsidP="00160602">
            <w:pPr>
              <w:spacing w:line="300" w:lineRule="auto"/>
              <w:outlineLvl w:val="0"/>
              <w:rPr>
                <w:color w:val="000000"/>
                <w:sz w:val="24"/>
                <w:szCs w:val="24"/>
              </w:rPr>
            </w:pPr>
          </w:p>
        </w:tc>
        <w:tc>
          <w:tcPr>
            <w:tcW w:w="709" w:type="dxa"/>
            <w:gridSpan w:val="2"/>
          </w:tcPr>
          <w:p w14:paraId="7AB7076B"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13" w:type="dxa"/>
          </w:tcPr>
          <w:p w14:paraId="5AA49067"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7" w:type="dxa"/>
          </w:tcPr>
          <w:p w14:paraId="7644950F"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10" w:type="dxa"/>
            <w:gridSpan w:val="3"/>
          </w:tcPr>
          <w:p w14:paraId="401751E4"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tcPr>
          <w:p w14:paraId="59AD71F7"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tcPr>
          <w:p w14:paraId="6DF9FE46"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tcPr>
          <w:p w14:paraId="2A9CB2B3"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tcPr>
          <w:p w14:paraId="58804CD3"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r>
    </w:tbl>
    <w:p w14:paraId="7F8139D3" w14:textId="77777777" w:rsidR="00160602" w:rsidRPr="00160602" w:rsidRDefault="00160602" w:rsidP="00160602"/>
    <w:p w14:paraId="1B9462C5" w14:textId="77777777" w:rsidR="00160602" w:rsidRPr="00160602" w:rsidRDefault="00160602" w:rsidP="00160602">
      <w:pPr>
        <w:spacing w:line="300" w:lineRule="auto"/>
        <w:ind w:left="420"/>
        <w:outlineLvl w:val="0"/>
        <w:rPr>
          <w:color w:val="000000"/>
          <w:sz w:val="24"/>
          <w:szCs w:val="24"/>
        </w:rPr>
      </w:pPr>
      <w:r w:rsidRPr="00160602">
        <w:rPr>
          <w:rFonts w:hint="eastAsia"/>
          <w:color w:val="000000"/>
          <w:sz w:val="24"/>
          <w:szCs w:val="24"/>
        </w:rPr>
        <w:t>5</w:t>
      </w:r>
      <w:r w:rsidRPr="00160602">
        <w:rPr>
          <w:color w:val="000000"/>
          <w:sz w:val="24"/>
          <w:szCs w:val="24"/>
        </w:rPr>
        <w:t>.3</w:t>
      </w:r>
      <w:r w:rsidRPr="00160602">
        <w:rPr>
          <w:rFonts w:hint="eastAsia"/>
          <w:color w:val="000000"/>
          <w:sz w:val="24"/>
          <w:szCs w:val="24"/>
        </w:rPr>
        <w:t>无功电能固有误差</w:t>
      </w:r>
      <w:r w:rsidRPr="00160602">
        <w:rPr>
          <w:rFonts w:hint="eastAsia"/>
          <w:color w:val="000000"/>
          <w:sz w:val="24"/>
          <w:szCs w:val="24"/>
        </w:rPr>
        <w:t xml:space="preserve"> </w:t>
      </w:r>
      <w:r w:rsidRPr="00160602">
        <w:rPr>
          <w:rFonts w:ascii="宋体" w:hAnsi="宋体" w:hint="eastAsia"/>
          <w:color w:val="000000"/>
          <w:sz w:val="24"/>
          <w:szCs w:val="24"/>
        </w:rPr>
        <w:t>□正向/□反向无功；</w:t>
      </w:r>
      <w:r w:rsidRPr="00160602">
        <w:rPr>
          <w:rFonts w:hint="eastAsia"/>
          <w:color w:val="000000"/>
          <w:sz w:val="24"/>
          <w:szCs w:val="24"/>
        </w:rPr>
        <w:t>经电流互感器接入</w:t>
      </w:r>
    </w:p>
    <w:tbl>
      <w:tblPr>
        <w:tblStyle w:val="aff1"/>
        <w:tblW w:w="9356" w:type="dxa"/>
        <w:tblInd w:w="-5" w:type="dxa"/>
        <w:tblLayout w:type="fixed"/>
        <w:tblLook w:val="04A0" w:firstRow="1" w:lastRow="0" w:firstColumn="1" w:lastColumn="0" w:noHBand="0" w:noVBand="1"/>
      </w:tblPr>
      <w:tblGrid>
        <w:gridCol w:w="817"/>
        <w:gridCol w:w="716"/>
        <w:gridCol w:w="351"/>
        <w:gridCol w:w="365"/>
        <w:gridCol w:w="702"/>
        <w:gridCol w:w="14"/>
        <w:gridCol w:w="698"/>
        <w:gridCol w:w="18"/>
        <w:gridCol w:w="338"/>
        <w:gridCol w:w="371"/>
        <w:gridCol w:w="713"/>
        <w:gridCol w:w="707"/>
        <w:gridCol w:w="343"/>
        <w:gridCol w:w="356"/>
        <w:gridCol w:w="11"/>
        <w:gridCol w:w="701"/>
        <w:gridCol w:w="8"/>
        <w:gridCol w:w="709"/>
        <w:gridCol w:w="350"/>
        <w:gridCol w:w="359"/>
        <w:gridCol w:w="709"/>
      </w:tblGrid>
      <w:tr w:rsidR="00160602" w:rsidRPr="00160602" w14:paraId="0F5A22CF" w14:textId="77777777" w:rsidTr="00AC026E">
        <w:tc>
          <w:tcPr>
            <w:tcW w:w="9356" w:type="dxa"/>
            <w:gridSpan w:val="21"/>
            <w:vAlign w:val="center"/>
          </w:tcPr>
          <w:p w14:paraId="269DD0A5" w14:textId="77777777" w:rsidR="00160602" w:rsidRPr="00160602" w:rsidRDefault="00160602" w:rsidP="00160602">
            <w:pPr>
              <w:spacing w:line="300" w:lineRule="auto"/>
              <w:jc w:val="center"/>
              <w:outlineLvl w:val="0"/>
              <w:rPr>
                <w:rFonts w:ascii="宋体" w:hAnsi="宋体"/>
                <w:color w:val="000000"/>
                <w:sz w:val="24"/>
                <w:szCs w:val="24"/>
              </w:rPr>
            </w:pPr>
            <w:r w:rsidRPr="00160602">
              <w:rPr>
                <w:rFonts w:ascii="宋体" w:hAnsi="宋体" w:hint="eastAsia"/>
                <w:color w:val="000000"/>
              </w:rPr>
              <w:t>无功电能固有误差（%）</w:t>
            </w:r>
            <w:r w:rsidRPr="00160602">
              <w:rPr>
                <w:rFonts w:ascii="宋体" w:hAnsi="宋体" w:hint="eastAsia"/>
                <w:color w:val="000000"/>
                <w:sz w:val="24"/>
                <w:szCs w:val="24"/>
              </w:rPr>
              <w:t>□</w:t>
            </w:r>
            <w:r w:rsidRPr="00160602">
              <w:rPr>
                <w:rFonts w:ascii="宋体" w:hAnsi="宋体" w:hint="eastAsia"/>
                <w:color w:val="000000"/>
              </w:rPr>
              <w:t>单相电能表/</w:t>
            </w:r>
            <w:r w:rsidRPr="00160602">
              <w:rPr>
                <w:rFonts w:ascii="宋体" w:hAnsi="宋体" w:hint="eastAsia"/>
                <w:color w:val="000000"/>
                <w:sz w:val="24"/>
                <w:szCs w:val="24"/>
              </w:rPr>
              <w:t>□</w:t>
            </w:r>
            <w:r w:rsidRPr="00160602">
              <w:rPr>
                <w:rFonts w:ascii="宋体" w:hAnsi="宋体" w:hint="eastAsia"/>
                <w:color w:val="000000"/>
              </w:rPr>
              <w:t>三相电能表平衡负载</w:t>
            </w:r>
          </w:p>
        </w:tc>
      </w:tr>
      <w:tr w:rsidR="00160602" w:rsidRPr="00160602" w14:paraId="32D76F40" w14:textId="77777777" w:rsidTr="00AC026E">
        <w:tc>
          <w:tcPr>
            <w:tcW w:w="817" w:type="dxa"/>
            <w:vMerge w:val="restart"/>
            <w:vAlign w:val="center"/>
          </w:tcPr>
          <w:p w14:paraId="0FF62303" w14:textId="77777777" w:rsidR="00160602" w:rsidRPr="00160602" w:rsidRDefault="00160602" w:rsidP="00160602">
            <w:pPr>
              <w:spacing w:line="300" w:lineRule="auto"/>
              <w:outlineLvl w:val="0"/>
              <w:rPr>
                <w:color w:val="000000"/>
                <w:szCs w:val="21"/>
              </w:rPr>
            </w:pPr>
            <w:r w:rsidRPr="00160602">
              <w:rPr>
                <w:color w:val="000000"/>
                <w:szCs w:val="21"/>
              </w:rPr>
              <w:t>电流</w:t>
            </w:r>
            <w:r w:rsidRPr="00160602">
              <w:rPr>
                <w:i/>
                <w:iCs/>
                <w:color w:val="000000"/>
                <w:szCs w:val="21"/>
              </w:rPr>
              <w:t>I</w:t>
            </w:r>
          </w:p>
        </w:tc>
        <w:tc>
          <w:tcPr>
            <w:tcW w:w="2864" w:type="dxa"/>
            <w:gridSpan w:val="7"/>
            <w:vAlign w:val="center"/>
          </w:tcPr>
          <w:p w14:paraId="70A9EC53"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φ=1.0</m:t>
              </m:r>
            </m:oMath>
          </w:p>
        </w:tc>
        <w:tc>
          <w:tcPr>
            <w:tcW w:w="2839" w:type="dxa"/>
            <w:gridSpan w:val="7"/>
          </w:tcPr>
          <w:p w14:paraId="41DC1BDF"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φ=</m:t>
              </m:r>
              <m:r>
                <m:rPr>
                  <m:sty m:val="p"/>
                </m:rPr>
                <w:rPr>
                  <w:rFonts w:ascii="Cambria Math" w:hAnsi="Cambria Math"/>
                  <w:color w:val="000000"/>
                  <w:sz w:val="24"/>
                  <w:szCs w:val="24"/>
                </w:rPr>
                <m:t>0.5L</m:t>
              </m:r>
            </m:oMath>
            <w:r w:rsidRPr="00160602">
              <w:rPr>
                <w:color w:val="000000"/>
                <w:sz w:val="24"/>
                <w:szCs w:val="24"/>
              </w:rPr>
              <w:t xml:space="preserve"> </w:t>
            </w:r>
          </w:p>
        </w:tc>
        <w:tc>
          <w:tcPr>
            <w:tcW w:w="2836" w:type="dxa"/>
            <w:gridSpan w:val="6"/>
          </w:tcPr>
          <w:p w14:paraId="34260D42"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φ=</m:t>
              </m:r>
              <m:r>
                <m:rPr>
                  <m:sty m:val="p"/>
                </m:rPr>
                <w:rPr>
                  <w:rFonts w:ascii="Cambria Math" w:hAnsi="Cambria Math"/>
                  <w:color w:val="000000"/>
                  <w:sz w:val="24"/>
                  <w:szCs w:val="24"/>
                </w:rPr>
                <m:t>0.5C</m:t>
              </m:r>
            </m:oMath>
          </w:p>
        </w:tc>
      </w:tr>
      <w:tr w:rsidR="00160602" w:rsidRPr="00160602" w14:paraId="6BCC2863" w14:textId="77777777" w:rsidTr="00AC026E">
        <w:tc>
          <w:tcPr>
            <w:tcW w:w="817" w:type="dxa"/>
            <w:vMerge/>
          </w:tcPr>
          <w:p w14:paraId="0DD3AEAA" w14:textId="77777777" w:rsidR="00160602" w:rsidRPr="00160602" w:rsidRDefault="00160602" w:rsidP="00160602">
            <w:pPr>
              <w:jc w:val="center"/>
              <w:rPr>
                <w:szCs w:val="24"/>
              </w:rPr>
            </w:pPr>
          </w:p>
        </w:tc>
        <w:tc>
          <w:tcPr>
            <w:tcW w:w="716" w:type="dxa"/>
            <w:vAlign w:val="center"/>
          </w:tcPr>
          <w:p w14:paraId="0CE05D05"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16" w:type="dxa"/>
            <w:gridSpan w:val="2"/>
            <w:vAlign w:val="center"/>
          </w:tcPr>
          <w:p w14:paraId="165D3135"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16" w:type="dxa"/>
            <w:gridSpan w:val="2"/>
            <w:vAlign w:val="center"/>
          </w:tcPr>
          <w:p w14:paraId="10356E10"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16" w:type="dxa"/>
            <w:gridSpan w:val="2"/>
            <w:vAlign w:val="center"/>
          </w:tcPr>
          <w:p w14:paraId="6CCC0AF1" w14:textId="77777777" w:rsidR="00160602" w:rsidRPr="00160602" w:rsidRDefault="00160602" w:rsidP="00160602">
            <w:pPr>
              <w:spacing w:line="300" w:lineRule="auto"/>
              <w:ind w:leftChars="-50" w:left="-105"/>
              <w:outlineLvl w:val="0"/>
              <w:rPr>
                <w:color w:val="000000"/>
                <w:szCs w:val="21"/>
              </w:rPr>
            </w:pPr>
            <w:r w:rsidRPr="00160602">
              <w:rPr>
                <w:rFonts w:hint="eastAsia"/>
                <w:color w:val="000000"/>
                <w:szCs w:val="21"/>
              </w:rPr>
              <w:t>修约结果</w:t>
            </w:r>
          </w:p>
        </w:tc>
        <w:tc>
          <w:tcPr>
            <w:tcW w:w="709" w:type="dxa"/>
            <w:gridSpan w:val="2"/>
            <w:vAlign w:val="center"/>
          </w:tcPr>
          <w:p w14:paraId="6ACCA30E"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13" w:type="dxa"/>
            <w:vAlign w:val="center"/>
          </w:tcPr>
          <w:p w14:paraId="47983251"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07" w:type="dxa"/>
            <w:vAlign w:val="center"/>
          </w:tcPr>
          <w:p w14:paraId="34CF2C5C"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10" w:type="dxa"/>
            <w:gridSpan w:val="3"/>
            <w:vAlign w:val="center"/>
          </w:tcPr>
          <w:p w14:paraId="0AE5A496"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修约结果</w:t>
            </w:r>
          </w:p>
        </w:tc>
        <w:tc>
          <w:tcPr>
            <w:tcW w:w="709" w:type="dxa"/>
            <w:gridSpan w:val="2"/>
            <w:vAlign w:val="center"/>
          </w:tcPr>
          <w:p w14:paraId="26E7B5D5"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09" w:type="dxa"/>
            <w:vAlign w:val="center"/>
          </w:tcPr>
          <w:p w14:paraId="22376DB8"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09" w:type="dxa"/>
            <w:gridSpan w:val="2"/>
            <w:vAlign w:val="center"/>
          </w:tcPr>
          <w:p w14:paraId="4378EE4E"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09" w:type="dxa"/>
            <w:vAlign w:val="center"/>
          </w:tcPr>
          <w:p w14:paraId="115B0499"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修约结果</w:t>
            </w:r>
          </w:p>
        </w:tc>
      </w:tr>
      <w:tr w:rsidR="00160602" w:rsidRPr="00160602" w14:paraId="798DEAFA" w14:textId="77777777" w:rsidTr="00AC026E">
        <w:tc>
          <w:tcPr>
            <w:tcW w:w="817" w:type="dxa"/>
            <w:vAlign w:val="center"/>
          </w:tcPr>
          <w:p w14:paraId="123650C2" w14:textId="77777777" w:rsidR="00160602" w:rsidRPr="00160602" w:rsidRDefault="00160602" w:rsidP="00160602">
            <w:pPr>
              <w:rPr>
                <w:szCs w:val="24"/>
              </w:rPr>
            </w:pPr>
            <w:r w:rsidRPr="00160602">
              <w:rPr>
                <w:i/>
                <w:szCs w:val="24"/>
              </w:rPr>
              <w:t>I</w:t>
            </w:r>
            <w:r w:rsidRPr="00160602">
              <w:rPr>
                <w:szCs w:val="21"/>
                <w:vertAlign w:val="subscript"/>
              </w:rPr>
              <w:t>max</w:t>
            </w:r>
          </w:p>
        </w:tc>
        <w:tc>
          <w:tcPr>
            <w:tcW w:w="716" w:type="dxa"/>
            <w:vAlign w:val="center"/>
          </w:tcPr>
          <w:p w14:paraId="48C4E071" w14:textId="77777777" w:rsidR="00160602" w:rsidRPr="00160602" w:rsidRDefault="00160602" w:rsidP="00160602">
            <w:pPr>
              <w:spacing w:line="300" w:lineRule="auto"/>
              <w:ind w:leftChars="-50" w:left="-105"/>
              <w:outlineLvl w:val="0"/>
              <w:rPr>
                <w:i/>
                <w:szCs w:val="24"/>
              </w:rPr>
            </w:pPr>
          </w:p>
        </w:tc>
        <w:tc>
          <w:tcPr>
            <w:tcW w:w="716" w:type="dxa"/>
            <w:gridSpan w:val="2"/>
            <w:vAlign w:val="center"/>
          </w:tcPr>
          <w:p w14:paraId="43E33135"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7DE39624"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1F03E5C1"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7391EE8F" w14:textId="77777777" w:rsidR="00160602" w:rsidRPr="00160602" w:rsidRDefault="00160602" w:rsidP="00160602">
            <w:pPr>
              <w:spacing w:line="300" w:lineRule="auto"/>
              <w:outlineLvl w:val="0"/>
              <w:rPr>
                <w:color w:val="000000"/>
                <w:sz w:val="24"/>
                <w:szCs w:val="24"/>
              </w:rPr>
            </w:pPr>
          </w:p>
        </w:tc>
        <w:tc>
          <w:tcPr>
            <w:tcW w:w="713" w:type="dxa"/>
            <w:vAlign w:val="center"/>
          </w:tcPr>
          <w:p w14:paraId="4079CECC" w14:textId="77777777" w:rsidR="00160602" w:rsidRPr="00160602" w:rsidRDefault="00160602" w:rsidP="00160602">
            <w:pPr>
              <w:spacing w:line="300" w:lineRule="auto"/>
              <w:outlineLvl w:val="0"/>
              <w:rPr>
                <w:color w:val="000000"/>
                <w:sz w:val="24"/>
                <w:szCs w:val="24"/>
              </w:rPr>
            </w:pPr>
          </w:p>
        </w:tc>
        <w:tc>
          <w:tcPr>
            <w:tcW w:w="707" w:type="dxa"/>
            <w:vAlign w:val="center"/>
          </w:tcPr>
          <w:p w14:paraId="1BFF42DA"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2AB45766"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6389B25A" w14:textId="77777777" w:rsidR="00160602" w:rsidRPr="00160602" w:rsidRDefault="00160602" w:rsidP="00160602">
            <w:pPr>
              <w:spacing w:line="300" w:lineRule="auto"/>
              <w:outlineLvl w:val="0"/>
              <w:rPr>
                <w:color w:val="000000"/>
                <w:sz w:val="24"/>
                <w:szCs w:val="24"/>
              </w:rPr>
            </w:pPr>
          </w:p>
        </w:tc>
        <w:tc>
          <w:tcPr>
            <w:tcW w:w="709" w:type="dxa"/>
            <w:vAlign w:val="center"/>
          </w:tcPr>
          <w:p w14:paraId="348C1FC8" w14:textId="77777777" w:rsidR="00160602" w:rsidRPr="00160602" w:rsidRDefault="00160602" w:rsidP="00160602">
            <w:pPr>
              <w:spacing w:line="300" w:lineRule="auto"/>
              <w:outlineLvl w:val="0"/>
              <w:rPr>
                <w:color w:val="000000"/>
                <w:sz w:val="24"/>
                <w:szCs w:val="24"/>
              </w:rPr>
            </w:pPr>
          </w:p>
        </w:tc>
        <w:tc>
          <w:tcPr>
            <w:tcW w:w="709" w:type="dxa"/>
            <w:gridSpan w:val="2"/>
          </w:tcPr>
          <w:p w14:paraId="7EAC0382" w14:textId="77777777" w:rsidR="00160602" w:rsidRPr="00160602" w:rsidRDefault="00160602" w:rsidP="00160602">
            <w:pPr>
              <w:spacing w:line="300" w:lineRule="auto"/>
              <w:outlineLvl w:val="0"/>
              <w:rPr>
                <w:color w:val="000000"/>
                <w:sz w:val="24"/>
                <w:szCs w:val="24"/>
              </w:rPr>
            </w:pPr>
          </w:p>
        </w:tc>
        <w:tc>
          <w:tcPr>
            <w:tcW w:w="709" w:type="dxa"/>
          </w:tcPr>
          <w:p w14:paraId="280F99D9" w14:textId="77777777" w:rsidR="00160602" w:rsidRPr="00160602" w:rsidRDefault="00160602" w:rsidP="00160602">
            <w:pPr>
              <w:spacing w:line="300" w:lineRule="auto"/>
              <w:outlineLvl w:val="0"/>
              <w:rPr>
                <w:color w:val="000000"/>
                <w:sz w:val="24"/>
                <w:szCs w:val="24"/>
              </w:rPr>
            </w:pPr>
          </w:p>
        </w:tc>
      </w:tr>
      <w:tr w:rsidR="00160602" w:rsidRPr="00160602" w14:paraId="40F2B9E1" w14:textId="77777777" w:rsidTr="00AC026E">
        <w:tc>
          <w:tcPr>
            <w:tcW w:w="817" w:type="dxa"/>
            <w:vAlign w:val="center"/>
          </w:tcPr>
          <w:p w14:paraId="547C6E28" w14:textId="77777777" w:rsidR="00160602" w:rsidRPr="00160602" w:rsidRDefault="00160602" w:rsidP="00160602">
            <w:pPr>
              <w:rPr>
                <w:szCs w:val="24"/>
              </w:rPr>
            </w:pPr>
            <w:r w:rsidRPr="00160602">
              <w:rPr>
                <w:i/>
                <w:szCs w:val="24"/>
              </w:rPr>
              <w:t>I</w:t>
            </w:r>
            <w:r w:rsidRPr="00160602">
              <w:rPr>
                <w:szCs w:val="21"/>
                <w:vertAlign w:val="subscript"/>
                <w:lang w:val="de-DE"/>
              </w:rPr>
              <w:t>n</w:t>
            </w:r>
          </w:p>
        </w:tc>
        <w:tc>
          <w:tcPr>
            <w:tcW w:w="716" w:type="dxa"/>
            <w:vAlign w:val="center"/>
          </w:tcPr>
          <w:p w14:paraId="449ADFC1" w14:textId="77777777" w:rsidR="00160602" w:rsidRPr="00160602" w:rsidRDefault="00160602" w:rsidP="00160602">
            <w:pPr>
              <w:spacing w:line="300" w:lineRule="auto"/>
              <w:ind w:leftChars="-50" w:left="-105"/>
              <w:outlineLvl w:val="0"/>
              <w:rPr>
                <w:i/>
                <w:szCs w:val="24"/>
              </w:rPr>
            </w:pPr>
          </w:p>
        </w:tc>
        <w:tc>
          <w:tcPr>
            <w:tcW w:w="716" w:type="dxa"/>
            <w:gridSpan w:val="2"/>
            <w:vAlign w:val="center"/>
          </w:tcPr>
          <w:p w14:paraId="0486C62F"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416DAF19"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27E32A80"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50E230DD" w14:textId="77777777" w:rsidR="00160602" w:rsidRPr="00160602" w:rsidRDefault="00160602" w:rsidP="00160602">
            <w:pPr>
              <w:spacing w:line="300" w:lineRule="auto"/>
              <w:outlineLvl w:val="0"/>
              <w:rPr>
                <w:color w:val="000000"/>
                <w:sz w:val="24"/>
                <w:szCs w:val="24"/>
              </w:rPr>
            </w:pPr>
          </w:p>
        </w:tc>
        <w:tc>
          <w:tcPr>
            <w:tcW w:w="713" w:type="dxa"/>
            <w:vAlign w:val="center"/>
          </w:tcPr>
          <w:p w14:paraId="10796940" w14:textId="77777777" w:rsidR="00160602" w:rsidRPr="00160602" w:rsidRDefault="00160602" w:rsidP="00160602">
            <w:pPr>
              <w:spacing w:line="300" w:lineRule="auto"/>
              <w:outlineLvl w:val="0"/>
              <w:rPr>
                <w:color w:val="000000"/>
                <w:sz w:val="24"/>
                <w:szCs w:val="24"/>
              </w:rPr>
            </w:pPr>
          </w:p>
        </w:tc>
        <w:tc>
          <w:tcPr>
            <w:tcW w:w="707" w:type="dxa"/>
            <w:vAlign w:val="center"/>
          </w:tcPr>
          <w:p w14:paraId="1CC7835C"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2D07225C"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05BDF745" w14:textId="77777777" w:rsidR="00160602" w:rsidRPr="00160602" w:rsidRDefault="00160602" w:rsidP="00160602">
            <w:pPr>
              <w:spacing w:line="300" w:lineRule="auto"/>
              <w:outlineLvl w:val="0"/>
              <w:rPr>
                <w:color w:val="000000"/>
                <w:sz w:val="24"/>
                <w:szCs w:val="24"/>
              </w:rPr>
            </w:pPr>
          </w:p>
        </w:tc>
        <w:tc>
          <w:tcPr>
            <w:tcW w:w="709" w:type="dxa"/>
            <w:vAlign w:val="center"/>
          </w:tcPr>
          <w:p w14:paraId="63C3CF5B" w14:textId="77777777" w:rsidR="00160602" w:rsidRPr="00160602" w:rsidRDefault="00160602" w:rsidP="00160602">
            <w:pPr>
              <w:spacing w:line="300" w:lineRule="auto"/>
              <w:outlineLvl w:val="0"/>
              <w:rPr>
                <w:color w:val="000000"/>
                <w:sz w:val="24"/>
                <w:szCs w:val="24"/>
              </w:rPr>
            </w:pPr>
          </w:p>
        </w:tc>
        <w:tc>
          <w:tcPr>
            <w:tcW w:w="709" w:type="dxa"/>
            <w:gridSpan w:val="2"/>
          </w:tcPr>
          <w:p w14:paraId="69F6C639" w14:textId="77777777" w:rsidR="00160602" w:rsidRPr="00160602" w:rsidRDefault="00160602" w:rsidP="00160602">
            <w:pPr>
              <w:spacing w:line="300" w:lineRule="auto"/>
              <w:outlineLvl w:val="0"/>
              <w:rPr>
                <w:color w:val="000000"/>
                <w:sz w:val="24"/>
                <w:szCs w:val="24"/>
              </w:rPr>
            </w:pPr>
          </w:p>
        </w:tc>
        <w:tc>
          <w:tcPr>
            <w:tcW w:w="709" w:type="dxa"/>
          </w:tcPr>
          <w:p w14:paraId="3B1F75B0" w14:textId="77777777" w:rsidR="00160602" w:rsidRPr="00160602" w:rsidRDefault="00160602" w:rsidP="00160602">
            <w:pPr>
              <w:spacing w:line="300" w:lineRule="auto"/>
              <w:outlineLvl w:val="0"/>
              <w:rPr>
                <w:color w:val="000000"/>
                <w:sz w:val="24"/>
                <w:szCs w:val="24"/>
              </w:rPr>
            </w:pPr>
          </w:p>
        </w:tc>
      </w:tr>
      <w:tr w:rsidR="00160602" w:rsidRPr="00160602" w14:paraId="0E2C1DF3" w14:textId="77777777" w:rsidTr="00AC026E">
        <w:tc>
          <w:tcPr>
            <w:tcW w:w="817" w:type="dxa"/>
            <w:vAlign w:val="center"/>
          </w:tcPr>
          <w:p w14:paraId="3AD1B784" w14:textId="77777777" w:rsidR="00160602" w:rsidRPr="00160602" w:rsidRDefault="00160602" w:rsidP="00160602">
            <w:pPr>
              <w:rPr>
                <w:i/>
                <w:szCs w:val="24"/>
              </w:rPr>
            </w:pPr>
            <w:r w:rsidRPr="00160602">
              <w:rPr>
                <w:iCs/>
                <w:szCs w:val="24"/>
              </w:rPr>
              <w:t>0.1</w:t>
            </w:r>
            <w:r w:rsidRPr="00160602">
              <w:rPr>
                <w:i/>
                <w:szCs w:val="24"/>
              </w:rPr>
              <w:t>I</w:t>
            </w:r>
            <w:r w:rsidRPr="00160602">
              <w:rPr>
                <w:szCs w:val="21"/>
                <w:vertAlign w:val="subscript"/>
                <w:lang w:val="de-DE"/>
              </w:rPr>
              <w:t>n</w:t>
            </w:r>
          </w:p>
        </w:tc>
        <w:tc>
          <w:tcPr>
            <w:tcW w:w="716" w:type="dxa"/>
          </w:tcPr>
          <w:p w14:paraId="1A7A276F" w14:textId="77777777" w:rsidR="00160602" w:rsidRPr="00160602" w:rsidRDefault="00160602" w:rsidP="00160602">
            <w:pPr>
              <w:spacing w:line="300" w:lineRule="auto"/>
              <w:ind w:leftChars="-50" w:left="-105"/>
              <w:outlineLvl w:val="0"/>
              <w:rPr>
                <w:i/>
                <w:szCs w:val="24"/>
              </w:rPr>
            </w:pPr>
            <w:r w:rsidRPr="00160602">
              <w:rPr>
                <w:rFonts w:hint="eastAsia"/>
                <w:szCs w:val="24"/>
              </w:rPr>
              <w:t>——</w:t>
            </w:r>
          </w:p>
        </w:tc>
        <w:tc>
          <w:tcPr>
            <w:tcW w:w="716" w:type="dxa"/>
            <w:gridSpan w:val="2"/>
          </w:tcPr>
          <w:p w14:paraId="5B47970D" w14:textId="77777777" w:rsidR="00160602" w:rsidRPr="00160602" w:rsidRDefault="00160602" w:rsidP="00160602">
            <w:pPr>
              <w:spacing w:line="300" w:lineRule="auto"/>
              <w:ind w:leftChars="-50" w:left="-105"/>
              <w:outlineLvl w:val="0"/>
              <w:rPr>
                <w:color w:val="000000"/>
                <w:sz w:val="24"/>
                <w:szCs w:val="24"/>
              </w:rPr>
            </w:pPr>
            <w:r w:rsidRPr="00160602">
              <w:rPr>
                <w:rFonts w:hint="eastAsia"/>
                <w:szCs w:val="24"/>
              </w:rPr>
              <w:t>——</w:t>
            </w:r>
          </w:p>
        </w:tc>
        <w:tc>
          <w:tcPr>
            <w:tcW w:w="716" w:type="dxa"/>
            <w:gridSpan w:val="2"/>
          </w:tcPr>
          <w:p w14:paraId="647AC3BC" w14:textId="77777777" w:rsidR="00160602" w:rsidRPr="00160602" w:rsidRDefault="00160602" w:rsidP="00160602">
            <w:pPr>
              <w:spacing w:line="300" w:lineRule="auto"/>
              <w:ind w:leftChars="-50" w:left="-105"/>
              <w:outlineLvl w:val="0"/>
              <w:rPr>
                <w:color w:val="000000"/>
                <w:sz w:val="24"/>
                <w:szCs w:val="24"/>
              </w:rPr>
            </w:pPr>
            <w:r w:rsidRPr="00160602">
              <w:rPr>
                <w:rFonts w:hint="eastAsia"/>
                <w:szCs w:val="24"/>
              </w:rPr>
              <w:t>——</w:t>
            </w:r>
          </w:p>
        </w:tc>
        <w:tc>
          <w:tcPr>
            <w:tcW w:w="716" w:type="dxa"/>
            <w:gridSpan w:val="2"/>
          </w:tcPr>
          <w:p w14:paraId="54B3E05B"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vAlign w:val="center"/>
          </w:tcPr>
          <w:p w14:paraId="13B2F3D4" w14:textId="77777777" w:rsidR="00160602" w:rsidRPr="00160602" w:rsidRDefault="00160602" w:rsidP="00160602">
            <w:pPr>
              <w:spacing w:line="300" w:lineRule="auto"/>
              <w:outlineLvl w:val="0"/>
              <w:rPr>
                <w:color w:val="000000"/>
                <w:sz w:val="24"/>
                <w:szCs w:val="24"/>
              </w:rPr>
            </w:pPr>
          </w:p>
        </w:tc>
        <w:tc>
          <w:tcPr>
            <w:tcW w:w="713" w:type="dxa"/>
            <w:vAlign w:val="center"/>
          </w:tcPr>
          <w:p w14:paraId="5340CDA7" w14:textId="77777777" w:rsidR="00160602" w:rsidRPr="00160602" w:rsidRDefault="00160602" w:rsidP="00160602">
            <w:pPr>
              <w:spacing w:line="300" w:lineRule="auto"/>
              <w:outlineLvl w:val="0"/>
              <w:rPr>
                <w:color w:val="000000"/>
                <w:sz w:val="24"/>
                <w:szCs w:val="24"/>
              </w:rPr>
            </w:pPr>
          </w:p>
        </w:tc>
        <w:tc>
          <w:tcPr>
            <w:tcW w:w="707" w:type="dxa"/>
            <w:vAlign w:val="center"/>
          </w:tcPr>
          <w:p w14:paraId="781E5E00"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40091A24"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383C9F89" w14:textId="77777777" w:rsidR="00160602" w:rsidRPr="00160602" w:rsidRDefault="00160602" w:rsidP="00160602">
            <w:pPr>
              <w:spacing w:line="300" w:lineRule="auto"/>
              <w:outlineLvl w:val="0"/>
              <w:rPr>
                <w:color w:val="000000"/>
                <w:sz w:val="24"/>
                <w:szCs w:val="24"/>
              </w:rPr>
            </w:pPr>
          </w:p>
        </w:tc>
        <w:tc>
          <w:tcPr>
            <w:tcW w:w="709" w:type="dxa"/>
            <w:vAlign w:val="center"/>
          </w:tcPr>
          <w:p w14:paraId="08C1170D" w14:textId="77777777" w:rsidR="00160602" w:rsidRPr="00160602" w:rsidRDefault="00160602" w:rsidP="00160602">
            <w:pPr>
              <w:spacing w:line="300" w:lineRule="auto"/>
              <w:outlineLvl w:val="0"/>
              <w:rPr>
                <w:color w:val="000000"/>
                <w:sz w:val="24"/>
                <w:szCs w:val="24"/>
              </w:rPr>
            </w:pPr>
          </w:p>
        </w:tc>
        <w:tc>
          <w:tcPr>
            <w:tcW w:w="709" w:type="dxa"/>
            <w:gridSpan w:val="2"/>
          </w:tcPr>
          <w:p w14:paraId="729DFDC0" w14:textId="77777777" w:rsidR="00160602" w:rsidRPr="00160602" w:rsidRDefault="00160602" w:rsidP="00160602">
            <w:pPr>
              <w:spacing w:line="300" w:lineRule="auto"/>
              <w:outlineLvl w:val="0"/>
              <w:rPr>
                <w:color w:val="000000"/>
                <w:sz w:val="24"/>
                <w:szCs w:val="24"/>
              </w:rPr>
            </w:pPr>
          </w:p>
        </w:tc>
        <w:tc>
          <w:tcPr>
            <w:tcW w:w="709" w:type="dxa"/>
          </w:tcPr>
          <w:p w14:paraId="321C9926" w14:textId="77777777" w:rsidR="00160602" w:rsidRPr="00160602" w:rsidRDefault="00160602" w:rsidP="00160602">
            <w:pPr>
              <w:spacing w:line="300" w:lineRule="auto"/>
              <w:outlineLvl w:val="0"/>
              <w:rPr>
                <w:color w:val="000000"/>
                <w:sz w:val="24"/>
                <w:szCs w:val="24"/>
              </w:rPr>
            </w:pPr>
          </w:p>
        </w:tc>
      </w:tr>
      <w:tr w:rsidR="00160602" w:rsidRPr="00160602" w14:paraId="1EB427CD" w14:textId="77777777" w:rsidTr="00AC026E">
        <w:tc>
          <w:tcPr>
            <w:tcW w:w="817" w:type="dxa"/>
            <w:vAlign w:val="center"/>
          </w:tcPr>
          <w:p w14:paraId="4D85B045" w14:textId="77777777" w:rsidR="00160602" w:rsidRPr="00160602" w:rsidRDefault="00160602" w:rsidP="00160602">
            <w:pPr>
              <w:spacing w:line="300" w:lineRule="auto"/>
              <w:outlineLvl w:val="0"/>
              <w:rPr>
                <w:color w:val="000000"/>
                <w:sz w:val="24"/>
                <w:szCs w:val="24"/>
              </w:rPr>
            </w:pPr>
            <w:r w:rsidRPr="00160602">
              <w:rPr>
                <w:szCs w:val="24"/>
                <w:lang w:val="de-DE"/>
              </w:rPr>
              <w:t>0.05</w:t>
            </w:r>
            <w:r w:rsidRPr="00160602">
              <w:rPr>
                <w:i/>
                <w:szCs w:val="24"/>
              </w:rPr>
              <w:t>I</w:t>
            </w:r>
            <w:r w:rsidRPr="00160602">
              <w:rPr>
                <w:szCs w:val="21"/>
                <w:vertAlign w:val="subscript"/>
                <w:lang w:val="de-DE"/>
              </w:rPr>
              <w:t>n</w:t>
            </w:r>
          </w:p>
        </w:tc>
        <w:tc>
          <w:tcPr>
            <w:tcW w:w="716" w:type="dxa"/>
            <w:vAlign w:val="center"/>
          </w:tcPr>
          <w:p w14:paraId="1CC81B5D"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43CE7F86"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63FF0F1E"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4AF3F120"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0B7642CD" w14:textId="77777777" w:rsidR="00160602" w:rsidRPr="00160602" w:rsidRDefault="00160602" w:rsidP="00160602">
            <w:pPr>
              <w:spacing w:line="300" w:lineRule="auto"/>
              <w:outlineLvl w:val="0"/>
              <w:rPr>
                <w:color w:val="000000"/>
                <w:sz w:val="24"/>
                <w:szCs w:val="24"/>
              </w:rPr>
            </w:pPr>
          </w:p>
        </w:tc>
        <w:tc>
          <w:tcPr>
            <w:tcW w:w="713" w:type="dxa"/>
            <w:vAlign w:val="center"/>
          </w:tcPr>
          <w:p w14:paraId="52ED74B5" w14:textId="77777777" w:rsidR="00160602" w:rsidRPr="00160602" w:rsidRDefault="00160602" w:rsidP="00160602">
            <w:pPr>
              <w:spacing w:line="300" w:lineRule="auto"/>
              <w:outlineLvl w:val="0"/>
              <w:rPr>
                <w:color w:val="000000"/>
                <w:sz w:val="24"/>
                <w:szCs w:val="24"/>
              </w:rPr>
            </w:pPr>
          </w:p>
        </w:tc>
        <w:tc>
          <w:tcPr>
            <w:tcW w:w="707" w:type="dxa"/>
            <w:vAlign w:val="center"/>
          </w:tcPr>
          <w:p w14:paraId="7AA33378"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61FA7C20"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6178C970" w14:textId="77777777" w:rsidR="00160602" w:rsidRPr="00160602" w:rsidRDefault="00160602" w:rsidP="00160602">
            <w:pPr>
              <w:spacing w:line="300" w:lineRule="auto"/>
              <w:outlineLvl w:val="0"/>
              <w:rPr>
                <w:color w:val="000000"/>
                <w:sz w:val="24"/>
                <w:szCs w:val="24"/>
              </w:rPr>
            </w:pPr>
          </w:p>
        </w:tc>
        <w:tc>
          <w:tcPr>
            <w:tcW w:w="709" w:type="dxa"/>
            <w:vAlign w:val="center"/>
          </w:tcPr>
          <w:p w14:paraId="71D4CA84"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0B6A1B53" w14:textId="77777777" w:rsidR="00160602" w:rsidRPr="00160602" w:rsidRDefault="00160602" w:rsidP="00160602">
            <w:pPr>
              <w:spacing w:line="300" w:lineRule="auto"/>
              <w:outlineLvl w:val="0"/>
              <w:rPr>
                <w:color w:val="000000"/>
                <w:sz w:val="24"/>
                <w:szCs w:val="24"/>
              </w:rPr>
            </w:pPr>
          </w:p>
        </w:tc>
        <w:tc>
          <w:tcPr>
            <w:tcW w:w="709" w:type="dxa"/>
            <w:vAlign w:val="center"/>
          </w:tcPr>
          <w:p w14:paraId="00A6EBE4" w14:textId="77777777" w:rsidR="00160602" w:rsidRPr="00160602" w:rsidRDefault="00160602" w:rsidP="00160602">
            <w:pPr>
              <w:spacing w:line="300" w:lineRule="auto"/>
              <w:outlineLvl w:val="0"/>
              <w:rPr>
                <w:color w:val="000000"/>
                <w:sz w:val="24"/>
                <w:szCs w:val="24"/>
              </w:rPr>
            </w:pPr>
          </w:p>
        </w:tc>
      </w:tr>
      <w:tr w:rsidR="00160602" w:rsidRPr="00160602" w14:paraId="21CCB44F" w14:textId="77777777" w:rsidTr="00AC026E">
        <w:tc>
          <w:tcPr>
            <w:tcW w:w="817" w:type="dxa"/>
            <w:vAlign w:val="center"/>
          </w:tcPr>
          <w:p w14:paraId="0067B021" w14:textId="77777777" w:rsidR="00160602" w:rsidRPr="00160602" w:rsidRDefault="00160602" w:rsidP="00160602">
            <w:pPr>
              <w:spacing w:line="300" w:lineRule="auto"/>
              <w:outlineLvl w:val="0"/>
              <w:rPr>
                <w:color w:val="000000"/>
                <w:sz w:val="24"/>
                <w:szCs w:val="24"/>
              </w:rPr>
            </w:pPr>
            <w:r w:rsidRPr="00160602">
              <w:rPr>
                <w:szCs w:val="24"/>
                <w:lang w:val="de-DE"/>
              </w:rPr>
              <w:t>0.02</w:t>
            </w:r>
            <w:r w:rsidRPr="00160602">
              <w:rPr>
                <w:i/>
                <w:szCs w:val="24"/>
              </w:rPr>
              <w:t>I</w:t>
            </w:r>
            <w:r w:rsidRPr="00160602">
              <w:rPr>
                <w:szCs w:val="21"/>
                <w:vertAlign w:val="subscript"/>
                <w:lang w:val="de-DE"/>
              </w:rPr>
              <w:t>n</w:t>
            </w:r>
          </w:p>
        </w:tc>
        <w:tc>
          <w:tcPr>
            <w:tcW w:w="716" w:type="dxa"/>
            <w:vAlign w:val="center"/>
          </w:tcPr>
          <w:p w14:paraId="24DC9A00" w14:textId="77777777" w:rsidR="00160602" w:rsidRPr="00160602" w:rsidRDefault="00160602" w:rsidP="00160602">
            <w:pPr>
              <w:spacing w:line="300" w:lineRule="auto"/>
              <w:ind w:leftChars="-50" w:left="-105"/>
              <w:outlineLvl w:val="0"/>
              <w:rPr>
                <w:szCs w:val="24"/>
              </w:rPr>
            </w:pPr>
          </w:p>
        </w:tc>
        <w:tc>
          <w:tcPr>
            <w:tcW w:w="716" w:type="dxa"/>
            <w:gridSpan w:val="2"/>
          </w:tcPr>
          <w:p w14:paraId="3E0CB014"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tcPr>
          <w:p w14:paraId="07CBD715"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tcPr>
          <w:p w14:paraId="3206FA53" w14:textId="77777777" w:rsidR="00160602" w:rsidRPr="00160602" w:rsidRDefault="00160602" w:rsidP="00160602">
            <w:pPr>
              <w:spacing w:line="300" w:lineRule="auto"/>
              <w:outlineLvl w:val="0"/>
              <w:rPr>
                <w:color w:val="000000"/>
                <w:sz w:val="24"/>
                <w:szCs w:val="24"/>
              </w:rPr>
            </w:pPr>
          </w:p>
        </w:tc>
        <w:tc>
          <w:tcPr>
            <w:tcW w:w="709" w:type="dxa"/>
            <w:gridSpan w:val="2"/>
          </w:tcPr>
          <w:p w14:paraId="50BE16BF"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13" w:type="dxa"/>
          </w:tcPr>
          <w:p w14:paraId="277B7A00"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7" w:type="dxa"/>
          </w:tcPr>
          <w:p w14:paraId="470418F5"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10" w:type="dxa"/>
            <w:gridSpan w:val="3"/>
          </w:tcPr>
          <w:p w14:paraId="033E495F"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tcPr>
          <w:p w14:paraId="0791773D"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tcPr>
          <w:p w14:paraId="72981BB4"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tcPr>
          <w:p w14:paraId="506BB03B"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tcPr>
          <w:p w14:paraId="4E54AF0F"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r>
      <w:tr w:rsidR="00160602" w:rsidRPr="00160602" w14:paraId="53B7A0AF" w14:textId="77777777" w:rsidTr="00AC026E">
        <w:tc>
          <w:tcPr>
            <w:tcW w:w="817" w:type="dxa"/>
            <w:vAlign w:val="center"/>
          </w:tcPr>
          <w:p w14:paraId="452DF6B7" w14:textId="77777777" w:rsidR="00160602" w:rsidRPr="00160602" w:rsidRDefault="00160602" w:rsidP="00160602">
            <w:pPr>
              <w:spacing w:line="300" w:lineRule="auto"/>
              <w:outlineLvl w:val="0"/>
              <w:rPr>
                <w:szCs w:val="24"/>
              </w:rPr>
            </w:pPr>
            <w:r w:rsidRPr="00160602">
              <w:rPr>
                <w:szCs w:val="24"/>
                <w:lang w:val="de-DE"/>
              </w:rPr>
              <w:t>0.01</w:t>
            </w:r>
            <w:r w:rsidRPr="00160602">
              <w:rPr>
                <w:i/>
                <w:szCs w:val="24"/>
              </w:rPr>
              <w:t>I</w:t>
            </w:r>
            <w:r w:rsidRPr="00160602">
              <w:rPr>
                <w:szCs w:val="21"/>
                <w:vertAlign w:val="subscript"/>
                <w:lang w:val="de-DE"/>
              </w:rPr>
              <w:t>n</w:t>
            </w:r>
          </w:p>
        </w:tc>
        <w:tc>
          <w:tcPr>
            <w:tcW w:w="716" w:type="dxa"/>
            <w:vAlign w:val="center"/>
          </w:tcPr>
          <w:p w14:paraId="0F5EB748" w14:textId="77777777" w:rsidR="00160602" w:rsidRPr="00160602" w:rsidRDefault="00160602" w:rsidP="00160602">
            <w:pPr>
              <w:spacing w:line="300" w:lineRule="auto"/>
              <w:ind w:leftChars="-50" w:left="-105"/>
              <w:outlineLvl w:val="0"/>
              <w:rPr>
                <w:szCs w:val="24"/>
              </w:rPr>
            </w:pPr>
          </w:p>
        </w:tc>
        <w:tc>
          <w:tcPr>
            <w:tcW w:w="716" w:type="dxa"/>
            <w:gridSpan w:val="2"/>
            <w:vAlign w:val="center"/>
          </w:tcPr>
          <w:p w14:paraId="3FA9EEBE"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7538C197"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1D67C481" w14:textId="77777777" w:rsidR="00160602" w:rsidRPr="00160602" w:rsidRDefault="00160602" w:rsidP="00160602">
            <w:pPr>
              <w:spacing w:line="300" w:lineRule="auto"/>
              <w:outlineLvl w:val="0"/>
              <w:rPr>
                <w:color w:val="000000"/>
                <w:sz w:val="24"/>
                <w:szCs w:val="24"/>
              </w:rPr>
            </w:pPr>
          </w:p>
        </w:tc>
        <w:tc>
          <w:tcPr>
            <w:tcW w:w="709" w:type="dxa"/>
            <w:gridSpan w:val="2"/>
          </w:tcPr>
          <w:p w14:paraId="30EA4C13"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13" w:type="dxa"/>
          </w:tcPr>
          <w:p w14:paraId="27754C1F"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7" w:type="dxa"/>
          </w:tcPr>
          <w:p w14:paraId="59F60538"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10" w:type="dxa"/>
            <w:gridSpan w:val="3"/>
          </w:tcPr>
          <w:p w14:paraId="4E332BE1"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tcPr>
          <w:p w14:paraId="1C273E37"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tcPr>
          <w:p w14:paraId="288A97E7"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tcPr>
          <w:p w14:paraId="67F23D2D"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tcPr>
          <w:p w14:paraId="5321D365"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r>
      <w:tr w:rsidR="00160602" w:rsidRPr="00160602" w14:paraId="552C90DB" w14:textId="77777777" w:rsidTr="00AC026E">
        <w:tc>
          <w:tcPr>
            <w:tcW w:w="817" w:type="dxa"/>
            <w:vMerge w:val="restart"/>
            <w:vAlign w:val="center"/>
          </w:tcPr>
          <w:p w14:paraId="469C2EFE" w14:textId="77777777" w:rsidR="00160602" w:rsidRPr="00160602" w:rsidRDefault="00160602" w:rsidP="00160602">
            <w:pPr>
              <w:spacing w:line="300" w:lineRule="auto"/>
              <w:outlineLvl w:val="0"/>
              <w:rPr>
                <w:i/>
                <w:szCs w:val="24"/>
              </w:rPr>
            </w:pPr>
            <w:r w:rsidRPr="00160602">
              <w:rPr>
                <w:color w:val="000000"/>
                <w:szCs w:val="21"/>
              </w:rPr>
              <w:t>电流</w:t>
            </w:r>
            <w:r w:rsidRPr="00160602">
              <w:rPr>
                <w:i/>
                <w:iCs/>
                <w:color w:val="000000"/>
                <w:szCs w:val="21"/>
              </w:rPr>
              <w:t>I</w:t>
            </w:r>
          </w:p>
        </w:tc>
        <w:tc>
          <w:tcPr>
            <w:tcW w:w="4286" w:type="dxa"/>
            <w:gridSpan w:val="10"/>
            <w:vAlign w:val="center"/>
          </w:tcPr>
          <w:p w14:paraId="70C3A2CF"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φ=</m:t>
              </m:r>
              <m:r>
                <m:rPr>
                  <m:sty m:val="p"/>
                </m:rPr>
                <w:rPr>
                  <w:rFonts w:ascii="Cambria Math" w:hAnsi="Cambria Math"/>
                  <w:color w:val="000000"/>
                  <w:sz w:val="24"/>
                  <w:szCs w:val="24"/>
                </w:rPr>
                <m:t>0.25L</m:t>
              </m:r>
            </m:oMath>
          </w:p>
        </w:tc>
        <w:tc>
          <w:tcPr>
            <w:tcW w:w="4253" w:type="dxa"/>
            <w:gridSpan w:val="10"/>
          </w:tcPr>
          <w:p w14:paraId="1C49C58E"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φ=</m:t>
              </m:r>
              <m:r>
                <m:rPr>
                  <m:sty m:val="p"/>
                </m:rPr>
                <w:rPr>
                  <w:rFonts w:ascii="Cambria Math" w:hAnsi="Cambria Math"/>
                  <w:color w:val="000000"/>
                  <w:sz w:val="24"/>
                  <w:szCs w:val="24"/>
                </w:rPr>
                <m:t>0.25C</m:t>
              </m:r>
            </m:oMath>
          </w:p>
        </w:tc>
      </w:tr>
      <w:tr w:rsidR="00160602" w:rsidRPr="00160602" w14:paraId="7B350DA9" w14:textId="77777777" w:rsidTr="00AC026E">
        <w:tc>
          <w:tcPr>
            <w:tcW w:w="817" w:type="dxa"/>
            <w:vMerge/>
            <w:vAlign w:val="center"/>
          </w:tcPr>
          <w:p w14:paraId="29BE0B36" w14:textId="77777777" w:rsidR="00160602" w:rsidRPr="00160602" w:rsidRDefault="00160602" w:rsidP="00160602">
            <w:pPr>
              <w:spacing w:line="300" w:lineRule="auto"/>
              <w:outlineLvl w:val="0"/>
              <w:rPr>
                <w:i/>
                <w:szCs w:val="24"/>
              </w:rPr>
            </w:pPr>
          </w:p>
        </w:tc>
        <w:tc>
          <w:tcPr>
            <w:tcW w:w="1067" w:type="dxa"/>
            <w:gridSpan w:val="2"/>
            <w:vAlign w:val="center"/>
          </w:tcPr>
          <w:p w14:paraId="7AC0CE6F"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误差1</w:t>
            </w:r>
          </w:p>
        </w:tc>
        <w:tc>
          <w:tcPr>
            <w:tcW w:w="1067" w:type="dxa"/>
            <w:gridSpan w:val="2"/>
            <w:vAlign w:val="center"/>
          </w:tcPr>
          <w:p w14:paraId="51BC84E4"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误差2</w:t>
            </w:r>
          </w:p>
        </w:tc>
        <w:tc>
          <w:tcPr>
            <w:tcW w:w="1068" w:type="dxa"/>
            <w:gridSpan w:val="4"/>
            <w:vAlign w:val="center"/>
          </w:tcPr>
          <w:p w14:paraId="4842EF60"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平均值</w:t>
            </w:r>
          </w:p>
        </w:tc>
        <w:tc>
          <w:tcPr>
            <w:tcW w:w="1084" w:type="dxa"/>
            <w:gridSpan w:val="2"/>
            <w:vAlign w:val="center"/>
          </w:tcPr>
          <w:p w14:paraId="4AE619D4"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Cs w:val="21"/>
              </w:rPr>
              <w:t>修约结果</w:t>
            </w:r>
          </w:p>
        </w:tc>
        <w:tc>
          <w:tcPr>
            <w:tcW w:w="1050" w:type="dxa"/>
            <w:gridSpan w:val="2"/>
            <w:vAlign w:val="center"/>
          </w:tcPr>
          <w:p w14:paraId="7879BFB1"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误差1</w:t>
            </w:r>
          </w:p>
        </w:tc>
        <w:tc>
          <w:tcPr>
            <w:tcW w:w="1068" w:type="dxa"/>
            <w:gridSpan w:val="3"/>
            <w:vAlign w:val="center"/>
          </w:tcPr>
          <w:p w14:paraId="71BBD5CB"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误差2</w:t>
            </w:r>
          </w:p>
        </w:tc>
        <w:tc>
          <w:tcPr>
            <w:tcW w:w="1067" w:type="dxa"/>
            <w:gridSpan w:val="3"/>
            <w:vAlign w:val="center"/>
          </w:tcPr>
          <w:p w14:paraId="4E05CD8C"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平均值</w:t>
            </w:r>
          </w:p>
        </w:tc>
        <w:tc>
          <w:tcPr>
            <w:tcW w:w="1068" w:type="dxa"/>
            <w:gridSpan w:val="2"/>
            <w:vAlign w:val="center"/>
          </w:tcPr>
          <w:p w14:paraId="4FAB56FD"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Cs w:val="21"/>
              </w:rPr>
              <w:t>修约结果</w:t>
            </w:r>
          </w:p>
        </w:tc>
      </w:tr>
      <w:tr w:rsidR="00160602" w:rsidRPr="00160602" w14:paraId="714B705C" w14:textId="77777777" w:rsidTr="00AC026E">
        <w:tc>
          <w:tcPr>
            <w:tcW w:w="817" w:type="dxa"/>
            <w:vAlign w:val="center"/>
          </w:tcPr>
          <w:p w14:paraId="3D59FFDC" w14:textId="77777777" w:rsidR="00160602" w:rsidRPr="00160602" w:rsidRDefault="00160602" w:rsidP="00160602">
            <w:pPr>
              <w:spacing w:line="300" w:lineRule="auto"/>
              <w:outlineLvl w:val="0"/>
              <w:rPr>
                <w:szCs w:val="24"/>
              </w:rPr>
            </w:pPr>
            <w:r w:rsidRPr="00160602">
              <w:rPr>
                <w:i/>
                <w:szCs w:val="24"/>
              </w:rPr>
              <w:t>I</w:t>
            </w:r>
            <w:r w:rsidRPr="00160602">
              <w:rPr>
                <w:szCs w:val="21"/>
                <w:vertAlign w:val="subscript"/>
              </w:rPr>
              <w:t>max</w:t>
            </w:r>
          </w:p>
        </w:tc>
        <w:tc>
          <w:tcPr>
            <w:tcW w:w="1067" w:type="dxa"/>
            <w:gridSpan w:val="2"/>
            <w:vAlign w:val="center"/>
          </w:tcPr>
          <w:p w14:paraId="40B97151" w14:textId="77777777" w:rsidR="00160602" w:rsidRPr="00160602" w:rsidRDefault="00160602" w:rsidP="00160602">
            <w:pPr>
              <w:spacing w:line="300" w:lineRule="auto"/>
              <w:jc w:val="center"/>
              <w:outlineLvl w:val="0"/>
              <w:rPr>
                <w:rFonts w:ascii="宋体" w:hAnsi="宋体"/>
                <w:color w:val="000000"/>
                <w:szCs w:val="21"/>
              </w:rPr>
            </w:pPr>
          </w:p>
        </w:tc>
        <w:tc>
          <w:tcPr>
            <w:tcW w:w="1067" w:type="dxa"/>
            <w:gridSpan w:val="2"/>
            <w:vAlign w:val="center"/>
          </w:tcPr>
          <w:p w14:paraId="253CF476" w14:textId="77777777" w:rsidR="00160602" w:rsidRPr="00160602" w:rsidRDefault="00160602" w:rsidP="00160602">
            <w:pPr>
              <w:spacing w:line="300" w:lineRule="auto"/>
              <w:jc w:val="center"/>
              <w:outlineLvl w:val="0"/>
              <w:rPr>
                <w:rFonts w:ascii="宋体" w:hAnsi="宋体"/>
                <w:color w:val="000000"/>
                <w:szCs w:val="21"/>
              </w:rPr>
            </w:pPr>
          </w:p>
        </w:tc>
        <w:tc>
          <w:tcPr>
            <w:tcW w:w="1068" w:type="dxa"/>
            <w:gridSpan w:val="4"/>
            <w:vAlign w:val="center"/>
          </w:tcPr>
          <w:p w14:paraId="2E7B2A03" w14:textId="77777777" w:rsidR="00160602" w:rsidRPr="00160602" w:rsidRDefault="00160602" w:rsidP="00160602">
            <w:pPr>
              <w:spacing w:line="300" w:lineRule="auto"/>
              <w:jc w:val="center"/>
              <w:outlineLvl w:val="0"/>
              <w:rPr>
                <w:rFonts w:ascii="宋体" w:hAnsi="宋体"/>
                <w:color w:val="000000"/>
                <w:szCs w:val="21"/>
              </w:rPr>
            </w:pPr>
          </w:p>
        </w:tc>
        <w:tc>
          <w:tcPr>
            <w:tcW w:w="1084" w:type="dxa"/>
            <w:gridSpan w:val="2"/>
            <w:vAlign w:val="center"/>
          </w:tcPr>
          <w:p w14:paraId="46077215" w14:textId="77777777" w:rsidR="00160602" w:rsidRPr="00160602" w:rsidRDefault="00160602" w:rsidP="00160602">
            <w:pPr>
              <w:spacing w:line="300" w:lineRule="auto"/>
              <w:jc w:val="center"/>
              <w:outlineLvl w:val="0"/>
              <w:rPr>
                <w:color w:val="000000"/>
                <w:szCs w:val="21"/>
              </w:rPr>
            </w:pPr>
          </w:p>
        </w:tc>
        <w:tc>
          <w:tcPr>
            <w:tcW w:w="1050" w:type="dxa"/>
            <w:gridSpan w:val="2"/>
            <w:vAlign w:val="center"/>
          </w:tcPr>
          <w:p w14:paraId="26B063ED" w14:textId="77777777" w:rsidR="00160602" w:rsidRPr="00160602" w:rsidRDefault="00160602" w:rsidP="00160602">
            <w:pPr>
              <w:spacing w:line="300" w:lineRule="auto"/>
              <w:jc w:val="center"/>
              <w:outlineLvl w:val="0"/>
              <w:rPr>
                <w:rFonts w:ascii="宋体" w:hAnsi="宋体"/>
                <w:color w:val="000000"/>
                <w:szCs w:val="21"/>
              </w:rPr>
            </w:pPr>
          </w:p>
        </w:tc>
        <w:tc>
          <w:tcPr>
            <w:tcW w:w="1068" w:type="dxa"/>
            <w:gridSpan w:val="3"/>
            <w:vAlign w:val="center"/>
          </w:tcPr>
          <w:p w14:paraId="57F63BD6" w14:textId="77777777" w:rsidR="00160602" w:rsidRPr="00160602" w:rsidRDefault="00160602" w:rsidP="00160602">
            <w:pPr>
              <w:spacing w:line="300" w:lineRule="auto"/>
              <w:jc w:val="center"/>
              <w:outlineLvl w:val="0"/>
              <w:rPr>
                <w:rFonts w:ascii="宋体" w:hAnsi="宋体"/>
                <w:color w:val="000000"/>
                <w:szCs w:val="21"/>
              </w:rPr>
            </w:pPr>
          </w:p>
        </w:tc>
        <w:tc>
          <w:tcPr>
            <w:tcW w:w="1067" w:type="dxa"/>
            <w:gridSpan w:val="3"/>
            <w:vAlign w:val="center"/>
          </w:tcPr>
          <w:p w14:paraId="1C625830" w14:textId="77777777" w:rsidR="00160602" w:rsidRPr="00160602" w:rsidRDefault="00160602" w:rsidP="00160602">
            <w:pPr>
              <w:spacing w:line="300" w:lineRule="auto"/>
              <w:jc w:val="center"/>
              <w:outlineLvl w:val="0"/>
              <w:rPr>
                <w:rFonts w:ascii="宋体" w:hAnsi="宋体"/>
                <w:color w:val="000000"/>
                <w:szCs w:val="21"/>
              </w:rPr>
            </w:pPr>
          </w:p>
        </w:tc>
        <w:tc>
          <w:tcPr>
            <w:tcW w:w="1068" w:type="dxa"/>
            <w:gridSpan w:val="2"/>
            <w:vAlign w:val="center"/>
          </w:tcPr>
          <w:p w14:paraId="03DDDBF1" w14:textId="77777777" w:rsidR="00160602" w:rsidRPr="00160602" w:rsidRDefault="00160602" w:rsidP="00160602">
            <w:pPr>
              <w:spacing w:line="300" w:lineRule="auto"/>
              <w:jc w:val="center"/>
              <w:outlineLvl w:val="0"/>
              <w:rPr>
                <w:color w:val="000000"/>
                <w:szCs w:val="21"/>
              </w:rPr>
            </w:pPr>
          </w:p>
        </w:tc>
      </w:tr>
      <w:tr w:rsidR="00160602" w:rsidRPr="00160602" w14:paraId="12AB8AB7" w14:textId="77777777" w:rsidTr="00AC026E">
        <w:tc>
          <w:tcPr>
            <w:tcW w:w="817" w:type="dxa"/>
            <w:vAlign w:val="center"/>
          </w:tcPr>
          <w:p w14:paraId="76226205" w14:textId="77777777" w:rsidR="00160602" w:rsidRPr="00160602" w:rsidRDefault="00160602" w:rsidP="00160602">
            <w:pPr>
              <w:spacing w:line="300" w:lineRule="auto"/>
              <w:outlineLvl w:val="0"/>
              <w:rPr>
                <w:szCs w:val="24"/>
              </w:rPr>
            </w:pPr>
            <w:r w:rsidRPr="00160602">
              <w:rPr>
                <w:i/>
                <w:szCs w:val="24"/>
              </w:rPr>
              <w:t>I</w:t>
            </w:r>
            <w:r w:rsidRPr="00160602">
              <w:rPr>
                <w:szCs w:val="21"/>
                <w:vertAlign w:val="subscript"/>
                <w:lang w:val="de-DE"/>
              </w:rPr>
              <w:t>n</w:t>
            </w:r>
          </w:p>
        </w:tc>
        <w:tc>
          <w:tcPr>
            <w:tcW w:w="1067" w:type="dxa"/>
            <w:gridSpan w:val="2"/>
            <w:vAlign w:val="center"/>
          </w:tcPr>
          <w:p w14:paraId="20174989" w14:textId="77777777" w:rsidR="00160602" w:rsidRPr="00160602" w:rsidRDefault="00160602" w:rsidP="00160602">
            <w:pPr>
              <w:spacing w:line="300" w:lineRule="auto"/>
              <w:jc w:val="center"/>
              <w:outlineLvl w:val="0"/>
              <w:rPr>
                <w:rFonts w:ascii="宋体" w:hAnsi="宋体"/>
                <w:color w:val="000000"/>
                <w:szCs w:val="21"/>
              </w:rPr>
            </w:pPr>
          </w:p>
        </w:tc>
        <w:tc>
          <w:tcPr>
            <w:tcW w:w="1067" w:type="dxa"/>
            <w:gridSpan w:val="2"/>
            <w:vAlign w:val="center"/>
          </w:tcPr>
          <w:p w14:paraId="386CE004" w14:textId="77777777" w:rsidR="00160602" w:rsidRPr="00160602" w:rsidRDefault="00160602" w:rsidP="00160602">
            <w:pPr>
              <w:spacing w:line="300" w:lineRule="auto"/>
              <w:jc w:val="center"/>
              <w:outlineLvl w:val="0"/>
              <w:rPr>
                <w:rFonts w:ascii="宋体" w:hAnsi="宋体"/>
                <w:color w:val="000000"/>
                <w:szCs w:val="21"/>
              </w:rPr>
            </w:pPr>
          </w:p>
        </w:tc>
        <w:tc>
          <w:tcPr>
            <w:tcW w:w="1068" w:type="dxa"/>
            <w:gridSpan w:val="4"/>
            <w:vAlign w:val="center"/>
          </w:tcPr>
          <w:p w14:paraId="43DACBB9" w14:textId="77777777" w:rsidR="00160602" w:rsidRPr="00160602" w:rsidRDefault="00160602" w:rsidP="00160602">
            <w:pPr>
              <w:spacing w:line="300" w:lineRule="auto"/>
              <w:jc w:val="center"/>
              <w:outlineLvl w:val="0"/>
              <w:rPr>
                <w:rFonts w:ascii="宋体" w:hAnsi="宋体"/>
                <w:color w:val="000000"/>
                <w:szCs w:val="21"/>
              </w:rPr>
            </w:pPr>
          </w:p>
        </w:tc>
        <w:tc>
          <w:tcPr>
            <w:tcW w:w="1084" w:type="dxa"/>
            <w:gridSpan w:val="2"/>
            <w:vAlign w:val="center"/>
          </w:tcPr>
          <w:p w14:paraId="3BC662FB" w14:textId="77777777" w:rsidR="00160602" w:rsidRPr="00160602" w:rsidRDefault="00160602" w:rsidP="00160602">
            <w:pPr>
              <w:spacing w:line="300" w:lineRule="auto"/>
              <w:jc w:val="center"/>
              <w:outlineLvl w:val="0"/>
              <w:rPr>
                <w:color w:val="000000"/>
                <w:szCs w:val="21"/>
              </w:rPr>
            </w:pPr>
          </w:p>
        </w:tc>
        <w:tc>
          <w:tcPr>
            <w:tcW w:w="1050" w:type="dxa"/>
            <w:gridSpan w:val="2"/>
            <w:vAlign w:val="center"/>
          </w:tcPr>
          <w:p w14:paraId="44D00ACE" w14:textId="77777777" w:rsidR="00160602" w:rsidRPr="00160602" w:rsidRDefault="00160602" w:rsidP="00160602">
            <w:pPr>
              <w:spacing w:line="300" w:lineRule="auto"/>
              <w:jc w:val="center"/>
              <w:outlineLvl w:val="0"/>
              <w:rPr>
                <w:rFonts w:ascii="宋体" w:hAnsi="宋体"/>
                <w:color w:val="000000"/>
                <w:szCs w:val="21"/>
              </w:rPr>
            </w:pPr>
          </w:p>
        </w:tc>
        <w:tc>
          <w:tcPr>
            <w:tcW w:w="1068" w:type="dxa"/>
            <w:gridSpan w:val="3"/>
            <w:vAlign w:val="center"/>
          </w:tcPr>
          <w:p w14:paraId="7C3B4F95" w14:textId="77777777" w:rsidR="00160602" w:rsidRPr="00160602" w:rsidRDefault="00160602" w:rsidP="00160602">
            <w:pPr>
              <w:spacing w:line="300" w:lineRule="auto"/>
              <w:jc w:val="center"/>
              <w:outlineLvl w:val="0"/>
              <w:rPr>
                <w:rFonts w:ascii="宋体" w:hAnsi="宋体"/>
                <w:color w:val="000000"/>
                <w:szCs w:val="21"/>
              </w:rPr>
            </w:pPr>
          </w:p>
        </w:tc>
        <w:tc>
          <w:tcPr>
            <w:tcW w:w="1067" w:type="dxa"/>
            <w:gridSpan w:val="3"/>
            <w:vAlign w:val="center"/>
          </w:tcPr>
          <w:p w14:paraId="0A6903AA" w14:textId="77777777" w:rsidR="00160602" w:rsidRPr="00160602" w:rsidRDefault="00160602" w:rsidP="00160602">
            <w:pPr>
              <w:spacing w:line="300" w:lineRule="auto"/>
              <w:jc w:val="center"/>
              <w:outlineLvl w:val="0"/>
              <w:rPr>
                <w:rFonts w:ascii="宋体" w:hAnsi="宋体"/>
                <w:color w:val="000000"/>
                <w:szCs w:val="21"/>
              </w:rPr>
            </w:pPr>
          </w:p>
        </w:tc>
        <w:tc>
          <w:tcPr>
            <w:tcW w:w="1068" w:type="dxa"/>
            <w:gridSpan w:val="2"/>
            <w:vAlign w:val="center"/>
          </w:tcPr>
          <w:p w14:paraId="79BE4009" w14:textId="77777777" w:rsidR="00160602" w:rsidRPr="00160602" w:rsidRDefault="00160602" w:rsidP="00160602">
            <w:pPr>
              <w:spacing w:line="300" w:lineRule="auto"/>
              <w:jc w:val="center"/>
              <w:outlineLvl w:val="0"/>
              <w:rPr>
                <w:color w:val="000000"/>
                <w:szCs w:val="21"/>
              </w:rPr>
            </w:pPr>
          </w:p>
        </w:tc>
      </w:tr>
      <w:tr w:rsidR="00160602" w:rsidRPr="00160602" w14:paraId="12059D1A" w14:textId="77777777" w:rsidTr="00AC026E">
        <w:tc>
          <w:tcPr>
            <w:tcW w:w="817" w:type="dxa"/>
            <w:vAlign w:val="center"/>
          </w:tcPr>
          <w:p w14:paraId="59F54241" w14:textId="77777777" w:rsidR="00160602" w:rsidRPr="00160602" w:rsidRDefault="00160602" w:rsidP="00160602">
            <w:pPr>
              <w:spacing w:line="300" w:lineRule="auto"/>
              <w:outlineLvl w:val="0"/>
              <w:rPr>
                <w:szCs w:val="24"/>
              </w:rPr>
            </w:pPr>
            <w:r w:rsidRPr="00160602">
              <w:rPr>
                <w:szCs w:val="24"/>
                <w:lang w:val="de-DE"/>
              </w:rPr>
              <w:t>0.1</w:t>
            </w:r>
            <w:r w:rsidRPr="00160602">
              <w:rPr>
                <w:i/>
                <w:szCs w:val="24"/>
              </w:rPr>
              <w:t>I</w:t>
            </w:r>
            <w:r w:rsidRPr="00160602">
              <w:rPr>
                <w:szCs w:val="21"/>
                <w:vertAlign w:val="subscript"/>
                <w:lang w:val="de-DE"/>
              </w:rPr>
              <w:t>n</w:t>
            </w:r>
          </w:p>
        </w:tc>
        <w:tc>
          <w:tcPr>
            <w:tcW w:w="1067" w:type="dxa"/>
            <w:gridSpan w:val="2"/>
            <w:vAlign w:val="center"/>
          </w:tcPr>
          <w:p w14:paraId="30FBA529" w14:textId="77777777" w:rsidR="00160602" w:rsidRPr="00160602" w:rsidRDefault="00160602" w:rsidP="00160602">
            <w:pPr>
              <w:spacing w:line="300" w:lineRule="auto"/>
              <w:jc w:val="center"/>
              <w:outlineLvl w:val="0"/>
              <w:rPr>
                <w:rFonts w:ascii="宋体" w:hAnsi="宋体"/>
                <w:color w:val="000000"/>
                <w:szCs w:val="21"/>
              </w:rPr>
            </w:pPr>
          </w:p>
        </w:tc>
        <w:tc>
          <w:tcPr>
            <w:tcW w:w="1067" w:type="dxa"/>
            <w:gridSpan w:val="2"/>
            <w:vAlign w:val="center"/>
          </w:tcPr>
          <w:p w14:paraId="40FBDECD" w14:textId="77777777" w:rsidR="00160602" w:rsidRPr="00160602" w:rsidRDefault="00160602" w:rsidP="00160602">
            <w:pPr>
              <w:spacing w:line="300" w:lineRule="auto"/>
              <w:jc w:val="center"/>
              <w:outlineLvl w:val="0"/>
              <w:rPr>
                <w:rFonts w:ascii="宋体" w:hAnsi="宋体"/>
                <w:color w:val="000000"/>
                <w:szCs w:val="21"/>
              </w:rPr>
            </w:pPr>
          </w:p>
        </w:tc>
        <w:tc>
          <w:tcPr>
            <w:tcW w:w="1068" w:type="dxa"/>
            <w:gridSpan w:val="4"/>
            <w:vAlign w:val="center"/>
          </w:tcPr>
          <w:p w14:paraId="199F2E33" w14:textId="77777777" w:rsidR="00160602" w:rsidRPr="00160602" w:rsidRDefault="00160602" w:rsidP="00160602">
            <w:pPr>
              <w:spacing w:line="300" w:lineRule="auto"/>
              <w:jc w:val="center"/>
              <w:outlineLvl w:val="0"/>
              <w:rPr>
                <w:rFonts w:ascii="宋体" w:hAnsi="宋体"/>
                <w:color w:val="000000"/>
                <w:szCs w:val="21"/>
              </w:rPr>
            </w:pPr>
          </w:p>
        </w:tc>
        <w:tc>
          <w:tcPr>
            <w:tcW w:w="1084" w:type="dxa"/>
            <w:gridSpan w:val="2"/>
            <w:vAlign w:val="center"/>
          </w:tcPr>
          <w:p w14:paraId="0ABC1832" w14:textId="77777777" w:rsidR="00160602" w:rsidRPr="00160602" w:rsidRDefault="00160602" w:rsidP="00160602">
            <w:pPr>
              <w:spacing w:line="300" w:lineRule="auto"/>
              <w:jc w:val="center"/>
              <w:outlineLvl w:val="0"/>
              <w:rPr>
                <w:color w:val="000000"/>
                <w:szCs w:val="21"/>
              </w:rPr>
            </w:pPr>
          </w:p>
        </w:tc>
        <w:tc>
          <w:tcPr>
            <w:tcW w:w="1050" w:type="dxa"/>
            <w:gridSpan w:val="2"/>
            <w:vAlign w:val="center"/>
          </w:tcPr>
          <w:p w14:paraId="6CF8FC72" w14:textId="77777777" w:rsidR="00160602" w:rsidRPr="00160602" w:rsidRDefault="00160602" w:rsidP="00160602">
            <w:pPr>
              <w:spacing w:line="300" w:lineRule="auto"/>
              <w:jc w:val="center"/>
              <w:outlineLvl w:val="0"/>
              <w:rPr>
                <w:rFonts w:ascii="宋体" w:hAnsi="宋体"/>
                <w:color w:val="000000"/>
                <w:szCs w:val="21"/>
              </w:rPr>
            </w:pPr>
          </w:p>
        </w:tc>
        <w:tc>
          <w:tcPr>
            <w:tcW w:w="1068" w:type="dxa"/>
            <w:gridSpan w:val="3"/>
            <w:vAlign w:val="center"/>
          </w:tcPr>
          <w:p w14:paraId="26F989CB" w14:textId="77777777" w:rsidR="00160602" w:rsidRPr="00160602" w:rsidRDefault="00160602" w:rsidP="00160602">
            <w:pPr>
              <w:spacing w:line="300" w:lineRule="auto"/>
              <w:jc w:val="center"/>
              <w:outlineLvl w:val="0"/>
              <w:rPr>
                <w:rFonts w:ascii="宋体" w:hAnsi="宋体"/>
                <w:color w:val="000000"/>
                <w:szCs w:val="21"/>
              </w:rPr>
            </w:pPr>
          </w:p>
        </w:tc>
        <w:tc>
          <w:tcPr>
            <w:tcW w:w="1067" w:type="dxa"/>
            <w:gridSpan w:val="3"/>
            <w:vAlign w:val="center"/>
          </w:tcPr>
          <w:p w14:paraId="4E27E545" w14:textId="77777777" w:rsidR="00160602" w:rsidRPr="00160602" w:rsidRDefault="00160602" w:rsidP="00160602">
            <w:pPr>
              <w:spacing w:line="300" w:lineRule="auto"/>
              <w:jc w:val="center"/>
              <w:outlineLvl w:val="0"/>
              <w:rPr>
                <w:rFonts w:ascii="宋体" w:hAnsi="宋体"/>
                <w:color w:val="000000"/>
                <w:szCs w:val="21"/>
              </w:rPr>
            </w:pPr>
          </w:p>
        </w:tc>
        <w:tc>
          <w:tcPr>
            <w:tcW w:w="1068" w:type="dxa"/>
            <w:gridSpan w:val="2"/>
            <w:vAlign w:val="center"/>
          </w:tcPr>
          <w:p w14:paraId="6B936E91" w14:textId="77777777" w:rsidR="00160602" w:rsidRPr="00160602" w:rsidRDefault="00160602" w:rsidP="00160602">
            <w:pPr>
              <w:spacing w:line="300" w:lineRule="auto"/>
              <w:jc w:val="center"/>
              <w:outlineLvl w:val="0"/>
              <w:rPr>
                <w:color w:val="000000"/>
                <w:szCs w:val="21"/>
              </w:rPr>
            </w:pPr>
          </w:p>
        </w:tc>
      </w:tr>
      <w:tr w:rsidR="00160602" w:rsidRPr="00160602" w14:paraId="54273745" w14:textId="77777777" w:rsidTr="00AC026E">
        <w:tc>
          <w:tcPr>
            <w:tcW w:w="9356" w:type="dxa"/>
            <w:gridSpan w:val="21"/>
            <w:vAlign w:val="center"/>
          </w:tcPr>
          <w:p w14:paraId="7C689BA0" w14:textId="77777777" w:rsidR="00160602" w:rsidRPr="00160602" w:rsidRDefault="00160602" w:rsidP="00160602">
            <w:pPr>
              <w:spacing w:line="300" w:lineRule="auto"/>
              <w:jc w:val="center"/>
              <w:outlineLvl w:val="0"/>
              <w:rPr>
                <w:color w:val="000000"/>
                <w:sz w:val="24"/>
                <w:szCs w:val="24"/>
              </w:rPr>
            </w:pPr>
            <w:r w:rsidRPr="00160602">
              <w:rPr>
                <w:rFonts w:ascii="黑体" w:eastAsia="黑体" w:hAnsi="宋体" w:hint="eastAsia"/>
                <w:color w:val="000000"/>
              </w:rPr>
              <w:t>无功电能固有误差（%） 不平衡负载</w:t>
            </w:r>
          </w:p>
        </w:tc>
      </w:tr>
      <w:tr w:rsidR="00160602" w:rsidRPr="00160602" w14:paraId="4E2C9D4E" w14:textId="77777777" w:rsidTr="00AC026E">
        <w:tc>
          <w:tcPr>
            <w:tcW w:w="817" w:type="dxa"/>
            <w:vMerge w:val="restart"/>
            <w:vAlign w:val="center"/>
          </w:tcPr>
          <w:p w14:paraId="7F802C80" w14:textId="77777777" w:rsidR="00160602" w:rsidRPr="00160602" w:rsidRDefault="00160602" w:rsidP="00160602">
            <w:pPr>
              <w:spacing w:line="300" w:lineRule="auto"/>
              <w:outlineLvl w:val="0"/>
              <w:rPr>
                <w:color w:val="000000"/>
                <w:szCs w:val="21"/>
              </w:rPr>
            </w:pPr>
            <w:r w:rsidRPr="00160602">
              <w:rPr>
                <w:color w:val="000000"/>
                <w:szCs w:val="21"/>
              </w:rPr>
              <w:t>电流</w:t>
            </w:r>
            <w:r w:rsidRPr="00160602">
              <w:rPr>
                <w:i/>
                <w:iCs/>
                <w:color w:val="000000"/>
                <w:szCs w:val="21"/>
              </w:rPr>
              <w:t>I</w:t>
            </w:r>
          </w:p>
        </w:tc>
        <w:tc>
          <w:tcPr>
            <w:tcW w:w="8539" w:type="dxa"/>
            <w:gridSpan w:val="20"/>
            <w:vAlign w:val="center"/>
          </w:tcPr>
          <w:p w14:paraId="733833EA"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A</w:t>
            </w:r>
            <w:r w:rsidRPr="00160602">
              <w:rPr>
                <w:rFonts w:hint="eastAsia"/>
                <w:color w:val="000000"/>
                <w:sz w:val="24"/>
                <w:szCs w:val="24"/>
              </w:rPr>
              <w:t>相</w:t>
            </w:r>
          </w:p>
        </w:tc>
      </w:tr>
      <w:tr w:rsidR="00160602" w:rsidRPr="00160602" w14:paraId="68EB2400" w14:textId="77777777" w:rsidTr="00AC026E">
        <w:tc>
          <w:tcPr>
            <w:tcW w:w="817" w:type="dxa"/>
            <w:vMerge/>
            <w:vAlign w:val="center"/>
          </w:tcPr>
          <w:p w14:paraId="209B9892" w14:textId="77777777" w:rsidR="00160602" w:rsidRPr="00160602" w:rsidRDefault="00160602" w:rsidP="00160602">
            <w:pPr>
              <w:spacing w:line="300" w:lineRule="auto"/>
              <w:outlineLvl w:val="0"/>
              <w:rPr>
                <w:color w:val="000000"/>
                <w:szCs w:val="21"/>
              </w:rPr>
            </w:pPr>
          </w:p>
        </w:tc>
        <w:tc>
          <w:tcPr>
            <w:tcW w:w="2864" w:type="dxa"/>
            <w:gridSpan w:val="7"/>
            <w:vAlign w:val="center"/>
          </w:tcPr>
          <w:p w14:paraId="0C38EDB6"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θ=1.0</m:t>
              </m:r>
            </m:oMath>
          </w:p>
        </w:tc>
        <w:tc>
          <w:tcPr>
            <w:tcW w:w="2839" w:type="dxa"/>
            <w:gridSpan w:val="7"/>
          </w:tcPr>
          <w:p w14:paraId="7F041C55"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m:t>
              </m:r>
              <m:r>
                <m:rPr>
                  <m:sty m:val="p"/>
                </m:rPr>
                <w:rPr>
                  <w:rFonts w:ascii="Cambria Math" w:hAnsi="Cambria Math"/>
                  <w:color w:val="000000"/>
                  <w:sz w:val="24"/>
                  <w:szCs w:val="24"/>
                </w:rPr>
                <m:t>0.5L</m:t>
              </m:r>
            </m:oMath>
            <w:r w:rsidRPr="00160602">
              <w:rPr>
                <w:color w:val="000000"/>
                <w:sz w:val="24"/>
                <w:szCs w:val="24"/>
              </w:rPr>
              <w:t xml:space="preserve"> </w:t>
            </w:r>
          </w:p>
        </w:tc>
        <w:tc>
          <w:tcPr>
            <w:tcW w:w="2836" w:type="dxa"/>
            <w:gridSpan w:val="6"/>
          </w:tcPr>
          <w:p w14:paraId="5BBFD214"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m:t>
              </m:r>
              <m:r>
                <m:rPr>
                  <m:sty m:val="p"/>
                </m:rPr>
                <w:rPr>
                  <w:rFonts w:ascii="Cambria Math" w:hAnsi="Cambria Math"/>
                  <w:color w:val="000000"/>
                  <w:sz w:val="24"/>
                  <w:szCs w:val="24"/>
                </w:rPr>
                <m:t>0.25L</m:t>
              </m:r>
            </m:oMath>
          </w:p>
        </w:tc>
      </w:tr>
      <w:tr w:rsidR="00160602" w:rsidRPr="00160602" w14:paraId="3792F1EF" w14:textId="77777777" w:rsidTr="00AC026E">
        <w:tc>
          <w:tcPr>
            <w:tcW w:w="817" w:type="dxa"/>
            <w:vMerge/>
          </w:tcPr>
          <w:p w14:paraId="1FD112EE" w14:textId="77777777" w:rsidR="00160602" w:rsidRPr="00160602" w:rsidRDefault="00160602" w:rsidP="00160602">
            <w:pPr>
              <w:jc w:val="center"/>
              <w:rPr>
                <w:szCs w:val="24"/>
              </w:rPr>
            </w:pPr>
          </w:p>
        </w:tc>
        <w:tc>
          <w:tcPr>
            <w:tcW w:w="716" w:type="dxa"/>
            <w:vAlign w:val="center"/>
          </w:tcPr>
          <w:p w14:paraId="32D002C3"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16" w:type="dxa"/>
            <w:gridSpan w:val="2"/>
            <w:vAlign w:val="center"/>
          </w:tcPr>
          <w:p w14:paraId="7106C58F"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16" w:type="dxa"/>
            <w:gridSpan w:val="2"/>
            <w:vAlign w:val="center"/>
          </w:tcPr>
          <w:p w14:paraId="2BD5ED2C"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16" w:type="dxa"/>
            <w:gridSpan w:val="2"/>
            <w:vAlign w:val="center"/>
          </w:tcPr>
          <w:p w14:paraId="48F86BF4" w14:textId="77777777" w:rsidR="00160602" w:rsidRPr="00160602" w:rsidRDefault="00160602" w:rsidP="00160602">
            <w:pPr>
              <w:spacing w:line="300" w:lineRule="auto"/>
              <w:ind w:leftChars="-50" w:left="-105"/>
              <w:outlineLvl w:val="0"/>
              <w:rPr>
                <w:color w:val="000000"/>
                <w:szCs w:val="21"/>
              </w:rPr>
            </w:pPr>
            <w:r w:rsidRPr="00160602">
              <w:rPr>
                <w:rFonts w:hint="eastAsia"/>
                <w:color w:val="000000"/>
                <w:szCs w:val="21"/>
              </w:rPr>
              <w:t>修约结果</w:t>
            </w:r>
          </w:p>
        </w:tc>
        <w:tc>
          <w:tcPr>
            <w:tcW w:w="709" w:type="dxa"/>
            <w:gridSpan w:val="2"/>
            <w:vAlign w:val="center"/>
          </w:tcPr>
          <w:p w14:paraId="7D52479A"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13" w:type="dxa"/>
            <w:vAlign w:val="center"/>
          </w:tcPr>
          <w:p w14:paraId="5891E896"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07" w:type="dxa"/>
            <w:vAlign w:val="center"/>
          </w:tcPr>
          <w:p w14:paraId="7094B641"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10" w:type="dxa"/>
            <w:gridSpan w:val="3"/>
            <w:vAlign w:val="center"/>
          </w:tcPr>
          <w:p w14:paraId="1420CDCF"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修约结果</w:t>
            </w:r>
          </w:p>
        </w:tc>
        <w:tc>
          <w:tcPr>
            <w:tcW w:w="709" w:type="dxa"/>
            <w:gridSpan w:val="2"/>
            <w:vAlign w:val="center"/>
          </w:tcPr>
          <w:p w14:paraId="49842AC8"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09" w:type="dxa"/>
            <w:vAlign w:val="center"/>
          </w:tcPr>
          <w:p w14:paraId="6E6A176A"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09" w:type="dxa"/>
            <w:gridSpan w:val="2"/>
            <w:vAlign w:val="center"/>
          </w:tcPr>
          <w:p w14:paraId="771138C3"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09" w:type="dxa"/>
            <w:vAlign w:val="center"/>
          </w:tcPr>
          <w:p w14:paraId="6ABB8966"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修约结果</w:t>
            </w:r>
          </w:p>
        </w:tc>
      </w:tr>
      <w:tr w:rsidR="00160602" w:rsidRPr="00160602" w14:paraId="476D0D53" w14:textId="77777777" w:rsidTr="00AC026E">
        <w:tc>
          <w:tcPr>
            <w:tcW w:w="817" w:type="dxa"/>
            <w:vAlign w:val="center"/>
          </w:tcPr>
          <w:p w14:paraId="1B583C89" w14:textId="77777777" w:rsidR="00160602" w:rsidRPr="00160602" w:rsidRDefault="00160602" w:rsidP="00160602">
            <w:pPr>
              <w:rPr>
                <w:szCs w:val="24"/>
              </w:rPr>
            </w:pPr>
            <w:r w:rsidRPr="00160602">
              <w:rPr>
                <w:i/>
                <w:szCs w:val="24"/>
              </w:rPr>
              <w:t>I</w:t>
            </w:r>
            <w:r w:rsidRPr="00160602">
              <w:rPr>
                <w:szCs w:val="21"/>
                <w:vertAlign w:val="subscript"/>
              </w:rPr>
              <w:t>max</w:t>
            </w:r>
          </w:p>
        </w:tc>
        <w:tc>
          <w:tcPr>
            <w:tcW w:w="716" w:type="dxa"/>
            <w:vAlign w:val="center"/>
          </w:tcPr>
          <w:p w14:paraId="23171E07" w14:textId="77777777" w:rsidR="00160602" w:rsidRPr="00160602" w:rsidRDefault="00160602" w:rsidP="00160602">
            <w:pPr>
              <w:spacing w:line="300" w:lineRule="auto"/>
              <w:ind w:leftChars="-50" w:left="-105"/>
              <w:outlineLvl w:val="0"/>
              <w:rPr>
                <w:i/>
                <w:szCs w:val="24"/>
              </w:rPr>
            </w:pPr>
          </w:p>
        </w:tc>
        <w:tc>
          <w:tcPr>
            <w:tcW w:w="716" w:type="dxa"/>
            <w:gridSpan w:val="2"/>
            <w:vAlign w:val="center"/>
          </w:tcPr>
          <w:p w14:paraId="48E7A63E"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79E17F19"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5AD5D578"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586B524E" w14:textId="77777777" w:rsidR="00160602" w:rsidRPr="00160602" w:rsidRDefault="00160602" w:rsidP="00160602">
            <w:pPr>
              <w:spacing w:line="300" w:lineRule="auto"/>
              <w:outlineLvl w:val="0"/>
              <w:rPr>
                <w:color w:val="000000"/>
                <w:sz w:val="24"/>
                <w:szCs w:val="24"/>
              </w:rPr>
            </w:pPr>
          </w:p>
        </w:tc>
        <w:tc>
          <w:tcPr>
            <w:tcW w:w="713" w:type="dxa"/>
            <w:vAlign w:val="center"/>
          </w:tcPr>
          <w:p w14:paraId="284161E3" w14:textId="77777777" w:rsidR="00160602" w:rsidRPr="00160602" w:rsidRDefault="00160602" w:rsidP="00160602">
            <w:pPr>
              <w:spacing w:line="300" w:lineRule="auto"/>
              <w:outlineLvl w:val="0"/>
              <w:rPr>
                <w:color w:val="000000"/>
                <w:sz w:val="24"/>
                <w:szCs w:val="24"/>
              </w:rPr>
            </w:pPr>
          </w:p>
        </w:tc>
        <w:tc>
          <w:tcPr>
            <w:tcW w:w="707" w:type="dxa"/>
            <w:vAlign w:val="center"/>
          </w:tcPr>
          <w:p w14:paraId="6F551C5A"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2F2D8F33"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01DB5D97" w14:textId="77777777" w:rsidR="00160602" w:rsidRPr="00160602" w:rsidRDefault="00160602" w:rsidP="00160602">
            <w:pPr>
              <w:spacing w:line="300" w:lineRule="auto"/>
              <w:outlineLvl w:val="0"/>
              <w:rPr>
                <w:color w:val="000000"/>
                <w:sz w:val="24"/>
                <w:szCs w:val="24"/>
              </w:rPr>
            </w:pPr>
          </w:p>
        </w:tc>
        <w:tc>
          <w:tcPr>
            <w:tcW w:w="709" w:type="dxa"/>
            <w:vAlign w:val="center"/>
          </w:tcPr>
          <w:p w14:paraId="57A216F6" w14:textId="77777777" w:rsidR="00160602" w:rsidRPr="00160602" w:rsidRDefault="00160602" w:rsidP="00160602">
            <w:pPr>
              <w:spacing w:line="300" w:lineRule="auto"/>
              <w:outlineLvl w:val="0"/>
              <w:rPr>
                <w:color w:val="000000"/>
                <w:sz w:val="24"/>
                <w:szCs w:val="24"/>
              </w:rPr>
            </w:pPr>
          </w:p>
        </w:tc>
        <w:tc>
          <w:tcPr>
            <w:tcW w:w="709" w:type="dxa"/>
            <w:gridSpan w:val="2"/>
          </w:tcPr>
          <w:p w14:paraId="0057C28D" w14:textId="77777777" w:rsidR="00160602" w:rsidRPr="00160602" w:rsidRDefault="00160602" w:rsidP="00160602">
            <w:pPr>
              <w:spacing w:line="300" w:lineRule="auto"/>
              <w:outlineLvl w:val="0"/>
              <w:rPr>
                <w:color w:val="000000"/>
                <w:sz w:val="24"/>
                <w:szCs w:val="24"/>
              </w:rPr>
            </w:pPr>
          </w:p>
        </w:tc>
        <w:tc>
          <w:tcPr>
            <w:tcW w:w="709" w:type="dxa"/>
          </w:tcPr>
          <w:p w14:paraId="41CF43E9" w14:textId="77777777" w:rsidR="00160602" w:rsidRPr="00160602" w:rsidRDefault="00160602" w:rsidP="00160602">
            <w:pPr>
              <w:spacing w:line="300" w:lineRule="auto"/>
              <w:outlineLvl w:val="0"/>
              <w:rPr>
                <w:color w:val="000000"/>
                <w:sz w:val="24"/>
                <w:szCs w:val="24"/>
              </w:rPr>
            </w:pPr>
          </w:p>
        </w:tc>
      </w:tr>
      <w:tr w:rsidR="00160602" w:rsidRPr="00160602" w14:paraId="3D0C46BD" w14:textId="77777777" w:rsidTr="00AC026E">
        <w:tc>
          <w:tcPr>
            <w:tcW w:w="817" w:type="dxa"/>
            <w:vAlign w:val="center"/>
          </w:tcPr>
          <w:p w14:paraId="3DA4FC8C" w14:textId="77777777" w:rsidR="00160602" w:rsidRPr="00160602" w:rsidRDefault="00160602" w:rsidP="00160602">
            <w:pPr>
              <w:spacing w:line="300" w:lineRule="auto"/>
              <w:outlineLvl w:val="0"/>
              <w:rPr>
                <w:color w:val="000000"/>
                <w:sz w:val="24"/>
                <w:szCs w:val="24"/>
              </w:rPr>
            </w:pPr>
            <w:r w:rsidRPr="00160602">
              <w:rPr>
                <w:i/>
                <w:szCs w:val="24"/>
              </w:rPr>
              <w:t>I</w:t>
            </w:r>
            <w:r w:rsidRPr="00160602">
              <w:rPr>
                <w:szCs w:val="21"/>
                <w:vertAlign w:val="subscript"/>
                <w:lang w:val="de-DE"/>
              </w:rPr>
              <w:t>n</w:t>
            </w:r>
          </w:p>
        </w:tc>
        <w:tc>
          <w:tcPr>
            <w:tcW w:w="716" w:type="dxa"/>
            <w:vAlign w:val="center"/>
          </w:tcPr>
          <w:p w14:paraId="7D796710"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3573D9B5"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3873C933"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4CFA7834"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3FE23217" w14:textId="77777777" w:rsidR="00160602" w:rsidRPr="00160602" w:rsidRDefault="00160602" w:rsidP="00160602">
            <w:pPr>
              <w:spacing w:line="300" w:lineRule="auto"/>
              <w:outlineLvl w:val="0"/>
              <w:rPr>
                <w:color w:val="000000"/>
                <w:sz w:val="24"/>
                <w:szCs w:val="24"/>
              </w:rPr>
            </w:pPr>
          </w:p>
        </w:tc>
        <w:tc>
          <w:tcPr>
            <w:tcW w:w="713" w:type="dxa"/>
            <w:vAlign w:val="center"/>
          </w:tcPr>
          <w:p w14:paraId="63A875F8" w14:textId="77777777" w:rsidR="00160602" w:rsidRPr="00160602" w:rsidRDefault="00160602" w:rsidP="00160602">
            <w:pPr>
              <w:spacing w:line="300" w:lineRule="auto"/>
              <w:outlineLvl w:val="0"/>
              <w:rPr>
                <w:color w:val="000000"/>
                <w:sz w:val="24"/>
                <w:szCs w:val="24"/>
              </w:rPr>
            </w:pPr>
          </w:p>
        </w:tc>
        <w:tc>
          <w:tcPr>
            <w:tcW w:w="707" w:type="dxa"/>
            <w:vAlign w:val="center"/>
          </w:tcPr>
          <w:p w14:paraId="50C28E39"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52D70675"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1E1FA9F9" w14:textId="77777777" w:rsidR="00160602" w:rsidRPr="00160602" w:rsidRDefault="00160602" w:rsidP="00160602">
            <w:pPr>
              <w:spacing w:line="300" w:lineRule="auto"/>
              <w:outlineLvl w:val="0"/>
              <w:rPr>
                <w:color w:val="000000"/>
                <w:sz w:val="24"/>
                <w:szCs w:val="24"/>
              </w:rPr>
            </w:pPr>
          </w:p>
        </w:tc>
        <w:tc>
          <w:tcPr>
            <w:tcW w:w="709" w:type="dxa"/>
            <w:vAlign w:val="center"/>
          </w:tcPr>
          <w:p w14:paraId="3FC86569" w14:textId="77777777" w:rsidR="00160602" w:rsidRPr="00160602" w:rsidRDefault="00160602" w:rsidP="00160602">
            <w:pPr>
              <w:spacing w:line="300" w:lineRule="auto"/>
              <w:outlineLvl w:val="0"/>
              <w:rPr>
                <w:color w:val="000000"/>
                <w:sz w:val="24"/>
                <w:szCs w:val="24"/>
              </w:rPr>
            </w:pPr>
          </w:p>
        </w:tc>
        <w:tc>
          <w:tcPr>
            <w:tcW w:w="709" w:type="dxa"/>
            <w:gridSpan w:val="2"/>
          </w:tcPr>
          <w:p w14:paraId="05E75094" w14:textId="77777777" w:rsidR="00160602" w:rsidRPr="00160602" w:rsidRDefault="00160602" w:rsidP="00160602">
            <w:pPr>
              <w:spacing w:line="300" w:lineRule="auto"/>
              <w:outlineLvl w:val="0"/>
              <w:rPr>
                <w:color w:val="000000"/>
                <w:sz w:val="24"/>
                <w:szCs w:val="24"/>
              </w:rPr>
            </w:pPr>
          </w:p>
        </w:tc>
        <w:tc>
          <w:tcPr>
            <w:tcW w:w="709" w:type="dxa"/>
          </w:tcPr>
          <w:p w14:paraId="160AF2AB" w14:textId="77777777" w:rsidR="00160602" w:rsidRPr="00160602" w:rsidRDefault="00160602" w:rsidP="00160602">
            <w:pPr>
              <w:spacing w:line="300" w:lineRule="auto"/>
              <w:outlineLvl w:val="0"/>
              <w:rPr>
                <w:color w:val="000000"/>
                <w:sz w:val="24"/>
                <w:szCs w:val="24"/>
              </w:rPr>
            </w:pPr>
          </w:p>
        </w:tc>
      </w:tr>
      <w:tr w:rsidR="00160602" w:rsidRPr="00160602" w14:paraId="4B9BF462" w14:textId="77777777" w:rsidTr="00AC026E">
        <w:tc>
          <w:tcPr>
            <w:tcW w:w="817" w:type="dxa"/>
            <w:vAlign w:val="center"/>
          </w:tcPr>
          <w:p w14:paraId="1B02987B" w14:textId="77777777" w:rsidR="00160602" w:rsidRPr="00160602" w:rsidRDefault="00160602" w:rsidP="00160602">
            <w:pPr>
              <w:spacing w:line="300" w:lineRule="auto"/>
              <w:outlineLvl w:val="0"/>
              <w:rPr>
                <w:color w:val="000000"/>
                <w:sz w:val="24"/>
                <w:szCs w:val="24"/>
              </w:rPr>
            </w:pPr>
            <w:r w:rsidRPr="00160602">
              <w:rPr>
                <w:szCs w:val="24"/>
                <w:lang w:val="de-DE"/>
              </w:rPr>
              <w:t>0.1</w:t>
            </w:r>
            <w:r w:rsidRPr="00160602">
              <w:rPr>
                <w:i/>
                <w:szCs w:val="24"/>
              </w:rPr>
              <w:t>I</w:t>
            </w:r>
            <w:r w:rsidRPr="00160602">
              <w:rPr>
                <w:szCs w:val="21"/>
                <w:vertAlign w:val="subscript"/>
                <w:lang w:val="de-DE"/>
              </w:rPr>
              <w:t>n</w:t>
            </w:r>
          </w:p>
        </w:tc>
        <w:tc>
          <w:tcPr>
            <w:tcW w:w="716" w:type="dxa"/>
          </w:tcPr>
          <w:p w14:paraId="4DA055AA" w14:textId="77777777" w:rsidR="00160602" w:rsidRPr="00160602" w:rsidRDefault="00160602" w:rsidP="00160602">
            <w:pPr>
              <w:spacing w:line="300" w:lineRule="auto"/>
              <w:ind w:leftChars="-50" w:left="-105"/>
              <w:outlineLvl w:val="0"/>
              <w:rPr>
                <w:szCs w:val="24"/>
              </w:rPr>
            </w:pPr>
            <w:r w:rsidRPr="00160602">
              <w:rPr>
                <w:rFonts w:hint="eastAsia"/>
                <w:szCs w:val="24"/>
              </w:rPr>
              <w:t>——</w:t>
            </w:r>
          </w:p>
        </w:tc>
        <w:tc>
          <w:tcPr>
            <w:tcW w:w="716" w:type="dxa"/>
            <w:gridSpan w:val="2"/>
          </w:tcPr>
          <w:p w14:paraId="1B033054" w14:textId="77777777" w:rsidR="00160602" w:rsidRPr="00160602" w:rsidRDefault="00160602" w:rsidP="00160602">
            <w:pPr>
              <w:spacing w:line="300" w:lineRule="auto"/>
              <w:ind w:leftChars="-50" w:left="-105"/>
              <w:outlineLvl w:val="0"/>
              <w:rPr>
                <w:color w:val="000000"/>
                <w:sz w:val="24"/>
                <w:szCs w:val="24"/>
              </w:rPr>
            </w:pPr>
            <w:r w:rsidRPr="00160602">
              <w:rPr>
                <w:rFonts w:hint="eastAsia"/>
                <w:szCs w:val="24"/>
              </w:rPr>
              <w:t>——</w:t>
            </w:r>
          </w:p>
        </w:tc>
        <w:tc>
          <w:tcPr>
            <w:tcW w:w="716" w:type="dxa"/>
            <w:gridSpan w:val="2"/>
          </w:tcPr>
          <w:p w14:paraId="6461CAA0" w14:textId="77777777" w:rsidR="00160602" w:rsidRPr="00160602" w:rsidRDefault="00160602" w:rsidP="00160602">
            <w:pPr>
              <w:spacing w:line="300" w:lineRule="auto"/>
              <w:ind w:leftChars="-50" w:left="-105"/>
              <w:outlineLvl w:val="0"/>
              <w:rPr>
                <w:color w:val="000000"/>
                <w:sz w:val="24"/>
                <w:szCs w:val="24"/>
              </w:rPr>
            </w:pPr>
            <w:r w:rsidRPr="00160602">
              <w:rPr>
                <w:rFonts w:hint="eastAsia"/>
                <w:szCs w:val="24"/>
              </w:rPr>
              <w:t>——</w:t>
            </w:r>
          </w:p>
        </w:tc>
        <w:tc>
          <w:tcPr>
            <w:tcW w:w="716" w:type="dxa"/>
            <w:gridSpan w:val="2"/>
          </w:tcPr>
          <w:p w14:paraId="16A73A3D"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vAlign w:val="center"/>
          </w:tcPr>
          <w:p w14:paraId="2871EF08" w14:textId="77777777" w:rsidR="00160602" w:rsidRPr="00160602" w:rsidRDefault="00160602" w:rsidP="00160602">
            <w:pPr>
              <w:spacing w:line="300" w:lineRule="auto"/>
              <w:outlineLvl w:val="0"/>
              <w:rPr>
                <w:color w:val="000000"/>
                <w:sz w:val="24"/>
                <w:szCs w:val="24"/>
              </w:rPr>
            </w:pPr>
          </w:p>
        </w:tc>
        <w:tc>
          <w:tcPr>
            <w:tcW w:w="713" w:type="dxa"/>
            <w:vAlign w:val="center"/>
          </w:tcPr>
          <w:p w14:paraId="35EBDA93" w14:textId="77777777" w:rsidR="00160602" w:rsidRPr="00160602" w:rsidRDefault="00160602" w:rsidP="00160602">
            <w:pPr>
              <w:spacing w:line="300" w:lineRule="auto"/>
              <w:outlineLvl w:val="0"/>
              <w:rPr>
                <w:color w:val="000000"/>
                <w:sz w:val="24"/>
                <w:szCs w:val="24"/>
              </w:rPr>
            </w:pPr>
          </w:p>
        </w:tc>
        <w:tc>
          <w:tcPr>
            <w:tcW w:w="707" w:type="dxa"/>
            <w:vAlign w:val="center"/>
          </w:tcPr>
          <w:p w14:paraId="342D1CFC"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41BDB262"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25713457" w14:textId="77777777" w:rsidR="00160602" w:rsidRPr="00160602" w:rsidRDefault="00160602" w:rsidP="00160602">
            <w:pPr>
              <w:spacing w:line="300" w:lineRule="auto"/>
              <w:outlineLvl w:val="0"/>
              <w:rPr>
                <w:color w:val="000000"/>
                <w:sz w:val="24"/>
                <w:szCs w:val="24"/>
              </w:rPr>
            </w:pPr>
          </w:p>
        </w:tc>
        <w:tc>
          <w:tcPr>
            <w:tcW w:w="709" w:type="dxa"/>
            <w:vAlign w:val="center"/>
          </w:tcPr>
          <w:p w14:paraId="02F1C62D" w14:textId="77777777" w:rsidR="00160602" w:rsidRPr="00160602" w:rsidRDefault="00160602" w:rsidP="00160602">
            <w:pPr>
              <w:spacing w:line="300" w:lineRule="auto"/>
              <w:outlineLvl w:val="0"/>
              <w:rPr>
                <w:color w:val="000000"/>
                <w:sz w:val="24"/>
                <w:szCs w:val="24"/>
              </w:rPr>
            </w:pPr>
          </w:p>
        </w:tc>
        <w:tc>
          <w:tcPr>
            <w:tcW w:w="709" w:type="dxa"/>
            <w:gridSpan w:val="2"/>
          </w:tcPr>
          <w:p w14:paraId="104C544A" w14:textId="77777777" w:rsidR="00160602" w:rsidRPr="00160602" w:rsidRDefault="00160602" w:rsidP="00160602">
            <w:pPr>
              <w:spacing w:line="300" w:lineRule="auto"/>
              <w:outlineLvl w:val="0"/>
              <w:rPr>
                <w:color w:val="000000"/>
                <w:sz w:val="24"/>
                <w:szCs w:val="24"/>
              </w:rPr>
            </w:pPr>
          </w:p>
        </w:tc>
        <w:tc>
          <w:tcPr>
            <w:tcW w:w="709" w:type="dxa"/>
          </w:tcPr>
          <w:p w14:paraId="5B4A473E" w14:textId="77777777" w:rsidR="00160602" w:rsidRPr="00160602" w:rsidRDefault="00160602" w:rsidP="00160602">
            <w:pPr>
              <w:spacing w:line="300" w:lineRule="auto"/>
              <w:outlineLvl w:val="0"/>
              <w:rPr>
                <w:color w:val="000000"/>
                <w:sz w:val="24"/>
                <w:szCs w:val="24"/>
              </w:rPr>
            </w:pPr>
          </w:p>
        </w:tc>
      </w:tr>
      <w:tr w:rsidR="00160602" w:rsidRPr="00160602" w14:paraId="3F12DFB1" w14:textId="77777777" w:rsidTr="00AC026E">
        <w:tc>
          <w:tcPr>
            <w:tcW w:w="817" w:type="dxa"/>
            <w:vAlign w:val="center"/>
          </w:tcPr>
          <w:p w14:paraId="38FB2BCB" w14:textId="77777777" w:rsidR="00160602" w:rsidRPr="00160602" w:rsidRDefault="00160602" w:rsidP="00160602">
            <w:pPr>
              <w:spacing w:line="300" w:lineRule="auto"/>
              <w:outlineLvl w:val="0"/>
              <w:rPr>
                <w:szCs w:val="24"/>
              </w:rPr>
            </w:pPr>
            <w:r w:rsidRPr="00160602">
              <w:rPr>
                <w:szCs w:val="24"/>
                <w:lang w:val="de-DE"/>
              </w:rPr>
              <w:t>0.05</w:t>
            </w:r>
            <w:r w:rsidRPr="00160602">
              <w:rPr>
                <w:i/>
                <w:szCs w:val="24"/>
              </w:rPr>
              <w:t>I</w:t>
            </w:r>
            <w:r w:rsidRPr="00160602">
              <w:rPr>
                <w:szCs w:val="21"/>
                <w:vertAlign w:val="subscript"/>
                <w:lang w:val="de-DE"/>
              </w:rPr>
              <w:t>n</w:t>
            </w:r>
          </w:p>
        </w:tc>
        <w:tc>
          <w:tcPr>
            <w:tcW w:w="716" w:type="dxa"/>
            <w:vAlign w:val="center"/>
          </w:tcPr>
          <w:p w14:paraId="16CBDC92" w14:textId="77777777" w:rsidR="00160602" w:rsidRPr="00160602" w:rsidRDefault="00160602" w:rsidP="00160602">
            <w:pPr>
              <w:spacing w:line="300" w:lineRule="auto"/>
              <w:ind w:leftChars="-50" w:left="-105"/>
              <w:outlineLvl w:val="0"/>
              <w:rPr>
                <w:szCs w:val="24"/>
              </w:rPr>
            </w:pPr>
          </w:p>
        </w:tc>
        <w:tc>
          <w:tcPr>
            <w:tcW w:w="716" w:type="dxa"/>
            <w:gridSpan w:val="2"/>
            <w:vAlign w:val="center"/>
          </w:tcPr>
          <w:p w14:paraId="25D98E01"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26298259"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217A5CD6" w14:textId="77777777" w:rsidR="00160602" w:rsidRPr="00160602" w:rsidRDefault="00160602" w:rsidP="00160602">
            <w:pPr>
              <w:spacing w:line="300" w:lineRule="auto"/>
              <w:outlineLvl w:val="0"/>
              <w:rPr>
                <w:color w:val="000000"/>
                <w:sz w:val="24"/>
                <w:szCs w:val="24"/>
              </w:rPr>
            </w:pPr>
          </w:p>
        </w:tc>
        <w:tc>
          <w:tcPr>
            <w:tcW w:w="709" w:type="dxa"/>
            <w:gridSpan w:val="2"/>
          </w:tcPr>
          <w:p w14:paraId="6E4842AC"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13" w:type="dxa"/>
          </w:tcPr>
          <w:p w14:paraId="6532C4E1"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7" w:type="dxa"/>
          </w:tcPr>
          <w:p w14:paraId="67B7EA71"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10" w:type="dxa"/>
            <w:gridSpan w:val="3"/>
          </w:tcPr>
          <w:p w14:paraId="15A9D0D0"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tcPr>
          <w:p w14:paraId="2EBC7449"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tcPr>
          <w:p w14:paraId="0EC5DB41"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tcPr>
          <w:p w14:paraId="57791212"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tcPr>
          <w:p w14:paraId="5AB724FD"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r>
      <w:tr w:rsidR="00160602" w:rsidRPr="00160602" w14:paraId="4A1DDF90" w14:textId="77777777" w:rsidTr="00AC026E">
        <w:tc>
          <w:tcPr>
            <w:tcW w:w="817" w:type="dxa"/>
            <w:vMerge w:val="restart"/>
            <w:vAlign w:val="center"/>
          </w:tcPr>
          <w:p w14:paraId="521C64B6" w14:textId="77777777" w:rsidR="00160602" w:rsidRPr="00160602" w:rsidRDefault="00160602" w:rsidP="00160602">
            <w:pPr>
              <w:spacing w:line="300" w:lineRule="auto"/>
              <w:outlineLvl w:val="0"/>
              <w:rPr>
                <w:szCs w:val="24"/>
              </w:rPr>
            </w:pPr>
            <w:r w:rsidRPr="00160602">
              <w:rPr>
                <w:color w:val="000000"/>
                <w:szCs w:val="21"/>
              </w:rPr>
              <w:t>电流</w:t>
            </w:r>
            <w:r w:rsidRPr="00160602">
              <w:rPr>
                <w:i/>
                <w:iCs/>
                <w:color w:val="000000"/>
                <w:szCs w:val="21"/>
              </w:rPr>
              <w:t>I</w:t>
            </w:r>
          </w:p>
        </w:tc>
        <w:tc>
          <w:tcPr>
            <w:tcW w:w="4286" w:type="dxa"/>
            <w:gridSpan w:val="10"/>
            <w:vAlign w:val="center"/>
          </w:tcPr>
          <w:p w14:paraId="26508B09"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θ=0.5</m:t>
              </m:r>
            </m:oMath>
            <w:r w:rsidRPr="00160602">
              <w:rPr>
                <w:color w:val="000000"/>
                <w:sz w:val="24"/>
                <w:szCs w:val="24"/>
              </w:rPr>
              <w:t>C</w:t>
            </w:r>
          </w:p>
        </w:tc>
        <w:tc>
          <w:tcPr>
            <w:tcW w:w="4253" w:type="dxa"/>
            <w:gridSpan w:val="10"/>
            <w:vAlign w:val="center"/>
          </w:tcPr>
          <w:p w14:paraId="7AF2A7D7"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m:t>
              </m:r>
              <m:r>
                <m:rPr>
                  <m:sty m:val="p"/>
                </m:rPr>
                <w:rPr>
                  <w:rFonts w:ascii="Cambria Math" w:hAnsi="Cambria Math"/>
                  <w:color w:val="000000"/>
                  <w:sz w:val="24"/>
                  <w:szCs w:val="24"/>
                </w:rPr>
                <m:t>0.25</m:t>
              </m:r>
            </m:oMath>
            <w:r w:rsidRPr="00160602">
              <w:rPr>
                <w:rFonts w:hint="eastAsia"/>
                <w:color w:val="000000"/>
                <w:sz w:val="24"/>
                <w:szCs w:val="24"/>
              </w:rPr>
              <w:t>C</w:t>
            </w:r>
          </w:p>
        </w:tc>
      </w:tr>
      <w:tr w:rsidR="00160602" w:rsidRPr="00160602" w14:paraId="0C78DD1D" w14:textId="77777777" w:rsidTr="00AC026E">
        <w:tc>
          <w:tcPr>
            <w:tcW w:w="817" w:type="dxa"/>
            <w:vMerge/>
            <w:vAlign w:val="center"/>
          </w:tcPr>
          <w:p w14:paraId="771665E9" w14:textId="77777777" w:rsidR="00160602" w:rsidRPr="00160602" w:rsidRDefault="00160602" w:rsidP="00160602">
            <w:pPr>
              <w:spacing w:line="300" w:lineRule="auto"/>
              <w:outlineLvl w:val="0"/>
              <w:rPr>
                <w:szCs w:val="24"/>
              </w:rPr>
            </w:pPr>
          </w:p>
        </w:tc>
        <w:tc>
          <w:tcPr>
            <w:tcW w:w="1067" w:type="dxa"/>
            <w:gridSpan w:val="2"/>
            <w:vAlign w:val="center"/>
          </w:tcPr>
          <w:p w14:paraId="31508A3D"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误差1</w:t>
            </w:r>
          </w:p>
        </w:tc>
        <w:tc>
          <w:tcPr>
            <w:tcW w:w="1067" w:type="dxa"/>
            <w:gridSpan w:val="2"/>
            <w:vAlign w:val="center"/>
          </w:tcPr>
          <w:p w14:paraId="79D423E4"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误差2</w:t>
            </w:r>
          </w:p>
        </w:tc>
        <w:tc>
          <w:tcPr>
            <w:tcW w:w="1068" w:type="dxa"/>
            <w:gridSpan w:val="4"/>
            <w:vAlign w:val="center"/>
          </w:tcPr>
          <w:p w14:paraId="5A71EAF2"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平均值</w:t>
            </w:r>
          </w:p>
        </w:tc>
        <w:tc>
          <w:tcPr>
            <w:tcW w:w="1084" w:type="dxa"/>
            <w:gridSpan w:val="2"/>
            <w:vAlign w:val="center"/>
          </w:tcPr>
          <w:p w14:paraId="5F4F2F56"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Cs w:val="21"/>
              </w:rPr>
              <w:t>修约结果</w:t>
            </w:r>
          </w:p>
        </w:tc>
        <w:tc>
          <w:tcPr>
            <w:tcW w:w="1050" w:type="dxa"/>
            <w:gridSpan w:val="2"/>
            <w:vAlign w:val="center"/>
          </w:tcPr>
          <w:p w14:paraId="7BD7E5E2"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误差1</w:t>
            </w:r>
          </w:p>
        </w:tc>
        <w:tc>
          <w:tcPr>
            <w:tcW w:w="1068" w:type="dxa"/>
            <w:gridSpan w:val="3"/>
            <w:vAlign w:val="center"/>
          </w:tcPr>
          <w:p w14:paraId="249B01AB"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误差2</w:t>
            </w:r>
          </w:p>
        </w:tc>
        <w:tc>
          <w:tcPr>
            <w:tcW w:w="1067" w:type="dxa"/>
            <w:gridSpan w:val="3"/>
            <w:vAlign w:val="center"/>
          </w:tcPr>
          <w:p w14:paraId="699BCC9E"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平均值</w:t>
            </w:r>
          </w:p>
        </w:tc>
        <w:tc>
          <w:tcPr>
            <w:tcW w:w="1068" w:type="dxa"/>
            <w:gridSpan w:val="2"/>
            <w:vAlign w:val="center"/>
          </w:tcPr>
          <w:p w14:paraId="1905BEE4"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Cs w:val="21"/>
              </w:rPr>
              <w:t>修约结果</w:t>
            </w:r>
          </w:p>
        </w:tc>
      </w:tr>
      <w:tr w:rsidR="00160602" w:rsidRPr="00160602" w14:paraId="653F46FA" w14:textId="77777777" w:rsidTr="00AC026E">
        <w:tc>
          <w:tcPr>
            <w:tcW w:w="817" w:type="dxa"/>
            <w:vAlign w:val="center"/>
          </w:tcPr>
          <w:p w14:paraId="13C7626D" w14:textId="77777777" w:rsidR="00160602" w:rsidRPr="00160602" w:rsidRDefault="00160602" w:rsidP="00160602">
            <w:pPr>
              <w:spacing w:line="300" w:lineRule="auto"/>
              <w:outlineLvl w:val="0"/>
              <w:rPr>
                <w:szCs w:val="24"/>
              </w:rPr>
            </w:pPr>
            <w:r w:rsidRPr="00160602">
              <w:rPr>
                <w:i/>
                <w:szCs w:val="24"/>
              </w:rPr>
              <w:t>I</w:t>
            </w:r>
            <w:r w:rsidRPr="00160602">
              <w:rPr>
                <w:szCs w:val="21"/>
                <w:vertAlign w:val="subscript"/>
              </w:rPr>
              <w:t>max</w:t>
            </w:r>
          </w:p>
        </w:tc>
        <w:tc>
          <w:tcPr>
            <w:tcW w:w="1067" w:type="dxa"/>
            <w:gridSpan w:val="2"/>
            <w:vAlign w:val="center"/>
          </w:tcPr>
          <w:p w14:paraId="6317AE9C" w14:textId="77777777" w:rsidR="00160602" w:rsidRPr="00160602" w:rsidRDefault="00160602" w:rsidP="00160602">
            <w:pPr>
              <w:spacing w:line="300" w:lineRule="auto"/>
              <w:jc w:val="center"/>
              <w:outlineLvl w:val="0"/>
              <w:rPr>
                <w:color w:val="000000"/>
                <w:sz w:val="24"/>
                <w:szCs w:val="24"/>
              </w:rPr>
            </w:pPr>
          </w:p>
        </w:tc>
        <w:tc>
          <w:tcPr>
            <w:tcW w:w="1067" w:type="dxa"/>
            <w:gridSpan w:val="2"/>
            <w:vAlign w:val="center"/>
          </w:tcPr>
          <w:p w14:paraId="1E928DA9" w14:textId="77777777" w:rsidR="00160602" w:rsidRPr="00160602" w:rsidRDefault="00160602" w:rsidP="00160602">
            <w:pPr>
              <w:spacing w:line="300" w:lineRule="auto"/>
              <w:jc w:val="center"/>
              <w:outlineLvl w:val="0"/>
              <w:rPr>
                <w:color w:val="000000"/>
                <w:sz w:val="24"/>
                <w:szCs w:val="24"/>
              </w:rPr>
            </w:pPr>
          </w:p>
        </w:tc>
        <w:tc>
          <w:tcPr>
            <w:tcW w:w="1068" w:type="dxa"/>
            <w:gridSpan w:val="4"/>
            <w:vAlign w:val="center"/>
          </w:tcPr>
          <w:p w14:paraId="775150F3" w14:textId="77777777" w:rsidR="00160602" w:rsidRPr="00160602" w:rsidRDefault="00160602" w:rsidP="00160602">
            <w:pPr>
              <w:spacing w:line="300" w:lineRule="auto"/>
              <w:jc w:val="center"/>
              <w:outlineLvl w:val="0"/>
              <w:rPr>
                <w:color w:val="000000"/>
                <w:sz w:val="24"/>
                <w:szCs w:val="24"/>
              </w:rPr>
            </w:pPr>
          </w:p>
        </w:tc>
        <w:tc>
          <w:tcPr>
            <w:tcW w:w="1084" w:type="dxa"/>
            <w:gridSpan w:val="2"/>
            <w:vAlign w:val="center"/>
          </w:tcPr>
          <w:p w14:paraId="059B8233" w14:textId="77777777" w:rsidR="00160602" w:rsidRPr="00160602" w:rsidRDefault="00160602" w:rsidP="00160602">
            <w:pPr>
              <w:spacing w:line="300" w:lineRule="auto"/>
              <w:jc w:val="center"/>
              <w:outlineLvl w:val="0"/>
              <w:rPr>
                <w:color w:val="000000"/>
                <w:sz w:val="24"/>
                <w:szCs w:val="24"/>
              </w:rPr>
            </w:pPr>
          </w:p>
        </w:tc>
        <w:tc>
          <w:tcPr>
            <w:tcW w:w="1050" w:type="dxa"/>
            <w:gridSpan w:val="2"/>
            <w:vAlign w:val="center"/>
          </w:tcPr>
          <w:p w14:paraId="39DEA52F" w14:textId="77777777" w:rsidR="00160602" w:rsidRPr="00160602" w:rsidRDefault="00160602" w:rsidP="00160602">
            <w:pPr>
              <w:spacing w:line="300" w:lineRule="auto"/>
              <w:jc w:val="center"/>
              <w:outlineLvl w:val="0"/>
              <w:rPr>
                <w:color w:val="000000"/>
                <w:sz w:val="24"/>
                <w:szCs w:val="24"/>
              </w:rPr>
            </w:pPr>
          </w:p>
        </w:tc>
        <w:tc>
          <w:tcPr>
            <w:tcW w:w="1068" w:type="dxa"/>
            <w:gridSpan w:val="3"/>
            <w:vAlign w:val="center"/>
          </w:tcPr>
          <w:p w14:paraId="2D73E0EE" w14:textId="77777777" w:rsidR="00160602" w:rsidRPr="00160602" w:rsidRDefault="00160602" w:rsidP="00160602">
            <w:pPr>
              <w:spacing w:line="300" w:lineRule="auto"/>
              <w:jc w:val="center"/>
              <w:outlineLvl w:val="0"/>
              <w:rPr>
                <w:color w:val="000000"/>
                <w:sz w:val="24"/>
                <w:szCs w:val="24"/>
              </w:rPr>
            </w:pPr>
          </w:p>
        </w:tc>
        <w:tc>
          <w:tcPr>
            <w:tcW w:w="1067" w:type="dxa"/>
            <w:gridSpan w:val="3"/>
            <w:vAlign w:val="center"/>
          </w:tcPr>
          <w:p w14:paraId="5188D0AB" w14:textId="77777777" w:rsidR="00160602" w:rsidRPr="00160602" w:rsidRDefault="00160602" w:rsidP="00160602">
            <w:pPr>
              <w:spacing w:line="300" w:lineRule="auto"/>
              <w:jc w:val="center"/>
              <w:outlineLvl w:val="0"/>
              <w:rPr>
                <w:color w:val="000000"/>
                <w:sz w:val="24"/>
                <w:szCs w:val="24"/>
              </w:rPr>
            </w:pPr>
          </w:p>
        </w:tc>
        <w:tc>
          <w:tcPr>
            <w:tcW w:w="1068" w:type="dxa"/>
            <w:gridSpan w:val="2"/>
            <w:vAlign w:val="center"/>
          </w:tcPr>
          <w:p w14:paraId="08BA1188" w14:textId="77777777" w:rsidR="00160602" w:rsidRPr="00160602" w:rsidRDefault="00160602" w:rsidP="00160602">
            <w:pPr>
              <w:spacing w:line="300" w:lineRule="auto"/>
              <w:jc w:val="center"/>
              <w:outlineLvl w:val="0"/>
              <w:rPr>
                <w:color w:val="000000"/>
                <w:sz w:val="24"/>
                <w:szCs w:val="24"/>
              </w:rPr>
            </w:pPr>
          </w:p>
        </w:tc>
      </w:tr>
      <w:tr w:rsidR="00160602" w:rsidRPr="00160602" w14:paraId="6FF23CB3" w14:textId="77777777" w:rsidTr="00AC026E">
        <w:tc>
          <w:tcPr>
            <w:tcW w:w="817" w:type="dxa"/>
            <w:vAlign w:val="center"/>
          </w:tcPr>
          <w:p w14:paraId="4792C3FB" w14:textId="77777777" w:rsidR="00160602" w:rsidRPr="00160602" w:rsidRDefault="00160602" w:rsidP="00160602">
            <w:pPr>
              <w:spacing w:line="300" w:lineRule="auto"/>
              <w:outlineLvl w:val="0"/>
              <w:rPr>
                <w:szCs w:val="24"/>
              </w:rPr>
            </w:pPr>
            <w:r w:rsidRPr="00160602">
              <w:rPr>
                <w:i/>
                <w:szCs w:val="24"/>
              </w:rPr>
              <w:t>I</w:t>
            </w:r>
            <w:r w:rsidRPr="00160602">
              <w:rPr>
                <w:szCs w:val="21"/>
                <w:vertAlign w:val="subscript"/>
                <w:lang w:val="de-DE"/>
              </w:rPr>
              <w:t>n</w:t>
            </w:r>
          </w:p>
        </w:tc>
        <w:tc>
          <w:tcPr>
            <w:tcW w:w="1067" w:type="dxa"/>
            <w:gridSpan w:val="2"/>
            <w:vAlign w:val="center"/>
          </w:tcPr>
          <w:p w14:paraId="647541E2" w14:textId="77777777" w:rsidR="00160602" w:rsidRPr="00160602" w:rsidRDefault="00160602" w:rsidP="00160602">
            <w:pPr>
              <w:spacing w:line="300" w:lineRule="auto"/>
              <w:jc w:val="center"/>
              <w:outlineLvl w:val="0"/>
              <w:rPr>
                <w:color w:val="000000"/>
                <w:sz w:val="24"/>
                <w:szCs w:val="24"/>
              </w:rPr>
            </w:pPr>
          </w:p>
        </w:tc>
        <w:tc>
          <w:tcPr>
            <w:tcW w:w="1067" w:type="dxa"/>
            <w:gridSpan w:val="2"/>
            <w:vAlign w:val="center"/>
          </w:tcPr>
          <w:p w14:paraId="016D62CE" w14:textId="77777777" w:rsidR="00160602" w:rsidRPr="00160602" w:rsidRDefault="00160602" w:rsidP="00160602">
            <w:pPr>
              <w:spacing w:line="300" w:lineRule="auto"/>
              <w:jc w:val="center"/>
              <w:outlineLvl w:val="0"/>
              <w:rPr>
                <w:color w:val="000000"/>
                <w:sz w:val="24"/>
                <w:szCs w:val="24"/>
              </w:rPr>
            </w:pPr>
          </w:p>
        </w:tc>
        <w:tc>
          <w:tcPr>
            <w:tcW w:w="1068" w:type="dxa"/>
            <w:gridSpan w:val="4"/>
            <w:vAlign w:val="center"/>
          </w:tcPr>
          <w:p w14:paraId="5C743B4C" w14:textId="77777777" w:rsidR="00160602" w:rsidRPr="00160602" w:rsidRDefault="00160602" w:rsidP="00160602">
            <w:pPr>
              <w:spacing w:line="300" w:lineRule="auto"/>
              <w:jc w:val="center"/>
              <w:outlineLvl w:val="0"/>
              <w:rPr>
                <w:color w:val="000000"/>
                <w:sz w:val="24"/>
                <w:szCs w:val="24"/>
              </w:rPr>
            </w:pPr>
          </w:p>
        </w:tc>
        <w:tc>
          <w:tcPr>
            <w:tcW w:w="1084" w:type="dxa"/>
            <w:gridSpan w:val="2"/>
            <w:vAlign w:val="center"/>
          </w:tcPr>
          <w:p w14:paraId="7213B0DE" w14:textId="77777777" w:rsidR="00160602" w:rsidRPr="00160602" w:rsidRDefault="00160602" w:rsidP="00160602">
            <w:pPr>
              <w:spacing w:line="300" w:lineRule="auto"/>
              <w:jc w:val="center"/>
              <w:outlineLvl w:val="0"/>
              <w:rPr>
                <w:color w:val="000000"/>
                <w:sz w:val="24"/>
                <w:szCs w:val="24"/>
              </w:rPr>
            </w:pPr>
          </w:p>
        </w:tc>
        <w:tc>
          <w:tcPr>
            <w:tcW w:w="1050" w:type="dxa"/>
            <w:gridSpan w:val="2"/>
            <w:vAlign w:val="center"/>
          </w:tcPr>
          <w:p w14:paraId="78752D48" w14:textId="77777777" w:rsidR="00160602" w:rsidRPr="00160602" w:rsidRDefault="00160602" w:rsidP="00160602">
            <w:pPr>
              <w:spacing w:line="300" w:lineRule="auto"/>
              <w:jc w:val="center"/>
              <w:outlineLvl w:val="0"/>
              <w:rPr>
                <w:color w:val="000000"/>
                <w:sz w:val="24"/>
                <w:szCs w:val="24"/>
              </w:rPr>
            </w:pPr>
          </w:p>
        </w:tc>
        <w:tc>
          <w:tcPr>
            <w:tcW w:w="1068" w:type="dxa"/>
            <w:gridSpan w:val="3"/>
            <w:vAlign w:val="center"/>
          </w:tcPr>
          <w:p w14:paraId="42570E14" w14:textId="77777777" w:rsidR="00160602" w:rsidRPr="00160602" w:rsidRDefault="00160602" w:rsidP="00160602">
            <w:pPr>
              <w:spacing w:line="300" w:lineRule="auto"/>
              <w:jc w:val="center"/>
              <w:outlineLvl w:val="0"/>
              <w:rPr>
                <w:color w:val="000000"/>
                <w:sz w:val="24"/>
                <w:szCs w:val="24"/>
              </w:rPr>
            </w:pPr>
          </w:p>
        </w:tc>
        <w:tc>
          <w:tcPr>
            <w:tcW w:w="1067" w:type="dxa"/>
            <w:gridSpan w:val="3"/>
            <w:vAlign w:val="center"/>
          </w:tcPr>
          <w:p w14:paraId="20C3F6E6" w14:textId="77777777" w:rsidR="00160602" w:rsidRPr="00160602" w:rsidRDefault="00160602" w:rsidP="00160602">
            <w:pPr>
              <w:spacing w:line="300" w:lineRule="auto"/>
              <w:jc w:val="center"/>
              <w:outlineLvl w:val="0"/>
              <w:rPr>
                <w:color w:val="000000"/>
                <w:sz w:val="24"/>
                <w:szCs w:val="24"/>
              </w:rPr>
            </w:pPr>
          </w:p>
        </w:tc>
        <w:tc>
          <w:tcPr>
            <w:tcW w:w="1068" w:type="dxa"/>
            <w:gridSpan w:val="2"/>
            <w:vAlign w:val="center"/>
          </w:tcPr>
          <w:p w14:paraId="18E3A309" w14:textId="77777777" w:rsidR="00160602" w:rsidRPr="00160602" w:rsidRDefault="00160602" w:rsidP="00160602">
            <w:pPr>
              <w:spacing w:line="300" w:lineRule="auto"/>
              <w:jc w:val="center"/>
              <w:outlineLvl w:val="0"/>
              <w:rPr>
                <w:color w:val="000000"/>
                <w:sz w:val="24"/>
                <w:szCs w:val="24"/>
              </w:rPr>
            </w:pPr>
          </w:p>
        </w:tc>
      </w:tr>
      <w:tr w:rsidR="00160602" w:rsidRPr="00160602" w14:paraId="1ADCB29A" w14:textId="77777777" w:rsidTr="00AC026E">
        <w:tc>
          <w:tcPr>
            <w:tcW w:w="817" w:type="dxa"/>
            <w:vAlign w:val="center"/>
          </w:tcPr>
          <w:p w14:paraId="3B0F9437" w14:textId="77777777" w:rsidR="00160602" w:rsidRPr="00160602" w:rsidRDefault="00160602" w:rsidP="00160602">
            <w:pPr>
              <w:spacing w:line="300" w:lineRule="auto"/>
              <w:outlineLvl w:val="0"/>
              <w:rPr>
                <w:szCs w:val="24"/>
              </w:rPr>
            </w:pPr>
            <w:r w:rsidRPr="00160602">
              <w:rPr>
                <w:szCs w:val="24"/>
                <w:lang w:val="de-DE"/>
              </w:rPr>
              <w:t>0.1</w:t>
            </w:r>
            <w:r w:rsidRPr="00160602">
              <w:rPr>
                <w:i/>
                <w:szCs w:val="24"/>
              </w:rPr>
              <w:t>I</w:t>
            </w:r>
            <w:r w:rsidRPr="00160602">
              <w:rPr>
                <w:szCs w:val="21"/>
                <w:vertAlign w:val="subscript"/>
                <w:lang w:val="de-DE"/>
              </w:rPr>
              <w:t>n</w:t>
            </w:r>
          </w:p>
        </w:tc>
        <w:tc>
          <w:tcPr>
            <w:tcW w:w="1067" w:type="dxa"/>
            <w:gridSpan w:val="2"/>
            <w:vAlign w:val="center"/>
          </w:tcPr>
          <w:p w14:paraId="5FB5DF1D" w14:textId="77777777" w:rsidR="00160602" w:rsidRPr="00160602" w:rsidRDefault="00160602" w:rsidP="00160602">
            <w:pPr>
              <w:spacing w:line="300" w:lineRule="auto"/>
              <w:jc w:val="center"/>
              <w:outlineLvl w:val="0"/>
              <w:rPr>
                <w:color w:val="000000"/>
                <w:sz w:val="24"/>
                <w:szCs w:val="24"/>
              </w:rPr>
            </w:pPr>
          </w:p>
        </w:tc>
        <w:tc>
          <w:tcPr>
            <w:tcW w:w="1067" w:type="dxa"/>
            <w:gridSpan w:val="2"/>
            <w:vAlign w:val="center"/>
          </w:tcPr>
          <w:p w14:paraId="5F3D5345" w14:textId="77777777" w:rsidR="00160602" w:rsidRPr="00160602" w:rsidRDefault="00160602" w:rsidP="00160602">
            <w:pPr>
              <w:spacing w:line="300" w:lineRule="auto"/>
              <w:jc w:val="center"/>
              <w:outlineLvl w:val="0"/>
              <w:rPr>
                <w:color w:val="000000"/>
                <w:sz w:val="24"/>
                <w:szCs w:val="24"/>
              </w:rPr>
            </w:pPr>
          </w:p>
        </w:tc>
        <w:tc>
          <w:tcPr>
            <w:tcW w:w="1068" w:type="dxa"/>
            <w:gridSpan w:val="4"/>
            <w:vAlign w:val="center"/>
          </w:tcPr>
          <w:p w14:paraId="4EB061F2" w14:textId="77777777" w:rsidR="00160602" w:rsidRPr="00160602" w:rsidRDefault="00160602" w:rsidP="00160602">
            <w:pPr>
              <w:spacing w:line="300" w:lineRule="auto"/>
              <w:jc w:val="center"/>
              <w:outlineLvl w:val="0"/>
              <w:rPr>
                <w:color w:val="000000"/>
                <w:sz w:val="24"/>
                <w:szCs w:val="24"/>
              </w:rPr>
            </w:pPr>
          </w:p>
        </w:tc>
        <w:tc>
          <w:tcPr>
            <w:tcW w:w="1084" w:type="dxa"/>
            <w:gridSpan w:val="2"/>
            <w:vAlign w:val="center"/>
          </w:tcPr>
          <w:p w14:paraId="5FAA5F9F" w14:textId="77777777" w:rsidR="00160602" w:rsidRPr="00160602" w:rsidRDefault="00160602" w:rsidP="00160602">
            <w:pPr>
              <w:spacing w:line="300" w:lineRule="auto"/>
              <w:jc w:val="center"/>
              <w:outlineLvl w:val="0"/>
              <w:rPr>
                <w:color w:val="000000"/>
                <w:sz w:val="24"/>
                <w:szCs w:val="24"/>
              </w:rPr>
            </w:pPr>
          </w:p>
        </w:tc>
        <w:tc>
          <w:tcPr>
            <w:tcW w:w="1050" w:type="dxa"/>
            <w:gridSpan w:val="2"/>
            <w:vAlign w:val="center"/>
          </w:tcPr>
          <w:p w14:paraId="26234761" w14:textId="77777777" w:rsidR="00160602" w:rsidRPr="00160602" w:rsidRDefault="00160602" w:rsidP="00160602">
            <w:pPr>
              <w:spacing w:line="300" w:lineRule="auto"/>
              <w:jc w:val="center"/>
              <w:outlineLvl w:val="0"/>
              <w:rPr>
                <w:color w:val="000000"/>
                <w:sz w:val="24"/>
                <w:szCs w:val="24"/>
              </w:rPr>
            </w:pPr>
          </w:p>
        </w:tc>
        <w:tc>
          <w:tcPr>
            <w:tcW w:w="1068" w:type="dxa"/>
            <w:gridSpan w:val="3"/>
            <w:vAlign w:val="center"/>
          </w:tcPr>
          <w:p w14:paraId="32762E4E" w14:textId="77777777" w:rsidR="00160602" w:rsidRPr="00160602" w:rsidRDefault="00160602" w:rsidP="00160602">
            <w:pPr>
              <w:spacing w:line="300" w:lineRule="auto"/>
              <w:jc w:val="center"/>
              <w:outlineLvl w:val="0"/>
              <w:rPr>
                <w:color w:val="000000"/>
                <w:sz w:val="24"/>
                <w:szCs w:val="24"/>
              </w:rPr>
            </w:pPr>
          </w:p>
        </w:tc>
        <w:tc>
          <w:tcPr>
            <w:tcW w:w="1067" w:type="dxa"/>
            <w:gridSpan w:val="3"/>
            <w:vAlign w:val="center"/>
          </w:tcPr>
          <w:p w14:paraId="7ADB268C" w14:textId="77777777" w:rsidR="00160602" w:rsidRPr="00160602" w:rsidRDefault="00160602" w:rsidP="00160602">
            <w:pPr>
              <w:spacing w:line="300" w:lineRule="auto"/>
              <w:jc w:val="center"/>
              <w:outlineLvl w:val="0"/>
              <w:rPr>
                <w:color w:val="000000"/>
                <w:sz w:val="24"/>
                <w:szCs w:val="24"/>
              </w:rPr>
            </w:pPr>
          </w:p>
        </w:tc>
        <w:tc>
          <w:tcPr>
            <w:tcW w:w="1068" w:type="dxa"/>
            <w:gridSpan w:val="2"/>
            <w:vAlign w:val="center"/>
          </w:tcPr>
          <w:p w14:paraId="4462BC40" w14:textId="77777777" w:rsidR="00160602" w:rsidRPr="00160602" w:rsidRDefault="00160602" w:rsidP="00160602">
            <w:pPr>
              <w:spacing w:line="300" w:lineRule="auto"/>
              <w:jc w:val="center"/>
              <w:outlineLvl w:val="0"/>
              <w:rPr>
                <w:color w:val="000000"/>
                <w:sz w:val="24"/>
                <w:szCs w:val="24"/>
              </w:rPr>
            </w:pPr>
          </w:p>
        </w:tc>
      </w:tr>
      <w:tr w:rsidR="00160602" w:rsidRPr="00160602" w14:paraId="707008A9" w14:textId="77777777" w:rsidTr="00AC026E">
        <w:tc>
          <w:tcPr>
            <w:tcW w:w="817" w:type="dxa"/>
            <w:vMerge w:val="restart"/>
            <w:vAlign w:val="center"/>
          </w:tcPr>
          <w:p w14:paraId="1FBC7F23" w14:textId="77777777" w:rsidR="00160602" w:rsidRPr="00160602" w:rsidRDefault="00160602" w:rsidP="00160602">
            <w:pPr>
              <w:spacing w:line="300" w:lineRule="auto"/>
              <w:outlineLvl w:val="0"/>
              <w:rPr>
                <w:color w:val="000000"/>
                <w:szCs w:val="21"/>
              </w:rPr>
            </w:pPr>
            <w:r w:rsidRPr="00160602">
              <w:rPr>
                <w:color w:val="000000"/>
                <w:szCs w:val="21"/>
              </w:rPr>
              <w:t>电流</w:t>
            </w:r>
            <w:r w:rsidRPr="00160602">
              <w:rPr>
                <w:i/>
                <w:iCs/>
                <w:color w:val="000000"/>
                <w:szCs w:val="21"/>
              </w:rPr>
              <w:t>I</w:t>
            </w:r>
          </w:p>
        </w:tc>
        <w:tc>
          <w:tcPr>
            <w:tcW w:w="8539" w:type="dxa"/>
            <w:gridSpan w:val="20"/>
            <w:vAlign w:val="center"/>
          </w:tcPr>
          <w:p w14:paraId="1D66163E"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B</w:t>
            </w:r>
            <w:r w:rsidRPr="00160602">
              <w:rPr>
                <w:rFonts w:hint="eastAsia"/>
                <w:color w:val="000000"/>
                <w:sz w:val="24"/>
                <w:szCs w:val="24"/>
              </w:rPr>
              <w:t>相</w:t>
            </w:r>
          </w:p>
        </w:tc>
      </w:tr>
      <w:tr w:rsidR="00160602" w:rsidRPr="00160602" w14:paraId="48E6BC65" w14:textId="77777777" w:rsidTr="00AC026E">
        <w:tc>
          <w:tcPr>
            <w:tcW w:w="817" w:type="dxa"/>
            <w:vMerge/>
            <w:vAlign w:val="center"/>
          </w:tcPr>
          <w:p w14:paraId="150927D2" w14:textId="77777777" w:rsidR="00160602" w:rsidRPr="00160602" w:rsidRDefault="00160602" w:rsidP="00160602">
            <w:pPr>
              <w:spacing w:line="300" w:lineRule="auto"/>
              <w:outlineLvl w:val="0"/>
              <w:rPr>
                <w:color w:val="000000"/>
                <w:szCs w:val="21"/>
              </w:rPr>
            </w:pPr>
          </w:p>
        </w:tc>
        <w:tc>
          <w:tcPr>
            <w:tcW w:w="2846" w:type="dxa"/>
            <w:gridSpan w:val="6"/>
            <w:vAlign w:val="center"/>
          </w:tcPr>
          <w:p w14:paraId="1B495079"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θ=1.0</m:t>
              </m:r>
            </m:oMath>
          </w:p>
        </w:tc>
        <w:tc>
          <w:tcPr>
            <w:tcW w:w="2846" w:type="dxa"/>
            <w:gridSpan w:val="7"/>
          </w:tcPr>
          <w:p w14:paraId="66A0F9BC"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m:t>
              </m:r>
              <m:r>
                <m:rPr>
                  <m:sty m:val="p"/>
                </m:rPr>
                <w:rPr>
                  <w:rFonts w:ascii="Cambria Math" w:hAnsi="Cambria Math"/>
                  <w:color w:val="000000"/>
                  <w:sz w:val="24"/>
                  <w:szCs w:val="24"/>
                </w:rPr>
                <m:t>0.5L</m:t>
              </m:r>
            </m:oMath>
            <w:r w:rsidRPr="00160602">
              <w:rPr>
                <w:color w:val="000000"/>
                <w:sz w:val="24"/>
                <w:szCs w:val="24"/>
              </w:rPr>
              <w:t xml:space="preserve"> </w:t>
            </w:r>
          </w:p>
        </w:tc>
        <w:tc>
          <w:tcPr>
            <w:tcW w:w="2847" w:type="dxa"/>
            <w:gridSpan w:val="7"/>
          </w:tcPr>
          <w:p w14:paraId="4899A1F3"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m:t>
              </m:r>
              <m:r>
                <m:rPr>
                  <m:sty m:val="p"/>
                </m:rPr>
                <w:rPr>
                  <w:rFonts w:ascii="Cambria Math" w:hAnsi="Cambria Math"/>
                  <w:color w:val="000000"/>
                  <w:sz w:val="24"/>
                  <w:szCs w:val="24"/>
                </w:rPr>
                <m:t>0.25L</m:t>
              </m:r>
            </m:oMath>
          </w:p>
        </w:tc>
      </w:tr>
      <w:tr w:rsidR="00160602" w:rsidRPr="00160602" w14:paraId="3A63B16B" w14:textId="77777777" w:rsidTr="00AC026E">
        <w:tc>
          <w:tcPr>
            <w:tcW w:w="817" w:type="dxa"/>
            <w:vMerge/>
          </w:tcPr>
          <w:p w14:paraId="56D655B7" w14:textId="77777777" w:rsidR="00160602" w:rsidRPr="00160602" w:rsidRDefault="00160602" w:rsidP="00160602">
            <w:pPr>
              <w:jc w:val="center"/>
              <w:rPr>
                <w:szCs w:val="24"/>
              </w:rPr>
            </w:pPr>
          </w:p>
        </w:tc>
        <w:tc>
          <w:tcPr>
            <w:tcW w:w="716" w:type="dxa"/>
            <w:vAlign w:val="center"/>
          </w:tcPr>
          <w:p w14:paraId="77A34450"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16" w:type="dxa"/>
            <w:gridSpan w:val="2"/>
            <w:vAlign w:val="center"/>
          </w:tcPr>
          <w:p w14:paraId="4D80B469"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16" w:type="dxa"/>
            <w:gridSpan w:val="2"/>
            <w:vAlign w:val="center"/>
          </w:tcPr>
          <w:p w14:paraId="5D960A04"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16" w:type="dxa"/>
            <w:gridSpan w:val="2"/>
            <w:vAlign w:val="center"/>
          </w:tcPr>
          <w:p w14:paraId="600B2E8B" w14:textId="77777777" w:rsidR="00160602" w:rsidRPr="00160602" w:rsidRDefault="00160602" w:rsidP="00160602">
            <w:pPr>
              <w:spacing w:line="300" w:lineRule="auto"/>
              <w:ind w:leftChars="-50" w:left="-105"/>
              <w:outlineLvl w:val="0"/>
              <w:rPr>
                <w:color w:val="000000"/>
                <w:szCs w:val="21"/>
              </w:rPr>
            </w:pPr>
            <w:r w:rsidRPr="00160602">
              <w:rPr>
                <w:rFonts w:hint="eastAsia"/>
                <w:color w:val="000000"/>
                <w:szCs w:val="21"/>
              </w:rPr>
              <w:t>修约结果</w:t>
            </w:r>
          </w:p>
        </w:tc>
        <w:tc>
          <w:tcPr>
            <w:tcW w:w="709" w:type="dxa"/>
            <w:gridSpan w:val="2"/>
            <w:vAlign w:val="center"/>
          </w:tcPr>
          <w:p w14:paraId="28056456"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13" w:type="dxa"/>
            <w:vAlign w:val="center"/>
          </w:tcPr>
          <w:p w14:paraId="71E708E9"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07" w:type="dxa"/>
            <w:vAlign w:val="center"/>
          </w:tcPr>
          <w:p w14:paraId="474DD266"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10" w:type="dxa"/>
            <w:gridSpan w:val="3"/>
            <w:vAlign w:val="center"/>
          </w:tcPr>
          <w:p w14:paraId="0F8D615C"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修约结果</w:t>
            </w:r>
          </w:p>
        </w:tc>
        <w:tc>
          <w:tcPr>
            <w:tcW w:w="709" w:type="dxa"/>
            <w:gridSpan w:val="2"/>
            <w:vAlign w:val="center"/>
          </w:tcPr>
          <w:p w14:paraId="3DDCB2C8"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09" w:type="dxa"/>
            <w:vAlign w:val="center"/>
          </w:tcPr>
          <w:p w14:paraId="56C36A83"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09" w:type="dxa"/>
            <w:gridSpan w:val="2"/>
            <w:vAlign w:val="center"/>
          </w:tcPr>
          <w:p w14:paraId="21DA04D9"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09" w:type="dxa"/>
            <w:vAlign w:val="center"/>
          </w:tcPr>
          <w:p w14:paraId="43F8C9D4"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修约结果</w:t>
            </w:r>
          </w:p>
        </w:tc>
      </w:tr>
      <w:tr w:rsidR="00160602" w:rsidRPr="00160602" w14:paraId="7F94AC21" w14:textId="77777777" w:rsidTr="00AC026E">
        <w:tc>
          <w:tcPr>
            <w:tcW w:w="817" w:type="dxa"/>
            <w:vAlign w:val="center"/>
          </w:tcPr>
          <w:p w14:paraId="1D9A22D3" w14:textId="77777777" w:rsidR="00160602" w:rsidRPr="00160602" w:rsidRDefault="00160602" w:rsidP="00160602">
            <w:pPr>
              <w:rPr>
                <w:szCs w:val="24"/>
              </w:rPr>
            </w:pPr>
            <w:r w:rsidRPr="00160602">
              <w:rPr>
                <w:i/>
                <w:szCs w:val="24"/>
              </w:rPr>
              <w:t>I</w:t>
            </w:r>
            <w:r w:rsidRPr="00160602">
              <w:rPr>
                <w:szCs w:val="21"/>
                <w:vertAlign w:val="subscript"/>
              </w:rPr>
              <w:t>max</w:t>
            </w:r>
          </w:p>
        </w:tc>
        <w:tc>
          <w:tcPr>
            <w:tcW w:w="716" w:type="dxa"/>
            <w:vAlign w:val="center"/>
          </w:tcPr>
          <w:p w14:paraId="3D36C109" w14:textId="77777777" w:rsidR="00160602" w:rsidRPr="00160602" w:rsidRDefault="00160602" w:rsidP="00160602">
            <w:pPr>
              <w:spacing w:line="300" w:lineRule="auto"/>
              <w:ind w:leftChars="-50" w:left="-105"/>
              <w:outlineLvl w:val="0"/>
              <w:rPr>
                <w:i/>
                <w:szCs w:val="24"/>
              </w:rPr>
            </w:pPr>
          </w:p>
        </w:tc>
        <w:tc>
          <w:tcPr>
            <w:tcW w:w="716" w:type="dxa"/>
            <w:gridSpan w:val="2"/>
            <w:vAlign w:val="center"/>
          </w:tcPr>
          <w:p w14:paraId="78983B93"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03327748"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4216C8D1"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7F22D496" w14:textId="77777777" w:rsidR="00160602" w:rsidRPr="00160602" w:rsidRDefault="00160602" w:rsidP="00160602">
            <w:pPr>
              <w:spacing w:line="300" w:lineRule="auto"/>
              <w:outlineLvl w:val="0"/>
              <w:rPr>
                <w:color w:val="000000"/>
                <w:sz w:val="24"/>
                <w:szCs w:val="24"/>
              </w:rPr>
            </w:pPr>
          </w:p>
        </w:tc>
        <w:tc>
          <w:tcPr>
            <w:tcW w:w="713" w:type="dxa"/>
            <w:vAlign w:val="center"/>
          </w:tcPr>
          <w:p w14:paraId="76428D74" w14:textId="77777777" w:rsidR="00160602" w:rsidRPr="00160602" w:rsidRDefault="00160602" w:rsidP="00160602">
            <w:pPr>
              <w:spacing w:line="300" w:lineRule="auto"/>
              <w:outlineLvl w:val="0"/>
              <w:rPr>
                <w:color w:val="000000"/>
                <w:sz w:val="24"/>
                <w:szCs w:val="24"/>
              </w:rPr>
            </w:pPr>
          </w:p>
        </w:tc>
        <w:tc>
          <w:tcPr>
            <w:tcW w:w="707" w:type="dxa"/>
            <w:vAlign w:val="center"/>
          </w:tcPr>
          <w:p w14:paraId="72398ADB"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2490ED2B"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66E75CF7" w14:textId="77777777" w:rsidR="00160602" w:rsidRPr="00160602" w:rsidRDefault="00160602" w:rsidP="00160602">
            <w:pPr>
              <w:spacing w:line="300" w:lineRule="auto"/>
              <w:outlineLvl w:val="0"/>
              <w:rPr>
                <w:color w:val="000000"/>
                <w:sz w:val="24"/>
                <w:szCs w:val="24"/>
              </w:rPr>
            </w:pPr>
          </w:p>
        </w:tc>
        <w:tc>
          <w:tcPr>
            <w:tcW w:w="709" w:type="dxa"/>
            <w:vAlign w:val="center"/>
          </w:tcPr>
          <w:p w14:paraId="54E66178" w14:textId="77777777" w:rsidR="00160602" w:rsidRPr="00160602" w:rsidRDefault="00160602" w:rsidP="00160602">
            <w:pPr>
              <w:spacing w:line="300" w:lineRule="auto"/>
              <w:outlineLvl w:val="0"/>
              <w:rPr>
                <w:color w:val="000000"/>
                <w:sz w:val="24"/>
                <w:szCs w:val="24"/>
              </w:rPr>
            </w:pPr>
          </w:p>
        </w:tc>
        <w:tc>
          <w:tcPr>
            <w:tcW w:w="709" w:type="dxa"/>
            <w:gridSpan w:val="2"/>
          </w:tcPr>
          <w:p w14:paraId="25362E75" w14:textId="77777777" w:rsidR="00160602" w:rsidRPr="00160602" w:rsidRDefault="00160602" w:rsidP="00160602">
            <w:pPr>
              <w:spacing w:line="300" w:lineRule="auto"/>
              <w:outlineLvl w:val="0"/>
              <w:rPr>
                <w:color w:val="000000"/>
                <w:sz w:val="24"/>
                <w:szCs w:val="24"/>
              </w:rPr>
            </w:pPr>
          </w:p>
        </w:tc>
        <w:tc>
          <w:tcPr>
            <w:tcW w:w="709" w:type="dxa"/>
          </w:tcPr>
          <w:p w14:paraId="2AA10DA1" w14:textId="77777777" w:rsidR="00160602" w:rsidRPr="00160602" w:rsidRDefault="00160602" w:rsidP="00160602">
            <w:pPr>
              <w:spacing w:line="300" w:lineRule="auto"/>
              <w:outlineLvl w:val="0"/>
              <w:rPr>
                <w:color w:val="000000"/>
                <w:sz w:val="24"/>
                <w:szCs w:val="24"/>
              </w:rPr>
            </w:pPr>
          </w:p>
        </w:tc>
      </w:tr>
      <w:tr w:rsidR="00160602" w:rsidRPr="00160602" w14:paraId="453060BC" w14:textId="77777777" w:rsidTr="00AC026E">
        <w:tc>
          <w:tcPr>
            <w:tcW w:w="817" w:type="dxa"/>
            <w:vAlign w:val="center"/>
          </w:tcPr>
          <w:p w14:paraId="059C7B9B" w14:textId="77777777" w:rsidR="00160602" w:rsidRPr="00160602" w:rsidRDefault="00160602" w:rsidP="00160602">
            <w:pPr>
              <w:spacing w:line="300" w:lineRule="auto"/>
              <w:outlineLvl w:val="0"/>
              <w:rPr>
                <w:color w:val="000000"/>
                <w:sz w:val="24"/>
                <w:szCs w:val="24"/>
              </w:rPr>
            </w:pPr>
            <w:r w:rsidRPr="00160602">
              <w:rPr>
                <w:i/>
                <w:szCs w:val="24"/>
              </w:rPr>
              <w:t>I</w:t>
            </w:r>
            <w:r w:rsidRPr="00160602">
              <w:rPr>
                <w:szCs w:val="21"/>
                <w:vertAlign w:val="subscript"/>
                <w:lang w:val="de-DE"/>
              </w:rPr>
              <w:t>n</w:t>
            </w:r>
          </w:p>
        </w:tc>
        <w:tc>
          <w:tcPr>
            <w:tcW w:w="716" w:type="dxa"/>
            <w:vAlign w:val="center"/>
          </w:tcPr>
          <w:p w14:paraId="5F3EA879"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01D20885"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719D92A2"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450F3329"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732A826F" w14:textId="77777777" w:rsidR="00160602" w:rsidRPr="00160602" w:rsidRDefault="00160602" w:rsidP="00160602">
            <w:pPr>
              <w:spacing w:line="300" w:lineRule="auto"/>
              <w:outlineLvl w:val="0"/>
              <w:rPr>
                <w:color w:val="000000"/>
                <w:sz w:val="24"/>
                <w:szCs w:val="24"/>
              </w:rPr>
            </w:pPr>
          </w:p>
        </w:tc>
        <w:tc>
          <w:tcPr>
            <w:tcW w:w="713" w:type="dxa"/>
            <w:vAlign w:val="center"/>
          </w:tcPr>
          <w:p w14:paraId="40DAD4A9" w14:textId="77777777" w:rsidR="00160602" w:rsidRPr="00160602" w:rsidRDefault="00160602" w:rsidP="00160602">
            <w:pPr>
              <w:spacing w:line="300" w:lineRule="auto"/>
              <w:outlineLvl w:val="0"/>
              <w:rPr>
                <w:color w:val="000000"/>
                <w:sz w:val="24"/>
                <w:szCs w:val="24"/>
              </w:rPr>
            </w:pPr>
          </w:p>
        </w:tc>
        <w:tc>
          <w:tcPr>
            <w:tcW w:w="707" w:type="dxa"/>
            <w:vAlign w:val="center"/>
          </w:tcPr>
          <w:p w14:paraId="261D2672"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4758AF17"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3041F0BB" w14:textId="77777777" w:rsidR="00160602" w:rsidRPr="00160602" w:rsidRDefault="00160602" w:rsidP="00160602">
            <w:pPr>
              <w:spacing w:line="300" w:lineRule="auto"/>
              <w:outlineLvl w:val="0"/>
              <w:rPr>
                <w:color w:val="000000"/>
                <w:sz w:val="24"/>
                <w:szCs w:val="24"/>
              </w:rPr>
            </w:pPr>
          </w:p>
        </w:tc>
        <w:tc>
          <w:tcPr>
            <w:tcW w:w="709" w:type="dxa"/>
            <w:vAlign w:val="center"/>
          </w:tcPr>
          <w:p w14:paraId="6CBCF492" w14:textId="77777777" w:rsidR="00160602" w:rsidRPr="00160602" w:rsidRDefault="00160602" w:rsidP="00160602">
            <w:pPr>
              <w:spacing w:line="300" w:lineRule="auto"/>
              <w:outlineLvl w:val="0"/>
              <w:rPr>
                <w:color w:val="000000"/>
                <w:sz w:val="24"/>
                <w:szCs w:val="24"/>
              </w:rPr>
            </w:pPr>
          </w:p>
        </w:tc>
        <w:tc>
          <w:tcPr>
            <w:tcW w:w="709" w:type="dxa"/>
            <w:gridSpan w:val="2"/>
          </w:tcPr>
          <w:p w14:paraId="27FF7F8C" w14:textId="77777777" w:rsidR="00160602" w:rsidRPr="00160602" w:rsidRDefault="00160602" w:rsidP="00160602">
            <w:pPr>
              <w:spacing w:line="300" w:lineRule="auto"/>
              <w:outlineLvl w:val="0"/>
              <w:rPr>
                <w:color w:val="000000"/>
                <w:sz w:val="24"/>
                <w:szCs w:val="24"/>
              </w:rPr>
            </w:pPr>
          </w:p>
        </w:tc>
        <w:tc>
          <w:tcPr>
            <w:tcW w:w="709" w:type="dxa"/>
          </w:tcPr>
          <w:p w14:paraId="0FCCF71A" w14:textId="77777777" w:rsidR="00160602" w:rsidRPr="00160602" w:rsidRDefault="00160602" w:rsidP="00160602">
            <w:pPr>
              <w:spacing w:line="300" w:lineRule="auto"/>
              <w:outlineLvl w:val="0"/>
              <w:rPr>
                <w:color w:val="000000"/>
                <w:sz w:val="24"/>
                <w:szCs w:val="24"/>
              </w:rPr>
            </w:pPr>
          </w:p>
        </w:tc>
      </w:tr>
      <w:tr w:rsidR="00160602" w:rsidRPr="00160602" w14:paraId="2FD2FB39" w14:textId="77777777" w:rsidTr="00AC026E">
        <w:tc>
          <w:tcPr>
            <w:tcW w:w="817" w:type="dxa"/>
            <w:vAlign w:val="center"/>
          </w:tcPr>
          <w:p w14:paraId="6BFBE04A" w14:textId="77777777" w:rsidR="00160602" w:rsidRPr="00160602" w:rsidRDefault="00160602" w:rsidP="00160602">
            <w:pPr>
              <w:spacing w:line="300" w:lineRule="auto"/>
              <w:outlineLvl w:val="0"/>
              <w:rPr>
                <w:color w:val="000000"/>
                <w:sz w:val="24"/>
                <w:szCs w:val="24"/>
              </w:rPr>
            </w:pPr>
            <w:r w:rsidRPr="00160602">
              <w:rPr>
                <w:szCs w:val="24"/>
                <w:lang w:val="de-DE"/>
              </w:rPr>
              <w:t>0.1</w:t>
            </w:r>
            <w:r w:rsidRPr="00160602">
              <w:rPr>
                <w:i/>
                <w:szCs w:val="24"/>
              </w:rPr>
              <w:t>I</w:t>
            </w:r>
            <w:r w:rsidRPr="00160602">
              <w:rPr>
                <w:szCs w:val="21"/>
                <w:vertAlign w:val="subscript"/>
                <w:lang w:val="de-DE"/>
              </w:rPr>
              <w:t>n</w:t>
            </w:r>
          </w:p>
        </w:tc>
        <w:tc>
          <w:tcPr>
            <w:tcW w:w="716" w:type="dxa"/>
          </w:tcPr>
          <w:p w14:paraId="38D8687A" w14:textId="77777777" w:rsidR="00160602" w:rsidRPr="00160602" w:rsidRDefault="00160602" w:rsidP="00160602">
            <w:pPr>
              <w:spacing w:line="300" w:lineRule="auto"/>
              <w:ind w:leftChars="-50" w:left="-105"/>
              <w:outlineLvl w:val="0"/>
              <w:rPr>
                <w:szCs w:val="24"/>
              </w:rPr>
            </w:pPr>
            <w:r w:rsidRPr="00160602">
              <w:rPr>
                <w:rFonts w:hint="eastAsia"/>
                <w:szCs w:val="24"/>
              </w:rPr>
              <w:t>——</w:t>
            </w:r>
          </w:p>
        </w:tc>
        <w:tc>
          <w:tcPr>
            <w:tcW w:w="716" w:type="dxa"/>
            <w:gridSpan w:val="2"/>
          </w:tcPr>
          <w:p w14:paraId="612CD1E2" w14:textId="77777777" w:rsidR="00160602" w:rsidRPr="00160602" w:rsidRDefault="00160602" w:rsidP="00160602">
            <w:pPr>
              <w:spacing w:line="300" w:lineRule="auto"/>
              <w:ind w:leftChars="-50" w:left="-105"/>
              <w:outlineLvl w:val="0"/>
              <w:rPr>
                <w:color w:val="000000"/>
                <w:sz w:val="24"/>
                <w:szCs w:val="24"/>
              </w:rPr>
            </w:pPr>
            <w:r w:rsidRPr="00160602">
              <w:rPr>
                <w:rFonts w:hint="eastAsia"/>
                <w:szCs w:val="24"/>
              </w:rPr>
              <w:t>——</w:t>
            </w:r>
          </w:p>
        </w:tc>
        <w:tc>
          <w:tcPr>
            <w:tcW w:w="716" w:type="dxa"/>
            <w:gridSpan w:val="2"/>
          </w:tcPr>
          <w:p w14:paraId="0F7CA279" w14:textId="77777777" w:rsidR="00160602" w:rsidRPr="00160602" w:rsidRDefault="00160602" w:rsidP="00160602">
            <w:pPr>
              <w:spacing w:line="300" w:lineRule="auto"/>
              <w:ind w:leftChars="-50" w:left="-105"/>
              <w:outlineLvl w:val="0"/>
              <w:rPr>
                <w:color w:val="000000"/>
                <w:sz w:val="24"/>
                <w:szCs w:val="24"/>
              </w:rPr>
            </w:pPr>
            <w:r w:rsidRPr="00160602">
              <w:rPr>
                <w:rFonts w:hint="eastAsia"/>
                <w:szCs w:val="24"/>
              </w:rPr>
              <w:t>——</w:t>
            </w:r>
          </w:p>
        </w:tc>
        <w:tc>
          <w:tcPr>
            <w:tcW w:w="716" w:type="dxa"/>
            <w:gridSpan w:val="2"/>
          </w:tcPr>
          <w:p w14:paraId="3B71A77E"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vAlign w:val="center"/>
          </w:tcPr>
          <w:p w14:paraId="123354B5" w14:textId="77777777" w:rsidR="00160602" w:rsidRPr="00160602" w:rsidRDefault="00160602" w:rsidP="00160602">
            <w:pPr>
              <w:spacing w:line="300" w:lineRule="auto"/>
              <w:outlineLvl w:val="0"/>
              <w:rPr>
                <w:color w:val="000000"/>
                <w:sz w:val="24"/>
                <w:szCs w:val="24"/>
              </w:rPr>
            </w:pPr>
          </w:p>
        </w:tc>
        <w:tc>
          <w:tcPr>
            <w:tcW w:w="713" w:type="dxa"/>
            <w:vAlign w:val="center"/>
          </w:tcPr>
          <w:p w14:paraId="5645659D" w14:textId="77777777" w:rsidR="00160602" w:rsidRPr="00160602" w:rsidRDefault="00160602" w:rsidP="00160602">
            <w:pPr>
              <w:spacing w:line="300" w:lineRule="auto"/>
              <w:outlineLvl w:val="0"/>
              <w:rPr>
                <w:color w:val="000000"/>
                <w:sz w:val="24"/>
                <w:szCs w:val="24"/>
              </w:rPr>
            </w:pPr>
          </w:p>
        </w:tc>
        <w:tc>
          <w:tcPr>
            <w:tcW w:w="707" w:type="dxa"/>
            <w:vAlign w:val="center"/>
          </w:tcPr>
          <w:p w14:paraId="3F582B46"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34810435"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548B2EAF" w14:textId="77777777" w:rsidR="00160602" w:rsidRPr="00160602" w:rsidRDefault="00160602" w:rsidP="00160602">
            <w:pPr>
              <w:spacing w:line="300" w:lineRule="auto"/>
              <w:outlineLvl w:val="0"/>
              <w:rPr>
                <w:color w:val="000000"/>
                <w:sz w:val="24"/>
                <w:szCs w:val="24"/>
              </w:rPr>
            </w:pPr>
          </w:p>
        </w:tc>
        <w:tc>
          <w:tcPr>
            <w:tcW w:w="709" w:type="dxa"/>
            <w:vAlign w:val="center"/>
          </w:tcPr>
          <w:p w14:paraId="7A8AC9B6" w14:textId="77777777" w:rsidR="00160602" w:rsidRPr="00160602" w:rsidRDefault="00160602" w:rsidP="00160602">
            <w:pPr>
              <w:spacing w:line="300" w:lineRule="auto"/>
              <w:outlineLvl w:val="0"/>
              <w:rPr>
                <w:color w:val="000000"/>
                <w:sz w:val="24"/>
                <w:szCs w:val="24"/>
              </w:rPr>
            </w:pPr>
          </w:p>
        </w:tc>
        <w:tc>
          <w:tcPr>
            <w:tcW w:w="709" w:type="dxa"/>
            <w:gridSpan w:val="2"/>
          </w:tcPr>
          <w:p w14:paraId="396938AA" w14:textId="77777777" w:rsidR="00160602" w:rsidRPr="00160602" w:rsidRDefault="00160602" w:rsidP="00160602">
            <w:pPr>
              <w:spacing w:line="300" w:lineRule="auto"/>
              <w:outlineLvl w:val="0"/>
              <w:rPr>
                <w:color w:val="000000"/>
                <w:sz w:val="24"/>
                <w:szCs w:val="24"/>
              </w:rPr>
            </w:pPr>
          </w:p>
        </w:tc>
        <w:tc>
          <w:tcPr>
            <w:tcW w:w="709" w:type="dxa"/>
          </w:tcPr>
          <w:p w14:paraId="14AF9AD1" w14:textId="77777777" w:rsidR="00160602" w:rsidRPr="00160602" w:rsidRDefault="00160602" w:rsidP="00160602">
            <w:pPr>
              <w:spacing w:line="300" w:lineRule="auto"/>
              <w:outlineLvl w:val="0"/>
              <w:rPr>
                <w:color w:val="000000"/>
                <w:sz w:val="24"/>
                <w:szCs w:val="24"/>
              </w:rPr>
            </w:pPr>
          </w:p>
        </w:tc>
      </w:tr>
      <w:tr w:rsidR="00160602" w:rsidRPr="00160602" w14:paraId="77506A14" w14:textId="77777777" w:rsidTr="00AC026E">
        <w:tc>
          <w:tcPr>
            <w:tcW w:w="817" w:type="dxa"/>
            <w:vAlign w:val="center"/>
          </w:tcPr>
          <w:p w14:paraId="4BFC957E" w14:textId="77777777" w:rsidR="00160602" w:rsidRPr="00160602" w:rsidRDefault="00160602" w:rsidP="00160602">
            <w:pPr>
              <w:spacing w:line="300" w:lineRule="auto"/>
              <w:outlineLvl w:val="0"/>
              <w:rPr>
                <w:szCs w:val="24"/>
              </w:rPr>
            </w:pPr>
            <w:r w:rsidRPr="00160602">
              <w:rPr>
                <w:szCs w:val="24"/>
                <w:lang w:val="de-DE"/>
              </w:rPr>
              <w:t>0.05</w:t>
            </w:r>
            <w:r w:rsidRPr="00160602">
              <w:rPr>
                <w:i/>
                <w:szCs w:val="24"/>
              </w:rPr>
              <w:t>I</w:t>
            </w:r>
            <w:r w:rsidRPr="00160602">
              <w:rPr>
                <w:szCs w:val="21"/>
                <w:vertAlign w:val="subscript"/>
                <w:lang w:val="de-DE"/>
              </w:rPr>
              <w:t>n</w:t>
            </w:r>
          </w:p>
        </w:tc>
        <w:tc>
          <w:tcPr>
            <w:tcW w:w="716" w:type="dxa"/>
            <w:vAlign w:val="center"/>
          </w:tcPr>
          <w:p w14:paraId="33FFF02B" w14:textId="77777777" w:rsidR="00160602" w:rsidRPr="00160602" w:rsidRDefault="00160602" w:rsidP="00160602">
            <w:pPr>
              <w:spacing w:line="300" w:lineRule="auto"/>
              <w:ind w:leftChars="-50" w:left="-105"/>
              <w:outlineLvl w:val="0"/>
              <w:rPr>
                <w:szCs w:val="24"/>
              </w:rPr>
            </w:pPr>
          </w:p>
        </w:tc>
        <w:tc>
          <w:tcPr>
            <w:tcW w:w="716" w:type="dxa"/>
            <w:gridSpan w:val="2"/>
            <w:vAlign w:val="center"/>
          </w:tcPr>
          <w:p w14:paraId="7CAD82F3"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2785A29C"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4CBBF7BD" w14:textId="77777777" w:rsidR="00160602" w:rsidRPr="00160602" w:rsidRDefault="00160602" w:rsidP="00160602">
            <w:pPr>
              <w:spacing w:line="300" w:lineRule="auto"/>
              <w:outlineLvl w:val="0"/>
              <w:rPr>
                <w:color w:val="000000"/>
                <w:sz w:val="24"/>
                <w:szCs w:val="24"/>
              </w:rPr>
            </w:pPr>
          </w:p>
        </w:tc>
        <w:tc>
          <w:tcPr>
            <w:tcW w:w="709" w:type="dxa"/>
            <w:gridSpan w:val="2"/>
          </w:tcPr>
          <w:p w14:paraId="621BE8EC"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13" w:type="dxa"/>
          </w:tcPr>
          <w:p w14:paraId="63C388B6"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7" w:type="dxa"/>
          </w:tcPr>
          <w:p w14:paraId="5F60AC4B"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10" w:type="dxa"/>
            <w:gridSpan w:val="3"/>
          </w:tcPr>
          <w:p w14:paraId="1ABEB4F5"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tcPr>
          <w:p w14:paraId="2130CA36"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tcPr>
          <w:p w14:paraId="67CA3DBA"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tcPr>
          <w:p w14:paraId="54AEE6AE"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tcPr>
          <w:p w14:paraId="54D48072"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r>
      <w:tr w:rsidR="00160602" w:rsidRPr="00160602" w14:paraId="2B4EA732" w14:textId="77777777" w:rsidTr="00AC026E">
        <w:tc>
          <w:tcPr>
            <w:tcW w:w="817" w:type="dxa"/>
            <w:vMerge w:val="restart"/>
            <w:vAlign w:val="center"/>
          </w:tcPr>
          <w:p w14:paraId="63028B35" w14:textId="77777777" w:rsidR="00160602" w:rsidRPr="00160602" w:rsidRDefault="00160602" w:rsidP="00160602">
            <w:pPr>
              <w:spacing w:line="300" w:lineRule="auto"/>
              <w:outlineLvl w:val="0"/>
              <w:rPr>
                <w:szCs w:val="24"/>
              </w:rPr>
            </w:pPr>
            <w:r w:rsidRPr="00160602">
              <w:rPr>
                <w:color w:val="000000"/>
                <w:szCs w:val="21"/>
              </w:rPr>
              <w:t>电流</w:t>
            </w:r>
            <w:r w:rsidRPr="00160602">
              <w:rPr>
                <w:i/>
                <w:iCs/>
                <w:color w:val="000000"/>
                <w:szCs w:val="21"/>
              </w:rPr>
              <w:t>I</w:t>
            </w:r>
          </w:p>
        </w:tc>
        <w:tc>
          <w:tcPr>
            <w:tcW w:w="4286" w:type="dxa"/>
            <w:gridSpan w:val="10"/>
            <w:vAlign w:val="center"/>
          </w:tcPr>
          <w:p w14:paraId="73A35986"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θ=0.5</m:t>
              </m:r>
            </m:oMath>
            <w:r w:rsidRPr="00160602">
              <w:rPr>
                <w:color w:val="000000"/>
                <w:sz w:val="24"/>
                <w:szCs w:val="24"/>
              </w:rPr>
              <w:t>C</w:t>
            </w:r>
          </w:p>
        </w:tc>
        <w:tc>
          <w:tcPr>
            <w:tcW w:w="4253" w:type="dxa"/>
            <w:gridSpan w:val="10"/>
            <w:vAlign w:val="center"/>
          </w:tcPr>
          <w:p w14:paraId="5CAE71BF"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m:t>
              </m:r>
              <m:r>
                <m:rPr>
                  <m:sty m:val="p"/>
                </m:rPr>
                <w:rPr>
                  <w:rFonts w:ascii="Cambria Math" w:hAnsi="Cambria Math"/>
                  <w:color w:val="000000"/>
                  <w:sz w:val="24"/>
                  <w:szCs w:val="24"/>
                </w:rPr>
                <m:t>0.25</m:t>
              </m:r>
            </m:oMath>
            <w:r w:rsidRPr="00160602">
              <w:rPr>
                <w:rFonts w:hint="eastAsia"/>
                <w:color w:val="000000"/>
                <w:sz w:val="24"/>
                <w:szCs w:val="24"/>
              </w:rPr>
              <w:t>C</w:t>
            </w:r>
          </w:p>
        </w:tc>
      </w:tr>
      <w:tr w:rsidR="00160602" w:rsidRPr="00160602" w14:paraId="31F2617B" w14:textId="77777777" w:rsidTr="00AC026E">
        <w:tc>
          <w:tcPr>
            <w:tcW w:w="817" w:type="dxa"/>
            <w:vMerge/>
            <w:vAlign w:val="center"/>
          </w:tcPr>
          <w:p w14:paraId="0370F7D8" w14:textId="77777777" w:rsidR="00160602" w:rsidRPr="00160602" w:rsidRDefault="00160602" w:rsidP="00160602">
            <w:pPr>
              <w:spacing w:line="300" w:lineRule="auto"/>
              <w:outlineLvl w:val="0"/>
              <w:rPr>
                <w:szCs w:val="24"/>
              </w:rPr>
            </w:pPr>
          </w:p>
        </w:tc>
        <w:tc>
          <w:tcPr>
            <w:tcW w:w="1067" w:type="dxa"/>
            <w:gridSpan w:val="2"/>
            <w:vAlign w:val="center"/>
          </w:tcPr>
          <w:p w14:paraId="1FE0C24F"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误差1</w:t>
            </w:r>
          </w:p>
        </w:tc>
        <w:tc>
          <w:tcPr>
            <w:tcW w:w="1067" w:type="dxa"/>
            <w:gridSpan w:val="2"/>
            <w:vAlign w:val="center"/>
          </w:tcPr>
          <w:p w14:paraId="0C8B03F4"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误差2</w:t>
            </w:r>
          </w:p>
        </w:tc>
        <w:tc>
          <w:tcPr>
            <w:tcW w:w="1068" w:type="dxa"/>
            <w:gridSpan w:val="4"/>
            <w:vAlign w:val="center"/>
          </w:tcPr>
          <w:p w14:paraId="4C236468"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平均值</w:t>
            </w:r>
          </w:p>
        </w:tc>
        <w:tc>
          <w:tcPr>
            <w:tcW w:w="1084" w:type="dxa"/>
            <w:gridSpan w:val="2"/>
            <w:vAlign w:val="center"/>
          </w:tcPr>
          <w:p w14:paraId="04CFCF8A"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Cs w:val="21"/>
              </w:rPr>
              <w:t>修约结果</w:t>
            </w:r>
          </w:p>
        </w:tc>
        <w:tc>
          <w:tcPr>
            <w:tcW w:w="1050" w:type="dxa"/>
            <w:gridSpan w:val="2"/>
            <w:vAlign w:val="center"/>
          </w:tcPr>
          <w:p w14:paraId="335987DF"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误差1</w:t>
            </w:r>
          </w:p>
        </w:tc>
        <w:tc>
          <w:tcPr>
            <w:tcW w:w="1068" w:type="dxa"/>
            <w:gridSpan w:val="3"/>
            <w:vAlign w:val="center"/>
          </w:tcPr>
          <w:p w14:paraId="0CBE4C55"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误差2</w:t>
            </w:r>
          </w:p>
        </w:tc>
        <w:tc>
          <w:tcPr>
            <w:tcW w:w="1067" w:type="dxa"/>
            <w:gridSpan w:val="3"/>
            <w:vAlign w:val="center"/>
          </w:tcPr>
          <w:p w14:paraId="7B8315F1"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平均值</w:t>
            </w:r>
          </w:p>
        </w:tc>
        <w:tc>
          <w:tcPr>
            <w:tcW w:w="1068" w:type="dxa"/>
            <w:gridSpan w:val="2"/>
            <w:vAlign w:val="center"/>
          </w:tcPr>
          <w:p w14:paraId="6EEDC02D"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Cs w:val="21"/>
              </w:rPr>
              <w:t>修约结果</w:t>
            </w:r>
          </w:p>
        </w:tc>
      </w:tr>
      <w:tr w:rsidR="00160602" w:rsidRPr="00160602" w14:paraId="1E4059A7" w14:textId="77777777" w:rsidTr="00AC026E">
        <w:tc>
          <w:tcPr>
            <w:tcW w:w="817" w:type="dxa"/>
            <w:vAlign w:val="center"/>
          </w:tcPr>
          <w:p w14:paraId="3A926B26" w14:textId="77777777" w:rsidR="00160602" w:rsidRPr="00160602" w:rsidRDefault="00160602" w:rsidP="00160602">
            <w:pPr>
              <w:spacing w:line="300" w:lineRule="auto"/>
              <w:outlineLvl w:val="0"/>
              <w:rPr>
                <w:szCs w:val="24"/>
              </w:rPr>
            </w:pPr>
            <w:r w:rsidRPr="00160602">
              <w:rPr>
                <w:i/>
                <w:szCs w:val="24"/>
              </w:rPr>
              <w:t>I</w:t>
            </w:r>
            <w:r w:rsidRPr="00160602">
              <w:rPr>
                <w:szCs w:val="21"/>
                <w:vertAlign w:val="subscript"/>
              </w:rPr>
              <w:t>max</w:t>
            </w:r>
          </w:p>
        </w:tc>
        <w:tc>
          <w:tcPr>
            <w:tcW w:w="1067" w:type="dxa"/>
            <w:gridSpan w:val="2"/>
            <w:vAlign w:val="center"/>
          </w:tcPr>
          <w:p w14:paraId="1E2564E0" w14:textId="77777777" w:rsidR="00160602" w:rsidRPr="00160602" w:rsidRDefault="00160602" w:rsidP="00160602">
            <w:pPr>
              <w:spacing w:line="300" w:lineRule="auto"/>
              <w:jc w:val="center"/>
              <w:outlineLvl w:val="0"/>
              <w:rPr>
                <w:color w:val="000000"/>
                <w:sz w:val="24"/>
                <w:szCs w:val="24"/>
              </w:rPr>
            </w:pPr>
          </w:p>
        </w:tc>
        <w:tc>
          <w:tcPr>
            <w:tcW w:w="1067" w:type="dxa"/>
            <w:gridSpan w:val="2"/>
            <w:vAlign w:val="center"/>
          </w:tcPr>
          <w:p w14:paraId="1B9BB793" w14:textId="77777777" w:rsidR="00160602" w:rsidRPr="00160602" w:rsidRDefault="00160602" w:rsidP="00160602">
            <w:pPr>
              <w:spacing w:line="300" w:lineRule="auto"/>
              <w:jc w:val="center"/>
              <w:outlineLvl w:val="0"/>
              <w:rPr>
                <w:color w:val="000000"/>
                <w:sz w:val="24"/>
                <w:szCs w:val="24"/>
              </w:rPr>
            </w:pPr>
          </w:p>
        </w:tc>
        <w:tc>
          <w:tcPr>
            <w:tcW w:w="1068" w:type="dxa"/>
            <w:gridSpan w:val="4"/>
            <w:vAlign w:val="center"/>
          </w:tcPr>
          <w:p w14:paraId="3FDE3FD8" w14:textId="77777777" w:rsidR="00160602" w:rsidRPr="00160602" w:rsidRDefault="00160602" w:rsidP="00160602">
            <w:pPr>
              <w:spacing w:line="300" w:lineRule="auto"/>
              <w:jc w:val="center"/>
              <w:outlineLvl w:val="0"/>
              <w:rPr>
                <w:color w:val="000000"/>
                <w:sz w:val="24"/>
                <w:szCs w:val="24"/>
              </w:rPr>
            </w:pPr>
          </w:p>
        </w:tc>
        <w:tc>
          <w:tcPr>
            <w:tcW w:w="1084" w:type="dxa"/>
            <w:gridSpan w:val="2"/>
            <w:vAlign w:val="center"/>
          </w:tcPr>
          <w:p w14:paraId="4C441936" w14:textId="77777777" w:rsidR="00160602" w:rsidRPr="00160602" w:rsidRDefault="00160602" w:rsidP="00160602">
            <w:pPr>
              <w:spacing w:line="300" w:lineRule="auto"/>
              <w:jc w:val="center"/>
              <w:outlineLvl w:val="0"/>
              <w:rPr>
                <w:color w:val="000000"/>
                <w:sz w:val="24"/>
                <w:szCs w:val="24"/>
              </w:rPr>
            </w:pPr>
          </w:p>
        </w:tc>
        <w:tc>
          <w:tcPr>
            <w:tcW w:w="1050" w:type="dxa"/>
            <w:gridSpan w:val="2"/>
            <w:vAlign w:val="center"/>
          </w:tcPr>
          <w:p w14:paraId="6B87FAFD" w14:textId="77777777" w:rsidR="00160602" w:rsidRPr="00160602" w:rsidRDefault="00160602" w:rsidP="00160602">
            <w:pPr>
              <w:spacing w:line="300" w:lineRule="auto"/>
              <w:jc w:val="center"/>
              <w:outlineLvl w:val="0"/>
              <w:rPr>
                <w:color w:val="000000"/>
                <w:sz w:val="24"/>
                <w:szCs w:val="24"/>
              </w:rPr>
            </w:pPr>
          </w:p>
        </w:tc>
        <w:tc>
          <w:tcPr>
            <w:tcW w:w="1068" w:type="dxa"/>
            <w:gridSpan w:val="3"/>
            <w:vAlign w:val="center"/>
          </w:tcPr>
          <w:p w14:paraId="5AB4BBF6" w14:textId="77777777" w:rsidR="00160602" w:rsidRPr="00160602" w:rsidRDefault="00160602" w:rsidP="00160602">
            <w:pPr>
              <w:spacing w:line="300" w:lineRule="auto"/>
              <w:jc w:val="center"/>
              <w:outlineLvl w:val="0"/>
              <w:rPr>
                <w:color w:val="000000"/>
                <w:sz w:val="24"/>
                <w:szCs w:val="24"/>
              </w:rPr>
            </w:pPr>
          </w:p>
        </w:tc>
        <w:tc>
          <w:tcPr>
            <w:tcW w:w="1067" w:type="dxa"/>
            <w:gridSpan w:val="3"/>
            <w:vAlign w:val="center"/>
          </w:tcPr>
          <w:p w14:paraId="629BB68A" w14:textId="77777777" w:rsidR="00160602" w:rsidRPr="00160602" w:rsidRDefault="00160602" w:rsidP="00160602">
            <w:pPr>
              <w:spacing w:line="300" w:lineRule="auto"/>
              <w:jc w:val="center"/>
              <w:outlineLvl w:val="0"/>
              <w:rPr>
                <w:color w:val="000000"/>
                <w:sz w:val="24"/>
                <w:szCs w:val="24"/>
              </w:rPr>
            </w:pPr>
          </w:p>
        </w:tc>
        <w:tc>
          <w:tcPr>
            <w:tcW w:w="1068" w:type="dxa"/>
            <w:gridSpan w:val="2"/>
            <w:vAlign w:val="center"/>
          </w:tcPr>
          <w:p w14:paraId="0AB6B4BC" w14:textId="77777777" w:rsidR="00160602" w:rsidRPr="00160602" w:rsidRDefault="00160602" w:rsidP="00160602">
            <w:pPr>
              <w:spacing w:line="300" w:lineRule="auto"/>
              <w:jc w:val="center"/>
              <w:outlineLvl w:val="0"/>
              <w:rPr>
                <w:color w:val="000000"/>
                <w:sz w:val="24"/>
                <w:szCs w:val="24"/>
              </w:rPr>
            </w:pPr>
          </w:p>
        </w:tc>
      </w:tr>
      <w:tr w:rsidR="00160602" w:rsidRPr="00160602" w14:paraId="46C1DF0B" w14:textId="77777777" w:rsidTr="00AC026E">
        <w:tc>
          <w:tcPr>
            <w:tcW w:w="817" w:type="dxa"/>
            <w:vAlign w:val="center"/>
          </w:tcPr>
          <w:p w14:paraId="25BC2ED7" w14:textId="77777777" w:rsidR="00160602" w:rsidRPr="00160602" w:rsidRDefault="00160602" w:rsidP="00160602">
            <w:pPr>
              <w:spacing w:line="300" w:lineRule="auto"/>
              <w:outlineLvl w:val="0"/>
              <w:rPr>
                <w:szCs w:val="24"/>
              </w:rPr>
            </w:pPr>
            <w:r w:rsidRPr="00160602">
              <w:rPr>
                <w:i/>
                <w:szCs w:val="24"/>
              </w:rPr>
              <w:t>I</w:t>
            </w:r>
            <w:r w:rsidRPr="00160602">
              <w:rPr>
                <w:szCs w:val="21"/>
                <w:vertAlign w:val="subscript"/>
                <w:lang w:val="de-DE"/>
              </w:rPr>
              <w:t>n</w:t>
            </w:r>
          </w:p>
        </w:tc>
        <w:tc>
          <w:tcPr>
            <w:tcW w:w="1067" w:type="dxa"/>
            <w:gridSpan w:val="2"/>
            <w:vAlign w:val="center"/>
          </w:tcPr>
          <w:p w14:paraId="3F5DB969" w14:textId="77777777" w:rsidR="00160602" w:rsidRPr="00160602" w:rsidRDefault="00160602" w:rsidP="00160602">
            <w:pPr>
              <w:spacing w:line="300" w:lineRule="auto"/>
              <w:jc w:val="center"/>
              <w:outlineLvl w:val="0"/>
              <w:rPr>
                <w:color w:val="000000"/>
                <w:sz w:val="24"/>
                <w:szCs w:val="24"/>
              </w:rPr>
            </w:pPr>
          </w:p>
        </w:tc>
        <w:tc>
          <w:tcPr>
            <w:tcW w:w="1067" w:type="dxa"/>
            <w:gridSpan w:val="2"/>
            <w:vAlign w:val="center"/>
          </w:tcPr>
          <w:p w14:paraId="099EB9AE" w14:textId="77777777" w:rsidR="00160602" w:rsidRPr="00160602" w:rsidRDefault="00160602" w:rsidP="00160602">
            <w:pPr>
              <w:spacing w:line="300" w:lineRule="auto"/>
              <w:jc w:val="center"/>
              <w:outlineLvl w:val="0"/>
              <w:rPr>
                <w:color w:val="000000"/>
                <w:sz w:val="24"/>
                <w:szCs w:val="24"/>
              </w:rPr>
            </w:pPr>
          </w:p>
        </w:tc>
        <w:tc>
          <w:tcPr>
            <w:tcW w:w="1068" w:type="dxa"/>
            <w:gridSpan w:val="4"/>
            <w:vAlign w:val="center"/>
          </w:tcPr>
          <w:p w14:paraId="2945F518" w14:textId="77777777" w:rsidR="00160602" w:rsidRPr="00160602" w:rsidRDefault="00160602" w:rsidP="00160602">
            <w:pPr>
              <w:spacing w:line="300" w:lineRule="auto"/>
              <w:jc w:val="center"/>
              <w:outlineLvl w:val="0"/>
              <w:rPr>
                <w:color w:val="000000"/>
                <w:sz w:val="24"/>
                <w:szCs w:val="24"/>
              </w:rPr>
            </w:pPr>
          </w:p>
        </w:tc>
        <w:tc>
          <w:tcPr>
            <w:tcW w:w="1084" w:type="dxa"/>
            <w:gridSpan w:val="2"/>
            <w:vAlign w:val="center"/>
          </w:tcPr>
          <w:p w14:paraId="7BD86BFD" w14:textId="77777777" w:rsidR="00160602" w:rsidRPr="00160602" w:rsidRDefault="00160602" w:rsidP="00160602">
            <w:pPr>
              <w:spacing w:line="300" w:lineRule="auto"/>
              <w:jc w:val="center"/>
              <w:outlineLvl w:val="0"/>
              <w:rPr>
                <w:color w:val="000000"/>
                <w:sz w:val="24"/>
                <w:szCs w:val="24"/>
              </w:rPr>
            </w:pPr>
          </w:p>
        </w:tc>
        <w:tc>
          <w:tcPr>
            <w:tcW w:w="1050" w:type="dxa"/>
            <w:gridSpan w:val="2"/>
            <w:vAlign w:val="center"/>
          </w:tcPr>
          <w:p w14:paraId="38B3B3AF" w14:textId="77777777" w:rsidR="00160602" w:rsidRPr="00160602" w:rsidRDefault="00160602" w:rsidP="00160602">
            <w:pPr>
              <w:spacing w:line="300" w:lineRule="auto"/>
              <w:jc w:val="center"/>
              <w:outlineLvl w:val="0"/>
              <w:rPr>
                <w:color w:val="000000"/>
                <w:sz w:val="24"/>
                <w:szCs w:val="24"/>
              </w:rPr>
            </w:pPr>
          </w:p>
        </w:tc>
        <w:tc>
          <w:tcPr>
            <w:tcW w:w="1068" w:type="dxa"/>
            <w:gridSpan w:val="3"/>
            <w:vAlign w:val="center"/>
          </w:tcPr>
          <w:p w14:paraId="61011444" w14:textId="77777777" w:rsidR="00160602" w:rsidRPr="00160602" w:rsidRDefault="00160602" w:rsidP="00160602">
            <w:pPr>
              <w:spacing w:line="300" w:lineRule="auto"/>
              <w:jc w:val="center"/>
              <w:outlineLvl w:val="0"/>
              <w:rPr>
                <w:color w:val="000000"/>
                <w:sz w:val="24"/>
                <w:szCs w:val="24"/>
              </w:rPr>
            </w:pPr>
          </w:p>
        </w:tc>
        <w:tc>
          <w:tcPr>
            <w:tcW w:w="1067" w:type="dxa"/>
            <w:gridSpan w:val="3"/>
            <w:vAlign w:val="center"/>
          </w:tcPr>
          <w:p w14:paraId="017370CA" w14:textId="77777777" w:rsidR="00160602" w:rsidRPr="00160602" w:rsidRDefault="00160602" w:rsidP="00160602">
            <w:pPr>
              <w:spacing w:line="300" w:lineRule="auto"/>
              <w:jc w:val="center"/>
              <w:outlineLvl w:val="0"/>
              <w:rPr>
                <w:color w:val="000000"/>
                <w:sz w:val="24"/>
                <w:szCs w:val="24"/>
              </w:rPr>
            </w:pPr>
          </w:p>
        </w:tc>
        <w:tc>
          <w:tcPr>
            <w:tcW w:w="1068" w:type="dxa"/>
            <w:gridSpan w:val="2"/>
            <w:vAlign w:val="center"/>
          </w:tcPr>
          <w:p w14:paraId="44BAA111" w14:textId="77777777" w:rsidR="00160602" w:rsidRPr="00160602" w:rsidRDefault="00160602" w:rsidP="00160602">
            <w:pPr>
              <w:spacing w:line="300" w:lineRule="auto"/>
              <w:jc w:val="center"/>
              <w:outlineLvl w:val="0"/>
              <w:rPr>
                <w:color w:val="000000"/>
                <w:sz w:val="24"/>
                <w:szCs w:val="24"/>
              </w:rPr>
            </w:pPr>
          </w:p>
        </w:tc>
      </w:tr>
      <w:tr w:rsidR="00160602" w:rsidRPr="00160602" w14:paraId="63C1FAE3" w14:textId="77777777" w:rsidTr="00AC026E">
        <w:tc>
          <w:tcPr>
            <w:tcW w:w="817" w:type="dxa"/>
            <w:vAlign w:val="center"/>
          </w:tcPr>
          <w:p w14:paraId="16969472" w14:textId="77777777" w:rsidR="00160602" w:rsidRPr="00160602" w:rsidRDefault="00160602" w:rsidP="00160602">
            <w:pPr>
              <w:spacing w:line="300" w:lineRule="auto"/>
              <w:outlineLvl w:val="0"/>
              <w:rPr>
                <w:szCs w:val="24"/>
              </w:rPr>
            </w:pPr>
            <w:r w:rsidRPr="00160602">
              <w:rPr>
                <w:szCs w:val="24"/>
                <w:lang w:val="de-DE"/>
              </w:rPr>
              <w:t>0.1</w:t>
            </w:r>
            <w:r w:rsidRPr="00160602">
              <w:rPr>
                <w:i/>
                <w:szCs w:val="24"/>
              </w:rPr>
              <w:t>I</w:t>
            </w:r>
            <w:r w:rsidRPr="00160602">
              <w:rPr>
                <w:szCs w:val="21"/>
                <w:vertAlign w:val="subscript"/>
                <w:lang w:val="de-DE"/>
              </w:rPr>
              <w:t>n</w:t>
            </w:r>
          </w:p>
        </w:tc>
        <w:tc>
          <w:tcPr>
            <w:tcW w:w="1067" w:type="dxa"/>
            <w:gridSpan w:val="2"/>
            <w:vAlign w:val="center"/>
          </w:tcPr>
          <w:p w14:paraId="29C99F06" w14:textId="77777777" w:rsidR="00160602" w:rsidRPr="00160602" w:rsidRDefault="00160602" w:rsidP="00160602">
            <w:pPr>
              <w:spacing w:line="300" w:lineRule="auto"/>
              <w:jc w:val="center"/>
              <w:outlineLvl w:val="0"/>
              <w:rPr>
                <w:color w:val="000000"/>
                <w:sz w:val="24"/>
                <w:szCs w:val="24"/>
              </w:rPr>
            </w:pPr>
          </w:p>
        </w:tc>
        <w:tc>
          <w:tcPr>
            <w:tcW w:w="1067" w:type="dxa"/>
            <w:gridSpan w:val="2"/>
            <w:vAlign w:val="center"/>
          </w:tcPr>
          <w:p w14:paraId="36E67934" w14:textId="77777777" w:rsidR="00160602" w:rsidRPr="00160602" w:rsidRDefault="00160602" w:rsidP="00160602">
            <w:pPr>
              <w:spacing w:line="300" w:lineRule="auto"/>
              <w:jc w:val="center"/>
              <w:outlineLvl w:val="0"/>
              <w:rPr>
                <w:color w:val="000000"/>
                <w:sz w:val="24"/>
                <w:szCs w:val="24"/>
              </w:rPr>
            </w:pPr>
          </w:p>
        </w:tc>
        <w:tc>
          <w:tcPr>
            <w:tcW w:w="1068" w:type="dxa"/>
            <w:gridSpan w:val="4"/>
            <w:vAlign w:val="center"/>
          </w:tcPr>
          <w:p w14:paraId="42C4996E" w14:textId="77777777" w:rsidR="00160602" w:rsidRPr="00160602" w:rsidRDefault="00160602" w:rsidP="00160602">
            <w:pPr>
              <w:spacing w:line="300" w:lineRule="auto"/>
              <w:jc w:val="center"/>
              <w:outlineLvl w:val="0"/>
              <w:rPr>
                <w:color w:val="000000"/>
                <w:sz w:val="24"/>
                <w:szCs w:val="24"/>
              </w:rPr>
            </w:pPr>
          </w:p>
        </w:tc>
        <w:tc>
          <w:tcPr>
            <w:tcW w:w="1084" w:type="dxa"/>
            <w:gridSpan w:val="2"/>
            <w:vAlign w:val="center"/>
          </w:tcPr>
          <w:p w14:paraId="0B3EED20" w14:textId="77777777" w:rsidR="00160602" w:rsidRPr="00160602" w:rsidRDefault="00160602" w:rsidP="00160602">
            <w:pPr>
              <w:spacing w:line="300" w:lineRule="auto"/>
              <w:jc w:val="center"/>
              <w:outlineLvl w:val="0"/>
              <w:rPr>
                <w:color w:val="000000"/>
                <w:sz w:val="24"/>
                <w:szCs w:val="24"/>
              </w:rPr>
            </w:pPr>
          </w:p>
        </w:tc>
        <w:tc>
          <w:tcPr>
            <w:tcW w:w="1050" w:type="dxa"/>
            <w:gridSpan w:val="2"/>
            <w:vAlign w:val="center"/>
          </w:tcPr>
          <w:p w14:paraId="081BA824" w14:textId="77777777" w:rsidR="00160602" w:rsidRPr="00160602" w:rsidRDefault="00160602" w:rsidP="00160602">
            <w:pPr>
              <w:spacing w:line="300" w:lineRule="auto"/>
              <w:jc w:val="center"/>
              <w:outlineLvl w:val="0"/>
              <w:rPr>
                <w:color w:val="000000"/>
                <w:sz w:val="24"/>
                <w:szCs w:val="24"/>
              </w:rPr>
            </w:pPr>
          </w:p>
        </w:tc>
        <w:tc>
          <w:tcPr>
            <w:tcW w:w="1068" w:type="dxa"/>
            <w:gridSpan w:val="3"/>
            <w:vAlign w:val="center"/>
          </w:tcPr>
          <w:p w14:paraId="280E1371" w14:textId="77777777" w:rsidR="00160602" w:rsidRPr="00160602" w:rsidRDefault="00160602" w:rsidP="00160602">
            <w:pPr>
              <w:spacing w:line="300" w:lineRule="auto"/>
              <w:jc w:val="center"/>
              <w:outlineLvl w:val="0"/>
              <w:rPr>
                <w:color w:val="000000"/>
                <w:sz w:val="24"/>
                <w:szCs w:val="24"/>
              </w:rPr>
            </w:pPr>
          </w:p>
        </w:tc>
        <w:tc>
          <w:tcPr>
            <w:tcW w:w="1067" w:type="dxa"/>
            <w:gridSpan w:val="3"/>
            <w:vAlign w:val="center"/>
          </w:tcPr>
          <w:p w14:paraId="3F0CAFE4" w14:textId="77777777" w:rsidR="00160602" w:rsidRPr="00160602" w:rsidRDefault="00160602" w:rsidP="00160602">
            <w:pPr>
              <w:spacing w:line="300" w:lineRule="auto"/>
              <w:jc w:val="center"/>
              <w:outlineLvl w:val="0"/>
              <w:rPr>
                <w:color w:val="000000"/>
                <w:sz w:val="24"/>
                <w:szCs w:val="24"/>
              </w:rPr>
            </w:pPr>
          </w:p>
        </w:tc>
        <w:tc>
          <w:tcPr>
            <w:tcW w:w="1068" w:type="dxa"/>
            <w:gridSpan w:val="2"/>
            <w:vAlign w:val="center"/>
          </w:tcPr>
          <w:p w14:paraId="64C48F7F" w14:textId="77777777" w:rsidR="00160602" w:rsidRPr="00160602" w:rsidRDefault="00160602" w:rsidP="00160602">
            <w:pPr>
              <w:spacing w:line="300" w:lineRule="auto"/>
              <w:jc w:val="center"/>
              <w:outlineLvl w:val="0"/>
              <w:rPr>
                <w:color w:val="000000"/>
                <w:sz w:val="24"/>
                <w:szCs w:val="24"/>
              </w:rPr>
            </w:pPr>
          </w:p>
        </w:tc>
      </w:tr>
      <w:tr w:rsidR="00160602" w:rsidRPr="00160602" w14:paraId="7E3E3B14" w14:textId="77777777" w:rsidTr="00AC026E">
        <w:tc>
          <w:tcPr>
            <w:tcW w:w="817" w:type="dxa"/>
            <w:vMerge w:val="restart"/>
            <w:vAlign w:val="center"/>
          </w:tcPr>
          <w:p w14:paraId="23C2CB0E" w14:textId="77777777" w:rsidR="00160602" w:rsidRPr="00160602" w:rsidRDefault="00160602" w:rsidP="00160602">
            <w:pPr>
              <w:spacing w:line="300" w:lineRule="auto"/>
              <w:outlineLvl w:val="0"/>
              <w:rPr>
                <w:color w:val="000000"/>
                <w:szCs w:val="21"/>
              </w:rPr>
            </w:pPr>
            <w:r w:rsidRPr="00160602">
              <w:rPr>
                <w:color w:val="000000"/>
                <w:szCs w:val="21"/>
              </w:rPr>
              <w:t>电流</w:t>
            </w:r>
            <w:r w:rsidRPr="00160602">
              <w:rPr>
                <w:i/>
                <w:iCs/>
                <w:color w:val="000000"/>
                <w:szCs w:val="21"/>
              </w:rPr>
              <w:t>I</w:t>
            </w:r>
          </w:p>
        </w:tc>
        <w:tc>
          <w:tcPr>
            <w:tcW w:w="8539" w:type="dxa"/>
            <w:gridSpan w:val="20"/>
            <w:vAlign w:val="center"/>
          </w:tcPr>
          <w:p w14:paraId="02F4A3D8"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C</w:t>
            </w:r>
            <w:r w:rsidRPr="00160602">
              <w:rPr>
                <w:rFonts w:hint="eastAsia"/>
                <w:color w:val="000000"/>
                <w:sz w:val="24"/>
                <w:szCs w:val="24"/>
              </w:rPr>
              <w:t>相</w:t>
            </w:r>
          </w:p>
        </w:tc>
      </w:tr>
      <w:tr w:rsidR="00160602" w:rsidRPr="00160602" w14:paraId="23B1099A" w14:textId="77777777" w:rsidTr="00AC026E">
        <w:tc>
          <w:tcPr>
            <w:tcW w:w="817" w:type="dxa"/>
            <w:vMerge/>
            <w:vAlign w:val="center"/>
          </w:tcPr>
          <w:p w14:paraId="346D7584" w14:textId="77777777" w:rsidR="00160602" w:rsidRPr="00160602" w:rsidRDefault="00160602" w:rsidP="00160602">
            <w:pPr>
              <w:spacing w:line="300" w:lineRule="auto"/>
              <w:outlineLvl w:val="0"/>
              <w:rPr>
                <w:color w:val="000000"/>
                <w:szCs w:val="21"/>
              </w:rPr>
            </w:pPr>
          </w:p>
        </w:tc>
        <w:tc>
          <w:tcPr>
            <w:tcW w:w="2846" w:type="dxa"/>
            <w:gridSpan w:val="6"/>
            <w:vAlign w:val="center"/>
          </w:tcPr>
          <w:p w14:paraId="66420E1C"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θ=1.0</m:t>
              </m:r>
            </m:oMath>
          </w:p>
        </w:tc>
        <w:tc>
          <w:tcPr>
            <w:tcW w:w="2846" w:type="dxa"/>
            <w:gridSpan w:val="7"/>
          </w:tcPr>
          <w:p w14:paraId="0F243B1D"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m:t>
              </m:r>
              <m:r>
                <m:rPr>
                  <m:sty m:val="p"/>
                </m:rPr>
                <w:rPr>
                  <w:rFonts w:ascii="Cambria Math" w:hAnsi="Cambria Math"/>
                  <w:color w:val="000000"/>
                  <w:sz w:val="24"/>
                  <w:szCs w:val="24"/>
                </w:rPr>
                <m:t>0.5L</m:t>
              </m:r>
            </m:oMath>
            <w:r w:rsidRPr="00160602">
              <w:rPr>
                <w:color w:val="000000"/>
                <w:sz w:val="24"/>
                <w:szCs w:val="24"/>
              </w:rPr>
              <w:t xml:space="preserve"> </w:t>
            </w:r>
          </w:p>
        </w:tc>
        <w:tc>
          <w:tcPr>
            <w:tcW w:w="2847" w:type="dxa"/>
            <w:gridSpan w:val="7"/>
          </w:tcPr>
          <w:p w14:paraId="7BFC936F"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m:t>
              </m:r>
              <m:r>
                <m:rPr>
                  <m:sty m:val="p"/>
                </m:rPr>
                <w:rPr>
                  <w:rFonts w:ascii="Cambria Math" w:hAnsi="Cambria Math"/>
                  <w:color w:val="000000"/>
                  <w:sz w:val="24"/>
                  <w:szCs w:val="24"/>
                </w:rPr>
                <m:t>0.25L</m:t>
              </m:r>
            </m:oMath>
          </w:p>
        </w:tc>
      </w:tr>
      <w:tr w:rsidR="00160602" w:rsidRPr="00160602" w14:paraId="30878B5C" w14:textId="77777777" w:rsidTr="00AC026E">
        <w:tc>
          <w:tcPr>
            <w:tcW w:w="817" w:type="dxa"/>
            <w:vMerge/>
          </w:tcPr>
          <w:p w14:paraId="59CA3196" w14:textId="77777777" w:rsidR="00160602" w:rsidRPr="00160602" w:rsidRDefault="00160602" w:rsidP="00160602">
            <w:pPr>
              <w:jc w:val="center"/>
              <w:rPr>
                <w:szCs w:val="24"/>
              </w:rPr>
            </w:pPr>
          </w:p>
        </w:tc>
        <w:tc>
          <w:tcPr>
            <w:tcW w:w="716" w:type="dxa"/>
            <w:vAlign w:val="center"/>
          </w:tcPr>
          <w:p w14:paraId="3CDD1CC3"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16" w:type="dxa"/>
            <w:gridSpan w:val="2"/>
            <w:vAlign w:val="center"/>
          </w:tcPr>
          <w:p w14:paraId="09A53371"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16" w:type="dxa"/>
            <w:gridSpan w:val="2"/>
            <w:vAlign w:val="center"/>
          </w:tcPr>
          <w:p w14:paraId="21B33E49"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16" w:type="dxa"/>
            <w:gridSpan w:val="2"/>
            <w:vAlign w:val="center"/>
          </w:tcPr>
          <w:p w14:paraId="74692DE3" w14:textId="77777777" w:rsidR="00160602" w:rsidRPr="00160602" w:rsidRDefault="00160602" w:rsidP="00160602">
            <w:pPr>
              <w:spacing w:line="300" w:lineRule="auto"/>
              <w:ind w:leftChars="-50" w:left="-105"/>
              <w:outlineLvl w:val="0"/>
              <w:rPr>
                <w:color w:val="000000"/>
                <w:szCs w:val="21"/>
              </w:rPr>
            </w:pPr>
            <w:r w:rsidRPr="00160602">
              <w:rPr>
                <w:rFonts w:hint="eastAsia"/>
                <w:color w:val="000000"/>
                <w:szCs w:val="21"/>
              </w:rPr>
              <w:t>修约结果</w:t>
            </w:r>
          </w:p>
        </w:tc>
        <w:tc>
          <w:tcPr>
            <w:tcW w:w="709" w:type="dxa"/>
            <w:gridSpan w:val="2"/>
            <w:vAlign w:val="center"/>
          </w:tcPr>
          <w:p w14:paraId="02126696"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13" w:type="dxa"/>
            <w:vAlign w:val="center"/>
          </w:tcPr>
          <w:p w14:paraId="16F64B8E"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07" w:type="dxa"/>
            <w:vAlign w:val="center"/>
          </w:tcPr>
          <w:p w14:paraId="01BD4FDF"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10" w:type="dxa"/>
            <w:gridSpan w:val="3"/>
            <w:vAlign w:val="center"/>
          </w:tcPr>
          <w:p w14:paraId="56ADDADA"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修约结果</w:t>
            </w:r>
          </w:p>
        </w:tc>
        <w:tc>
          <w:tcPr>
            <w:tcW w:w="709" w:type="dxa"/>
            <w:gridSpan w:val="2"/>
            <w:vAlign w:val="center"/>
          </w:tcPr>
          <w:p w14:paraId="66B1C9EB"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误差1</w:t>
            </w:r>
          </w:p>
        </w:tc>
        <w:tc>
          <w:tcPr>
            <w:tcW w:w="709" w:type="dxa"/>
            <w:vAlign w:val="center"/>
          </w:tcPr>
          <w:p w14:paraId="4D9C1C5B"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误差2</w:t>
            </w:r>
          </w:p>
        </w:tc>
        <w:tc>
          <w:tcPr>
            <w:tcW w:w="709" w:type="dxa"/>
            <w:gridSpan w:val="2"/>
            <w:vAlign w:val="center"/>
          </w:tcPr>
          <w:p w14:paraId="78F89CAE"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平均值</w:t>
            </w:r>
          </w:p>
        </w:tc>
        <w:tc>
          <w:tcPr>
            <w:tcW w:w="709" w:type="dxa"/>
            <w:vAlign w:val="center"/>
          </w:tcPr>
          <w:p w14:paraId="749FC64E" w14:textId="77777777" w:rsidR="00160602" w:rsidRPr="00160602" w:rsidRDefault="00160602" w:rsidP="00160602">
            <w:pPr>
              <w:spacing w:line="300" w:lineRule="auto"/>
              <w:ind w:leftChars="-50" w:left="-105"/>
              <w:outlineLvl w:val="0"/>
              <w:rPr>
                <w:color w:val="000000"/>
                <w:sz w:val="24"/>
                <w:szCs w:val="24"/>
              </w:rPr>
            </w:pPr>
            <w:r w:rsidRPr="00160602">
              <w:rPr>
                <w:rFonts w:ascii="宋体" w:hAnsi="宋体" w:hint="eastAsia"/>
                <w:color w:val="000000"/>
                <w:szCs w:val="21"/>
              </w:rPr>
              <w:t>修约结果</w:t>
            </w:r>
          </w:p>
        </w:tc>
      </w:tr>
      <w:tr w:rsidR="00160602" w:rsidRPr="00160602" w14:paraId="6F92D291" w14:textId="77777777" w:rsidTr="00AC026E">
        <w:tc>
          <w:tcPr>
            <w:tcW w:w="817" w:type="dxa"/>
            <w:vAlign w:val="center"/>
          </w:tcPr>
          <w:p w14:paraId="5AFA06FC" w14:textId="77777777" w:rsidR="00160602" w:rsidRPr="00160602" w:rsidRDefault="00160602" w:rsidP="00160602">
            <w:pPr>
              <w:rPr>
                <w:szCs w:val="24"/>
              </w:rPr>
            </w:pPr>
            <w:r w:rsidRPr="00160602">
              <w:rPr>
                <w:i/>
                <w:szCs w:val="24"/>
              </w:rPr>
              <w:t>I</w:t>
            </w:r>
            <w:r w:rsidRPr="00160602">
              <w:rPr>
                <w:szCs w:val="21"/>
                <w:vertAlign w:val="subscript"/>
              </w:rPr>
              <w:t>max</w:t>
            </w:r>
          </w:p>
        </w:tc>
        <w:tc>
          <w:tcPr>
            <w:tcW w:w="716" w:type="dxa"/>
            <w:vAlign w:val="center"/>
          </w:tcPr>
          <w:p w14:paraId="44EAE516" w14:textId="77777777" w:rsidR="00160602" w:rsidRPr="00160602" w:rsidRDefault="00160602" w:rsidP="00160602">
            <w:pPr>
              <w:spacing w:line="300" w:lineRule="auto"/>
              <w:ind w:leftChars="-50" w:left="-105"/>
              <w:outlineLvl w:val="0"/>
              <w:rPr>
                <w:i/>
                <w:szCs w:val="24"/>
              </w:rPr>
            </w:pPr>
          </w:p>
        </w:tc>
        <w:tc>
          <w:tcPr>
            <w:tcW w:w="716" w:type="dxa"/>
            <w:gridSpan w:val="2"/>
            <w:vAlign w:val="center"/>
          </w:tcPr>
          <w:p w14:paraId="02635A48"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388B351A"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4F810216"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2339D618" w14:textId="77777777" w:rsidR="00160602" w:rsidRPr="00160602" w:rsidRDefault="00160602" w:rsidP="00160602">
            <w:pPr>
              <w:spacing w:line="300" w:lineRule="auto"/>
              <w:outlineLvl w:val="0"/>
              <w:rPr>
                <w:color w:val="000000"/>
                <w:sz w:val="24"/>
                <w:szCs w:val="24"/>
              </w:rPr>
            </w:pPr>
          </w:p>
        </w:tc>
        <w:tc>
          <w:tcPr>
            <w:tcW w:w="713" w:type="dxa"/>
            <w:vAlign w:val="center"/>
          </w:tcPr>
          <w:p w14:paraId="7CD710DC" w14:textId="77777777" w:rsidR="00160602" w:rsidRPr="00160602" w:rsidRDefault="00160602" w:rsidP="00160602">
            <w:pPr>
              <w:spacing w:line="300" w:lineRule="auto"/>
              <w:outlineLvl w:val="0"/>
              <w:rPr>
                <w:color w:val="000000"/>
                <w:sz w:val="24"/>
                <w:szCs w:val="24"/>
              </w:rPr>
            </w:pPr>
          </w:p>
        </w:tc>
        <w:tc>
          <w:tcPr>
            <w:tcW w:w="707" w:type="dxa"/>
            <w:vAlign w:val="center"/>
          </w:tcPr>
          <w:p w14:paraId="61AEC653"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08FB487B"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2B18407F" w14:textId="77777777" w:rsidR="00160602" w:rsidRPr="00160602" w:rsidRDefault="00160602" w:rsidP="00160602">
            <w:pPr>
              <w:spacing w:line="300" w:lineRule="auto"/>
              <w:outlineLvl w:val="0"/>
              <w:rPr>
                <w:color w:val="000000"/>
                <w:sz w:val="24"/>
                <w:szCs w:val="24"/>
              </w:rPr>
            </w:pPr>
          </w:p>
        </w:tc>
        <w:tc>
          <w:tcPr>
            <w:tcW w:w="709" w:type="dxa"/>
            <w:vAlign w:val="center"/>
          </w:tcPr>
          <w:p w14:paraId="5C6F093F" w14:textId="77777777" w:rsidR="00160602" w:rsidRPr="00160602" w:rsidRDefault="00160602" w:rsidP="00160602">
            <w:pPr>
              <w:spacing w:line="300" w:lineRule="auto"/>
              <w:outlineLvl w:val="0"/>
              <w:rPr>
                <w:color w:val="000000"/>
                <w:sz w:val="24"/>
                <w:szCs w:val="24"/>
              </w:rPr>
            </w:pPr>
          </w:p>
        </w:tc>
        <w:tc>
          <w:tcPr>
            <w:tcW w:w="709" w:type="dxa"/>
            <w:gridSpan w:val="2"/>
          </w:tcPr>
          <w:p w14:paraId="2AC2B02C" w14:textId="77777777" w:rsidR="00160602" w:rsidRPr="00160602" w:rsidRDefault="00160602" w:rsidP="00160602">
            <w:pPr>
              <w:spacing w:line="300" w:lineRule="auto"/>
              <w:outlineLvl w:val="0"/>
              <w:rPr>
                <w:color w:val="000000"/>
                <w:sz w:val="24"/>
                <w:szCs w:val="24"/>
              </w:rPr>
            </w:pPr>
          </w:p>
        </w:tc>
        <w:tc>
          <w:tcPr>
            <w:tcW w:w="709" w:type="dxa"/>
          </w:tcPr>
          <w:p w14:paraId="09ED4C3F" w14:textId="77777777" w:rsidR="00160602" w:rsidRPr="00160602" w:rsidRDefault="00160602" w:rsidP="00160602">
            <w:pPr>
              <w:spacing w:line="300" w:lineRule="auto"/>
              <w:outlineLvl w:val="0"/>
              <w:rPr>
                <w:color w:val="000000"/>
                <w:sz w:val="24"/>
                <w:szCs w:val="24"/>
              </w:rPr>
            </w:pPr>
          </w:p>
        </w:tc>
      </w:tr>
      <w:tr w:rsidR="00160602" w:rsidRPr="00160602" w14:paraId="4E20133A" w14:textId="77777777" w:rsidTr="00AC026E">
        <w:tc>
          <w:tcPr>
            <w:tcW w:w="817" w:type="dxa"/>
            <w:vAlign w:val="center"/>
          </w:tcPr>
          <w:p w14:paraId="6EA50207" w14:textId="77777777" w:rsidR="00160602" w:rsidRPr="00160602" w:rsidRDefault="00160602" w:rsidP="00160602">
            <w:pPr>
              <w:spacing w:line="300" w:lineRule="auto"/>
              <w:outlineLvl w:val="0"/>
              <w:rPr>
                <w:color w:val="000000"/>
                <w:sz w:val="24"/>
                <w:szCs w:val="24"/>
              </w:rPr>
            </w:pPr>
            <w:r w:rsidRPr="00160602">
              <w:rPr>
                <w:i/>
                <w:szCs w:val="24"/>
              </w:rPr>
              <w:t>I</w:t>
            </w:r>
            <w:r w:rsidRPr="00160602">
              <w:rPr>
                <w:szCs w:val="21"/>
                <w:vertAlign w:val="subscript"/>
                <w:lang w:val="de-DE"/>
              </w:rPr>
              <w:t>n</w:t>
            </w:r>
          </w:p>
        </w:tc>
        <w:tc>
          <w:tcPr>
            <w:tcW w:w="716" w:type="dxa"/>
            <w:vAlign w:val="center"/>
          </w:tcPr>
          <w:p w14:paraId="4B4BC266"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346DA6A3"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6D9E7E0C"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74569375"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3863EE82" w14:textId="77777777" w:rsidR="00160602" w:rsidRPr="00160602" w:rsidRDefault="00160602" w:rsidP="00160602">
            <w:pPr>
              <w:spacing w:line="300" w:lineRule="auto"/>
              <w:outlineLvl w:val="0"/>
              <w:rPr>
                <w:color w:val="000000"/>
                <w:sz w:val="24"/>
                <w:szCs w:val="24"/>
              </w:rPr>
            </w:pPr>
          </w:p>
        </w:tc>
        <w:tc>
          <w:tcPr>
            <w:tcW w:w="713" w:type="dxa"/>
            <w:vAlign w:val="center"/>
          </w:tcPr>
          <w:p w14:paraId="6CC1C691" w14:textId="77777777" w:rsidR="00160602" w:rsidRPr="00160602" w:rsidRDefault="00160602" w:rsidP="00160602">
            <w:pPr>
              <w:spacing w:line="300" w:lineRule="auto"/>
              <w:outlineLvl w:val="0"/>
              <w:rPr>
                <w:color w:val="000000"/>
                <w:sz w:val="24"/>
                <w:szCs w:val="24"/>
              </w:rPr>
            </w:pPr>
          </w:p>
        </w:tc>
        <w:tc>
          <w:tcPr>
            <w:tcW w:w="707" w:type="dxa"/>
            <w:vAlign w:val="center"/>
          </w:tcPr>
          <w:p w14:paraId="60EBA49B"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4B16B8EE"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41C16E82" w14:textId="77777777" w:rsidR="00160602" w:rsidRPr="00160602" w:rsidRDefault="00160602" w:rsidP="00160602">
            <w:pPr>
              <w:spacing w:line="300" w:lineRule="auto"/>
              <w:outlineLvl w:val="0"/>
              <w:rPr>
                <w:color w:val="000000"/>
                <w:sz w:val="24"/>
                <w:szCs w:val="24"/>
              </w:rPr>
            </w:pPr>
          </w:p>
        </w:tc>
        <w:tc>
          <w:tcPr>
            <w:tcW w:w="709" w:type="dxa"/>
            <w:vAlign w:val="center"/>
          </w:tcPr>
          <w:p w14:paraId="34B94838" w14:textId="77777777" w:rsidR="00160602" w:rsidRPr="00160602" w:rsidRDefault="00160602" w:rsidP="00160602">
            <w:pPr>
              <w:spacing w:line="300" w:lineRule="auto"/>
              <w:outlineLvl w:val="0"/>
              <w:rPr>
                <w:color w:val="000000"/>
                <w:sz w:val="24"/>
                <w:szCs w:val="24"/>
              </w:rPr>
            </w:pPr>
          </w:p>
        </w:tc>
        <w:tc>
          <w:tcPr>
            <w:tcW w:w="709" w:type="dxa"/>
            <w:gridSpan w:val="2"/>
          </w:tcPr>
          <w:p w14:paraId="431461C3" w14:textId="77777777" w:rsidR="00160602" w:rsidRPr="00160602" w:rsidRDefault="00160602" w:rsidP="00160602">
            <w:pPr>
              <w:spacing w:line="300" w:lineRule="auto"/>
              <w:outlineLvl w:val="0"/>
              <w:rPr>
                <w:color w:val="000000"/>
                <w:sz w:val="24"/>
                <w:szCs w:val="24"/>
              </w:rPr>
            </w:pPr>
          </w:p>
        </w:tc>
        <w:tc>
          <w:tcPr>
            <w:tcW w:w="709" w:type="dxa"/>
          </w:tcPr>
          <w:p w14:paraId="7FF7525F" w14:textId="77777777" w:rsidR="00160602" w:rsidRPr="00160602" w:rsidRDefault="00160602" w:rsidP="00160602">
            <w:pPr>
              <w:spacing w:line="300" w:lineRule="auto"/>
              <w:outlineLvl w:val="0"/>
              <w:rPr>
                <w:color w:val="000000"/>
                <w:sz w:val="24"/>
                <w:szCs w:val="24"/>
              </w:rPr>
            </w:pPr>
          </w:p>
        </w:tc>
      </w:tr>
      <w:tr w:rsidR="00160602" w:rsidRPr="00160602" w14:paraId="4FC62E60" w14:textId="77777777" w:rsidTr="00AC026E">
        <w:tc>
          <w:tcPr>
            <w:tcW w:w="817" w:type="dxa"/>
            <w:vAlign w:val="center"/>
          </w:tcPr>
          <w:p w14:paraId="3F8E76B5" w14:textId="77777777" w:rsidR="00160602" w:rsidRPr="00160602" w:rsidRDefault="00160602" w:rsidP="00160602">
            <w:pPr>
              <w:spacing w:line="300" w:lineRule="auto"/>
              <w:outlineLvl w:val="0"/>
              <w:rPr>
                <w:color w:val="000000"/>
                <w:sz w:val="24"/>
                <w:szCs w:val="24"/>
              </w:rPr>
            </w:pPr>
            <w:r w:rsidRPr="00160602">
              <w:rPr>
                <w:szCs w:val="24"/>
                <w:lang w:val="de-DE"/>
              </w:rPr>
              <w:t>0.1</w:t>
            </w:r>
            <w:r w:rsidRPr="00160602">
              <w:rPr>
                <w:i/>
                <w:szCs w:val="24"/>
              </w:rPr>
              <w:t>I</w:t>
            </w:r>
            <w:r w:rsidRPr="00160602">
              <w:rPr>
                <w:szCs w:val="21"/>
                <w:vertAlign w:val="subscript"/>
                <w:lang w:val="de-DE"/>
              </w:rPr>
              <w:t>n</w:t>
            </w:r>
          </w:p>
        </w:tc>
        <w:tc>
          <w:tcPr>
            <w:tcW w:w="716" w:type="dxa"/>
          </w:tcPr>
          <w:p w14:paraId="576CC10A" w14:textId="77777777" w:rsidR="00160602" w:rsidRPr="00160602" w:rsidRDefault="00160602" w:rsidP="00160602">
            <w:pPr>
              <w:spacing w:line="300" w:lineRule="auto"/>
              <w:ind w:leftChars="-50" w:left="-105"/>
              <w:outlineLvl w:val="0"/>
              <w:rPr>
                <w:szCs w:val="24"/>
              </w:rPr>
            </w:pPr>
            <w:r w:rsidRPr="00160602">
              <w:rPr>
                <w:rFonts w:hint="eastAsia"/>
                <w:szCs w:val="24"/>
              </w:rPr>
              <w:t>——</w:t>
            </w:r>
          </w:p>
        </w:tc>
        <w:tc>
          <w:tcPr>
            <w:tcW w:w="716" w:type="dxa"/>
            <w:gridSpan w:val="2"/>
          </w:tcPr>
          <w:p w14:paraId="02367AD2" w14:textId="77777777" w:rsidR="00160602" w:rsidRPr="00160602" w:rsidRDefault="00160602" w:rsidP="00160602">
            <w:pPr>
              <w:spacing w:line="300" w:lineRule="auto"/>
              <w:ind w:leftChars="-50" w:left="-105"/>
              <w:outlineLvl w:val="0"/>
              <w:rPr>
                <w:color w:val="000000"/>
                <w:sz w:val="24"/>
                <w:szCs w:val="24"/>
              </w:rPr>
            </w:pPr>
            <w:r w:rsidRPr="00160602">
              <w:rPr>
                <w:rFonts w:hint="eastAsia"/>
                <w:szCs w:val="24"/>
              </w:rPr>
              <w:t>——</w:t>
            </w:r>
          </w:p>
        </w:tc>
        <w:tc>
          <w:tcPr>
            <w:tcW w:w="716" w:type="dxa"/>
            <w:gridSpan w:val="2"/>
          </w:tcPr>
          <w:p w14:paraId="7F128A20" w14:textId="77777777" w:rsidR="00160602" w:rsidRPr="00160602" w:rsidRDefault="00160602" w:rsidP="00160602">
            <w:pPr>
              <w:spacing w:line="300" w:lineRule="auto"/>
              <w:ind w:leftChars="-50" w:left="-105"/>
              <w:outlineLvl w:val="0"/>
              <w:rPr>
                <w:color w:val="000000"/>
                <w:sz w:val="24"/>
                <w:szCs w:val="24"/>
              </w:rPr>
            </w:pPr>
            <w:r w:rsidRPr="00160602">
              <w:rPr>
                <w:rFonts w:hint="eastAsia"/>
                <w:szCs w:val="24"/>
              </w:rPr>
              <w:t>——</w:t>
            </w:r>
          </w:p>
        </w:tc>
        <w:tc>
          <w:tcPr>
            <w:tcW w:w="716" w:type="dxa"/>
            <w:gridSpan w:val="2"/>
          </w:tcPr>
          <w:p w14:paraId="0549E48B"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vAlign w:val="center"/>
          </w:tcPr>
          <w:p w14:paraId="7ED156B9" w14:textId="77777777" w:rsidR="00160602" w:rsidRPr="00160602" w:rsidRDefault="00160602" w:rsidP="00160602">
            <w:pPr>
              <w:spacing w:line="300" w:lineRule="auto"/>
              <w:outlineLvl w:val="0"/>
              <w:rPr>
                <w:color w:val="000000"/>
                <w:sz w:val="24"/>
                <w:szCs w:val="24"/>
              </w:rPr>
            </w:pPr>
          </w:p>
        </w:tc>
        <w:tc>
          <w:tcPr>
            <w:tcW w:w="713" w:type="dxa"/>
            <w:vAlign w:val="center"/>
          </w:tcPr>
          <w:p w14:paraId="3FF8FA2F" w14:textId="77777777" w:rsidR="00160602" w:rsidRPr="00160602" w:rsidRDefault="00160602" w:rsidP="00160602">
            <w:pPr>
              <w:spacing w:line="300" w:lineRule="auto"/>
              <w:outlineLvl w:val="0"/>
              <w:rPr>
                <w:color w:val="000000"/>
                <w:sz w:val="24"/>
                <w:szCs w:val="24"/>
              </w:rPr>
            </w:pPr>
          </w:p>
        </w:tc>
        <w:tc>
          <w:tcPr>
            <w:tcW w:w="707" w:type="dxa"/>
            <w:vAlign w:val="center"/>
          </w:tcPr>
          <w:p w14:paraId="4DA2A408" w14:textId="77777777" w:rsidR="00160602" w:rsidRPr="00160602" w:rsidRDefault="00160602" w:rsidP="00160602">
            <w:pPr>
              <w:spacing w:line="300" w:lineRule="auto"/>
              <w:outlineLvl w:val="0"/>
              <w:rPr>
                <w:color w:val="000000"/>
                <w:sz w:val="24"/>
                <w:szCs w:val="24"/>
              </w:rPr>
            </w:pPr>
          </w:p>
        </w:tc>
        <w:tc>
          <w:tcPr>
            <w:tcW w:w="710" w:type="dxa"/>
            <w:gridSpan w:val="3"/>
            <w:vAlign w:val="center"/>
          </w:tcPr>
          <w:p w14:paraId="737BA144" w14:textId="77777777" w:rsidR="00160602" w:rsidRPr="00160602" w:rsidRDefault="00160602" w:rsidP="00160602">
            <w:pPr>
              <w:spacing w:line="300" w:lineRule="auto"/>
              <w:outlineLvl w:val="0"/>
              <w:rPr>
                <w:color w:val="000000"/>
                <w:sz w:val="24"/>
                <w:szCs w:val="24"/>
              </w:rPr>
            </w:pPr>
          </w:p>
        </w:tc>
        <w:tc>
          <w:tcPr>
            <w:tcW w:w="709" w:type="dxa"/>
            <w:gridSpan w:val="2"/>
            <w:vAlign w:val="center"/>
          </w:tcPr>
          <w:p w14:paraId="68E6B027" w14:textId="77777777" w:rsidR="00160602" w:rsidRPr="00160602" w:rsidRDefault="00160602" w:rsidP="00160602">
            <w:pPr>
              <w:spacing w:line="300" w:lineRule="auto"/>
              <w:outlineLvl w:val="0"/>
              <w:rPr>
                <w:color w:val="000000"/>
                <w:sz w:val="24"/>
                <w:szCs w:val="24"/>
              </w:rPr>
            </w:pPr>
          </w:p>
        </w:tc>
        <w:tc>
          <w:tcPr>
            <w:tcW w:w="709" w:type="dxa"/>
            <w:vAlign w:val="center"/>
          </w:tcPr>
          <w:p w14:paraId="7500AB25" w14:textId="77777777" w:rsidR="00160602" w:rsidRPr="00160602" w:rsidRDefault="00160602" w:rsidP="00160602">
            <w:pPr>
              <w:spacing w:line="300" w:lineRule="auto"/>
              <w:outlineLvl w:val="0"/>
              <w:rPr>
                <w:color w:val="000000"/>
                <w:sz w:val="24"/>
                <w:szCs w:val="24"/>
              </w:rPr>
            </w:pPr>
          </w:p>
        </w:tc>
        <w:tc>
          <w:tcPr>
            <w:tcW w:w="709" w:type="dxa"/>
            <w:gridSpan w:val="2"/>
          </w:tcPr>
          <w:p w14:paraId="35B2A89F" w14:textId="77777777" w:rsidR="00160602" w:rsidRPr="00160602" w:rsidRDefault="00160602" w:rsidP="00160602">
            <w:pPr>
              <w:spacing w:line="300" w:lineRule="auto"/>
              <w:outlineLvl w:val="0"/>
              <w:rPr>
                <w:color w:val="000000"/>
                <w:sz w:val="24"/>
                <w:szCs w:val="24"/>
              </w:rPr>
            </w:pPr>
          </w:p>
        </w:tc>
        <w:tc>
          <w:tcPr>
            <w:tcW w:w="709" w:type="dxa"/>
          </w:tcPr>
          <w:p w14:paraId="21FBB11B" w14:textId="77777777" w:rsidR="00160602" w:rsidRPr="00160602" w:rsidRDefault="00160602" w:rsidP="00160602">
            <w:pPr>
              <w:spacing w:line="300" w:lineRule="auto"/>
              <w:outlineLvl w:val="0"/>
              <w:rPr>
                <w:color w:val="000000"/>
                <w:sz w:val="24"/>
                <w:szCs w:val="24"/>
              </w:rPr>
            </w:pPr>
          </w:p>
        </w:tc>
      </w:tr>
      <w:tr w:rsidR="00160602" w:rsidRPr="00160602" w14:paraId="4996B416" w14:textId="77777777" w:rsidTr="00AC026E">
        <w:tc>
          <w:tcPr>
            <w:tcW w:w="817" w:type="dxa"/>
            <w:vAlign w:val="center"/>
          </w:tcPr>
          <w:p w14:paraId="00EE035A" w14:textId="77777777" w:rsidR="00160602" w:rsidRPr="00160602" w:rsidRDefault="00160602" w:rsidP="00160602">
            <w:pPr>
              <w:spacing w:line="300" w:lineRule="auto"/>
              <w:outlineLvl w:val="0"/>
              <w:rPr>
                <w:szCs w:val="24"/>
              </w:rPr>
            </w:pPr>
            <w:r w:rsidRPr="00160602">
              <w:rPr>
                <w:szCs w:val="24"/>
                <w:lang w:val="de-DE"/>
              </w:rPr>
              <w:t>0.05</w:t>
            </w:r>
            <w:r w:rsidRPr="00160602">
              <w:rPr>
                <w:i/>
                <w:szCs w:val="24"/>
              </w:rPr>
              <w:t>I</w:t>
            </w:r>
            <w:r w:rsidRPr="00160602">
              <w:rPr>
                <w:szCs w:val="21"/>
                <w:vertAlign w:val="subscript"/>
                <w:lang w:val="de-DE"/>
              </w:rPr>
              <w:t>n</w:t>
            </w:r>
          </w:p>
        </w:tc>
        <w:tc>
          <w:tcPr>
            <w:tcW w:w="716" w:type="dxa"/>
            <w:vAlign w:val="center"/>
          </w:tcPr>
          <w:p w14:paraId="46034B71" w14:textId="77777777" w:rsidR="00160602" w:rsidRPr="00160602" w:rsidRDefault="00160602" w:rsidP="00160602">
            <w:pPr>
              <w:spacing w:line="300" w:lineRule="auto"/>
              <w:ind w:leftChars="-50" w:left="-105"/>
              <w:outlineLvl w:val="0"/>
              <w:rPr>
                <w:szCs w:val="24"/>
              </w:rPr>
            </w:pPr>
          </w:p>
        </w:tc>
        <w:tc>
          <w:tcPr>
            <w:tcW w:w="716" w:type="dxa"/>
            <w:gridSpan w:val="2"/>
            <w:vAlign w:val="center"/>
          </w:tcPr>
          <w:p w14:paraId="07720D4A"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3D7489A7" w14:textId="77777777" w:rsidR="00160602" w:rsidRPr="00160602" w:rsidRDefault="00160602" w:rsidP="00160602">
            <w:pPr>
              <w:spacing w:line="300" w:lineRule="auto"/>
              <w:ind w:leftChars="-50" w:left="-105"/>
              <w:outlineLvl w:val="0"/>
              <w:rPr>
                <w:color w:val="000000"/>
                <w:sz w:val="24"/>
                <w:szCs w:val="24"/>
              </w:rPr>
            </w:pPr>
          </w:p>
        </w:tc>
        <w:tc>
          <w:tcPr>
            <w:tcW w:w="716" w:type="dxa"/>
            <w:gridSpan w:val="2"/>
            <w:vAlign w:val="center"/>
          </w:tcPr>
          <w:p w14:paraId="3AD1A73B" w14:textId="77777777" w:rsidR="00160602" w:rsidRPr="00160602" w:rsidRDefault="00160602" w:rsidP="00160602">
            <w:pPr>
              <w:spacing w:line="300" w:lineRule="auto"/>
              <w:outlineLvl w:val="0"/>
              <w:rPr>
                <w:color w:val="000000"/>
                <w:sz w:val="24"/>
                <w:szCs w:val="24"/>
              </w:rPr>
            </w:pPr>
          </w:p>
        </w:tc>
        <w:tc>
          <w:tcPr>
            <w:tcW w:w="709" w:type="dxa"/>
            <w:gridSpan w:val="2"/>
          </w:tcPr>
          <w:p w14:paraId="18095AED"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13" w:type="dxa"/>
          </w:tcPr>
          <w:p w14:paraId="39F1FD6E"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7" w:type="dxa"/>
          </w:tcPr>
          <w:p w14:paraId="13943BCE"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10" w:type="dxa"/>
            <w:gridSpan w:val="3"/>
          </w:tcPr>
          <w:p w14:paraId="38C71551"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tcPr>
          <w:p w14:paraId="4889A934"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tcPr>
          <w:p w14:paraId="642D157E"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gridSpan w:val="2"/>
          </w:tcPr>
          <w:p w14:paraId="309E684D"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c>
          <w:tcPr>
            <w:tcW w:w="709" w:type="dxa"/>
          </w:tcPr>
          <w:p w14:paraId="48143088" w14:textId="77777777" w:rsidR="00160602" w:rsidRPr="00160602" w:rsidRDefault="00160602" w:rsidP="00160602">
            <w:pPr>
              <w:spacing w:line="300" w:lineRule="auto"/>
              <w:outlineLvl w:val="0"/>
              <w:rPr>
                <w:color w:val="000000"/>
                <w:sz w:val="24"/>
                <w:szCs w:val="24"/>
              </w:rPr>
            </w:pPr>
            <w:r w:rsidRPr="00160602">
              <w:rPr>
                <w:rFonts w:hint="eastAsia"/>
                <w:szCs w:val="24"/>
              </w:rPr>
              <w:t>——</w:t>
            </w:r>
          </w:p>
        </w:tc>
      </w:tr>
      <w:tr w:rsidR="00160602" w:rsidRPr="00160602" w14:paraId="50BFBBAC" w14:textId="77777777" w:rsidTr="00AC026E">
        <w:tc>
          <w:tcPr>
            <w:tcW w:w="817" w:type="dxa"/>
            <w:vMerge w:val="restart"/>
            <w:vAlign w:val="center"/>
          </w:tcPr>
          <w:p w14:paraId="3587924D" w14:textId="77777777" w:rsidR="00160602" w:rsidRPr="00160602" w:rsidRDefault="00160602" w:rsidP="00160602">
            <w:pPr>
              <w:spacing w:line="300" w:lineRule="auto"/>
              <w:outlineLvl w:val="0"/>
              <w:rPr>
                <w:szCs w:val="24"/>
              </w:rPr>
            </w:pPr>
            <w:r w:rsidRPr="00160602">
              <w:rPr>
                <w:color w:val="000000"/>
                <w:szCs w:val="21"/>
              </w:rPr>
              <w:t>电流</w:t>
            </w:r>
            <w:r w:rsidRPr="00160602">
              <w:rPr>
                <w:i/>
                <w:iCs/>
                <w:color w:val="000000"/>
                <w:szCs w:val="21"/>
              </w:rPr>
              <w:t>I</w:t>
            </w:r>
          </w:p>
        </w:tc>
        <w:tc>
          <w:tcPr>
            <w:tcW w:w="4286" w:type="dxa"/>
            <w:gridSpan w:val="10"/>
            <w:vAlign w:val="center"/>
          </w:tcPr>
          <w:p w14:paraId="2D045370"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θ=0.5</m:t>
              </m:r>
            </m:oMath>
            <w:r w:rsidRPr="00160602">
              <w:rPr>
                <w:color w:val="000000"/>
                <w:sz w:val="24"/>
                <w:szCs w:val="24"/>
              </w:rPr>
              <w:t>C</w:t>
            </w:r>
          </w:p>
        </w:tc>
        <w:tc>
          <w:tcPr>
            <w:tcW w:w="4253" w:type="dxa"/>
            <w:gridSpan w:val="10"/>
            <w:vAlign w:val="center"/>
          </w:tcPr>
          <w:p w14:paraId="1A01C3C2"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sin</w:t>
            </w:r>
            <m:oMath>
              <m:r>
                <w:rPr>
                  <w:rFonts w:ascii="Cambria Math" w:hAnsi="Cambria Math"/>
                  <w:color w:val="000000"/>
                  <w:sz w:val="24"/>
                  <w:szCs w:val="24"/>
                </w:rPr>
                <m:t>θ=</m:t>
              </m:r>
              <m:r>
                <m:rPr>
                  <m:sty m:val="p"/>
                </m:rPr>
                <w:rPr>
                  <w:rFonts w:ascii="Cambria Math" w:hAnsi="Cambria Math"/>
                  <w:color w:val="000000"/>
                  <w:sz w:val="24"/>
                  <w:szCs w:val="24"/>
                </w:rPr>
                <m:t>0.25</m:t>
              </m:r>
            </m:oMath>
            <w:r w:rsidRPr="00160602">
              <w:rPr>
                <w:rFonts w:hint="eastAsia"/>
                <w:color w:val="000000"/>
                <w:sz w:val="24"/>
                <w:szCs w:val="24"/>
              </w:rPr>
              <w:t>C</w:t>
            </w:r>
          </w:p>
        </w:tc>
      </w:tr>
      <w:tr w:rsidR="00160602" w:rsidRPr="00160602" w14:paraId="459F23A3" w14:textId="77777777" w:rsidTr="00AC026E">
        <w:tc>
          <w:tcPr>
            <w:tcW w:w="817" w:type="dxa"/>
            <w:vMerge/>
            <w:vAlign w:val="center"/>
          </w:tcPr>
          <w:p w14:paraId="668F9949" w14:textId="77777777" w:rsidR="00160602" w:rsidRPr="00160602" w:rsidRDefault="00160602" w:rsidP="00160602">
            <w:pPr>
              <w:spacing w:line="300" w:lineRule="auto"/>
              <w:outlineLvl w:val="0"/>
              <w:rPr>
                <w:szCs w:val="24"/>
              </w:rPr>
            </w:pPr>
          </w:p>
        </w:tc>
        <w:tc>
          <w:tcPr>
            <w:tcW w:w="1067" w:type="dxa"/>
            <w:gridSpan w:val="2"/>
            <w:vAlign w:val="center"/>
          </w:tcPr>
          <w:p w14:paraId="2DF883A0"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误差1</w:t>
            </w:r>
          </w:p>
        </w:tc>
        <w:tc>
          <w:tcPr>
            <w:tcW w:w="1067" w:type="dxa"/>
            <w:gridSpan w:val="2"/>
            <w:vAlign w:val="center"/>
          </w:tcPr>
          <w:p w14:paraId="31DE5F80"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误差2</w:t>
            </w:r>
          </w:p>
        </w:tc>
        <w:tc>
          <w:tcPr>
            <w:tcW w:w="1068" w:type="dxa"/>
            <w:gridSpan w:val="4"/>
            <w:vAlign w:val="center"/>
          </w:tcPr>
          <w:p w14:paraId="3B028B31"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平均值</w:t>
            </w:r>
          </w:p>
        </w:tc>
        <w:tc>
          <w:tcPr>
            <w:tcW w:w="1084" w:type="dxa"/>
            <w:gridSpan w:val="2"/>
            <w:vAlign w:val="center"/>
          </w:tcPr>
          <w:p w14:paraId="6BA29A89"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Cs w:val="21"/>
              </w:rPr>
              <w:t>修约结果</w:t>
            </w:r>
          </w:p>
        </w:tc>
        <w:tc>
          <w:tcPr>
            <w:tcW w:w="1050" w:type="dxa"/>
            <w:gridSpan w:val="2"/>
            <w:vAlign w:val="center"/>
          </w:tcPr>
          <w:p w14:paraId="580F5B66"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误差1</w:t>
            </w:r>
          </w:p>
        </w:tc>
        <w:tc>
          <w:tcPr>
            <w:tcW w:w="1068" w:type="dxa"/>
            <w:gridSpan w:val="3"/>
            <w:vAlign w:val="center"/>
          </w:tcPr>
          <w:p w14:paraId="60324BF8"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误差2</w:t>
            </w:r>
          </w:p>
        </w:tc>
        <w:tc>
          <w:tcPr>
            <w:tcW w:w="1067" w:type="dxa"/>
            <w:gridSpan w:val="3"/>
            <w:vAlign w:val="center"/>
          </w:tcPr>
          <w:p w14:paraId="049942DD" w14:textId="77777777" w:rsidR="00160602" w:rsidRPr="00160602" w:rsidRDefault="00160602" w:rsidP="00160602">
            <w:pPr>
              <w:spacing w:line="300" w:lineRule="auto"/>
              <w:jc w:val="center"/>
              <w:outlineLvl w:val="0"/>
              <w:rPr>
                <w:color w:val="000000"/>
                <w:sz w:val="24"/>
                <w:szCs w:val="24"/>
              </w:rPr>
            </w:pPr>
            <w:r w:rsidRPr="00160602">
              <w:rPr>
                <w:rFonts w:ascii="宋体" w:hAnsi="宋体" w:hint="eastAsia"/>
                <w:color w:val="000000"/>
                <w:szCs w:val="21"/>
              </w:rPr>
              <w:t>平均值</w:t>
            </w:r>
          </w:p>
        </w:tc>
        <w:tc>
          <w:tcPr>
            <w:tcW w:w="1068" w:type="dxa"/>
            <w:gridSpan w:val="2"/>
            <w:vAlign w:val="center"/>
          </w:tcPr>
          <w:p w14:paraId="06A6BCA1"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Cs w:val="21"/>
              </w:rPr>
              <w:t>修约结果</w:t>
            </w:r>
          </w:p>
        </w:tc>
      </w:tr>
      <w:tr w:rsidR="00160602" w:rsidRPr="00160602" w14:paraId="095385DB" w14:textId="77777777" w:rsidTr="00AC026E">
        <w:tc>
          <w:tcPr>
            <w:tcW w:w="817" w:type="dxa"/>
            <w:vAlign w:val="center"/>
          </w:tcPr>
          <w:p w14:paraId="0526F212" w14:textId="77777777" w:rsidR="00160602" w:rsidRPr="00160602" w:rsidRDefault="00160602" w:rsidP="00160602">
            <w:pPr>
              <w:spacing w:line="300" w:lineRule="auto"/>
              <w:outlineLvl w:val="0"/>
              <w:rPr>
                <w:szCs w:val="24"/>
              </w:rPr>
            </w:pPr>
            <w:r w:rsidRPr="00160602">
              <w:rPr>
                <w:i/>
                <w:szCs w:val="24"/>
              </w:rPr>
              <w:t>I</w:t>
            </w:r>
            <w:r w:rsidRPr="00160602">
              <w:rPr>
                <w:szCs w:val="21"/>
                <w:vertAlign w:val="subscript"/>
              </w:rPr>
              <w:t>max</w:t>
            </w:r>
          </w:p>
        </w:tc>
        <w:tc>
          <w:tcPr>
            <w:tcW w:w="1067" w:type="dxa"/>
            <w:gridSpan w:val="2"/>
            <w:vAlign w:val="center"/>
          </w:tcPr>
          <w:p w14:paraId="42214573" w14:textId="77777777" w:rsidR="00160602" w:rsidRPr="00160602" w:rsidRDefault="00160602" w:rsidP="00160602">
            <w:pPr>
              <w:spacing w:line="300" w:lineRule="auto"/>
              <w:jc w:val="center"/>
              <w:outlineLvl w:val="0"/>
              <w:rPr>
                <w:color w:val="000000"/>
                <w:sz w:val="24"/>
                <w:szCs w:val="24"/>
              </w:rPr>
            </w:pPr>
          </w:p>
        </w:tc>
        <w:tc>
          <w:tcPr>
            <w:tcW w:w="1067" w:type="dxa"/>
            <w:gridSpan w:val="2"/>
            <w:vAlign w:val="center"/>
          </w:tcPr>
          <w:p w14:paraId="11722D5D" w14:textId="77777777" w:rsidR="00160602" w:rsidRPr="00160602" w:rsidRDefault="00160602" w:rsidP="00160602">
            <w:pPr>
              <w:spacing w:line="300" w:lineRule="auto"/>
              <w:jc w:val="center"/>
              <w:outlineLvl w:val="0"/>
              <w:rPr>
                <w:color w:val="000000"/>
                <w:sz w:val="24"/>
                <w:szCs w:val="24"/>
              </w:rPr>
            </w:pPr>
          </w:p>
        </w:tc>
        <w:tc>
          <w:tcPr>
            <w:tcW w:w="1068" w:type="dxa"/>
            <w:gridSpan w:val="4"/>
            <w:vAlign w:val="center"/>
          </w:tcPr>
          <w:p w14:paraId="6443016E" w14:textId="77777777" w:rsidR="00160602" w:rsidRPr="00160602" w:rsidRDefault="00160602" w:rsidP="00160602">
            <w:pPr>
              <w:spacing w:line="300" w:lineRule="auto"/>
              <w:jc w:val="center"/>
              <w:outlineLvl w:val="0"/>
              <w:rPr>
                <w:color w:val="000000"/>
                <w:sz w:val="24"/>
                <w:szCs w:val="24"/>
              </w:rPr>
            </w:pPr>
          </w:p>
        </w:tc>
        <w:tc>
          <w:tcPr>
            <w:tcW w:w="1084" w:type="dxa"/>
            <w:gridSpan w:val="2"/>
            <w:vAlign w:val="center"/>
          </w:tcPr>
          <w:p w14:paraId="799ABF16" w14:textId="77777777" w:rsidR="00160602" w:rsidRPr="00160602" w:rsidRDefault="00160602" w:rsidP="00160602">
            <w:pPr>
              <w:spacing w:line="300" w:lineRule="auto"/>
              <w:jc w:val="center"/>
              <w:outlineLvl w:val="0"/>
              <w:rPr>
                <w:color w:val="000000"/>
                <w:sz w:val="24"/>
                <w:szCs w:val="24"/>
              </w:rPr>
            </w:pPr>
          </w:p>
        </w:tc>
        <w:tc>
          <w:tcPr>
            <w:tcW w:w="1050" w:type="dxa"/>
            <w:gridSpan w:val="2"/>
            <w:vAlign w:val="center"/>
          </w:tcPr>
          <w:p w14:paraId="40A19EEF" w14:textId="77777777" w:rsidR="00160602" w:rsidRPr="00160602" w:rsidRDefault="00160602" w:rsidP="00160602">
            <w:pPr>
              <w:spacing w:line="300" w:lineRule="auto"/>
              <w:jc w:val="center"/>
              <w:outlineLvl w:val="0"/>
              <w:rPr>
                <w:color w:val="000000"/>
                <w:sz w:val="24"/>
                <w:szCs w:val="24"/>
              </w:rPr>
            </w:pPr>
          </w:p>
        </w:tc>
        <w:tc>
          <w:tcPr>
            <w:tcW w:w="1068" w:type="dxa"/>
            <w:gridSpan w:val="3"/>
            <w:vAlign w:val="center"/>
          </w:tcPr>
          <w:p w14:paraId="135B1F0D" w14:textId="77777777" w:rsidR="00160602" w:rsidRPr="00160602" w:rsidRDefault="00160602" w:rsidP="00160602">
            <w:pPr>
              <w:spacing w:line="300" w:lineRule="auto"/>
              <w:jc w:val="center"/>
              <w:outlineLvl w:val="0"/>
              <w:rPr>
                <w:color w:val="000000"/>
                <w:sz w:val="24"/>
                <w:szCs w:val="24"/>
              </w:rPr>
            </w:pPr>
          </w:p>
        </w:tc>
        <w:tc>
          <w:tcPr>
            <w:tcW w:w="1067" w:type="dxa"/>
            <w:gridSpan w:val="3"/>
            <w:vAlign w:val="center"/>
          </w:tcPr>
          <w:p w14:paraId="29C3029A" w14:textId="77777777" w:rsidR="00160602" w:rsidRPr="00160602" w:rsidRDefault="00160602" w:rsidP="00160602">
            <w:pPr>
              <w:spacing w:line="300" w:lineRule="auto"/>
              <w:jc w:val="center"/>
              <w:outlineLvl w:val="0"/>
              <w:rPr>
                <w:color w:val="000000"/>
                <w:sz w:val="24"/>
                <w:szCs w:val="24"/>
              </w:rPr>
            </w:pPr>
          </w:p>
        </w:tc>
        <w:tc>
          <w:tcPr>
            <w:tcW w:w="1068" w:type="dxa"/>
            <w:gridSpan w:val="2"/>
            <w:vAlign w:val="center"/>
          </w:tcPr>
          <w:p w14:paraId="39478F5C" w14:textId="77777777" w:rsidR="00160602" w:rsidRPr="00160602" w:rsidRDefault="00160602" w:rsidP="00160602">
            <w:pPr>
              <w:spacing w:line="300" w:lineRule="auto"/>
              <w:jc w:val="center"/>
              <w:outlineLvl w:val="0"/>
              <w:rPr>
                <w:color w:val="000000"/>
                <w:sz w:val="24"/>
                <w:szCs w:val="24"/>
              </w:rPr>
            </w:pPr>
          </w:p>
        </w:tc>
      </w:tr>
      <w:tr w:rsidR="00160602" w:rsidRPr="00160602" w14:paraId="5EE36F7F" w14:textId="77777777" w:rsidTr="00AC026E">
        <w:tc>
          <w:tcPr>
            <w:tcW w:w="817" w:type="dxa"/>
            <w:vAlign w:val="center"/>
          </w:tcPr>
          <w:p w14:paraId="6442D655" w14:textId="77777777" w:rsidR="00160602" w:rsidRPr="00160602" w:rsidRDefault="00160602" w:rsidP="00160602">
            <w:pPr>
              <w:spacing w:line="300" w:lineRule="auto"/>
              <w:outlineLvl w:val="0"/>
              <w:rPr>
                <w:szCs w:val="24"/>
              </w:rPr>
            </w:pPr>
            <w:r w:rsidRPr="00160602">
              <w:rPr>
                <w:i/>
                <w:szCs w:val="24"/>
              </w:rPr>
              <w:t>I</w:t>
            </w:r>
            <w:r w:rsidRPr="00160602">
              <w:rPr>
                <w:szCs w:val="21"/>
                <w:vertAlign w:val="subscript"/>
                <w:lang w:val="de-DE"/>
              </w:rPr>
              <w:t>n</w:t>
            </w:r>
          </w:p>
        </w:tc>
        <w:tc>
          <w:tcPr>
            <w:tcW w:w="1067" w:type="dxa"/>
            <w:gridSpan w:val="2"/>
            <w:vAlign w:val="center"/>
          </w:tcPr>
          <w:p w14:paraId="7325686C" w14:textId="77777777" w:rsidR="00160602" w:rsidRPr="00160602" w:rsidRDefault="00160602" w:rsidP="00160602">
            <w:pPr>
              <w:spacing w:line="300" w:lineRule="auto"/>
              <w:jc w:val="center"/>
              <w:outlineLvl w:val="0"/>
              <w:rPr>
                <w:color w:val="000000"/>
                <w:sz w:val="24"/>
                <w:szCs w:val="24"/>
              </w:rPr>
            </w:pPr>
          </w:p>
        </w:tc>
        <w:tc>
          <w:tcPr>
            <w:tcW w:w="1067" w:type="dxa"/>
            <w:gridSpan w:val="2"/>
            <w:vAlign w:val="center"/>
          </w:tcPr>
          <w:p w14:paraId="7D23E680" w14:textId="77777777" w:rsidR="00160602" w:rsidRPr="00160602" w:rsidRDefault="00160602" w:rsidP="00160602">
            <w:pPr>
              <w:spacing w:line="300" w:lineRule="auto"/>
              <w:jc w:val="center"/>
              <w:outlineLvl w:val="0"/>
              <w:rPr>
                <w:color w:val="000000"/>
                <w:sz w:val="24"/>
                <w:szCs w:val="24"/>
              </w:rPr>
            </w:pPr>
          </w:p>
        </w:tc>
        <w:tc>
          <w:tcPr>
            <w:tcW w:w="1068" w:type="dxa"/>
            <w:gridSpan w:val="4"/>
            <w:vAlign w:val="center"/>
          </w:tcPr>
          <w:p w14:paraId="654EB2A9" w14:textId="77777777" w:rsidR="00160602" w:rsidRPr="00160602" w:rsidRDefault="00160602" w:rsidP="00160602">
            <w:pPr>
              <w:spacing w:line="300" w:lineRule="auto"/>
              <w:jc w:val="center"/>
              <w:outlineLvl w:val="0"/>
              <w:rPr>
                <w:color w:val="000000"/>
                <w:sz w:val="24"/>
                <w:szCs w:val="24"/>
              </w:rPr>
            </w:pPr>
          </w:p>
        </w:tc>
        <w:tc>
          <w:tcPr>
            <w:tcW w:w="1084" w:type="dxa"/>
            <w:gridSpan w:val="2"/>
            <w:vAlign w:val="center"/>
          </w:tcPr>
          <w:p w14:paraId="1728E878" w14:textId="77777777" w:rsidR="00160602" w:rsidRPr="00160602" w:rsidRDefault="00160602" w:rsidP="00160602">
            <w:pPr>
              <w:spacing w:line="300" w:lineRule="auto"/>
              <w:jc w:val="center"/>
              <w:outlineLvl w:val="0"/>
              <w:rPr>
                <w:color w:val="000000"/>
                <w:sz w:val="24"/>
                <w:szCs w:val="24"/>
              </w:rPr>
            </w:pPr>
          </w:p>
        </w:tc>
        <w:tc>
          <w:tcPr>
            <w:tcW w:w="1050" w:type="dxa"/>
            <w:gridSpan w:val="2"/>
            <w:vAlign w:val="center"/>
          </w:tcPr>
          <w:p w14:paraId="176B0CBA" w14:textId="77777777" w:rsidR="00160602" w:rsidRPr="00160602" w:rsidRDefault="00160602" w:rsidP="00160602">
            <w:pPr>
              <w:spacing w:line="300" w:lineRule="auto"/>
              <w:jc w:val="center"/>
              <w:outlineLvl w:val="0"/>
              <w:rPr>
                <w:color w:val="000000"/>
                <w:sz w:val="24"/>
                <w:szCs w:val="24"/>
              </w:rPr>
            </w:pPr>
          </w:p>
        </w:tc>
        <w:tc>
          <w:tcPr>
            <w:tcW w:w="1068" w:type="dxa"/>
            <w:gridSpan w:val="3"/>
            <w:vAlign w:val="center"/>
          </w:tcPr>
          <w:p w14:paraId="00D3F9D7" w14:textId="77777777" w:rsidR="00160602" w:rsidRPr="00160602" w:rsidRDefault="00160602" w:rsidP="00160602">
            <w:pPr>
              <w:spacing w:line="300" w:lineRule="auto"/>
              <w:jc w:val="center"/>
              <w:outlineLvl w:val="0"/>
              <w:rPr>
                <w:color w:val="000000"/>
                <w:sz w:val="24"/>
                <w:szCs w:val="24"/>
              </w:rPr>
            </w:pPr>
          </w:p>
        </w:tc>
        <w:tc>
          <w:tcPr>
            <w:tcW w:w="1067" w:type="dxa"/>
            <w:gridSpan w:val="3"/>
            <w:vAlign w:val="center"/>
          </w:tcPr>
          <w:p w14:paraId="5F245E68" w14:textId="77777777" w:rsidR="00160602" w:rsidRPr="00160602" w:rsidRDefault="00160602" w:rsidP="00160602">
            <w:pPr>
              <w:spacing w:line="300" w:lineRule="auto"/>
              <w:jc w:val="center"/>
              <w:outlineLvl w:val="0"/>
              <w:rPr>
                <w:color w:val="000000"/>
                <w:sz w:val="24"/>
                <w:szCs w:val="24"/>
              </w:rPr>
            </w:pPr>
          </w:p>
        </w:tc>
        <w:tc>
          <w:tcPr>
            <w:tcW w:w="1068" w:type="dxa"/>
            <w:gridSpan w:val="2"/>
            <w:vAlign w:val="center"/>
          </w:tcPr>
          <w:p w14:paraId="1146A98E" w14:textId="77777777" w:rsidR="00160602" w:rsidRPr="00160602" w:rsidRDefault="00160602" w:rsidP="00160602">
            <w:pPr>
              <w:spacing w:line="300" w:lineRule="auto"/>
              <w:jc w:val="center"/>
              <w:outlineLvl w:val="0"/>
              <w:rPr>
                <w:color w:val="000000"/>
                <w:sz w:val="24"/>
                <w:szCs w:val="24"/>
              </w:rPr>
            </w:pPr>
          </w:p>
        </w:tc>
      </w:tr>
      <w:tr w:rsidR="00160602" w:rsidRPr="00160602" w14:paraId="2451AFB7" w14:textId="77777777" w:rsidTr="00AC026E">
        <w:tc>
          <w:tcPr>
            <w:tcW w:w="817" w:type="dxa"/>
            <w:vAlign w:val="center"/>
          </w:tcPr>
          <w:p w14:paraId="56393CD8" w14:textId="77777777" w:rsidR="00160602" w:rsidRPr="00160602" w:rsidRDefault="00160602" w:rsidP="00160602">
            <w:pPr>
              <w:spacing w:line="300" w:lineRule="auto"/>
              <w:outlineLvl w:val="0"/>
              <w:rPr>
                <w:szCs w:val="24"/>
              </w:rPr>
            </w:pPr>
            <w:r w:rsidRPr="00160602">
              <w:rPr>
                <w:szCs w:val="24"/>
                <w:lang w:val="de-DE"/>
              </w:rPr>
              <w:t>0.1</w:t>
            </w:r>
            <w:r w:rsidRPr="00160602">
              <w:rPr>
                <w:i/>
                <w:szCs w:val="24"/>
              </w:rPr>
              <w:t>I</w:t>
            </w:r>
            <w:r w:rsidRPr="00160602">
              <w:rPr>
                <w:szCs w:val="21"/>
                <w:vertAlign w:val="subscript"/>
                <w:lang w:val="de-DE"/>
              </w:rPr>
              <w:t>n</w:t>
            </w:r>
          </w:p>
        </w:tc>
        <w:tc>
          <w:tcPr>
            <w:tcW w:w="1067" w:type="dxa"/>
            <w:gridSpan w:val="2"/>
            <w:vAlign w:val="center"/>
          </w:tcPr>
          <w:p w14:paraId="6CDFFEE9" w14:textId="77777777" w:rsidR="00160602" w:rsidRPr="00160602" w:rsidRDefault="00160602" w:rsidP="00160602">
            <w:pPr>
              <w:spacing w:line="300" w:lineRule="auto"/>
              <w:jc w:val="center"/>
              <w:outlineLvl w:val="0"/>
              <w:rPr>
                <w:color w:val="000000"/>
                <w:sz w:val="24"/>
                <w:szCs w:val="24"/>
              </w:rPr>
            </w:pPr>
          </w:p>
        </w:tc>
        <w:tc>
          <w:tcPr>
            <w:tcW w:w="1067" w:type="dxa"/>
            <w:gridSpan w:val="2"/>
            <w:vAlign w:val="center"/>
          </w:tcPr>
          <w:p w14:paraId="684325AE" w14:textId="77777777" w:rsidR="00160602" w:rsidRPr="00160602" w:rsidRDefault="00160602" w:rsidP="00160602">
            <w:pPr>
              <w:spacing w:line="300" w:lineRule="auto"/>
              <w:jc w:val="center"/>
              <w:outlineLvl w:val="0"/>
              <w:rPr>
                <w:color w:val="000000"/>
                <w:sz w:val="24"/>
                <w:szCs w:val="24"/>
              </w:rPr>
            </w:pPr>
          </w:p>
        </w:tc>
        <w:tc>
          <w:tcPr>
            <w:tcW w:w="1068" w:type="dxa"/>
            <w:gridSpan w:val="4"/>
            <w:vAlign w:val="center"/>
          </w:tcPr>
          <w:p w14:paraId="730979EC" w14:textId="77777777" w:rsidR="00160602" w:rsidRPr="00160602" w:rsidRDefault="00160602" w:rsidP="00160602">
            <w:pPr>
              <w:spacing w:line="300" w:lineRule="auto"/>
              <w:jc w:val="center"/>
              <w:outlineLvl w:val="0"/>
              <w:rPr>
                <w:color w:val="000000"/>
                <w:sz w:val="24"/>
                <w:szCs w:val="24"/>
              </w:rPr>
            </w:pPr>
          </w:p>
        </w:tc>
        <w:tc>
          <w:tcPr>
            <w:tcW w:w="1084" w:type="dxa"/>
            <w:gridSpan w:val="2"/>
            <w:vAlign w:val="center"/>
          </w:tcPr>
          <w:p w14:paraId="4D973A49" w14:textId="77777777" w:rsidR="00160602" w:rsidRPr="00160602" w:rsidRDefault="00160602" w:rsidP="00160602">
            <w:pPr>
              <w:spacing w:line="300" w:lineRule="auto"/>
              <w:jc w:val="center"/>
              <w:outlineLvl w:val="0"/>
              <w:rPr>
                <w:color w:val="000000"/>
                <w:sz w:val="24"/>
                <w:szCs w:val="24"/>
              </w:rPr>
            </w:pPr>
          </w:p>
        </w:tc>
        <w:tc>
          <w:tcPr>
            <w:tcW w:w="1050" w:type="dxa"/>
            <w:gridSpan w:val="2"/>
            <w:vAlign w:val="center"/>
          </w:tcPr>
          <w:p w14:paraId="3DA3DD8F" w14:textId="77777777" w:rsidR="00160602" w:rsidRPr="00160602" w:rsidRDefault="00160602" w:rsidP="00160602">
            <w:pPr>
              <w:spacing w:line="300" w:lineRule="auto"/>
              <w:jc w:val="center"/>
              <w:outlineLvl w:val="0"/>
              <w:rPr>
                <w:color w:val="000000"/>
                <w:sz w:val="24"/>
                <w:szCs w:val="24"/>
              </w:rPr>
            </w:pPr>
          </w:p>
        </w:tc>
        <w:tc>
          <w:tcPr>
            <w:tcW w:w="1068" w:type="dxa"/>
            <w:gridSpan w:val="3"/>
            <w:vAlign w:val="center"/>
          </w:tcPr>
          <w:p w14:paraId="52778506" w14:textId="77777777" w:rsidR="00160602" w:rsidRPr="00160602" w:rsidRDefault="00160602" w:rsidP="00160602">
            <w:pPr>
              <w:spacing w:line="300" w:lineRule="auto"/>
              <w:jc w:val="center"/>
              <w:outlineLvl w:val="0"/>
              <w:rPr>
                <w:color w:val="000000"/>
                <w:sz w:val="24"/>
                <w:szCs w:val="24"/>
              </w:rPr>
            </w:pPr>
          </w:p>
        </w:tc>
        <w:tc>
          <w:tcPr>
            <w:tcW w:w="1067" w:type="dxa"/>
            <w:gridSpan w:val="3"/>
            <w:vAlign w:val="center"/>
          </w:tcPr>
          <w:p w14:paraId="4E371B5C" w14:textId="77777777" w:rsidR="00160602" w:rsidRPr="00160602" w:rsidRDefault="00160602" w:rsidP="00160602">
            <w:pPr>
              <w:spacing w:line="300" w:lineRule="auto"/>
              <w:jc w:val="center"/>
              <w:outlineLvl w:val="0"/>
              <w:rPr>
                <w:color w:val="000000"/>
                <w:sz w:val="24"/>
                <w:szCs w:val="24"/>
              </w:rPr>
            </w:pPr>
          </w:p>
        </w:tc>
        <w:tc>
          <w:tcPr>
            <w:tcW w:w="1068" w:type="dxa"/>
            <w:gridSpan w:val="2"/>
            <w:vAlign w:val="center"/>
          </w:tcPr>
          <w:p w14:paraId="33216CA4" w14:textId="77777777" w:rsidR="00160602" w:rsidRPr="00160602" w:rsidRDefault="00160602" w:rsidP="00160602">
            <w:pPr>
              <w:spacing w:line="300" w:lineRule="auto"/>
              <w:jc w:val="center"/>
              <w:outlineLvl w:val="0"/>
              <w:rPr>
                <w:color w:val="000000"/>
                <w:sz w:val="24"/>
                <w:szCs w:val="24"/>
              </w:rPr>
            </w:pPr>
          </w:p>
        </w:tc>
      </w:tr>
    </w:tbl>
    <w:p w14:paraId="6CCEB4AD" w14:textId="77777777" w:rsidR="00160602" w:rsidRPr="00160602" w:rsidRDefault="00160602" w:rsidP="00160602">
      <w:pPr>
        <w:spacing w:line="300" w:lineRule="auto"/>
        <w:ind w:left="420"/>
        <w:outlineLvl w:val="0"/>
        <w:rPr>
          <w:rFonts w:ascii="宋体" w:hAnsi="宋体"/>
          <w:color w:val="000000"/>
          <w:sz w:val="24"/>
          <w:szCs w:val="24"/>
        </w:rPr>
      </w:pPr>
      <w:r w:rsidRPr="00160602">
        <w:rPr>
          <w:rFonts w:hint="eastAsia"/>
          <w:color w:val="000000"/>
          <w:sz w:val="24"/>
          <w:szCs w:val="24"/>
        </w:rPr>
        <w:t>结论：</w:t>
      </w:r>
      <w:r w:rsidRPr="00160602">
        <w:rPr>
          <w:rFonts w:ascii="宋体" w:hAnsi="宋体" w:hint="eastAsia"/>
          <w:color w:val="000000"/>
          <w:sz w:val="24"/>
          <w:szCs w:val="24"/>
        </w:rPr>
        <w:t>□合格 / □不合格</w:t>
      </w:r>
    </w:p>
    <w:p w14:paraId="50F64FB3" w14:textId="77777777" w:rsidR="00160602" w:rsidRPr="00160602" w:rsidRDefault="00160602" w:rsidP="00160602">
      <w:pPr>
        <w:spacing w:line="300" w:lineRule="auto"/>
        <w:outlineLvl w:val="0"/>
        <w:rPr>
          <w:color w:val="000000"/>
          <w:sz w:val="24"/>
          <w:szCs w:val="24"/>
        </w:rPr>
      </w:pPr>
    </w:p>
    <w:p w14:paraId="145C73CD" w14:textId="77777777" w:rsidR="00160602" w:rsidRPr="00160602" w:rsidRDefault="00160602" w:rsidP="00160602">
      <w:pPr>
        <w:numPr>
          <w:ilvl w:val="0"/>
          <w:numId w:val="17"/>
        </w:numPr>
        <w:spacing w:line="300" w:lineRule="auto"/>
        <w:outlineLvl w:val="0"/>
        <w:rPr>
          <w:color w:val="000000"/>
          <w:sz w:val="24"/>
          <w:szCs w:val="24"/>
        </w:rPr>
      </w:pPr>
      <w:r w:rsidRPr="00160602">
        <w:rPr>
          <w:rFonts w:ascii="宋体" w:hAnsi="宋体" w:hint="eastAsia"/>
          <w:color w:val="000000"/>
          <w:sz w:val="24"/>
          <w:szCs w:val="24"/>
        </w:rPr>
        <w:t>仪表常数试验</w:t>
      </w:r>
    </w:p>
    <w:p w14:paraId="39D336EC" w14:textId="77777777" w:rsidR="00160602" w:rsidRPr="00160602" w:rsidRDefault="00160602" w:rsidP="00160602">
      <w:pPr>
        <w:spacing w:line="300" w:lineRule="auto"/>
        <w:ind w:left="420"/>
        <w:outlineLvl w:val="0"/>
        <w:rPr>
          <w:rFonts w:ascii="宋体" w:hAnsi="宋体"/>
          <w:color w:val="000000"/>
          <w:sz w:val="24"/>
          <w:szCs w:val="24"/>
        </w:rPr>
      </w:pPr>
      <w:r w:rsidRPr="00160602">
        <w:rPr>
          <w:rFonts w:hint="eastAsia"/>
          <w:color w:val="000000"/>
          <w:sz w:val="24"/>
          <w:szCs w:val="24"/>
        </w:rPr>
        <w:t>结论：</w:t>
      </w:r>
      <w:r w:rsidRPr="00160602">
        <w:rPr>
          <w:rFonts w:ascii="宋体" w:hAnsi="宋体" w:hint="eastAsia"/>
          <w:color w:val="000000"/>
          <w:sz w:val="24"/>
          <w:szCs w:val="24"/>
        </w:rPr>
        <w:t>□合格 / □不合格</w:t>
      </w:r>
    </w:p>
    <w:p w14:paraId="76EEBF18" w14:textId="77777777" w:rsidR="00160602" w:rsidRPr="00160602" w:rsidRDefault="00160602" w:rsidP="00160602">
      <w:pPr>
        <w:spacing w:line="300" w:lineRule="auto"/>
        <w:outlineLvl w:val="0"/>
        <w:rPr>
          <w:color w:val="000000"/>
          <w:sz w:val="24"/>
          <w:szCs w:val="24"/>
        </w:rPr>
      </w:pPr>
    </w:p>
    <w:p w14:paraId="4025E0DF" w14:textId="77777777" w:rsidR="00160602" w:rsidRPr="00160602" w:rsidRDefault="00160602" w:rsidP="00160602">
      <w:pPr>
        <w:numPr>
          <w:ilvl w:val="0"/>
          <w:numId w:val="17"/>
        </w:numPr>
        <w:spacing w:line="300" w:lineRule="auto"/>
        <w:outlineLvl w:val="0"/>
        <w:rPr>
          <w:color w:val="000000"/>
          <w:sz w:val="24"/>
          <w:szCs w:val="24"/>
        </w:rPr>
      </w:pPr>
      <w:r w:rsidRPr="00160602">
        <w:rPr>
          <w:rFonts w:ascii="宋体" w:hAnsi="宋体" w:hint="eastAsia"/>
          <w:color w:val="000000"/>
          <w:sz w:val="24"/>
          <w:szCs w:val="24"/>
          <w:highlight w:val="yellow"/>
        </w:rPr>
        <w:t>时钟示值误差/时间（时刻）示值误差</w:t>
      </w:r>
    </w:p>
    <w:tbl>
      <w:tblPr>
        <w:tblStyle w:val="aff1"/>
        <w:tblW w:w="0" w:type="auto"/>
        <w:tblInd w:w="-5" w:type="dxa"/>
        <w:tblLook w:val="04A0" w:firstRow="1" w:lastRow="0" w:firstColumn="1" w:lastColumn="0" w:noHBand="0" w:noVBand="1"/>
      </w:tblPr>
      <w:tblGrid>
        <w:gridCol w:w="2078"/>
        <w:gridCol w:w="1037"/>
        <w:gridCol w:w="1041"/>
        <w:gridCol w:w="2078"/>
        <w:gridCol w:w="1559"/>
        <w:gridCol w:w="1556"/>
      </w:tblGrid>
      <w:tr w:rsidR="00160602" w:rsidRPr="00160602" w14:paraId="4E730262" w14:textId="77777777" w:rsidTr="00AC026E">
        <w:tc>
          <w:tcPr>
            <w:tcW w:w="9349" w:type="dxa"/>
            <w:gridSpan w:val="6"/>
          </w:tcPr>
          <w:p w14:paraId="0830AD3F" w14:textId="77777777" w:rsidR="00160602" w:rsidRPr="00160602" w:rsidRDefault="00160602" w:rsidP="00160602">
            <w:pPr>
              <w:spacing w:line="300" w:lineRule="auto"/>
              <w:outlineLvl w:val="0"/>
              <w:rPr>
                <w:color w:val="000000"/>
                <w:sz w:val="24"/>
                <w:szCs w:val="24"/>
              </w:rPr>
            </w:pPr>
            <w:r w:rsidRPr="00160602">
              <w:rPr>
                <w:rFonts w:ascii="宋体" w:hAnsi="宋体"/>
                <w:color w:val="000000"/>
                <w:sz w:val="24"/>
                <w:szCs w:val="24"/>
              </w:rPr>
              <w:t>日计时误差</w:t>
            </w:r>
          </w:p>
        </w:tc>
      </w:tr>
      <w:tr w:rsidR="00160602" w:rsidRPr="00160602" w14:paraId="36A8A0AD" w14:textId="77777777" w:rsidTr="00AC026E">
        <w:tc>
          <w:tcPr>
            <w:tcW w:w="2078" w:type="dxa"/>
          </w:tcPr>
          <w:p w14:paraId="2D2F41CB" w14:textId="77777777" w:rsidR="00160602" w:rsidRPr="00160602" w:rsidRDefault="00160602" w:rsidP="00160602">
            <w:pPr>
              <w:spacing w:line="300" w:lineRule="auto"/>
              <w:outlineLvl w:val="0"/>
              <w:rPr>
                <w:rFonts w:ascii="宋体" w:hAnsi="宋体"/>
                <w:color w:val="000000"/>
                <w:szCs w:val="21"/>
              </w:rPr>
            </w:pPr>
            <w:r w:rsidRPr="00160602">
              <w:rPr>
                <w:rFonts w:ascii="宋体" w:hAnsi="宋体"/>
                <w:color w:val="000000"/>
                <w:szCs w:val="21"/>
              </w:rPr>
              <w:t>日计时误差</w:t>
            </w:r>
            <w:r w:rsidRPr="00160602">
              <w:rPr>
                <w:rFonts w:ascii="宋体" w:hAnsi="宋体" w:hint="eastAsia"/>
                <w:color w:val="000000"/>
                <w:szCs w:val="21"/>
              </w:rPr>
              <w:t>1(</w:t>
            </w:r>
            <w:r w:rsidRPr="00160602">
              <w:rPr>
                <w:rFonts w:hint="eastAsia"/>
                <w:szCs w:val="21"/>
              </w:rPr>
              <w:t>s/d</w:t>
            </w:r>
            <w:r w:rsidRPr="00160602">
              <w:rPr>
                <w:rFonts w:ascii="宋体" w:hAnsi="宋体"/>
                <w:color w:val="000000"/>
                <w:szCs w:val="21"/>
              </w:rPr>
              <w:t>)</w:t>
            </w:r>
          </w:p>
        </w:tc>
        <w:tc>
          <w:tcPr>
            <w:tcW w:w="2078" w:type="dxa"/>
            <w:gridSpan w:val="2"/>
          </w:tcPr>
          <w:p w14:paraId="08FBDA92" w14:textId="77777777" w:rsidR="00160602" w:rsidRPr="00160602" w:rsidRDefault="00160602" w:rsidP="00160602">
            <w:pPr>
              <w:spacing w:line="300" w:lineRule="auto"/>
              <w:outlineLvl w:val="0"/>
              <w:rPr>
                <w:rFonts w:ascii="宋体" w:hAnsi="宋体"/>
                <w:color w:val="000000"/>
                <w:szCs w:val="21"/>
              </w:rPr>
            </w:pPr>
            <w:r w:rsidRPr="00160602">
              <w:rPr>
                <w:rFonts w:ascii="宋体" w:hAnsi="宋体"/>
                <w:color w:val="000000"/>
                <w:szCs w:val="21"/>
              </w:rPr>
              <w:t>日计时误差2</w:t>
            </w:r>
            <w:r w:rsidRPr="00160602">
              <w:rPr>
                <w:rFonts w:ascii="宋体" w:hAnsi="宋体" w:hint="eastAsia"/>
                <w:color w:val="000000"/>
                <w:szCs w:val="21"/>
              </w:rPr>
              <w:t>(</w:t>
            </w:r>
            <w:r w:rsidRPr="00160602">
              <w:rPr>
                <w:rFonts w:hint="eastAsia"/>
                <w:szCs w:val="21"/>
              </w:rPr>
              <w:t>s/d</w:t>
            </w:r>
            <w:r w:rsidRPr="00160602">
              <w:rPr>
                <w:rFonts w:ascii="宋体" w:hAnsi="宋体"/>
                <w:color w:val="000000"/>
                <w:szCs w:val="21"/>
              </w:rPr>
              <w:t>)</w:t>
            </w:r>
          </w:p>
        </w:tc>
        <w:tc>
          <w:tcPr>
            <w:tcW w:w="2078" w:type="dxa"/>
          </w:tcPr>
          <w:p w14:paraId="40FCD401" w14:textId="77777777" w:rsidR="00160602" w:rsidRPr="00160602" w:rsidRDefault="00160602" w:rsidP="00160602">
            <w:pPr>
              <w:spacing w:line="300" w:lineRule="auto"/>
              <w:outlineLvl w:val="0"/>
              <w:rPr>
                <w:rFonts w:ascii="宋体" w:hAnsi="宋体"/>
                <w:color w:val="000000"/>
                <w:szCs w:val="21"/>
              </w:rPr>
            </w:pPr>
            <w:r w:rsidRPr="00160602">
              <w:rPr>
                <w:rFonts w:ascii="宋体" w:hAnsi="宋体"/>
                <w:color w:val="000000"/>
                <w:szCs w:val="21"/>
              </w:rPr>
              <w:t>日计时误差</w:t>
            </w:r>
            <w:r w:rsidRPr="00160602">
              <w:rPr>
                <w:rFonts w:ascii="宋体" w:hAnsi="宋体" w:hint="eastAsia"/>
                <w:color w:val="000000"/>
                <w:szCs w:val="21"/>
              </w:rPr>
              <w:t>3(</w:t>
            </w:r>
            <w:r w:rsidRPr="00160602">
              <w:rPr>
                <w:rFonts w:hint="eastAsia"/>
                <w:szCs w:val="21"/>
              </w:rPr>
              <w:t>s/d</w:t>
            </w:r>
            <w:r w:rsidRPr="00160602">
              <w:rPr>
                <w:rFonts w:ascii="宋体" w:hAnsi="宋体"/>
                <w:color w:val="000000"/>
                <w:szCs w:val="21"/>
              </w:rPr>
              <w:t>)</w:t>
            </w:r>
          </w:p>
        </w:tc>
        <w:tc>
          <w:tcPr>
            <w:tcW w:w="1559" w:type="dxa"/>
          </w:tcPr>
          <w:p w14:paraId="3E5DF059" w14:textId="77777777" w:rsidR="00160602" w:rsidRPr="00160602" w:rsidRDefault="00160602" w:rsidP="00160602">
            <w:pPr>
              <w:spacing w:line="300" w:lineRule="auto"/>
              <w:outlineLvl w:val="0"/>
              <w:rPr>
                <w:color w:val="000000"/>
                <w:szCs w:val="21"/>
              </w:rPr>
            </w:pPr>
            <w:r w:rsidRPr="00160602">
              <w:rPr>
                <w:rFonts w:hint="eastAsia"/>
                <w:color w:val="000000"/>
                <w:szCs w:val="21"/>
              </w:rPr>
              <w:t>平均值</w:t>
            </w:r>
            <w:r w:rsidRPr="00160602">
              <w:rPr>
                <w:rFonts w:ascii="宋体" w:hAnsi="宋体" w:hint="eastAsia"/>
                <w:color w:val="000000"/>
                <w:szCs w:val="21"/>
              </w:rPr>
              <w:t>(</w:t>
            </w:r>
            <w:r w:rsidRPr="00160602">
              <w:rPr>
                <w:rFonts w:hint="eastAsia"/>
                <w:szCs w:val="21"/>
              </w:rPr>
              <w:t>s/d</w:t>
            </w:r>
            <w:r w:rsidRPr="00160602">
              <w:rPr>
                <w:rFonts w:ascii="宋体" w:hAnsi="宋体"/>
                <w:color w:val="000000"/>
                <w:szCs w:val="21"/>
              </w:rPr>
              <w:t>)</w:t>
            </w:r>
          </w:p>
        </w:tc>
        <w:tc>
          <w:tcPr>
            <w:tcW w:w="1556" w:type="dxa"/>
          </w:tcPr>
          <w:p w14:paraId="34DA52D6" w14:textId="77777777" w:rsidR="00160602" w:rsidRPr="00160602" w:rsidRDefault="00160602" w:rsidP="00160602">
            <w:pPr>
              <w:spacing w:line="300" w:lineRule="auto"/>
              <w:outlineLvl w:val="0"/>
              <w:rPr>
                <w:color w:val="000000"/>
                <w:szCs w:val="21"/>
              </w:rPr>
            </w:pPr>
            <w:r w:rsidRPr="00160602">
              <w:rPr>
                <w:rFonts w:hint="eastAsia"/>
                <w:color w:val="000000"/>
                <w:szCs w:val="21"/>
              </w:rPr>
              <w:t>修约值</w:t>
            </w:r>
            <w:r w:rsidRPr="00160602">
              <w:rPr>
                <w:rFonts w:ascii="宋体" w:hAnsi="宋体" w:hint="eastAsia"/>
                <w:color w:val="000000"/>
                <w:szCs w:val="21"/>
              </w:rPr>
              <w:t>(</w:t>
            </w:r>
            <w:r w:rsidRPr="00160602">
              <w:rPr>
                <w:rFonts w:hint="eastAsia"/>
                <w:szCs w:val="21"/>
              </w:rPr>
              <w:t>s/d</w:t>
            </w:r>
            <w:r w:rsidRPr="00160602">
              <w:rPr>
                <w:rFonts w:ascii="宋体" w:hAnsi="宋体"/>
                <w:color w:val="000000"/>
                <w:szCs w:val="21"/>
              </w:rPr>
              <w:t>)</w:t>
            </w:r>
          </w:p>
        </w:tc>
      </w:tr>
      <w:tr w:rsidR="00160602" w:rsidRPr="00160602" w14:paraId="0EAC8169" w14:textId="77777777" w:rsidTr="00AC026E">
        <w:tc>
          <w:tcPr>
            <w:tcW w:w="2078" w:type="dxa"/>
          </w:tcPr>
          <w:p w14:paraId="7E28EAE1" w14:textId="77777777" w:rsidR="00160602" w:rsidRPr="00160602" w:rsidRDefault="00160602" w:rsidP="00160602">
            <w:pPr>
              <w:spacing w:line="300" w:lineRule="auto"/>
              <w:outlineLvl w:val="0"/>
              <w:rPr>
                <w:color w:val="000000"/>
                <w:sz w:val="24"/>
                <w:szCs w:val="24"/>
              </w:rPr>
            </w:pPr>
          </w:p>
        </w:tc>
        <w:tc>
          <w:tcPr>
            <w:tcW w:w="2078" w:type="dxa"/>
            <w:gridSpan w:val="2"/>
          </w:tcPr>
          <w:p w14:paraId="02C7B85F" w14:textId="77777777" w:rsidR="00160602" w:rsidRPr="00160602" w:rsidRDefault="00160602" w:rsidP="00160602">
            <w:pPr>
              <w:spacing w:line="300" w:lineRule="auto"/>
              <w:outlineLvl w:val="0"/>
              <w:rPr>
                <w:color w:val="000000"/>
                <w:sz w:val="24"/>
                <w:szCs w:val="24"/>
              </w:rPr>
            </w:pPr>
          </w:p>
        </w:tc>
        <w:tc>
          <w:tcPr>
            <w:tcW w:w="2078" w:type="dxa"/>
          </w:tcPr>
          <w:p w14:paraId="42F8C717" w14:textId="77777777" w:rsidR="00160602" w:rsidRPr="00160602" w:rsidRDefault="00160602" w:rsidP="00160602">
            <w:pPr>
              <w:spacing w:line="300" w:lineRule="auto"/>
              <w:outlineLvl w:val="0"/>
              <w:rPr>
                <w:color w:val="000000"/>
                <w:sz w:val="24"/>
                <w:szCs w:val="24"/>
              </w:rPr>
            </w:pPr>
          </w:p>
        </w:tc>
        <w:tc>
          <w:tcPr>
            <w:tcW w:w="1559" w:type="dxa"/>
          </w:tcPr>
          <w:p w14:paraId="5CFA8823" w14:textId="77777777" w:rsidR="00160602" w:rsidRPr="00160602" w:rsidRDefault="00160602" w:rsidP="00160602">
            <w:pPr>
              <w:spacing w:line="300" w:lineRule="auto"/>
              <w:outlineLvl w:val="0"/>
              <w:rPr>
                <w:color w:val="000000"/>
                <w:sz w:val="24"/>
                <w:szCs w:val="24"/>
              </w:rPr>
            </w:pPr>
          </w:p>
        </w:tc>
        <w:tc>
          <w:tcPr>
            <w:tcW w:w="1556" w:type="dxa"/>
          </w:tcPr>
          <w:p w14:paraId="12457BD6" w14:textId="77777777" w:rsidR="00160602" w:rsidRPr="00160602" w:rsidRDefault="00160602" w:rsidP="00160602">
            <w:pPr>
              <w:spacing w:line="300" w:lineRule="auto"/>
              <w:outlineLvl w:val="0"/>
              <w:rPr>
                <w:color w:val="000000"/>
                <w:sz w:val="24"/>
                <w:szCs w:val="24"/>
              </w:rPr>
            </w:pPr>
          </w:p>
        </w:tc>
      </w:tr>
      <w:tr w:rsidR="00160602" w:rsidRPr="00160602" w14:paraId="4B39F199" w14:textId="77777777" w:rsidTr="00AC026E">
        <w:tc>
          <w:tcPr>
            <w:tcW w:w="9349" w:type="dxa"/>
            <w:gridSpan w:val="6"/>
          </w:tcPr>
          <w:p w14:paraId="0AED4342" w14:textId="77777777" w:rsidR="00160602" w:rsidRPr="00160602" w:rsidRDefault="00160602" w:rsidP="00160602">
            <w:pPr>
              <w:spacing w:line="300" w:lineRule="auto"/>
              <w:outlineLvl w:val="0"/>
              <w:rPr>
                <w:color w:val="000000"/>
                <w:sz w:val="24"/>
                <w:szCs w:val="24"/>
              </w:rPr>
            </w:pPr>
            <w:r w:rsidRPr="00160602">
              <w:rPr>
                <w:rFonts w:hint="eastAsia"/>
                <w:sz w:val="24"/>
                <w:szCs w:val="24"/>
              </w:rPr>
              <w:t>时间的示值误差</w:t>
            </w:r>
          </w:p>
        </w:tc>
      </w:tr>
      <w:tr w:rsidR="00160602" w:rsidRPr="00160602" w14:paraId="5873FD0C" w14:textId="77777777" w:rsidTr="00AC026E">
        <w:tc>
          <w:tcPr>
            <w:tcW w:w="3115" w:type="dxa"/>
            <w:gridSpan w:val="2"/>
          </w:tcPr>
          <w:p w14:paraId="08F66462" w14:textId="77777777" w:rsidR="00160602" w:rsidRPr="00160602" w:rsidRDefault="00160602" w:rsidP="00160602">
            <w:pPr>
              <w:spacing w:line="300" w:lineRule="auto"/>
              <w:outlineLvl w:val="0"/>
              <w:rPr>
                <w:color w:val="000000"/>
                <w:szCs w:val="21"/>
              </w:rPr>
            </w:pPr>
            <w:r w:rsidRPr="00160602">
              <w:rPr>
                <w:rFonts w:hint="eastAsia"/>
                <w:szCs w:val="21"/>
              </w:rPr>
              <w:t>电能表显示时间</w:t>
            </w:r>
          </w:p>
        </w:tc>
        <w:tc>
          <w:tcPr>
            <w:tcW w:w="3119" w:type="dxa"/>
            <w:gridSpan w:val="2"/>
          </w:tcPr>
          <w:p w14:paraId="6F75C95B" w14:textId="77777777" w:rsidR="00160602" w:rsidRPr="00160602" w:rsidRDefault="00160602" w:rsidP="00160602">
            <w:pPr>
              <w:spacing w:line="300" w:lineRule="auto"/>
              <w:outlineLvl w:val="0"/>
              <w:rPr>
                <w:color w:val="000000"/>
                <w:szCs w:val="21"/>
              </w:rPr>
            </w:pPr>
            <w:r w:rsidRPr="00160602">
              <w:rPr>
                <w:rFonts w:ascii="宋体" w:hAnsi="宋体" w:hint="eastAsia"/>
                <w:color w:val="000000"/>
                <w:szCs w:val="21"/>
              </w:rPr>
              <w:t>标准时钟显示时间</w:t>
            </w:r>
          </w:p>
        </w:tc>
        <w:tc>
          <w:tcPr>
            <w:tcW w:w="3115" w:type="dxa"/>
            <w:gridSpan w:val="2"/>
          </w:tcPr>
          <w:p w14:paraId="14BAAC63" w14:textId="77777777" w:rsidR="00160602" w:rsidRPr="00160602" w:rsidRDefault="00160602" w:rsidP="00160602">
            <w:pPr>
              <w:spacing w:line="300" w:lineRule="auto"/>
              <w:outlineLvl w:val="0"/>
              <w:rPr>
                <w:color w:val="000000"/>
                <w:szCs w:val="21"/>
              </w:rPr>
            </w:pPr>
            <w:r w:rsidRPr="00160602">
              <w:rPr>
                <w:rFonts w:hint="eastAsia"/>
                <w:szCs w:val="21"/>
              </w:rPr>
              <w:t>时间的</w:t>
            </w:r>
            <w:r w:rsidRPr="00160602">
              <w:rPr>
                <w:rFonts w:ascii="宋体" w:hAnsi="宋体" w:hint="eastAsia"/>
                <w:color w:val="000000"/>
                <w:szCs w:val="21"/>
              </w:rPr>
              <w:t>示值误差（s）</w:t>
            </w:r>
          </w:p>
        </w:tc>
      </w:tr>
      <w:tr w:rsidR="00160602" w:rsidRPr="00160602" w14:paraId="1D81DD92" w14:textId="77777777" w:rsidTr="00AC026E">
        <w:tc>
          <w:tcPr>
            <w:tcW w:w="3115" w:type="dxa"/>
            <w:gridSpan w:val="2"/>
          </w:tcPr>
          <w:p w14:paraId="74BFA034" w14:textId="77777777" w:rsidR="00160602" w:rsidRPr="00160602" w:rsidRDefault="00160602" w:rsidP="00160602">
            <w:pPr>
              <w:spacing w:line="300" w:lineRule="auto"/>
              <w:outlineLvl w:val="0"/>
              <w:rPr>
                <w:szCs w:val="21"/>
              </w:rPr>
            </w:pPr>
          </w:p>
        </w:tc>
        <w:tc>
          <w:tcPr>
            <w:tcW w:w="3119" w:type="dxa"/>
            <w:gridSpan w:val="2"/>
          </w:tcPr>
          <w:p w14:paraId="7671EBD7" w14:textId="77777777" w:rsidR="00160602" w:rsidRPr="00160602" w:rsidRDefault="00160602" w:rsidP="00160602">
            <w:pPr>
              <w:spacing w:line="300" w:lineRule="auto"/>
              <w:outlineLvl w:val="0"/>
              <w:rPr>
                <w:rFonts w:ascii="宋体" w:hAnsi="宋体"/>
                <w:color w:val="000000"/>
                <w:szCs w:val="21"/>
              </w:rPr>
            </w:pPr>
          </w:p>
        </w:tc>
        <w:tc>
          <w:tcPr>
            <w:tcW w:w="3115" w:type="dxa"/>
            <w:gridSpan w:val="2"/>
          </w:tcPr>
          <w:p w14:paraId="0B71882D" w14:textId="77777777" w:rsidR="00160602" w:rsidRPr="00160602" w:rsidRDefault="00160602" w:rsidP="00160602">
            <w:pPr>
              <w:spacing w:line="300" w:lineRule="auto"/>
              <w:outlineLvl w:val="0"/>
              <w:rPr>
                <w:rFonts w:ascii="宋体" w:hAnsi="宋体"/>
                <w:color w:val="000000"/>
                <w:szCs w:val="21"/>
              </w:rPr>
            </w:pPr>
          </w:p>
        </w:tc>
      </w:tr>
    </w:tbl>
    <w:p w14:paraId="1A1DFEDC" w14:textId="77777777" w:rsidR="00160602" w:rsidRPr="00160602" w:rsidRDefault="00160602" w:rsidP="00160602">
      <w:pPr>
        <w:spacing w:line="300" w:lineRule="auto"/>
        <w:ind w:left="420"/>
        <w:outlineLvl w:val="0"/>
        <w:rPr>
          <w:color w:val="000000"/>
          <w:sz w:val="24"/>
          <w:szCs w:val="24"/>
        </w:rPr>
      </w:pPr>
      <w:r w:rsidRPr="00160602">
        <w:rPr>
          <w:rFonts w:hint="eastAsia"/>
          <w:color w:val="000000"/>
          <w:sz w:val="24"/>
          <w:szCs w:val="24"/>
        </w:rPr>
        <w:t>结论：</w:t>
      </w:r>
      <w:r w:rsidRPr="00160602">
        <w:rPr>
          <w:rFonts w:ascii="宋体" w:hAnsi="宋体" w:hint="eastAsia"/>
          <w:color w:val="000000"/>
          <w:sz w:val="24"/>
          <w:szCs w:val="24"/>
        </w:rPr>
        <w:t>□合格 / □不合格</w:t>
      </w:r>
    </w:p>
    <w:p w14:paraId="0BC70914" w14:textId="77777777" w:rsidR="00160602" w:rsidRPr="00160602" w:rsidRDefault="00160602" w:rsidP="00160602">
      <w:pPr>
        <w:spacing w:line="300" w:lineRule="auto"/>
        <w:ind w:left="420"/>
        <w:outlineLvl w:val="0"/>
        <w:rPr>
          <w:color w:val="000000"/>
          <w:sz w:val="24"/>
          <w:szCs w:val="24"/>
        </w:rPr>
      </w:pPr>
    </w:p>
    <w:p w14:paraId="6DB3FEDB" w14:textId="77777777" w:rsidR="00160602" w:rsidRPr="00160602" w:rsidRDefault="00160602" w:rsidP="00160602">
      <w:pPr>
        <w:numPr>
          <w:ilvl w:val="0"/>
          <w:numId w:val="17"/>
        </w:numPr>
        <w:spacing w:line="300" w:lineRule="auto"/>
        <w:outlineLvl w:val="0"/>
        <w:rPr>
          <w:color w:val="000000"/>
          <w:sz w:val="24"/>
          <w:szCs w:val="24"/>
        </w:rPr>
      </w:pPr>
      <w:r w:rsidRPr="00160602">
        <w:rPr>
          <w:rFonts w:ascii="宋体" w:hAnsi="宋体" w:hint="eastAsia"/>
          <w:color w:val="000000"/>
          <w:sz w:val="24"/>
          <w:szCs w:val="24"/>
        </w:rPr>
        <w:t>电能示值组合误差</w:t>
      </w:r>
    </w:p>
    <w:p w14:paraId="2D451969" w14:textId="77777777" w:rsidR="00160602" w:rsidRPr="00160602" w:rsidRDefault="00160602" w:rsidP="00160602">
      <w:pPr>
        <w:spacing w:line="300" w:lineRule="auto"/>
        <w:ind w:left="420"/>
        <w:outlineLvl w:val="0"/>
        <w:rPr>
          <w:sz w:val="24"/>
          <w:szCs w:val="24"/>
        </w:rPr>
      </w:pPr>
      <w:r w:rsidRPr="00160602">
        <w:rPr>
          <w:i/>
          <w:iCs/>
          <w:sz w:val="24"/>
          <w:szCs w:val="24"/>
        </w:rPr>
        <w:t>n</w:t>
      </w:r>
      <w:r w:rsidRPr="00160602">
        <w:rPr>
          <w:sz w:val="24"/>
          <w:szCs w:val="24"/>
        </w:rPr>
        <w:t>:</w:t>
      </w:r>
      <w:r w:rsidRPr="00160602">
        <w:rPr>
          <w:i/>
          <w:iCs/>
          <w:sz w:val="24"/>
          <w:szCs w:val="24"/>
          <w:u w:val="single"/>
        </w:rPr>
        <w:t xml:space="preserve">      </w:t>
      </w:r>
      <w:r w:rsidRPr="00160602">
        <w:rPr>
          <w:rFonts w:hint="eastAsia"/>
          <w:sz w:val="24"/>
          <w:szCs w:val="24"/>
        </w:rPr>
        <w:t>;</w:t>
      </w:r>
      <w:r w:rsidRPr="00160602">
        <w:rPr>
          <w:rFonts w:hint="eastAsia"/>
          <w:i/>
          <w:iCs/>
          <w:sz w:val="24"/>
          <w:szCs w:val="24"/>
        </w:rPr>
        <w:t>α</w:t>
      </w:r>
      <w:r w:rsidRPr="00160602">
        <w:rPr>
          <w:rFonts w:hint="eastAsia"/>
          <w:sz w:val="24"/>
          <w:szCs w:val="24"/>
        </w:rPr>
        <w:t>:</w:t>
      </w:r>
      <w:r w:rsidRPr="00160602">
        <w:rPr>
          <w:sz w:val="24"/>
          <w:szCs w:val="24"/>
          <w:u w:val="single"/>
        </w:rPr>
        <w:t xml:space="preserve">       </w:t>
      </w:r>
      <w:r w:rsidRPr="00160602">
        <w:rPr>
          <w:rFonts w:hint="eastAsia"/>
          <w:sz w:val="24"/>
          <w:szCs w:val="24"/>
        </w:rPr>
        <w:t>；电流：</w:t>
      </w:r>
      <w:r w:rsidRPr="00160602">
        <w:rPr>
          <w:rFonts w:hint="eastAsia"/>
          <w:sz w:val="24"/>
          <w:szCs w:val="24"/>
          <w:u w:val="single"/>
        </w:rPr>
        <w:t xml:space="preserve"> </w:t>
      </w:r>
      <w:r w:rsidRPr="00160602">
        <w:rPr>
          <w:sz w:val="24"/>
          <w:szCs w:val="24"/>
          <w:u w:val="single"/>
        </w:rPr>
        <w:t xml:space="preserve">           </w:t>
      </w:r>
      <w:r w:rsidRPr="00160602">
        <w:rPr>
          <w:rFonts w:hint="eastAsia"/>
          <w:sz w:val="24"/>
          <w:szCs w:val="24"/>
        </w:rPr>
        <w:t>。</w:t>
      </w:r>
    </w:p>
    <w:tbl>
      <w:tblPr>
        <w:tblStyle w:val="aff1"/>
        <w:tblW w:w="9356" w:type="dxa"/>
        <w:tblInd w:w="-5" w:type="dxa"/>
        <w:tblLook w:val="04A0" w:firstRow="1" w:lastRow="0" w:firstColumn="1" w:lastColumn="0" w:noHBand="0" w:noVBand="1"/>
      </w:tblPr>
      <w:tblGrid>
        <w:gridCol w:w="2339"/>
        <w:gridCol w:w="2339"/>
        <w:gridCol w:w="2339"/>
        <w:gridCol w:w="2339"/>
      </w:tblGrid>
      <w:tr w:rsidR="00160602" w:rsidRPr="00160602" w14:paraId="6CBABFD7" w14:textId="77777777" w:rsidTr="00AC026E">
        <w:tc>
          <w:tcPr>
            <w:tcW w:w="2339" w:type="dxa"/>
          </w:tcPr>
          <w:p w14:paraId="4EECA2BE" w14:textId="77777777" w:rsidR="00160602" w:rsidRPr="00160602" w:rsidRDefault="00160602" w:rsidP="00160602">
            <w:pPr>
              <w:spacing w:line="300" w:lineRule="auto"/>
              <w:jc w:val="center"/>
              <w:outlineLvl w:val="0"/>
              <w:rPr>
                <w:sz w:val="24"/>
                <w:szCs w:val="24"/>
              </w:rPr>
            </w:pPr>
            <w:r w:rsidRPr="00160602">
              <w:rPr>
                <w:rFonts w:hint="eastAsia"/>
                <w:sz w:val="24"/>
                <w:szCs w:val="24"/>
              </w:rPr>
              <w:t>费率示值</w:t>
            </w:r>
          </w:p>
        </w:tc>
        <w:tc>
          <w:tcPr>
            <w:tcW w:w="2339" w:type="dxa"/>
          </w:tcPr>
          <w:p w14:paraId="672C2571" w14:textId="77777777" w:rsidR="00160602" w:rsidRPr="00160602" w:rsidRDefault="00160602" w:rsidP="00160602">
            <w:pPr>
              <w:spacing w:line="300" w:lineRule="auto"/>
              <w:jc w:val="center"/>
              <w:outlineLvl w:val="0"/>
              <w:rPr>
                <w:sz w:val="24"/>
                <w:szCs w:val="24"/>
              </w:rPr>
            </w:pPr>
            <w:r w:rsidRPr="00160602">
              <w:rPr>
                <w:rFonts w:hint="eastAsia"/>
                <w:sz w:val="24"/>
                <w:szCs w:val="24"/>
              </w:rPr>
              <w:t>初始示值</w:t>
            </w:r>
            <w:r w:rsidRPr="00160602">
              <w:rPr>
                <w:rFonts w:hint="eastAsia"/>
                <w:sz w:val="24"/>
                <w:szCs w:val="24"/>
              </w:rPr>
              <w:t>/</w:t>
            </w:r>
            <w:r w:rsidRPr="00160602">
              <w:rPr>
                <w:sz w:val="24"/>
                <w:szCs w:val="24"/>
              </w:rPr>
              <w:t xml:space="preserve"> kW</w:t>
            </w:r>
            <w:r w:rsidRPr="00160602">
              <w:rPr>
                <w:rFonts w:hint="eastAsia"/>
                <w:sz w:val="24"/>
                <w:szCs w:val="24"/>
              </w:rPr>
              <w:t>·</w:t>
            </w:r>
            <w:r w:rsidRPr="00160602">
              <w:rPr>
                <w:sz w:val="24"/>
                <w:szCs w:val="24"/>
              </w:rPr>
              <w:t>h</w:t>
            </w:r>
          </w:p>
        </w:tc>
        <w:tc>
          <w:tcPr>
            <w:tcW w:w="2339" w:type="dxa"/>
          </w:tcPr>
          <w:p w14:paraId="23A558C3" w14:textId="77777777" w:rsidR="00160602" w:rsidRPr="00160602" w:rsidRDefault="00160602" w:rsidP="00160602">
            <w:pPr>
              <w:spacing w:line="300" w:lineRule="auto"/>
              <w:jc w:val="center"/>
              <w:outlineLvl w:val="0"/>
              <w:rPr>
                <w:sz w:val="24"/>
                <w:szCs w:val="24"/>
              </w:rPr>
            </w:pPr>
            <w:r w:rsidRPr="00160602">
              <w:rPr>
                <w:rFonts w:hint="eastAsia"/>
                <w:sz w:val="24"/>
                <w:szCs w:val="24"/>
              </w:rPr>
              <w:t>运行后示值</w:t>
            </w:r>
            <w:r w:rsidRPr="00160602">
              <w:rPr>
                <w:rFonts w:hint="eastAsia"/>
                <w:sz w:val="24"/>
                <w:szCs w:val="24"/>
              </w:rPr>
              <w:t>/</w:t>
            </w:r>
            <w:r w:rsidRPr="00160602">
              <w:rPr>
                <w:sz w:val="24"/>
                <w:szCs w:val="24"/>
              </w:rPr>
              <w:t xml:space="preserve"> kW</w:t>
            </w:r>
            <w:r w:rsidRPr="00160602">
              <w:rPr>
                <w:rFonts w:hint="eastAsia"/>
                <w:sz w:val="24"/>
                <w:szCs w:val="24"/>
              </w:rPr>
              <w:t>·</w:t>
            </w:r>
            <w:r w:rsidRPr="00160602">
              <w:rPr>
                <w:sz w:val="24"/>
                <w:szCs w:val="24"/>
              </w:rPr>
              <w:t>h</w:t>
            </w:r>
          </w:p>
        </w:tc>
        <w:tc>
          <w:tcPr>
            <w:tcW w:w="2339" w:type="dxa"/>
          </w:tcPr>
          <w:p w14:paraId="194AFC38" w14:textId="77777777" w:rsidR="00160602" w:rsidRPr="00160602" w:rsidRDefault="00160602" w:rsidP="00160602">
            <w:pPr>
              <w:spacing w:line="300" w:lineRule="auto"/>
              <w:jc w:val="center"/>
              <w:outlineLvl w:val="0"/>
              <w:rPr>
                <w:sz w:val="24"/>
                <w:szCs w:val="24"/>
              </w:rPr>
            </w:pPr>
            <w:r w:rsidRPr="00160602">
              <w:rPr>
                <w:rFonts w:hint="eastAsia"/>
                <w:sz w:val="24"/>
                <w:szCs w:val="24"/>
              </w:rPr>
              <w:t>电能增量</w:t>
            </w:r>
            <w:r w:rsidRPr="00160602">
              <w:rPr>
                <w:rFonts w:hint="eastAsia"/>
                <w:sz w:val="24"/>
                <w:szCs w:val="24"/>
              </w:rPr>
              <w:t>/</w:t>
            </w:r>
            <w:r w:rsidRPr="00160602">
              <w:rPr>
                <w:sz w:val="24"/>
                <w:szCs w:val="24"/>
              </w:rPr>
              <w:t xml:space="preserve"> kW</w:t>
            </w:r>
            <w:r w:rsidRPr="00160602">
              <w:rPr>
                <w:rFonts w:hint="eastAsia"/>
                <w:sz w:val="24"/>
                <w:szCs w:val="24"/>
              </w:rPr>
              <w:t>·</w:t>
            </w:r>
            <w:r w:rsidRPr="00160602">
              <w:rPr>
                <w:sz w:val="24"/>
                <w:szCs w:val="24"/>
              </w:rPr>
              <w:t>h</w:t>
            </w:r>
          </w:p>
        </w:tc>
      </w:tr>
      <w:tr w:rsidR="00160602" w:rsidRPr="00160602" w14:paraId="069B553F" w14:textId="77777777" w:rsidTr="00AC026E">
        <w:tc>
          <w:tcPr>
            <w:tcW w:w="2339" w:type="dxa"/>
          </w:tcPr>
          <w:p w14:paraId="535E9098" w14:textId="77777777" w:rsidR="00160602" w:rsidRPr="00160602" w:rsidRDefault="00160602" w:rsidP="00160602">
            <w:pPr>
              <w:spacing w:line="300" w:lineRule="auto"/>
              <w:jc w:val="center"/>
              <w:outlineLvl w:val="0"/>
              <w:rPr>
                <w:i/>
                <w:iCs/>
                <w:sz w:val="24"/>
                <w:szCs w:val="24"/>
              </w:rPr>
            </w:pPr>
            <w:r w:rsidRPr="00160602">
              <w:rPr>
                <w:rFonts w:hint="eastAsia"/>
                <w:i/>
                <w:iCs/>
                <w:sz w:val="24"/>
                <w:szCs w:val="24"/>
              </w:rPr>
              <w:t>W</w:t>
            </w:r>
            <w:r w:rsidRPr="00160602">
              <w:rPr>
                <w:sz w:val="24"/>
                <w:szCs w:val="24"/>
                <w:vertAlign w:val="subscript"/>
              </w:rPr>
              <w:t>1</w:t>
            </w:r>
          </w:p>
        </w:tc>
        <w:tc>
          <w:tcPr>
            <w:tcW w:w="2339" w:type="dxa"/>
          </w:tcPr>
          <w:p w14:paraId="6DDDE9DD" w14:textId="77777777" w:rsidR="00160602" w:rsidRPr="00160602" w:rsidRDefault="00160602" w:rsidP="00160602">
            <w:pPr>
              <w:spacing w:line="300" w:lineRule="auto"/>
              <w:jc w:val="center"/>
              <w:outlineLvl w:val="0"/>
              <w:rPr>
                <w:sz w:val="24"/>
                <w:szCs w:val="24"/>
              </w:rPr>
            </w:pPr>
          </w:p>
        </w:tc>
        <w:tc>
          <w:tcPr>
            <w:tcW w:w="2339" w:type="dxa"/>
          </w:tcPr>
          <w:p w14:paraId="7561AA89" w14:textId="77777777" w:rsidR="00160602" w:rsidRPr="00160602" w:rsidRDefault="00160602" w:rsidP="00160602">
            <w:pPr>
              <w:spacing w:line="300" w:lineRule="auto"/>
              <w:jc w:val="center"/>
              <w:outlineLvl w:val="0"/>
              <w:rPr>
                <w:sz w:val="24"/>
                <w:szCs w:val="24"/>
              </w:rPr>
            </w:pPr>
          </w:p>
        </w:tc>
        <w:tc>
          <w:tcPr>
            <w:tcW w:w="2339" w:type="dxa"/>
          </w:tcPr>
          <w:p w14:paraId="3ED82F4C" w14:textId="77777777" w:rsidR="00160602" w:rsidRPr="00160602" w:rsidRDefault="00160602" w:rsidP="00160602">
            <w:pPr>
              <w:spacing w:line="300" w:lineRule="auto"/>
              <w:jc w:val="center"/>
              <w:outlineLvl w:val="0"/>
              <w:rPr>
                <w:sz w:val="24"/>
                <w:szCs w:val="24"/>
              </w:rPr>
            </w:pPr>
          </w:p>
        </w:tc>
      </w:tr>
      <w:tr w:rsidR="00160602" w:rsidRPr="00160602" w14:paraId="04F49D7C" w14:textId="77777777" w:rsidTr="00AC026E">
        <w:tc>
          <w:tcPr>
            <w:tcW w:w="2339" w:type="dxa"/>
          </w:tcPr>
          <w:p w14:paraId="1022152D" w14:textId="77777777" w:rsidR="00160602" w:rsidRPr="00160602" w:rsidRDefault="00160602" w:rsidP="00160602">
            <w:pPr>
              <w:spacing w:line="300" w:lineRule="auto"/>
              <w:jc w:val="center"/>
              <w:outlineLvl w:val="0"/>
              <w:rPr>
                <w:sz w:val="24"/>
                <w:szCs w:val="24"/>
              </w:rPr>
            </w:pPr>
            <w:r w:rsidRPr="00160602">
              <w:rPr>
                <w:rFonts w:hint="eastAsia"/>
                <w:i/>
                <w:iCs/>
                <w:sz w:val="24"/>
                <w:szCs w:val="24"/>
              </w:rPr>
              <w:t>W</w:t>
            </w:r>
            <w:r w:rsidRPr="00160602">
              <w:rPr>
                <w:sz w:val="24"/>
                <w:szCs w:val="24"/>
                <w:vertAlign w:val="subscript"/>
              </w:rPr>
              <w:t>2</w:t>
            </w:r>
          </w:p>
        </w:tc>
        <w:tc>
          <w:tcPr>
            <w:tcW w:w="2339" w:type="dxa"/>
          </w:tcPr>
          <w:p w14:paraId="0693172C" w14:textId="77777777" w:rsidR="00160602" w:rsidRPr="00160602" w:rsidRDefault="00160602" w:rsidP="00160602">
            <w:pPr>
              <w:spacing w:line="300" w:lineRule="auto"/>
              <w:jc w:val="center"/>
              <w:outlineLvl w:val="0"/>
              <w:rPr>
                <w:sz w:val="24"/>
                <w:szCs w:val="24"/>
              </w:rPr>
            </w:pPr>
          </w:p>
        </w:tc>
        <w:tc>
          <w:tcPr>
            <w:tcW w:w="2339" w:type="dxa"/>
          </w:tcPr>
          <w:p w14:paraId="53ECB2D3" w14:textId="77777777" w:rsidR="00160602" w:rsidRPr="00160602" w:rsidRDefault="00160602" w:rsidP="00160602">
            <w:pPr>
              <w:spacing w:line="300" w:lineRule="auto"/>
              <w:jc w:val="center"/>
              <w:outlineLvl w:val="0"/>
              <w:rPr>
                <w:sz w:val="24"/>
                <w:szCs w:val="24"/>
              </w:rPr>
            </w:pPr>
          </w:p>
        </w:tc>
        <w:tc>
          <w:tcPr>
            <w:tcW w:w="2339" w:type="dxa"/>
          </w:tcPr>
          <w:p w14:paraId="3A951933" w14:textId="77777777" w:rsidR="00160602" w:rsidRPr="00160602" w:rsidRDefault="00160602" w:rsidP="00160602">
            <w:pPr>
              <w:spacing w:line="300" w:lineRule="auto"/>
              <w:jc w:val="center"/>
              <w:outlineLvl w:val="0"/>
              <w:rPr>
                <w:sz w:val="24"/>
                <w:szCs w:val="24"/>
              </w:rPr>
            </w:pPr>
          </w:p>
        </w:tc>
      </w:tr>
      <w:tr w:rsidR="00160602" w:rsidRPr="00160602" w14:paraId="45D2B366" w14:textId="77777777" w:rsidTr="00AC026E">
        <w:tc>
          <w:tcPr>
            <w:tcW w:w="2339" w:type="dxa"/>
          </w:tcPr>
          <w:p w14:paraId="374A5D5D" w14:textId="77777777" w:rsidR="00160602" w:rsidRPr="00160602" w:rsidRDefault="00160602" w:rsidP="00160602">
            <w:pPr>
              <w:spacing w:line="300" w:lineRule="auto"/>
              <w:jc w:val="center"/>
              <w:outlineLvl w:val="0"/>
              <w:rPr>
                <w:sz w:val="24"/>
                <w:szCs w:val="24"/>
              </w:rPr>
            </w:pPr>
            <w:r w:rsidRPr="00160602">
              <w:rPr>
                <w:rFonts w:hint="eastAsia"/>
                <w:i/>
                <w:iCs/>
                <w:sz w:val="24"/>
                <w:szCs w:val="24"/>
              </w:rPr>
              <w:t>W</w:t>
            </w:r>
            <w:r w:rsidRPr="00160602">
              <w:rPr>
                <w:sz w:val="24"/>
                <w:szCs w:val="24"/>
                <w:vertAlign w:val="subscript"/>
              </w:rPr>
              <w:t>3</w:t>
            </w:r>
          </w:p>
        </w:tc>
        <w:tc>
          <w:tcPr>
            <w:tcW w:w="2339" w:type="dxa"/>
          </w:tcPr>
          <w:p w14:paraId="3AEC7EEB" w14:textId="77777777" w:rsidR="00160602" w:rsidRPr="00160602" w:rsidRDefault="00160602" w:rsidP="00160602">
            <w:pPr>
              <w:spacing w:line="300" w:lineRule="auto"/>
              <w:jc w:val="center"/>
              <w:outlineLvl w:val="0"/>
              <w:rPr>
                <w:sz w:val="24"/>
                <w:szCs w:val="24"/>
              </w:rPr>
            </w:pPr>
          </w:p>
        </w:tc>
        <w:tc>
          <w:tcPr>
            <w:tcW w:w="2339" w:type="dxa"/>
          </w:tcPr>
          <w:p w14:paraId="1DCDD7D0" w14:textId="77777777" w:rsidR="00160602" w:rsidRPr="00160602" w:rsidRDefault="00160602" w:rsidP="00160602">
            <w:pPr>
              <w:spacing w:line="300" w:lineRule="auto"/>
              <w:jc w:val="center"/>
              <w:outlineLvl w:val="0"/>
              <w:rPr>
                <w:sz w:val="24"/>
                <w:szCs w:val="24"/>
              </w:rPr>
            </w:pPr>
          </w:p>
        </w:tc>
        <w:tc>
          <w:tcPr>
            <w:tcW w:w="2339" w:type="dxa"/>
          </w:tcPr>
          <w:p w14:paraId="7CDD0340" w14:textId="77777777" w:rsidR="00160602" w:rsidRPr="00160602" w:rsidRDefault="00160602" w:rsidP="00160602">
            <w:pPr>
              <w:spacing w:line="300" w:lineRule="auto"/>
              <w:jc w:val="center"/>
              <w:outlineLvl w:val="0"/>
              <w:rPr>
                <w:sz w:val="24"/>
                <w:szCs w:val="24"/>
              </w:rPr>
            </w:pPr>
          </w:p>
        </w:tc>
      </w:tr>
      <w:tr w:rsidR="00160602" w:rsidRPr="00160602" w14:paraId="715ABD96" w14:textId="77777777" w:rsidTr="00AC026E">
        <w:tc>
          <w:tcPr>
            <w:tcW w:w="2339" w:type="dxa"/>
          </w:tcPr>
          <w:p w14:paraId="3F39215A" w14:textId="77777777" w:rsidR="00160602" w:rsidRPr="00160602" w:rsidRDefault="00160602" w:rsidP="00160602">
            <w:pPr>
              <w:spacing w:line="300" w:lineRule="auto"/>
              <w:jc w:val="center"/>
              <w:outlineLvl w:val="0"/>
              <w:rPr>
                <w:sz w:val="24"/>
                <w:szCs w:val="24"/>
              </w:rPr>
            </w:pPr>
            <w:r w:rsidRPr="00160602">
              <w:rPr>
                <w:rFonts w:hint="eastAsia"/>
                <w:i/>
                <w:iCs/>
                <w:sz w:val="24"/>
                <w:szCs w:val="24"/>
              </w:rPr>
              <w:t>W</w:t>
            </w:r>
            <w:r w:rsidRPr="00160602">
              <w:rPr>
                <w:sz w:val="24"/>
                <w:szCs w:val="24"/>
                <w:vertAlign w:val="subscript"/>
              </w:rPr>
              <w:t>4</w:t>
            </w:r>
          </w:p>
        </w:tc>
        <w:tc>
          <w:tcPr>
            <w:tcW w:w="2339" w:type="dxa"/>
          </w:tcPr>
          <w:p w14:paraId="0DC1569C" w14:textId="77777777" w:rsidR="00160602" w:rsidRPr="00160602" w:rsidRDefault="00160602" w:rsidP="00160602">
            <w:pPr>
              <w:spacing w:line="300" w:lineRule="auto"/>
              <w:jc w:val="center"/>
              <w:outlineLvl w:val="0"/>
              <w:rPr>
                <w:sz w:val="24"/>
                <w:szCs w:val="24"/>
              </w:rPr>
            </w:pPr>
          </w:p>
        </w:tc>
        <w:tc>
          <w:tcPr>
            <w:tcW w:w="2339" w:type="dxa"/>
          </w:tcPr>
          <w:p w14:paraId="4D245B23" w14:textId="77777777" w:rsidR="00160602" w:rsidRPr="00160602" w:rsidRDefault="00160602" w:rsidP="00160602">
            <w:pPr>
              <w:spacing w:line="300" w:lineRule="auto"/>
              <w:jc w:val="center"/>
              <w:outlineLvl w:val="0"/>
              <w:rPr>
                <w:sz w:val="24"/>
                <w:szCs w:val="24"/>
              </w:rPr>
            </w:pPr>
          </w:p>
        </w:tc>
        <w:tc>
          <w:tcPr>
            <w:tcW w:w="2339" w:type="dxa"/>
          </w:tcPr>
          <w:p w14:paraId="06C93DF6" w14:textId="77777777" w:rsidR="00160602" w:rsidRPr="00160602" w:rsidRDefault="00160602" w:rsidP="00160602">
            <w:pPr>
              <w:spacing w:line="300" w:lineRule="auto"/>
              <w:jc w:val="center"/>
              <w:outlineLvl w:val="0"/>
              <w:rPr>
                <w:sz w:val="24"/>
                <w:szCs w:val="24"/>
              </w:rPr>
            </w:pPr>
          </w:p>
        </w:tc>
      </w:tr>
      <w:tr w:rsidR="00160602" w:rsidRPr="00160602" w14:paraId="3B9DB34C" w14:textId="77777777" w:rsidTr="00AC026E">
        <w:tc>
          <w:tcPr>
            <w:tcW w:w="2339" w:type="dxa"/>
          </w:tcPr>
          <w:p w14:paraId="41281EAD" w14:textId="77777777" w:rsidR="00160602" w:rsidRPr="00160602" w:rsidRDefault="00160602" w:rsidP="00160602">
            <w:pPr>
              <w:spacing w:line="300" w:lineRule="auto"/>
              <w:jc w:val="center"/>
              <w:outlineLvl w:val="0"/>
              <w:rPr>
                <w:i/>
                <w:iCs/>
                <w:sz w:val="24"/>
                <w:szCs w:val="24"/>
              </w:rPr>
            </w:pPr>
            <w:r w:rsidRPr="00160602">
              <w:rPr>
                <w:rFonts w:hint="eastAsia"/>
                <w:i/>
                <w:iCs/>
                <w:sz w:val="24"/>
                <w:szCs w:val="24"/>
              </w:rPr>
              <w:t>W</w:t>
            </w:r>
          </w:p>
        </w:tc>
        <w:tc>
          <w:tcPr>
            <w:tcW w:w="2339" w:type="dxa"/>
          </w:tcPr>
          <w:p w14:paraId="3B2D9E00" w14:textId="77777777" w:rsidR="00160602" w:rsidRPr="00160602" w:rsidRDefault="00160602" w:rsidP="00160602">
            <w:pPr>
              <w:spacing w:line="300" w:lineRule="auto"/>
              <w:jc w:val="center"/>
              <w:outlineLvl w:val="0"/>
              <w:rPr>
                <w:sz w:val="24"/>
                <w:szCs w:val="24"/>
              </w:rPr>
            </w:pPr>
          </w:p>
        </w:tc>
        <w:tc>
          <w:tcPr>
            <w:tcW w:w="2339" w:type="dxa"/>
          </w:tcPr>
          <w:p w14:paraId="601346F5" w14:textId="77777777" w:rsidR="00160602" w:rsidRPr="00160602" w:rsidRDefault="00160602" w:rsidP="00160602">
            <w:pPr>
              <w:spacing w:line="300" w:lineRule="auto"/>
              <w:jc w:val="center"/>
              <w:outlineLvl w:val="0"/>
              <w:rPr>
                <w:sz w:val="24"/>
                <w:szCs w:val="24"/>
              </w:rPr>
            </w:pPr>
          </w:p>
        </w:tc>
        <w:tc>
          <w:tcPr>
            <w:tcW w:w="2339" w:type="dxa"/>
          </w:tcPr>
          <w:p w14:paraId="5E96007D" w14:textId="77777777" w:rsidR="00160602" w:rsidRPr="00160602" w:rsidRDefault="00160602" w:rsidP="00160602">
            <w:pPr>
              <w:spacing w:line="300" w:lineRule="auto"/>
              <w:jc w:val="center"/>
              <w:outlineLvl w:val="0"/>
              <w:rPr>
                <w:sz w:val="24"/>
                <w:szCs w:val="24"/>
              </w:rPr>
            </w:pPr>
          </w:p>
        </w:tc>
      </w:tr>
      <w:tr w:rsidR="00160602" w:rsidRPr="00160602" w14:paraId="6188EEBC" w14:textId="77777777" w:rsidTr="00AC026E">
        <w:tc>
          <w:tcPr>
            <w:tcW w:w="2339" w:type="dxa"/>
          </w:tcPr>
          <w:p w14:paraId="2BF43610" w14:textId="77777777" w:rsidR="00160602" w:rsidRPr="00160602" w:rsidRDefault="00160602" w:rsidP="00160602">
            <w:pPr>
              <w:spacing w:line="300" w:lineRule="auto"/>
              <w:jc w:val="center"/>
              <w:outlineLvl w:val="0"/>
              <w:rPr>
                <w:sz w:val="24"/>
                <w:szCs w:val="24"/>
              </w:rPr>
            </w:pPr>
            <w:r w:rsidRPr="00160602">
              <w:rPr>
                <w:rFonts w:hint="eastAsia"/>
                <w:sz w:val="24"/>
                <w:szCs w:val="24"/>
              </w:rPr>
              <w:lastRenderedPageBreak/>
              <w:t>组合误差</w:t>
            </w:r>
            <w:r w:rsidRPr="00160602">
              <w:rPr>
                <w:rFonts w:hint="eastAsia"/>
                <w:sz w:val="24"/>
                <w:szCs w:val="24"/>
              </w:rPr>
              <w:t>/</w:t>
            </w:r>
            <w:r w:rsidRPr="00160602">
              <w:rPr>
                <w:sz w:val="24"/>
                <w:szCs w:val="24"/>
              </w:rPr>
              <w:t xml:space="preserve"> kW</w:t>
            </w:r>
            <w:r w:rsidRPr="00160602">
              <w:rPr>
                <w:rFonts w:hint="eastAsia"/>
                <w:sz w:val="24"/>
                <w:szCs w:val="24"/>
              </w:rPr>
              <w:t>·</w:t>
            </w:r>
            <w:r w:rsidRPr="00160602">
              <w:rPr>
                <w:sz w:val="24"/>
                <w:szCs w:val="24"/>
              </w:rPr>
              <w:t>h</w:t>
            </w:r>
          </w:p>
        </w:tc>
        <w:tc>
          <w:tcPr>
            <w:tcW w:w="2339" w:type="dxa"/>
          </w:tcPr>
          <w:p w14:paraId="52CADA47" w14:textId="77777777" w:rsidR="00160602" w:rsidRPr="00160602" w:rsidRDefault="00160602" w:rsidP="00160602">
            <w:pPr>
              <w:spacing w:line="300" w:lineRule="auto"/>
              <w:jc w:val="center"/>
              <w:outlineLvl w:val="0"/>
              <w:rPr>
                <w:sz w:val="24"/>
                <w:szCs w:val="24"/>
              </w:rPr>
            </w:pPr>
          </w:p>
        </w:tc>
        <w:tc>
          <w:tcPr>
            <w:tcW w:w="2339" w:type="dxa"/>
          </w:tcPr>
          <w:p w14:paraId="4B24C729" w14:textId="77777777" w:rsidR="00160602" w:rsidRPr="00160602" w:rsidRDefault="00160602" w:rsidP="00160602">
            <w:pPr>
              <w:spacing w:line="300" w:lineRule="auto"/>
              <w:jc w:val="center"/>
              <w:outlineLvl w:val="0"/>
              <w:rPr>
                <w:sz w:val="24"/>
                <w:szCs w:val="24"/>
              </w:rPr>
            </w:pPr>
          </w:p>
        </w:tc>
        <w:tc>
          <w:tcPr>
            <w:tcW w:w="2339" w:type="dxa"/>
          </w:tcPr>
          <w:p w14:paraId="5CF942EA" w14:textId="77777777" w:rsidR="00160602" w:rsidRPr="00160602" w:rsidRDefault="00160602" w:rsidP="00160602">
            <w:pPr>
              <w:spacing w:line="300" w:lineRule="auto"/>
              <w:jc w:val="center"/>
              <w:outlineLvl w:val="0"/>
              <w:rPr>
                <w:sz w:val="24"/>
                <w:szCs w:val="24"/>
              </w:rPr>
            </w:pPr>
          </w:p>
        </w:tc>
      </w:tr>
    </w:tbl>
    <w:p w14:paraId="5D3B996E" w14:textId="77777777" w:rsidR="00160602" w:rsidRPr="00160602" w:rsidRDefault="00160602" w:rsidP="00160602">
      <w:pPr>
        <w:spacing w:line="300" w:lineRule="auto"/>
        <w:ind w:left="420"/>
        <w:outlineLvl w:val="0"/>
        <w:rPr>
          <w:color w:val="000000"/>
          <w:sz w:val="24"/>
          <w:szCs w:val="24"/>
        </w:rPr>
      </w:pPr>
      <w:r w:rsidRPr="00160602">
        <w:rPr>
          <w:rFonts w:hint="eastAsia"/>
          <w:color w:val="000000"/>
          <w:sz w:val="24"/>
          <w:szCs w:val="24"/>
        </w:rPr>
        <w:t>结论：</w:t>
      </w:r>
      <w:r w:rsidRPr="00160602">
        <w:rPr>
          <w:rFonts w:ascii="宋体" w:hAnsi="宋体" w:hint="eastAsia"/>
          <w:color w:val="000000"/>
          <w:sz w:val="24"/>
          <w:szCs w:val="24"/>
        </w:rPr>
        <w:t>□合格 / □不合格</w:t>
      </w:r>
    </w:p>
    <w:p w14:paraId="527A09D2" w14:textId="77777777" w:rsidR="00160602" w:rsidRPr="00160602" w:rsidRDefault="00160602" w:rsidP="00160602">
      <w:pPr>
        <w:spacing w:line="300" w:lineRule="auto"/>
        <w:outlineLvl w:val="0"/>
        <w:rPr>
          <w:color w:val="000000"/>
          <w:sz w:val="24"/>
          <w:szCs w:val="24"/>
        </w:rPr>
      </w:pPr>
    </w:p>
    <w:p w14:paraId="2ED7969B" w14:textId="77777777" w:rsidR="00160602" w:rsidRPr="00160602" w:rsidRDefault="00160602" w:rsidP="00160602">
      <w:pPr>
        <w:numPr>
          <w:ilvl w:val="0"/>
          <w:numId w:val="17"/>
        </w:numPr>
        <w:spacing w:line="300" w:lineRule="auto"/>
        <w:outlineLvl w:val="0"/>
        <w:rPr>
          <w:color w:val="000000"/>
          <w:sz w:val="24"/>
          <w:szCs w:val="24"/>
        </w:rPr>
      </w:pPr>
      <w:r w:rsidRPr="00160602">
        <w:rPr>
          <w:rFonts w:ascii="宋体" w:hAnsi="宋体" w:hint="eastAsia"/>
          <w:color w:val="000000"/>
          <w:sz w:val="24"/>
          <w:szCs w:val="24"/>
        </w:rPr>
        <w:t>需量示值误差</w:t>
      </w:r>
    </w:p>
    <w:tbl>
      <w:tblPr>
        <w:tblStyle w:val="aff1"/>
        <w:tblW w:w="0" w:type="auto"/>
        <w:tblLook w:val="04A0" w:firstRow="1" w:lastRow="0" w:firstColumn="1" w:lastColumn="0" w:noHBand="0" w:noVBand="1"/>
      </w:tblPr>
      <w:tblGrid>
        <w:gridCol w:w="2336"/>
        <w:gridCol w:w="2336"/>
        <w:gridCol w:w="2336"/>
        <w:gridCol w:w="2336"/>
      </w:tblGrid>
      <w:tr w:rsidR="00160602" w:rsidRPr="00160602" w14:paraId="2C914636" w14:textId="77777777" w:rsidTr="00AC026E">
        <w:tc>
          <w:tcPr>
            <w:tcW w:w="2336" w:type="dxa"/>
            <w:vAlign w:val="center"/>
          </w:tcPr>
          <w:p w14:paraId="1FB97F91"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电流</w:t>
            </w:r>
          </w:p>
        </w:tc>
        <w:tc>
          <w:tcPr>
            <w:tcW w:w="2336" w:type="dxa"/>
            <w:vAlign w:val="center"/>
          </w:tcPr>
          <w:p w14:paraId="2A5FAD8D"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标准表最大需量</w:t>
            </w:r>
            <w:r w:rsidRPr="00160602">
              <w:rPr>
                <w:position w:val="-12"/>
              </w:rPr>
              <w:object w:dxaOrig="299" w:dyaOrig="366" w14:anchorId="5F5FA3DD">
                <v:shape id="_x0000_i1086" type="#_x0000_t75" style="width:14.95pt;height:18.35pt" o:ole="">
                  <v:imagedata r:id="rId113" o:title=""/>
                </v:shape>
                <o:OLEObject Type="Embed" ProgID="Equation.DSMT4" ShapeID="_x0000_i1086" DrawAspect="Content" ObjectID="_1714652080" r:id="rId127"/>
              </w:object>
            </w:r>
          </w:p>
        </w:tc>
        <w:tc>
          <w:tcPr>
            <w:tcW w:w="2336" w:type="dxa"/>
            <w:vAlign w:val="center"/>
          </w:tcPr>
          <w:p w14:paraId="3391C5D4"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被检表最大需量</w:t>
            </w:r>
            <w:r w:rsidRPr="00160602">
              <w:rPr>
                <w:rFonts w:hint="eastAsia"/>
                <w:i/>
                <w:sz w:val="24"/>
                <w:szCs w:val="24"/>
              </w:rPr>
              <w:t>P</w:t>
            </w:r>
          </w:p>
        </w:tc>
        <w:tc>
          <w:tcPr>
            <w:tcW w:w="2336" w:type="dxa"/>
            <w:vAlign w:val="center"/>
          </w:tcPr>
          <w:p w14:paraId="7A5F140E"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需量示值误差</w:t>
            </w:r>
            <m:oMath>
              <m:sSub>
                <m:sSubPr>
                  <m:ctrlPr>
                    <w:rPr>
                      <w:rFonts w:ascii="Cambria Math" w:hAnsi="Cambria Math"/>
                      <w:i/>
                      <w:color w:val="000000"/>
                      <w:sz w:val="24"/>
                      <w:szCs w:val="24"/>
                    </w:rPr>
                  </m:ctrlPr>
                </m:sSubPr>
                <m:e>
                  <m:r>
                    <w:rPr>
                      <w:rFonts w:ascii="Cambria Math" w:hAnsi="Cambria Math"/>
                      <w:color w:val="000000"/>
                      <w:sz w:val="24"/>
                      <w:szCs w:val="24"/>
                    </w:rPr>
                    <m:t>γ</m:t>
                  </m:r>
                </m:e>
                <m:sub>
                  <m:r>
                    <w:rPr>
                      <w:rFonts w:ascii="Cambria Math" w:hAnsi="Cambria Math"/>
                      <w:color w:val="000000"/>
                      <w:sz w:val="24"/>
                      <w:szCs w:val="24"/>
                    </w:rPr>
                    <m:t>P</m:t>
                  </m:r>
                </m:sub>
              </m:sSub>
            </m:oMath>
          </w:p>
        </w:tc>
      </w:tr>
      <w:tr w:rsidR="00160602" w:rsidRPr="00160602" w14:paraId="7E5602B2" w14:textId="77777777" w:rsidTr="00AC026E">
        <w:tc>
          <w:tcPr>
            <w:tcW w:w="2336" w:type="dxa"/>
            <w:vAlign w:val="center"/>
          </w:tcPr>
          <w:p w14:paraId="5C3F5976" w14:textId="77777777" w:rsidR="00160602" w:rsidRPr="00160602" w:rsidRDefault="00160602" w:rsidP="00160602">
            <w:pPr>
              <w:spacing w:line="300" w:lineRule="auto"/>
              <w:jc w:val="center"/>
              <w:outlineLvl w:val="0"/>
              <w:rPr>
                <w:color w:val="000000"/>
                <w:sz w:val="24"/>
                <w:szCs w:val="24"/>
              </w:rPr>
            </w:pPr>
            <w:r w:rsidRPr="00160602">
              <w:rPr>
                <w:rFonts w:hint="eastAsia"/>
                <w:i/>
                <w:sz w:val="24"/>
                <w:szCs w:val="24"/>
              </w:rPr>
              <w:t>I</w:t>
            </w:r>
            <w:r w:rsidRPr="00160602">
              <w:rPr>
                <w:rFonts w:hint="eastAsia"/>
                <w:sz w:val="24"/>
                <w:szCs w:val="24"/>
                <w:vertAlign w:val="subscript"/>
              </w:rPr>
              <w:t>max</w:t>
            </w:r>
          </w:p>
        </w:tc>
        <w:tc>
          <w:tcPr>
            <w:tcW w:w="2336" w:type="dxa"/>
            <w:vAlign w:val="center"/>
          </w:tcPr>
          <w:p w14:paraId="0557E787" w14:textId="77777777" w:rsidR="00160602" w:rsidRPr="00160602" w:rsidRDefault="00160602" w:rsidP="00160602">
            <w:pPr>
              <w:spacing w:line="300" w:lineRule="auto"/>
              <w:jc w:val="center"/>
              <w:outlineLvl w:val="0"/>
              <w:rPr>
                <w:color w:val="000000"/>
                <w:sz w:val="24"/>
                <w:szCs w:val="24"/>
              </w:rPr>
            </w:pPr>
          </w:p>
        </w:tc>
        <w:tc>
          <w:tcPr>
            <w:tcW w:w="2336" w:type="dxa"/>
            <w:vAlign w:val="center"/>
          </w:tcPr>
          <w:p w14:paraId="1859C97D" w14:textId="77777777" w:rsidR="00160602" w:rsidRPr="00160602" w:rsidRDefault="00160602" w:rsidP="00160602">
            <w:pPr>
              <w:spacing w:line="300" w:lineRule="auto"/>
              <w:jc w:val="center"/>
              <w:outlineLvl w:val="0"/>
              <w:rPr>
                <w:color w:val="000000"/>
                <w:sz w:val="24"/>
                <w:szCs w:val="24"/>
              </w:rPr>
            </w:pPr>
          </w:p>
        </w:tc>
        <w:tc>
          <w:tcPr>
            <w:tcW w:w="2336" w:type="dxa"/>
            <w:vAlign w:val="center"/>
          </w:tcPr>
          <w:p w14:paraId="479370AA" w14:textId="77777777" w:rsidR="00160602" w:rsidRPr="00160602" w:rsidRDefault="00160602" w:rsidP="00160602">
            <w:pPr>
              <w:spacing w:line="300" w:lineRule="auto"/>
              <w:jc w:val="center"/>
              <w:outlineLvl w:val="0"/>
              <w:rPr>
                <w:color w:val="000000"/>
                <w:sz w:val="24"/>
                <w:szCs w:val="24"/>
              </w:rPr>
            </w:pPr>
          </w:p>
        </w:tc>
      </w:tr>
      <w:tr w:rsidR="00160602" w:rsidRPr="00160602" w14:paraId="6A6D2340" w14:textId="77777777" w:rsidTr="00AC026E">
        <w:tc>
          <w:tcPr>
            <w:tcW w:w="2336" w:type="dxa"/>
            <w:vAlign w:val="center"/>
          </w:tcPr>
          <w:p w14:paraId="44B257CE" w14:textId="77777777" w:rsidR="00160602" w:rsidRPr="00160602" w:rsidRDefault="00160602" w:rsidP="00160602">
            <w:pPr>
              <w:spacing w:line="300" w:lineRule="auto"/>
              <w:jc w:val="center"/>
              <w:outlineLvl w:val="0"/>
              <w:rPr>
                <w:color w:val="000000"/>
                <w:sz w:val="24"/>
                <w:szCs w:val="24"/>
              </w:rPr>
            </w:pPr>
            <w:r w:rsidRPr="00160602">
              <w:rPr>
                <w:rFonts w:hint="eastAsia"/>
                <w:sz w:val="24"/>
                <w:szCs w:val="24"/>
              </w:rPr>
              <w:t>10</w:t>
            </w:r>
            <w:r w:rsidRPr="00160602">
              <w:rPr>
                <w:rFonts w:hint="eastAsia"/>
                <w:i/>
                <w:sz w:val="24"/>
                <w:szCs w:val="24"/>
              </w:rPr>
              <w:t>I</w:t>
            </w:r>
            <w:r w:rsidRPr="00160602">
              <w:rPr>
                <w:rFonts w:hint="eastAsia"/>
                <w:sz w:val="24"/>
                <w:szCs w:val="24"/>
                <w:vertAlign w:val="subscript"/>
              </w:rPr>
              <w:t>tr</w:t>
            </w:r>
          </w:p>
        </w:tc>
        <w:tc>
          <w:tcPr>
            <w:tcW w:w="2336" w:type="dxa"/>
            <w:vAlign w:val="center"/>
          </w:tcPr>
          <w:p w14:paraId="08DF5E78" w14:textId="77777777" w:rsidR="00160602" w:rsidRPr="00160602" w:rsidRDefault="00160602" w:rsidP="00160602">
            <w:pPr>
              <w:spacing w:line="300" w:lineRule="auto"/>
              <w:jc w:val="center"/>
              <w:outlineLvl w:val="0"/>
              <w:rPr>
                <w:color w:val="000000"/>
                <w:sz w:val="24"/>
                <w:szCs w:val="24"/>
              </w:rPr>
            </w:pPr>
          </w:p>
        </w:tc>
        <w:tc>
          <w:tcPr>
            <w:tcW w:w="2336" w:type="dxa"/>
            <w:vAlign w:val="center"/>
          </w:tcPr>
          <w:p w14:paraId="7C37D2E5" w14:textId="77777777" w:rsidR="00160602" w:rsidRPr="00160602" w:rsidRDefault="00160602" w:rsidP="00160602">
            <w:pPr>
              <w:spacing w:line="300" w:lineRule="auto"/>
              <w:jc w:val="center"/>
              <w:outlineLvl w:val="0"/>
              <w:rPr>
                <w:color w:val="000000"/>
                <w:sz w:val="24"/>
                <w:szCs w:val="24"/>
              </w:rPr>
            </w:pPr>
          </w:p>
        </w:tc>
        <w:tc>
          <w:tcPr>
            <w:tcW w:w="2336" w:type="dxa"/>
            <w:vAlign w:val="center"/>
          </w:tcPr>
          <w:p w14:paraId="04A288F7" w14:textId="77777777" w:rsidR="00160602" w:rsidRPr="00160602" w:rsidRDefault="00160602" w:rsidP="00160602">
            <w:pPr>
              <w:spacing w:line="300" w:lineRule="auto"/>
              <w:jc w:val="center"/>
              <w:outlineLvl w:val="0"/>
              <w:rPr>
                <w:color w:val="000000"/>
                <w:sz w:val="24"/>
                <w:szCs w:val="24"/>
              </w:rPr>
            </w:pPr>
          </w:p>
        </w:tc>
      </w:tr>
      <w:tr w:rsidR="00160602" w:rsidRPr="00160602" w14:paraId="662B4BE8" w14:textId="77777777" w:rsidTr="00AC026E">
        <w:tc>
          <w:tcPr>
            <w:tcW w:w="2336" w:type="dxa"/>
            <w:vAlign w:val="center"/>
          </w:tcPr>
          <w:p w14:paraId="77EE3EF0" w14:textId="77777777" w:rsidR="00160602" w:rsidRPr="00160602" w:rsidRDefault="00160602" w:rsidP="00160602">
            <w:pPr>
              <w:spacing w:line="300" w:lineRule="auto"/>
              <w:jc w:val="center"/>
              <w:outlineLvl w:val="0"/>
              <w:rPr>
                <w:color w:val="000000"/>
                <w:sz w:val="24"/>
                <w:szCs w:val="24"/>
              </w:rPr>
            </w:pPr>
            <w:proofErr w:type="spellStart"/>
            <w:r w:rsidRPr="00160602">
              <w:rPr>
                <w:rFonts w:hint="eastAsia"/>
                <w:i/>
                <w:sz w:val="24"/>
                <w:szCs w:val="24"/>
              </w:rPr>
              <w:t>I</w:t>
            </w:r>
            <w:r w:rsidRPr="00160602">
              <w:rPr>
                <w:rFonts w:hint="eastAsia"/>
                <w:sz w:val="24"/>
                <w:szCs w:val="24"/>
                <w:vertAlign w:val="subscript"/>
              </w:rPr>
              <w:t>tr</w:t>
            </w:r>
            <w:proofErr w:type="spellEnd"/>
          </w:p>
        </w:tc>
        <w:tc>
          <w:tcPr>
            <w:tcW w:w="2336" w:type="dxa"/>
            <w:vAlign w:val="center"/>
          </w:tcPr>
          <w:p w14:paraId="09F18496" w14:textId="77777777" w:rsidR="00160602" w:rsidRPr="00160602" w:rsidRDefault="00160602" w:rsidP="00160602">
            <w:pPr>
              <w:spacing w:line="300" w:lineRule="auto"/>
              <w:jc w:val="center"/>
              <w:outlineLvl w:val="0"/>
              <w:rPr>
                <w:color w:val="000000"/>
                <w:sz w:val="24"/>
                <w:szCs w:val="24"/>
              </w:rPr>
            </w:pPr>
          </w:p>
        </w:tc>
        <w:tc>
          <w:tcPr>
            <w:tcW w:w="2336" w:type="dxa"/>
            <w:vAlign w:val="center"/>
          </w:tcPr>
          <w:p w14:paraId="11782AAA" w14:textId="77777777" w:rsidR="00160602" w:rsidRPr="00160602" w:rsidRDefault="00160602" w:rsidP="00160602">
            <w:pPr>
              <w:spacing w:line="300" w:lineRule="auto"/>
              <w:jc w:val="center"/>
              <w:outlineLvl w:val="0"/>
              <w:rPr>
                <w:color w:val="000000"/>
                <w:sz w:val="24"/>
                <w:szCs w:val="24"/>
              </w:rPr>
            </w:pPr>
          </w:p>
        </w:tc>
        <w:tc>
          <w:tcPr>
            <w:tcW w:w="2336" w:type="dxa"/>
            <w:vAlign w:val="center"/>
          </w:tcPr>
          <w:p w14:paraId="4A0969C3" w14:textId="77777777" w:rsidR="00160602" w:rsidRPr="00160602" w:rsidRDefault="00160602" w:rsidP="00160602">
            <w:pPr>
              <w:spacing w:line="300" w:lineRule="auto"/>
              <w:jc w:val="center"/>
              <w:outlineLvl w:val="0"/>
              <w:rPr>
                <w:color w:val="000000"/>
                <w:sz w:val="24"/>
                <w:szCs w:val="24"/>
              </w:rPr>
            </w:pPr>
          </w:p>
        </w:tc>
      </w:tr>
    </w:tbl>
    <w:p w14:paraId="260BFCF7" w14:textId="77777777" w:rsidR="00160602" w:rsidRPr="00160602" w:rsidRDefault="00160602" w:rsidP="00160602">
      <w:pPr>
        <w:spacing w:line="300" w:lineRule="auto"/>
        <w:ind w:left="420"/>
        <w:outlineLvl w:val="0"/>
        <w:rPr>
          <w:color w:val="000000"/>
          <w:sz w:val="24"/>
          <w:szCs w:val="24"/>
        </w:rPr>
      </w:pPr>
      <w:r w:rsidRPr="00160602">
        <w:rPr>
          <w:rFonts w:hint="eastAsia"/>
          <w:color w:val="000000"/>
          <w:sz w:val="24"/>
          <w:szCs w:val="24"/>
        </w:rPr>
        <w:t>结论：</w:t>
      </w:r>
      <w:r w:rsidRPr="00160602">
        <w:rPr>
          <w:rFonts w:ascii="宋体" w:hAnsi="宋体" w:hint="eastAsia"/>
          <w:color w:val="000000"/>
          <w:sz w:val="24"/>
          <w:szCs w:val="24"/>
        </w:rPr>
        <w:t>□合格 / □不合格</w:t>
      </w:r>
    </w:p>
    <w:p w14:paraId="34F468F9" w14:textId="77777777" w:rsidR="00160602" w:rsidRPr="00160602" w:rsidRDefault="00160602" w:rsidP="00160602">
      <w:pPr>
        <w:spacing w:line="300" w:lineRule="auto"/>
        <w:outlineLvl w:val="0"/>
        <w:rPr>
          <w:color w:val="000000"/>
          <w:sz w:val="24"/>
          <w:szCs w:val="24"/>
        </w:rPr>
      </w:pPr>
    </w:p>
    <w:p w14:paraId="1F6BD8BF" w14:textId="77777777" w:rsidR="00160602" w:rsidRPr="00160602" w:rsidRDefault="00160602" w:rsidP="00160602">
      <w:pPr>
        <w:spacing w:line="300" w:lineRule="auto"/>
        <w:outlineLvl w:val="0"/>
        <w:rPr>
          <w:color w:val="000000"/>
          <w:sz w:val="24"/>
          <w:szCs w:val="24"/>
        </w:rPr>
      </w:pPr>
    </w:p>
    <w:p w14:paraId="0766EB63" w14:textId="77777777" w:rsidR="00160602" w:rsidRPr="00160602" w:rsidRDefault="00160602" w:rsidP="00160602">
      <w:pPr>
        <w:numPr>
          <w:ilvl w:val="0"/>
          <w:numId w:val="17"/>
        </w:numPr>
        <w:spacing w:line="300" w:lineRule="auto"/>
        <w:outlineLvl w:val="0"/>
        <w:rPr>
          <w:color w:val="000000"/>
          <w:sz w:val="24"/>
          <w:szCs w:val="24"/>
        </w:rPr>
      </w:pPr>
      <w:r w:rsidRPr="00160602">
        <w:rPr>
          <w:rFonts w:ascii="宋体" w:hAnsi="宋体" w:hint="eastAsia"/>
          <w:color w:val="000000"/>
          <w:sz w:val="24"/>
          <w:szCs w:val="24"/>
        </w:rPr>
        <w:t>剩余电能量（金额）递减准确度</w:t>
      </w:r>
    </w:p>
    <w:tbl>
      <w:tblPr>
        <w:tblStyle w:val="aff1"/>
        <w:tblW w:w="0" w:type="auto"/>
        <w:tblLook w:val="04A0" w:firstRow="1" w:lastRow="0" w:firstColumn="1" w:lastColumn="0" w:noHBand="0" w:noVBand="1"/>
      </w:tblPr>
      <w:tblGrid>
        <w:gridCol w:w="3681"/>
        <w:gridCol w:w="3402"/>
        <w:gridCol w:w="2261"/>
      </w:tblGrid>
      <w:tr w:rsidR="00160602" w:rsidRPr="00160602" w14:paraId="45ABF645" w14:textId="77777777" w:rsidTr="00AC026E">
        <w:tc>
          <w:tcPr>
            <w:tcW w:w="3681" w:type="dxa"/>
            <w:vAlign w:val="center"/>
          </w:tcPr>
          <w:p w14:paraId="1260D9D5" w14:textId="77777777" w:rsidR="00160602" w:rsidRPr="00160602" w:rsidRDefault="00160602" w:rsidP="00160602">
            <w:pPr>
              <w:spacing w:line="300" w:lineRule="auto"/>
              <w:jc w:val="center"/>
              <w:outlineLvl w:val="0"/>
              <w:rPr>
                <w:rFonts w:ascii="黑体" w:eastAsia="黑体"/>
                <w:color w:val="000000"/>
                <w:sz w:val="28"/>
                <w:szCs w:val="28"/>
              </w:rPr>
            </w:pPr>
            <w:r w:rsidRPr="00160602">
              <w:rPr>
                <w:rFonts w:hint="eastAsia"/>
                <w:iCs/>
                <w:sz w:val="24"/>
                <w:szCs w:val="24"/>
              </w:rPr>
              <w:t>剩余电能量减少</w:t>
            </w:r>
            <w:r w:rsidRPr="00160602">
              <w:rPr>
                <w:rFonts w:hint="eastAsia"/>
                <w:iCs/>
                <w:sz w:val="24"/>
                <w:szCs w:val="24"/>
              </w:rPr>
              <w:t>E</w:t>
            </w:r>
            <w:r w:rsidRPr="00160602">
              <w:rPr>
                <w:rFonts w:hint="eastAsia"/>
                <w:iCs/>
                <w:sz w:val="24"/>
                <w:szCs w:val="24"/>
                <w:vertAlign w:val="subscript"/>
              </w:rPr>
              <w:t>0</w:t>
            </w:r>
            <w:r w:rsidRPr="00160602">
              <w:rPr>
                <w:rFonts w:hint="eastAsia"/>
                <w:iCs/>
                <w:sz w:val="24"/>
                <w:szCs w:val="24"/>
              </w:rPr>
              <w:t>（金额）</w:t>
            </w:r>
          </w:p>
        </w:tc>
        <w:tc>
          <w:tcPr>
            <w:tcW w:w="3402" w:type="dxa"/>
            <w:vAlign w:val="center"/>
          </w:tcPr>
          <w:p w14:paraId="289181F1" w14:textId="77777777" w:rsidR="00160602" w:rsidRPr="00160602" w:rsidRDefault="00160602" w:rsidP="00160602">
            <w:pPr>
              <w:spacing w:line="300" w:lineRule="auto"/>
              <w:jc w:val="center"/>
              <w:outlineLvl w:val="0"/>
              <w:rPr>
                <w:rFonts w:ascii="黑体" w:eastAsia="黑体"/>
                <w:color w:val="000000"/>
                <w:sz w:val="28"/>
                <w:szCs w:val="28"/>
              </w:rPr>
            </w:pPr>
            <w:r w:rsidRPr="00160602">
              <w:rPr>
                <w:rFonts w:hint="eastAsia"/>
                <w:iCs/>
                <w:sz w:val="24"/>
                <w:szCs w:val="24"/>
              </w:rPr>
              <w:t>电能增加量</w:t>
            </w:r>
            <w:r w:rsidRPr="00160602">
              <w:rPr>
                <w:iCs/>
                <w:sz w:val="24"/>
                <w:szCs w:val="24"/>
              </w:rPr>
              <w:t>Δ</w:t>
            </w:r>
            <w:r w:rsidRPr="00160602">
              <w:rPr>
                <w:rFonts w:hint="eastAsia"/>
                <w:iCs/>
                <w:sz w:val="24"/>
                <w:szCs w:val="24"/>
              </w:rPr>
              <w:t>E</w:t>
            </w:r>
            <w:r w:rsidRPr="00160602">
              <w:rPr>
                <w:rFonts w:hint="eastAsia"/>
                <w:iCs/>
                <w:sz w:val="24"/>
                <w:szCs w:val="24"/>
              </w:rPr>
              <w:t>（金额）</w:t>
            </w:r>
          </w:p>
        </w:tc>
        <w:tc>
          <w:tcPr>
            <w:tcW w:w="2261" w:type="dxa"/>
            <w:vAlign w:val="center"/>
          </w:tcPr>
          <w:p w14:paraId="7132D1EA" w14:textId="77777777" w:rsidR="00160602" w:rsidRPr="00160602" w:rsidRDefault="00160602" w:rsidP="00160602">
            <w:pPr>
              <w:spacing w:line="300" w:lineRule="auto"/>
              <w:jc w:val="center"/>
              <w:outlineLvl w:val="0"/>
              <w:rPr>
                <w:rFonts w:ascii="黑体" w:eastAsia="黑体"/>
                <w:color w:val="000000"/>
                <w:sz w:val="28"/>
                <w:szCs w:val="28"/>
              </w:rPr>
            </w:pPr>
            <w:r w:rsidRPr="00160602">
              <w:rPr>
                <w:rFonts w:hint="eastAsia"/>
                <w:iCs/>
                <w:sz w:val="24"/>
                <w:szCs w:val="24"/>
              </w:rPr>
              <w:t>｜</w:t>
            </w:r>
            <w:r w:rsidRPr="00160602">
              <w:rPr>
                <w:rFonts w:hint="eastAsia"/>
                <w:iCs/>
                <w:sz w:val="24"/>
                <w:szCs w:val="24"/>
              </w:rPr>
              <w:t>E</w:t>
            </w:r>
            <w:r w:rsidRPr="00160602">
              <w:rPr>
                <w:rFonts w:hint="eastAsia"/>
                <w:iCs/>
                <w:sz w:val="24"/>
                <w:szCs w:val="24"/>
                <w:vertAlign w:val="subscript"/>
              </w:rPr>
              <w:t>0</w:t>
            </w:r>
            <w:r w:rsidRPr="00160602">
              <w:rPr>
                <w:iCs/>
                <w:sz w:val="24"/>
                <w:szCs w:val="24"/>
              </w:rPr>
              <w:t>-ΔE</w:t>
            </w:r>
            <w:r w:rsidRPr="00160602">
              <w:rPr>
                <w:rFonts w:hint="eastAsia"/>
                <w:iCs/>
                <w:sz w:val="24"/>
                <w:szCs w:val="24"/>
              </w:rPr>
              <w:t>｜</w:t>
            </w:r>
          </w:p>
        </w:tc>
      </w:tr>
      <w:tr w:rsidR="00160602" w:rsidRPr="00160602" w14:paraId="6B79B5DF" w14:textId="77777777" w:rsidTr="00AC026E">
        <w:tc>
          <w:tcPr>
            <w:tcW w:w="3681" w:type="dxa"/>
            <w:vAlign w:val="center"/>
          </w:tcPr>
          <w:p w14:paraId="71137D12" w14:textId="77777777" w:rsidR="00160602" w:rsidRPr="00160602" w:rsidRDefault="00160602" w:rsidP="00160602">
            <w:pPr>
              <w:spacing w:line="300" w:lineRule="auto"/>
              <w:jc w:val="center"/>
              <w:outlineLvl w:val="0"/>
              <w:rPr>
                <w:rFonts w:ascii="黑体" w:eastAsia="黑体"/>
                <w:color w:val="000000"/>
                <w:sz w:val="28"/>
                <w:szCs w:val="28"/>
              </w:rPr>
            </w:pPr>
          </w:p>
        </w:tc>
        <w:tc>
          <w:tcPr>
            <w:tcW w:w="3402" w:type="dxa"/>
            <w:vAlign w:val="center"/>
          </w:tcPr>
          <w:p w14:paraId="13B20ABC" w14:textId="77777777" w:rsidR="00160602" w:rsidRPr="00160602" w:rsidRDefault="00160602" w:rsidP="00160602">
            <w:pPr>
              <w:spacing w:line="300" w:lineRule="auto"/>
              <w:jc w:val="center"/>
              <w:outlineLvl w:val="0"/>
              <w:rPr>
                <w:rFonts w:ascii="黑体" w:eastAsia="黑体"/>
                <w:color w:val="000000"/>
                <w:sz w:val="28"/>
                <w:szCs w:val="28"/>
              </w:rPr>
            </w:pPr>
          </w:p>
        </w:tc>
        <w:tc>
          <w:tcPr>
            <w:tcW w:w="2261" w:type="dxa"/>
            <w:vAlign w:val="center"/>
          </w:tcPr>
          <w:p w14:paraId="3052970E" w14:textId="77777777" w:rsidR="00160602" w:rsidRPr="00160602" w:rsidRDefault="00160602" w:rsidP="00160602">
            <w:pPr>
              <w:spacing w:line="300" w:lineRule="auto"/>
              <w:jc w:val="center"/>
              <w:outlineLvl w:val="0"/>
              <w:rPr>
                <w:rFonts w:ascii="黑体" w:eastAsia="黑体"/>
                <w:color w:val="000000"/>
                <w:sz w:val="28"/>
                <w:szCs w:val="28"/>
              </w:rPr>
            </w:pPr>
          </w:p>
        </w:tc>
      </w:tr>
    </w:tbl>
    <w:p w14:paraId="37431849" w14:textId="77777777" w:rsidR="00160602" w:rsidRPr="00160602" w:rsidRDefault="00160602" w:rsidP="00160602">
      <w:pPr>
        <w:spacing w:line="300" w:lineRule="auto"/>
        <w:ind w:left="420"/>
        <w:outlineLvl w:val="0"/>
        <w:rPr>
          <w:rFonts w:ascii="宋体" w:hAnsi="宋体"/>
          <w:color w:val="000000"/>
          <w:sz w:val="24"/>
          <w:szCs w:val="24"/>
        </w:rPr>
      </w:pPr>
      <w:r w:rsidRPr="00160602">
        <w:rPr>
          <w:rFonts w:hint="eastAsia"/>
          <w:color w:val="000000"/>
          <w:sz w:val="24"/>
          <w:szCs w:val="24"/>
        </w:rPr>
        <w:t>结论：</w:t>
      </w:r>
      <w:r w:rsidRPr="00160602">
        <w:rPr>
          <w:rFonts w:ascii="宋体" w:hAnsi="宋体" w:hint="eastAsia"/>
          <w:color w:val="000000"/>
          <w:sz w:val="24"/>
          <w:szCs w:val="24"/>
        </w:rPr>
        <w:t>□合格 / □不合格</w:t>
      </w:r>
    </w:p>
    <w:p w14:paraId="24076E21" w14:textId="77777777" w:rsidR="00160602" w:rsidRPr="00160602" w:rsidRDefault="00160602" w:rsidP="00160602">
      <w:pPr>
        <w:spacing w:line="300" w:lineRule="auto"/>
        <w:ind w:left="420"/>
        <w:outlineLvl w:val="0"/>
        <w:rPr>
          <w:color w:val="000000"/>
          <w:sz w:val="24"/>
          <w:szCs w:val="24"/>
        </w:rPr>
      </w:pPr>
    </w:p>
    <w:p w14:paraId="4C18B803" w14:textId="77777777" w:rsidR="00160602" w:rsidRPr="00160602" w:rsidRDefault="00160602" w:rsidP="00160602">
      <w:pPr>
        <w:numPr>
          <w:ilvl w:val="0"/>
          <w:numId w:val="17"/>
        </w:numPr>
        <w:spacing w:line="300" w:lineRule="auto"/>
        <w:outlineLvl w:val="0"/>
        <w:rPr>
          <w:rFonts w:ascii="宋体" w:hAnsi="宋体"/>
          <w:color w:val="000000"/>
          <w:sz w:val="24"/>
          <w:szCs w:val="24"/>
        </w:rPr>
      </w:pPr>
      <w:r w:rsidRPr="00160602">
        <w:rPr>
          <w:rFonts w:ascii="宋体" w:hAnsi="宋体" w:hint="eastAsia"/>
          <w:color w:val="000000"/>
          <w:sz w:val="24"/>
          <w:szCs w:val="24"/>
        </w:rPr>
        <w:t>检定结论及说明</w:t>
      </w:r>
    </w:p>
    <w:p w14:paraId="6B5824A0" w14:textId="77777777" w:rsidR="00160602" w:rsidRPr="00160602" w:rsidRDefault="00160602" w:rsidP="00160602">
      <w:pPr>
        <w:spacing w:line="300" w:lineRule="auto"/>
        <w:outlineLvl w:val="0"/>
        <w:rPr>
          <w:rFonts w:ascii="黑体" w:eastAsia="黑体"/>
          <w:color w:val="000000"/>
          <w:sz w:val="28"/>
          <w:szCs w:val="28"/>
          <w:u w:val="single"/>
        </w:rPr>
      </w:pPr>
      <w:r w:rsidRPr="00160602">
        <w:rPr>
          <w:rFonts w:ascii="黑体" w:eastAsia="黑体" w:hint="eastAsia"/>
          <w:color w:val="000000"/>
          <w:sz w:val="28"/>
          <w:szCs w:val="28"/>
        </w:rPr>
        <w:t xml:space="preserve"> </w:t>
      </w:r>
      <w:r w:rsidRPr="00160602">
        <w:rPr>
          <w:rFonts w:ascii="黑体" w:eastAsia="黑体"/>
          <w:color w:val="000000"/>
          <w:sz w:val="28"/>
          <w:szCs w:val="28"/>
          <w:u w:val="single"/>
        </w:rPr>
        <w:t xml:space="preserve">                                                                  </w:t>
      </w:r>
    </w:p>
    <w:p w14:paraId="2F8210A7" w14:textId="77777777" w:rsidR="00160602" w:rsidRPr="00160602" w:rsidRDefault="00160602" w:rsidP="00160602">
      <w:pPr>
        <w:spacing w:line="300" w:lineRule="auto"/>
        <w:outlineLvl w:val="0"/>
        <w:rPr>
          <w:rFonts w:ascii="黑体" w:eastAsia="黑体"/>
          <w:color w:val="000000"/>
          <w:sz w:val="28"/>
          <w:szCs w:val="28"/>
          <w:u w:val="single"/>
        </w:rPr>
      </w:pPr>
      <w:r w:rsidRPr="00160602">
        <w:rPr>
          <w:rFonts w:ascii="黑体" w:eastAsia="黑体" w:hint="eastAsia"/>
          <w:color w:val="000000"/>
          <w:sz w:val="28"/>
          <w:szCs w:val="28"/>
        </w:rPr>
        <w:t xml:space="preserve"> </w:t>
      </w:r>
      <w:r w:rsidRPr="00160602">
        <w:rPr>
          <w:rFonts w:ascii="黑体" w:eastAsia="黑体"/>
          <w:color w:val="000000"/>
          <w:sz w:val="28"/>
          <w:szCs w:val="28"/>
          <w:u w:val="single"/>
        </w:rPr>
        <w:t xml:space="preserve">                                                                  </w:t>
      </w:r>
    </w:p>
    <w:p w14:paraId="2BC59A54" w14:textId="77777777" w:rsidR="00160602" w:rsidRPr="00160602" w:rsidRDefault="00160602" w:rsidP="00160602">
      <w:pPr>
        <w:spacing w:line="300" w:lineRule="auto"/>
        <w:outlineLvl w:val="0"/>
        <w:rPr>
          <w:rFonts w:ascii="黑体" w:eastAsia="黑体"/>
          <w:color w:val="000000"/>
          <w:sz w:val="28"/>
          <w:szCs w:val="28"/>
        </w:rPr>
      </w:pPr>
      <w:r w:rsidRPr="00160602">
        <w:rPr>
          <w:rFonts w:hint="eastAsia"/>
          <w:color w:val="000000"/>
          <w:sz w:val="24"/>
          <w:szCs w:val="24"/>
        </w:rPr>
        <w:t>结论：</w:t>
      </w:r>
      <w:r w:rsidRPr="00160602">
        <w:rPr>
          <w:rFonts w:ascii="宋体" w:hAnsi="宋体" w:hint="eastAsia"/>
          <w:color w:val="000000"/>
          <w:sz w:val="24"/>
          <w:szCs w:val="24"/>
        </w:rPr>
        <w:t>□合格 / □不合格</w:t>
      </w:r>
    </w:p>
    <w:p w14:paraId="56BE632E" w14:textId="77777777" w:rsidR="00160602" w:rsidRPr="00160602" w:rsidRDefault="00160602" w:rsidP="00160602">
      <w:pPr>
        <w:spacing w:line="300" w:lineRule="auto"/>
        <w:outlineLvl w:val="0"/>
        <w:rPr>
          <w:rFonts w:ascii="黑体" w:eastAsia="黑体"/>
          <w:color w:val="000000"/>
          <w:sz w:val="28"/>
          <w:szCs w:val="28"/>
        </w:rPr>
      </w:pPr>
    </w:p>
    <w:p w14:paraId="60EFAD4E" w14:textId="77777777" w:rsidR="00160602" w:rsidRPr="00160602" w:rsidRDefault="00160602" w:rsidP="00160602">
      <w:pPr>
        <w:spacing w:line="300" w:lineRule="auto"/>
        <w:outlineLvl w:val="0"/>
        <w:rPr>
          <w:rFonts w:ascii="黑体" w:eastAsia="黑体"/>
          <w:color w:val="000000"/>
          <w:sz w:val="28"/>
          <w:szCs w:val="28"/>
        </w:rPr>
      </w:pPr>
    </w:p>
    <w:p w14:paraId="65D8821E" w14:textId="77777777" w:rsidR="00160602" w:rsidRPr="00160602" w:rsidRDefault="00160602" w:rsidP="00160602">
      <w:pPr>
        <w:spacing w:line="300" w:lineRule="auto"/>
        <w:outlineLvl w:val="0"/>
        <w:rPr>
          <w:rFonts w:ascii="黑体" w:eastAsia="黑体"/>
          <w:color w:val="000000"/>
          <w:sz w:val="28"/>
          <w:szCs w:val="28"/>
        </w:rPr>
      </w:pPr>
    </w:p>
    <w:p w14:paraId="3E04B19C" w14:textId="77777777" w:rsidR="00160602" w:rsidRPr="00160602" w:rsidRDefault="00160602" w:rsidP="00160602">
      <w:pPr>
        <w:spacing w:line="300" w:lineRule="auto"/>
        <w:outlineLvl w:val="0"/>
        <w:rPr>
          <w:rFonts w:ascii="黑体" w:eastAsia="黑体"/>
          <w:color w:val="000000"/>
          <w:sz w:val="28"/>
          <w:szCs w:val="28"/>
        </w:rPr>
      </w:pPr>
    </w:p>
    <w:p w14:paraId="551E790C" w14:textId="77777777" w:rsidR="00160602" w:rsidRPr="00160602" w:rsidRDefault="00160602" w:rsidP="00160602">
      <w:pPr>
        <w:spacing w:line="300" w:lineRule="auto"/>
        <w:outlineLvl w:val="0"/>
        <w:rPr>
          <w:rFonts w:ascii="黑体" w:eastAsia="黑体"/>
          <w:color w:val="000000"/>
          <w:sz w:val="28"/>
          <w:szCs w:val="28"/>
        </w:rPr>
      </w:pPr>
    </w:p>
    <w:p w14:paraId="0D16B73A" w14:textId="77777777" w:rsidR="00160602" w:rsidRPr="00160602" w:rsidRDefault="00160602" w:rsidP="00160602">
      <w:pPr>
        <w:spacing w:line="300" w:lineRule="auto"/>
        <w:outlineLvl w:val="0"/>
        <w:rPr>
          <w:rFonts w:ascii="黑体" w:eastAsia="黑体"/>
          <w:color w:val="000000"/>
          <w:sz w:val="28"/>
          <w:szCs w:val="28"/>
        </w:rPr>
      </w:pPr>
    </w:p>
    <w:p w14:paraId="3B7FD4D5" w14:textId="77777777" w:rsidR="00160602" w:rsidRPr="00160602" w:rsidRDefault="00160602" w:rsidP="00160602">
      <w:pPr>
        <w:spacing w:line="300" w:lineRule="auto"/>
        <w:outlineLvl w:val="0"/>
        <w:rPr>
          <w:rFonts w:ascii="宋体" w:hAnsi="宋体"/>
          <w:sz w:val="24"/>
        </w:rPr>
      </w:pPr>
      <w:r w:rsidRPr="00160602">
        <w:rPr>
          <w:rFonts w:ascii="宋体" w:hAnsi="宋体" w:hint="eastAsia"/>
          <w:sz w:val="24"/>
        </w:rPr>
        <w:t>检定员：                                               核验员：</w:t>
      </w:r>
    </w:p>
    <w:p w14:paraId="3214C207" w14:textId="77777777" w:rsidR="00160602" w:rsidRPr="00160602" w:rsidRDefault="00160602" w:rsidP="00160602">
      <w:pPr>
        <w:spacing w:line="300" w:lineRule="auto"/>
        <w:outlineLvl w:val="0"/>
        <w:rPr>
          <w:rFonts w:ascii="宋体" w:hAnsi="宋体"/>
          <w:sz w:val="24"/>
        </w:rPr>
      </w:pPr>
    </w:p>
    <w:p w14:paraId="6164476E" w14:textId="02BAAB7D" w:rsidR="00160602" w:rsidRPr="00160602" w:rsidRDefault="00160602" w:rsidP="00160602">
      <w:pPr>
        <w:spacing w:line="300" w:lineRule="auto"/>
        <w:outlineLvl w:val="0"/>
        <w:rPr>
          <w:rFonts w:ascii="黑体" w:eastAsia="黑体"/>
          <w:color w:val="000000"/>
          <w:sz w:val="28"/>
          <w:szCs w:val="28"/>
        </w:rPr>
      </w:pPr>
      <w:r w:rsidRPr="00160602">
        <w:rPr>
          <w:rFonts w:ascii="黑体" w:eastAsia="黑体" w:hint="eastAsia"/>
          <w:color w:val="000000"/>
          <w:sz w:val="28"/>
          <w:szCs w:val="28"/>
        </w:rPr>
        <w:lastRenderedPageBreak/>
        <w:t xml:space="preserve">附录 </w:t>
      </w:r>
      <w:r>
        <w:rPr>
          <w:rFonts w:ascii="黑体" w:eastAsia="黑体" w:hint="eastAsia"/>
          <w:color w:val="000000"/>
          <w:sz w:val="28"/>
          <w:szCs w:val="28"/>
        </w:rPr>
        <w:t>E</w:t>
      </w:r>
    </w:p>
    <w:p w14:paraId="5F152C56" w14:textId="77777777" w:rsidR="00160602" w:rsidRPr="00160602" w:rsidRDefault="00160602" w:rsidP="00160602">
      <w:pPr>
        <w:spacing w:line="300" w:lineRule="auto"/>
        <w:jc w:val="center"/>
        <w:outlineLvl w:val="0"/>
        <w:rPr>
          <w:rFonts w:ascii="黑体" w:eastAsia="黑体"/>
          <w:color w:val="000000"/>
          <w:sz w:val="28"/>
          <w:szCs w:val="28"/>
        </w:rPr>
      </w:pPr>
      <w:r w:rsidRPr="00160602">
        <w:rPr>
          <w:rFonts w:ascii="黑体" w:eastAsia="黑体" w:hint="eastAsia"/>
          <w:color w:val="000000"/>
          <w:sz w:val="28"/>
          <w:szCs w:val="28"/>
        </w:rPr>
        <w:t>检定证书/检定结果通知书内页格式（第2页）</w:t>
      </w:r>
    </w:p>
    <w:p w14:paraId="4A52D63A" w14:textId="77777777" w:rsidR="00160602" w:rsidRPr="00160602" w:rsidRDefault="00160602" w:rsidP="00160602">
      <w:pPr>
        <w:spacing w:line="300" w:lineRule="auto"/>
        <w:jc w:val="center"/>
        <w:rPr>
          <w:rFonts w:ascii="黑体" w:eastAsia="黑体"/>
          <w:color w:val="000000"/>
          <w:sz w:val="28"/>
          <w:szCs w:val="28"/>
        </w:rPr>
      </w:pPr>
      <w:r w:rsidRPr="00160602">
        <w:rPr>
          <w:rFonts w:ascii="宋体" w:hint="eastAsia"/>
          <w:color w:val="000000"/>
          <w:szCs w:val="48"/>
        </w:rPr>
        <w:t>证书编号 XXXXXX-XXXX</w:t>
      </w:r>
    </w:p>
    <w:tbl>
      <w:tblPr>
        <w:tblW w:w="8032"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319"/>
        <w:gridCol w:w="180"/>
        <w:gridCol w:w="1433"/>
        <w:gridCol w:w="187"/>
        <w:gridCol w:w="1080"/>
        <w:gridCol w:w="720"/>
        <w:gridCol w:w="1597"/>
        <w:gridCol w:w="1516"/>
      </w:tblGrid>
      <w:tr w:rsidR="00160602" w:rsidRPr="00160602" w14:paraId="541646D4" w14:textId="77777777" w:rsidTr="00AC026E">
        <w:trPr>
          <w:trHeight w:val="623"/>
          <w:jc w:val="center"/>
        </w:trPr>
        <w:tc>
          <w:tcPr>
            <w:tcW w:w="8032" w:type="dxa"/>
            <w:gridSpan w:val="8"/>
            <w:tcBorders>
              <w:top w:val="single" w:sz="4" w:space="0" w:color="000000"/>
              <w:left w:val="single" w:sz="4" w:space="0" w:color="000000"/>
              <w:bottom w:val="single" w:sz="4" w:space="0" w:color="000000"/>
              <w:right w:val="single" w:sz="4" w:space="0" w:color="000000"/>
            </w:tcBorders>
          </w:tcPr>
          <w:p w14:paraId="66F159FE" w14:textId="77777777" w:rsidR="00160602" w:rsidRPr="00160602" w:rsidRDefault="00160602" w:rsidP="00160602">
            <w:pPr>
              <w:widowControl/>
              <w:tabs>
                <w:tab w:val="left" w:pos="-3024"/>
                <w:tab w:val="left" w:pos="8948"/>
              </w:tabs>
              <w:snapToGrid w:val="0"/>
              <w:spacing w:line="0" w:lineRule="atLeast"/>
              <w:ind w:rightChars="12" w:right="25"/>
              <w:rPr>
                <w:szCs w:val="21"/>
              </w:rPr>
            </w:pPr>
            <w:r w:rsidRPr="00160602">
              <w:rPr>
                <w:rFonts w:hint="eastAsia"/>
                <w:szCs w:val="21"/>
              </w:rPr>
              <w:t>检定机构授权说明</w:t>
            </w:r>
          </w:p>
        </w:tc>
      </w:tr>
      <w:tr w:rsidR="00160602" w:rsidRPr="00160602" w14:paraId="4DDC1E62" w14:textId="77777777" w:rsidTr="00AC026E">
        <w:trPr>
          <w:trHeight w:val="288"/>
          <w:jc w:val="center"/>
        </w:trPr>
        <w:tc>
          <w:tcPr>
            <w:tcW w:w="8032" w:type="dxa"/>
            <w:gridSpan w:val="8"/>
            <w:tcBorders>
              <w:top w:val="single" w:sz="4" w:space="0" w:color="000000"/>
              <w:left w:val="single" w:sz="4" w:space="0" w:color="000000"/>
              <w:bottom w:val="single" w:sz="4" w:space="0" w:color="000000"/>
              <w:right w:val="single" w:sz="4" w:space="0" w:color="000000"/>
            </w:tcBorders>
            <w:vAlign w:val="center"/>
          </w:tcPr>
          <w:p w14:paraId="75A81FE2" w14:textId="77777777" w:rsidR="00160602" w:rsidRPr="00160602" w:rsidRDefault="00160602" w:rsidP="00160602">
            <w:pPr>
              <w:widowControl/>
              <w:tabs>
                <w:tab w:val="left" w:pos="-3024"/>
                <w:tab w:val="left" w:pos="8948"/>
              </w:tabs>
              <w:snapToGrid w:val="0"/>
              <w:spacing w:line="0" w:lineRule="atLeast"/>
              <w:ind w:rightChars="12" w:right="25"/>
              <w:rPr>
                <w:szCs w:val="21"/>
              </w:rPr>
            </w:pPr>
            <w:r w:rsidRPr="00160602">
              <w:rPr>
                <w:rFonts w:hint="eastAsia"/>
                <w:szCs w:val="21"/>
              </w:rPr>
              <w:t>检定环境条件及地点：</w:t>
            </w:r>
          </w:p>
        </w:tc>
      </w:tr>
      <w:tr w:rsidR="00160602" w:rsidRPr="00160602" w14:paraId="040BE0DE" w14:textId="77777777" w:rsidTr="00AC026E">
        <w:trPr>
          <w:trHeight w:val="400"/>
          <w:jc w:val="center"/>
        </w:trPr>
        <w:tc>
          <w:tcPr>
            <w:tcW w:w="1319" w:type="dxa"/>
            <w:tcBorders>
              <w:top w:val="single" w:sz="4" w:space="0" w:color="000000"/>
              <w:left w:val="single" w:sz="4" w:space="0" w:color="000000"/>
              <w:bottom w:val="single" w:sz="4" w:space="0" w:color="000000"/>
              <w:right w:val="single" w:sz="4" w:space="0" w:color="000000"/>
            </w:tcBorders>
            <w:vAlign w:val="center"/>
          </w:tcPr>
          <w:p w14:paraId="1086640E" w14:textId="77777777" w:rsidR="00160602" w:rsidRPr="00160602" w:rsidRDefault="00160602" w:rsidP="00160602">
            <w:pPr>
              <w:widowControl/>
              <w:tabs>
                <w:tab w:val="left" w:pos="-3024"/>
                <w:tab w:val="left" w:pos="8948"/>
              </w:tabs>
              <w:snapToGrid w:val="0"/>
              <w:spacing w:line="0" w:lineRule="atLeast"/>
              <w:ind w:rightChars="12" w:right="25"/>
              <w:rPr>
                <w:szCs w:val="21"/>
              </w:rPr>
            </w:pPr>
            <w:r w:rsidRPr="00160602">
              <w:rPr>
                <w:rFonts w:hint="eastAsia"/>
                <w:szCs w:val="21"/>
              </w:rPr>
              <w:t>温度</w:t>
            </w: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14:paraId="0EB92762" w14:textId="77777777" w:rsidR="00160602" w:rsidRPr="00160602" w:rsidRDefault="00160602" w:rsidP="00160602">
            <w:pPr>
              <w:widowControl/>
              <w:tabs>
                <w:tab w:val="left" w:pos="-3024"/>
                <w:tab w:val="left" w:pos="8948"/>
              </w:tabs>
              <w:snapToGrid w:val="0"/>
              <w:spacing w:line="0" w:lineRule="atLeast"/>
              <w:ind w:rightChars="12" w:right="25" w:firstLineChars="550" w:firstLine="1155"/>
              <w:rPr>
                <w:szCs w:val="21"/>
              </w:rPr>
            </w:pPr>
            <w:r w:rsidRPr="00160602">
              <w:rPr>
                <w:rFonts w:hAnsi="宋体" w:hint="eastAsia"/>
                <w:szCs w:val="21"/>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70289A37" w14:textId="77777777" w:rsidR="00160602" w:rsidRPr="00160602" w:rsidRDefault="00160602" w:rsidP="00160602">
            <w:pPr>
              <w:widowControl/>
              <w:tabs>
                <w:tab w:val="left" w:pos="-3024"/>
                <w:tab w:val="left" w:pos="8948"/>
              </w:tabs>
              <w:snapToGrid w:val="0"/>
              <w:spacing w:line="0" w:lineRule="atLeast"/>
              <w:ind w:rightChars="12" w:right="25"/>
              <w:rPr>
                <w:szCs w:val="21"/>
              </w:rPr>
            </w:pPr>
            <w:r w:rsidRPr="00160602">
              <w:rPr>
                <w:rFonts w:hint="eastAsia"/>
                <w:szCs w:val="21"/>
              </w:rPr>
              <w:t>地点</w:t>
            </w:r>
          </w:p>
        </w:tc>
        <w:tc>
          <w:tcPr>
            <w:tcW w:w="3833" w:type="dxa"/>
            <w:gridSpan w:val="3"/>
            <w:tcBorders>
              <w:top w:val="single" w:sz="4" w:space="0" w:color="000000"/>
              <w:left w:val="single" w:sz="4" w:space="0" w:color="000000"/>
              <w:bottom w:val="single" w:sz="4" w:space="0" w:color="000000"/>
              <w:right w:val="single" w:sz="4" w:space="0" w:color="000000"/>
            </w:tcBorders>
            <w:vAlign w:val="center"/>
          </w:tcPr>
          <w:p w14:paraId="60B111FC" w14:textId="77777777" w:rsidR="00160602" w:rsidRPr="00160602" w:rsidRDefault="00160602" w:rsidP="00160602">
            <w:pPr>
              <w:widowControl/>
              <w:tabs>
                <w:tab w:val="left" w:pos="-3024"/>
                <w:tab w:val="left" w:pos="8948"/>
              </w:tabs>
              <w:snapToGrid w:val="0"/>
              <w:spacing w:line="0" w:lineRule="atLeast"/>
              <w:ind w:rightChars="12" w:right="25"/>
              <w:rPr>
                <w:szCs w:val="21"/>
              </w:rPr>
            </w:pPr>
          </w:p>
        </w:tc>
      </w:tr>
      <w:tr w:rsidR="00160602" w:rsidRPr="00160602" w14:paraId="4F076EAA" w14:textId="77777777" w:rsidTr="00AC026E">
        <w:trPr>
          <w:trHeight w:val="452"/>
          <w:jc w:val="center"/>
        </w:trPr>
        <w:tc>
          <w:tcPr>
            <w:tcW w:w="1319" w:type="dxa"/>
            <w:tcBorders>
              <w:top w:val="single" w:sz="4" w:space="0" w:color="000000"/>
              <w:left w:val="single" w:sz="4" w:space="0" w:color="000000"/>
              <w:bottom w:val="single" w:sz="4" w:space="0" w:color="000000"/>
              <w:right w:val="single" w:sz="4" w:space="0" w:color="000000"/>
            </w:tcBorders>
            <w:vAlign w:val="center"/>
          </w:tcPr>
          <w:p w14:paraId="56BE62D6" w14:textId="77777777" w:rsidR="00160602" w:rsidRPr="00160602" w:rsidRDefault="00160602" w:rsidP="00160602">
            <w:pPr>
              <w:widowControl/>
              <w:tabs>
                <w:tab w:val="left" w:pos="-3024"/>
                <w:tab w:val="left" w:pos="8948"/>
              </w:tabs>
              <w:snapToGrid w:val="0"/>
              <w:spacing w:line="0" w:lineRule="atLeast"/>
              <w:ind w:rightChars="12" w:right="25"/>
              <w:rPr>
                <w:szCs w:val="21"/>
              </w:rPr>
            </w:pPr>
            <w:r w:rsidRPr="00160602">
              <w:rPr>
                <w:rFonts w:hint="eastAsia"/>
                <w:szCs w:val="21"/>
              </w:rPr>
              <w:t>相对湿度</w:t>
            </w: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14:paraId="60E2A2CD" w14:textId="77777777" w:rsidR="00160602" w:rsidRPr="00160602" w:rsidRDefault="00160602" w:rsidP="00160602">
            <w:pPr>
              <w:widowControl/>
              <w:tabs>
                <w:tab w:val="left" w:pos="-3024"/>
                <w:tab w:val="left" w:pos="8948"/>
              </w:tabs>
              <w:snapToGrid w:val="0"/>
              <w:spacing w:line="0" w:lineRule="atLeast"/>
              <w:ind w:rightChars="12" w:right="25" w:firstLineChars="600" w:firstLine="1260"/>
              <w:rPr>
                <w:szCs w:val="21"/>
              </w:rPr>
            </w:pPr>
            <w:r w:rsidRPr="00160602">
              <w:rPr>
                <w:rFonts w:hint="eastAsia"/>
                <w:szCs w:val="21"/>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718C845C" w14:textId="77777777" w:rsidR="00160602" w:rsidRPr="00160602" w:rsidRDefault="00160602" w:rsidP="00160602">
            <w:pPr>
              <w:widowControl/>
              <w:tabs>
                <w:tab w:val="left" w:pos="-3024"/>
                <w:tab w:val="left" w:pos="8948"/>
              </w:tabs>
              <w:snapToGrid w:val="0"/>
              <w:spacing w:line="0" w:lineRule="atLeast"/>
              <w:ind w:rightChars="12" w:right="25"/>
              <w:rPr>
                <w:szCs w:val="21"/>
              </w:rPr>
            </w:pPr>
            <w:r w:rsidRPr="00160602">
              <w:rPr>
                <w:rFonts w:hint="eastAsia"/>
                <w:szCs w:val="21"/>
              </w:rPr>
              <w:t>其他</w:t>
            </w:r>
          </w:p>
        </w:tc>
        <w:tc>
          <w:tcPr>
            <w:tcW w:w="3833" w:type="dxa"/>
            <w:gridSpan w:val="3"/>
            <w:tcBorders>
              <w:top w:val="single" w:sz="4" w:space="0" w:color="000000"/>
              <w:left w:val="single" w:sz="4" w:space="0" w:color="000000"/>
              <w:bottom w:val="single" w:sz="4" w:space="0" w:color="000000"/>
              <w:right w:val="single" w:sz="4" w:space="0" w:color="000000"/>
            </w:tcBorders>
            <w:vAlign w:val="center"/>
          </w:tcPr>
          <w:p w14:paraId="36BEC139" w14:textId="77777777" w:rsidR="00160602" w:rsidRPr="00160602" w:rsidRDefault="00160602" w:rsidP="00160602">
            <w:pPr>
              <w:widowControl/>
              <w:tabs>
                <w:tab w:val="left" w:pos="-3024"/>
                <w:tab w:val="left" w:pos="8948"/>
              </w:tabs>
              <w:snapToGrid w:val="0"/>
              <w:spacing w:line="0" w:lineRule="atLeast"/>
              <w:ind w:rightChars="12" w:right="25"/>
              <w:rPr>
                <w:szCs w:val="21"/>
              </w:rPr>
            </w:pPr>
          </w:p>
        </w:tc>
      </w:tr>
      <w:tr w:rsidR="00160602" w:rsidRPr="00160602" w14:paraId="43816359" w14:textId="77777777" w:rsidTr="00AC026E">
        <w:trPr>
          <w:trHeight w:val="371"/>
          <w:jc w:val="center"/>
        </w:trPr>
        <w:tc>
          <w:tcPr>
            <w:tcW w:w="8032" w:type="dxa"/>
            <w:gridSpan w:val="8"/>
            <w:tcBorders>
              <w:top w:val="single" w:sz="4" w:space="0" w:color="000000"/>
              <w:left w:val="single" w:sz="4" w:space="0" w:color="000000"/>
              <w:bottom w:val="single" w:sz="4" w:space="0" w:color="000000"/>
              <w:right w:val="single" w:sz="4" w:space="0" w:color="000000"/>
            </w:tcBorders>
          </w:tcPr>
          <w:p w14:paraId="6B2D4A1E" w14:textId="77777777" w:rsidR="00160602" w:rsidRPr="00160602" w:rsidRDefault="00160602" w:rsidP="00160602">
            <w:pPr>
              <w:rPr>
                <w:szCs w:val="21"/>
              </w:rPr>
            </w:pPr>
            <w:r w:rsidRPr="00160602">
              <w:rPr>
                <w:rFonts w:hint="eastAsia"/>
                <w:szCs w:val="21"/>
              </w:rPr>
              <w:t>检定使用的计量（基）标准装置</w:t>
            </w:r>
          </w:p>
        </w:tc>
      </w:tr>
      <w:tr w:rsidR="00160602" w:rsidRPr="00160602" w14:paraId="41B16B53" w14:textId="77777777" w:rsidTr="00AC026E">
        <w:trPr>
          <w:trHeight w:hRule="exact" w:val="841"/>
          <w:jc w:val="center"/>
        </w:trPr>
        <w:tc>
          <w:tcPr>
            <w:tcW w:w="1499" w:type="dxa"/>
            <w:gridSpan w:val="2"/>
            <w:tcBorders>
              <w:top w:val="single" w:sz="4" w:space="0" w:color="000000"/>
              <w:left w:val="single" w:sz="4" w:space="0" w:color="000000"/>
            </w:tcBorders>
            <w:vAlign w:val="center"/>
          </w:tcPr>
          <w:p w14:paraId="55CD3050" w14:textId="77777777" w:rsidR="00160602" w:rsidRPr="00160602" w:rsidRDefault="00160602" w:rsidP="00160602">
            <w:pPr>
              <w:jc w:val="center"/>
              <w:rPr>
                <w:szCs w:val="21"/>
              </w:rPr>
            </w:pPr>
            <w:r w:rsidRPr="00160602">
              <w:rPr>
                <w:rFonts w:hint="eastAsia"/>
                <w:szCs w:val="21"/>
              </w:rPr>
              <w:t>名称</w:t>
            </w:r>
          </w:p>
        </w:tc>
        <w:tc>
          <w:tcPr>
            <w:tcW w:w="1433" w:type="dxa"/>
            <w:tcBorders>
              <w:top w:val="single" w:sz="4" w:space="0" w:color="000000"/>
            </w:tcBorders>
            <w:vAlign w:val="center"/>
          </w:tcPr>
          <w:p w14:paraId="3BC344E1" w14:textId="77777777" w:rsidR="00160602" w:rsidRPr="00160602" w:rsidRDefault="00160602" w:rsidP="00160602">
            <w:pPr>
              <w:jc w:val="center"/>
            </w:pPr>
            <w:r w:rsidRPr="00160602">
              <w:rPr>
                <w:rFonts w:hint="eastAsia"/>
                <w:szCs w:val="21"/>
              </w:rPr>
              <w:t>测量范围</w:t>
            </w:r>
          </w:p>
        </w:tc>
        <w:tc>
          <w:tcPr>
            <w:tcW w:w="1987" w:type="dxa"/>
            <w:gridSpan w:val="3"/>
            <w:tcBorders>
              <w:top w:val="single" w:sz="4" w:space="0" w:color="000000"/>
            </w:tcBorders>
            <w:vAlign w:val="center"/>
          </w:tcPr>
          <w:p w14:paraId="4D364115" w14:textId="77777777" w:rsidR="00160602" w:rsidRPr="00160602" w:rsidRDefault="00160602" w:rsidP="00160602">
            <w:pPr>
              <w:jc w:val="center"/>
              <w:rPr>
                <w:szCs w:val="21"/>
              </w:rPr>
            </w:pPr>
            <w:r w:rsidRPr="00160602">
              <w:rPr>
                <w:rFonts w:hint="eastAsia"/>
                <w:szCs w:val="21"/>
              </w:rPr>
              <w:t>不确定度</w:t>
            </w:r>
            <w:r w:rsidRPr="00160602">
              <w:rPr>
                <w:rFonts w:hint="eastAsia"/>
                <w:szCs w:val="21"/>
              </w:rPr>
              <w:t>/</w:t>
            </w:r>
            <w:r w:rsidRPr="00160602">
              <w:rPr>
                <w:rFonts w:hint="eastAsia"/>
                <w:szCs w:val="21"/>
              </w:rPr>
              <w:t>准确度等级</w:t>
            </w:r>
            <w:r w:rsidRPr="00160602">
              <w:rPr>
                <w:rFonts w:hint="eastAsia"/>
                <w:szCs w:val="21"/>
              </w:rPr>
              <w:t>/</w:t>
            </w:r>
            <w:r w:rsidRPr="00160602">
              <w:rPr>
                <w:rFonts w:hint="eastAsia"/>
                <w:szCs w:val="21"/>
              </w:rPr>
              <w:t>最大允许误差</w:t>
            </w:r>
          </w:p>
        </w:tc>
        <w:tc>
          <w:tcPr>
            <w:tcW w:w="1597" w:type="dxa"/>
            <w:tcBorders>
              <w:top w:val="single" w:sz="4" w:space="0" w:color="000000"/>
            </w:tcBorders>
            <w:vAlign w:val="center"/>
          </w:tcPr>
          <w:p w14:paraId="356B9833" w14:textId="77777777" w:rsidR="00160602" w:rsidRPr="00160602" w:rsidRDefault="00160602" w:rsidP="00160602">
            <w:pPr>
              <w:jc w:val="center"/>
              <w:rPr>
                <w:szCs w:val="21"/>
              </w:rPr>
            </w:pPr>
            <w:r w:rsidRPr="00160602">
              <w:rPr>
                <w:rFonts w:hint="eastAsia"/>
                <w:szCs w:val="21"/>
              </w:rPr>
              <w:t>计量（基）标准证书编号</w:t>
            </w:r>
          </w:p>
        </w:tc>
        <w:tc>
          <w:tcPr>
            <w:tcW w:w="1516" w:type="dxa"/>
            <w:tcBorders>
              <w:top w:val="single" w:sz="4" w:space="0" w:color="000000"/>
              <w:right w:val="single" w:sz="4" w:space="0" w:color="000000"/>
            </w:tcBorders>
            <w:vAlign w:val="center"/>
          </w:tcPr>
          <w:p w14:paraId="7BBAA0A2" w14:textId="77777777" w:rsidR="00160602" w:rsidRPr="00160602" w:rsidRDefault="00160602" w:rsidP="00160602">
            <w:pPr>
              <w:jc w:val="center"/>
              <w:rPr>
                <w:szCs w:val="21"/>
              </w:rPr>
            </w:pPr>
            <w:r w:rsidRPr="00160602">
              <w:rPr>
                <w:rFonts w:hint="eastAsia"/>
                <w:szCs w:val="21"/>
              </w:rPr>
              <w:t>有效期至</w:t>
            </w:r>
          </w:p>
        </w:tc>
      </w:tr>
      <w:tr w:rsidR="00160602" w:rsidRPr="00160602" w14:paraId="68F87D9C" w14:textId="77777777" w:rsidTr="00AC026E">
        <w:trPr>
          <w:trHeight w:hRule="exact" w:val="1822"/>
          <w:jc w:val="center"/>
        </w:trPr>
        <w:tc>
          <w:tcPr>
            <w:tcW w:w="1499" w:type="dxa"/>
            <w:gridSpan w:val="2"/>
            <w:tcBorders>
              <w:left w:val="single" w:sz="4" w:space="0" w:color="000000"/>
            </w:tcBorders>
            <w:vAlign w:val="center"/>
          </w:tcPr>
          <w:p w14:paraId="4E6F2E63" w14:textId="77777777" w:rsidR="00160602" w:rsidRPr="00160602" w:rsidRDefault="00160602" w:rsidP="00160602">
            <w:pPr>
              <w:jc w:val="center"/>
              <w:rPr>
                <w:szCs w:val="21"/>
              </w:rPr>
            </w:pPr>
          </w:p>
          <w:p w14:paraId="1A5360A3" w14:textId="77777777" w:rsidR="00160602" w:rsidRPr="00160602" w:rsidRDefault="00160602" w:rsidP="00160602">
            <w:pPr>
              <w:jc w:val="center"/>
              <w:rPr>
                <w:szCs w:val="21"/>
              </w:rPr>
            </w:pPr>
          </w:p>
          <w:p w14:paraId="0BAF0A6F" w14:textId="77777777" w:rsidR="00160602" w:rsidRPr="00160602" w:rsidRDefault="00160602" w:rsidP="00160602">
            <w:pPr>
              <w:jc w:val="center"/>
              <w:rPr>
                <w:szCs w:val="21"/>
              </w:rPr>
            </w:pPr>
          </w:p>
          <w:p w14:paraId="55300729" w14:textId="77777777" w:rsidR="00160602" w:rsidRPr="00160602" w:rsidRDefault="00160602" w:rsidP="00160602">
            <w:pPr>
              <w:jc w:val="center"/>
              <w:rPr>
                <w:szCs w:val="21"/>
              </w:rPr>
            </w:pPr>
          </w:p>
        </w:tc>
        <w:tc>
          <w:tcPr>
            <w:tcW w:w="1433" w:type="dxa"/>
            <w:vAlign w:val="center"/>
          </w:tcPr>
          <w:p w14:paraId="2E8F8AA2" w14:textId="77777777" w:rsidR="00160602" w:rsidRPr="00160602" w:rsidRDefault="00160602" w:rsidP="00160602">
            <w:pPr>
              <w:jc w:val="center"/>
              <w:rPr>
                <w:szCs w:val="21"/>
              </w:rPr>
            </w:pPr>
          </w:p>
        </w:tc>
        <w:tc>
          <w:tcPr>
            <w:tcW w:w="1987" w:type="dxa"/>
            <w:gridSpan w:val="3"/>
            <w:vAlign w:val="center"/>
          </w:tcPr>
          <w:p w14:paraId="53C6416A" w14:textId="77777777" w:rsidR="00160602" w:rsidRPr="00160602" w:rsidRDefault="00160602" w:rsidP="00160602">
            <w:pPr>
              <w:jc w:val="center"/>
              <w:rPr>
                <w:szCs w:val="21"/>
              </w:rPr>
            </w:pPr>
          </w:p>
        </w:tc>
        <w:tc>
          <w:tcPr>
            <w:tcW w:w="1597" w:type="dxa"/>
            <w:vAlign w:val="center"/>
          </w:tcPr>
          <w:p w14:paraId="77C8742B" w14:textId="77777777" w:rsidR="00160602" w:rsidRPr="00160602" w:rsidRDefault="00160602" w:rsidP="00160602">
            <w:pPr>
              <w:jc w:val="center"/>
              <w:rPr>
                <w:szCs w:val="21"/>
              </w:rPr>
            </w:pPr>
          </w:p>
        </w:tc>
        <w:tc>
          <w:tcPr>
            <w:tcW w:w="1516" w:type="dxa"/>
            <w:tcBorders>
              <w:right w:val="single" w:sz="4" w:space="0" w:color="000000"/>
            </w:tcBorders>
            <w:vAlign w:val="center"/>
          </w:tcPr>
          <w:p w14:paraId="601D8EB4" w14:textId="77777777" w:rsidR="00160602" w:rsidRPr="00160602" w:rsidRDefault="00160602" w:rsidP="00160602">
            <w:pPr>
              <w:jc w:val="center"/>
              <w:rPr>
                <w:szCs w:val="21"/>
              </w:rPr>
            </w:pPr>
          </w:p>
        </w:tc>
      </w:tr>
      <w:tr w:rsidR="00160602" w:rsidRPr="00160602" w14:paraId="7B653D75" w14:textId="77777777" w:rsidTr="00AC026E">
        <w:trPr>
          <w:trHeight w:hRule="exact" w:val="651"/>
          <w:jc w:val="center"/>
        </w:trPr>
        <w:tc>
          <w:tcPr>
            <w:tcW w:w="8032" w:type="dxa"/>
            <w:gridSpan w:val="8"/>
            <w:tcBorders>
              <w:left w:val="single" w:sz="4" w:space="0" w:color="000000"/>
              <w:right w:val="single" w:sz="4" w:space="0" w:color="000000"/>
            </w:tcBorders>
            <w:vAlign w:val="center"/>
          </w:tcPr>
          <w:p w14:paraId="1FF7AAEE" w14:textId="77777777" w:rsidR="00160602" w:rsidRPr="00160602" w:rsidRDefault="00160602" w:rsidP="00160602">
            <w:pPr>
              <w:rPr>
                <w:szCs w:val="21"/>
              </w:rPr>
            </w:pPr>
            <w:r w:rsidRPr="00160602">
              <w:rPr>
                <w:rFonts w:hint="eastAsia"/>
                <w:szCs w:val="21"/>
              </w:rPr>
              <w:t>检定使用的标准器</w:t>
            </w:r>
          </w:p>
        </w:tc>
      </w:tr>
      <w:tr w:rsidR="00160602" w:rsidRPr="00160602" w14:paraId="2B9233BE" w14:textId="77777777" w:rsidTr="00AC026E">
        <w:trPr>
          <w:trHeight w:hRule="exact" w:val="868"/>
          <w:jc w:val="center"/>
        </w:trPr>
        <w:tc>
          <w:tcPr>
            <w:tcW w:w="1499" w:type="dxa"/>
            <w:gridSpan w:val="2"/>
            <w:tcBorders>
              <w:left w:val="single" w:sz="4" w:space="0" w:color="000000"/>
            </w:tcBorders>
            <w:vAlign w:val="center"/>
          </w:tcPr>
          <w:p w14:paraId="75F398E7" w14:textId="77777777" w:rsidR="00160602" w:rsidRPr="00160602" w:rsidRDefault="00160602" w:rsidP="00160602">
            <w:pPr>
              <w:jc w:val="center"/>
              <w:rPr>
                <w:szCs w:val="21"/>
              </w:rPr>
            </w:pPr>
            <w:r w:rsidRPr="00160602">
              <w:rPr>
                <w:rFonts w:hint="eastAsia"/>
                <w:szCs w:val="21"/>
              </w:rPr>
              <w:t>名称</w:t>
            </w:r>
          </w:p>
        </w:tc>
        <w:tc>
          <w:tcPr>
            <w:tcW w:w="1433" w:type="dxa"/>
            <w:vAlign w:val="center"/>
          </w:tcPr>
          <w:p w14:paraId="1D3DC93C" w14:textId="77777777" w:rsidR="00160602" w:rsidRPr="00160602" w:rsidRDefault="00160602" w:rsidP="00160602">
            <w:pPr>
              <w:jc w:val="center"/>
              <w:rPr>
                <w:szCs w:val="21"/>
              </w:rPr>
            </w:pPr>
            <w:r w:rsidRPr="00160602">
              <w:rPr>
                <w:rFonts w:hint="eastAsia"/>
                <w:szCs w:val="21"/>
              </w:rPr>
              <w:t>测量范围</w:t>
            </w:r>
          </w:p>
        </w:tc>
        <w:tc>
          <w:tcPr>
            <w:tcW w:w="1987" w:type="dxa"/>
            <w:gridSpan w:val="3"/>
            <w:vAlign w:val="center"/>
          </w:tcPr>
          <w:p w14:paraId="665DCB40" w14:textId="77777777" w:rsidR="00160602" w:rsidRPr="00160602" w:rsidRDefault="00160602" w:rsidP="00160602">
            <w:pPr>
              <w:jc w:val="center"/>
              <w:rPr>
                <w:szCs w:val="21"/>
              </w:rPr>
            </w:pPr>
            <w:r w:rsidRPr="00160602">
              <w:rPr>
                <w:rFonts w:hint="eastAsia"/>
                <w:szCs w:val="21"/>
              </w:rPr>
              <w:t>不确定度</w:t>
            </w:r>
            <w:r w:rsidRPr="00160602">
              <w:rPr>
                <w:rFonts w:hint="eastAsia"/>
                <w:szCs w:val="21"/>
              </w:rPr>
              <w:t>/</w:t>
            </w:r>
            <w:r w:rsidRPr="00160602">
              <w:rPr>
                <w:rFonts w:hint="eastAsia"/>
                <w:szCs w:val="21"/>
              </w:rPr>
              <w:t>准确度等级</w:t>
            </w:r>
            <w:r w:rsidRPr="00160602">
              <w:rPr>
                <w:rFonts w:hint="eastAsia"/>
                <w:szCs w:val="21"/>
              </w:rPr>
              <w:t>/</w:t>
            </w:r>
            <w:r w:rsidRPr="00160602">
              <w:rPr>
                <w:rFonts w:hint="eastAsia"/>
                <w:szCs w:val="21"/>
              </w:rPr>
              <w:t>最大允许误差</w:t>
            </w:r>
          </w:p>
        </w:tc>
        <w:tc>
          <w:tcPr>
            <w:tcW w:w="1597" w:type="dxa"/>
            <w:vAlign w:val="center"/>
          </w:tcPr>
          <w:p w14:paraId="374B48E4" w14:textId="77777777" w:rsidR="00160602" w:rsidRPr="00160602" w:rsidRDefault="00160602" w:rsidP="00160602">
            <w:pPr>
              <w:jc w:val="center"/>
              <w:rPr>
                <w:szCs w:val="21"/>
              </w:rPr>
            </w:pPr>
            <w:r w:rsidRPr="00160602">
              <w:rPr>
                <w:rFonts w:hint="eastAsia"/>
                <w:szCs w:val="21"/>
              </w:rPr>
              <w:t>检定</w:t>
            </w:r>
            <w:r w:rsidRPr="00160602">
              <w:rPr>
                <w:rFonts w:hint="eastAsia"/>
                <w:szCs w:val="21"/>
              </w:rPr>
              <w:t>/</w:t>
            </w:r>
            <w:r w:rsidRPr="00160602">
              <w:rPr>
                <w:rFonts w:hint="eastAsia"/>
                <w:szCs w:val="21"/>
              </w:rPr>
              <w:t>校准证书编号</w:t>
            </w:r>
          </w:p>
        </w:tc>
        <w:tc>
          <w:tcPr>
            <w:tcW w:w="1516" w:type="dxa"/>
            <w:tcBorders>
              <w:right w:val="single" w:sz="4" w:space="0" w:color="000000"/>
            </w:tcBorders>
            <w:vAlign w:val="center"/>
          </w:tcPr>
          <w:p w14:paraId="5E382938" w14:textId="77777777" w:rsidR="00160602" w:rsidRPr="00160602" w:rsidRDefault="00160602" w:rsidP="00160602">
            <w:pPr>
              <w:jc w:val="center"/>
              <w:rPr>
                <w:szCs w:val="21"/>
              </w:rPr>
            </w:pPr>
            <w:r w:rsidRPr="00160602">
              <w:rPr>
                <w:rFonts w:hint="eastAsia"/>
                <w:szCs w:val="21"/>
              </w:rPr>
              <w:t>有效期至</w:t>
            </w:r>
          </w:p>
        </w:tc>
      </w:tr>
      <w:tr w:rsidR="00160602" w:rsidRPr="00160602" w14:paraId="70D0D944" w14:textId="77777777" w:rsidTr="00AC026E">
        <w:trPr>
          <w:trHeight w:hRule="exact" w:val="4244"/>
          <w:jc w:val="center"/>
        </w:trPr>
        <w:tc>
          <w:tcPr>
            <w:tcW w:w="1499" w:type="dxa"/>
            <w:gridSpan w:val="2"/>
            <w:tcBorders>
              <w:left w:val="single" w:sz="4" w:space="0" w:color="000000"/>
              <w:bottom w:val="single" w:sz="4" w:space="0" w:color="000000"/>
            </w:tcBorders>
          </w:tcPr>
          <w:p w14:paraId="22D7D72B" w14:textId="77777777" w:rsidR="00160602" w:rsidRPr="00160602" w:rsidRDefault="00160602" w:rsidP="00160602">
            <w:pPr>
              <w:rPr>
                <w:szCs w:val="21"/>
              </w:rPr>
            </w:pPr>
          </w:p>
          <w:p w14:paraId="4D66499D" w14:textId="77777777" w:rsidR="00160602" w:rsidRPr="00160602" w:rsidRDefault="00160602" w:rsidP="00160602">
            <w:pPr>
              <w:rPr>
                <w:szCs w:val="21"/>
              </w:rPr>
            </w:pPr>
          </w:p>
        </w:tc>
        <w:tc>
          <w:tcPr>
            <w:tcW w:w="1433" w:type="dxa"/>
            <w:tcBorders>
              <w:bottom w:val="single" w:sz="4" w:space="0" w:color="000000"/>
            </w:tcBorders>
          </w:tcPr>
          <w:p w14:paraId="6822E054" w14:textId="77777777" w:rsidR="00160602" w:rsidRPr="00160602" w:rsidRDefault="00160602" w:rsidP="00160602">
            <w:pPr>
              <w:rPr>
                <w:szCs w:val="21"/>
              </w:rPr>
            </w:pPr>
          </w:p>
        </w:tc>
        <w:tc>
          <w:tcPr>
            <w:tcW w:w="1987" w:type="dxa"/>
            <w:gridSpan w:val="3"/>
            <w:tcBorders>
              <w:bottom w:val="single" w:sz="4" w:space="0" w:color="000000"/>
            </w:tcBorders>
          </w:tcPr>
          <w:p w14:paraId="1D04DD9F" w14:textId="77777777" w:rsidR="00160602" w:rsidRPr="00160602" w:rsidRDefault="00160602" w:rsidP="00160602">
            <w:pPr>
              <w:rPr>
                <w:szCs w:val="21"/>
              </w:rPr>
            </w:pPr>
          </w:p>
        </w:tc>
        <w:tc>
          <w:tcPr>
            <w:tcW w:w="1597" w:type="dxa"/>
            <w:tcBorders>
              <w:bottom w:val="single" w:sz="4" w:space="0" w:color="000000"/>
            </w:tcBorders>
          </w:tcPr>
          <w:p w14:paraId="5EB6CDD7" w14:textId="77777777" w:rsidR="00160602" w:rsidRPr="00160602" w:rsidRDefault="00160602" w:rsidP="00160602">
            <w:pPr>
              <w:rPr>
                <w:szCs w:val="21"/>
              </w:rPr>
            </w:pPr>
          </w:p>
        </w:tc>
        <w:tc>
          <w:tcPr>
            <w:tcW w:w="1516" w:type="dxa"/>
            <w:tcBorders>
              <w:bottom w:val="single" w:sz="4" w:space="0" w:color="000000"/>
              <w:right w:val="single" w:sz="4" w:space="0" w:color="000000"/>
            </w:tcBorders>
          </w:tcPr>
          <w:p w14:paraId="260389F9" w14:textId="77777777" w:rsidR="00160602" w:rsidRPr="00160602" w:rsidRDefault="00160602" w:rsidP="00160602">
            <w:pPr>
              <w:rPr>
                <w:szCs w:val="21"/>
              </w:rPr>
            </w:pPr>
          </w:p>
        </w:tc>
      </w:tr>
    </w:tbl>
    <w:p w14:paraId="172BEE4E" w14:textId="77777777" w:rsidR="00160602" w:rsidRPr="00160602" w:rsidRDefault="00160602" w:rsidP="00160602">
      <w:pPr>
        <w:spacing w:line="300" w:lineRule="auto"/>
        <w:jc w:val="center"/>
        <w:rPr>
          <w:color w:val="000000"/>
          <w:sz w:val="18"/>
          <w:szCs w:val="18"/>
        </w:rPr>
      </w:pPr>
    </w:p>
    <w:p w14:paraId="0B61EFB2" w14:textId="77777777" w:rsidR="00160602" w:rsidRPr="00160602" w:rsidRDefault="00160602" w:rsidP="00160602">
      <w:pPr>
        <w:spacing w:line="300" w:lineRule="auto"/>
        <w:jc w:val="center"/>
        <w:outlineLvl w:val="0"/>
        <w:rPr>
          <w:rFonts w:ascii="黑体" w:eastAsia="黑体"/>
          <w:color w:val="000000"/>
          <w:sz w:val="28"/>
          <w:szCs w:val="28"/>
        </w:rPr>
      </w:pPr>
      <w:r w:rsidRPr="00160602">
        <w:rPr>
          <w:rFonts w:hint="eastAsia"/>
          <w:color w:val="000000"/>
          <w:sz w:val="18"/>
          <w:szCs w:val="18"/>
        </w:rPr>
        <w:t>第</w:t>
      </w:r>
      <w:r w:rsidRPr="00160602">
        <w:rPr>
          <w:rFonts w:hint="eastAsia"/>
          <w:color w:val="000000"/>
          <w:sz w:val="18"/>
          <w:szCs w:val="18"/>
        </w:rPr>
        <w:t>X</w:t>
      </w:r>
      <w:proofErr w:type="gramStart"/>
      <w:r w:rsidRPr="00160602">
        <w:rPr>
          <w:rFonts w:hint="eastAsia"/>
          <w:color w:val="000000"/>
          <w:sz w:val="18"/>
          <w:szCs w:val="18"/>
        </w:rPr>
        <w:t>页共</w:t>
      </w:r>
      <w:proofErr w:type="gramEnd"/>
      <w:r w:rsidRPr="00160602">
        <w:rPr>
          <w:rFonts w:hint="eastAsia"/>
          <w:color w:val="000000"/>
          <w:sz w:val="18"/>
          <w:szCs w:val="18"/>
        </w:rPr>
        <w:t>X</w:t>
      </w:r>
      <w:r w:rsidRPr="00160602">
        <w:rPr>
          <w:rFonts w:hint="eastAsia"/>
          <w:color w:val="000000"/>
          <w:sz w:val="18"/>
          <w:szCs w:val="18"/>
        </w:rPr>
        <w:t>页</w:t>
      </w:r>
    </w:p>
    <w:p w14:paraId="47352C79" w14:textId="28A07BF2" w:rsidR="00160602" w:rsidRPr="00160602" w:rsidRDefault="00160602" w:rsidP="00160602">
      <w:pPr>
        <w:spacing w:line="300" w:lineRule="auto"/>
        <w:outlineLvl w:val="0"/>
        <w:rPr>
          <w:rFonts w:ascii="黑体" w:eastAsia="黑体"/>
          <w:color w:val="000000"/>
          <w:sz w:val="28"/>
          <w:szCs w:val="28"/>
        </w:rPr>
      </w:pPr>
      <w:r w:rsidRPr="00160602">
        <w:rPr>
          <w:rFonts w:ascii="黑体" w:eastAsia="黑体" w:hint="eastAsia"/>
          <w:color w:val="000000"/>
          <w:sz w:val="28"/>
          <w:szCs w:val="28"/>
        </w:rPr>
        <w:lastRenderedPageBreak/>
        <w:t>附录</w:t>
      </w:r>
      <w:r>
        <w:rPr>
          <w:rFonts w:ascii="黑体" w:eastAsia="黑体" w:hint="eastAsia"/>
          <w:color w:val="000000"/>
          <w:sz w:val="28"/>
          <w:szCs w:val="28"/>
        </w:rPr>
        <w:t>F</w:t>
      </w:r>
      <w:r w:rsidRPr="00160602">
        <w:rPr>
          <w:rFonts w:ascii="黑体" w:eastAsia="黑体" w:hint="eastAsia"/>
          <w:color w:val="000000"/>
          <w:sz w:val="28"/>
          <w:szCs w:val="28"/>
        </w:rPr>
        <w:t xml:space="preserve"> </w:t>
      </w:r>
    </w:p>
    <w:p w14:paraId="5DF7E942" w14:textId="77777777" w:rsidR="00160602" w:rsidRPr="00160602" w:rsidRDefault="00160602" w:rsidP="00160602">
      <w:pPr>
        <w:spacing w:line="300" w:lineRule="auto"/>
        <w:jc w:val="center"/>
        <w:outlineLvl w:val="0"/>
        <w:rPr>
          <w:rFonts w:ascii="黑体" w:eastAsia="黑体"/>
          <w:color w:val="000000"/>
          <w:sz w:val="28"/>
          <w:szCs w:val="28"/>
        </w:rPr>
      </w:pPr>
      <w:r w:rsidRPr="00160602">
        <w:rPr>
          <w:rFonts w:ascii="黑体" w:eastAsia="黑体" w:hint="eastAsia"/>
          <w:color w:val="000000"/>
          <w:sz w:val="28"/>
          <w:szCs w:val="28"/>
        </w:rPr>
        <w:t>检定证书/检定结果通知书检定结果页式样（第3页）</w:t>
      </w:r>
    </w:p>
    <w:p w14:paraId="0ABC77E0" w14:textId="4B5152AB" w:rsidR="00160602" w:rsidRPr="00160602" w:rsidRDefault="00160602" w:rsidP="00160602">
      <w:pPr>
        <w:spacing w:line="300" w:lineRule="auto"/>
        <w:jc w:val="left"/>
        <w:outlineLvl w:val="0"/>
        <w:rPr>
          <w:rFonts w:ascii="黑体" w:eastAsia="黑体"/>
          <w:color w:val="000000"/>
          <w:sz w:val="28"/>
          <w:szCs w:val="28"/>
        </w:rPr>
      </w:pPr>
      <w:r>
        <w:rPr>
          <w:rFonts w:ascii="黑体" w:eastAsia="黑体" w:hint="eastAsia"/>
          <w:color w:val="000000"/>
          <w:sz w:val="28"/>
          <w:szCs w:val="28"/>
        </w:rPr>
        <w:t>F</w:t>
      </w:r>
      <w:r w:rsidRPr="00160602">
        <w:rPr>
          <w:rFonts w:ascii="黑体" w:eastAsia="黑体"/>
          <w:color w:val="000000"/>
          <w:sz w:val="28"/>
          <w:szCs w:val="28"/>
        </w:rPr>
        <w:t xml:space="preserve">.1 </w:t>
      </w:r>
      <w:r w:rsidRPr="00160602">
        <w:rPr>
          <w:rFonts w:ascii="黑体" w:eastAsia="黑体" w:hint="eastAsia"/>
          <w:color w:val="000000"/>
          <w:sz w:val="28"/>
          <w:szCs w:val="28"/>
        </w:rPr>
        <w:t>检定证书第3页</w:t>
      </w:r>
    </w:p>
    <w:p w14:paraId="7B4F7941" w14:textId="77777777" w:rsidR="00160602" w:rsidRPr="00160602" w:rsidRDefault="00160602" w:rsidP="00160602">
      <w:pPr>
        <w:spacing w:line="300" w:lineRule="auto"/>
        <w:jc w:val="center"/>
        <w:outlineLvl w:val="0"/>
        <w:rPr>
          <w:rFonts w:ascii="宋体"/>
          <w:color w:val="000000"/>
          <w:sz w:val="24"/>
          <w:szCs w:val="24"/>
        </w:rPr>
      </w:pPr>
      <w:r w:rsidRPr="00160602">
        <w:rPr>
          <w:rFonts w:ascii="宋体" w:hint="eastAsia"/>
          <w:color w:val="000000"/>
          <w:sz w:val="24"/>
          <w:szCs w:val="24"/>
        </w:rPr>
        <w:t>证书编号 XXXXXX-XXXX</w:t>
      </w:r>
    </w:p>
    <w:p w14:paraId="32EBAB40" w14:textId="77777777" w:rsidR="00160602" w:rsidRPr="00160602" w:rsidRDefault="00160602" w:rsidP="00160602">
      <w:pPr>
        <w:spacing w:line="300" w:lineRule="auto"/>
        <w:jc w:val="center"/>
        <w:outlineLvl w:val="0"/>
        <w:rPr>
          <w:rFonts w:ascii="宋体"/>
          <w:color w:val="000000"/>
          <w:sz w:val="24"/>
          <w:szCs w:val="24"/>
        </w:rPr>
      </w:pPr>
      <w:r w:rsidRPr="00160602">
        <w:rPr>
          <w:rFonts w:ascii="宋体" w:hint="eastAsia"/>
          <w:color w:val="000000"/>
          <w:sz w:val="24"/>
          <w:szCs w:val="24"/>
        </w:rPr>
        <w:t>检定结果</w:t>
      </w:r>
    </w:p>
    <w:p w14:paraId="16157AD0" w14:textId="77777777" w:rsidR="00160602" w:rsidRPr="00160602" w:rsidRDefault="00160602" w:rsidP="00160602">
      <w:pPr>
        <w:numPr>
          <w:ilvl w:val="0"/>
          <w:numId w:val="18"/>
        </w:numPr>
        <w:spacing w:line="300" w:lineRule="auto"/>
        <w:jc w:val="left"/>
        <w:outlineLvl w:val="0"/>
        <w:rPr>
          <w:rFonts w:ascii="黑体" w:eastAsia="黑体"/>
          <w:color w:val="000000"/>
          <w:sz w:val="28"/>
          <w:szCs w:val="28"/>
        </w:rPr>
      </w:pPr>
      <w:r w:rsidRPr="00160602">
        <w:rPr>
          <w:rFonts w:hint="eastAsia"/>
          <w:color w:val="000000"/>
          <w:sz w:val="24"/>
        </w:rPr>
        <w:t>外观功能检查：</w:t>
      </w:r>
    </w:p>
    <w:p w14:paraId="511538C1" w14:textId="77777777" w:rsidR="00160602" w:rsidRPr="00160602" w:rsidRDefault="00160602" w:rsidP="00160602">
      <w:pPr>
        <w:numPr>
          <w:ilvl w:val="0"/>
          <w:numId w:val="18"/>
        </w:numPr>
        <w:spacing w:line="300" w:lineRule="auto"/>
        <w:jc w:val="left"/>
        <w:outlineLvl w:val="0"/>
        <w:rPr>
          <w:rFonts w:ascii="黑体" w:eastAsia="黑体"/>
          <w:color w:val="000000"/>
          <w:sz w:val="28"/>
          <w:szCs w:val="28"/>
        </w:rPr>
      </w:pPr>
      <w:r w:rsidRPr="00160602">
        <w:rPr>
          <w:rFonts w:ascii="宋体" w:hAnsi="宋体" w:hint="eastAsia"/>
          <w:color w:val="000000"/>
          <w:sz w:val="24"/>
          <w:szCs w:val="24"/>
        </w:rPr>
        <w:t>交流电压试验：</w:t>
      </w:r>
    </w:p>
    <w:p w14:paraId="362F30FC" w14:textId="77777777" w:rsidR="00160602" w:rsidRPr="00160602" w:rsidRDefault="00160602" w:rsidP="00160602">
      <w:pPr>
        <w:numPr>
          <w:ilvl w:val="0"/>
          <w:numId w:val="18"/>
        </w:numPr>
        <w:spacing w:line="300" w:lineRule="auto"/>
        <w:jc w:val="left"/>
        <w:outlineLvl w:val="0"/>
        <w:rPr>
          <w:rFonts w:ascii="黑体" w:eastAsia="黑体"/>
          <w:color w:val="000000"/>
          <w:sz w:val="28"/>
          <w:szCs w:val="28"/>
        </w:rPr>
      </w:pPr>
      <w:r w:rsidRPr="00160602">
        <w:rPr>
          <w:rFonts w:ascii="宋体" w:hAnsi="宋体" w:hint="eastAsia"/>
          <w:color w:val="000000"/>
          <w:sz w:val="24"/>
          <w:szCs w:val="24"/>
        </w:rPr>
        <w:t>潜动试验：</w:t>
      </w:r>
    </w:p>
    <w:p w14:paraId="4B770A77" w14:textId="77777777" w:rsidR="00160602" w:rsidRPr="00160602" w:rsidRDefault="00160602" w:rsidP="00160602">
      <w:pPr>
        <w:numPr>
          <w:ilvl w:val="0"/>
          <w:numId w:val="18"/>
        </w:numPr>
        <w:spacing w:line="300" w:lineRule="auto"/>
        <w:jc w:val="left"/>
        <w:outlineLvl w:val="0"/>
        <w:rPr>
          <w:rFonts w:ascii="黑体" w:eastAsia="黑体"/>
          <w:color w:val="000000"/>
          <w:sz w:val="28"/>
          <w:szCs w:val="28"/>
        </w:rPr>
      </w:pPr>
      <w:r w:rsidRPr="00160602">
        <w:rPr>
          <w:rFonts w:ascii="宋体" w:hAnsi="宋体" w:hint="eastAsia"/>
          <w:color w:val="000000"/>
          <w:sz w:val="24"/>
          <w:szCs w:val="24"/>
        </w:rPr>
        <w:t>起动试验：</w:t>
      </w:r>
    </w:p>
    <w:p w14:paraId="30D945AF" w14:textId="77777777" w:rsidR="00160602" w:rsidRPr="00160602" w:rsidRDefault="00160602" w:rsidP="00160602">
      <w:pPr>
        <w:numPr>
          <w:ilvl w:val="0"/>
          <w:numId w:val="18"/>
        </w:numPr>
        <w:spacing w:line="300" w:lineRule="auto"/>
        <w:jc w:val="left"/>
        <w:outlineLvl w:val="0"/>
        <w:rPr>
          <w:rFonts w:ascii="黑体" w:eastAsia="黑体"/>
          <w:color w:val="000000"/>
          <w:sz w:val="28"/>
          <w:szCs w:val="28"/>
        </w:rPr>
      </w:pPr>
      <w:r w:rsidRPr="00160602">
        <w:rPr>
          <w:rFonts w:ascii="宋体" w:hAnsi="宋体" w:hint="eastAsia"/>
          <w:color w:val="000000"/>
          <w:sz w:val="24"/>
          <w:szCs w:val="24"/>
        </w:rPr>
        <w:t>固有误差：</w:t>
      </w:r>
    </w:p>
    <w:p w14:paraId="1A5304DF" w14:textId="77777777" w:rsidR="00160602" w:rsidRPr="00160602" w:rsidRDefault="00160602" w:rsidP="00160602">
      <w:pPr>
        <w:spacing w:line="300" w:lineRule="auto"/>
        <w:ind w:left="420"/>
        <w:jc w:val="left"/>
        <w:outlineLvl w:val="0"/>
        <w:rPr>
          <w:color w:val="000000"/>
          <w:sz w:val="24"/>
          <w:u w:val="single"/>
        </w:rPr>
      </w:pPr>
      <w:r w:rsidRPr="00160602">
        <w:rPr>
          <w:rFonts w:ascii="宋体" w:hAnsi="宋体" w:hint="eastAsia"/>
          <w:color w:val="000000"/>
          <w:sz w:val="24"/>
          <w:szCs w:val="24"/>
        </w:rPr>
        <w:t>标称电压：</w:t>
      </w:r>
      <w:r w:rsidRPr="00160602">
        <w:rPr>
          <w:rFonts w:ascii="宋体" w:hAnsi="宋体"/>
          <w:color w:val="000000"/>
          <w:sz w:val="24"/>
          <w:szCs w:val="24"/>
          <w:u w:val="single"/>
        </w:rPr>
        <w:tab/>
      </w:r>
      <w:r w:rsidRPr="00160602">
        <w:rPr>
          <w:rFonts w:ascii="宋体" w:hAnsi="宋体"/>
          <w:color w:val="000000"/>
          <w:sz w:val="24"/>
          <w:szCs w:val="24"/>
          <w:u w:val="single"/>
        </w:rPr>
        <w:tab/>
        <w:t xml:space="preserve">  </w:t>
      </w:r>
      <w:r w:rsidRPr="00160602">
        <w:rPr>
          <w:rFonts w:ascii="宋体" w:hAnsi="宋体"/>
          <w:color w:val="000000"/>
          <w:sz w:val="24"/>
          <w:szCs w:val="24"/>
        </w:rPr>
        <w:t xml:space="preserve">V </w:t>
      </w:r>
      <w:r w:rsidRPr="00160602">
        <w:rPr>
          <w:rFonts w:ascii="宋体" w:hAnsi="宋体" w:hint="eastAsia"/>
          <w:color w:val="000000"/>
          <w:sz w:val="24"/>
          <w:szCs w:val="24"/>
        </w:rPr>
        <w:t>电流：</w:t>
      </w:r>
      <w:r w:rsidRPr="00160602">
        <w:rPr>
          <w:rFonts w:ascii="宋体" w:hAnsi="宋体"/>
          <w:color w:val="000000"/>
          <w:sz w:val="24"/>
          <w:szCs w:val="24"/>
          <w:u w:val="single"/>
        </w:rPr>
        <w:tab/>
        <w:t xml:space="preserve">     </w:t>
      </w:r>
      <w:r w:rsidRPr="00160602">
        <w:rPr>
          <w:rFonts w:ascii="宋体" w:hAnsi="宋体"/>
          <w:color w:val="000000"/>
          <w:sz w:val="24"/>
          <w:szCs w:val="24"/>
        </w:rPr>
        <w:t xml:space="preserve">A </w:t>
      </w:r>
      <w:r w:rsidRPr="00160602">
        <w:rPr>
          <w:rFonts w:ascii="宋体" w:hAnsi="宋体" w:hint="eastAsia"/>
          <w:color w:val="000000"/>
          <w:sz w:val="24"/>
          <w:szCs w:val="24"/>
        </w:rPr>
        <w:t>常数</w:t>
      </w:r>
      <w:r w:rsidRPr="00160602">
        <w:rPr>
          <w:rFonts w:ascii="宋体" w:hAnsi="宋体" w:hint="eastAsia"/>
          <w:color w:val="000000"/>
          <w:sz w:val="24"/>
          <w:szCs w:val="24"/>
          <w:u w:val="single"/>
        </w:rPr>
        <w:t xml:space="preserve">： </w:t>
      </w:r>
      <w:r w:rsidRPr="00160602">
        <w:rPr>
          <w:rFonts w:ascii="宋体" w:hAnsi="宋体"/>
          <w:color w:val="000000"/>
          <w:sz w:val="24"/>
          <w:szCs w:val="24"/>
          <w:u w:val="single"/>
        </w:rPr>
        <w:t xml:space="preserve"> </w:t>
      </w:r>
      <w:r w:rsidRPr="00160602">
        <w:rPr>
          <w:rFonts w:ascii="宋体" w:hAnsi="宋体"/>
          <w:color w:val="000000"/>
          <w:sz w:val="24"/>
          <w:szCs w:val="24"/>
          <w:u w:val="single"/>
        </w:rPr>
        <w:tab/>
      </w:r>
      <w:r w:rsidRPr="00160602">
        <w:rPr>
          <w:rFonts w:ascii="宋体" w:hAnsi="宋体"/>
          <w:color w:val="000000"/>
          <w:sz w:val="24"/>
          <w:szCs w:val="24"/>
        </w:rPr>
        <w:t xml:space="preserve"> </w:t>
      </w:r>
      <w:r w:rsidRPr="00160602">
        <w:rPr>
          <w:rFonts w:ascii="宋体" w:hAnsi="宋体" w:hint="eastAsia"/>
          <w:color w:val="000000"/>
          <w:sz w:val="24"/>
          <w:szCs w:val="24"/>
        </w:rPr>
        <w:t>标称频率</w:t>
      </w:r>
      <w:r w:rsidRPr="00160602">
        <w:rPr>
          <w:rFonts w:ascii="宋体" w:hAnsi="宋体"/>
          <w:color w:val="000000"/>
          <w:sz w:val="24"/>
          <w:szCs w:val="24"/>
        </w:rPr>
        <w:t>:</w:t>
      </w:r>
      <w:r w:rsidRPr="00160602">
        <w:rPr>
          <w:rFonts w:ascii="宋体" w:hAnsi="宋体"/>
          <w:color w:val="000000"/>
          <w:sz w:val="24"/>
          <w:szCs w:val="24"/>
          <w:u w:val="single"/>
        </w:rPr>
        <w:tab/>
        <w:t xml:space="preserve">  </w:t>
      </w:r>
      <w:r w:rsidRPr="00160602">
        <w:rPr>
          <w:rFonts w:ascii="宋体" w:hAnsi="宋体"/>
          <w:color w:val="000000"/>
          <w:sz w:val="24"/>
          <w:szCs w:val="24"/>
        </w:rPr>
        <w:t xml:space="preserve">Hz </w:t>
      </w:r>
      <w:r w:rsidRPr="00160602">
        <w:rPr>
          <w:rFonts w:hint="eastAsia"/>
          <w:color w:val="000000"/>
          <w:sz w:val="24"/>
        </w:rPr>
        <w:t>相线和线数：</w:t>
      </w:r>
      <w:r w:rsidRPr="00160602">
        <w:rPr>
          <w:color w:val="000000"/>
          <w:sz w:val="24"/>
          <w:u w:val="single"/>
        </w:rPr>
        <w:tab/>
        <w:t xml:space="preserve">        </w:t>
      </w:r>
    </w:p>
    <w:p w14:paraId="7DEE9E9F" w14:textId="77777777" w:rsidR="00160602" w:rsidRPr="00160602" w:rsidRDefault="00160602" w:rsidP="00160602">
      <w:pPr>
        <w:spacing w:line="300" w:lineRule="auto"/>
        <w:ind w:left="420"/>
        <w:outlineLvl w:val="0"/>
        <w:rPr>
          <w:color w:val="000000"/>
          <w:sz w:val="24"/>
          <w:szCs w:val="24"/>
        </w:rPr>
      </w:pPr>
      <w:r w:rsidRPr="00160602">
        <w:rPr>
          <w:rFonts w:hint="eastAsia"/>
          <w:color w:val="000000"/>
          <w:sz w:val="24"/>
          <w:szCs w:val="24"/>
        </w:rPr>
        <w:t>5</w:t>
      </w:r>
      <w:r w:rsidRPr="00160602">
        <w:rPr>
          <w:color w:val="000000"/>
          <w:sz w:val="24"/>
          <w:szCs w:val="24"/>
        </w:rPr>
        <w:t>.</w:t>
      </w:r>
      <w:r w:rsidRPr="00160602">
        <w:rPr>
          <w:rFonts w:hint="eastAsia"/>
          <w:color w:val="000000"/>
          <w:sz w:val="24"/>
          <w:szCs w:val="24"/>
        </w:rPr>
        <w:t>1</w:t>
      </w:r>
      <w:r w:rsidRPr="00160602">
        <w:rPr>
          <w:rFonts w:hint="eastAsia"/>
          <w:color w:val="000000"/>
          <w:sz w:val="24"/>
          <w:szCs w:val="24"/>
        </w:rPr>
        <w:t>有功电能固有误差</w:t>
      </w:r>
      <w:r w:rsidRPr="00160602">
        <w:rPr>
          <w:rFonts w:hint="eastAsia"/>
          <w:color w:val="000000"/>
          <w:sz w:val="24"/>
          <w:szCs w:val="24"/>
        </w:rPr>
        <w:t xml:space="preserve"> </w:t>
      </w:r>
    </w:p>
    <w:tbl>
      <w:tblPr>
        <w:tblStyle w:val="aff1"/>
        <w:tblW w:w="9639" w:type="dxa"/>
        <w:tblInd w:w="-5" w:type="dxa"/>
        <w:tblLayout w:type="fixed"/>
        <w:tblLook w:val="04A0" w:firstRow="1" w:lastRow="0" w:firstColumn="1" w:lastColumn="0" w:noHBand="0" w:noVBand="1"/>
      </w:tblPr>
      <w:tblGrid>
        <w:gridCol w:w="817"/>
        <w:gridCol w:w="1310"/>
        <w:gridCol w:w="1417"/>
        <w:gridCol w:w="1418"/>
        <w:gridCol w:w="1559"/>
        <w:gridCol w:w="1417"/>
        <w:gridCol w:w="1701"/>
      </w:tblGrid>
      <w:tr w:rsidR="00160602" w:rsidRPr="00160602" w14:paraId="5D1DDC4E" w14:textId="77777777" w:rsidTr="00AC026E">
        <w:tc>
          <w:tcPr>
            <w:tcW w:w="9639" w:type="dxa"/>
            <w:gridSpan w:val="7"/>
            <w:vAlign w:val="center"/>
          </w:tcPr>
          <w:p w14:paraId="46484222" w14:textId="77777777" w:rsidR="00160602" w:rsidRPr="00160602" w:rsidRDefault="00160602" w:rsidP="00160602">
            <w:pPr>
              <w:spacing w:line="300" w:lineRule="auto"/>
              <w:jc w:val="center"/>
              <w:outlineLvl w:val="0"/>
              <w:rPr>
                <w:rFonts w:ascii="宋体" w:hAnsi="宋体"/>
                <w:color w:val="000000"/>
                <w:sz w:val="24"/>
                <w:szCs w:val="24"/>
              </w:rPr>
            </w:pPr>
            <w:r w:rsidRPr="00160602">
              <w:rPr>
                <w:rFonts w:ascii="宋体" w:hAnsi="宋体" w:hint="eastAsia"/>
                <w:color w:val="000000"/>
                <w:u w:val="single"/>
              </w:rPr>
              <w:t xml:space="preserve"> </w:t>
            </w:r>
            <w:r w:rsidRPr="00160602">
              <w:rPr>
                <w:rFonts w:ascii="宋体" w:hAnsi="宋体"/>
                <w:color w:val="000000"/>
                <w:u w:val="single"/>
              </w:rPr>
              <w:t xml:space="preserve">   </w:t>
            </w:r>
            <w:r w:rsidRPr="00160602">
              <w:rPr>
                <w:rFonts w:ascii="宋体" w:hAnsi="宋体" w:hint="eastAsia"/>
                <w:color w:val="000000"/>
              </w:rPr>
              <w:t>向有功电能固有误差（%）</w:t>
            </w:r>
            <w:r w:rsidRPr="00160602">
              <w:rPr>
                <w:rFonts w:ascii="宋体" w:hAnsi="宋体" w:hint="eastAsia"/>
                <w:color w:val="000000"/>
                <w:sz w:val="24"/>
                <w:szCs w:val="24"/>
              </w:rPr>
              <w:t>□</w:t>
            </w:r>
            <w:r w:rsidRPr="00160602">
              <w:rPr>
                <w:rFonts w:ascii="宋体" w:hAnsi="宋体" w:hint="eastAsia"/>
                <w:color w:val="000000"/>
              </w:rPr>
              <w:t>单相电能表/</w:t>
            </w:r>
            <w:r w:rsidRPr="00160602">
              <w:rPr>
                <w:rFonts w:ascii="宋体" w:hAnsi="宋体" w:hint="eastAsia"/>
                <w:color w:val="000000"/>
                <w:sz w:val="24"/>
                <w:szCs w:val="24"/>
              </w:rPr>
              <w:t>□</w:t>
            </w:r>
            <w:r w:rsidRPr="00160602">
              <w:rPr>
                <w:rFonts w:ascii="宋体" w:hAnsi="宋体" w:hint="eastAsia"/>
                <w:color w:val="000000"/>
              </w:rPr>
              <w:t>三相电能表平衡负载</w:t>
            </w:r>
          </w:p>
        </w:tc>
      </w:tr>
      <w:tr w:rsidR="00160602" w:rsidRPr="00160602" w14:paraId="1C405A1B" w14:textId="77777777" w:rsidTr="00AC026E">
        <w:tc>
          <w:tcPr>
            <w:tcW w:w="817" w:type="dxa"/>
            <w:vAlign w:val="center"/>
          </w:tcPr>
          <w:p w14:paraId="5D9980E3" w14:textId="77777777" w:rsidR="00160602" w:rsidRPr="00160602" w:rsidRDefault="00160602" w:rsidP="00160602">
            <w:pPr>
              <w:spacing w:line="300" w:lineRule="auto"/>
              <w:outlineLvl w:val="0"/>
              <w:rPr>
                <w:color w:val="000000"/>
                <w:szCs w:val="21"/>
              </w:rPr>
            </w:pPr>
            <w:r w:rsidRPr="00160602">
              <w:rPr>
                <w:color w:val="000000"/>
                <w:szCs w:val="21"/>
              </w:rPr>
              <w:t>电流</w:t>
            </w:r>
            <w:r w:rsidRPr="00160602">
              <w:rPr>
                <w:i/>
                <w:iCs/>
                <w:color w:val="000000"/>
                <w:szCs w:val="21"/>
              </w:rPr>
              <w:t>I</w:t>
            </w:r>
          </w:p>
        </w:tc>
        <w:tc>
          <w:tcPr>
            <w:tcW w:w="1310" w:type="dxa"/>
            <w:vAlign w:val="center"/>
          </w:tcPr>
          <w:p w14:paraId="64F27B86" w14:textId="77777777" w:rsidR="00160602" w:rsidRPr="00160602" w:rsidRDefault="00160602" w:rsidP="00160602">
            <w:pPr>
              <w:spacing w:line="300" w:lineRule="auto"/>
              <w:ind w:leftChars="-50" w:left="-105"/>
              <w:outlineLvl w:val="0"/>
              <w:rPr>
                <w:color w:val="000000"/>
                <w:sz w:val="24"/>
                <w:szCs w:val="24"/>
              </w:rPr>
            </w:pPr>
            <w:r w:rsidRPr="00160602">
              <w:rPr>
                <w:rFonts w:hint="eastAsia"/>
                <w:color w:val="000000"/>
                <w:sz w:val="24"/>
                <w:szCs w:val="24"/>
              </w:rPr>
              <w:t>c</w:t>
            </w:r>
            <w:r w:rsidRPr="00160602">
              <w:rPr>
                <w:color w:val="000000"/>
                <w:sz w:val="24"/>
                <w:szCs w:val="24"/>
              </w:rPr>
              <w:t>os</w:t>
            </w:r>
            <m:oMath>
              <m:r>
                <w:rPr>
                  <w:rFonts w:ascii="Cambria Math" w:hAnsi="Cambria Math"/>
                  <w:color w:val="000000"/>
                  <w:sz w:val="24"/>
                  <w:szCs w:val="24"/>
                </w:rPr>
                <m:t>φ=1.0</m:t>
              </m:r>
            </m:oMath>
          </w:p>
        </w:tc>
        <w:tc>
          <w:tcPr>
            <w:tcW w:w="1417" w:type="dxa"/>
            <w:vAlign w:val="center"/>
          </w:tcPr>
          <w:p w14:paraId="4579B592" w14:textId="77777777" w:rsidR="00160602" w:rsidRPr="00160602" w:rsidRDefault="00160602" w:rsidP="00160602">
            <w:pPr>
              <w:spacing w:line="300" w:lineRule="auto"/>
              <w:ind w:leftChars="-50" w:left="-105"/>
              <w:outlineLvl w:val="0"/>
              <w:rPr>
                <w:color w:val="000000"/>
                <w:sz w:val="24"/>
                <w:szCs w:val="24"/>
              </w:rPr>
            </w:pPr>
            <w:r w:rsidRPr="00160602">
              <w:rPr>
                <w:color w:val="000000"/>
                <w:sz w:val="24"/>
                <w:szCs w:val="24"/>
              </w:rPr>
              <w:t>cos</w:t>
            </w:r>
            <m:oMath>
              <m:r>
                <w:rPr>
                  <w:rFonts w:ascii="Cambria Math" w:hAnsi="Cambria Math"/>
                  <w:color w:val="000000"/>
                  <w:sz w:val="24"/>
                  <w:szCs w:val="24"/>
                </w:rPr>
                <m:t>φ=</m:t>
              </m:r>
              <m:r>
                <m:rPr>
                  <m:sty m:val="p"/>
                </m:rPr>
                <w:rPr>
                  <w:rFonts w:ascii="Cambria Math" w:hAnsi="Cambria Math"/>
                  <w:color w:val="000000"/>
                  <w:sz w:val="24"/>
                  <w:szCs w:val="24"/>
                </w:rPr>
                <m:t>0.5L</m:t>
              </m:r>
            </m:oMath>
          </w:p>
        </w:tc>
        <w:tc>
          <w:tcPr>
            <w:tcW w:w="1418" w:type="dxa"/>
            <w:vAlign w:val="center"/>
          </w:tcPr>
          <w:p w14:paraId="69377F79" w14:textId="77777777" w:rsidR="00160602" w:rsidRPr="00160602" w:rsidRDefault="00160602" w:rsidP="00160602">
            <w:pPr>
              <w:spacing w:line="300" w:lineRule="auto"/>
              <w:ind w:leftChars="-50" w:left="-105"/>
              <w:jc w:val="center"/>
              <w:outlineLvl w:val="0"/>
              <w:rPr>
                <w:color w:val="000000"/>
                <w:sz w:val="24"/>
                <w:szCs w:val="24"/>
              </w:rPr>
            </w:pPr>
            <w:r w:rsidRPr="00160602">
              <w:rPr>
                <w:color w:val="000000"/>
                <w:sz w:val="24"/>
                <w:szCs w:val="24"/>
              </w:rPr>
              <w:t>cos</w:t>
            </w:r>
            <m:oMath>
              <m:r>
                <w:rPr>
                  <w:rFonts w:ascii="Cambria Math" w:hAnsi="Cambria Math"/>
                  <w:color w:val="000000"/>
                  <w:sz w:val="24"/>
                  <w:szCs w:val="24"/>
                </w:rPr>
                <m:t>φ=</m:t>
              </m:r>
              <m:r>
                <m:rPr>
                  <m:sty m:val="p"/>
                </m:rPr>
                <w:rPr>
                  <w:rFonts w:ascii="Cambria Math" w:hAnsi="Cambria Math"/>
                  <w:color w:val="000000"/>
                  <w:sz w:val="24"/>
                  <w:szCs w:val="24"/>
                </w:rPr>
                <m:t>0.8C</m:t>
              </m:r>
            </m:oMath>
          </w:p>
        </w:tc>
        <w:tc>
          <w:tcPr>
            <w:tcW w:w="1559" w:type="dxa"/>
            <w:vAlign w:val="center"/>
          </w:tcPr>
          <w:p w14:paraId="11223235" w14:textId="77777777" w:rsidR="00160602" w:rsidRPr="00160602" w:rsidRDefault="00160602" w:rsidP="00160602">
            <w:pPr>
              <w:spacing w:line="300" w:lineRule="auto"/>
              <w:ind w:leftChars="-50" w:left="-105"/>
              <w:outlineLvl w:val="0"/>
              <w:rPr>
                <w:color w:val="000000"/>
                <w:sz w:val="24"/>
                <w:szCs w:val="24"/>
              </w:rPr>
            </w:pPr>
            <w:r w:rsidRPr="00160602">
              <w:rPr>
                <w:rFonts w:hint="eastAsia"/>
                <w:color w:val="000000"/>
                <w:sz w:val="24"/>
                <w:szCs w:val="24"/>
              </w:rPr>
              <w:t>c</w:t>
            </w:r>
            <w:r w:rsidRPr="00160602">
              <w:rPr>
                <w:color w:val="000000"/>
                <w:sz w:val="24"/>
                <w:szCs w:val="24"/>
              </w:rPr>
              <w:t>os</w:t>
            </w:r>
            <m:oMath>
              <m:r>
                <w:rPr>
                  <w:rFonts w:ascii="Cambria Math" w:hAnsi="Cambria Math"/>
                  <w:color w:val="000000"/>
                  <w:sz w:val="24"/>
                  <w:szCs w:val="24"/>
                </w:rPr>
                <m:t>φ=</m:t>
              </m:r>
              <m:r>
                <m:rPr>
                  <m:sty m:val="p"/>
                </m:rPr>
                <w:rPr>
                  <w:rFonts w:ascii="Cambria Math" w:hAnsi="Cambria Math"/>
                  <w:color w:val="000000"/>
                  <w:sz w:val="24"/>
                  <w:szCs w:val="24"/>
                </w:rPr>
                <m:t>0.25L</m:t>
              </m:r>
            </m:oMath>
          </w:p>
        </w:tc>
        <w:tc>
          <w:tcPr>
            <w:tcW w:w="1417" w:type="dxa"/>
            <w:vAlign w:val="center"/>
          </w:tcPr>
          <w:p w14:paraId="67ECC849" w14:textId="77777777" w:rsidR="00160602" w:rsidRPr="00160602" w:rsidRDefault="00160602" w:rsidP="00160602">
            <w:pPr>
              <w:spacing w:line="300" w:lineRule="auto"/>
              <w:ind w:leftChars="-50" w:left="-105"/>
              <w:outlineLvl w:val="0"/>
              <w:rPr>
                <w:color w:val="000000"/>
                <w:sz w:val="24"/>
                <w:szCs w:val="24"/>
              </w:rPr>
            </w:pPr>
            <w:r w:rsidRPr="00160602">
              <w:rPr>
                <w:rFonts w:hint="eastAsia"/>
                <w:color w:val="000000"/>
                <w:sz w:val="24"/>
                <w:szCs w:val="24"/>
              </w:rPr>
              <w:t>c</w:t>
            </w:r>
            <w:r w:rsidRPr="00160602">
              <w:rPr>
                <w:color w:val="000000"/>
                <w:sz w:val="24"/>
                <w:szCs w:val="24"/>
              </w:rPr>
              <w:t>os</w:t>
            </w:r>
            <m:oMath>
              <m:r>
                <w:rPr>
                  <w:rFonts w:ascii="Cambria Math" w:hAnsi="Cambria Math"/>
                  <w:color w:val="000000"/>
                  <w:sz w:val="24"/>
                  <w:szCs w:val="24"/>
                </w:rPr>
                <m:t>φ=</m:t>
              </m:r>
              <m:r>
                <m:rPr>
                  <m:sty m:val="p"/>
                </m:rPr>
                <w:rPr>
                  <w:rFonts w:ascii="Cambria Math" w:hAnsi="Cambria Math"/>
                  <w:color w:val="000000"/>
                  <w:sz w:val="24"/>
                  <w:szCs w:val="24"/>
                </w:rPr>
                <m:t>0.5C</m:t>
              </m:r>
            </m:oMath>
          </w:p>
        </w:tc>
        <w:tc>
          <w:tcPr>
            <w:tcW w:w="1701" w:type="dxa"/>
            <w:vAlign w:val="center"/>
          </w:tcPr>
          <w:p w14:paraId="01CC78BB" w14:textId="77777777" w:rsidR="00160602" w:rsidRPr="00160602" w:rsidRDefault="00160602" w:rsidP="00160602">
            <w:pPr>
              <w:spacing w:line="300" w:lineRule="auto"/>
              <w:ind w:leftChars="-50" w:left="-105"/>
              <w:outlineLvl w:val="0"/>
              <w:rPr>
                <w:color w:val="000000"/>
                <w:sz w:val="24"/>
                <w:szCs w:val="24"/>
              </w:rPr>
            </w:pPr>
            <w:r w:rsidRPr="00160602">
              <w:rPr>
                <w:rFonts w:hint="eastAsia"/>
                <w:color w:val="000000"/>
                <w:sz w:val="24"/>
                <w:szCs w:val="24"/>
              </w:rPr>
              <w:t>c</w:t>
            </w:r>
            <w:r w:rsidRPr="00160602">
              <w:rPr>
                <w:color w:val="000000"/>
                <w:sz w:val="24"/>
                <w:szCs w:val="24"/>
              </w:rPr>
              <w:t>os</w:t>
            </w:r>
            <m:oMath>
              <m:r>
                <w:rPr>
                  <w:rFonts w:ascii="Cambria Math" w:hAnsi="Cambria Math"/>
                  <w:color w:val="000000"/>
                  <w:sz w:val="24"/>
                  <w:szCs w:val="24"/>
                </w:rPr>
                <m:t>φ=</m:t>
              </m:r>
              <m:r>
                <m:rPr>
                  <m:sty m:val="p"/>
                </m:rPr>
                <w:rPr>
                  <w:rFonts w:ascii="Cambria Math" w:hAnsi="Cambria Math"/>
                  <w:color w:val="000000"/>
                  <w:sz w:val="24"/>
                  <w:szCs w:val="24"/>
                </w:rPr>
                <m:t>0.25C</m:t>
              </m:r>
            </m:oMath>
          </w:p>
        </w:tc>
      </w:tr>
      <w:tr w:rsidR="00160602" w:rsidRPr="00160602" w14:paraId="1FAA366E" w14:textId="77777777" w:rsidTr="00AC026E">
        <w:tc>
          <w:tcPr>
            <w:tcW w:w="817" w:type="dxa"/>
            <w:vAlign w:val="center"/>
          </w:tcPr>
          <w:p w14:paraId="6BCD6BD1" w14:textId="77777777" w:rsidR="00160602" w:rsidRPr="00160602" w:rsidRDefault="00160602" w:rsidP="00160602">
            <w:pPr>
              <w:rPr>
                <w:szCs w:val="24"/>
              </w:rPr>
            </w:pPr>
            <w:r w:rsidRPr="00160602">
              <w:rPr>
                <w:i/>
                <w:szCs w:val="24"/>
              </w:rPr>
              <w:t>I</w:t>
            </w:r>
            <w:r w:rsidRPr="00160602">
              <w:rPr>
                <w:szCs w:val="21"/>
                <w:vertAlign w:val="subscript"/>
              </w:rPr>
              <w:t>max</w:t>
            </w:r>
          </w:p>
        </w:tc>
        <w:tc>
          <w:tcPr>
            <w:tcW w:w="1310" w:type="dxa"/>
            <w:vAlign w:val="center"/>
          </w:tcPr>
          <w:p w14:paraId="42AE0FA3" w14:textId="77777777" w:rsidR="00160602" w:rsidRPr="00160602" w:rsidRDefault="00160602" w:rsidP="00160602">
            <w:pPr>
              <w:spacing w:line="300" w:lineRule="auto"/>
              <w:outlineLvl w:val="0"/>
              <w:rPr>
                <w:color w:val="000000"/>
                <w:sz w:val="24"/>
                <w:szCs w:val="24"/>
              </w:rPr>
            </w:pPr>
          </w:p>
        </w:tc>
        <w:tc>
          <w:tcPr>
            <w:tcW w:w="1417" w:type="dxa"/>
            <w:vAlign w:val="center"/>
          </w:tcPr>
          <w:p w14:paraId="2A9AAA78" w14:textId="77777777" w:rsidR="00160602" w:rsidRPr="00160602" w:rsidRDefault="00160602" w:rsidP="00160602">
            <w:pPr>
              <w:spacing w:line="300" w:lineRule="auto"/>
              <w:outlineLvl w:val="0"/>
              <w:rPr>
                <w:color w:val="000000"/>
                <w:sz w:val="24"/>
                <w:szCs w:val="24"/>
              </w:rPr>
            </w:pPr>
          </w:p>
        </w:tc>
        <w:tc>
          <w:tcPr>
            <w:tcW w:w="1418" w:type="dxa"/>
            <w:vAlign w:val="center"/>
          </w:tcPr>
          <w:p w14:paraId="0A8A97A9" w14:textId="77777777" w:rsidR="00160602" w:rsidRPr="00160602" w:rsidRDefault="00160602" w:rsidP="00160602">
            <w:pPr>
              <w:spacing w:line="300" w:lineRule="auto"/>
              <w:outlineLvl w:val="0"/>
              <w:rPr>
                <w:color w:val="000000"/>
                <w:sz w:val="24"/>
                <w:szCs w:val="24"/>
              </w:rPr>
            </w:pPr>
          </w:p>
        </w:tc>
        <w:tc>
          <w:tcPr>
            <w:tcW w:w="1559" w:type="dxa"/>
            <w:vAlign w:val="center"/>
          </w:tcPr>
          <w:p w14:paraId="01E8EE9D" w14:textId="77777777" w:rsidR="00160602" w:rsidRPr="00160602" w:rsidRDefault="00160602" w:rsidP="00160602">
            <w:pPr>
              <w:spacing w:line="300" w:lineRule="auto"/>
              <w:outlineLvl w:val="0"/>
              <w:rPr>
                <w:color w:val="000000"/>
                <w:sz w:val="24"/>
                <w:szCs w:val="24"/>
              </w:rPr>
            </w:pPr>
          </w:p>
        </w:tc>
        <w:tc>
          <w:tcPr>
            <w:tcW w:w="1417" w:type="dxa"/>
            <w:vAlign w:val="center"/>
          </w:tcPr>
          <w:p w14:paraId="6016A3B2" w14:textId="77777777" w:rsidR="00160602" w:rsidRPr="00160602" w:rsidRDefault="00160602" w:rsidP="00160602">
            <w:pPr>
              <w:spacing w:line="300" w:lineRule="auto"/>
              <w:outlineLvl w:val="0"/>
              <w:rPr>
                <w:color w:val="000000"/>
                <w:sz w:val="24"/>
                <w:szCs w:val="24"/>
              </w:rPr>
            </w:pPr>
          </w:p>
        </w:tc>
        <w:tc>
          <w:tcPr>
            <w:tcW w:w="1701" w:type="dxa"/>
            <w:vAlign w:val="center"/>
          </w:tcPr>
          <w:p w14:paraId="5F92D961" w14:textId="77777777" w:rsidR="00160602" w:rsidRPr="00160602" w:rsidRDefault="00160602" w:rsidP="00160602">
            <w:pPr>
              <w:spacing w:line="300" w:lineRule="auto"/>
              <w:outlineLvl w:val="0"/>
              <w:rPr>
                <w:color w:val="000000"/>
                <w:sz w:val="24"/>
                <w:szCs w:val="24"/>
              </w:rPr>
            </w:pPr>
          </w:p>
        </w:tc>
      </w:tr>
      <w:tr w:rsidR="00160602" w:rsidRPr="00160602" w14:paraId="4A612973" w14:textId="77777777" w:rsidTr="00AC026E">
        <w:tc>
          <w:tcPr>
            <w:tcW w:w="817" w:type="dxa"/>
            <w:vAlign w:val="center"/>
          </w:tcPr>
          <w:p w14:paraId="5FF6EBC8" w14:textId="77777777" w:rsidR="00160602" w:rsidRPr="00160602" w:rsidRDefault="00160602" w:rsidP="00160602">
            <w:pPr>
              <w:rPr>
                <w:szCs w:val="24"/>
              </w:rPr>
            </w:pPr>
            <w:r w:rsidRPr="00160602">
              <w:rPr>
                <w:szCs w:val="24"/>
              </w:rPr>
              <w:t>0.5</w:t>
            </w:r>
            <w:r w:rsidRPr="00160602">
              <w:rPr>
                <w:i/>
                <w:szCs w:val="24"/>
              </w:rPr>
              <w:t>I</w:t>
            </w:r>
            <w:r w:rsidRPr="00160602">
              <w:rPr>
                <w:szCs w:val="21"/>
                <w:vertAlign w:val="subscript"/>
              </w:rPr>
              <w:t>max</w:t>
            </w:r>
          </w:p>
        </w:tc>
        <w:tc>
          <w:tcPr>
            <w:tcW w:w="1310" w:type="dxa"/>
            <w:vAlign w:val="center"/>
          </w:tcPr>
          <w:p w14:paraId="1EC03EFC" w14:textId="77777777" w:rsidR="00160602" w:rsidRPr="00160602" w:rsidRDefault="00160602" w:rsidP="00160602">
            <w:pPr>
              <w:spacing w:line="300" w:lineRule="auto"/>
              <w:outlineLvl w:val="0"/>
              <w:rPr>
                <w:color w:val="000000"/>
                <w:sz w:val="24"/>
                <w:szCs w:val="24"/>
              </w:rPr>
            </w:pPr>
          </w:p>
        </w:tc>
        <w:tc>
          <w:tcPr>
            <w:tcW w:w="1417" w:type="dxa"/>
            <w:vAlign w:val="center"/>
          </w:tcPr>
          <w:p w14:paraId="503D0F87" w14:textId="77777777" w:rsidR="00160602" w:rsidRPr="00160602" w:rsidRDefault="00160602" w:rsidP="00160602">
            <w:pPr>
              <w:spacing w:line="300" w:lineRule="auto"/>
              <w:outlineLvl w:val="0"/>
              <w:rPr>
                <w:color w:val="000000"/>
                <w:sz w:val="24"/>
                <w:szCs w:val="24"/>
              </w:rPr>
            </w:pPr>
          </w:p>
        </w:tc>
        <w:tc>
          <w:tcPr>
            <w:tcW w:w="1418" w:type="dxa"/>
            <w:vAlign w:val="center"/>
          </w:tcPr>
          <w:p w14:paraId="5189A0E8" w14:textId="77777777" w:rsidR="00160602" w:rsidRPr="00160602" w:rsidRDefault="00160602" w:rsidP="00160602">
            <w:pPr>
              <w:spacing w:line="300" w:lineRule="auto"/>
              <w:jc w:val="center"/>
              <w:outlineLvl w:val="0"/>
              <w:rPr>
                <w:color w:val="000000"/>
                <w:sz w:val="24"/>
                <w:szCs w:val="24"/>
              </w:rPr>
            </w:pPr>
          </w:p>
        </w:tc>
        <w:tc>
          <w:tcPr>
            <w:tcW w:w="1559" w:type="dxa"/>
            <w:vAlign w:val="center"/>
          </w:tcPr>
          <w:p w14:paraId="27EECF95"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417" w:type="dxa"/>
            <w:vAlign w:val="center"/>
          </w:tcPr>
          <w:p w14:paraId="0F9E3ECE"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701" w:type="dxa"/>
            <w:vAlign w:val="center"/>
          </w:tcPr>
          <w:p w14:paraId="44DC16BD"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r>
      <w:tr w:rsidR="00160602" w:rsidRPr="00160602" w14:paraId="226E04C3" w14:textId="77777777" w:rsidTr="00AC026E">
        <w:tc>
          <w:tcPr>
            <w:tcW w:w="817" w:type="dxa"/>
            <w:vAlign w:val="center"/>
          </w:tcPr>
          <w:p w14:paraId="0C8003FC" w14:textId="77777777" w:rsidR="00160602" w:rsidRPr="00160602" w:rsidRDefault="00160602" w:rsidP="00160602">
            <w:pPr>
              <w:spacing w:line="300" w:lineRule="auto"/>
              <w:outlineLvl w:val="0"/>
              <w:rPr>
                <w:color w:val="000000"/>
                <w:sz w:val="24"/>
                <w:szCs w:val="24"/>
              </w:rPr>
            </w:pPr>
            <w:r w:rsidRPr="00160602">
              <w:rPr>
                <w:rFonts w:hint="eastAsia"/>
                <w:szCs w:val="24"/>
              </w:rPr>
              <w:t xml:space="preserve">10 </w:t>
            </w:r>
            <w:proofErr w:type="spellStart"/>
            <w:r w:rsidRPr="00160602">
              <w:rPr>
                <w:i/>
                <w:szCs w:val="24"/>
              </w:rPr>
              <w:t>I</w:t>
            </w:r>
            <w:r w:rsidRPr="00160602">
              <w:rPr>
                <w:szCs w:val="21"/>
                <w:vertAlign w:val="subscript"/>
              </w:rPr>
              <w:t>tr</w:t>
            </w:r>
            <w:proofErr w:type="spellEnd"/>
          </w:p>
        </w:tc>
        <w:tc>
          <w:tcPr>
            <w:tcW w:w="1310" w:type="dxa"/>
            <w:vAlign w:val="center"/>
          </w:tcPr>
          <w:p w14:paraId="2625A0E8" w14:textId="77777777" w:rsidR="00160602" w:rsidRPr="00160602" w:rsidRDefault="00160602" w:rsidP="00160602">
            <w:pPr>
              <w:spacing w:line="300" w:lineRule="auto"/>
              <w:outlineLvl w:val="0"/>
              <w:rPr>
                <w:color w:val="000000"/>
                <w:sz w:val="24"/>
                <w:szCs w:val="24"/>
              </w:rPr>
            </w:pPr>
          </w:p>
        </w:tc>
        <w:tc>
          <w:tcPr>
            <w:tcW w:w="1417" w:type="dxa"/>
            <w:vAlign w:val="center"/>
          </w:tcPr>
          <w:p w14:paraId="0C9AAD44" w14:textId="77777777" w:rsidR="00160602" w:rsidRPr="00160602" w:rsidRDefault="00160602" w:rsidP="00160602">
            <w:pPr>
              <w:spacing w:line="300" w:lineRule="auto"/>
              <w:outlineLvl w:val="0"/>
              <w:rPr>
                <w:color w:val="000000"/>
                <w:sz w:val="24"/>
                <w:szCs w:val="24"/>
              </w:rPr>
            </w:pPr>
          </w:p>
        </w:tc>
        <w:tc>
          <w:tcPr>
            <w:tcW w:w="1418" w:type="dxa"/>
            <w:vAlign w:val="center"/>
          </w:tcPr>
          <w:p w14:paraId="24F5BA09" w14:textId="77777777" w:rsidR="00160602" w:rsidRPr="00160602" w:rsidRDefault="00160602" w:rsidP="00160602">
            <w:pPr>
              <w:spacing w:line="300" w:lineRule="auto"/>
              <w:jc w:val="center"/>
              <w:outlineLvl w:val="0"/>
              <w:rPr>
                <w:color w:val="000000"/>
                <w:sz w:val="24"/>
                <w:szCs w:val="24"/>
              </w:rPr>
            </w:pPr>
          </w:p>
        </w:tc>
        <w:tc>
          <w:tcPr>
            <w:tcW w:w="1559" w:type="dxa"/>
            <w:vAlign w:val="center"/>
          </w:tcPr>
          <w:p w14:paraId="01EEA4D2" w14:textId="77777777" w:rsidR="00160602" w:rsidRPr="00160602" w:rsidRDefault="00160602" w:rsidP="00160602">
            <w:pPr>
              <w:spacing w:line="300" w:lineRule="auto"/>
              <w:jc w:val="center"/>
              <w:outlineLvl w:val="0"/>
              <w:rPr>
                <w:color w:val="000000"/>
                <w:sz w:val="24"/>
                <w:szCs w:val="24"/>
              </w:rPr>
            </w:pPr>
          </w:p>
        </w:tc>
        <w:tc>
          <w:tcPr>
            <w:tcW w:w="1417" w:type="dxa"/>
            <w:vAlign w:val="center"/>
          </w:tcPr>
          <w:p w14:paraId="3B35AC95" w14:textId="77777777" w:rsidR="00160602" w:rsidRPr="00160602" w:rsidRDefault="00160602" w:rsidP="00160602">
            <w:pPr>
              <w:spacing w:line="300" w:lineRule="auto"/>
              <w:jc w:val="center"/>
              <w:outlineLvl w:val="0"/>
              <w:rPr>
                <w:color w:val="000000"/>
                <w:sz w:val="24"/>
                <w:szCs w:val="24"/>
              </w:rPr>
            </w:pPr>
          </w:p>
        </w:tc>
        <w:tc>
          <w:tcPr>
            <w:tcW w:w="1701" w:type="dxa"/>
            <w:vAlign w:val="center"/>
          </w:tcPr>
          <w:p w14:paraId="152AB4FD" w14:textId="77777777" w:rsidR="00160602" w:rsidRPr="00160602" w:rsidRDefault="00160602" w:rsidP="00160602">
            <w:pPr>
              <w:spacing w:line="300" w:lineRule="auto"/>
              <w:jc w:val="center"/>
              <w:outlineLvl w:val="0"/>
              <w:rPr>
                <w:color w:val="000000"/>
                <w:sz w:val="24"/>
                <w:szCs w:val="24"/>
              </w:rPr>
            </w:pPr>
          </w:p>
        </w:tc>
      </w:tr>
      <w:tr w:rsidR="00160602" w:rsidRPr="00160602" w14:paraId="3E91EDC5" w14:textId="77777777" w:rsidTr="00AC026E">
        <w:tc>
          <w:tcPr>
            <w:tcW w:w="817" w:type="dxa"/>
            <w:vAlign w:val="center"/>
          </w:tcPr>
          <w:p w14:paraId="71B95ED0" w14:textId="77777777" w:rsidR="00160602" w:rsidRPr="00160602" w:rsidRDefault="00160602" w:rsidP="00160602">
            <w:pPr>
              <w:spacing w:line="300" w:lineRule="auto"/>
              <w:outlineLvl w:val="0"/>
              <w:rPr>
                <w:color w:val="000000"/>
                <w:sz w:val="24"/>
                <w:szCs w:val="24"/>
              </w:rPr>
            </w:pPr>
            <w:proofErr w:type="spellStart"/>
            <w:r w:rsidRPr="00160602">
              <w:rPr>
                <w:i/>
                <w:szCs w:val="24"/>
              </w:rPr>
              <w:t>I</w:t>
            </w:r>
            <w:r w:rsidRPr="00160602">
              <w:rPr>
                <w:szCs w:val="21"/>
                <w:vertAlign w:val="subscript"/>
              </w:rPr>
              <w:t>tr</w:t>
            </w:r>
            <w:proofErr w:type="spellEnd"/>
          </w:p>
        </w:tc>
        <w:tc>
          <w:tcPr>
            <w:tcW w:w="1310" w:type="dxa"/>
            <w:vAlign w:val="center"/>
          </w:tcPr>
          <w:p w14:paraId="6F7757AE" w14:textId="77777777" w:rsidR="00160602" w:rsidRPr="00160602" w:rsidRDefault="00160602" w:rsidP="00160602">
            <w:pPr>
              <w:spacing w:line="300" w:lineRule="auto"/>
              <w:outlineLvl w:val="0"/>
              <w:rPr>
                <w:color w:val="000000"/>
                <w:sz w:val="24"/>
                <w:szCs w:val="24"/>
              </w:rPr>
            </w:pPr>
          </w:p>
        </w:tc>
        <w:tc>
          <w:tcPr>
            <w:tcW w:w="1417" w:type="dxa"/>
            <w:vAlign w:val="center"/>
          </w:tcPr>
          <w:p w14:paraId="506BB3CF" w14:textId="77777777" w:rsidR="00160602" w:rsidRPr="00160602" w:rsidRDefault="00160602" w:rsidP="00160602">
            <w:pPr>
              <w:spacing w:line="300" w:lineRule="auto"/>
              <w:outlineLvl w:val="0"/>
              <w:rPr>
                <w:color w:val="000000"/>
                <w:sz w:val="24"/>
                <w:szCs w:val="24"/>
              </w:rPr>
            </w:pPr>
          </w:p>
        </w:tc>
        <w:tc>
          <w:tcPr>
            <w:tcW w:w="1418" w:type="dxa"/>
            <w:vAlign w:val="center"/>
          </w:tcPr>
          <w:p w14:paraId="4EDDE0F1" w14:textId="77777777" w:rsidR="00160602" w:rsidRPr="00160602" w:rsidRDefault="00160602" w:rsidP="00160602">
            <w:pPr>
              <w:spacing w:line="300" w:lineRule="auto"/>
              <w:jc w:val="center"/>
              <w:outlineLvl w:val="0"/>
              <w:rPr>
                <w:color w:val="000000"/>
                <w:sz w:val="24"/>
                <w:szCs w:val="24"/>
              </w:rPr>
            </w:pPr>
          </w:p>
        </w:tc>
        <w:tc>
          <w:tcPr>
            <w:tcW w:w="1559" w:type="dxa"/>
            <w:vAlign w:val="center"/>
          </w:tcPr>
          <w:p w14:paraId="310B681A" w14:textId="77777777" w:rsidR="00160602" w:rsidRPr="00160602" w:rsidRDefault="00160602" w:rsidP="00160602">
            <w:pPr>
              <w:spacing w:line="300" w:lineRule="auto"/>
              <w:jc w:val="center"/>
              <w:outlineLvl w:val="0"/>
              <w:rPr>
                <w:color w:val="000000"/>
                <w:sz w:val="24"/>
                <w:szCs w:val="24"/>
              </w:rPr>
            </w:pPr>
          </w:p>
        </w:tc>
        <w:tc>
          <w:tcPr>
            <w:tcW w:w="1417" w:type="dxa"/>
            <w:vAlign w:val="center"/>
          </w:tcPr>
          <w:p w14:paraId="1DA56C2A" w14:textId="77777777" w:rsidR="00160602" w:rsidRPr="00160602" w:rsidRDefault="00160602" w:rsidP="00160602">
            <w:pPr>
              <w:spacing w:line="300" w:lineRule="auto"/>
              <w:jc w:val="center"/>
              <w:outlineLvl w:val="0"/>
              <w:rPr>
                <w:color w:val="000000"/>
                <w:sz w:val="24"/>
                <w:szCs w:val="24"/>
              </w:rPr>
            </w:pPr>
          </w:p>
        </w:tc>
        <w:tc>
          <w:tcPr>
            <w:tcW w:w="1701" w:type="dxa"/>
            <w:vAlign w:val="center"/>
          </w:tcPr>
          <w:p w14:paraId="6E333C01" w14:textId="77777777" w:rsidR="00160602" w:rsidRPr="00160602" w:rsidRDefault="00160602" w:rsidP="00160602">
            <w:pPr>
              <w:spacing w:line="300" w:lineRule="auto"/>
              <w:jc w:val="center"/>
              <w:outlineLvl w:val="0"/>
              <w:rPr>
                <w:color w:val="000000"/>
                <w:sz w:val="24"/>
                <w:szCs w:val="24"/>
              </w:rPr>
            </w:pPr>
          </w:p>
        </w:tc>
      </w:tr>
      <w:tr w:rsidR="00160602" w:rsidRPr="00160602" w14:paraId="77BAF44F" w14:textId="77777777" w:rsidTr="00AC026E">
        <w:tc>
          <w:tcPr>
            <w:tcW w:w="817" w:type="dxa"/>
            <w:vAlign w:val="center"/>
          </w:tcPr>
          <w:p w14:paraId="7F5B7EB2" w14:textId="77777777" w:rsidR="00160602" w:rsidRPr="00160602" w:rsidRDefault="00160602" w:rsidP="00160602">
            <w:pPr>
              <w:spacing w:line="300" w:lineRule="auto"/>
              <w:outlineLvl w:val="0"/>
              <w:rPr>
                <w:color w:val="000000"/>
                <w:sz w:val="24"/>
                <w:szCs w:val="24"/>
              </w:rPr>
            </w:pPr>
            <w:proofErr w:type="spellStart"/>
            <w:r w:rsidRPr="00160602">
              <w:rPr>
                <w:i/>
                <w:szCs w:val="24"/>
              </w:rPr>
              <w:t>I</w:t>
            </w:r>
            <w:r w:rsidRPr="00160602">
              <w:rPr>
                <w:szCs w:val="21"/>
                <w:vertAlign w:val="subscript"/>
              </w:rPr>
              <w:t>min</w:t>
            </w:r>
            <w:proofErr w:type="spellEnd"/>
          </w:p>
        </w:tc>
        <w:tc>
          <w:tcPr>
            <w:tcW w:w="1310" w:type="dxa"/>
            <w:vAlign w:val="center"/>
          </w:tcPr>
          <w:p w14:paraId="74187496" w14:textId="77777777" w:rsidR="00160602" w:rsidRPr="00160602" w:rsidRDefault="00160602" w:rsidP="00160602">
            <w:pPr>
              <w:spacing w:line="300" w:lineRule="auto"/>
              <w:outlineLvl w:val="0"/>
              <w:rPr>
                <w:color w:val="000000"/>
                <w:sz w:val="24"/>
                <w:szCs w:val="24"/>
              </w:rPr>
            </w:pPr>
          </w:p>
        </w:tc>
        <w:tc>
          <w:tcPr>
            <w:tcW w:w="1417" w:type="dxa"/>
            <w:vAlign w:val="center"/>
          </w:tcPr>
          <w:p w14:paraId="693D9D7E" w14:textId="77777777" w:rsidR="00160602" w:rsidRPr="00160602" w:rsidRDefault="00160602" w:rsidP="00160602">
            <w:pPr>
              <w:spacing w:line="300" w:lineRule="auto"/>
              <w:outlineLvl w:val="0"/>
              <w:rPr>
                <w:color w:val="000000"/>
                <w:sz w:val="24"/>
                <w:szCs w:val="24"/>
              </w:rPr>
            </w:pPr>
          </w:p>
        </w:tc>
        <w:tc>
          <w:tcPr>
            <w:tcW w:w="1418" w:type="dxa"/>
            <w:vAlign w:val="center"/>
          </w:tcPr>
          <w:p w14:paraId="7BCFE67A" w14:textId="77777777" w:rsidR="00160602" w:rsidRPr="00160602" w:rsidRDefault="00160602" w:rsidP="00160602">
            <w:pPr>
              <w:spacing w:line="300" w:lineRule="auto"/>
              <w:jc w:val="center"/>
              <w:outlineLvl w:val="0"/>
              <w:rPr>
                <w:color w:val="000000"/>
                <w:sz w:val="24"/>
                <w:szCs w:val="24"/>
              </w:rPr>
            </w:pPr>
          </w:p>
        </w:tc>
        <w:tc>
          <w:tcPr>
            <w:tcW w:w="1559" w:type="dxa"/>
            <w:vAlign w:val="center"/>
          </w:tcPr>
          <w:p w14:paraId="71C9D240"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417" w:type="dxa"/>
            <w:vAlign w:val="center"/>
          </w:tcPr>
          <w:p w14:paraId="6693CBDF"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701" w:type="dxa"/>
            <w:vAlign w:val="center"/>
          </w:tcPr>
          <w:p w14:paraId="4F011622"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r>
      <w:tr w:rsidR="00160602" w:rsidRPr="00160602" w14:paraId="359F1069" w14:textId="77777777" w:rsidTr="00AC026E">
        <w:tc>
          <w:tcPr>
            <w:tcW w:w="9639" w:type="dxa"/>
            <w:gridSpan w:val="7"/>
            <w:vAlign w:val="center"/>
          </w:tcPr>
          <w:p w14:paraId="5A3B725C" w14:textId="77777777" w:rsidR="00160602" w:rsidRPr="00160602" w:rsidRDefault="00160602" w:rsidP="00160602">
            <w:pPr>
              <w:spacing w:line="300" w:lineRule="auto"/>
              <w:jc w:val="center"/>
              <w:outlineLvl w:val="0"/>
              <w:rPr>
                <w:rFonts w:ascii="宋体" w:hAnsi="宋体"/>
                <w:color w:val="000000"/>
                <w:sz w:val="24"/>
                <w:szCs w:val="24"/>
              </w:rPr>
            </w:pPr>
            <w:r w:rsidRPr="00160602">
              <w:rPr>
                <w:rFonts w:ascii="黑体" w:eastAsia="黑体" w:hAnsi="宋体" w:hint="eastAsia"/>
                <w:color w:val="000000"/>
                <w:u w:val="single"/>
              </w:rPr>
              <w:t xml:space="preserve"> </w:t>
            </w:r>
            <w:r w:rsidRPr="00160602">
              <w:rPr>
                <w:rFonts w:ascii="黑体" w:eastAsia="黑体" w:hAnsi="宋体"/>
                <w:color w:val="000000"/>
                <w:u w:val="single"/>
              </w:rPr>
              <w:t xml:space="preserve">  </w:t>
            </w:r>
            <w:r w:rsidRPr="00160602">
              <w:rPr>
                <w:rFonts w:ascii="宋体" w:hAnsi="宋体" w:hint="eastAsia"/>
                <w:color w:val="000000"/>
              </w:rPr>
              <w:t>向有功电能固有误差（%） 不平衡负载</w:t>
            </w:r>
          </w:p>
        </w:tc>
      </w:tr>
      <w:tr w:rsidR="00160602" w:rsidRPr="00160602" w14:paraId="36A96A1A" w14:textId="77777777" w:rsidTr="00AC026E">
        <w:tc>
          <w:tcPr>
            <w:tcW w:w="817" w:type="dxa"/>
            <w:vMerge w:val="restart"/>
            <w:vAlign w:val="center"/>
          </w:tcPr>
          <w:p w14:paraId="32454F95" w14:textId="77777777" w:rsidR="00160602" w:rsidRPr="00160602" w:rsidRDefault="00160602" w:rsidP="00160602">
            <w:pPr>
              <w:spacing w:line="300" w:lineRule="auto"/>
              <w:outlineLvl w:val="0"/>
              <w:rPr>
                <w:i/>
                <w:szCs w:val="24"/>
              </w:rPr>
            </w:pPr>
            <w:r w:rsidRPr="00160602">
              <w:rPr>
                <w:color w:val="000000"/>
                <w:szCs w:val="21"/>
              </w:rPr>
              <w:t>电流</w:t>
            </w:r>
            <w:r w:rsidRPr="00160602">
              <w:rPr>
                <w:i/>
                <w:iCs/>
                <w:color w:val="000000"/>
                <w:szCs w:val="21"/>
              </w:rPr>
              <w:t>I</w:t>
            </w:r>
          </w:p>
        </w:tc>
        <w:tc>
          <w:tcPr>
            <w:tcW w:w="2727" w:type="dxa"/>
            <w:gridSpan w:val="2"/>
            <w:vAlign w:val="center"/>
          </w:tcPr>
          <w:p w14:paraId="280ACCE4" w14:textId="77777777" w:rsidR="00160602" w:rsidRPr="00160602" w:rsidRDefault="00160602" w:rsidP="00160602">
            <w:pPr>
              <w:spacing w:line="300" w:lineRule="auto"/>
              <w:ind w:firstLineChars="200" w:firstLine="480"/>
              <w:jc w:val="center"/>
              <w:outlineLvl w:val="0"/>
              <w:rPr>
                <w:color w:val="000000"/>
                <w:sz w:val="24"/>
                <w:szCs w:val="24"/>
              </w:rPr>
            </w:pPr>
            <w:r w:rsidRPr="00160602">
              <w:rPr>
                <w:rFonts w:hint="eastAsia"/>
                <w:color w:val="000000"/>
                <w:sz w:val="24"/>
                <w:szCs w:val="24"/>
              </w:rPr>
              <w:t>A</w:t>
            </w:r>
            <w:r w:rsidRPr="00160602">
              <w:rPr>
                <w:rFonts w:hint="eastAsia"/>
                <w:color w:val="000000"/>
                <w:sz w:val="24"/>
                <w:szCs w:val="24"/>
              </w:rPr>
              <w:t>相</w:t>
            </w:r>
          </w:p>
        </w:tc>
        <w:tc>
          <w:tcPr>
            <w:tcW w:w="2977" w:type="dxa"/>
            <w:gridSpan w:val="2"/>
            <w:vAlign w:val="center"/>
          </w:tcPr>
          <w:p w14:paraId="4162FE6D" w14:textId="77777777" w:rsidR="00160602" w:rsidRPr="00160602" w:rsidRDefault="00160602" w:rsidP="00160602">
            <w:pPr>
              <w:spacing w:line="300" w:lineRule="auto"/>
              <w:ind w:firstLineChars="200" w:firstLine="480"/>
              <w:jc w:val="center"/>
              <w:outlineLvl w:val="0"/>
              <w:rPr>
                <w:color w:val="000000"/>
                <w:sz w:val="24"/>
                <w:szCs w:val="24"/>
              </w:rPr>
            </w:pPr>
            <w:r w:rsidRPr="00160602">
              <w:rPr>
                <w:color w:val="000000"/>
                <w:sz w:val="24"/>
                <w:szCs w:val="24"/>
              </w:rPr>
              <w:t>B</w:t>
            </w:r>
            <w:r w:rsidRPr="00160602">
              <w:rPr>
                <w:rFonts w:hint="eastAsia"/>
                <w:color w:val="000000"/>
                <w:sz w:val="24"/>
                <w:szCs w:val="24"/>
              </w:rPr>
              <w:t>相</w:t>
            </w:r>
          </w:p>
        </w:tc>
        <w:tc>
          <w:tcPr>
            <w:tcW w:w="3118" w:type="dxa"/>
            <w:gridSpan w:val="2"/>
          </w:tcPr>
          <w:p w14:paraId="0DC76CE6"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C</w:t>
            </w:r>
            <w:r w:rsidRPr="00160602">
              <w:rPr>
                <w:rFonts w:hint="eastAsia"/>
                <w:color w:val="000000"/>
                <w:sz w:val="24"/>
                <w:szCs w:val="24"/>
              </w:rPr>
              <w:t>相</w:t>
            </w:r>
          </w:p>
        </w:tc>
      </w:tr>
      <w:tr w:rsidR="00160602" w:rsidRPr="00160602" w14:paraId="62B04C6A" w14:textId="77777777" w:rsidTr="00AC026E">
        <w:tc>
          <w:tcPr>
            <w:tcW w:w="817" w:type="dxa"/>
            <w:vMerge/>
            <w:vAlign w:val="center"/>
          </w:tcPr>
          <w:p w14:paraId="1C584A47" w14:textId="77777777" w:rsidR="00160602" w:rsidRPr="00160602" w:rsidRDefault="00160602" w:rsidP="00160602">
            <w:pPr>
              <w:spacing w:line="300" w:lineRule="auto"/>
              <w:outlineLvl w:val="0"/>
              <w:rPr>
                <w:color w:val="000000"/>
                <w:szCs w:val="21"/>
              </w:rPr>
            </w:pPr>
          </w:p>
        </w:tc>
        <w:tc>
          <w:tcPr>
            <w:tcW w:w="1310" w:type="dxa"/>
            <w:vAlign w:val="center"/>
          </w:tcPr>
          <w:p w14:paraId="02264FAD" w14:textId="77777777" w:rsidR="00160602" w:rsidRPr="00160602" w:rsidRDefault="00160602" w:rsidP="00160602">
            <w:pPr>
              <w:spacing w:line="300" w:lineRule="auto"/>
              <w:ind w:leftChars="-50" w:left="-105"/>
              <w:outlineLvl w:val="0"/>
              <w:rPr>
                <w:color w:val="000000"/>
                <w:sz w:val="24"/>
                <w:szCs w:val="24"/>
              </w:rPr>
            </w:pPr>
            <w:r w:rsidRPr="00160602">
              <w:rPr>
                <w:rFonts w:hint="eastAsia"/>
                <w:color w:val="000000"/>
                <w:sz w:val="24"/>
                <w:szCs w:val="24"/>
              </w:rPr>
              <w:t>c</w:t>
            </w:r>
            <w:r w:rsidRPr="00160602">
              <w:rPr>
                <w:color w:val="000000"/>
                <w:sz w:val="24"/>
                <w:szCs w:val="24"/>
              </w:rPr>
              <w:t>os</w:t>
            </w:r>
            <m:oMath>
              <m:r>
                <w:rPr>
                  <w:rFonts w:ascii="Cambria Math" w:hAnsi="Cambria Math"/>
                  <w:color w:val="000000"/>
                  <w:sz w:val="24"/>
                  <w:szCs w:val="24"/>
                </w:rPr>
                <m:t>θ=1.0</m:t>
              </m:r>
            </m:oMath>
          </w:p>
        </w:tc>
        <w:tc>
          <w:tcPr>
            <w:tcW w:w="1417" w:type="dxa"/>
            <w:vAlign w:val="center"/>
          </w:tcPr>
          <w:p w14:paraId="12CB5713" w14:textId="77777777" w:rsidR="00160602" w:rsidRPr="00160602" w:rsidRDefault="00160602" w:rsidP="00160602">
            <w:pPr>
              <w:spacing w:line="300" w:lineRule="auto"/>
              <w:ind w:leftChars="-50" w:left="-105"/>
              <w:outlineLvl w:val="0"/>
              <w:rPr>
                <w:color w:val="000000"/>
                <w:sz w:val="24"/>
                <w:szCs w:val="24"/>
              </w:rPr>
            </w:pPr>
            <w:r w:rsidRPr="00160602">
              <w:rPr>
                <w:color w:val="000000"/>
                <w:sz w:val="24"/>
                <w:szCs w:val="24"/>
              </w:rPr>
              <w:t>cos</w:t>
            </w:r>
            <m:oMath>
              <m:r>
                <w:rPr>
                  <w:rFonts w:ascii="Cambria Math" w:hAnsi="Cambria Math"/>
                  <w:color w:val="000000"/>
                  <w:sz w:val="24"/>
                  <w:szCs w:val="24"/>
                </w:rPr>
                <m:t>θ=</m:t>
              </m:r>
              <m:r>
                <m:rPr>
                  <m:sty m:val="p"/>
                </m:rPr>
                <w:rPr>
                  <w:rFonts w:ascii="Cambria Math" w:hAnsi="Cambria Math"/>
                  <w:color w:val="000000"/>
                  <w:sz w:val="24"/>
                  <w:szCs w:val="24"/>
                </w:rPr>
                <m:t>0.5L</m:t>
              </m:r>
            </m:oMath>
          </w:p>
        </w:tc>
        <w:tc>
          <w:tcPr>
            <w:tcW w:w="1418" w:type="dxa"/>
            <w:vAlign w:val="center"/>
          </w:tcPr>
          <w:p w14:paraId="1DD8225D" w14:textId="77777777" w:rsidR="00160602" w:rsidRPr="00160602" w:rsidRDefault="00160602" w:rsidP="00160602">
            <w:pPr>
              <w:spacing w:line="300" w:lineRule="auto"/>
              <w:outlineLvl w:val="0"/>
              <w:rPr>
                <w:color w:val="000000"/>
                <w:sz w:val="24"/>
                <w:szCs w:val="24"/>
              </w:rPr>
            </w:pPr>
            <w:r w:rsidRPr="00160602">
              <w:rPr>
                <w:rFonts w:hint="eastAsia"/>
                <w:color w:val="000000"/>
                <w:sz w:val="24"/>
                <w:szCs w:val="24"/>
              </w:rPr>
              <w:t>c</w:t>
            </w:r>
            <w:r w:rsidRPr="00160602">
              <w:rPr>
                <w:color w:val="000000"/>
                <w:sz w:val="24"/>
                <w:szCs w:val="24"/>
              </w:rPr>
              <w:t>os</w:t>
            </w:r>
            <m:oMath>
              <m:r>
                <w:rPr>
                  <w:rFonts w:ascii="Cambria Math" w:hAnsi="Cambria Math"/>
                  <w:color w:val="000000"/>
                  <w:sz w:val="24"/>
                  <w:szCs w:val="24"/>
                </w:rPr>
                <m:t>θ=1.0</m:t>
              </m:r>
            </m:oMath>
          </w:p>
        </w:tc>
        <w:tc>
          <w:tcPr>
            <w:tcW w:w="1559" w:type="dxa"/>
            <w:vAlign w:val="center"/>
          </w:tcPr>
          <w:p w14:paraId="07AB0595" w14:textId="77777777" w:rsidR="00160602" w:rsidRPr="00160602" w:rsidRDefault="00160602" w:rsidP="00160602">
            <w:pPr>
              <w:spacing w:line="300" w:lineRule="auto"/>
              <w:outlineLvl w:val="0"/>
              <w:rPr>
                <w:color w:val="000000"/>
                <w:sz w:val="24"/>
                <w:szCs w:val="24"/>
              </w:rPr>
            </w:pPr>
            <w:r w:rsidRPr="00160602">
              <w:rPr>
                <w:color w:val="000000"/>
                <w:sz w:val="24"/>
                <w:szCs w:val="24"/>
              </w:rPr>
              <w:t>cos</w:t>
            </w:r>
            <m:oMath>
              <m:r>
                <w:rPr>
                  <w:rFonts w:ascii="Cambria Math" w:hAnsi="Cambria Math"/>
                  <w:color w:val="000000"/>
                  <w:sz w:val="24"/>
                  <w:szCs w:val="24"/>
                </w:rPr>
                <m:t>θ=</m:t>
              </m:r>
              <m:r>
                <m:rPr>
                  <m:sty m:val="p"/>
                </m:rPr>
                <w:rPr>
                  <w:rFonts w:ascii="Cambria Math" w:hAnsi="Cambria Math"/>
                  <w:color w:val="000000"/>
                  <w:sz w:val="24"/>
                  <w:szCs w:val="24"/>
                </w:rPr>
                <m:t>0.5L</m:t>
              </m:r>
            </m:oMath>
          </w:p>
        </w:tc>
        <w:tc>
          <w:tcPr>
            <w:tcW w:w="1417" w:type="dxa"/>
            <w:vAlign w:val="center"/>
          </w:tcPr>
          <w:p w14:paraId="4701D6A8" w14:textId="77777777" w:rsidR="00160602" w:rsidRPr="00160602" w:rsidRDefault="00160602" w:rsidP="00160602">
            <w:pPr>
              <w:spacing w:line="300" w:lineRule="auto"/>
              <w:outlineLvl w:val="0"/>
              <w:rPr>
                <w:color w:val="000000"/>
                <w:sz w:val="24"/>
                <w:szCs w:val="24"/>
              </w:rPr>
            </w:pPr>
            <w:r w:rsidRPr="00160602">
              <w:rPr>
                <w:rFonts w:hint="eastAsia"/>
                <w:color w:val="000000"/>
                <w:sz w:val="24"/>
                <w:szCs w:val="24"/>
              </w:rPr>
              <w:t>c</w:t>
            </w:r>
            <w:r w:rsidRPr="00160602">
              <w:rPr>
                <w:color w:val="000000"/>
                <w:sz w:val="24"/>
                <w:szCs w:val="24"/>
              </w:rPr>
              <w:t>os</w:t>
            </w:r>
            <m:oMath>
              <m:r>
                <w:rPr>
                  <w:rFonts w:ascii="Cambria Math" w:hAnsi="Cambria Math"/>
                  <w:color w:val="000000"/>
                  <w:sz w:val="24"/>
                  <w:szCs w:val="24"/>
                </w:rPr>
                <m:t>θ=1.0</m:t>
              </m:r>
            </m:oMath>
          </w:p>
        </w:tc>
        <w:tc>
          <w:tcPr>
            <w:tcW w:w="1701" w:type="dxa"/>
            <w:vAlign w:val="center"/>
          </w:tcPr>
          <w:p w14:paraId="2C94C758" w14:textId="77777777" w:rsidR="00160602" w:rsidRPr="00160602" w:rsidRDefault="00160602" w:rsidP="00160602">
            <w:pPr>
              <w:spacing w:line="300" w:lineRule="auto"/>
              <w:outlineLvl w:val="0"/>
              <w:rPr>
                <w:color w:val="000000"/>
                <w:sz w:val="24"/>
                <w:szCs w:val="24"/>
              </w:rPr>
            </w:pPr>
            <w:r w:rsidRPr="00160602">
              <w:rPr>
                <w:color w:val="000000"/>
                <w:sz w:val="24"/>
                <w:szCs w:val="24"/>
              </w:rPr>
              <w:t>cos</w:t>
            </w:r>
            <m:oMath>
              <m:r>
                <w:rPr>
                  <w:rFonts w:ascii="Cambria Math" w:hAnsi="Cambria Math"/>
                  <w:color w:val="000000"/>
                  <w:sz w:val="24"/>
                  <w:szCs w:val="24"/>
                </w:rPr>
                <m:t>θ=</m:t>
              </m:r>
              <m:r>
                <m:rPr>
                  <m:sty m:val="p"/>
                </m:rPr>
                <w:rPr>
                  <w:rFonts w:ascii="Cambria Math" w:hAnsi="Cambria Math"/>
                  <w:color w:val="000000"/>
                  <w:sz w:val="24"/>
                  <w:szCs w:val="24"/>
                </w:rPr>
                <m:t>0.5L</m:t>
              </m:r>
            </m:oMath>
          </w:p>
        </w:tc>
      </w:tr>
      <w:tr w:rsidR="00160602" w:rsidRPr="00160602" w14:paraId="2AD13941" w14:textId="77777777" w:rsidTr="00AC026E">
        <w:tc>
          <w:tcPr>
            <w:tcW w:w="817" w:type="dxa"/>
            <w:vAlign w:val="center"/>
          </w:tcPr>
          <w:p w14:paraId="2070695C" w14:textId="77777777" w:rsidR="00160602" w:rsidRPr="00160602" w:rsidRDefault="00160602" w:rsidP="00160602">
            <w:pPr>
              <w:spacing w:line="300" w:lineRule="auto"/>
              <w:outlineLvl w:val="0"/>
              <w:rPr>
                <w:szCs w:val="24"/>
              </w:rPr>
            </w:pPr>
            <w:r w:rsidRPr="00160602">
              <w:rPr>
                <w:i/>
                <w:szCs w:val="24"/>
              </w:rPr>
              <w:t>I</w:t>
            </w:r>
            <w:r w:rsidRPr="00160602">
              <w:rPr>
                <w:szCs w:val="21"/>
                <w:vertAlign w:val="subscript"/>
              </w:rPr>
              <w:t>max</w:t>
            </w:r>
          </w:p>
        </w:tc>
        <w:tc>
          <w:tcPr>
            <w:tcW w:w="1310" w:type="dxa"/>
            <w:vAlign w:val="center"/>
          </w:tcPr>
          <w:p w14:paraId="1386A2A6" w14:textId="77777777" w:rsidR="00160602" w:rsidRPr="00160602" w:rsidRDefault="00160602" w:rsidP="00160602">
            <w:pPr>
              <w:spacing w:line="300" w:lineRule="auto"/>
              <w:jc w:val="center"/>
              <w:outlineLvl w:val="0"/>
              <w:rPr>
                <w:color w:val="000000"/>
                <w:szCs w:val="21"/>
              </w:rPr>
            </w:pPr>
          </w:p>
        </w:tc>
        <w:tc>
          <w:tcPr>
            <w:tcW w:w="1417" w:type="dxa"/>
            <w:vAlign w:val="center"/>
          </w:tcPr>
          <w:p w14:paraId="2F1A84EF" w14:textId="77777777" w:rsidR="00160602" w:rsidRPr="00160602" w:rsidRDefault="00160602" w:rsidP="00160602">
            <w:pPr>
              <w:spacing w:line="300" w:lineRule="auto"/>
              <w:jc w:val="center"/>
              <w:outlineLvl w:val="0"/>
              <w:rPr>
                <w:color w:val="000000"/>
                <w:szCs w:val="21"/>
              </w:rPr>
            </w:pPr>
          </w:p>
        </w:tc>
        <w:tc>
          <w:tcPr>
            <w:tcW w:w="1418" w:type="dxa"/>
            <w:vAlign w:val="center"/>
          </w:tcPr>
          <w:p w14:paraId="276A9B5E" w14:textId="77777777" w:rsidR="00160602" w:rsidRPr="00160602" w:rsidRDefault="00160602" w:rsidP="00160602">
            <w:pPr>
              <w:spacing w:line="300" w:lineRule="auto"/>
              <w:jc w:val="center"/>
              <w:outlineLvl w:val="0"/>
              <w:rPr>
                <w:color w:val="000000"/>
                <w:szCs w:val="21"/>
              </w:rPr>
            </w:pPr>
          </w:p>
        </w:tc>
        <w:tc>
          <w:tcPr>
            <w:tcW w:w="1559" w:type="dxa"/>
            <w:vAlign w:val="center"/>
          </w:tcPr>
          <w:p w14:paraId="3FD7371F" w14:textId="77777777" w:rsidR="00160602" w:rsidRPr="00160602" w:rsidRDefault="00160602" w:rsidP="00160602">
            <w:pPr>
              <w:spacing w:line="300" w:lineRule="auto"/>
              <w:jc w:val="center"/>
              <w:outlineLvl w:val="0"/>
              <w:rPr>
                <w:color w:val="000000"/>
                <w:szCs w:val="21"/>
              </w:rPr>
            </w:pPr>
          </w:p>
        </w:tc>
        <w:tc>
          <w:tcPr>
            <w:tcW w:w="1417" w:type="dxa"/>
            <w:vAlign w:val="center"/>
          </w:tcPr>
          <w:p w14:paraId="3E6A6F29" w14:textId="77777777" w:rsidR="00160602" w:rsidRPr="00160602" w:rsidRDefault="00160602" w:rsidP="00160602">
            <w:pPr>
              <w:spacing w:line="300" w:lineRule="auto"/>
              <w:jc w:val="center"/>
              <w:outlineLvl w:val="0"/>
              <w:rPr>
                <w:color w:val="000000"/>
                <w:szCs w:val="21"/>
              </w:rPr>
            </w:pPr>
          </w:p>
        </w:tc>
        <w:tc>
          <w:tcPr>
            <w:tcW w:w="1701" w:type="dxa"/>
            <w:vAlign w:val="center"/>
          </w:tcPr>
          <w:p w14:paraId="14375C00" w14:textId="77777777" w:rsidR="00160602" w:rsidRPr="00160602" w:rsidRDefault="00160602" w:rsidP="00160602">
            <w:pPr>
              <w:spacing w:line="300" w:lineRule="auto"/>
              <w:jc w:val="center"/>
              <w:outlineLvl w:val="0"/>
              <w:rPr>
                <w:color w:val="000000"/>
                <w:szCs w:val="21"/>
              </w:rPr>
            </w:pPr>
          </w:p>
        </w:tc>
      </w:tr>
      <w:tr w:rsidR="00160602" w:rsidRPr="00160602" w14:paraId="425D4A9B" w14:textId="77777777" w:rsidTr="00AC026E">
        <w:tc>
          <w:tcPr>
            <w:tcW w:w="817" w:type="dxa"/>
            <w:vAlign w:val="center"/>
          </w:tcPr>
          <w:p w14:paraId="378E3081" w14:textId="77777777" w:rsidR="00160602" w:rsidRPr="00160602" w:rsidRDefault="00160602" w:rsidP="00160602">
            <w:pPr>
              <w:spacing w:line="300" w:lineRule="auto"/>
              <w:outlineLvl w:val="0"/>
              <w:rPr>
                <w:szCs w:val="24"/>
              </w:rPr>
            </w:pPr>
            <w:r w:rsidRPr="00160602">
              <w:rPr>
                <w:rFonts w:hint="eastAsia"/>
                <w:szCs w:val="24"/>
              </w:rPr>
              <w:t xml:space="preserve">10 </w:t>
            </w:r>
            <w:proofErr w:type="spellStart"/>
            <w:r w:rsidRPr="00160602">
              <w:rPr>
                <w:i/>
                <w:szCs w:val="24"/>
              </w:rPr>
              <w:t>I</w:t>
            </w:r>
            <w:r w:rsidRPr="00160602">
              <w:rPr>
                <w:szCs w:val="21"/>
                <w:vertAlign w:val="subscript"/>
              </w:rPr>
              <w:t>tr</w:t>
            </w:r>
            <w:proofErr w:type="spellEnd"/>
          </w:p>
        </w:tc>
        <w:tc>
          <w:tcPr>
            <w:tcW w:w="1310" w:type="dxa"/>
            <w:vAlign w:val="center"/>
          </w:tcPr>
          <w:p w14:paraId="64E7A00D" w14:textId="77777777" w:rsidR="00160602" w:rsidRPr="00160602" w:rsidRDefault="00160602" w:rsidP="00160602">
            <w:pPr>
              <w:spacing w:line="300" w:lineRule="auto"/>
              <w:jc w:val="center"/>
              <w:outlineLvl w:val="0"/>
              <w:rPr>
                <w:color w:val="000000"/>
                <w:szCs w:val="21"/>
              </w:rPr>
            </w:pPr>
          </w:p>
        </w:tc>
        <w:tc>
          <w:tcPr>
            <w:tcW w:w="1417" w:type="dxa"/>
            <w:vAlign w:val="center"/>
          </w:tcPr>
          <w:p w14:paraId="24F3EEBD" w14:textId="77777777" w:rsidR="00160602" w:rsidRPr="00160602" w:rsidRDefault="00160602" w:rsidP="00160602">
            <w:pPr>
              <w:spacing w:line="300" w:lineRule="auto"/>
              <w:jc w:val="center"/>
              <w:outlineLvl w:val="0"/>
              <w:rPr>
                <w:color w:val="000000"/>
                <w:szCs w:val="21"/>
              </w:rPr>
            </w:pPr>
          </w:p>
        </w:tc>
        <w:tc>
          <w:tcPr>
            <w:tcW w:w="1418" w:type="dxa"/>
            <w:vAlign w:val="center"/>
          </w:tcPr>
          <w:p w14:paraId="3D1A7E3C" w14:textId="77777777" w:rsidR="00160602" w:rsidRPr="00160602" w:rsidRDefault="00160602" w:rsidP="00160602">
            <w:pPr>
              <w:spacing w:line="300" w:lineRule="auto"/>
              <w:jc w:val="center"/>
              <w:outlineLvl w:val="0"/>
              <w:rPr>
                <w:color w:val="000000"/>
                <w:szCs w:val="21"/>
              </w:rPr>
            </w:pPr>
          </w:p>
        </w:tc>
        <w:tc>
          <w:tcPr>
            <w:tcW w:w="1559" w:type="dxa"/>
            <w:vAlign w:val="center"/>
          </w:tcPr>
          <w:p w14:paraId="3C6998C4" w14:textId="77777777" w:rsidR="00160602" w:rsidRPr="00160602" w:rsidRDefault="00160602" w:rsidP="00160602">
            <w:pPr>
              <w:spacing w:line="300" w:lineRule="auto"/>
              <w:jc w:val="center"/>
              <w:outlineLvl w:val="0"/>
              <w:rPr>
                <w:color w:val="000000"/>
                <w:szCs w:val="21"/>
              </w:rPr>
            </w:pPr>
          </w:p>
        </w:tc>
        <w:tc>
          <w:tcPr>
            <w:tcW w:w="1417" w:type="dxa"/>
            <w:vAlign w:val="center"/>
          </w:tcPr>
          <w:p w14:paraId="3A16704B" w14:textId="77777777" w:rsidR="00160602" w:rsidRPr="00160602" w:rsidRDefault="00160602" w:rsidP="00160602">
            <w:pPr>
              <w:spacing w:line="300" w:lineRule="auto"/>
              <w:jc w:val="center"/>
              <w:outlineLvl w:val="0"/>
              <w:rPr>
                <w:color w:val="000000"/>
                <w:szCs w:val="21"/>
              </w:rPr>
            </w:pPr>
          </w:p>
        </w:tc>
        <w:tc>
          <w:tcPr>
            <w:tcW w:w="1701" w:type="dxa"/>
            <w:vAlign w:val="center"/>
          </w:tcPr>
          <w:p w14:paraId="09DEC5F7" w14:textId="77777777" w:rsidR="00160602" w:rsidRPr="00160602" w:rsidRDefault="00160602" w:rsidP="00160602">
            <w:pPr>
              <w:spacing w:line="300" w:lineRule="auto"/>
              <w:jc w:val="center"/>
              <w:outlineLvl w:val="0"/>
              <w:rPr>
                <w:color w:val="000000"/>
                <w:szCs w:val="21"/>
              </w:rPr>
            </w:pPr>
          </w:p>
        </w:tc>
      </w:tr>
      <w:tr w:rsidR="00160602" w:rsidRPr="00160602" w14:paraId="6FE02EB7" w14:textId="77777777" w:rsidTr="00AC026E">
        <w:tc>
          <w:tcPr>
            <w:tcW w:w="817" w:type="dxa"/>
            <w:vAlign w:val="center"/>
          </w:tcPr>
          <w:p w14:paraId="1003E6CA" w14:textId="77777777" w:rsidR="00160602" w:rsidRPr="00160602" w:rsidRDefault="00160602" w:rsidP="00160602">
            <w:pPr>
              <w:spacing w:line="300" w:lineRule="auto"/>
              <w:outlineLvl w:val="0"/>
              <w:rPr>
                <w:i/>
                <w:szCs w:val="24"/>
              </w:rPr>
            </w:pPr>
            <w:proofErr w:type="spellStart"/>
            <w:r w:rsidRPr="00160602">
              <w:rPr>
                <w:i/>
                <w:szCs w:val="24"/>
              </w:rPr>
              <w:t>I</w:t>
            </w:r>
            <w:r w:rsidRPr="00160602">
              <w:rPr>
                <w:szCs w:val="21"/>
                <w:vertAlign w:val="subscript"/>
              </w:rPr>
              <w:t>tr</w:t>
            </w:r>
            <w:proofErr w:type="spellEnd"/>
          </w:p>
        </w:tc>
        <w:tc>
          <w:tcPr>
            <w:tcW w:w="1310" w:type="dxa"/>
            <w:vAlign w:val="center"/>
          </w:tcPr>
          <w:p w14:paraId="00B99BFE" w14:textId="77777777" w:rsidR="00160602" w:rsidRPr="00160602" w:rsidRDefault="00160602" w:rsidP="00160602">
            <w:pPr>
              <w:spacing w:line="300" w:lineRule="auto"/>
              <w:jc w:val="center"/>
              <w:outlineLvl w:val="0"/>
              <w:rPr>
                <w:color w:val="000000"/>
                <w:sz w:val="24"/>
                <w:szCs w:val="24"/>
              </w:rPr>
            </w:pPr>
          </w:p>
        </w:tc>
        <w:tc>
          <w:tcPr>
            <w:tcW w:w="1417" w:type="dxa"/>
            <w:vAlign w:val="center"/>
          </w:tcPr>
          <w:p w14:paraId="6BA2131F" w14:textId="77777777" w:rsidR="00160602" w:rsidRPr="00160602" w:rsidRDefault="00160602" w:rsidP="00160602">
            <w:pPr>
              <w:spacing w:line="300" w:lineRule="auto"/>
              <w:jc w:val="center"/>
              <w:outlineLvl w:val="0"/>
              <w:rPr>
                <w:color w:val="000000"/>
                <w:sz w:val="24"/>
                <w:szCs w:val="24"/>
              </w:rPr>
            </w:pPr>
          </w:p>
        </w:tc>
        <w:tc>
          <w:tcPr>
            <w:tcW w:w="1418" w:type="dxa"/>
            <w:vAlign w:val="center"/>
          </w:tcPr>
          <w:p w14:paraId="43C480C7" w14:textId="77777777" w:rsidR="00160602" w:rsidRPr="00160602" w:rsidRDefault="00160602" w:rsidP="00160602">
            <w:pPr>
              <w:spacing w:line="300" w:lineRule="auto"/>
              <w:jc w:val="center"/>
              <w:outlineLvl w:val="0"/>
              <w:rPr>
                <w:color w:val="000000"/>
                <w:sz w:val="24"/>
                <w:szCs w:val="24"/>
              </w:rPr>
            </w:pPr>
          </w:p>
        </w:tc>
        <w:tc>
          <w:tcPr>
            <w:tcW w:w="1559" w:type="dxa"/>
            <w:vAlign w:val="center"/>
          </w:tcPr>
          <w:p w14:paraId="648D22B0" w14:textId="77777777" w:rsidR="00160602" w:rsidRPr="00160602" w:rsidRDefault="00160602" w:rsidP="00160602">
            <w:pPr>
              <w:spacing w:line="300" w:lineRule="auto"/>
              <w:jc w:val="center"/>
              <w:outlineLvl w:val="0"/>
              <w:rPr>
                <w:color w:val="000000"/>
                <w:sz w:val="24"/>
                <w:szCs w:val="24"/>
              </w:rPr>
            </w:pPr>
          </w:p>
        </w:tc>
        <w:tc>
          <w:tcPr>
            <w:tcW w:w="1417" w:type="dxa"/>
            <w:vAlign w:val="center"/>
          </w:tcPr>
          <w:p w14:paraId="1578B652" w14:textId="77777777" w:rsidR="00160602" w:rsidRPr="00160602" w:rsidRDefault="00160602" w:rsidP="00160602">
            <w:pPr>
              <w:spacing w:line="300" w:lineRule="auto"/>
              <w:jc w:val="center"/>
              <w:outlineLvl w:val="0"/>
              <w:rPr>
                <w:color w:val="000000"/>
                <w:sz w:val="24"/>
                <w:szCs w:val="24"/>
              </w:rPr>
            </w:pPr>
          </w:p>
        </w:tc>
        <w:tc>
          <w:tcPr>
            <w:tcW w:w="1701" w:type="dxa"/>
            <w:vAlign w:val="center"/>
          </w:tcPr>
          <w:p w14:paraId="52F72F58" w14:textId="77777777" w:rsidR="00160602" w:rsidRPr="00160602" w:rsidRDefault="00160602" w:rsidP="00160602">
            <w:pPr>
              <w:spacing w:line="300" w:lineRule="auto"/>
              <w:jc w:val="center"/>
              <w:outlineLvl w:val="0"/>
              <w:rPr>
                <w:color w:val="000000"/>
                <w:sz w:val="24"/>
                <w:szCs w:val="24"/>
              </w:rPr>
            </w:pPr>
          </w:p>
        </w:tc>
      </w:tr>
    </w:tbl>
    <w:p w14:paraId="066D03F7" w14:textId="77777777" w:rsidR="00160602" w:rsidRPr="00160602" w:rsidRDefault="00160602" w:rsidP="00160602"/>
    <w:p w14:paraId="1F3DDA59" w14:textId="77777777" w:rsidR="00160602" w:rsidRPr="00160602" w:rsidRDefault="00160602" w:rsidP="00160602"/>
    <w:p w14:paraId="22EE43FA" w14:textId="77777777" w:rsidR="00160602" w:rsidRPr="00160602" w:rsidRDefault="00160602" w:rsidP="00160602"/>
    <w:p w14:paraId="29B297C7" w14:textId="77777777" w:rsidR="00160602" w:rsidRPr="00160602" w:rsidRDefault="00160602" w:rsidP="00160602"/>
    <w:tbl>
      <w:tblPr>
        <w:tblStyle w:val="aff1"/>
        <w:tblW w:w="9356" w:type="dxa"/>
        <w:tblInd w:w="-5" w:type="dxa"/>
        <w:tblLayout w:type="fixed"/>
        <w:tblLook w:val="04A0" w:firstRow="1" w:lastRow="0" w:firstColumn="1" w:lastColumn="0" w:noHBand="0" w:noVBand="1"/>
      </w:tblPr>
      <w:tblGrid>
        <w:gridCol w:w="817"/>
        <w:gridCol w:w="1423"/>
        <w:gridCol w:w="1423"/>
        <w:gridCol w:w="1423"/>
        <w:gridCol w:w="1423"/>
        <w:gridCol w:w="1423"/>
        <w:gridCol w:w="1424"/>
      </w:tblGrid>
      <w:tr w:rsidR="00160602" w:rsidRPr="00160602" w14:paraId="0AA944C0" w14:textId="77777777" w:rsidTr="00AC026E">
        <w:tc>
          <w:tcPr>
            <w:tcW w:w="9356" w:type="dxa"/>
            <w:gridSpan w:val="7"/>
            <w:vAlign w:val="center"/>
          </w:tcPr>
          <w:p w14:paraId="43756B7C" w14:textId="77777777" w:rsidR="00160602" w:rsidRPr="00160602" w:rsidRDefault="00160602" w:rsidP="00160602">
            <w:pPr>
              <w:spacing w:line="300" w:lineRule="auto"/>
              <w:jc w:val="center"/>
              <w:outlineLvl w:val="0"/>
              <w:rPr>
                <w:rFonts w:ascii="宋体" w:hAnsi="宋体"/>
                <w:color w:val="000000"/>
              </w:rPr>
            </w:pPr>
            <w:r w:rsidRPr="00160602">
              <w:rPr>
                <w:rFonts w:ascii="宋体" w:hAnsi="宋体" w:hint="eastAsia"/>
                <w:color w:val="000000"/>
              </w:rPr>
              <w:lastRenderedPageBreak/>
              <w:t>平衡负载和不平衡负载时的有功电能误差偏移极限（%）</w:t>
            </w:r>
          </w:p>
        </w:tc>
      </w:tr>
      <w:tr w:rsidR="00160602" w:rsidRPr="00160602" w14:paraId="401C9701" w14:textId="77777777" w:rsidTr="00AC026E">
        <w:tc>
          <w:tcPr>
            <w:tcW w:w="817" w:type="dxa"/>
            <w:vMerge w:val="restart"/>
            <w:vAlign w:val="center"/>
          </w:tcPr>
          <w:p w14:paraId="1ABF1EEB" w14:textId="77777777" w:rsidR="00160602" w:rsidRPr="00160602" w:rsidRDefault="00160602" w:rsidP="00160602">
            <w:pPr>
              <w:spacing w:line="300" w:lineRule="auto"/>
              <w:outlineLvl w:val="0"/>
              <w:rPr>
                <w:i/>
                <w:szCs w:val="24"/>
              </w:rPr>
            </w:pPr>
            <w:r w:rsidRPr="00160602">
              <w:rPr>
                <w:color w:val="000000"/>
                <w:szCs w:val="21"/>
              </w:rPr>
              <w:t>电流</w:t>
            </w:r>
            <w:r w:rsidRPr="00160602">
              <w:rPr>
                <w:i/>
                <w:iCs/>
                <w:color w:val="000000"/>
                <w:szCs w:val="21"/>
              </w:rPr>
              <w:t>I</w:t>
            </w:r>
          </w:p>
        </w:tc>
        <w:tc>
          <w:tcPr>
            <w:tcW w:w="4269" w:type="dxa"/>
            <w:gridSpan w:val="3"/>
            <w:vAlign w:val="center"/>
          </w:tcPr>
          <w:p w14:paraId="3111D472"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c</w:t>
            </w:r>
            <w:r w:rsidRPr="00160602">
              <w:rPr>
                <w:color w:val="000000"/>
                <w:sz w:val="24"/>
                <w:szCs w:val="24"/>
              </w:rPr>
              <w:t>os</w:t>
            </w:r>
            <m:oMath>
              <m:r>
                <w:rPr>
                  <w:rFonts w:ascii="Cambria Math" w:hAnsi="Cambria Math"/>
                  <w:color w:val="000000"/>
                  <w:sz w:val="24"/>
                  <w:szCs w:val="24"/>
                </w:rPr>
                <m:t>φ/</m:t>
              </m:r>
              <m:r>
                <w:rPr>
                  <w:rFonts w:ascii="Cambria Math" w:hAnsi="Cambria Math" w:hint="eastAsia"/>
                  <w:color w:val="000000"/>
                  <w:sz w:val="24"/>
                  <w:szCs w:val="24"/>
                </w:rPr>
                <m:t>cos</m:t>
              </m:r>
              <m:r>
                <w:rPr>
                  <w:rFonts w:ascii="Cambria Math" w:hAnsi="Cambria Math"/>
                  <w:color w:val="000000"/>
                  <w:sz w:val="24"/>
                  <w:szCs w:val="24"/>
                </w:rPr>
                <m:t>θ=1.0</m:t>
              </m:r>
            </m:oMath>
          </w:p>
        </w:tc>
        <w:tc>
          <w:tcPr>
            <w:tcW w:w="4270" w:type="dxa"/>
            <w:gridSpan w:val="3"/>
          </w:tcPr>
          <w:p w14:paraId="140FE04D"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cos</w:t>
            </w:r>
            <m:oMath>
              <m:r>
                <w:rPr>
                  <w:rFonts w:ascii="Cambria Math" w:hAnsi="Cambria Math"/>
                  <w:color w:val="000000"/>
                  <w:sz w:val="24"/>
                  <w:szCs w:val="24"/>
                </w:rPr>
                <m:t>φ/</m:t>
              </m:r>
              <m:r>
                <w:rPr>
                  <w:rFonts w:ascii="Cambria Math" w:hAnsi="Cambria Math" w:hint="eastAsia"/>
                  <w:color w:val="000000"/>
                  <w:sz w:val="24"/>
                  <w:szCs w:val="24"/>
                </w:rPr>
                <m:t>cos</m:t>
              </m:r>
              <m:r>
                <w:rPr>
                  <w:rFonts w:ascii="Cambria Math" w:hAnsi="Cambria Math"/>
                  <w:color w:val="000000"/>
                  <w:sz w:val="24"/>
                  <w:szCs w:val="24"/>
                </w:rPr>
                <m:t>θ=</m:t>
              </m:r>
              <m:r>
                <m:rPr>
                  <m:sty m:val="p"/>
                </m:rPr>
                <w:rPr>
                  <w:rFonts w:ascii="Cambria Math" w:hAnsi="Cambria Math"/>
                  <w:color w:val="000000"/>
                  <w:sz w:val="24"/>
                  <w:szCs w:val="24"/>
                </w:rPr>
                <m:t>0.5L</m:t>
              </m:r>
            </m:oMath>
            <w:r w:rsidRPr="00160602">
              <w:rPr>
                <w:color w:val="000000"/>
                <w:sz w:val="24"/>
                <w:szCs w:val="24"/>
              </w:rPr>
              <w:t xml:space="preserve"> </w:t>
            </w:r>
          </w:p>
        </w:tc>
      </w:tr>
      <w:tr w:rsidR="00160602" w:rsidRPr="00160602" w14:paraId="5E7D07F7" w14:textId="77777777" w:rsidTr="00AC026E">
        <w:tc>
          <w:tcPr>
            <w:tcW w:w="817" w:type="dxa"/>
            <w:vMerge/>
            <w:vAlign w:val="center"/>
          </w:tcPr>
          <w:p w14:paraId="23D9E193" w14:textId="77777777" w:rsidR="00160602" w:rsidRPr="00160602" w:rsidRDefault="00160602" w:rsidP="00160602">
            <w:pPr>
              <w:spacing w:line="300" w:lineRule="auto"/>
              <w:outlineLvl w:val="0"/>
              <w:rPr>
                <w:i/>
                <w:szCs w:val="24"/>
              </w:rPr>
            </w:pPr>
          </w:p>
        </w:tc>
        <w:tc>
          <w:tcPr>
            <w:tcW w:w="1423" w:type="dxa"/>
            <w:vAlign w:val="center"/>
          </w:tcPr>
          <w:p w14:paraId="78AF8091" w14:textId="77777777" w:rsidR="00160602" w:rsidRPr="00160602" w:rsidRDefault="00160602" w:rsidP="00160602">
            <w:pPr>
              <w:spacing w:line="300" w:lineRule="auto"/>
              <w:jc w:val="center"/>
              <w:outlineLvl w:val="0"/>
              <w:rPr>
                <w:color w:val="000000"/>
                <w:szCs w:val="21"/>
              </w:rPr>
            </w:pPr>
            <w:r w:rsidRPr="00160602">
              <w:rPr>
                <w:color w:val="000000"/>
                <w:szCs w:val="21"/>
              </w:rPr>
              <w:t>A</w:t>
            </w:r>
            <w:r w:rsidRPr="00160602">
              <w:rPr>
                <w:rFonts w:hint="eastAsia"/>
                <w:color w:val="000000"/>
                <w:szCs w:val="21"/>
              </w:rPr>
              <w:t>相</w:t>
            </w:r>
          </w:p>
        </w:tc>
        <w:tc>
          <w:tcPr>
            <w:tcW w:w="1423" w:type="dxa"/>
            <w:vAlign w:val="center"/>
          </w:tcPr>
          <w:p w14:paraId="7FE43568" w14:textId="77777777" w:rsidR="00160602" w:rsidRPr="00160602" w:rsidRDefault="00160602" w:rsidP="00160602">
            <w:pPr>
              <w:spacing w:line="300" w:lineRule="auto"/>
              <w:jc w:val="center"/>
              <w:outlineLvl w:val="0"/>
              <w:rPr>
                <w:color w:val="000000"/>
                <w:szCs w:val="21"/>
              </w:rPr>
            </w:pPr>
            <w:r w:rsidRPr="00160602">
              <w:rPr>
                <w:rFonts w:hint="eastAsia"/>
                <w:color w:val="000000"/>
                <w:szCs w:val="21"/>
              </w:rPr>
              <w:t>B</w:t>
            </w:r>
            <w:r w:rsidRPr="00160602">
              <w:rPr>
                <w:rFonts w:hint="eastAsia"/>
                <w:color w:val="000000"/>
                <w:szCs w:val="21"/>
              </w:rPr>
              <w:t>相</w:t>
            </w:r>
          </w:p>
        </w:tc>
        <w:tc>
          <w:tcPr>
            <w:tcW w:w="1423" w:type="dxa"/>
            <w:vAlign w:val="center"/>
          </w:tcPr>
          <w:p w14:paraId="70E1C500" w14:textId="77777777" w:rsidR="00160602" w:rsidRPr="00160602" w:rsidRDefault="00160602" w:rsidP="00160602">
            <w:pPr>
              <w:spacing w:line="300" w:lineRule="auto"/>
              <w:jc w:val="center"/>
              <w:outlineLvl w:val="0"/>
              <w:rPr>
                <w:color w:val="000000"/>
                <w:szCs w:val="21"/>
              </w:rPr>
            </w:pPr>
            <w:r w:rsidRPr="00160602">
              <w:rPr>
                <w:rFonts w:hint="eastAsia"/>
                <w:color w:val="000000"/>
                <w:szCs w:val="21"/>
              </w:rPr>
              <w:t>C</w:t>
            </w:r>
            <w:r w:rsidRPr="00160602">
              <w:rPr>
                <w:rFonts w:hint="eastAsia"/>
                <w:color w:val="000000"/>
                <w:szCs w:val="21"/>
              </w:rPr>
              <w:t>相</w:t>
            </w:r>
          </w:p>
        </w:tc>
        <w:tc>
          <w:tcPr>
            <w:tcW w:w="1423" w:type="dxa"/>
            <w:vAlign w:val="center"/>
          </w:tcPr>
          <w:p w14:paraId="204F7256" w14:textId="77777777" w:rsidR="00160602" w:rsidRPr="00160602" w:rsidRDefault="00160602" w:rsidP="00160602">
            <w:pPr>
              <w:spacing w:line="300" w:lineRule="auto"/>
              <w:jc w:val="center"/>
              <w:outlineLvl w:val="0"/>
              <w:rPr>
                <w:color w:val="000000"/>
                <w:szCs w:val="21"/>
              </w:rPr>
            </w:pPr>
            <w:r w:rsidRPr="00160602">
              <w:rPr>
                <w:color w:val="000000"/>
                <w:szCs w:val="21"/>
              </w:rPr>
              <w:t>A</w:t>
            </w:r>
            <w:r w:rsidRPr="00160602">
              <w:rPr>
                <w:rFonts w:hint="eastAsia"/>
                <w:color w:val="000000"/>
                <w:szCs w:val="21"/>
              </w:rPr>
              <w:t>相</w:t>
            </w:r>
          </w:p>
        </w:tc>
        <w:tc>
          <w:tcPr>
            <w:tcW w:w="1423" w:type="dxa"/>
            <w:vAlign w:val="center"/>
          </w:tcPr>
          <w:p w14:paraId="22E1FEEC" w14:textId="77777777" w:rsidR="00160602" w:rsidRPr="00160602" w:rsidRDefault="00160602" w:rsidP="00160602">
            <w:pPr>
              <w:spacing w:line="300" w:lineRule="auto"/>
              <w:jc w:val="center"/>
              <w:outlineLvl w:val="0"/>
              <w:rPr>
                <w:color w:val="000000"/>
                <w:szCs w:val="21"/>
              </w:rPr>
            </w:pPr>
            <w:r w:rsidRPr="00160602">
              <w:rPr>
                <w:rFonts w:hint="eastAsia"/>
                <w:color w:val="000000"/>
                <w:szCs w:val="21"/>
              </w:rPr>
              <w:t>B</w:t>
            </w:r>
            <w:r w:rsidRPr="00160602">
              <w:rPr>
                <w:rFonts w:hint="eastAsia"/>
                <w:color w:val="000000"/>
                <w:szCs w:val="21"/>
              </w:rPr>
              <w:t>相</w:t>
            </w:r>
          </w:p>
        </w:tc>
        <w:tc>
          <w:tcPr>
            <w:tcW w:w="1424" w:type="dxa"/>
            <w:vAlign w:val="center"/>
          </w:tcPr>
          <w:p w14:paraId="52FD679E" w14:textId="77777777" w:rsidR="00160602" w:rsidRPr="00160602" w:rsidRDefault="00160602" w:rsidP="00160602">
            <w:pPr>
              <w:spacing w:line="300" w:lineRule="auto"/>
              <w:jc w:val="center"/>
              <w:outlineLvl w:val="0"/>
              <w:rPr>
                <w:color w:val="000000"/>
                <w:szCs w:val="21"/>
              </w:rPr>
            </w:pPr>
            <w:r w:rsidRPr="00160602">
              <w:rPr>
                <w:rFonts w:hint="eastAsia"/>
                <w:color w:val="000000"/>
                <w:szCs w:val="21"/>
              </w:rPr>
              <w:t>C</w:t>
            </w:r>
            <w:r w:rsidRPr="00160602">
              <w:rPr>
                <w:rFonts w:hint="eastAsia"/>
                <w:color w:val="000000"/>
                <w:szCs w:val="21"/>
              </w:rPr>
              <w:t>相</w:t>
            </w:r>
          </w:p>
        </w:tc>
      </w:tr>
      <w:tr w:rsidR="00160602" w:rsidRPr="00160602" w14:paraId="42DA2911" w14:textId="77777777" w:rsidTr="00AC026E">
        <w:tc>
          <w:tcPr>
            <w:tcW w:w="817" w:type="dxa"/>
            <w:vAlign w:val="center"/>
          </w:tcPr>
          <w:p w14:paraId="7DA77A53" w14:textId="77777777" w:rsidR="00160602" w:rsidRPr="00160602" w:rsidRDefault="00160602" w:rsidP="00160602">
            <w:pPr>
              <w:spacing w:line="300" w:lineRule="auto"/>
              <w:outlineLvl w:val="0"/>
              <w:rPr>
                <w:i/>
                <w:szCs w:val="24"/>
              </w:rPr>
            </w:pPr>
            <w:r w:rsidRPr="00160602">
              <w:rPr>
                <w:i/>
                <w:szCs w:val="24"/>
              </w:rPr>
              <w:t>I</w:t>
            </w:r>
            <w:r w:rsidRPr="00160602">
              <w:rPr>
                <w:szCs w:val="21"/>
                <w:vertAlign w:val="subscript"/>
              </w:rPr>
              <w:t>max</w:t>
            </w:r>
          </w:p>
        </w:tc>
        <w:tc>
          <w:tcPr>
            <w:tcW w:w="1423" w:type="dxa"/>
            <w:vAlign w:val="center"/>
          </w:tcPr>
          <w:p w14:paraId="1D0CBC10" w14:textId="77777777" w:rsidR="00160602" w:rsidRPr="00160602" w:rsidRDefault="00160602" w:rsidP="00160602">
            <w:pPr>
              <w:spacing w:line="300" w:lineRule="auto"/>
              <w:jc w:val="center"/>
              <w:outlineLvl w:val="0"/>
              <w:rPr>
                <w:color w:val="000000"/>
                <w:szCs w:val="21"/>
              </w:rPr>
            </w:pPr>
          </w:p>
        </w:tc>
        <w:tc>
          <w:tcPr>
            <w:tcW w:w="1423" w:type="dxa"/>
            <w:vAlign w:val="center"/>
          </w:tcPr>
          <w:p w14:paraId="0C9779AC" w14:textId="77777777" w:rsidR="00160602" w:rsidRPr="00160602" w:rsidRDefault="00160602" w:rsidP="00160602">
            <w:pPr>
              <w:spacing w:line="300" w:lineRule="auto"/>
              <w:jc w:val="center"/>
              <w:outlineLvl w:val="0"/>
              <w:rPr>
                <w:color w:val="000000"/>
                <w:szCs w:val="21"/>
              </w:rPr>
            </w:pPr>
          </w:p>
        </w:tc>
        <w:tc>
          <w:tcPr>
            <w:tcW w:w="1423" w:type="dxa"/>
            <w:vAlign w:val="center"/>
          </w:tcPr>
          <w:p w14:paraId="2A237661" w14:textId="77777777" w:rsidR="00160602" w:rsidRPr="00160602" w:rsidRDefault="00160602" w:rsidP="00160602">
            <w:pPr>
              <w:spacing w:line="300" w:lineRule="auto"/>
              <w:jc w:val="center"/>
              <w:outlineLvl w:val="0"/>
              <w:rPr>
                <w:color w:val="000000"/>
                <w:szCs w:val="21"/>
              </w:rPr>
            </w:pPr>
          </w:p>
        </w:tc>
        <w:tc>
          <w:tcPr>
            <w:tcW w:w="1423" w:type="dxa"/>
            <w:vAlign w:val="center"/>
          </w:tcPr>
          <w:p w14:paraId="2D81383D" w14:textId="77777777" w:rsidR="00160602" w:rsidRPr="00160602" w:rsidRDefault="00160602" w:rsidP="00160602">
            <w:pPr>
              <w:spacing w:line="300" w:lineRule="auto"/>
              <w:jc w:val="center"/>
              <w:outlineLvl w:val="0"/>
              <w:rPr>
                <w:color w:val="000000"/>
                <w:szCs w:val="21"/>
              </w:rPr>
            </w:pPr>
          </w:p>
        </w:tc>
        <w:tc>
          <w:tcPr>
            <w:tcW w:w="1423" w:type="dxa"/>
            <w:vAlign w:val="center"/>
          </w:tcPr>
          <w:p w14:paraId="51573D32" w14:textId="77777777" w:rsidR="00160602" w:rsidRPr="00160602" w:rsidRDefault="00160602" w:rsidP="00160602">
            <w:pPr>
              <w:spacing w:line="300" w:lineRule="auto"/>
              <w:jc w:val="center"/>
              <w:outlineLvl w:val="0"/>
              <w:rPr>
                <w:color w:val="000000"/>
                <w:szCs w:val="21"/>
              </w:rPr>
            </w:pPr>
          </w:p>
        </w:tc>
        <w:tc>
          <w:tcPr>
            <w:tcW w:w="1424" w:type="dxa"/>
            <w:vAlign w:val="center"/>
          </w:tcPr>
          <w:p w14:paraId="1AD39A7B" w14:textId="77777777" w:rsidR="00160602" w:rsidRPr="00160602" w:rsidRDefault="00160602" w:rsidP="00160602">
            <w:pPr>
              <w:spacing w:line="300" w:lineRule="auto"/>
              <w:jc w:val="center"/>
              <w:outlineLvl w:val="0"/>
              <w:rPr>
                <w:color w:val="000000"/>
                <w:szCs w:val="21"/>
              </w:rPr>
            </w:pPr>
          </w:p>
        </w:tc>
      </w:tr>
      <w:tr w:rsidR="00160602" w:rsidRPr="00160602" w14:paraId="00B37BCF" w14:textId="77777777" w:rsidTr="00AC026E">
        <w:tc>
          <w:tcPr>
            <w:tcW w:w="817" w:type="dxa"/>
            <w:vAlign w:val="center"/>
          </w:tcPr>
          <w:p w14:paraId="4666367C" w14:textId="77777777" w:rsidR="00160602" w:rsidRPr="00160602" w:rsidRDefault="00160602" w:rsidP="00160602">
            <w:pPr>
              <w:spacing w:line="300" w:lineRule="auto"/>
              <w:outlineLvl w:val="0"/>
              <w:rPr>
                <w:i/>
                <w:szCs w:val="24"/>
              </w:rPr>
            </w:pPr>
            <w:r w:rsidRPr="00160602">
              <w:rPr>
                <w:rFonts w:hint="eastAsia"/>
                <w:szCs w:val="24"/>
              </w:rPr>
              <w:t xml:space="preserve">10 </w:t>
            </w:r>
            <w:proofErr w:type="spellStart"/>
            <w:r w:rsidRPr="00160602">
              <w:rPr>
                <w:i/>
                <w:szCs w:val="24"/>
              </w:rPr>
              <w:t>I</w:t>
            </w:r>
            <w:r w:rsidRPr="00160602">
              <w:rPr>
                <w:szCs w:val="21"/>
                <w:vertAlign w:val="subscript"/>
              </w:rPr>
              <w:t>tr</w:t>
            </w:r>
            <w:proofErr w:type="spellEnd"/>
          </w:p>
        </w:tc>
        <w:tc>
          <w:tcPr>
            <w:tcW w:w="1423" w:type="dxa"/>
            <w:vAlign w:val="center"/>
          </w:tcPr>
          <w:p w14:paraId="5A450D8F" w14:textId="77777777" w:rsidR="00160602" w:rsidRPr="00160602" w:rsidRDefault="00160602" w:rsidP="00160602">
            <w:pPr>
              <w:spacing w:line="300" w:lineRule="auto"/>
              <w:jc w:val="center"/>
              <w:outlineLvl w:val="0"/>
              <w:rPr>
                <w:color w:val="000000"/>
                <w:szCs w:val="21"/>
              </w:rPr>
            </w:pPr>
          </w:p>
        </w:tc>
        <w:tc>
          <w:tcPr>
            <w:tcW w:w="1423" w:type="dxa"/>
            <w:vAlign w:val="center"/>
          </w:tcPr>
          <w:p w14:paraId="262610FA" w14:textId="77777777" w:rsidR="00160602" w:rsidRPr="00160602" w:rsidRDefault="00160602" w:rsidP="00160602">
            <w:pPr>
              <w:spacing w:line="300" w:lineRule="auto"/>
              <w:jc w:val="center"/>
              <w:outlineLvl w:val="0"/>
              <w:rPr>
                <w:color w:val="000000"/>
                <w:szCs w:val="21"/>
              </w:rPr>
            </w:pPr>
          </w:p>
        </w:tc>
        <w:tc>
          <w:tcPr>
            <w:tcW w:w="1423" w:type="dxa"/>
            <w:vAlign w:val="center"/>
          </w:tcPr>
          <w:p w14:paraId="1D65FB1F" w14:textId="77777777" w:rsidR="00160602" w:rsidRPr="00160602" w:rsidRDefault="00160602" w:rsidP="00160602">
            <w:pPr>
              <w:spacing w:line="300" w:lineRule="auto"/>
              <w:jc w:val="center"/>
              <w:outlineLvl w:val="0"/>
              <w:rPr>
                <w:color w:val="000000"/>
                <w:szCs w:val="21"/>
              </w:rPr>
            </w:pPr>
          </w:p>
        </w:tc>
        <w:tc>
          <w:tcPr>
            <w:tcW w:w="1423" w:type="dxa"/>
            <w:vAlign w:val="center"/>
          </w:tcPr>
          <w:p w14:paraId="6C5FA5DB" w14:textId="77777777" w:rsidR="00160602" w:rsidRPr="00160602" w:rsidRDefault="00160602" w:rsidP="00160602">
            <w:pPr>
              <w:spacing w:line="300" w:lineRule="auto"/>
              <w:jc w:val="center"/>
              <w:outlineLvl w:val="0"/>
              <w:rPr>
                <w:color w:val="000000"/>
                <w:szCs w:val="21"/>
              </w:rPr>
            </w:pPr>
          </w:p>
        </w:tc>
        <w:tc>
          <w:tcPr>
            <w:tcW w:w="1423" w:type="dxa"/>
            <w:vAlign w:val="center"/>
          </w:tcPr>
          <w:p w14:paraId="2C6ABB58" w14:textId="77777777" w:rsidR="00160602" w:rsidRPr="00160602" w:rsidRDefault="00160602" w:rsidP="00160602">
            <w:pPr>
              <w:spacing w:line="300" w:lineRule="auto"/>
              <w:jc w:val="center"/>
              <w:outlineLvl w:val="0"/>
              <w:rPr>
                <w:color w:val="000000"/>
                <w:szCs w:val="21"/>
              </w:rPr>
            </w:pPr>
          </w:p>
        </w:tc>
        <w:tc>
          <w:tcPr>
            <w:tcW w:w="1424" w:type="dxa"/>
            <w:vAlign w:val="center"/>
          </w:tcPr>
          <w:p w14:paraId="15A1F151" w14:textId="77777777" w:rsidR="00160602" w:rsidRPr="00160602" w:rsidRDefault="00160602" w:rsidP="00160602">
            <w:pPr>
              <w:spacing w:line="300" w:lineRule="auto"/>
              <w:jc w:val="center"/>
              <w:outlineLvl w:val="0"/>
              <w:rPr>
                <w:color w:val="000000"/>
                <w:szCs w:val="21"/>
              </w:rPr>
            </w:pPr>
          </w:p>
        </w:tc>
      </w:tr>
    </w:tbl>
    <w:p w14:paraId="00A15D57" w14:textId="77777777" w:rsidR="00160602" w:rsidRPr="00160602" w:rsidRDefault="00160602" w:rsidP="00160602">
      <w:pPr>
        <w:spacing w:line="300" w:lineRule="auto"/>
        <w:outlineLvl w:val="0"/>
        <w:rPr>
          <w:color w:val="000000"/>
          <w:sz w:val="24"/>
          <w:szCs w:val="24"/>
        </w:rPr>
      </w:pPr>
    </w:p>
    <w:p w14:paraId="49867B5E" w14:textId="77777777" w:rsidR="00160602" w:rsidRPr="00160602" w:rsidRDefault="00160602" w:rsidP="00160602">
      <w:pPr>
        <w:spacing w:line="300" w:lineRule="auto"/>
        <w:ind w:left="420"/>
        <w:outlineLvl w:val="0"/>
        <w:rPr>
          <w:color w:val="000000"/>
          <w:sz w:val="24"/>
          <w:szCs w:val="24"/>
        </w:rPr>
      </w:pPr>
      <w:r w:rsidRPr="00160602">
        <w:rPr>
          <w:color w:val="000000"/>
          <w:sz w:val="24"/>
          <w:szCs w:val="24"/>
        </w:rPr>
        <w:t>5.2</w:t>
      </w:r>
      <w:r w:rsidRPr="00160602">
        <w:rPr>
          <w:rFonts w:hint="eastAsia"/>
          <w:color w:val="000000"/>
          <w:sz w:val="24"/>
          <w:szCs w:val="24"/>
        </w:rPr>
        <w:t>无功电能固有误差</w:t>
      </w:r>
      <w:r w:rsidRPr="00160602">
        <w:rPr>
          <w:color w:val="000000"/>
          <w:sz w:val="24"/>
          <w:szCs w:val="24"/>
        </w:rPr>
        <w:t xml:space="preserve"> </w:t>
      </w:r>
      <w:r w:rsidRPr="00160602">
        <w:rPr>
          <w:rFonts w:ascii="宋体" w:hAnsi="宋体" w:hint="eastAsia"/>
          <w:color w:val="000000"/>
          <w:sz w:val="24"/>
          <w:szCs w:val="24"/>
        </w:rPr>
        <w:t>□</w:t>
      </w:r>
      <w:r w:rsidRPr="00160602">
        <w:rPr>
          <w:rFonts w:hint="eastAsia"/>
          <w:color w:val="000000"/>
          <w:sz w:val="24"/>
          <w:szCs w:val="24"/>
        </w:rPr>
        <w:t>直接接入</w:t>
      </w:r>
      <w:r w:rsidRPr="00160602">
        <w:rPr>
          <w:color w:val="000000"/>
          <w:sz w:val="24"/>
          <w:szCs w:val="24"/>
        </w:rPr>
        <w:t>/</w:t>
      </w:r>
      <w:r w:rsidRPr="00160602">
        <w:rPr>
          <w:rFonts w:hint="eastAsia"/>
          <w:color w:val="000000"/>
          <w:sz w:val="24"/>
          <w:szCs w:val="24"/>
        </w:rPr>
        <w:t>□经电流互感器接入</w:t>
      </w:r>
      <w:r w:rsidRPr="00160602">
        <w:rPr>
          <w:color w:val="000000"/>
          <w:sz w:val="24"/>
          <w:szCs w:val="24"/>
        </w:rPr>
        <w:t>(</w:t>
      </w:r>
      <w:r w:rsidRPr="00160602">
        <w:rPr>
          <w:rFonts w:hint="eastAsia"/>
          <w:color w:val="000000"/>
          <w:sz w:val="24"/>
          <w:szCs w:val="24"/>
        </w:rPr>
        <w:t>宽负载</w:t>
      </w:r>
      <w:r w:rsidRPr="00160602">
        <w:rPr>
          <w:color w:val="000000"/>
          <w:sz w:val="24"/>
          <w:szCs w:val="24"/>
        </w:rPr>
        <w:t>)</w:t>
      </w:r>
    </w:p>
    <w:tbl>
      <w:tblPr>
        <w:tblStyle w:val="aff1"/>
        <w:tblW w:w="9360" w:type="dxa"/>
        <w:tblInd w:w="-5" w:type="dxa"/>
        <w:tblLayout w:type="fixed"/>
        <w:tblLook w:val="04A0" w:firstRow="1" w:lastRow="0" w:firstColumn="1" w:lastColumn="0" w:noHBand="0" w:noVBand="1"/>
      </w:tblPr>
      <w:tblGrid>
        <w:gridCol w:w="815"/>
        <w:gridCol w:w="884"/>
        <w:gridCol w:w="823"/>
        <w:gridCol w:w="1708"/>
        <w:gridCol w:w="22"/>
        <w:gridCol w:w="1687"/>
        <w:gridCol w:w="867"/>
        <w:gridCol w:w="845"/>
        <w:gridCol w:w="1709"/>
      </w:tblGrid>
      <w:tr w:rsidR="00160602" w:rsidRPr="00160602" w14:paraId="3C80532E" w14:textId="77777777" w:rsidTr="00AC026E">
        <w:tc>
          <w:tcPr>
            <w:tcW w:w="9360" w:type="dxa"/>
            <w:gridSpan w:val="9"/>
            <w:tcBorders>
              <w:top w:val="single" w:sz="4" w:space="0" w:color="auto"/>
              <w:left w:val="single" w:sz="4" w:space="0" w:color="auto"/>
              <w:bottom w:val="single" w:sz="4" w:space="0" w:color="auto"/>
              <w:right w:val="single" w:sz="4" w:space="0" w:color="auto"/>
            </w:tcBorders>
            <w:vAlign w:val="center"/>
          </w:tcPr>
          <w:p w14:paraId="4737A34B" w14:textId="77777777" w:rsidR="00160602" w:rsidRPr="00160602" w:rsidRDefault="00160602" w:rsidP="00160602">
            <w:pPr>
              <w:spacing w:line="300" w:lineRule="auto"/>
              <w:jc w:val="center"/>
              <w:outlineLvl w:val="0"/>
              <w:rPr>
                <w:rFonts w:ascii="宋体" w:hAnsi="宋体"/>
                <w:color w:val="000000"/>
                <w:sz w:val="24"/>
                <w:szCs w:val="24"/>
              </w:rPr>
            </w:pPr>
            <w:r w:rsidRPr="00160602">
              <w:rPr>
                <w:rFonts w:ascii="宋体" w:hAnsi="宋体" w:hint="eastAsia"/>
                <w:color w:val="000000"/>
                <w:u w:val="single"/>
              </w:rPr>
              <w:t xml:space="preserve"> </w:t>
            </w:r>
            <w:r w:rsidRPr="00160602">
              <w:rPr>
                <w:rFonts w:ascii="宋体" w:hAnsi="宋体"/>
                <w:color w:val="000000"/>
                <w:u w:val="single"/>
              </w:rPr>
              <w:t xml:space="preserve">  </w:t>
            </w:r>
            <w:r w:rsidRPr="00160602">
              <w:rPr>
                <w:rFonts w:ascii="宋体" w:hAnsi="宋体" w:hint="eastAsia"/>
                <w:color w:val="000000"/>
              </w:rPr>
              <w:t>向无功电能固有误差（%）</w:t>
            </w:r>
            <w:r w:rsidRPr="00160602">
              <w:rPr>
                <w:rFonts w:ascii="宋体" w:hAnsi="宋体" w:hint="eastAsia"/>
                <w:color w:val="000000"/>
                <w:sz w:val="24"/>
                <w:szCs w:val="24"/>
              </w:rPr>
              <w:t>□</w:t>
            </w:r>
            <w:r w:rsidRPr="00160602">
              <w:rPr>
                <w:rFonts w:ascii="宋体" w:hAnsi="宋体" w:hint="eastAsia"/>
                <w:color w:val="000000"/>
              </w:rPr>
              <w:t>单相电能表/</w:t>
            </w:r>
            <w:r w:rsidRPr="00160602">
              <w:rPr>
                <w:rFonts w:ascii="宋体" w:hAnsi="宋体" w:hint="eastAsia"/>
                <w:color w:val="000000"/>
                <w:sz w:val="24"/>
                <w:szCs w:val="24"/>
              </w:rPr>
              <w:t>□</w:t>
            </w:r>
            <w:r w:rsidRPr="00160602">
              <w:rPr>
                <w:rFonts w:ascii="宋体" w:hAnsi="宋体" w:hint="eastAsia"/>
                <w:color w:val="000000"/>
              </w:rPr>
              <w:t>三相电能表平衡负载</w:t>
            </w:r>
          </w:p>
        </w:tc>
      </w:tr>
      <w:tr w:rsidR="00160602" w:rsidRPr="00160602" w14:paraId="69B94E0E" w14:textId="77777777" w:rsidTr="00AC026E">
        <w:tc>
          <w:tcPr>
            <w:tcW w:w="815" w:type="dxa"/>
            <w:tcBorders>
              <w:top w:val="single" w:sz="4" w:space="0" w:color="auto"/>
              <w:left w:val="single" w:sz="4" w:space="0" w:color="auto"/>
              <w:bottom w:val="single" w:sz="4" w:space="0" w:color="auto"/>
              <w:right w:val="single" w:sz="4" w:space="0" w:color="auto"/>
            </w:tcBorders>
            <w:vAlign w:val="center"/>
          </w:tcPr>
          <w:p w14:paraId="2203EADF" w14:textId="77777777" w:rsidR="00160602" w:rsidRPr="00160602" w:rsidRDefault="00160602" w:rsidP="00160602">
            <w:pPr>
              <w:spacing w:line="300" w:lineRule="auto"/>
              <w:outlineLvl w:val="0"/>
              <w:rPr>
                <w:color w:val="000000"/>
                <w:szCs w:val="21"/>
              </w:rPr>
            </w:pPr>
            <w:r w:rsidRPr="00160602">
              <w:rPr>
                <w:rFonts w:hint="eastAsia"/>
                <w:color w:val="000000"/>
                <w:szCs w:val="21"/>
              </w:rPr>
              <w:t>电流</w:t>
            </w:r>
            <w:r w:rsidRPr="00160602">
              <w:rPr>
                <w:i/>
                <w:iCs/>
                <w:color w:val="000000"/>
                <w:szCs w:val="21"/>
              </w:rPr>
              <w:t>I</w:t>
            </w:r>
          </w:p>
        </w:tc>
        <w:tc>
          <w:tcPr>
            <w:tcW w:w="1707" w:type="dxa"/>
            <w:gridSpan w:val="2"/>
            <w:tcBorders>
              <w:top w:val="single" w:sz="4" w:space="0" w:color="auto"/>
              <w:left w:val="single" w:sz="4" w:space="0" w:color="auto"/>
              <w:bottom w:val="single" w:sz="4" w:space="0" w:color="auto"/>
              <w:right w:val="single" w:sz="4" w:space="0" w:color="auto"/>
            </w:tcBorders>
            <w:vAlign w:val="center"/>
          </w:tcPr>
          <w:p w14:paraId="0B563AB7"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sin</w:t>
            </w:r>
            <m:oMath>
              <m:r>
                <w:rPr>
                  <w:rFonts w:ascii="Cambria Math" w:hAnsi="Cambria Math"/>
                  <w:color w:val="000000"/>
                  <w:sz w:val="24"/>
                  <w:szCs w:val="24"/>
                </w:rPr>
                <m:t>φ=1.0</m:t>
              </m:r>
            </m:oMath>
          </w:p>
        </w:tc>
        <w:tc>
          <w:tcPr>
            <w:tcW w:w="1708" w:type="dxa"/>
            <w:tcBorders>
              <w:top w:val="single" w:sz="4" w:space="0" w:color="auto"/>
              <w:left w:val="single" w:sz="4" w:space="0" w:color="auto"/>
              <w:bottom w:val="single" w:sz="4" w:space="0" w:color="auto"/>
              <w:right w:val="single" w:sz="4" w:space="0" w:color="auto"/>
            </w:tcBorders>
          </w:tcPr>
          <w:p w14:paraId="06173FD2"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sin</w:t>
            </w:r>
            <m:oMath>
              <m:r>
                <w:rPr>
                  <w:rFonts w:ascii="Cambria Math" w:hAnsi="Cambria Math"/>
                  <w:color w:val="000000"/>
                  <w:sz w:val="24"/>
                  <w:szCs w:val="24"/>
                </w:rPr>
                <m:t>φ=</m:t>
              </m:r>
              <m:r>
                <m:rPr>
                  <m:sty m:val="p"/>
                </m:rPr>
                <w:rPr>
                  <w:rFonts w:ascii="Cambria Math" w:hAnsi="Cambria Math"/>
                  <w:color w:val="000000"/>
                  <w:sz w:val="24"/>
                  <w:szCs w:val="24"/>
                </w:rPr>
                <m:t>0.5L</m:t>
              </m:r>
            </m:oMath>
            <w:r w:rsidRPr="00160602">
              <w:rPr>
                <w:color w:val="000000"/>
                <w:sz w:val="24"/>
                <w:szCs w:val="24"/>
              </w:rPr>
              <w:t xml:space="preserve"> </w:t>
            </w:r>
          </w:p>
        </w:tc>
        <w:tc>
          <w:tcPr>
            <w:tcW w:w="1709" w:type="dxa"/>
            <w:gridSpan w:val="2"/>
            <w:tcBorders>
              <w:top w:val="single" w:sz="4" w:space="0" w:color="auto"/>
              <w:left w:val="single" w:sz="4" w:space="0" w:color="auto"/>
              <w:right w:val="single" w:sz="4" w:space="0" w:color="auto"/>
            </w:tcBorders>
          </w:tcPr>
          <w:p w14:paraId="44F81DC0"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sin</w:t>
            </w:r>
            <m:oMath>
              <m:r>
                <w:rPr>
                  <w:rFonts w:ascii="Cambria Math" w:hAnsi="Cambria Math"/>
                  <w:color w:val="000000"/>
                  <w:sz w:val="24"/>
                  <w:szCs w:val="24"/>
                </w:rPr>
                <m:t>φ=</m:t>
              </m:r>
              <m:r>
                <m:rPr>
                  <m:sty m:val="p"/>
                </m:rPr>
                <w:rPr>
                  <w:rFonts w:ascii="Cambria Math" w:hAnsi="Cambria Math"/>
                  <w:color w:val="000000"/>
                  <w:sz w:val="24"/>
                  <w:szCs w:val="24"/>
                </w:rPr>
                <m:t>0.25L</m:t>
              </m:r>
            </m:oMath>
          </w:p>
        </w:tc>
        <w:tc>
          <w:tcPr>
            <w:tcW w:w="1712" w:type="dxa"/>
            <w:gridSpan w:val="2"/>
            <w:tcBorders>
              <w:top w:val="single" w:sz="4" w:space="0" w:color="auto"/>
              <w:left w:val="single" w:sz="4" w:space="0" w:color="auto"/>
              <w:right w:val="single" w:sz="4" w:space="0" w:color="auto"/>
            </w:tcBorders>
          </w:tcPr>
          <w:p w14:paraId="7D9A2D02"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sin</w:t>
            </w:r>
            <m:oMath>
              <m:r>
                <w:rPr>
                  <w:rFonts w:ascii="Cambria Math" w:hAnsi="Cambria Math"/>
                  <w:color w:val="000000"/>
                  <w:sz w:val="24"/>
                  <w:szCs w:val="24"/>
                </w:rPr>
                <m:t>φ=</m:t>
              </m:r>
              <m:r>
                <m:rPr>
                  <m:sty m:val="p"/>
                </m:rPr>
                <w:rPr>
                  <w:rFonts w:ascii="Cambria Math" w:hAnsi="Cambria Math"/>
                  <w:color w:val="000000"/>
                  <w:sz w:val="24"/>
                  <w:szCs w:val="24"/>
                </w:rPr>
                <m:t>0.5C</m:t>
              </m:r>
            </m:oMath>
          </w:p>
        </w:tc>
        <w:tc>
          <w:tcPr>
            <w:tcW w:w="1709" w:type="dxa"/>
            <w:tcBorders>
              <w:top w:val="single" w:sz="4" w:space="0" w:color="auto"/>
              <w:left w:val="single" w:sz="4" w:space="0" w:color="auto"/>
              <w:right w:val="single" w:sz="4" w:space="0" w:color="auto"/>
            </w:tcBorders>
          </w:tcPr>
          <w:p w14:paraId="1EBD92E6" w14:textId="77777777" w:rsidR="00160602" w:rsidRPr="00160602" w:rsidRDefault="00160602" w:rsidP="00160602">
            <w:pPr>
              <w:spacing w:line="300" w:lineRule="auto"/>
              <w:outlineLvl w:val="0"/>
              <w:rPr>
                <w:color w:val="000000"/>
                <w:sz w:val="24"/>
                <w:szCs w:val="24"/>
              </w:rPr>
            </w:pPr>
            <w:r w:rsidRPr="00160602">
              <w:rPr>
                <w:color w:val="000000"/>
                <w:sz w:val="24"/>
                <w:szCs w:val="24"/>
              </w:rPr>
              <w:t>sin</w:t>
            </w:r>
            <m:oMath>
              <m:r>
                <w:rPr>
                  <w:rFonts w:ascii="Cambria Math" w:hAnsi="Cambria Math"/>
                  <w:color w:val="000000"/>
                  <w:sz w:val="24"/>
                  <w:szCs w:val="24"/>
                </w:rPr>
                <m:t>φ=</m:t>
              </m:r>
              <m:r>
                <m:rPr>
                  <m:sty m:val="p"/>
                </m:rPr>
                <w:rPr>
                  <w:rFonts w:ascii="Cambria Math" w:hAnsi="Cambria Math"/>
                  <w:color w:val="000000"/>
                  <w:sz w:val="24"/>
                  <w:szCs w:val="24"/>
                </w:rPr>
                <m:t>0.25C</m:t>
              </m:r>
            </m:oMath>
          </w:p>
        </w:tc>
      </w:tr>
      <w:tr w:rsidR="00160602" w:rsidRPr="00160602" w14:paraId="563BE524" w14:textId="77777777" w:rsidTr="00AC026E">
        <w:tc>
          <w:tcPr>
            <w:tcW w:w="815" w:type="dxa"/>
            <w:tcBorders>
              <w:top w:val="single" w:sz="4" w:space="0" w:color="auto"/>
              <w:left w:val="single" w:sz="4" w:space="0" w:color="auto"/>
              <w:bottom w:val="single" w:sz="4" w:space="0" w:color="auto"/>
              <w:right w:val="single" w:sz="4" w:space="0" w:color="auto"/>
            </w:tcBorders>
            <w:vAlign w:val="center"/>
          </w:tcPr>
          <w:p w14:paraId="04F45A63" w14:textId="77777777" w:rsidR="00160602" w:rsidRPr="00160602" w:rsidRDefault="00160602" w:rsidP="00160602">
            <w:pPr>
              <w:rPr>
                <w:szCs w:val="24"/>
              </w:rPr>
            </w:pPr>
            <w:r w:rsidRPr="00160602">
              <w:rPr>
                <w:i/>
                <w:szCs w:val="24"/>
              </w:rPr>
              <w:t>I</w:t>
            </w:r>
            <w:r w:rsidRPr="00160602">
              <w:rPr>
                <w:szCs w:val="21"/>
                <w:vertAlign w:val="subscript"/>
              </w:rPr>
              <w:t>max</w:t>
            </w:r>
          </w:p>
        </w:tc>
        <w:tc>
          <w:tcPr>
            <w:tcW w:w="1707" w:type="dxa"/>
            <w:gridSpan w:val="2"/>
            <w:tcBorders>
              <w:top w:val="single" w:sz="4" w:space="0" w:color="auto"/>
              <w:left w:val="single" w:sz="4" w:space="0" w:color="auto"/>
              <w:bottom w:val="single" w:sz="4" w:space="0" w:color="auto"/>
              <w:right w:val="single" w:sz="4" w:space="0" w:color="auto"/>
            </w:tcBorders>
            <w:vAlign w:val="center"/>
          </w:tcPr>
          <w:p w14:paraId="2D3C3FA3" w14:textId="77777777" w:rsidR="00160602" w:rsidRPr="00160602" w:rsidRDefault="00160602" w:rsidP="00160602">
            <w:pPr>
              <w:spacing w:line="300" w:lineRule="auto"/>
              <w:jc w:val="center"/>
              <w:outlineLvl w:val="0"/>
              <w:rPr>
                <w:color w:val="000000"/>
                <w:sz w:val="24"/>
                <w:szCs w:val="24"/>
              </w:rPr>
            </w:pPr>
          </w:p>
        </w:tc>
        <w:tc>
          <w:tcPr>
            <w:tcW w:w="1708" w:type="dxa"/>
            <w:tcBorders>
              <w:top w:val="single" w:sz="4" w:space="0" w:color="auto"/>
              <w:left w:val="single" w:sz="4" w:space="0" w:color="auto"/>
              <w:bottom w:val="single" w:sz="4" w:space="0" w:color="auto"/>
              <w:right w:val="single" w:sz="4" w:space="0" w:color="auto"/>
            </w:tcBorders>
            <w:vAlign w:val="center"/>
          </w:tcPr>
          <w:p w14:paraId="7B62287A" w14:textId="77777777" w:rsidR="00160602" w:rsidRPr="00160602" w:rsidRDefault="00160602" w:rsidP="00160602">
            <w:pPr>
              <w:spacing w:line="300" w:lineRule="auto"/>
              <w:jc w:val="center"/>
              <w:outlineLvl w:val="0"/>
              <w:rPr>
                <w:color w:val="000000"/>
                <w:sz w:val="24"/>
                <w:szCs w:val="24"/>
              </w:rPr>
            </w:pPr>
          </w:p>
        </w:tc>
        <w:tc>
          <w:tcPr>
            <w:tcW w:w="1709" w:type="dxa"/>
            <w:gridSpan w:val="2"/>
            <w:tcBorders>
              <w:left w:val="single" w:sz="4" w:space="0" w:color="auto"/>
              <w:right w:val="single" w:sz="4" w:space="0" w:color="auto"/>
            </w:tcBorders>
            <w:vAlign w:val="center"/>
          </w:tcPr>
          <w:p w14:paraId="7FB7CF78" w14:textId="77777777" w:rsidR="00160602" w:rsidRPr="00160602" w:rsidRDefault="00160602" w:rsidP="00160602">
            <w:pPr>
              <w:spacing w:line="300" w:lineRule="auto"/>
              <w:ind w:firstLineChars="200" w:firstLine="480"/>
              <w:jc w:val="center"/>
              <w:outlineLvl w:val="0"/>
              <w:rPr>
                <w:color w:val="000000"/>
                <w:sz w:val="24"/>
                <w:szCs w:val="24"/>
              </w:rPr>
            </w:pPr>
          </w:p>
        </w:tc>
        <w:tc>
          <w:tcPr>
            <w:tcW w:w="1712" w:type="dxa"/>
            <w:gridSpan w:val="2"/>
            <w:tcBorders>
              <w:left w:val="single" w:sz="4" w:space="0" w:color="auto"/>
              <w:right w:val="single" w:sz="4" w:space="0" w:color="auto"/>
            </w:tcBorders>
            <w:vAlign w:val="center"/>
          </w:tcPr>
          <w:p w14:paraId="499F383D" w14:textId="77777777" w:rsidR="00160602" w:rsidRPr="00160602" w:rsidRDefault="00160602" w:rsidP="00160602">
            <w:pPr>
              <w:spacing w:line="300" w:lineRule="auto"/>
              <w:ind w:firstLineChars="200" w:firstLine="480"/>
              <w:jc w:val="center"/>
              <w:outlineLvl w:val="0"/>
              <w:rPr>
                <w:color w:val="000000"/>
                <w:sz w:val="24"/>
                <w:szCs w:val="24"/>
              </w:rPr>
            </w:pPr>
          </w:p>
        </w:tc>
        <w:tc>
          <w:tcPr>
            <w:tcW w:w="1709" w:type="dxa"/>
            <w:tcBorders>
              <w:left w:val="single" w:sz="4" w:space="0" w:color="auto"/>
              <w:right w:val="single" w:sz="4" w:space="0" w:color="auto"/>
            </w:tcBorders>
            <w:vAlign w:val="center"/>
          </w:tcPr>
          <w:p w14:paraId="7C3D498F" w14:textId="77777777" w:rsidR="00160602" w:rsidRPr="00160602" w:rsidRDefault="00160602" w:rsidP="00160602">
            <w:pPr>
              <w:spacing w:line="300" w:lineRule="auto"/>
              <w:ind w:firstLineChars="200" w:firstLine="480"/>
              <w:jc w:val="center"/>
              <w:outlineLvl w:val="0"/>
              <w:rPr>
                <w:color w:val="000000"/>
                <w:sz w:val="24"/>
                <w:szCs w:val="24"/>
              </w:rPr>
            </w:pPr>
          </w:p>
        </w:tc>
      </w:tr>
      <w:tr w:rsidR="00160602" w:rsidRPr="00160602" w14:paraId="6E3D2830" w14:textId="77777777" w:rsidTr="00AC026E">
        <w:tc>
          <w:tcPr>
            <w:tcW w:w="815" w:type="dxa"/>
            <w:tcBorders>
              <w:top w:val="single" w:sz="4" w:space="0" w:color="auto"/>
              <w:left w:val="single" w:sz="4" w:space="0" w:color="auto"/>
              <w:bottom w:val="single" w:sz="4" w:space="0" w:color="auto"/>
              <w:right w:val="single" w:sz="4" w:space="0" w:color="auto"/>
            </w:tcBorders>
            <w:vAlign w:val="center"/>
          </w:tcPr>
          <w:p w14:paraId="52D26906" w14:textId="77777777" w:rsidR="00160602" w:rsidRPr="00160602" w:rsidRDefault="00160602" w:rsidP="00160602">
            <w:pPr>
              <w:rPr>
                <w:szCs w:val="24"/>
              </w:rPr>
            </w:pPr>
            <w:r w:rsidRPr="00160602">
              <w:rPr>
                <w:szCs w:val="24"/>
              </w:rPr>
              <w:t>0.5</w:t>
            </w:r>
            <w:r w:rsidRPr="00160602">
              <w:rPr>
                <w:i/>
                <w:szCs w:val="24"/>
              </w:rPr>
              <w:t>I</w:t>
            </w:r>
            <w:r w:rsidRPr="00160602">
              <w:rPr>
                <w:szCs w:val="21"/>
                <w:vertAlign w:val="subscript"/>
              </w:rPr>
              <w:t>max</w:t>
            </w:r>
          </w:p>
        </w:tc>
        <w:tc>
          <w:tcPr>
            <w:tcW w:w="1707" w:type="dxa"/>
            <w:gridSpan w:val="2"/>
            <w:tcBorders>
              <w:top w:val="single" w:sz="4" w:space="0" w:color="auto"/>
              <w:left w:val="single" w:sz="4" w:space="0" w:color="auto"/>
              <w:bottom w:val="single" w:sz="4" w:space="0" w:color="auto"/>
              <w:right w:val="single" w:sz="4" w:space="0" w:color="auto"/>
            </w:tcBorders>
            <w:vAlign w:val="center"/>
          </w:tcPr>
          <w:p w14:paraId="6D13E7F0" w14:textId="77777777" w:rsidR="00160602" w:rsidRPr="00160602" w:rsidRDefault="00160602" w:rsidP="00160602">
            <w:pPr>
              <w:spacing w:line="300" w:lineRule="auto"/>
              <w:jc w:val="center"/>
              <w:outlineLvl w:val="0"/>
              <w:rPr>
                <w:color w:val="000000"/>
                <w:sz w:val="24"/>
                <w:szCs w:val="24"/>
              </w:rPr>
            </w:pPr>
          </w:p>
        </w:tc>
        <w:tc>
          <w:tcPr>
            <w:tcW w:w="1708" w:type="dxa"/>
            <w:tcBorders>
              <w:top w:val="single" w:sz="4" w:space="0" w:color="auto"/>
              <w:left w:val="single" w:sz="4" w:space="0" w:color="auto"/>
              <w:bottom w:val="single" w:sz="4" w:space="0" w:color="auto"/>
              <w:right w:val="single" w:sz="4" w:space="0" w:color="auto"/>
            </w:tcBorders>
            <w:vAlign w:val="center"/>
          </w:tcPr>
          <w:p w14:paraId="2FB5DD72" w14:textId="77777777" w:rsidR="00160602" w:rsidRPr="00160602" w:rsidRDefault="00160602" w:rsidP="00160602">
            <w:pPr>
              <w:spacing w:line="300" w:lineRule="auto"/>
              <w:jc w:val="center"/>
              <w:outlineLvl w:val="0"/>
              <w:rPr>
                <w:color w:val="000000"/>
                <w:sz w:val="24"/>
                <w:szCs w:val="24"/>
              </w:rPr>
            </w:pPr>
          </w:p>
        </w:tc>
        <w:tc>
          <w:tcPr>
            <w:tcW w:w="1709" w:type="dxa"/>
            <w:gridSpan w:val="2"/>
            <w:tcBorders>
              <w:left w:val="single" w:sz="4" w:space="0" w:color="auto"/>
              <w:right w:val="single" w:sz="4" w:space="0" w:color="auto"/>
            </w:tcBorders>
            <w:vAlign w:val="center"/>
          </w:tcPr>
          <w:p w14:paraId="6EFD309C" w14:textId="77777777" w:rsidR="00160602" w:rsidRPr="00160602" w:rsidRDefault="00160602" w:rsidP="00160602">
            <w:pPr>
              <w:spacing w:line="300" w:lineRule="auto"/>
              <w:ind w:firstLineChars="200" w:firstLine="480"/>
              <w:jc w:val="center"/>
              <w:outlineLvl w:val="0"/>
              <w:rPr>
                <w:color w:val="000000"/>
                <w:sz w:val="24"/>
                <w:szCs w:val="24"/>
              </w:rPr>
            </w:pPr>
          </w:p>
        </w:tc>
        <w:tc>
          <w:tcPr>
            <w:tcW w:w="1712" w:type="dxa"/>
            <w:gridSpan w:val="2"/>
            <w:tcBorders>
              <w:left w:val="single" w:sz="4" w:space="0" w:color="auto"/>
              <w:right w:val="single" w:sz="4" w:space="0" w:color="auto"/>
            </w:tcBorders>
            <w:vAlign w:val="center"/>
          </w:tcPr>
          <w:p w14:paraId="023EB47B" w14:textId="77777777" w:rsidR="00160602" w:rsidRPr="00160602" w:rsidRDefault="00160602" w:rsidP="00160602">
            <w:pPr>
              <w:spacing w:line="300" w:lineRule="auto"/>
              <w:ind w:firstLineChars="200" w:firstLine="480"/>
              <w:jc w:val="center"/>
              <w:outlineLvl w:val="0"/>
              <w:rPr>
                <w:color w:val="000000"/>
                <w:sz w:val="24"/>
                <w:szCs w:val="24"/>
              </w:rPr>
            </w:pPr>
          </w:p>
        </w:tc>
        <w:tc>
          <w:tcPr>
            <w:tcW w:w="1709" w:type="dxa"/>
            <w:tcBorders>
              <w:left w:val="single" w:sz="4" w:space="0" w:color="auto"/>
              <w:right w:val="single" w:sz="4" w:space="0" w:color="auto"/>
            </w:tcBorders>
            <w:vAlign w:val="center"/>
          </w:tcPr>
          <w:p w14:paraId="3A9E8410" w14:textId="77777777" w:rsidR="00160602" w:rsidRPr="00160602" w:rsidRDefault="00160602" w:rsidP="00160602">
            <w:pPr>
              <w:spacing w:line="300" w:lineRule="auto"/>
              <w:ind w:firstLineChars="200" w:firstLine="480"/>
              <w:jc w:val="center"/>
              <w:outlineLvl w:val="0"/>
              <w:rPr>
                <w:color w:val="000000"/>
                <w:sz w:val="24"/>
                <w:szCs w:val="24"/>
              </w:rPr>
            </w:pPr>
          </w:p>
        </w:tc>
      </w:tr>
      <w:tr w:rsidR="00160602" w:rsidRPr="00160602" w14:paraId="0CC91397" w14:textId="77777777" w:rsidTr="00AC026E">
        <w:tc>
          <w:tcPr>
            <w:tcW w:w="815" w:type="dxa"/>
            <w:tcBorders>
              <w:top w:val="single" w:sz="4" w:space="0" w:color="auto"/>
              <w:left w:val="single" w:sz="4" w:space="0" w:color="auto"/>
              <w:bottom w:val="single" w:sz="4" w:space="0" w:color="auto"/>
              <w:right w:val="single" w:sz="4" w:space="0" w:color="auto"/>
            </w:tcBorders>
            <w:vAlign w:val="center"/>
          </w:tcPr>
          <w:p w14:paraId="3B3BAA21" w14:textId="77777777" w:rsidR="00160602" w:rsidRPr="00160602" w:rsidRDefault="00160602" w:rsidP="00160602">
            <w:pPr>
              <w:spacing w:line="300" w:lineRule="auto"/>
              <w:outlineLvl w:val="0"/>
              <w:rPr>
                <w:color w:val="000000"/>
                <w:sz w:val="24"/>
                <w:szCs w:val="24"/>
              </w:rPr>
            </w:pPr>
            <w:proofErr w:type="spellStart"/>
            <w:r w:rsidRPr="00160602">
              <w:rPr>
                <w:i/>
                <w:szCs w:val="24"/>
              </w:rPr>
              <w:t>I</w:t>
            </w:r>
            <w:r w:rsidRPr="00160602">
              <w:rPr>
                <w:szCs w:val="21"/>
                <w:vertAlign w:val="subscript"/>
              </w:rPr>
              <w:t>b</w:t>
            </w:r>
            <w:proofErr w:type="spellEnd"/>
          </w:p>
        </w:tc>
        <w:tc>
          <w:tcPr>
            <w:tcW w:w="1707" w:type="dxa"/>
            <w:gridSpan w:val="2"/>
            <w:tcBorders>
              <w:top w:val="single" w:sz="4" w:space="0" w:color="auto"/>
              <w:left w:val="single" w:sz="4" w:space="0" w:color="auto"/>
              <w:bottom w:val="single" w:sz="4" w:space="0" w:color="auto"/>
              <w:right w:val="single" w:sz="4" w:space="0" w:color="auto"/>
            </w:tcBorders>
            <w:vAlign w:val="center"/>
          </w:tcPr>
          <w:p w14:paraId="7AFA9504" w14:textId="77777777" w:rsidR="00160602" w:rsidRPr="00160602" w:rsidRDefault="00160602" w:rsidP="00160602">
            <w:pPr>
              <w:spacing w:line="300" w:lineRule="auto"/>
              <w:jc w:val="center"/>
              <w:outlineLvl w:val="0"/>
              <w:rPr>
                <w:color w:val="000000"/>
                <w:sz w:val="24"/>
                <w:szCs w:val="24"/>
              </w:rPr>
            </w:pPr>
          </w:p>
        </w:tc>
        <w:tc>
          <w:tcPr>
            <w:tcW w:w="1708" w:type="dxa"/>
            <w:tcBorders>
              <w:top w:val="single" w:sz="4" w:space="0" w:color="auto"/>
              <w:left w:val="single" w:sz="4" w:space="0" w:color="auto"/>
              <w:bottom w:val="single" w:sz="4" w:space="0" w:color="auto"/>
              <w:right w:val="single" w:sz="4" w:space="0" w:color="auto"/>
            </w:tcBorders>
            <w:vAlign w:val="center"/>
          </w:tcPr>
          <w:p w14:paraId="7A33C345" w14:textId="77777777" w:rsidR="00160602" w:rsidRPr="00160602" w:rsidRDefault="00160602" w:rsidP="00160602">
            <w:pPr>
              <w:spacing w:line="300" w:lineRule="auto"/>
              <w:jc w:val="center"/>
              <w:outlineLvl w:val="0"/>
              <w:rPr>
                <w:color w:val="000000"/>
                <w:sz w:val="24"/>
                <w:szCs w:val="24"/>
              </w:rPr>
            </w:pPr>
          </w:p>
        </w:tc>
        <w:tc>
          <w:tcPr>
            <w:tcW w:w="1709" w:type="dxa"/>
            <w:gridSpan w:val="2"/>
            <w:tcBorders>
              <w:left w:val="single" w:sz="4" w:space="0" w:color="auto"/>
              <w:right w:val="single" w:sz="4" w:space="0" w:color="auto"/>
            </w:tcBorders>
            <w:vAlign w:val="center"/>
          </w:tcPr>
          <w:p w14:paraId="2ED721FB" w14:textId="77777777" w:rsidR="00160602" w:rsidRPr="00160602" w:rsidRDefault="00160602" w:rsidP="00160602">
            <w:pPr>
              <w:spacing w:line="300" w:lineRule="auto"/>
              <w:ind w:firstLineChars="200" w:firstLine="480"/>
              <w:jc w:val="center"/>
              <w:outlineLvl w:val="0"/>
              <w:rPr>
                <w:color w:val="000000"/>
                <w:sz w:val="24"/>
                <w:szCs w:val="24"/>
              </w:rPr>
            </w:pPr>
          </w:p>
        </w:tc>
        <w:tc>
          <w:tcPr>
            <w:tcW w:w="1712" w:type="dxa"/>
            <w:gridSpan w:val="2"/>
            <w:tcBorders>
              <w:left w:val="single" w:sz="4" w:space="0" w:color="auto"/>
              <w:right w:val="single" w:sz="4" w:space="0" w:color="auto"/>
            </w:tcBorders>
            <w:vAlign w:val="center"/>
          </w:tcPr>
          <w:p w14:paraId="0E3F7407" w14:textId="77777777" w:rsidR="00160602" w:rsidRPr="00160602" w:rsidRDefault="00160602" w:rsidP="00160602">
            <w:pPr>
              <w:spacing w:line="300" w:lineRule="auto"/>
              <w:ind w:firstLineChars="200" w:firstLine="480"/>
              <w:jc w:val="center"/>
              <w:outlineLvl w:val="0"/>
              <w:rPr>
                <w:color w:val="000000"/>
                <w:sz w:val="24"/>
                <w:szCs w:val="24"/>
              </w:rPr>
            </w:pPr>
          </w:p>
        </w:tc>
        <w:tc>
          <w:tcPr>
            <w:tcW w:w="1709" w:type="dxa"/>
            <w:tcBorders>
              <w:left w:val="single" w:sz="4" w:space="0" w:color="auto"/>
              <w:right w:val="single" w:sz="4" w:space="0" w:color="auto"/>
            </w:tcBorders>
            <w:vAlign w:val="center"/>
          </w:tcPr>
          <w:p w14:paraId="3352DBDA" w14:textId="77777777" w:rsidR="00160602" w:rsidRPr="00160602" w:rsidRDefault="00160602" w:rsidP="00160602">
            <w:pPr>
              <w:spacing w:line="300" w:lineRule="auto"/>
              <w:ind w:firstLineChars="200" w:firstLine="480"/>
              <w:jc w:val="center"/>
              <w:outlineLvl w:val="0"/>
              <w:rPr>
                <w:color w:val="000000"/>
                <w:sz w:val="24"/>
                <w:szCs w:val="24"/>
              </w:rPr>
            </w:pPr>
          </w:p>
        </w:tc>
      </w:tr>
      <w:tr w:rsidR="00160602" w:rsidRPr="00160602" w14:paraId="26BF8B9B" w14:textId="77777777" w:rsidTr="00AC026E">
        <w:trPr>
          <w:trHeight w:val="470"/>
        </w:trPr>
        <w:tc>
          <w:tcPr>
            <w:tcW w:w="815" w:type="dxa"/>
            <w:tcBorders>
              <w:top w:val="single" w:sz="4" w:space="0" w:color="auto"/>
              <w:left w:val="single" w:sz="4" w:space="0" w:color="auto"/>
              <w:bottom w:val="single" w:sz="4" w:space="0" w:color="auto"/>
              <w:right w:val="single" w:sz="4" w:space="0" w:color="auto"/>
            </w:tcBorders>
            <w:vAlign w:val="center"/>
          </w:tcPr>
          <w:p w14:paraId="19012FB8" w14:textId="77777777" w:rsidR="00160602" w:rsidRPr="00160602" w:rsidRDefault="00160602" w:rsidP="00160602">
            <w:pPr>
              <w:spacing w:line="300" w:lineRule="auto"/>
              <w:outlineLvl w:val="0"/>
              <w:rPr>
                <w:color w:val="000000"/>
                <w:sz w:val="24"/>
                <w:szCs w:val="24"/>
              </w:rPr>
            </w:pPr>
            <w:r w:rsidRPr="00160602">
              <w:rPr>
                <w:szCs w:val="24"/>
              </w:rPr>
              <w:t>0.2</w:t>
            </w:r>
            <w:r w:rsidRPr="00160602">
              <w:rPr>
                <w:i/>
                <w:szCs w:val="24"/>
              </w:rPr>
              <w:t>I</w:t>
            </w:r>
            <w:r w:rsidRPr="00160602">
              <w:rPr>
                <w:szCs w:val="21"/>
                <w:vertAlign w:val="subscript"/>
              </w:rPr>
              <w:t>b</w:t>
            </w:r>
          </w:p>
        </w:tc>
        <w:tc>
          <w:tcPr>
            <w:tcW w:w="1707" w:type="dxa"/>
            <w:gridSpan w:val="2"/>
            <w:tcBorders>
              <w:top w:val="single" w:sz="4" w:space="0" w:color="auto"/>
              <w:left w:val="single" w:sz="4" w:space="0" w:color="auto"/>
              <w:bottom w:val="single" w:sz="4" w:space="0" w:color="auto"/>
              <w:right w:val="single" w:sz="4" w:space="0" w:color="auto"/>
            </w:tcBorders>
            <w:vAlign w:val="center"/>
          </w:tcPr>
          <w:p w14:paraId="5D907198"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708" w:type="dxa"/>
            <w:tcBorders>
              <w:top w:val="single" w:sz="4" w:space="0" w:color="auto"/>
              <w:left w:val="single" w:sz="4" w:space="0" w:color="auto"/>
              <w:bottom w:val="single" w:sz="4" w:space="0" w:color="auto"/>
              <w:right w:val="single" w:sz="4" w:space="0" w:color="auto"/>
            </w:tcBorders>
            <w:vAlign w:val="center"/>
          </w:tcPr>
          <w:p w14:paraId="0962C690" w14:textId="77777777" w:rsidR="00160602" w:rsidRPr="00160602" w:rsidRDefault="00160602" w:rsidP="00160602">
            <w:pPr>
              <w:spacing w:line="300" w:lineRule="auto"/>
              <w:jc w:val="center"/>
              <w:outlineLvl w:val="0"/>
              <w:rPr>
                <w:color w:val="000000"/>
                <w:sz w:val="24"/>
                <w:szCs w:val="24"/>
              </w:rPr>
            </w:pPr>
          </w:p>
        </w:tc>
        <w:tc>
          <w:tcPr>
            <w:tcW w:w="1709" w:type="dxa"/>
            <w:gridSpan w:val="2"/>
            <w:tcBorders>
              <w:left w:val="single" w:sz="4" w:space="0" w:color="auto"/>
              <w:right w:val="single" w:sz="4" w:space="0" w:color="auto"/>
            </w:tcBorders>
            <w:vAlign w:val="center"/>
          </w:tcPr>
          <w:p w14:paraId="2D683CD5" w14:textId="77777777" w:rsidR="00160602" w:rsidRPr="00160602" w:rsidRDefault="00160602" w:rsidP="00160602">
            <w:pPr>
              <w:spacing w:line="300" w:lineRule="auto"/>
              <w:ind w:firstLineChars="200" w:firstLine="480"/>
              <w:jc w:val="center"/>
              <w:outlineLvl w:val="0"/>
              <w:rPr>
                <w:color w:val="000000"/>
                <w:sz w:val="24"/>
                <w:szCs w:val="24"/>
              </w:rPr>
            </w:pPr>
          </w:p>
        </w:tc>
        <w:tc>
          <w:tcPr>
            <w:tcW w:w="1712" w:type="dxa"/>
            <w:gridSpan w:val="2"/>
            <w:tcBorders>
              <w:left w:val="single" w:sz="4" w:space="0" w:color="auto"/>
              <w:right w:val="single" w:sz="4" w:space="0" w:color="auto"/>
            </w:tcBorders>
            <w:vAlign w:val="center"/>
          </w:tcPr>
          <w:p w14:paraId="12F28BE7" w14:textId="77777777" w:rsidR="00160602" w:rsidRPr="00160602" w:rsidRDefault="00160602" w:rsidP="00160602">
            <w:pPr>
              <w:spacing w:line="300" w:lineRule="auto"/>
              <w:ind w:firstLineChars="200" w:firstLine="480"/>
              <w:jc w:val="center"/>
              <w:outlineLvl w:val="0"/>
              <w:rPr>
                <w:color w:val="000000"/>
                <w:sz w:val="24"/>
                <w:szCs w:val="24"/>
              </w:rPr>
            </w:pPr>
          </w:p>
        </w:tc>
        <w:tc>
          <w:tcPr>
            <w:tcW w:w="1709" w:type="dxa"/>
            <w:tcBorders>
              <w:left w:val="single" w:sz="4" w:space="0" w:color="auto"/>
              <w:right w:val="single" w:sz="4" w:space="0" w:color="auto"/>
            </w:tcBorders>
            <w:vAlign w:val="center"/>
          </w:tcPr>
          <w:p w14:paraId="7DEDCC32" w14:textId="77777777" w:rsidR="00160602" w:rsidRPr="00160602" w:rsidRDefault="00160602" w:rsidP="00160602">
            <w:pPr>
              <w:spacing w:line="300" w:lineRule="auto"/>
              <w:ind w:firstLineChars="200" w:firstLine="480"/>
              <w:jc w:val="center"/>
              <w:outlineLvl w:val="0"/>
              <w:rPr>
                <w:color w:val="000000"/>
                <w:sz w:val="24"/>
                <w:szCs w:val="24"/>
              </w:rPr>
            </w:pPr>
          </w:p>
        </w:tc>
      </w:tr>
      <w:tr w:rsidR="00160602" w:rsidRPr="00160602" w14:paraId="18644794" w14:textId="77777777" w:rsidTr="00AC026E">
        <w:tc>
          <w:tcPr>
            <w:tcW w:w="815" w:type="dxa"/>
            <w:tcBorders>
              <w:top w:val="single" w:sz="4" w:space="0" w:color="auto"/>
              <w:left w:val="single" w:sz="4" w:space="0" w:color="auto"/>
              <w:bottom w:val="single" w:sz="4" w:space="0" w:color="auto"/>
              <w:right w:val="single" w:sz="4" w:space="0" w:color="auto"/>
            </w:tcBorders>
            <w:vAlign w:val="center"/>
          </w:tcPr>
          <w:p w14:paraId="1D5B9373" w14:textId="77777777" w:rsidR="00160602" w:rsidRPr="00160602" w:rsidRDefault="00160602" w:rsidP="00160602">
            <w:pPr>
              <w:spacing w:line="300" w:lineRule="auto"/>
              <w:outlineLvl w:val="0"/>
              <w:rPr>
                <w:szCs w:val="24"/>
              </w:rPr>
            </w:pPr>
            <w:r w:rsidRPr="00160602">
              <w:rPr>
                <w:szCs w:val="24"/>
              </w:rPr>
              <w:t>0.1</w:t>
            </w:r>
            <w:r w:rsidRPr="00160602">
              <w:rPr>
                <w:i/>
                <w:szCs w:val="24"/>
              </w:rPr>
              <w:t>I</w:t>
            </w:r>
            <w:r w:rsidRPr="00160602">
              <w:rPr>
                <w:szCs w:val="21"/>
                <w:vertAlign w:val="subscript"/>
              </w:rPr>
              <w:t>b</w:t>
            </w:r>
          </w:p>
        </w:tc>
        <w:tc>
          <w:tcPr>
            <w:tcW w:w="1707" w:type="dxa"/>
            <w:gridSpan w:val="2"/>
            <w:tcBorders>
              <w:top w:val="single" w:sz="4" w:space="0" w:color="auto"/>
              <w:left w:val="single" w:sz="4" w:space="0" w:color="auto"/>
              <w:bottom w:val="single" w:sz="4" w:space="0" w:color="auto"/>
              <w:right w:val="single" w:sz="4" w:space="0" w:color="auto"/>
            </w:tcBorders>
            <w:vAlign w:val="center"/>
          </w:tcPr>
          <w:p w14:paraId="5D3469F5" w14:textId="77777777" w:rsidR="00160602" w:rsidRPr="00160602" w:rsidRDefault="00160602" w:rsidP="00160602">
            <w:pPr>
              <w:spacing w:line="300" w:lineRule="auto"/>
              <w:jc w:val="center"/>
              <w:outlineLvl w:val="0"/>
              <w:rPr>
                <w:color w:val="000000"/>
                <w:sz w:val="24"/>
                <w:szCs w:val="24"/>
              </w:rPr>
            </w:pPr>
          </w:p>
        </w:tc>
        <w:tc>
          <w:tcPr>
            <w:tcW w:w="1708" w:type="dxa"/>
            <w:tcBorders>
              <w:top w:val="single" w:sz="4" w:space="0" w:color="auto"/>
              <w:left w:val="single" w:sz="4" w:space="0" w:color="auto"/>
              <w:bottom w:val="single" w:sz="4" w:space="0" w:color="auto"/>
              <w:right w:val="single" w:sz="4" w:space="0" w:color="auto"/>
            </w:tcBorders>
            <w:vAlign w:val="center"/>
          </w:tcPr>
          <w:p w14:paraId="3ED1CB46" w14:textId="77777777" w:rsidR="00160602" w:rsidRPr="00160602" w:rsidRDefault="00160602" w:rsidP="00160602">
            <w:pPr>
              <w:spacing w:line="300" w:lineRule="auto"/>
              <w:jc w:val="center"/>
              <w:outlineLvl w:val="0"/>
              <w:rPr>
                <w:color w:val="000000"/>
                <w:sz w:val="24"/>
                <w:szCs w:val="24"/>
              </w:rPr>
            </w:pPr>
          </w:p>
        </w:tc>
        <w:tc>
          <w:tcPr>
            <w:tcW w:w="1709" w:type="dxa"/>
            <w:gridSpan w:val="2"/>
            <w:tcBorders>
              <w:left w:val="single" w:sz="4" w:space="0" w:color="auto"/>
              <w:right w:val="single" w:sz="4" w:space="0" w:color="auto"/>
            </w:tcBorders>
            <w:vAlign w:val="center"/>
          </w:tcPr>
          <w:p w14:paraId="11700C28" w14:textId="77777777" w:rsidR="00160602" w:rsidRPr="00160602" w:rsidRDefault="00160602" w:rsidP="00160602">
            <w:pPr>
              <w:spacing w:line="300" w:lineRule="auto"/>
              <w:ind w:firstLineChars="200" w:firstLine="480"/>
              <w:jc w:val="center"/>
              <w:outlineLvl w:val="0"/>
              <w:rPr>
                <w:color w:val="000000"/>
                <w:sz w:val="24"/>
                <w:szCs w:val="24"/>
              </w:rPr>
            </w:pPr>
            <w:r w:rsidRPr="00160602">
              <w:rPr>
                <w:rFonts w:hint="eastAsia"/>
                <w:color w:val="FF0000"/>
                <w:sz w:val="24"/>
                <w:szCs w:val="24"/>
                <w:highlight w:val="yellow"/>
              </w:rPr>
              <w:t>——</w:t>
            </w:r>
          </w:p>
        </w:tc>
        <w:tc>
          <w:tcPr>
            <w:tcW w:w="1712" w:type="dxa"/>
            <w:gridSpan w:val="2"/>
            <w:tcBorders>
              <w:left w:val="single" w:sz="4" w:space="0" w:color="auto"/>
              <w:right w:val="single" w:sz="4" w:space="0" w:color="auto"/>
            </w:tcBorders>
            <w:vAlign w:val="center"/>
          </w:tcPr>
          <w:p w14:paraId="128F1833" w14:textId="77777777" w:rsidR="00160602" w:rsidRPr="00160602" w:rsidRDefault="00160602" w:rsidP="00160602">
            <w:pPr>
              <w:spacing w:line="300" w:lineRule="auto"/>
              <w:ind w:firstLineChars="200" w:firstLine="480"/>
              <w:jc w:val="center"/>
              <w:outlineLvl w:val="0"/>
              <w:rPr>
                <w:color w:val="000000"/>
                <w:sz w:val="24"/>
                <w:szCs w:val="24"/>
              </w:rPr>
            </w:pPr>
          </w:p>
        </w:tc>
        <w:tc>
          <w:tcPr>
            <w:tcW w:w="1709" w:type="dxa"/>
            <w:tcBorders>
              <w:left w:val="single" w:sz="4" w:space="0" w:color="auto"/>
              <w:right w:val="single" w:sz="4" w:space="0" w:color="auto"/>
            </w:tcBorders>
            <w:vAlign w:val="center"/>
          </w:tcPr>
          <w:p w14:paraId="16A022D0" w14:textId="77777777" w:rsidR="00160602" w:rsidRPr="00160602" w:rsidRDefault="00160602" w:rsidP="00160602">
            <w:pPr>
              <w:spacing w:line="300" w:lineRule="auto"/>
              <w:ind w:firstLineChars="200" w:firstLine="480"/>
              <w:jc w:val="center"/>
              <w:outlineLvl w:val="0"/>
              <w:rPr>
                <w:color w:val="000000"/>
                <w:sz w:val="24"/>
                <w:szCs w:val="24"/>
              </w:rPr>
            </w:pPr>
            <w:r w:rsidRPr="00160602">
              <w:rPr>
                <w:rFonts w:hint="eastAsia"/>
                <w:color w:val="FF0000"/>
                <w:sz w:val="24"/>
                <w:szCs w:val="24"/>
                <w:highlight w:val="yellow"/>
              </w:rPr>
              <w:t>——</w:t>
            </w:r>
          </w:p>
        </w:tc>
      </w:tr>
      <w:tr w:rsidR="00160602" w:rsidRPr="00160602" w14:paraId="48A3FC4F" w14:textId="77777777" w:rsidTr="00AC026E">
        <w:tc>
          <w:tcPr>
            <w:tcW w:w="815" w:type="dxa"/>
            <w:tcBorders>
              <w:top w:val="single" w:sz="4" w:space="0" w:color="auto"/>
              <w:left w:val="single" w:sz="4" w:space="0" w:color="auto"/>
              <w:bottom w:val="single" w:sz="4" w:space="0" w:color="auto"/>
              <w:right w:val="single" w:sz="4" w:space="0" w:color="auto"/>
            </w:tcBorders>
            <w:vAlign w:val="center"/>
          </w:tcPr>
          <w:p w14:paraId="5A1AAD37" w14:textId="77777777" w:rsidR="00160602" w:rsidRPr="00160602" w:rsidRDefault="00160602" w:rsidP="00160602">
            <w:pPr>
              <w:spacing w:line="300" w:lineRule="auto"/>
              <w:outlineLvl w:val="0"/>
              <w:rPr>
                <w:color w:val="000000"/>
                <w:sz w:val="24"/>
                <w:szCs w:val="24"/>
              </w:rPr>
            </w:pPr>
            <w:r w:rsidRPr="00160602">
              <w:rPr>
                <w:szCs w:val="24"/>
              </w:rPr>
              <w:t>0.05</w:t>
            </w:r>
            <w:r w:rsidRPr="00160602">
              <w:rPr>
                <w:i/>
                <w:szCs w:val="24"/>
              </w:rPr>
              <w:t>I</w:t>
            </w:r>
            <w:r w:rsidRPr="00160602">
              <w:rPr>
                <w:szCs w:val="21"/>
                <w:vertAlign w:val="subscript"/>
              </w:rPr>
              <w:t>b</w:t>
            </w:r>
          </w:p>
        </w:tc>
        <w:tc>
          <w:tcPr>
            <w:tcW w:w="1707" w:type="dxa"/>
            <w:gridSpan w:val="2"/>
            <w:tcBorders>
              <w:top w:val="single" w:sz="4" w:space="0" w:color="auto"/>
              <w:left w:val="single" w:sz="4" w:space="0" w:color="auto"/>
              <w:bottom w:val="single" w:sz="4" w:space="0" w:color="auto"/>
              <w:right w:val="single" w:sz="4" w:space="0" w:color="auto"/>
            </w:tcBorders>
            <w:vAlign w:val="center"/>
          </w:tcPr>
          <w:p w14:paraId="4C73F683" w14:textId="77777777" w:rsidR="00160602" w:rsidRPr="00160602" w:rsidRDefault="00160602" w:rsidP="00160602">
            <w:pPr>
              <w:spacing w:line="300" w:lineRule="auto"/>
              <w:jc w:val="center"/>
              <w:outlineLvl w:val="0"/>
              <w:rPr>
                <w:color w:val="000000"/>
                <w:sz w:val="24"/>
                <w:szCs w:val="24"/>
              </w:rPr>
            </w:pPr>
          </w:p>
        </w:tc>
        <w:tc>
          <w:tcPr>
            <w:tcW w:w="1708" w:type="dxa"/>
            <w:tcBorders>
              <w:top w:val="single" w:sz="4" w:space="0" w:color="auto"/>
              <w:left w:val="single" w:sz="4" w:space="0" w:color="auto"/>
              <w:bottom w:val="single" w:sz="4" w:space="0" w:color="auto"/>
              <w:right w:val="single" w:sz="4" w:space="0" w:color="auto"/>
            </w:tcBorders>
            <w:vAlign w:val="center"/>
          </w:tcPr>
          <w:p w14:paraId="17C4F023"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709" w:type="dxa"/>
            <w:gridSpan w:val="2"/>
            <w:tcBorders>
              <w:left w:val="single" w:sz="4" w:space="0" w:color="auto"/>
              <w:bottom w:val="single" w:sz="4" w:space="0" w:color="auto"/>
              <w:right w:val="single" w:sz="4" w:space="0" w:color="auto"/>
            </w:tcBorders>
            <w:vAlign w:val="center"/>
          </w:tcPr>
          <w:p w14:paraId="793D1B72"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712" w:type="dxa"/>
            <w:gridSpan w:val="2"/>
            <w:tcBorders>
              <w:left w:val="single" w:sz="4" w:space="0" w:color="auto"/>
              <w:bottom w:val="single" w:sz="4" w:space="0" w:color="auto"/>
              <w:right w:val="single" w:sz="4" w:space="0" w:color="auto"/>
            </w:tcBorders>
            <w:vAlign w:val="center"/>
          </w:tcPr>
          <w:p w14:paraId="3852CF1D"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709" w:type="dxa"/>
            <w:tcBorders>
              <w:left w:val="single" w:sz="4" w:space="0" w:color="auto"/>
              <w:bottom w:val="single" w:sz="4" w:space="0" w:color="auto"/>
              <w:right w:val="single" w:sz="4" w:space="0" w:color="auto"/>
            </w:tcBorders>
            <w:vAlign w:val="center"/>
          </w:tcPr>
          <w:p w14:paraId="5BE0582F"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r>
      <w:tr w:rsidR="00160602" w:rsidRPr="00160602" w14:paraId="3A6B12CA" w14:textId="77777777" w:rsidTr="00AC026E">
        <w:tc>
          <w:tcPr>
            <w:tcW w:w="9360" w:type="dxa"/>
            <w:gridSpan w:val="9"/>
            <w:tcBorders>
              <w:top w:val="single" w:sz="4" w:space="0" w:color="auto"/>
              <w:left w:val="single" w:sz="4" w:space="0" w:color="auto"/>
              <w:bottom w:val="single" w:sz="4" w:space="0" w:color="auto"/>
              <w:right w:val="single" w:sz="4" w:space="0" w:color="auto"/>
            </w:tcBorders>
            <w:vAlign w:val="center"/>
          </w:tcPr>
          <w:p w14:paraId="5613387E" w14:textId="77777777" w:rsidR="00160602" w:rsidRPr="00160602" w:rsidRDefault="00160602" w:rsidP="00160602">
            <w:pPr>
              <w:spacing w:line="300" w:lineRule="auto"/>
              <w:jc w:val="center"/>
              <w:outlineLvl w:val="0"/>
              <w:rPr>
                <w:rFonts w:ascii="宋体" w:hAnsi="宋体"/>
                <w:color w:val="000000"/>
                <w:sz w:val="24"/>
                <w:szCs w:val="24"/>
              </w:rPr>
            </w:pPr>
            <w:r w:rsidRPr="00160602">
              <w:rPr>
                <w:rFonts w:ascii="宋体" w:hAnsi="宋体" w:hint="eastAsia"/>
                <w:color w:val="000000"/>
              </w:rPr>
              <w:t>无功电能固有误差（%） 不平衡负载</w:t>
            </w:r>
          </w:p>
        </w:tc>
      </w:tr>
      <w:tr w:rsidR="00160602" w:rsidRPr="00160602" w14:paraId="62E440E0" w14:textId="77777777" w:rsidTr="00AC026E">
        <w:tc>
          <w:tcPr>
            <w:tcW w:w="815" w:type="dxa"/>
            <w:vMerge w:val="restart"/>
            <w:tcBorders>
              <w:top w:val="single" w:sz="4" w:space="0" w:color="auto"/>
              <w:left w:val="single" w:sz="4" w:space="0" w:color="auto"/>
              <w:right w:val="single" w:sz="4" w:space="0" w:color="auto"/>
            </w:tcBorders>
            <w:vAlign w:val="center"/>
          </w:tcPr>
          <w:p w14:paraId="38BCA121" w14:textId="77777777" w:rsidR="00160602" w:rsidRPr="00160602" w:rsidRDefault="00160602" w:rsidP="00160602">
            <w:pPr>
              <w:spacing w:line="300" w:lineRule="auto"/>
              <w:outlineLvl w:val="0"/>
              <w:rPr>
                <w:szCs w:val="24"/>
              </w:rPr>
            </w:pPr>
            <w:r w:rsidRPr="00160602">
              <w:rPr>
                <w:rFonts w:hint="eastAsia"/>
                <w:szCs w:val="24"/>
              </w:rPr>
              <w:t>A</w:t>
            </w:r>
            <w:r w:rsidRPr="00160602">
              <w:rPr>
                <w:rFonts w:hint="eastAsia"/>
                <w:szCs w:val="24"/>
              </w:rPr>
              <w:t>相</w:t>
            </w:r>
          </w:p>
        </w:tc>
        <w:tc>
          <w:tcPr>
            <w:tcW w:w="884" w:type="dxa"/>
            <w:tcBorders>
              <w:top w:val="single" w:sz="4" w:space="0" w:color="auto"/>
              <w:left w:val="single" w:sz="4" w:space="0" w:color="auto"/>
              <w:bottom w:val="single" w:sz="4" w:space="0" w:color="auto"/>
              <w:right w:val="single" w:sz="4" w:space="0" w:color="auto"/>
            </w:tcBorders>
            <w:vAlign w:val="center"/>
          </w:tcPr>
          <w:p w14:paraId="377E4F59"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Cs w:val="21"/>
              </w:rPr>
              <w:t>电流</w:t>
            </w:r>
            <w:r w:rsidRPr="00160602">
              <w:rPr>
                <w:i/>
                <w:iCs/>
                <w:color w:val="000000"/>
                <w:szCs w:val="21"/>
              </w:rPr>
              <w:t>I</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03B6D371"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sin</w:t>
            </w:r>
            <m:oMath>
              <m:r>
                <w:rPr>
                  <w:rFonts w:ascii="Cambria Math" w:hAnsi="Cambria Math"/>
                  <w:color w:val="000000"/>
                  <w:sz w:val="24"/>
                  <w:szCs w:val="24"/>
                </w:rPr>
                <m:t>θ=1.0</m:t>
              </m:r>
            </m:oMath>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17DA3BD1"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sin</w:t>
            </w:r>
            <m:oMath>
              <m:r>
                <w:rPr>
                  <w:rFonts w:ascii="Cambria Math" w:hAnsi="Cambria Math"/>
                  <w:color w:val="000000"/>
                  <w:sz w:val="24"/>
                  <w:szCs w:val="24"/>
                </w:rPr>
                <m:t>θ=</m:t>
              </m:r>
              <m:r>
                <m:rPr>
                  <m:sty m:val="p"/>
                </m:rPr>
                <w:rPr>
                  <w:rFonts w:ascii="Cambria Math" w:hAnsi="Cambria Math"/>
                  <w:color w:val="000000"/>
                  <w:sz w:val="24"/>
                  <w:szCs w:val="24"/>
                </w:rPr>
                <m:t>0.5L</m:t>
              </m:r>
            </m:oMath>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2A358962"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sin</w:t>
            </w:r>
            <m:oMath>
              <m:r>
                <w:rPr>
                  <w:rFonts w:ascii="Cambria Math" w:hAnsi="Cambria Math"/>
                  <w:color w:val="000000"/>
                  <w:sz w:val="24"/>
                  <w:szCs w:val="24"/>
                </w:rPr>
                <m:t>θ</m:t>
              </m:r>
              <m:r>
                <w:rPr>
                  <w:rFonts w:ascii="Cambria Math" w:hAnsi="Cambria Math" w:hint="eastAsia"/>
                  <w:color w:val="000000"/>
                  <w:sz w:val="24"/>
                  <w:szCs w:val="24"/>
                </w:rPr>
                <m:t>=</m:t>
              </m:r>
              <m:r>
                <w:rPr>
                  <w:rFonts w:ascii="Cambria Math" w:hAnsi="Cambria Math"/>
                  <w:color w:val="000000"/>
                  <w:sz w:val="24"/>
                  <w:szCs w:val="24"/>
                </w:rPr>
                <m:t>0.5</m:t>
              </m:r>
            </m:oMath>
            <w:r w:rsidRPr="00160602">
              <w:rPr>
                <w:color w:val="000000"/>
                <w:sz w:val="24"/>
                <w:szCs w:val="24"/>
              </w:rPr>
              <w:t>C</w:t>
            </w:r>
          </w:p>
        </w:tc>
      </w:tr>
      <w:tr w:rsidR="00160602" w:rsidRPr="00160602" w14:paraId="1AE3A554" w14:textId="77777777" w:rsidTr="00AC026E">
        <w:tc>
          <w:tcPr>
            <w:tcW w:w="815" w:type="dxa"/>
            <w:vMerge/>
            <w:tcBorders>
              <w:left w:val="single" w:sz="4" w:space="0" w:color="auto"/>
              <w:right w:val="single" w:sz="4" w:space="0" w:color="auto"/>
            </w:tcBorders>
            <w:vAlign w:val="center"/>
          </w:tcPr>
          <w:p w14:paraId="6999CE21" w14:textId="77777777" w:rsidR="00160602" w:rsidRPr="00160602" w:rsidRDefault="00160602" w:rsidP="00160602">
            <w:pPr>
              <w:spacing w:line="300" w:lineRule="auto"/>
              <w:outlineLvl w:val="0"/>
              <w:rPr>
                <w:szCs w:val="24"/>
              </w:rPr>
            </w:pPr>
          </w:p>
        </w:tc>
        <w:tc>
          <w:tcPr>
            <w:tcW w:w="884" w:type="dxa"/>
            <w:tcBorders>
              <w:top w:val="single" w:sz="4" w:space="0" w:color="auto"/>
              <w:left w:val="single" w:sz="4" w:space="0" w:color="auto"/>
              <w:bottom w:val="single" w:sz="4" w:space="0" w:color="auto"/>
              <w:right w:val="single" w:sz="4" w:space="0" w:color="auto"/>
            </w:tcBorders>
            <w:vAlign w:val="center"/>
          </w:tcPr>
          <w:p w14:paraId="4C85B263" w14:textId="77777777" w:rsidR="00160602" w:rsidRPr="00160602" w:rsidRDefault="00160602" w:rsidP="00160602">
            <w:pPr>
              <w:spacing w:line="300" w:lineRule="auto"/>
              <w:jc w:val="center"/>
              <w:outlineLvl w:val="0"/>
              <w:rPr>
                <w:color w:val="000000"/>
                <w:sz w:val="24"/>
                <w:szCs w:val="24"/>
              </w:rPr>
            </w:pPr>
            <w:r w:rsidRPr="00160602">
              <w:rPr>
                <w:i/>
                <w:szCs w:val="24"/>
              </w:rPr>
              <w:t>I</w:t>
            </w:r>
            <w:r w:rsidRPr="00160602">
              <w:rPr>
                <w:szCs w:val="21"/>
                <w:vertAlign w:val="subscript"/>
              </w:rPr>
              <w:t>max</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4019571B" w14:textId="77777777" w:rsidR="00160602" w:rsidRPr="00160602" w:rsidRDefault="00160602" w:rsidP="00160602">
            <w:pPr>
              <w:spacing w:line="300" w:lineRule="auto"/>
              <w:jc w:val="center"/>
              <w:outlineLvl w:val="0"/>
              <w:rPr>
                <w:color w:val="000000"/>
                <w:sz w:val="24"/>
                <w:szCs w:val="24"/>
              </w:rPr>
            </w:pP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272F8A2A" w14:textId="77777777" w:rsidR="00160602" w:rsidRPr="00160602" w:rsidRDefault="00160602" w:rsidP="00160602">
            <w:pPr>
              <w:spacing w:line="300" w:lineRule="auto"/>
              <w:jc w:val="center"/>
              <w:outlineLvl w:val="0"/>
              <w:rPr>
                <w:color w:val="000000"/>
                <w:sz w:val="24"/>
                <w:szCs w:val="24"/>
              </w:rPr>
            </w:pP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65D4418D" w14:textId="77777777" w:rsidR="00160602" w:rsidRPr="00160602" w:rsidRDefault="00160602" w:rsidP="00160602">
            <w:pPr>
              <w:spacing w:line="300" w:lineRule="auto"/>
              <w:jc w:val="center"/>
              <w:outlineLvl w:val="0"/>
              <w:rPr>
                <w:color w:val="000000"/>
                <w:sz w:val="24"/>
                <w:szCs w:val="24"/>
              </w:rPr>
            </w:pPr>
          </w:p>
        </w:tc>
      </w:tr>
      <w:tr w:rsidR="00160602" w:rsidRPr="00160602" w14:paraId="7F892709" w14:textId="77777777" w:rsidTr="00AC026E">
        <w:tc>
          <w:tcPr>
            <w:tcW w:w="815" w:type="dxa"/>
            <w:vMerge/>
            <w:tcBorders>
              <w:left w:val="single" w:sz="4" w:space="0" w:color="auto"/>
              <w:right w:val="single" w:sz="4" w:space="0" w:color="auto"/>
            </w:tcBorders>
            <w:vAlign w:val="center"/>
          </w:tcPr>
          <w:p w14:paraId="2A4A3898" w14:textId="77777777" w:rsidR="00160602" w:rsidRPr="00160602" w:rsidRDefault="00160602" w:rsidP="00160602">
            <w:pPr>
              <w:spacing w:line="300" w:lineRule="auto"/>
              <w:outlineLvl w:val="0"/>
              <w:rPr>
                <w:szCs w:val="24"/>
              </w:rPr>
            </w:pPr>
          </w:p>
        </w:tc>
        <w:tc>
          <w:tcPr>
            <w:tcW w:w="884" w:type="dxa"/>
            <w:tcBorders>
              <w:top w:val="single" w:sz="4" w:space="0" w:color="auto"/>
              <w:left w:val="single" w:sz="4" w:space="0" w:color="auto"/>
              <w:bottom w:val="single" w:sz="4" w:space="0" w:color="auto"/>
              <w:right w:val="single" w:sz="4" w:space="0" w:color="auto"/>
            </w:tcBorders>
            <w:vAlign w:val="center"/>
          </w:tcPr>
          <w:p w14:paraId="7C69F815" w14:textId="77777777" w:rsidR="00160602" w:rsidRPr="00160602" w:rsidRDefault="00160602" w:rsidP="00160602">
            <w:pPr>
              <w:spacing w:line="300" w:lineRule="auto"/>
              <w:jc w:val="center"/>
              <w:outlineLvl w:val="0"/>
              <w:rPr>
                <w:color w:val="000000"/>
                <w:sz w:val="24"/>
                <w:szCs w:val="24"/>
              </w:rPr>
            </w:pPr>
            <w:proofErr w:type="spellStart"/>
            <w:r w:rsidRPr="00160602">
              <w:rPr>
                <w:i/>
                <w:szCs w:val="24"/>
              </w:rPr>
              <w:t>I</w:t>
            </w:r>
            <w:r w:rsidRPr="00160602">
              <w:rPr>
                <w:szCs w:val="21"/>
                <w:vertAlign w:val="subscript"/>
              </w:rPr>
              <w:t>b</w:t>
            </w:r>
            <w:proofErr w:type="spellEnd"/>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085F27CE" w14:textId="77777777" w:rsidR="00160602" w:rsidRPr="00160602" w:rsidRDefault="00160602" w:rsidP="00160602">
            <w:pPr>
              <w:spacing w:line="300" w:lineRule="auto"/>
              <w:jc w:val="center"/>
              <w:outlineLvl w:val="0"/>
              <w:rPr>
                <w:color w:val="000000"/>
                <w:sz w:val="24"/>
                <w:szCs w:val="24"/>
              </w:rPr>
            </w:pP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4586CC26" w14:textId="77777777" w:rsidR="00160602" w:rsidRPr="00160602" w:rsidRDefault="00160602" w:rsidP="00160602">
            <w:pPr>
              <w:spacing w:line="300" w:lineRule="auto"/>
              <w:jc w:val="center"/>
              <w:outlineLvl w:val="0"/>
              <w:rPr>
                <w:color w:val="000000"/>
                <w:sz w:val="24"/>
                <w:szCs w:val="24"/>
              </w:rPr>
            </w:pP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5F529E20" w14:textId="77777777" w:rsidR="00160602" w:rsidRPr="00160602" w:rsidRDefault="00160602" w:rsidP="00160602">
            <w:pPr>
              <w:spacing w:line="300" w:lineRule="auto"/>
              <w:jc w:val="center"/>
              <w:outlineLvl w:val="0"/>
              <w:rPr>
                <w:color w:val="000000"/>
                <w:sz w:val="24"/>
                <w:szCs w:val="24"/>
              </w:rPr>
            </w:pPr>
          </w:p>
        </w:tc>
      </w:tr>
      <w:tr w:rsidR="00160602" w:rsidRPr="00160602" w14:paraId="3D6EBE72" w14:textId="77777777" w:rsidTr="00AC026E">
        <w:tc>
          <w:tcPr>
            <w:tcW w:w="815" w:type="dxa"/>
            <w:vMerge/>
            <w:tcBorders>
              <w:left w:val="single" w:sz="4" w:space="0" w:color="auto"/>
              <w:right w:val="single" w:sz="4" w:space="0" w:color="auto"/>
            </w:tcBorders>
            <w:vAlign w:val="center"/>
          </w:tcPr>
          <w:p w14:paraId="4BAB764F" w14:textId="77777777" w:rsidR="00160602" w:rsidRPr="00160602" w:rsidRDefault="00160602" w:rsidP="00160602">
            <w:pPr>
              <w:spacing w:line="300" w:lineRule="auto"/>
              <w:outlineLvl w:val="0"/>
              <w:rPr>
                <w:szCs w:val="24"/>
              </w:rPr>
            </w:pPr>
          </w:p>
        </w:tc>
        <w:tc>
          <w:tcPr>
            <w:tcW w:w="884" w:type="dxa"/>
            <w:tcBorders>
              <w:top w:val="single" w:sz="4" w:space="0" w:color="auto"/>
              <w:left w:val="single" w:sz="4" w:space="0" w:color="auto"/>
              <w:bottom w:val="single" w:sz="4" w:space="0" w:color="auto"/>
              <w:right w:val="single" w:sz="4" w:space="0" w:color="auto"/>
            </w:tcBorders>
            <w:vAlign w:val="center"/>
          </w:tcPr>
          <w:p w14:paraId="0BE6A03A" w14:textId="77777777" w:rsidR="00160602" w:rsidRPr="00160602" w:rsidRDefault="00160602" w:rsidP="00160602">
            <w:pPr>
              <w:spacing w:line="300" w:lineRule="auto"/>
              <w:jc w:val="center"/>
              <w:outlineLvl w:val="0"/>
              <w:rPr>
                <w:color w:val="000000"/>
                <w:sz w:val="24"/>
                <w:szCs w:val="24"/>
              </w:rPr>
            </w:pPr>
            <w:r w:rsidRPr="00160602">
              <w:rPr>
                <w:szCs w:val="24"/>
              </w:rPr>
              <w:t>0.2</w:t>
            </w:r>
            <w:r w:rsidRPr="00160602">
              <w:rPr>
                <w:i/>
                <w:szCs w:val="24"/>
              </w:rPr>
              <w:t>I</w:t>
            </w:r>
            <w:r w:rsidRPr="00160602">
              <w:rPr>
                <w:szCs w:val="21"/>
                <w:vertAlign w:val="subscript"/>
              </w:rPr>
              <w:t>b</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299D7749"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18F5F76D" w14:textId="77777777" w:rsidR="00160602" w:rsidRPr="00160602" w:rsidRDefault="00160602" w:rsidP="00160602">
            <w:pPr>
              <w:spacing w:line="300" w:lineRule="auto"/>
              <w:jc w:val="center"/>
              <w:outlineLvl w:val="0"/>
              <w:rPr>
                <w:color w:val="000000"/>
                <w:sz w:val="24"/>
                <w:szCs w:val="24"/>
              </w:rPr>
            </w:pP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2F21C426" w14:textId="77777777" w:rsidR="00160602" w:rsidRPr="00160602" w:rsidRDefault="00160602" w:rsidP="00160602">
            <w:pPr>
              <w:spacing w:line="300" w:lineRule="auto"/>
              <w:jc w:val="center"/>
              <w:outlineLvl w:val="0"/>
              <w:rPr>
                <w:color w:val="000000"/>
                <w:sz w:val="24"/>
                <w:szCs w:val="24"/>
              </w:rPr>
            </w:pPr>
          </w:p>
        </w:tc>
      </w:tr>
      <w:tr w:rsidR="00160602" w:rsidRPr="00160602" w14:paraId="02C6CCE4" w14:textId="77777777" w:rsidTr="00AC026E">
        <w:tc>
          <w:tcPr>
            <w:tcW w:w="815" w:type="dxa"/>
            <w:vMerge/>
            <w:tcBorders>
              <w:left w:val="single" w:sz="4" w:space="0" w:color="auto"/>
              <w:right w:val="single" w:sz="4" w:space="0" w:color="auto"/>
            </w:tcBorders>
            <w:vAlign w:val="center"/>
          </w:tcPr>
          <w:p w14:paraId="5C8CF0AE" w14:textId="77777777" w:rsidR="00160602" w:rsidRPr="00160602" w:rsidRDefault="00160602" w:rsidP="00160602">
            <w:pPr>
              <w:spacing w:line="300" w:lineRule="auto"/>
              <w:outlineLvl w:val="0"/>
              <w:rPr>
                <w:szCs w:val="24"/>
              </w:rPr>
            </w:pPr>
          </w:p>
        </w:tc>
        <w:tc>
          <w:tcPr>
            <w:tcW w:w="884" w:type="dxa"/>
            <w:tcBorders>
              <w:top w:val="single" w:sz="4" w:space="0" w:color="auto"/>
              <w:left w:val="single" w:sz="4" w:space="0" w:color="auto"/>
              <w:bottom w:val="single" w:sz="4" w:space="0" w:color="auto"/>
              <w:right w:val="single" w:sz="4" w:space="0" w:color="auto"/>
            </w:tcBorders>
            <w:vAlign w:val="center"/>
          </w:tcPr>
          <w:p w14:paraId="25FA382D" w14:textId="77777777" w:rsidR="00160602" w:rsidRPr="00160602" w:rsidRDefault="00160602" w:rsidP="00160602">
            <w:pPr>
              <w:spacing w:line="300" w:lineRule="auto"/>
              <w:jc w:val="center"/>
              <w:outlineLvl w:val="0"/>
              <w:rPr>
                <w:color w:val="000000"/>
                <w:sz w:val="24"/>
                <w:szCs w:val="24"/>
              </w:rPr>
            </w:pPr>
            <w:r w:rsidRPr="00160602">
              <w:rPr>
                <w:szCs w:val="24"/>
              </w:rPr>
              <w:t>0.1</w:t>
            </w:r>
            <w:r w:rsidRPr="00160602">
              <w:rPr>
                <w:i/>
                <w:szCs w:val="24"/>
              </w:rPr>
              <w:t>I</w:t>
            </w:r>
            <w:r w:rsidRPr="00160602">
              <w:rPr>
                <w:szCs w:val="21"/>
                <w:vertAlign w:val="subscript"/>
              </w:rPr>
              <w:t>b</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0B49DE95" w14:textId="77777777" w:rsidR="00160602" w:rsidRPr="00160602" w:rsidRDefault="00160602" w:rsidP="00160602">
            <w:pPr>
              <w:spacing w:line="300" w:lineRule="auto"/>
              <w:jc w:val="center"/>
              <w:outlineLvl w:val="0"/>
              <w:rPr>
                <w:color w:val="000000"/>
                <w:sz w:val="24"/>
                <w:szCs w:val="24"/>
              </w:rPr>
            </w:pP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2BECB181" w14:textId="77777777" w:rsidR="00160602" w:rsidRPr="00160602" w:rsidRDefault="00160602" w:rsidP="00160602">
            <w:pPr>
              <w:jc w:val="center"/>
            </w:pPr>
            <w:r w:rsidRPr="00160602">
              <w:rPr>
                <w:rFonts w:hint="eastAsia"/>
                <w:color w:val="000000"/>
                <w:sz w:val="24"/>
                <w:szCs w:val="24"/>
              </w:rPr>
              <w:t>——</w:t>
            </w: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32625E42"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r>
      <w:tr w:rsidR="00160602" w:rsidRPr="00160602" w14:paraId="47A496B7" w14:textId="77777777" w:rsidTr="00AC026E">
        <w:tc>
          <w:tcPr>
            <w:tcW w:w="815" w:type="dxa"/>
            <w:vMerge w:val="restart"/>
            <w:tcBorders>
              <w:left w:val="single" w:sz="4" w:space="0" w:color="auto"/>
              <w:right w:val="single" w:sz="4" w:space="0" w:color="auto"/>
            </w:tcBorders>
            <w:vAlign w:val="center"/>
          </w:tcPr>
          <w:p w14:paraId="1FAF022C" w14:textId="77777777" w:rsidR="00160602" w:rsidRPr="00160602" w:rsidRDefault="00160602" w:rsidP="00160602">
            <w:pPr>
              <w:spacing w:line="300" w:lineRule="auto"/>
              <w:outlineLvl w:val="0"/>
              <w:rPr>
                <w:szCs w:val="24"/>
              </w:rPr>
            </w:pPr>
            <w:r w:rsidRPr="00160602">
              <w:rPr>
                <w:szCs w:val="24"/>
              </w:rPr>
              <w:t>B</w:t>
            </w:r>
            <w:r w:rsidRPr="00160602">
              <w:rPr>
                <w:rFonts w:hint="eastAsia"/>
                <w:szCs w:val="24"/>
              </w:rPr>
              <w:t>相</w:t>
            </w:r>
          </w:p>
        </w:tc>
        <w:tc>
          <w:tcPr>
            <w:tcW w:w="884" w:type="dxa"/>
            <w:tcBorders>
              <w:top w:val="single" w:sz="4" w:space="0" w:color="auto"/>
              <w:left w:val="single" w:sz="4" w:space="0" w:color="auto"/>
              <w:bottom w:val="single" w:sz="4" w:space="0" w:color="auto"/>
              <w:right w:val="single" w:sz="4" w:space="0" w:color="auto"/>
            </w:tcBorders>
            <w:vAlign w:val="center"/>
          </w:tcPr>
          <w:p w14:paraId="17F3266F" w14:textId="77777777" w:rsidR="00160602" w:rsidRPr="00160602" w:rsidRDefault="00160602" w:rsidP="00160602">
            <w:pPr>
              <w:spacing w:line="300" w:lineRule="auto"/>
              <w:jc w:val="center"/>
              <w:outlineLvl w:val="0"/>
              <w:rPr>
                <w:szCs w:val="24"/>
              </w:rPr>
            </w:pPr>
            <w:r w:rsidRPr="00160602">
              <w:rPr>
                <w:i/>
                <w:szCs w:val="24"/>
              </w:rPr>
              <w:t>I</w:t>
            </w:r>
            <w:r w:rsidRPr="00160602">
              <w:rPr>
                <w:szCs w:val="21"/>
                <w:vertAlign w:val="subscript"/>
              </w:rPr>
              <w:t>max</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66162FA3" w14:textId="77777777" w:rsidR="00160602" w:rsidRPr="00160602" w:rsidRDefault="00160602" w:rsidP="00160602">
            <w:pPr>
              <w:spacing w:line="300" w:lineRule="auto"/>
              <w:jc w:val="center"/>
              <w:outlineLvl w:val="0"/>
              <w:rPr>
                <w:color w:val="000000"/>
                <w:sz w:val="24"/>
                <w:szCs w:val="24"/>
              </w:rPr>
            </w:pP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7C2E6CB5" w14:textId="77777777" w:rsidR="00160602" w:rsidRPr="00160602" w:rsidRDefault="00160602" w:rsidP="00160602">
            <w:pPr>
              <w:spacing w:line="300" w:lineRule="auto"/>
              <w:jc w:val="center"/>
              <w:outlineLvl w:val="0"/>
              <w:rPr>
                <w:color w:val="000000"/>
                <w:sz w:val="24"/>
                <w:szCs w:val="24"/>
              </w:rPr>
            </w:pP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1C0D5C8F" w14:textId="77777777" w:rsidR="00160602" w:rsidRPr="00160602" w:rsidRDefault="00160602" w:rsidP="00160602">
            <w:pPr>
              <w:spacing w:line="300" w:lineRule="auto"/>
              <w:jc w:val="center"/>
              <w:outlineLvl w:val="0"/>
              <w:rPr>
                <w:color w:val="000000"/>
                <w:sz w:val="24"/>
                <w:szCs w:val="24"/>
              </w:rPr>
            </w:pPr>
          </w:p>
        </w:tc>
      </w:tr>
      <w:tr w:rsidR="00160602" w:rsidRPr="00160602" w14:paraId="517B7B0B" w14:textId="77777777" w:rsidTr="00AC026E">
        <w:tc>
          <w:tcPr>
            <w:tcW w:w="815" w:type="dxa"/>
            <w:vMerge/>
            <w:tcBorders>
              <w:left w:val="single" w:sz="4" w:space="0" w:color="auto"/>
              <w:right w:val="single" w:sz="4" w:space="0" w:color="auto"/>
            </w:tcBorders>
            <w:vAlign w:val="center"/>
          </w:tcPr>
          <w:p w14:paraId="1036D03D" w14:textId="77777777" w:rsidR="00160602" w:rsidRPr="00160602" w:rsidRDefault="00160602" w:rsidP="00160602">
            <w:pPr>
              <w:spacing w:line="300" w:lineRule="auto"/>
              <w:outlineLvl w:val="0"/>
              <w:rPr>
                <w:szCs w:val="24"/>
              </w:rPr>
            </w:pPr>
          </w:p>
        </w:tc>
        <w:tc>
          <w:tcPr>
            <w:tcW w:w="884" w:type="dxa"/>
            <w:tcBorders>
              <w:top w:val="single" w:sz="4" w:space="0" w:color="auto"/>
              <w:left w:val="single" w:sz="4" w:space="0" w:color="auto"/>
              <w:bottom w:val="single" w:sz="4" w:space="0" w:color="auto"/>
              <w:right w:val="single" w:sz="4" w:space="0" w:color="auto"/>
            </w:tcBorders>
            <w:vAlign w:val="center"/>
          </w:tcPr>
          <w:p w14:paraId="21DF5AE6" w14:textId="77777777" w:rsidR="00160602" w:rsidRPr="00160602" w:rsidRDefault="00160602" w:rsidP="00160602">
            <w:pPr>
              <w:spacing w:line="300" w:lineRule="auto"/>
              <w:jc w:val="center"/>
              <w:outlineLvl w:val="0"/>
              <w:rPr>
                <w:szCs w:val="24"/>
              </w:rPr>
            </w:pPr>
            <w:proofErr w:type="spellStart"/>
            <w:r w:rsidRPr="00160602">
              <w:rPr>
                <w:i/>
                <w:szCs w:val="24"/>
              </w:rPr>
              <w:t>I</w:t>
            </w:r>
            <w:r w:rsidRPr="00160602">
              <w:rPr>
                <w:szCs w:val="21"/>
                <w:vertAlign w:val="subscript"/>
              </w:rPr>
              <w:t>b</w:t>
            </w:r>
            <w:proofErr w:type="spellEnd"/>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10AEFFE0" w14:textId="77777777" w:rsidR="00160602" w:rsidRPr="00160602" w:rsidRDefault="00160602" w:rsidP="00160602">
            <w:pPr>
              <w:spacing w:line="300" w:lineRule="auto"/>
              <w:jc w:val="center"/>
              <w:outlineLvl w:val="0"/>
              <w:rPr>
                <w:color w:val="000000"/>
                <w:sz w:val="24"/>
                <w:szCs w:val="24"/>
              </w:rPr>
            </w:pP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249AF172" w14:textId="77777777" w:rsidR="00160602" w:rsidRPr="00160602" w:rsidRDefault="00160602" w:rsidP="00160602">
            <w:pPr>
              <w:spacing w:line="300" w:lineRule="auto"/>
              <w:jc w:val="center"/>
              <w:outlineLvl w:val="0"/>
              <w:rPr>
                <w:color w:val="000000"/>
                <w:sz w:val="24"/>
                <w:szCs w:val="24"/>
              </w:rPr>
            </w:pP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672D5750" w14:textId="77777777" w:rsidR="00160602" w:rsidRPr="00160602" w:rsidRDefault="00160602" w:rsidP="00160602">
            <w:pPr>
              <w:spacing w:line="300" w:lineRule="auto"/>
              <w:jc w:val="center"/>
              <w:outlineLvl w:val="0"/>
              <w:rPr>
                <w:color w:val="000000"/>
                <w:sz w:val="24"/>
                <w:szCs w:val="24"/>
              </w:rPr>
            </w:pPr>
          </w:p>
        </w:tc>
      </w:tr>
      <w:tr w:rsidR="00160602" w:rsidRPr="00160602" w14:paraId="32E03E6E" w14:textId="77777777" w:rsidTr="00AC026E">
        <w:tc>
          <w:tcPr>
            <w:tcW w:w="815" w:type="dxa"/>
            <w:vMerge/>
            <w:tcBorders>
              <w:left w:val="single" w:sz="4" w:space="0" w:color="auto"/>
              <w:right w:val="single" w:sz="4" w:space="0" w:color="auto"/>
            </w:tcBorders>
            <w:vAlign w:val="center"/>
          </w:tcPr>
          <w:p w14:paraId="092C2CD1" w14:textId="77777777" w:rsidR="00160602" w:rsidRPr="00160602" w:rsidRDefault="00160602" w:rsidP="00160602">
            <w:pPr>
              <w:spacing w:line="300" w:lineRule="auto"/>
              <w:outlineLvl w:val="0"/>
              <w:rPr>
                <w:szCs w:val="24"/>
              </w:rPr>
            </w:pPr>
          </w:p>
        </w:tc>
        <w:tc>
          <w:tcPr>
            <w:tcW w:w="884" w:type="dxa"/>
            <w:tcBorders>
              <w:top w:val="single" w:sz="4" w:space="0" w:color="auto"/>
              <w:left w:val="single" w:sz="4" w:space="0" w:color="auto"/>
              <w:bottom w:val="single" w:sz="4" w:space="0" w:color="auto"/>
              <w:right w:val="single" w:sz="4" w:space="0" w:color="auto"/>
            </w:tcBorders>
            <w:vAlign w:val="center"/>
          </w:tcPr>
          <w:p w14:paraId="7EBFFCE7" w14:textId="77777777" w:rsidR="00160602" w:rsidRPr="00160602" w:rsidRDefault="00160602" w:rsidP="00160602">
            <w:pPr>
              <w:spacing w:line="300" w:lineRule="auto"/>
              <w:jc w:val="center"/>
              <w:outlineLvl w:val="0"/>
              <w:rPr>
                <w:szCs w:val="24"/>
              </w:rPr>
            </w:pPr>
            <w:r w:rsidRPr="00160602">
              <w:rPr>
                <w:szCs w:val="24"/>
              </w:rPr>
              <w:t>0.2</w:t>
            </w:r>
            <w:r w:rsidRPr="00160602">
              <w:rPr>
                <w:i/>
                <w:szCs w:val="24"/>
              </w:rPr>
              <w:t>I</w:t>
            </w:r>
            <w:r w:rsidRPr="00160602">
              <w:rPr>
                <w:szCs w:val="21"/>
                <w:vertAlign w:val="subscript"/>
              </w:rPr>
              <w:t>b</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265625DA"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51F6E074" w14:textId="77777777" w:rsidR="00160602" w:rsidRPr="00160602" w:rsidRDefault="00160602" w:rsidP="00160602">
            <w:pPr>
              <w:spacing w:line="300" w:lineRule="auto"/>
              <w:jc w:val="center"/>
              <w:outlineLvl w:val="0"/>
              <w:rPr>
                <w:color w:val="000000"/>
                <w:sz w:val="24"/>
                <w:szCs w:val="24"/>
              </w:rPr>
            </w:pP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070DAE31" w14:textId="77777777" w:rsidR="00160602" w:rsidRPr="00160602" w:rsidRDefault="00160602" w:rsidP="00160602">
            <w:pPr>
              <w:spacing w:line="300" w:lineRule="auto"/>
              <w:jc w:val="center"/>
              <w:outlineLvl w:val="0"/>
              <w:rPr>
                <w:color w:val="000000"/>
                <w:sz w:val="24"/>
                <w:szCs w:val="24"/>
              </w:rPr>
            </w:pPr>
          </w:p>
        </w:tc>
      </w:tr>
      <w:tr w:rsidR="00160602" w:rsidRPr="00160602" w14:paraId="11919250" w14:textId="77777777" w:rsidTr="00AC026E">
        <w:tc>
          <w:tcPr>
            <w:tcW w:w="815" w:type="dxa"/>
            <w:vMerge/>
            <w:tcBorders>
              <w:left w:val="single" w:sz="4" w:space="0" w:color="auto"/>
              <w:right w:val="single" w:sz="4" w:space="0" w:color="auto"/>
            </w:tcBorders>
            <w:vAlign w:val="center"/>
          </w:tcPr>
          <w:p w14:paraId="5FC7D761" w14:textId="77777777" w:rsidR="00160602" w:rsidRPr="00160602" w:rsidRDefault="00160602" w:rsidP="00160602">
            <w:pPr>
              <w:spacing w:line="300" w:lineRule="auto"/>
              <w:outlineLvl w:val="0"/>
              <w:rPr>
                <w:szCs w:val="24"/>
              </w:rPr>
            </w:pPr>
          </w:p>
        </w:tc>
        <w:tc>
          <w:tcPr>
            <w:tcW w:w="884" w:type="dxa"/>
            <w:tcBorders>
              <w:top w:val="single" w:sz="4" w:space="0" w:color="auto"/>
              <w:left w:val="single" w:sz="4" w:space="0" w:color="auto"/>
              <w:bottom w:val="single" w:sz="4" w:space="0" w:color="auto"/>
              <w:right w:val="single" w:sz="4" w:space="0" w:color="auto"/>
            </w:tcBorders>
            <w:vAlign w:val="center"/>
          </w:tcPr>
          <w:p w14:paraId="109E80C7" w14:textId="77777777" w:rsidR="00160602" w:rsidRPr="00160602" w:rsidRDefault="00160602" w:rsidP="00160602">
            <w:pPr>
              <w:spacing w:line="300" w:lineRule="auto"/>
              <w:jc w:val="center"/>
              <w:outlineLvl w:val="0"/>
              <w:rPr>
                <w:szCs w:val="24"/>
              </w:rPr>
            </w:pPr>
            <w:r w:rsidRPr="00160602">
              <w:rPr>
                <w:szCs w:val="24"/>
              </w:rPr>
              <w:t>0.1</w:t>
            </w:r>
            <w:r w:rsidRPr="00160602">
              <w:rPr>
                <w:i/>
                <w:szCs w:val="24"/>
              </w:rPr>
              <w:t>I</w:t>
            </w:r>
            <w:r w:rsidRPr="00160602">
              <w:rPr>
                <w:szCs w:val="21"/>
                <w:vertAlign w:val="subscript"/>
              </w:rPr>
              <w:t>b</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2BBF1249" w14:textId="77777777" w:rsidR="00160602" w:rsidRPr="00160602" w:rsidRDefault="00160602" w:rsidP="00160602">
            <w:pPr>
              <w:spacing w:line="300" w:lineRule="auto"/>
              <w:jc w:val="center"/>
              <w:outlineLvl w:val="0"/>
              <w:rPr>
                <w:color w:val="000000"/>
                <w:sz w:val="24"/>
                <w:szCs w:val="24"/>
              </w:rPr>
            </w:pP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5C2D32A4"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4CFC994A"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r>
      <w:tr w:rsidR="00160602" w:rsidRPr="00160602" w14:paraId="4A6D6122" w14:textId="77777777" w:rsidTr="00AC026E">
        <w:tc>
          <w:tcPr>
            <w:tcW w:w="815" w:type="dxa"/>
            <w:vMerge w:val="restart"/>
            <w:tcBorders>
              <w:left w:val="single" w:sz="4" w:space="0" w:color="auto"/>
              <w:right w:val="single" w:sz="4" w:space="0" w:color="auto"/>
            </w:tcBorders>
            <w:vAlign w:val="center"/>
          </w:tcPr>
          <w:p w14:paraId="18A6C628" w14:textId="77777777" w:rsidR="00160602" w:rsidRPr="00160602" w:rsidRDefault="00160602" w:rsidP="00160602">
            <w:pPr>
              <w:spacing w:line="300" w:lineRule="auto"/>
              <w:outlineLvl w:val="0"/>
              <w:rPr>
                <w:szCs w:val="24"/>
              </w:rPr>
            </w:pPr>
            <w:r w:rsidRPr="00160602">
              <w:rPr>
                <w:rFonts w:hint="eastAsia"/>
                <w:szCs w:val="24"/>
              </w:rPr>
              <w:t>C</w:t>
            </w:r>
            <w:r w:rsidRPr="00160602">
              <w:rPr>
                <w:rFonts w:hint="eastAsia"/>
                <w:szCs w:val="24"/>
              </w:rPr>
              <w:t>相</w:t>
            </w:r>
          </w:p>
        </w:tc>
        <w:tc>
          <w:tcPr>
            <w:tcW w:w="884" w:type="dxa"/>
            <w:tcBorders>
              <w:top w:val="single" w:sz="4" w:space="0" w:color="auto"/>
              <w:left w:val="single" w:sz="4" w:space="0" w:color="auto"/>
              <w:bottom w:val="single" w:sz="4" w:space="0" w:color="auto"/>
              <w:right w:val="single" w:sz="4" w:space="0" w:color="auto"/>
            </w:tcBorders>
            <w:vAlign w:val="center"/>
          </w:tcPr>
          <w:p w14:paraId="510C9DC2" w14:textId="77777777" w:rsidR="00160602" w:rsidRPr="00160602" w:rsidRDefault="00160602" w:rsidP="00160602">
            <w:pPr>
              <w:spacing w:line="300" w:lineRule="auto"/>
              <w:jc w:val="center"/>
              <w:outlineLvl w:val="0"/>
              <w:rPr>
                <w:szCs w:val="24"/>
              </w:rPr>
            </w:pPr>
            <w:r w:rsidRPr="00160602">
              <w:rPr>
                <w:i/>
                <w:szCs w:val="24"/>
              </w:rPr>
              <w:t>I</w:t>
            </w:r>
            <w:r w:rsidRPr="00160602">
              <w:rPr>
                <w:szCs w:val="21"/>
                <w:vertAlign w:val="subscript"/>
              </w:rPr>
              <w:t>max</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6C0D0247" w14:textId="77777777" w:rsidR="00160602" w:rsidRPr="00160602" w:rsidRDefault="00160602" w:rsidP="00160602">
            <w:pPr>
              <w:spacing w:line="300" w:lineRule="auto"/>
              <w:jc w:val="center"/>
              <w:outlineLvl w:val="0"/>
              <w:rPr>
                <w:color w:val="000000"/>
                <w:sz w:val="24"/>
                <w:szCs w:val="24"/>
              </w:rPr>
            </w:pP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4A1D3FB9" w14:textId="77777777" w:rsidR="00160602" w:rsidRPr="00160602" w:rsidRDefault="00160602" w:rsidP="00160602">
            <w:pPr>
              <w:spacing w:line="300" w:lineRule="auto"/>
              <w:jc w:val="center"/>
              <w:outlineLvl w:val="0"/>
              <w:rPr>
                <w:color w:val="000000"/>
                <w:sz w:val="24"/>
                <w:szCs w:val="24"/>
              </w:rPr>
            </w:pP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5F2285A1" w14:textId="77777777" w:rsidR="00160602" w:rsidRPr="00160602" w:rsidRDefault="00160602" w:rsidP="00160602">
            <w:pPr>
              <w:spacing w:line="300" w:lineRule="auto"/>
              <w:jc w:val="center"/>
              <w:outlineLvl w:val="0"/>
              <w:rPr>
                <w:color w:val="000000"/>
                <w:sz w:val="24"/>
                <w:szCs w:val="24"/>
              </w:rPr>
            </w:pPr>
          </w:p>
        </w:tc>
      </w:tr>
      <w:tr w:rsidR="00160602" w:rsidRPr="00160602" w14:paraId="38F3D023" w14:textId="77777777" w:rsidTr="00AC026E">
        <w:tc>
          <w:tcPr>
            <w:tcW w:w="815" w:type="dxa"/>
            <w:vMerge/>
            <w:tcBorders>
              <w:left w:val="single" w:sz="4" w:space="0" w:color="auto"/>
              <w:right w:val="single" w:sz="4" w:space="0" w:color="auto"/>
            </w:tcBorders>
            <w:vAlign w:val="center"/>
          </w:tcPr>
          <w:p w14:paraId="6134218D" w14:textId="77777777" w:rsidR="00160602" w:rsidRPr="00160602" w:rsidRDefault="00160602" w:rsidP="00160602">
            <w:pPr>
              <w:spacing w:line="300" w:lineRule="auto"/>
              <w:outlineLvl w:val="0"/>
              <w:rPr>
                <w:szCs w:val="24"/>
              </w:rPr>
            </w:pPr>
          </w:p>
        </w:tc>
        <w:tc>
          <w:tcPr>
            <w:tcW w:w="884" w:type="dxa"/>
            <w:tcBorders>
              <w:top w:val="single" w:sz="4" w:space="0" w:color="auto"/>
              <w:left w:val="single" w:sz="4" w:space="0" w:color="auto"/>
              <w:bottom w:val="single" w:sz="4" w:space="0" w:color="auto"/>
              <w:right w:val="single" w:sz="4" w:space="0" w:color="auto"/>
            </w:tcBorders>
            <w:vAlign w:val="center"/>
          </w:tcPr>
          <w:p w14:paraId="27F81403" w14:textId="77777777" w:rsidR="00160602" w:rsidRPr="00160602" w:rsidRDefault="00160602" w:rsidP="00160602">
            <w:pPr>
              <w:spacing w:line="300" w:lineRule="auto"/>
              <w:jc w:val="center"/>
              <w:outlineLvl w:val="0"/>
              <w:rPr>
                <w:szCs w:val="24"/>
              </w:rPr>
            </w:pPr>
            <w:proofErr w:type="spellStart"/>
            <w:r w:rsidRPr="00160602">
              <w:rPr>
                <w:i/>
                <w:szCs w:val="24"/>
              </w:rPr>
              <w:t>I</w:t>
            </w:r>
            <w:r w:rsidRPr="00160602">
              <w:rPr>
                <w:szCs w:val="21"/>
                <w:vertAlign w:val="subscript"/>
              </w:rPr>
              <w:t>b</w:t>
            </w:r>
            <w:proofErr w:type="spellEnd"/>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73247F3E" w14:textId="77777777" w:rsidR="00160602" w:rsidRPr="00160602" w:rsidRDefault="00160602" w:rsidP="00160602">
            <w:pPr>
              <w:spacing w:line="300" w:lineRule="auto"/>
              <w:jc w:val="center"/>
              <w:outlineLvl w:val="0"/>
              <w:rPr>
                <w:color w:val="000000"/>
                <w:sz w:val="24"/>
                <w:szCs w:val="24"/>
              </w:rPr>
            </w:pP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5A326AA7" w14:textId="77777777" w:rsidR="00160602" w:rsidRPr="00160602" w:rsidRDefault="00160602" w:rsidP="00160602">
            <w:pPr>
              <w:spacing w:line="300" w:lineRule="auto"/>
              <w:jc w:val="center"/>
              <w:outlineLvl w:val="0"/>
              <w:rPr>
                <w:color w:val="000000"/>
                <w:sz w:val="24"/>
                <w:szCs w:val="24"/>
              </w:rPr>
            </w:pP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5B326FB1" w14:textId="77777777" w:rsidR="00160602" w:rsidRPr="00160602" w:rsidRDefault="00160602" w:rsidP="00160602">
            <w:pPr>
              <w:spacing w:line="300" w:lineRule="auto"/>
              <w:jc w:val="center"/>
              <w:outlineLvl w:val="0"/>
              <w:rPr>
                <w:color w:val="000000"/>
                <w:sz w:val="24"/>
                <w:szCs w:val="24"/>
              </w:rPr>
            </w:pPr>
          </w:p>
        </w:tc>
      </w:tr>
      <w:tr w:rsidR="00160602" w:rsidRPr="00160602" w14:paraId="0F3F428A" w14:textId="77777777" w:rsidTr="00AC026E">
        <w:tc>
          <w:tcPr>
            <w:tcW w:w="815" w:type="dxa"/>
            <w:vMerge/>
            <w:tcBorders>
              <w:left w:val="single" w:sz="4" w:space="0" w:color="auto"/>
              <w:right w:val="single" w:sz="4" w:space="0" w:color="auto"/>
            </w:tcBorders>
            <w:vAlign w:val="center"/>
          </w:tcPr>
          <w:p w14:paraId="7C84ABB3" w14:textId="77777777" w:rsidR="00160602" w:rsidRPr="00160602" w:rsidRDefault="00160602" w:rsidP="00160602">
            <w:pPr>
              <w:spacing w:line="300" w:lineRule="auto"/>
              <w:outlineLvl w:val="0"/>
              <w:rPr>
                <w:szCs w:val="24"/>
              </w:rPr>
            </w:pPr>
          </w:p>
        </w:tc>
        <w:tc>
          <w:tcPr>
            <w:tcW w:w="884" w:type="dxa"/>
            <w:tcBorders>
              <w:top w:val="single" w:sz="4" w:space="0" w:color="auto"/>
              <w:left w:val="single" w:sz="4" w:space="0" w:color="auto"/>
              <w:bottom w:val="single" w:sz="4" w:space="0" w:color="auto"/>
              <w:right w:val="single" w:sz="4" w:space="0" w:color="auto"/>
            </w:tcBorders>
            <w:vAlign w:val="center"/>
          </w:tcPr>
          <w:p w14:paraId="08BBDBD4" w14:textId="77777777" w:rsidR="00160602" w:rsidRPr="00160602" w:rsidRDefault="00160602" w:rsidP="00160602">
            <w:pPr>
              <w:spacing w:line="300" w:lineRule="auto"/>
              <w:jc w:val="center"/>
              <w:outlineLvl w:val="0"/>
              <w:rPr>
                <w:szCs w:val="24"/>
              </w:rPr>
            </w:pPr>
            <w:r w:rsidRPr="00160602">
              <w:rPr>
                <w:szCs w:val="24"/>
              </w:rPr>
              <w:t>0.2</w:t>
            </w:r>
            <w:r w:rsidRPr="00160602">
              <w:rPr>
                <w:i/>
                <w:szCs w:val="24"/>
              </w:rPr>
              <w:t>I</w:t>
            </w:r>
            <w:r w:rsidRPr="00160602">
              <w:rPr>
                <w:szCs w:val="21"/>
                <w:vertAlign w:val="subscript"/>
              </w:rPr>
              <w:t>b</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29ED19C7"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08029EE5" w14:textId="77777777" w:rsidR="00160602" w:rsidRPr="00160602" w:rsidRDefault="00160602" w:rsidP="00160602">
            <w:pPr>
              <w:spacing w:line="300" w:lineRule="auto"/>
              <w:jc w:val="center"/>
              <w:outlineLvl w:val="0"/>
              <w:rPr>
                <w:color w:val="000000"/>
                <w:sz w:val="24"/>
                <w:szCs w:val="24"/>
              </w:rPr>
            </w:pP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67966220" w14:textId="77777777" w:rsidR="00160602" w:rsidRPr="00160602" w:rsidRDefault="00160602" w:rsidP="00160602">
            <w:pPr>
              <w:spacing w:line="300" w:lineRule="auto"/>
              <w:jc w:val="center"/>
              <w:outlineLvl w:val="0"/>
              <w:rPr>
                <w:color w:val="000000"/>
                <w:sz w:val="24"/>
                <w:szCs w:val="24"/>
              </w:rPr>
            </w:pPr>
          </w:p>
        </w:tc>
      </w:tr>
      <w:tr w:rsidR="00160602" w:rsidRPr="00160602" w14:paraId="0FB6B134" w14:textId="77777777" w:rsidTr="00AC026E">
        <w:tc>
          <w:tcPr>
            <w:tcW w:w="815" w:type="dxa"/>
            <w:vMerge/>
            <w:tcBorders>
              <w:left w:val="single" w:sz="4" w:space="0" w:color="auto"/>
              <w:right w:val="single" w:sz="4" w:space="0" w:color="auto"/>
            </w:tcBorders>
            <w:vAlign w:val="center"/>
          </w:tcPr>
          <w:p w14:paraId="08E8649B" w14:textId="77777777" w:rsidR="00160602" w:rsidRPr="00160602" w:rsidRDefault="00160602" w:rsidP="00160602">
            <w:pPr>
              <w:spacing w:line="300" w:lineRule="auto"/>
              <w:outlineLvl w:val="0"/>
              <w:rPr>
                <w:szCs w:val="24"/>
              </w:rPr>
            </w:pPr>
          </w:p>
        </w:tc>
        <w:tc>
          <w:tcPr>
            <w:tcW w:w="884" w:type="dxa"/>
            <w:tcBorders>
              <w:top w:val="single" w:sz="4" w:space="0" w:color="auto"/>
              <w:left w:val="single" w:sz="4" w:space="0" w:color="auto"/>
              <w:bottom w:val="single" w:sz="4" w:space="0" w:color="auto"/>
              <w:right w:val="single" w:sz="4" w:space="0" w:color="auto"/>
            </w:tcBorders>
            <w:vAlign w:val="center"/>
          </w:tcPr>
          <w:p w14:paraId="566831D3" w14:textId="77777777" w:rsidR="00160602" w:rsidRPr="00160602" w:rsidRDefault="00160602" w:rsidP="00160602">
            <w:pPr>
              <w:spacing w:line="300" w:lineRule="auto"/>
              <w:jc w:val="center"/>
              <w:outlineLvl w:val="0"/>
              <w:rPr>
                <w:szCs w:val="24"/>
              </w:rPr>
            </w:pPr>
            <w:r w:rsidRPr="00160602">
              <w:rPr>
                <w:szCs w:val="24"/>
              </w:rPr>
              <w:t>0.1</w:t>
            </w:r>
            <w:r w:rsidRPr="00160602">
              <w:rPr>
                <w:i/>
                <w:szCs w:val="24"/>
              </w:rPr>
              <w:t>I</w:t>
            </w:r>
            <w:r w:rsidRPr="00160602">
              <w:rPr>
                <w:szCs w:val="21"/>
                <w:vertAlign w:val="subscript"/>
              </w:rPr>
              <w:t>b</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764C493C" w14:textId="77777777" w:rsidR="00160602" w:rsidRPr="00160602" w:rsidRDefault="00160602" w:rsidP="00160602">
            <w:pPr>
              <w:spacing w:line="300" w:lineRule="auto"/>
              <w:jc w:val="center"/>
              <w:outlineLvl w:val="0"/>
              <w:rPr>
                <w:color w:val="000000"/>
                <w:sz w:val="24"/>
                <w:szCs w:val="24"/>
              </w:rPr>
            </w:pP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67A27DFA"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5FC7D156"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r>
    </w:tbl>
    <w:p w14:paraId="6EB8CD03" w14:textId="77777777" w:rsidR="00160602" w:rsidRPr="00160602" w:rsidRDefault="00160602" w:rsidP="00160602"/>
    <w:p w14:paraId="429DE3FA" w14:textId="77777777" w:rsidR="00160602" w:rsidRPr="00160602" w:rsidRDefault="00160602" w:rsidP="00160602"/>
    <w:p w14:paraId="3E3FB946" w14:textId="77777777" w:rsidR="00160602" w:rsidRPr="00160602" w:rsidRDefault="00160602" w:rsidP="00160602"/>
    <w:p w14:paraId="2DB388E6" w14:textId="77777777" w:rsidR="00160602" w:rsidRPr="00160602" w:rsidRDefault="00160602" w:rsidP="00160602"/>
    <w:p w14:paraId="5B97AA8E" w14:textId="77777777" w:rsidR="00160602" w:rsidRPr="00160602" w:rsidRDefault="00160602" w:rsidP="00160602"/>
    <w:p w14:paraId="647702F8" w14:textId="77777777" w:rsidR="00160602" w:rsidRPr="00160602" w:rsidRDefault="00160602" w:rsidP="00160602">
      <w:pPr>
        <w:spacing w:line="300" w:lineRule="auto"/>
        <w:ind w:left="420"/>
        <w:outlineLvl w:val="0"/>
        <w:rPr>
          <w:color w:val="000000"/>
          <w:sz w:val="24"/>
          <w:szCs w:val="24"/>
        </w:rPr>
      </w:pPr>
      <w:r w:rsidRPr="00160602">
        <w:rPr>
          <w:color w:val="000000"/>
          <w:sz w:val="24"/>
          <w:szCs w:val="24"/>
        </w:rPr>
        <w:lastRenderedPageBreak/>
        <w:t>5.3</w:t>
      </w:r>
      <w:r w:rsidRPr="00160602">
        <w:rPr>
          <w:rFonts w:hint="eastAsia"/>
          <w:color w:val="000000"/>
          <w:sz w:val="24"/>
          <w:szCs w:val="24"/>
        </w:rPr>
        <w:t>无功电能固有误差</w:t>
      </w:r>
      <w:r w:rsidRPr="00160602">
        <w:rPr>
          <w:color w:val="000000"/>
          <w:sz w:val="24"/>
          <w:szCs w:val="24"/>
        </w:rPr>
        <w:t xml:space="preserve"> </w:t>
      </w:r>
      <w:r w:rsidRPr="00160602">
        <w:rPr>
          <w:rFonts w:hint="eastAsia"/>
          <w:color w:val="000000"/>
          <w:sz w:val="24"/>
          <w:szCs w:val="24"/>
        </w:rPr>
        <w:t>经电流互感器接入</w:t>
      </w:r>
    </w:p>
    <w:tbl>
      <w:tblPr>
        <w:tblStyle w:val="aff1"/>
        <w:tblW w:w="9360" w:type="dxa"/>
        <w:tblInd w:w="-5" w:type="dxa"/>
        <w:tblLayout w:type="fixed"/>
        <w:tblLook w:val="04A0" w:firstRow="1" w:lastRow="0" w:firstColumn="1" w:lastColumn="0" w:noHBand="0" w:noVBand="1"/>
      </w:tblPr>
      <w:tblGrid>
        <w:gridCol w:w="815"/>
        <w:gridCol w:w="884"/>
        <w:gridCol w:w="823"/>
        <w:gridCol w:w="595"/>
        <w:gridCol w:w="1113"/>
        <w:gridCol w:w="303"/>
        <w:gridCol w:w="1406"/>
        <w:gridCol w:w="154"/>
        <w:gridCol w:w="1558"/>
        <w:gridCol w:w="1709"/>
      </w:tblGrid>
      <w:tr w:rsidR="00160602" w:rsidRPr="00160602" w14:paraId="2633BA6D" w14:textId="77777777" w:rsidTr="00AC026E">
        <w:tc>
          <w:tcPr>
            <w:tcW w:w="9360" w:type="dxa"/>
            <w:gridSpan w:val="10"/>
            <w:tcBorders>
              <w:top w:val="single" w:sz="4" w:space="0" w:color="auto"/>
              <w:left w:val="single" w:sz="4" w:space="0" w:color="auto"/>
              <w:bottom w:val="single" w:sz="4" w:space="0" w:color="auto"/>
              <w:right w:val="single" w:sz="4" w:space="0" w:color="auto"/>
            </w:tcBorders>
            <w:vAlign w:val="center"/>
          </w:tcPr>
          <w:p w14:paraId="44B9C7D3" w14:textId="77777777" w:rsidR="00160602" w:rsidRPr="00160602" w:rsidRDefault="00160602" w:rsidP="00160602">
            <w:pPr>
              <w:spacing w:line="300" w:lineRule="auto"/>
              <w:jc w:val="center"/>
              <w:outlineLvl w:val="0"/>
              <w:rPr>
                <w:rFonts w:ascii="宋体" w:hAnsi="宋体"/>
                <w:color w:val="000000"/>
                <w:sz w:val="24"/>
                <w:szCs w:val="24"/>
              </w:rPr>
            </w:pPr>
            <w:r w:rsidRPr="00160602">
              <w:rPr>
                <w:rFonts w:ascii="宋体" w:hAnsi="宋体" w:hint="eastAsia"/>
                <w:color w:val="000000"/>
                <w:u w:val="single"/>
              </w:rPr>
              <w:t xml:space="preserve"> </w:t>
            </w:r>
            <w:r w:rsidRPr="00160602">
              <w:rPr>
                <w:rFonts w:ascii="宋体" w:hAnsi="宋体"/>
                <w:color w:val="000000"/>
                <w:u w:val="single"/>
              </w:rPr>
              <w:t xml:space="preserve">  </w:t>
            </w:r>
            <w:r w:rsidRPr="00160602">
              <w:rPr>
                <w:rFonts w:ascii="宋体" w:hAnsi="宋体" w:hint="eastAsia"/>
                <w:color w:val="000000"/>
              </w:rPr>
              <w:t>向无功电能固有误差（%）</w:t>
            </w:r>
            <w:r w:rsidRPr="00160602">
              <w:rPr>
                <w:rFonts w:ascii="宋体" w:hAnsi="宋体" w:hint="eastAsia"/>
                <w:color w:val="000000"/>
                <w:sz w:val="24"/>
                <w:szCs w:val="24"/>
              </w:rPr>
              <w:t>□</w:t>
            </w:r>
            <w:r w:rsidRPr="00160602">
              <w:rPr>
                <w:rFonts w:ascii="宋体" w:hAnsi="宋体" w:hint="eastAsia"/>
                <w:color w:val="000000"/>
              </w:rPr>
              <w:t>单相电能表/</w:t>
            </w:r>
            <w:r w:rsidRPr="00160602">
              <w:rPr>
                <w:rFonts w:ascii="宋体" w:hAnsi="宋体" w:hint="eastAsia"/>
                <w:color w:val="000000"/>
                <w:sz w:val="24"/>
                <w:szCs w:val="24"/>
              </w:rPr>
              <w:t>□</w:t>
            </w:r>
            <w:r w:rsidRPr="00160602">
              <w:rPr>
                <w:rFonts w:ascii="宋体" w:hAnsi="宋体" w:hint="eastAsia"/>
                <w:color w:val="000000"/>
              </w:rPr>
              <w:t>三相电能表平衡负载</w:t>
            </w:r>
          </w:p>
        </w:tc>
      </w:tr>
      <w:tr w:rsidR="00160602" w:rsidRPr="00160602" w14:paraId="44A73C4B" w14:textId="77777777" w:rsidTr="00AC026E">
        <w:tc>
          <w:tcPr>
            <w:tcW w:w="815" w:type="dxa"/>
            <w:tcBorders>
              <w:top w:val="single" w:sz="4" w:space="0" w:color="auto"/>
              <w:left w:val="single" w:sz="4" w:space="0" w:color="auto"/>
              <w:bottom w:val="single" w:sz="4" w:space="0" w:color="auto"/>
              <w:right w:val="single" w:sz="4" w:space="0" w:color="auto"/>
            </w:tcBorders>
            <w:vAlign w:val="center"/>
          </w:tcPr>
          <w:p w14:paraId="2983BA18" w14:textId="77777777" w:rsidR="00160602" w:rsidRPr="00160602" w:rsidRDefault="00160602" w:rsidP="00160602">
            <w:pPr>
              <w:spacing w:line="300" w:lineRule="auto"/>
              <w:jc w:val="center"/>
              <w:outlineLvl w:val="0"/>
              <w:rPr>
                <w:color w:val="000000"/>
                <w:szCs w:val="21"/>
              </w:rPr>
            </w:pPr>
            <w:r w:rsidRPr="00160602">
              <w:rPr>
                <w:rFonts w:hint="eastAsia"/>
                <w:color w:val="000000"/>
                <w:szCs w:val="21"/>
              </w:rPr>
              <w:t>电流</w:t>
            </w:r>
            <w:r w:rsidRPr="00160602">
              <w:rPr>
                <w:i/>
                <w:iCs/>
                <w:color w:val="000000"/>
                <w:szCs w:val="21"/>
              </w:rPr>
              <w:t>I</w:t>
            </w:r>
          </w:p>
        </w:tc>
        <w:tc>
          <w:tcPr>
            <w:tcW w:w="1707" w:type="dxa"/>
            <w:gridSpan w:val="2"/>
            <w:tcBorders>
              <w:top w:val="single" w:sz="4" w:space="0" w:color="auto"/>
              <w:left w:val="single" w:sz="4" w:space="0" w:color="auto"/>
              <w:bottom w:val="single" w:sz="4" w:space="0" w:color="auto"/>
              <w:right w:val="single" w:sz="4" w:space="0" w:color="auto"/>
            </w:tcBorders>
            <w:vAlign w:val="center"/>
          </w:tcPr>
          <w:p w14:paraId="3D870409"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sin</w:t>
            </w:r>
            <m:oMath>
              <m:r>
                <w:rPr>
                  <w:rFonts w:ascii="Cambria Math" w:hAnsi="Cambria Math"/>
                  <w:color w:val="000000"/>
                  <w:sz w:val="24"/>
                  <w:szCs w:val="24"/>
                </w:rPr>
                <m:t>φ=1.0</m:t>
              </m:r>
            </m:oMath>
          </w:p>
        </w:tc>
        <w:tc>
          <w:tcPr>
            <w:tcW w:w="1708" w:type="dxa"/>
            <w:gridSpan w:val="2"/>
            <w:tcBorders>
              <w:top w:val="single" w:sz="4" w:space="0" w:color="auto"/>
              <w:left w:val="single" w:sz="4" w:space="0" w:color="auto"/>
              <w:bottom w:val="single" w:sz="4" w:space="0" w:color="auto"/>
              <w:right w:val="single" w:sz="4" w:space="0" w:color="auto"/>
            </w:tcBorders>
          </w:tcPr>
          <w:p w14:paraId="7FB29486"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sin</w:t>
            </w:r>
            <m:oMath>
              <m:r>
                <w:rPr>
                  <w:rFonts w:ascii="Cambria Math" w:hAnsi="Cambria Math"/>
                  <w:color w:val="000000"/>
                  <w:sz w:val="24"/>
                  <w:szCs w:val="24"/>
                </w:rPr>
                <m:t>φ=</m:t>
              </m:r>
              <m:r>
                <m:rPr>
                  <m:sty m:val="p"/>
                </m:rPr>
                <w:rPr>
                  <w:rFonts w:ascii="Cambria Math" w:hAnsi="Cambria Math"/>
                  <w:color w:val="000000"/>
                  <w:sz w:val="24"/>
                  <w:szCs w:val="24"/>
                </w:rPr>
                <m:t>0.5L</m:t>
              </m:r>
            </m:oMath>
            <w:r w:rsidRPr="00160602">
              <w:rPr>
                <w:color w:val="000000"/>
                <w:sz w:val="24"/>
                <w:szCs w:val="24"/>
              </w:rPr>
              <w:t xml:space="preserve"> </w:t>
            </w:r>
          </w:p>
        </w:tc>
        <w:tc>
          <w:tcPr>
            <w:tcW w:w="1709" w:type="dxa"/>
            <w:gridSpan w:val="2"/>
            <w:tcBorders>
              <w:top w:val="single" w:sz="4" w:space="0" w:color="auto"/>
              <w:left w:val="single" w:sz="4" w:space="0" w:color="auto"/>
              <w:right w:val="single" w:sz="4" w:space="0" w:color="auto"/>
            </w:tcBorders>
          </w:tcPr>
          <w:p w14:paraId="00F8CEEC"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sin</w:t>
            </w:r>
            <m:oMath>
              <m:r>
                <w:rPr>
                  <w:rFonts w:ascii="Cambria Math" w:hAnsi="Cambria Math"/>
                  <w:color w:val="000000"/>
                  <w:sz w:val="24"/>
                  <w:szCs w:val="24"/>
                </w:rPr>
                <m:t>φ=</m:t>
              </m:r>
              <m:r>
                <m:rPr>
                  <m:sty m:val="p"/>
                </m:rPr>
                <w:rPr>
                  <w:rFonts w:ascii="Cambria Math" w:hAnsi="Cambria Math"/>
                  <w:color w:val="000000"/>
                  <w:sz w:val="24"/>
                  <w:szCs w:val="24"/>
                </w:rPr>
                <m:t>0.25L</m:t>
              </m:r>
            </m:oMath>
          </w:p>
        </w:tc>
        <w:tc>
          <w:tcPr>
            <w:tcW w:w="1712" w:type="dxa"/>
            <w:gridSpan w:val="2"/>
            <w:tcBorders>
              <w:top w:val="single" w:sz="4" w:space="0" w:color="auto"/>
              <w:left w:val="single" w:sz="4" w:space="0" w:color="auto"/>
              <w:right w:val="single" w:sz="4" w:space="0" w:color="auto"/>
            </w:tcBorders>
          </w:tcPr>
          <w:p w14:paraId="6426D91F"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sin</w:t>
            </w:r>
            <m:oMath>
              <m:r>
                <w:rPr>
                  <w:rFonts w:ascii="Cambria Math" w:hAnsi="Cambria Math"/>
                  <w:color w:val="000000"/>
                  <w:sz w:val="24"/>
                  <w:szCs w:val="24"/>
                </w:rPr>
                <m:t>φ=</m:t>
              </m:r>
              <m:r>
                <m:rPr>
                  <m:sty m:val="p"/>
                </m:rPr>
                <w:rPr>
                  <w:rFonts w:ascii="Cambria Math" w:hAnsi="Cambria Math"/>
                  <w:color w:val="000000"/>
                  <w:sz w:val="24"/>
                  <w:szCs w:val="24"/>
                </w:rPr>
                <m:t>0.5C</m:t>
              </m:r>
            </m:oMath>
          </w:p>
        </w:tc>
        <w:tc>
          <w:tcPr>
            <w:tcW w:w="1709" w:type="dxa"/>
            <w:tcBorders>
              <w:top w:val="single" w:sz="4" w:space="0" w:color="auto"/>
              <w:left w:val="single" w:sz="4" w:space="0" w:color="auto"/>
              <w:right w:val="single" w:sz="4" w:space="0" w:color="auto"/>
            </w:tcBorders>
          </w:tcPr>
          <w:p w14:paraId="41646C9B" w14:textId="77777777" w:rsidR="00160602" w:rsidRPr="00160602" w:rsidRDefault="00160602" w:rsidP="00160602">
            <w:pPr>
              <w:spacing w:line="300" w:lineRule="auto"/>
              <w:outlineLvl w:val="0"/>
              <w:rPr>
                <w:color w:val="000000"/>
                <w:sz w:val="24"/>
                <w:szCs w:val="24"/>
              </w:rPr>
            </w:pPr>
            <w:r w:rsidRPr="00160602">
              <w:rPr>
                <w:color w:val="000000"/>
                <w:sz w:val="24"/>
                <w:szCs w:val="24"/>
              </w:rPr>
              <w:t>sin</w:t>
            </w:r>
            <m:oMath>
              <m:r>
                <w:rPr>
                  <w:rFonts w:ascii="Cambria Math" w:hAnsi="Cambria Math"/>
                  <w:color w:val="000000"/>
                  <w:sz w:val="24"/>
                  <w:szCs w:val="24"/>
                </w:rPr>
                <m:t>φ=</m:t>
              </m:r>
              <m:r>
                <m:rPr>
                  <m:sty m:val="p"/>
                </m:rPr>
                <w:rPr>
                  <w:rFonts w:ascii="Cambria Math" w:hAnsi="Cambria Math"/>
                  <w:color w:val="000000"/>
                  <w:sz w:val="24"/>
                  <w:szCs w:val="24"/>
                </w:rPr>
                <m:t>0.25C</m:t>
              </m:r>
            </m:oMath>
          </w:p>
        </w:tc>
      </w:tr>
      <w:tr w:rsidR="00160602" w:rsidRPr="00160602" w14:paraId="132B79E7" w14:textId="77777777" w:rsidTr="00AC026E">
        <w:tc>
          <w:tcPr>
            <w:tcW w:w="815" w:type="dxa"/>
            <w:tcBorders>
              <w:top w:val="single" w:sz="4" w:space="0" w:color="auto"/>
              <w:left w:val="single" w:sz="4" w:space="0" w:color="auto"/>
              <w:bottom w:val="single" w:sz="4" w:space="0" w:color="auto"/>
              <w:right w:val="single" w:sz="4" w:space="0" w:color="auto"/>
            </w:tcBorders>
            <w:vAlign w:val="center"/>
          </w:tcPr>
          <w:p w14:paraId="5EC0D5BF" w14:textId="77777777" w:rsidR="00160602" w:rsidRPr="00160602" w:rsidRDefault="00160602" w:rsidP="00160602">
            <w:pPr>
              <w:jc w:val="center"/>
              <w:rPr>
                <w:szCs w:val="24"/>
              </w:rPr>
            </w:pPr>
            <w:r w:rsidRPr="00160602">
              <w:rPr>
                <w:i/>
                <w:szCs w:val="24"/>
              </w:rPr>
              <w:t>I</w:t>
            </w:r>
            <w:r w:rsidRPr="00160602">
              <w:rPr>
                <w:szCs w:val="21"/>
                <w:vertAlign w:val="subscript"/>
              </w:rPr>
              <w:t>max</w:t>
            </w:r>
          </w:p>
        </w:tc>
        <w:tc>
          <w:tcPr>
            <w:tcW w:w="1707" w:type="dxa"/>
            <w:gridSpan w:val="2"/>
            <w:tcBorders>
              <w:top w:val="single" w:sz="4" w:space="0" w:color="auto"/>
              <w:left w:val="single" w:sz="4" w:space="0" w:color="auto"/>
              <w:bottom w:val="single" w:sz="4" w:space="0" w:color="auto"/>
              <w:right w:val="single" w:sz="4" w:space="0" w:color="auto"/>
            </w:tcBorders>
            <w:vAlign w:val="center"/>
          </w:tcPr>
          <w:p w14:paraId="26D4EBB0" w14:textId="77777777" w:rsidR="00160602" w:rsidRPr="00160602" w:rsidRDefault="00160602" w:rsidP="00160602">
            <w:pPr>
              <w:spacing w:line="300" w:lineRule="auto"/>
              <w:jc w:val="center"/>
              <w:outlineLvl w:val="0"/>
              <w:rPr>
                <w:color w:val="000000"/>
                <w:sz w:val="24"/>
                <w:szCs w:val="24"/>
              </w:rPr>
            </w:pPr>
          </w:p>
        </w:tc>
        <w:tc>
          <w:tcPr>
            <w:tcW w:w="1708" w:type="dxa"/>
            <w:gridSpan w:val="2"/>
            <w:tcBorders>
              <w:top w:val="single" w:sz="4" w:space="0" w:color="auto"/>
              <w:left w:val="single" w:sz="4" w:space="0" w:color="auto"/>
              <w:bottom w:val="single" w:sz="4" w:space="0" w:color="auto"/>
              <w:right w:val="single" w:sz="4" w:space="0" w:color="auto"/>
            </w:tcBorders>
            <w:vAlign w:val="center"/>
          </w:tcPr>
          <w:p w14:paraId="5162769C" w14:textId="77777777" w:rsidR="00160602" w:rsidRPr="00160602" w:rsidRDefault="00160602" w:rsidP="00160602">
            <w:pPr>
              <w:spacing w:line="300" w:lineRule="auto"/>
              <w:jc w:val="center"/>
              <w:outlineLvl w:val="0"/>
              <w:rPr>
                <w:color w:val="000000"/>
                <w:sz w:val="24"/>
                <w:szCs w:val="24"/>
              </w:rPr>
            </w:pPr>
          </w:p>
        </w:tc>
        <w:tc>
          <w:tcPr>
            <w:tcW w:w="1709" w:type="dxa"/>
            <w:gridSpan w:val="2"/>
            <w:tcBorders>
              <w:left w:val="single" w:sz="4" w:space="0" w:color="auto"/>
              <w:right w:val="single" w:sz="4" w:space="0" w:color="auto"/>
            </w:tcBorders>
            <w:vAlign w:val="center"/>
          </w:tcPr>
          <w:p w14:paraId="496D16F0" w14:textId="77777777" w:rsidR="00160602" w:rsidRPr="00160602" w:rsidRDefault="00160602" w:rsidP="00160602">
            <w:pPr>
              <w:spacing w:line="300" w:lineRule="auto"/>
              <w:ind w:firstLineChars="200" w:firstLine="480"/>
              <w:jc w:val="center"/>
              <w:outlineLvl w:val="0"/>
              <w:rPr>
                <w:color w:val="000000"/>
                <w:sz w:val="24"/>
                <w:szCs w:val="24"/>
              </w:rPr>
            </w:pPr>
          </w:p>
        </w:tc>
        <w:tc>
          <w:tcPr>
            <w:tcW w:w="1712" w:type="dxa"/>
            <w:gridSpan w:val="2"/>
            <w:tcBorders>
              <w:left w:val="single" w:sz="4" w:space="0" w:color="auto"/>
              <w:right w:val="single" w:sz="4" w:space="0" w:color="auto"/>
            </w:tcBorders>
            <w:vAlign w:val="center"/>
          </w:tcPr>
          <w:p w14:paraId="7915CDF9" w14:textId="77777777" w:rsidR="00160602" w:rsidRPr="00160602" w:rsidRDefault="00160602" w:rsidP="00160602">
            <w:pPr>
              <w:spacing w:line="300" w:lineRule="auto"/>
              <w:ind w:firstLineChars="200" w:firstLine="480"/>
              <w:jc w:val="center"/>
              <w:outlineLvl w:val="0"/>
              <w:rPr>
                <w:color w:val="000000"/>
                <w:sz w:val="24"/>
                <w:szCs w:val="24"/>
              </w:rPr>
            </w:pPr>
          </w:p>
        </w:tc>
        <w:tc>
          <w:tcPr>
            <w:tcW w:w="1709" w:type="dxa"/>
            <w:tcBorders>
              <w:left w:val="single" w:sz="4" w:space="0" w:color="auto"/>
              <w:right w:val="single" w:sz="4" w:space="0" w:color="auto"/>
            </w:tcBorders>
            <w:vAlign w:val="center"/>
          </w:tcPr>
          <w:p w14:paraId="548BD306" w14:textId="77777777" w:rsidR="00160602" w:rsidRPr="00160602" w:rsidRDefault="00160602" w:rsidP="00160602">
            <w:pPr>
              <w:spacing w:line="300" w:lineRule="auto"/>
              <w:ind w:firstLineChars="200" w:firstLine="480"/>
              <w:jc w:val="center"/>
              <w:outlineLvl w:val="0"/>
              <w:rPr>
                <w:color w:val="000000"/>
                <w:sz w:val="24"/>
                <w:szCs w:val="24"/>
              </w:rPr>
            </w:pPr>
          </w:p>
        </w:tc>
      </w:tr>
      <w:tr w:rsidR="00160602" w:rsidRPr="00160602" w14:paraId="07AADCBD" w14:textId="77777777" w:rsidTr="00AC026E">
        <w:tc>
          <w:tcPr>
            <w:tcW w:w="815" w:type="dxa"/>
            <w:tcBorders>
              <w:top w:val="single" w:sz="4" w:space="0" w:color="auto"/>
              <w:left w:val="single" w:sz="4" w:space="0" w:color="auto"/>
              <w:bottom w:val="single" w:sz="4" w:space="0" w:color="auto"/>
              <w:right w:val="single" w:sz="4" w:space="0" w:color="auto"/>
            </w:tcBorders>
            <w:vAlign w:val="center"/>
          </w:tcPr>
          <w:p w14:paraId="05F05BE7" w14:textId="77777777" w:rsidR="00160602" w:rsidRPr="00160602" w:rsidRDefault="00160602" w:rsidP="00160602">
            <w:pPr>
              <w:jc w:val="center"/>
              <w:rPr>
                <w:szCs w:val="24"/>
              </w:rPr>
            </w:pPr>
            <w:r w:rsidRPr="00160602">
              <w:rPr>
                <w:i/>
                <w:szCs w:val="24"/>
              </w:rPr>
              <w:t>I</w:t>
            </w:r>
            <w:r w:rsidRPr="00160602">
              <w:rPr>
                <w:szCs w:val="21"/>
                <w:vertAlign w:val="subscript"/>
                <w:lang w:val="de-DE"/>
              </w:rPr>
              <w:t>n</w:t>
            </w:r>
          </w:p>
        </w:tc>
        <w:tc>
          <w:tcPr>
            <w:tcW w:w="1707" w:type="dxa"/>
            <w:gridSpan w:val="2"/>
            <w:tcBorders>
              <w:top w:val="single" w:sz="4" w:space="0" w:color="auto"/>
              <w:left w:val="single" w:sz="4" w:space="0" w:color="auto"/>
              <w:bottom w:val="single" w:sz="4" w:space="0" w:color="auto"/>
              <w:right w:val="single" w:sz="4" w:space="0" w:color="auto"/>
            </w:tcBorders>
            <w:vAlign w:val="center"/>
          </w:tcPr>
          <w:p w14:paraId="71025D3E" w14:textId="77777777" w:rsidR="00160602" w:rsidRPr="00160602" w:rsidRDefault="00160602" w:rsidP="00160602">
            <w:pPr>
              <w:spacing w:line="300" w:lineRule="auto"/>
              <w:jc w:val="center"/>
              <w:outlineLvl w:val="0"/>
              <w:rPr>
                <w:color w:val="000000"/>
                <w:sz w:val="24"/>
                <w:szCs w:val="24"/>
              </w:rPr>
            </w:pPr>
          </w:p>
        </w:tc>
        <w:tc>
          <w:tcPr>
            <w:tcW w:w="1708" w:type="dxa"/>
            <w:gridSpan w:val="2"/>
            <w:tcBorders>
              <w:top w:val="single" w:sz="4" w:space="0" w:color="auto"/>
              <w:left w:val="single" w:sz="4" w:space="0" w:color="auto"/>
              <w:bottom w:val="single" w:sz="4" w:space="0" w:color="auto"/>
              <w:right w:val="single" w:sz="4" w:space="0" w:color="auto"/>
            </w:tcBorders>
            <w:vAlign w:val="center"/>
          </w:tcPr>
          <w:p w14:paraId="02C019CD" w14:textId="77777777" w:rsidR="00160602" w:rsidRPr="00160602" w:rsidRDefault="00160602" w:rsidP="00160602">
            <w:pPr>
              <w:spacing w:line="300" w:lineRule="auto"/>
              <w:jc w:val="center"/>
              <w:outlineLvl w:val="0"/>
              <w:rPr>
                <w:color w:val="000000"/>
                <w:sz w:val="24"/>
                <w:szCs w:val="24"/>
              </w:rPr>
            </w:pPr>
          </w:p>
        </w:tc>
        <w:tc>
          <w:tcPr>
            <w:tcW w:w="1709" w:type="dxa"/>
            <w:gridSpan w:val="2"/>
            <w:tcBorders>
              <w:left w:val="single" w:sz="4" w:space="0" w:color="auto"/>
              <w:right w:val="single" w:sz="4" w:space="0" w:color="auto"/>
            </w:tcBorders>
            <w:vAlign w:val="center"/>
          </w:tcPr>
          <w:p w14:paraId="1EAA6DC5" w14:textId="77777777" w:rsidR="00160602" w:rsidRPr="00160602" w:rsidRDefault="00160602" w:rsidP="00160602">
            <w:pPr>
              <w:spacing w:line="300" w:lineRule="auto"/>
              <w:ind w:firstLineChars="200" w:firstLine="480"/>
              <w:jc w:val="center"/>
              <w:outlineLvl w:val="0"/>
              <w:rPr>
                <w:color w:val="000000"/>
                <w:sz w:val="24"/>
                <w:szCs w:val="24"/>
              </w:rPr>
            </w:pPr>
          </w:p>
        </w:tc>
        <w:tc>
          <w:tcPr>
            <w:tcW w:w="1712" w:type="dxa"/>
            <w:gridSpan w:val="2"/>
            <w:tcBorders>
              <w:left w:val="single" w:sz="4" w:space="0" w:color="auto"/>
              <w:right w:val="single" w:sz="4" w:space="0" w:color="auto"/>
            </w:tcBorders>
            <w:vAlign w:val="center"/>
          </w:tcPr>
          <w:p w14:paraId="0B41DD10" w14:textId="77777777" w:rsidR="00160602" w:rsidRPr="00160602" w:rsidRDefault="00160602" w:rsidP="00160602">
            <w:pPr>
              <w:spacing w:line="300" w:lineRule="auto"/>
              <w:ind w:firstLineChars="200" w:firstLine="480"/>
              <w:jc w:val="center"/>
              <w:outlineLvl w:val="0"/>
              <w:rPr>
                <w:color w:val="000000"/>
                <w:sz w:val="24"/>
                <w:szCs w:val="24"/>
              </w:rPr>
            </w:pPr>
          </w:p>
        </w:tc>
        <w:tc>
          <w:tcPr>
            <w:tcW w:w="1709" w:type="dxa"/>
            <w:tcBorders>
              <w:left w:val="single" w:sz="4" w:space="0" w:color="auto"/>
              <w:right w:val="single" w:sz="4" w:space="0" w:color="auto"/>
            </w:tcBorders>
            <w:vAlign w:val="center"/>
          </w:tcPr>
          <w:p w14:paraId="78CA65A8" w14:textId="77777777" w:rsidR="00160602" w:rsidRPr="00160602" w:rsidRDefault="00160602" w:rsidP="00160602">
            <w:pPr>
              <w:spacing w:line="300" w:lineRule="auto"/>
              <w:ind w:firstLineChars="200" w:firstLine="480"/>
              <w:jc w:val="center"/>
              <w:outlineLvl w:val="0"/>
              <w:rPr>
                <w:color w:val="000000"/>
                <w:sz w:val="24"/>
                <w:szCs w:val="24"/>
              </w:rPr>
            </w:pPr>
          </w:p>
        </w:tc>
      </w:tr>
      <w:tr w:rsidR="00160602" w:rsidRPr="00160602" w14:paraId="0D642A06" w14:textId="77777777" w:rsidTr="00AC026E">
        <w:tc>
          <w:tcPr>
            <w:tcW w:w="815" w:type="dxa"/>
            <w:tcBorders>
              <w:top w:val="single" w:sz="4" w:space="0" w:color="auto"/>
              <w:left w:val="single" w:sz="4" w:space="0" w:color="auto"/>
              <w:bottom w:val="single" w:sz="4" w:space="0" w:color="auto"/>
              <w:right w:val="single" w:sz="4" w:space="0" w:color="auto"/>
            </w:tcBorders>
            <w:vAlign w:val="center"/>
          </w:tcPr>
          <w:p w14:paraId="40E2F821" w14:textId="77777777" w:rsidR="00160602" w:rsidRPr="00160602" w:rsidRDefault="00160602" w:rsidP="00160602">
            <w:pPr>
              <w:jc w:val="center"/>
              <w:rPr>
                <w:i/>
                <w:szCs w:val="24"/>
              </w:rPr>
            </w:pPr>
            <w:r w:rsidRPr="00160602">
              <w:rPr>
                <w:iCs/>
                <w:szCs w:val="24"/>
              </w:rPr>
              <w:t>0.1</w:t>
            </w:r>
            <w:r w:rsidRPr="00160602">
              <w:rPr>
                <w:i/>
                <w:szCs w:val="24"/>
              </w:rPr>
              <w:t>I</w:t>
            </w:r>
            <w:r w:rsidRPr="00160602">
              <w:rPr>
                <w:szCs w:val="21"/>
                <w:vertAlign w:val="subscript"/>
                <w:lang w:val="de-DE"/>
              </w:rPr>
              <w:t>n</w:t>
            </w:r>
          </w:p>
        </w:tc>
        <w:tc>
          <w:tcPr>
            <w:tcW w:w="1707" w:type="dxa"/>
            <w:gridSpan w:val="2"/>
            <w:tcBorders>
              <w:top w:val="single" w:sz="4" w:space="0" w:color="auto"/>
              <w:left w:val="single" w:sz="4" w:space="0" w:color="auto"/>
              <w:bottom w:val="single" w:sz="4" w:space="0" w:color="auto"/>
              <w:right w:val="single" w:sz="4" w:space="0" w:color="auto"/>
            </w:tcBorders>
            <w:vAlign w:val="center"/>
          </w:tcPr>
          <w:p w14:paraId="5E55F00A"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708" w:type="dxa"/>
            <w:gridSpan w:val="2"/>
            <w:tcBorders>
              <w:top w:val="single" w:sz="4" w:space="0" w:color="auto"/>
              <w:left w:val="single" w:sz="4" w:space="0" w:color="auto"/>
              <w:bottom w:val="single" w:sz="4" w:space="0" w:color="auto"/>
              <w:right w:val="single" w:sz="4" w:space="0" w:color="auto"/>
            </w:tcBorders>
            <w:vAlign w:val="center"/>
          </w:tcPr>
          <w:p w14:paraId="21E6989C" w14:textId="77777777" w:rsidR="00160602" w:rsidRPr="00160602" w:rsidRDefault="00160602" w:rsidP="00160602">
            <w:pPr>
              <w:spacing w:line="300" w:lineRule="auto"/>
              <w:jc w:val="center"/>
              <w:outlineLvl w:val="0"/>
              <w:rPr>
                <w:color w:val="000000"/>
                <w:sz w:val="24"/>
                <w:szCs w:val="24"/>
              </w:rPr>
            </w:pPr>
          </w:p>
        </w:tc>
        <w:tc>
          <w:tcPr>
            <w:tcW w:w="1709" w:type="dxa"/>
            <w:gridSpan w:val="2"/>
            <w:tcBorders>
              <w:left w:val="single" w:sz="4" w:space="0" w:color="auto"/>
              <w:right w:val="single" w:sz="4" w:space="0" w:color="auto"/>
            </w:tcBorders>
            <w:vAlign w:val="center"/>
          </w:tcPr>
          <w:p w14:paraId="26795E82" w14:textId="77777777" w:rsidR="00160602" w:rsidRPr="00160602" w:rsidRDefault="00160602" w:rsidP="00160602">
            <w:pPr>
              <w:spacing w:line="300" w:lineRule="auto"/>
              <w:ind w:firstLineChars="200" w:firstLine="480"/>
              <w:jc w:val="center"/>
              <w:outlineLvl w:val="0"/>
              <w:rPr>
                <w:color w:val="000000"/>
                <w:sz w:val="24"/>
                <w:szCs w:val="24"/>
              </w:rPr>
            </w:pPr>
          </w:p>
        </w:tc>
        <w:tc>
          <w:tcPr>
            <w:tcW w:w="1712" w:type="dxa"/>
            <w:gridSpan w:val="2"/>
            <w:tcBorders>
              <w:left w:val="single" w:sz="4" w:space="0" w:color="auto"/>
              <w:right w:val="single" w:sz="4" w:space="0" w:color="auto"/>
            </w:tcBorders>
            <w:vAlign w:val="center"/>
          </w:tcPr>
          <w:p w14:paraId="192B5FCB" w14:textId="77777777" w:rsidR="00160602" w:rsidRPr="00160602" w:rsidRDefault="00160602" w:rsidP="00160602">
            <w:pPr>
              <w:spacing w:line="300" w:lineRule="auto"/>
              <w:ind w:firstLineChars="200" w:firstLine="480"/>
              <w:jc w:val="center"/>
              <w:outlineLvl w:val="0"/>
              <w:rPr>
                <w:color w:val="000000"/>
                <w:sz w:val="24"/>
                <w:szCs w:val="24"/>
              </w:rPr>
            </w:pPr>
          </w:p>
        </w:tc>
        <w:tc>
          <w:tcPr>
            <w:tcW w:w="1709" w:type="dxa"/>
            <w:tcBorders>
              <w:left w:val="single" w:sz="4" w:space="0" w:color="auto"/>
              <w:right w:val="single" w:sz="4" w:space="0" w:color="auto"/>
            </w:tcBorders>
            <w:vAlign w:val="center"/>
          </w:tcPr>
          <w:p w14:paraId="3006BBEC" w14:textId="77777777" w:rsidR="00160602" w:rsidRPr="00160602" w:rsidRDefault="00160602" w:rsidP="00160602">
            <w:pPr>
              <w:spacing w:line="300" w:lineRule="auto"/>
              <w:ind w:firstLineChars="200" w:firstLine="480"/>
              <w:jc w:val="center"/>
              <w:outlineLvl w:val="0"/>
              <w:rPr>
                <w:color w:val="000000"/>
                <w:sz w:val="24"/>
                <w:szCs w:val="24"/>
              </w:rPr>
            </w:pPr>
          </w:p>
        </w:tc>
      </w:tr>
      <w:tr w:rsidR="00160602" w:rsidRPr="00160602" w14:paraId="2C5FC6EE" w14:textId="77777777" w:rsidTr="00AC026E">
        <w:tc>
          <w:tcPr>
            <w:tcW w:w="815" w:type="dxa"/>
            <w:tcBorders>
              <w:top w:val="single" w:sz="4" w:space="0" w:color="auto"/>
              <w:left w:val="single" w:sz="4" w:space="0" w:color="auto"/>
              <w:bottom w:val="single" w:sz="4" w:space="0" w:color="auto"/>
              <w:right w:val="single" w:sz="4" w:space="0" w:color="auto"/>
            </w:tcBorders>
            <w:vAlign w:val="center"/>
          </w:tcPr>
          <w:p w14:paraId="56ACE120" w14:textId="77777777" w:rsidR="00160602" w:rsidRPr="00160602" w:rsidRDefault="00160602" w:rsidP="00160602">
            <w:pPr>
              <w:spacing w:line="300" w:lineRule="auto"/>
              <w:jc w:val="center"/>
              <w:outlineLvl w:val="0"/>
              <w:rPr>
                <w:color w:val="000000"/>
                <w:sz w:val="24"/>
                <w:szCs w:val="24"/>
              </w:rPr>
            </w:pPr>
            <w:r w:rsidRPr="00160602">
              <w:rPr>
                <w:szCs w:val="24"/>
                <w:lang w:val="de-DE"/>
              </w:rPr>
              <w:t>0.05</w:t>
            </w:r>
            <w:r w:rsidRPr="00160602">
              <w:rPr>
                <w:i/>
                <w:szCs w:val="24"/>
              </w:rPr>
              <w:t>I</w:t>
            </w:r>
            <w:r w:rsidRPr="00160602">
              <w:rPr>
                <w:szCs w:val="21"/>
                <w:vertAlign w:val="subscript"/>
                <w:lang w:val="de-DE"/>
              </w:rPr>
              <w:t>n</w:t>
            </w:r>
          </w:p>
        </w:tc>
        <w:tc>
          <w:tcPr>
            <w:tcW w:w="1707" w:type="dxa"/>
            <w:gridSpan w:val="2"/>
            <w:tcBorders>
              <w:top w:val="single" w:sz="4" w:space="0" w:color="auto"/>
              <w:left w:val="single" w:sz="4" w:space="0" w:color="auto"/>
              <w:bottom w:val="single" w:sz="4" w:space="0" w:color="auto"/>
              <w:right w:val="single" w:sz="4" w:space="0" w:color="auto"/>
            </w:tcBorders>
            <w:vAlign w:val="center"/>
          </w:tcPr>
          <w:p w14:paraId="41456443" w14:textId="77777777" w:rsidR="00160602" w:rsidRPr="00160602" w:rsidRDefault="00160602" w:rsidP="00160602">
            <w:pPr>
              <w:spacing w:line="300" w:lineRule="auto"/>
              <w:jc w:val="center"/>
              <w:outlineLvl w:val="0"/>
              <w:rPr>
                <w:color w:val="000000"/>
                <w:sz w:val="24"/>
                <w:szCs w:val="24"/>
              </w:rPr>
            </w:pPr>
          </w:p>
        </w:tc>
        <w:tc>
          <w:tcPr>
            <w:tcW w:w="1708" w:type="dxa"/>
            <w:gridSpan w:val="2"/>
            <w:tcBorders>
              <w:top w:val="single" w:sz="4" w:space="0" w:color="auto"/>
              <w:left w:val="single" w:sz="4" w:space="0" w:color="auto"/>
              <w:bottom w:val="single" w:sz="4" w:space="0" w:color="auto"/>
              <w:right w:val="single" w:sz="4" w:space="0" w:color="auto"/>
            </w:tcBorders>
            <w:vAlign w:val="center"/>
          </w:tcPr>
          <w:p w14:paraId="1E243DCD" w14:textId="77777777" w:rsidR="00160602" w:rsidRPr="00160602" w:rsidRDefault="00160602" w:rsidP="00160602">
            <w:pPr>
              <w:spacing w:line="300" w:lineRule="auto"/>
              <w:jc w:val="center"/>
              <w:outlineLvl w:val="0"/>
              <w:rPr>
                <w:color w:val="000000"/>
                <w:sz w:val="24"/>
                <w:szCs w:val="24"/>
              </w:rPr>
            </w:pPr>
          </w:p>
        </w:tc>
        <w:tc>
          <w:tcPr>
            <w:tcW w:w="1709" w:type="dxa"/>
            <w:gridSpan w:val="2"/>
            <w:tcBorders>
              <w:left w:val="single" w:sz="4" w:space="0" w:color="auto"/>
              <w:right w:val="single" w:sz="4" w:space="0" w:color="auto"/>
            </w:tcBorders>
            <w:vAlign w:val="center"/>
          </w:tcPr>
          <w:p w14:paraId="6F63A4AE" w14:textId="77777777" w:rsidR="00160602" w:rsidRPr="00160602" w:rsidRDefault="00160602" w:rsidP="00160602">
            <w:pPr>
              <w:spacing w:line="300" w:lineRule="auto"/>
              <w:ind w:firstLineChars="200" w:firstLine="480"/>
              <w:jc w:val="center"/>
              <w:outlineLvl w:val="0"/>
              <w:rPr>
                <w:color w:val="000000"/>
                <w:sz w:val="24"/>
                <w:szCs w:val="24"/>
              </w:rPr>
            </w:pPr>
          </w:p>
        </w:tc>
        <w:tc>
          <w:tcPr>
            <w:tcW w:w="1712" w:type="dxa"/>
            <w:gridSpan w:val="2"/>
            <w:tcBorders>
              <w:left w:val="single" w:sz="4" w:space="0" w:color="auto"/>
              <w:right w:val="single" w:sz="4" w:space="0" w:color="auto"/>
            </w:tcBorders>
            <w:vAlign w:val="center"/>
          </w:tcPr>
          <w:p w14:paraId="5CB1A4CA" w14:textId="77777777" w:rsidR="00160602" w:rsidRPr="00160602" w:rsidRDefault="00160602" w:rsidP="00160602">
            <w:pPr>
              <w:spacing w:line="300" w:lineRule="auto"/>
              <w:ind w:firstLineChars="200" w:firstLine="480"/>
              <w:jc w:val="center"/>
              <w:outlineLvl w:val="0"/>
              <w:rPr>
                <w:color w:val="000000"/>
                <w:sz w:val="24"/>
                <w:szCs w:val="24"/>
              </w:rPr>
            </w:pPr>
          </w:p>
        </w:tc>
        <w:tc>
          <w:tcPr>
            <w:tcW w:w="1709" w:type="dxa"/>
            <w:tcBorders>
              <w:left w:val="single" w:sz="4" w:space="0" w:color="auto"/>
              <w:right w:val="single" w:sz="4" w:space="0" w:color="auto"/>
            </w:tcBorders>
            <w:vAlign w:val="center"/>
          </w:tcPr>
          <w:p w14:paraId="260BC3B5" w14:textId="77777777" w:rsidR="00160602" w:rsidRPr="00160602" w:rsidRDefault="00160602" w:rsidP="00160602">
            <w:pPr>
              <w:spacing w:line="300" w:lineRule="auto"/>
              <w:ind w:firstLineChars="200" w:firstLine="480"/>
              <w:jc w:val="center"/>
              <w:outlineLvl w:val="0"/>
              <w:rPr>
                <w:color w:val="000000"/>
                <w:sz w:val="24"/>
                <w:szCs w:val="24"/>
              </w:rPr>
            </w:pPr>
          </w:p>
        </w:tc>
      </w:tr>
      <w:tr w:rsidR="00160602" w:rsidRPr="00160602" w14:paraId="51D7C8E3" w14:textId="77777777" w:rsidTr="00AC026E">
        <w:tc>
          <w:tcPr>
            <w:tcW w:w="815" w:type="dxa"/>
            <w:tcBorders>
              <w:top w:val="single" w:sz="4" w:space="0" w:color="auto"/>
              <w:left w:val="single" w:sz="4" w:space="0" w:color="auto"/>
              <w:bottom w:val="single" w:sz="4" w:space="0" w:color="auto"/>
              <w:right w:val="single" w:sz="4" w:space="0" w:color="auto"/>
            </w:tcBorders>
            <w:vAlign w:val="center"/>
          </w:tcPr>
          <w:p w14:paraId="715F5992" w14:textId="77777777" w:rsidR="00160602" w:rsidRPr="00160602" w:rsidRDefault="00160602" w:rsidP="00160602">
            <w:pPr>
              <w:spacing w:line="300" w:lineRule="auto"/>
              <w:jc w:val="center"/>
              <w:outlineLvl w:val="0"/>
              <w:rPr>
                <w:color w:val="000000"/>
                <w:sz w:val="24"/>
                <w:szCs w:val="24"/>
              </w:rPr>
            </w:pPr>
            <w:r w:rsidRPr="00160602">
              <w:rPr>
                <w:szCs w:val="24"/>
                <w:lang w:val="de-DE"/>
              </w:rPr>
              <w:t>0.02</w:t>
            </w:r>
            <w:r w:rsidRPr="00160602">
              <w:rPr>
                <w:i/>
                <w:szCs w:val="24"/>
              </w:rPr>
              <w:t>I</w:t>
            </w:r>
            <w:r w:rsidRPr="00160602">
              <w:rPr>
                <w:szCs w:val="21"/>
                <w:vertAlign w:val="subscript"/>
                <w:lang w:val="de-DE"/>
              </w:rPr>
              <w:t>n</w:t>
            </w:r>
          </w:p>
        </w:tc>
        <w:tc>
          <w:tcPr>
            <w:tcW w:w="1707" w:type="dxa"/>
            <w:gridSpan w:val="2"/>
            <w:tcBorders>
              <w:top w:val="single" w:sz="4" w:space="0" w:color="auto"/>
              <w:left w:val="single" w:sz="4" w:space="0" w:color="auto"/>
              <w:bottom w:val="single" w:sz="4" w:space="0" w:color="auto"/>
              <w:right w:val="single" w:sz="4" w:space="0" w:color="auto"/>
            </w:tcBorders>
            <w:vAlign w:val="center"/>
          </w:tcPr>
          <w:p w14:paraId="71FC3052" w14:textId="77777777" w:rsidR="00160602" w:rsidRPr="00160602" w:rsidRDefault="00160602" w:rsidP="00160602">
            <w:pPr>
              <w:spacing w:line="300" w:lineRule="auto"/>
              <w:ind w:leftChars="-50" w:left="-105"/>
              <w:outlineLvl w:val="0"/>
              <w:rPr>
                <w:color w:val="000000"/>
                <w:sz w:val="24"/>
                <w:szCs w:val="24"/>
              </w:rPr>
            </w:pPr>
          </w:p>
        </w:tc>
        <w:tc>
          <w:tcPr>
            <w:tcW w:w="1708" w:type="dxa"/>
            <w:gridSpan w:val="2"/>
            <w:tcBorders>
              <w:top w:val="single" w:sz="4" w:space="0" w:color="auto"/>
              <w:left w:val="single" w:sz="4" w:space="0" w:color="auto"/>
              <w:bottom w:val="single" w:sz="4" w:space="0" w:color="auto"/>
              <w:right w:val="single" w:sz="4" w:space="0" w:color="auto"/>
            </w:tcBorders>
          </w:tcPr>
          <w:p w14:paraId="72D6A469"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709" w:type="dxa"/>
            <w:gridSpan w:val="2"/>
            <w:tcBorders>
              <w:left w:val="single" w:sz="4" w:space="0" w:color="auto"/>
              <w:right w:val="single" w:sz="4" w:space="0" w:color="auto"/>
            </w:tcBorders>
          </w:tcPr>
          <w:p w14:paraId="2F6E3C44" w14:textId="77777777" w:rsidR="00160602" w:rsidRPr="00160602" w:rsidRDefault="00160602" w:rsidP="00160602">
            <w:pPr>
              <w:spacing w:line="300" w:lineRule="auto"/>
              <w:ind w:firstLineChars="200" w:firstLine="480"/>
              <w:jc w:val="center"/>
              <w:outlineLvl w:val="0"/>
              <w:rPr>
                <w:color w:val="000000"/>
                <w:sz w:val="24"/>
                <w:szCs w:val="24"/>
              </w:rPr>
            </w:pPr>
            <w:r w:rsidRPr="00160602">
              <w:rPr>
                <w:rFonts w:hint="eastAsia"/>
                <w:color w:val="000000"/>
                <w:sz w:val="24"/>
                <w:szCs w:val="24"/>
              </w:rPr>
              <w:t>——</w:t>
            </w:r>
          </w:p>
        </w:tc>
        <w:tc>
          <w:tcPr>
            <w:tcW w:w="1712" w:type="dxa"/>
            <w:gridSpan w:val="2"/>
            <w:tcBorders>
              <w:left w:val="single" w:sz="4" w:space="0" w:color="auto"/>
              <w:right w:val="single" w:sz="4" w:space="0" w:color="auto"/>
            </w:tcBorders>
          </w:tcPr>
          <w:p w14:paraId="330ADABD" w14:textId="77777777" w:rsidR="00160602" w:rsidRPr="00160602" w:rsidRDefault="00160602" w:rsidP="00160602">
            <w:pPr>
              <w:spacing w:line="300" w:lineRule="auto"/>
              <w:ind w:firstLineChars="200" w:firstLine="480"/>
              <w:jc w:val="center"/>
              <w:outlineLvl w:val="0"/>
              <w:rPr>
                <w:color w:val="000000"/>
                <w:sz w:val="24"/>
                <w:szCs w:val="24"/>
              </w:rPr>
            </w:pPr>
            <w:r w:rsidRPr="00160602">
              <w:rPr>
                <w:rFonts w:hint="eastAsia"/>
                <w:color w:val="000000"/>
                <w:sz w:val="24"/>
                <w:szCs w:val="24"/>
              </w:rPr>
              <w:t>——</w:t>
            </w:r>
          </w:p>
        </w:tc>
        <w:tc>
          <w:tcPr>
            <w:tcW w:w="1709" w:type="dxa"/>
            <w:tcBorders>
              <w:left w:val="single" w:sz="4" w:space="0" w:color="auto"/>
              <w:right w:val="single" w:sz="4" w:space="0" w:color="auto"/>
            </w:tcBorders>
          </w:tcPr>
          <w:p w14:paraId="42765CED" w14:textId="77777777" w:rsidR="00160602" w:rsidRPr="00160602" w:rsidRDefault="00160602" w:rsidP="00160602">
            <w:pPr>
              <w:spacing w:line="300" w:lineRule="auto"/>
              <w:ind w:firstLineChars="200" w:firstLine="480"/>
              <w:jc w:val="center"/>
              <w:outlineLvl w:val="0"/>
              <w:rPr>
                <w:color w:val="000000"/>
                <w:sz w:val="24"/>
                <w:szCs w:val="24"/>
              </w:rPr>
            </w:pPr>
            <w:r w:rsidRPr="00160602">
              <w:rPr>
                <w:rFonts w:hint="eastAsia"/>
                <w:color w:val="000000"/>
                <w:sz w:val="24"/>
                <w:szCs w:val="24"/>
              </w:rPr>
              <w:t>——</w:t>
            </w:r>
          </w:p>
        </w:tc>
      </w:tr>
      <w:tr w:rsidR="00160602" w:rsidRPr="00160602" w14:paraId="7519592B" w14:textId="77777777" w:rsidTr="00AC026E">
        <w:tc>
          <w:tcPr>
            <w:tcW w:w="815" w:type="dxa"/>
            <w:tcBorders>
              <w:top w:val="single" w:sz="4" w:space="0" w:color="auto"/>
              <w:left w:val="single" w:sz="4" w:space="0" w:color="auto"/>
              <w:bottom w:val="single" w:sz="4" w:space="0" w:color="auto"/>
              <w:right w:val="single" w:sz="4" w:space="0" w:color="auto"/>
            </w:tcBorders>
            <w:vAlign w:val="center"/>
          </w:tcPr>
          <w:p w14:paraId="5E428FAB" w14:textId="77777777" w:rsidR="00160602" w:rsidRPr="00160602" w:rsidRDefault="00160602" w:rsidP="00160602">
            <w:pPr>
              <w:spacing w:line="300" w:lineRule="auto"/>
              <w:jc w:val="center"/>
              <w:outlineLvl w:val="0"/>
              <w:rPr>
                <w:szCs w:val="24"/>
              </w:rPr>
            </w:pPr>
            <w:r w:rsidRPr="00160602">
              <w:rPr>
                <w:szCs w:val="24"/>
                <w:lang w:val="de-DE"/>
              </w:rPr>
              <w:t>0.01</w:t>
            </w:r>
            <w:r w:rsidRPr="00160602">
              <w:rPr>
                <w:i/>
                <w:szCs w:val="24"/>
              </w:rPr>
              <w:t>I</w:t>
            </w:r>
            <w:r w:rsidRPr="00160602">
              <w:rPr>
                <w:szCs w:val="21"/>
                <w:vertAlign w:val="subscript"/>
                <w:lang w:val="de-DE"/>
              </w:rPr>
              <w:t>n</w:t>
            </w:r>
          </w:p>
        </w:tc>
        <w:tc>
          <w:tcPr>
            <w:tcW w:w="1707" w:type="dxa"/>
            <w:gridSpan w:val="2"/>
            <w:tcBorders>
              <w:top w:val="single" w:sz="4" w:space="0" w:color="auto"/>
              <w:left w:val="single" w:sz="4" w:space="0" w:color="auto"/>
              <w:bottom w:val="single" w:sz="4" w:space="0" w:color="auto"/>
              <w:right w:val="single" w:sz="4" w:space="0" w:color="auto"/>
            </w:tcBorders>
            <w:vAlign w:val="center"/>
          </w:tcPr>
          <w:p w14:paraId="3A8E7FD8" w14:textId="77777777" w:rsidR="00160602" w:rsidRPr="00160602" w:rsidRDefault="00160602" w:rsidP="00160602">
            <w:pPr>
              <w:spacing w:line="300" w:lineRule="auto"/>
              <w:jc w:val="center"/>
              <w:outlineLvl w:val="0"/>
              <w:rPr>
                <w:color w:val="000000"/>
                <w:sz w:val="24"/>
                <w:szCs w:val="24"/>
              </w:rPr>
            </w:pPr>
          </w:p>
        </w:tc>
        <w:tc>
          <w:tcPr>
            <w:tcW w:w="1708" w:type="dxa"/>
            <w:gridSpan w:val="2"/>
            <w:tcBorders>
              <w:top w:val="single" w:sz="4" w:space="0" w:color="auto"/>
              <w:left w:val="single" w:sz="4" w:space="0" w:color="auto"/>
              <w:bottom w:val="single" w:sz="4" w:space="0" w:color="auto"/>
              <w:right w:val="single" w:sz="4" w:space="0" w:color="auto"/>
            </w:tcBorders>
          </w:tcPr>
          <w:p w14:paraId="07CB4A74"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709" w:type="dxa"/>
            <w:gridSpan w:val="2"/>
            <w:tcBorders>
              <w:left w:val="single" w:sz="4" w:space="0" w:color="auto"/>
              <w:right w:val="single" w:sz="4" w:space="0" w:color="auto"/>
            </w:tcBorders>
          </w:tcPr>
          <w:p w14:paraId="1CF3F479" w14:textId="77777777" w:rsidR="00160602" w:rsidRPr="00160602" w:rsidRDefault="00160602" w:rsidP="00160602">
            <w:pPr>
              <w:spacing w:line="300" w:lineRule="auto"/>
              <w:ind w:firstLineChars="200" w:firstLine="480"/>
              <w:jc w:val="center"/>
              <w:outlineLvl w:val="0"/>
              <w:rPr>
                <w:color w:val="000000"/>
                <w:sz w:val="24"/>
                <w:szCs w:val="24"/>
              </w:rPr>
            </w:pPr>
            <w:r w:rsidRPr="00160602">
              <w:rPr>
                <w:rFonts w:hint="eastAsia"/>
                <w:color w:val="000000"/>
                <w:sz w:val="24"/>
                <w:szCs w:val="24"/>
              </w:rPr>
              <w:t>——</w:t>
            </w:r>
          </w:p>
        </w:tc>
        <w:tc>
          <w:tcPr>
            <w:tcW w:w="1712" w:type="dxa"/>
            <w:gridSpan w:val="2"/>
            <w:tcBorders>
              <w:left w:val="single" w:sz="4" w:space="0" w:color="auto"/>
              <w:right w:val="single" w:sz="4" w:space="0" w:color="auto"/>
            </w:tcBorders>
          </w:tcPr>
          <w:p w14:paraId="55F67F80" w14:textId="77777777" w:rsidR="00160602" w:rsidRPr="00160602" w:rsidRDefault="00160602" w:rsidP="00160602">
            <w:pPr>
              <w:spacing w:line="300" w:lineRule="auto"/>
              <w:ind w:firstLineChars="200" w:firstLine="480"/>
              <w:jc w:val="center"/>
              <w:outlineLvl w:val="0"/>
              <w:rPr>
                <w:color w:val="000000"/>
                <w:sz w:val="24"/>
                <w:szCs w:val="24"/>
              </w:rPr>
            </w:pPr>
            <w:r w:rsidRPr="00160602">
              <w:rPr>
                <w:rFonts w:hint="eastAsia"/>
                <w:color w:val="000000"/>
                <w:sz w:val="24"/>
                <w:szCs w:val="24"/>
              </w:rPr>
              <w:t>——</w:t>
            </w:r>
          </w:p>
        </w:tc>
        <w:tc>
          <w:tcPr>
            <w:tcW w:w="1709" w:type="dxa"/>
            <w:tcBorders>
              <w:left w:val="single" w:sz="4" w:space="0" w:color="auto"/>
              <w:right w:val="single" w:sz="4" w:space="0" w:color="auto"/>
            </w:tcBorders>
          </w:tcPr>
          <w:p w14:paraId="6C863E85" w14:textId="77777777" w:rsidR="00160602" w:rsidRPr="00160602" w:rsidRDefault="00160602" w:rsidP="00160602">
            <w:pPr>
              <w:spacing w:line="300" w:lineRule="auto"/>
              <w:ind w:firstLineChars="200" w:firstLine="480"/>
              <w:jc w:val="center"/>
              <w:outlineLvl w:val="0"/>
              <w:rPr>
                <w:color w:val="000000"/>
                <w:sz w:val="24"/>
                <w:szCs w:val="24"/>
              </w:rPr>
            </w:pPr>
            <w:r w:rsidRPr="00160602">
              <w:rPr>
                <w:rFonts w:hint="eastAsia"/>
                <w:color w:val="000000"/>
                <w:sz w:val="24"/>
                <w:szCs w:val="24"/>
              </w:rPr>
              <w:t>——</w:t>
            </w:r>
          </w:p>
        </w:tc>
      </w:tr>
      <w:tr w:rsidR="00160602" w:rsidRPr="00160602" w14:paraId="5FB30006" w14:textId="77777777" w:rsidTr="00AC026E">
        <w:tc>
          <w:tcPr>
            <w:tcW w:w="9360" w:type="dxa"/>
            <w:gridSpan w:val="10"/>
            <w:tcBorders>
              <w:top w:val="single" w:sz="4" w:space="0" w:color="auto"/>
              <w:left w:val="single" w:sz="4" w:space="0" w:color="auto"/>
              <w:bottom w:val="single" w:sz="4" w:space="0" w:color="auto"/>
              <w:right w:val="single" w:sz="4" w:space="0" w:color="auto"/>
            </w:tcBorders>
            <w:vAlign w:val="center"/>
          </w:tcPr>
          <w:p w14:paraId="687EB357" w14:textId="77777777" w:rsidR="00160602" w:rsidRPr="00160602" w:rsidRDefault="00160602" w:rsidP="00160602">
            <w:pPr>
              <w:spacing w:line="300" w:lineRule="auto"/>
              <w:jc w:val="center"/>
              <w:outlineLvl w:val="0"/>
              <w:rPr>
                <w:rFonts w:ascii="宋体" w:hAnsi="宋体"/>
                <w:color w:val="000000"/>
                <w:sz w:val="24"/>
                <w:szCs w:val="24"/>
              </w:rPr>
            </w:pPr>
            <w:r w:rsidRPr="00160602">
              <w:rPr>
                <w:rFonts w:ascii="宋体" w:hAnsi="宋体" w:hint="eastAsia"/>
                <w:color w:val="000000"/>
                <w:u w:val="single"/>
              </w:rPr>
              <w:t xml:space="preserve"> </w:t>
            </w:r>
            <w:r w:rsidRPr="00160602">
              <w:rPr>
                <w:rFonts w:ascii="宋体" w:hAnsi="宋体"/>
                <w:color w:val="000000"/>
                <w:u w:val="single"/>
              </w:rPr>
              <w:t xml:space="preserve">  </w:t>
            </w:r>
            <w:r w:rsidRPr="00160602">
              <w:rPr>
                <w:rFonts w:ascii="宋体" w:hAnsi="宋体" w:hint="eastAsia"/>
                <w:color w:val="000000"/>
              </w:rPr>
              <w:t>向无功电能固有误差（%） 不平衡负载</w:t>
            </w:r>
          </w:p>
        </w:tc>
      </w:tr>
      <w:tr w:rsidR="00160602" w:rsidRPr="00160602" w14:paraId="13EB2ECE" w14:textId="77777777" w:rsidTr="00AC026E">
        <w:tc>
          <w:tcPr>
            <w:tcW w:w="815" w:type="dxa"/>
            <w:vMerge w:val="restart"/>
            <w:tcBorders>
              <w:top w:val="single" w:sz="4" w:space="0" w:color="auto"/>
              <w:left w:val="single" w:sz="4" w:space="0" w:color="auto"/>
              <w:right w:val="single" w:sz="4" w:space="0" w:color="auto"/>
            </w:tcBorders>
            <w:vAlign w:val="center"/>
          </w:tcPr>
          <w:p w14:paraId="7114C3D6" w14:textId="77777777" w:rsidR="00160602" w:rsidRPr="00160602" w:rsidRDefault="00160602" w:rsidP="00160602">
            <w:pPr>
              <w:spacing w:line="300" w:lineRule="auto"/>
              <w:outlineLvl w:val="0"/>
              <w:rPr>
                <w:szCs w:val="24"/>
              </w:rPr>
            </w:pPr>
            <w:r w:rsidRPr="00160602">
              <w:rPr>
                <w:rFonts w:hint="eastAsia"/>
                <w:szCs w:val="24"/>
              </w:rPr>
              <w:t>A</w:t>
            </w:r>
            <w:r w:rsidRPr="00160602">
              <w:rPr>
                <w:rFonts w:hint="eastAsia"/>
                <w:szCs w:val="24"/>
              </w:rPr>
              <w:t>相</w:t>
            </w:r>
          </w:p>
        </w:tc>
        <w:tc>
          <w:tcPr>
            <w:tcW w:w="884" w:type="dxa"/>
            <w:tcBorders>
              <w:top w:val="single" w:sz="4" w:space="0" w:color="auto"/>
              <w:left w:val="single" w:sz="4" w:space="0" w:color="auto"/>
              <w:bottom w:val="single" w:sz="4" w:space="0" w:color="auto"/>
              <w:right w:val="single" w:sz="4" w:space="0" w:color="auto"/>
            </w:tcBorders>
            <w:vAlign w:val="center"/>
          </w:tcPr>
          <w:p w14:paraId="44A9EAE5"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Cs w:val="21"/>
              </w:rPr>
              <w:t>电流</w:t>
            </w:r>
            <w:r w:rsidRPr="00160602">
              <w:rPr>
                <w:i/>
                <w:iCs/>
                <w:color w:val="000000"/>
                <w:szCs w:val="21"/>
              </w:rPr>
              <w:t>I</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5A51A4C"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sin</w:t>
            </w:r>
            <m:oMath>
              <m:r>
                <w:rPr>
                  <w:rFonts w:ascii="Cambria Math" w:hAnsi="Cambria Math"/>
                  <w:color w:val="000000"/>
                  <w:sz w:val="24"/>
                  <w:szCs w:val="24"/>
                </w:rPr>
                <m:t>θ=1.0</m:t>
              </m:r>
            </m:oMath>
          </w:p>
        </w:tc>
        <w:tc>
          <w:tcPr>
            <w:tcW w:w="1416" w:type="dxa"/>
            <w:gridSpan w:val="2"/>
            <w:tcBorders>
              <w:top w:val="single" w:sz="4" w:space="0" w:color="auto"/>
              <w:left w:val="single" w:sz="4" w:space="0" w:color="auto"/>
              <w:bottom w:val="single" w:sz="4" w:space="0" w:color="auto"/>
              <w:right w:val="single" w:sz="4" w:space="0" w:color="auto"/>
            </w:tcBorders>
            <w:vAlign w:val="center"/>
          </w:tcPr>
          <w:p w14:paraId="69EEBDE8"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sin</w:t>
            </w:r>
            <m:oMath>
              <m:r>
                <w:rPr>
                  <w:rFonts w:ascii="Cambria Math" w:hAnsi="Cambria Math"/>
                  <w:color w:val="000000"/>
                  <w:sz w:val="24"/>
                  <w:szCs w:val="24"/>
                </w:rPr>
                <m:t>θ=</m:t>
              </m:r>
              <m:r>
                <m:rPr>
                  <m:sty m:val="p"/>
                </m:rPr>
                <w:rPr>
                  <w:rFonts w:ascii="Cambria Math" w:hAnsi="Cambria Math"/>
                  <w:color w:val="000000"/>
                  <w:sz w:val="24"/>
                  <w:szCs w:val="24"/>
                </w:rPr>
                <m:t>0.5L</m:t>
              </m:r>
            </m:oMath>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06F8677E"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sin</w:t>
            </w:r>
            <m:oMath>
              <m:r>
                <w:rPr>
                  <w:rFonts w:ascii="Cambria Math" w:hAnsi="Cambria Math"/>
                  <w:color w:val="000000"/>
                  <w:sz w:val="24"/>
                  <w:szCs w:val="24"/>
                </w:rPr>
                <m:t>θ=</m:t>
              </m:r>
              <m:r>
                <m:rPr>
                  <m:sty m:val="p"/>
                </m:rPr>
                <w:rPr>
                  <w:rFonts w:ascii="Cambria Math" w:hAnsi="Cambria Math"/>
                  <w:color w:val="000000"/>
                  <w:sz w:val="24"/>
                  <w:szCs w:val="24"/>
                </w:rPr>
                <m:t>0.25L</m:t>
              </m:r>
            </m:oMath>
          </w:p>
        </w:tc>
        <w:tc>
          <w:tcPr>
            <w:tcW w:w="1558" w:type="dxa"/>
            <w:tcBorders>
              <w:top w:val="single" w:sz="4" w:space="0" w:color="auto"/>
              <w:left w:val="single" w:sz="4" w:space="0" w:color="auto"/>
              <w:bottom w:val="single" w:sz="4" w:space="0" w:color="auto"/>
              <w:right w:val="single" w:sz="4" w:space="0" w:color="auto"/>
            </w:tcBorders>
            <w:vAlign w:val="center"/>
          </w:tcPr>
          <w:p w14:paraId="02A70A12"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sin</w:t>
            </w:r>
            <m:oMath>
              <m:r>
                <w:rPr>
                  <w:rFonts w:ascii="Cambria Math" w:hAnsi="Cambria Math"/>
                  <w:color w:val="000000"/>
                  <w:sz w:val="24"/>
                  <w:szCs w:val="24"/>
                </w:rPr>
                <m:t>θ</m:t>
              </m:r>
              <m:r>
                <w:rPr>
                  <w:rFonts w:ascii="Cambria Math" w:hAnsi="Cambria Math" w:hint="eastAsia"/>
                  <w:color w:val="000000"/>
                  <w:sz w:val="24"/>
                  <w:szCs w:val="24"/>
                </w:rPr>
                <m:t>=</m:t>
              </m:r>
              <m:r>
                <w:rPr>
                  <w:rFonts w:ascii="Cambria Math" w:hAnsi="Cambria Math"/>
                  <w:color w:val="000000"/>
                  <w:sz w:val="24"/>
                  <w:szCs w:val="24"/>
                </w:rPr>
                <m:t>0.5</m:t>
              </m:r>
            </m:oMath>
            <w:r w:rsidRPr="00160602">
              <w:rPr>
                <w:color w:val="000000"/>
                <w:sz w:val="24"/>
                <w:szCs w:val="24"/>
              </w:rPr>
              <w:t>C</w:t>
            </w:r>
          </w:p>
        </w:tc>
        <w:tc>
          <w:tcPr>
            <w:tcW w:w="1709" w:type="dxa"/>
            <w:tcBorders>
              <w:top w:val="single" w:sz="4" w:space="0" w:color="auto"/>
              <w:left w:val="single" w:sz="4" w:space="0" w:color="auto"/>
              <w:bottom w:val="single" w:sz="4" w:space="0" w:color="auto"/>
              <w:right w:val="single" w:sz="4" w:space="0" w:color="auto"/>
            </w:tcBorders>
            <w:vAlign w:val="center"/>
          </w:tcPr>
          <w:p w14:paraId="5D39F7FB" w14:textId="77777777" w:rsidR="00160602" w:rsidRPr="00160602" w:rsidRDefault="00160602" w:rsidP="00160602">
            <w:pPr>
              <w:spacing w:line="300" w:lineRule="auto"/>
              <w:jc w:val="center"/>
              <w:outlineLvl w:val="0"/>
              <w:rPr>
                <w:color w:val="000000"/>
                <w:sz w:val="24"/>
                <w:szCs w:val="24"/>
              </w:rPr>
            </w:pPr>
            <w:r w:rsidRPr="00160602">
              <w:rPr>
                <w:color w:val="000000"/>
                <w:sz w:val="24"/>
                <w:szCs w:val="24"/>
              </w:rPr>
              <w:t>sin</w:t>
            </w:r>
            <m:oMath>
              <m:r>
                <w:rPr>
                  <w:rFonts w:ascii="Cambria Math" w:hAnsi="Cambria Math"/>
                  <w:color w:val="000000"/>
                  <w:sz w:val="24"/>
                  <w:szCs w:val="24"/>
                </w:rPr>
                <m:t>θ=</m:t>
              </m:r>
              <m:r>
                <m:rPr>
                  <m:sty m:val="p"/>
                </m:rPr>
                <w:rPr>
                  <w:rFonts w:ascii="Cambria Math" w:hAnsi="Cambria Math"/>
                  <w:color w:val="000000"/>
                  <w:sz w:val="24"/>
                  <w:szCs w:val="24"/>
                </w:rPr>
                <m:t>0.25</m:t>
              </m:r>
            </m:oMath>
            <w:r w:rsidRPr="00160602">
              <w:rPr>
                <w:color w:val="000000"/>
                <w:sz w:val="24"/>
                <w:szCs w:val="24"/>
              </w:rPr>
              <w:t>C</w:t>
            </w:r>
          </w:p>
        </w:tc>
      </w:tr>
      <w:tr w:rsidR="00160602" w:rsidRPr="00160602" w14:paraId="71721048" w14:textId="77777777" w:rsidTr="00AC026E">
        <w:tc>
          <w:tcPr>
            <w:tcW w:w="815" w:type="dxa"/>
            <w:vMerge/>
            <w:tcBorders>
              <w:left w:val="single" w:sz="4" w:space="0" w:color="auto"/>
              <w:right w:val="single" w:sz="4" w:space="0" w:color="auto"/>
            </w:tcBorders>
            <w:vAlign w:val="center"/>
          </w:tcPr>
          <w:p w14:paraId="406F5E6A" w14:textId="77777777" w:rsidR="00160602" w:rsidRPr="00160602" w:rsidRDefault="00160602" w:rsidP="00160602">
            <w:pPr>
              <w:spacing w:line="300" w:lineRule="auto"/>
              <w:outlineLvl w:val="0"/>
              <w:rPr>
                <w:szCs w:val="24"/>
              </w:rPr>
            </w:pPr>
          </w:p>
        </w:tc>
        <w:tc>
          <w:tcPr>
            <w:tcW w:w="884" w:type="dxa"/>
            <w:tcBorders>
              <w:top w:val="single" w:sz="4" w:space="0" w:color="auto"/>
              <w:left w:val="single" w:sz="4" w:space="0" w:color="auto"/>
              <w:bottom w:val="single" w:sz="4" w:space="0" w:color="auto"/>
              <w:right w:val="single" w:sz="4" w:space="0" w:color="auto"/>
            </w:tcBorders>
            <w:vAlign w:val="center"/>
          </w:tcPr>
          <w:p w14:paraId="0B85F096" w14:textId="77777777" w:rsidR="00160602" w:rsidRPr="00160602" w:rsidRDefault="00160602" w:rsidP="00160602">
            <w:pPr>
              <w:spacing w:line="300" w:lineRule="auto"/>
              <w:jc w:val="center"/>
              <w:outlineLvl w:val="0"/>
              <w:rPr>
                <w:color w:val="000000"/>
                <w:sz w:val="24"/>
                <w:szCs w:val="24"/>
              </w:rPr>
            </w:pPr>
            <w:r w:rsidRPr="00160602">
              <w:rPr>
                <w:i/>
                <w:szCs w:val="24"/>
              </w:rPr>
              <w:t>I</w:t>
            </w:r>
            <w:r w:rsidRPr="00160602">
              <w:rPr>
                <w:szCs w:val="21"/>
                <w:vertAlign w:val="subscript"/>
              </w:rPr>
              <w:t>max</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2C6B696F" w14:textId="77777777" w:rsidR="00160602" w:rsidRPr="00160602" w:rsidRDefault="00160602" w:rsidP="00160602">
            <w:pPr>
              <w:spacing w:line="300" w:lineRule="auto"/>
              <w:jc w:val="center"/>
              <w:outlineLvl w:val="0"/>
              <w:rPr>
                <w:color w:val="000000"/>
                <w:sz w:val="24"/>
                <w:szCs w:val="24"/>
              </w:rPr>
            </w:pPr>
          </w:p>
        </w:tc>
        <w:tc>
          <w:tcPr>
            <w:tcW w:w="1416" w:type="dxa"/>
            <w:gridSpan w:val="2"/>
            <w:tcBorders>
              <w:top w:val="single" w:sz="4" w:space="0" w:color="auto"/>
              <w:left w:val="single" w:sz="4" w:space="0" w:color="auto"/>
              <w:bottom w:val="single" w:sz="4" w:space="0" w:color="auto"/>
              <w:right w:val="single" w:sz="4" w:space="0" w:color="auto"/>
            </w:tcBorders>
            <w:vAlign w:val="center"/>
          </w:tcPr>
          <w:p w14:paraId="2FB890FB" w14:textId="77777777" w:rsidR="00160602" w:rsidRPr="00160602" w:rsidRDefault="00160602" w:rsidP="00160602">
            <w:pPr>
              <w:spacing w:line="300" w:lineRule="auto"/>
              <w:jc w:val="center"/>
              <w:outlineLvl w:val="0"/>
              <w:rPr>
                <w:color w:val="000000"/>
                <w:sz w:val="24"/>
                <w:szCs w:val="24"/>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569EB5DD" w14:textId="77777777" w:rsidR="00160602" w:rsidRPr="00160602" w:rsidRDefault="00160602" w:rsidP="00160602">
            <w:pPr>
              <w:spacing w:line="300" w:lineRule="auto"/>
              <w:jc w:val="center"/>
              <w:outlineLvl w:val="0"/>
              <w:rPr>
                <w:color w:val="000000"/>
                <w:sz w:val="24"/>
                <w:szCs w:val="24"/>
              </w:rPr>
            </w:pPr>
          </w:p>
        </w:tc>
        <w:tc>
          <w:tcPr>
            <w:tcW w:w="1558" w:type="dxa"/>
            <w:tcBorders>
              <w:top w:val="single" w:sz="4" w:space="0" w:color="auto"/>
              <w:left w:val="single" w:sz="4" w:space="0" w:color="auto"/>
              <w:bottom w:val="single" w:sz="4" w:space="0" w:color="auto"/>
              <w:right w:val="single" w:sz="4" w:space="0" w:color="auto"/>
            </w:tcBorders>
            <w:vAlign w:val="center"/>
          </w:tcPr>
          <w:p w14:paraId="21B3C078" w14:textId="77777777" w:rsidR="00160602" w:rsidRPr="00160602" w:rsidRDefault="00160602" w:rsidP="00160602">
            <w:pPr>
              <w:spacing w:line="300" w:lineRule="auto"/>
              <w:jc w:val="center"/>
              <w:outlineLvl w:val="0"/>
              <w:rPr>
                <w:color w:val="000000"/>
                <w:sz w:val="24"/>
                <w:szCs w:val="24"/>
              </w:rPr>
            </w:pPr>
          </w:p>
        </w:tc>
        <w:tc>
          <w:tcPr>
            <w:tcW w:w="1709" w:type="dxa"/>
            <w:tcBorders>
              <w:top w:val="single" w:sz="4" w:space="0" w:color="auto"/>
              <w:left w:val="single" w:sz="4" w:space="0" w:color="auto"/>
              <w:bottom w:val="single" w:sz="4" w:space="0" w:color="auto"/>
              <w:right w:val="single" w:sz="4" w:space="0" w:color="auto"/>
            </w:tcBorders>
            <w:vAlign w:val="center"/>
          </w:tcPr>
          <w:p w14:paraId="07EB85A0" w14:textId="77777777" w:rsidR="00160602" w:rsidRPr="00160602" w:rsidRDefault="00160602" w:rsidP="00160602">
            <w:pPr>
              <w:spacing w:line="300" w:lineRule="auto"/>
              <w:jc w:val="center"/>
              <w:outlineLvl w:val="0"/>
              <w:rPr>
                <w:color w:val="000000"/>
                <w:sz w:val="24"/>
                <w:szCs w:val="24"/>
              </w:rPr>
            </w:pPr>
          </w:p>
        </w:tc>
      </w:tr>
      <w:tr w:rsidR="00160602" w:rsidRPr="00160602" w14:paraId="0AE52BE0" w14:textId="77777777" w:rsidTr="00AC026E">
        <w:tc>
          <w:tcPr>
            <w:tcW w:w="815" w:type="dxa"/>
            <w:vMerge/>
            <w:tcBorders>
              <w:left w:val="single" w:sz="4" w:space="0" w:color="auto"/>
              <w:right w:val="single" w:sz="4" w:space="0" w:color="auto"/>
            </w:tcBorders>
            <w:vAlign w:val="center"/>
          </w:tcPr>
          <w:p w14:paraId="3FE78D19" w14:textId="77777777" w:rsidR="00160602" w:rsidRPr="00160602" w:rsidRDefault="00160602" w:rsidP="00160602">
            <w:pPr>
              <w:spacing w:line="300" w:lineRule="auto"/>
              <w:outlineLvl w:val="0"/>
              <w:rPr>
                <w:szCs w:val="24"/>
              </w:rPr>
            </w:pPr>
          </w:p>
        </w:tc>
        <w:tc>
          <w:tcPr>
            <w:tcW w:w="884" w:type="dxa"/>
            <w:tcBorders>
              <w:top w:val="single" w:sz="4" w:space="0" w:color="auto"/>
              <w:left w:val="single" w:sz="4" w:space="0" w:color="auto"/>
              <w:bottom w:val="single" w:sz="4" w:space="0" w:color="auto"/>
              <w:right w:val="single" w:sz="4" w:space="0" w:color="auto"/>
            </w:tcBorders>
            <w:vAlign w:val="center"/>
          </w:tcPr>
          <w:p w14:paraId="311CC423" w14:textId="77777777" w:rsidR="00160602" w:rsidRPr="00160602" w:rsidRDefault="00160602" w:rsidP="00160602">
            <w:pPr>
              <w:spacing w:line="300" w:lineRule="auto"/>
              <w:jc w:val="center"/>
              <w:outlineLvl w:val="0"/>
              <w:rPr>
                <w:color w:val="000000"/>
                <w:sz w:val="24"/>
                <w:szCs w:val="24"/>
              </w:rPr>
            </w:pPr>
            <w:r w:rsidRPr="00160602">
              <w:rPr>
                <w:i/>
                <w:szCs w:val="24"/>
              </w:rPr>
              <w:t>I</w:t>
            </w:r>
            <w:r w:rsidRPr="00160602">
              <w:rPr>
                <w:szCs w:val="21"/>
                <w:vertAlign w:val="subscript"/>
                <w:lang w:val="de-DE"/>
              </w:rPr>
              <w:t>n</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379D3434" w14:textId="77777777" w:rsidR="00160602" w:rsidRPr="00160602" w:rsidRDefault="00160602" w:rsidP="00160602">
            <w:pPr>
              <w:spacing w:line="300" w:lineRule="auto"/>
              <w:jc w:val="center"/>
              <w:outlineLvl w:val="0"/>
              <w:rPr>
                <w:color w:val="000000"/>
                <w:sz w:val="24"/>
                <w:szCs w:val="24"/>
              </w:rPr>
            </w:pPr>
          </w:p>
        </w:tc>
        <w:tc>
          <w:tcPr>
            <w:tcW w:w="1416" w:type="dxa"/>
            <w:gridSpan w:val="2"/>
            <w:tcBorders>
              <w:top w:val="single" w:sz="4" w:space="0" w:color="auto"/>
              <w:left w:val="single" w:sz="4" w:space="0" w:color="auto"/>
              <w:bottom w:val="single" w:sz="4" w:space="0" w:color="auto"/>
              <w:right w:val="single" w:sz="4" w:space="0" w:color="auto"/>
            </w:tcBorders>
            <w:vAlign w:val="center"/>
          </w:tcPr>
          <w:p w14:paraId="24E87F4A" w14:textId="77777777" w:rsidR="00160602" w:rsidRPr="00160602" w:rsidRDefault="00160602" w:rsidP="00160602">
            <w:pPr>
              <w:spacing w:line="300" w:lineRule="auto"/>
              <w:jc w:val="center"/>
              <w:outlineLvl w:val="0"/>
              <w:rPr>
                <w:color w:val="000000"/>
                <w:sz w:val="24"/>
                <w:szCs w:val="24"/>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06680FE8" w14:textId="77777777" w:rsidR="00160602" w:rsidRPr="00160602" w:rsidRDefault="00160602" w:rsidP="00160602">
            <w:pPr>
              <w:spacing w:line="300" w:lineRule="auto"/>
              <w:jc w:val="center"/>
              <w:outlineLvl w:val="0"/>
              <w:rPr>
                <w:color w:val="000000"/>
                <w:sz w:val="24"/>
                <w:szCs w:val="24"/>
              </w:rPr>
            </w:pPr>
          </w:p>
        </w:tc>
        <w:tc>
          <w:tcPr>
            <w:tcW w:w="1558" w:type="dxa"/>
            <w:tcBorders>
              <w:top w:val="single" w:sz="4" w:space="0" w:color="auto"/>
              <w:left w:val="single" w:sz="4" w:space="0" w:color="auto"/>
              <w:bottom w:val="single" w:sz="4" w:space="0" w:color="auto"/>
              <w:right w:val="single" w:sz="4" w:space="0" w:color="auto"/>
            </w:tcBorders>
            <w:vAlign w:val="center"/>
          </w:tcPr>
          <w:p w14:paraId="6136D879" w14:textId="77777777" w:rsidR="00160602" w:rsidRPr="00160602" w:rsidRDefault="00160602" w:rsidP="00160602">
            <w:pPr>
              <w:spacing w:line="300" w:lineRule="auto"/>
              <w:jc w:val="center"/>
              <w:outlineLvl w:val="0"/>
              <w:rPr>
                <w:color w:val="000000"/>
                <w:sz w:val="24"/>
                <w:szCs w:val="24"/>
              </w:rPr>
            </w:pPr>
          </w:p>
        </w:tc>
        <w:tc>
          <w:tcPr>
            <w:tcW w:w="1709" w:type="dxa"/>
            <w:tcBorders>
              <w:top w:val="single" w:sz="4" w:space="0" w:color="auto"/>
              <w:left w:val="single" w:sz="4" w:space="0" w:color="auto"/>
              <w:bottom w:val="single" w:sz="4" w:space="0" w:color="auto"/>
              <w:right w:val="single" w:sz="4" w:space="0" w:color="auto"/>
            </w:tcBorders>
            <w:vAlign w:val="center"/>
          </w:tcPr>
          <w:p w14:paraId="101B85B5" w14:textId="77777777" w:rsidR="00160602" w:rsidRPr="00160602" w:rsidRDefault="00160602" w:rsidP="00160602">
            <w:pPr>
              <w:spacing w:line="300" w:lineRule="auto"/>
              <w:jc w:val="center"/>
              <w:outlineLvl w:val="0"/>
              <w:rPr>
                <w:color w:val="000000"/>
                <w:sz w:val="24"/>
                <w:szCs w:val="24"/>
              </w:rPr>
            </w:pPr>
          </w:p>
        </w:tc>
      </w:tr>
      <w:tr w:rsidR="00160602" w:rsidRPr="00160602" w14:paraId="41E7700D" w14:textId="77777777" w:rsidTr="00AC026E">
        <w:tc>
          <w:tcPr>
            <w:tcW w:w="815" w:type="dxa"/>
            <w:vMerge/>
            <w:tcBorders>
              <w:left w:val="single" w:sz="4" w:space="0" w:color="auto"/>
              <w:right w:val="single" w:sz="4" w:space="0" w:color="auto"/>
            </w:tcBorders>
            <w:vAlign w:val="center"/>
          </w:tcPr>
          <w:p w14:paraId="14D0EFEB" w14:textId="77777777" w:rsidR="00160602" w:rsidRPr="00160602" w:rsidRDefault="00160602" w:rsidP="00160602">
            <w:pPr>
              <w:spacing w:line="300" w:lineRule="auto"/>
              <w:outlineLvl w:val="0"/>
              <w:rPr>
                <w:szCs w:val="24"/>
              </w:rPr>
            </w:pPr>
          </w:p>
        </w:tc>
        <w:tc>
          <w:tcPr>
            <w:tcW w:w="884" w:type="dxa"/>
            <w:tcBorders>
              <w:top w:val="single" w:sz="4" w:space="0" w:color="auto"/>
              <w:left w:val="single" w:sz="4" w:space="0" w:color="auto"/>
              <w:bottom w:val="single" w:sz="4" w:space="0" w:color="auto"/>
              <w:right w:val="single" w:sz="4" w:space="0" w:color="auto"/>
            </w:tcBorders>
            <w:vAlign w:val="center"/>
          </w:tcPr>
          <w:p w14:paraId="2E90BF0C" w14:textId="77777777" w:rsidR="00160602" w:rsidRPr="00160602" w:rsidRDefault="00160602" w:rsidP="00160602">
            <w:pPr>
              <w:spacing w:line="300" w:lineRule="auto"/>
              <w:jc w:val="center"/>
              <w:outlineLvl w:val="0"/>
              <w:rPr>
                <w:color w:val="000000"/>
                <w:sz w:val="24"/>
                <w:szCs w:val="24"/>
              </w:rPr>
            </w:pPr>
            <w:r w:rsidRPr="00160602">
              <w:rPr>
                <w:szCs w:val="24"/>
                <w:lang w:val="de-DE"/>
              </w:rPr>
              <w:t>0.1</w:t>
            </w:r>
            <w:r w:rsidRPr="00160602">
              <w:rPr>
                <w:i/>
                <w:szCs w:val="24"/>
              </w:rPr>
              <w:t>I</w:t>
            </w:r>
            <w:r w:rsidRPr="00160602">
              <w:rPr>
                <w:szCs w:val="21"/>
                <w:vertAlign w:val="subscript"/>
                <w:lang w:val="de-DE"/>
              </w:rPr>
              <w:t>n</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01FDFD70"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416" w:type="dxa"/>
            <w:gridSpan w:val="2"/>
            <w:tcBorders>
              <w:top w:val="single" w:sz="4" w:space="0" w:color="auto"/>
              <w:left w:val="single" w:sz="4" w:space="0" w:color="auto"/>
              <w:bottom w:val="single" w:sz="4" w:space="0" w:color="auto"/>
              <w:right w:val="single" w:sz="4" w:space="0" w:color="auto"/>
            </w:tcBorders>
            <w:vAlign w:val="center"/>
          </w:tcPr>
          <w:p w14:paraId="07F06F82" w14:textId="77777777" w:rsidR="00160602" w:rsidRPr="00160602" w:rsidRDefault="00160602" w:rsidP="00160602">
            <w:pPr>
              <w:spacing w:line="300" w:lineRule="auto"/>
              <w:jc w:val="center"/>
              <w:outlineLvl w:val="0"/>
              <w:rPr>
                <w:color w:val="000000"/>
                <w:sz w:val="24"/>
                <w:szCs w:val="24"/>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2DF27C16" w14:textId="77777777" w:rsidR="00160602" w:rsidRPr="00160602" w:rsidRDefault="00160602" w:rsidP="00160602">
            <w:pPr>
              <w:spacing w:line="300" w:lineRule="auto"/>
              <w:jc w:val="center"/>
              <w:outlineLvl w:val="0"/>
              <w:rPr>
                <w:color w:val="000000"/>
                <w:sz w:val="24"/>
                <w:szCs w:val="24"/>
              </w:rPr>
            </w:pPr>
          </w:p>
        </w:tc>
        <w:tc>
          <w:tcPr>
            <w:tcW w:w="1558" w:type="dxa"/>
            <w:tcBorders>
              <w:top w:val="single" w:sz="4" w:space="0" w:color="auto"/>
              <w:left w:val="single" w:sz="4" w:space="0" w:color="auto"/>
              <w:bottom w:val="single" w:sz="4" w:space="0" w:color="auto"/>
              <w:right w:val="single" w:sz="4" w:space="0" w:color="auto"/>
            </w:tcBorders>
            <w:vAlign w:val="center"/>
          </w:tcPr>
          <w:p w14:paraId="4A8F28C1" w14:textId="77777777" w:rsidR="00160602" w:rsidRPr="00160602" w:rsidRDefault="00160602" w:rsidP="00160602">
            <w:pPr>
              <w:spacing w:line="300" w:lineRule="auto"/>
              <w:jc w:val="center"/>
              <w:outlineLvl w:val="0"/>
              <w:rPr>
                <w:color w:val="000000"/>
                <w:sz w:val="24"/>
                <w:szCs w:val="24"/>
              </w:rPr>
            </w:pPr>
          </w:p>
        </w:tc>
        <w:tc>
          <w:tcPr>
            <w:tcW w:w="1709" w:type="dxa"/>
            <w:tcBorders>
              <w:top w:val="single" w:sz="4" w:space="0" w:color="auto"/>
              <w:left w:val="single" w:sz="4" w:space="0" w:color="auto"/>
              <w:bottom w:val="single" w:sz="4" w:space="0" w:color="auto"/>
              <w:right w:val="single" w:sz="4" w:space="0" w:color="auto"/>
            </w:tcBorders>
            <w:vAlign w:val="center"/>
          </w:tcPr>
          <w:p w14:paraId="711B5DB9" w14:textId="77777777" w:rsidR="00160602" w:rsidRPr="00160602" w:rsidRDefault="00160602" w:rsidP="00160602">
            <w:pPr>
              <w:spacing w:line="300" w:lineRule="auto"/>
              <w:jc w:val="center"/>
              <w:outlineLvl w:val="0"/>
              <w:rPr>
                <w:color w:val="000000"/>
                <w:sz w:val="24"/>
                <w:szCs w:val="24"/>
              </w:rPr>
            </w:pPr>
          </w:p>
        </w:tc>
      </w:tr>
      <w:tr w:rsidR="00160602" w:rsidRPr="00160602" w14:paraId="096A8D95" w14:textId="77777777" w:rsidTr="00AC026E">
        <w:tc>
          <w:tcPr>
            <w:tcW w:w="815" w:type="dxa"/>
            <w:vMerge/>
            <w:tcBorders>
              <w:left w:val="single" w:sz="4" w:space="0" w:color="auto"/>
              <w:right w:val="single" w:sz="4" w:space="0" w:color="auto"/>
            </w:tcBorders>
            <w:vAlign w:val="center"/>
          </w:tcPr>
          <w:p w14:paraId="66C287A6" w14:textId="77777777" w:rsidR="00160602" w:rsidRPr="00160602" w:rsidRDefault="00160602" w:rsidP="00160602">
            <w:pPr>
              <w:spacing w:line="300" w:lineRule="auto"/>
              <w:outlineLvl w:val="0"/>
              <w:rPr>
                <w:szCs w:val="24"/>
              </w:rPr>
            </w:pPr>
          </w:p>
        </w:tc>
        <w:tc>
          <w:tcPr>
            <w:tcW w:w="884" w:type="dxa"/>
            <w:tcBorders>
              <w:top w:val="single" w:sz="4" w:space="0" w:color="auto"/>
              <w:left w:val="single" w:sz="4" w:space="0" w:color="auto"/>
              <w:bottom w:val="single" w:sz="4" w:space="0" w:color="auto"/>
              <w:right w:val="single" w:sz="4" w:space="0" w:color="auto"/>
            </w:tcBorders>
            <w:vAlign w:val="center"/>
          </w:tcPr>
          <w:p w14:paraId="4FDADED8" w14:textId="77777777" w:rsidR="00160602" w:rsidRPr="00160602" w:rsidRDefault="00160602" w:rsidP="00160602">
            <w:pPr>
              <w:spacing w:line="300" w:lineRule="auto"/>
              <w:jc w:val="center"/>
              <w:outlineLvl w:val="0"/>
              <w:rPr>
                <w:color w:val="000000"/>
                <w:sz w:val="24"/>
                <w:szCs w:val="24"/>
              </w:rPr>
            </w:pPr>
            <w:r w:rsidRPr="00160602">
              <w:rPr>
                <w:szCs w:val="24"/>
                <w:lang w:val="de-DE"/>
              </w:rPr>
              <w:t>0.05</w:t>
            </w:r>
            <w:r w:rsidRPr="00160602">
              <w:rPr>
                <w:i/>
                <w:szCs w:val="24"/>
              </w:rPr>
              <w:t>I</w:t>
            </w:r>
            <w:r w:rsidRPr="00160602">
              <w:rPr>
                <w:szCs w:val="21"/>
                <w:vertAlign w:val="subscript"/>
                <w:lang w:val="de-DE"/>
              </w:rPr>
              <w:t>n</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AA3E1C2" w14:textId="77777777" w:rsidR="00160602" w:rsidRPr="00160602" w:rsidRDefault="00160602" w:rsidP="00160602">
            <w:pPr>
              <w:spacing w:line="300" w:lineRule="auto"/>
              <w:jc w:val="center"/>
              <w:outlineLvl w:val="0"/>
              <w:rPr>
                <w:color w:val="000000"/>
                <w:sz w:val="24"/>
                <w:szCs w:val="24"/>
              </w:rPr>
            </w:pPr>
          </w:p>
        </w:tc>
        <w:tc>
          <w:tcPr>
            <w:tcW w:w="1416" w:type="dxa"/>
            <w:gridSpan w:val="2"/>
            <w:tcBorders>
              <w:top w:val="single" w:sz="4" w:space="0" w:color="auto"/>
              <w:left w:val="single" w:sz="4" w:space="0" w:color="auto"/>
              <w:bottom w:val="single" w:sz="4" w:space="0" w:color="auto"/>
              <w:right w:val="single" w:sz="4" w:space="0" w:color="auto"/>
            </w:tcBorders>
          </w:tcPr>
          <w:p w14:paraId="1C18886D"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560" w:type="dxa"/>
            <w:gridSpan w:val="2"/>
            <w:tcBorders>
              <w:top w:val="single" w:sz="4" w:space="0" w:color="auto"/>
              <w:left w:val="single" w:sz="4" w:space="0" w:color="auto"/>
              <w:bottom w:val="single" w:sz="4" w:space="0" w:color="auto"/>
              <w:right w:val="single" w:sz="4" w:space="0" w:color="auto"/>
            </w:tcBorders>
          </w:tcPr>
          <w:p w14:paraId="743672DE"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558" w:type="dxa"/>
            <w:tcBorders>
              <w:top w:val="single" w:sz="4" w:space="0" w:color="auto"/>
              <w:left w:val="single" w:sz="4" w:space="0" w:color="auto"/>
              <w:bottom w:val="single" w:sz="4" w:space="0" w:color="auto"/>
              <w:right w:val="single" w:sz="4" w:space="0" w:color="auto"/>
            </w:tcBorders>
          </w:tcPr>
          <w:p w14:paraId="67E1B478"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709" w:type="dxa"/>
            <w:tcBorders>
              <w:top w:val="single" w:sz="4" w:space="0" w:color="auto"/>
              <w:left w:val="single" w:sz="4" w:space="0" w:color="auto"/>
              <w:bottom w:val="single" w:sz="4" w:space="0" w:color="auto"/>
              <w:right w:val="single" w:sz="4" w:space="0" w:color="auto"/>
            </w:tcBorders>
          </w:tcPr>
          <w:p w14:paraId="58D54951"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r>
      <w:tr w:rsidR="00160602" w:rsidRPr="00160602" w14:paraId="23007408" w14:textId="77777777" w:rsidTr="00AC026E">
        <w:tc>
          <w:tcPr>
            <w:tcW w:w="815" w:type="dxa"/>
            <w:vMerge w:val="restart"/>
            <w:tcBorders>
              <w:left w:val="single" w:sz="4" w:space="0" w:color="auto"/>
              <w:right w:val="single" w:sz="4" w:space="0" w:color="auto"/>
            </w:tcBorders>
            <w:vAlign w:val="center"/>
          </w:tcPr>
          <w:p w14:paraId="57C648D8" w14:textId="77777777" w:rsidR="00160602" w:rsidRPr="00160602" w:rsidRDefault="00160602" w:rsidP="00160602">
            <w:pPr>
              <w:spacing w:line="300" w:lineRule="auto"/>
              <w:outlineLvl w:val="0"/>
              <w:rPr>
                <w:szCs w:val="24"/>
              </w:rPr>
            </w:pPr>
            <w:r w:rsidRPr="00160602">
              <w:rPr>
                <w:szCs w:val="24"/>
              </w:rPr>
              <w:t>B</w:t>
            </w:r>
            <w:r w:rsidRPr="00160602">
              <w:rPr>
                <w:rFonts w:hint="eastAsia"/>
                <w:szCs w:val="24"/>
              </w:rPr>
              <w:t>相</w:t>
            </w:r>
          </w:p>
        </w:tc>
        <w:tc>
          <w:tcPr>
            <w:tcW w:w="884" w:type="dxa"/>
            <w:tcBorders>
              <w:top w:val="single" w:sz="4" w:space="0" w:color="auto"/>
              <w:left w:val="single" w:sz="4" w:space="0" w:color="auto"/>
              <w:bottom w:val="single" w:sz="4" w:space="0" w:color="auto"/>
              <w:right w:val="single" w:sz="4" w:space="0" w:color="auto"/>
            </w:tcBorders>
            <w:vAlign w:val="center"/>
          </w:tcPr>
          <w:p w14:paraId="6CE57DC1" w14:textId="77777777" w:rsidR="00160602" w:rsidRPr="00160602" w:rsidRDefault="00160602" w:rsidP="00160602">
            <w:pPr>
              <w:spacing w:line="300" w:lineRule="auto"/>
              <w:jc w:val="center"/>
              <w:outlineLvl w:val="0"/>
              <w:rPr>
                <w:szCs w:val="24"/>
              </w:rPr>
            </w:pPr>
            <w:r w:rsidRPr="00160602">
              <w:rPr>
                <w:i/>
                <w:szCs w:val="24"/>
              </w:rPr>
              <w:t>I</w:t>
            </w:r>
            <w:r w:rsidRPr="00160602">
              <w:rPr>
                <w:szCs w:val="21"/>
                <w:vertAlign w:val="subscript"/>
              </w:rPr>
              <w:t>max</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3B16358C" w14:textId="77777777" w:rsidR="00160602" w:rsidRPr="00160602" w:rsidRDefault="00160602" w:rsidP="00160602">
            <w:pPr>
              <w:spacing w:line="300" w:lineRule="auto"/>
              <w:jc w:val="center"/>
              <w:outlineLvl w:val="0"/>
              <w:rPr>
                <w:color w:val="000000"/>
                <w:sz w:val="24"/>
                <w:szCs w:val="24"/>
              </w:rPr>
            </w:pPr>
          </w:p>
        </w:tc>
        <w:tc>
          <w:tcPr>
            <w:tcW w:w="1416" w:type="dxa"/>
            <w:gridSpan w:val="2"/>
            <w:tcBorders>
              <w:top w:val="single" w:sz="4" w:space="0" w:color="auto"/>
              <w:left w:val="single" w:sz="4" w:space="0" w:color="auto"/>
              <w:bottom w:val="single" w:sz="4" w:space="0" w:color="auto"/>
              <w:right w:val="single" w:sz="4" w:space="0" w:color="auto"/>
            </w:tcBorders>
            <w:vAlign w:val="center"/>
          </w:tcPr>
          <w:p w14:paraId="5E110D01" w14:textId="77777777" w:rsidR="00160602" w:rsidRPr="00160602" w:rsidRDefault="00160602" w:rsidP="00160602">
            <w:pPr>
              <w:spacing w:line="300" w:lineRule="auto"/>
              <w:jc w:val="center"/>
              <w:outlineLvl w:val="0"/>
              <w:rPr>
                <w:color w:val="000000"/>
                <w:sz w:val="24"/>
                <w:szCs w:val="24"/>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4F2CD4B3" w14:textId="77777777" w:rsidR="00160602" w:rsidRPr="00160602" w:rsidRDefault="00160602" w:rsidP="00160602">
            <w:pPr>
              <w:spacing w:line="300" w:lineRule="auto"/>
              <w:jc w:val="center"/>
              <w:outlineLvl w:val="0"/>
              <w:rPr>
                <w:color w:val="000000"/>
                <w:sz w:val="24"/>
                <w:szCs w:val="24"/>
              </w:rPr>
            </w:pPr>
          </w:p>
        </w:tc>
        <w:tc>
          <w:tcPr>
            <w:tcW w:w="1558" w:type="dxa"/>
            <w:tcBorders>
              <w:top w:val="single" w:sz="4" w:space="0" w:color="auto"/>
              <w:left w:val="single" w:sz="4" w:space="0" w:color="auto"/>
              <w:bottom w:val="single" w:sz="4" w:space="0" w:color="auto"/>
              <w:right w:val="single" w:sz="4" w:space="0" w:color="auto"/>
            </w:tcBorders>
            <w:vAlign w:val="center"/>
          </w:tcPr>
          <w:p w14:paraId="05E8C21B" w14:textId="77777777" w:rsidR="00160602" w:rsidRPr="00160602" w:rsidRDefault="00160602" w:rsidP="00160602">
            <w:pPr>
              <w:spacing w:line="300" w:lineRule="auto"/>
              <w:jc w:val="center"/>
              <w:outlineLvl w:val="0"/>
              <w:rPr>
                <w:color w:val="000000"/>
                <w:sz w:val="24"/>
                <w:szCs w:val="24"/>
              </w:rPr>
            </w:pPr>
          </w:p>
        </w:tc>
        <w:tc>
          <w:tcPr>
            <w:tcW w:w="1709" w:type="dxa"/>
            <w:tcBorders>
              <w:top w:val="single" w:sz="4" w:space="0" w:color="auto"/>
              <w:left w:val="single" w:sz="4" w:space="0" w:color="auto"/>
              <w:bottom w:val="single" w:sz="4" w:space="0" w:color="auto"/>
              <w:right w:val="single" w:sz="4" w:space="0" w:color="auto"/>
            </w:tcBorders>
            <w:vAlign w:val="center"/>
          </w:tcPr>
          <w:p w14:paraId="4D6B2893" w14:textId="77777777" w:rsidR="00160602" w:rsidRPr="00160602" w:rsidRDefault="00160602" w:rsidP="00160602">
            <w:pPr>
              <w:spacing w:line="300" w:lineRule="auto"/>
              <w:jc w:val="center"/>
              <w:outlineLvl w:val="0"/>
              <w:rPr>
                <w:color w:val="000000"/>
                <w:sz w:val="24"/>
                <w:szCs w:val="24"/>
              </w:rPr>
            </w:pPr>
          </w:p>
        </w:tc>
      </w:tr>
      <w:tr w:rsidR="00160602" w:rsidRPr="00160602" w14:paraId="16E8874E" w14:textId="77777777" w:rsidTr="00AC026E">
        <w:tc>
          <w:tcPr>
            <w:tcW w:w="815" w:type="dxa"/>
            <w:vMerge/>
            <w:tcBorders>
              <w:left w:val="single" w:sz="4" w:space="0" w:color="auto"/>
              <w:right w:val="single" w:sz="4" w:space="0" w:color="auto"/>
            </w:tcBorders>
            <w:vAlign w:val="center"/>
          </w:tcPr>
          <w:p w14:paraId="63702E92" w14:textId="77777777" w:rsidR="00160602" w:rsidRPr="00160602" w:rsidRDefault="00160602" w:rsidP="00160602">
            <w:pPr>
              <w:spacing w:line="300" w:lineRule="auto"/>
              <w:outlineLvl w:val="0"/>
              <w:rPr>
                <w:szCs w:val="24"/>
              </w:rPr>
            </w:pPr>
          </w:p>
        </w:tc>
        <w:tc>
          <w:tcPr>
            <w:tcW w:w="884" w:type="dxa"/>
            <w:tcBorders>
              <w:top w:val="single" w:sz="4" w:space="0" w:color="auto"/>
              <w:left w:val="single" w:sz="4" w:space="0" w:color="auto"/>
              <w:bottom w:val="single" w:sz="4" w:space="0" w:color="auto"/>
              <w:right w:val="single" w:sz="4" w:space="0" w:color="auto"/>
            </w:tcBorders>
            <w:vAlign w:val="center"/>
          </w:tcPr>
          <w:p w14:paraId="61B784CF" w14:textId="77777777" w:rsidR="00160602" w:rsidRPr="00160602" w:rsidRDefault="00160602" w:rsidP="00160602">
            <w:pPr>
              <w:spacing w:line="300" w:lineRule="auto"/>
              <w:jc w:val="center"/>
              <w:outlineLvl w:val="0"/>
              <w:rPr>
                <w:szCs w:val="24"/>
              </w:rPr>
            </w:pPr>
            <w:r w:rsidRPr="00160602">
              <w:rPr>
                <w:i/>
                <w:szCs w:val="24"/>
              </w:rPr>
              <w:t>I</w:t>
            </w:r>
            <w:r w:rsidRPr="00160602">
              <w:rPr>
                <w:szCs w:val="21"/>
                <w:vertAlign w:val="subscript"/>
                <w:lang w:val="de-DE"/>
              </w:rPr>
              <w:t>n</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586ED702" w14:textId="77777777" w:rsidR="00160602" w:rsidRPr="00160602" w:rsidRDefault="00160602" w:rsidP="00160602">
            <w:pPr>
              <w:spacing w:line="300" w:lineRule="auto"/>
              <w:jc w:val="center"/>
              <w:outlineLvl w:val="0"/>
              <w:rPr>
                <w:color w:val="000000"/>
                <w:sz w:val="24"/>
                <w:szCs w:val="24"/>
              </w:rPr>
            </w:pPr>
          </w:p>
        </w:tc>
        <w:tc>
          <w:tcPr>
            <w:tcW w:w="1416" w:type="dxa"/>
            <w:gridSpan w:val="2"/>
            <w:tcBorders>
              <w:top w:val="single" w:sz="4" w:space="0" w:color="auto"/>
              <w:left w:val="single" w:sz="4" w:space="0" w:color="auto"/>
              <w:bottom w:val="single" w:sz="4" w:space="0" w:color="auto"/>
              <w:right w:val="single" w:sz="4" w:space="0" w:color="auto"/>
            </w:tcBorders>
            <w:vAlign w:val="center"/>
          </w:tcPr>
          <w:p w14:paraId="2F3B5174" w14:textId="77777777" w:rsidR="00160602" w:rsidRPr="00160602" w:rsidRDefault="00160602" w:rsidP="00160602">
            <w:pPr>
              <w:spacing w:line="300" w:lineRule="auto"/>
              <w:jc w:val="center"/>
              <w:outlineLvl w:val="0"/>
              <w:rPr>
                <w:color w:val="000000"/>
                <w:sz w:val="24"/>
                <w:szCs w:val="24"/>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11B08DEF" w14:textId="77777777" w:rsidR="00160602" w:rsidRPr="00160602" w:rsidRDefault="00160602" w:rsidP="00160602">
            <w:pPr>
              <w:spacing w:line="300" w:lineRule="auto"/>
              <w:jc w:val="center"/>
              <w:outlineLvl w:val="0"/>
              <w:rPr>
                <w:color w:val="000000"/>
                <w:sz w:val="24"/>
                <w:szCs w:val="24"/>
              </w:rPr>
            </w:pPr>
          </w:p>
        </w:tc>
        <w:tc>
          <w:tcPr>
            <w:tcW w:w="1558" w:type="dxa"/>
            <w:tcBorders>
              <w:top w:val="single" w:sz="4" w:space="0" w:color="auto"/>
              <w:left w:val="single" w:sz="4" w:space="0" w:color="auto"/>
              <w:bottom w:val="single" w:sz="4" w:space="0" w:color="auto"/>
              <w:right w:val="single" w:sz="4" w:space="0" w:color="auto"/>
            </w:tcBorders>
            <w:vAlign w:val="center"/>
          </w:tcPr>
          <w:p w14:paraId="3D41C58B" w14:textId="77777777" w:rsidR="00160602" w:rsidRPr="00160602" w:rsidRDefault="00160602" w:rsidP="00160602">
            <w:pPr>
              <w:spacing w:line="300" w:lineRule="auto"/>
              <w:jc w:val="center"/>
              <w:outlineLvl w:val="0"/>
              <w:rPr>
                <w:color w:val="000000"/>
                <w:sz w:val="24"/>
                <w:szCs w:val="24"/>
              </w:rPr>
            </w:pPr>
          </w:p>
        </w:tc>
        <w:tc>
          <w:tcPr>
            <w:tcW w:w="1709" w:type="dxa"/>
            <w:tcBorders>
              <w:top w:val="single" w:sz="4" w:space="0" w:color="auto"/>
              <w:left w:val="single" w:sz="4" w:space="0" w:color="auto"/>
              <w:bottom w:val="single" w:sz="4" w:space="0" w:color="auto"/>
              <w:right w:val="single" w:sz="4" w:space="0" w:color="auto"/>
            </w:tcBorders>
            <w:vAlign w:val="center"/>
          </w:tcPr>
          <w:p w14:paraId="1F44366C" w14:textId="77777777" w:rsidR="00160602" w:rsidRPr="00160602" w:rsidRDefault="00160602" w:rsidP="00160602">
            <w:pPr>
              <w:spacing w:line="300" w:lineRule="auto"/>
              <w:jc w:val="center"/>
              <w:outlineLvl w:val="0"/>
              <w:rPr>
                <w:color w:val="000000"/>
                <w:sz w:val="24"/>
                <w:szCs w:val="24"/>
              </w:rPr>
            </w:pPr>
          </w:p>
        </w:tc>
      </w:tr>
      <w:tr w:rsidR="00160602" w:rsidRPr="00160602" w14:paraId="7B195F84" w14:textId="77777777" w:rsidTr="00AC026E">
        <w:tc>
          <w:tcPr>
            <w:tcW w:w="815" w:type="dxa"/>
            <w:vMerge/>
            <w:tcBorders>
              <w:left w:val="single" w:sz="4" w:space="0" w:color="auto"/>
              <w:right w:val="single" w:sz="4" w:space="0" w:color="auto"/>
            </w:tcBorders>
            <w:vAlign w:val="center"/>
          </w:tcPr>
          <w:p w14:paraId="719B8C68" w14:textId="77777777" w:rsidR="00160602" w:rsidRPr="00160602" w:rsidRDefault="00160602" w:rsidP="00160602">
            <w:pPr>
              <w:spacing w:line="300" w:lineRule="auto"/>
              <w:outlineLvl w:val="0"/>
              <w:rPr>
                <w:szCs w:val="24"/>
              </w:rPr>
            </w:pPr>
          </w:p>
        </w:tc>
        <w:tc>
          <w:tcPr>
            <w:tcW w:w="884" w:type="dxa"/>
            <w:tcBorders>
              <w:top w:val="single" w:sz="4" w:space="0" w:color="auto"/>
              <w:left w:val="single" w:sz="4" w:space="0" w:color="auto"/>
              <w:bottom w:val="single" w:sz="4" w:space="0" w:color="auto"/>
              <w:right w:val="single" w:sz="4" w:space="0" w:color="auto"/>
            </w:tcBorders>
            <w:vAlign w:val="center"/>
          </w:tcPr>
          <w:p w14:paraId="77666026" w14:textId="77777777" w:rsidR="00160602" w:rsidRPr="00160602" w:rsidRDefault="00160602" w:rsidP="00160602">
            <w:pPr>
              <w:spacing w:line="300" w:lineRule="auto"/>
              <w:jc w:val="center"/>
              <w:outlineLvl w:val="0"/>
              <w:rPr>
                <w:szCs w:val="24"/>
              </w:rPr>
            </w:pPr>
            <w:r w:rsidRPr="00160602">
              <w:rPr>
                <w:szCs w:val="24"/>
                <w:lang w:val="de-DE"/>
              </w:rPr>
              <w:t>0.1</w:t>
            </w:r>
            <w:r w:rsidRPr="00160602">
              <w:rPr>
                <w:i/>
                <w:szCs w:val="24"/>
              </w:rPr>
              <w:t>I</w:t>
            </w:r>
            <w:r w:rsidRPr="00160602">
              <w:rPr>
                <w:szCs w:val="21"/>
                <w:vertAlign w:val="subscript"/>
                <w:lang w:val="de-DE"/>
              </w:rPr>
              <w:t>n</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2D838113"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416" w:type="dxa"/>
            <w:gridSpan w:val="2"/>
            <w:tcBorders>
              <w:top w:val="single" w:sz="4" w:space="0" w:color="auto"/>
              <w:left w:val="single" w:sz="4" w:space="0" w:color="auto"/>
              <w:bottom w:val="single" w:sz="4" w:space="0" w:color="auto"/>
              <w:right w:val="single" w:sz="4" w:space="0" w:color="auto"/>
            </w:tcBorders>
            <w:vAlign w:val="center"/>
          </w:tcPr>
          <w:p w14:paraId="28FB85B4" w14:textId="77777777" w:rsidR="00160602" w:rsidRPr="00160602" w:rsidRDefault="00160602" w:rsidP="00160602">
            <w:pPr>
              <w:spacing w:line="300" w:lineRule="auto"/>
              <w:jc w:val="center"/>
              <w:outlineLvl w:val="0"/>
              <w:rPr>
                <w:color w:val="000000"/>
                <w:sz w:val="24"/>
                <w:szCs w:val="24"/>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54450F06" w14:textId="77777777" w:rsidR="00160602" w:rsidRPr="00160602" w:rsidRDefault="00160602" w:rsidP="00160602">
            <w:pPr>
              <w:spacing w:line="300" w:lineRule="auto"/>
              <w:jc w:val="center"/>
              <w:outlineLvl w:val="0"/>
              <w:rPr>
                <w:color w:val="000000"/>
                <w:sz w:val="24"/>
                <w:szCs w:val="24"/>
              </w:rPr>
            </w:pPr>
          </w:p>
        </w:tc>
        <w:tc>
          <w:tcPr>
            <w:tcW w:w="1558" w:type="dxa"/>
            <w:tcBorders>
              <w:top w:val="single" w:sz="4" w:space="0" w:color="auto"/>
              <w:left w:val="single" w:sz="4" w:space="0" w:color="auto"/>
              <w:bottom w:val="single" w:sz="4" w:space="0" w:color="auto"/>
              <w:right w:val="single" w:sz="4" w:space="0" w:color="auto"/>
            </w:tcBorders>
            <w:vAlign w:val="center"/>
          </w:tcPr>
          <w:p w14:paraId="785E41B4" w14:textId="77777777" w:rsidR="00160602" w:rsidRPr="00160602" w:rsidRDefault="00160602" w:rsidP="00160602">
            <w:pPr>
              <w:spacing w:line="300" w:lineRule="auto"/>
              <w:jc w:val="center"/>
              <w:outlineLvl w:val="0"/>
              <w:rPr>
                <w:color w:val="000000"/>
                <w:sz w:val="24"/>
                <w:szCs w:val="24"/>
              </w:rPr>
            </w:pPr>
          </w:p>
        </w:tc>
        <w:tc>
          <w:tcPr>
            <w:tcW w:w="1709" w:type="dxa"/>
            <w:tcBorders>
              <w:top w:val="single" w:sz="4" w:space="0" w:color="auto"/>
              <w:left w:val="single" w:sz="4" w:space="0" w:color="auto"/>
              <w:bottom w:val="single" w:sz="4" w:space="0" w:color="auto"/>
              <w:right w:val="single" w:sz="4" w:space="0" w:color="auto"/>
            </w:tcBorders>
            <w:vAlign w:val="center"/>
          </w:tcPr>
          <w:p w14:paraId="530B7F24" w14:textId="77777777" w:rsidR="00160602" w:rsidRPr="00160602" w:rsidRDefault="00160602" w:rsidP="00160602">
            <w:pPr>
              <w:spacing w:line="300" w:lineRule="auto"/>
              <w:jc w:val="center"/>
              <w:outlineLvl w:val="0"/>
              <w:rPr>
                <w:color w:val="000000"/>
                <w:sz w:val="24"/>
                <w:szCs w:val="24"/>
              </w:rPr>
            </w:pPr>
          </w:p>
        </w:tc>
      </w:tr>
      <w:tr w:rsidR="00160602" w:rsidRPr="00160602" w14:paraId="2DDF67FF" w14:textId="77777777" w:rsidTr="00AC026E">
        <w:tc>
          <w:tcPr>
            <w:tcW w:w="815" w:type="dxa"/>
            <w:vMerge/>
            <w:tcBorders>
              <w:left w:val="single" w:sz="4" w:space="0" w:color="auto"/>
              <w:right w:val="single" w:sz="4" w:space="0" w:color="auto"/>
            </w:tcBorders>
            <w:vAlign w:val="center"/>
          </w:tcPr>
          <w:p w14:paraId="17724A2F" w14:textId="77777777" w:rsidR="00160602" w:rsidRPr="00160602" w:rsidRDefault="00160602" w:rsidP="00160602">
            <w:pPr>
              <w:spacing w:line="300" w:lineRule="auto"/>
              <w:outlineLvl w:val="0"/>
              <w:rPr>
                <w:szCs w:val="24"/>
              </w:rPr>
            </w:pPr>
          </w:p>
        </w:tc>
        <w:tc>
          <w:tcPr>
            <w:tcW w:w="884" w:type="dxa"/>
            <w:tcBorders>
              <w:top w:val="single" w:sz="4" w:space="0" w:color="auto"/>
              <w:left w:val="single" w:sz="4" w:space="0" w:color="auto"/>
              <w:bottom w:val="single" w:sz="4" w:space="0" w:color="auto"/>
              <w:right w:val="single" w:sz="4" w:space="0" w:color="auto"/>
            </w:tcBorders>
            <w:vAlign w:val="center"/>
          </w:tcPr>
          <w:p w14:paraId="1694B109" w14:textId="77777777" w:rsidR="00160602" w:rsidRPr="00160602" w:rsidRDefault="00160602" w:rsidP="00160602">
            <w:pPr>
              <w:spacing w:line="300" w:lineRule="auto"/>
              <w:jc w:val="center"/>
              <w:outlineLvl w:val="0"/>
              <w:rPr>
                <w:szCs w:val="24"/>
              </w:rPr>
            </w:pPr>
            <w:r w:rsidRPr="00160602">
              <w:rPr>
                <w:szCs w:val="24"/>
                <w:lang w:val="de-DE"/>
              </w:rPr>
              <w:t>0.05</w:t>
            </w:r>
            <w:r w:rsidRPr="00160602">
              <w:rPr>
                <w:i/>
                <w:szCs w:val="24"/>
              </w:rPr>
              <w:t>I</w:t>
            </w:r>
            <w:r w:rsidRPr="00160602">
              <w:rPr>
                <w:szCs w:val="21"/>
                <w:vertAlign w:val="subscript"/>
                <w:lang w:val="de-DE"/>
              </w:rPr>
              <w:t>n</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61587671" w14:textId="77777777" w:rsidR="00160602" w:rsidRPr="00160602" w:rsidRDefault="00160602" w:rsidP="00160602">
            <w:pPr>
              <w:spacing w:line="300" w:lineRule="auto"/>
              <w:jc w:val="center"/>
              <w:outlineLvl w:val="0"/>
              <w:rPr>
                <w:color w:val="000000"/>
                <w:sz w:val="24"/>
                <w:szCs w:val="24"/>
              </w:rPr>
            </w:pPr>
          </w:p>
        </w:tc>
        <w:tc>
          <w:tcPr>
            <w:tcW w:w="1416" w:type="dxa"/>
            <w:gridSpan w:val="2"/>
            <w:tcBorders>
              <w:top w:val="single" w:sz="4" w:space="0" w:color="auto"/>
              <w:left w:val="single" w:sz="4" w:space="0" w:color="auto"/>
              <w:bottom w:val="single" w:sz="4" w:space="0" w:color="auto"/>
              <w:right w:val="single" w:sz="4" w:space="0" w:color="auto"/>
            </w:tcBorders>
          </w:tcPr>
          <w:p w14:paraId="19C4B488"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560" w:type="dxa"/>
            <w:gridSpan w:val="2"/>
            <w:tcBorders>
              <w:top w:val="single" w:sz="4" w:space="0" w:color="auto"/>
              <w:left w:val="single" w:sz="4" w:space="0" w:color="auto"/>
              <w:bottom w:val="single" w:sz="4" w:space="0" w:color="auto"/>
              <w:right w:val="single" w:sz="4" w:space="0" w:color="auto"/>
            </w:tcBorders>
          </w:tcPr>
          <w:p w14:paraId="2A4E72F7"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558" w:type="dxa"/>
            <w:tcBorders>
              <w:top w:val="single" w:sz="4" w:space="0" w:color="auto"/>
              <w:left w:val="single" w:sz="4" w:space="0" w:color="auto"/>
              <w:bottom w:val="single" w:sz="4" w:space="0" w:color="auto"/>
              <w:right w:val="single" w:sz="4" w:space="0" w:color="auto"/>
            </w:tcBorders>
          </w:tcPr>
          <w:p w14:paraId="1E9D31FE"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709" w:type="dxa"/>
            <w:tcBorders>
              <w:top w:val="single" w:sz="4" w:space="0" w:color="auto"/>
              <w:left w:val="single" w:sz="4" w:space="0" w:color="auto"/>
              <w:bottom w:val="single" w:sz="4" w:space="0" w:color="auto"/>
              <w:right w:val="single" w:sz="4" w:space="0" w:color="auto"/>
            </w:tcBorders>
          </w:tcPr>
          <w:p w14:paraId="0F93A2F6"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r>
      <w:tr w:rsidR="00160602" w:rsidRPr="00160602" w14:paraId="4B72758F" w14:textId="77777777" w:rsidTr="00AC026E">
        <w:tc>
          <w:tcPr>
            <w:tcW w:w="815" w:type="dxa"/>
            <w:vMerge w:val="restart"/>
            <w:tcBorders>
              <w:left w:val="single" w:sz="4" w:space="0" w:color="auto"/>
              <w:right w:val="single" w:sz="4" w:space="0" w:color="auto"/>
            </w:tcBorders>
            <w:vAlign w:val="center"/>
          </w:tcPr>
          <w:p w14:paraId="6EA5770D" w14:textId="77777777" w:rsidR="00160602" w:rsidRPr="00160602" w:rsidRDefault="00160602" w:rsidP="00160602">
            <w:pPr>
              <w:spacing w:line="300" w:lineRule="auto"/>
              <w:outlineLvl w:val="0"/>
              <w:rPr>
                <w:szCs w:val="24"/>
              </w:rPr>
            </w:pPr>
            <w:r w:rsidRPr="00160602">
              <w:rPr>
                <w:rFonts w:hint="eastAsia"/>
                <w:szCs w:val="24"/>
              </w:rPr>
              <w:t>C</w:t>
            </w:r>
            <w:r w:rsidRPr="00160602">
              <w:rPr>
                <w:rFonts w:hint="eastAsia"/>
                <w:szCs w:val="24"/>
              </w:rPr>
              <w:t>相</w:t>
            </w:r>
          </w:p>
        </w:tc>
        <w:tc>
          <w:tcPr>
            <w:tcW w:w="884" w:type="dxa"/>
            <w:tcBorders>
              <w:top w:val="single" w:sz="4" w:space="0" w:color="auto"/>
              <w:left w:val="single" w:sz="4" w:space="0" w:color="auto"/>
              <w:bottom w:val="single" w:sz="4" w:space="0" w:color="auto"/>
              <w:right w:val="single" w:sz="4" w:space="0" w:color="auto"/>
            </w:tcBorders>
            <w:vAlign w:val="center"/>
          </w:tcPr>
          <w:p w14:paraId="5CD5309F" w14:textId="77777777" w:rsidR="00160602" w:rsidRPr="00160602" w:rsidRDefault="00160602" w:rsidP="00160602">
            <w:pPr>
              <w:spacing w:line="300" w:lineRule="auto"/>
              <w:jc w:val="center"/>
              <w:outlineLvl w:val="0"/>
              <w:rPr>
                <w:szCs w:val="24"/>
              </w:rPr>
            </w:pPr>
            <w:r w:rsidRPr="00160602">
              <w:rPr>
                <w:i/>
                <w:szCs w:val="24"/>
              </w:rPr>
              <w:t>I</w:t>
            </w:r>
            <w:r w:rsidRPr="00160602">
              <w:rPr>
                <w:szCs w:val="21"/>
                <w:vertAlign w:val="subscript"/>
              </w:rPr>
              <w:t>max</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9B72A2F" w14:textId="77777777" w:rsidR="00160602" w:rsidRPr="00160602" w:rsidRDefault="00160602" w:rsidP="00160602">
            <w:pPr>
              <w:spacing w:line="300" w:lineRule="auto"/>
              <w:jc w:val="center"/>
              <w:outlineLvl w:val="0"/>
              <w:rPr>
                <w:color w:val="000000"/>
                <w:sz w:val="24"/>
                <w:szCs w:val="24"/>
              </w:rPr>
            </w:pPr>
          </w:p>
        </w:tc>
        <w:tc>
          <w:tcPr>
            <w:tcW w:w="1416" w:type="dxa"/>
            <w:gridSpan w:val="2"/>
            <w:tcBorders>
              <w:top w:val="single" w:sz="4" w:space="0" w:color="auto"/>
              <w:left w:val="single" w:sz="4" w:space="0" w:color="auto"/>
              <w:bottom w:val="single" w:sz="4" w:space="0" w:color="auto"/>
              <w:right w:val="single" w:sz="4" w:space="0" w:color="auto"/>
            </w:tcBorders>
            <w:vAlign w:val="center"/>
          </w:tcPr>
          <w:p w14:paraId="02DA58E5" w14:textId="77777777" w:rsidR="00160602" w:rsidRPr="00160602" w:rsidRDefault="00160602" w:rsidP="00160602">
            <w:pPr>
              <w:spacing w:line="300" w:lineRule="auto"/>
              <w:jc w:val="center"/>
              <w:outlineLvl w:val="0"/>
              <w:rPr>
                <w:color w:val="000000"/>
                <w:sz w:val="24"/>
                <w:szCs w:val="24"/>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0D90FA93" w14:textId="77777777" w:rsidR="00160602" w:rsidRPr="00160602" w:rsidRDefault="00160602" w:rsidP="00160602">
            <w:pPr>
              <w:spacing w:line="300" w:lineRule="auto"/>
              <w:jc w:val="center"/>
              <w:outlineLvl w:val="0"/>
              <w:rPr>
                <w:color w:val="000000"/>
                <w:sz w:val="24"/>
                <w:szCs w:val="24"/>
              </w:rPr>
            </w:pPr>
          </w:p>
        </w:tc>
        <w:tc>
          <w:tcPr>
            <w:tcW w:w="1558" w:type="dxa"/>
            <w:tcBorders>
              <w:top w:val="single" w:sz="4" w:space="0" w:color="auto"/>
              <w:left w:val="single" w:sz="4" w:space="0" w:color="auto"/>
              <w:bottom w:val="single" w:sz="4" w:space="0" w:color="auto"/>
              <w:right w:val="single" w:sz="4" w:space="0" w:color="auto"/>
            </w:tcBorders>
            <w:vAlign w:val="center"/>
          </w:tcPr>
          <w:p w14:paraId="0DE9816B" w14:textId="77777777" w:rsidR="00160602" w:rsidRPr="00160602" w:rsidRDefault="00160602" w:rsidP="00160602">
            <w:pPr>
              <w:spacing w:line="300" w:lineRule="auto"/>
              <w:jc w:val="center"/>
              <w:outlineLvl w:val="0"/>
              <w:rPr>
                <w:color w:val="000000"/>
                <w:sz w:val="24"/>
                <w:szCs w:val="24"/>
              </w:rPr>
            </w:pPr>
          </w:p>
        </w:tc>
        <w:tc>
          <w:tcPr>
            <w:tcW w:w="1709" w:type="dxa"/>
            <w:tcBorders>
              <w:top w:val="single" w:sz="4" w:space="0" w:color="auto"/>
              <w:left w:val="single" w:sz="4" w:space="0" w:color="auto"/>
              <w:bottom w:val="single" w:sz="4" w:space="0" w:color="auto"/>
              <w:right w:val="single" w:sz="4" w:space="0" w:color="auto"/>
            </w:tcBorders>
            <w:vAlign w:val="center"/>
          </w:tcPr>
          <w:p w14:paraId="5216B033" w14:textId="77777777" w:rsidR="00160602" w:rsidRPr="00160602" w:rsidRDefault="00160602" w:rsidP="00160602">
            <w:pPr>
              <w:spacing w:line="300" w:lineRule="auto"/>
              <w:jc w:val="center"/>
              <w:outlineLvl w:val="0"/>
              <w:rPr>
                <w:color w:val="000000"/>
                <w:sz w:val="24"/>
                <w:szCs w:val="24"/>
              </w:rPr>
            </w:pPr>
          </w:p>
        </w:tc>
      </w:tr>
      <w:tr w:rsidR="00160602" w:rsidRPr="00160602" w14:paraId="0CBCF561" w14:textId="77777777" w:rsidTr="00AC026E">
        <w:tc>
          <w:tcPr>
            <w:tcW w:w="815" w:type="dxa"/>
            <w:vMerge/>
            <w:tcBorders>
              <w:left w:val="single" w:sz="4" w:space="0" w:color="auto"/>
              <w:right w:val="single" w:sz="4" w:space="0" w:color="auto"/>
            </w:tcBorders>
            <w:vAlign w:val="center"/>
          </w:tcPr>
          <w:p w14:paraId="0114D169" w14:textId="77777777" w:rsidR="00160602" w:rsidRPr="00160602" w:rsidRDefault="00160602" w:rsidP="00160602">
            <w:pPr>
              <w:spacing w:line="300" w:lineRule="auto"/>
              <w:outlineLvl w:val="0"/>
              <w:rPr>
                <w:szCs w:val="24"/>
              </w:rPr>
            </w:pPr>
          </w:p>
        </w:tc>
        <w:tc>
          <w:tcPr>
            <w:tcW w:w="884" w:type="dxa"/>
            <w:tcBorders>
              <w:top w:val="single" w:sz="4" w:space="0" w:color="auto"/>
              <w:left w:val="single" w:sz="4" w:space="0" w:color="auto"/>
              <w:bottom w:val="single" w:sz="4" w:space="0" w:color="auto"/>
              <w:right w:val="single" w:sz="4" w:space="0" w:color="auto"/>
            </w:tcBorders>
            <w:vAlign w:val="center"/>
          </w:tcPr>
          <w:p w14:paraId="16B2502F" w14:textId="77777777" w:rsidR="00160602" w:rsidRPr="00160602" w:rsidRDefault="00160602" w:rsidP="00160602">
            <w:pPr>
              <w:spacing w:line="300" w:lineRule="auto"/>
              <w:jc w:val="center"/>
              <w:outlineLvl w:val="0"/>
              <w:rPr>
                <w:szCs w:val="24"/>
              </w:rPr>
            </w:pPr>
            <w:r w:rsidRPr="00160602">
              <w:rPr>
                <w:i/>
                <w:szCs w:val="24"/>
              </w:rPr>
              <w:t>I</w:t>
            </w:r>
            <w:r w:rsidRPr="00160602">
              <w:rPr>
                <w:szCs w:val="21"/>
                <w:vertAlign w:val="subscript"/>
                <w:lang w:val="de-DE"/>
              </w:rPr>
              <w:t>n</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51BAE6E7" w14:textId="77777777" w:rsidR="00160602" w:rsidRPr="00160602" w:rsidRDefault="00160602" w:rsidP="00160602">
            <w:pPr>
              <w:spacing w:line="300" w:lineRule="auto"/>
              <w:jc w:val="center"/>
              <w:outlineLvl w:val="0"/>
              <w:rPr>
                <w:color w:val="000000"/>
                <w:sz w:val="24"/>
                <w:szCs w:val="24"/>
              </w:rPr>
            </w:pPr>
          </w:p>
        </w:tc>
        <w:tc>
          <w:tcPr>
            <w:tcW w:w="1416" w:type="dxa"/>
            <w:gridSpan w:val="2"/>
            <w:tcBorders>
              <w:top w:val="single" w:sz="4" w:space="0" w:color="auto"/>
              <w:left w:val="single" w:sz="4" w:space="0" w:color="auto"/>
              <w:bottom w:val="single" w:sz="4" w:space="0" w:color="auto"/>
              <w:right w:val="single" w:sz="4" w:space="0" w:color="auto"/>
            </w:tcBorders>
            <w:vAlign w:val="center"/>
          </w:tcPr>
          <w:p w14:paraId="0A390A5E" w14:textId="77777777" w:rsidR="00160602" w:rsidRPr="00160602" w:rsidRDefault="00160602" w:rsidP="00160602">
            <w:pPr>
              <w:spacing w:line="300" w:lineRule="auto"/>
              <w:jc w:val="center"/>
              <w:outlineLvl w:val="0"/>
              <w:rPr>
                <w:color w:val="000000"/>
                <w:sz w:val="24"/>
                <w:szCs w:val="24"/>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494F7D3B" w14:textId="77777777" w:rsidR="00160602" w:rsidRPr="00160602" w:rsidRDefault="00160602" w:rsidP="00160602">
            <w:pPr>
              <w:spacing w:line="300" w:lineRule="auto"/>
              <w:jc w:val="center"/>
              <w:outlineLvl w:val="0"/>
              <w:rPr>
                <w:color w:val="000000"/>
                <w:sz w:val="24"/>
                <w:szCs w:val="24"/>
              </w:rPr>
            </w:pPr>
          </w:p>
        </w:tc>
        <w:tc>
          <w:tcPr>
            <w:tcW w:w="1558" w:type="dxa"/>
            <w:tcBorders>
              <w:top w:val="single" w:sz="4" w:space="0" w:color="auto"/>
              <w:left w:val="single" w:sz="4" w:space="0" w:color="auto"/>
              <w:bottom w:val="single" w:sz="4" w:space="0" w:color="auto"/>
              <w:right w:val="single" w:sz="4" w:space="0" w:color="auto"/>
            </w:tcBorders>
            <w:vAlign w:val="center"/>
          </w:tcPr>
          <w:p w14:paraId="09842C69" w14:textId="77777777" w:rsidR="00160602" w:rsidRPr="00160602" w:rsidRDefault="00160602" w:rsidP="00160602">
            <w:pPr>
              <w:spacing w:line="300" w:lineRule="auto"/>
              <w:jc w:val="center"/>
              <w:outlineLvl w:val="0"/>
              <w:rPr>
                <w:color w:val="000000"/>
                <w:sz w:val="24"/>
                <w:szCs w:val="24"/>
              </w:rPr>
            </w:pPr>
          </w:p>
        </w:tc>
        <w:tc>
          <w:tcPr>
            <w:tcW w:w="1709" w:type="dxa"/>
            <w:tcBorders>
              <w:top w:val="single" w:sz="4" w:space="0" w:color="auto"/>
              <w:left w:val="single" w:sz="4" w:space="0" w:color="auto"/>
              <w:bottom w:val="single" w:sz="4" w:space="0" w:color="auto"/>
              <w:right w:val="single" w:sz="4" w:space="0" w:color="auto"/>
            </w:tcBorders>
            <w:vAlign w:val="center"/>
          </w:tcPr>
          <w:p w14:paraId="2EA861CE" w14:textId="77777777" w:rsidR="00160602" w:rsidRPr="00160602" w:rsidRDefault="00160602" w:rsidP="00160602">
            <w:pPr>
              <w:spacing w:line="300" w:lineRule="auto"/>
              <w:jc w:val="center"/>
              <w:outlineLvl w:val="0"/>
              <w:rPr>
                <w:color w:val="000000"/>
                <w:sz w:val="24"/>
                <w:szCs w:val="24"/>
              </w:rPr>
            </w:pPr>
          </w:p>
        </w:tc>
      </w:tr>
      <w:tr w:rsidR="00160602" w:rsidRPr="00160602" w14:paraId="5ADCA708" w14:textId="77777777" w:rsidTr="00AC026E">
        <w:tc>
          <w:tcPr>
            <w:tcW w:w="815" w:type="dxa"/>
            <w:vMerge/>
            <w:tcBorders>
              <w:left w:val="single" w:sz="4" w:space="0" w:color="auto"/>
              <w:right w:val="single" w:sz="4" w:space="0" w:color="auto"/>
            </w:tcBorders>
            <w:vAlign w:val="center"/>
          </w:tcPr>
          <w:p w14:paraId="481E4009" w14:textId="77777777" w:rsidR="00160602" w:rsidRPr="00160602" w:rsidRDefault="00160602" w:rsidP="00160602">
            <w:pPr>
              <w:spacing w:line="300" w:lineRule="auto"/>
              <w:outlineLvl w:val="0"/>
              <w:rPr>
                <w:szCs w:val="24"/>
              </w:rPr>
            </w:pPr>
          </w:p>
        </w:tc>
        <w:tc>
          <w:tcPr>
            <w:tcW w:w="884" w:type="dxa"/>
            <w:tcBorders>
              <w:top w:val="single" w:sz="4" w:space="0" w:color="auto"/>
              <w:left w:val="single" w:sz="4" w:space="0" w:color="auto"/>
              <w:bottom w:val="single" w:sz="4" w:space="0" w:color="auto"/>
              <w:right w:val="single" w:sz="4" w:space="0" w:color="auto"/>
            </w:tcBorders>
            <w:vAlign w:val="center"/>
          </w:tcPr>
          <w:p w14:paraId="4B8B8325" w14:textId="77777777" w:rsidR="00160602" w:rsidRPr="00160602" w:rsidRDefault="00160602" w:rsidP="00160602">
            <w:pPr>
              <w:spacing w:line="300" w:lineRule="auto"/>
              <w:jc w:val="center"/>
              <w:outlineLvl w:val="0"/>
              <w:rPr>
                <w:szCs w:val="24"/>
              </w:rPr>
            </w:pPr>
            <w:r w:rsidRPr="00160602">
              <w:rPr>
                <w:szCs w:val="24"/>
                <w:lang w:val="de-DE"/>
              </w:rPr>
              <w:t>0.1</w:t>
            </w:r>
            <w:r w:rsidRPr="00160602">
              <w:rPr>
                <w:i/>
                <w:szCs w:val="24"/>
              </w:rPr>
              <w:t>I</w:t>
            </w:r>
            <w:r w:rsidRPr="00160602">
              <w:rPr>
                <w:szCs w:val="21"/>
                <w:vertAlign w:val="subscript"/>
                <w:lang w:val="de-DE"/>
              </w:rPr>
              <w:t>n</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232EF2B"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416" w:type="dxa"/>
            <w:gridSpan w:val="2"/>
            <w:tcBorders>
              <w:top w:val="single" w:sz="4" w:space="0" w:color="auto"/>
              <w:left w:val="single" w:sz="4" w:space="0" w:color="auto"/>
              <w:bottom w:val="single" w:sz="4" w:space="0" w:color="auto"/>
              <w:right w:val="single" w:sz="4" w:space="0" w:color="auto"/>
            </w:tcBorders>
            <w:vAlign w:val="center"/>
          </w:tcPr>
          <w:p w14:paraId="370E1E76" w14:textId="77777777" w:rsidR="00160602" w:rsidRPr="00160602" w:rsidRDefault="00160602" w:rsidP="00160602">
            <w:pPr>
              <w:spacing w:line="300" w:lineRule="auto"/>
              <w:jc w:val="center"/>
              <w:outlineLvl w:val="0"/>
              <w:rPr>
                <w:color w:val="000000"/>
                <w:sz w:val="24"/>
                <w:szCs w:val="24"/>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33B3668A" w14:textId="77777777" w:rsidR="00160602" w:rsidRPr="00160602" w:rsidRDefault="00160602" w:rsidP="00160602">
            <w:pPr>
              <w:spacing w:line="300" w:lineRule="auto"/>
              <w:jc w:val="center"/>
              <w:outlineLvl w:val="0"/>
              <w:rPr>
                <w:color w:val="000000"/>
                <w:sz w:val="24"/>
                <w:szCs w:val="24"/>
              </w:rPr>
            </w:pPr>
          </w:p>
        </w:tc>
        <w:tc>
          <w:tcPr>
            <w:tcW w:w="1558" w:type="dxa"/>
            <w:tcBorders>
              <w:top w:val="single" w:sz="4" w:space="0" w:color="auto"/>
              <w:left w:val="single" w:sz="4" w:space="0" w:color="auto"/>
              <w:bottom w:val="single" w:sz="4" w:space="0" w:color="auto"/>
              <w:right w:val="single" w:sz="4" w:space="0" w:color="auto"/>
            </w:tcBorders>
            <w:vAlign w:val="center"/>
          </w:tcPr>
          <w:p w14:paraId="04719587" w14:textId="77777777" w:rsidR="00160602" w:rsidRPr="00160602" w:rsidRDefault="00160602" w:rsidP="00160602">
            <w:pPr>
              <w:spacing w:line="300" w:lineRule="auto"/>
              <w:jc w:val="center"/>
              <w:outlineLvl w:val="0"/>
              <w:rPr>
                <w:color w:val="000000"/>
                <w:sz w:val="24"/>
                <w:szCs w:val="24"/>
              </w:rPr>
            </w:pPr>
          </w:p>
        </w:tc>
        <w:tc>
          <w:tcPr>
            <w:tcW w:w="1709" w:type="dxa"/>
            <w:tcBorders>
              <w:top w:val="single" w:sz="4" w:space="0" w:color="auto"/>
              <w:left w:val="single" w:sz="4" w:space="0" w:color="auto"/>
              <w:bottom w:val="single" w:sz="4" w:space="0" w:color="auto"/>
              <w:right w:val="single" w:sz="4" w:space="0" w:color="auto"/>
            </w:tcBorders>
            <w:vAlign w:val="center"/>
          </w:tcPr>
          <w:p w14:paraId="148203E8" w14:textId="77777777" w:rsidR="00160602" w:rsidRPr="00160602" w:rsidRDefault="00160602" w:rsidP="00160602">
            <w:pPr>
              <w:spacing w:line="300" w:lineRule="auto"/>
              <w:jc w:val="center"/>
              <w:outlineLvl w:val="0"/>
              <w:rPr>
                <w:color w:val="000000"/>
                <w:sz w:val="24"/>
                <w:szCs w:val="24"/>
              </w:rPr>
            </w:pPr>
          </w:p>
        </w:tc>
      </w:tr>
      <w:tr w:rsidR="00160602" w:rsidRPr="00160602" w14:paraId="203912EE" w14:textId="77777777" w:rsidTr="00AC026E">
        <w:tc>
          <w:tcPr>
            <w:tcW w:w="815" w:type="dxa"/>
            <w:vMerge/>
            <w:tcBorders>
              <w:left w:val="single" w:sz="4" w:space="0" w:color="auto"/>
              <w:right w:val="single" w:sz="4" w:space="0" w:color="auto"/>
            </w:tcBorders>
            <w:vAlign w:val="center"/>
          </w:tcPr>
          <w:p w14:paraId="5E00D03F" w14:textId="77777777" w:rsidR="00160602" w:rsidRPr="00160602" w:rsidRDefault="00160602" w:rsidP="00160602">
            <w:pPr>
              <w:spacing w:line="300" w:lineRule="auto"/>
              <w:outlineLvl w:val="0"/>
              <w:rPr>
                <w:szCs w:val="24"/>
              </w:rPr>
            </w:pPr>
          </w:p>
        </w:tc>
        <w:tc>
          <w:tcPr>
            <w:tcW w:w="884" w:type="dxa"/>
            <w:tcBorders>
              <w:top w:val="single" w:sz="4" w:space="0" w:color="auto"/>
              <w:left w:val="single" w:sz="4" w:space="0" w:color="auto"/>
              <w:bottom w:val="single" w:sz="4" w:space="0" w:color="auto"/>
              <w:right w:val="single" w:sz="4" w:space="0" w:color="auto"/>
            </w:tcBorders>
            <w:vAlign w:val="center"/>
          </w:tcPr>
          <w:p w14:paraId="6041E1C4" w14:textId="77777777" w:rsidR="00160602" w:rsidRPr="00160602" w:rsidRDefault="00160602" w:rsidP="00160602">
            <w:pPr>
              <w:spacing w:line="300" w:lineRule="auto"/>
              <w:jc w:val="center"/>
              <w:outlineLvl w:val="0"/>
              <w:rPr>
                <w:szCs w:val="24"/>
              </w:rPr>
            </w:pPr>
            <w:r w:rsidRPr="00160602">
              <w:rPr>
                <w:szCs w:val="24"/>
                <w:lang w:val="de-DE"/>
              </w:rPr>
              <w:t>0.05</w:t>
            </w:r>
            <w:r w:rsidRPr="00160602">
              <w:rPr>
                <w:i/>
                <w:szCs w:val="24"/>
              </w:rPr>
              <w:t>I</w:t>
            </w:r>
            <w:r w:rsidRPr="00160602">
              <w:rPr>
                <w:szCs w:val="21"/>
                <w:vertAlign w:val="subscript"/>
                <w:lang w:val="de-DE"/>
              </w:rPr>
              <w:t>n</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5A7F1716" w14:textId="77777777" w:rsidR="00160602" w:rsidRPr="00160602" w:rsidRDefault="00160602" w:rsidP="00160602">
            <w:pPr>
              <w:spacing w:line="300" w:lineRule="auto"/>
              <w:jc w:val="center"/>
              <w:outlineLvl w:val="0"/>
              <w:rPr>
                <w:color w:val="000000"/>
                <w:sz w:val="24"/>
                <w:szCs w:val="24"/>
              </w:rPr>
            </w:pPr>
          </w:p>
        </w:tc>
        <w:tc>
          <w:tcPr>
            <w:tcW w:w="1416" w:type="dxa"/>
            <w:gridSpan w:val="2"/>
            <w:tcBorders>
              <w:top w:val="single" w:sz="4" w:space="0" w:color="auto"/>
              <w:left w:val="single" w:sz="4" w:space="0" w:color="auto"/>
              <w:bottom w:val="single" w:sz="4" w:space="0" w:color="auto"/>
              <w:right w:val="single" w:sz="4" w:space="0" w:color="auto"/>
            </w:tcBorders>
          </w:tcPr>
          <w:p w14:paraId="58A57CA2"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560" w:type="dxa"/>
            <w:gridSpan w:val="2"/>
            <w:tcBorders>
              <w:top w:val="single" w:sz="4" w:space="0" w:color="auto"/>
              <w:left w:val="single" w:sz="4" w:space="0" w:color="auto"/>
              <w:bottom w:val="single" w:sz="4" w:space="0" w:color="auto"/>
              <w:right w:val="single" w:sz="4" w:space="0" w:color="auto"/>
            </w:tcBorders>
          </w:tcPr>
          <w:p w14:paraId="5FAB444B"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558" w:type="dxa"/>
            <w:tcBorders>
              <w:top w:val="single" w:sz="4" w:space="0" w:color="auto"/>
              <w:left w:val="single" w:sz="4" w:space="0" w:color="auto"/>
              <w:bottom w:val="single" w:sz="4" w:space="0" w:color="auto"/>
              <w:right w:val="single" w:sz="4" w:space="0" w:color="auto"/>
            </w:tcBorders>
          </w:tcPr>
          <w:p w14:paraId="4867CB3C"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c>
          <w:tcPr>
            <w:tcW w:w="1709" w:type="dxa"/>
            <w:tcBorders>
              <w:top w:val="single" w:sz="4" w:space="0" w:color="auto"/>
              <w:left w:val="single" w:sz="4" w:space="0" w:color="auto"/>
              <w:bottom w:val="single" w:sz="4" w:space="0" w:color="auto"/>
              <w:right w:val="single" w:sz="4" w:space="0" w:color="auto"/>
            </w:tcBorders>
          </w:tcPr>
          <w:p w14:paraId="50EC9C68" w14:textId="77777777" w:rsidR="00160602" w:rsidRPr="00160602" w:rsidRDefault="00160602" w:rsidP="00160602">
            <w:pPr>
              <w:spacing w:line="300" w:lineRule="auto"/>
              <w:jc w:val="center"/>
              <w:outlineLvl w:val="0"/>
              <w:rPr>
                <w:color w:val="000000"/>
                <w:sz w:val="24"/>
                <w:szCs w:val="24"/>
              </w:rPr>
            </w:pPr>
            <w:r w:rsidRPr="00160602">
              <w:rPr>
                <w:rFonts w:hint="eastAsia"/>
                <w:color w:val="000000"/>
                <w:sz w:val="24"/>
                <w:szCs w:val="24"/>
              </w:rPr>
              <w:t>——</w:t>
            </w:r>
          </w:p>
        </w:tc>
      </w:tr>
    </w:tbl>
    <w:p w14:paraId="4898036F" w14:textId="77777777" w:rsidR="00160602" w:rsidRPr="00160602" w:rsidRDefault="00160602" w:rsidP="00160602">
      <w:pPr>
        <w:spacing w:line="300" w:lineRule="auto"/>
        <w:ind w:left="420"/>
        <w:outlineLvl w:val="0"/>
        <w:rPr>
          <w:color w:val="000000"/>
          <w:sz w:val="24"/>
          <w:szCs w:val="24"/>
        </w:rPr>
      </w:pPr>
    </w:p>
    <w:p w14:paraId="0AC8A466" w14:textId="77777777" w:rsidR="00160602" w:rsidRPr="00160602" w:rsidRDefault="00160602" w:rsidP="00160602">
      <w:pPr>
        <w:numPr>
          <w:ilvl w:val="0"/>
          <w:numId w:val="18"/>
        </w:numPr>
        <w:spacing w:line="300" w:lineRule="auto"/>
        <w:jc w:val="left"/>
        <w:outlineLvl w:val="0"/>
        <w:rPr>
          <w:rFonts w:ascii="宋体" w:hAnsi="宋体"/>
          <w:color w:val="000000"/>
          <w:sz w:val="24"/>
          <w:szCs w:val="24"/>
        </w:rPr>
      </w:pPr>
      <w:r w:rsidRPr="00160602">
        <w:rPr>
          <w:rFonts w:ascii="宋体" w:hAnsi="宋体" w:hint="eastAsia"/>
          <w:color w:val="000000"/>
          <w:sz w:val="24"/>
          <w:szCs w:val="24"/>
        </w:rPr>
        <w:t>仪表常数试验:</w:t>
      </w:r>
    </w:p>
    <w:p w14:paraId="4E57A62F" w14:textId="77777777" w:rsidR="00160602" w:rsidRPr="00160602" w:rsidRDefault="00160602" w:rsidP="00160602">
      <w:pPr>
        <w:numPr>
          <w:ilvl w:val="0"/>
          <w:numId w:val="18"/>
        </w:numPr>
        <w:spacing w:line="300" w:lineRule="auto"/>
        <w:jc w:val="left"/>
        <w:outlineLvl w:val="0"/>
        <w:rPr>
          <w:color w:val="000000"/>
          <w:sz w:val="24"/>
          <w:szCs w:val="24"/>
        </w:rPr>
      </w:pPr>
      <w:r w:rsidRPr="00160602">
        <w:rPr>
          <w:rFonts w:ascii="宋体" w:hAnsi="宋体" w:hint="eastAsia"/>
          <w:color w:val="000000"/>
          <w:sz w:val="24"/>
          <w:szCs w:val="24"/>
        </w:rPr>
        <w:t>时钟示值误差/时间（时刻）示值误差:</w:t>
      </w:r>
    </w:p>
    <w:tbl>
      <w:tblPr>
        <w:tblStyle w:val="aff1"/>
        <w:tblW w:w="0" w:type="auto"/>
        <w:tblLook w:val="04A0" w:firstRow="1" w:lastRow="0" w:firstColumn="1" w:lastColumn="0" w:noHBand="0" w:noVBand="1"/>
      </w:tblPr>
      <w:tblGrid>
        <w:gridCol w:w="4672"/>
        <w:gridCol w:w="4672"/>
      </w:tblGrid>
      <w:tr w:rsidR="00160602" w:rsidRPr="00160602" w14:paraId="000BD8DC" w14:textId="77777777" w:rsidTr="00AC026E">
        <w:tc>
          <w:tcPr>
            <w:tcW w:w="4672" w:type="dxa"/>
          </w:tcPr>
          <w:p w14:paraId="138F3DB5" w14:textId="77777777" w:rsidR="00160602" w:rsidRPr="00160602" w:rsidRDefault="00160602" w:rsidP="00160602">
            <w:pPr>
              <w:jc w:val="center"/>
              <w:rPr>
                <w:color w:val="000000"/>
                <w:sz w:val="24"/>
                <w:szCs w:val="24"/>
              </w:rPr>
            </w:pPr>
            <w:r w:rsidRPr="00160602">
              <w:rPr>
                <w:rFonts w:ascii="宋体" w:hAnsi="宋体" w:hint="eastAsia"/>
                <w:color w:val="000000"/>
                <w:sz w:val="24"/>
                <w:szCs w:val="24"/>
              </w:rPr>
              <w:t>日计时误差</w:t>
            </w:r>
          </w:p>
        </w:tc>
        <w:tc>
          <w:tcPr>
            <w:tcW w:w="4672" w:type="dxa"/>
          </w:tcPr>
          <w:p w14:paraId="793EFA0E" w14:textId="77777777" w:rsidR="00160602" w:rsidRPr="00160602" w:rsidRDefault="00160602" w:rsidP="00160602">
            <w:pPr>
              <w:jc w:val="center"/>
              <w:rPr>
                <w:color w:val="000000"/>
                <w:sz w:val="24"/>
                <w:szCs w:val="24"/>
              </w:rPr>
            </w:pPr>
            <w:r w:rsidRPr="00160602">
              <w:rPr>
                <w:sz w:val="24"/>
                <w:szCs w:val="24"/>
              </w:rPr>
              <w:t>s/d</w:t>
            </w:r>
          </w:p>
        </w:tc>
      </w:tr>
      <w:tr w:rsidR="00160602" w:rsidRPr="00160602" w14:paraId="4F2A09B1" w14:textId="77777777" w:rsidTr="00AC026E">
        <w:tc>
          <w:tcPr>
            <w:tcW w:w="4672" w:type="dxa"/>
          </w:tcPr>
          <w:p w14:paraId="618B2771" w14:textId="77777777" w:rsidR="00160602" w:rsidRPr="00160602" w:rsidRDefault="00160602" w:rsidP="00160602">
            <w:pPr>
              <w:jc w:val="center"/>
              <w:rPr>
                <w:color w:val="000000"/>
                <w:sz w:val="24"/>
                <w:szCs w:val="24"/>
              </w:rPr>
            </w:pPr>
            <w:r w:rsidRPr="00160602">
              <w:rPr>
                <w:rFonts w:hint="eastAsia"/>
                <w:sz w:val="24"/>
                <w:szCs w:val="24"/>
              </w:rPr>
              <w:t>时间的示值误差</w:t>
            </w:r>
          </w:p>
        </w:tc>
        <w:tc>
          <w:tcPr>
            <w:tcW w:w="4672" w:type="dxa"/>
          </w:tcPr>
          <w:p w14:paraId="32750ABF" w14:textId="77777777" w:rsidR="00160602" w:rsidRPr="00160602" w:rsidRDefault="00160602" w:rsidP="00160602">
            <w:pPr>
              <w:jc w:val="center"/>
              <w:rPr>
                <w:color w:val="000000"/>
                <w:sz w:val="24"/>
                <w:szCs w:val="24"/>
              </w:rPr>
            </w:pPr>
            <w:r w:rsidRPr="00160602">
              <w:rPr>
                <w:rFonts w:hint="eastAsia"/>
                <w:sz w:val="24"/>
                <w:szCs w:val="24"/>
              </w:rPr>
              <w:t>s</w:t>
            </w:r>
          </w:p>
        </w:tc>
      </w:tr>
    </w:tbl>
    <w:p w14:paraId="1AC2B002" w14:textId="77777777" w:rsidR="00160602" w:rsidRPr="00160602" w:rsidRDefault="00160602" w:rsidP="00160602">
      <w:pPr>
        <w:numPr>
          <w:ilvl w:val="0"/>
          <w:numId w:val="18"/>
        </w:numPr>
        <w:spacing w:line="300" w:lineRule="auto"/>
        <w:jc w:val="left"/>
        <w:outlineLvl w:val="0"/>
        <w:rPr>
          <w:rFonts w:ascii="宋体" w:hAnsi="宋体"/>
          <w:color w:val="000000"/>
          <w:sz w:val="24"/>
          <w:szCs w:val="24"/>
        </w:rPr>
      </w:pPr>
      <w:r w:rsidRPr="00160602">
        <w:rPr>
          <w:rFonts w:ascii="宋体" w:hAnsi="宋体" w:hint="eastAsia"/>
          <w:color w:val="000000"/>
          <w:sz w:val="24"/>
          <w:szCs w:val="24"/>
        </w:rPr>
        <w:t>电能示值组合误差:</w:t>
      </w:r>
    </w:p>
    <w:p w14:paraId="39E6F500" w14:textId="77777777" w:rsidR="00160602" w:rsidRPr="00160602" w:rsidRDefault="00160602" w:rsidP="00160602">
      <w:pPr>
        <w:numPr>
          <w:ilvl w:val="0"/>
          <w:numId w:val="18"/>
        </w:numPr>
        <w:spacing w:line="300" w:lineRule="auto"/>
        <w:jc w:val="left"/>
        <w:outlineLvl w:val="0"/>
        <w:rPr>
          <w:rFonts w:ascii="宋体" w:hAnsi="宋体"/>
          <w:color w:val="FF0000"/>
          <w:sz w:val="24"/>
          <w:szCs w:val="24"/>
          <w:highlight w:val="yellow"/>
        </w:rPr>
      </w:pPr>
      <w:r w:rsidRPr="00160602">
        <w:rPr>
          <w:rFonts w:ascii="Arial" w:hAnsi="Arial" w:cs="Arial"/>
          <w:color w:val="FF0000"/>
          <w:sz w:val="24"/>
          <w:szCs w:val="24"/>
          <w:highlight w:val="yellow"/>
        </w:rPr>
        <w:t>需量示值误差</w:t>
      </w:r>
      <w:r w:rsidRPr="00160602">
        <w:rPr>
          <w:rFonts w:ascii="Arial" w:hAnsi="Arial" w:cs="Arial" w:hint="eastAsia"/>
          <w:color w:val="FF0000"/>
          <w:sz w:val="24"/>
          <w:szCs w:val="24"/>
          <w:highlight w:val="yellow"/>
        </w:rPr>
        <w:t>:</w:t>
      </w:r>
    </w:p>
    <w:p w14:paraId="6C51C449" w14:textId="77777777" w:rsidR="00160602" w:rsidRPr="00160602" w:rsidRDefault="00160602" w:rsidP="00160602">
      <w:pPr>
        <w:numPr>
          <w:ilvl w:val="0"/>
          <w:numId w:val="18"/>
        </w:numPr>
        <w:spacing w:line="300" w:lineRule="auto"/>
        <w:outlineLvl w:val="0"/>
        <w:rPr>
          <w:color w:val="FF0000"/>
          <w:sz w:val="24"/>
          <w:szCs w:val="24"/>
          <w:highlight w:val="yellow"/>
        </w:rPr>
      </w:pPr>
      <w:r w:rsidRPr="00160602">
        <w:rPr>
          <w:rFonts w:ascii="Arial" w:hAnsi="Arial" w:cs="Arial"/>
          <w:color w:val="FF0000"/>
          <w:sz w:val="24"/>
          <w:szCs w:val="24"/>
          <w:highlight w:val="yellow"/>
        </w:rPr>
        <w:t>剩余电能量（金额）递减准确度</w:t>
      </w:r>
      <w:r w:rsidRPr="00160602">
        <w:rPr>
          <w:rFonts w:hint="eastAsia"/>
          <w:iCs/>
          <w:color w:val="FF0000"/>
          <w:sz w:val="24"/>
          <w:szCs w:val="24"/>
          <w:highlight w:val="yellow"/>
        </w:rPr>
        <w:t>:</w:t>
      </w:r>
    </w:p>
    <w:p w14:paraId="17E402B5" w14:textId="77777777" w:rsidR="00160602" w:rsidRPr="00160602" w:rsidRDefault="00160602" w:rsidP="00160602">
      <w:pPr>
        <w:numPr>
          <w:ilvl w:val="0"/>
          <w:numId w:val="18"/>
        </w:numPr>
        <w:spacing w:line="300" w:lineRule="auto"/>
        <w:outlineLvl w:val="0"/>
        <w:rPr>
          <w:rFonts w:ascii="宋体" w:hAnsi="宋体"/>
          <w:color w:val="000000"/>
          <w:sz w:val="24"/>
          <w:szCs w:val="24"/>
        </w:rPr>
      </w:pPr>
      <w:r w:rsidRPr="00160602">
        <w:rPr>
          <w:rFonts w:ascii="宋体" w:hAnsi="宋体" w:hint="eastAsia"/>
          <w:color w:val="000000"/>
          <w:sz w:val="24"/>
          <w:szCs w:val="24"/>
        </w:rPr>
        <w:t>检定结论:</w:t>
      </w:r>
    </w:p>
    <w:p w14:paraId="214899AC" w14:textId="77777777" w:rsidR="00160602" w:rsidRPr="00160602" w:rsidRDefault="00160602" w:rsidP="00160602">
      <w:pPr>
        <w:spacing w:line="300" w:lineRule="auto"/>
        <w:jc w:val="center"/>
        <w:outlineLvl w:val="0"/>
        <w:rPr>
          <w:rFonts w:ascii="宋体" w:hAnsi="宋体"/>
          <w:color w:val="000000"/>
          <w:sz w:val="24"/>
          <w:szCs w:val="24"/>
        </w:rPr>
      </w:pPr>
      <w:r w:rsidRPr="00160602">
        <w:rPr>
          <w:rFonts w:ascii="宋体" w:hAnsi="宋体" w:hint="eastAsia"/>
          <w:color w:val="000000"/>
          <w:sz w:val="24"/>
          <w:szCs w:val="24"/>
        </w:rPr>
        <w:t>以下空白</w:t>
      </w:r>
    </w:p>
    <w:p w14:paraId="793C0CA2" w14:textId="77777777" w:rsidR="00160602" w:rsidRPr="00160602" w:rsidRDefault="00160602" w:rsidP="00160602">
      <w:pPr>
        <w:spacing w:line="300" w:lineRule="auto"/>
        <w:jc w:val="center"/>
        <w:outlineLvl w:val="0"/>
        <w:rPr>
          <w:rFonts w:ascii="宋体" w:hAnsi="宋体"/>
          <w:color w:val="000000"/>
          <w:sz w:val="24"/>
          <w:szCs w:val="24"/>
        </w:rPr>
      </w:pPr>
    </w:p>
    <w:p w14:paraId="0FBDA90D" w14:textId="67A6CD41" w:rsidR="00160602" w:rsidRPr="00160602" w:rsidRDefault="00160602" w:rsidP="00160602">
      <w:pPr>
        <w:spacing w:line="300" w:lineRule="auto"/>
        <w:jc w:val="left"/>
        <w:outlineLvl w:val="0"/>
        <w:rPr>
          <w:rFonts w:ascii="黑体" w:eastAsia="黑体"/>
          <w:color w:val="000000"/>
          <w:sz w:val="28"/>
          <w:szCs w:val="28"/>
        </w:rPr>
      </w:pPr>
      <w:r>
        <w:rPr>
          <w:rFonts w:ascii="黑体" w:eastAsia="黑体" w:hint="eastAsia"/>
          <w:color w:val="000000"/>
          <w:sz w:val="28"/>
          <w:szCs w:val="28"/>
        </w:rPr>
        <w:lastRenderedPageBreak/>
        <w:t>F</w:t>
      </w:r>
      <w:r w:rsidRPr="00160602">
        <w:rPr>
          <w:rFonts w:ascii="黑体" w:eastAsia="黑体"/>
          <w:color w:val="000000"/>
          <w:sz w:val="28"/>
          <w:szCs w:val="28"/>
        </w:rPr>
        <w:t xml:space="preserve">.2 </w:t>
      </w:r>
      <w:r w:rsidRPr="00160602">
        <w:rPr>
          <w:rFonts w:ascii="黑体" w:eastAsia="黑体" w:hint="eastAsia"/>
          <w:color w:val="000000"/>
          <w:sz w:val="28"/>
          <w:szCs w:val="28"/>
        </w:rPr>
        <w:t>检定结果通知书第3页</w:t>
      </w:r>
    </w:p>
    <w:p w14:paraId="7A0B177C" w14:textId="77777777" w:rsidR="00160602" w:rsidRPr="00160602" w:rsidRDefault="00160602" w:rsidP="00160602">
      <w:pPr>
        <w:spacing w:line="300" w:lineRule="auto"/>
        <w:jc w:val="center"/>
        <w:outlineLvl w:val="0"/>
        <w:rPr>
          <w:rFonts w:ascii="宋体"/>
          <w:color w:val="000000"/>
          <w:sz w:val="24"/>
          <w:szCs w:val="24"/>
        </w:rPr>
      </w:pPr>
      <w:r w:rsidRPr="00160602">
        <w:rPr>
          <w:rFonts w:ascii="宋体" w:hint="eastAsia"/>
          <w:color w:val="000000"/>
          <w:sz w:val="24"/>
          <w:szCs w:val="24"/>
        </w:rPr>
        <w:t>证书编号 XXXXXX-XXXX</w:t>
      </w:r>
    </w:p>
    <w:p w14:paraId="1690DFFE" w14:textId="77777777" w:rsidR="00160602" w:rsidRPr="00160602" w:rsidRDefault="00160602" w:rsidP="00160602">
      <w:pPr>
        <w:spacing w:line="300" w:lineRule="auto"/>
        <w:jc w:val="center"/>
        <w:outlineLvl w:val="0"/>
        <w:rPr>
          <w:rFonts w:ascii="宋体"/>
          <w:color w:val="000000"/>
          <w:sz w:val="24"/>
          <w:szCs w:val="24"/>
        </w:rPr>
      </w:pPr>
      <w:r w:rsidRPr="00160602">
        <w:rPr>
          <w:rFonts w:ascii="宋体" w:hint="eastAsia"/>
          <w:color w:val="000000"/>
          <w:sz w:val="24"/>
          <w:szCs w:val="24"/>
        </w:rPr>
        <w:t>检定结果</w:t>
      </w:r>
    </w:p>
    <w:p w14:paraId="4EEDD523" w14:textId="77777777" w:rsidR="00160602" w:rsidRPr="00160602" w:rsidRDefault="00160602" w:rsidP="00160602">
      <w:pPr>
        <w:numPr>
          <w:ilvl w:val="0"/>
          <w:numId w:val="19"/>
        </w:numPr>
        <w:spacing w:line="300" w:lineRule="auto"/>
        <w:jc w:val="left"/>
        <w:outlineLvl w:val="0"/>
        <w:rPr>
          <w:rFonts w:ascii="宋体" w:hAnsi="宋体"/>
          <w:color w:val="000000"/>
          <w:sz w:val="24"/>
          <w:szCs w:val="24"/>
        </w:rPr>
      </w:pPr>
      <w:r w:rsidRPr="00160602">
        <w:rPr>
          <w:rFonts w:ascii="宋体" w:hAnsi="宋体" w:hint="eastAsia"/>
          <w:color w:val="000000"/>
          <w:sz w:val="24"/>
          <w:szCs w:val="24"/>
        </w:rPr>
        <w:t>外观功能检查：</w:t>
      </w:r>
    </w:p>
    <w:p w14:paraId="15166C98" w14:textId="77777777" w:rsidR="00160602" w:rsidRPr="00160602" w:rsidRDefault="00160602" w:rsidP="00160602">
      <w:pPr>
        <w:numPr>
          <w:ilvl w:val="0"/>
          <w:numId w:val="19"/>
        </w:numPr>
        <w:spacing w:line="300" w:lineRule="auto"/>
        <w:jc w:val="left"/>
        <w:outlineLvl w:val="0"/>
        <w:rPr>
          <w:rFonts w:ascii="宋体" w:hAnsi="宋体"/>
          <w:color w:val="000000"/>
          <w:sz w:val="24"/>
          <w:szCs w:val="24"/>
        </w:rPr>
      </w:pPr>
      <w:r w:rsidRPr="00160602">
        <w:rPr>
          <w:rFonts w:ascii="宋体" w:hAnsi="宋体" w:hint="eastAsia"/>
          <w:color w:val="000000"/>
          <w:sz w:val="24"/>
          <w:szCs w:val="24"/>
        </w:rPr>
        <w:t>交流电压试验：</w:t>
      </w:r>
    </w:p>
    <w:p w14:paraId="1850C4A2" w14:textId="77777777" w:rsidR="00160602" w:rsidRPr="00160602" w:rsidRDefault="00160602" w:rsidP="00160602">
      <w:pPr>
        <w:numPr>
          <w:ilvl w:val="0"/>
          <w:numId w:val="19"/>
        </w:numPr>
        <w:spacing w:line="300" w:lineRule="auto"/>
        <w:jc w:val="left"/>
        <w:outlineLvl w:val="0"/>
        <w:rPr>
          <w:rFonts w:ascii="宋体" w:hAnsi="宋体"/>
          <w:color w:val="000000"/>
          <w:sz w:val="24"/>
          <w:szCs w:val="24"/>
        </w:rPr>
      </w:pPr>
      <w:r w:rsidRPr="00160602">
        <w:rPr>
          <w:rFonts w:ascii="宋体" w:hAnsi="宋体" w:hint="eastAsia"/>
          <w:color w:val="000000"/>
          <w:sz w:val="24"/>
          <w:szCs w:val="24"/>
        </w:rPr>
        <w:t>潜动试验：</w:t>
      </w:r>
    </w:p>
    <w:p w14:paraId="6D944447" w14:textId="77777777" w:rsidR="00160602" w:rsidRPr="00160602" w:rsidRDefault="00160602" w:rsidP="00160602">
      <w:pPr>
        <w:numPr>
          <w:ilvl w:val="0"/>
          <w:numId w:val="19"/>
        </w:numPr>
        <w:spacing w:line="300" w:lineRule="auto"/>
        <w:jc w:val="left"/>
        <w:outlineLvl w:val="0"/>
        <w:rPr>
          <w:rFonts w:ascii="宋体" w:hAnsi="宋体"/>
          <w:color w:val="000000"/>
          <w:sz w:val="24"/>
          <w:szCs w:val="24"/>
        </w:rPr>
      </w:pPr>
      <w:r w:rsidRPr="00160602">
        <w:rPr>
          <w:rFonts w:ascii="宋体" w:hAnsi="宋体" w:hint="eastAsia"/>
          <w:color w:val="000000"/>
          <w:sz w:val="24"/>
          <w:szCs w:val="24"/>
        </w:rPr>
        <w:t>起动试验：</w:t>
      </w:r>
    </w:p>
    <w:p w14:paraId="6C0C584B" w14:textId="77777777" w:rsidR="00160602" w:rsidRPr="00160602" w:rsidRDefault="00160602" w:rsidP="00160602">
      <w:pPr>
        <w:numPr>
          <w:ilvl w:val="0"/>
          <w:numId w:val="19"/>
        </w:numPr>
        <w:spacing w:line="300" w:lineRule="auto"/>
        <w:jc w:val="left"/>
        <w:outlineLvl w:val="0"/>
        <w:rPr>
          <w:rFonts w:ascii="宋体" w:hAnsi="宋体"/>
          <w:color w:val="000000"/>
          <w:sz w:val="24"/>
          <w:szCs w:val="24"/>
        </w:rPr>
      </w:pPr>
      <w:r w:rsidRPr="00160602">
        <w:rPr>
          <w:rFonts w:ascii="宋体" w:hAnsi="宋体" w:hint="eastAsia"/>
          <w:color w:val="000000"/>
          <w:sz w:val="24"/>
          <w:szCs w:val="24"/>
        </w:rPr>
        <w:t>固有误差：</w:t>
      </w:r>
    </w:p>
    <w:p w14:paraId="30A422DE" w14:textId="77777777" w:rsidR="00160602" w:rsidRPr="00160602" w:rsidRDefault="00160602" w:rsidP="00160602">
      <w:pPr>
        <w:numPr>
          <w:ilvl w:val="0"/>
          <w:numId w:val="19"/>
        </w:numPr>
        <w:spacing w:line="300" w:lineRule="auto"/>
        <w:jc w:val="left"/>
        <w:outlineLvl w:val="0"/>
        <w:rPr>
          <w:rFonts w:ascii="宋体" w:hAnsi="宋体"/>
          <w:color w:val="000000"/>
          <w:sz w:val="24"/>
          <w:szCs w:val="24"/>
        </w:rPr>
      </w:pPr>
      <w:r w:rsidRPr="00160602">
        <w:rPr>
          <w:rFonts w:ascii="宋体" w:hAnsi="宋体" w:hint="eastAsia"/>
          <w:color w:val="000000"/>
          <w:sz w:val="24"/>
          <w:szCs w:val="24"/>
        </w:rPr>
        <w:t>仪表常数试验:</w:t>
      </w:r>
    </w:p>
    <w:p w14:paraId="23DA6E99" w14:textId="77777777" w:rsidR="00160602" w:rsidRPr="00160602" w:rsidRDefault="00160602" w:rsidP="00160602">
      <w:pPr>
        <w:numPr>
          <w:ilvl w:val="0"/>
          <w:numId w:val="19"/>
        </w:numPr>
        <w:spacing w:line="300" w:lineRule="auto"/>
        <w:jc w:val="left"/>
        <w:outlineLvl w:val="0"/>
        <w:rPr>
          <w:color w:val="000000"/>
          <w:sz w:val="24"/>
          <w:szCs w:val="24"/>
        </w:rPr>
      </w:pPr>
      <w:r w:rsidRPr="00160602">
        <w:rPr>
          <w:rFonts w:ascii="宋体" w:hAnsi="宋体" w:hint="eastAsia"/>
          <w:color w:val="000000"/>
          <w:sz w:val="24"/>
          <w:szCs w:val="24"/>
        </w:rPr>
        <w:t>时钟示值误差/时间（时刻）示值误差:</w:t>
      </w:r>
    </w:p>
    <w:p w14:paraId="0DD1B628" w14:textId="77777777" w:rsidR="00160602" w:rsidRPr="00160602" w:rsidRDefault="00160602" w:rsidP="00160602">
      <w:pPr>
        <w:numPr>
          <w:ilvl w:val="0"/>
          <w:numId w:val="19"/>
        </w:numPr>
        <w:spacing w:line="300" w:lineRule="auto"/>
        <w:jc w:val="left"/>
        <w:outlineLvl w:val="0"/>
        <w:rPr>
          <w:rFonts w:ascii="宋体" w:hAnsi="宋体"/>
          <w:color w:val="000000"/>
          <w:sz w:val="24"/>
          <w:szCs w:val="24"/>
        </w:rPr>
      </w:pPr>
      <w:r w:rsidRPr="00160602">
        <w:rPr>
          <w:rFonts w:ascii="宋体" w:hAnsi="宋体" w:hint="eastAsia"/>
          <w:color w:val="000000"/>
          <w:sz w:val="24"/>
          <w:szCs w:val="24"/>
        </w:rPr>
        <w:t>电能示值组合误差:</w:t>
      </w:r>
    </w:p>
    <w:p w14:paraId="4145D673" w14:textId="77777777" w:rsidR="00160602" w:rsidRPr="00160602" w:rsidRDefault="00160602" w:rsidP="00160602">
      <w:pPr>
        <w:numPr>
          <w:ilvl w:val="0"/>
          <w:numId w:val="19"/>
        </w:numPr>
        <w:spacing w:line="300" w:lineRule="auto"/>
        <w:outlineLvl w:val="0"/>
        <w:rPr>
          <w:color w:val="FF0000"/>
          <w:sz w:val="24"/>
          <w:szCs w:val="24"/>
          <w:highlight w:val="yellow"/>
        </w:rPr>
      </w:pPr>
      <w:r w:rsidRPr="00160602">
        <w:rPr>
          <w:rFonts w:ascii="宋体" w:hAnsi="宋体" w:hint="eastAsia"/>
          <w:color w:val="FF0000"/>
          <w:sz w:val="24"/>
          <w:szCs w:val="24"/>
          <w:highlight w:val="yellow"/>
        </w:rPr>
        <w:t>需量示值误差</w:t>
      </w:r>
      <w:r w:rsidRPr="00160602">
        <w:rPr>
          <w:iCs/>
          <w:color w:val="FF0000"/>
          <w:sz w:val="24"/>
          <w:szCs w:val="24"/>
          <w:highlight w:val="yellow"/>
        </w:rPr>
        <w:t>:</w:t>
      </w:r>
    </w:p>
    <w:p w14:paraId="2F40E347" w14:textId="77777777" w:rsidR="00160602" w:rsidRPr="00160602" w:rsidRDefault="00160602" w:rsidP="00160602">
      <w:pPr>
        <w:numPr>
          <w:ilvl w:val="0"/>
          <w:numId w:val="19"/>
        </w:numPr>
        <w:spacing w:line="300" w:lineRule="auto"/>
        <w:outlineLvl w:val="0"/>
        <w:rPr>
          <w:color w:val="000000"/>
          <w:sz w:val="24"/>
          <w:szCs w:val="24"/>
          <w:highlight w:val="yellow"/>
        </w:rPr>
      </w:pPr>
      <w:r w:rsidRPr="00160602">
        <w:rPr>
          <w:rFonts w:ascii="Arial" w:hAnsi="Arial" w:cs="Arial"/>
          <w:color w:val="FF0000"/>
          <w:sz w:val="24"/>
          <w:szCs w:val="24"/>
          <w:highlight w:val="yellow"/>
        </w:rPr>
        <w:t>剩余电能量（金额）递减准确度</w:t>
      </w:r>
    </w:p>
    <w:p w14:paraId="675BEB0A" w14:textId="77777777" w:rsidR="00160602" w:rsidRPr="00160602" w:rsidRDefault="00160602" w:rsidP="00160602">
      <w:pPr>
        <w:numPr>
          <w:ilvl w:val="0"/>
          <w:numId w:val="19"/>
        </w:numPr>
        <w:spacing w:line="300" w:lineRule="auto"/>
        <w:outlineLvl w:val="0"/>
        <w:rPr>
          <w:color w:val="000000"/>
          <w:sz w:val="24"/>
          <w:szCs w:val="24"/>
        </w:rPr>
      </w:pPr>
      <w:r w:rsidRPr="00160602">
        <w:rPr>
          <w:rFonts w:hint="eastAsia"/>
          <w:iCs/>
          <w:sz w:val="24"/>
          <w:szCs w:val="24"/>
        </w:rPr>
        <w:t>检定结论：（注明不合格项目或不合格的误差点，未试验项目不列入检定结果通知书。）</w:t>
      </w:r>
    </w:p>
    <w:p w14:paraId="4C54CD14" w14:textId="77777777" w:rsidR="00160602" w:rsidRPr="00160602" w:rsidRDefault="00160602" w:rsidP="00160602">
      <w:pPr>
        <w:spacing w:line="300" w:lineRule="auto"/>
        <w:ind w:left="420"/>
        <w:jc w:val="center"/>
        <w:outlineLvl w:val="0"/>
        <w:rPr>
          <w:color w:val="000000"/>
          <w:sz w:val="24"/>
          <w:szCs w:val="24"/>
        </w:rPr>
      </w:pPr>
      <w:r w:rsidRPr="00160602">
        <w:rPr>
          <w:rFonts w:hint="eastAsia"/>
          <w:iCs/>
          <w:sz w:val="24"/>
          <w:szCs w:val="24"/>
        </w:rPr>
        <w:t>以下空白</w:t>
      </w:r>
    </w:p>
    <w:p w14:paraId="3CFF398E" w14:textId="77777777" w:rsidR="00F166D8" w:rsidRDefault="00F166D8" w:rsidP="00160602">
      <w:pPr>
        <w:spacing w:line="300" w:lineRule="auto"/>
        <w:outlineLvl w:val="0"/>
        <w:rPr>
          <w:rFonts w:ascii="黑体" w:eastAsia="黑体"/>
          <w:color w:val="000000"/>
          <w:sz w:val="28"/>
          <w:szCs w:val="28"/>
        </w:rPr>
      </w:pPr>
    </w:p>
    <w:sectPr w:rsidR="00F166D8">
      <w:type w:val="continuous"/>
      <w:pgSz w:w="11906" w:h="16838"/>
      <w:pgMar w:top="1985" w:right="1134" w:bottom="1418" w:left="1418" w:header="1418" w:footer="1304" w:gutter="0"/>
      <w:pgNumType w:start="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0A1D2" w14:textId="77777777" w:rsidR="006C2813" w:rsidRDefault="006C2813">
      <w:r>
        <w:separator/>
      </w:r>
    </w:p>
  </w:endnote>
  <w:endnote w:type="continuationSeparator" w:id="0">
    <w:p w14:paraId="3C6E14B9" w14:textId="77777777" w:rsidR="006C2813" w:rsidRDefault="006C2813">
      <w:r>
        <w:continuationSeparator/>
      </w:r>
    </w:p>
  </w:endnote>
  <w:endnote w:type="continuationNotice" w:id="1">
    <w:p w14:paraId="1E3AC24A" w14:textId="77777777" w:rsidR="006C2813" w:rsidRDefault="006C28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MT">
    <w:altName w:val="Arial"/>
    <w:panose1 w:val="00000000000000000000"/>
    <w:charset w:val="00"/>
    <w:family w:val="swiss"/>
    <w:notTrueType/>
    <w:pitch w:val="default"/>
    <w:sig w:usb0="00000003" w:usb1="00000000" w:usb2="00000000" w:usb3="00000000" w:csb0="00000001" w:csb1="00000000"/>
  </w:font>
  <w:font w:name="仿宋_GB2312">
    <w:altName w:val="微软雅黑"/>
    <w:charset w:val="86"/>
    <w:family w:val="modern"/>
    <w:pitch w:val="fixed"/>
    <w:sig w:usb0="00000000"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D9BFF" w14:textId="77777777" w:rsidR="006B0E32" w:rsidRDefault="006B0E32">
    <w:pPr>
      <w:pStyle w:val="af5"/>
      <w:framePr w:h="0" w:wrap="around" w:vAnchor="text" w:hAnchor="margin" w:xAlign="inside" w:y="1"/>
      <w:rPr>
        <w:rStyle w:val="a7"/>
      </w:rPr>
    </w:pPr>
    <w:r>
      <w:fldChar w:fldCharType="begin"/>
    </w:r>
    <w:r>
      <w:rPr>
        <w:rStyle w:val="a7"/>
      </w:rPr>
      <w:instrText xml:space="preserve">PAGE  </w:instrText>
    </w:r>
    <w:r>
      <w:fldChar w:fldCharType="separate"/>
    </w:r>
    <w:r>
      <w:rPr>
        <w:rStyle w:val="a7"/>
      </w:rPr>
      <w:t>2</w:t>
    </w:r>
    <w:r>
      <w:fldChar w:fldCharType="end"/>
    </w:r>
  </w:p>
  <w:p w14:paraId="5F866ADD" w14:textId="77777777" w:rsidR="006B0E32" w:rsidRDefault="006B0E32">
    <w:pPr>
      <w:pStyle w:val="af5"/>
      <w:ind w:right="360" w:firstLine="36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7750C" w14:textId="77777777" w:rsidR="006B0E32" w:rsidRDefault="006B0E32">
    <w:pPr>
      <w:pStyle w:val="af5"/>
      <w:framePr w:h="0" w:wrap="around" w:vAnchor="text" w:hAnchor="margin" w:xAlign="inside" w:y="1"/>
      <w:rPr>
        <w:rStyle w:val="a7"/>
      </w:rPr>
    </w:pPr>
    <w:r>
      <w:fldChar w:fldCharType="begin"/>
    </w:r>
    <w:r>
      <w:rPr>
        <w:rStyle w:val="a7"/>
      </w:rPr>
      <w:instrText xml:space="preserve">PAGE  </w:instrText>
    </w:r>
    <w:r>
      <w:fldChar w:fldCharType="separate"/>
    </w:r>
    <w:r>
      <w:rPr>
        <w:rStyle w:val="a7"/>
        <w:noProof/>
      </w:rPr>
      <w:t>6</w:t>
    </w:r>
    <w:r>
      <w:fldChar w:fldCharType="end"/>
    </w:r>
  </w:p>
  <w:p w14:paraId="0D4207CF" w14:textId="77777777" w:rsidR="006B0E32" w:rsidRDefault="006B0E32">
    <w:pPr>
      <w:pStyle w:val="af5"/>
      <w:ind w:right="360" w:firstLine="360"/>
      <w:jc w:val="right"/>
      <w:rPr>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BE016" w14:textId="77777777" w:rsidR="006C2813" w:rsidRDefault="006C2813">
      <w:r>
        <w:separator/>
      </w:r>
    </w:p>
  </w:footnote>
  <w:footnote w:type="continuationSeparator" w:id="0">
    <w:p w14:paraId="391B03A6" w14:textId="77777777" w:rsidR="006C2813" w:rsidRDefault="006C2813">
      <w:r>
        <w:continuationSeparator/>
      </w:r>
    </w:p>
  </w:footnote>
  <w:footnote w:type="continuationNotice" w:id="1">
    <w:p w14:paraId="1564EEE7" w14:textId="77777777" w:rsidR="006C2813" w:rsidRDefault="006C28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B867D" w14:textId="77777777" w:rsidR="006B0E32" w:rsidRDefault="006B0E32">
    <w:pPr>
      <w:pStyle w:val="af3"/>
    </w:pPr>
    <w:r>
      <w:rPr>
        <w:rFonts w:ascii="黑体" w:eastAsia="黑体" w:hint="eastAsia"/>
        <w:sz w:val="21"/>
        <w:szCs w:val="21"/>
      </w:rPr>
      <w:t>JJG ××××</w:t>
    </w:r>
    <w:r>
      <w:rPr>
        <w:rFonts w:ascii="黑体" w:eastAsia="黑体" w:hint="eastAsia"/>
        <w:sz w:val="21"/>
        <w:szCs w:val="21"/>
      </w:rPr>
      <w:sym w:font="Symbol" w:char="F0BE"/>
    </w:r>
    <w:r>
      <w:rPr>
        <w:rFonts w:ascii="黑体" w:eastAsia="黑体" w:hint="eastAsia"/>
        <w:sz w:val="21"/>
        <w:szCs w:val="21"/>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15E72" w14:textId="712135BF" w:rsidR="006B0E32" w:rsidRDefault="006B0E32">
    <w:pPr>
      <w:pStyle w:val="af3"/>
      <w:rPr>
        <w:sz w:val="21"/>
        <w:szCs w:val="21"/>
      </w:rPr>
    </w:pPr>
    <w:r>
      <w:rPr>
        <w:rFonts w:ascii="黑体" w:eastAsia="黑体" w:hint="eastAsia"/>
        <w:sz w:val="21"/>
        <w:szCs w:val="21"/>
      </w:rPr>
      <w:t>JJG 596</w:t>
    </w:r>
    <w:r>
      <w:rPr>
        <w:rFonts w:ascii="黑体" w:eastAsia="黑体" w:hint="eastAsia"/>
        <w:sz w:val="21"/>
        <w:szCs w:val="21"/>
      </w:rPr>
      <w:sym w:font="Symbol" w:char="F0BE"/>
    </w:r>
    <w:r>
      <w:rPr>
        <w:rFonts w:ascii="黑体" w:eastAsia="黑体" w:hint="eastAsia"/>
        <w:sz w:val="21"/>
        <w:szCs w:val="21"/>
      </w:rPr>
      <w:t>20</w:t>
    </w:r>
    <w:r>
      <w:rPr>
        <w:rFonts w:ascii="黑体" w:eastAsia="黑体"/>
        <w:sz w:val="21"/>
        <w:szCs w:val="21"/>
      </w:rPr>
      <w:t>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3AABA" w14:textId="7136B68F" w:rsidR="006B0E32" w:rsidRDefault="006B0E32">
    <w:pPr>
      <w:pStyle w:val="af3"/>
      <w:pBdr>
        <w:bottom w:val="none" w:sz="0" w:space="0" w:color="auto"/>
      </w:pBdr>
      <w:wordWrap w:val="0"/>
      <w:jc w:val="right"/>
      <w:rPr>
        <w:sz w:val="84"/>
        <w:szCs w:val="84"/>
      </w:rPr>
    </w:pPr>
    <w:r>
      <w:rPr>
        <w:sz w:val="84"/>
        <w:szCs w:val="84"/>
      </w:rPr>
      <w:t>JJG</w:t>
    </w:r>
    <w:r>
      <w:rPr>
        <w:rFonts w:hint="eastAsia"/>
        <w:sz w:val="84"/>
        <w:szCs w:val="8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0000000B"/>
    <w:lvl w:ilvl="0">
      <w:start w:val="1"/>
      <w:numFmt w:val="decimal"/>
      <w:pStyle w:val="a"/>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15:restartNumberingAfterBreak="0">
    <w:nsid w:val="0000000C"/>
    <w:multiLevelType w:val="multilevel"/>
    <w:tmpl w:val="0000000C"/>
    <w:lvl w:ilvl="0">
      <w:start w:val="1"/>
      <w:numFmt w:val="decimal"/>
      <w:pStyle w:val="A1"/>
      <w:lvlText w:val="A%1"/>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0000000D"/>
    <w:multiLevelType w:val="multilevel"/>
    <w:tmpl w:val="0000000D"/>
    <w:lvl w:ilvl="0">
      <w:start w:val="1"/>
      <w:numFmt w:val="lowerLetter"/>
      <w:lvlText w:val="%1)"/>
      <w:lvlJc w:val="left"/>
      <w:pPr>
        <w:tabs>
          <w:tab w:val="num" w:pos="826"/>
        </w:tabs>
        <w:ind w:left="826" w:hanging="360"/>
      </w:pPr>
      <w:rPr>
        <w:rFonts w:ascii="黑体" w:eastAsia="黑体" w:hint="default"/>
      </w:rPr>
    </w:lvl>
    <w:lvl w:ilvl="1">
      <w:start w:val="1"/>
      <w:numFmt w:val="lowerLetter"/>
      <w:lvlText w:val="%2)"/>
      <w:lvlJc w:val="left"/>
      <w:pPr>
        <w:tabs>
          <w:tab w:val="num" w:pos="1306"/>
        </w:tabs>
        <w:ind w:left="1306" w:hanging="420"/>
      </w:pPr>
    </w:lvl>
    <w:lvl w:ilvl="2">
      <w:start w:val="1"/>
      <w:numFmt w:val="lowerRoman"/>
      <w:lvlText w:val="%3."/>
      <w:lvlJc w:val="right"/>
      <w:pPr>
        <w:tabs>
          <w:tab w:val="num" w:pos="1726"/>
        </w:tabs>
        <w:ind w:left="1726" w:hanging="420"/>
      </w:pPr>
    </w:lvl>
    <w:lvl w:ilvl="3">
      <w:start w:val="1"/>
      <w:numFmt w:val="decimal"/>
      <w:lvlText w:val="%4."/>
      <w:lvlJc w:val="left"/>
      <w:pPr>
        <w:tabs>
          <w:tab w:val="num" w:pos="2146"/>
        </w:tabs>
        <w:ind w:left="2146" w:hanging="420"/>
      </w:pPr>
    </w:lvl>
    <w:lvl w:ilvl="4">
      <w:start w:val="1"/>
      <w:numFmt w:val="lowerLetter"/>
      <w:lvlText w:val="%5)"/>
      <w:lvlJc w:val="left"/>
      <w:pPr>
        <w:tabs>
          <w:tab w:val="num" w:pos="2566"/>
        </w:tabs>
        <w:ind w:left="2566" w:hanging="420"/>
      </w:pPr>
    </w:lvl>
    <w:lvl w:ilvl="5">
      <w:start w:val="1"/>
      <w:numFmt w:val="lowerRoman"/>
      <w:lvlText w:val="%6."/>
      <w:lvlJc w:val="right"/>
      <w:pPr>
        <w:tabs>
          <w:tab w:val="num" w:pos="2986"/>
        </w:tabs>
        <w:ind w:left="2986" w:hanging="420"/>
      </w:pPr>
    </w:lvl>
    <w:lvl w:ilvl="6">
      <w:start w:val="1"/>
      <w:numFmt w:val="decimal"/>
      <w:lvlText w:val="%7."/>
      <w:lvlJc w:val="left"/>
      <w:pPr>
        <w:tabs>
          <w:tab w:val="num" w:pos="3406"/>
        </w:tabs>
        <w:ind w:left="3406" w:hanging="420"/>
      </w:pPr>
    </w:lvl>
    <w:lvl w:ilvl="7">
      <w:start w:val="1"/>
      <w:numFmt w:val="lowerLetter"/>
      <w:lvlText w:val="%8)"/>
      <w:lvlJc w:val="left"/>
      <w:pPr>
        <w:tabs>
          <w:tab w:val="num" w:pos="3826"/>
        </w:tabs>
        <w:ind w:left="3826" w:hanging="420"/>
      </w:pPr>
    </w:lvl>
    <w:lvl w:ilvl="8">
      <w:start w:val="1"/>
      <w:numFmt w:val="lowerRoman"/>
      <w:lvlText w:val="%9."/>
      <w:lvlJc w:val="right"/>
      <w:pPr>
        <w:tabs>
          <w:tab w:val="num" w:pos="4246"/>
        </w:tabs>
        <w:ind w:left="4246" w:hanging="420"/>
      </w:pPr>
    </w:lvl>
  </w:abstractNum>
  <w:abstractNum w:abstractNumId="3" w15:restartNumberingAfterBreak="0">
    <w:nsid w:val="0000000E"/>
    <w:multiLevelType w:val="multilevel"/>
    <w:tmpl w:val="0000000E"/>
    <w:lvl w:ilvl="0">
      <w:start w:val="1"/>
      <w:numFmt w:val="decimal"/>
      <w:pStyle w:val="A11"/>
      <w:lvlText w:val="A1.%1"/>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06436674"/>
    <w:multiLevelType w:val="multilevel"/>
    <w:tmpl w:val="0643667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75D54EC"/>
    <w:multiLevelType w:val="multilevel"/>
    <w:tmpl w:val="307E9E0A"/>
    <w:lvl w:ilvl="0">
      <w:start w:val="1"/>
      <w:numFmt w:val="decimal"/>
      <w:pStyle w:val="1"/>
      <w:lvlText w:val="%1"/>
      <w:lvlJc w:val="left"/>
      <w:pPr>
        <w:tabs>
          <w:tab w:val="num" w:pos="425"/>
        </w:tabs>
        <w:ind w:left="425" w:hanging="425"/>
      </w:pPr>
      <w:rPr>
        <w:rFonts w:ascii="黑体" w:eastAsia="黑体" w:hint="eastAsia"/>
        <w:b w:val="0"/>
        <w:i w:val="0"/>
        <w:sz w:val="24"/>
        <w:szCs w:val="24"/>
      </w:rPr>
    </w:lvl>
    <w:lvl w:ilvl="1">
      <w:start w:val="1"/>
      <w:numFmt w:val="decimal"/>
      <w:pStyle w:val="2"/>
      <w:lvlText w:val="%1.%2"/>
      <w:lvlJc w:val="left"/>
      <w:pPr>
        <w:tabs>
          <w:tab w:val="num" w:pos="747"/>
        </w:tabs>
        <w:ind w:left="747" w:hanging="567"/>
      </w:pPr>
      <w:rPr>
        <w:rFonts w:ascii="宋体" w:eastAsia="宋体" w:hAnsi="宋体" w:cs="Times New Roman" w:hint="eastAsia"/>
        <w:b w:val="0"/>
        <w:i w:val="0"/>
        <w:iCs w:val="0"/>
        <w:caps w:val="0"/>
        <w:smallCaps w:val="0"/>
        <w:strike w:val="0"/>
        <w:dstrike w:val="0"/>
        <w:vanish w:val="0"/>
        <w:color w:val="auto"/>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55"/>
      <w:lvlText w:val="%1.4.%3"/>
      <w:lvlJc w:val="left"/>
      <w:pPr>
        <w:tabs>
          <w:tab w:val="num" w:pos="709"/>
        </w:tabs>
        <w:ind w:left="709" w:hanging="709"/>
      </w:pPr>
      <w:rPr>
        <w:rFonts w:ascii="宋体" w:eastAsia="宋体" w:hAnsi="宋体" w:cs="Times New Roman" w:hint="eastAsia"/>
        <w:b w:val="0"/>
        <w:bCs w:val="0"/>
        <w:i w:val="0"/>
        <w:iCs w:val="0"/>
        <w:caps w:val="0"/>
        <w:smallCaps w:val="0"/>
        <w:strike w:val="0"/>
        <w:dstrike w:val="0"/>
        <w:vanish w:val="0"/>
        <w:color w:val="FF0000"/>
        <w:spacing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lvlText w:val="%1.%2.%3.%4"/>
      <w:lvlJc w:val="left"/>
      <w:pPr>
        <w:tabs>
          <w:tab w:val="num" w:pos="851"/>
        </w:tabs>
        <w:ind w:left="851" w:hanging="851"/>
      </w:pPr>
      <w:rPr>
        <w:rFonts w:ascii="宋体" w:eastAsia="宋体" w:hAnsi="宋体" w:cs="Arial" w:hint="default"/>
        <w:b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6" w15:restartNumberingAfterBreak="0">
    <w:nsid w:val="49A04AB1"/>
    <w:multiLevelType w:val="hybridMultilevel"/>
    <w:tmpl w:val="683E9B56"/>
    <w:lvl w:ilvl="0" w:tplc="4E3CAD64">
      <w:start w:val="1"/>
      <w:numFmt w:val="decimalEnclosedCircle"/>
      <w:lvlText w:val="%1"/>
      <w:lvlJc w:val="left"/>
      <w:pPr>
        <w:ind w:left="360" w:hanging="360"/>
      </w:pPr>
      <w:rPr>
        <w:rFonts w:hint="eastAsia"/>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D500E29"/>
    <w:multiLevelType w:val="hybridMultilevel"/>
    <w:tmpl w:val="47DA00CC"/>
    <w:lvl w:ilvl="0" w:tplc="86BC7A24">
      <w:numFmt w:val="bullet"/>
      <w:lvlText w:val="—"/>
      <w:lvlJc w:val="left"/>
      <w:pPr>
        <w:ind w:left="960" w:hanging="480"/>
      </w:pPr>
      <w:rPr>
        <w:rFonts w:ascii="宋体" w:eastAsia="宋体" w:hAnsi="宋体" w:cs="Times New Roman" w:hint="eastAsia"/>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 w15:restartNumberingAfterBreak="0">
    <w:nsid w:val="613869AC"/>
    <w:multiLevelType w:val="multilevel"/>
    <w:tmpl w:val="613869A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607085587">
    <w:abstractNumId w:val="1"/>
  </w:num>
  <w:num w:numId="2" w16cid:durableId="2026007331">
    <w:abstractNumId w:val="5"/>
  </w:num>
  <w:num w:numId="3" w16cid:durableId="1490711011">
    <w:abstractNumId w:val="0"/>
  </w:num>
  <w:num w:numId="4" w16cid:durableId="195895340">
    <w:abstractNumId w:val="3"/>
  </w:num>
  <w:num w:numId="5" w16cid:durableId="1274091786">
    <w:abstractNumId w:val="2"/>
  </w:num>
  <w:num w:numId="6" w16cid:durableId="255208785">
    <w:abstractNumId w:val="5"/>
    <w:lvlOverride w:ilvl="0">
      <w:lvl w:ilvl="0">
        <w:start w:val="1"/>
        <w:numFmt w:val="decimal"/>
        <w:pStyle w:val="1"/>
        <w:lvlText w:val="%1"/>
        <w:lvlJc w:val="left"/>
        <w:pPr>
          <w:tabs>
            <w:tab w:val="num" w:pos="425"/>
          </w:tabs>
          <w:ind w:left="425" w:hanging="425"/>
        </w:pPr>
        <w:rPr>
          <w:rFonts w:ascii="黑体" w:eastAsia="黑体" w:hint="eastAsia"/>
          <w:b w:val="0"/>
          <w:i w:val="0"/>
          <w:sz w:val="24"/>
          <w:szCs w:val="24"/>
        </w:rPr>
      </w:lvl>
    </w:lvlOverride>
    <w:lvlOverride w:ilvl="1">
      <w:lvl w:ilvl="1">
        <w:start w:val="1"/>
        <w:numFmt w:val="decimal"/>
        <w:pStyle w:val="2"/>
        <w:lvlText w:val="%1.%2"/>
        <w:lvlJc w:val="left"/>
        <w:pPr>
          <w:tabs>
            <w:tab w:val="num" w:pos="747"/>
          </w:tabs>
          <w:ind w:left="747" w:hanging="567"/>
        </w:pPr>
        <w:rPr>
          <w:rFonts w:ascii="宋体" w:eastAsia="宋体" w:hAnsi="宋体" w:cs="Times New Roman" w:hint="eastAsia"/>
          <w:b w:val="0"/>
          <w:i w:val="0"/>
          <w:iCs w:val="0"/>
          <w:caps w:val="0"/>
          <w:smallCaps w:val="0"/>
          <w:strike w:val="0"/>
          <w:dstrike w:val="0"/>
          <w:vanish w:val="0"/>
          <w:color w:val="auto"/>
          <w:spacing w:val="0"/>
          <w:position w:val="0"/>
          <w:u w:val="none"/>
          <w:vertAlign w:val="baseline"/>
          <w:em w:val="none"/>
        </w:rPr>
      </w:lvl>
    </w:lvlOverride>
    <w:lvlOverride w:ilvl="2">
      <w:lvl w:ilvl="2">
        <w:start w:val="1"/>
        <w:numFmt w:val="decimal"/>
        <w:lvlRestart w:val="0"/>
        <w:pStyle w:val="3055"/>
        <w:lvlText w:val="%1.2.%3"/>
        <w:lvlJc w:val="left"/>
        <w:pPr>
          <w:tabs>
            <w:tab w:val="num" w:pos="709"/>
          </w:tabs>
          <w:ind w:left="709" w:hanging="709"/>
        </w:pPr>
        <w:rPr>
          <w:rFonts w:ascii="宋体" w:eastAsia="宋体" w:hAnsi="宋体" w:cs="Times New Roman" w:hint="eastAsia"/>
          <w:b w:val="0"/>
          <w:bCs w:val="0"/>
          <w:i w:val="0"/>
          <w:iCs w:val="0"/>
          <w:caps w:val="0"/>
          <w:smallCaps w:val="0"/>
          <w:strike w:val="0"/>
          <w:dstrike w:val="0"/>
          <w:vanish w:val="0"/>
          <w:color w:val="auto"/>
          <w:spacing w:val="0"/>
          <w:position w:val="0"/>
          <w:sz w:val="24"/>
          <w:szCs w:val="24"/>
          <w:u w:val="none"/>
          <w:vertAlign w:val="baseline"/>
          <w:em w:val="none"/>
        </w:rPr>
      </w:lvl>
    </w:lvlOverride>
    <w:lvlOverride w:ilvl="3">
      <w:lvl w:ilvl="3">
        <w:start w:val="1"/>
        <w:numFmt w:val="decimal"/>
        <w:pStyle w:val="4"/>
        <w:lvlText w:val="%1.%2.%3.%4"/>
        <w:lvlJc w:val="left"/>
        <w:pPr>
          <w:tabs>
            <w:tab w:val="num" w:pos="851"/>
          </w:tabs>
          <w:ind w:left="851" w:hanging="851"/>
        </w:pPr>
        <w:rPr>
          <w:rFonts w:ascii="宋体" w:eastAsia="宋体" w:hAnsi="宋体" w:cs="Arial" w:hint="default"/>
          <w:b w:val="0"/>
          <w:sz w:val="24"/>
          <w:szCs w:val="24"/>
        </w:rPr>
      </w:lvl>
    </w:lvlOverride>
    <w:lvlOverride w:ilvl="4">
      <w:lvl w:ilvl="4">
        <w:start w:val="1"/>
        <w:numFmt w:val="decimal"/>
        <w:lvlText w:val="%1.%2.%3.%4.%5"/>
        <w:lvlJc w:val="left"/>
        <w:pPr>
          <w:tabs>
            <w:tab w:val="num" w:pos="992"/>
          </w:tabs>
          <w:ind w:left="992" w:hanging="992"/>
        </w:pPr>
        <w:rPr>
          <w:rFonts w:hint="eastAsia"/>
        </w:rPr>
      </w:lvl>
    </w:lvlOverride>
    <w:lvlOverride w:ilvl="5">
      <w:lvl w:ilvl="5">
        <w:start w:val="1"/>
        <w:numFmt w:val="decimal"/>
        <w:lvlText w:val="%1.%2.%3.%4.%5.%6"/>
        <w:lvlJc w:val="left"/>
        <w:pPr>
          <w:tabs>
            <w:tab w:val="num" w:pos="1134"/>
          </w:tabs>
          <w:ind w:left="1134" w:hanging="1134"/>
        </w:pPr>
        <w:rPr>
          <w:rFonts w:hint="eastAsia"/>
        </w:rPr>
      </w:lvl>
    </w:lvlOverride>
    <w:lvlOverride w:ilvl="6">
      <w:lvl w:ilvl="6">
        <w:start w:val="1"/>
        <w:numFmt w:val="decimal"/>
        <w:lvlText w:val="%1.%2.%3.%4.%5.%6.%7"/>
        <w:lvlJc w:val="left"/>
        <w:pPr>
          <w:tabs>
            <w:tab w:val="num" w:pos="1276"/>
          </w:tabs>
          <w:ind w:left="1276" w:hanging="1276"/>
        </w:pPr>
        <w:rPr>
          <w:rFonts w:hint="eastAsia"/>
        </w:rPr>
      </w:lvl>
    </w:lvlOverride>
    <w:lvlOverride w:ilvl="7">
      <w:lvl w:ilvl="7">
        <w:start w:val="1"/>
        <w:numFmt w:val="decimal"/>
        <w:lvlText w:val="%1.%2.%3.%4.%5.%6.%7.%8."/>
        <w:lvlJc w:val="left"/>
        <w:pPr>
          <w:tabs>
            <w:tab w:val="num" w:pos="1418"/>
          </w:tabs>
          <w:ind w:left="1418" w:hanging="1418"/>
        </w:pPr>
        <w:rPr>
          <w:rFonts w:hint="eastAsia"/>
        </w:rPr>
      </w:lvl>
    </w:lvlOverride>
    <w:lvlOverride w:ilvl="8">
      <w:lvl w:ilvl="8">
        <w:start w:val="1"/>
        <w:numFmt w:val="decimal"/>
        <w:lvlText w:val="%1.%2.%3.%4.%5.%6.%7.%8.%9."/>
        <w:lvlJc w:val="left"/>
        <w:pPr>
          <w:tabs>
            <w:tab w:val="num" w:pos="1559"/>
          </w:tabs>
          <w:ind w:left="1559" w:hanging="1559"/>
        </w:pPr>
        <w:rPr>
          <w:rFonts w:hint="eastAsia"/>
        </w:rPr>
      </w:lvl>
    </w:lvlOverride>
  </w:num>
  <w:num w:numId="7" w16cid:durableId="728069972">
    <w:abstractNumId w:val="5"/>
    <w:lvlOverride w:ilvl="0">
      <w:lvl w:ilvl="0">
        <w:start w:val="1"/>
        <w:numFmt w:val="decimal"/>
        <w:pStyle w:val="1"/>
        <w:lvlText w:val="%1"/>
        <w:lvlJc w:val="left"/>
        <w:pPr>
          <w:tabs>
            <w:tab w:val="num" w:pos="425"/>
          </w:tabs>
          <w:ind w:left="425" w:hanging="425"/>
        </w:pPr>
        <w:rPr>
          <w:rFonts w:ascii="黑体" w:eastAsia="黑体" w:hint="eastAsia"/>
          <w:b w:val="0"/>
          <w:i w:val="0"/>
          <w:sz w:val="24"/>
          <w:szCs w:val="24"/>
        </w:rPr>
      </w:lvl>
    </w:lvlOverride>
    <w:lvlOverride w:ilvl="1">
      <w:lvl w:ilvl="1">
        <w:start w:val="1"/>
        <w:numFmt w:val="decimal"/>
        <w:pStyle w:val="2"/>
        <w:lvlText w:val="%1.%2"/>
        <w:lvlJc w:val="left"/>
        <w:pPr>
          <w:tabs>
            <w:tab w:val="num" w:pos="567"/>
          </w:tabs>
          <w:ind w:left="567" w:hanging="567"/>
        </w:pPr>
        <w:rPr>
          <w:rFonts w:ascii="宋体" w:eastAsia="宋体" w:hAnsi="宋体" w:cs="Times New Roman" w:hint="eastAsia"/>
          <w:b w:val="0"/>
          <w:i w:val="0"/>
          <w:iCs w:val="0"/>
          <w:caps w:val="0"/>
          <w:smallCaps w:val="0"/>
          <w:strike w:val="0"/>
          <w:dstrike w:val="0"/>
          <w:vanish w:val="0"/>
          <w:color w:val="auto"/>
          <w:spacing w:val="0"/>
          <w:position w:val="0"/>
          <w:u w:val="none"/>
          <w:vertAlign w:val="baseline"/>
          <w:em w:val="none"/>
        </w:rPr>
      </w:lvl>
    </w:lvlOverride>
    <w:lvlOverride w:ilvl="2">
      <w:lvl w:ilvl="2">
        <w:start w:val="1"/>
        <w:numFmt w:val="decimal"/>
        <w:lvlRestart w:val="0"/>
        <w:pStyle w:val="3055"/>
        <w:lvlText w:val="%1.4.%3"/>
        <w:lvlJc w:val="left"/>
        <w:pPr>
          <w:tabs>
            <w:tab w:val="num" w:pos="709"/>
          </w:tabs>
          <w:ind w:left="709" w:hanging="709"/>
        </w:pPr>
        <w:rPr>
          <w:rFonts w:ascii="宋体" w:eastAsia="宋体" w:hAnsi="宋体" w:cs="Times New Roman" w:hint="eastAsia"/>
          <w:b w:val="0"/>
          <w:bCs w:val="0"/>
          <w:i w:val="0"/>
          <w:iCs w:val="0"/>
          <w:caps w:val="0"/>
          <w:smallCaps w:val="0"/>
          <w:strike w:val="0"/>
          <w:dstrike w:val="0"/>
          <w:vanish w:val="0"/>
          <w:color w:val="auto"/>
          <w:spacing w:val="0"/>
          <w:position w:val="0"/>
          <w:sz w:val="24"/>
          <w:szCs w:val="24"/>
          <w:u w:val="none"/>
          <w:vertAlign w:val="baseline"/>
          <w:em w:val="none"/>
        </w:rPr>
      </w:lvl>
    </w:lvlOverride>
    <w:lvlOverride w:ilvl="3">
      <w:lvl w:ilvl="3">
        <w:start w:val="1"/>
        <w:numFmt w:val="decimal"/>
        <w:pStyle w:val="4"/>
        <w:lvlText w:val="%1.%2.%3.%4"/>
        <w:lvlJc w:val="left"/>
        <w:pPr>
          <w:tabs>
            <w:tab w:val="num" w:pos="851"/>
          </w:tabs>
          <w:ind w:left="851" w:hanging="851"/>
        </w:pPr>
        <w:rPr>
          <w:rFonts w:ascii="宋体" w:eastAsia="宋体" w:hAnsi="宋体" w:cs="Arial" w:hint="default"/>
          <w:b w:val="0"/>
          <w:sz w:val="24"/>
          <w:szCs w:val="24"/>
        </w:rPr>
      </w:lvl>
    </w:lvlOverride>
    <w:lvlOverride w:ilvl="4">
      <w:lvl w:ilvl="4">
        <w:start w:val="1"/>
        <w:numFmt w:val="decimal"/>
        <w:lvlText w:val="%1.%2.%3.%4.%5"/>
        <w:lvlJc w:val="left"/>
        <w:pPr>
          <w:tabs>
            <w:tab w:val="num" w:pos="992"/>
          </w:tabs>
          <w:ind w:left="992" w:hanging="992"/>
        </w:pPr>
        <w:rPr>
          <w:rFonts w:hint="eastAsia"/>
        </w:rPr>
      </w:lvl>
    </w:lvlOverride>
    <w:lvlOverride w:ilvl="5">
      <w:lvl w:ilvl="5">
        <w:start w:val="1"/>
        <w:numFmt w:val="decimal"/>
        <w:lvlText w:val="%1.%2.%3.%4.%5.%6"/>
        <w:lvlJc w:val="left"/>
        <w:pPr>
          <w:tabs>
            <w:tab w:val="num" w:pos="1134"/>
          </w:tabs>
          <w:ind w:left="1134" w:hanging="1134"/>
        </w:pPr>
        <w:rPr>
          <w:rFonts w:hint="eastAsia"/>
        </w:rPr>
      </w:lvl>
    </w:lvlOverride>
    <w:lvlOverride w:ilvl="6">
      <w:lvl w:ilvl="6">
        <w:start w:val="1"/>
        <w:numFmt w:val="decimal"/>
        <w:lvlText w:val="%1.%2.%3.%4.%5.%6.%7"/>
        <w:lvlJc w:val="left"/>
        <w:pPr>
          <w:tabs>
            <w:tab w:val="num" w:pos="1276"/>
          </w:tabs>
          <w:ind w:left="1276" w:hanging="1276"/>
        </w:pPr>
        <w:rPr>
          <w:rFonts w:hint="eastAsia"/>
        </w:rPr>
      </w:lvl>
    </w:lvlOverride>
    <w:lvlOverride w:ilvl="7">
      <w:lvl w:ilvl="7">
        <w:start w:val="1"/>
        <w:numFmt w:val="decimal"/>
        <w:lvlText w:val="%1.%2.%3.%4.%5.%6.%7.%8."/>
        <w:lvlJc w:val="left"/>
        <w:pPr>
          <w:tabs>
            <w:tab w:val="num" w:pos="1418"/>
          </w:tabs>
          <w:ind w:left="1418" w:hanging="1418"/>
        </w:pPr>
        <w:rPr>
          <w:rFonts w:hint="eastAsia"/>
        </w:rPr>
      </w:lvl>
    </w:lvlOverride>
    <w:lvlOverride w:ilvl="8">
      <w:lvl w:ilvl="8">
        <w:start w:val="1"/>
        <w:numFmt w:val="decimal"/>
        <w:lvlText w:val="%1.%2.%3.%4.%5.%6.%7.%8.%9."/>
        <w:lvlJc w:val="left"/>
        <w:pPr>
          <w:tabs>
            <w:tab w:val="num" w:pos="1559"/>
          </w:tabs>
          <w:ind w:left="1559" w:hanging="1559"/>
        </w:pPr>
        <w:rPr>
          <w:rFonts w:hint="eastAsia"/>
        </w:rPr>
      </w:lvl>
    </w:lvlOverride>
  </w:num>
  <w:num w:numId="8" w16cid:durableId="960310160">
    <w:abstractNumId w:val="5"/>
    <w:lvlOverride w:ilvl="0">
      <w:lvl w:ilvl="0">
        <w:start w:val="1"/>
        <w:numFmt w:val="decimal"/>
        <w:pStyle w:val="1"/>
        <w:lvlText w:val="%1"/>
        <w:lvlJc w:val="left"/>
        <w:pPr>
          <w:tabs>
            <w:tab w:val="num" w:pos="425"/>
          </w:tabs>
          <w:ind w:left="425" w:hanging="425"/>
        </w:pPr>
        <w:rPr>
          <w:rFonts w:ascii="黑体" w:eastAsia="黑体" w:hint="eastAsia"/>
          <w:b w:val="0"/>
          <w:i w:val="0"/>
          <w:sz w:val="24"/>
          <w:szCs w:val="24"/>
        </w:rPr>
      </w:lvl>
    </w:lvlOverride>
    <w:lvlOverride w:ilvl="1">
      <w:lvl w:ilvl="1">
        <w:start w:val="1"/>
        <w:numFmt w:val="decimal"/>
        <w:pStyle w:val="2"/>
        <w:lvlText w:val="%1.%2"/>
        <w:lvlJc w:val="left"/>
        <w:pPr>
          <w:tabs>
            <w:tab w:val="num" w:pos="747"/>
          </w:tabs>
          <w:ind w:left="747" w:hanging="567"/>
        </w:pPr>
        <w:rPr>
          <w:rFonts w:ascii="宋体" w:eastAsia="宋体" w:hAnsi="宋体" w:cs="Times New Roman" w:hint="eastAsia"/>
          <w:b w:val="0"/>
          <w:i w:val="0"/>
          <w:iCs w:val="0"/>
          <w:caps w:val="0"/>
          <w:smallCaps w:val="0"/>
          <w:strike w:val="0"/>
          <w:dstrike w:val="0"/>
          <w:vanish w:val="0"/>
          <w:color w:val="auto"/>
          <w:spacing w:val="0"/>
          <w:position w:val="0"/>
          <w:u w:val="none"/>
          <w:vertAlign w:val="baseline"/>
          <w:em w:val="none"/>
        </w:rPr>
      </w:lvl>
    </w:lvlOverride>
    <w:lvlOverride w:ilvl="2">
      <w:lvl w:ilvl="2">
        <w:start w:val="1"/>
        <w:numFmt w:val="decimal"/>
        <w:lvlRestart w:val="0"/>
        <w:pStyle w:val="3055"/>
        <w:lvlText w:val="%1.5.%3"/>
        <w:lvlJc w:val="left"/>
        <w:pPr>
          <w:tabs>
            <w:tab w:val="num" w:pos="709"/>
          </w:tabs>
          <w:ind w:left="709" w:hanging="709"/>
        </w:pPr>
        <w:rPr>
          <w:rFonts w:ascii="宋体" w:eastAsia="宋体" w:hAnsi="宋体" w:cs="Times New Roman" w:hint="eastAsia"/>
          <w:b w:val="0"/>
          <w:bCs w:val="0"/>
          <w:i w:val="0"/>
          <w:iCs w:val="0"/>
          <w:caps w:val="0"/>
          <w:smallCaps w:val="0"/>
          <w:strike w:val="0"/>
          <w:dstrike w:val="0"/>
          <w:vanish w:val="0"/>
          <w:color w:val="auto"/>
          <w:spacing w:val="0"/>
          <w:position w:val="0"/>
          <w:sz w:val="24"/>
          <w:szCs w:val="24"/>
          <w:u w:val="none"/>
          <w:vertAlign w:val="baseline"/>
          <w:em w:val="none"/>
        </w:rPr>
      </w:lvl>
    </w:lvlOverride>
    <w:lvlOverride w:ilvl="3">
      <w:lvl w:ilvl="3">
        <w:start w:val="1"/>
        <w:numFmt w:val="decimal"/>
        <w:pStyle w:val="4"/>
        <w:lvlText w:val="%1.%2.%3.%4"/>
        <w:lvlJc w:val="left"/>
        <w:pPr>
          <w:tabs>
            <w:tab w:val="num" w:pos="851"/>
          </w:tabs>
          <w:ind w:left="851" w:hanging="851"/>
        </w:pPr>
        <w:rPr>
          <w:rFonts w:ascii="宋体" w:eastAsia="宋体" w:hAnsi="宋体" w:cs="Arial" w:hint="default"/>
          <w:b w:val="0"/>
          <w:sz w:val="24"/>
          <w:szCs w:val="24"/>
        </w:rPr>
      </w:lvl>
    </w:lvlOverride>
    <w:lvlOverride w:ilvl="4">
      <w:lvl w:ilvl="4">
        <w:start w:val="1"/>
        <w:numFmt w:val="decimal"/>
        <w:lvlText w:val="%1.%2.%3.%4.%5"/>
        <w:lvlJc w:val="left"/>
        <w:pPr>
          <w:tabs>
            <w:tab w:val="num" w:pos="992"/>
          </w:tabs>
          <w:ind w:left="992" w:hanging="992"/>
        </w:pPr>
        <w:rPr>
          <w:rFonts w:hint="eastAsia"/>
        </w:rPr>
      </w:lvl>
    </w:lvlOverride>
    <w:lvlOverride w:ilvl="5">
      <w:lvl w:ilvl="5">
        <w:start w:val="1"/>
        <w:numFmt w:val="decimal"/>
        <w:lvlText w:val="%1.%2.%3.%4.%5.%6"/>
        <w:lvlJc w:val="left"/>
        <w:pPr>
          <w:tabs>
            <w:tab w:val="num" w:pos="1134"/>
          </w:tabs>
          <w:ind w:left="1134" w:hanging="1134"/>
        </w:pPr>
        <w:rPr>
          <w:rFonts w:hint="eastAsia"/>
        </w:rPr>
      </w:lvl>
    </w:lvlOverride>
    <w:lvlOverride w:ilvl="6">
      <w:lvl w:ilvl="6">
        <w:start w:val="1"/>
        <w:numFmt w:val="decimal"/>
        <w:lvlText w:val="%1.%2.%3.%4.%5.%6.%7"/>
        <w:lvlJc w:val="left"/>
        <w:pPr>
          <w:tabs>
            <w:tab w:val="num" w:pos="1276"/>
          </w:tabs>
          <w:ind w:left="1276" w:hanging="1276"/>
        </w:pPr>
        <w:rPr>
          <w:rFonts w:hint="eastAsia"/>
        </w:rPr>
      </w:lvl>
    </w:lvlOverride>
    <w:lvlOverride w:ilvl="7">
      <w:lvl w:ilvl="7">
        <w:start w:val="1"/>
        <w:numFmt w:val="decimal"/>
        <w:lvlText w:val="%1.%2.%3.%4.%5.%6.%7.%8."/>
        <w:lvlJc w:val="left"/>
        <w:pPr>
          <w:tabs>
            <w:tab w:val="num" w:pos="1418"/>
          </w:tabs>
          <w:ind w:left="1418" w:hanging="1418"/>
        </w:pPr>
        <w:rPr>
          <w:rFonts w:hint="eastAsia"/>
        </w:rPr>
      </w:lvl>
    </w:lvlOverride>
    <w:lvlOverride w:ilvl="8">
      <w:lvl w:ilvl="8">
        <w:start w:val="1"/>
        <w:numFmt w:val="decimal"/>
        <w:lvlText w:val="%1.%2.%3.%4.%5.%6.%7.%8.%9."/>
        <w:lvlJc w:val="left"/>
        <w:pPr>
          <w:tabs>
            <w:tab w:val="num" w:pos="1559"/>
          </w:tabs>
          <w:ind w:left="1559" w:hanging="1559"/>
        </w:pPr>
        <w:rPr>
          <w:rFonts w:hint="eastAsia"/>
        </w:rPr>
      </w:lvl>
    </w:lvlOverride>
  </w:num>
  <w:num w:numId="9" w16cid:durableId="470230">
    <w:abstractNumId w:val="5"/>
    <w:lvlOverride w:ilvl="0">
      <w:lvl w:ilvl="0">
        <w:start w:val="1"/>
        <w:numFmt w:val="decimal"/>
        <w:pStyle w:val="1"/>
        <w:lvlText w:val="%1"/>
        <w:lvlJc w:val="left"/>
        <w:pPr>
          <w:tabs>
            <w:tab w:val="num" w:pos="425"/>
          </w:tabs>
          <w:ind w:left="425" w:hanging="425"/>
        </w:pPr>
        <w:rPr>
          <w:rFonts w:ascii="黑体" w:eastAsia="黑体" w:hint="eastAsia"/>
          <w:b w:val="0"/>
          <w:i w:val="0"/>
          <w:sz w:val="24"/>
          <w:szCs w:val="24"/>
        </w:rPr>
      </w:lvl>
    </w:lvlOverride>
    <w:lvlOverride w:ilvl="1">
      <w:lvl w:ilvl="1">
        <w:start w:val="1"/>
        <w:numFmt w:val="decimal"/>
        <w:pStyle w:val="2"/>
        <w:lvlText w:val="%1.%2"/>
        <w:lvlJc w:val="left"/>
        <w:pPr>
          <w:tabs>
            <w:tab w:val="num" w:pos="747"/>
          </w:tabs>
          <w:ind w:left="747" w:hanging="567"/>
        </w:pPr>
        <w:rPr>
          <w:rFonts w:ascii="宋体" w:eastAsia="宋体" w:hAnsi="宋体" w:cs="Times New Roman" w:hint="eastAsia"/>
          <w:b w:val="0"/>
          <w:i w:val="0"/>
          <w:iCs w:val="0"/>
          <w:caps w:val="0"/>
          <w:smallCaps w:val="0"/>
          <w:strike w:val="0"/>
          <w:dstrike w:val="0"/>
          <w:vanish w:val="0"/>
          <w:color w:val="auto"/>
          <w:spacing w:val="0"/>
          <w:position w:val="0"/>
          <w:u w:val="none"/>
          <w:vertAlign w:val="baseline"/>
          <w:em w:val="none"/>
        </w:rPr>
      </w:lvl>
    </w:lvlOverride>
    <w:lvlOverride w:ilvl="2">
      <w:lvl w:ilvl="2">
        <w:start w:val="2"/>
        <w:numFmt w:val="decimal"/>
        <w:pStyle w:val="3055"/>
        <w:lvlText w:val="%1.5.%3"/>
        <w:lvlJc w:val="left"/>
        <w:pPr>
          <w:tabs>
            <w:tab w:val="num" w:pos="709"/>
          </w:tabs>
          <w:ind w:left="709" w:hanging="709"/>
        </w:pPr>
        <w:rPr>
          <w:rFonts w:ascii="宋体" w:eastAsia="宋体" w:hAnsi="宋体" w:cs="Times New Roman" w:hint="eastAsia"/>
          <w:b w:val="0"/>
          <w:bCs w:val="0"/>
          <w:i w:val="0"/>
          <w:iCs w:val="0"/>
          <w:caps w:val="0"/>
          <w:smallCaps w:val="0"/>
          <w:strike w:val="0"/>
          <w:dstrike w:val="0"/>
          <w:vanish w:val="0"/>
          <w:color w:val="auto"/>
          <w:spacing w:val="0"/>
          <w:position w:val="0"/>
          <w:sz w:val="24"/>
          <w:szCs w:val="24"/>
          <w:u w:val="none"/>
          <w:vertAlign w:val="baseline"/>
          <w:em w:val="none"/>
        </w:rPr>
      </w:lvl>
    </w:lvlOverride>
    <w:lvlOverride w:ilvl="3">
      <w:lvl w:ilvl="3">
        <w:start w:val="1"/>
        <w:numFmt w:val="decimal"/>
        <w:pStyle w:val="4"/>
        <w:lvlText w:val="%1.%2.%3.%4"/>
        <w:lvlJc w:val="left"/>
        <w:pPr>
          <w:tabs>
            <w:tab w:val="num" w:pos="851"/>
          </w:tabs>
          <w:ind w:left="851" w:hanging="851"/>
        </w:pPr>
        <w:rPr>
          <w:rFonts w:ascii="宋体" w:eastAsia="宋体" w:hAnsi="宋体" w:cs="Arial" w:hint="default"/>
          <w:b w:val="0"/>
          <w:sz w:val="24"/>
          <w:szCs w:val="24"/>
        </w:rPr>
      </w:lvl>
    </w:lvlOverride>
    <w:lvlOverride w:ilvl="4">
      <w:lvl w:ilvl="4">
        <w:start w:val="1"/>
        <w:numFmt w:val="decimal"/>
        <w:lvlText w:val="%1.%2.%3.%4.%5"/>
        <w:lvlJc w:val="left"/>
        <w:pPr>
          <w:tabs>
            <w:tab w:val="num" w:pos="992"/>
          </w:tabs>
          <w:ind w:left="992" w:hanging="992"/>
        </w:pPr>
        <w:rPr>
          <w:rFonts w:hint="eastAsia"/>
        </w:rPr>
      </w:lvl>
    </w:lvlOverride>
    <w:lvlOverride w:ilvl="5">
      <w:lvl w:ilvl="5">
        <w:start w:val="1"/>
        <w:numFmt w:val="decimal"/>
        <w:lvlText w:val="%1.%2.%3.%4.%5.%6"/>
        <w:lvlJc w:val="left"/>
        <w:pPr>
          <w:tabs>
            <w:tab w:val="num" w:pos="1134"/>
          </w:tabs>
          <w:ind w:left="1134" w:hanging="1134"/>
        </w:pPr>
        <w:rPr>
          <w:rFonts w:hint="eastAsia"/>
        </w:rPr>
      </w:lvl>
    </w:lvlOverride>
    <w:lvlOverride w:ilvl="6">
      <w:lvl w:ilvl="6">
        <w:start w:val="1"/>
        <w:numFmt w:val="decimal"/>
        <w:lvlText w:val="%1.%2.%3.%4.%5.%6.%7"/>
        <w:lvlJc w:val="left"/>
        <w:pPr>
          <w:tabs>
            <w:tab w:val="num" w:pos="1276"/>
          </w:tabs>
          <w:ind w:left="1276" w:hanging="1276"/>
        </w:pPr>
        <w:rPr>
          <w:rFonts w:hint="eastAsia"/>
        </w:rPr>
      </w:lvl>
    </w:lvlOverride>
    <w:lvlOverride w:ilvl="7">
      <w:lvl w:ilvl="7">
        <w:start w:val="1"/>
        <w:numFmt w:val="decimal"/>
        <w:lvlText w:val="%1.%2.%3.%4.%5.%6.%7.%8."/>
        <w:lvlJc w:val="left"/>
        <w:pPr>
          <w:tabs>
            <w:tab w:val="num" w:pos="1418"/>
          </w:tabs>
          <w:ind w:left="1418" w:hanging="1418"/>
        </w:pPr>
        <w:rPr>
          <w:rFonts w:hint="eastAsia"/>
        </w:rPr>
      </w:lvl>
    </w:lvlOverride>
    <w:lvlOverride w:ilvl="8">
      <w:lvl w:ilvl="8">
        <w:start w:val="1"/>
        <w:numFmt w:val="decimal"/>
        <w:lvlText w:val="%1.%2.%3.%4.%5.%6.%7.%8.%9."/>
        <w:lvlJc w:val="left"/>
        <w:pPr>
          <w:tabs>
            <w:tab w:val="num" w:pos="1559"/>
          </w:tabs>
          <w:ind w:left="1559" w:hanging="1559"/>
        </w:pPr>
        <w:rPr>
          <w:rFonts w:hint="eastAsia"/>
        </w:rPr>
      </w:lvl>
    </w:lvlOverride>
  </w:num>
  <w:num w:numId="10" w16cid:durableId="317924482">
    <w:abstractNumId w:val="7"/>
  </w:num>
  <w:num w:numId="11" w16cid:durableId="2031103131">
    <w:abstractNumId w:val="6"/>
  </w:num>
  <w:num w:numId="12" w16cid:durableId="1622415336">
    <w:abstractNumId w:val="5"/>
  </w:num>
  <w:num w:numId="13" w16cid:durableId="718020531">
    <w:abstractNumId w:val="5"/>
    <w:lvlOverride w:ilvl="0">
      <w:lvl w:ilvl="0" w:tentative="1">
        <w:start w:val="1"/>
        <w:numFmt w:val="decimal"/>
        <w:pStyle w:val="1"/>
        <w:lvlText w:val="%1"/>
        <w:lvlJc w:val="left"/>
        <w:pPr>
          <w:tabs>
            <w:tab w:val="left" w:pos="425"/>
          </w:tabs>
          <w:ind w:left="425" w:hanging="425"/>
        </w:pPr>
        <w:rPr>
          <w:rFonts w:ascii="黑体" w:eastAsia="黑体" w:hint="eastAsia"/>
          <w:b w:val="0"/>
          <w:i w:val="0"/>
          <w:sz w:val="24"/>
          <w:szCs w:val="24"/>
        </w:rPr>
      </w:lvl>
    </w:lvlOverride>
    <w:lvlOverride w:ilvl="1">
      <w:lvl w:ilvl="1">
        <w:start w:val="1"/>
        <w:numFmt w:val="decimal"/>
        <w:pStyle w:val="2"/>
        <w:lvlText w:val="%1.%2"/>
        <w:lvlJc w:val="left"/>
        <w:pPr>
          <w:tabs>
            <w:tab w:val="left" w:pos="747"/>
          </w:tabs>
          <w:ind w:left="747" w:hanging="567"/>
        </w:pPr>
        <w:rPr>
          <w:rFonts w:ascii="宋体" w:eastAsia="宋体" w:hAnsi="宋体" w:cs="Times New Roman" w:hint="eastAsia"/>
          <w:b w:val="0"/>
          <w:i w:val="0"/>
          <w:iCs w:val="0"/>
          <w:caps w:val="0"/>
          <w:smallCaps w:val="0"/>
          <w:strike w:val="0"/>
          <w:dstrike w:val="0"/>
          <w:vanish w:val="0"/>
          <w:color w:val="auto"/>
          <w:spacing w:val="0"/>
          <w:position w:val="0"/>
          <w:u w:val="none"/>
          <w:vertAlign w:val="baseline"/>
        </w:rPr>
      </w:lvl>
    </w:lvlOverride>
    <w:lvlOverride w:ilvl="2">
      <w:lvl w:ilvl="2">
        <w:start w:val="1"/>
        <w:numFmt w:val="decimal"/>
        <w:lvlRestart w:val="0"/>
        <w:pStyle w:val="3055"/>
        <w:lvlText w:val="%1.2.%3"/>
        <w:lvlJc w:val="left"/>
        <w:pPr>
          <w:tabs>
            <w:tab w:val="left" w:pos="709"/>
          </w:tabs>
          <w:ind w:left="709" w:hanging="709"/>
        </w:pPr>
        <w:rPr>
          <w:rFonts w:ascii="宋体" w:eastAsia="宋体" w:hAnsi="宋体" w:cs="Times New Roman" w:hint="eastAsia"/>
          <w:b w:val="0"/>
          <w:bCs w:val="0"/>
          <w:i w:val="0"/>
          <w:iCs w:val="0"/>
          <w:caps w:val="0"/>
          <w:smallCaps w:val="0"/>
          <w:strike w:val="0"/>
          <w:dstrike w:val="0"/>
          <w:vanish w:val="0"/>
          <w:color w:val="auto"/>
          <w:spacing w:val="0"/>
          <w:position w:val="0"/>
          <w:sz w:val="24"/>
          <w:szCs w:val="24"/>
          <w:u w:val="none"/>
          <w:vertAlign w:val="baseline"/>
        </w:rPr>
      </w:lvl>
    </w:lvlOverride>
    <w:lvlOverride w:ilvl="3">
      <w:lvl w:ilvl="3">
        <w:start w:val="1"/>
        <w:numFmt w:val="decimal"/>
        <w:pStyle w:val="4"/>
        <w:lvlText w:val="%1.%2.%3.%4"/>
        <w:lvlJc w:val="left"/>
        <w:pPr>
          <w:tabs>
            <w:tab w:val="left" w:pos="851"/>
          </w:tabs>
          <w:ind w:left="851" w:hanging="851"/>
        </w:pPr>
        <w:rPr>
          <w:rFonts w:ascii="宋体" w:eastAsia="宋体" w:hAnsi="宋体" w:cs="Arial" w:hint="default"/>
          <w:b w:val="0"/>
          <w:sz w:val="24"/>
          <w:szCs w:val="24"/>
        </w:rPr>
      </w:lvl>
    </w:lvlOverride>
    <w:lvlOverride w:ilvl="4">
      <w:lvl w:ilvl="4" w:tentative="1">
        <w:start w:val="1"/>
        <w:numFmt w:val="decimal"/>
        <w:lvlText w:val="%1.%2.%3.%4.%5"/>
        <w:lvlJc w:val="left"/>
        <w:pPr>
          <w:tabs>
            <w:tab w:val="left" w:pos="992"/>
          </w:tabs>
          <w:ind w:left="992" w:hanging="992"/>
        </w:pPr>
        <w:rPr>
          <w:rFonts w:hint="eastAsia"/>
        </w:rPr>
      </w:lvl>
    </w:lvlOverride>
    <w:lvlOverride w:ilvl="5">
      <w:lvl w:ilvl="5" w:tentative="1">
        <w:start w:val="1"/>
        <w:numFmt w:val="decimal"/>
        <w:lvlText w:val="%1.%2.%3.%4.%5.%6"/>
        <w:lvlJc w:val="left"/>
        <w:pPr>
          <w:tabs>
            <w:tab w:val="left" w:pos="1134"/>
          </w:tabs>
          <w:ind w:left="1134" w:hanging="1134"/>
        </w:pPr>
        <w:rPr>
          <w:rFonts w:hint="eastAsia"/>
        </w:rPr>
      </w:lvl>
    </w:lvlOverride>
    <w:lvlOverride w:ilvl="6">
      <w:lvl w:ilvl="6" w:tentative="1">
        <w:start w:val="1"/>
        <w:numFmt w:val="decimal"/>
        <w:lvlText w:val="%1.%2.%3.%4.%5.%6.%7"/>
        <w:lvlJc w:val="left"/>
        <w:pPr>
          <w:tabs>
            <w:tab w:val="left" w:pos="1276"/>
          </w:tabs>
          <w:ind w:left="1276" w:hanging="1276"/>
        </w:pPr>
        <w:rPr>
          <w:rFonts w:hint="eastAsia"/>
        </w:rPr>
      </w:lvl>
    </w:lvlOverride>
    <w:lvlOverride w:ilvl="7">
      <w:lvl w:ilvl="7" w:tentative="1">
        <w:start w:val="1"/>
        <w:numFmt w:val="decimal"/>
        <w:lvlText w:val="%1.%2.%3.%4.%5.%6.%7.%8."/>
        <w:lvlJc w:val="left"/>
        <w:pPr>
          <w:tabs>
            <w:tab w:val="left" w:pos="1418"/>
          </w:tabs>
          <w:ind w:left="1418" w:hanging="1418"/>
        </w:pPr>
        <w:rPr>
          <w:rFonts w:hint="eastAsia"/>
        </w:rPr>
      </w:lvl>
    </w:lvlOverride>
    <w:lvlOverride w:ilvl="8">
      <w:lvl w:ilvl="8" w:tentative="1">
        <w:start w:val="1"/>
        <w:numFmt w:val="decimal"/>
        <w:lvlText w:val="%1.%2.%3.%4.%5.%6.%7.%8.%9."/>
        <w:lvlJc w:val="left"/>
        <w:pPr>
          <w:tabs>
            <w:tab w:val="left" w:pos="1559"/>
          </w:tabs>
          <w:ind w:left="1559" w:hanging="1559"/>
        </w:pPr>
        <w:rPr>
          <w:rFonts w:hint="eastAsia"/>
        </w:rPr>
      </w:lvl>
    </w:lvlOverride>
  </w:num>
  <w:num w:numId="14" w16cid:durableId="1875148611">
    <w:abstractNumId w:val="5"/>
    <w:lvlOverride w:ilvl="0">
      <w:lvl w:ilvl="0" w:tentative="1">
        <w:start w:val="1"/>
        <w:numFmt w:val="decimal"/>
        <w:pStyle w:val="1"/>
        <w:lvlText w:val="%1"/>
        <w:lvlJc w:val="left"/>
        <w:pPr>
          <w:tabs>
            <w:tab w:val="left" w:pos="425"/>
          </w:tabs>
          <w:ind w:left="425" w:hanging="425"/>
        </w:pPr>
        <w:rPr>
          <w:rFonts w:ascii="黑体" w:eastAsia="黑体" w:hint="eastAsia"/>
          <w:b w:val="0"/>
          <w:i w:val="0"/>
          <w:sz w:val="24"/>
          <w:szCs w:val="24"/>
        </w:rPr>
      </w:lvl>
    </w:lvlOverride>
    <w:lvlOverride w:ilvl="1">
      <w:lvl w:ilvl="1">
        <w:start w:val="1"/>
        <w:numFmt w:val="decimal"/>
        <w:pStyle w:val="2"/>
        <w:lvlText w:val="%1.%2"/>
        <w:lvlJc w:val="left"/>
        <w:pPr>
          <w:tabs>
            <w:tab w:val="left" w:pos="567"/>
          </w:tabs>
          <w:ind w:left="567" w:hanging="567"/>
        </w:pPr>
        <w:rPr>
          <w:rFonts w:ascii="宋体" w:eastAsia="宋体" w:hAnsi="宋体" w:cs="Times New Roman" w:hint="eastAsia"/>
          <w:b w:val="0"/>
          <w:i w:val="0"/>
          <w:iCs w:val="0"/>
          <w:caps w:val="0"/>
          <w:smallCaps w:val="0"/>
          <w:strike w:val="0"/>
          <w:dstrike w:val="0"/>
          <w:vanish w:val="0"/>
          <w:color w:val="auto"/>
          <w:spacing w:val="0"/>
          <w:position w:val="0"/>
          <w:u w:val="none"/>
          <w:vertAlign w:val="baseline"/>
        </w:rPr>
      </w:lvl>
    </w:lvlOverride>
    <w:lvlOverride w:ilvl="2">
      <w:lvl w:ilvl="2">
        <w:start w:val="1"/>
        <w:numFmt w:val="decimal"/>
        <w:lvlRestart w:val="0"/>
        <w:pStyle w:val="3055"/>
        <w:lvlText w:val="%1.4.%3"/>
        <w:lvlJc w:val="left"/>
        <w:pPr>
          <w:tabs>
            <w:tab w:val="left" w:pos="709"/>
          </w:tabs>
          <w:ind w:left="709" w:hanging="709"/>
        </w:pPr>
        <w:rPr>
          <w:rFonts w:ascii="宋体" w:eastAsia="宋体" w:hAnsi="宋体" w:cs="Times New Roman" w:hint="eastAsia"/>
          <w:b w:val="0"/>
          <w:bCs w:val="0"/>
          <w:i w:val="0"/>
          <w:iCs w:val="0"/>
          <w:caps w:val="0"/>
          <w:smallCaps w:val="0"/>
          <w:strike w:val="0"/>
          <w:dstrike w:val="0"/>
          <w:vanish w:val="0"/>
          <w:color w:val="auto"/>
          <w:spacing w:val="0"/>
          <w:position w:val="0"/>
          <w:sz w:val="24"/>
          <w:szCs w:val="24"/>
          <w:u w:val="none"/>
          <w:vertAlign w:val="baseline"/>
        </w:rPr>
      </w:lvl>
    </w:lvlOverride>
    <w:lvlOverride w:ilvl="3">
      <w:lvl w:ilvl="3">
        <w:start w:val="1"/>
        <w:numFmt w:val="decimal"/>
        <w:pStyle w:val="4"/>
        <w:lvlText w:val="%1.%2.%3.%4"/>
        <w:lvlJc w:val="left"/>
        <w:pPr>
          <w:tabs>
            <w:tab w:val="left" w:pos="851"/>
          </w:tabs>
          <w:ind w:left="851" w:hanging="851"/>
        </w:pPr>
        <w:rPr>
          <w:rFonts w:ascii="宋体" w:eastAsia="宋体" w:hAnsi="宋体" w:cs="Arial" w:hint="default"/>
          <w:b w:val="0"/>
          <w:sz w:val="24"/>
          <w:szCs w:val="24"/>
        </w:rPr>
      </w:lvl>
    </w:lvlOverride>
    <w:lvlOverride w:ilvl="4">
      <w:lvl w:ilvl="4" w:tentative="1">
        <w:start w:val="1"/>
        <w:numFmt w:val="decimal"/>
        <w:lvlText w:val="%1.%2.%3.%4.%5"/>
        <w:lvlJc w:val="left"/>
        <w:pPr>
          <w:tabs>
            <w:tab w:val="left" w:pos="992"/>
          </w:tabs>
          <w:ind w:left="992" w:hanging="992"/>
        </w:pPr>
        <w:rPr>
          <w:rFonts w:hint="eastAsia"/>
        </w:rPr>
      </w:lvl>
    </w:lvlOverride>
    <w:lvlOverride w:ilvl="5">
      <w:lvl w:ilvl="5" w:tentative="1">
        <w:start w:val="1"/>
        <w:numFmt w:val="decimal"/>
        <w:lvlText w:val="%1.%2.%3.%4.%5.%6"/>
        <w:lvlJc w:val="left"/>
        <w:pPr>
          <w:tabs>
            <w:tab w:val="left" w:pos="1134"/>
          </w:tabs>
          <w:ind w:left="1134" w:hanging="1134"/>
        </w:pPr>
        <w:rPr>
          <w:rFonts w:hint="eastAsia"/>
        </w:rPr>
      </w:lvl>
    </w:lvlOverride>
    <w:lvlOverride w:ilvl="6">
      <w:lvl w:ilvl="6" w:tentative="1">
        <w:start w:val="1"/>
        <w:numFmt w:val="decimal"/>
        <w:lvlText w:val="%1.%2.%3.%4.%5.%6.%7"/>
        <w:lvlJc w:val="left"/>
        <w:pPr>
          <w:tabs>
            <w:tab w:val="left" w:pos="1276"/>
          </w:tabs>
          <w:ind w:left="1276" w:hanging="1276"/>
        </w:pPr>
        <w:rPr>
          <w:rFonts w:hint="eastAsia"/>
        </w:rPr>
      </w:lvl>
    </w:lvlOverride>
    <w:lvlOverride w:ilvl="7">
      <w:lvl w:ilvl="7" w:tentative="1">
        <w:start w:val="1"/>
        <w:numFmt w:val="decimal"/>
        <w:lvlText w:val="%1.%2.%3.%4.%5.%6.%7.%8."/>
        <w:lvlJc w:val="left"/>
        <w:pPr>
          <w:tabs>
            <w:tab w:val="left" w:pos="1418"/>
          </w:tabs>
          <w:ind w:left="1418" w:hanging="1418"/>
        </w:pPr>
        <w:rPr>
          <w:rFonts w:hint="eastAsia"/>
        </w:rPr>
      </w:lvl>
    </w:lvlOverride>
    <w:lvlOverride w:ilvl="8">
      <w:lvl w:ilvl="8" w:tentative="1">
        <w:start w:val="1"/>
        <w:numFmt w:val="decimal"/>
        <w:lvlText w:val="%1.%2.%3.%4.%5.%6.%7.%8.%9."/>
        <w:lvlJc w:val="left"/>
        <w:pPr>
          <w:tabs>
            <w:tab w:val="left" w:pos="1559"/>
          </w:tabs>
          <w:ind w:left="1559" w:hanging="1559"/>
        </w:pPr>
        <w:rPr>
          <w:rFonts w:hint="eastAsia"/>
        </w:rPr>
      </w:lvl>
    </w:lvlOverride>
  </w:num>
  <w:num w:numId="15" w16cid:durableId="348262041">
    <w:abstractNumId w:val="5"/>
    <w:lvlOverride w:ilvl="0">
      <w:lvl w:ilvl="0" w:tentative="1">
        <w:start w:val="1"/>
        <w:numFmt w:val="decimal"/>
        <w:pStyle w:val="1"/>
        <w:lvlText w:val="%1"/>
        <w:lvlJc w:val="left"/>
        <w:pPr>
          <w:tabs>
            <w:tab w:val="left" w:pos="425"/>
          </w:tabs>
          <w:ind w:left="425" w:hanging="425"/>
        </w:pPr>
        <w:rPr>
          <w:rFonts w:ascii="黑体" w:eastAsia="黑体" w:hint="eastAsia"/>
          <w:b w:val="0"/>
          <w:i w:val="0"/>
          <w:sz w:val="24"/>
          <w:szCs w:val="24"/>
        </w:rPr>
      </w:lvl>
    </w:lvlOverride>
    <w:lvlOverride w:ilvl="1">
      <w:lvl w:ilvl="1">
        <w:start w:val="1"/>
        <w:numFmt w:val="decimal"/>
        <w:pStyle w:val="2"/>
        <w:lvlText w:val="%1.%2"/>
        <w:lvlJc w:val="left"/>
        <w:pPr>
          <w:tabs>
            <w:tab w:val="left" w:pos="747"/>
          </w:tabs>
          <w:ind w:left="747" w:hanging="567"/>
        </w:pPr>
        <w:rPr>
          <w:rFonts w:ascii="宋体" w:eastAsia="宋体" w:hAnsi="宋体" w:cs="Times New Roman" w:hint="eastAsia"/>
          <w:b w:val="0"/>
          <w:i w:val="0"/>
          <w:iCs w:val="0"/>
          <w:caps w:val="0"/>
          <w:smallCaps w:val="0"/>
          <w:strike w:val="0"/>
          <w:dstrike w:val="0"/>
          <w:vanish w:val="0"/>
          <w:color w:val="auto"/>
          <w:spacing w:val="0"/>
          <w:position w:val="0"/>
          <w:u w:val="none"/>
          <w:vertAlign w:val="baseline"/>
        </w:rPr>
      </w:lvl>
    </w:lvlOverride>
    <w:lvlOverride w:ilvl="2">
      <w:lvl w:ilvl="2">
        <w:start w:val="1"/>
        <w:numFmt w:val="decimal"/>
        <w:lvlRestart w:val="0"/>
        <w:pStyle w:val="3055"/>
        <w:lvlText w:val="%1.5.%3"/>
        <w:lvlJc w:val="left"/>
        <w:pPr>
          <w:tabs>
            <w:tab w:val="left" w:pos="709"/>
          </w:tabs>
          <w:ind w:left="709" w:hanging="709"/>
        </w:pPr>
        <w:rPr>
          <w:rFonts w:ascii="宋体" w:eastAsia="宋体" w:hAnsi="宋体" w:cs="Times New Roman" w:hint="eastAsia"/>
          <w:b w:val="0"/>
          <w:bCs w:val="0"/>
          <w:i w:val="0"/>
          <w:iCs w:val="0"/>
          <w:caps w:val="0"/>
          <w:smallCaps w:val="0"/>
          <w:strike w:val="0"/>
          <w:dstrike w:val="0"/>
          <w:vanish w:val="0"/>
          <w:color w:val="auto"/>
          <w:spacing w:val="0"/>
          <w:position w:val="0"/>
          <w:sz w:val="24"/>
          <w:szCs w:val="24"/>
          <w:u w:val="none"/>
          <w:vertAlign w:val="baseline"/>
        </w:rPr>
      </w:lvl>
    </w:lvlOverride>
    <w:lvlOverride w:ilvl="3">
      <w:lvl w:ilvl="3" w:tentative="1">
        <w:start w:val="1"/>
        <w:numFmt w:val="decimal"/>
        <w:pStyle w:val="4"/>
        <w:lvlText w:val="%1.%2.%3.%4"/>
        <w:lvlJc w:val="left"/>
        <w:pPr>
          <w:tabs>
            <w:tab w:val="left" w:pos="851"/>
          </w:tabs>
          <w:ind w:left="851" w:hanging="851"/>
        </w:pPr>
        <w:rPr>
          <w:rFonts w:ascii="宋体" w:eastAsia="宋体" w:hAnsi="宋体" w:cs="Arial" w:hint="default"/>
          <w:b w:val="0"/>
          <w:sz w:val="24"/>
          <w:szCs w:val="24"/>
        </w:rPr>
      </w:lvl>
    </w:lvlOverride>
    <w:lvlOverride w:ilvl="4">
      <w:lvl w:ilvl="4" w:tentative="1">
        <w:start w:val="1"/>
        <w:numFmt w:val="decimal"/>
        <w:lvlText w:val="%1.%2.%3.%4.%5"/>
        <w:lvlJc w:val="left"/>
        <w:pPr>
          <w:tabs>
            <w:tab w:val="left" w:pos="992"/>
          </w:tabs>
          <w:ind w:left="992" w:hanging="992"/>
        </w:pPr>
        <w:rPr>
          <w:rFonts w:hint="eastAsia"/>
        </w:rPr>
      </w:lvl>
    </w:lvlOverride>
    <w:lvlOverride w:ilvl="5">
      <w:lvl w:ilvl="5" w:tentative="1">
        <w:start w:val="1"/>
        <w:numFmt w:val="decimal"/>
        <w:lvlText w:val="%1.%2.%3.%4.%5.%6"/>
        <w:lvlJc w:val="left"/>
        <w:pPr>
          <w:tabs>
            <w:tab w:val="left" w:pos="1134"/>
          </w:tabs>
          <w:ind w:left="1134" w:hanging="1134"/>
        </w:pPr>
        <w:rPr>
          <w:rFonts w:hint="eastAsia"/>
        </w:rPr>
      </w:lvl>
    </w:lvlOverride>
    <w:lvlOverride w:ilvl="6">
      <w:lvl w:ilvl="6" w:tentative="1">
        <w:start w:val="1"/>
        <w:numFmt w:val="decimal"/>
        <w:lvlText w:val="%1.%2.%3.%4.%5.%6.%7"/>
        <w:lvlJc w:val="left"/>
        <w:pPr>
          <w:tabs>
            <w:tab w:val="left" w:pos="1276"/>
          </w:tabs>
          <w:ind w:left="1276" w:hanging="1276"/>
        </w:pPr>
        <w:rPr>
          <w:rFonts w:hint="eastAsia"/>
        </w:rPr>
      </w:lvl>
    </w:lvlOverride>
    <w:lvlOverride w:ilvl="7">
      <w:lvl w:ilvl="7" w:tentative="1">
        <w:start w:val="1"/>
        <w:numFmt w:val="decimal"/>
        <w:lvlText w:val="%1.%2.%3.%4.%5.%6.%7.%8."/>
        <w:lvlJc w:val="left"/>
        <w:pPr>
          <w:tabs>
            <w:tab w:val="left" w:pos="1418"/>
          </w:tabs>
          <w:ind w:left="1418" w:hanging="1418"/>
        </w:pPr>
        <w:rPr>
          <w:rFonts w:hint="eastAsia"/>
        </w:rPr>
      </w:lvl>
    </w:lvlOverride>
    <w:lvlOverride w:ilvl="8">
      <w:lvl w:ilvl="8" w:tentative="1">
        <w:start w:val="1"/>
        <w:numFmt w:val="decimal"/>
        <w:lvlText w:val="%1.%2.%3.%4.%5.%6.%7.%8.%9."/>
        <w:lvlJc w:val="left"/>
        <w:pPr>
          <w:tabs>
            <w:tab w:val="left" w:pos="1559"/>
          </w:tabs>
          <w:ind w:left="1559" w:hanging="1559"/>
        </w:pPr>
        <w:rPr>
          <w:rFonts w:hint="eastAsia"/>
        </w:rPr>
      </w:lvl>
    </w:lvlOverride>
  </w:num>
  <w:num w:numId="16" w16cid:durableId="568275369">
    <w:abstractNumId w:val="5"/>
    <w:lvlOverride w:ilvl="0">
      <w:lvl w:ilvl="0" w:tentative="1">
        <w:start w:val="1"/>
        <w:numFmt w:val="decimal"/>
        <w:pStyle w:val="1"/>
        <w:lvlText w:val="%1"/>
        <w:lvlJc w:val="left"/>
        <w:pPr>
          <w:tabs>
            <w:tab w:val="left" w:pos="425"/>
          </w:tabs>
          <w:ind w:left="425" w:hanging="425"/>
        </w:pPr>
        <w:rPr>
          <w:rFonts w:ascii="黑体" w:eastAsia="黑体" w:hint="eastAsia"/>
          <w:b w:val="0"/>
          <w:i w:val="0"/>
          <w:sz w:val="24"/>
          <w:szCs w:val="24"/>
        </w:rPr>
      </w:lvl>
    </w:lvlOverride>
    <w:lvlOverride w:ilvl="1">
      <w:lvl w:ilvl="1" w:tentative="1">
        <w:start w:val="1"/>
        <w:numFmt w:val="decimal"/>
        <w:pStyle w:val="2"/>
        <w:lvlText w:val="%1.%2"/>
        <w:lvlJc w:val="left"/>
        <w:pPr>
          <w:tabs>
            <w:tab w:val="left" w:pos="747"/>
          </w:tabs>
          <w:ind w:left="747" w:hanging="567"/>
        </w:pPr>
        <w:rPr>
          <w:rFonts w:ascii="宋体" w:eastAsia="宋体" w:hAnsi="宋体" w:cs="Times New Roman" w:hint="eastAsia"/>
          <w:b w:val="0"/>
          <w:i w:val="0"/>
          <w:iCs w:val="0"/>
          <w:caps w:val="0"/>
          <w:smallCaps w:val="0"/>
          <w:strike w:val="0"/>
          <w:dstrike w:val="0"/>
          <w:vanish w:val="0"/>
          <w:color w:val="auto"/>
          <w:spacing w:val="0"/>
          <w:position w:val="0"/>
          <w:u w:val="none"/>
          <w:vertAlign w:val="baseline"/>
        </w:rPr>
      </w:lvl>
    </w:lvlOverride>
    <w:lvlOverride w:ilvl="2">
      <w:lvl w:ilvl="2">
        <w:start w:val="2"/>
        <w:numFmt w:val="decimal"/>
        <w:pStyle w:val="3055"/>
        <w:lvlText w:val="%1.5.%3"/>
        <w:lvlJc w:val="left"/>
        <w:pPr>
          <w:tabs>
            <w:tab w:val="left" w:pos="709"/>
          </w:tabs>
          <w:ind w:left="709" w:hanging="709"/>
        </w:pPr>
        <w:rPr>
          <w:rFonts w:ascii="宋体" w:eastAsia="宋体" w:hAnsi="宋体" w:cs="Times New Roman" w:hint="eastAsia"/>
          <w:b w:val="0"/>
          <w:bCs w:val="0"/>
          <w:i w:val="0"/>
          <w:iCs w:val="0"/>
          <w:caps w:val="0"/>
          <w:smallCaps w:val="0"/>
          <w:strike w:val="0"/>
          <w:dstrike w:val="0"/>
          <w:vanish w:val="0"/>
          <w:color w:val="auto"/>
          <w:spacing w:val="0"/>
          <w:position w:val="0"/>
          <w:sz w:val="24"/>
          <w:szCs w:val="24"/>
          <w:u w:val="none"/>
          <w:vertAlign w:val="baseline"/>
        </w:rPr>
      </w:lvl>
    </w:lvlOverride>
    <w:lvlOverride w:ilvl="3">
      <w:lvl w:ilvl="3" w:tentative="1">
        <w:start w:val="1"/>
        <w:numFmt w:val="decimal"/>
        <w:pStyle w:val="4"/>
        <w:lvlText w:val="%1.%2.%3.%4"/>
        <w:lvlJc w:val="left"/>
        <w:pPr>
          <w:tabs>
            <w:tab w:val="left" w:pos="851"/>
          </w:tabs>
          <w:ind w:left="851" w:hanging="851"/>
        </w:pPr>
        <w:rPr>
          <w:rFonts w:ascii="宋体" w:eastAsia="宋体" w:hAnsi="宋体" w:cs="Arial" w:hint="default"/>
          <w:b w:val="0"/>
          <w:sz w:val="24"/>
          <w:szCs w:val="24"/>
        </w:rPr>
      </w:lvl>
    </w:lvlOverride>
    <w:lvlOverride w:ilvl="4">
      <w:lvl w:ilvl="4" w:tentative="1">
        <w:start w:val="1"/>
        <w:numFmt w:val="decimal"/>
        <w:lvlText w:val="%1.%2.%3.%4.%5"/>
        <w:lvlJc w:val="left"/>
        <w:pPr>
          <w:tabs>
            <w:tab w:val="left" w:pos="992"/>
          </w:tabs>
          <w:ind w:left="992" w:hanging="992"/>
        </w:pPr>
        <w:rPr>
          <w:rFonts w:hint="eastAsia"/>
        </w:rPr>
      </w:lvl>
    </w:lvlOverride>
    <w:lvlOverride w:ilvl="5">
      <w:lvl w:ilvl="5" w:tentative="1">
        <w:start w:val="1"/>
        <w:numFmt w:val="decimal"/>
        <w:lvlText w:val="%1.%2.%3.%4.%5.%6"/>
        <w:lvlJc w:val="left"/>
        <w:pPr>
          <w:tabs>
            <w:tab w:val="left" w:pos="1134"/>
          </w:tabs>
          <w:ind w:left="1134" w:hanging="1134"/>
        </w:pPr>
        <w:rPr>
          <w:rFonts w:hint="eastAsia"/>
        </w:rPr>
      </w:lvl>
    </w:lvlOverride>
    <w:lvlOverride w:ilvl="6">
      <w:lvl w:ilvl="6" w:tentative="1">
        <w:start w:val="1"/>
        <w:numFmt w:val="decimal"/>
        <w:lvlText w:val="%1.%2.%3.%4.%5.%6.%7"/>
        <w:lvlJc w:val="left"/>
        <w:pPr>
          <w:tabs>
            <w:tab w:val="left" w:pos="1276"/>
          </w:tabs>
          <w:ind w:left="1276" w:hanging="1276"/>
        </w:pPr>
        <w:rPr>
          <w:rFonts w:hint="eastAsia"/>
        </w:rPr>
      </w:lvl>
    </w:lvlOverride>
    <w:lvlOverride w:ilvl="7">
      <w:lvl w:ilvl="7" w:tentative="1">
        <w:start w:val="1"/>
        <w:numFmt w:val="decimal"/>
        <w:lvlText w:val="%1.%2.%3.%4.%5.%6.%7.%8."/>
        <w:lvlJc w:val="left"/>
        <w:pPr>
          <w:tabs>
            <w:tab w:val="left" w:pos="1418"/>
          </w:tabs>
          <w:ind w:left="1418" w:hanging="1418"/>
        </w:pPr>
        <w:rPr>
          <w:rFonts w:hint="eastAsia"/>
        </w:rPr>
      </w:lvl>
    </w:lvlOverride>
    <w:lvlOverride w:ilvl="8">
      <w:lvl w:ilvl="8" w:tentative="1">
        <w:start w:val="1"/>
        <w:numFmt w:val="decimal"/>
        <w:lvlText w:val="%1.%2.%3.%4.%5.%6.%7.%8.%9."/>
        <w:lvlJc w:val="left"/>
        <w:pPr>
          <w:tabs>
            <w:tab w:val="left" w:pos="1559"/>
          </w:tabs>
          <w:ind w:left="1559" w:hanging="1559"/>
        </w:pPr>
        <w:rPr>
          <w:rFonts w:hint="eastAsia"/>
        </w:rPr>
      </w:lvl>
    </w:lvlOverride>
  </w:num>
  <w:num w:numId="17" w16cid:durableId="1323967178">
    <w:abstractNumId w:val="4"/>
  </w:num>
  <w:num w:numId="18" w16cid:durableId="1561676408">
    <w:abstractNumId w:val="8"/>
  </w:num>
  <w:num w:numId="19" w16cid:durableId="1186472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2"/>
  <w:drawingGridVerticalSpacing w:val="3"/>
  <w:displayHorizontalDrawingGridEvery w:val="0"/>
  <w:displayVerticalDrawingGridEvery w:val="2"/>
  <w:characterSpacingControl w:val="compressPunctuation"/>
  <w:doNotValidateAgainstSchema/>
  <w:doNotDemarcateInvalidXml/>
  <w:hdrShapeDefaults>
    <o:shapedefaults v:ext="edit" spidmax="2135">
      <v:stroke dashstyle="1 1" weight="3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0FD5"/>
    <w:rsid w:val="000117BE"/>
    <w:rsid w:val="00015E6D"/>
    <w:rsid w:val="000172F4"/>
    <w:rsid w:val="000215A4"/>
    <w:rsid w:val="0002710E"/>
    <w:rsid w:val="00030A18"/>
    <w:rsid w:val="00033070"/>
    <w:rsid w:val="000345CC"/>
    <w:rsid w:val="00034840"/>
    <w:rsid w:val="00035D6B"/>
    <w:rsid w:val="0004328C"/>
    <w:rsid w:val="00045387"/>
    <w:rsid w:val="00045B2F"/>
    <w:rsid w:val="00047C4A"/>
    <w:rsid w:val="00052771"/>
    <w:rsid w:val="00054CB0"/>
    <w:rsid w:val="0005676E"/>
    <w:rsid w:val="00057A51"/>
    <w:rsid w:val="00060020"/>
    <w:rsid w:val="00060823"/>
    <w:rsid w:val="00064974"/>
    <w:rsid w:val="00064F89"/>
    <w:rsid w:val="00066DBC"/>
    <w:rsid w:val="00067561"/>
    <w:rsid w:val="00070A62"/>
    <w:rsid w:val="00071A01"/>
    <w:rsid w:val="0008122D"/>
    <w:rsid w:val="00083850"/>
    <w:rsid w:val="00086E62"/>
    <w:rsid w:val="000956AE"/>
    <w:rsid w:val="000A0CC2"/>
    <w:rsid w:val="000A3629"/>
    <w:rsid w:val="000A489C"/>
    <w:rsid w:val="000B16C3"/>
    <w:rsid w:val="000B3F02"/>
    <w:rsid w:val="000B5885"/>
    <w:rsid w:val="000B6A15"/>
    <w:rsid w:val="000C0153"/>
    <w:rsid w:val="000C1946"/>
    <w:rsid w:val="000C62C7"/>
    <w:rsid w:val="000D1E73"/>
    <w:rsid w:val="000D2BE4"/>
    <w:rsid w:val="000D3F08"/>
    <w:rsid w:val="000D6967"/>
    <w:rsid w:val="000D7B3E"/>
    <w:rsid w:val="000E115B"/>
    <w:rsid w:val="000E45F9"/>
    <w:rsid w:val="000E485D"/>
    <w:rsid w:val="000F1F1C"/>
    <w:rsid w:val="000F388B"/>
    <w:rsid w:val="000F47A4"/>
    <w:rsid w:val="000F5100"/>
    <w:rsid w:val="000F5F57"/>
    <w:rsid w:val="000F77A2"/>
    <w:rsid w:val="00100D95"/>
    <w:rsid w:val="0010360A"/>
    <w:rsid w:val="001059AA"/>
    <w:rsid w:val="00107EDF"/>
    <w:rsid w:val="00110349"/>
    <w:rsid w:val="00112971"/>
    <w:rsid w:val="00112E7A"/>
    <w:rsid w:val="00113417"/>
    <w:rsid w:val="00113A4D"/>
    <w:rsid w:val="00113FCC"/>
    <w:rsid w:val="0011540C"/>
    <w:rsid w:val="00117035"/>
    <w:rsid w:val="001245D5"/>
    <w:rsid w:val="00125E29"/>
    <w:rsid w:val="00126295"/>
    <w:rsid w:val="00126482"/>
    <w:rsid w:val="00127F2D"/>
    <w:rsid w:val="00127F80"/>
    <w:rsid w:val="001301DC"/>
    <w:rsid w:val="00131D3B"/>
    <w:rsid w:val="00132407"/>
    <w:rsid w:val="00135028"/>
    <w:rsid w:val="001402F2"/>
    <w:rsid w:val="00143A2A"/>
    <w:rsid w:val="001463E6"/>
    <w:rsid w:val="0014775D"/>
    <w:rsid w:val="00147FE8"/>
    <w:rsid w:val="00150BD6"/>
    <w:rsid w:val="00152DFC"/>
    <w:rsid w:val="00153E25"/>
    <w:rsid w:val="00154627"/>
    <w:rsid w:val="00154CE7"/>
    <w:rsid w:val="00155DFC"/>
    <w:rsid w:val="0015648C"/>
    <w:rsid w:val="00156AFD"/>
    <w:rsid w:val="00160602"/>
    <w:rsid w:val="00161CB1"/>
    <w:rsid w:val="00167794"/>
    <w:rsid w:val="0017112E"/>
    <w:rsid w:val="0017173A"/>
    <w:rsid w:val="00172641"/>
    <w:rsid w:val="00172A27"/>
    <w:rsid w:val="00175C09"/>
    <w:rsid w:val="00177F71"/>
    <w:rsid w:val="0018218E"/>
    <w:rsid w:val="0018257F"/>
    <w:rsid w:val="00185D03"/>
    <w:rsid w:val="00185F13"/>
    <w:rsid w:val="0018603F"/>
    <w:rsid w:val="00187EC3"/>
    <w:rsid w:val="0019026B"/>
    <w:rsid w:val="001909E6"/>
    <w:rsid w:val="001921BC"/>
    <w:rsid w:val="001955A3"/>
    <w:rsid w:val="00195A86"/>
    <w:rsid w:val="00196F09"/>
    <w:rsid w:val="001A0B9B"/>
    <w:rsid w:val="001A0DBE"/>
    <w:rsid w:val="001A213D"/>
    <w:rsid w:val="001A353F"/>
    <w:rsid w:val="001A5673"/>
    <w:rsid w:val="001A7076"/>
    <w:rsid w:val="001B029A"/>
    <w:rsid w:val="001B20AA"/>
    <w:rsid w:val="001B36D2"/>
    <w:rsid w:val="001B4C28"/>
    <w:rsid w:val="001B6E40"/>
    <w:rsid w:val="001B7135"/>
    <w:rsid w:val="001C2F41"/>
    <w:rsid w:val="001C4748"/>
    <w:rsid w:val="001C497B"/>
    <w:rsid w:val="001C5E6D"/>
    <w:rsid w:val="001C6782"/>
    <w:rsid w:val="001D1199"/>
    <w:rsid w:val="001D2C13"/>
    <w:rsid w:val="001D2F4B"/>
    <w:rsid w:val="001D38BC"/>
    <w:rsid w:val="001D4B13"/>
    <w:rsid w:val="001D5C12"/>
    <w:rsid w:val="001D5D7F"/>
    <w:rsid w:val="001D7859"/>
    <w:rsid w:val="001E0CDB"/>
    <w:rsid w:val="001E3348"/>
    <w:rsid w:val="001E4CAB"/>
    <w:rsid w:val="001E613B"/>
    <w:rsid w:val="001E64FB"/>
    <w:rsid w:val="001E7D87"/>
    <w:rsid w:val="001F173B"/>
    <w:rsid w:val="001F438F"/>
    <w:rsid w:val="001F4803"/>
    <w:rsid w:val="001F5EAC"/>
    <w:rsid w:val="001F6232"/>
    <w:rsid w:val="001F6D33"/>
    <w:rsid w:val="001F7AFB"/>
    <w:rsid w:val="00202954"/>
    <w:rsid w:val="00210C1C"/>
    <w:rsid w:val="00211351"/>
    <w:rsid w:val="00211D62"/>
    <w:rsid w:val="002141A9"/>
    <w:rsid w:val="00215C89"/>
    <w:rsid w:val="00220074"/>
    <w:rsid w:val="00220E9F"/>
    <w:rsid w:val="00221FC2"/>
    <w:rsid w:val="002224A6"/>
    <w:rsid w:val="0022298A"/>
    <w:rsid w:val="00223BFA"/>
    <w:rsid w:val="00223FE7"/>
    <w:rsid w:val="00224067"/>
    <w:rsid w:val="00224F12"/>
    <w:rsid w:val="00227D58"/>
    <w:rsid w:val="00227F1C"/>
    <w:rsid w:val="00232EC3"/>
    <w:rsid w:val="0023403A"/>
    <w:rsid w:val="002351B7"/>
    <w:rsid w:val="002376A8"/>
    <w:rsid w:val="00237E4C"/>
    <w:rsid w:val="00240F98"/>
    <w:rsid w:val="002440C9"/>
    <w:rsid w:val="00244E8D"/>
    <w:rsid w:val="00246168"/>
    <w:rsid w:val="00253AAF"/>
    <w:rsid w:val="00253AF4"/>
    <w:rsid w:val="00255C8A"/>
    <w:rsid w:val="00255FDD"/>
    <w:rsid w:val="00256D0F"/>
    <w:rsid w:val="0026299B"/>
    <w:rsid w:val="002635B2"/>
    <w:rsid w:val="0026380C"/>
    <w:rsid w:val="00263BEF"/>
    <w:rsid w:val="00263E80"/>
    <w:rsid w:val="00264183"/>
    <w:rsid w:val="00266C0F"/>
    <w:rsid w:val="00267DCE"/>
    <w:rsid w:val="00271141"/>
    <w:rsid w:val="002732BE"/>
    <w:rsid w:val="00275392"/>
    <w:rsid w:val="00276D76"/>
    <w:rsid w:val="00280D48"/>
    <w:rsid w:val="00281D3D"/>
    <w:rsid w:val="00281E5A"/>
    <w:rsid w:val="00283CF3"/>
    <w:rsid w:val="00285E1C"/>
    <w:rsid w:val="00286113"/>
    <w:rsid w:val="002867ED"/>
    <w:rsid w:val="00287269"/>
    <w:rsid w:val="002875CA"/>
    <w:rsid w:val="0029032F"/>
    <w:rsid w:val="00294032"/>
    <w:rsid w:val="00294C3E"/>
    <w:rsid w:val="00296456"/>
    <w:rsid w:val="00296A00"/>
    <w:rsid w:val="00296BCC"/>
    <w:rsid w:val="002A03AA"/>
    <w:rsid w:val="002A09B7"/>
    <w:rsid w:val="002A0FA7"/>
    <w:rsid w:val="002A3D72"/>
    <w:rsid w:val="002A4195"/>
    <w:rsid w:val="002A4BF8"/>
    <w:rsid w:val="002A6B81"/>
    <w:rsid w:val="002A725D"/>
    <w:rsid w:val="002B1556"/>
    <w:rsid w:val="002B38F4"/>
    <w:rsid w:val="002B4E7A"/>
    <w:rsid w:val="002B6640"/>
    <w:rsid w:val="002C21FC"/>
    <w:rsid w:val="002C36E7"/>
    <w:rsid w:val="002C4B84"/>
    <w:rsid w:val="002C63C4"/>
    <w:rsid w:val="002C721B"/>
    <w:rsid w:val="002E18BD"/>
    <w:rsid w:val="002E2B28"/>
    <w:rsid w:val="002E44EB"/>
    <w:rsid w:val="002E4A5B"/>
    <w:rsid w:val="002E66A0"/>
    <w:rsid w:val="002E6EAA"/>
    <w:rsid w:val="002F10C2"/>
    <w:rsid w:val="002F5D76"/>
    <w:rsid w:val="002F665B"/>
    <w:rsid w:val="00301740"/>
    <w:rsid w:val="003036F8"/>
    <w:rsid w:val="00304C62"/>
    <w:rsid w:val="00305343"/>
    <w:rsid w:val="00305528"/>
    <w:rsid w:val="00306D68"/>
    <w:rsid w:val="003105E1"/>
    <w:rsid w:val="00311EE0"/>
    <w:rsid w:val="003126E3"/>
    <w:rsid w:val="00314D9F"/>
    <w:rsid w:val="00317F1C"/>
    <w:rsid w:val="00320B80"/>
    <w:rsid w:val="003213F4"/>
    <w:rsid w:val="00323AF7"/>
    <w:rsid w:val="00325AFD"/>
    <w:rsid w:val="003268F1"/>
    <w:rsid w:val="0032721C"/>
    <w:rsid w:val="00327C4E"/>
    <w:rsid w:val="0033040A"/>
    <w:rsid w:val="00335B45"/>
    <w:rsid w:val="003436DE"/>
    <w:rsid w:val="00344A55"/>
    <w:rsid w:val="00346E2C"/>
    <w:rsid w:val="003478F6"/>
    <w:rsid w:val="00351FDF"/>
    <w:rsid w:val="0035245D"/>
    <w:rsid w:val="00352C85"/>
    <w:rsid w:val="00353948"/>
    <w:rsid w:val="00354C48"/>
    <w:rsid w:val="00354C59"/>
    <w:rsid w:val="003559BF"/>
    <w:rsid w:val="00356149"/>
    <w:rsid w:val="003562A1"/>
    <w:rsid w:val="00362D7E"/>
    <w:rsid w:val="00366CDD"/>
    <w:rsid w:val="00370293"/>
    <w:rsid w:val="00370CAE"/>
    <w:rsid w:val="003728CC"/>
    <w:rsid w:val="0037356A"/>
    <w:rsid w:val="00374CCA"/>
    <w:rsid w:val="00375700"/>
    <w:rsid w:val="00384D25"/>
    <w:rsid w:val="00391F2C"/>
    <w:rsid w:val="00392450"/>
    <w:rsid w:val="00392ACD"/>
    <w:rsid w:val="00396C56"/>
    <w:rsid w:val="003A057F"/>
    <w:rsid w:val="003A15AE"/>
    <w:rsid w:val="003A1F0C"/>
    <w:rsid w:val="003A4B7E"/>
    <w:rsid w:val="003A4C74"/>
    <w:rsid w:val="003A6129"/>
    <w:rsid w:val="003A782E"/>
    <w:rsid w:val="003B2769"/>
    <w:rsid w:val="003B2F7D"/>
    <w:rsid w:val="003B7E20"/>
    <w:rsid w:val="003C1119"/>
    <w:rsid w:val="003C1DD7"/>
    <w:rsid w:val="003C35AD"/>
    <w:rsid w:val="003C4784"/>
    <w:rsid w:val="003C47B0"/>
    <w:rsid w:val="003C6474"/>
    <w:rsid w:val="003D14EE"/>
    <w:rsid w:val="003D42C4"/>
    <w:rsid w:val="003D52E1"/>
    <w:rsid w:val="003D7914"/>
    <w:rsid w:val="003E1F64"/>
    <w:rsid w:val="003E2AD8"/>
    <w:rsid w:val="003E63DD"/>
    <w:rsid w:val="003E72B4"/>
    <w:rsid w:val="003F1681"/>
    <w:rsid w:val="003F2AA5"/>
    <w:rsid w:val="003F3EAE"/>
    <w:rsid w:val="003F5071"/>
    <w:rsid w:val="003F5E08"/>
    <w:rsid w:val="003F5EA2"/>
    <w:rsid w:val="003F6E9E"/>
    <w:rsid w:val="003F7323"/>
    <w:rsid w:val="00400C6D"/>
    <w:rsid w:val="00400EAD"/>
    <w:rsid w:val="004023A1"/>
    <w:rsid w:val="0040418C"/>
    <w:rsid w:val="004079A1"/>
    <w:rsid w:val="00407B70"/>
    <w:rsid w:val="00410C3E"/>
    <w:rsid w:val="0041193F"/>
    <w:rsid w:val="00411D94"/>
    <w:rsid w:val="00413BFA"/>
    <w:rsid w:val="00414619"/>
    <w:rsid w:val="004152E2"/>
    <w:rsid w:val="00415698"/>
    <w:rsid w:val="004177FB"/>
    <w:rsid w:val="004202CB"/>
    <w:rsid w:val="004210A8"/>
    <w:rsid w:val="00421A53"/>
    <w:rsid w:val="0042258E"/>
    <w:rsid w:val="00425492"/>
    <w:rsid w:val="00432514"/>
    <w:rsid w:val="0043576A"/>
    <w:rsid w:val="004366AE"/>
    <w:rsid w:val="00437375"/>
    <w:rsid w:val="00437DEB"/>
    <w:rsid w:val="00441B24"/>
    <w:rsid w:val="00443D6D"/>
    <w:rsid w:val="00444D78"/>
    <w:rsid w:val="00446294"/>
    <w:rsid w:val="00451ECA"/>
    <w:rsid w:val="004530E8"/>
    <w:rsid w:val="00457FD9"/>
    <w:rsid w:val="004607D8"/>
    <w:rsid w:val="00461D0A"/>
    <w:rsid w:val="00462FF2"/>
    <w:rsid w:val="0046328C"/>
    <w:rsid w:val="00464493"/>
    <w:rsid w:val="00464BE7"/>
    <w:rsid w:val="00465767"/>
    <w:rsid w:val="00466513"/>
    <w:rsid w:val="00470B3D"/>
    <w:rsid w:val="00473F16"/>
    <w:rsid w:val="00476C94"/>
    <w:rsid w:val="004774CD"/>
    <w:rsid w:val="004818B0"/>
    <w:rsid w:val="00483AD7"/>
    <w:rsid w:val="00484631"/>
    <w:rsid w:val="00485B05"/>
    <w:rsid w:val="00486D46"/>
    <w:rsid w:val="00494A64"/>
    <w:rsid w:val="00494AB2"/>
    <w:rsid w:val="004953EB"/>
    <w:rsid w:val="004954E7"/>
    <w:rsid w:val="00495ECC"/>
    <w:rsid w:val="004A009C"/>
    <w:rsid w:val="004A07F1"/>
    <w:rsid w:val="004A1295"/>
    <w:rsid w:val="004A32F4"/>
    <w:rsid w:val="004A3874"/>
    <w:rsid w:val="004A4BAD"/>
    <w:rsid w:val="004A5E0A"/>
    <w:rsid w:val="004A7B18"/>
    <w:rsid w:val="004B12C1"/>
    <w:rsid w:val="004B44C4"/>
    <w:rsid w:val="004B5BEC"/>
    <w:rsid w:val="004C2E1D"/>
    <w:rsid w:val="004C3807"/>
    <w:rsid w:val="004C4739"/>
    <w:rsid w:val="004C6577"/>
    <w:rsid w:val="004C6708"/>
    <w:rsid w:val="004D1212"/>
    <w:rsid w:val="004E014F"/>
    <w:rsid w:val="004E4D38"/>
    <w:rsid w:val="004E5FBE"/>
    <w:rsid w:val="004F01DE"/>
    <w:rsid w:val="004F03DD"/>
    <w:rsid w:val="004F0DCC"/>
    <w:rsid w:val="004F2764"/>
    <w:rsid w:val="004F7035"/>
    <w:rsid w:val="004F718A"/>
    <w:rsid w:val="004F7B05"/>
    <w:rsid w:val="0050021B"/>
    <w:rsid w:val="005031E4"/>
    <w:rsid w:val="00503588"/>
    <w:rsid w:val="00503E5A"/>
    <w:rsid w:val="0050792F"/>
    <w:rsid w:val="0051595A"/>
    <w:rsid w:val="00515F96"/>
    <w:rsid w:val="0051604D"/>
    <w:rsid w:val="0051642B"/>
    <w:rsid w:val="005201A5"/>
    <w:rsid w:val="00520350"/>
    <w:rsid w:val="0052047D"/>
    <w:rsid w:val="00521299"/>
    <w:rsid w:val="00522A36"/>
    <w:rsid w:val="00523041"/>
    <w:rsid w:val="005230B9"/>
    <w:rsid w:val="00527956"/>
    <w:rsid w:val="00527A15"/>
    <w:rsid w:val="0053508F"/>
    <w:rsid w:val="005360CE"/>
    <w:rsid w:val="00536C4F"/>
    <w:rsid w:val="00536DC9"/>
    <w:rsid w:val="00537328"/>
    <w:rsid w:val="00537F50"/>
    <w:rsid w:val="005404A5"/>
    <w:rsid w:val="00540EDA"/>
    <w:rsid w:val="0054257C"/>
    <w:rsid w:val="00543EDF"/>
    <w:rsid w:val="005441D2"/>
    <w:rsid w:val="005500FE"/>
    <w:rsid w:val="00552D8B"/>
    <w:rsid w:val="00553346"/>
    <w:rsid w:val="00553634"/>
    <w:rsid w:val="00556868"/>
    <w:rsid w:val="0056197F"/>
    <w:rsid w:val="00563B6F"/>
    <w:rsid w:val="00563F42"/>
    <w:rsid w:val="00572916"/>
    <w:rsid w:val="00575225"/>
    <w:rsid w:val="00575490"/>
    <w:rsid w:val="005763A1"/>
    <w:rsid w:val="005763AC"/>
    <w:rsid w:val="00580F58"/>
    <w:rsid w:val="00585CB0"/>
    <w:rsid w:val="005869D8"/>
    <w:rsid w:val="005919FC"/>
    <w:rsid w:val="00595313"/>
    <w:rsid w:val="00596C97"/>
    <w:rsid w:val="005A102C"/>
    <w:rsid w:val="005A1495"/>
    <w:rsid w:val="005A17F9"/>
    <w:rsid w:val="005A2058"/>
    <w:rsid w:val="005B0B14"/>
    <w:rsid w:val="005B2566"/>
    <w:rsid w:val="005B357A"/>
    <w:rsid w:val="005B375B"/>
    <w:rsid w:val="005B55D0"/>
    <w:rsid w:val="005C1191"/>
    <w:rsid w:val="005C3700"/>
    <w:rsid w:val="005C4FF9"/>
    <w:rsid w:val="005C6324"/>
    <w:rsid w:val="005D5B75"/>
    <w:rsid w:val="005D78BD"/>
    <w:rsid w:val="005E03FD"/>
    <w:rsid w:val="005E1341"/>
    <w:rsid w:val="005E1F4C"/>
    <w:rsid w:val="005E2AF0"/>
    <w:rsid w:val="005E43D8"/>
    <w:rsid w:val="005E4FC4"/>
    <w:rsid w:val="005E511B"/>
    <w:rsid w:val="005E696F"/>
    <w:rsid w:val="005F1040"/>
    <w:rsid w:val="005F1EF5"/>
    <w:rsid w:val="005F2370"/>
    <w:rsid w:val="005F3543"/>
    <w:rsid w:val="005F73B5"/>
    <w:rsid w:val="00600876"/>
    <w:rsid w:val="006010A7"/>
    <w:rsid w:val="00602C71"/>
    <w:rsid w:val="00602C97"/>
    <w:rsid w:val="00607899"/>
    <w:rsid w:val="006148DA"/>
    <w:rsid w:val="006156AB"/>
    <w:rsid w:val="00615742"/>
    <w:rsid w:val="0061685E"/>
    <w:rsid w:val="00617AE5"/>
    <w:rsid w:val="00622FF1"/>
    <w:rsid w:val="0062642B"/>
    <w:rsid w:val="006339DE"/>
    <w:rsid w:val="006352AC"/>
    <w:rsid w:val="00635997"/>
    <w:rsid w:val="006413AF"/>
    <w:rsid w:val="006420EF"/>
    <w:rsid w:val="00643DA0"/>
    <w:rsid w:val="006453FB"/>
    <w:rsid w:val="00646A19"/>
    <w:rsid w:val="00647021"/>
    <w:rsid w:val="00650331"/>
    <w:rsid w:val="006519A1"/>
    <w:rsid w:val="006528DC"/>
    <w:rsid w:val="00652C46"/>
    <w:rsid w:val="0065411D"/>
    <w:rsid w:val="00663276"/>
    <w:rsid w:val="00663ED6"/>
    <w:rsid w:val="006643D0"/>
    <w:rsid w:val="006646FE"/>
    <w:rsid w:val="00664F63"/>
    <w:rsid w:val="006675D1"/>
    <w:rsid w:val="006705BD"/>
    <w:rsid w:val="00671F3A"/>
    <w:rsid w:val="006743FD"/>
    <w:rsid w:val="00677D99"/>
    <w:rsid w:val="006808A4"/>
    <w:rsid w:val="00680AB2"/>
    <w:rsid w:val="006829CB"/>
    <w:rsid w:val="006836FD"/>
    <w:rsid w:val="006839BB"/>
    <w:rsid w:val="00684D1F"/>
    <w:rsid w:val="00684E50"/>
    <w:rsid w:val="00684EB5"/>
    <w:rsid w:val="00686357"/>
    <w:rsid w:val="00686877"/>
    <w:rsid w:val="00690C5E"/>
    <w:rsid w:val="00691FC6"/>
    <w:rsid w:val="00694FB9"/>
    <w:rsid w:val="006967F5"/>
    <w:rsid w:val="0069693C"/>
    <w:rsid w:val="00696F28"/>
    <w:rsid w:val="006A0D92"/>
    <w:rsid w:val="006A0F88"/>
    <w:rsid w:val="006A35E8"/>
    <w:rsid w:val="006A38A1"/>
    <w:rsid w:val="006A6ABC"/>
    <w:rsid w:val="006A71D8"/>
    <w:rsid w:val="006B0E32"/>
    <w:rsid w:val="006B37E5"/>
    <w:rsid w:val="006B634B"/>
    <w:rsid w:val="006B68C0"/>
    <w:rsid w:val="006B7859"/>
    <w:rsid w:val="006C07B5"/>
    <w:rsid w:val="006C1E21"/>
    <w:rsid w:val="006C2813"/>
    <w:rsid w:val="006C29DE"/>
    <w:rsid w:val="006C52FC"/>
    <w:rsid w:val="006C6CD1"/>
    <w:rsid w:val="006C70B6"/>
    <w:rsid w:val="006D0938"/>
    <w:rsid w:val="006D1BEB"/>
    <w:rsid w:val="006D2486"/>
    <w:rsid w:val="006D4601"/>
    <w:rsid w:val="006E4873"/>
    <w:rsid w:val="006F14EC"/>
    <w:rsid w:val="006F4EC3"/>
    <w:rsid w:val="006F6BC0"/>
    <w:rsid w:val="007003B6"/>
    <w:rsid w:val="0070064E"/>
    <w:rsid w:val="00706366"/>
    <w:rsid w:val="0071030A"/>
    <w:rsid w:val="007112C7"/>
    <w:rsid w:val="0071404B"/>
    <w:rsid w:val="00714156"/>
    <w:rsid w:val="007152A1"/>
    <w:rsid w:val="007154BA"/>
    <w:rsid w:val="00715A28"/>
    <w:rsid w:val="00716622"/>
    <w:rsid w:val="007170E1"/>
    <w:rsid w:val="00720689"/>
    <w:rsid w:val="00720CA6"/>
    <w:rsid w:val="007237CC"/>
    <w:rsid w:val="00723B64"/>
    <w:rsid w:val="0072637F"/>
    <w:rsid w:val="007320CC"/>
    <w:rsid w:val="0073210C"/>
    <w:rsid w:val="007330AF"/>
    <w:rsid w:val="00734288"/>
    <w:rsid w:val="00734317"/>
    <w:rsid w:val="00734965"/>
    <w:rsid w:val="00742611"/>
    <w:rsid w:val="0074467C"/>
    <w:rsid w:val="007454C2"/>
    <w:rsid w:val="007460EF"/>
    <w:rsid w:val="007469B0"/>
    <w:rsid w:val="00746BAB"/>
    <w:rsid w:val="0075087C"/>
    <w:rsid w:val="00751523"/>
    <w:rsid w:val="007532B0"/>
    <w:rsid w:val="00753788"/>
    <w:rsid w:val="00755114"/>
    <w:rsid w:val="00755D8C"/>
    <w:rsid w:val="0075618D"/>
    <w:rsid w:val="007574E7"/>
    <w:rsid w:val="00760992"/>
    <w:rsid w:val="00762AEE"/>
    <w:rsid w:val="00763FFD"/>
    <w:rsid w:val="00764062"/>
    <w:rsid w:val="007701F0"/>
    <w:rsid w:val="0077349D"/>
    <w:rsid w:val="00775EAA"/>
    <w:rsid w:val="00777010"/>
    <w:rsid w:val="007777BE"/>
    <w:rsid w:val="0078430B"/>
    <w:rsid w:val="0078691E"/>
    <w:rsid w:val="00787A3D"/>
    <w:rsid w:val="00787D82"/>
    <w:rsid w:val="0079127A"/>
    <w:rsid w:val="0079152D"/>
    <w:rsid w:val="00792D2E"/>
    <w:rsid w:val="0079460D"/>
    <w:rsid w:val="00797D2D"/>
    <w:rsid w:val="007A2098"/>
    <w:rsid w:val="007A2EB8"/>
    <w:rsid w:val="007A3AD9"/>
    <w:rsid w:val="007A5F6D"/>
    <w:rsid w:val="007A7185"/>
    <w:rsid w:val="007A755B"/>
    <w:rsid w:val="007B2303"/>
    <w:rsid w:val="007B2424"/>
    <w:rsid w:val="007B3151"/>
    <w:rsid w:val="007B316C"/>
    <w:rsid w:val="007B3179"/>
    <w:rsid w:val="007B35D7"/>
    <w:rsid w:val="007B374B"/>
    <w:rsid w:val="007B3AA6"/>
    <w:rsid w:val="007B59C4"/>
    <w:rsid w:val="007B7B73"/>
    <w:rsid w:val="007C2FD5"/>
    <w:rsid w:val="007C3B51"/>
    <w:rsid w:val="007C58AA"/>
    <w:rsid w:val="007C5BE8"/>
    <w:rsid w:val="007C789A"/>
    <w:rsid w:val="007D1B72"/>
    <w:rsid w:val="007D376A"/>
    <w:rsid w:val="007D4324"/>
    <w:rsid w:val="007D5DA2"/>
    <w:rsid w:val="007D6666"/>
    <w:rsid w:val="007E13AB"/>
    <w:rsid w:val="007E38CC"/>
    <w:rsid w:val="007E4026"/>
    <w:rsid w:val="007E4A51"/>
    <w:rsid w:val="007F1DC0"/>
    <w:rsid w:val="007F4CDB"/>
    <w:rsid w:val="00800EF9"/>
    <w:rsid w:val="00801112"/>
    <w:rsid w:val="00801958"/>
    <w:rsid w:val="008029AF"/>
    <w:rsid w:val="00802FFE"/>
    <w:rsid w:val="00804172"/>
    <w:rsid w:val="00804D46"/>
    <w:rsid w:val="00805147"/>
    <w:rsid w:val="00807120"/>
    <w:rsid w:val="00807BF8"/>
    <w:rsid w:val="00810299"/>
    <w:rsid w:val="00812ED2"/>
    <w:rsid w:val="00813A4C"/>
    <w:rsid w:val="0081429C"/>
    <w:rsid w:val="00815744"/>
    <w:rsid w:val="00816A46"/>
    <w:rsid w:val="008178C1"/>
    <w:rsid w:val="00820824"/>
    <w:rsid w:val="00822B46"/>
    <w:rsid w:val="00823215"/>
    <w:rsid w:val="00824088"/>
    <w:rsid w:val="0082492B"/>
    <w:rsid w:val="00826497"/>
    <w:rsid w:val="00827265"/>
    <w:rsid w:val="00827F04"/>
    <w:rsid w:val="00830285"/>
    <w:rsid w:val="00831AC3"/>
    <w:rsid w:val="0083226F"/>
    <w:rsid w:val="00832C7E"/>
    <w:rsid w:val="0083345B"/>
    <w:rsid w:val="008337D8"/>
    <w:rsid w:val="00833C6B"/>
    <w:rsid w:val="008351BE"/>
    <w:rsid w:val="008354B0"/>
    <w:rsid w:val="008355F7"/>
    <w:rsid w:val="00835BFB"/>
    <w:rsid w:val="00841187"/>
    <w:rsid w:val="00843B7F"/>
    <w:rsid w:val="00843EE5"/>
    <w:rsid w:val="00844834"/>
    <w:rsid w:val="00845066"/>
    <w:rsid w:val="008458D6"/>
    <w:rsid w:val="00847E7F"/>
    <w:rsid w:val="0085229E"/>
    <w:rsid w:val="00852B48"/>
    <w:rsid w:val="00853A0B"/>
    <w:rsid w:val="0085622A"/>
    <w:rsid w:val="00857AF9"/>
    <w:rsid w:val="00857EE4"/>
    <w:rsid w:val="00861E6E"/>
    <w:rsid w:val="008623FA"/>
    <w:rsid w:val="0086365A"/>
    <w:rsid w:val="00865E74"/>
    <w:rsid w:val="008663A6"/>
    <w:rsid w:val="00867807"/>
    <w:rsid w:val="00870767"/>
    <w:rsid w:val="008746A8"/>
    <w:rsid w:val="00874DEE"/>
    <w:rsid w:val="008824C0"/>
    <w:rsid w:val="008854DF"/>
    <w:rsid w:val="00896A5D"/>
    <w:rsid w:val="00896AFB"/>
    <w:rsid w:val="008A0994"/>
    <w:rsid w:val="008A0AB2"/>
    <w:rsid w:val="008A2524"/>
    <w:rsid w:val="008A31A5"/>
    <w:rsid w:val="008A40DC"/>
    <w:rsid w:val="008A4849"/>
    <w:rsid w:val="008A5BD7"/>
    <w:rsid w:val="008A5C48"/>
    <w:rsid w:val="008A6D9A"/>
    <w:rsid w:val="008A750C"/>
    <w:rsid w:val="008A7D55"/>
    <w:rsid w:val="008B0184"/>
    <w:rsid w:val="008B08AC"/>
    <w:rsid w:val="008B23D5"/>
    <w:rsid w:val="008B4F0B"/>
    <w:rsid w:val="008B5143"/>
    <w:rsid w:val="008B5285"/>
    <w:rsid w:val="008B6E89"/>
    <w:rsid w:val="008B7F75"/>
    <w:rsid w:val="008C1219"/>
    <w:rsid w:val="008C1541"/>
    <w:rsid w:val="008C1E04"/>
    <w:rsid w:val="008C273B"/>
    <w:rsid w:val="008C4363"/>
    <w:rsid w:val="008C54AD"/>
    <w:rsid w:val="008C6146"/>
    <w:rsid w:val="008C7065"/>
    <w:rsid w:val="008D1981"/>
    <w:rsid w:val="008D607C"/>
    <w:rsid w:val="008D66DE"/>
    <w:rsid w:val="008E305C"/>
    <w:rsid w:val="008E5B42"/>
    <w:rsid w:val="008F2D08"/>
    <w:rsid w:val="008F4453"/>
    <w:rsid w:val="008F4665"/>
    <w:rsid w:val="008F690A"/>
    <w:rsid w:val="008F7539"/>
    <w:rsid w:val="00902DEC"/>
    <w:rsid w:val="00902FFC"/>
    <w:rsid w:val="00903FBA"/>
    <w:rsid w:val="00904892"/>
    <w:rsid w:val="0090642D"/>
    <w:rsid w:val="00906DC3"/>
    <w:rsid w:val="0090786E"/>
    <w:rsid w:val="009110A2"/>
    <w:rsid w:val="00914DDD"/>
    <w:rsid w:val="00916967"/>
    <w:rsid w:val="0091739A"/>
    <w:rsid w:val="00917EDD"/>
    <w:rsid w:val="0092519B"/>
    <w:rsid w:val="009253C3"/>
    <w:rsid w:val="00925CA1"/>
    <w:rsid w:val="00927A22"/>
    <w:rsid w:val="009312D8"/>
    <w:rsid w:val="00931CE5"/>
    <w:rsid w:val="0093303F"/>
    <w:rsid w:val="00933C89"/>
    <w:rsid w:val="00934734"/>
    <w:rsid w:val="00934DCF"/>
    <w:rsid w:val="0095261B"/>
    <w:rsid w:val="00953A78"/>
    <w:rsid w:val="00955ED0"/>
    <w:rsid w:val="00956CBC"/>
    <w:rsid w:val="00962030"/>
    <w:rsid w:val="009666A7"/>
    <w:rsid w:val="009675AE"/>
    <w:rsid w:val="0097012D"/>
    <w:rsid w:val="00972DE5"/>
    <w:rsid w:val="00973EC5"/>
    <w:rsid w:val="00974F87"/>
    <w:rsid w:val="0097546C"/>
    <w:rsid w:val="009767D6"/>
    <w:rsid w:val="00977BBC"/>
    <w:rsid w:val="009810EF"/>
    <w:rsid w:val="00981637"/>
    <w:rsid w:val="00986170"/>
    <w:rsid w:val="009903A3"/>
    <w:rsid w:val="00991B4A"/>
    <w:rsid w:val="00996A8D"/>
    <w:rsid w:val="00996BC7"/>
    <w:rsid w:val="009975AC"/>
    <w:rsid w:val="009A0C63"/>
    <w:rsid w:val="009A14B7"/>
    <w:rsid w:val="009A1C84"/>
    <w:rsid w:val="009A50FA"/>
    <w:rsid w:val="009B2B45"/>
    <w:rsid w:val="009B37FD"/>
    <w:rsid w:val="009B59E5"/>
    <w:rsid w:val="009C0A14"/>
    <w:rsid w:val="009C206A"/>
    <w:rsid w:val="009C34C9"/>
    <w:rsid w:val="009C36FC"/>
    <w:rsid w:val="009C5494"/>
    <w:rsid w:val="009D010A"/>
    <w:rsid w:val="009D0A6B"/>
    <w:rsid w:val="009D17D7"/>
    <w:rsid w:val="009D221A"/>
    <w:rsid w:val="009D33F7"/>
    <w:rsid w:val="009D343B"/>
    <w:rsid w:val="009D365A"/>
    <w:rsid w:val="009D3993"/>
    <w:rsid w:val="009D6166"/>
    <w:rsid w:val="009E59A6"/>
    <w:rsid w:val="009F0125"/>
    <w:rsid w:val="009F1504"/>
    <w:rsid w:val="009F3F3F"/>
    <w:rsid w:val="009F54CA"/>
    <w:rsid w:val="009F6A54"/>
    <w:rsid w:val="00A001A6"/>
    <w:rsid w:val="00A0092A"/>
    <w:rsid w:val="00A04FF4"/>
    <w:rsid w:val="00A058D9"/>
    <w:rsid w:val="00A05D01"/>
    <w:rsid w:val="00A060BF"/>
    <w:rsid w:val="00A06FD5"/>
    <w:rsid w:val="00A11966"/>
    <w:rsid w:val="00A123CD"/>
    <w:rsid w:val="00A12788"/>
    <w:rsid w:val="00A12EE7"/>
    <w:rsid w:val="00A145E6"/>
    <w:rsid w:val="00A1648D"/>
    <w:rsid w:val="00A16ECA"/>
    <w:rsid w:val="00A20C9D"/>
    <w:rsid w:val="00A20CE1"/>
    <w:rsid w:val="00A25951"/>
    <w:rsid w:val="00A311C1"/>
    <w:rsid w:val="00A35D82"/>
    <w:rsid w:val="00A360D2"/>
    <w:rsid w:val="00A3682C"/>
    <w:rsid w:val="00A37DA3"/>
    <w:rsid w:val="00A4026A"/>
    <w:rsid w:val="00A4480D"/>
    <w:rsid w:val="00A44F3C"/>
    <w:rsid w:val="00A502AB"/>
    <w:rsid w:val="00A5230E"/>
    <w:rsid w:val="00A53A11"/>
    <w:rsid w:val="00A53E77"/>
    <w:rsid w:val="00A548A0"/>
    <w:rsid w:val="00A56111"/>
    <w:rsid w:val="00A57226"/>
    <w:rsid w:val="00A6109C"/>
    <w:rsid w:val="00A61902"/>
    <w:rsid w:val="00A63037"/>
    <w:rsid w:val="00A63249"/>
    <w:rsid w:val="00A651F9"/>
    <w:rsid w:val="00A678FC"/>
    <w:rsid w:val="00A70037"/>
    <w:rsid w:val="00A70491"/>
    <w:rsid w:val="00A72317"/>
    <w:rsid w:val="00A73AC3"/>
    <w:rsid w:val="00A73CA9"/>
    <w:rsid w:val="00A74DCA"/>
    <w:rsid w:val="00A76928"/>
    <w:rsid w:val="00A76CF4"/>
    <w:rsid w:val="00A8126B"/>
    <w:rsid w:val="00A81E52"/>
    <w:rsid w:val="00A8341C"/>
    <w:rsid w:val="00A83DA4"/>
    <w:rsid w:val="00A8424C"/>
    <w:rsid w:val="00A902D7"/>
    <w:rsid w:val="00A93B4E"/>
    <w:rsid w:val="00A93D52"/>
    <w:rsid w:val="00A95B24"/>
    <w:rsid w:val="00A97F98"/>
    <w:rsid w:val="00AA3B80"/>
    <w:rsid w:val="00AA5CA5"/>
    <w:rsid w:val="00AB322B"/>
    <w:rsid w:val="00AB4312"/>
    <w:rsid w:val="00AB45C4"/>
    <w:rsid w:val="00AB65D1"/>
    <w:rsid w:val="00AB7490"/>
    <w:rsid w:val="00AC147A"/>
    <w:rsid w:val="00AC18F3"/>
    <w:rsid w:val="00AC3702"/>
    <w:rsid w:val="00AC56F1"/>
    <w:rsid w:val="00AC6826"/>
    <w:rsid w:val="00AD0AC0"/>
    <w:rsid w:val="00AD2181"/>
    <w:rsid w:val="00AD247F"/>
    <w:rsid w:val="00AD2E71"/>
    <w:rsid w:val="00AD3517"/>
    <w:rsid w:val="00AD3C8C"/>
    <w:rsid w:val="00AD6389"/>
    <w:rsid w:val="00AD66D7"/>
    <w:rsid w:val="00AE5DD8"/>
    <w:rsid w:val="00AE6D2F"/>
    <w:rsid w:val="00AF057D"/>
    <w:rsid w:val="00AF2613"/>
    <w:rsid w:val="00AF30A6"/>
    <w:rsid w:val="00B00552"/>
    <w:rsid w:val="00B0442F"/>
    <w:rsid w:val="00B05178"/>
    <w:rsid w:val="00B0623A"/>
    <w:rsid w:val="00B07B80"/>
    <w:rsid w:val="00B130EB"/>
    <w:rsid w:val="00B132EB"/>
    <w:rsid w:val="00B13F12"/>
    <w:rsid w:val="00B1565F"/>
    <w:rsid w:val="00B170D3"/>
    <w:rsid w:val="00B212D5"/>
    <w:rsid w:val="00B24413"/>
    <w:rsid w:val="00B31502"/>
    <w:rsid w:val="00B31D9A"/>
    <w:rsid w:val="00B32BEC"/>
    <w:rsid w:val="00B358A2"/>
    <w:rsid w:val="00B370A1"/>
    <w:rsid w:val="00B37DE8"/>
    <w:rsid w:val="00B44A9F"/>
    <w:rsid w:val="00B44E4F"/>
    <w:rsid w:val="00B45112"/>
    <w:rsid w:val="00B45D3D"/>
    <w:rsid w:val="00B45F70"/>
    <w:rsid w:val="00B5028B"/>
    <w:rsid w:val="00B53532"/>
    <w:rsid w:val="00B5584E"/>
    <w:rsid w:val="00B55DA4"/>
    <w:rsid w:val="00B56BF9"/>
    <w:rsid w:val="00B56FFC"/>
    <w:rsid w:val="00B6131C"/>
    <w:rsid w:val="00B61EE2"/>
    <w:rsid w:val="00B637C7"/>
    <w:rsid w:val="00B63B16"/>
    <w:rsid w:val="00B64134"/>
    <w:rsid w:val="00B6517D"/>
    <w:rsid w:val="00B6570D"/>
    <w:rsid w:val="00B67516"/>
    <w:rsid w:val="00B7355F"/>
    <w:rsid w:val="00B75B6A"/>
    <w:rsid w:val="00B83B4C"/>
    <w:rsid w:val="00B83E59"/>
    <w:rsid w:val="00B84411"/>
    <w:rsid w:val="00B8659D"/>
    <w:rsid w:val="00B8795E"/>
    <w:rsid w:val="00B92A0F"/>
    <w:rsid w:val="00B95339"/>
    <w:rsid w:val="00B97083"/>
    <w:rsid w:val="00BA1C06"/>
    <w:rsid w:val="00BA5259"/>
    <w:rsid w:val="00BA5B07"/>
    <w:rsid w:val="00BA6409"/>
    <w:rsid w:val="00BA6519"/>
    <w:rsid w:val="00BA6FF8"/>
    <w:rsid w:val="00BA7140"/>
    <w:rsid w:val="00BA7F4C"/>
    <w:rsid w:val="00BB049A"/>
    <w:rsid w:val="00BB1A0D"/>
    <w:rsid w:val="00BB2F12"/>
    <w:rsid w:val="00BB63A5"/>
    <w:rsid w:val="00BB7231"/>
    <w:rsid w:val="00BB7634"/>
    <w:rsid w:val="00BC0775"/>
    <w:rsid w:val="00BC2FBE"/>
    <w:rsid w:val="00BC336B"/>
    <w:rsid w:val="00BC47D3"/>
    <w:rsid w:val="00BC54D7"/>
    <w:rsid w:val="00BC56D9"/>
    <w:rsid w:val="00BD69D0"/>
    <w:rsid w:val="00BD725A"/>
    <w:rsid w:val="00BE172C"/>
    <w:rsid w:val="00BE3648"/>
    <w:rsid w:val="00BE3E38"/>
    <w:rsid w:val="00BE4586"/>
    <w:rsid w:val="00BE5AAA"/>
    <w:rsid w:val="00BE676A"/>
    <w:rsid w:val="00BF1316"/>
    <w:rsid w:val="00BF16EF"/>
    <w:rsid w:val="00BF1CB4"/>
    <w:rsid w:val="00BF39D9"/>
    <w:rsid w:val="00BF4710"/>
    <w:rsid w:val="00BF65C9"/>
    <w:rsid w:val="00BF6B2A"/>
    <w:rsid w:val="00BF7ABF"/>
    <w:rsid w:val="00C05F5F"/>
    <w:rsid w:val="00C104FF"/>
    <w:rsid w:val="00C12C16"/>
    <w:rsid w:val="00C14238"/>
    <w:rsid w:val="00C146EB"/>
    <w:rsid w:val="00C17962"/>
    <w:rsid w:val="00C203D2"/>
    <w:rsid w:val="00C21DC8"/>
    <w:rsid w:val="00C234AF"/>
    <w:rsid w:val="00C234DB"/>
    <w:rsid w:val="00C23BD6"/>
    <w:rsid w:val="00C25CF6"/>
    <w:rsid w:val="00C27482"/>
    <w:rsid w:val="00C27BC3"/>
    <w:rsid w:val="00C3207C"/>
    <w:rsid w:val="00C34037"/>
    <w:rsid w:val="00C345AC"/>
    <w:rsid w:val="00C34E19"/>
    <w:rsid w:val="00C434A2"/>
    <w:rsid w:val="00C46665"/>
    <w:rsid w:val="00C514C0"/>
    <w:rsid w:val="00C51F1E"/>
    <w:rsid w:val="00C5218E"/>
    <w:rsid w:val="00C529A9"/>
    <w:rsid w:val="00C53839"/>
    <w:rsid w:val="00C543AA"/>
    <w:rsid w:val="00C55EDA"/>
    <w:rsid w:val="00C57670"/>
    <w:rsid w:val="00C57CEC"/>
    <w:rsid w:val="00C6154D"/>
    <w:rsid w:val="00C632AD"/>
    <w:rsid w:val="00C636CB"/>
    <w:rsid w:val="00C66A3A"/>
    <w:rsid w:val="00C679A4"/>
    <w:rsid w:val="00C67BDF"/>
    <w:rsid w:val="00C7202E"/>
    <w:rsid w:val="00C73985"/>
    <w:rsid w:val="00C756A3"/>
    <w:rsid w:val="00C7620C"/>
    <w:rsid w:val="00C7620E"/>
    <w:rsid w:val="00C763D0"/>
    <w:rsid w:val="00C7666F"/>
    <w:rsid w:val="00C77FFE"/>
    <w:rsid w:val="00C80FBE"/>
    <w:rsid w:val="00C83137"/>
    <w:rsid w:val="00C83F98"/>
    <w:rsid w:val="00C91019"/>
    <w:rsid w:val="00C9550C"/>
    <w:rsid w:val="00C955D0"/>
    <w:rsid w:val="00C96385"/>
    <w:rsid w:val="00C963B2"/>
    <w:rsid w:val="00C96DE8"/>
    <w:rsid w:val="00CA0031"/>
    <w:rsid w:val="00CA531A"/>
    <w:rsid w:val="00CA5825"/>
    <w:rsid w:val="00CB0088"/>
    <w:rsid w:val="00CB0239"/>
    <w:rsid w:val="00CB0DA4"/>
    <w:rsid w:val="00CB2E30"/>
    <w:rsid w:val="00CB5E77"/>
    <w:rsid w:val="00CB6BA5"/>
    <w:rsid w:val="00CC1AF0"/>
    <w:rsid w:val="00CC2729"/>
    <w:rsid w:val="00CC2E81"/>
    <w:rsid w:val="00CC4C4B"/>
    <w:rsid w:val="00CC7F74"/>
    <w:rsid w:val="00CD0890"/>
    <w:rsid w:val="00CD0A2C"/>
    <w:rsid w:val="00CD139C"/>
    <w:rsid w:val="00CD17B6"/>
    <w:rsid w:val="00CD22B8"/>
    <w:rsid w:val="00CD2782"/>
    <w:rsid w:val="00CD39D6"/>
    <w:rsid w:val="00CD44F3"/>
    <w:rsid w:val="00CD6B30"/>
    <w:rsid w:val="00CE1C6B"/>
    <w:rsid w:val="00CE2781"/>
    <w:rsid w:val="00CE5AA1"/>
    <w:rsid w:val="00CE5D41"/>
    <w:rsid w:val="00CE77B6"/>
    <w:rsid w:val="00CF05D2"/>
    <w:rsid w:val="00CF23B8"/>
    <w:rsid w:val="00CF7ABF"/>
    <w:rsid w:val="00D04F3F"/>
    <w:rsid w:val="00D06F6D"/>
    <w:rsid w:val="00D13E12"/>
    <w:rsid w:val="00D167F1"/>
    <w:rsid w:val="00D22234"/>
    <w:rsid w:val="00D23871"/>
    <w:rsid w:val="00D2420A"/>
    <w:rsid w:val="00D2420F"/>
    <w:rsid w:val="00D24E98"/>
    <w:rsid w:val="00D2504B"/>
    <w:rsid w:val="00D258D2"/>
    <w:rsid w:val="00D259C9"/>
    <w:rsid w:val="00D30FB6"/>
    <w:rsid w:val="00D31B33"/>
    <w:rsid w:val="00D31F29"/>
    <w:rsid w:val="00D34499"/>
    <w:rsid w:val="00D37710"/>
    <w:rsid w:val="00D37AB0"/>
    <w:rsid w:val="00D423C6"/>
    <w:rsid w:val="00D42C93"/>
    <w:rsid w:val="00D433DA"/>
    <w:rsid w:val="00D43E3C"/>
    <w:rsid w:val="00D45F5D"/>
    <w:rsid w:val="00D524B5"/>
    <w:rsid w:val="00D53270"/>
    <w:rsid w:val="00D5465F"/>
    <w:rsid w:val="00D5661C"/>
    <w:rsid w:val="00D5661E"/>
    <w:rsid w:val="00D6053F"/>
    <w:rsid w:val="00D6060F"/>
    <w:rsid w:val="00D708E9"/>
    <w:rsid w:val="00D72BDC"/>
    <w:rsid w:val="00D733C2"/>
    <w:rsid w:val="00D760CE"/>
    <w:rsid w:val="00D828FA"/>
    <w:rsid w:val="00D82DBD"/>
    <w:rsid w:val="00D83B14"/>
    <w:rsid w:val="00D86214"/>
    <w:rsid w:val="00D87759"/>
    <w:rsid w:val="00D94186"/>
    <w:rsid w:val="00D96138"/>
    <w:rsid w:val="00D96C07"/>
    <w:rsid w:val="00D97506"/>
    <w:rsid w:val="00DA240C"/>
    <w:rsid w:val="00DA34B7"/>
    <w:rsid w:val="00DA34CD"/>
    <w:rsid w:val="00DA4D86"/>
    <w:rsid w:val="00DA5D47"/>
    <w:rsid w:val="00DA768B"/>
    <w:rsid w:val="00DB0E72"/>
    <w:rsid w:val="00DB1097"/>
    <w:rsid w:val="00DB41EA"/>
    <w:rsid w:val="00DB4690"/>
    <w:rsid w:val="00DB726B"/>
    <w:rsid w:val="00DC02CC"/>
    <w:rsid w:val="00DC0F4E"/>
    <w:rsid w:val="00DC3289"/>
    <w:rsid w:val="00DC7A92"/>
    <w:rsid w:val="00DD261A"/>
    <w:rsid w:val="00DD4074"/>
    <w:rsid w:val="00DE17AC"/>
    <w:rsid w:val="00DE2F85"/>
    <w:rsid w:val="00DE3479"/>
    <w:rsid w:val="00DE3AB2"/>
    <w:rsid w:val="00DE4A67"/>
    <w:rsid w:val="00DE52A7"/>
    <w:rsid w:val="00DF14D7"/>
    <w:rsid w:val="00DF1655"/>
    <w:rsid w:val="00DF183E"/>
    <w:rsid w:val="00DF46B8"/>
    <w:rsid w:val="00DF7ABC"/>
    <w:rsid w:val="00E01B60"/>
    <w:rsid w:val="00E02323"/>
    <w:rsid w:val="00E04B98"/>
    <w:rsid w:val="00E0689A"/>
    <w:rsid w:val="00E06980"/>
    <w:rsid w:val="00E072F5"/>
    <w:rsid w:val="00E07FA3"/>
    <w:rsid w:val="00E102E4"/>
    <w:rsid w:val="00E10517"/>
    <w:rsid w:val="00E112E1"/>
    <w:rsid w:val="00E126B8"/>
    <w:rsid w:val="00E13D1E"/>
    <w:rsid w:val="00E14D51"/>
    <w:rsid w:val="00E24569"/>
    <w:rsid w:val="00E25F84"/>
    <w:rsid w:val="00E3084F"/>
    <w:rsid w:val="00E32A5B"/>
    <w:rsid w:val="00E33CEF"/>
    <w:rsid w:val="00E33DC6"/>
    <w:rsid w:val="00E33F4E"/>
    <w:rsid w:val="00E35FC5"/>
    <w:rsid w:val="00E3619F"/>
    <w:rsid w:val="00E37566"/>
    <w:rsid w:val="00E4030C"/>
    <w:rsid w:val="00E432A1"/>
    <w:rsid w:val="00E44347"/>
    <w:rsid w:val="00E47444"/>
    <w:rsid w:val="00E549A5"/>
    <w:rsid w:val="00E56BCB"/>
    <w:rsid w:val="00E60E18"/>
    <w:rsid w:val="00E61F32"/>
    <w:rsid w:val="00E62BBA"/>
    <w:rsid w:val="00E64C3C"/>
    <w:rsid w:val="00E65637"/>
    <w:rsid w:val="00E666A2"/>
    <w:rsid w:val="00E70370"/>
    <w:rsid w:val="00E70A74"/>
    <w:rsid w:val="00E72352"/>
    <w:rsid w:val="00E749DC"/>
    <w:rsid w:val="00E75890"/>
    <w:rsid w:val="00E75C07"/>
    <w:rsid w:val="00E76F43"/>
    <w:rsid w:val="00E77A3E"/>
    <w:rsid w:val="00E834DA"/>
    <w:rsid w:val="00E83C06"/>
    <w:rsid w:val="00E84B00"/>
    <w:rsid w:val="00E86D06"/>
    <w:rsid w:val="00E90180"/>
    <w:rsid w:val="00E909A8"/>
    <w:rsid w:val="00E93966"/>
    <w:rsid w:val="00E93C91"/>
    <w:rsid w:val="00E95F1C"/>
    <w:rsid w:val="00E966BE"/>
    <w:rsid w:val="00EA1C38"/>
    <w:rsid w:val="00EA5359"/>
    <w:rsid w:val="00EA6DC4"/>
    <w:rsid w:val="00EB05C0"/>
    <w:rsid w:val="00EB1F4A"/>
    <w:rsid w:val="00EB66BA"/>
    <w:rsid w:val="00EB6C16"/>
    <w:rsid w:val="00EC0219"/>
    <w:rsid w:val="00EC1DA0"/>
    <w:rsid w:val="00EC299F"/>
    <w:rsid w:val="00EC52CC"/>
    <w:rsid w:val="00ED109E"/>
    <w:rsid w:val="00ED2521"/>
    <w:rsid w:val="00ED2F1F"/>
    <w:rsid w:val="00ED5A7E"/>
    <w:rsid w:val="00ED60EC"/>
    <w:rsid w:val="00EE040B"/>
    <w:rsid w:val="00EE06A4"/>
    <w:rsid w:val="00EE2A27"/>
    <w:rsid w:val="00EE3DC0"/>
    <w:rsid w:val="00EE4E16"/>
    <w:rsid w:val="00EF0C7D"/>
    <w:rsid w:val="00EF1733"/>
    <w:rsid w:val="00EF25F6"/>
    <w:rsid w:val="00EF77BB"/>
    <w:rsid w:val="00F052D1"/>
    <w:rsid w:val="00F07459"/>
    <w:rsid w:val="00F12946"/>
    <w:rsid w:val="00F12CE9"/>
    <w:rsid w:val="00F166D8"/>
    <w:rsid w:val="00F16BF2"/>
    <w:rsid w:val="00F20726"/>
    <w:rsid w:val="00F23BC0"/>
    <w:rsid w:val="00F25511"/>
    <w:rsid w:val="00F262AC"/>
    <w:rsid w:val="00F30502"/>
    <w:rsid w:val="00F315F3"/>
    <w:rsid w:val="00F324EC"/>
    <w:rsid w:val="00F33513"/>
    <w:rsid w:val="00F40A28"/>
    <w:rsid w:val="00F423DA"/>
    <w:rsid w:val="00F46444"/>
    <w:rsid w:val="00F51937"/>
    <w:rsid w:val="00F53692"/>
    <w:rsid w:val="00F5426F"/>
    <w:rsid w:val="00F55E19"/>
    <w:rsid w:val="00F602B1"/>
    <w:rsid w:val="00F61328"/>
    <w:rsid w:val="00F622CB"/>
    <w:rsid w:val="00F6247C"/>
    <w:rsid w:val="00F62C67"/>
    <w:rsid w:val="00F64036"/>
    <w:rsid w:val="00F6530A"/>
    <w:rsid w:val="00F66CE2"/>
    <w:rsid w:val="00F71A45"/>
    <w:rsid w:val="00F72138"/>
    <w:rsid w:val="00F72694"/>
    <w:rsid w:val="00F72AD8"/>
    <w:rsid w:val="00F73669"/>
    <w:rsid w:val="00F749CE"/>
    <w:rsid w:val="00F82247"/>
    <w:rsid w:val="00F8327B"/>
    <w:rsid w:val="00F8401A"/>
    <w:rsid w:val="00F878E7"/>
    <w:rsid w:val="00F90AB2"/>
    <w:rsid w:val="00F919CA"/>
    <w:rsid w:val="00F9537F"/>
    <w:rsid w:val="00FA3B80"/>
    <w:rsid w:val="00FA3CF0"/>
    <w:rsid w:val="00FB0C8B"/>
    <w:rsid w:val="00FB1C68"/>
    <w:rsid w:val="00FB3D1A"/>
    <w:rsid w:val="00FB7C4E"/>
    <w:rsid w:val="00FC31AC"/>
    <w:rsid w:val="00FC7007"/>
    <w:rsid w:val="00FC76B7"/>
    <w:rsid w:val="00FD06EF"/>
    <w:rsid w:val="00FD0987"/>
    <w:rsid w:val="00FD3A95"/>
    <w:rsid w:val="00FD6434"/>
    <w:rsid w:val="00FD762C"/>
    <w:rsid w:val="00FE299E"/>
    <w:rsid w:val="00FE77E2"/>
    <w:rsid w:val="00FE7981"/>
    <w:rsid w:val="00FF0EAB"/>
    <w:rsid w:val="00FF21C5"/>
    <w:rsid w:val="00FF3A24"/>
    <w:rsid w:val="00FF6FD6"/>
    <w:rsid w:val="00FF7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135">
      <v:stroke dashstyle="1 1" weight="3pt"/>
    </o:shapedefaults>
    <o:shapelayout v:ext="edit">
      <o:idmap v:ext="edit" data="2"/>
    </o:shapelayout>
  </w:shapeDefaults>
  <w:decimalSymbol w:val="."/>
  <w:listSeparator w:val=","/>
  <w14:docId w14:val="591C74C5"/>
  <w15:chartTrackingRefBased/>
  <w15:docId w15:val="{07AF56C2-44C1-434E-9F0B-DCD6D1DE4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A7D55"/>
    <w:pPr>
      <w:widowControl w:val="0"/>
      <w:jc w:val="both"/>
    </w:pPr>
    <w:rPr>
      <w:kern w:val="2"/>
      <w:sz w:val="21"/>
    </w:rPr>
  </w:style>
  <w:style w:type="paragraph" w:styleId="1">
    <w:name w:val="heading 1"/>
    <w:basedOn w:val="a0"/>
    <w:next w:val="a0"/>
    <w:link w:val="10"/>
    <w:qFormat/>
    <w:pPr>
      <w:keepNext/>
      <w:numPr>
        <w:numId w:val="2"/>
      </w:numPr>
      <w:spacing w:beforeLines="50" w:before="156" w:afterLines="50" w:after="156"/>
      <w:jc w:val="left"/>
      <w:outlineLvl w:val="0"/>
    </w:pPr>
    <w:rPr>
      <w:rFonts w:ascii="黑体" w:eastAsia="黑体"/>
      <w:color w:val="000000"/>
      <w:sz w:val="24"/>
      <w:szCs w:val="24"/>
    </w:rPr>
  </w:style>
  <w:style w:type="paragraph" w:styleId="2">
    <w:name w:val="heading 2"/>
    <w:basedOn w:val="a0"/>
    <w:next w:val="a0"/>
    <w:link w:val="20"/>
    <w:qFormat/>
    <w:rsid w:val="003A1F0C"/>
    <w:pPr>
      <w:keepNext/>
      <w:keepLines/>
      <w:numPr>
        <w:ilvl w:val="1"/>
        <w:numId w:val="2"/>
      </w:numPr>
      <w:tabs>
        <w:tab w:val="left" w:pos="747"/>
      </w:tabs>
      <w:spacing w:line="360" w:lineRule="auto"/>
      <w:jc w:val="left"/>
      <w:outlineLvl w:val="1"/>
    </w:pPr>
    <w:rPr>
      <w:rFonts w:ascii="宋体" w:hAnsi="宋体"/>
      <w:bCs/>
      <w:kern w:val="0"/>
      <w:sz w:val="24"/>
      <w:szCs w:val="24"/>
    </w:rPr>
  </w:style>
  <w:style w:type="paragraph" w:styleId="3">
    <w:name w:val="heading 3"/>
    <w:basedOn w:val="a0"/>
    <w:next w:val="a0"/>
    <w:link w:val="30"/>
    <w:qFormat/>
    <w:pPr>
      <w:keepNext/>
      <w:keepLines/>
      <w:spacing w:before="260" w:after="260" w:line="413" w:lineRule="auto"/>
      <w:outlineLvl w:val="2"/>
    </w:pPr>
    <w:rPr>
      <w:b/>
      <w:bCs/>
      <w:sz w:val="32"/>
      <w:szCs w:val="32"/>
    </w:rPr>
  </w:style>
  <w:style w:type="paragraph" w:styleId="4">
    <w:name w:val="heading 4"/>
    <w:basedOn w:val="a0"/>
    <w:next w:val="a0"/>
    <w:link w:val="40"/>
    <w:qFormat/>
    <w:pPr>
      <w:keepNext/>
      <w:keepLines/>
      <w:numPr>
        <w:ilvl w:val="3"/>
        <w:numId w:val="2"/>
      </w:numPr>
      <w:tabs>
        <w:tab w:val="left" w:pos="851"/>
      </w:tabs>
      <w:spacing w:before="280" w:after="290" w:line="372" w:lineRule="auto"/>
      <w:jc w:val="left"/>
      <w:outlineLvl w:val="3"/>
    </w:pPr>
    <w:rPr>
      <w:rFonts w:ascii="Arial" w:eastAsia="黑体" w:hAnsi="Arial"/>
      <w:bCs/>
      <w:sz w:val="24"/>
      <w:szCs w:val="28"/>
    </w:rPr>
  </w:style>
  <w:style w:type="paragraph" w:styleId="8">
    <w:name w:val="heading 8"/>
    <w:basedOn w:val="a0"/>
    <w:next w:val="a0"/>
    <w:link w:val="80"/>
    <w:qFormat/>
    <w:pPr>
      <w:keepNext/>
      <w:keepLines/>
      <w:spacing w:before="240" w:after="64" w:line="317" w:lineRule="auto"/>
      <w:outlineLvl w:val="7"/>
    </w:pPr>
    <w:rPr>
      <w:rFonts w:ascii="Arial" w:eastAsia="黑体" w:hAnsi="Arial"/>
      <w:sz w:val="28"/>
      <w:szCs w:val="24"/>
    </w:rPr>
  </w:style>
  <w:style w:type="paragraph" w:styleId="9">
    <w:name w:val="heading 9"/>
    <w:basedOn w:val="a0"/>
    <w:next w:val="a0"/>
    <w:link w:val="90"/>
    <w:qFormat/>
    <w:pPr>
      <w:keepNext/>
      <w:keepLines/>
      <w:spacing w:before="240" w:after="64" w:line="317" w:lineRule="auto"/>
      <w:outlineLvl w:val="8"/>
    </w:pPr>
    <w:rPr>
      <w:rFonts w:ascii="Arial" w:eastAsia="黑体" w:hAnsi="Arial"/>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批注主题 字符"/>
    <w:link w:val="a6"/>
    <w:rPr>
      <w:rFonts w:eastAsia="宋体"/>
      <w:b/>
      <w:bCs/>
      <w:kern w:val="2"/>
      <w:sz w:val="21"/>
      <w:lang w:val="en-US" w:eastAsia="zh-CN" w:bidi="ar-SA"/>
    </w:rPr>
  </w:style>
  <w:style w:type="character" w:styleId="HTML">
    <w:name w:val="HTML Sample"/>
    <w:rPr>
      <w:rFonts w:ascii="Courier New" w:hAnsi="Courier New"/>
    </w:rPr>
  </w:style>
  <w:style w:type="character" w:styleId="a7">
    <w:name w:val="page number"/>
    <w:basedOn w:val="a2"/>
  </w:style>
  <w:style w:type="character" w:styleId="a8">
    <w:name w:val="Hyperlink"/>
    <w:uiPriority w:val="99"/>
    <w:rPr>
      <w:color w:val="0000FF"/>
      <w:u w:val="single"/>
    </w:rPr>
  </w:style>
  <w:style w:type="character" w:customStyle="1" w:styleId="a9">
    <w:name w:val="批注文字 字符"/>
    <w:link w:val="aa"/>
    <w:rPr>
      <w:rFonts w:eastAsia="宋体"/>
      <w:kern w:val="2"/>
      <w:sz w:val="21"/>
      <w:lang w:val="en-US" w:eastAsia="zh-CN" w:bidi="ar-SA"/>
    </w:rPr>
  </w:style>
  <w:style w:type="character" w:customStyle="1" w:styleId="Char">
    <w:name w:val="Char"/>
    <w:rPr>
      <w:rFonts w:eastAsia="宋体"/>
      <w:kern w:val="2"/>
      <w:sz w:val="21"/>
      <w:lang w:val="en-US" w:eastAsia="zh-CN" w:bidi="ar-SA"/>
    </w:rPr>
  </w:style>
  <w:style w:type="character" w:customStyle="1" w:styleId="ab">
    <w:name w:val="正文文本 字符"/>
    <w:link w:val="ac"/>
    <w:rPr>
      <w:rFonts w:eastAsia="宋体"/>
      <w:kern w:val="2"/>
      <w:sz w:val="21"/>
      <w:lang w:val="en-US" w:eastAsia="zh-CN" w:bidi="ar-SA"/>
    </w:rPr>
  </w:style>
  <w:style w:type="character" w:styleId="ad">
    <w:name w:val="annotation reference"/>
    <w:rPr>
      <w:sz w:val="21"/>
      <w:szCs w:val="21"/>
    </w:rPr>
  </w:style>
  <w:style w:type="paragraph" w:customStyle="1" w:styleId="21">
    <w:name w:val="目录 2"/>
    <w:basedOn w:val="a0"/>
    <w:next w:val="a0"/>
    <w:uiPriority w:val="39"/>
    <w:pPr>
      <w:tabs>
        <w:tab w:val="left" w:pos="540"/>
        <w:tab w:val="right" w:leader="dot" w:pos="8302"/>
      </w:tabs>
    </w:pPr>
  </w:style>
  <w:style w:type="paragraph" w:customStyle="1" w:styleId="91">
    <w:name w:val="目录 9"/>
    <w:basedOn w:val="a0"/>
    <w:next w:val="a0"/>
    <w:pPr>
      <w:ind w:leftChars="1600" w:left="3360"/>
    </w:pPr>
    <w:rPr>
      <w:szCs w:val="24"/>
    </w:rPr>
  </w:style>
  <w:style w:type="paragraph" w:customStyle="1" w:styleId="5">
    <w:name w:val="目录 5"/>
    <w:basedOn w:val="a0"/>
    <w:next w:val="a0"/>
    <w:pPr>
      <w:ind w:leftChars="800" w:left="1680"/>
    </w:pPr>
    <w:rPr>
      <w:szCs w:val="24"/>
    </w:rPr>
  </w:style>
  <w:style w:type="paragraph" w:styleId="aa">
    <w:name w:val="annotation text"/>
    <w:basedOn w:val="a0"/>
    <w:link w:val="a9"/>
    <w:pPr>
      <w:jc w:val="left"/>
    </w:pPr>
  </w:style>
  <w:style w:type="paragraph" w:customStyle="1" w:styleId="11">
    <w:name w:val="目录 1"/>
    <w:basedOn w:val="a0"/>
    <w:next w:val="a0"/>
    <w:uiPriority w:val="39"/>
    <w:pPr>
      <w:tabs>
        <w:tab w:val="left" w:pos="210"/>
        <w:tab w:val="right" w:leader="dot" w:pos="8302"/>
      </w:tabs>
    </w:pPr>
  </w:style>
  <w:style w:type="paragraph" w:customStyle="1" w:styleId="31">
    <w:name w:val="目录 3"/>
    <w:basedOn w:val="a0"/>
    <w:next w:val="a0"/>
    <w:pPr>
      <w:ind w:leftChars="400" w:left="840"/>
    </w:pPr>
  </w:style>
  <w:style w:type="paragraph" w:styleId="ae">
    <w:name w:val="Balloon Text"/>
    <w:basedOn w:val="a0"/>
    <w:link w:val="af"/>
    <w:rPr>
      <w:sz w:val="18"/>
      <w:szCs w:val="18"/>
    </w:rPr>
  </w:style>
  <w:style w:type="paragraph" w:styleId="af0">
    <w:name w:val="Normal Indent"/>
    <w:basedOn w:val="a0"/>
    <w:pPr>
      <w:ind w:firstLineChars="200" w:firstLine="420"/>
    </w:pPr>
    <w:rPr>
      <w:szCs w:val="24"/>
    </w:rPr>
  </w:style>
  <w:style w:type="paragraph" w:styleId="ac">
    <w:name w:val="Body Text"/>
    <w:basedOn w:val="a0"/>
    <w:link w:val="ab"/>
    <w:pPr>
      <w:spacing w:after="120"/>
    </w:pPr>
  </w:style>
  <w:style w:type="paragraph" w:styleId="af1">
    <w:name w:val="Plain Text"/>
    <w:basedOn w:val="a0"/>
    <w:link w:val="af2"/>
    <w:rPr>
      <w:rFonts w:ascii="宋体" w:hAnsi="Courier New"/>
    </w:rPr>
  </w:style>
  <w:style w:type="paragraph" w:customStyle="1" w:styleId="A1">
    <w:name w:val="样式A1"/>
    <w:basedOn w:val="a0"/>
    <w:pPr>
      <w:numPr>
        <w:numId w:val="1"/>
      </w:numPr>
      <w:tabs>
        <w:tab w:val="left" w:pos="420"/>
      </w:tabs>
    </w:pPr>
    <w:rPr>
      <w:sz w:val="24"/>
    </w:rPr>
  </w:style>
  <w:style w:type="paragraph" w:styleId="22">
    <w:name w:val="Body Text 2"/>
    <w:basedOn w:val="a0"/>
    <w:link w:val="23"/>
    <w:pPr>
      <w:spacing w:line="580" w:lineRule="exact"/>
    </w:pPr>
    <w:rPr>
      <w:rFonts w:ascii="宋体" w:hAnsi="宋体"/>
      <w:sz w:val="28"/>
      <w:szCs w:val="24"/>
    </w:rPr>
  </w:style>
  <w:style w:type="paragraph" w:styleId="24">
    <w:name w:val="Body Text Indent 2"/>
    <w:basedOn w:val="a0"/>
    <w:link w:val="25"/>
    <w:pPr>
      <w:spacing w:after="120" w:line="480" w:lineRule="auto"/>
      <w:ind w:leftChars="200" w:left="420"/>
    </w:pPr>
  </w:style>
  <w:style w:type="paragraph" w:customStyle="1" w:styleId="81">
    <w:name w:val="目录 8"/>
    <w:basedOn w:val="a0"/>
    <w:next w:val="a0"/>
    <w:pPr>
      <w:tabs>
        <w:tab w:val="right" w:leader="dot" w:pos="8302"/>
      </w:tabs>
    </w:pPr>
  </w:style>
  <w:style w:type="paragraph" w:styleId="af3">
    <w:name w:val="header"/>
    <w:basedOn w:val="a0"/>
    <w:link w:val="af4"/>
    <w:pPr>
      <w:pBdr>
        <w:bottom w:val="single" w:sz="6" w:space="1" w:color="auto"/>
      </w:pBdr>
      <w:tabs>
        <w:tab w:val="center" w:pos="4153"/>
        <w:tab w:val="right" w:pos="8306"/>
      </w:tabs>
      <w:snapToGrid w:val="0"/>
      <w:jc w:val="center"/>
    </w:pPr>
    <w:rPr>
      <w:sz w:val="18"/>
    </w:rPr>
  </w:style>
  <w:style w:type="paragraph" w:styleId="af5">
    <w:name w:val="footer"/>
    <w:basedOn w:val="a0"/>
    <w:link w:val="af6"/>
    <w:pPr>
      <w:tabs>
        <w:tab w:val="center" w:pos="4153"/>
        <w:tab w:val="right" w:pos="8306"/>
      </w:tabs>
      <w:snapToGrid w:val="0"/>
      <w:jc w:val="left"/>
    </w:pPr>
    <w:rPr>
      <w:sz w:val="18"/>
    </w:rPr>
  </w:style>
  <w:style w:type="paragraph" w:customStyle="1" w:styleId="7">
    <w:name w:val="目录 7"/>
    <w:basedOn w:val="a0"/>
    <w:next w:val="a0"/>
    <w:pPr>
      <w:ind w:leftChars="1200" w:left="2520"/>
    </w:pPr>
    <w:rPr>
      <w:szCs w:val="24"/>
    </w:rPr>
  </w:style>
  <w:style w:type="paragraph" w:styleId="af7">
    <w:name w:val="Body Text Indent"/>
    <w:basedOn w:val="a0"/>
    <w:link w:val="af8"/>
    <w:pPr>
      <w:spacing w:after="120"/>
      <w:ind w:leftChars="200" w:left="420"/>
    </w:pPr>
  </w:style>
  <w:style w:type="paragraph" w:customStyle="1" w:styleId="41">
    <w:name w:val="目录 4"/>
    <w:basedOn w:val="a0"/>
    <w:next w:val="a0"/>
    <w:pPr>
      <w:ind w:leftChars="600" w:left="1260"/>
    </w:pPr>
  </w:style>
  <w:style w:type="paragraph" w:customStyle="1" w:styleId="3055">
    <w:name w:val="样式 标题 3 + 左侧:  0 厘米 段前: 5 磅 段后: 5 磅 行距: 单倍行距"/>
    <w:basedOn w:val="3"/>
    <w:pPr>
      <w:numPr>
        <w:ilvl w:val="2"/>
        <w:numId w:val="2"/>
      </w:numPr>
      <w:tabs>
        <w:tab w:val="left" w:pos="709"/>
      </w:tabs>
      <w:spacing w:before="100" w:after="100" w:line="240" w:lineRule="auto"/>
      <w:jc w:val="left"/>
    </w:pPr>
    <w:rPr>
      <w:rFonts w:eastAsia="黑体" w:cs="宋体"/>
      <w:b w:val="0"/>
      <w:bCs w:val="0"/>
      <w:kern w:val="0"/>
      <w:sz w:val="24"/>
      <w:szCs w:val="20"/>
    </w:rPr>
  </w:style>
  <w:style w:type="paragraph" w:customStyle="1" w:styleId="CharCharCharCharCharChar1CharCharCharChar">
    <w:name w:val="Char Char Char Char Char Char1 Char Char Char Char"/>
    <w:basedOn w:val="a0"/>
    <w:pPr>
      <w:widowControl/>
      <w:spacing w:after="160" w:line="240" w:lineRule="exact"/>
      <w:jc w:val="left"/>
    </w:pPr>
    <w:rPr>
      <w:rFonts w:ascii="Arial" w:eastAsia="Times New Roman" w:hAnsi="Arial" w:cs="Verdana"/>
      <w:b/>
      <w:kern w:val="0"/>
      <w:sz w:val="24"/>
      <w:szCs w:val="24"/>
      <w:lang w:eastAsia="en-US"/>
    </w:rPr>
  </w:style>
  <w:style w:type="paragraph" w:customStyle="1" w:styleId="af9">
    <w:name w:val="段"/>
    <w:pPr>
      <w:autoSpaceDE w:val="0"/>
      <w:autoSpaceDN w:val="0"/>
      <w:ind w:firstLineChars="200" w:firstLine="200"/>
      <w:jc w:val="both"/>
    </w:pPr>
    <w:rPr>
      <w:rFonts w:ascii="宋体"/>
      <w:sz w:val="21"/>
    </w:rPr>
  </w:style>
  <w:style w:type="paragraph" w:styleId="afa">
    <w:name w:val="Document Map"/>
    <w:basedOn w:val="a0"/>
    <w:link w:val="afb"/>
    <w:pPr>
      <w:shd w:val="clear" w:color="auto" w:fill="000080"/>
    </w:pPr>
  </w:style>
  <w:style w:type="paragraph" w:customStyle="1" w:styleId="a">
    <w:name w:val="正文表标题"/>
    <w:next w:val="af9"/>
    <w:pPr>
      <w:numPr>
        <w:numId w:val="3"/>
      </w:numPr>
      <w:jc w:val="center"/>
    </w:pPr>
    <w:rPr>
      <w:rFonts w:ascii="黑体" w:eastAsia="黑体"/>
      <w:sz w:val="21"/>
    </w:rPr>
  </w:style>
  <w:style w:type="paragraph" w:customStyle="1" w:styleId="A11">
    <w:name w:val="样式A.1.1"/>
    <w:basedOn w:val="3055"/>
    <w:pPr>
      <w:numPr>
        <w:ilvl w:val="0"/>
        <w:numId w:val="4"/>
      </w:numPr>
      <w:tabs>
        <w:tab w:val="clear" w:pos="709"/>
        <w:tab w:val="left" w:pos="420"/>
      </w:tabs>
      <w:spacing w:before="0" w:after="0" w:line="300" w:lineRule="auto"/>
    </w:pPr>
    <w:rPr>
      <w:rFonts w:ascii="Arial" w:eastAsia="宋体" w:hAnsi="Arial" w:cs="Times New Roman"/>
      <w:bCs/>
      <w:kern w:val="2"/>
      <w:szCs w:val="24"/>
    </w:rPr>
  </w:style>
  <w:style w:type="paragraph" w:styleId="afc">
    <w:name w:val="Date"/>
    <w:basedOn w:val="a0"/>
    <w:next w:val="a0"/>
    <w:link w:val="afd"/>
    <w:pPr>
      <w:ind w:leftChars="2500" w:left="100"/>
    </w:pPr>
    <w:rPr>
      <w:rFonts w:ascii="宋体" w:hAnsi="宋体"/>
      <w:sz w:val="24"/>
      <w:szCs w:val="24"/>
    </w:rPr>
  </w:style>
  <w:style w:type="paragraph" w:customStyle="1" w:styleId="CharCharCharChar">
    <w:name w:val="Char Char Char Char"/>
    <w:basedOn w:val="a0"/>
    <w:pPr>
      <w:spacing w:line="360" w:lineRule="auto"/>
    </w:pPr>
    <w:rPr>
      <w:rFonts w:ascii="Tahoma" w:hAnsi="Tahoma"/>
      <w:sz w:val="24"/>
    </w:rPr>
  </w:style>
  <w:style w:type="paragraph" w:customStyle="1" w:styleId="CharChar1CharCharChar">
    <w:name w:val="Char Char1 Char Char Char"/>
    <w:basedOn w:val="afa"/>
  </w:style>
  <w:style w:type="paragraph" w:styleId="32">
    <w:name w:val="Body Text Indent 3"/>
    <w:basedOn w:val="a0"/>
    <w:link w:val="33"/>
    <w:pPr>
      <w:spacing w:after="120"/>
      <w:ind w:leftChars="200" w:left="420"/>
    </w:pPr>
    <w:rPr>
      <w:sz w:val="16"/>
      <w:szCs w:val="16"/>
    </w:rPr>
  </w:style>
  <w:style w:type="paragraph" w:styleId="a6">
    <w:name w:val="annotation subject"/>
    <w:basedOn w:val="aa"/>
    <w:next w:val="aa"/>
    <w:link w:val="a5"/>
    <w:rPr>
      <w:b/>
      <w:bCs/>
    </w:rPr>
  </w:style>
  <w:style w:type="paragraph" w:customStyle="1" w:styleId="6">
    <w:name w:val="目录 6"/>
    <w:basedOn w:val="a0"/>
    <w:next w:val="a0"/>
    <w:pPr>
      <w:ind w:leftChars="1000" w:left="2100"/>
    </w:pPr>
    <w:rPr>
      <w:szCs w:val="24"/>
    </w:rPr>
  </w:style>
  <w:style w:type="paragraph" w:customStyle="1" w:styleId="Default">
    <w:name w:val="Default"/>
    <w:rsid w:val="00B64134"/>
    <w:pPr>
      <w:widowControl w:val="0"/>
      <w:autoSpaceDE w:val="0"/>
      <w:autoSpaceDN w:val="0"/>
      <w:adjustRightInd w:val="0"/>
    </w:pPr>
    <w:rPr>
      <w:color w:val="000000"/>
      <w:sz w:val="24"/>
      <w:szCs w:val="24"/>
    </w:rPr>
  </w:style>
  <w:style w:type="character" w:customStyle="1" w:styleId="Char0">
    <w:name w:val="大纲正文样式 Char"/>
    <w:link w:val="afe"/>
    <w:rsid w:val="005869D8"/>
    <w:rPr>
      <w:color w:val="000000"/>
      <w:kern w:val="2"/>
      <w:sz w:val="24"/>
      <w:szCs w:val="24"/>
    </w:rPr>
  </w:style>
  <w:style w:type="paragraph" w:customStyle="1" w:styleId="afe">
    <w:name w:val="大纲正文样式"/>
    <w:basedOn w:val="a0"/>
    <w:link w:val="Char0"/>
    <w:qFormat/>
    <w:rsid w:val="005869D8"/>
    <w:pPr>
      <w:tabs>
        <w:tab w:val="left" w:pos="540"/>
      </w:tabs>
      <w:spacing w:line="300" w:lineRule="auto"/>
      <w:ind w:firstLineChars="200" w:firstLine="200"/>
    </w:pPr>
    <w:rPr>
      <w:color w:val="000000"/>
      <w:sz w:val="24"/>
      <w:szCs w:val="24"/>
    </w:rPr>
  </w:style>
  <w:style w:type="character" w:styleId="aff">
    <w:name w:val="Placeholder Text"/>
    <w:basedOn w:val="a2"/>
    <w:uiPriority w:val="99"/>
    <w:semiHidden/>
    <w:rsid w:val="00635997"/>
    <w:rPr>
      <w:color w:val="808080"/>
    </w:rPr>
  </w:style>
  <w:style w:type="paragraph" w:styleId="aff0">
    <w:name w:val="List Paragraph"/>
    <w:basedOn w:val="a0"/>
    <w:uiPriority w:val="34"/>
    <w:qFormat/>
    <w:rsid w:val="00344A55"/>
    <w:pPr>
      <w:ind w:firstLineChars="200" w:firstLine="420"/>
    </w:pPr>
  </w:style>
  <w:style w:type="paragraph" w:styleId="TOC1">
    <w:name w:val="toc 1"/>
    <w:basedOn w:val="a0"/>
    <w:next w:val="a0"/>
    <w:autoRedefine/>
    <w:uiPriority w:val="39"/>
    <w:unhideWhenUsed/>
    <w:rsid w:val="00BE4586"/>
  </w:style>
  <w:style w:type="paragraph" w:styleId="TOC2">
    <w:name w:val="toc 2"/>
    <w:basedOn w:val="a0"/>
    <w:next w:val="a0"/>
    <w:autoRedefine/>
    <w:uiPriority w:val="39"/>
    <w:unhideWhenUsed/>
    <w:rsid w:val="00BE4586"/>
    <w:pPr>
      <w:ind w:leftChars="200" w:left="420"/>
    </w:pPr>
  </w:style>
  <w:style w:type="paragraph" w:customStyle="1" w:styleId="MTDisplayEquation">
    <w:name w:val="MTDisplayEquation"/>
    <w:basedOn w:val="a0"/>
    <w:next w:val="a0"/>
    <w:link w:val="MTDisplayEquation0"/>
    <w:rsid w:val="001955A3"/>
    <w:pPr>
      <w:tabs>
        <w:tab w:val="center" w:pos="4680"/>
        <w:tab w:val="right" w:pos="9360"/>
      </w:tabs>
      <w:adjustRightInd w:val="0"/>
      <w:snapToGrid w:val="0"/>
      <w:spacing w:line="288" w:lineRule="auto"/>
      <w:ind w:firstLine="480"/>
    </w:pPr>
    <w:rPr>
      <w:i/>
      <w:sz w:val="24"/>
      <w:szCs w:val="24"/>
    </w:rPr>
  </w:style>
  <w:style w:type="character" w:customStyle="1" w:styleId="MTDisplayEquation0">
    <w:name w:val="MTDisplayEquation 字符"/>
    <w:basedOn w:val="a2"/>
    <w:link w:val="MTDisplayEquation"/>
    <w:rsid w:val="001955A3"/>
    <w:rPr>
      <w:i/>
      <w:kern w:val="2"/>
      <w:sz w:val="24"/>
      <w:szCs w:val="24"/>
    </w:rPr>
  </w:style>
  <w:style w:type="character" w:customStyle="1" w:styleId="10">
    <w:name w:val="标题 1 字符"/>
    <w:basedOn w:val="a2"/>
    <w:link w:val="1"/>
    <w:rsid w:val="00F166D8"/>
    <w:rPr>
      <w:rFonts w:ascii="黑体" w:eastAsia="黑体"/>
      <w:color w:val="000000"/>
      <w:kern w:val="2"/>
      <w:sz w:val="24"/>
      <w:szCs w:val="24"/>
    </w:rPr>
  </w:style>
  <w:style w:type="character" w:customStyle="1" w:styleId="20">
    <w:name w:val="标题 2 字符"/>
    <w:basedOn w:val="a2"/>
    <w:link w:val="2"/>
    <w:rsid w:val="00F166D8"/>
    <w:rPr>
      <w:rFonts w:ascii="宋体" w:hAnsi="宋体"/>
      <w:bCs/>
      <w:sz w:val="24"/>
      <w:szCs w:val="24"/>
    </w:rPr>
  </w:style>
  <w:style w:type="character" w:customStyle="1" w:styleId="30">
    <w:name w:val="标题 3 字符"/>
    <w:basedOn w:val="a2"/>
    <w:link w:val="3"/>
    <w:rsid w:val="00F166D8"/>
    <w:rPr>
      <w:b/>
      <w:bCs/>
      <w:kern w:val="2"/>
      <w:sz w:val="32"/>
      <w:szCs w:val="32"/>
    </w:rPr>
  </w:style>
  <w:style w:type="character" w:customStyle="1" w:styleId="40">
    <w:name w:val="标题 4 字符"/>
    <w:basedOn w:val="a2"/>
    <w:link w:val="4"/>
    <w:rsid w:val="00F166D8"/>
    <w:rPr>
      <w:rFonts w:ascii="Arial" w:eastAsia="黑体" w:hAnsi="Arial"/>
      <w:bCs/>
      <w:kern w:val="2"/>
      <w:sz w:val="24"/>
      <w:szCs w:val="28"/>
    </w:rPr>
  </w:style>
  <w:style w:type="character" w:customStyle="1" w:styleId="80">
    <w:name w:val="标题 8 字符"/>
    <w:basedOn w:val="a2"/>
    <w:link w:val="8"/>
    <w:rsid w:val="00F166D8"/>
    <w:rPr>
      <w:rFonts w:ascii="Arial" w:eastAsia="黑体" w:hAnsi="Arial"/>
      <w:kern w:val="2"/>
      <w:sz w:val="28"/>
      <w:szCs w:val="24"/>
    </w:rPr>
  </w:style>
  <w:style w:type="character" w:customStyle="1" w:styleId="90">
    <w:name w:val="标题 9 字符"/>
    <w:basedOn w:val="a2"/>
    <w:link w:val="9"/>
    <w:rsid w:val="00F166D8"/>
    <w:rPr>
      <w:rFonts w:ascii="Arial" w:eastAsia="黑体" w:hAnsi="Arial"/>
      <w:kern w:val="2"/>
      <w:sz w:val="21"/>
      <w:szCs w:val="21"/>
    </w:rPr>
  </w:style>
  <w:style w:type="character" w:customStyle="1" w:styleId="afb">
    <w:name w:val="文档结构图 字符"/>
    <w:basedOn w:val="a2"/>
    <w:link w:val="afa"/>
    <w:rsid w:val="00F166D8"/>
    <w:rPr>
      <w:kern w:val="2"/>
      <w:sz w:val="21"/>
      <w:shd w:val="clear" w:color="auto" w:fill="000080"/>
    </w:rPr>
  </w:style>
  <w:style w:type="character" w:customStyle="1" w:styleId="af8">
    <w:name w:val="正文文本缩进 字符"/>
    <w:basedOn w:val="a2"/>
    <w:link w:val="af7"/>
    <w:rsid w:val="00F166D8"/>
    <w:rPr>
      <w:kern w:val="2"/>
      <w:sz w:val="21"/>
    </w:rPr>
  </w:style>
  <w:style w:type="character" w:customStyle="1" w:styleId="af2">
    <w:name w:val="纯文本 字符"/>
    <w:basedOn w:val="a2"/>
    <w:link w:val="af1"/>
    <w:rsid w:val="00F166D8"/>
    <w:rPr>
      <w:rFonts w:ascii="宋体" w:hAnsi="Courier New"/>
      <w:kern w:val="2"/>
      <w:sz w:val="21"/>
    </w:rPr>
  </w:style>
  <w:style w:type="character" w:customStyle="1" w:styleId="afd">
    <w:name w:val="日期 字符"/>
    <w:basedOn w:val="a2"/>
    <w:link w:val="afc"/>
    <w:rsid w:val="00F166D8"/>
    <w:rPr>
      <w:rFonts w:ascii="宋体" w:hAnsi="宋体"/>
      <w:kern w:val="2"/>
      <w:sz w:val="24"/>
      <w:szCs w:val="24"/>
    </w:rPr>
  </w:style>
  <w:style w:type="character" w:customStyle="1" w:styleId="25">
    <w:name w:val="正文文本缩进 2 字符"/>
    <w:basedOn w:val="a2"/>
    <w:link w:val="24"/>
    <w:rsid w:val="00F166D8"/>
    <w:rPr>
      <w:kern w:val="2"/>
      <w:sz w:val="21"/>
    </w:rPr>
  </w:style>
  <w:style w:type="character" w:customStyle="1" w:styleId="af">
    <w:name w:val="批注框文本 字符"/>
    <w:basedOn w:val="a2"/>
    <w:link w:val="ae"/>
    <w:rsid w:val="00F166D8"/>
    <w:rPr>
      <w:kern w:val="2"/>
      <w:sz w:val="18"/>
      <w:szCs w:val="18"/>
    </w:rPr>
  </w:style>
  <w:style w:type="character" w:customStyle="1" w:styleId="af6">
    <w:name w:val="页脚 字符"/>
    <w:basedOn w:val="a2"/>
    <w:link w:val="af5"/>
    <w:rsid w:val="00F166D8"/>
    <w:rPr>
      <w:kern w:val="2"/>
      <w:sz w:val="18"/>
    </w:rPr>
  </w:style>
  <w:style w:type="character" w:customStyle="1" w:styleId="af4">
    <w:name w:val="页眉 字符"/>
    <w:basedOn w:val="a2"/>
    <w:link w:val="af3"/>
    <w:rsid w:val="00F166D8"/>
    <w:rPr>
      <w:kern w:val="2"/>
      <w:sz w:val="18"/>
    </w:rPr>
  </w:style>
  <w:style w:type="character" w:customStyle="1" w:styleId="33">
    <w:name w:val="正文文本缩进 3 字符"/>
    <w:basedOn w:val="a2"/>
    <w:link w:val="32"/>
    <w:rsid w:val="00F166D8"/>
    <w:rPr>
      <w:kern w:val="2"/>
      <w:sz w:val="16"/>
      <w:szCs w:val="16"/>
    </w:rPr>
  </w:style>
  <w:style w:type="character" w:customStyle="1" w:styleId="23">
    <w:name w:val="正文文本 2 字符"/>
    <w:basedOn w:val="a2"/>
    <w:link w:val="22"/>
    <w:rsid w:val="00F166D8"/>
    <w:rPr>
      <w:rFonts w:ascii="宋体" w:hAnsi="宋体"/>
      <w:kern w:val="2"/>
      <w:sz w:val="28"/>
      <w:szCs w:val="24"/>
    </w:rPr>
  </w:style>
  <w:style w:type="table" w:styleId="aff1">
    <w:name w:val="Table Grid"/>
    <w:basedOn w:val="a3"/>
    <w:uiPriority w:val="59"/>
    <w:rsid w:val="00F166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目录 21"/>
    <w:basedOn w:val="a0"/>
    <w:next w:val="a0"/>
    <w:uiPriority w:val="39"/>
    <w:rsid w:val="00F166D8"/>
    <w:pPr>
      <w:tabs>
        <w:tab w:val="left" w:pos="540"/>
        <w:tab w:val="right" w:leader="dot" w:pos="8302"/>
      </w:tabs>
    </w:pPr>
  </w:style>
  <w:style w:type="paragraph" w:customStyle="1" w:styleId="910">
    <w:name w:val="目录 91"/>
    <w:basedOn w:val="a0"/>
    <w:next w:val="a0"/>
    <w:rsid w:val="00F166D8"/>
    <w:pPr>
      <w:ind w:leftChars="1600" w:left="3360"/>
    </w:pPr>
    <w:rPr>
      <w:szCs w:val="24"/>
    </w:rPr>
  </w:style>
  <w:style w:type="paragraph" w:customStyle="1" w:styleId="51">
    <w:name w:val="目录 51"/>
    <w:basedOn w:val="a0"/>
    <w:next w:val="a0"/>
    <w:rsid w:val="00F166D8"/>
    <w:pPr>
      <w:ind w:leftChars="800" w:left="1680"/>
    </w:pPr>
    <w:rPr>
      <w:szCs w:val="24"/>
    </w:rPr>
  </w:style>
  <w:style w:type="paragraph" w:customStyle="1" w:styleId="110">
    <w:name w:val="目录 11"/>
    <w:basedOn w:val="a0"/>
    <w:next w:val="a0"/>
    <w:uiPriority w:val="39"/>
    <w:rsid w:val="00F166D8"/>
    <w:pPr>
      <w:tabs>
        <w:tab w:val="left" w:pos="210"/>
        <w:tab w:val="right" w:leader="dot" w:pos="8302"/>
      </w:tabs>
    </w:pPr>
  </w:style>
  <w:style w:type="paragraph" w:customStyle="1" w:styleId="310">
    <w:name w:val="目录 31"/>
    <w:basedOn w:val="a0"/>
    <w:next w:val="a0"/>
    <w:rsid w:val="00F166D8"/>
    <w:pPr>
      <w:ind w:leftChars="400" w:left="840"/>
    </w:pPr>
  </w:style>
  <w:style w:type="paragraph" w:customStyle="1" w:styleId="810">
    <w:name w:val="目录 81"/>
    <w:basedOn w:val="a0"/>
    <w:next w:val="a0"/>
    <w:rsid w:val="00F166D8"/>
    <w:pPr>
      <w:tabs>
        <w:tab w:val="right" w:leader="dot" w:pos="8302"/>
      </w:tabs>
    </w:pPr>
  </w:style>
  <w:style w:type="paragraph" w:customStyle="1" w:styleId="71">
    <w:name w:val="目录 71"/>
    <w:basedOn w:val="a0"/>
    <w:next w:val="a0"/>
    <w:rsid w:val="00F166D8"/>
    <w:pPr>
      <w:ind w:leftChars="1200" w:left="2520"/>
    </w:pPr>
    <w:rPr>
      <w:szCs w:val="24"/>
    </w:rPr>
  </w:style>
  <w:style w:type="paragraph" w:customStyle="1" w:styleId="410">
    <w:name w:val="目录 41"/>
    <w:basedOn w:val="a0"/>
    <w:next w:val="a0"/>
    <w:rsid w:val="00F166D8"/>
    <w:pPr>
      <w:ind w:leftChars="600" w:left="1260"/>
    </w:pPr>
  </w:style>
  <w:style w:type="paragraph" w:customStyle="1" w:styleId="61">
    <w:name w:val="目录 61"/>
    <w:basedOn w:val="a0"/>
    <w:next w:val="a0"/>
    <w:rsid w:val="00F166D8"/>
    <w:pPr>
      <w:ind w:leftChars="1000" w:left="210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9.bin"/><Relationship Id="rId21" Type="http://schemas.openxmlformats.org/officeDocument/2006/relationships/image" Target="media/image6.png"/><Relationship Id="rId42" Type="http://schemas.openxmlformats.org/officeDocument/2006/relationships/image" Target="media/image20.wmf"/><Relationship Id="rId47" Type="http://schemas.openxmlformats.org/officeDocument/2006/relationships/oleObject" Target="embeddings/oleObject13.bin"/><Relationship Id="rId63" Type="http://schemas.openxmlformats.org/officeDocument/2006/relationships/image" Target="media/image30.wmf"/><Relationship Id="rId68" Type="http://schemas.openxmlformats.org/officeDocument/2006/relationships/oleObject" Target="embeddings/oleObject24.bin"/><Relationship Id="rId84" Type="http://schemas.openxmlformats.org/officeDocument/2006/relationships/oleObject" Target="embeddings/oleObject32.bin"/><Relationship Id="rId89" Type="http://schemas.openxmlformats.org/officeDocument/2006/relationships/image" Target="media/image43.wmf"/><Relationship Id="rId112" Type="http://schemas.openxmlformats.org/officeDocument/2006/relationships/oleObject" Target="embeddings/oleObject46.bin"/><Relationship Id="rId16" Type="http://schemas.openxmlformats.org/officeDocument/2006/relationships/image" Target="media/image4.wmf"/><Relationship Id="rId107" Type="http://schemas.openxmlformats.org/officeDocument/2006/relationships/oleObject" Target="embeddings/oleObject44.bin"/><Relationship Id="rId11" Type="http://schemas.openxmlformats.org/officeDocument/2006/relationships/footer" Target="footer2.xml"/><Relationship Id="rId32" Type="http://schemas.openxmlformats.org/officeDocument/2006/relationships/image" Target="media/image15.wmf"/><Relationship Id="rId37" Type="http://schemas.openxmlformats.org/officeDocument/2006/relationships/oleObject" Target="embeddings/oleObject8.bin"/><Relationship Id="rId53" Type="http://schemas.openxmlformats.org/officeDocument/2006/relationships/oleObject" Target="embeddings/oleObject16.bin"/><Relationship Id="rId58" Type="http://schemas.openxmlformats.org/officeDocument/2006/relationships/image" Target="media/image28.wmf"/><Relationship Id="rId74" Type="http://schemas.openxmlformats.org/officeDocument/2006/relationships/oleObject" Target="embeddings/oleObject27.bin"/><Relationship Id="rId79" Type="http://schemas.openxmlformats.org/officeDocument/2006/relationships/image" Target="media/image38.wmf"/><Relationship Id="rId102" Type="http://schemas.openxmlformats.org/officeDocument/2006/relationships/oleObject" Target="embeddings/oleObject41.bin"/><Relationship Id="rId123" Type="http://schemas.openxmlformats.org/officeDocument/2006/relationships/oleObject" Target="embeddings/oleObject52.bin"/><Relationship Id="rId128"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oleObject" Target="embeddings/oleObject35.bin"/><Relationship Id="rId95" Type="http://schemas.openxmlformats.org/officeDocument/2006/relationships/image" Target="media/image46.wmf"/><Relationship Id="rId22" Type="http://schemas.openxmlformats.org/officeDocument/2006/relationships/image" Target="media/image7.wmf"/><Relationship Id="rId27" Type="http://schemas.openxmlformats.org/officeDocument/2006/relationships/image" Target="media/image12.wmf"/><Relationship Id="rId43" Type="http://schemas.openxmlformats.org/officeDocument/2006/relationships/oleObject" Target="embeddings/oleObject11.bin"/><Relationship Id="rId48" Type="http://schemas.openxmlformats.org/officeDocument/2006/relationships/image" Target="media/image23.wmf"/><Relationship Id="rId64" Type="http://schemas.openxmlformats.org/officeDocument/2006/relationships/oleObject" Target="embeddings/oleObject22.bin"/><Relationship Id="rId69" Type="http://schemas.openxmlformats.org/officeDocument/2006/relationships/image" Target="media/image33.wmf"/><Relationship Id="rId113" Type="http://schemas.openxmlformats.org/officeDocument/2006/relationships/image" Target="media/image55.wmf"/><Relationship Id="rId118" Type="http://schemas.openxmlformats.org/officeDocument/2006/relationships/oleObject" Target="embeddings/oleObject50.bin"/><Relationship Id="rId80" Type="http://schemas.openxmlformats.org/officeDocument/2006/relationships/oleObject" Target="embeddings/oleObject30.bin"/><Relationship Id="rId85" Type="http://schemas.openxmlformats.org/officeDocument/2006/relationships/image" Target="media/image41.wmf"/><Relationship Id="rId12" Type="http://schemas.openxmlformats.org/officeDocument/2006/relationships/header" Target="header3.xml"/><Relationship Id="rId17" Type="http://schemas.openxmlformats.org/officeDocument/2006/relationships/oleObject" Target="embeddings/oleObject1.bin"/><Relationship Id="rId33" Type="http://schemas.openxmlformats.org/officeDocument/2006/relationships/oleObject" Target="embeddings/oleObject6.bin"/><Relationship Id="rId38" Type="http://schemas.openxmlformats.org/officeDocument/2006/relationships/image" Target="media/image18.wmf"/><Relationship Id="rId59" Type="http://schemas.openxmlformats.org/officeDocument/2006/relationships/oleObject" Target="embeddings/oleObject19.bin"/><Relationship Id="rId103" Type="http://schemas.openxmlformats.org/officeDocument/2006/relationships/image" Target="media/image50.wmf"/><Relationship Id="rId108" Type="http://schemas.openxmlformats.org/officeDocument/2006/relationships/image" Target="media/image52.wmf"/><Relationship Id="rId124" Type="http://schemas.openxmlformats.org/officeDocument/2006/relationships/image" Target="media/image60.emf"/><Relationship Id="rId129" Type="http://schemas.openxmlformats.org/officeDocument/2006/relationships/theme" Target="theme/theme1.xml"/><Relationship Id="rId54" Type="http://schemas.openxmlformats.org/officeDocument/2006/relationships/image" Target="media/image26.wmf"/><Relationship Id="rId70" Type="http://schemas.openxmlformats.org/officeDocument/2006/relationships/oleObject" Target="embeddings/oleObject25.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38.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image" Target="media/image13.wmf"/><Relationship Id="rId49" Type="http://schemas.openxmlformats.org/officeDocument/2006/relationships/oleObject" Target="embeddings/oleObject14.bin"/><Relationship Id="rId114" Type="http://schemas.openxmlformats.org/officeDocument/2006/relationships/oleObject" Target="embeddings/oleObject47.bin"/><Relationship Id="rId119" Type="http://schemas.openxmlformats.org/officeDocument/2006/relationships/image" Target="media/image57.emf"/><Relationship Id="rId44" Type="http://schemas.openxmlformats.org/officeDocument/2006/relationships/image" Target="media/image21.wmf"/><Relationship Id="rId60" Type="http://schemas.openxmlformats.org/officeDocument/2006/relationships/oleObject" Target="embeddings/oleObject20.bin"/><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33.bin"/><Relationship Id="rId13" Type="http://schemas.openxmlformats.org/officeDocument/2006/relationships/image" Target="media/image1.png"/><Relationship Id="rId18" Type="http://schemas.openxmlformats.org/officeDocument/2006/relationships/image" Target="media/image5.wmf"/><Relationship Id="rId39" Type="http://schemas.openxmlformats.org/officeDocument/2006/relationships/oleObject" Target="embeddings/oleObject9.bin"/><Relationship Id="rId109" Type="http://schemas.openxmlformats.org/officeDocument/2006/relationships/oleObject" Target="embeddings/oleObject45.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17.bin"/><Relationship Id="rId76" Type="http://schemas.openxmlformats.org/officeDocument/2006/relationships/oleObject" Target="embeddings/oleObject28.bin"/><Relationship Id="rId97" Type="http://schemas.openxmlformats.org/officeDocument/2006/relationships/image" Target="media/image47.wmf"/><Relationship Id="rId104" Type="http://schemas.openxmlformats.org/officeDocument/2006/relationships/oleObject" Target="embeddings/oleObject42.bin"/><Relationship Id="rId120" Type="http://schemas.openxmlformats.org/officeDocument/2006/relationships/image" Target="media/image58.png"/><Relationship Id="rId125" Type="http://schemas.openxmlformats.org/officeDocument/2006/relationships/image" Target="media/image61.png"/><Relationship Id="rId7" Type="http://schemas.openxmlformats.org/officeDocument/2006/relationships/endnotes" Target="endnotes.xml"/><Relationship Id="rId71" Type="http://schemas.openxmlformats.org/officeDocument/2006/relationships/image" Target="media/image34.wmf"/><Relationship Id="rId92" Type="http://schemas.openxmlformats.org/officeDocument/2006/relationships/oleObject" Target="embeddings/oleObject36.bin"/><Relationship Id="rId2" Type="http://schemas.openxmlformats.org/officeDocument/2006/relationships/numbering" Target="numbering.xml"/><Relationship Id="rId29" Type="http://schemas.openxmlformats.org/officeDocument/2006/relationships/oleObject" Target="embeddings/oleObject4.bin"/><Relationship Id="rId24" Type="http://schemas.openxmlformats.org/officeDocument/2006/relationships/image" Target="media/image9.wmf"/><Relationship Id="rId40" Type="http://schemas.openxmlformats.org/officeDocument/2006/relationships/image" Target="media/image19.wmf"/><Relationship Id="rId45" Type="http://schemas.openxmlformats.org/officeDocument/2006/relationships/oleObject" Target="embeddings/oleObject12.bin"/><Relationship Id="rId66" Type="http://schemas.openxmlformats.org/officeDocument/2006/relationships/oleObject" Target="embeddings/oleObject23.bin"/><Relationship Id="rId87" Type="http://schemas.openxmlformats.org/officeDocument/2006/relationships/image" Target="media/image42.wmf"/><Relationship Id="rId110" Type="http://schemas.openxmlformats.org/officeDocument/2006/relationships/image" Target="media/image53.wmf"/><Relationship Id="rId115" Type="http://schemas.openxmlformats.org/officeDocument/2006/relationships/oleObject" Target="embeddings/oleObject48.bin"/><Relationship Id="rId61" Type="http://schemas.openxmlformats.org/officeDocument/2006/relationships/image" Target="media/image29.wmf"/><Relationship Id="rId82" Type="http://schemas.openxmlformats.org/officeDocument/2006/relationships/oleObject" Target="embeddings/oleObject31.bin"/><Relationship Id="rId19" Type="http://schemas.openxmlformats.org/officeDocument/2006/relationships/oleObject" Target="embeddings/oleObject2.bin"/><Relationship Id="rId14" Type="http://schemas.openxmlformats.org/officeDocument/2006/relationships/image" Target="media/image2.wmf"/><Relationship Id="rId30" Type="http://schemas.openxmlformats.org/officeDocument/2006/relationships/image" Target="media/image14.wmf"/><Relationship Id="rId35" Type="http://schemas.openxmlformats.org/officeDocument/2006/relationships/oleObject" Target="embeddings/oleObject7.bin"/><Relationship Id="rId56" Type="http://schemas.openxmlformats.org/officeDocument/2006/relationships/image" Target="media/image27.wmf"/><Relationship Id="rId77" Type="http://schemas.openxmlformats.org/officeDocument/2006/relationships/image" Target="media/image37.wmf"/><Relationship Id="rId100" Type="http://schemas.openxmlformats.org/officeDocument/2006/relationships/oleObject" Target="embeddings/oleObject40.bin"/><Relationship Id="rId105" Type="http://schemas.openxmlformats.org/officeDocument/2006/relationships/image" Target="media/image51.wmf"/><Relationship Id="rId126" Type="http://schemas.openxmlformats.org/officeDocument/2006/relationships/image" Target="media/image62.emf"/><Relationship Id="rId8" Type="http://schemas.openxmlformats.org/officeDocument/2006/relationships/header" Target="header1.xml"/><Relationship Id="rId51" Type="http://schemas.openxmlformats.org/officeDocument/2006/relationships/oleObject" Target="embeddings/oleObject15.bin"/><Relationship Id="rId72" Type="http://schemas.openxmlformats.org/officeDocument/2006/relationships/oleObject" Target="embeddings/oleObject26.bin"/><Relationship Id="rId93" Type="http://schemas.openxmlformats.org/officeDocument/2006/relationships/image" Target="media/image45.wmf"/><Relationship Id="rId98" Type="http://schemas.openxmlformats.org/officeDocument/2006/relationships/oleObject" Target="embeddings/oleObject39.bin"/><Relationship Id="rId121" Type="http://schemas.openxmlformats.org/officeDocument/2006/relationships/oleObject" Target="embeddings/oleObject51.bin"/><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image" Target="media/image22.wmf"/><Relationship Id="rId67" Type="http://schemas.openxmlformats.org/officeDocument/2006/relationships/image" Target="media/image32.wmf"/><Relationship Id="rId116" Type="http://schemas.openxmlformats.org/officeDocument/2006/relationships/image" Target="media/image56.wmf"/><Relationship Id="rId20" Type="http://schemas.openxmlformats.org/officeDocument/2006/relationships/oleObject" Target="embeddings/oleObject3.bin"/><Relationship Id="rId41" Type="http://schemas.openxmlformats.org/officeDocument/2006/relationships/oleObject" Target="embeddings/oleObject10.bin"/><Relationship Id="rId62" Type="http://schemas.openxmlformats.org/officeDocument/2006/relationships/oleObject" Target="embeddings/oleObject21.bin"/><Relationship Id="rId83" Type="http://schemas.openxmlformats.org/officeDocument/2006/relationships/image" Target="media/image40.wmf"/><Relationship Id="rId88" Type="http://schemas.openxmlformats.org/officeDocument/2006/relationships/oleObject" Target="embeddings/oleObject34.bin"/><Relationship Id="rId111" Type="http://schemas.openxmlformats.org/officeDocument/2006/relationships/image" Target="media/image54.wmf"/><Relationship Id="rId15" Type="http://schemas.openxmlformats.org/officeDocument/2006/relationships/image" Target="media/image3.wmf"/><Relationship Id="rId36" Type="http://schemas.openxmlformats.org/officeDocument/2006/relationships/image" Target="media/image17.wmf"/><Relationship Id="rId57" Type="http://schemas.openxmlformats.org/officeDocument/2006/relationships/oleObject" Target="embeddings/oleObject18.bin"/><Relationship Id="rId106" Type="http://schemas.openxmlformats.org/officeDocument/2006/relationships/oleObject" Target="embeddings/oleObject43.bin"/><Relationship Id="rId127" Type="http://schemas.openxmlformats.org/officeDocument/2006/relationships/oleObject" Target="embeddings/oleObject53.bin"/><Relationship Id="rId10" Type="http://schemas.openxmlformats.org/officeDocument/2006/relationships/footer" Target="footer1.xml"/><Relationship Id="rId31" Type="http://schemas.openxmlformats.org/officeDocument/2006/relationships/oleObject" Target="embeddings/oleObject5.bin"/><Relationship Id="rId52" Type="http://schemas.openxmlformats.org/officeDocument/2006/relationships/image" Target="media/image25.wmf"/><Relationship Id="rId73" Type="http://schemas.openxmlformats.org/officeDocument/2006/relationships/image" Target="media/image35.wmf"/><Relationship Id="rId78" Type="http://schemas.openxmlformats.org/officeDocument/2006/relationships/oleObject" Target="embeddings/oleObject29.bin"/><Relationship Id="rId94" Type="http://schemas.openxmlformats.org/officeDocument/2006/relationships/oleObject" Target="embeddings/oleObject37.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59.png"/><Relationship Id="rId4" Type="http://schemas.openxmlformats.org/officeDocument/2006/relationships/settings" Target="settings.xml"/><Relationship Id="rId9" Type="http://schemas.openxmlformats.org/officeDocument/2006/relationships/header" Target="header2.xml"/><Relationship Id="rId26" Type="http://schemas.openxmlformats.org/officeDocument/2006/relationships/image" Target="media/image1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D4BAACC-43F2-46C3-938B-EC1EEC99DA32}">
  <we:reference id="wa104381909" version="2.4.0.0" store="en-001" storeType="OMEX"/>
  <we:alternateReferences>
    <we:reference id="wa104381909" version="2.4.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2DEEA-6512-4BE5-A533-ADED59378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1964</TotalTime>
  <Pages>43</Pages>
  <Words>14783</Words>
  <Characters>14292</Characters>
  <Application>Microsoft Office Word</Application>
  <DocSecurity>0</DocSecurity>
  <PresentationFormat/>
  <Lines>119</Lines>
  <Paragraphs>58</Paragraphs>
  <Slides>0</Slides>
  <Notes>0</Notes>
  <HiddenSlides>0</HiddenSlides>
  <MMClips>0</MMClips>
  <ScaleCrop>false</ScaleCrop>
  <Company>NIM</Company>
  <LinksUpToDate>false</LinksUpToDate>
  <CharactersWithSpaces>29017</CharactersWithSpaces>
  <SharedDoc>false</SharedDoc>
  <HLinks>
    <vt:vector size="222" baseType="variant">
      <vt:variant>
        <vt:i4>1966143</vt:i4>
      </vt:variant>
      <vt:variant>
        <vt:i4>218</vt:i4>
      </vt:variant>
      <vt:variant>
        <vt:i4>0</vt:i4>
      </vt:variant>
      <vt:variant>
        <vt:i4>5</vt:i4>
      </vt:variant>
      <vt:variant>
        <vt:lpwstr/>
      </vt:variant>
      <vt:variant>
        <vt:lpwstr>_Toc95141169</vt:lpwstr>
      </vt:variant>
      <vt:variant>
        <vt:i4>2031679</vt:i4>
      </vt:variant>
      <vt:variant>
        <vt:i4>212</vt:i4>
      </vt:variant>
      <vt:variant>
        <vt:i4>0</vt:i4>
      </vt:variant>
      <vt:variant>
        <vt:i4>5</vt:i4>
      </vt:variant>
      <vt:variant>
        <vt:lpwstr/>
      </vt:variant>
      <vt:variant>
        <vt:lpwstr>_Toc95141168</vt:lpwstr>
      </vt:variant>
      <vt:variant>
        <vt:i4>1048639</vt:i4>
      </vt:variant>
      <vt:variant>
        <vt:i4>206</vt:i4>
      </vt:variant>
      <vt:variant>
        <vt:i4>0</vt:i4>
      </vt:variant>
      <vt:variant>
        <vt:i4>5</vt:i4>
      </vt:variant>
      <vt:variant>
        <vt:lpwstr/>
      </vt:variant>
      <vt:variant>
        <vt:lpwstr>_Toc95141167</vt:lpwstr>
      </vt:variant>
      <vt:variant>
        <vt:i4>1114175</vt:i4>
      </vt:variant>
      <vt:variant>
        <vt:i4>200</vt:i4>
      </vt:variant>
      <vt:variant>
        <vt:i4>0</vt:i4>
      </vt:variant>
      <vt:variant>
        <vt:i4>5</vt:i4>
      </vt:variant>
      <vt:variant>
        <vt:lpwstr/>
      </vt:variant>
      <vt:variant>
        <vt:lpwstr>_Toc95141166</vt:lpwstr>
      </vt:variant>
      <vt:variant>
        <vt:i4>1179711</vt:i4>
      </vt:variant>
      <vt:variant>
        <vt:i4>194</vt:i4>
      </vt:variant>
      <vt:variant>
        <vt:i4>0</vt:i4>
      </vt:variant>
      <vt:variant>
        <vt:i4>5</vt:i4>
      </vt:variant>
      <vt:variant>
        <vt:lpwstr/>
      </vt:variant>
      <vt:variant>
        <vt:lpwstr>_Toc95141165</vt:lpwstr>
      </vt:variant>
      <vt:variant>
        <vt:i4>1245247</vt:i4>
      </vt:variant>
      <vt:variant>
        <vt:i4>188</vt:i4>
      </vt:variant>
      <vt:variant>
        <vt:i4>0</vt:i4>
      </vt:variant>
      <vt:variant>
        <vt:i4>5</vt:i4>
      </vt:variant>
      <vt:variant>
        <vt:lpwstr/>
      </vt:variant>
      <vt:variant>
        <vt:lpwstr>_Toc95141164</vt:lpwstr>
      </vt:variant>
      <vt:variant>
        <vt:i4>1310783</vt:i4>
      </vt:variant>
      <vt:variant>
        <vt:i4>182</vt:i4>
      </vt:variant>
      <vt:variant>
        <vt:i4>0</vt:i4>
      </vt:variant>
      <vt:variant>
        <vt:i4>5</vt:i4>
      </vt:variant>
      <vt:variant>
        <vt:lpwstr/>
      </vt:variant>
      <vt:variant>
        <vt:lpwstr>_Toc95141163</vt:lpwstr>
      </vt:variant>
      <vt:variant>
        <vt:i4>1376319</vt:i4>
      </vt:variant>
      <vt:variant>
        <vt:i4>176</vt:i4>
      </vt:variant>
      <vt:variant>
        <vt:i4>0</vt:i4>
      </vt:variant>
      <vt:variant>
        <vt:i4>5</vt:i4>
      </vt:variant>
      <vt:variant>
        <vt:lpwstr/>
      </vt:variant>
      <vt:variant>
        <vt:lpwstr>_Toc95141162</vt:lpwstr>
      </vt:variant>
      <vt:variant>
        <vt:i4>1441855</vt:i4>
      </vt:variant>
      <vt:variant>
        <vt:i4>170</vt:i4>
      </vt:variant>
      <vt:variant>
        <vt:i4>0</vt:i4>
      </vt:variant>
      <vt:variant>
        <vt:i4>5</vt:i4>
      </vt:variant>
      <vt:variant>
        <vt:lpwstr/>
      </vt:variant>
      <vt:variant>
        <vt:lpwstr>_Toc95141161</vt:lpwstr>
      </vt:variant>
      <vt:variant>
        <vt:i4>1507391</vt:i4>
      </vt:variant>
      <vt:variant>
        <vt:i4>164</vt:i4>
      </vt:variant>
      <vt:variant>
        <vt:i4>0</vt:i4>
      </vt:variant>
      <vt:variant>
        <vt:i4>5</vt:i4>
      </vt:variant>
      <vt:variant>
        <vt:lpwstr/>
      </vt:variant>
      <vt:variant>
        <vt:lpwstr>_Toc95141160</vt:lpwstr>
      </vt:variant>
      <vt:variant>
        <vt:i4>1966140</vt:i4>
      </vt:variant>
      <vt:variant>
        <vt:i4>158</vt:i4>
      </vt:variant>
      <vt:variant>
        <vt:i4>0</vt:i4>
      </vt:variant>
      <vt:variant>
        <vt:i4>5</vt:i4>
      </vt:variant>
      <vt:variant>
        <vt:lpwstr/>
      </vt:variant>
      <vt:variant>
        <vt:lpwstr>_Toc95141159</vt:lpwstr>
      </vt:variant>
      <vt:variant>
        <vt:i4>2031676</vt:i4>
      </vt:variant>
      <vt:variant>
        <vt:i4>152</vt:i4>
      </vt:variant>
      <vt:variant>
        <vt:i4>0</vt:i4>
      </vt:variant>
      <vt:variant>
        <vt:i4>5</vt:i4>
      </vt:variant>
      <vt:variant>
        <vt:lpwstr/>
      </vt:variant>
      <vt:variant>
        <vt:lpwstr>_Toc95141158</vt:lpwstr>
      </vt:variant>
      <vt:variant>
        <vt:i4>1048636</vt:i4>
      </vt:variant>
      <vt:variant>
        <vt:i4>146</vt:i4>
      </vt:variant>
      <vt:variant>
        <vt:i4>0</vt:i4>
      </vt:variant>
      <vt:variant>
        <vt:i4>5</vt:i4>
      </vt:variant>
      <vt:variant>
        <vt:lpwstr/>
      </vt:variant>
      <vt:variant>
        <vt:lpwstr>_Toc95141157</vt:lpwstr>
      </vt:variant>
      <vt:variant>
        <vt:i4>1114172</vt:i4>
      </vt:variant>
      <vt:variant>
        <vt:i4>140</vt:i4>
      </vt:variant>
      <vt:variant>
        <vt:i4>0</vt:i4>
      </vt:variant>
      <vt:variant>
        <vt:i4>5</vt:i4>
      </vt:variant>
      <vt:variant>
        <vt:lpwstr/>
      </vt:variant>
      <vt:variant>
        <vt:lpwstr>_Toc95141156</vt:lpwstr>
      </vt:variant>
      <vt:variant>
        <vt:i4>1179708</vt:i4>
      </vt:variant>
      <vt:variant>
        <vt:i4>134</vt:i4>
      </vt:variant>
      <vt:variant>
        <vt:i4>0</vt:i4>
      </vt:variant>
      <vt:variant>
        <vt:i4>5</vt:i4>
      </vt:variant>
      <vt:variant>
        <vt:lpwstr/>
      </vt:variant>
      <vt:variant>
        <vt:lpwstr>_Toc95141155</vt:lpwstr>
      </vt:variant>
      <vt:variant>
        <vt:i4>1245244</vt:i4>
      </vt:variant>
      <vt:variant>
        <vt:i4>128</vt:i4>
      </vt:variant>
      <vt:variant>
        <vt:i4>0</vt:i4>
      </vt:variant>
      <vt:variant>
        <vt:i4>5</vt:i4>
      </vt:variant>
      <vt:variant>
        <vt:lpwstr/>
      </vt:variant>
      <vt:variant>
        <vt:lpwstr>_Toc95141154</vt:lpwstr>
      </vt:variant>
      <vt:variant>
        <vt:i4>1310780</vt:i4>
      </vt:variant>
      <vt:variant>
        <vt:i4>122</vt:i4>
      </vt:variant>
      <vt:variant>
        <vt:i4>0</vt:i4>
      </vt:variant>
      <vt:variant>
        <vt:i4>5</vt:i4>
      </vt:variant>
      <vt:variant>
        <vt:lpwstr/>
      </vt:variant>
      <vt:variant>
        <vt:lpwstr>_Toc95141153</vt:lpwstr>
      </vt:variant>
      <vt:variant>
        <vt:i4>1376316</vt:i4>
      </vt:variant>
      <vt:variant>
        <vt:i4>116</vt:i4>
      </vt:variant>
      <vt:variant>
        <vt:i4>0</vt:i4>
      </vt:variant>
      <vt:variant>
        <vt:i4>5</vt:i4>
      </vt:variant>
      <vt:variant>
        <vt:lpwstr/>
      </vt:variant>
      <vt:variant>
        <vt:lpwstr>_Toc95141152</vt:lpwstr>
      </vt:variant>
      <vt:variant>
        <vt:i4>1441852</vt:i4>
      </vt:variant>
      <vt:variant>
        <vt:i4>110</vt:i4>
      </vt:variant>
      <vt:variant>
        <vt:i4>0</vt:i4>
      </vt:variant>
      <vt:variant>
        <vt:i4>5</vt:i4>
      </vt:variant>
      <vt:variant>
        <vt:lpwstr/>
      </vt:variant>
      <vt:variant>
        <vt:lpwstr>_Toc95141151</vt:lpwstr>
      </vt:variant>
      <vt:variant>
        <vt:i4>1507388</vt:i4>
      </vt:variant>
      <vt:variant>
        <vt:i4>104</vt:i4>
      </vt:variant>
      <vt:variant>
        <vt:i4>0</vt:i4>
      </vt:variant>
      <vt:variant>
        <vt:i4>5</vt:i4>
      </vt:variant>
      <vt:variant>
        <vt:lpwstr/>
      </vt:variant>
      <vt:variant>
        <vt:lpwstr>_Toc95141150</vt:lpwstr>
      </vt:variant>
      <vt:variant>
        <vt:i4>1966141</vt:i4>
      </vt:variant>
      <vt:variant>
        <vt:i4>98</vt:i4>
      </vt:variant>
      <vt:variant>
        <vt:i4>0</vt:i4>
      </vt:variant>
      <vt:variant>
        <vt:i4>5</vt:i4>
      </vt:variant>
      <vt:variant>
        <vt:lpwstr/>
      </vt:variant>
      <vt:variant>
        <vt:lpwstr>_Toc95141149</vt:lpwstr>
      </vt:variant>
      <vt:variant>
        <vt:i4>2031677</vt:i4>
      </vt:variant>
      <vt:variant>
        <vt:i4>92</vt:i4>
      </vt:variant>
      <vt:variant>
        <vt:i4>0</vt:i4>
      </vt:variant>
      <vt:variant>
        <vt:i4>5</vt:i4>
      </vt:variant>
      <vt:variant>
        <vt:lpwstr/>
      </vt:variant>
      <vt:variant>
        <vt:lpwstr>_Toc95141148</vt:lpwstr>
      </vt:variant>
      <vt:variant>
        <vt:i4>1048637</vt:i4>
      </vt:variant>
      <vt:variant>
        <vt:i4>86</vt:i4>
      </vt:variant>
      <vt:variant>
        <vt:i4>0</vt:i4>
      </vt:variant>
      <vt:variant>
        <vt:i4>5</vt:i4>
      </vt:variant>
      <vt:variant>
        <vt:lpwstr/>
      </vt:variant>
      <vt:variant>
        <vt:lpwstr>_Toc95141147</vt:lpwstr>
      </vt:variant>
      <vt:variant>
        <vt:i4>1114173</vt:i4>
      </vt:variant>
      <vt:variant>
        <vt:i4>80</vt:i4>
      </vt:variant>
      <vt:variant>
        <vt:i4>0</vt:i4>
      </vt:variant>
      <vt:variant>
        <vt:i4>5</vt:i4>
      </vt:variant>
      <vt:variant>
        <vt:lpwstr/>
      </vt:variant>
      <vt:variant>
        <vt:lpwstr>_Toc95141146</vt:lpwstr>
      </vt:variant>
      <vt:variant>
        <vt:i4>1179709</vt:i4>
      </vt:variant>
      <vt:variant>
        <vt:i4>74</vt:i4>
      </vt:variant>
      <vt:variant>
        <vt:i4>0</vt:i4>
      </vt:variant>
      <vt:variant>
        <vt:i4>5</vt:i4>
      </vt:variant>
      <vt:variant>
        <vt:lpwstr/>
      </vt:variant>
      <vt:variant>
        <vt:lpwstr>_Toc95141145</vt:lpwstr>
      </vt:variant>
      <vt:variant>
        <vt:i4>1245245</vt:i4>
      </vt:variant>
      <vt:variant>
        <vt:i4>68</vt:i4>
      </vt:variant>
      <vt:variant>
        <vt:i4>0</vt:i4>
      </vt:variant>
      <vt:variant>
        <vt:i4>5</vt:i4>
      </vt:variant>
      <vt:variant>
        <vt:lpwstr/>
      </vt:variant>
      <vt:variant>
        <vt:lpwstr>_Toc95141144</vt:lpwstr>
      </vt:variant>
      <vt:variant>
        <vt:i4>1310781</vt:i4>
      </vt:variant>
      <vt:variant>
        <vt:i4>62</vt:i4>
      </vt:variant>
      <vt:variant>
        <vt:i4>0</vt:i4>
      </vt:variant>
      <vt:variant>
        <vt:i4>5</vt:i4>
      </vt:variant>
      <vt:variant>
        <vt:lpwstr/>
      </vt:variant>
      <vt:variant>
        <vt:lpwstr>_Toc95141143</vt:lpwstr>
      </vt:variant>
      <vt:variant>
        <vt:i4>1376317</vt:i4>
      </vt:variant>
      <vt:variant>
        <vt:i4>56</vt:i4>
      </vt:variant>
      <vt:variant>
        <vt:i4>0</vt:i4>
      </vt:variant>
      <vt:variant>
        <vt:i4>5</vt:i4>
      </vt:variant>
      <vt:variant>
        <vt:lpwstr/>
      </vt:variant>
      <vt:variant>
        <vt:lpwstr>_Toc95141142</vt:lpwstr>
      </vt:variant>
      <vt:variant>
        <vt:i4>1441853</vt:i4>
      </vt:variant>
      <vt:variant>
        <vt:i4>50</vt:i4>
      </vt:variant>
      <vt:variant>
        <vt:i4>0</vt:i4>
      </vt:variant>
      <vt:variant>
        <vt:i4>5</vt:i4>
      </vt:variant>
      <vt:variant>
        <vt:lpwstr/>
      </vt:variant>
      <vt:variant>
        <vt:lpwstr>_Toc95141141</vt:lpwstr>
      </vt:variant>
      <vt:variant>
        <vt:i4>1507389</vt:i4>
      </vt:variant>
      <vt:variant>
        <vt:i4>44</vt:i4>
      </vt:variant>
      <vt:variant>
        <vt:i4>0</vt:i4>
      </vt:variant>
      <vt:variant>
        <vt:i4>5</vt:i4>
      </vt:variant>
      <vt:variant>
        <vt:lpwstr/>
      </vt:variant>
      <vt:variant>
        <vt:lpwstr>_Toc95141140</vt:lpwstr>
      </vt:variant>
      <vt:variant>
        <vt:i4>1966138</vt:i4>
      </vt:variant>
      <vt:variant>
        <vt:i4>38</vt:i4>
      </vt:variant>
      <vt:variant>
        <vt:i4>0</vt:i4>
      </vt:variant>
      <vt:variant>
        <vt:i4>5</vt:i4>
      </vt:variant>
      <vt:variant>
        <vt:lpwstr/>
      </vt:variant>
      <vt:variant>
        <vt:lpwstr>_Toc95141139</vt:lpwstr>
      </vt:variant>
      <vt:variant>
        <vt:i4>2031674</vt:i4>
      </vt:variant>
      <vt:variant>
        <vt:i4>32</vt:i4>
      </vt:variant>
      <vt:variant>
        <vt:i4>0</vt:i4>
      </vt:variant>
      <vt:variant>
        <vt:i4>5</vt:i4>
      </vt:variant>
      <vt:variant>
        <vt:lpwstr/>
      </vt:variant>
      <vt:variant>
        <vt:lpwstr>_Toc95141138</vt:lpwstr>
      </vt:variant>
      <vt:variant>
        <vt:i4>1048634</vt:i4>
      </vt:variant>
      <vt:variant>
        <vt:i4>26</vt:i4>
      </vt:variant>
      <vt:variant>
        <vt:i4>0</vt:i4>
      </vt:variant>
      <vt:variant>
        <vt:i4>5</vt:i4>
      </vt:variant>
      <vt:variant>
        <vt:lpwstr/>
      </vt:variant>
      <vt:variant>
        <vt:lpwstr>_Toc95141137</vt:lpwstr>
      </vt:variant>
      <vt:variant>
        <vt:i4>1114170</vt:i4>
      </vt:variant>
      <vt:variant>
        <vt:i4>20</vt:i4>
      </vt:variant>
      <vt:variant>
        <vt:i4>0</vt:i4>
      </vt:variant>
      <vt:variant>
        <vt:i4>5</vt:i4>
      </vt:variant>
      <vt:variant>
        <vt:lpwstr/>
      </vt:variant>
      <vt:variant>
        <vt:lpwstr>_Toc95141136</vt:lpwstr>
      </vt:variant>
      <vt:variant>
        <vt:i4>1179706</vt:i4>
      </vt:variant>
      <vt:variant>
        <vt:i4>14</vt:i4>
      </vt:variant>
      <vt:variant>
        <vt:i4>0</vt:i4>
      </vt:variant>
      <vt:variant>
        <vt:i4>5</vt:i4>
      </vt:variant>
      <vt:variant>
        <vt:lpwstr/>
      </vt:variant>
      <vt:variant>
        <vt:lpwstr>_Toc95141135</vt:lpwstr>
      </vt:variant>
      <vt:variant>
        <vt:i4>1245242</vt:i4>
      </vt:variant>
      <vt:variant>
        <vt:i4>8</vt:i4>
      </vt:variant>
      <vt:variant>
        <vt:i4>0</vt:i4>
      </vt:variant>
      <vt:variant>
        <vt:i4>5</vt:i4>
      </vt:variant>
      <vt:variant>
        <vt:lpwstr/>
      </vt:variant>
      <vt:variant>
        <vt:lpwstr>_Toc95141134</vt:lpwstr>
      </vt:variant>
      <vt:variant>
        <vt:i4>1310778</vt:i4>
      </vt:variant>
      <vt:variant>
        <vt:i4>2</vt:i4>
      </vt:variant>
      <vt:variant>
        <vt:i4>0</vt:i4>
      </vt:variant>
      <vt:variant>
        <vt:i4>5</vt:i4>
      </vt:variant>
      <vt:variant>
        <vt:lpwstr/>
      </vt:variant>
      <vt:variant>
        <vt:lpwstr>_Toc95141133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JJG</dc:title>
  <dc:subject/>
  <dc:creator>CAI</dc:creator>
  <cp:keywords/>
  <dc:description>按照修改意见，规程已修改好，现发给你请查收。 </dc:description>
  <cp:lastModifiedBy>Shi Lloyd</cp:lastModifiedBy>
  <cp:revision>129</cp:revision>
  <cp:lastPrinted>2020-11-12T00:30:00Z</cp:lastPrinted>
  <dcterms:created xsi:type="dcterms:W3CDTF">2022-05-09T12:12:00Z</dcterms:created>
  <dcterms:modified xsi:type="dcterms:W3CDTF">2022-05-21T07:22:00Z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2052-8.1.0.2998</vt:lpwstr>
  </property>
  <property fmtid="{D5CDD505-2E9C-101B-9397-08002B2CF9AE}" pid="3" name="MTEqnNumsOnRight">
    <vt:bool>false</vt:bool>
  </property>
  <property fmtid="{D5CDD505-2E9C-101B-9397-08002B2CF9AE}" pid="4" name="MTEquationNumber2">
    <vt:lpwstr>(#S1.#E1)</vt:lpwstr>
  </property>
  <property fmtid="{D5CDD505-2E9C-101B-9397-08002B2CF9AE}" pid="5" name="MTWinEqns">
    <vt:bool>true</vt:bool>
  </property>
</Properties>
</file>