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3C7" w:rsidRPr="002C3F72" w:rsidRDefault="008454AA" w:rsidP="00FF43C7">
      <w:pPr>
        <w:jc w:val="center"/>
        <w:rPr>
          <w:rFonts w:eastAsia="方正小标宋简体"/>
          <w:w w:val="120"/>
          <w:szCs w:val="21"/>
        </w:rPr>
      </w:pPr>
      <w:r w:rsidRPr="002C3F72"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-249555</wp:posOffset>
            </wp:positionV>
            <wp:extent cx="1914525" cy="771525"/>
            <wp:effectExtent l="19050" t="0" r="9525" b="0"/>
            <wp:wrapNone/>
            <wp:docPr id="1250" name="图片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704F">
        <w:rPr>
          <w:rFonts w:eastAsia="方正小标宋简体" w:hint="eastAsia"/>
          <w:w w:val="120"/>
          <w:szCs w:val="21"/>
        </w:rPr>
        <w:t xml:space="preserve"> </w:t>
      </w:r>
    </w:p>
    <w:p w:rsidR="00FF43C7" w:rsidRPr="002C3F72" w:rsidRDefault="00FF43C7" w:rsidP="00FF43C7">
      <w:pPr>
        <w:jc w:val="center"/>
        <w:rPr>
          <w:rFonts w:eastAsia="方正小标宋简体"/>
          <w:w w:val="120"/>
          <w:szCs w:val="21"/>
        </w:rPr>
      </w:pPr>
    </w:p>
    <w:p w:rsidR="00FF43C7" w:rsidRPr="002C3F72" w:rsidRDefault="00FF43C7" w:rsidP="00FF43C7">
      <w:pPr>
        <w:jc w:val="center"/>
        <w:rPr>
          <w:rFonts w:eastAsia="方正小标宋简体"/>
          <w:w w:val="120"/>
          <w:sz w:val="52"/>
          <w:szCs w:val="52"/>
        </w:rPr>
      </w:pPr>
      <w:r w:rsidRPr="002C3F72">
        <w:rPr>
          <w:rFonts w:eastAsia="方正小标宋简体"/>
          <w:w w:val="120"/>
          <w:sz w:val="52"/>
          <w:szCs w:val="52"/>
        </w:rPr>
        <w:t>中华人民共和国国家计量技术规范</w:t>
      </w:r>
    </w:p>
    <w:p w:rsidR="002036C6" w:rsidRPr="002C3F72" w:rsidRDefault="00043B4C" w:rsidP="00C96610">
      <w:pPr>
        <w:wordWrap w:val="0"/>
        <w:jc w:val="right"/>
        <w:rPr>
          <w:rFonts w:eastAsia="黑体"/>
          <w:sz w:val="28"/>
        </w:rPr>
      </w:pPr>
      <w:r>
        <w:rPr>
          <w:noProof/>
          <w:sz w:val="20"/>
        </w:rPr>
        <w:pict>
          <v:line id="_x0000_s1438" style="position:absolute;left:0;text-align:left;z-index:251656704" from="0,30.3pt" to="467.7pt,30.3pt"/>
        </w:pict>
      </w:r>
      <w:r w:rsidR="002036C6" w:rsidRPr="002C3F72">
        <w:rPr>
          <w:rFonts w:eastAsia="黑体"/>
          <w:sz w:val="28"/>
        </w:rPr>
        <w:t>JJF</w:t>
      </w:r>
      <w:r w:rsidR="008128E6" w:rsidRPr="002C3F72">
        <w:rPr>
          <w:rFonts w:eastAsia="黑体"/>
          <w:sz w:val="28"/>
        </w:rPr>
        <w:t xml:space="preserve"> X</w:t>
      </w:r>
      <w:r w:rsidR="008A40AD" w:rsidRPr="002C3F72">
        <w:rPr>
          <w:rFonts w:eastAsia="黑体"/>
          <w:sz w:val="28"/>
        </w:rPr>
        <w:t>XXX</w:t>
      </w:r>
      <w:r w:rsidR="002036C6" w:rsidRPr="002C3F72">
        <w:rPr>
          <w:rFonts w:eastAsia="黑体"/>
          <w:sz w:val="28"/>
        </w:rPr>
        <w:t>—</w:t>
      </w:r>
      <w:r w:rsidR="00107C94" w:rsidRPr="002C3F72">
        <w:rPr>
          <w:rFonts w:eastAsia="黑体"/>
          <w:sz w:val="28"/>
        </w:rPr>
        <w:t>20</w:t>
      </w:r>
      <w:r w:rsidR="002D2466" w:rsidRPr="002C3F72">
        <w:rPr>
          <w:rFonts w:eastAsia="黑体"/>
          <w:sz w:val="28"/>
        </w:rPr>
        <w:t>2</w:t>
      </w:r>
      <w:r w:rsidR="008A40AD" w:rsidRPr="002C3F72">
        <w:rPr>
          <w:rFonts w:eastAsia="黑体"/>
          <w:sz w:val="28"/>
        </w:rPr>
        <w:t>X</w:t>
      </w:r>
      <w:r w:rsidR="00C96610" w:rsidRPr="002C3F72">
        <w:rPr>
          <w:rFonts w:eastAsia="黑体"/>
          <w:sz w:val="28"/>
        </w:rPr>
        <w:t xml:space="preserve">        </w:t>
      </w:r>
    </w:p>
    <w:p w:rsidR="002036C6" w:rsidRPr="002C3F72" w:rsidRDefault="002036C6"/>
    <w:p w:rsidR="002036C6" w:rsidRPr="002C3F72" w:rsidRDefault="002036C6"/>
    <w:p w:rsidR="002036C6" w:rsidRPr="002C3F72" w:rsidRDefault="002036C6">
      <w:pPr>
        <w:jc w:val="center"/>
        <w:rPr>
          <w:sz w:val="52"/>
        </w:rPr>
      </w:pPr>
    </w:p>
    <w:p w:rsidR="00C43085" w:rsidRPr="002C3F72" w:rsidRDefault="00F13093">
      <w:pPr>
        <w:jc w:val="center"/>
        <w:rPr>
          <w:sz w:val="52"/>
        </w:rPr>
      </w:pPr>
      <w:r w:rsidRPr="002C3F72">
        <w:rPr>
          <w:sz w:val="52"/>
        </w:rPr>
        <w:t xml:space="preserve"> </w:t>
      </w:r>
    </w:p>
    <w:p w:rsidR="00F711C1" w:rsidRPr="002C3F72" w:rsidRDefault="00BD049B" w:rsidP="00D34735">
      <w:pPr>
        <w:spacing w:beforeLines="50" w:before="156" w:afterLines="50" w:after="156" w:line="0" w:lineRule="atLeast"/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>电子</w:t>
      </w:r>
      <w:r>
        <w:rPr>
          <w:rFonts w:eastAsia="黑体"/>
          <w:sz w:val="52"/>
        </w:rPr>
        <w:t>固体密度</w:t>
      </w:r>
      <w:r>
        <w:rPr>
          <w:rFonts w:eastAsia="黑体" w:hint="eastAsia"/>
          <w:sz w:val="52"/>
        </w:rPr>
        <w:t>天平</w:t>
      </w:r>
      <w:r w:rsidR="00F711C1" w:rsidRPr="002C3F72">
        <w:rPr>
          <w:rFonts w:eastAsia="黑体"/>
          <w:sz w:val="52"/>
        </w:rPr>
        <w:t>校准规范</w:t>
      </w:r>
    </w:p>
    <w:p w:rsidR="002036C6" w:rsidRPr="004E62E5" w:rsidRDefault="004E62E5">
      <w:pPr>
        <w:jc w:val="center"/>
        <w:rPr>
          <w:rFonts w:eastAsia="黑体"/>
          <w:sz w:val="28"/>
          <w:szCs w:val="28"/>
        </w:rPr>
      </w:pPr>
      <w:r w:rsidRPr="004E62E5">
        <w:rPr>
          <w:sz w:val="28"/>
        </w:rPr>
        <w:t xml:space="preserve">Calibration </w:t>
      </w:r>
      <w:r w:rsidRPr="004E62E5">
        <w:rPr>
          <w:rFonts w:hint="eastAsia"/>
          <w:sz w:val="28"/>
        </w:rPr>
        <w:t>S</w:t>
      </w:r>
      <w:r w:rsidRPr="004E62E5">
        <w:rPr>
          <w:sz w:val="28"/>
        </w:rPr>
        <w:t xml:space="preserve">pecification for </w:t>
      </w:r>
      <w:r w:rsidR="00B444AC">
        <w:rPr>
          <w:sz w:val="28"/>
        </w:rPr>
        <w:t>Electronic</w:t>
      </w:r>
      <w:r w:rsidRPr="004E62E5">
        <w:rPr>
          <w:sz w:val="28"/>
        </w:rPr>
        <w:t xml:space="preserve"> </w:t>
      </w:r>
      <w:r w:rsidR="000B24C2">
        <w:rPr>
          <w:sz w:val="28"/>
        </w:rPr>
        <w:t xml:space="preserve">Solid </w:t>
      </w:r>
      <w:r w:rsidR="00B444AC">
        <w:rPr>
          <w:sz w:val="28"/>
        </w:rPr>
        <w:t>Density Balances</w:t>
      </w:r>
    </w:p>
    <w:p w:rsidR="00AF357D" w:rsidRPr="002C3F72" w:rsidRDefault="00AF357D" w:rsidP="00F249D1">
      <w:pPr>
        <w:rPr>
          <w:sz w:val="32"/>
          <w:szCs w:val="32"/>
        </w:rPr>
      </w:pPr>
    </w:p>
    <w:p w:rsidR="00C96610" w:rsidRPr="002C3F72" w:rsidRDefault="00C96610" w:rsidP="00F249D1">
      <w:pPr>
        <w:rPr>
          <w:sz w:val="32"/>
          <w:szCs w:val="32"/>
        </w:rPr>
      </w:pPr>
    </w:p>
    <w:p w:rsidR="00C96610" w:rsidRPr="00B444AC" w:rsidRDefault="00B444AC" w:rsidP="00B444AC">
      <w:pPr>
        <w:tabs>
          <w:tab w:val="left" w:pos="730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2036C6" w:rsidRPr="002C3F72" w:rsidRDefault="002036C6" w:rsidP="00F249D1">
      <w:pPr>
        <w:jc w:val="left"/>
        <w:rPr>
          <w:sz w:val="28"/>
          <w:szCs w:val="28"/>
        </w:rPr>
      </w:pPr>
    </w:p>
    <w:p w:rsidR="002036C6" w:rsidRPr="002C3F72" w:rsidRDefault="002036C6">
      <w:pPr>
        <w:jc w:val="center"/>
        <w:rPr>
          <w:sz w:val="30"/>
        </w:rPr>
      </w:pPr>
      <w:r w:rsidRPr="002C3F72">
        <w:rPr>
          <w:sz w:val="30"/>
        </w:rPr>
        <w:t>（</w:t>
      </w:r>
      <w:r w:rsidR="00536E9A">
        <w:rPr>
          <w:rFonts w:hint="eastAsia"/>
          <w:sz w:val="30"/>
        </w:rPr>
        <w:t>征求意见稿</w:t>
      </w:r>
      <w:bookmarkStart w:id="0" w:name="_GoBack"/>
      <w:bookmarkEnd w:id="0"/>
      <w:r w:rsidRPr="002C3F72">
        <w:rPr>
          <w:sz w:val="30"/>
        </w:rPr>
        <w:t>）</w:t>
      </w:r>
    </w:p>
    <w:p w:rsidR="00C96610" w:rsidRPr="002C3F72" w:rsidRDefault="00C96610">
      <w:pPr>
        <w:jc w:val="center"/>
        <w:rPr>
          <w:sz w:val="30"/>
        </w:rPr>
      </w:pPr>
    </w:p>
    <w:p w:rsidR="002036C6" w:rsidRPr="002C3F72" w:rsidRDefault="002036C6">
      <w:pPr>
        <w:jc w:val="center"/>
        <w:rPr>
          <w:sz w:val="52"/>
        </w:rPr>
      </w:pPr>
    </w:p>
    <w:p w:rsidR="00202E57" w:rsidRPr="002C3F72" w:rsidRDefault="00202E57">
      <w:pPr>
        <w:jc w:val="center"/>
        <w:rPr>
          <w:sz w:val="52"/>
        </w:rPr>
      </w:pPr>
    </w:p>
    <w:p w:rsidR="00C43085" w:rsidRPr="002C3F72" w:rsidRDefault="00C43085">
      <w:pPr>
        <w:jc w:val="center"/>
        <w:rPr>
          <w:sz w:val="52"/>
        </w:rPr>
      </w:pPr>
    </w:p>
    <w:p w:rsidR="000F044B" w:rsidRPr="002C3F72" w:rsidRDefault="000F044B">
      <w:pPr>
        <w:jc w:val="center"/>
        <w:rPr>
          <w:sz w:val="52"/>
        </w:rPr>
      </w:pPr>
    </w:p>
    <w:p w:rsidR="002036C6" w:rsidRPr="002C3F72" w:rsidRDefault="008A40AD">
      <w:pPr>
        <w:jc w:val="center"/>
        <w:rPr>
          <w:rFonts w:eastAsia="黑体"/>
          <w:sz w:val="28"/>
          <w:szCs w:val="28"/>
        </w:rPr>
      </w:pPr>
      <w:r w:rsidRPr="002C3F72">
        <w:rPr>
          <w:rFonts w:eastAsia="黑体"/>
          <w:sz w:val="28"/>
          <w:szCs w:val="28"/>
        </w:rPr>
        <w:t>XXXX</w:t>
      </w:r>
      <w:r w:rsidR="002036C6" w:rsidRPr="002C3F72">
        <w:rPr>
          <w:rFonts w:eastAsia="黑体"/>
          <w:sz w:val="28"/>
          <w:szCs w:val="28"/>
        </w:rPr>
        <w:t>-</w:t>
      </w:r>
      <w:r w:rsidRPr="002C3F72">
        <w:rPr>
          <w:rFonts w:eastAsia="黑体"/>
          <w:sz w:val="28"/>
          <w:szCs w:val="28"/>
        </w:rPr>
        <w:t>XX</w:t>
      </w:r>
      <w:r w:rsidR="002036C6" w:rsidRPr="002C3F72">
        <w:rPr>
          <w:rFonts w:eastAsia="黑体"/>
          <w:sz w:val="28"/>
          <w:szCs w:val="28"/>
        </w:rPr>
        <w:t>-</w:t>
      </w:r>
      <w:r w:rsidRPr="002C3F72">
        <w:rPr>
          <w:rFonts w:eastAsia="黑体"/>
          <w:sz w:val="28"/>
          <w:szCs w:val="28"/>
        </w:rPr>
        <w:t>XX</w:t>
      </w:r>
      <w:r w:rsidR="002036C6" w:rsidRPr="002C3F72">
        <w:rPr>
          <w:rFonts w:eastAsia="黑体"/>
          <w:sz w:val="28"/>
          <w:szCs w:val="28"/>
        </w:rPr>
        <w:t>发布</w:t>
      </w:r>
      <w:r w:rsidR="002036C6" w:rsidRPr="002C3F72">
        <w:rPr>
          <w:rFonts w:eastAsia="黑体"/>
          <w:sz w:val="28"/>
          <w:szCs w:val="28"/>
        </w:rPr>
        <w:tab/>
      </w:r>
      <w:r w:rsidR="002036C6" w:rsidRPr="002C3F72">
        <w:rPr>
          <w:rFonts w:eastAsia="黑体"/>
          <w:sz w:val="28"/>
          <w:szCs w:val="28"/>
        </w:rPr>
        <w:tab/>
      </w:r>
      <w:r w:rsidR="002036C6" w:rsidRPr="002C3F72">
        <w:rPr>
          <w:rFonts w:eastAsia="黑体"/>
          <w:sz w:val="28"/>
          <w:szCs w:val="28"/>
        </w:rPr>
        <w:tab/>
      </w:r>
      <w:r w:rsidR="002036C6" w:rsidRPr="002C3F72">
        <w:rPr>
          <w:rFonts w:eastAsia="黑体"/>
          <w:sz w:val="28"/>
          <w:szCs w:val="28"/>
        </w:rPr>
        <w:tab/>
      </w:r>
      <w:r w:rsidR="002036C6" w:rsidRPr="002C3F72">
        <w:rPr>
          <w:rFonts w:eastAsia="黑体"/>
          <w:sz w:val="28"/>
          <w:szCs w:val="28"/>
        </w:rPr>
        <w:tab/>
      </w:r>
      <w:r w:rsidR="002036C6" w:rsidRPr="002C3F72">
        <w:rPr>
          <w:rFonts w:eastAsia="黑体"/>
          <w:sz w:val="28"/>
          <w:szCs w:val="28"/>
        </w:rPr>
        <w:tab/>
      </w:r>
      <w:r w:rsidR="002036C6" w:rsidRPr="002C3F72">
        <w:rPr>
          <w:rFonts w:eastAsia="黑体"/>
          <w:sz w:val="28"/>
          <w:szCs w:val="28"/>
        </w:rPr>
        <w:tab/>
      </w:r>
      <w:r w:rsidR="002036C6" w:rsidRPr="002C3F72">
        <w:rPr>
          <w:rFonts w:eastAsia="黑体"/>
          <w:sz w:val="28"/>
          <w:szCs w:val="28"/>
        </w:rPr>
        <w:tab/>
      </w:r>
      <w:r w:rsidRPr="002C3F72">
        <w:rPr>
          <w:rFonts w:eastAsia="黑体"/>
          <w:sz w:val="28"/>
          <w:szCs w:val="28"/>
        </w:rPr>
        <w:t>XXXX</w:t>
      </w:r>
      <w:r w:rsidR="002036C6" w:rsidRPr="002C3F72">
        <w:rPr>
          <w:rFonts w:eastAsia="黑体"/>
          <w:sz w:val="28"/>
          <w:szCs w:val="28"/>
        </w:rPr>
        <w:t>-</w:t>
      </w:r>
      <w:r w:rsidRPr="002C3F72">
        <w:rPr>
          <w:rFonts w:eastAsia="黑体"/>
          <w:sz w:val="28"/>
          <w:szCs w:val="28"/>
        </w:rPr>
        <w:t>XX</w:t>
      </w:r>
      <w:r w:rsidR="002036C6" w:rsidRPr="002C3F72">
        <w:rPr>
          <w:rFonts w:eastAsia="黑体"/>
          <w:sz w:val="28"/>
          <w:szCs w:val="28"/>
        </w:rPr>
        <w:t>-</w:t>
      </w:r>
      <w:r w:rsidRPr="002C3F72">
        <w:rPr>
          <w:rFonts w:eastAsia="黑体"/>
          <w:sz w:val="28"/>
          <w:szCs w:val="28"/>
        </w:rPr>
        <w:t>XX</w:t>
      </w:r>
      <w:r w:rsidR="002036C6" w:rsidRPr="002C3F72">
        <w:rPr>
          <w:rFonts w:eastAsia="黑体"/>
          <w:sz w:val="28"/>
          <w:szCs w:val="28"/>
        </w:rPr>
        <w:t>实施</w:t>
      </w:r>
    </w:p>
    <w:p w:rsidR="001F5BD8" w:rsidRPr="002C3F72" w:rsidRDefault="00043B4C">
      <w:pPr>
        <w:jc w:val="center"/>
        <w:rPr>
          <w:rFonts w:eastAsia="方正小标宋简体"/>
          <w:sz w:val="44"/>
          <w:szCs w:val="44"/>
        </w:rPr>
        <w:sectPr w:rsidR="001F5BD8" w:rsidRPr="002C3F72" w:rsidSect="00D36D7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936" w:right="1077" w:bottom="1440" w:left="1361" w:header="851" w:footer="992" w:gutter="0"/>
          <w:pgNumType w:fmt="upperRoman" w:start="1"/>
          <w:cols w:space="425"/>
          <w:titlePg/>
          <w:docGrid w:type="lines" w:linePitch="312"/>
        </w:sectPr>
      </w:pPr>
      <w:r>
        <w:rPr>
          <w:noProof/>
          <w:sz w:val="20"/>
        </w:rPr>
        <w:pict>
          <v:line id="_x0000_s3295" style="position:absolute;left:0;text-align:left;z-index:251658752" from="0,-.1pt" to="467.7pt,-.1pt"/>
        </w:pict>
      </w:r>
      <w:r w:rsidR="002036C6" w:rsidRPr="002C3F72">
        <w:rPr>
          <w:rFonts w:eastAsia="方正小标宋简体"/>
          <w:w w:val="120"/>
          <w:sz w:val="44"/>
          <w:szCs w:val="44"/>
        </w:rPr>
        <w:t>国家质量监督检验检疫总局</w:t>
      </w:r>
      <w:r w:rsidR="00224BFF" w:rsidRPr="002C3F72">
        <w:rPr>
          <w:rFonts w:eastAsia="方正小标宋简体"/>
          <w:sz w:val="44"/>
          <w:szCs w:val="44"/>
        </w:rPr>
        <w:t xml:space="preserve">  </w:t>
      </w:r>
      <w:r w:rsidR="00224BFF" w:rsidRPr="002C3F72">
        <w:rPr>
          <w:rFonts w:eastAsia="黑体"/>
          <w:sz w:val="28"/>
          <w:szCs w:val="28"/>
        </w:rPr>
        <w:t>发</w:t>
      </w:r>
      <w:r w:rsidR="00224BFF" w:rsidRPr="002C3F72">
        <w:rPr>
          <w:rFonts w:eastAsia="黑体"/>
          <w:sz w:val="28"/>
          <w:szCs w:val="28"/>
        </w:rPr>
        <w:t xml:space="preserve"> </w:t>
      </w:r>
      <w:r w:rsidR="00224BFF" w:rsidRPr="002C3F72">
        <w:rPr>
          <w:rFonts w:eastAsia="黑体"/>
          <w:sz w:val="28"/>
          <w:szCs w:val="28"/>
        </w:rPr>
        <w:t>布</w:t>
      </w:r>
    </w:p>
    <w:p w:rsidR="00FF253B" w:rsidRPr="002C3F72" w:rsidRDefault="00043B4C" w:rsidP="00D34735">
      <w:pPr>
        <w:spacing w:beforeLines="50" w:before="156" w:afterLines="50" w:after="156" w:line="0" w:lineRule="atLeast"/>
        <w:rPr>
          <w:rFonts w:eastAsia="黑体"/>
          <w:sz w:val="44"/>
          <w:szCs w:val="44"/>
        </w:rPr>
      </w:pPr>
      <w:bookmarkStart w:id="1" w:name="_Toc143768408"/>
      <w:bookmarkStart w:id="2" w:name="_Toc143768587"/>
      <w:r>
        <w:rPr>
          <w:rFonts w:eastAsia="黑体"/>
          <w:noProof/>
          <w:sz w:val="28"/>
          <w:szCs w:val="28"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3299" type="#_x0000_t176" style="position:absolute;left:0;text-align:left;margin-left:324pt;margin-top:21.95pt;width:127.55pt;height:62.35pt;z-index:251659776" strokeweight="1.5pt">
            <v:stroke r:id="rId15" o:title="" filltype="pattern"/>
            <o:lock v:ext="edit" aspectratio="t"/>
            <v:textbox style="mso-next-textbox:#_x0000_s3299" inset="5mm,5mm,0,0">
              <w:txbxContent>
                <w:p w:rsidR="00FF7FAF" w:rsidRDefault="00FF7FAF" w:rsidP="005A272B">
                  <w:r w:rsidRPr="008128E6">
                    <w:rPr>
                      <w:rFonts w:ascii="黑体" w:eastAsia="黑体" w:hint="eastAsia"/>
                      <w:sz w:val="28"/>
                      <w:szCs w:val="28"/>
                    </w:rPr>
                    <w:t>JJF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 xml:space="preserve"> X</w:t>
                  </w:r>
                  <w:r w:rsidRPr="008128E6">
                    <w:rPr>
                      <w:rFonts w:ascii="黑体" w:eastAsia="黑体" w:hint="eastAsia"/>
                      <w:sz w:val="28"/>
                      <w:szCs w:val="28"/>
                    </w:rPr>
                    <w:t>XXX-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202</w:t>
                  </w:r>
                  <w:r w:rsidRPr="008128E6">
                    <w:rPr>
                      <w:rFonts w:ascii="黑体" w:eastAsia="黑体" w:hint="eastAsia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 w:rsidR="005A04E5">
        <w:rPr>
          <w:rFonts w:eastAsia="黑体" w:hint="eastAsia"/>
          <w:sz w:val="44"/>
          <w:szCs w:val="44"/>
        </w:rPr>
        <w:t>电子固体</w:t>
      </w:r>
      <w:r w:rsidR="005A04E5">
        <w:rPr>
          <w:rFonts w:eastAsia="黑体"/>
          <w:sz w:val="44"/>
          <w:szCs w:val="44"/>
        </w:rPr>
        <w:t>密度天平</w:t>
      </w:r>
      <w:r w:rsidR="00FF253B" w:rsidRPr="002C3F72">
        <w:rPr>
          <w:rFonts w:eastAsia="黑体"/>
          <w:sz w:val="44"/>
          <w:szCs w:val="44"/>
        </w:rPr>
        <w:t>校准规范</w:t>
      </w:r>
    </w:p>
    <w:bookmarkEnd w:id="1"/>
    <w:bookmarkEnd w:id="2"/>
    <w:p w:rsidR="00EE51B7" w:rsidRPr="002C3F72" w:rsidRDefault="00FF253B" w:rsidP="00FF253B">
      <w:pPr>
        <w:rPr>
          <w:rFonts w:eastAsia="黑体"/>
          <w:sz w:val="28"/>
          <w:szCs w:val="28"/>
        </w:rPr>
      </w:pPr>
      <w:r w:rsidRPr="002C3F72">
        <w:rPr>
          <w:rFonts w:eastAsia="黑体"/>
          <w:sz w:val="28"/>
          <w:szCs w:val="28"/>
        </w:rPr>
        <w:t>Calibration</w:t>
      </w:r>
      <w:r w:rsidR="004E62E5">
        <w:rPr>
          <w:rFonts w:eastAsia="黑体" w:hint="eastAsia"/>
          <w:sz w:val="28"/>
          <w:szCs w:val="28"/>
        </w:rPr>
        <w:t xml:space="preserve"> S</w:t>
      </w:r>
      <w:r w:rsidRPr="002C3F72">
        <w:rPr>
          <w:rFonts w:eastAsia="黑体"/>
          <w:sz w:val="28"/>
          <w:szCs w:val="28"/>
        </w:rPr>
        <w:t>pecification for</w:t>
      </w:r>
    </w:p>
    <w:p w:rsidR="002036C6" w:rsidRPr="002C3F72" w:rsidRDefault="005A04E5" w:rsidP="00FF253B">
      <w:pPr>
        <w:rPr>
          <w:rFonts w:eastAsia="黑体"/>
          <w:sz w:val="28"/>
          <w:szCs w:val="28"/>
        </w:rPr>
      </w:pPr>
      <w:r w:rsidRPr="005A04E5">
        <w:rPr>
          <w:rFonts w:eastAsia="黑体"/>
          <w:sz w:val="28"/>
          <w:szCs w:val="28"/>
        </w:rPr>
        <w:t>Electronic Solid Density Balances</w:t>
      </w:r>
      <w:r>
        <w:rPr>
          <w:rFonts w:eastAsia="黑体" w:hint="eastAsia"/>
          <w:sz w:val="28"/>
          <w:szCs w:val="28"/>
        </w:rPr>
        <w:t xml:space="preserve"> </w:t>
      </w:r>
      <w:r w:rsidR="00DA49DD" w:rsidRPr="002C3F72">
        <w:rPr>
          <w:rFonts w:eastAsia="黑体"/>
          <w:sz w:val="28"/>
          <w:szCs w:val="28"/>
        </w:rPr>
        <w:t xml:space="preserve"> </w:t>
      </w:r>
    </w:p>
    <w:p w:rsidR="002036C6" w:rsidRPr="002C3F72" w:rsidRDefault="00043B4C">
      <w:pPr>
        <w:rPr>
          <w:sz w:val="28"/>
        </w:rPr>
      </w:pPr>
      <w:r>
        <w:rPr>
          <w:noProof/>
          <w:sz w:val="28"/>
        </w:rPr>
        <w:pict>
          <v:line id="_x0000_s1441" style="position:absolute;left:0;text-align:left;z-index:251657728" from="0,7.95pt" to="459.2pt,7.95pt"/>
        </w:pict>
      </w:r>
    </w:p>
    <w:p w:rsidR="002036C6" w:rsidRPr="002C3F72" w:rsidRDefault="002036C6" w:rsidP="008128E6">
      <w:pPr>
        <w:ind w:firstLineChars="200" w:firstLine="560"/>
        <w:rPr>
          <w:sz w:val="28"/>
        </w:rPr>
      </w:pPr>
      <w:r w:rsidRPr="002C3F72">
        <w:rPr>
          <w:sz w:val="28"/>
        </w:rPr>
        <w:t>本规范经国家质量监督检验检疫总局</w:t>
      </w:r>
      <w:r w:rsidR="008A40AD" w:rsidRPr="002C3F72">
        <w:rPr>
          <w:sz w:val="28"/>
        </w:rPr>
        <w:t>XXXX</w:t>
      </w:r>
      <w:r w:rsidRPr="002C3F72">
        <w:rPr>
          <w:sz w:val="28"/>
        </w:rPr>
        <w:t>年</w:t>
      </w:r>
      <w:r w:rsidR="008A40AD" w:rsidRPr="002C3F72">
        <w:rPr>
          <w:sz w:val="28"/>
        </w:rPr>
        <w:t>XX</w:t>
      </w:r>
      <w:r w:rsidRPr="002C3F72">
        <w:rPr>
          <w:sz w:val="28"/>
        </w:rPr>
        <w:t>月</w:t>
      </w:r>
      <w:r w:rsidR="008A40AD" w:rsidRPr="002C3F72">
        <w:rPr>
          <w:sz w:val="28"/>
        </w:rPr>
        <w:t>XX</w:t>
      </w:r>
      <w:r w:rsidRPr="002C3F72">
        <w:rPr>
          <w:sz w:val="28"/>
        </w:rPr>
        <w:t>日批准，并自</w:t>
      </w:r>
      <w:r w:rsidR="008A40AD" w:rsidRPr="002C3F72">
        <w:rPr>
          <w:sz w:val="28"/>
        </w:rPr>
        <w:t>XXXX</w:t>
      </w:r>
      <w:r w:rsidRPr="002C3F72">
        <w:rPr>
          <w:sz w:val="28"/>
        </w:rPr>
        <w:t>年</w:t>
      </w:r>
      <w:r w:rsidR="008A40AD" w:rsidRPr="002C3F72">
        <w:rPr>
          <w:sz w:val="28"/>
        </w:rPr>
        <w:t>XX</w:t>
      </w:r>
      <w:r w:rsidRPr="002C3F72">
        <w:rPr>
          <w:sz w:val="28"/>
        </w:rPr>
        <w:t>月</w:t>
      </w:r>
      <w:r w:rsidR="008A40AD" w:rsidRPr="002C3F72">
        <w:rPr>
          <w:sz w:val="28"/>
        </w:rPr>
        <w:t>XX</w:t>
      </w:r>
      <w:r w:rsidRPr="002C3F72">
        <w:rPr>
          <w:sz w:val="28"/>
        </w:rPr>
        <w:t>日起施行。</w:t>
      </w:r>
    </w:p>
    <w:p w:rsidR="002036C6" w:rsidRPr="002C3F72" w:rsidRDefault="002036C6">
      <w:pPr>
        <w:rPr>
          <w:sz w:val="28"/>
        </w:rPr>
      </w:pPr>
    </w:p>
    <w:p w:rsidR="002036C6" w:rsidRPr="002C3F72" w:rsidRDefault="002036C6">
      <w:pPr>
        <w:rPr>
          <w:sz w:val="28"/>
        </w:rPr>
      </w:pPr>
    </w:p>
    <w:p w:rsidR="005A272B" w:rsidRPr="002C3F72" w:rsidRDefault="005A272B" w:rsidP="005A272B">
      <w:pPr>
        <w:ind w:firstLineChars="277" w:firstLine="809"/>
        <w:rPr>
          <w:rFonts w:eastAsia="黑体"/>
          <w:sz w:val="28"/>
          <w:szCs w:val="28"/>
        </w:rPr>
      </w:pPr>
      <w:r w:rsidRPr="002C3F72">
        <w:rPr>
          <w:rFonts w:eastAsia="黑体"/>
          <w:spacing w:val="6"/>
          <w:sz w:val="28"/>
          <w:szCs w:val="28"/>
        </w:rPr>
        <w:t>归</w:t>
      </w:r>
      <w:r w:rsidRPr="002C3F72">
        <w:rPr>
          <w:rFonts w:eastAsia="黑体"/>
          <w:spacing w:val="6"/>
          <w:sz w:val="28"/>
          <w:szCs w:val="28"/>
        </w:rPr>
        <w:t xml:space="preserve"> </w:t>
      </w:r>
      <w:r w:rsidRPr="002C3F72">
        <w:rPr>
          <w:rFonts w:eastAsia="黑体"/>
          <w:spacing w:val="6"/>
          <w:sz w:val="28"/>
          <w:szCs w:val="28"/>
        </w:rPr>
        <w:t>口</w:t>
      </w:r>
      <w:r w:rsidRPr="002C3F72">
        <w:rPr>
          <w:rFonts w:eastAsia="黑体"/>
          <w:spacing w:val="6"/>
          <w:sz w:val="28"/>
          <w:szCs w:val="28"/>
        </w:rPr>
        <w:t xml:space="preserve"> </w:t>
      </w:r>
      <w:r w:rsidRPr="002C3F72">
        <w:rPr>
          <w:rFonts w:eastAsia="黑体"/>
          <w:spacing w:val="6"/>
          <w:sz w:val="28"/>
          <w:szCs w:val="28"/>
        </w:rPr>
        <w:t>单</w:t>
      </w:r>
      <w:r w:rsidRPr="002C3F72">
        <w:rPr>
          <w:rFonts w:eastAsia="黑体"/>
          <w:spacing w:val="6"/>
          <w:sz w:val="28"/>
          <w:szCs w:val="28"/>
        </w:rPr>
        <w:t xml:space="preserve"> </w:t>
      </w:r>
      <w:r w:rsidRPr="002C3F72">
        <w:rPr>
          <w:rFonts w:eastAsia="黑体"/>
          <w:spacing w:val="6"/>
          <w:sz w:val="28"/>
          <w:szCs w:val="28"/>
        </w:rPr>
        <w:t>位：</w:t>
      </w:r>
      <w:r w:rsidR="00DA49DD" w:rsidRPr="002C3F72">
        <w:rPr>
          <w:rFonts w:eastAsia="黑体"/>
          <w:sz w:val="28"/>
          <w:szCs w:val="28"/>
        </w:rPr>
        <w:t>全国质量密度计量技术委员会</w:t>
      </w:r>
    </w:p>
    <w:p w:rsidR="00575E49" w:rsidRDefault="00CE4629" w:rsidP="008128E6">
      <w:pPr>
        <w:ind w:firstLineChars="277" w:firstLine="776"/>
        <w:rPr>
          <w:rFonts w:eastAsia="黑体"/>
          <w:sz w:val="28"/>
        </w:rPr>
      </w:pPr>
      <w:r w:rsidRPr="002C3F72">
        <w:rPr>
          <w:rFonts w:eastAsia="黑体"/>
          <w:sz w:val="28"/>
          <w:szCs w:val="28"/>
        </w:rPr>
        <w:t>主要</w:t>
      </w:r>
      <w:r w:rsidR="002036C6" w:rsidRPr="002C3F72">
        <w:rPr>
          <w:rFonts w:eastAsia="黑体"/>
          <w:sz w:val="28"/>
          <w:szCs w:val="28"/>
        </w:rPr>
        <w:t>起草单位：</w:t>
      </w:r>
      <w:r w:rsidR="00BD4E9C">
        <w:rPr>
          <w:rFonts w:eastAsia="黑体" w:hint="eastAsia"/>
          <w:sz w:val="28"/>
          <w:szCs w:val="28"/>
        </w:rPr>
        <w:t>浙江省计量科学研究院</w:t>
      </w:r>
      <w:r w:rsidR="00680DAF">
        <w:rPr>
          <w:rFonts w:eastAsia="黑体" w:hint="eastAsia"/>
          <w:sz w:val="28"/>
        </w:rPr>
        <w:t xml:space="preserve"> </w:t>
      </w:r>
    </w:p>
    <w:p w:rsidR="00867551" w:rsidRPr="002C3F72" w:rsidRDefault="00867551" w:rsidP="008128E6">
      <w:pPr>
        <w:ind w:firstLineChars="277" w:firstLine="776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              </w:t>
      </w:r>
      <w:r w:rsidR="00680DAF">
        <w:rPr>
          <w:rFonts w:eastAsia="黑体" w:hint="eastAsia"/>
          <w:sz w:val="28"/>
          <w:szCs w:val="28"/>
        </w:rPr>
        <w:t xml:space="preserve"> </w:t>
      </w:r>
    </w:p>
    <w:p w:rsidR="002036C6" w:rsidRPr="002C3F72" w:rsidRDefault="002036C6" w:rsidP="000C7552">
      <w:pPr>
        <w:ind w:firstLineChars="977" w:firstLine="2736"/>
        <w:rPr>
          <w:rFonts w:eastAsia="黑体"/>
          <w:sz w:val="28"/>
          <w:szCs w:val="28"/>
        </w:rPr>
      </w:pPr>
    </w:p>
    <w:p w:rsidR="00DE37EE" w:rsidRPr="002C3F72" w:rsidRDefault="00DE37EE" w:rsidP="000C7552">
      <w:pPr>
        <w:ind w:firstLineChars="977" w:firstLine="2736"/>
        <w:rPr>
          <w:rFonts w:eastAsia="黑体"/>
          <w:sz w:val="28"/>
          <w:szCs w:val="28"/>
        </w:rPr>
      </w:pPr>
    </w:p>
    <w:p w:rsidR="009D7CB0" w:rsidRDefault="00B16D42" w:rsidP="008128E6">
      <w:pPr>
        <w:ind w:firstLineChars="277" w:firstLine="776"/>
        <w:rPr>
          <w:rFonts w:eastAsia="黑体"/>
          <w:sz w:val="28"/>
          <w:szCs w:val="28"/>
        </w:rPr>
      </w:pPr>
      <w:r w:rsidRPr="002C3F72">
        <w:rPr>
          <w:rFonts w:eastAsia="黑体"/>
          <w:sz w:val="28"/>
          <w:szCs w:val="28"/>
        </w:rPr>
        <w:t>参加起草单位：</w:t>
      </w:r>
      <w:r w:rsidR="00680DAF">
        <w:rPr>
          <w:rFonts w:eastAsia="黑体" w:hint="eastAsia"/>
          <w:sz w:val="28"/>
          <w:szCs w:val="28"/>
        </w:rPr>
        <w:t xml:space="preserve"> </w:t>
      </w:r>
    </w:p>
    <w:p w:rsidR="005139DA" w:rsidRDefault="00680DAF" w:rsidP="009D7CB0">
      <w:pPr>
        <w:ind w:leftChars="830" w:left="1743" w:firstLineChars="377" w:firstLine="1056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</w:p>
    <w:p w:rsidR="00332447" w:rsidRDefault="00332447" w:rsidP="008128E6">
      <w:pPr>
        <w:ind w:firstLineChars="277" w:firstLine="776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ab/>
      </w:r>
      <w:r>
        <w:rPr>
          <w:rFonts w:eastAsia="黑体" w:hint="eastAsia"/>
          <w:sz w:val="28"/>
          <w:szCs w:val="28"/>
        </w:rPr>
        <w:tab/>
      </w:r>
      <w:r>
        <w:rPr>
          <w:rFonts w:eastAsia="黑体" w:hint="eastAsia"/>
          <w:sz w:val="28"/>
          <w:szCs w:val="28"/>
        </w:rPr>
        <w:tab/>
      </w:r>
      <w:r>
        <w:rPr>
          <w:rFonts w:eastAsia="黑体" w:hint="eastAsia"/>
          <w:sz w:val="28"/>
          <w:szCs w:val="28"/>
        </w:rPr>
        <w:tab/>
      </w:r>
      <w:r>
        <w:rPr>
          <w:rFonts w:eastAsia="黑体" w:hint="eastAsia"/>
          <w:sz w:val="28"/>
          <w:szCs w:val="28"/>
        </w:rPr>
        <w:tab/>
        <w:t xml:space="preserve">  </w:t>
      </w:r>
      <w:r w:rsidR="00680DAF">
        <w:rPr>
          <w:rFonts w:eastAsia="黑体" w:hint="eastAsia"/>
          <w:sz w:val="28"/>
          <w:szCs w:val="28"/>
        </w:rPr>
        <w:t xml:space="preserve"> </w:t>
      </w:r>
    </w:p>
    <w:p w:rsidR="00332447" w:rsidRDefault="00332447" w:rsidP="008128E6">
      <w:pPr>
        <w:ind w:firstLineChars="277" w:firstLine="776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ab/>
      </w:r>
      <w:r>
        <w:rPr>
          <w:rFonts w:eastAsia="黑体" w:hint="eastAsia"/>
          <w:sz w:val="28"/>
          <w:szCs w:val="28"/>
        </w:rPr>
        <w:tab/>
      </w:r>
      <w:r>
        <w:rPr>
          <w:rFonts w:eastAsia="黑体" w:hint="eastAsia"/>
          <w:sz w:val="28"/>
          <w:szCs w:val="28"/>
        </w:rPr>
        <w:tab/>
      </w:r>
      <w:r>
        <w:rPr>
          <w:rFonts w:eastAsia="黑体" w:hint="eastAsia"/>
          <w:sz w:val="28"/>
          <w:szCs w:val="28"/>
        </w:rPr>
        <w:tab/>
      </w:r>
      <w:r>
        <w:rPr>
          <w:rFonts w:eastAsia="黑体" w:hint="eastAsia"/>
          <w:sz w:val="28"/>
          <w:szCs w:val="28"/>
        </w:rPr>
        <w:tab/>
        <w:t xml:space="preserve">  </w:t>
      </w:r>
      <w:r w:rsidR="00680DAF">
        <w:rPr>
          <w:rFonts w:eastAsia="黑体" w:hint="eastAsia"/>
          <w:sz w:val="28"/>
          <w:szCs w:val="28"/>
        </w:rPr>
        <w:t xml:space="preserve"> </w:t>
      </w:r>
    </w:p>
    <w:p w:rsidR="00045A30" w:rsidRDefault="00045A30" w:rsidP="00045A30">
      <w:pPr>
        <w:ind w:firstLineChars="277" w:firstLine="776"/>
        <w:rPr>
          <w:sz w:val="30"/>
          <w:szCs w:val="30"/>
        </w:rPr>
      </w:pPr>
      <w:r>
        <w:rPr>
          <w:rFonts w:eastAsia="黑体" w:hint="eastAsia"/>
          <w:sz w:val="28"/>
          <w:szCs w:val="28"/>
        </w:rPr>
        <w:t xml:space="preserve">             </w:t>
      </w:r>
      <w:r w:rsidR="00680DAF">
        <w:rPr>
          <w:rFonts w:eastAsia="黑体" w:hint="eastAsia"/>
          <w:sz w:val="28"/>
          <w:szCs w:val="28"/>
        </w:rPr>
        <w:t xml:space="preserve"> </w:t>
      </w:r>
    </w:p>
    <w:p w:rsidR="00045A30" w:rsidRPr="00045A30" w:rsidRDefault="00045A30" w:rsidP="008128E6">
      <w:pPr>
        <w:ind w:firstLineChars="277" w:firstLine="776"/>
        <w:rPr>
          <w:rFonts w:eastAsia="黑体"/>
          <w:sz w:val="28"/>
          <w:szCs w:val="28"/>
        </w:rPr>
      </w:pPr>
    </w:p>
    <w:p w:rsidR="00035AEA" w:rsidRPr="002C3F72" w:rsidRDefault="00035AEA">
      <w:pPr>
        <w:rPr>
          <w:sz w:val="28"/>
        </w:rPr>
      </w:pPr>
    </w:p>
    <w:p w:rsidR="00184EEE" w:rsidRPr="002C3F72" w:rsidRDefault="00DA49DD" w:rsidP="00867551">
      <w:pPr>
        <w:jc w:val="center"/>
        <w:rPr>
          <w:sz w:val="28"/>
        </w:rPr>
      </w:pPr>
      <w:r w:rsidRPr="002C3F72">
        <w:rPr>
          <w:sz w:val="28"/>
        </w:rPr>
        <w:t>本规范委托全国质量密度计量技术委员会负责解释</w:t>
      </w:r>
    </w:p>
    <w:p w:rsidR="002036C6" w:rsidRPr="002C3F72" w:rsidRDefault="002036C6">
      <w:pPr>
        <w:rPr>
          <w:rFonts w:eastAsia="黑体"/>
          <w:sz w:val="28"/>
        </w:rPr>
      </w:pPr>
      <w:r w:rsidRPr="002C3F72">
        <w:rPr>
          <w:rFonts w:eastAsia="黑体"/>
          <w:sz w:val="28"/>
        </w:rPr>
        <w:lastRenderedPageBreak/>
        <w:t>本规范主要起草人：</w:t>
      </w:r>
    </w:p>
    <w:p w:rsidR="00AE2617" w:rsidRDefault="00680DAF" w:rsidP="00AE2617">
      <w:pPr>
        <w:rPr>
          <w:rFonts w:eastAsia="黑体"/>
          <w:sz w:val="28"/>
        </w:rPr>
      </w:pPr>
      <w:r>
        <w:rPr>
          <w:rFonts w:eastAsia="黑体" w:hint="eastAsia"/>
          <w:sz w:val="28"/>
        </w:rPr>
        <w:t xml:space="preserve"> </w:t>
      </w:r>
    </w:p>
    <w:p w:rsidR="00867551" w:rsidRDefault="00680DAF" w:rsidP="00867551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</w:p>
    <w:p w:rsidR="00867551" w:rsidRPr="002C3F72" w:rsidRDefault="00867551" w:rsidP="00AE2617">
      <w:pPr>
        <w:rPr>
          <w:rFonts w:eastAsia="黑体"/>
          <w:sz w:val="28"/>
        </w:rPr>
      </w:pPr>
    </w:p>
    <w:p w:rsidR="009D7CB0" w:rsidRDefault="002036C6" w:rsidP="009D7CB0">
      <w:pPr>
        <w:rPr>
          <w:rFonts w:eastAsia="黑体"/>
          <w:sz w:val="28"/>
        </w:rPr>
      </w:pPr>
      <w:r w:rsidRPr="002C3F72">
        <w:rPr>
          <w:rFonts w:eastAsia="黑体"/>
          <w:sz w:val="28"/>
        </w:rPr>
        <w:t>参加起草人：</w:t>
      </w:r>
    </w:p>
    <w:p w:rsidR="00867551" w:rsidRPr="002C3F72" w:rsidRDefault="00680DAF" w:rsidP="00867551">
      <w:pPr>
        <w:rPr>
          <w:rFonts w:eastAsia="黑体"/>
          <w:sz w:val="28"/>
        </w:rPr>
      </w:pPr>
      <w:r>
        <w:rPr>
          <w:rFonts w:eastAsia="黑体" w:hint="eastAsia"/>
          <w:sz w:val="28"/>
        </w:rPr>
        <w:t xml:space="preserve"> </w:t>
      </w:r>
    </w:p>
    <w:p w:rsidR="009D7CB0" w:rsidRDefault="00680DAF" w:rsidP="009D7CB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</w:rPr>
        <w:t xml:space="preserve"> </w:t>
      </w:r>
    </w:p>
    <w:p w:rsidR="009D7CB0" w:rsidRPr="00045A30" w:rsidRDefault="00680DAF" w:rsidP="009D7CB0">
      <w:pPr>
        <w:rPr>
          <w:rFonts w:eastAsia="黑体"/>
          <w:sz w:val="28"/>
        </w:rPr>
      </w:pPr>
      <w:r>
        <w:rPr>
          <w:rFonts w:eastAsia="黑体" w:hint="eastAsia"/>
          <w:sz w:val="28"/>
        </w:rPr>
        <w:t xml:space="preserve"> </w:t>
      </w:r>
    </w:p>
    <w:p w:rsidR="009D7CB0" w:rsidRPr="002C3F72" w:rsidRDefault="00680DAF" w:rsidP="009D7CB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</w:rPr>
        <w:t xml:space="preserve"> </w:t>
      </w:r>
    </w:p>
    <w:p w:rsidR="002036C6" w:rsidRPr="009D7CB0" w:rsidRDefault="00680DAF" w:rsidP="008128E6">
      <w:pPr>
        <w:rPr>
          <w:rFonts w:eastAsia="黑体"/>
          <w:sz w:val="28"/>
        </w:rPr>
      </w:pPr>
      <w:r>
        <w:rPr>
          <w:rFonts w:eastAsia="黑体" w:hint="eastAsia"/>
          <w:sz w:val="28"/>
        </w:rPr>
        <w:t xml:space="preserve"> </w:t>
      </w:r>
    </w:p>
    <w:p w:rsidR="0082545E" w:rsidRPr="002C3F72" w:rsidRDefault="0082545E" w:rsidP="008128E6">
      <w:pPr>
        <w:rPr>
          <w:rFonts w:eastAsia="黑体"/>
          <w:sz w:val="28"/>
        </w:rPr>
      </w:pPr>
    </w:p>
    <w:p w:rsidR="002036C6" w:rsidRPr="002C3F72" w:rsidRDefault="002036C6" w:rsidP="0080376E">
      <w:pPr>
        <w:rPr>
          <w:sz w:val="28"/>
        </w:rPr>
      </w:pPr>
    </w:p>
    <w:p w:rsidR="009D7CB0" w:rsidRDefault="009D7CB0">
      <w:pPr>
        <w:rPr>
          <w:sz w:val="28"/>
        </w:rPr>
      </w:pPr>
    </w:p>
    <w:p w:rsidR="009D7CB0" w:rsidRDefault="009D7CB0">
      <w:pPr>
        <w:rPr>
          <w:sz w:val="28"/>
        </w:rPr>
      </w:pPr>
    </w:p>
    <w:p w:rsidR="009D7CB0" w:rsidRDefault="009D7CB0">
      <w:pPr>
        <w:rPr>
          <w:sz w:val="28"/>
        </w:rPr>
      </w:pPr>
    </w:p>
    <w:p w:rsidR="009D7CB0" w:rsidRPr="002C3F72" w:rsidRDefault="009D7CB0">
      <w:pPr>
        <w:rPr>
          <w:sz w:val="28"/>
        </w:rPr>
        <w:sectPr w:rsidR="009D7CB0" w:rsidRPr="002C3F72" w:rsidSect="003F67BC">
          <w:headerReference w:type="first" r:id="rId16"/>
          <w:footerReference w:type="first" r:id="rId17"/>
          <w:pgSz w:w="11906" w:h="16838" w:code="9"/>
          <w:pgMar w:top="1440" w:right="1361" w:bottom="1440" w:left="1361" w:header="1361" w:footer="992" w:gutter="0"/>
          <w:pgNumType w:fmt="upperRoman" w:start="1"/>
          <w:cols w:space="425"/>
          <w:titlePg/>
          <w:docGrid w:type="lines" w:linePitch="312"/>
        </w:sectPr>
      </w:pPr>
    </w:p>
    <w:p w:rsidR="002036C6" w:rsidRPr="002C3F72" w:rsidRDefault="002036C6" w:rsidP="00427EF4">
      <w:pPr>
        <w:jc w:val="center"/>
        <w:rPr>
          <w:rFonts w:eastAsia="黑体"/>
          <w:sz w:val="32"/>
          <w:szCs w:val="32"/>
        </w:rPr>
      </w:pPr>
      <w:r w:rsidRPr="002C3F72">
        <w:rPr>
          <w:rFonts w:eastAsia="黑体"/>
          <w:sz w:val="32"/>
          <w:szCs w:val="32"/>
        </w:rPr>
        <w:lastRenderedPageBreak/>
        <w:t>目</w:t>
      </w:r>
      <w:r w:rsidRPr="002C3F72">
        <w:rPr>
          <w:rFonts w:eastAsia="黑体"/>
          <w:sz w:val="32"/>
          <w:szCs w:val="32"/>
        </w:rPr>
        <w:t xml:space="preserve">  </w:t>
      </w:r>
      <w:r w:rsidRPr="002C3F72">
        <w:rPr>
          <w:rFonts w:eastAsia="黑体"/>
          <w:sz w:val="32"/>
          <w:szCs w:val="32"/>
        </w:rPr>
        <w:t>录</w:t>
      </w:r>
    </w:p>
    <w:p w:rsidR="007D64EE" w:rsidRPr="002C3F72" w:rsidRDefault="008B2D1F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hAnsi="Times New Roman"/>
        </w:rPr>
        <w:fldChar w:fldCharType="begin"/>
      </w:r>
      <w:r w:rsidR="008D5065" w:rsidRPr="002C3F72">
        <w:rPr>
          <w:rFonts w:ascii="Times New Roman" w:hAnsi="Times New Roman"/>
        </w:rPr>
        <w:instrText xml:space="preserve"> TOC \o "1-2" \u </w:instrText>
      </w:r>
      <w:r w:rsidRPr="002C3F72">
        <w:rPr>
          <w:rFonts w:ascii="Times New Roman" w:hAnsi="Times New Roman"/>
        </w:rPr>
        <w:fldChar w:fldCharType="separate"/>
      </w:r>
      <w:r w:rsidR="007D64EE" w:rsidRPr="002C3F72">
        <w:rPr>
          <w:rFonts w:ascii="Times New Roman" w:hAnsi="Times New Roman"/>
        </w:rPr>
        <w:t>引</w:t>
      </w:r>
      <w:r w:rsidR="007D64EE" w:rsidRPr="002C3F72">
        <w:rPr>
          <w:rFonts w:ascii="Times New Roman" w:hAnsi="Times New Roman"/>
        </w:rPr>
        <w:t xml:space="preserve">  </w:t>
      </w:r>
      <w:r w:rsidR="007D64EE" w:rsidRPr="002C3F72">
        <w:rPr>
          <w:rFonts w:ascii="Times New Roman" w:hAnsi="Times New Roman"/>
        </w:rPr>
        <w:t>言</w:t>
      </w:r>
      <w:r w:rsidR="007D64EE" w:rsidRPr="002C3F72">
        <w:rPr>
          <w:rFonts w:ascii="Times New Roman" w:hAnsi="Times New Roman"/>
        </w:rPr>
        <w:tab/>
      </w:r>
      <w:r w:rsidRPr="002C3F72">
        <w:rPr>
          <w:rFonts w:ascii="Times New Roman" w:hAnsi="Times New Roman"/>
        </w:rPr>
        <w:fldChar w:fldCharType="begin"/>
      </w:r>
      <w:r w:rsidR="007D64EE" w:rsidRPr="002C3F72">
        <w:rPr>
          <w:rFonts w:ascii="Times New Roman" w:hAnsi="Times New Roman"/>
        </w:rPr>
        <w:instrText xml:space="preserve"> PAGEREF _Toc57237625 \h </w:instrText>
      </w:r>
      <w:r w:rsidRPr="002C3F72">
        <w:rPr>
          <w:rFonts w:ascii="Times New Roman" w:hAnsi="Times New Roman"/>
        </w:rPr>
      </w:r>
      <w:r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V</w:t>
      </w:r>
      <w:r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</w:rPr>
        <w:t>1</w:t>
      </w:r>
      <w:r w:rsidRPr="002C3F72">
        <w:rPr>
          <w:rFonts w:ascii="Times New Roman" w:eastAsiaTheme="minorEastAsia" w:hAnsi="Times New Roman"/>
          <w:bCs w:val="0"/>
          <w:sz w:val="21"/>
          <w:szCs w:val="22"/>
        </w:rPr>
        <w:tab/>
      </w:r>
      <w:r w:rsidRPr="002C3F72">
        <w:rPr>
          <w:rFonts w:ascii="Times New Roman" w:eastAsia="黑体"/>
        </w:rPr>
        <w:t>范围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_Toc57237626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1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</w:rPr>
        <w:t>2</w:t>
      </w:r>
      <w:r w:rsidRPr="002C3F72">
        <w:rPr>
          <w:rFonts w:ascii="Times New Roman" w:eastAsiaTheme="minorEastAsia" w:hAnsi="Times New Roman"/>
          <w:bCs w:val="0"/>
          <w:sz w:val="21"/>
          <w:szCs w:val="22"/>
        </w:rPr>
        <w:tab/>
      </w:r>
      <w:r w:rsidRPr="002C3F72">
        <w:rPr>
          <w:rFonts w:ascii="Times New Roman" w:eastAsia="黑体"/>
        </w:rPr>
        <w:t>引用文件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_Toc57237627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1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</w:rPr>
        <w:t>3</w:t>
      </w:r>
      <w:r w:rsidRPr="002C3F72">
        <w:rPr>
          <w:rFonts w:ascii="Times New Roman" w:eastAsiaTheme="minorEastAsia" w:hAnsi="Times New Roman"/>
          <w:bCs w:val="0"/>
          <w:sz w:val="21"/>
          <w:szCs w:val="22"/>
        </w:rPr>
        <w:tab/>
      </w:r>
      <w:r w:rsidRPr="002C3F72">
        <w:rPr>
          <w:rFonts w:ascii="Times New Roman" w:eastAsia="黑体"/>
        </w:rPr>
        <w:t>术语和计量单位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_Toc57237628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1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22"/>
        <w:tabs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noProof/>
        </w:rPr>
        <w:t xml:space="preserve">3.1  </w:t>
      </w:r>
      <w:r w:rsidRPr="002C3F72">
        <w:rPr>
          <w:noProof/>
        </w:rPr>
        <w:t>术语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_Toc57237629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1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3.</w:t>
      </w:r>
      <w:r w:rsidR="003B28F9">
        <w:rPr>
          <w:rFonts w:hint="eastAsia"/>
          <w:bCs/>
          <w:noProof/>
        </w:rPr>
        <w:t>2</w:t>
      </w:r>
      <w:r w:rsidRPr="002C3F72">
        <w:rPr>
          <w:bCs/>
          <w:noProof/>
        </w:rPr>
        <w:t xml:space="preserve">  </w:t>
      </w:r>
      <w:r w:rsidR="003B28F9">
        <w:rPr>
          <w:rFonts w:hint="eastAsia"/>
          <w:bCs/>
          <w:noProof/>
        </w:rPr>
        <w:t>计量单位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_Toc57237633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1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</w:rPr>
        <w:t>4</w:t>
      </w:r>
      <w:r w:rsidRPr="002C3F72">
        <w:rPr>
          <w:rFonts w:ascii="Times New Roman" w:eastAsiaTheme="minorEastAsia" w:hAnsi="Times New Roman"/>
          <w:bCs w:val="0"/>
          <w:sz w:val="21"/>
          <w:szCs w:val="22"/>
        </w:rPr>
        <w:tab/>
      </w:r>
      <w:r w:rsidRPr="002C3F72">
        <w:rPr>
          <w:rFonts w:ascii="Times New Roman" w:eastAsia="黑体"/>
        </w:rPr>
        <w:t>概述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_Toc57237634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1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</w:rPr>
        <w:t>5</w:t>
      </w:r>
      <w:r w:rsidRPr="002C3F72">
        <w:rPr>
          <w:rFonts w:ascii="Times New Roman" w:eastAsiaTheme="minorEastAsia" w:hAnsi="Times New Roman"/>
          <w:bCs w:val="0"/>
          <w:sz w:val="21"/>
          <w:szCs w:val="22"/>
        </w:rPr>
        <w:tab/>
      </w:r>
      <w:r w:rsidRPr="002C3F72">
        <w:rPr>
          <w:rFonts w:ascii="Times New Roman" w:eastAsia="黑体"/>
        </w:rPr>
        <w:t>计量特性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_Toc57237635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2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22"/>
        <w:tabs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noProof/>
        </w:rPr>
        <w:t xml:space="preserve">5.1  </w:t>
      </w:r>
      <w:r w:rsidRPr="002C3F72">
        <w:rPr>
          <w:noProof/>
        </w:rPr>
        <w:t>称量示值误差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_Toc57237636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2</w:t>
      </w:r>
      <w:r w:rsidR="008B2D1F" w:rsidRPr="002C3F72">
        <w:rPr>
          <w:noProof/>
        </w:rPr>
        <w:fldChar w:fldCharType="end"/>
      </w:r>
    </w:p>
    <w:p w:rsidR="007D64EE" w:rsidRDefault="007D64EE">
      <w:pPr>
        <w:pStyle w:val="22"/>
        <w:tabs>
          <w:tab w:val="right" w:leader="dot" w:pos="9174"/>
        </w:tabs>
        <w:rPr>
          <w:noProof/>
        </w:rPr>
      </w:pPr>
      <w:r w:rsidRPr="002C3F72">
        <w:rPr>
          <w:noProof/>
        </w:rPr>
        <w:t xml:space="preserve">5.2  </w:t>
      </w:r>
      <w:r w:rsidR="003B28F9">
        <w:rPr>
          <w:rFonts w:hint="eastAsia"/>
          <w:noProof/>
        </w:rPr>
        <w:t>称量重复性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_Toc57237637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2</w:t>
      </w:r>
      <w:r w:rsidR="008B2D1F" w:rsidRPr="002C3F72">
        <w:rPr>
          <w:noProof/>
        </w:rPr>
        <w:fldChar w:fldCharType="end"/>
      </w:r>
    </w:p>
    <w:p w:rsidR="003B28F9" w:rsidRDefault="003B28F9" w:rsidP="003B28F9">
      <w:pPr>
        <w:pStyle w:val="22"/>
        <w:tabs>
          <w:tab w:val="right" w:leader="dot" w:pos="9174"/>
        </w:tabs>
        <w:rPr>
          <w:noProof/>
        </w:rPr>
      </w:pPr>
      <w:r w:rsidRPr="002C3F72">
        <w:rPr>
          <w:noProof/>
        </w:rPr>
        <w:t>5.</w:t>
      </w:r>
      <w:r>
        <w:rPr>
          <w:rFonts w:hint="eastAsia"/>
          <w:noProof/>
        </w:rPr>
        <w:t>3</w:t>
      </w:r>
      <w:r w:rsidRPr="002C3F72">
        <w:rPr>
          <w:noProof/>
        </w:rPr>
        <w:t xml:space="preserve">  </w:t>
      </w:r>
      <w:r w:rsidR="00054A9D">
        <w:rPr>
          <w:rFonts w:hint="eastAsia"/>
          <w:noProof/>
        </w:rPr>
        <w:t>称量</w:t>
      </w:r>
      <w:r>
        <w:rPr>
          <w:rFonts w:hint="eastAsia"/>
          <w:noProof/>
        </w:rPr>
        <w:t>偏载误差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_Toc57237637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2</w:t>
      </w:r>
      <w:r w:rsidR="008B2D1F" w:rsidRPr="002C3F72">
        <w:rPr>
          <w:noProof/>
        </w:rPr>
        <w:fldChar w:fldCharType="end"/>
      </w:r>
    </w:p>
    <w:p w:rsidR="003B28F9" w:rsidRDefault="003B28F9" w:rsidP="003B28F9">
      <w:pPr>
        <w:pStyle w:val="22"/>
        <w:tabs>
          <w:tab w:val="right" w:leader="dot" w:pos="9174"/>
        </w:tabs>
        <w:rPr>
          <w:noProof/>
        </w:rPr>
      </w:pPr>
      <w:r w:rsidRPr="002C3F72">
        <w:rPr>
          <w:noProof/>
        </w:rPr>
        <w:t>5.</w:t>
      </w:r>
      <w:r>
        <w:rPr>
          <w:rFonts w:hint="eastAsia"/>
          <w:noProof/>
        </w:rPr>
        <w:t>4</w:t>
      </w:r>
      <w:r w:rsidRPr="002C3F72">
        <w:rPr>
          <w:noProof/>
        </w:rPr>
        <w:t xml:space="preserve">  </w:t>
      </w:r>
      <w:r>
        <w:rPr>
          <w:rFonts w:hint="eastAsia"/>
          <w:noProof/>
        </w:rPr>
        <w:t>密度示值误差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_Toc57237637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2</w:t>
      </w:r>
      <w:r w:rsidR="008B2D1F" w:rsidRPr="002C3F72">
        <w:rPr>
          <w:noProof/>
        </w:rPr>
        <w:fldChar w:fldCharType="end"/>
      </w:r>
    </w:p>
    <w:p w:rsidR="003B28F9" w:rsidRDefault="003B28F9" w:rsidP="002A0E88">
      <w:pPr>
        <w:pStyle w:val="22"/>
        <w:tabs>
          <w:tab w:val="right" w:leader="dot" w:pos="9174"/>
        </w:tabs>
        <w:rPr>
          <w:noProof/>
        </w:rPr>
      </w:pPr>
      <w:r w:rsidRPr="002C3F72">
        <w:rPr>
          <w:noProof/>
        </w:rPr>
        <w:t>5.</w:t>
      </w:r>
      <w:r>
        <w:rPr>
          <w:rFonts w:hint="eastAsia"/>
          <w:noProof/>
        </w:rPr>
        <w:t>3</w:t>
      </w:r>
      <w:r w:rsidRPr="002C3F72">
        <w:rPr>
          <w:noProof/>
        </w:rPr>
        <w:t xml:space="preserve">  </w:t>
      </w:r>
      <w:r w:rsidR="002A0E88">
        <w:rPr>
          <w:rFonts w:hint="eastAsia"/>
          <w:noProof/>
        </w:rPr>
        <w:t>密度</w:t>
      </w:r>
      <w:r>
        <w:rPr>
          <w:rFonts w:hint="eastAsia"/>
          <w:noProof/>
        </w:rPr>
        <w:t>重复性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_Toc57237637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2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</w:rPr>
        <w:t>6</w:t>
      </w:r>
      <w:r w:rsidRPr="002C3F72">
        <w:rPr>
          <w:rFonts w:ascii="Times New Roman" w:eastAsiaTheme="minorEastAsia" w:hAnsi="Times New Roman"/>
          <w:bCs w:val="0"/>
          <w:sz w:val="21"/>
          <w:szCs w:val="22"/>
        </w:rPr>
        <w:tab/>
      </w:r>
      <w:r w:rsidRPr="002C3F72">
        <w:rPr>
          <w:rFonts w:ascii="Times New Roman" w:eastAsia="黑体"/>
        </w:rPr>
        <w:t>校准条件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_Toc57237638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2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22"/>
        <w:tabs>
          <w:tab w:val="left" w:pos="105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6.1</w:t>
      </w:r>
      <w:r w:rsidRPr="002C3F72">
        <w:rPr>
          <w:rFonts w:eastAsiaTheme="minorEastAsia"/>
          <w:noProof/>
          <w:szCs w:val="22"/>
        </w:rPr>
        <w:tab/>
      </w:r>
      <w:r w:rsidRPr="002C3F72">
        <w:rPr>
          <w:bCs/>
          <w:noProof/>
        </w:rPr>
        <w:t>环境条件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_Toc57237639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2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left" w:pos="105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6.2</w:t>
      </w:r>
      <w:r w:rsidRPr="002C3F72">
        <w:rPr>
          <w:rFonts w:eastAsiaTheme="minorEastAsia"/>
          <w:noProof/>
          <w:szCs w:val="22"/>
        </w:rPr>
        <w:tab/>
      </w:r>
      <w:r w:rsidRPr="002C3F72">
        <w:rPr>
          <w:bCs/>
          <w:noProof/>
        </w:rPr>
        <w:t>校准标准及其它设备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_Toc57237640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2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 xml:space="preserve">6.2.1  </w:t>
      </w:r>
      <w:r w:rsidRPr="002C3F72">
        <w:rPr>
          <w:bCs/>
          <w:noProof/>
        </w:rPr>
        <w:t>砝码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_Toc57237641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2</w:t>
      </w:r>
      <w:r w:rsidR="008B2D1F" w:rsidRPr="002C3F72">
        <w:rPr>
          <w:noProof/>
        </w:rPr>
        <w:fldChar w:fldCharType="end"/>
      </w:r>
    </w:p>
    <w:p w:rsidR="007D64EE" w:rsidRDefault="007D64EE">
      <w:pPr>
        <w:pStyle w:val="22"/>
        <w:tabs>
          <w:tab w:val="right" w:leader="dot" w:pos="9174"/>
        </w:tabs>
        <w:rPr>
          <w:noProof/>
        </w:rPr>
      </w:pPr>
      <w:r w:rsidRPr="002C3F72">
        <w:rPr>
          <w:bCs/>
          <w:noProof/>
        </w:rPr>
        <w:t xml:space="preserve">6.2.2  </w:t>
      </w:r>
      <w:r w:rsidR="006A018A">
        <w:rPr>
          <w:rFonts w:hint="eastAsia"/>
          <w:bCs/>
          <w:noProof/>
        </w:rPr>
        <w:t>密度</w:t>
      </w:r>
      <w:r w:rsidRPr="002C3F72">
        <w:rPr>
          <w:bCs/>
          <w:noProof/>
        </w:rPr>
        <w:t>标准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_Toc57237642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2</w:t>
      </w:r>
      <w:r w:rsidR="008B2D1F" w:rsidRPr="002C3F72">
        <w:rPr>
          <w:noProof/>
        </w:rPr>
        <w:fldChar w:fldCharType="end"/>
      </w:r>
    </w:p>
    <w:p w:rsidR="006A018A" w:rsidRPr="002C3F72" w:rsidRDefault="006A018A" w:rsidP="006A018A">
      <w:pPr>
        <w:pStyle w:val="22"/>
        <w:tabs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6.2.</w:t>
      </w:r>
      <w:r>
        <w:rPr>
          <w:rFonts w:hint="eastAsia"/>
          <w:bCs/>
          <w:noProof/>
        </w:rPr>
        <w:t>3</w:t>
      </w:r>
      <w:r w:rsidRPr="002C3F72">
        <w:rPr>
          <w:bCs/>
          <w:noProof/>
        </w:rPr>
        <w:t xml:space="preserve"> </w:t>
      </w:r>
      <w:r w:rsidR="00054A9D">
        <w:rPr>
          <w:rFonts w:hint="eastAsia"/>
          <w:bCs/>
          <w:noProof/>
        </w:rPr>
        <w:t xml:space="preserve"> </w:t>
      </w:r>
      <w:r>
        <w:rPr>
          <w:rFonts w:hint="eastAsia"/>
          <w:bCs/>
          <w:noProof/>
        </w:rPr>
        <w:t>校准用液体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_Toc57237642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2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6.2.</w:t>
      </w:r>
      <w:r w:rsidR="006A018A">
        <w:rPr>
          <w:rFonts w:hint="eastAsia"/>
          <w:bCs/>
          <w:noProof/>
        </w:rPr>
        <w:t>4</w:t>
      </w:r>
      <w:r w:rsidRPr="002C3F72">
        <w:rPr>
          <w:bCs/>
          <w:noProof/>
        </w:rPr>
        <w:t xml:space="preserve">  </w:t>
      </w:r>
      <w:r w:rsidRPr="002C3F72">
        <w:rPr>
          <w:bCs/>
          <w:noProof/>
        </w:rPr>
        <w:t>其它有关测量用计量器具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_Toc57237645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3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</w:rPr>
        <w:t>7</w:t>
      </w:r>
      <w:r w:rsidRPr="002C3F72">
        <w:rPr>
          <w:rFonts w:ascii="Times New Roman" w:eastAsiaTheme="minorEastAsia" w:hAnsi="Times New Roman"/>
          <w:bCs w:val="0"/>
          <w:sz w:val="21"/>
          <w:szCs w:val="22"/>
        </w:rPr>
        <w:tab/>
      </w:r>
      <w:r w:rsidRPr="002C3F72">
        <w:rPr>
          <w:rFonts w:ascii="Times New Roman" w:eastAsia="黑体" w:hAnsi="Times New Roman"/>
        </w:rPr>
        <w:t>校准项目和校准方法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_Toc57237646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3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22"/>
        <w:tabs>
          <w:tab w:val="left" w:pos="105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7.1</w:t>
      </w:r>
      <w:r w:rsidRPr="002C3F72">
        <w:rPr>
          <w:rFonts w:eastAsiaTheme="minorEastAsia"/>
          <w:noProof/>
          <w:szCs w:val="22"/>
        </w:rPr>
        <w:tab/>
      </w:r>
      <w:r w:rsidR="00054A9D">
        <w:rPr>
          <w:rFonts w:eastAsiaTheme="minorEastAsia" w:hint="eastAsia"/>
          <w:noProof/>
          <w:szCs w:val="22"/>
        </w:rPr>
        <w:t xml:space="preserve"> </w:t>
      </w:r>
      <w:r w:rsidRPr="002C3F72">
        <w:rPr>
          <w:bCs/>
          <w:noProof/>
        </w:rPr>
        <w:t>校准项目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_Toc57237647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3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left" w:pos="105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7.2</w:t>
      </w:r>
      <w:r w:rsidR="00054A9D">
        <w:rPr>
          <w:rFonts w:hint="eastAsia"/>
          <w:bCs/>
          <w:noProof/>
        </w:rPr>
        <w:t xml:space="preserve">   </w:t>
      </w:r>
      <w:r w:rsidRPr="002C3F72">
        <w:rPr>
          <w:rFonts w:eastAsiaTheme="minorEastAsia"/>
          <w:noProof/>
          <w:szCs w:val="22"/>
        </w:rPr>
        <w:tab/>
      </w:r>
      <w:r w:rsidRPr="002C3F72">
        <w:rPr>
          <w:bCs/>
          <w:noProof/>
        </w:rPr>
        <w:t>校准方法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_Toc57237648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3</w:t>
      </w:r>
      <w:r w:rsidR="008B2D1F" w:rsidRPr="002C3F72">
        <w:rPr>
          <w:noProof/>
        </w:rPr>
        <w:fldChar w:fldCharType="end"/>
      </w:r>
    </w:p>
    <w:p w:rsidR="007D64EE" w:rsidRDefault="007D64EE">
      <w:pPr>
        <w:pStyle w:val="22"/>
        <w:tabs>
          <w:tab w:val="left" w:pos="1260"/>
          <w:tab w:val="right" w:leader="dot" w:pos="9174"/>
        </w:tabs>
        <w:rPr>
          <w:noProof/>
        </w:rPr>
      </w:pPr>
      <w:r w:rsidRPr="002C3F72">
        <w:rPr>
          <w:bCs/>
          <w:noProof/>
        </w:rPr>
        <w:t>7.2.1</w:t>
      </w:r>
      <w:r w:rsidRPr="002C3F72">
        <w:rPr>
          <w:rFonts w:eastAsiaTheme="minorEastAsia"/>
          <w:noProof/>
          <w:szCs w:val="22"/>
        </w:rPr>
        <w:tab/>
      </w:r>
      <w:r w:rsidRPr="002C3F72">
        <w:rPr>
          <w:bCs/>
          <w:noProof/>
        </w:rPr>
        <w:t>校准范围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_Toc57237649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3</w:t>
      </w:r>
      <w:r w:rsidR="008B2D1F" w:rsidRPr="002C3F72">
        <w:rPr>
          <w:noProof/>
        </w:rPr>
        <w:fldChar w:fldCharType="end"/>
      </w:r>
    </w:p>
    <w:p w:rsidR="009809DC" w:rsidRDefault="009809DC" w:rsidP="009809DC">
      <w:pPr>
        <w:pStyle w:val="22"/>
        <w:tabs>
          <w:tab w:val="left" w:pos="1260"/>
          <w:tab w:val="right" w:leader="dot" w:pos="9174"/>
        </w:tabs>
        <w:rPr>
          <w:noProof/>
        </w:rPr>
      </w:pPr>
      <w:r w:rsidRPr="002C3F72">
        <w:rPr>
          <w:bCs/>
          <w:noProof/>
        </w:rPr>
        <w:t>7.2.</w:t>
      </w:r>
      <w:r>
        <w:rPr>
          <w:rFonts w:hint="eastAsia"/>
          <w:bCs/>
          <w:noProof/>
        </w:rPr>
        <w:t>2</w:t>
      </w:r>
      <w:r w:rsidRPr="002C3F72">
        <w:rPr>
          <w:rFonts w:eastAsiaTheme="minorEastAsia"/>
          <w:noProof/>
          <w:szCs w:val="22"/>
        </w:rPr>
        <w:tab/>
      </w:r>
      <w:r w:rsidRPr="002C3F72">
        <w:rPr>
          <w:bCs/>
          <w:noProof/>
        </w:rPr>
        <w:t>校准</w:t>
      </w:r>
      <w:r>
        <w:rPr>
          <w:rFonts w:hint="eastAsia"/>
          <w:bCs/>
          <w:noProof/>
        </w:rPr>
        <w:t>前的准备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_Toc57237649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3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left" w:pos="126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7.2.</w:t>
      </w:r>
      <w:r w:rsidR="009809DC">
        <w:rPr>
          <w:rFonts w:hint="eastAsia"/>
          <w:bCs/>
          <w:noProof/>
        </w:rPr>
        <w:t>3</w:t>
      </w:r>
      <w:r w:rsidRPr="002C3F72">
        <w:rPr>
          <w:rFonts w:eastAsiaTheme="minorEastAsia"/>
          <w:noProof/>
          <w:szCs w:val="22"/>
        </w:rPr>
        <w:tab/>
      </w:r>
      <w:r w:rsidRPr="002C3F72">
        <w:rPr>
          <w:bCs/>
          <w:noProof/>
        </w:rPr>
        <w:t>称量示值误差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_Toc57237650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3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left" w:pos="126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7.2.</w:t>
      </w:r>
      <w:r w:rsidR="009809DC">
        <w:rPr>
          <w:rFonts w:hint="eastAsia"/>
          <w:bCs/>
          <w:noProof/>
        </w:rPr>
        <w:t>4</w:t>
      </w:r>
      <w:r w:rsidRPr="002C3F72">
        <w:rPr>
          <w:rFonts w:eastAsiaTheme="minorEastAsia"/>
          <w:noProof/>
          <w:szCs w:val="22"/>
        </w:rPr>
        <w:tab/>
      </w:r>
      <w:r w:rsidRPr="002C3F72">
        <w:rPr>
          <w:bCs/>
          <w:noProof/>
        </w:rPr>
        <w:t>称量重复性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_Toc57237651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3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left" w:pos="126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7.2.</w:t>
      </w:r>
      <w:r w:rsidR="009809DC">
        <w:rPr>
          <w:rFonts w:hint="eastAsia"/>
          <w:bCs/>
          <w:noProof/>
        </w:rPr>
        <w:t>5</w:t>
      </w:r>
      <w:r w:rsidRPr="002C3F72">
        <w:rPr>
          <w:rFonts w:eastAsiaTheme="minorEastAsia"/>
          <w:noProof/>
          <w:szCs w:val="22"/>
        </w:rPr>
        <w:tab/>
      </w:r>
      <w:r w:rsidR="009809DC">
        <w:rPr>
          <w:rFonts w:hint="eastAsia"/>
          <w:bCs/>
          <w:noProof/>
        </w:rPr>
        <w:t>称量偏载误差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_Toc57237652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4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left" w:pos="126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7.2.</w:t>
      </w:r>
      <w:r w:rsidR="009809DC">
        <w:rPr>
          <w:rFonts w:hint="eastAsia"/>
          <w:bCs/>
          <w:noProof/>
        </w:rPr>
        <w:t>6</w:t>
      </w:r>
      <w:r w:rsidRPr="002C3F72">
        <w:rPr>
          <w:rFonts w:eastAsiaTheme="minorEastAsia"/>
          <w:noProof/>
          <w:szCs w:val="22"/>
        </w:rPr>
        <w:tab/>
      </w:r>
      <w:r w:rsidR="009809DC">
        <w:rPr>
          <w:rFonts w:hint="eastAsia"/>
          <w:bCs/>
          <w:noProof/>
        </w:rPr>
        <w:t>密度</w:t>
      </w:r>
      <w:r w:rsidRPr="002C3F72">
        <w:rPr>
          <w:bCs/>
          <w:noProof/>
        </w:rPr>
        <w:t>示值误差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_Toc57237653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4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left" w:pos="126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bCs/>
          <w:noProof/>
        </w:rPr>
        <w:t>7.2.</w:t>
      </w:r>
      <w:r w:rsidR="00CC431F">
        <w:rPr>
          <w:rFonts w:hint="eastAsia"/>
          <w:bCs/>
          <w:noProof/>
        </w:rPr>
        <w:t>7</w:t>
      </w:r>
      <w:r w:rsidRPr="002C3F72">
        <w:rPr>
          <w:rFonts w:eastAsiaTheme="minorEastAsia"/>
          <w:noProof/>
          <w:szCs w:val="22"/>
        </w:rPr>
        <w:tab/>
      </w:r>
      <w:r w:rsidR="009809DC">
        <w:rPr>
          <w:rFonts w:hint="eastAsia"/>
          <w:bCs/>
          <w:noProof/>
        </w:rPr>
        <w:t>密度重复性</w:t>
      </w:r>
      <w:r w:rsidRPr="002C3F72">
        <w:rPr>
          <w:noProof/>
        </w:rPr>
        <w:tab/>
      </w:r>
      <w:r w:rsidR="009809DC">
        <w:rPr>
          <w:rFonts w:hint="eastAsia"/>
          <w:noProof/>
        </w:rPr>
        <w:t>5</w:t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</w:rPr>
        <w:t>8</w:t>
      </w:r>
      <w:r w:rsidRPr="002C3F72">
        <w:rPr>
          <w:rFonts w:ascii="Times New Roman" w:eastAsiaTheme="minorEastAsia" w:hAnsi="Times New Roman"/>
          <w:bCs w:val="0"/>
          <w:sz w:val="21"/>
          <w:szCs w:val="22"/>
        </w:rPr>
        <w:tab/>
      </w:r>
      <w:r w:rsidRPr="002C3F72">
        <w:rPr>
          <w:rFonts w:ascii="Times New Roman" w:eastAsia="黑体" w:hAnsi="Times New Roman"/>
        </w:rPr>
        <w:t>校准结果表达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_Toc57237657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5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</w:rPr>
        <w:t>9</w:t>
      </w:r>
      <w:r w:rsidRPr="002C3F72">
        <w:rPr>
          <w:rFonts w:ascii="Times New Roman" w:eastAsiaTheme="minorEastAsia" w:hAnsi="Times New Roman"/>
          <w:bCs w:val="0"/>
          <w:sz w:val="21"/>
          <w:szCs w:val="22"/>
        </w:rPr>
        <w:tab/>
      </w:r>
      <w:r w:rsidRPr="002C3F72">
        <w:rPr>
          <w:rFonts w:ascii="Times New Roman" w:eastAsia="黑体" w:hAnsi="Times New Roman"/>
        </w:rPr>
        <w:t>复校时间间隔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_Toc57237658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6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  <w:b/>
        </w:rPr>
        <w:t>附录</w:t>
      </w:r>
      <w:r w:rsidRPr="002C3F72">
        <w:rPr>
          <w:rFonts w:ascii="Times New Roman" w:eastAsia="黑体" w:hAnsi="Times New Roman"/>
          <w:b/>
        </w:rPr>
        <w:t>A</w:t>
      </w:r>
      <w:r w:rsidR="007E0B7A">
        <w:rPr>
          <w:rFonts w:ascii="Times New Roman" w:eastAsia="黑体" w:hAnsi="Times New Roman" w:hint="eastAsia"/>
          <w:b/>
        </w:rPr>
        <w:t>电子固体密度天平校准记录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_Toc57237659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7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22"/>
        <w:tabs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noProof/>
        </w:rPr>
        <w:t xml:space="preserve">A.1  </w:t>
      </w:r>
      <w:r w:rsidRPr="002C3F72">
        <w:rPr>
          <w:noProof/>
        </w:rPr>
        <w:t>称量示值误差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_Toc57237660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7</w:t>
      </w:r>
      <w:r w:rsidR="008B2D1F" w:rsidRPr="002C3F72">
        <w:rPr>
          <w:noProof/>
        </w:rPr>
        <w:fldChar w:fldCharType="end"/>
      </w:r>
    </w:p>
    <w:p w:rsidR="007D64EE" w:rsidRDefault="007D64EE">
      <w:pPr>
        <w:pStyle w:val="22"/>
        <w:tabs>
          <w:tab w:val="right" w:leader="dot" w:pos="9174"/>
        </w:tabs>
        <w:rPr>
          <w:noProof/>
        </w:rPr>
      </w:pPr>
      <w:r w:rsidRPr="002C3F72">
        <w:rPr>
          <w:noProof/>
        </w:rPr>
        <w:lastRenderedPageBreak/>
        <w:t xml:space="preserve">A.2  </w:t>
      </w:r>
      <w:r w:rsidRPr="002C3F72">
        <w:rPr>
          <w:noProof/>
        </w:rPr>
        <w:t>称量重复性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_Toc57237661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7</w:t>
      </w:r>
      <w:r w:rsidR="008B2D1F" w:rsidRPr="002C3F72">
        <w:rPr>
          <w:noProof/>
        </w:rPr>
        <w:fldChar w:fldCharType="end"/>
      </w:r>
    </w:p>
    <w:p w:rsidR="00E21843" w:rsidRPr="002C3F72" w:rsidRDefault="00E21843" w:rsidP="00E21843">
      <w:pPr>
        <w:pStyle w:val="22"/>
        <w:tabs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noProof/>
        </w:rPr>
        <w:t xml:space="preserve">A.3  </w:t>
      </w:r>
      <w:r>
        <w:rPr>
          <w:rFonts w:hint="eastAsia"/>
          <w:noProof/>
        </w:rPr>
        <w:t>称量偏载</w:t>
      </w:r>
      <w:r w:rsidRPr="002C3F72">
        <w:rPr>
          <w:noProof/>
        </w:rPr>
        <w:t>误差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_Toc57237662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8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noProof/>
        </w:rPr>
        <w:t>A.</w:t>
      </w:r>
      <w:r w:rsidR="007E0B7A">
        <w:rPr>
          <w:rFonts w:hint="eastAsia"/>
          <w:noProof/>
        </w:rPr>
        <w:t>4</w:t>
      </w:r>
      <w:r w:rsidRPr="002C3F72">
        <w:rPr>
          <w:noProof/>
        </w:rPr>
        <w:t xml:space="preserve">  </w:t>
      </w:r>
      <w:r w:rsidR="00E21843">
        <w:rPr>
          <w:rFonts w:hint="eastAsia"/>
          <w:noProof/>
        </w:rPr>
        <w:t>密度</w:t>
      </w:r>
      <w:r w:rsidRPr="002C3F72">
        <w:rPr>
          <w:noProof/>
        </w:rPr>
        <w:t>示值误差</w:t>
      </w:r>
      <w:r w:rsidR="00E21843">
        <w:rPr>
          <w:rFonts w:hint="eastAsia"/>
          <w:noProof/>
        </w:rPr>
        <w:t>及重复性</w:t>
      </w:r>
      <w:r w:rsidRPr="002C3F72">
        <w:rPr>
          <w:noProof/>
        </w:rPr>
        <w:tab/>
      </w:r>
      <w:r w:rsidR="007E0B7A">
        <w:rPr>
          <w:rFonts w:hint="eastAsia"/>
          <w:noProof/>
        </w:rPr>
        <w:t>8</w:t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  <w:b/>
        </w:rPr>
        <w:t>附录</w:t>
      </w:r>
      <w:r w:rsidRPr="002C3F72">
        <w:rPr>
          <w:rFonts w:ascii="Times New Roman" w:eastAsia="黑体" w:hAnsi="Times New Roman"/>
          <w:b/>
        </w:rPr>
        <w:t>B</w:t>
      </w:r>
      <w:r w:rsidR="007E0B7A">
        <w:rPr>
          <w:rFonts w:ascii="Times New Roman" w:eastAsia="黑体" w:hAnsi="Times New Roman" w:hint="eastAsia"/>
          <w:b/>
        </w:rPr>
        <w:t>电子固体密度天平校准证书内页格式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_Toc57237664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9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22"/>
        <w:tabs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noProof/>
        </w:rPr>
        <w:t xml:space="preserve">B.1  </w:t>
      </w:r>
      <w:r w:rsidRPr="002C3F72">
        <w:rPr>
          <w:noProof/>
        </w:rPr>
        <w:t>称量</w:t>
      </w:r>
      <w:r w:rsidR="007E0B7A">
        <w:rPr>
          <w:rFonts w:hint="eastAsia"/>
          <w:noProof/>
        </w:rPr>
        <w:t>示值误差</w:t>
      </w:r>
      <w:r w:rsidRPr="002C3F72">
        <w:rPr>
          <w:noProof/>
        </w:rPr>
        <w:t>校准结果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_Toc57237665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9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noProof/>
        </w:rPr>
        <w:t xml:space="preserve">B.2  </w:t>
      </w:r>
      <w:r w:rsidR="007E0B7A">
        <w:rPr>
          <w:rFonts w:hint="eastAsia"/>
          <w:noProof/>
        </w:rPr>
        <w:t>密度</w:t>
      </w:r>
      <w:r w:rsidRPr="002C3F72">
        <w:rPr>
          <w:noProof/>
        </w:rPr>
        <w:t>示值误差校准结果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_Toc57237666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9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11"/>
        <w:rPr>
          <w:rFonts w:ascii="Times New Roman" w:eastAsiaTheme="minorEastAsia" w:hAnsi="Times New Roman"/>
          <w:bCs w:val="0"/>
          <w:sz w:val="21"/>
          <w:szCs w:val="22"/>
        </w:rPr>
      </w:pPr>
      <w:r w:rsidRPr="002C3F72">
        <w:rPr>
          <w:rFonts w:ascii="Times New Roman" w:eastAsia="黑体" w:hAnsi="Times New Roman"/>
          <w:b/>
        </w:rPr>
        <w:t>附录</w:t>
      </w:r>
      <w:r w:rsidRPr="002C3F72">
        <w:rPr>
          <w:rFonts w:ascii="Times New Roman" w:eastAsia="黑体" w:hAnsi="Times New Roman"/>
          <w:b/>
        </w:rPr>
        <w:t>C</w:t>
      </w:r>
      <w:r w:rsidR="007E0B7A">
        <w:rPr>
          <w:rFonts w:ascii="Times New Roman" w:eastAsia="黑体" w:hAnsi="Times New Roman" w:hint="eastAsia"/>
          <w:b/>
        </w:rPr>
        <w:t>电子固体密度天平校准结果不确定度评定方法及实例</w:t>
      </w:r>
      <w:r w:rsidRPr="002C3F72">
        <w:rPr>
          <w:rFonts w:ascii="Times New Roman" w:hAnsi="Times New Roman"/>
        </w:rPr>
        <w:tab/>
      </w:r>
      <w:r w:rsidR="008B2D1F" w:rsidRPr="002C3F72">
        <w:rPr>
          <w:rFonts w:ascii="Times New Roman" w:hAnsi="Times New Roman"/>
        </w:rPr>
        <w:fldChar w:fldCharType="begin"/>
      </w:r>
      <w:r w:rsidRPr="002C3F72">
        <w:rPr>
          <w:rFonts w:ascii="Times New Roman" w:hAnsi="Times New Roman"/>
        </w:rPr>
        <w:instrText xml:space="preserve"> PAGEREF _Toc57237667 \h </w:instrText>
      </w:r>
      <w:r w:rsidR="008B2D1F" w:rsidRPr="002C3F72">
        <w:rPr>
          <w:rFonts w:ascii="Times New Roman" w:hAnsi="Times New Roman"/>
        </w:rPr>
      </w:r>
      <w:r w:rsidR="008B2D1F" w:rsidRPr="002C3F72">
        <w:rPr>
          <w:rFonts w:ascii="Times New Roman" w:hAnsi="Times New Roman"/>
        </w:rPr>
        <w:fldChar w:fldCharType="separate"/>
      </w:r>
      <w:r w:rsidR="00BD2412">
        <w:rPr>
          <w:rFonts w:ascii="Times New Roman" w:hAnsi="Times New Roman"/>
        </w:rPr>
        <w:t>10</w:t>
      </w:r>
      <w:r w:rsidR="008B2D1F" w:rsidRPr="002C3F72">
        <w:rPr>
          <w:rFonts w:ascii="Times New Roman" w:hAnsi="Times New Roman"/>
        </w:rPr>
        <w:fldChar w:fldCharType="end"/>
      </w:r>
    </w:p>
    <w:p w:rsidR="007D64EE" w:rsidRPr="002C3F72" w:rsidRDefault="007D64EE">
      <w:pPr>
        <w:pStyle w:val="22"/>
        <w:tabs>
          <w:tab w:val="left" w:pos="105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rFonts w:eastAsia="黑体"/>
          <w:noProof/>
          <w:color w:val="000000"/>
        </w:rPr>
        <w:t>C.1</w:t>
      </w:r>
      <w:r w:rsidRPr="002C3F72">
        <w:rPr>
          <w:rFonts w:eastAsiaTheme="minorEastAsia"/>
          <w:noProof/>
          <w:szCs w:val="22"/>
        </w:rPr>
        <w:tab/>
      </w:r>
      <w:r w:rsidRPr="002C3F72">
        <w:rPr>
          <w:rFonts w:eastAsia="黑体"/>
          <w:noProof/>
          <w:color w:val="000000"/>
        </w:rPr>
        <w:t>概述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_Toc57237668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10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left" w:pos="105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rFonts w:eastAsia="黑体"/>
          <w:noProof/>
          <w:color w:val="000000"/>
        </w:rPr>
        <w:t>C.2</w:t>
      </w:r>
      <w:r w:rsidRPr="002C3F72">
        <w:rPr>
          <w:rFonts w:eastAsiaTheme="minorEastAsia"/>
          <w:noProof/>
          <w:szCs w:val="22"/>
        </w:rPr>
        <w:tab/>
      </w:r>
      <w:r w:rsidR="001347C9">
        <w:rPr>
          <w:rFonts w:eastAsia="黑体" w:hint="eastAsia"/>
          <w:noProof/>
          <w:color w:val="000000"/>
        </w:rPr>
        <w:t>称量示值误差测量</w:t>
      </w:r>
      <w:r w:rsidRPr="002C3F72">
        <w:rPr>
          <w:rFonts w:eastAsia="黑体"/>
          <w:noProof/>
          <w:color w:val="000000"/>
        </w:rPr>
        <w:t>结果的不确定度评定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_Toc57237669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10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left" w:pos="105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rFonts w:eastAsia="黑体"/>
          <w:noProof/>
          <w:color w:val="000000"/>
        </w:rPr>
        <w:t>C.3</w:t>
      </w:r>
      <w:r w:rsidRPr="002C3F72">
        <w:rPr>
          <w:rFonts w:eastAsiaTheme="minorEastAsia"/>
          <w:noProof/>
          <w:szCs w:val="22"/>
        </w:rPr>
        <w:tab/>
      </w:r>
      <w:r w:rsidR="001347C9">
        <w:rPr>
          <w:rFonts w:eastAsia="黑体" w:hint="eastAsia"/>
          <w:noProof/>
          <w:color w:val="000000"/>
        </w:rPr>
        <w:t>密度示值误差</w:t>
      </w:r>
      <w:r w:rsidR="001347C9" w:rsidRPr="002C3F72">
        <w:rPr>
          <w:rFonts w:eastAsia="黑体"/>
          <w:noProof/>
          <w:color w:val="000000"/>
        </w:rPr>
        <w:t>测量</w:t>
      </w:r>
      <w:r w:rsidR="001347C9">
        <w:rPr>
          <w:rFonts w:eastAsia="黑体" w:hint="eastAsia"/>
          <w:noProof/>
          <w:color w:val="000000"/>
        </w:rPr>
        <w:t>结果的</w:t>
      </w:r>
      <w:r w:rsidR="001347C9" w:rsidRPr="002C3F72">
        <w:rPr>
          <w:rFonts w:eastAsia="黑体"/>
          <w:noProof/>
          <w:color w:val="000000"/>
        </w:rPr>
        <w:t>不确定度评定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_Toc57237670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12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left" w:pos="105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rFonts w:eastAsia="黑体"/>
          <w:noProof/>
          <w:color w:val="000000"/>
        </w:rPr>
        <w:t>C.4</w:t>
      </w:r>
      <w:r w:rsidRPr="002C3F72">
        <w:rPr>
          <w:rFonts w:eastAsiaTheme="minorEastAsia"/>
          <w:noProof/>
          <w:szCs w:val="22"/>
        </w:rPr>
        <w:tab/>
      </w:r>
      <w:r w:rsidR="001347C9">
        <w:rPr>
          <w:rFonts w:eastAsia="黑体" w:hint="eastAsia"/>
          <w:noProof/>
          <w:color w:val="000000"/>
        </w:rPr>
        <w:t>称量示值误差</w:t>
      </w:r>
      <w:r w:rsidRPr="002C3F72">
        <w:rPr>
          <w:rFonts w:eastAsia="黑体"/>
          <w:noProof/>
          <w:color w:val="000000"/>
        </w:rPr>
        <w:t>测量</w:t>
      </w:r>
      <w:r w:rsidR="001347C9">
        <w:rPr>
          <w:rFonts w:eastAsia="黑体" w:hint="eastAsia"/>
          <w:noProof/>
          <w:color w:val="000000"/>
        </w:rPr>
        <w:t>结果的</w:t>
      </w:r>
      <w:r w:rsidRPr="002C3F72">
        <w:rPr>
          <w:rFonts w:eastAsia="黑体"/>
          <w:noProof/>
          <w:color w:val="000000"/>
        </w:rPr>
        <w:t>不确定度评定实例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_Toc57237671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14</w:t>
      </w:r>
      <w:r w:rsidR="008B2D1F" w:rsidRPr="002C3F72">
        <w:rPr>
          <w:noProof/>
        </w:rPr>
        <w:fldChar w:fldCharType="end"/>
      </w:r>
    </w:p>
    <w:p w:rsidR="007D64EE" w:rsidRPr="002C3F72" w:rsidRDefault="007D64EE">
      <w:pPr>
        <w:pStyle w:val="22"/>
        <w:tabs>
          <w:tab w:val="left" w:pos="1050"/>
          <w:tab w:val="right" w:leader="dot" w:pos="9174"/>
        </w:tabs>
        <w:rPr>
          <w:rFonts w:eastAsiaTheme="minorEastAsia"/>
          <w:noProof/>
          <w:szCs w:val="22"/>
        </w:rPr>
      </w:pPr>
      <w:r w:rsidRPr="002C3F72">
        <w:rPr>
          <w:rFonts w:eastAsia="黑体"/>
          <w:noProof/>
          <w:color w:val="000000"/>
        </w:rPr>
        <w:t>C.5</w:t>
      </w:r>
      <w:r w:rsidRPr="002C3F72">
        <w:rPr>
          <w:rFonts w:eastAsiaTheme="minorEastAsia"/>
          <w:noProof/>
          <w:szCs w:val="22"/>
        </w:rPr>
        <w:tab/>
      </w:r>
      <w:r w:rsidR="001347C9">
        <w:rPr>
          <w:rFonts w:eastAsia="黑体" w:hint="eastAsia"/>
          <w:noProof/>
          <w:color w:val="000000"/>
        </w:rPr>
        <w:t>密度示值误差测量结果的</w:t>
      </w:r>
      <w:r w:rsidRPr="002C3F72">
        <w:rPr>
          <w:rFonts w:eastAsia="黑体"/>
          <w:noProof/>
          <w:color w:val="000000"/>
        </w:rPr>
        <w:t>不确定度评定实例</w:t>
      </w:r>
      <w:r w:rsidRPr="002C3F72">
        <w:rPr>
          <w:noProof/>
        </w:rPr>
        <w:tab/>
      </w:r>
      <w:r w:rsidR="008B2D1F" w:rsidRPr="002C3F72">
        <w:rPr>
          <w:noProof/>
        </w:rPr>
        <w:fldChar w:fldCharType="begin"/>
      </w:r>
      <w:r w:rsidRPr="002C3F72">
        <w:rPr>
          <w:noProof/>
        </w:rPr>
        <w:instrText xml:space="preserve"> PAGEREF _Toc57237672 \h </w:instrText>
      </w:r>
      <w:r w:rsidR="008B2D1F" w:rsidRPr="002C3F72">
        <w:rPr>
          <w:noProof/>
        </w:rPr>
      </w:r>
      <w:r w:rsidR="008B2D1F" w:rsidRPr="002C3F72">
        <w:rPr>
          <w:noProof/>
        </w:rPr>
        <w:fldChar w:fldCharType="separate"/>
      </w:r>
      <w:r w:rsidR="00BD2412">
        <w:rPr>
          <w:noProof/>
        </w:rPr>
        <w:t>16</w:t>
      </w:r>
      <w:r w:rsidR="008B2D1F" w:rsidRPr="002C3F72">
        <w:rPr>
          <w:noProof/>
        </w:rPr>
        <w:fldChar w:fldCharType="end"/>
      </w:r>
    </w:p>
    <w:p w:rsidR="001F5BD8" w:rsidRPr="002C3F72" w:rsidRDefault="008B2D1F" w:rsidP="00736085">
      <w:pPr>
        <w:spacing w:line="240" w:lineRule="exact"/>
        <w:rPr>
          <w:b/>
          <w:szCs w:val="21"/>
        </w:rPr>
      </w:pPr>
      <w:r w:rsidRPr="002C3F72">
        <w:rPr>
          <w:sz w:val="24"/>
        </w:rPr>
        <w:fldChar w:fldCharType="end"/>
      </w:r>
    </w:p>
    <w:p w:rsidR="001F5BD8" w:rsidRPr="002C3F72" w:rsidRDefault="001F5BD8" w:rsidP="00736085">
      <w:pPr>
        <w:spacing w:line="240" w:lineRule="exact"/>
        <w:rPr>
          <w:b/>
          <w:szCs w:val="21"/>
        </w:rPr>
        <w:sectPr w:rsidR="001F5BD8" w:rsidRPr="002C3F72" w:rsidSect="003F67BC">
          <w:pgSz w:w="11906" w:h="16838" w:code="9"/>
          <w:pgMar w:top="1985" w:right="1361" w:bottom="1134" w:left="1361" w:header="1361" w:footer="992" w:gutter="0"/>
          <w:pgNumType w:fmt="upperRoman"/>
          <w:cols w:space="425"/>
          <w:titlePg/>
          <w:docGrid w:type="lines" w:linePitch="377"/>
        </w:sectPr>
      </w:pPr>
    </w:p>
    <w:p w:rsidR="008826C9" w:rsidRPr="002C3F72" w:rsidRDefault="008826C9" w:rsidP="00A429C4">
      <w:pPr>
        <w:pStyle w:val="affe"/>
        <w:spacing w:before="393" w:after="393"/>
        <w:ind w:firstLineChars="0" w:firstLine="0"/>
        <w:jc w:val="center"/>
        <w:rPr>
          <w:rFonts w:ascii="Times New Roman" w:hAnsi="Times New Roman"/>
        </w:rPr>
      </w:pPr>
      <w:bookmarkStart w:id="3" w:name="_Toc332458009"/>
      <w:bookmarkStart w:id="4" w:name="_Toc57237625"/>
      <w:r w:rsidRPr="002C3F72">
        <w:rPr>
          <w:rFonts w:ascii="Times New Roman" w:hAnsi="Times New Roman"/>
        </w:rPr>
        <w:lastRenderedPageBreak/>
        <w:t>引</w:t>
      </w:r>
      <w:r w:rsidRPr="002C3F72">
        <w:rPr>
          <w:rFonts w:ascii="Times New Roman" w:hAnsi="Times New Roman"/>
        </w:rPr>
        <w:t xml:space="preserve">  </w:t>
      </w:r>
      <w:r w:rsidRPr="002C3F72">
        <w:rPr>
          <w:rFonts w:ascii="Times New Roman" w:hAnsi="Times New Roman"/>
        </w:rPr>
        <w:t>言</w:t>
      </w:r>
      <w:bookmarkEnd w:id="3"/>
      <w:bookmarkEnd w:id="4"/>
    </w:p>
    <w:p w:rsidR="008826C9" w:rsidRPr="002C3F72" w:rsidRDefault="008826C9" w:rsidP="008826C9">
      <w:pPr>
        <w:spacing w:line="440" w:lineRule="exact"/>
        <w:ind w:firstLineChars="200" w:firstLine="480"/>
        <w:rPr>
          <w:sz w:val="24"/>
        </w:rPr>
      </w:pPr>
    </w:p>
    <w:p w:rsidR="008826C9" w:rsidRPr="002C3F72" w:rsidRDefault="008826C9" w:rsidP="002D2466">
      <w:pPr>
        <w:spacing w:line="440" w:lineRule="exact"/>
        <w:ind w:firstLineChars="200" w:firstLine="480"/>
        <w:rPr>
          <w:sz w:val="24"/>
        </w:rPr>
      </w:pPr>
      <w:r w:rsidRPr="002C3F72">
        <w:rPr>
          <w:sz w:val="24"/>
        </w:rPr>
        <w:t>本规范根据</w:t>
      </w:r>
      <w:r w:rsidRPr="002C3F72">
        <w:rPr>
          <w:sz w:val="24"/>
        </w:rPr>
        <w:t xml:space="preserve">JJF </w:t>
      </w:r>
      <w:r w:rsidR="007C5729" w:rsidRPr="002C3F72">
        <w:rPr>
          <w:sz w:val="24"/>
        </w:rPr>
        <w:t>1071</w:t>
      </w:r>
      <w:r w:rsidRPr="002C3F72">
        <w:rPr>
          <w:sz w:val="24"/>
        </w:rPr>
        <w:t>《国家计量校准规范编写规则》、</w:t>
      </w:r>
      <w:r w:rsidRPr="002C3F72">
        <w:rPr>
          <w:sz w:val="24"/>
        </w:rPr>
        <w:t>JJF 1001</w:t>
      </w:r>
      <w:r w:rsidRPr="002C3F72">
        <w:rPr>
          <w:sz w:val="24"/>
        </w:rPr>
        <w:t>《通用计量术语及定义》、</w:t>
      </w:r>
      <w:r w:rsidRPr="002C3F72">
        <w:rPr>
          <w:sz w:val="24"/>
        </w:rPr>
        <w:t>JJF 1059</w:t>
      </w:r>
      <w:r w:rsidR="002D2466" w:rsidRPr="002C3F72">
        <w:rPr>
          <w:sz w:val="24"/>
        </w:rPr>
        <w:t>.1</w:t>
      </w:r>
      <w:r w:rsidRPr="002C3F72">
        <w:rPr>
          <w:sz w:val="24"/>
        </w:rPr>
        <w:t>《测量不确定度评定与表示》规定的规则编写。</w:t>
      </w:r>
    </w:p>
    <w:p w:rsidR="008826C9" w:rsidRPr="002C3F72" w:rsidRDefault="008826C9" w:rsidP="008178F5">
      <w:pPr>
        <w:spacing w:line="440" w:lineRule="exact"/>
        <w:ind w:firstLineChars="200" w:firstLine="480"/>
        <w:rPr>
          <w:sz w:val="24"/>
        </w:rPr>
      </w:pPr>
      <w:r w:rsidRPr="002C3F72">
        <w:rPr>
          <w:sz w:val="24"/>
        </w:rPr>
        <w:t>本校准规范给出了</w:t>
      </w:r>
      <w:r w:rsidR="00680DAF">
        <w:rPr>
          <w:rFonts w:hint="eastAsia"/>
          <w:sz w:val="24"/>
        </w:rPr>
        <w:t>电子固体</w:t>
      </w:r>
      <w:r w:rsidR="00680DAF">
        <w:rPr>
          <w:sz w:val="24"/>
        </w:rPr>
        <w:t>密度天平</w:t>
      </w:r>
      <w:r w:rsidRPr="002C3F72">
        <w:rPr>
          <w:sz w:val="24"/>
        </w:rPr>
        <w:t>的校准条件、校准项目和校准方法</w:t>
      </w:r>
      <w:r w:rsidR="00EB7D83">
        <w:rPr>
          <w:rFonts w:hint="eastAsia"/>
          <w:sz w:val="24"/>
        </w:rPr>
        <w:t>及</w:t>
      </w:r>
      <w:r w:rsidR="00EB7D83">
        <w:rPr>
          <w:sz w:val="24"/>
        </w:rPr>
        <w:t>不确定度评定方法</w:t>
      </w:r>
      <w:r w:rsidR="00BB5384">
        <w:rPr>
          <w:rFonts w:hint="eastAsia"/>
          <w:sz w:val="24"/>
        </w:rPr>
        <w:t>和</w:t>
      </w:r>
      <w:r w:rsidR="00BB5384">
        <w:rPr>
          <w:sz w:val="24"/>
        </w:rPr>
        <w:t>示例</w:t>
      </w:r>
      <w:r w:rsidRPr="002C3F72">
        <w:rPr>
          <w:sz w:val="24"/>
        </w:rPr>
        <w:t>。</w:t>
      </w:r>
    </w:p>
    <w:p w:rsidR="001F5BD8" w:rsidRPr="002C3F72" w:rsidRDefault="008826C9" w:rsidP="008826C9">
      <w:pPr>
        <w:spacing w:line="440" w:lineRule="exact"/>
        <w:ind w:firstLineChars="200" w:firstLine="480"/>
        <w:rPr>
          <w:sz w:val="24"/>
        </w:rPr>
        <w:sectPr w:rsidR="001F5BD8" w:rsidRPr="002C3F72" w:rsidSect="003F67BC">
          <w:footerReference w:type="even" r:id="rId18"/>
          <w:pgSz w:w="11906" w:h="16838" w:code="9"/>
          <w:pgMar w:top="1134" w:right="1361" w:bottom="1134" w:left="1361" w:header="1361" w:footer="851" w:gutter="0"/>
          <w:pgNumType w:fmt="upperRoman"/>
          <w:cols w:space="425"/>
          <w:docGrid w:type="lines" w:linePitch="393"/>
        </w:sectPr>
      </w:pPr>
      <w:r w:rsidRPr="002C3F72">
        <w:rPr>
          <w:sz w:val="24"/>
        </w:rPr>
        <w:t>本规范系首次发布。</w:t>
      </w:r>
    </w:p>
    <w:p w:rsidR="008A03B8" w:rsidRPr="002C3F72" w:rsidRDefault="00624F16" w:rsidP="00D34735">
      <w:pPr>
        <w:spacing w:beforeLines="50" w:before="186" w:afterLines="50" w:after="186" w:line="0" w:lineRule="atLeast"/>
        <w:jc w:val="center"/>
        <w:rPr>
          <w:rFonts w:eastAsia="黑体"/>
          <w:sz w:val="32"/>
          <w:szCs w:val="32"/>
        </w:rPr>
      </w:pPr>
      <w:bookmarkStart w:id="5" w:name="_Toc143768411"/>
      <w:bookmarkStart w:id="6" w:name="_Toc143768590"/>
      <w:bookmarkStart w:id="7" w:name="_Toc283715774"/>
      <w:r>
        <w:rPr>
          <w:rFonts w:eastAsia="黑体" w:hint="eastAsia"/>
          <w:sz w:val="32"/>
          <w:szCs w:val="32"/>
        </w:rPr>
        <w:lastRenderedPageBreak/>
        <w:t>电子固体</w:t>
      </w:r>
      <w:r>
        <w:rPr>
          <w:rFonts w:eastAsia="黑体"/>
          <w:sz w:val="32"/>
          <w:szCs w:val="32"/>
        </w:rPr>
        <w:t>密度天平</w:t>
      </w:r>
      <w:r w:rsidR="008A03B8" w:rsidRPr="002C3F72">
        <w:rPr>
          <w:rFonts w:eastAsia="黑体"/>
          <w:sz w:val="32"/>
          <w:szCs w:val="32"/>
        </w:rPr>
        <w:t>校准规范</w:t>
      </w:r>
    </w:p>
    <w:p w:rsidR="002036C6" w:rsidRPr="002C3F72" w:rsidRDefault="002036C6" w:rsidP="008128E6">
      <w:pPr>
        <w:numPr>
          <w:ilvl w:val="0"/>
          <w:numId w:val="6"/>
        </w:numPr>
        <w:spacing w:line="0" w:lineRule="atLeast"/>
        <w:ind w:left="420" w:hanging="420"/>
        <w:outlineLvl w:val="0"/>
        <w:rPr>
          <w:rFonts w:eastAsia="黑体"/>
          <w:bCs/>
          <w:sz w:val="24"/>
        </w:rPr>
      </w:pPr>
      <w:bookmarkStart w:id="8" w:name="_Toc57237626"/>
      <w:r w:rsidRPr="002C3F72">
        <w:rPr>
          <w:rFonts w:eastAsia="黑体"/>
          <w:bCs/>
          <w:sz w:val="24"/>
        </w:rPr>
        <w:t>范围</w:t>
      </w:r>
      <w:bookmarkEnd w:id="5"/>
      <w:bookmarkEnd w:id="6"/>
      <w:bookmarkEnd w:id="7"/>
      <w:bookmarkEnd w:id="8"/>
    </w:p>
    <w:p w:rsidR="00787AFF" w:rsidRPr="002C3F72" w:rsidRDefault="004C1238" w:rsidP="004C1238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本校准规范适用于</w:t>
      </w:r>
      <w:r w:rsidR="00624F16">
        <w:rPr>
          <w:rFonts w:ascii="Times New Roman" w:eastAsia="宋体" w:hint="eastAsia"/>
          <w:noProof/>
          <w:kern w:val="2"/>
          <w:sz w:val="24"/>
          <w:szCs w:val="24"/>
        </w:rPr>
        <w:t>电子固体</w:t>
      </w:r>
      <w:r w:rsidR="00624F16">
        <w:rPr>
          <w:rFonts w:ascii="Times New Roman" w:eastAsia="宋体"/>
          <w:noProof/>
          <w:kern w:val="2"/>
          <w:sz w:val="24"/>
          <w:szCs w:val="24"/>
        </w:rPr>
        <w:t>密度天平</w:t>
      </w:r>
      <w:r w:rsidR="008E71B8">
        <w:rPr>
          <w:rFonts w:ascii="Times New Roman" w:eastAsia="宋体" w:hint="eastAsia"/>
          <w:noProof/>
          <w:kern w:val="2"/>
          <w:sz w:val="24"/>
          <w:szCs w:val="24"/>
        </w:rPr>
        <w:t>（以下</w:t>
      </w:r>
      <w:r w:rsidR="008E71B8">
        <w:rPr>
          <w:rFonts w:ascii="Times New Roman" w:eastAsia="宋体"/>
          <w:noProof/>
          <w:kern w:val="2"/>
          <w:sz w:val="24"/>
          <w:szCs w:val="24"/>
        </w:rPr>
        <w:t>简称天平）</w:t>
      </w:r>
      <w:r w:rsidR="004D3726" w:rsidRPr="002C3F72">
        <w:rPr>
          <w:rFonts w:ascii="Times New Roman" w:eastAsia="宋体"/>
          <w:noProof/>
          <w:kern w:val="2"/>
          <w:sz w:val="24"/>
          <w:szCs w:val="24"/>
        </w:rPr>
        <w:t>的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校准。</w:t>
      </w:r>
    </w:p>
    <w:p w:rsidR="002036C6" w:rsidRPr="002C3F72" w:rsidRDefault="002036C6" w:rsidP="008128E6">
      <w:pPr>
        <w:numPr>
          <w:ilvl w:val="0"/>
          <w:numId w:val="6"/>
        </w:numPr>
        <w:spacing w:line="0" w:lineRule="atLeast"/>
        <w:ind w:left="420" w:hanging="420"/>
        <w:outlineLvl w:val="0"/>
        <w:rPr>
          <w:rFonts w:eastAsia="黑体"/>
          <w:bCs/>
          <w:sz w:val="24"/>
        </w:rPr>
      </w:pPr>
      <w:bookmarkStart w:id="9" w:name="_Toc143768412"/>
      <w:bookmarkStart w:id="10" w:name="_Toc143768591"/>
      <w:bookmarkStart w:id="11" w:name="_Toc283715775"/>
      <w:bookmarkStart w:id="12" w:name="_Toc57237627"/>
      <w:r w:rsidRPr="002C3F72">
        <w:rPr>
          <w:rFonts w:eastAsia="黑体"/>
          <w:bCs/>
          <w:sz w:val="24"/>
        </w:rPr>
        <w:t>引用文</w:t>
      </w:r>
      <w:bookmarkEnd w:id="9"/>
      <w:bookmarkEnd w:id="10"/>
      <w:bookmarkEnd w:id="11"/>
      <w:r w:rsidR="00B66100" w:rsidRPr="002C3F72">
        <w:rPr>
          <w:rFonts w:eastAsia="黑体"/>
          <w:bCs/>
          <w:sz w:val="24"/>
        </w:rPr>
        <w:t>件</w:t>
      </w:r>
      <w:bookmarkEnd w:id="12"/>
    </w:p>
    <w:p w:rsidR="001B49D1" w:rsidRPr="002C3F72" w:rsidRDefault="00E2744A" w:rsidP="003506A6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本校准规范引用</w:t>
      </w:r>
      <w:r w:rsidR="00681917" w:rsidRPr="002C3F72">
        <w:rPr>
          <w:rFonts w:ascii="Times New Roman" w:eastAsia="宋体"/>
          <w:noProof/>
          <w:kern w:val="2"/>
          <w:sz w:val="24"/>
          <w:szCs w:val="24"/>
        </w:rPr>
        <w:t>下列</w:t>
      </w:r>
      <w:r w:rsidR="002B65F8" w:rsidRPr="002C3F72">
        <w:rPr>
          <w:rFonts w:ascii="Times New Roman" w:eastAsia="宋体"/>
          <w:noProof/>
          <w:kern w:val="2"/>
          <w:sz w:val="24"/>
          <w:szCs w:val="24"/>
        </w:rPr>
        <w:t>技术条件</w:t>
      </w:r>
    </w:p>
    <w:p w:rsidR="006252E7" w:rsidRPr="002C3F72" w:rsidRDefault="006252E7" w:rsidP="003506A6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JJG</w:t>
      </w:r>
      <w:r w:rsidR="00624F16">
        <w:rPr>
          <w:rFonts w:ascii="Times New Roman" w:eastAsia="宋体"/>
          <w:noProof/>
          <w:kern w:val="2"/>
          <w:sz w:val="24"/>
          <w:szCs w:val="24"/>
        </w:rPr>
        <w:t xml:space="preserve">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99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砝码</w:t>
      </w:r>
    </w:p>
    <w:p w:rsidR="004D3726" w:rsidRPr="002C3F72" w:rsidRDefault="004D3726" w:rsidP="004D3726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JJG</w:t>
      </w:r>
      <w:r w:rsidR="00624F16">
        <w:rPr>
          <w:rFonts w:ascii="Times New Roman" w:eastAsia="宋体"/>
          <w:noProof/>
          <w:kern w:val="2"/>
          <w:sz w:val="24"/>
          <w:szCs w:val="24"/>
        </w:rPr>
        <w:t xml:space="preserve">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1</w:t>
      </w:r>
      <w:r w:rsidR="00624F16">
        <w:rPr>
          <w:rFonts w:ascii="Times New Roman" w:eastAsia="宋体"/>
          <w:noProof/>
          <w:kern w:val="2"/>
          <w:sz w:val="24"/>
          <w:szCs w:val="24"/>
        </w:rPr>
        <w:t>847</w:t>
      </w: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电子天平</w:t>
      </w:r>
    </w:p>
    <w:p w:rsidR="00624F16" w:rsidRDefault="00624F16" w:rsidP="003506A6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624F16">
        <w:rPr>
          <w:rFonts w:ascii="Times New Roman" w:eastAsia="宋体"/>
          <w:noProof/>
          <w:kern w:val="2"/>
          <w:sz w:val="24"/>
          <w:szCs w:val="24"/>
        </w:rPr>
        <w:t>J</w:t>
      </w:r>
      <w:r>
        <w:rPr>
          <w:rFonts w:ascii="Times New Roman" w:eastAsia="宋体"/>
          <w:noProof/>
          <w:kern w:val="2"/>
          <w:sz w:val="24"/>
          <w:szCs w:val="24"/>
        </w:rPr>
        <w:t>J</w:t>
      </w:r>
      <w:r w:rsidRPr="00624F16">
        <w:rPr>
          <w:rFonts w:ascii="Times New Roman" w:eastAsia="宋体"/>
          <w:noProof/>
          <w:kern w:val="2"/>
          <w:sz w:val="24"/>
          <w:szCs w:val="24"/>
        </w:rPr>
        <w:t>F 1059.1</w:t>
      </w:r>
      <w:r w:rsidRPr="00624F16">
        <w:rPr>
          <w:rFonts w:ascii="Times New Roman" w:eastAsia="宋体"/>
          <w:noProof/>
          <w:kern w:val="2"/>
          <w:sz w:val="24"/>
          <w:szCs w:val="24"/>
        </w:rPr>
        <w:t>测量不确定度评定与表示</w:t>
      </w:r>
    </w:p>
    <w:p w:rsidR="00624F16" w:rsidRPr="007D63AE" w:rsidRDefault="00624F16" w:rsidP="007D63AE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624F16">
        <w:rPr>
          <w:rFonts w:ascii="Times New Roman" w:eastAsia="宋体"/>
          <w:noProof/>
          <w:kern w:val="2"/>
          <w:sz w:val="24"/>
          <w:szCs w:val="24"/>
        </w:rPr>
        <w:t>J</w:t>
      </w:r>
      <w:r w:rsidRPr="007D63AE">
        <w:rPr>
          <w:rFonts w:ascii="Times New Roman" w:eastAsia="宋体"/>
          <w:noProof/>
          <w:kern w:val="2"/>
          <w:sz w:val="24"/>
          <w:szCs w:val="24"/>
        </w:rPr>
        <w:t>J</w:t>
      </w:r>
      <w:r w:rsidRPr="00624F16">
        <w:rPr>
          <w:rFonts w:ascii="Times New Roman" w:eastAsia="宋体"/>
          <w:noProof/>
          <w:kern w:val="2"/>
          <w:sz w:val="24"/>
          <w:szCs w:val="24"/>
        </w:rPr>
        <w:t>F 1</w:t>
      </w:r>
      <w:r w:rsidRPr="007D63AE">
        <w:rPr>
          <w:rFonts w:ascii="Times New Roman" w:eastAsia="宋体"/>
          <w:noProof/>
          <w:kern w:val="2"/>
          <w:sz w:val="24"/>
          <w:szCs w:val="24"/>
        </w:rPr>
        <w:t>22</w:t>
      </w:r>
      <w:r w:rsidRPr="00624F16">
        <w:rPr>
          <w:rFonts w:ascii="Times New Roman" w:eastAsia="宋体"/>
          <w:noProof/>
          <w:kern w:val="2"/>
          <w:sz w:val="24"/>
          <w:szCs w:val="24"/>
        </w:rPr>
        <w:t>9</w:t>
      </w:r>
      <w:r w:rsidRPr="007D63AE">
        <w:rPr>
          <w:rFonts w:ascii="Times New Roman" w:eastAsia="宋体"/>
          <w:noProof/>
          <w:kern w:val="2"/>
          <w:sz w:val="24"/>
          <w:szCs w:val="24"/>
        </w:rPr>
        <w:t xml:space="preserve"> </w:t>
      </w:r>
      <w:r w:rsidRPr="007D63AE">
        <w:rPr>
          <w:rFonts w:ascii="Times New Roman" w:eastAsia="宋体" w:hint="eastAsia"/>
          <w:noProof/>
          <w:kern w:val="2"/>
          <w:sz w:val="24"/>
          <w:szCs w:val="24"/>
        </w:rPr>
        <w:t>质量</w:t>
      </w:r>
      <w:r w:rsidRPr="007D63AE">
        <w:rPr>
          <w:rFonts w:ascii="Times New Roman" w:eastAsia="宋体"/>
          <w:noProof/>
          <w:kern w:val="2"/>
          <w:sz w:val="24"/>
          <w:szCs w:val="24"/>
        </w:rPr>
        <w:t>密度计量名词术语及定义</w:t>
      </w:r>
    </w:p>
    <w:p w:rsidR="007D63AE" w:rsidRPr="00EF3582" w:rsidRDefault="007D63AE" w:rsidP="007360DA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EF3582">
        <w:rPr>
          <w:rFonts w:ascii="Times New Roman" w:eastAsia="宋体" w:hint="eastAsia"/>
          <w:noProof/>
          <w:kern w:val="2"/>
          <w:sz w:val="24"/>
          <w:szCs w:val="24"/>
        </w:rPr>
        <w:t>欧盟校准</w:t>
      </w:r>
      <w:r w:rsidRPr="00EF3582">
        <w:rPr>
          <w:rFonts w:ascii="Times New Roman" w:eastAsia="宋体"/>
          <w:noProof/>
          <w:kern w:val="2"/>
          <w:sz w:val="24"/>
          <w:szCs w:val="24"/>
        </w:rPr>
        <w:t>指南第</w:t>
      </w:r>
      <w:r w:rsidRPr="00EF3582">
        <w:rPr>
          <w:rFonts w:ascii="Times New Roman" w:eastAsia="宋体"/>
          <w:noProof/>
          <w:kern w:val="2"/>
          <w:sz w:val="24"/>
          <w:szCs w:val="24"/>
        </w:rPr>
        <w:t>18</w:t>
      </w:r>
      <w:r w:rsidRPr="00EF3582">
        <w:rPr>
          <w:rFonts w:ascii="Times New Roman" w:eastAsia="宋体"/>
          <w:noProof/>
          <w:kern w:val="2"/>
          <w:sz w:val="24"/>
          <w:szCs w:val="24"/>
        </w:rPr>
        <w:t>号</w:t>
      </w:r>
      <w:r w:rsidRPr="00EF3582"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  <w:r w:rsidRPr="00EF3582">
        <w:rPr>
          <w:rFonts w:ascii="Times New Roman" w:eastAsia="宋体" w:hint="eastAsia"/>
          <w:noProof/>
          <w:kern w:val="2"/>
          <w:sz w:val="24"/>
          <w:szCs w:val="24"/>
        </w:rPr>
        <w:t>非</w:t>
      </w:r>
      <w:r w:rsidRPr="00EF3582">
        <w:rPr>
          <w:rFonts w:ascii="Times New Roman" w:eastAsia="宋体"/>
          <w:noProof/>
          <w:kern w:val="2"/>
          <w:sz w:val="24"/>
          <w:szCs w:val="24"/>
        </w:rPr>
        <w:t>自动衡器校准指南（</w:t>
      </w:r>
      <w:r w:rsidR="00EF3582" w:rsidRPr="00EF3582">
        <w:rPr>
          <w:rFonts w:ascii="Times New Roman" w:eastAsia="宋体" w:hint="eastAsia"/>
          <w:noProof/>
          <w:kern w:val="2"/>
          <w:sz w:val="24"/>
          <w:szCs w:val="24"/>
        </w:rPr>
        <w:t>Guidelines on theCalibration of Non-Automatic Weighing Instruments</w:t>
      </w:r>
      <w:r w:rsidR="00EF3582" w:rsidRPr="00EF3582">
        <w:rPr>
          <w:rFonts w:ascii="Times New Roman" w:eastAsia="宋体" w:hint="eastAsia"/>
          <w:noProof/>
          <w:kern w:val="2"/>
          <w:sz w:val="24"/>
          <w:szCs w:val="24"/>
        </w:rPr>
        <w:t>）</w:t>
      </w:r>
    </w:p>
    <w:p w:rsidR="00A2613F" w:rsidRPr="002C3F72" w:rsidRDefault="00E2744A" w:rsidP="003506A6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凡是注日期的引用文件，</w:t>
      </w:r>
      <w:r w:rsidR="001B5A13" w:rsidRPr="002C3F72">
        <w:rPr>
          <w:rFonts w:ascii="Times New Roman" w:eastAsia="宋体"/>
          <w:noProof/>
          <w:kern w:val="2"/>
          <w:sz w:val="24"/>
          <w:szCs w:val="24"/>
        </w:rPr>
        <w:t>仅注日期的版本适用于本校准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规范</w:t>
      </w:r>
      <w:r w:rsidR="001B5A13" w:rsidRPr="002C3F72">
        <w:rPr>
          <w:rFonts w:ascii="Times New Roman" w:eastAsia="宋体"/>
          <w:noProof/>
          <w:kern w:val="2"/>
          <w:sz w:val="24"/>
          <w:szCs w:val="24"/>
        </w:rPr>
        <w:t>；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凡是不注日期的引用文件，其最新版本</w:t>
      </w:r>
      <w:r w:rsidR="001B5A13" w:rsidRPr="002C3F72">
        <w:rPr>
          <w:rFonts w:ascii="Times New Roman" w:eastAsia="宋体"/>
          <w:noProof/>
          <w:kern w:val="2"/>
          <w:sz w:val="24"/>
          <w:szCs w:val="24"/>
        </w:rPr>
        <w:t>（包括所有的修改单）适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用于本</w:t>
      </w:r>
      <w:r w:rsidR="001B5A13" w:rsidRPr="002C3F72">
        <w:rPr>
          <w:rFonts w:ascii="Times New Roman" w:eastAsia="宋体"/>
          <w:noProof/>
          <w:kern w:val="2"/>
          <w:sz w:val="24"/>
          <w:szCs w:val="24"/>
        </w:rPr>
        <w:t>校准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规范。</w:t>
      </w:r>
    </w:p>
    <w:p w:rsidR="002036C6" w:rsidRPr="002C3F72" w:rsidRDefault="002036C6" w:rsidP="008128E6">
      <w:pPr>
        <w:numPr>
          <w:ilvl w:val="0"/>
          <w:numId w:val="6"/>
        </w:numPr>
        <w:spacing w:line="0" w:lineRule="atLeast"/>
        <w:ind w:left="420" w:hanging="420"/>
        <w:outlineLvl w:val="0"/>
        <w:rPr>
          <w:rFonts w:eastAsia="黑体"/>
          <w:bCs/>
          <w:sz w:val="24"/>
        </w:rPr>
      </w:pPr>
      <w:bookmarkStart w:id="13" w:name="_Toc143768413"/>
      <w:bookmarkStart w:id="14" w:name="_Toc143768592"/>
      <w:bookmarkStart w:id="15" w:name="_Toc283715776"/>
      <w:bookmarkStart w:id="16" w:name="_Toc57237628"/>
      <w:r w:rsidRPr="002C3F72">
        <w:rPr>
          <w:rFonts w:eastAsia="黑体"/>
          <w:bCs/>
          <w:sz w:val="24"/>
        </w:rPr>
        <w:t>术语和</w:t>
      </w:r>
      <w:r w:rsidR="009768DA" w:rsidRPr="002C3F72">
        <w:rPr>
          <w:rFonts w:eastAsia="黑体"/>
          <w:bCs/>
          <w:sz w:val="24"/>
        </w:rPr>
        <w:t>计量单位</w:t>
      </w:r>
      <w:bookmarkEnd w:id="13"/>
      <w:bookmarkEnd w:id="14"/>
      <w:bookmarkEnd w:id="15"/>
      <w:bookmarkEnd w:id="16"/>
    </w:p>
    <w:p w:rsidR="00CE2516" w:rsidRPr="002C3F72" w:rsidRDefault="001F5BD8" w:rsidP="001F5BD8">
      <w:pPr>
        <w:pStyle w:val="ac"/>
        <w:numPr>
          <w:ilvl w:val="0"/>
          <w:numId w:val="0"/>
        </w:numPr>
        <w:ind w:right="-105"/>
        <w:outlineLvl w:val="1"/>
        <w:rPr>
          <w:rFonts w:ascii="Times New Roman" w:eastAsia="宋体"/>
          <w:noProof/>
          <w:kern w:val="2"/>
          <w:sz w:val="24"/>
          <w:szCs w:val="24"/>
        </w:rPr>
      </w:pPr>
      <w:bookmarkStart w:id="17" w:name="_Toc57237629"/>
      <w:bookmarkStart w:id="18" w:name="_Toc283715777"/>
      <w:r w:rsidRPr="002C3F72">
        <w:rPr>
          <w:rFonts w:ascii="Times New Roman" w:eastAsia="宋体"/>
          <w:noProof/>
          <w:kern w:val="2"/>
          <w:sz w:val="24"/>
          <w:szCs w:val="24"/>
        </w:rPr>
        <w:t>3.1</w:t>
      </w:r>
      <w:r w:rsidR="001B29D5" w:rsidRPr="002C3F72">
        <w:rPr>
          <w:rFonts w:ascii="Times New Roman" w:eastAsia="宋体"/>
          <w:noProof/>
          <w:kern w:val="2"/>
          <w:sz w:val="24"/>
          <w:szCs w:val="24"/>
        </w:rPr>
        <w:t xml:space="preserve">  </w:t>
      </w:r>
      <w:r w:rsidR="00CE2516" w:rsidRPr="002C3F72">
        <w:rPr>
          <w:rFonts w:ascii="Times New Roman" w:eastAsia="宋体"/>
          <w:noProof/>
          <w:kern w:val="2"/>
          <w:sz w:val="24"/>
          <w:szCs w:val="24"/>
        </w:rPr>
        <w:t>术语</w:t>
      </w:r>
      <w:bookmarkEnd w:id="17"/>
    </w:p>
    <w:bookmarkEnd w:id="18"/>
    <w:p w:rsidR="004A2457" w:rsidRPr="002C3F72" w:rsidRDefault="009E40D5" w:rsidP="00031ED3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相关</w:t>
      </w:r>
      <w:r>
        <w:rPr>
          <w:rFonts w:ascii="Times New Roman" w:eastAsia="宋体"/>
          <w:noProof/>
          <w:kern w:val="2"/>
          <w:sz w:val="24"/>
          <w:szCs w:val="24"/>
        </w:rPr>
        <w:t>术语参照</w:t>
      </w:r>
      <w:r>
        <w:rPr>
          <w:rFonts w:ascii="Times New Roman" w:eastAsia="宋体" w:hint="eastAsia"/>
          <w:noProof/>
          <w:kern w:val="2"/>
          <w:sz w:val="24"/>
          <w:szCs w:val="24"/>
        </w:rPr>
        <w:t>J</w:t>
      </w:r>
      <w:r>
        <w:rPr>
          <w:rFonts w:ascii="Times New Roman" w:eastAsia="宋体"/>
          <w:noProof/>
          <w:kern w:val="2"/>
          <w:sz w:val="24"/>
          <w:szCs w:val="24"/>
        </w:rPr>
        <w:t xml:space="preserve">JF 1001 </w:t>
      </w:r>
      <w:r>
        <w:rPr>
          <w:rFonts w:ascii="Times New Roman" w:eastAsia="宋体" w:hint="eastAsia"/>
          <w:noProof/>
          <w:kern w:val="2"/>
          <w:sz w:val="24"/>
          <w:szCs w:val="24"/>
        </w:rPr>
        <w:t>《</w:t>
      </w:r>
      <w:r>
        <w:rPr>
          <w:rFonts w:ascii="Times New Roman" w:eastAsia="宋体"/>
          <w:noProof/>
          <w:kern w:val="2"/>
          <w:sz w:val="24"/>
          <w:szCs w:val="24"/>
        </w:rPr>
        <w:t>通用计量术语及定义》、</w:t>
      </w:r>
      <w:r w:rsidRPr="00624F16">
        <w:rPr>
          <w:rFonts w:ascii="Times New Roman" w:eastAsia="宋体"/>
          <w:noProof/>
          <w:kern w:val="2"/>
          <w:sz w:val="24"/>
          <w:szCs w:val="24"/>
        </w:rPr>
        <w:t>J</w:t>
      </w:r>
      <w:r w:rsidRPr="007D63AE">
        <w:rPr>
          <w:rFonts w:ascii="Times New Roman" w:eastAsia="宋体"/>
          <w:noProof/>
          <w:kern w:val="2"/>
          <w:sz w:val="24"/>
          <w:szCs w:val="24"/>
        </w:rPr>
        <w:t>J</w:t>
      </w:r>
      <w:r w:rsidRPr="00624F16">
        <w:rPr>
          <w:rFonts w:ascii="Times New Roman" w:eastAsia="宋体"/>
          <w:noProof/>
          <w:kern w:val="2"/>
          <w:sz w:val="24"/>
          <w:szCs w:val="24"/>
        </w:rPr>
        <w:t>F 1</w:t>
      </w:r>
      <w:r w:rsidRPr="007D63AE">
        <w:rPr>
          <w:rFonts w:ascii="Times New Roman" w:eastAsia="宋体"/>
          <w:noProof/>
          <w:kern w:val="2"/>
          <w:sz w:val="24"/>
          <w:szCs w:val="24"/>
        </w:rPr>
        <w:t>22</w:t>
      </w:r>
      <w:r w:rsidRPr="00624F16">
        <w:rPr>
          <w:rFonts w:ascii="Times New Roman" w:eastAsia="宋体"/>
          <w:noProof/>
          <w:kern w:val="2"/>
          <w:sz w:val="24"/>
          <w:szCs w:val="24"/>
        </w:rPr>
        <w:t>9</w:t>
      </w:r>
      <w:r w:rsidRPr="007D63AE">
        <w:rPr>
          <w:rFonts w:ascii="Times New Roman" w:eastAsia="宋体"/>
          <w:noProof/>
          <w:kern w:val="2"/>
          <w:sz w:val="24"/>
          <w:szCs w:val="24"/>
        </w:rPr>
        <w:t xml:space="preserve"> </w:t>
      </w:r>
      <w:r>
        <w:rPr>
          <w:rFonts w:ascii="Times New Roman" w:eastAsia="宋体" w:hint="eastAsia"/>
          <w:noProof/>
          <w:kern w:val="2"/>
          <w:sz w:val="24"/>
          <w:szCs w:val="24"/>
        </w:rPr>
        <w:t>《</w:t>
      </w:r>
      <w:r w:rsidRPr="007D63AE">
        <w:rPr>
          <w:rFonts w:ascii="Times New Roman" w:eastAsia="宋体" w:hint="eastAsia"/>
          <w:noProof/>
          <w:kern w:val="2"/>
          <w:sz w:val="24"/>
          <w:szCs w:val="24"/>
        </w:rPr>
        <w:t>质量</w:t>
      </w:r>
      <w:r w:rsidRPr="007D63AE">
        <w:rPr>
          <w:rFonts w:ascii="Times New Roman" w:eastAsia="宋体"/>
          <w:noProof/>
          <w:kern w:val="2"/>
          <w:sz w:val="24"/>
          <w:szCs w:val="24"/>
        </w:rPr>
        <w:t>密度计量名词术语及定义</w:t>
      </w:r>
      <w:r>
        <w:rPr>
          <w:rFonts w:ascii="Times New Roman" w:eastAsia="宋体" w:hint="eastAsia"/>
          <w:noProof/>
          <w:kern w:val="2"/>
          <w:sz w:val="24"/>
          <w:szCs w:val="24"/>
        </w:rPr>
        <w:t>》</w:t>
      </w:r>
      <w:r>
        <w:rPr>
          <w:rFonts w:ascii="Times New Roman" w:eastAsia="宋体"/>
          <w:noProof/>
          <w:kern w:val="2"/>
          <w:sz w:val="24"/>
          <w:szCs w:val="24"/>
        </w:rPr>
        <w:t>。</w:t>
      </w:r>
    </w:p>
    <w:p w:rsidR="00DA7916" w:rsidRPr="002C3F72" w:rsidRDefault="00DA7916" w:rsidP="00F02F73">
      <w:pPr>
        <w:pStyle w:val="ac"/>
        <w:numPr>
          <w:ilvl w:val="0"/>
          <w:numId w:val="0"/>
        </w:numPr>
        <w:ind w:right="-105"/>
        <w:outlineLvl w:val="1"/>
        <w:rPr>
          <w:rFonts w:ascii="Times New Roman" w:eastAsia="宋体"/>
          <w:noProof/>
          <w:kern w:val="2"/>
          <w:sz w:val="24"/>
          <w:szCs w:val="24"/>
        </w:rPr>
      </w:pPr>
      <w:bookmarkStart w:id="19" w:name="_Toc57237633"/>
      <w:r w:rsidRPr="002C3F72">
        <w:rPr>
          <w:rFonts w:ascii="Times New Roman" w:eastAsia="宋体"/>
          <w:noProof/>
          <w:kern w:val="2"/>
          <w:sz w:val="24"/>
          <w:szCs w:val="24"/>
        </w:rPr>
        <w:t>3.</w:t>
      </w:r>
      <w:r w:rsidR="00295AB7" w:rsidRPr="002C3F72">
        <w:rPr>
          <w:rFonts w:ascii="Times New Roman" w:eastAsia="宋体"/>
          <w:noProof/>
          <w:kern w:val="2"/>
          <w:sz w:val="24"/>
          <w:szCs w:val="24"/>
        </w:rPr>
        <w:t xml:space="preserve">2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计量单位</w:t>
      </w:r>
      <w:bookmarkEnd w:id="19"/>
    </w:p>
    <w:p w:rsidR="001F7637" w:rsidRPr="002C3F72" w:rsidRDefault="00DA7916" w:rsidP="00DA7916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使用的单位：</w:t>
      </w:r>
      <w:r w:rsidR="00D25336" w:rsidRPr="002C3F72">
        <w:rPr>
          <w:rFonts w:ascii="Times New Roman" w:eastAsia="宋体"/>
          <w:noProof/>
          <w:kern w:val="2"/>
          <w:sz w:val="24"/>
          <w:szCs w:val="24"/>
        </w:rPr>
        <w:t>毫克（</w:t>
      </w:r>
      <w:r w:rsidR="00D25336" w:rsidRPr="002C3F72">
        <w:rPr>
          <w:rFonts w:ascii="Times New Roman" w:eastAsia="宋体"/>
          <w:noProof/>
          <w:kern w:val="2"/>
          <w:sz w:val="24"/>
          <w:szCs w:val="24"/>
        </w:rPr>
        <w:t>mg</w:t>
      </w:r>
      <w:r w:rsidR="00D25336" w:rsidRPr="002C3F72">
        <w:rPr>
          <w:rFonts w:ascii="Times New Roman" w:eastAsia="宋体"/>
          <w:noProof/>
          <w:kern w:val="2"/>
          <w:sz w:val="24"/>
          <w:szCs w:val="24"/>
        </w:rPr>
        <w:t>）、克（</w:t>
      </w:r>
      <w:r w:rsidR="00D25336" w:rsidRPr="002C3F72">
        <w:rPr>
          <w:rFonts w:ascii="Times New Roman" w:eastAsia="宋体"/>
          <w:noProof/>
          <w:kern w:val="2"/>
          <w:sz w:val="24"/>
          <w:szCs w:val="24"/>
        </w:rPr>
        <w:t>g</w:t>
      </w:r>
      <w:r w:rsidR="00D25336" w:rsidRPr="002C3F72">
        <w:rPr>
          <w:rFonts w:ascii="Times New Roman" w:eastAsia="宋体"/>
          <w:noProof/>
          <w:kern w:val="2"/>
          <w:sz w:val="24"/>
          <w:szCs w:val="24"/>
        </w:rPr>
        <w:t>）、公斤（</w:t>
      </w:r>
      <w:r w:rsidR="00D25336" w:rsidRPr="002C3F72">
        <w:rPr>
          <w:rFonts w:ascii="Times New Roman" w:eastAsia="宋体"/>
          <w:noProof/>
          <w:kern w:val="2"/>
          <w:sz w:val="24"/>
          <w:szCs w:val="24"/>
        </w:rPr>
        <w:t>kg</w:t>
      </w:r>
      <w:r w:rsidR="00D25336" w:rsidRPr="002C3F72">
        <w:rPr>
          <w:rFonts w:ascii="Times New Roman" w:eastAsia="宋体"/>
          <w:noProof/>
          <w:kern w:val="2"/>
          <w:sz w:val="24"/>
          <w:szCs w:val="24"/>
        </w:rPr>
        <w:t>）和</w:t>
      </w:r>
      <w:r w:rsidR="007D1580">
        <w:rPr>
          <w:rFonts w:ascii="Times New Roman" w:eastAsia="宋体" w:hint="eastAsia"/>
          <w:noProof/>
          <w:kern w:val="2"/>
          <w:sz w:val="24"/>
          <w:szCs w:val="24"/>
        </w:rPr>
        <w:t>克</w:t>
      </w:r>
      <w:r w:rsidR="007D1580">
        <w:rPr>
          <w:rFonts w:ascii="Times New Roman" w:eastAsia="宋体"/>
          <w:noProof/>
          <w:kern w:val="2"/>
          <w:sz w:val="24"/>
          <w:szCs w:val="24"/>
        </w:rPr>
        <w:t>每立方厘米（</w:t>
      </w:r>
      <w:r w:rsidR="007D1580">
        <w:rPr>
          <w:rFonts w:ascii="Times New Roman" w:eastAsia="宋体" w:hint="eastAsia"/>
          <w:noProof/>
          <w:kern w:val="2"/>
          <w:sz w:val="24"/>
          <w:szCs w:val="24"/>
        </w:rPr>
        <w:t>g/</w:t>
      </w:r>
      <w:r w:rsidR="007D1580">
        <w:rPr>
          <w:rFonts w:ascii="Times New Roman" w:eastAsia="宋体"/>
          <w:noProof/>
          <w:kern w:val="2"/>
          <w:sz w:val="24"/>
          <w:szCs w:val="24"/>
        </w:rPr>
        <w:t>c</w:t>
      </w:r>
      <w:r w:rsidR="007D1580">
        <w:rPr>
          <w:rFonts w:ascii="Times New Roman" w:eastAsia="宋体" w:hint="eastAsia"/>
          <w:noProof/>
          <w:kern w:val="2"/>
          <w:sz w:val="24"/>
          <w:szCs w:val="24"/>
        </w:rPr>
        <w:t>m</w:t>
      </w:r>
      <w:r w:rsidR="007D1580">
        <w:rPr>
          <w:rFonts w:ascii="Times New Roman" w:eastAsia="宋体"/>
          <w:noProof/>
          <w:kern w:val="2"/>
          <w:sz w:val="24"/>
          <w:szCs w:val="24"/>
          <w:vertAlign w:val="superscript"/>
        </w:rPr>
        <w:t>3</w:t>
      </w:r>
      <w:r w:rsidR="007D1580">
        <w:rPr>
          <w:rFonts w:ascii="Times New Roman" w:eastAsia="宋体"/>
          <w:noProof/>
          <w:kern w:val="2"/>
          <w:sz w:val="24"/>
          <w:szCs w:val="24"/>
        </w:rPr>
        <w:t>）</w:t>
      </w:r>
      <w:r w:rsidR="007D1580">
        <w:rPr>
          <w:rFonts w:ascii="Times New Roman" w:eastAsia="宋体" w:hint="eastAsia"/>
          <w:noProof/>
          <w:kern w:val="2"/>
          <w:sz w:val="24"/>
          <w:szCs w:val="24"/>
        </w:rPr>
        <w:t>、公斤每立方</w:t>
      </w:r>
      <w:r w:rsidR="007D1580">
        <w:rPr>
          <w:rFonts w:ascii="Times New Roman" w:eastAsia="宋体"/>
          <w:noProof/>
          <w:kern w:val="2"/>
          <w:sz w:val="24"/>
          <w:szCs w:val="24"/>
        </w:rPr>
        <w:t>米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（</w:t>
      </w:r>
      <w:r w:rsidR="007D1580">
        <w:rPr>
          <w:rFonts w:ascii="Times New Roman" w:eastAsia="宋体" w:hint="eastAsia"/>
          <w:noProof/>
          <w:kern w:val="2"/>
          <w:sz w:val="24"/>
          <w:szCs w:val="24"/>
        </w:rPr>
        <w:t>kg/m</w:t>
      </w:r>
      <w:r w:rsidR="007D1580">
        <w:rPr>
          <w:rFonts w:ascii="Times New Roman" w:eastAsia="宋体"/>
          <w:noProof/>
          <w:kern w:val="2"/>
          <w:sz w:val="24"/>
          <w:szCs w:val="24"/>
          <w:vertAlign w:val="superscript"/>
        </w:rPr>
        <w:t>3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）。</w:t>
      </w:r>
    </w:p>
    <w:p w:rsidR="002036C6" w:rsidRPr="002C3F72" w:rsidRDefault="002036C6" w:rsidP="008128E6">
      <w:pPr>
        <w:numPr>
          <w:ilvl w:val="0"/>
          <w:numId w:val="6"/>
        </w:numPr>
        <w:spacing w:line="0" w:lineRule="atLeast"/>
        <w:ind w:left="420" w:hanging="420"/>
        <w:outlineLvl w:val="0"/>
        <w:rPr>
          <w:rFonts w:eastAsia="黑体"/>
          <w:bCs/>
          <w:sz w:val="24"/>
        </w:rPr>
      </w:pPr>
      <w:bookmarkStart w:id="20" w:name="_Toc283715779"/>
      <w:bookmarkStart w:id="21" w:name="_Toc57237634"/>
      <w:r w:rsidRPr="002C3F72">
        <w:rPr>
          <w:rFonts w:eastAsia="黑体"/>
          <w:bCs/>
          <w:sz w:val="24"/>
        </w:rPr>
        <w:t>概述</w:t>
      </w:r>
      <w:bookmarkEnd w:id="20"/>
      <w:bookmarkEnd w:id="21"/>
    </w:p>
    <w:p w:rsidR="001F4A14" w:rsidRDefault="004B27CE" w:rsidP="00F771C6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bookmarkStart w:id="22" w:name="OLE_LINK1"/>
      <w:r>
        <w:rPr>
          <w:rFonts w:ascii="Times New Roman" w:eastAsia="宋体" w:hint="eastAsia"/>
          <w:noProof/>
          <w:kern w:val="2"/>
          <w:sz w:val="24"/>
          <w:szCs w:val="24"/>
        </w:rPr>
        <w:t>电子</w:t>
      </w:r>
      <w:r w:rsidR="001F4A14" w:rsidRPr="001F4A14">
        <w:rPr>
          <w:rFonts w:ascii="Times New Roman" w:eastAsia="宋体" w:hint="eastAsia"/>
          <w:noProof/>
          <w:kern w:val="2"/>
          <w:sz w:val="24"/>
          <w:szCs w:val="24"/>
        </w:rPr>
        <w:t>固体密度天平的测量原理是依据阿基米德定律，先通过电子天平测量固体在空气中的质量示值，再将该固体放置在已知密度值的</w:t>
      </w:r>
      <w:r>
        <w:rPr>
          <w:rFonts w:ascii="Times New Roman" w:eastAsia="宋体" w:hint="eastAsia"/>
          <w:noProof/>
          <w:kern w:val="2"/>
          <w:sz w:val="24"/>
          <w:szCs w:val="24"/>
        </w:rPr>
        <w:t>液体</w:t>
      </w:r>
      <w:r w:rsidR="001F4A14" w:rsidRPr="001F4A14">
        <w:rPr>
          <w:rFonts w:ascii="Times New Roman" w:eastAsia="宋体" w:hint="eastAsia"/>
          <w:noProof/>
          <w:kern w:val="2"/>
          <w:sz w:val="24"/>
          <w:szCs w:val="24"/>
        </w:rPr>
        <w:t>介质（如：纯水）</w:t>
      </w:r>
      <w:r w:rsidR="006D6FAF" w:rsidRPr="001F4A14">
        <w:rPr>
          <w:rFonts w:ascii="Times New Roman" w:eastAsia="宋体" w:hint="eastAsia"/>
          <w:noProof/>
          <w:kern w:val="2"/>
          <w:sz w:val="24"/>
          <w:szCs w:val="24"/>
        </w:rPr>
        <w:t>中</w:t>
      </w:r>
      <w:r>
        <w:rPr>
          <w:rFonts w:ascii="Times New Roman" w:eastAsia="宋体" w:hint="eastAsia"/>
          <w:noProof/>
          <w:kern w:val="2"/>
          <w:sz w:val="24"/>
          <w:szCs w:val="24"/>
        </w:rPr>
        <w:t>进行</w:t>
      </w:r>
      <w:r w:rsidRPr="001F4A14">
        <w:rPr>
          <w:rFonts w:ascii="Times New Roman" w:eastAsia="宋体" w:hint="eastAsia"/>
          <w:noProof/>
          <w:kern w:val="2"/>
          <w:sz w:val="24"/>
          <w:szCs w:val="24"/>
        </w:rPr>
        <w:t>示值</w:t>
      </w:r>
      <w:r w:rsidR="001F4A14" w:rsidRPr="001F4A14">
        <w:rPr>
          <w:rFonts w:ascii="Times New Roman" w:eastAsia="宋体" w:hint="eastAsia"/>
          <w:noProof/>
          <w:kern w:val="2"/>
          <w:sz w:val="24"/>
          <w:szCs w:val="24"/>
        </w:rPr>
        <w:t>测</w:t>
      </w:r>
      <w:r w:rsidR="00017D45">
        <w:rPr>
          <w:rFonts w:ascii="Times New Roman" w:eastAsia="宋体" w:hint="eastAsia"/>
          <w:noProof/>
          <w:kern w:val="2"/>
          <w:sz w:val="24"/>
          <w:szCs w:val="24"/>
        </w:rPr>
        <w:t>量</w:t>
      </w:r>
      <w:r w:rsidR="001F4A14" w:rsidRPr="001F4A14">
        <w:rPr>
          <w:rFonts w:ascii="Times New Roman" w:eastAsia="宋体" w:hint="eastAsia"/>
          <w:noProof/>
          <w:kern w:val="2"/>
          <w:sz w:val="24"/>
          <w:szCs w:val="24"/>
        </w:rPr>
        <w:t>，即可在</w:t>
      </w:r>
      <w:r w:rsidR="006D6FAF">
        <w:rPr>
          <w:rFonts w:ascii="Times New Roman" w:eastAsia="宋体" w:hint="eastAsia"/>
          <w:noProof/>
          <w:kern w:val="2"/>
          <w:sz w:val="24"/>
          <w:szCs w:val="24"/>
        </w:rPr>
        <w:t>其</w:t>
      </w:r>
      <w:r w:rsidR="001F4A14" w:rsidRPr="001F4A14">
        <w:rPr>
          <w:rFonts w:ascii="Times New Roman" w:eastAsia="宋体" w:hint="eastAsia"/>
          <w:noProof/>
          <w:kern w:val="2"/>
          <w:sz w:val="24"/>
          <w:szCs w:val="24"/>
        </w:rPr>
        <w:t>显示屏上直接得到此固体的密度值。</w:t>
      </w:r>
    </w:p>
    <w:p w:rsidR="00371410" w:rsidRDefault="00371410" w:rsidP="00C07B6F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电子</w:t>
      </w:r>
      <w:r w:rsidRPr="00371410">
        <w:rPr>
          <w:rFonts w:ascii="Times New Roman" w:eastAsia="宋体" w:hint="eastAsia"/>
          <w:noProof/>
          <w:kern w:val="2"/>
          <w:sz w:val="24"/>
          <w:szCs w:val="24"/>
        </w:rPr>
        <w:t>固体密度天平</w:t>
      </w:r>
      <w:r w:rsidR="004B27CE">
        <w:rPr>
          <w:rFonts w:ascii="Times New Roman" w:eastAsia="宋体" w:hint="eastAsia"/>
          <w:noProof/>
          <w:kern w:val="2"/>
          <w:sz w:val="24"/>
          <w:szCs w:val="24"/>
        </w:rPr>
        <w:t>主要</w:t>
      </w:r>
      <w:r w:rsidR="004B27CE">
        <w:rPr>
          <w:rFonts w:ascii="Times New Roman" w:eastAsia="宋体"/>
          <w:noProof/>
          <w:kern w:val="2"/>
          <w:sz w:val="24"/>
          <w:szCs w:val="24"/>
        </w:rPr>
        <w:t>由</w:t>
      </w:r>
      <w:r w:rsidR="004B27CE">
        <w:rPr>
          <w:rFonts w:ascii="Times New Roman" w:eastAsia="宋体" w:hint="eastAsia"/>
          <w:noProof/>
          <w:kern w:val="2"/>
          <w:sz w:val="24"/>
          <w:szCs w:val="24"/>
        </w:rPr>
        <w:t>电子</w:t>
      </w:r>
      <w:r w:rsidR="004B27CE">
        <w:rPr>
          <w:rFonts w:ascii="Times New Roman" w:eastAsia="宋体"/>
          <w:noProof/>
          <w:kern w:val="2"/>
          <w:sz w:val="24"/>
          <w:szCs w:val="24"/>
        </w:rPr>
        <w:t>天平</w:t>
      </w:r>
      <w:r w:rsidR="004B27CE">
        <w:rPr>
          <w:rFonts w:ascii="Times New Roman" w:eastAsia="宋体" w:hint="eastAsia"/>
          <w:noProof/>
          <w:kern w:val="2"/>
          <w:sz w:val="24"/>
          <w:szCs w:val="24"/>
        </w:rPr>
        <w:t>、</w:t>
      </w:r>
      <w:r w:rsidRPr="00371410">
        <w:rPr>
          <w:rFonts w:ascii="Times New Roman" w:eastAsia="宋体" w:hint="eastAsia"/>
          <w:noProof/>
          <w:kern w:val="2"/>
          <w:sz w:val="24"/>
          <w:szCs w:val="24"/>
        </w:rPr>
        <w:t>托盘、水槽、密度架</w:t>
      </w:r>
      <w:r w:rsidR="00153B80">
        <w:rPr>
          <w:rFonts w:ascii="Times New Roman" w:eastAsia="宋体" w:hint="eastAsia"/>
          <w:noProof/>
          <w:kern w:val="2"/>
          <w:sz w:val="24"/>
          <w:szCs w:val="24"/>
        </w:rPr>
        <w:t>、吊篮</w:t>
      </w:r>
      <w:r w:rsidR="00153B80">
        <w:rPr>
          <w:rFonts w:ascii="Times New Roman" w:eastAsia="宋体"/>
          <w:noProof/>
          <w:kern w:val="2"/>
          <w:sz w:val="24"/>
          <w:szCs w:val="24"/>
        </w:rPr>
        <w:t>、支架</w:t>
      </w:r>
      <w:r w:rsidRPr="00371410">
        <w:rPr>
          <w:rFonts w:ascii="Times New Roman" w:eastAsia="宋体" w:hint="eastAsia"/>
          <w:noProof/>
          <w:kern w:val="2"/>
          <w:sz w:val="24"/>
          <w:szCs w:val="24"/>
        </w:rPr>
        <w:t>和挂钩</w:t>
      </w:r>
      <w:r w:rsidR="00EB5BB7" w:rsidRPr="002C3F72">
        <w:rPr>
          <w:rFonts w:ascii="Times New Roman" w:eastAsia="宋体"/>
          <w:noProof/>
          <w:kern w:val="2"/>
          <w:sz w:val="24"/>
          <w:szCs w:val="24"/>
        </w:rPr>
        <w:t>等几部分组成</w:t>
      </w:r>
      <w:r w:rsidRPr="00371410">
        <w:rPr>
          <w:rFonts w:ascii="Times New Roman" w:eastAsia="宋体" w:hint="eastAsia"/>
          <w:noProof/>
          <w:kern w:val="2"/>
          <w:sz w:val="24"/>
          <w:szCs w:val="24"/>
        </w:rPr>
        <w:t>，</w:t>
      </w:r>
      <w:r w:rsidR="001F4A14">
        <w:rPr>
          <w:rFonts w:ascii="Times New Roman" w:eastAsia="宋体" w:hint="eastAsia"/>
          <w:noProof/>
          <w:kern w:val="2"/>
          <w:sz w:val="24"/>
          <w:szCs w:val="24"/>
        </w:rPr>
        <w:t>有</w:t>
      </w:r>
      <w:r w:rsidR="001F4A14">
        <w:rPr>
          <w:rFonts w:ascii="Times New Roman" w:eastAsia="宋体"/>
          <w:noProof/>
          <w:kern w:val="2"/>
          <w:sz w:val="24"/>
          <w:szCs w:val="24"/>
        </w:rPr>
        <w:t>上</w:t>
      </w:r>
      <w:r w:rsidR="004B27CE">
        <w:rPr>
          <w:rFonts w:ascii="Times New Roman" w:eastAsia="宋体" w:hint="eastAsia"/>
          <w:noProof/>
          <w:kern w:val="2"/>
          <w:sz w:val="24"/>
          <w:szCs w:val="24"/>
        </w:rPr>
        <w:t>置</w:t>
      </w:r>
      <w:r w:rsidR="001F4A14">
        <w:rPr>
          <w:rFonts w:ascii="Times New Roman" w:eastAsia="宋体"/>
          <w:noProof/>
          <w:kern w:val="2"/>
          <w:sz w:val="24"/>
          <w:szCs w:val="24"/>
        </w:rPr>
        <w:t>式和下挂式两种</w:t>
      </w:r>
      <w:r w:rsidR="001F4A14">
        <w:rPr>
          <w:rFonts w:ascii="Times New Roman" w:eastAsia="宋体" w:hint="eastAsia"/>
          <w:noProof/>
          <w:kern w:val="2"/>
          <w:sz w:val="24"/>
          <w:szCs w:val="24"/>
        </w:rPr>
        <w:t>情况</w:t>
      </w:r>
      <w:r w:rsidR="001F4A14">
        <w:rPr>
          <w:rFonts w:ascii="Times New Roman" w:eastAsia="宋体"/>
          <w:noProof/>
          <w:kern w:val="2"/>
          <w:sz w:val="24"/>
          <w:szCs w:val="24"/>
        </w:rPr>
        <w:t>，</w:t>
      </w:r>
      <w:r w:rsidRPr="00371410">
        <w:rPr>
          <w:rFonts w:ascii="Times New Roman" w:eastAsia="宋体" w:hint="eastAsia"/>
          <w:noProof/>
          <w:kern w:val="2"/>
          <w:sz w:val="24"/>
          <w:szCs w:val="24"/>
        </w:rPr>
        <w:t>如图</w:t>
      </w:r>
      <w:r w:rsidR="001F4A14">
        <w:rPr>
          <w:rFonts w:ascii="Times New Roman" w:eastAsia="宋体" w:hint="eastAsia"/>
          <w:noProof/>
          <w:kern w:val="2"/>
          <w:sz w:val="24"/>
          <w:szCs w:val="24"/>
        </w:rPr>
        <w:t>1</w:t>
      </w:r>
      <w:r w:rsidR="001F4A14">
        <w:rPr>
          <w:rFonts w:ascii="Times New Roman" w:eastAsia="宋体"/>
          <w:noProof/>
          <w:kern w:val="2"/>
          <w:sz w:val="24"/>
          <w:szCs w:val="24"/>
        </w:rPr>
        <w:t>和图</w:t>
      </w:r>
      <w:r w:rsidR="001F4A14">
        <w:rPr>
          <w:rFonts w:ascii="Times New Roman" w:eastAsia="宋体"/>
          <w:noProof/>
          <w:kern w:val="2"/>
          <w:sz w:val="24"/>
          <w:szCs w:val="24"/>
        </w:rPr>
        <w:t>2</w:t>
      </w:r>
      <w:r w:rsidRPr="00371410">
        <w:rPr>
          <w:rFonts w:ascii="Times New Roman" w:eastAsia="宋体" w:hint="eastAsia"/>
          <w:noProof/>
          <w:kern w:val="2"/>
          <w:sz w:val="24"/>
          <w:szCs w:val="24"/>
        </w:rPr>
        <w:t>所示。</w:t>
      </w:r>
    </w:p>
    <w:p w:rsidR="008120B8" w:rsidRDefault="00671CE7" w:rsidP="00095328">
      <w:pPr>
        <w:pStyle w:val="aff2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2533650</wp:posOffset>
            </wp:positionH>
            <wp:positionV relativeFrom="page">
              <wp:posOffset>7639050</wp:posOffset>
            </wp:positionV>
            <wp:extent cx="2076450" cy="1676400"/>
            <wp:effectExtent l="19050" t="0" r="0" b="0"/>
            <wp:wrapNone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20B8" w:rsidRDefault="008120B8" w:rsidP="008120B8">
      <w:pPr>
        <w:ind w:firstLineChars="200" w:firstLine="602"/>
        <w:rPr>
          <w:b/>
          <w:sz w:val="30"/>
          <w:szCs w:val="30"/>
        </w:rPr>
      </w:pPr>
    </w:p>
    <w:p w:rsidR="008120B8" w:rsidRDefault="008120B8" w:rsidP="008120B8">
      <w:pPr>
        <w:ind w:firstLineChars="200" w:firstLine="602"/>
        <w:rPr>
          <w:b/>
          <w:sz w:val="30"/>
          <w:szCs w:val="30"/>
        </w:rPr>
      </w:pPr>
    </w:p>
    <w:p w:rsidR="008120B8" w:rsidRDefault="008120B8" w:rsidP="008120B8">
      <w:pPr>
        <w:ind w:firstLineChars="200" w:firstLine="602"/>
        <w:rPr>
          <w:b/>
          <w:sz w:val="30"/>
          <w:szCs w:val="30"/>
        </w:rPr>
      </w:pPr>
    </w:p>
    <w:p w:rsidR="008120B8" w:rsidRDefault="00EB5BB7" w:rsidP="00EB5BB7">
      <w:pPr>
        <w:tabs>
          <w:tab w:val="left" w:pos="2865"/>
        </w:tabs>
        <w:ind w:firstLineChars="200" w:firstLine="602"/>
        <w:rPr>
          <w:b/>
          <w:sz w:val="30"/>
          <w:szCs w:val="30"/>
        </w:rPr>
      </w:pPr>
      <w:r>
        <w:rPr>
          <w:b/>
          <w:sz w:val="30"/>
          <w:szCs w:val="30"/>
        </w:rPr>
        <w:tab/>
      </w:r>
    </w:p>
    <w:p w:rsidR="008120B8" w:rsidRDefault="008120B8" w:rsidP="008120B8">
      <w:pPr>
        <w:ind w:firstLineChars="200" w:firstLine="602"/>
        <w:rPr>
          <w:b/>
          <w:sz w:val="30"/>
          <w:szCs w:val="30"/>
        </w:rPr>
      </w:pPr>
    </w:p>
    <w:p w:rsidR="008120B8" w:rsidRDefault="008120B8" w:rsidP="008120B8">
      <w:pPr>
        <w:ind w:firstLineChars="200" w:firstLine="602"/>
        <w:rPr>
          <w:b/>
          <w:sz w:val="30"/>
          <w:szCs w:val="30"/>
        </w:rPr>
      </w:pPr>
    </w:p>
    <w:p w:rsidR="008120B8" w:rsidRPr="00671CE7" w:rsidRDefault="004C0A45" w:rsidP="004C0A45">
      <w:pPr>
        <w:ind w:rightChars="13" w:right="27"/>
        <w:rPr>
          <w:szCs w:val="21"/>
        </w:rPr>
      </w:pPr>
      <w:r>
        <w:rPr>
          <w:rFonts w:hint="eastAsia"/>
          <w:szCs w:val="21"/>
        </w:rPr>
        <w:t xml:space="preserve">               </w:t>
      </w:r>
      <w:r w:rsidR="008120B8" w:rsidRPr="00671CE7">
        <w:rPr>
          <w:rFonts w:hint="eastAsia"/>
          <w:szCs w:val="21"/>
        </w:rPr>
        <w:t>1</w:t>
      </w:r>
      <w:r w:rsidR="00671CE7">
        <w:rPr>
          <w:szCs w:val="21"/>
        </w:rPr>
        <w:t>-</w:t>
      </w:r>
      <w:r w:rsidR="008120B8" w:rsidRPr="00671CE7">
        <w:rPr>
          <w:rFonts w:hint="eastAsia"/>
          <w:szCs w:val="21"/>
        </w:rPr>
        <w:t>密度架</w:t>
      </w:r>
      <w:r w:rsidR="00671CE7">
        <w:rPr>
          <w:rFonts w:hint="eastAsia"/>
          <w:szCs w:val="21"/>
        </w:rPr>
        <w:t>，</w:t>
      </w:r>
      <w:r w:rsidR="00671CE7">
        <w:rPr>
          <w:szCs w:val="21"/>
        </w:rPr>
        <w:t>2-</w:t>
      </w:r>
      <w:r w:rsidR="008120B8" w:rsidRPr="00671CE7">
        <w:rPr>
          <w:rFonts w:hint="eastAsia"/>
          <w:szCs w:val="21"/>
        </w:rPr>
        <w:t>水槽</w:t>
      </w:r>
      <w:r w:rsidR="00671CE7">
        <w:rPr>
          <w:rFonts w:hint="eastAsia"/>
          <w:szCs w:val="21"/>
        </w:rPr>
        <w:t>，</w:t>
      </w:r>
      <w:r w:rsidR="008120B8" w:rsidRPr="00671CE7">
        <w:rPr>
          <w:rFonts w:hint="eastAsia"/>
          <w:szCs w:val="21"/>
        </w:rPr>
        <w:t>3</w:t>
      </w:r>
      <w:r w:rsidR="00671CE7">
        <w:rPr>
          <w:szCs w:val="21"/>
        </w:rPr>
        <w:t>-</w:t>
      </w:r>
      <w:r w:rsidR="008120B8" w:rsidRPr="00671CE7">
        <w:rPr>
          <w:rFonts w:hint="eastAsia"/>
          <w:szCs w:val="21"/>
        </w:rPr>
        <w:t>安装孔</w:t>
      </w:r>
      <w:r w:rsidR="00671CE7">
        <w:rPr>
          <w:rFonts w:hint="eastAsia"/>
          <w:szCs w:val="21"/>
        </w:rPr>
        <w:t>，</w:t>
      </w:r>
      <w:r w:rsidR="008120B8" w:rsidRPr="00671CE7">
        <w:rPr>
          <w:szCs w:val="21"/>
        </w:rPr>
        <w:t>4</w:t>
      </w:r>
      <w:r w:rsidR="00671CE7">
        <w:rPr>
          <w:szCs w:val="21"/>
        </w:rPr>
        <w:t>-</w:t>
      </w:r>
      <w:r w:rsidR="008120B8" w:rsidRPr="00671CE7">
        <w:rPr>
          <w:rFonts w:hint="eastAsia"/>
          <w:szCs w:val="21"/>
        </w:rPr>
        <w:t>托盘</w:t>
      </w:r>
      <w:r w:rsidR="00671CE7">
        <w:rPr>
          <w:rFonts w:hint="eastAsia"/>
          <w:szCs w:val="21"/>
        </w:rPr>
        <w:t>，</w:t>
      </w:r>
      <w:r w:rsidR="008120B8" w:rsidRPr="00671CE7">
        <w:rPr>
          <w:szCs w:val="21"/>
        </w:rPr>
        <w:t>5</w:t>
      </w:r>
      <w:r w:rsidR="00671CE7">
        <w:rPr>
          <w:szCs w:val="21"/>
        </w:rPr>
        <w:t>-</w:t>
      </w:r>
      <w:r w:rsidR="008120B8" w:rsidRPr="00671CE7">
        <w:rPr>
          <w:rFonts w:hint="eastAsia"/>
          <w:szCs w:val="21"/>
        </w:rPr>
        <w:t>衔接套</w:t>
      </w:r>
      <w:r w:rsidR="00671CE7">
        <w:rPr>
          <w:rFonts w:hint="eastAsia"/>
          <w:szCs w:val="21"/>
        </w:rPr>
        <w:t>，</w:t>
      </w:r>
      <w:r w:rsidR="008120B8" w:rsidRPr="00671CE7">
        <w:rPr>
          <w:szCs w:val="21"/>
        </w:rPr>
        <w:t>6</w:t>
      </w:r>
      <w:r w:rsidR="00671CE7">
        <w:rPr>
          <w:szCs w:val="21"/>
        </w:rPr>
        <w:t>-</w:t>
      </w:r>
      <w:r w:rsidR="008120B8" w:rsidRPr="00671CE7">
        <w:rPr>
          <w:rFonts w:hint="eastAsia"/>
          <w:szCs w:val="21"/>
        </w:rPr>
        <w:t>电子天平</w:t>
      </w:r>
    </w:p>
    <w:p w:rsidR="008120B8" w:rsidRPr="00671CE7" w:rsidRDefault="00671CE7" w:rsidP="00671CE7">
      <w:pPr>
        <w:tabs>
          <w:tab w:val="left" w:pos="2865"/>
          <w:tab w:val="center" w:pos="4802"/>
        </w:tabs>
        <w:ind w:firstLineChars="200" w:firstLine="420"/>
        <w:jc w:val="left"/>
        <w:rPr>
          <w:szCs w:val="21"/>
        </w:rPr>
      </w:pPr>
      <w:r>
        <w:rPr>
          <w:szCs w:val="21"/>
        </w:rPr>
        <w:tab/>
      </w:r>
      <w:r w:rsidRPr="002C3F72">
        <w:rPr>
          <w:szCs w:val="21"/>
        </w:rPr>
        <w:t>图</w:t>
      </w:r>
      <w:r w:rsidRPr="002C3F72">
        <w:rPr>
          <w:szCs w:val="21"/>
        </w:rPr>
        <w:t>1</w:t>
      </w:r>
      <w:r w:rsidRPr="00671CE7">
        <w:rPr>
          <w:szCs w:val="21"/>
        </w:rPr>
        <w:t>上</w:t>
      </w:r>
      <w:r w:rsidR="00EB5BB7">
        <w:rPr>
          <w:rFonts w:hint="eastAsia"/>
          <w:szCs w:val="21"/>
        </w:rPr>
        <w:t>置</w:t>
      </w:r>
      <w:r w:rsidRPr="00671CE7">
        <w:rPr>
          <w:szCs w:val="21"/>
        </w:rPr>
        <w:t>式</w:t>
      </w:r>
      <w:r w:rsidRPr="00671CE7">
        <w:rPr>
          <w:rFonts w:hint="eastAsia"/>
          <w:szCs w:val="21"/>
        </w:rPr>
        <w:t>电子固体密度天平示意图</w:t>
      </w:r>
    </w:p>
    <w:p w:rsidR="00F81775" w:rsidRDefault="00F81775" w:rsidP="00F81775">
      <w:pPr>
        <w:pStyle w:val="ac"/>
        <w:numPr>
          <w:ilvl w:val="0"/>
          <w:numId w:val="0"/>
        </w:numPr>
        <w:ind w:right="-105" w:firstLineChars="850" w:firstLine="2040"/>
        <w:outlineLvl w:val="9"/>
        <w:rPr>
          <w:szCs w:val="21"/>
        </w:rPr>
      </w:pPr>
      <w:r w:rsidRPr="00F81775">
        <w:rPr>
          <w:rFonts w:ascii="Times New Roman" w:eastAsia="宋体"/>
          <w:noProof/>
          <w:kern w:val="2"/>
          <w:sz w:val="24"/>
          <w:szCs w:val="24"/>
        </w:rPr>
        <w:lastRenderedPageBreak/>
        <w:drawing>
          <wp:inline distT="0" distB="0" distL="0" distR="0">
            <wp:extent cx="2819399" cy="2676525"/>
            <wp:effectExtent l="19050" t="0" r="1" b="0"/>
            <wp:docPr id="1" name="图片 1" descr="C:\Users\ADMINI~1\AppData\Local\Temp\WeChat Files\4a56b85cdd6c603b8d071cc7f5a59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C:\Users\ADMINI~1\AppData\Local\Temp\WeChat Files\4a56b85cdd6c603b8d071cc7f5a597f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053" cy="267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FE9" w:rsidRDefault="00F81775" w:rsidP="00F81775">
      <w:pPr>
        <w:pStyle w:val="ac"/>
        <w:numPr>
          <w:ilvl w:val="0"/>
          <w:numId w:val="0"/>
        </w:numPr>
        <w:ind w:right="-105" w:firstLineChars="1050" w:firstLine="2247"/>
        <w:outlineLvl w:val="9"/>
        <w:rPr>
          <w:szCs w:val="21"/>
        </w:rPr>
      </w:pPr>
      <w:r w:rsidRPr="002C3F72">
        <w:rPr>
          <w:szCs w:val="21"/>
        </w:rPr>
        <w:t>图</w:t>
      </w:r>
      <w:r>
        <w:rPr>
          <w:szCs w:val="21"/>
        </w:rPr>
        <w:t>2</w:t>
      </w:r>
      <w:r>
        <w:rPr>
          <w:rFonts w:hint="eastAsia"/>
          <w:szCs w:val="21"/>
        </w:rPr>
        <w:t xml:space="preserve"> 下挂</w:t>
      </w:r>
      <w:r w:rsidRPr="00671CE7">
        <w:rPr>
          <w:szCs w:val="21"/>
        </w:rPr>
        <w:t>式</w:t>
      </w:r>
      <w:r w:rsidRPr="00671CE7">
        <w:rPr>
          <w:rFonts w:hint="eastAsia"/>
          <w:szCs w:val="21"/>
        </w:rPr>
        <w:t>电子固体密度天平示意图</w:t>
      </w:r>
    </w:p>
    <w:p w:rsidR="002036C6" w:rsidRPr="002C3F72" w:rsidRDefault="002036C6" w:rsidP="008128E6">
      <w:pPr>
        <w:numPr>
          <w:ilvl w:val="0"/>
          <w:numId w:val="6"/>
        </w:numPr>
        <w:spacing w:line="0" w:lineRule="atLeast"/>
        <w:ind w:left="420" w:hanging="420"/>
        <w:outlineLvl w:val="0"/>
        <w:rPr>
          <w:rFonts w:eastAsia="黑体"/>
          <w:bCs/>
          <w:sz w:val="24"/>
        </w:rPr>
      </w:pPr>
      <w:bookmarkStart w:id="23" w:name="_Toc283715782"/>
      <w:bookmarkStart w:id="24" w:name="_Toc57237635"/>
      <w:bookmarkEnd w:id="22"/>
      <w:r w:rsidRPr="002C3F72">
        <w:rPr>
          <w:rFonts w:eastAsia="黑体"/>
          <w:bCs/>
          <w:sz w:val="24"/>
        </w:rPr>
        <w:t>计量特性</w:t>
      </w:r>
      <w:bookmarkEnd w:id="23"/>
      <w:bookmarkEnd w:id="24"/>
    </w:p>
    <w:p w:rsidR="002E779B" w:rsidRPr="002C3F72" w:rsidRDefault="002E779B" w:rsidP="002E779B">
      <w:pPr>
        <w:pStyle w:val="ab"/>
        <w:numPr>
          <w:ilvl w:val="0"/>
          <w:numId w:val="0"/>
        </w:numPr>
        <w:ind w:right="-105"/>
        <w:outlineLvl w:val="1"/>
        <w:rPr>
          <w:rFonts w:ascii="Times New Roman" w:eastAsia="宋体"/>
          <w:sz w:val="24"/>
          <w:szCs w:val="24"/>
        </w:rPr>
      </w:pPr>
      <w:bookmarkStart w:id="25" w:name="_Toc57237636"/>
      <w:r w:rsidRPr="002C3F72">
        <w:rPr>
          <w:rFonts w:ascii="Times New Roman" w:eastAsia="宋体"/>
          <w:sz w:val="24"/>
          <w:szCs w:val="24"/>
        </w:rPr>
        <w:t xml:space="preserve">5.1 </w:t>
      </w:r>
      <w:r w:rsidR="00EB76C1" w:rsidRPr="002C3F72">
        <w:rPr>
          <w:rFonts w:ascii="Times New Roman" w:eastAsia="宋体"/>
          <w:sz w:val="24"/>
          <w:szCs w:val="24"/>
        </w:rPr>
        <w:t>称量</w:t>
      </w:r>
      <w:r w:rsidR="00295AB7" w:rsidRPr="002C3F72">
        <w:rPr>
          <w:rFonts w:ascii="Times New Roman" w:eastAsia="宋体"/>
          <w:sz w:val="24"/>
          <w:szCs w:val="24"/>
        </w:rPr>
        <w:t>示值误差</w:t>
      </w:r>
      <w:bookmarkEnd w:id="25"/>
    </w:p>
    <w:p w:rsidR="00C60D19" w:rsidRDefault="00464B1B" w:rsidP="00C07B6F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质量</w:t>
      </w:r>
      <w:r w:rsidR="00C60D19">
        <w:rPr>
          <w:rFonts w:ascii="Times New Roman" w:eastAsia="宋体"/>
          <w:noProof/>
          <w:kern w:val="2"/>
          <w:sz w:val="24"/>
          <w:szCs w:val="24"/>
        </w:rPr>
        <w:t>测量示值与</w:t>
      </w:r>
      <w:r w:rsidR="00C60D19">
        <w:rPr>
          <w:rFonts w:ascii="Times New Roman" w:eastAsia="宋体" w:hint="eastAsia"/>
          <w:noProof/>
          <w:kern w:val="2"/>
          <w:sz w:val="24"/>
          <w:szCs w:val="24"/>
        </w:rPr>
        <w:t>加载</w:t>
      </w:r>
      <w:r w:rsidR="00C60D19">
        <w:rPr>
          <w:rFonts w:ascii="Times New Roman" w:eastAsia="宋体"/>
          <w:noProof/>
          <w:kern w:val="2"/>
          <w:sz w:val="24"/>
          <w:szCs w:val="24"/>
        </w:rPr>
        <w:t>砝码</w:t>
      </w:r>
      <w:r w:rsidR="00C60D19">
        <w:rPr>
          <w:rFonts w:ascii="Times New Roman" w:eastAsia="宋体" w:hint="eastAsia"/>
          <w:noProof/>
          <w:kern w:val="2"/>
          <w:sz w:val="24"/>
          <w:szCs w:val="24"/>
        </w:rPr>
        <w:t>的</w:t>
      </w:r>
      <w:r w:rsidR="00C60D19">
        <w:rPr>
          <w:rFonts w:ascii="Times New Roman" w:eastAsia="宋体"/>
          <w:noProof/>
          <w:kern w:val="2"/>
          <w:sz w:val="24"/>
          <w:szCs w:val="24"/>
        </w:rPr>
        <w:t>质量</w:t>
      </w:r>
      <w:r w:rsidR="00BF26DA">
        <w:rPr>
          <w:rFonts w:ascii="Times New Roman" w:eastAsia="宋体" w:hint="eastAsia"/>
          <w:noProof/>
          <w:kern w:val="2"/>
          <w:sz w:val="24"/>
          <w:szCs w:val="24"/>
        </w:rPr>
        <w:t>参考值</w:t>
      </w:r>
      <w:r w:rsidR="00C60D19">
        <w:rPr>
          <w:rFonts w:ascii="Times New Roman" w:eastAsia="宋体"/>
          <w:noProof/>
          <w:kern w:val="2"/>
          <w:sz w:val="24"/>
          <w:szCs w:val="24"/>
        </w:rPr>
        <w:t>之差。</w:t>
      </w:r>
    </w:p>
    <w:p w:rsidR="00B547F6" w:rsidRDefault="00F57BD8" w:rsidP="00C86B06">
      <w:pPr>
        <w:pStyle w:val="ab"/>
        <w:numPr>
          <w:ilvl w:val="0"/>
          <w:numId w:val="0"/>
        </w:numPr>
        <w:ind w:right="-105"/>
        <w:outlineLvl w:val="1"/>
        <w:rPr>
          <w:rFonts w:ascii="Times New Roman" w:eastAsia="宋体"/>
          <w:sz w:val="24"/>
          <w:szCs w:val="24"/>
        </w:rPr>
      </w:pPr>
      <w:bookmarkStart w:id="26" w:name="_Toc57237637"/>
      <w:r w:rsidRPr="002C3F72">
        <w:rPr>
          <w:rFonts w:ascii="Times New Roman" w:eastAsia="宋体"/>
          <w:sz w:val="24"/>
          <w:szCs w:val="24"/>
        </w:rPr>
        <w:t xml:space="preserve">5.2 </w:t>
      </w:r>
      <w:r w:rsidR="008177DD" w:rsidRPr="002C3F72">
        <w:rPr>
          <w:rFonts w:ascii="Times New Roman" w:eastAsia="宋体"/>
          <w:sz w:val="24"/>
          <w:szCs w:val="24"/>
        </w:rPr>
        <w:t>称量</w:t>
      </w:r>
      <w:r w:rsidR="00B547F6">
        <w:rPr>
          <w:rFonts w:ascii="Times New Roman" w:eastAsia="宋体" w:hint="eastAsia"/>
          <w:sz w:val="24"/>
          <w:szCs w:val="24"/>
        </w:rPr>
        <w:t>重复性</w:t>
      </w:r>
      <w:r w:rsidRPr="002C3F72">
        <w:rPr>
          <w:rFonts w:ascii="Times New Roman" w:eastAsia="宋体"/>
          <w:sz w:val="24"/>
          <w:szCs w:val="24"/>
        </w:rPr>
        <w:t xml:space="preserve"> </w:t>
      </w:r>
    </w:p>
    <w:p w:rsidR="00B547F6" w:rsidRDefault="00B547F6" w:rsidP="00C86B06">
      <w:pPr>
        <w:pStyle w:val="ab"/>
        <w:numPr>
          <w:ilvl w:val="0"/>
          <w:numId w:val="0"/>
        </w:numPr>
        <w:ind w:right="-105"/>
        <w:outlineLvl w:val="1"/>
        <w:rPr>
          <w:rFonts w:ascii="Times New Roman" w:eastAsia="宋体"/>
          <w:sz w:val="24"/>
          <w:szCs w:val="24"/>
        </w:rPr>
      </w:pPr>
      <w:r>
        <w:rPr>
          <w:rFonts w:ascii="Times New Roman" w:eastAsia="宋体" w:hint="eastAsia"/>
          <w:sz w:val="24"/>
          <w:szCs w:val="24"/>
        </w:rPr>
        <w:t xml:space="preserve">    </w:t>
      </w:r>
      <w:r w:rsidR="00E670F9">
        <w:rPr>
          <w:rFonts w:ascii="Times New Roman" w:eastAsia="宋体" w:hint="eastAsia"/>
          <w:sz w:val="24"/>
          <w:szCs w:val="24"/>
        </w:rPr>
        <w:t>质量</w:t>
      </w:r>
      <w:r>
        <w:rPr>
          <w:rFonts w:ascii="Times New Roman" w:eastAsia="宋体"/>
          <w:sz w:val="24"/>
          <w:szCs w:val="24"/>
        </w:rPr>
        <w:t>重复测量所得示值间</w:t>
      </w:r>
      <w:r>
        <w:rPr>
          <w:rFonts w:ascii="Times New Roman" w:eastAsia="宋体" w:hint="eastAsia"/>
          <w:sz w:val="24"/>
          <w:szCs w:val="24"/>
        </w:rPr>
        <w:t>的</w:t>
      </w:r>
      <w:r>
        <w:rPr>
          <w:rFonts w:ascii="Times New Roman" w:eastAsia="宋体"/>
          <w:sz w:val="24"/>
          <w:szCs w:val="24"/>
        </w:rPr>
        <w:t>一致程度。</w:t>
      </w:r>
    </w:p>
    <w:p w:rsidR="00F815FA" w:rsidRDefault="00F815FA" w:rsidP="00C86B06">
      <w:pPr>
        <w:pStyle w:val="ab"/>
        <w:numPr>
          <w:ilvl w:val="0"/>
          <w:numId w:val="0"/>
        </w:numPr>
        <w:ind w:right="-105"/>
        <w:outlineLvl w:val="1"/>
        <w:rPr>
          <w:rFonts w:ascii="Times New Roman" w:eastAsia="宋体"/>
          <w:sz w:val="24"/>
          <w:szCs w:val="24"/>
        </w:rPr>
      </w:pPr>
      <w:r w:rsidRPr="002C3F72">
        <w:rPr>
          <w:rFonts w:ascii="Times New Roman" w:eastAsia="宋体"/>
          <w:sz w:val="24"/>
          <w:szCs w:val="24"/>
        </w:rPr>
        <w:t>5.</w:t>
      </w:r>
      <w:r>
        <w:rPr>
          <w:rFonts w:ascii="Times New Roman" w:eastAsia="宋体"/>
          <w:sz w:val="24"/>
          <w:szCs w:val="24"/>
        </w:rPr>
        <w:t xml:space="preserve">3 </w:t>
      </w:r>
      <w:r w:rsidR="001D72DE" w:rsidRPr="002C3F72">
        <w:rPr>
          <w:rFonts w:ascii="Times New Roman" w:eastAsia="宋体"/>
          <w:sz w:val="24"/>
          <w:szCs w:val="24"/>
        </w:rPr>
        <w:t>称量</w:t>
      </w:r>
      <w:r>
        <w:rPr>
          <w:rFonts w:ascii="Times New Roman" w:eastAsia="宋体" w:hint="eastAsia"/>
          <w:sz w:val="24"/>
          <w:szCs w:val="24"/>
        </w:rPr>
        <w:t>偏载</w:t>
      </w:r>
      <w:r>
        <w:rPr>
          <w:rFonts w:ascii="Times New Roman" w:eastAsia="宋体"/>
          <w:sz w:val="24"/>
          <w:szCs w:val="24"/>
        </w:rPr>
        <w:t>误差</w:t>
      </w:r>
    </w:p>
    <w:p w:rsidR="00F815FA" w:rsidRPr="00F815FA" w:rsidRDefault="00F815FA" w:rsidP="00C86B06">
      <w:pPr>
        <w:pStyle w:val="ab"/>
        <w:numPr>
          <w:ilvl w:val="0"/>
          <w:numId w:val="0"/>
        </w:numPr>
        <w:ind w:right="-105"/>
        <w:outlineLvl w:val="1"/>
        <w:rPr>
          <w:rFonts w:ascii="Times New Roman" w:eastAsia="宋体"/>
          <w:sz w:val="24"/>
          <w:szCs w:val="24"/>
        </w:rPr>
      </w:pPr>
      <w:r w:rsidRPr="00C86B06">
        <w:rPr>
          <w:rFonts w:ascii="Times New Roman" w:eastAsia="宋体" w:hint="eastAsia"/>
          <w:sz w:val="24"/>
          <w:szCs w:val="24"/>
        </w:rPr>
        <w:t xml:space="preserve">   </w:t>
      </w:r>
      <w:r w:rsidRPr="00F815FA">
        <w:rPr>
          <w:rFonts w:ascii="Times New Roman" w:eastAsia="宋体" w:hint="eastAsia"/>
          <w:sz w:val="24"/>
          <w:szCs w:val="24"/>
        </w:rPr>
        <w:t xml:space="preserve"> </w:t>
      </w:r>
      <w:r w:rsidRPr="00F815FA">
        <w:rPr>
          <w:rFonts w:ascii="Times New Roman" w:eastAsia="宋体" w:hint="eastAsia"/>
          <w:sz w:val="24"/>
          <w:szCs w:val="24"/>
        </w:rPr>
        <w:t>偏离</w:t>
      </w:r>
      <w:r>
        <w:rPr>
          <w:rFonts w:ascii="Times New Roman" w:eastAsia="宋体" w:hint="eastAsia"/>
          <w:sz w:val="24"/>
          <w:szCs w:val="24"/>
        </w:rPr>
        <w:t>中心</w:t>
      </w:r>
      <w:r>
        <w:rPr>
          <w:rFonts w:ascii="Times New Roman" w:eastAsia="宋体"/>
          <w:sz w:val="24"/>
          <w:szCs w:val="24"/>
        </w:rPr>
        <w:t>点</w:t>
      </w:r>
      <w:r w:rsidR="00464B1B">
        <w:rPr>
          <w:rFonts w:ascii="Times New Roman" w:eastAsia="宋体" w:hint="eastAsia"/>
          <w:sz w:val="24"/>
          <w:szCs w:val="24"/>
        </w:rPr>
        <w:t>的质量</w:t>
      </w:r>
      <w:r w:rsidR="00464B1B">
        <w:rPr>
          <w:rFonts w:ascii="Times New Roman" w:eastAsia="宋体"/>
          <w:sz w:val="24"/>
          <w:szCs w:val="24"/>
        </w:rPr>
        <w:t>示值与中心点</w:t>
      </w:r>
      <w:r w:rsidR="00464B1B">
        <w:rPr>
          <w:rFonts w:ascii="Times New Roman" w:eastAsia="宋体" w:hint="eastAsia"/>
          <w:sz w:val="24"/>
          <w:szCs w:val="24"/>
        </w:rPr>
        <w:t>质量示值之</w:t>
      </w:r>
      <w:r w:rsidR="00464B1B">
        <w:rPr>
          <w:rFonts w:ascii="Times New Roman" w:eastAsia="宋体"/>
          <w:sz w:val="24"/>
          <w:szCs w:val="24"/>
        </w:rPr>
        <w:t>差</w:t>
      </w:r>
      <w:r w:rsidR="00464B1B">
        <w:rPr>
          <w:rFonts w:ascii="Times New Roman" w:eastAsia="宋体" w:hint="eastAsia"/>
          <w:sz w:val="24"/>
          <w:szCs w:val="24"/>
        </w:rPr>
        <w:t>。</w:t>
      </w:r>
    </w:p>
    <w:p w:rsidR="00F57BD8" w:rsidRPr="002C3F72" w:rsidRDefault="00464B1B" w:rsidP="00C86B06">
      <w:pPr>
        <w:pStyle w:val="ab"/>
        <w:numPr>
          <w:ilvl w:val="0"/>
          <w:numId w:val="0"/>
        </w:numPr>
        <w:ind w:right="-105"/>
        <w:outlineLvl w:val="1"/>
        <w:rPr>
          <w:rFonts w:ascii="Times New Roman" w:eastAsia="宋体"/>
          <w:sz w:val="24"/>
          <w:szCs w:val="24"/>
        </w:rPr>
      </w:pPr>
      <w:r w:rsidRPr="002C3F72">
        <w:rPr>
          <w:rFonts w:ascii="Times New Roman" w:eastAsia="宋体"/>
          <w:sz w:val="24"/>
          <w:szCs w:val="24"/>
        </w:rPr>
        <w:t>5.</w:t>
      </w:r>
      <w:r w:rsidR="00F31C42">
        <w:rPr>
          <w:rFonts w:ascii="Times New Roman" w:eastAsia="宋体"/>
          <w:sz w:val="24"/>
          <w:szCs w:val="24"/>
        </w:rPr>
        <w:t>4</w:t>
      </w:r>
      <w:r>
        <w:rPr>
          <w:rFonts w:ascii="Times New Roman" w:eastAsia="宋体"/>
          <w:sz w:val="24"/>
          <w:szCs w:val="24"/>
        </w:rPr>
        <w:t xml:space="preserve"> </w:t>
      </w:r>
      <w:r>
        <w:rPr>
          <w:rFonts w:ascii="Times New Roman" w:eastAsia="宋体" w:hint="eastAsia"/>
          <w:sz w:val="24"/>
          <w:szCs w:val="24"/>
        </w:rPr>
        <w:t>密度</w:t>
      </w:r>
      <w:r w:rsidR="00295AB7" w:rsidRPr="002C3F72">
        <w:rPr>
          <w:rFonts w:ascii="Times New Roman" w:eastAsia="宋体"/>
          <w:sz w:val="24"/>
          <w:szCs w:val="24"/>
        </w:rPr>
        <w:t>示值误差</w:t>
      </w:r>
      <w:bookmarkEnd w:id="26"/>
    </w:p>
    <w:p w:rsidR="00E670F9" w:rsidRPr="00C86B06" w:rsidRDefault="00C86B06" w:rsidP="00C86B06">
      <w:pPr>
        <w:pStyle w:val="ab"/>
        <w:numPr>
          <w:ilvl w:val="0"/>
          <w:numId w:val="0"/>
        </w:numPr>
        <w:ind w:right="-105"/>
        <w:outlineLvl w:val="1"/>
        <w:rPr>
          <w:rFonts w:ascii="Times New Roman" w:eastAsia="宋体"/>
          <w:sz w:val="24"/>
          <w:szCs w:val="24"/>
        </w:rPr>
      </w:pPr>
      <w:r>
        <w:rPr>
          <w:rFonts w:ascii="Times New Roman" w:eastAsia="宋体" w:hint="eastAsia"/>
          <w:sz w:val="24"/>
          <w:szCs w:val="24"/>
        </w:rPr>
        <w:t xml:space="preserve">    </w:t>
      </w:r>
      <w:r w:rsidR="00E670F9" w:rsidRPr="00C86B06">
        <w:rPr>
          <w:rFonts w:ascii="Times New Roman" w:eastAsia="宋体" w:hint="eastAsia"/>
          <w:sz w:val="24"/>
          <w:szCs w:val="24"/>
        </w:rPr>
        <w:t>密度</w:t>
      </w:r>
      <w:r w:rsidR="00E670F9" w:rsidRPr="00C86B06">
        <w:rPr>
          <w:rFonts w:ascii="Times New Roman" w:eastAsia="宋体"/>
          <w:sz w:val="24"/>
          <w:szCs w:val="24"/>
        </w:rPr>
        <w:t>测量示值与</w:t>
      </w:r>
      <w:r w:rsidR="00E670F9" w:rsidRPr="00C86B06">
        <w:rPr>
          <w:rFonts w:ascii="Times New Roman" w:eastAsia="宋体" w:hint="eastAsia"/>
          <w:sz w:val="24"/>
          <w:szCs w:val="24"/>
        </w:rPr>
        <w:t>密度标准的</w:t>
      </w:r>
      <w:r w:rsidR="00F31C42" w:rsidRPr="00C86B06">
        <w:rPr>
          <w:rFonts w:ascii="Times New Roman" w:eastAsia="宋体" w:hint="eastAsia"/>
          <w:sz w:val="24"/>
          <w:szCs w:val="24"/>
        </w:rPr>
        <w:t>参考</w:t>
      </w:r>
      <w:r w:rsidR="00E670F9" w:rsidRPr="00C86B06">
        <w:rPr>
          <w:rFonts w:ascii="Times New Roman" w:eastAsia="宋体"/>
          <w:sz w:val="24"/>
          <w:szCs w:val="24"/>
        </w:rPr>
        <w:t>值之差。</w:t>
      </w:r>
    </w:p>
    <w:p w:rsidR="00F31C42" w:rsidRPr="002C3F72" w:rsidRDefault="00F31C42" w:rsidP="00C86B06">
      <w:pPr>
        <w:pStyle w:val="ab"/>
        <w:numPr>
          <w:ilvl w:val="0"/>
          <w:numId w:val="0"/>
        </w:numPr>
        <w:ind w:right="-105"/>
        <w:outlineLvl w:val="1"/>
        <w:rPr>
          <w:rFonts w:ascii="Times New Roman" w:eastAsia="宋体"/>
          <w:sz w:val="24"/>
          <w:szCs w:val="24"/>
        </w:rPr>
      </w:pPr>
      <w:r w:rsidRPr="002C3F72">
        <w:rPr>
          <w:rFonts w:ascii="Times New Roman" w:eastAsia="宋体"/>
          <w:sz w:val="24"/>
          <w:szCs w:val="24"/>
        </w:rPr>
        <w:t>5.</w:t>
      </w:r>
      <w:r>
        <w:rPr>
          <w:rFonts w:ascii="Times New Roman" w:eastAsia="宋体"/>
          <w:sz w:val="24"/>
          <w:szCs w:val="24"/>
        </w:rPr>
        <w:t xml:space="preserve">5 </w:t>
      </w:r>
      <w:r>
        <w:rPr>
          <w:rFonts w:ascii="Times New Roman" w:eastAsia="宋体" w:hint="eastAsia"/>
          <w:sz w:val="24"/>
          <w:szCs w:val="24"/>
        </w:rPr>
        <w:t>密度</w:t>
      </w:r>
      <w:r w:rsidR="000B1659">
        <w:rPr>
          <w:rFonts w:ascii="Times New Roman" w:eastAsia="宋体" w:hint="eastAsia"/>
          <w:sz w:val="24"/>
          <w:szCs w:val="24"/>
        </w:rPr>
        <w:t>重复性</w:t>
      </w:r>
    </w:p>
    <w:p w:rsidR="00F31C42" w:rsidRPr="00C86B06" w:rsidRDefault="00C86B06" w:rsidP="00C86B06">
      <w:pPr>
        <w:pStyle w:val="ab"/>
        <w:numPr>
          <w:ilvl w:val="0"/>
          <w:numId w:val="0"/>
        </w:numPr>
        <w:ind w:right="-105"/>
        <w:outlineLvl w:val="1"/>
        <w:rPr>
          <w:rFonts w:ascii="Times New Roman" w:eastAsia="宋体"/>
          <w:sz w:val="24"/>
          <w:szCs w:val="24"/>
        </w:rPr>
      </w:pPr>
      <w:r w:rsidRPr="00C86B06">
        <w:rPr>
          <w:rFonts w:ascii="Times New Roman" w:eastAsia="宋体" w:hint="eastAsia"/>
          <w:sz w:val="24"/>
          <w:szCs w:val="24"/>
        </w:rPr>
        <w:t xml:space="preserve">    </w:t>
      </w:r>
      <w:r w:rsidR="000B1659" w:rsidRPr="00C86B06">
        <w:rPr>
          <w:rFonts w:ascii="Times New Roman" w:eastAsia="宋体" w:hint="eastAsia"/>
          <w:sz w:val="24"/>
          <w:szCs w:val="24"/>
        </w:rPr>
        <w:t>密度</w:t>
      </w:r>
      <w:r w:rsidR="000B1659" w:rsidRPr="00C86B06">
        <w:rPr>
          <w:rFonts w:ascii="Times New Roman" w:eastAsia="宋体"/>
          <w:sz w:val="24"/>
          <w:szCs w:val="24"/>
        </w:rPr>
        <w:t>重复测量所得示值间</w:t>
      </w:r>
      <w:r w:rsidR="000B1659" w:rsidRPr="00C86B06">
        <w:rPr>
          <w:rFonts w:ascii="Times New Roman" w:eastAsia="宋体" w:hint="eastAsia"/>
          <w:sz w:val="24"/>
          <w:szCs w:val="24"/>
        </w:rPr>
        <w:t>的</w:t>
      </w:r>
      <w:r w:rsidR="000B1659" w:rsidRPr="00C86B06">
        <w:rPr>
          <w:rFonts w:ascii="Times New Roman" w:eastAsia="宋体"/>
          <w:sz w:val="24"/>
          <w:szCs w:val="24"/>
        </w:rPr>
        <w:t>一致程度。</w:t>
      </w:r>
    </w:p>
    <w:p w:rsidR="002036C6" w:rsidRPr="002C3F72" w:rsidRDefault="00A961BD" w:rsidP="000B1659">
      <w:pPr>
        <w:numPr>
          <w:ilvl w:val="0"/>
          <w:numId w:val="6"/>
        </w:numPr>
        <w:ind w:left="420" w:hanging="420"/>
        <w:outlineLvl w:val="0"/>
        <w:rPr>
          <w:rFonts w:eastAsia="黑体"/>
          <w:bCs/>
          <w:sz w:val="24"/>
        </w:rPr>
      </w:pPr>
      <w:bookmarkStart w:id="27" w:name="_Toc283715790"/>
      <w:bookmarkStart w:id="28" w:name="_Toc57237638"/>
      <w:r w:rsidRPr="002C3F72">
        <w:rPr>
          <w:rFonts w:eastAsia="黑体"/>
          <w:bCs/>
          <w:sz w:val="24"/>
        </w:rPr>
        <w:t>校准条件</w:t>
      </w:r>
      <w:bookmarkEnd w:id="27"/>
      <w:bookmarkEnd w:id="28"/>
    </w:p>
    <w:p w:rsidR="002036C6" w:rsidRPr="002C3F72" w:rsidRDefault="002036C6" w:rsidP="000B1659">
      <w:pPr>
        <w:numPr>
          <w:ilvl w:val="1"/>
          <w:numId w:val="7"/>
        </w:numPr>
        <w:outlineLvl w:val="1"/>
        <w:rPr>
          <w:bCs/>
          <w:sz w:val="24"/>
        </w:rPr>
      </w:pPr>
      <w:bookmarkStart w:id="29" w:name="_Toc283715791"/>
      <w:bookmarkStart w:id="30" w:name="_Toc57237639"/>
      <w:r w:rsidRPr="002C3F72">
        <w:rPr>
          <w:bCs/>
          <w:sz w:val="24"/>
        </w:rPr>
        <w:t>环境条件</w:t>
      </w:r>
      <w:bookmarkEnd w:id="29"/>
      <w:bookmarkEnd w:id="30"/>
    </w:p>
    <w:p w:rsidR="006E57AB" w:rsidRPr="002C3F72" w:rsidRDefault="005B6199" w:rsidP="000B1659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校准</w:t>
      </w:r>
      <w:r>
        <w:rPr>
          <w:rFonts w:ascii="Times New Roman" w:eastAsia="宋体"/>
          <w:noProof/>
          <w:kern w:val="2"/>
          <w:sz w:val="24"/>
          <w:szCs w:val="24"/>
        </w:rPr>
        <w:t>应在稳定的环境下进行</w:t>
      </w:r>
      <w:r>
        <w:rPr>
          <w:rFonts w:ascii="Times New Roman" w:eastAsia="宋体" w:hint="eastAsia"/>
          <w:noProof/>
          <w:kern w:val="2"/>
          <w:sz w:val="24"/>
          <w:szCs w:val="24"/>
        </w:rPr>
        <w:t>，</w:t>
      </w:r>
      <w:r w:rsidR="002A3467">
        <w:rPr>
          <w:rFonts w:ascii="Times New Roman" w:eastAsia="宋体" w:hint="eastAsia"/>
          <w:noProof/>
          <w:kern w:val="2"/>
          <w:sz w:val="24"/>
          <w:szCs w:val="24"/>
        </w:rPr>
        <w:t>须</w:t>
      </w:r>
      <w:r w:rsidR="006E57AB" w:rsidRPr="002C3F72">
        <w:rPr>
          <w:rFonts w:ascii="Times New Roman" w:eastAsia="宋体"/>
          <w:noProof/>
          <w:kern w:val="2"/>
          <w:sz w:val="24"/>
          <w:szCs w:val="24"/>
        </w:rPr>
        <w:t>满足如下要求：</w:t>
      </w:r>
    </w:p>
    <w:p w:rsidR="002036C6" w:rsidRPr="002C3F72" w:rsidRDefault="002036C6" w:rsidP="00664BD5">
      <w:pPr>
        <w:pStyle w:val="ac"/>
        <w:numPr>
          <w:ilvl w:val="0"/>
          <w:numId w:val="10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环境温度：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(2</w:t>
      </w:r>
      <w:r w:rsidR="004E2C4C" w:rsidRPr="002A3467">
        <w:rPr>
          <w:rFonts w:ascii="宋体" w:eastAsia="宋体"/>
          <w:noProof/>
          <w:kern w:val="2"/>
          <w:sz w:val="24"/>
          <w:szCs w:val="24"/>
        </w:rPr>
        <w:t>0</w:t>
      </w:r>
      <w:r w:rsidRPr="002C3F72">
        <w:rPr>
          <w:rFonts w:ascii="Times New Roman" w:eastAsia="宋体"/>
          <w:noProof/>
          <w:kern w:val="2"/>
          <w:sz w:val="24"/>
          <w:szCs w:val="24"/>
        </w:rPr>
        <w:sym w:font="Symbol" w:char="F0B1"/>
      </w:r>
      <w:r w:rsidR="002A3467">
        <w:rPr>
          <w:rFonts w:ascii="Times New Roman" w:eastAsia="宋体"/>
          <w:noProof/>
          <w:kern w:val="2"/>
          <w:sz w:val="24"/>
          <w:szCs w:val="24"/>
        </w:rPr>
        <w:t>5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)</w:t>
      </w:r>
      <w:r w:rsidRPr="002C3F72">
        <w:rPr>
          <w:rFonts w:ascii="宋体" w:eastAsia="宋体"/>
          <w:noProof/>
          <w:kern w:val="2"/>
          <w:sz w:val="24"/>
          <w:szCs w:val="24"/>
        </w:rPr>
        <w:t>℃</w:t>
      </w:r>
      <w:r w:rsidR="002A3467">
        <w:rPr>
          <w:rFonts w:ascii="宋体" w:eastAsia="宋体" w:hint="eastAsia"/>
          <w:noProof/>
          <w:kern w:val="2"/>
          <w:sz w:val="24"/>
          <w:szCs w:val="24"/>
        </w:rPr>
        <w:t>，</w:t>
      </w:r>
      <w:r w:rsidR="002A3467">
        <w:rPr>
          <w:rFonts w:ascii="宋体" w:eastAsia="宋体"/>
          <w:noProof/>
          <w:kern w:val="2"/>
          <w:sz w:val="24"/>
          <w:szCs w:val="24"/>
        </w:rPr>
        <w:t>变化不大于</w:t>
      </w:r>
      <w:r w:rsidR="002A3467" w:rsidRPr="002C3F72">
        <w:rPr>
          <w:rFonts w:ascii="Times New Roman" w:eastAsia="宋体"/>
          <w:noProof/>
          <w:kern w:val="2"/>
          <w:sz w:val="24"/>
          <w:szCs w:val="24"/>
        </w:rPr>
        <w:t>2</w:t>
      </w:r>
      <w:r w:rsidR="002A3467" w:rsidRPr="002C3F72">
        <w:rPr>
          <w:rFonts w:ascii="宋体" w:eastAsia="宋体"/>
          <w:noProof/>
          <w:kern w:val="2"/>
          <w:sz w:val="24"/>
          <w:szCs w:val="24"/>
        </w:rPr>
        <w:t>℃</w:t>
      </w:r>
      <w:r w:rsidR="00C07B6F" w:rsidRPr="002C3F72">
        <w:rPr>
          <w:rFonts w:ascii="Times New Roman" w:eastAsia="宋体"/>
          <w:noProof/>
          <w:kern w:val="2"/>
          <w:sz w:val="24"/>
          <w:szCs w:val="24"/>
        </w:rPr>
        <w:t>；</w:t>
      </w:r>
    </w:p>
    <w:p w:rsidR="002036C6" w:rsidRPr="002C3F72" w:rsidRDefault="002036C6" w:rsidP="00664BD5">
      <w:pPr>
        <w:pStyle w:val="ac"/>
        <w:numPr>
          <w:ilvl w:val="0"/>
          <w:numId w:val="10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相对湿度：</w:t>
      </w:r>
      <w:r w:rsidRPr="002C3F72">
        <w:rPr>
          <w:rFonts w:ascii="Times New Roman" w:eastAsia="宋体"/>
          <w:noProof/>
          <w:kern w:val="2"/>
          <w:sz w:val="24"/>
          <w:szCs w:val="24"/>
        </w:rPr>
        <w:sym w:font="Symbol" w:char="F0A3"/>
      </w:r>
      <w:r w:rsidR="00295AB7" w:rsidRPr="002C3F72">
        <w:rPr>
          <w:rFonts w:ascii="Times New Roman" w:eastAsia="宋体"/>
          <w:noProof/>
          <w:kern w:val="2"/>
          <w:sz w:val="24"/>
          <w:szCs w:val="24"/>
        </w:rPr>
        <w:t>8</w:t>
      </w:r>
      <w:r w:rsidR="00AB6935" w:rsidRPr="002C3F72">
        <w:rPr>
          <w:rFonts w:ascii="Times New Roman" w:eastAsia="宋体"/>
          <w:noProof/>
          <w:kern w:val="2"/>
          <w:sz w:val="24"/>
          <w:szCs w:val="24"/>
        </w:rPr>
        <w:t>5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%</w:t>
      </w:r>
      <w:r w:rsidR="002A3467">
        <w:rPr>
          <w:rFonts w:ascii="Times New Roman" w:eastAsia="宋体" w:hint="eastAsia"/>
          <w:noProof/>
          <w:kern w:val="2"/>
          <w:sz w:val="24"/>
          <w:szCs w:val="24"/>
        </w:rPr>
        <w:t>，变化</w:t>
      </w:r>
      <w:r w:rsidR="002A3467">
        <w:rPr>
          <w:rFonts w:ascii="Times New Roman" w:eastAsia="宋体"/>
          <w:noProof/>
          <w:kern w:val="2"/>
          <w:sz w:val="24"/>
          <w:szCs w:val="24"/>
        </w:rPr>
        <w:t>不大于</w:t>
      </w:r>
      <w:r w:rsidR="002C2397">
        <w:rPr>
          <w:rFonts w:ascii="Times New Roman" w:eastAsia="宋体" w:hint="eastAsia"/>
          <w:noProof/>
          <w:kern w:val="2"/>
          <w:sz w:val="24"/>
          <w:szCs w:val="24"/>
        </w:rPr>
        <w:t>1</w:t>
      </w:r>
      <w:r w:rsidR="002C2397" w:rsidRPr="002C3F72">
        <w:rPr>
          <w:rFonts w:ascii="Times New Roman" w:eastAsia="宋体"/>
          <w:noProof/>
          <w:kern w:val="2"/>
          <w:sz w:val="24"/>
          <w:szCs w:val="24"/>
        </w:rPr>
        <w:t>5%</w:t>
      </w:r>
    </w:p>
    <w:p w:rsidR="002C2397" w:rsidRDefault="002C2397" w:rsidP="00664BD5">
      <w:pPr>
        <w:pStyle w:val="ac"/>
        <w:numPr>
          <w:ilvl w:val="0"/>
          <w:numId w:val="10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液</w:t>
      </w:r>
      <w:r>
        <w:rPr>
          <w:rFonts w:ascii="Times New Roman" w:eastAsia="宋体"/>
          <w:noProof/>
          <w:kern w:val="2"/>
          <w:sz w:val="24"/>
          <w:szCs w:val="24"/>
        </w:rPr>
        <w:t>温与室温</w:t>
      </w:r>
      <w:r w:rsidR="00C05310">
        <w:rPr>
          <w:rFonts w:ascii="Times New Roman" w:eastAsia="宋体" w:hint="eastAsia"/>
          <w:noProof/>
          <w:kern w:val="2"/>
          <w:sz w:val="24"/>
          <w:szCs w:val="24"/>
        </w:rPr>
        <w:t>之</w:t>
      </w:r>
      <w:r>
        <w:rPr>
          <w:rFonts w:ascii="Times New Roman" w:eastAsia="宋体"/>
          <w:noProof/>
          <w:kern w:val="2"/>
          <w:sz w:val="24"/>
          <w:szCs w:val="24"/>
        </w:rPr>
        <w:t>差</w:t>
      </w:r>
      <w:r>
        <w:rPr>
          <w:rFonts w:ascii="Times New Roman" w:eastAsia="宋体" w:hint="eastAsia"/>
          <w:noProof/>
          <w:kern w:val="2"/>
          <w:sz w:val="24"/>
          <w:szCs w:val="24"/>
        </w:rPr>
        <w:t>不大于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2</w:t>
      </w:r>
      <w:r w:rsidRPr="002C3F72">
        <w:rPr>
          <w:rFonts w:ascii="宋体" w:eastAsia="宋体"/>
          <w:noProof/>
          <w:kern w:val="2"/>
          <w:sz w:val="24"/>
          <w:szCs w:val="24"/>
        </w:rPr>
        <w:t>℃</w:t>
      </w:r>
      <w:r>
        <w:rPr>
          <w:rFonts w:ascii="宋体" w:eastAsia="宋体" w:hint="eastAsia"/>
          <w:noProof/>
          <w:kern w:val="2"/>
          <w:sz w:val="24"/>
          <w:szCs w:val="24"/>
        </w:rPr>
        <w:t>；</w:t>
      </w:r>
    </w:p>
    <w:p w:rsidR="001F5BD8" w:rsidRPr="002C3F72" w:rsidRDefault="00336F77" w:rsidP="00664BD5">
      <w:pPr>
        <w:pStyle w:val="ac"/>
        <w:numPr>
          <w:ilvl w:val="0"/>
          <w:numId w:val="10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其它条件：校准时不得有影响校准结果的干扰源。</w:t>
      </w:r>
      <w:bookmarkStart w:id="31" w:name="_Toc283715792"/>
    </w:p>
    <w:p w:rsidR="00B0111A" w:rsidRPr="002C3F72" w:rsidRDefault="001A7B07" w:rsidP="001A7B07">
      <w:pPr>
        <w:numPr>
          <w:ilvl w:val="1"/>
          <w:numId w:val="7"/>
        </w:numPr>
        <w:spacing w:line="0" w:lineRule="atLeast"/>
        <w:outlineLvl w:val="1"/>
        <w:rPr>
          <w:bCs/>
          <w:sz w:val="24"/>
        </w:rPr>
      </w:pPr>
      <w:bookmarkStart w:id="32" w:name="_Toc57237640"/>
      <w:bookmarkEnd w:id="31"/>
      <w:r w:rsidRPr="002C3F72">
        <w:rPr>
          <w:bCs/>
          <w:sz w:val="24"/>
        </w:rPr>
        <w:t>校准标准及其它设备</w:t>
      </w:r>
      <w:bookmarkEnd w:id="32"/>
    </w:p>
    <w:p w:rsidR="001A7B07" w:rsidRPr="002C3F72" w:rsidRDefault="001A7B07" w:rsidP="001A7B07">
      <w:pPr>
        <w:spacing w:line="0" w:lineRule="atLeast"/>
        <w:outlineLvl w:val="1"/>
        <w:rPr>
          <w:bCs/>
          <w:sz w:val="24"/>
        </w:rPr>
      </w:pPr>
      <w:bookmarkStart w:id="33" w:name="_Toc5723764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2C3F72">
          <w:rPr>
            <w:bCs/>
            <w:sz w:val="24"/>
          </w:rPr>
          <w:t>6.2.1</w:t>
        </w:r>
      </w:smartTag>
      <w:r w:rsidRPr="002C3F72">
        <w:rPr>
          <w:bCs/>
          <w:sz w:val="24"/>
        </w:rPr>
        <w:t xml:space="preserve">  </w:t>
      </w:r>
      <w:r w:rsidR="00CE0F13" w:rsidRPr="002C3F72">
        <w:rPr>
          <w:bCs/>
          <w:sz w:val="24"/>
        </w:rPr>
        <w:t>砝码</w:t>
      </w:r>
      <w:bookmarkEnd w:id="33"/>
    </w:p>
    <w:p w:rsidR="00195C09" w:rsidRPr="002C3F72" w:rsidRDefault="00207D13" w:rsidP="00C07B6F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采用砝码进行</w:t>
      </w:r>
      <w:r w:rsidR="00831E30">
        <w:rPr>
          <w:rFonts w:ascii="Times New Roman" w:eastAsia="宋体" w:hint="eastAsia"/>
          <w:noProof/>
          <w:kern w:val="2"/>
          <w:sz w:val="24"/>
          <w:szCs w:val="24"/>
        </w:rPr>
        <w:t>天平</w:t>
      </w:r>
      <w:r w:rsidR="00C57013">
        <w:rPr>
          <w:rFonts w:ascii="Times New Roman" w:eastAsia="宋体" w:hint="eastAsia"/>
          <w:noProof/>
          <w:kern w:val="2"/>
          <w:sz w:val="24"/>
          <w:szCs w:val="24"/>
        </w:rPr>
        <w:t>质量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称量示值误差校准，砝码应符合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JJG99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的计量要求，其</w:t>
      </w:r>
      <w:r w:rsidR="00831E30">
        <w:rPr>
          <w:rFonts w:ascii="Times New Roman" w:eastAsia="宋体" w:hint="eastAsia"/>
          <w:noProof/>
          <w:kern w:val="2"/>
          <w:sz w:val="24"/>
          <w:szCs w:val="24"/>
        </w:rPr>
        <w:t>准确度</w:t>
      </w:r>
      <w:r w:rsidR="00831E30">
        <w:rPr>
          <w:rFonts w:ascii="Times New Roman" w:eastAsia="宋体"/>
          <w:noProof/>
          <w:kern w:val="2"/>
          <w:sz w:val="24"/>
          <w:szCs w:val="24"/>
        </w:rPr>
        <w:t>等级为</w:t>
      </w:r>
      <w:r>
        <w:rPr>
          <w:rFonts w:ascii="Times New Roman" w:eastAsia="宋体"/>
          <w:noProof/>
          <w:kern w:val="2"/>
          <w:sz w:val="24"/>
          <w:szCs w:val="24"/>
        </w:rPr>
        <w:t>E</w:t>
      </w:r>
      <w:r>
        <w:rPr>
          <w:rFonts w:ascii="Times New Roman" w:eastAsia="宋体"/>
          <w:noProof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int="eastAsia"/>
          <w:noProof/>
          <w:kern w:val="2"/>
          <w:sz w:val="24"/>
          <w:szCs w:val="24"/>
        </w:rPr>
        <w:t>等级</w:t>
      </w:r>
      <w:r w:rsidR="0059350C">
        <w:rPr>
          <w:rFonts w:ascii="Times New Roman" w:eastAsia="宋体" w:hint="eastAsia"/>
          <w:noProof/>
          <w:kern w:val="2"/>
          <w:sz w:val="24"/>
          <w:szCs w:val="24"/>
        </w:rPr>
        <w:t>或</w:t>
      </w:r>
      <w:r>
        <w:rPr>
          <w:rFonts w:ascii="Times New Roman" w:eastAsia="宋体"/>
          <w:noProof/>
          <w:kern w:val="2"/>
          <w:sz w:val="24"/>
          <w:szCs w:val="24"/>
        </w:rPr>
        <w:t>以上等级</w:t>
      </w:r>
      <w:r w:rsidR="00831E30">
        <w:rPr>
          <w:rFonts w:ascii="Times New Roman" w:eastAsia="宋体" w:hint="eastAsia"/>
          <w:noProof/>
          <w:kern w:val="2"/>
          <w:sz w:val="24"/>
          <w:szCs w:val="24"/>
        </w:rPr>
        <w:t>。</w:t>
      </w:r>
    </w:p>
    <w:p w:rsidR="001A7B07" w:rsidRPr="002C3F72" w:rsidRDefault="009B5C1F" w:rsidP="00332F54">
      <w:pPr>
        <w:outlineLvl w:val="1"/>
        <w:rPr>
          <w:bCs/>
          <w:sz w:val="24"/>
        </w:rPr>
      </w:pPr>
      <w:bookmarkStart w:id="34" w:name="_Toc5723764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C3F72">
          <w:rPr>
            <w:bCs/>
            <w:sz w:val="24"/>
          </w:rPr>
          <w:t>6.2.2</w:t>
        </w:r>
      </w:smartTag>
      <w:r w:rsidR="001A7B07" w:rsidRPr="002C3F72">
        <w:rPr>
          <w:bCs/>
          <w:sz w:val="24"/>
        </w:rPr>
        <w:t xml:space="preserve"> </w:t>
      </w:r>
      <w:r w:rsidR="00831E30">
        <w:rPr>
          <w:rFonts w:hint="eastAsia"/>
          <w:bCs/>
          <w:sz w:val="24"/>
        </w:rPr>
        <w:t>密度</w:t>
      </w:r>
      <w:r w:rsidR="001A7B07" w:rsidRPr="002C3F72">
        <w:rPr>
          <w:bCs/>
          <w:sz w:val="24"/>
        </w:rPr>
        <w:t>标准</w:t>
      </w:r>
      <w:bookmarkEnd w:id="34"/>
    </w:p>
    <w:p w:rsidR="008E4482" w:rsidRPr="002C3F72" w:rsidRDefault="00271A49" w:rsidP="00332F54">
      <w:pPr>
        <w:ind w:firstLineChars="200" w:firstLine="480"/>
        <w:rPr>
          <w:bCs/>
          <w:sz w:val="24"/>
        </w:rPr>
      </w:pPr>
      <w:bookmarkStart w:id="35" w:name="_Toc57237643"/>
      <w:r w:rsidRPr="00332F54">
        <w:rPr>
          <w:rFonts w:asciiTheme="minorEastAsia" w:eastAsiaTheme="minorEastAsia" w:hAnsiTheme="minorEastAsia"/>
          <w:noProof/>
          <w:sz w:val="24"/>
        </w:rPr>
        <w:t>采用密度</w:t>
      </w:r>
      <w:r w:rsidR="00C57013" w:rsidRPr="00332F54">
        <w:rPr>
          <w:rFonts w:asciiTheme="minorEastAsia" w:eastAsiaTheme="minorEastAsia" w:hAnsiTheme="minorEastAsia" w:hint="eastAsia"/>
          <w:noProof/>
          <w:sz w:val="24"/>
        </w:rPr>
        <w:t>值</w:t>
      </w:r>
      <w:r w:rsidRPr="00332F54">
        <w:rPr>
          <w:rFonts w:asciiTheme="minorEastAsia" w:eastAsiaTheme="minorEastAsia" w:hAnsiTheme="minorEastAsia"/>
          <w:noProof/>
          <w:sz w:val="24"/>
        </w:rPr>
        <w:t>已知的</w:t>
      </w:r>
      <w:r w:rsidR="00FF7FAF">
        <w:rPr>
          <w:rFonts w:asciiTheme="minorEastAsia" w:eastAsiaTheme="minorEastAsia" w:hAnsiTheme="minorEastAsia" w:hint="eastAsia"/>
          <w:noProof/>
          <w:sz w:val="24"/>
        </w:rPr>
        <w:t>固体</w:t>
      </w:r>
      <w:r w:rsidR="0023001E" w:rsidRPr="00332F54">
        <w:rPr>
          <w:rFonts w:asciiTheme="minorEastAsia" w:eastAsiaTheme="minorEastAsia" w:hAnsiTheme="minorEastAsia"/>
          <w:noProof/>
          <w:sz w:val="24"/>
        </w:rPr>
        <w:t>密度标准</w:t>
      </w:r>
      <w:r w:rsidR="006475A4">
        <w:rPr>
          <w:rFonts w:asciiTheme="minorEastAsia" w:eastAsiaTheme="minorEastAsia" w:hAnsiTheme="minorEastAsia" w:hint="eastAsia"/>
          <w:noProof/>
          <w:sz w:val="24"/>
        </w:rPr>
        <w:t>,如</w:t>
      </w:r>
      <w:r w:rsidR="006475A4" w:rsidRPr="00332F54">
        <w:rPr>
          <w:rFonts w:asciiTheme="minorEastAsia" w:eastAsiaTheme="minorEastAsia" w:hAnsiTheme="minorEastAsia"/>
          <w:noProof/>
          <w:sz w:val="24"/>
        </w:rPr>
        <w:t>E</w:t>
      </w:r>
      <w:r w:rsidR="006475A4" w:rsidRPr="00332F54">
        <w:rPr>
          <w:rFonts w:asciiTheme="minorEastAsia" w:eastAsiaTheme="minorEastAsia" w:hAnsiTheme="minorEastAsia"/>
          <w:noProof/>
          <w:sz w:val="24"/>
          <w:vertAlign w:val="subscript"/>
        </w:rPr>
        <w:t>2</w:t>
      </w:r>
      <w:r w:rsidR="006475A4" w:rsidRPr="00332F54">
        <w:rPr>
          <w:rFonts w:asciiTheme="minorEastAsia" w:eastAsiaTheme="minorEastAsia" w:hAnsiTheme="minorEastAsia" w:hint="eastAsia"/>
          <w:noProof/>
          <w:sz w:val="24"/>
        </w:rPr>
        <w:t>等级及</w:t>
      </w:r>
      <w:r w:rsidR="006475A4" w:rsidRPr="00332F54">
        <w:rPr>
          <w:rFonts w:asciiTheme="minorEastAsia" w:eastAsiaTheme="minorEastAsia" w:hAnsiTheme="minorEastAsia"/>
          <w:noProof/>
          <w:sz w:val="24"/>
        </w:rPr>
        <w:t>以上等级砝码</w:t>
      </w:r>
      <w:r w:rsidR="006475A4">
        <w:rPr>
          <w:rFonts w:asciiTheme="minorEastAsia" w:eastAsiaTheme="minorEastAsia" w:hAnsiTheme="minorEastAsia" w:hint="eastAsia"/>
          <w:noProof/>
          <w:sz w:val="24"/>
        </w:rPr>
        <w:t>,</w:t>
      </w:r>
      <w:r w:rsidRPr="00332F54">
        <w:rPr>
          <w:rFonts w:asciiTheme="minorEastAsia" w:eastAsiaTheme="minorEastAsia" w:hAnsiTheme="minorEastAsia"/>
          <w:noProof/>
          <w:sz w:val="24"/>
        </w:rPr>
        <w:t>进行</w:t>
      </w:r>
      <w:r w:rsidRPr="00332F54">
        <w:rPr>
          <w:rFonts w:asciiTheme="minorEastAsia" w:eastAsiaTheme="minorEastAsia" w:hAnsiTheme="minorEastAsia" w:hint="eastAsia"/>
          <w:noProof/>
          <w:sz w:val="24"/>
        </w:rPr>
        <w:t>密度</w:t>
      </w:r>
      <w:r w:rsidRPr="00332F54">
        <w:rPr>
          <w:rFonts w:asciiTheme="minorEastAsia" w:eastAsiaTheme="minorEastAsia" w:hAnsiTheme="minorEastAsia"/>
          <w:noProof/>
          <w:sz w:val="24"/>
        </w:rPr>
        <w:t>示值误差校准</w:t>
      </w:r>
      <w:r w:rsidRPr="00332F54">
        <w:rPr>
          <w:rFonts w:asciiTheme="minorEastAsia" w:eastAsiaTheme="minorEastAsia" w:hAnsiTheme="minorEastAsia" w:hint="eastAsia"/>
          <w:noProof/>
          <w:sz w:val="24"/>
        </w:rPr>
        <w:t>。</w:t>
      </w:r>
      <w:r w:rsidRPr="00332F54">
        <w:rPr>
          <w:rFonts w:asciiTheme="minorEastAsia" w:eastAsiaTheme="minorEastAsia" w:hAnsiTheme="minorEastAsia" w:hint="eastAsia"/>
          <w:noProof/>
          <w:sz w:val="24"/>
        </w:rPr>
        <w:lastRenderedPageBreak/>
        <w:t>密度</w:t>
      </w:r>
      <w:r w:rsidRPr="00332F54">
        <w:rPr>
          <w:rFonts w:asciiTheme="minorEastAsia" w:eastAsiaTheme="minorEastAsia" w:hAnsiTheme="minorEastAsia"/>
          <w:noProof/>
          <w:sz w:val="24"/>
        </w:rPr>
        <w:t>标准的质量值应</w:t>
      </w:r>
      <w:r w:rsidRPr="00332F54">
        <w:rPr>
          <w:rFonts w:asciiTheme="minorEastAsia" w:eastAsiaTheme="minorEastAsia" w:hAnsiTheme="minorEastAsia" w:hint="eastAsia"/>
          <w:noProof/>
          <w:sz w:val="24"/>
        </w:rPr>
        <w:t>包括：1</w:t>
      </w:r>
      <w:r w:rsidRPr="00332F54">
        <w:rPr>
          <w:rFonts w:asciiTheme="minorEastAsia" w:eastAsiaTheme="minorEastAsia" w:hAnsiTheme="minorEastAsia"/>
          <w:noProof/>
          <w:sz w:val="24"/>
        </w:rPr>
        <w:t>/</w:t>
      </w:r>
      <w:r w:rsidR="00F80676">
        <w:rPr>
          <w:rFonts w:asciiTheme="minorEastAsia" w:eastAsiaTheme="minorEastAsia" w:hAnsiTheme="minorEastAsia" w:hint="eastAsia"/>
          <w:noProof/>
          <w:sz w:val="24"/>
        </w:rPr>
        <w:t>4</w:t>
      </w:r>
      <w:r w:rsidRPr="00332F54">
        <w:rPr>
          <w:rFonts w:asciiTheme="minorEastAsia" w:eastAsiaTheme="minorEastAsia" w:hAnsiTheme="minorEastAsia" w:hint="eastAsia"/>
          <w:noProof/>
          <w:sz w:val="24"/>
        </w:rPr>
        <w:t>最大</w:t>
      </w:r>
      <w:r w:rsidRPr="00332F54">
        <w:rPr>
          <w:rFonts w:asciiTheme="minorEastAsia" w:eastAsiaTheme="minorEastAsia" w:hAnsiTheme="minorEastAsia"/>
          <w:noProof/>
          <w:sz w:val="24"/>
        </w:rPr>
        <w:t>秤量、</w:t>
      </w:r>
      <w:r w:rsidR="00F80676">
        <w:rPr>
          <w:rFonts w:asciiTheme="minorEastAsia" w:eastAsiaTheme="minorEastAsia" w:hAnsiTheme="minorEastAsia" w:hint="eastAsia"/>
          <w:noProof/>
          <w:sz w:val="24"/>
        </w:rPr>
        <w:t>1</w:t>
      </w:r>
      <w:r w:rsidRPr="00332F54">
        <w:rPr>
          <w:rFonts w:asciiTheme="minorEastAsia" w:eastAsiaTheme="minorEastAsia" w:hAnsiTheme="minorEastAsia"/>
          <w:noProof/>
          <w:sz w:val="24"/>
        </w:rPr>
        <w:t>/</w:t>
      </w:r>
      <w:r w:rsidR="00F80676">
        <w:rPr>
          <w:rFonts w:asciiTheme="minorEastAsia" w:eastAsiaTheme="minorEastAsia" w:hAnsiTheme="minorEastAsia" w:hint="eastAsia"/>
          <w:noProof/>
          <w:sz w:val="24"/>
        </w:rPr>
        <w:t>2</w:t>
      </w:r>
      <w:r w:rsidRPr="00332F54">
        <w:rPr>
          <w:rFonts w:asciiTheme="minorEastAsia" w:eastAsiaTheme="minorEastAsia" w:hAnsiTheme="minorEastAsia" w:hint="eastAsia"/>
          <w:noProof/>
          <w:sz w:val="24"/>
        </w:rPr>
        <w:t>最大</w:t>
      </w:r>
      <w:r w:rsidRPr="00332F54">
        <w:rPr>
          <w:rFonts w:asciiTheme="minorEastAsia" w:eastAsiaTheme="minorEastAsia" w:hAnsiTheme="minorEastAsia"/>
          <w:noProof/>
          <w:sz w:val="24"/>
        </w:rPr>
        <w:t>秤量</w:t>
      </w:r>
      <w:r w:rsidRPr="00332F54">
        <w:rPr>
          <w:rFonts w:asciiTheme="minorEastAsia" w:eastAsiaTheme="minorEastAsia" w:hAnsiTheme="minorEastAsia" w:hint="eastAsia"/>
          <w:noProof/>
          <w:sz w:val="24"/>
        </w:rPr>
        <w:t>及</w:t>
      </w:r>
      <w:r w:rsidRPr="00332F54">
        <w:rPr>
          <w:rFonts w:asciiTheme="minorEastAsia" w:eastAsiaTheme="minorEastAsia" w:hAnsiTheme="minorEastAsia"/>
          <w:noProof/>
          <w:sz w:val="24"/>
        </w:rPr>
        <w:t>最大秤量</w:t>
      </w:r>
      <w:r w:rsidRPr="00332F54">
        <w:rPr>
          <w:rFonts w:asciiTheme="minorEastAsia" w:eastAsiaTheme="minorEastAsia" w:hAnsiTheme="minorEastAsia" w:hint="eastAsia"/>
          <w:noProof/>
          <w:sz w:val="24"/>
        </w:rPr>
        <w:t>等</w:t>
      </w:r>
      <w:r w:rsidRPr="00332F54">
        <w:rPr>
          <w:rFonts w:asciiTheme="minorEastAsia" w:eastAsiaTheme="minorEastAsia" w:hAnsiTheme="minorEastAsia"/>
          <w:noProof/>
          <w:sz w:val="24"/>
        </w:rPr>
        <w:t>附近的三个点</w:t>
      </w:r>
      <w:r w:rsidR="0023001E" w:rsidRPr="00332F54">
        <w:rPr>
          <w:rFonts w:asciiTheme="minorEastAsia" w:eastAsiaTheme="minorEastAsia" w:hAnsiTheme="minorEastAsia" w:hint="eastAsia"/>
          <w:noProof/>
          <w:sz w:val="24"/>
        </w:rPr>
        <w:t>，</w:t>
      </w:r>
      <w:r w:rsidR="00332F54">
        <w:rPr>
          <w:rFonts w:asciiTheme="minorEastAsia" w:eastAsiaTheme="minorEastAsia" w:hAnsiTheme="minorEastAsia" w:hint="eastAsia"/>
          <w:noProof/>
          <w:sz w:val="24"/>
        </w:rPr>
        <w:t>选择</w:t>
      </w:r>
      <w:r w:rsidR="0023001E" w:rsidRPr="00332F54">
        <w:rPr>
          <w:rFonts w:asciiTheme="minorEastAsia" w:eastAsiaTheme="minorEastAsia" w:hAnsiTheme="minorEastAsia"/>
          <w:noProof/>
          <w:sz w:val="24"/>
        </w:rPr>
        <w:t>单只</w:t>
      </w:r>
      <w:r w:rsidR="00831E30" w:rsidRPr="00332F54">
        <w:rPr>
          <w:rFonts w:asciiTheme="minorEastAsia" w:eastAsiaTheme="minorEastAsia" w:hAnsiTheme="minorEastAsia" w:hint="eastAsia"/>
          <w:bCs/>
          <w:sz w:val="24"/>
        </w:rPr>
        <w:t>密度</w:t>
      </w:r>
      <w:r w:rsidR="008E4482" w:rsidRPr="00332F54">
        <w:rPr>
          <w:rFonts w:asciiTheme="minorEastAsia" w:eastAsiaTheme="minorEastAsia" w:hAnsiTheme="minorEastAsia"/>
          <w:bCs/>
          <w:sz w:val="24"/>
        </w:rPr>
        <w:t>标准</w:t>
      </w:r>
      <w:bookmarkEnd w:id="35"/>
      <w:r w:rsidR="0023001E">
        <w:rPr>
          <w:rFonts w:hint="eastAsia"/>
          <w:bCs/>
          <w:sz w:val="24"/>
        </w:rPr>
        <w:t>。</w:t>
      </w:r>
    </w:p>
    <w:p w:rsidR="002C2397" w:rsidRDefault="001A7B07" w:rsidP="001A7B07">
      <w:pPr>
        <w:spacing w:line="0" w:lineRule="atLeast"/>
        <w:outlineLvl w:val="1"/>
        <w:rPr>
          <w:bCs/>
          <w:sz w:val="24"/>
        </w:rPr>
      </w:pPr>
      <w:bookmarkStart w:id="36" w:name="_Toc5723764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C3F72">
          <w:rPr>
            <w:bCs/>
            <w:sz w:val="24"/>
          </w:rPr>
          <w:t>6.2.</w:t>
        </w:r>
        <w:r w:rsidR="00F63CB5" w:rsidRPr="002C3F72">
          <w:rPr>
            <w:bCs/>
            <w:sz w:val="24"/>
          </w:rPr>
          <w:t>3</w:t>
        </w:r>
      </w:smartTag>
      <w:r w:rsidRPr="002C3F72">
        <w:rPr>
          <w:bCs/>
          <w:sz w:val="24"/>
        </w:rPr>
        <w:t xml:space="preserve"> </w:t>
      </w:r>
      <w:r w:rsidR="002C2397">
        <w:rPr>
          <w:rFonts w:hint="eastAsia"/>
          <w:bCs/>
          <w:sz w:val="24"/>
        </w:rPr>
        <w:t>校准</w:t>
      </w:r>
      <w:r w:rsidR="002C2397">
        <w:rPr>
          <w:bCs/>
          <w:sz w:val="24"/>
        </w:rPr>
        <w:t>用液体</w:t>
      </w:r>
    </w:p>
    <w:p w:rsidR="002C2397" w:rsidRDefault="002C2397" w:rsidP="001A7B07">
      <w:pPr>
        <w:spacing w:line="0" w:lineRule="atLeast"/>
        <w:outlineLvl w:val="1"/>
        <w:rPr>
          <w:bCs/>
          <w:sz w:val="24"/>
        </w:rPr>
      </w:pP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采用</w:t>
      </w:r>
      <w:r w:rsidR="002272C0">
        <w:rPr>
          <w:rFonts w:hint="eastAsia"/>
          <w:bCs/>
          <w:sz w:val="24"/>
        </w:rPr>
        <w:t>纯水作为</w:t>
      </w:r>
      <w:r w:rsidR="002272C0">
        <w:rPr>
          <w:bCs/>
          <w:sz w:val="24"/>
        </w:rPr>
        <w:t>介质</w:t>
      </w:r>
      <w:r w:rsidR="002272C0">
        <w:rPr>
          <w:rFonts w:hint="eastAsia"/>
          <w:bCs/>
          <w:sz w:val="24"/>
        </w:rPr>
        <w:t>。</w:t>
      </w:r>
    </w:p>
    <w:p w:rsidR="001A7B07" w:rsidRPr="002C3F72" w:rsidRDefault="002272C0" w:rsidP="001A7B07">
      <w:pPr>
        <w:spacing w:line="0" w:lineRule="atLeast"/>
        <w:outlineLvl w:val="1"/>
        <w:rPr>
          <w:bCs/>
          <w:sz w:val="24"/>
        </w:rPr>
      </w:pPr>
      <w:r w:rsidRPr="002C3F72">
        <w:rPr>
          <w:bCs/>
          <w:sz w:val="24"/>
        </w:rPr>
        <w:t>6.2.</w:t>
      </w:r>
      <w:r>
        <w:rPr>
          <w:bCs/>
          <w:sz w:val="24"/>
        </w:rPr>
        <w:t xml:space="preserve">4 </w:t>
      </w:r>
      <w:r w:rsidR="001A7B07" w:rsidRPr="002C3F72">
        <w:rPr>
          <w:bCs/>
          <w:sz w:val="24"/>
        </w:rPr>
        <w:t>其它有关测量用计量器具</w:t>
      </w:r>
      <w:bookmarkEnd w:id="36"/>
    </w:p>
    <w:p w:rsidR="00BA47BD" w:rsidRDefault="00BA47BD" w:rsidP="00664BD5">
      <w:pPr>
        <w:pStyle w:val="ac"/>
        <w:numPr>
          <w:ilvl w:val="0"/>
          <w:numId w:val="11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分度值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不大于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2"/>
          <w:attr w:name="UnitName" w:val="℃"/>
        </w:smartTagPr>
        <w:r w:rsidRPr="002C3F72">
          <w:rPr>
            <w:rFonts w:ascii="Times New Roman" w:eastAsia="宋体"/>
            <w:noProof/>
            <w:kern w:val="2"/>
            <w:sz w:val="24"/>
            <w:szCs w:val="24"/>
          </w:rPr>
          <w:t>0.2</w:t>
        </w:r>
        <w:r w:rsidRPr="002C3F72">
          <w:rPr>
            <w:rFonts w:ascii="宋体" w:eastAsia="宋体"/>
            <w:noProof/>
            <w:kern w:val="2"/>
            <w:sz w:val="24"/>
            <w:szCs w:val="24"/>
          </w:rPr>
          <w:t>℃</w:t>
        </w:r>
        <w:r>
          <w:rPr>
            <w:rFonts w:ascii="宋体" w:eastAsia="宋体" w:hint="eastAsia"/>
            <w:noProof/>
            <w:kern w:val="2"/>
            <w:sz w:val="24"/>
            <w:szCs w:val="24"/>
          </w:rPr>
          <w:t>的</w:t>
        </w:r>
      </w:smartTag>
      <w:r w:rsidRPr="002C3F72">
        <w:rPr>
          <w:rFonts w:ascii="Times New Roman" w:eastAsia="宋体"/>
          <w:noProof/>
          <w:kern w:val="2"/>
          <w:sz w:val="24"/>
          <w:szCs w:val="24"/>
        </w:rPr>
        <w:t>温度计；</w:t>
      </w:r>
    </w:p>
    <w:p w:rsidR="00735A9F" w:rsidRPr="002C3F72" w:rsidRDefault="00BA47BD" w:rsidP="00664BD5">
      <w:pPr>
        <w:pStyle w:val="ac"/>
        <w:numPr>
          <w:ilvl w:val="0"/>
          <w:numId w:val="11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相对</w:t>
      </w:r>
      <w:r>
        <w:rPr>
          <w:rFonts w:ascii="Times New Roman" w:eastAsia="宋体"/>
          <w:noProof/>
          <w:kern w:val="2"/>
          <w:sz w:val="24"/>
          <w:szCs w:val="24"/>
        </w:rPr>
        <w:t>准确度不低于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5%RH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湿度计。</w:t>
      </w:r>
    </w:p>
    <w:p w:rsidR="002036C6" w:rsidRPr="002C3F72" w:rsidRDefault="002036C6" w:rsidP="00E25BF4">
      <w:pPr>
        <w:numPr>
          <w:ilvl w:val="0"/>
          <w:numId w:val="6"/>
        </w:numPr>
        <w:ind w:left="420" w:hanging="420"/>
        <w:outlineLvl w:val="0"/>
        <w:rPr>
          <w:rFonts w:eastAsia="黑体"/>
          <w:bCs/>
          <w:sz w:val="24"/>
        </w:rPr>
      </w:pPr>
      <w:bookmarkStart w:id="37" w:name="_Toc283715802"/>
      <w:bookmarkStart w:id="38" w:name="_Toc57237646"/>
      <w:r w:rsidRPr="002C3F72">
        <w:rPr>
          <w:rFonts w:eastAsia="黑体"/>
          <w:bCs/>
          <w:sz w:val="24"/>
        </w:rPr>
        <w:t>校准</w:t>
      </w:r>
      <w:bookmarkEnd w:id="37"/>
      <w:r w:rsidR="001A7B07" w:rsidRPr="002C3F72">
        <w:rPr>
          <w:rFonts w:eastAsia="黑体"/>
          <w:bCs/>
          <w:sz w:val="24"/>
        </w:rPr>
        <w:t>项目和校准方法</w:t>
      </w:r>
      <w:bookmarkEnd w:id="38"/>
    </w:p>
    <w:p w:rsidR="000D174E" w:rsidRPr="002C3F72" w:rsidRDefault="006300F9" w:rsidP="00E25BF4">
      <w:pPr>
        <w:numPr>
          <w:ilvl w:val="1"/>
          <w:numId w:val="6"/>
        </w:numPr>
        <w:outlineLvl w:val="1"/>
        <w:rPr>
          <w:bCs/>
          <w:sz w:val="24"/>
        </w:rPr>
      </w:pPr>
      <w:r w:rsidRPr="002C3F72">
        <w:rPr>
          <w:bCs/>
          <w:sz w:val="24"/>
        </w:rPr>
        <w:t xml:space="preserve"> </w:t>
      </w:r>
      <w:bookmarkStart w:id="39" w:name="_Toc57237647"/>
      <w:r w:rsidRPr="002C3F72">
        <w:rPr>
          <w:bCs/>
          <w:sz w:val="24"/>
        </w:rPr>
        <w:t>校准项目</w:t>
      </w:r>
      <w:bookmarkEnd w:id="39"/>
    </w:p>
    <w:p w:rsidR="004C6F13" w:rsidRPr="002C3F72" w:rsidRDefault="00824BB4" w:rsidP="00664BD5">
      <w:pPr>
        <w:pStyle w:val="ac"/>
        <w:numPr>
          <w:ilvl w:val="0"/>
          <w:numId w:val="16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称量示值误差</w:t>
      </w:r>
      <w:r w:rsidR="00711C48" w:rsidRPr="002C3F72">
        <w:rPr>
          <w:rFonts w:ascii="Times New Roman" w:eastAsia="宋体"/>
          <w:noProof/>
          <w:kern w:val="2"/>
          <w:sz w:val="24"/>
          <w:szCs w:val="24"/>
        </w:rPr>
        <w:t>；</w:t>
      </w:r>
    </w:p>
    <w:p w:rsidR="00824BB4" w:rsidRPr="002C3F72" w:rsidRDefault="00E25BF4" w:rsidP="00664BD5">
      <w:pPr>
        <w:pStyle w:val="ac"/>
        <w:numPr>
          <w:ilvl w:val="0"/>
          <w:numId w:val="16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密度</w:t>
      </w:r>
      <w:r w:rsidR="00824BB4" w:rsidRPr="002C3F72">
        <w:rPr>
          <w:rFonts w:ascii="Times New Roman" w:eastAsia="宋体"/>
          <w:noProof/>
          <w:kern w:val="2"/>
          <w:sz w:val="24"/>
          <w:szCs w:val="24"/>
        </w:rPr>
        <w:t>示值误差</w:t>
      </w:r>
      <w:r w:rsidR="00711C48" w:rsidRPr="002C3F72">
        <w:rPr>
          <w:rFonts w:ascii="Times New Roman" w:eastAsia="宋体"/>
          <w:noProof/>
          <w:kern w:val="2"/>
          <w:sz w:val="24"/>
          <w:szCs w:val="24"/>
        </w:rPr>
        <w:t>。</w:t>
      </w:r>
    </w:p>
    <w:p w:rsidR="006300F9" w:rsidRPr="002C3F72" w:rsidRDefault="006300F9" w:rsidP="00ED6738">
      <w:pPr>
        <w:numPr>
          <w:ilvl w:val="1"/>
          <w:numId w:val="6"/>
        </w:numPr>
        <w:outlineLvl w:val="1"/>
        <w:rPr>
          <w:bCs/>
          <w:sz w:val="24"/>
        </w:rPr>
      </w:pPr>
      <w:bookmarkStart w:id="40" w:name="_Toc57237648"/>
      <w:r w:rsidRPr="002C3F72">
        <w:rPr>
          <w:bCs/>
          <w:sz w:val="24"/>
        </w:rPr>
        <w:t>校准方法</w:t>
      </w:r>
      <w:bookmarkEnd w:id="40"/>
    </w:p>
    <w:p w:rsidR="00E07C6D" w:rsidRPr="002C3F72" w:rsidRDefault="00B706BB" w:rsidP="00ED6738">
      <w:pPr>
        <w:numPr>
          <w:ilvl w:val="2"/>
          <w:numId w:val="6"/>
        </w:numPr>
        <w:outlineLvl w:val="1"/>
        <w:rPr>
          <w:bCs/>
          <w:sz w:val="24"/>
        </w:rPr>
      </w:pPr>
      <w:bookmarkStart w:id="41" w:name="_Toc57237649"/>
      <w:r w:rsidRPr="002C3F72">
        <w:rPr>
          <w:bCs/>
          <w:sz w:val="24"/>
        </w:rPr>
        <w:t>校准范围</w:t>
      </w:r>
      <w:bookmarkEnd w:id="41"/>
    </w:p>
    <w:p w:rsidR="00B706BB" w:rsidRPr="002C3F72" w:rsidRDefault="00236FB2" w:rsidP="00ED6738">
      <w:pPr>
        <w:pStyle w:val="ac"/>
        <w:numPr>
          <w:ilvl w:val="0"/>
          <w:numId w:val="18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质量：校准范围为</w:t>
      </w:r>
      <w:r w:rsidR="00E25BF4">
        <w:rPr>
          <w:rFonts w:ascii="Times New Roman" w:eastAsia="宋体" w:hint="eastAsia"/>
          <w:noProof/>
          <w:kern w:val="2"/>
          <w:sz w:val="24"/>
          <w:szCs w:val="24"/>
        </w:rPr>
        <w:t>天平</w:t>
      </w:r>
      <w:r w:rsidR="00E25BF4">
        <w:rPr>
          <w:rFonts w:ascii="Times New Roman" w:eastAsia="宋体"/>
          <w:noProof/>
          <w:kern w:val="2"/>
          <w:sz w:val="24"/>
          <w:szCs w:val="24"/>
        </w:rPr>
        <w:t>的空载至最大秤量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，或依据客户要求；</w:t>
      </w:r>
    </w:p>
    <w:p w:rsidR="00236FB2" w:rsidRPr="002C3F72" w:rsidRDefault="00E25BF4" w:rsidP="00ED6738">
      <w:pPr>
        <w:pStyle w:val="ac"/>
        <w:numPr>
          <w:ilvl w:val="0"/>
          <w:numId w:val="18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密度</w:t>
      </w:r>
      <w:r w:rsidR="00E073DD" w:rsidRPr="002C3F72">
        <w:rPr>
          <w:rFonts w:ascii="Times New Roman" w:eastAsia="宋体"/>
          <w:noProof/>
          <w:kern w:val="2"/>
          <w:sz w:val="24"/>
          <w:szCs w:val="24"/>
        </w:rPr>
        <w:t>：校准范围</w:t>
      </w:r>
      <w:r w:rsidR="001B79FB">
        <w:rPr>
          <w:rFonts w:ascii="Times New Roman" w:eastAsia="宋体" w:hint="eastAsia"/>
          <w:noProof/>
          <w:kern w:val="2"/>
          <w:sz w:val="24"/>
          <w:szCs w:val="24"/>
        </w:rPr>
        <w:t>选择密度</w:t>
      </w:r>
      <w:r w:rsidR="001B79FB">
        <w:rPr>
          <w:rFonts w:ascii="Times New Roman" w:eastAsia="宋体"/>
          <w:noProof/>
          <w:kern w:val="2"/>
          <w:sz w:val="24"/>
          <w:szCs w:val="24"/>
        </w:rPr>
        <w:t>标准</w:t>
      </w:r>
      <w:r w:rsidR="001B79FB">
        <w:rPr>
          <w:rFonts w:ascii="Times New Roman" w:eastAsia="宋体" w:hint="eastAsia"/>
          <w:noProof/>
          <w:kern w:val="2"/>
          <w:sz w:val="24"/>
          <w:szCs w:val="24"/>
        </w:rPr>
        <w:t>提供</w:t>
      </w:r>
      <w:r w:rsidR="00E073DD" w:rsidRPr="002C3F72">
        <w:rPr>
          <w:rFonts w:ascii="Times New Roman" w:eastAsia="宋体"/>
          <w:noProof/>
          <w:kern w:val="2"/>
          <w:sz w:val="24"/>
          <w:szCs w:val="24"/>
        </w:rPr>
        <w:t>的校准点。</w:t>
      </w:r>
    </w:p>
    <w:p w:rsidR="00ED6738" w:rsidRPr="00144CD3" w:rsidRDefault="00B324B6" w:rsidP="00B324B6">
      <w:pPr>
        <w:outlineLvl w:val="1"/>
        <w:rPr>
          <w:noProof/>
          <w:spacing w:val="2"/>
          <w:sz w:val="24"/>
        </w:rPr>
      </w:pPr>
      <w:bookmarkStart w:id="42" w:name="_Toc57237650"/>
      <w:r>
        <w:rPr>
          <w:rFonts w:hint="eastAsia"/>
          <w:noProof/>
          <w:spacing w:val="2"/>
          <w:sz w:val="24"/>
        </w:rPr>
        <w:t>7</w:t>
      </w:r>
      <w:r>
        <w:rPr>
          <w:noProof/>
          <w:spacing w:val="2"/>
          <w:sz w:val="24"/>
        </w:rPr>
        <w:t xml:space="preserve">.2.2  </w:t>
      </w:r>
      <w:r w:rsidR="00ED6738" w:rsidRPr="00144CD3">
        <w:rPr>
          <w:rFonts w:hint="eastAsia"/>
          <w:noProof/>
          <w:spacing w:val="2"/>
          <w:sz w:val="24"/>
        </w:rPr>
        <w:t>校准</w:t>
      </w:r>
      <w:r w:rsidR="00ED6738" w:rsidRPr="00144CD3">
        <w:rPr>
          <w:noProof/>
          <w:spacing w:val="2"/>
          <w:sz w:val="24"/>
        </w:rPr>
        <w:t>前的准备</w:t>
      </w:r>
    </w:p>
    <w:p w:rsidR="00ED6738" w:rsidRPr="00144CD3" w:rsidRDefault="00144CD3" w:rsidP="0086354E">
      <w:pPr>
        <w:pStyle w:val="ac"/>
        <w:numPr>
          <w:ilvl w:val="0"/>
          <w:numId w:val="27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144CD3">
        <w:rPr>
          <w:rFonts w:ascii="Times New Roman" w:eastAsia="宋体"/>
          <w:noProof/>
          <w:kern w:val="2"/>
          <w:sz w:val="24"/>
          <w:szCs w:val="24"/>
        </w:rPr>
        <w:t>调整</w:t>
      </w:r>
      <w:r>
        <w:rPr>
          <w:rFonts w:ascii="Times New Roman" w:eastAsia="宋体" w:hint="eastAsia"/>
          <w:noProof/>
          <w:kern w:val="2"/>
          <w:sz w:val="24"/>
          <w:szCs w:val="24"/>
        </w:rPr>
        <w:t>天平</w:t>
      </w:r>
      <w:r w:rsidRPr="00144CD3">
        <w:rPr>
          <w:rFonts w:ascii="Times New Roman" w:eastAsia="宋体"/>
          <w:noProof/>
          <w:kern w:val="2"/>
          <w:sz w:val="24"/>
          <w:szCs w:val="24"/>
        </w:rPr>
        <w:t>水平</w:t>
      </w:r>
      <w:r w:rsidR="00ED6738" w:rsidRPr="00144CD3">
        <w:rPr>
          <w:rFonts w:ascii="Times New Roman" w:eastAsia="宋体"/>
          <w:noProof/>
          <w:kern w:val="2"/>
          <w:sz w:val="24"/>
          <w:szCs w:val="24"/>
        </w:rPr>
        <w:t>；</w:t>
      </w:r>
    </w:p>
    <w:p w:rsidR="00257B2F" w:rsidRDefault="00257B2F" w:rsidP="0086354E">
      <w:pPr>
        <w:pStyle w:val="ac"/>
        <w:numPr>
          <w:ilvl w:val="0"/>
          <w:numId w:val="27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天平</w:t>
      </w:r>
      <w:r>
        <w:rPr>
          <w:rFonts w:ascii="Times New Roman" w:eastAsia="宋体"/>
          <w:noProof/>
          <w:kern w:val="2"/>
          <w:sz w:val="24"/>
          <w:szCs w:val="24"/>
        </w:rPr>
        <w:t>通电</w:t>
      </w:r>
      <w:r w:rsidR="0098750E">
        <w:rPr>
          <w:rFonts w:ascii="Times New Roman" w:eastAsia="宋体" w:hint="eastAsia"/>
          <w:noProof/>
          <w:kern w:val="2"/>
          <w:sz w:val="24"/>
          <w:szCs w:val="24"/>
        </w:rPr>
        <w:t>、</w:t>
      </w:r>
      <w:r>
        <w:rPr>
          <w:rFonts w:ascii="Times New Roman" w:eastAsia="宋体" w:hint="eastAsia"/>
          <w:noProof/>
          <w:kern w:val="2"/>
          <w:sz w:val="24"/>
          <w:szCs w:val="24"/>
        </w:rPr>
        <w:t>开机</w:t>
      </w:r>
      <w:r w:rsidR="0098750E">
        <w:rPr>
          <w:rFonts w:ascii="Times New Roman" w:eastAsia="宋体" w:hint="eastAsia"/>
          <w:noProof/>
          <w:kern w:val="2"/>
          <w:sz w:val="24"/>
          <w:szCs w:val="24"/>
        </w:rPr>
        <w:t>、</w:t>
      </w:r>
      <w:r>
        <w:rPr>
          <w:rFonts w:ascii="Times New Roman" w:eastAsia="宋体"/>
          <w:noProof/>
          <w:kern w:val="2"/>
          <w:sz w:val="24"/>
          <w:szCs w:val="24"/>
        </w:rPr>
        <w:t>预热</w:t>
      </w:r>
      <w:r>
        <w:rPr>
          <w:rFonts w:ascii="Times New Roman" w:eastAsia="宋体" w:hint="eastAsia"/>
          <w:noProof/>
          <w:kern w:val="2"/>
          <w:sz w:val="24"/>
          <w:szCs w:val="24"/>
        </w:rPr>
        <w:t>；</w:t>
      </w:r>
    </w:p>
    <w:p w:rsidR="00144CD3" w:rsidRDefault="00257B2F" w:rsidP="0086354E">
      <w:pPr>
        <w:pStyle w:val="ac"/>
        <w:numPr>
          <w:ilvl w:val="0"/>
          <w:numId w:val="27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57B2F">
        <w:rPr>
          <w:rFonts w:ascii="Times New Roman" w:eastAsia="宋体" w:hint="eastAsia"/>
          <w:noProof/>
          <w:kern w:val="2"/>
          <w:sz w:val="24"/>
          <w:szCs w:val="24"/>
        </w:rPr>
        <w:t>校正</w:t>
      </w:r>
      <w:r w:rsidR="00144CD3">
        <w:rPr>
          <w:rFonts w:ascii="Times New Roman" w:eastAsia="宋体" w:hint="eastAsia"/>
          <w:noProof/>
          <w:kern w:val="2"/>
          <w:sz w:val="24"/>
          <w:szCs w:val="24"/>
        </w:rPr>
        <w:t>天平</w:t>
      </w:r>
      <w:r>
        <w:rPr>
          <w:rFonts w:ascii="Times New Roman" w:eastAsia="宋体" w:hint="eastAsia"/>
          <w:noProof/>
          <w:kern w:val="2"/>
          <w:sz w:val="24"/>
          <w:szCs w:val="24"/>
        </w:rPr>
        <w:t>。</w:t>
      </w:r>
    </w:p>
    <w:p w:rsidR="00340F91" w:rsidRPr="002C3F72" w:rsidRDefault="00B324B6" w:rsidP="00B324B6">
      <w:pPr>
        <w:outlineLvl w:val="1"/>
        <w:rPr>
          <w:bCs/>
          <w:sz w:val="24"/>
        </w:rPr>
      </w:pPr>
      <w:r>
        <w:rPr>
          <w:rFonts w:hint="eastAsia"/>
          <w:bCs/>
          <w:sz w:val="24"/>
        </w:rPr>
        <w:t>7</w:t>
      </w:r>
      <w:r>
        <w:rPr>
          <w:bCs/>
          <w:sz w:val="24"/>
        </w:rPr>
        <w:t xml:space="preserve">.2.3  </w:t>
      </w:r>
      <w:r w:rsidR="00340F91" w:rsidRPr="002C3F72">
        <w:rPr>
          <w:bCs/>
          <w:sz w:val="24"/>
        </w:rPr>
        <w:t>称量</w:t>
      </w:r>
      <w:r w:rsidR="00295AB7" w:rsidRPr="002C3F72">
        <w:rPr>
          <w:bCs/>
          <w:sz w:val="24"/>
        </w:rPr>
        <w:t>示值误差</w:t>
      </w:r>
      <w:bookmarkEnd w:id="42"/>
    </w:p>
    <w:p w:rsidR="00796247" w:rsidRPr="00077C05" w:rsidRDefault="003132F0" w:rsidP="00DF2BBD">
      <w:pPr>
        <w:pStyle w:val="ac"/>
        <w:numPr>
          <w:ilvl w:val="0"/>
          <w:numId w:val="0"/>
        </w:numPr>
        <w:ind w:left="142" w:right="-105" w:firstLineChars="174" w:firstLine="42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AF7AC3">
        <w:rPr>
          <w:rFonts w:ascii="Times New Roman" w:eastAsia="宋体" w:hint="eastAsia"/>
          <w:noProof/>
          <w:kern w:val="2"/>
          <w:sz w:val="24"/>
          <w:szCs w:val="24"/>
        </w:rPr>
        <w:t>应在称量</w:t>
      </w:r>
      <w:r w:rsidRPr="00AF7AC3">
        <w:rPr>
          <w:rFonts w:ascii="Times New Roman" w:eastAsia="宋体"/>
          <w:noProof/>
          <w:kern w:val="2"/>
          <w:sz w:val="24"/>
          <w:szCs w:val="24"/>
        </w:rPr>
        <w:t>范围内</w:t>
      </w:r>
      <w:r w:rsidRPr="00AF7AC3">
        <w:rPr>
          <w:rFonts w:ascii="Times New Roman" w:eastAsia="宋体" w:hint="eastAsia"/>
          <w:noProof/>
          <w:kern w:val="2"/>
          <w:sz w:val="24"/>
          <w:szCs w:val="24"/>
        </w:rPr>
        <w:t>均匀地</w:t>
      </w:r>
      <w:r w:rsidRPr="00AF7AC3">
        <w:rPr>
          <w:rFonts w:ascii="Times New Roman" w:eastAsia="宋体"/>
          <w:noProof/>
          <w:kern w:val="2"/>
          <w:sz w:val="24"/>
          <w:szCs w:val="24"/>
        </w:rPr>
        <w:t>选择测量点</w:t>
      </w:r>
      <w:r w:rsidRPr="00AF7AC3">
        <w:rPr>
          <w:rFonts w:ascii="Times New Roman" w:eastAsia="宋体" w:hint="eastAsia"/>
          <w:noProof/>
          <w:kern w:val="2"/>
          <w:sz w:val="24"/>
          <w:szCs w:val="24"/>
        </w:rPr>
        <w:t>，</w:t>
      </w:r>
      <w:r w:rsidRPr="00AF7AC3">
        <w:rPr>
          <w:rFonts w:ascii="Times New Roman" w:eastAsia="宋体"/>
          <w:noProof/>
          <w:kern w:val="2"/>
          <w:sz w:val="24"/>
          <w:szCs w:val="24"/>
        </w:rPr>
        <w:t>测量点不少于</w:t>
      </w:r>
      <w:r w:rsidRPr="00AF7AC3">
        <w:rPr>
          <w:rFonts w:ascii="Times New Roman" w:eastAsia="宋体"/>
          <w:noProof/>
          <w:kern w:val="2"/>
          <w:sz w:val="24"/>
          <w:szCs w:val="24"/>
        </w:rPr>
        <w:t>6</w:t>
      </w:r>
      <w:r w:rsidRPr="00AF7AC3">
        <w:rPr>
          <w:rFonts w:ascii="Times New Roman" w:eastAsia="宋体"/>
          <w:noProof/>
          <w:kern w:val="2"/>
          <w:sz w:val="24"/>
          <w:szCs w:val="24"/>
        </w:rPr>
        <w:t>点。</w:t>
      </w:r>
      <w:r w:rsidRPr="00AF7AC3">
        <w:rPr>
          <w:rFonts w:ascii="Times New Roman" w:eastAsia="宋体" w:hint="eastAsia"/>
          <w:noProof/>
          <w:kern w:val="2"/>
          <w:sz w:val="24"/>
          <w:szCs w:val="24"/>
        </w:rPr>
        <w:t>测量时</w:t>
      </w:r>
      <w:r w:rsidRPr="00AF7AC3">
        <w:rPr>
          <w:rFonts w:ascii="Times New Roman" w:eastAsia="宋体"/>
          <w:noProof/>
          <w:kern w:val="2"/>
          <w:sz w:val="24"/>
          <w:szCs w:val="24"/>
        </w:rPr>
        <w:t>，应从零载荷开始直至天平</w:t>
      </w:r>
      <w:r w:rsidRPr="00AF7AC3">
        <w:rPr>
          <w:rFonts w:ascii="Times New Roman" w:eastAsia="宋体" w:hint="eastAsia"/>
          <w:noProof/>
          <w:kern w:val="2"/>
          <w:sz w:val="24"/>
          <w:szCs w:val="24"/>
        </w:rPr>
        <w:t>的</w:t>
      </w:r>
      <w:r w:rsidRPr="00AF7AC3">
        <w:rPr>
          <w:rFonts w:ascii="Times New Roman" w:eastAsia="宋体"/>
          <w:noProof/>
          <w:kern w:val="2"/>
          <w:sz w:val="24"/>
          <w:szCs w:val="24"/>
        </w:rPr>
        <w:t>最大秤量</w:t>
      </w:r>
      <w:r w:rsidR="00295AB7" w:rsidRPr="00AF7AC3">
        <w:rPr>
          <w:rFonts w:ascii="Times New Roman" w:eastAsia="宋体"/>
          <w:noProof/>
          <w:kern w:val="2"/>
          <w:sz w:val="24"/>
          <w:szCs w:val="24"/>
        </w:rPr>
        <w:t>，每次加载完成后记录</w:t>
      </w:r>
      <w:r w:rsidR="004D77B2" w:rsidRPr="00AF7AC3">
        <w:rPr>
          <w:rFonts w:ascii="Times New Roman" w:eastAsia="宋体" w:hint="eastAsia"/>
          <w:noProof/>
          <w:kern w:val="2"/>
          <w:sz w:val="24"/>
          <w:szCs w:val="24"/>
        </w:rPr>
        <w:t>天平</w:t>
      </w:r>
      <w:r w:rsidR="00295AB7" w:rsidRPr="00AF7AC3">
        <w:rPr>
          <w:rFonts w:ascii="Times New Roman" w:eastAsia="宋体"/>
          <w:noProof/>
          <w:kern w:val="2"/>
          <w:sz w:val="24"/>
          <w:szCs w:val="24"/>
        </w:rPr>
        <w:t>示值</w:t>
      </w:r>
      <w:r w:rsidR="00DF2BBD">
        <w:rPr>
          <w:rFonts w:ascii="Times New Roman" w:eastAsia="宋体" w:hint="eastAsia"/>
          <w:noProof/>
          <w:kern w:val="2"/>
          <w:sz w:val="24"/>
          <w:szCs w:val="24"/>
        </w:rPr>
        <w:t>，</w:t>
      </w:r>
      <w:r w:rsidR="005E75A4" w:rsidRPr="00077C05">
        <w:rPr>
          <w:rFonts w:ascii="Times New Roman" w:eastAsia="宋体"/>
          <w:noProof/>
          <w:kern w:val="2"/>
          <w:sz w:val="24"/>
          <w:szCs w:val="24"/>
        </w:rPr>
        <w:t>称量示值误差</w:t>
      </w:r>
      <w:r w:rsidR="005E75A4" w:rsidRPr="00077C05">
        <w:rPr>
          <w:rFonts w:ascii="Times New Roman" w:eastAsia="宋体" w:hint="eastAsia"/>
          <w:noProof/>
          <w:kern w:val="2"/>
          <w:sz w:val="24"/>
          <w:szCs w:val="24"/>
        </w:rPr>
        <w:t>用</w:t>
      </w:r>
      <w:r w:rsidR="005E75A4" w:rsidRPr="00077C05">
        <w:rPr>
          <w:rFonts w:ascii="Times New Roman" w:eastAsia="宋体"/>
          <w:noProof/>
          <w:kern w:val="2"/>
          <w:sz w:val="24"/>
          <w:szCs w:val="24"/>
        </w:rPr>
        <w:t>公式（</w:t>
      </w:r>
      <w:r w:rsidR="005E75A4" w:rsidRPr="00077C05">
        <w:rPr>
          <w:rFonts w:ascii="Times New Roman" w:eastAsia="宋体"/>
          <w:noProof/>
          <w:kern w:val="2"/>
          <w:sz w:val="24"/>
          <w:szCs w:val="24"/>
        </w:rPr>
        <w:t>1</w:t>
      </w:r>
      <w:r w:rsidR="005E75A4" w:rsidRPr="00077C05">
        <w:rPr>
          <w:rFonts w:ascii="Times New Roman" w:eastAsia="宋体"/>
          <w:noProof/>
          <w:kern w:val="2"/>
          <w:sz w:val="24"/>
          <w:szCs w:val="24"/>
        </w:rPr>
        <w:t>）</w:t>
      </w:r>
      <w:r w:rsidR="00FD7641" w:rsidRPr="00077C05">
        <w:rPr>
          <w:rFonts w:ascii="Times New Roman" w:eastAsia="宋体" w:hint="eastAsia"/>
          <w:noProof/>
          <w:kern w:val="2"/>
          <w:sz w:val="24"/>
          <w:szCs w:val="24"/>
        </w:rPr>
        <w:t>计算</w:t>
      </w:r>
      <w:r w:rsidR="004B3E6E" w:rsidRPr="00077C05">
        <w:rPr>
          <w:rFonts w:ascii="Times New Roman" w:eastAsia="宋体" w:hint="eastAsia"/>
          <w:noProof/>
          <w:kern w:val="2"/>
          <w:sz w:val="24"/>
          <w:szCs w:val="24"/>
        </w:rPr>
        <w:t>。</w:t>
      </w:r>
    </w:p>
    <w:p w:rsidR="004B3E6E" w:rsidRDefault="001B704F" w:rsidP="00095328">
      <w:pPr>
        <w:pStyle w:val="aff2"/>
        <w:rPr>
          <w:kern w:val="2"/>
        </w:rPr>
      </w:pPr>
      <w:r>
        <w:rPr>
          <w:rFonts w:hint="eastAsia"/>
        </w:rPr>
        <w:t xml:space="preserve">                               </w:t>
      </w:r>
      <w:r w:rsidRPr="00091420">
        <w:rPr>
          <w:rFonts w:hint="eastAsia"/>
          <w:i/>
        </w:rPr>
        <w:t xml:space="preserve"> </w:t>
      </w:r>
      <w:r w:rsidR="004B3E6E" w:rsidRPr="00091420">
        <w:rPr>
          <w:i/>
        </w:rPr>
        <w:t>E</w:t>
      </w:r>
      <w:r w:rsidR="004B3E6E" w:rsidRPr="00B324B6">
        <w:t>=</w:t>
      </w:r>
      <w:r w:rsidR="004B3E6E" w:rsidRPr="00091420">
        <w:rPr>
          <w:i/>
        </w:rPr>
        <w:t>I</w:t>
      </w:r>
      <w:r w:rsidR="004B3E6E" w:rsidRPr="00B324B6">
        <w:t>-</w:t>
      </w:r>
      <w:r w:rsidR="004B3E6E" w:rsidRPr="00091420">
        <w:rPr>
          <w:i/>
        </w:rPr>
        <w:t>L</w:t>
      </w:r>
      <w:r w:rsidR="004B3E6E" w:rsidRPr="00B324B6">
        <w:t xml:space="preserve"> </w:t>
      </w:r>
      <w:r w:rsidR="004B3E6E">
        <w:t xml:space="preserve">                     </w:t>
      </w:r>
      <w:r w:rsidR="003817F1">
        <w:t xml:space="preserve">  </w:t>
      </w:r>
      <w:r w:rsidR="004B3E6E">
        <w:t xml:space="preserve">       </w:t>
      </w:r>
      <w:r w:rsidR="003817F1">
        <w:t xml:space="preserve">   </w:t>
      </w:r>
      <w:r w:rsidR="003817F1" w:rsidRPr="00077C05">
        <w:t xml:space="preserve"> </w:t>
      </w:r>
      <w:r w:rsidR="004B3E6E" w:rsidRPr="00077C05">
        <w:rPr>
          <w:kern w:val="2"/>
        </w:rPr>
        <w:t>（</w:t>
      </w:r>
      <w:r w:rsidR="004B3E6E" w:rsidRPr="00077C05">
        <w:rPr>
          <w:kern w:val="2"/>
        </w:rPr>
        <w:t>1</w:t>
      </w:r>
      <w:r w:rsidR="004B3E6E" w:rsidRPr="00077C05">
        <w:rPr>
          <w:kern w:val="2"/>
        </w:rPr>
        <w:t>）</w:t>
      </w:r>
    </w:p>
    <w:p w:rsidR="004B3E6E" w:rsidRPr="009C388C" w:rsidRDefault="004B3E6E" w:rsidP="000B155F">
      <w:pPr>
        <w:ind w:leftChars="150" w:left="315" w:firstLineChars="164" w:firstLine="39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</w:p>
    <w:p w:rsidR="004B3E6E" w:rsidRPr="009C388C" w:rsidRDefault="004B3E6E" w:rsidP="000B155F">
      <w:pPr>
        <w:ind w:firstLineChars="300" w:firstLine="720"/>
        <w:rPr>
          <w:rFonts w:ascii="宋体" w:hAnsi="宋体"/>
          <w:sz w:val="24"/>
        </w:rPr>
      </w:pPr>
      <w:r w:rsidRPr="009C388C">
        <w:rPr>
          <w:rFonts w:ascii="宋体" w:hAnsi="宋体" w:hint="eastAsia"/>
          <w:sz w:val="24"/>
        </w:rPr>
        <w:object w:dxaOrig="239" w:dyaOrig="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" o:spid="_x0000_i1025" type="#_x0000_t75" style="width:12pt;height:12.75pt;mso-position-horizontal-relative:page;mso-position-vertical-relative:page" o:ole="">
            <v:imagedata r:id="rId21" o:title=""/>
          </v:shape>
          <o:OLEObject Type="Embed" ProgID="Equation.DSMT4" ShapeID="对象 9" DrawAspect="Content" ObjectID="_1700482598" r:id="rId22"/>
        </w:object>
      </w:r>
      <w:r w:rsidR="000B155F">
        <w:rPr>
          <w:rFonts w:ascii="宋体" w:hAnsi="宋体" w:hint="eastAsia"/>
          <w:sz w:val="24"/>
        </w:rPr>
        <w:t xml:space="preserve"> </w:t>
      </w:r>
      <w:r w:rsidRPr="009C388C">
        <w:rPr>
          <w:rFonts w:ascii="宋体" w:hAnsi="宋体" w:hint="eastAsia"/>
          <w:sz w:val="24"/>
        </w:rPr>
        <w:t xml:space="preserve">－ 示值误差；                  </w:t>
      </w:r>
    </w:p>
    <w:p w:rsidR="004B3E6E" w:rsidRPr="009C388C" w:rsidRDefault="004B3E6E" w:rsidP="000B155F">
      <w:pPr>
        <w:ind w:firstLineChars="300" w:firstLine="720"/>
        <w:rPr>
          <w:rFonts w:ascii="宋体" w:hAnsi="宋体"/>
          <w:sz w:val="24"/>
        </w:rPr>
      </w:pPr>
      <w:r w:rsidRPr="009C388C">
        <w:rPr>
          <w:rFonts w:ascii="宋体" w:hAnsi="宋体" w:hint="eastAsia"/>
          <w:sz w:val="24"/>
        </w:rPr>
        <w:object w:dxaOrig="199" w:dyaOrig="258">
          <v:shape id="对象 7" o:spid="_x0000_i1026" type="#_x0000_t75" style="width:9.75pt;height:12.75pt;mso-position-horizontal-relative:page;mso-position-vertical-relative:page" o:ole="">
            <v:imagedata r:id="rId23" o:title=""/>
          </v:shape>
          <o:OLEObject Type="Embed" ProgID="Equation.3" ShapeID="对象 7" DrawAspect="Content" ObjectID="_1700482599" r:id="rId24"/>
        </w:object>
      </w:r>
      <w:r w:rsidR="000B155F">
        <w:rPr>
          <w:rFonts w:ascii="宋体" w:hAnsi="宋体" w:hint="eastAsia"/>
          <w:sz w:val="24"/>
        </w:rPr>
        <w:t xml:space="preserve"> </w:t>
      </w:r>
      <w:r w:rsidRPr="009C388C">
        <w:rPr>
          <w:rFonts w:ascii="宋体" w:hAnsi="宋体" w:hint="eastAsia"/>
          <w:sz w:val="24"/>
        </w:rPr>
        <w:t>－ 天平的示值；</w:t>
      </w:r>
    </w:p>
    <w:p w:rsidR="004B3E6E" w:rsidRPr="009C388C" w:rsidRDefault="004B3E6E" w:rsidP="000B155F">
      <w:pPr>
        <w:ind w:firstLineChars="300" w:firstLine="720"/>
        <w:rPr>
          <w:rFonts w:ascii="宋体" w:hAnsi="宋体"/>
          <w:sz w:val="24"/>
        </w:rPr>
      </w:pPr>
      <w:r w:rsidRPr="009C388C">
        <w:rPr>
          <w:rFonts w:ascii="宋体" w:hAnsi="宋体" w:hint="eastAsia"/>
          <w:sz w:val="24"/>
        </w:rPr>
        <w:object w:dxaOrig="219" w:dyaOrig="259">
          <v:shape id="对象 10" o:spid="_x0000_i1027" type="#_x0000_t75" style="width:11.25pt;height:12.75pt;mso-position-horizontal-relative:page;mso-position-vertical-relative:page" o:ole="">
            <v:imagedata r:id="rId25" o:title=""/>
          </v:shape>
          <o:OLEObject Type="Embed" ProgID="Equation.DSMT4" ShapeID="对象 10" DrawAspect="Content" ObjectID="_1700482600" r:id="rId26"/>
        </w:object>
      </w:r>
      <w:r w:rsidRPr="009C388C">
        <w:rPr>
          <w:rFonts w:ascii="宋体" w:hAnsi="宋体" w:hint="eastAsia"/>
          <w:sz w:val="24"/>
        </w:rPr>
        <w:t xml:space="preserve"> － 载荷质量值</w:t>
      </w:r>
      <w:r w:rsidR="000B155F">
        <w:rPr>
          <w:rFonts w:ascii="宋体" w:hAnsi="宋体" w:hint="eastAsia"/>
          <w:sz w:val="24"/>
        </w:rPr>
        <w:t>。</w:t>
      </w:r>
    </w:p>
    <w:p w:rsidR="00295AB7" w:rsidRPr="00796247" w:rsidRDefault="00B324B6" w:rsidP="00B324B6">
      <w:pPr>
        <w:outlineLvl w:val="1"/>
        <w:rPr>
          <w:noProof/>
          <w:spacing w:val="2"/>
          <w:sz w:val="24"/>
        </w:rPr>
      </w:pPr>
      <w:bookmarkStart w:id="43" w:name="_Toc57237651"/>
      <w:r>
        <w:rPr>
          <w:rFonts w:hint="eastAsia"/>
          <w:noProof/>
          <w:spacing w:val="2"/>
          <w:sz w:val="24"/>
        </w:rPr>
        <w:t>7</w:t>
      </w:r>
      <w:r>
        <w:rPr>
          <w:noProof/>
          <w:spacing w:val="2"/>
          <w:sz w:val="24"/>
        </w:rPr>
        <w:t xml:space="preserve">.2.4 </w:t>
      </w:r>
      <w:r w:rsidR="00295AB7" w:rsidRPr="00796247">
        <w:rPr>
          <w:noProof/>
          <w:spacing w:val="2"/>
          <w:sz w:val="24"/>
        </w:rPr>
        <w:t>称量示值重复性</w:t>
      </w:r>
      <w:bookmarkEnd w:id="43"/>
    </w:p>
    <w:p w:rsidR="002539CB" w:rsidRPr="002C3F72" w:rsidRDefault="008177DD" w:rsidP="00796247">
      <w:pPr>
        <w:pStyle w:val="ac"/>
        <w:numPr>
          <w:ilvl w:val="0"/>
          <w:numId w:val="0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7</w:t>
      </w:r>
      <w:r>
        <w:rPr>
          <w:rFonts w:ascii="Times New Roman" w:eastAsia="宋体"/>
          <w:noProof/>
          <w:kern w:val="2"/>
          <w:sz w:val="24"/>
          <w:szCs w:val="24"/>
        </w:rPr>
        <w:t>.2.</w:t>
      </w:r>
      <w:r w:rsidR="00B324B6">
        <w:rPr>
          <w:rFonts w:ascii="Times New Roman" w:eastAsia="宋体"/>
          <w:noProof/>
          <w:kern w:val="2"/>
          <w:sz w:val="24"/>
          <w:szCs w:val="24"/>
        </w:rPr>
        <w:t>4</w:t>
      </w:r>
      <w:r>
        <w:rPr>
          <w:rFonts w:ascii="Times New Roman" w:eastAsia="宋体"/>
          <w:noProof/>
          <w:kern w:val="2"/>
          <w:sz w:val="24"/>
          <w:szCs w:val="24"/>
        </w:rPr>
        <w:t>.1</w:t>
      </w:r>
      <w:r w:rsidR="002539CB" w:rsidRPr="002C3F72">
        <w:rPr>
          <w:rFonts w:ascii="Times New Roman" w:eastAsia="宋体"/>
          <w:noProof/>
          <w:kern w:val="2"/>
          <w:sz w:val="24"/>
          <w:szCs w:val="24"/>
        </w:rPr>
        <w:t>重复性测量步骤如下：</w:t>
      </w:r>
    </w:p>
    <w:p w:rsidR="00BA62A4" w:rsidRPr="002C3F72" w:rsidRDefault="00BA62A4" w:rsidP="00BA2754">
      <w:pPr>
        <w:pStyle w:val="ac"/>
        <w:numPr>
          <w:ilvl w:val="0"/>
          <w:numId w:val="12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选择</w:t>
      </w:r>
      <w:r w:rsidR="004D77B2">
        <w:rPr>
          <w:rFonts w:ascii="Times New Roman" w:eastAsia="宋体" w:hint="eastAsia"/>
          <w:noProof/>
          <w:kern w:val="2"/>
          <w:sz w:val="24"/>
          <w:szCs w:val="24"/>
        </w:rPr>
        <w:t>5</w:t>
      </w:r>
      <w:r w:rsidR="004D77B2">
        <w:rPr>
          <w:rFonts w:ascii="Times New Roman" w:eastAsia="宋体"/>
          <w:noProof/>
          <w:kern w:val="2"/>
          <w:sz w:val="24"/>
          <w:szCs w:val="24"/>
        </w:rPr>
        <w:t>0</w:t>
      </w:r>
      <w:r w:rsidR="004D77B2">
        <w:rPr>
          <w:rFonts w:ascii="宋体" w:eastAsia="宋体" w:hAnsi="宋体" w:hint="eastAsia"/>
          <w:noProof/>
          <w:kern w:val="2"/>
          <w:sz w:val="24"/>
          <w:szCs w:val="24"/>
        </w:rPr>
        <w:t>％～</w:t>
      </w:r>
      <w:r w:rsidR="004D77B2">
        <w:rPr>
          <w:rFonts w:ascii="Times New Roman" w:eastAsia="宋体"/>
          <w:noProof/>
          <w:kern w:val="2"/>
          <w:sz w:val="24"/>
          <w:szCs w:val="24"/>
        </w:rPr>
        <w:t>100</w:t>
      </w:r>
      <w:r w:rsidR="004D77B2">
        <w:rPr>
          <w:rFonts w:ascii="宋体" w:eastAsia="宋体" w:hAnsi="宋体" w:hint="eastAsia"/>
          <w:noProof/>
          <w:kern w:val="2"/>
          <w:sz w:val="24"/>
          <w:szCs w:val="24"/>
        </w:rPr>
        <w:t>％最大</w:t>
      </w:r>
      <w:r w:rsidR="004D77B2">
        <w:rPr>
          <w:rFonts w:ascii="宋体" w:eastAsia="宋体" w:hAnsi="宋体"/>
          <w:noProof/>
          <w:kern w:val="2"/>
          <w:sz w:val="24"/>
          <w:szCs w:val="24"/>
        </w:rPr>
        <w:t>秤量的</w:t>
      </w:r>
      <w:r w:rsidR="00B061FF">
        <w:rPr>
          <w:rFonts w:ascii="宋体" w:eastAsia="宋体" w:hAnsi="宋体" w:hint="eastAsia"/>
          <w:noProof/>
          <w:kern w:val="2"/>
          <w:sz w:val="24"/>
          <w:szCs w:val="24"/>
        </w:rPr>
        <w:t>单个</w:t>
      </w:r>
      <w:r w:rsidR="00B061FF">
        <w:rPr>
          <w:rFonts w:ascii="宋体" w:eastAsia="宋体" w:hAnsi="宋体"/>
          <w:noProof/>
          <w:kern w:val="2"/>
          <w:sz w:val="24"/>
          <w:szCs w:val="24"/>
        </w:rPr>
        <w:t>砝码</w:t>
      </w:r>
      <w:r w:rsidR="00B061FF">
        <w:rPr>
          <w:rFonts w:ascii="宋体" w:eastAsia="宋体" w:hAnsi="宋体" w:hint="eastAsia"/>
          <w:noProof/>
          <w:kern w:val="2"/>
          <w:sz w:val="24"/>
          <w:szCs w:val="24"/>
        </w:rPr>
        <w:t>，</w:t>
      </w:r>
      <w:r w:rsidR="00B061FF">
        <w:rPr>
          <w:rFonts w:ascii="宋体" w:eastAsia="宋体" w:hAnsi="宋体"/>
          <w:noProof/>
          <w:kern w:val="2"/>
          <w:sz w:val="24"/>
          <w:szCs w:val="24"/>
        </w:rPr>
        <w:t>测量次数不少于</w:t>
      </w:r>
      <w:r w:rsidR="00245237" w:rsidRPr="00245237">
        <w:rPr>
          <w:rFonts w:ascii="Times New Roman" w:eastAsia="宋体"/>
          <w:noProof/>
          <w:kern w:val="2"/>
          <w:sz w:val="24"/>
          <w:szCs w:val="24"/>
        </w:rPr>
        <w:t>10</w:t>
      </w:r>
      <w:r w:rsidR="00B061FF">
        <w:rPr>
          <w:rFonts w:ascii="宋体" w:eastAsia="宋体" w:hAnsi="宋体"/>
          <w:noProof/>
          <w:kern w:val="2"/>
          <w:sz w:val="24"/>
          <w:szCs w:val="24"/>
        </w:rPr>
        <w:t>次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；</w:t>
      </w:r>
    </w:p>
    <w:p w:rsidR="00BA62A4" w:rsidRPr="002C3F72" w:rsidRDefault="00B061FF" w:rsidP="00BA2754">
      <w:pPr>
        <w:pStyle w:val="ac"/>
        <w:numPr>
          <w:ilvl w:val="0"/>
          <w:numId w:val="12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测量</w:t>
      </w:r>
      <w:r>
        <w:rPr>
          <w:rFonts w:ascii="Times New Roman" w:eastAsia="宋体"/>
          <w:noProof/>
          <w:kern w:val="2"/>
          <w:sz w:val="24"/>
          <w:szCs w:val="24"/>
        </w:rPr>
        <w:t>中每次</w:t>
      </w:r>
      <w:r w:rsidR="007E343D" w:rsidRPr="002C3F72">
        <w:rPr>
          <w:rFonts w:ascii="Times New Roman" w:eastAsia="宋体"/>
          <w:noProof/>
          <w:kern w:val="2"/>
          <w:sz w:val="24"/>
          <w:szCs w:val="24"/>
        </w:rPr>
        <w:t>加载前</w:t>
      </w:r>
      <w:r>
        <w:rPr>
          <w:rFonts w:ascii="Times New Roman" w:eastAsia="宋体" w:hint="eastAsia"/>
          <w:noProof/>
          <w:kern w:val="2"/>
          <w:sz w:val="24"/>
          <w:szCs w:val="24"/>
        </w:rPr>
        <w:t>可以</w:t>
      </w:r>
      <w:r w:rsidR="00BA62A4" w:rsidRPr="002C3F72">
        <w:rPr>
          <w:rFonts w:ascii="Times New Roman" w:eastAsia="宋体"/>
          <w:noProof/>
          <w:kern w:val="2"/>
          <w:sz w:val="24"/>
          <w:szCs w:val="24"/>
        </w:rPr>
        <w:t>置零；</w:t>
      </w:r>
    </w:p>
    <w:p w:rsidR="00BA62A4" w:rsidRPr="002C3F72" w:rsidRDefault="00B061FF" w:rsidP="00BA2754">
      <w:pPr>
        <w:pStyle w:val="ac"/>
        <w:numPr>
          <w:ilvl w:val="0"/>
          <w:numId w:val="12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具有自动</w:t>
      </w:r>
      <w:r>
        <w:rPr>
          <w:rFonts w:ascii="Times New Roman" w:eastAsia="宋体"/>
          <w:noProof/>
          <w:kern w:val="2"/>
          <w:sz w:val="24"/>
          <w:szCs w:val="24"/>
        </w:rPr>
        <w:t>置零或</w:t>
      </w:r>
      <w:r w:rsidR="00BA62A4" w:rsidRPr="002C3F72">
        <w:rPr>
          <w:rFonts w:ascii="Times New Roman" w:eastAsia="宋体"/>
          <w:noProof/>
          <w:kern w:val="2"/>
          <w:sz w:val="24"/>
          <w:szCs w:val="24"/>
        </w:rPr>
        <w:t>零点跟踪装置，应处于运行状态；</w:t>
      </w:r>
    </w:p>
    <w:p w:rsidR="00BA62A4" w:rsidRDefault="00BA62A4" w:rsidP="00BA2754">
      <w:pPr>
        <w:pStyle w:val="ac"/>
        <w:numPr>
          <w:ilvl w:val="0"/>
          <w:numId w:val="12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加载所选</w:t>
      </w:r>
      <w:r w:rsidR="00B061FF">
        <w:rPr>
          <w:rFonts w:ascii="Times New Roman" w:eastAsia="宋体" w:hint="eastAsia"/>
          <w:noProof/>
          <w:kern w:val="2"/>
          <w:sz w:val="24"/>
          <w:szCs w:val="24"/>
        </w:rPr>
        <w:t>砝码</w:t>
      </w:r>
      <w:r w:rsidR="007C2B39">
        <w:rPr>
          <w:rFonts w:ascii="Times New Roman" w:eastAsia="宋体" w:hint="eastAsia"/>
          <w:noProof/>
          <w:kern w:val="2"/>
          <w:sz w:val="24"/>
          <w:szCs w:val="24"/>
        </w:rPr>
        <w:t>放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至</w:t>
      </w:r>
      <w:r w:rsidR="00B061FF">
        <w:rPr>
          <w:rFonts w:ascii="Times New Roman" w:eastAsia="宋体" w:hint="eastAsia"/>
          <w:noProof/>
          <w:kern w:val="2"/>
          <w:sz w:val="24"/>
          <w:szCs w:val="24"/>
        </w:rPr>
        <w:t>天平秤盘</w:t>
      </w:r>
      <w:r w:rsidR="008C6DB6">
        <w:rPr>
          <w:rFonts w:ascii="Times New Roman" w:eastAsia="宋体" w:hint="eastAsia"/>
          <w:noProof/>
          <w:kern w:val="2"/>
          <w:sz w:val="24"/>
          <w:szCs w:val="24"/>
        </w:rPr>
        <w:t>上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，待</w:t>
      </w:r>
      <w:r w:rsidR="00B061FF">
        <w:rPr>
          <w:rFonts w:ascii="Times New Roman" w:eastAsia="宋体" w:hint="eastAsia"/>
          <w:noProof/>
          <w:kern w:val="2"/>
          <w:sz w:val="24"/>
          <w:szCs w:val="24"/>
        </w:rPr>
        <w:t>显示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稳定后读取示值并记录</w:t>
      </w:r>
      <w:r w:rsidR="00B061FF">
        <w:rPr>
          <w:rFonts w:ascii="Times New Roman" w:eastAsia="宋体" w:hint="eastAsia"/>
          <w:noProof/>
          <w:kern w:val="2"/>
          <w:sz w:val="24"/>
          <w:szCs w:val="24"/>
        </w:rPr>
        <w:t>。</w:t>
      </w:r>
    </w:p>
    <w:p w:rsidR="007E343D" w:rsidRPr="002C3F72" w:rsidRDefault="00057388" w:rsidP="00057388">
      <w:pPr>
        <w:outlineLvl w:val="1"/>
        <w:rPr>
          <w:noProof/>
          <w:sz w:val="24"/>
        </w:rPr>
      </w:pPr>
      <w:bookmarkStart w:id="44" w:name="_Toc57237652"/>
      <w:r>
        <w:rPr>
          <w:rFonts w:hint="eastAsia"/>
          <w:noProof/>
          <w:sz w:val="24"/>
        </w:rPr>
        <w:t>7</w:t>
      </w:r>
      <w:r>
        <w:rPr>
          <w:noProof/>
          <w:sz w:val="24"/>
        </w:rPr>
        <w:t>.2.</w:t>
      </w:r>
      <w:r w:rsidR="00B324B6">
        <w:rPr>
          <w:noProof/>
          <w:sz w:val="24"/>
        </w:rPr>
        <w:t>4</w:t>
      </w:r>
      <w:r>
        <w:rPr>
          <w:noProof/>
          <w:sz w:val="24"/>
        </w:rPr>
        <w:t>.2</w:t>
      </w:r>
      <w:bookmarkEnd w:id="44"/>
      <w:r w:rsidR="00B324B6">
        <w:rPr>
          <w:noProof/>
          <w:sz w:val="24"/>
        </w:rPr>
        <w:t xml:space="preserve"> </w:t>
      </w:r>
      <w:r w:rsidR="007E343D" w:rsidRPr="002C3F72">
        <w:rPr>
          <w:noProof/>
          <w:sz w:val="24"/>
        </w:rPr>
        <w:t>重复性</w:t>
      </w:r>
      <w:r w:rsidR="00DA1330">
        <w:rPr>
          <w:rFonts w:hint="eastAsia"/>
          <w:noProof/>
          <w:sz w:val="24"/>
        </w:rPr>
        <w:t>以</w:t>
      </w:r>
      <w:r w:rsidR="00DA1330">
        <w:rPr>
          <w:noProof/>
          <w:sz w:val="24"/>
        </w:rPr>
        <w:t>标准偏差表示，</w:t>
      </w:r>
      <w:r w:rsidR="007E343D" w:rsidRPr="002C3F72">
        <w:rPr>
          <w:noProof/>
          <w:sz w:val="24"/>
        </w:rPr>
        <w:t>按照公式（</w:t>
      </w:r>
      <w:r>
        <w:rPr>
          <w:noProof/>
          <w:sz w:val="24"/>
        </w:rPr>
        <w:t>2</w:t>
      </w:r>
      <w:r w:rsidR="007E343D" w:rsidRPr="002C3F72">
        <w:rPr>
          <w:noProof/>
          <w:sz w:val="24"/>
        </w:rPr>
        <w:t>）计算。</w:t>
      </w:r>
    </w:p>
    <w:p w:rsidR="007E343D" w:rsidRPr="002C3F72" w:rsidRDefault="00935A09" w:rsidP="007E343D">
      <w:pPr>
        <w:pStyle w:val="ac"/>
        <w:numPr>
          <w:ilvl w:val="0"/>
          <w:numId w:val="0"/>
        </w:numPr>
        <w:ind w:right="-105" w:firstLineChars="200" w:firstLine="480"/>
        <w:jc w:val="right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position w:val="-26"/>
          <w:sz w:val="24"/>
          <w:szCs w:val="24"/>
        </w:rPr>
        <w:object w:dxaOrig="1700" w:dyaOrig="1080">
          <v:shape id="_x0000_i1028" type="#_x0000_t75" style="width:85.5pt;height:54pt" o:ole="">
            <v:imagedata r:id="rId27" o:title=""/>
          </v:shape>
          <o:OLEObject Type="Embed" ProgID="Equation.DSMT4" ShapeID="_x0000_i1028" DrawAspect="Content" ObjectID="_1700482601" r:id="rId28"/>
        </w:object>
      </w:r>
      <w:r w:rsidR="007E343D" w:rsidRPr="002C3F72">
        <w:rPr>
          <w:rFonts w:ascii="Times New Roman" w:eastAsia="宋体"/>
          <w:noProof/>
          <w:kern w:val="2"/>
          <w:sz w:val="24"/>
          <w:szCs w:val="24"/>
        </w:rPr>
        <w:t xml:space="preserve">                          </w:t>
      </w:r>
      <w:r w:rsidR="007E343D" w:rsidRPr="002C3F72">
        <w:rPr>
          <w:rFonts w:ascii="Times New Roman" w:eastAsia="宋体"/>
          <w:noProof/>
          <w:kern w:val="2"/>
          <w:sz w:val="24"/>
          <w:szCs w:val="24"/>
        </w:rPr>
        <w:t>（</w:t>
      </w:r>
      <w:r w:rsidR="00057388">
        <w:rPr>
          <w:rFonts w:ascii="Times New Roman" w:eastAsia="宋体"/>
          <w:noProof/>
          <w:kern w:val="2"/>
          <w:sz w:val="24"/>
          <w:szCs w:val="24"/>
        </w:rPr>
        <w:t>2</w:t>
      </w:r>
      <w:r w:rsidR="007E343D" w:rsidRPr="002C3F72">
        <w:rPr>
          <w:rFonts w:ascii="Times New Roman" w:eastAsia="宋体"/>
          <w:noProof/>
          <w:kern w:val="2"/>
          <w:sz w:val="24"/>
          <w:szCs w:val="24"/>
        </w:rPr>
        <w:t>）</w:t>
      </w:r>
    </w:p>
    <w:p w:rsidR="007E343D" w:rsidRPr="002C3F72" w:rsidRDefault="007E343D" w:rsidP="00D114E9">
      <w:pPr>
        <w:pStyle w:val="ac"/>
        <w:numPr>
          <w:ilvl w:val="0"/>
          <w:numId w:val="0"/>
        </w:numPr>
        <w:ind w:right="-105" w:firstLineChars="232" w:firstLine="566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lastRenderedPageBreak/>
        <w:t>式中：</w:t>
      </w:r>
    </w:p>
    <w:p w:rsidR="007E343D" w:rsidRPr="002C3F72" w:rsidRDefault="00DA1330" w:rsidP="00D114E9">
      <w:pPr>
        <w:pStyle w:val="ac"/>
        <w:numPr>
          <w:ilvl w:val="0"/>
          <w:numId w:val="0"/>
        </w:numPr>
        <w:ind w:right="-105" w:firstLineChars="250" w:firstLine="610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DA1330">
        <w:rPr>
          <w:rFonts w:ascii="Times New Roman" w:eastAsia="宋体"/>
          <w:i/>
          <w:noProof/>
          <w:kern w:val="2"/>
          <w:sz w:val="24"/>
          <w:szCs w:val="24"/>
        </w:rPr>
        <w:t>s</w:t>
      </w:r>
      <w:r w:rsidR="00D114E9" w:rsidRPr="00D114E9">
        <w:rPr>
          <w:rFonts w:asciiTheme="minorEastAsia" w:eastAsiaTheme="minorEastAsia" w:hAnsiTheme="minorEastAsia" w:hint="eastAsia"/>
          <w:sz w:val="24"/>
        </w:rPr>
        <w:t>－</w:t>
      </w:r>
      <w:r>
        <w:rPr>
          <w:rFonts w:ascii="Times New Roman" w:eastAsia="宋体" w:hint="eastAsia"/>
          <w:noProof/>
          <w:kern w:val="2"/>
          <w:sz w:val="24"/>
          <w:szCs w:val="24"/>
        </w:rPr>
        <w:t>标准偏差</w:t>
      </w:r>
      <w:r w:rsidR="007E343D" w:rsidRPr="002C3F72">
        <w:rPr>
          <w:rFonts w:ascii="Times New Roman" w:eastAsia="宋体"/>
          <w:noProof/>
          <w:kern w:val="2"/>
          <w:sz w:val="24"/>
          <w:szCs w:val="24"/>
        </w:rPr>
        <w:t>；</w:t>
      </w:r>
    </w:p>
    <w:p w:rsidR="007E343D" w:rsidRPr="002C3F72" w:rsidRDefault="00DA1330" w:rsidP="00D114E9">
      <w:pPr>
        <w:pStyle w:val="ac"/>
        <w:numPr>
          <w:ilvl w:val="0"/>
          <w:numId w:val="0"/>
        </w:numPr>
        <w:ind w:right="-105" w:firstLineChars="250" w:firstLine="610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DA1330">
        <w:rPr>
          <w:rFonts w:ascii="Times New Roman" w:eastAsia="宋体"/>
          <w:i/>
          <w:noProof/>
          <w:kern w:val="2"/>
          <w:sz w:val="24"/>
          <w:szCs w:val="24"/>
        </w:rPr>
        <w:t>I</w:t>
      </w:r>
      <w:r w:rsidR="009942F7">
        <w:rPr>
          <w:rFonts w:ascii="Times New Roman" w:eastAsia="宋体"/>
          <w:noProof/>
          <w:kern w:val="2"/>
          <w:sz w:val="24"/>
          <w:szCs w:val="24"/>
        </w:rPr>
        <w:t>i</w:t>
      </w:r>
      <w:r w:rsidR="00D114E9" w:rsidRPr="0045225C">
        <w:rPr>
          <w:rFonts w:ascii="宋体" w:eastAsia="宋体" w:hAnsi="宋体" w:hint="eastAsia"/>
          <w:sz w:val="24"/>
        </w:rPr>
        <w:t>－</w:t>
      </w:r>
      <w:r w:rsidR="007E343D" w:rsidRPr="002C3F72">
        <w:rPr>
          <w:rFonts w:ascii="Times New Roman" w:eastAsia="宋体"/>
          <w:noProof/>
          <w:kern w:val="2"/>
          <w:sz w:val="24"/>
          <w:szCs w:val="24"/>
        </w:rPr>
        <w:t>第</w:t>
      </w:r>
      <w:r w:rsidR="007E343D" w:rsidRPr="002C3F72">
        <w:rPr>
          <w:rFonts w:ascii="Times New Roman" w:eastAsia="宋体"/>
          <w:noProof/>
          <w:kern w:val="2"/>
          <w:position w:val="-6"/>
          <w:sz w:val="24"/>
          <w:szCs w:val="24"/>
        </w:rPr>
        <w:object w:dxaOrig="139" w:dyaOrig="260">
          <v:shape id="_x0000_i1029" type="#_x0000_t75" style="width:6.75pt;height:12.75pt" o:ole="">
            <v:imagedata r:id="rId29" o:title=""/>
          </v:shape>
          <o:OLEObject Type="Embed" ProgID="Equation.3" ShapeID="_x0000_i1029" DrawAspect="Content" ObjectID="_1700482602" r:id="rId30"/>
        </w:object>
      </w:r>
      <w:r w:rsidR="007E343D" w:rsidRPr="002C3F72">
        <w:rPr>
          <w:rFonts w:ascii="Times New Roman" w:eastAsia="宋体"/>
          <w:noProof/>
          <w:kern w:val="2"/>
          <w:sz w:val="24"/>
          <w:szCs w:val="24"/>
        </w:rPr>
        <w:t>次称量示值；</w:t>
      </w:r>
    </w:p>
    <w:p w:rsidR="007E343D" w:rsidRPr="002C3F72" w:rsidRDefault="00B602F2" w:rsidP="00D114E9">
      <w:pPr>
        <w:pStyle w:val="ac"/>
        <w:numPr>
          <w:ilvl w:val="0"/>
          <w:numId w:val="0"/>
        </w:numPr>
        <w:ind w:right="-105" w:firstLineChars="250" w:firstLine="600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position w:val="-4"/>
          <w:sz w:val="24"/>
          <w:szCs w:val="24"/>
        </w:rPr>
        <w:object w:dxaOrig="200" w:dyaOrig="320">
          <v:shape id="_x0000_i1030" type="#_x0000_t75" style="width:9.75pt;height:16.5pt" o:ole="">
            <v:imagedata r:id="rId31" o:title=""/>
          </v:shape>
          <o:OLEObject Type="Embed" ProgID="Equation.3" ShapeID="_x0000_i1030" DrawAspect="Content" ObjectID="_1700482603" r:id="rId32"/>
        </w:object>
      </w:r>
      <w:r w:rsidR="00D114E9" w:rsidRPr="0045225C">
        <w:rPr>
          <w:rFonts w:asciiTheme="minorEastAsia" w:eastAsiaTheme="minorEastAsia" w:hAnsiTheme="minorEastAsia" w:hint="eastAsia"/>
          <w:sz w:val="24"/>
        </w:rPr>
        <w:t>－</w:t>
      </w:r>
      <w:r w:rsidR="007E343D" w:rsidRPr="002C3F72">
        <w:rPr>
          <w:rFonts w:ascii="Times New Roman" w:eastAsia="宋体"/>
          <w:noProof/>
          <w:kern w:val="2"/>
          <w:position w:val="-6"/>
          <w:sz w:val="24"/>
          <w:szCs w:val="24"/>
        </w:rPr>
        <w:object w:dxaOrig="200" w:dyaOrig="220">
          <v:shape id="_x0000_i1031" type="#_x0000_t75" style="width:9.75pt;height:11.25pt" o:ole="">
            <v:imagedata r:id="rId33" o:title=""/>
          </v:shape>
          <o:OLEObject Type="Embed" ProgID="Equation.3" ShapeID="_x0000_i1031" DrawAspect="Content" ObjectID="_1700482604" r:id="rId34"/>
        </w:object>
      </w:r>
      <w:r w:rsidR="007E343D" w:rsidRPr="002C3F72">
        <w:rPr>
          <w:rFonts w:ascii="Times New Roman" w:eastAsia="宋体"/>
          <w:noProof/>
          <w:kern w:val="2"/>
          <w:sz w:val="24"/>
          <w:szCs w:val="24"/>
        </w:rPr>
        <w:t>次称量示值的</w:t>
      </w:r>
      <w:r w:rsidR="00DA1330">
        <w:rPr>
          <w:rFonts w:ascii="Times New Roman" w:eastAsia="宋体" w:hint="eastAsia"/>
          <w:noProof/>
          <w:kern w:val="2"/>
          <w:sz w:val="24"/>
          <w:szCs w:val="24"/>
        </w:rPr>
        <w:t>平</w:t>
      </w:r>
      <w:r w:rsidR="007E343D" w:rsidRPr="002C3F72">
        <w:rPr>
          <w:rFonts w:ascii="Times New Roman" w:eastAsia="宋体"/>
          <w:noProof/>
          <w:kern w:val="2"/>
          <w:sz w:val="24"/>
          <w:szCs w:val="24"/>
        </w:rPr>
        <w:t>均值；</w:t>
      </w:r>
    </w:p>
    <w:p w:rsidR="007E343D" w:rsidRPr="002C3F72" w:rsidRDefault="007E343D" w:rsidP="00D114E9">
      <w:pPr>
        <w:pStyle w:val="ac"/>
        <w:numPr>
          <w:ilvl w:val="0"/>
          <w:numId w:val="0"/>
        </w:numPr>
        <w:ind w:right="-105" w:firstLineChars="250" w:firstLine="600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object w:dxaOrig="200" w:dyaOrig="220">
          <v:shape id="_x0000_i1032" type="#_x0000_t75" style="width:9.75pt;height:11.25pt" o:ole="">
            <v:imagedata r:id="rId35" o:title=""/>
          </v:shape>
          <o:OLEObject Type="Embed" ProgID="Equation.3" ShapeID="_x0000_i1032" DrawAspect="Content" ObjectID="_1700482605" r:id="rId36"/>
        </w:object>
      </w:r>
      <w:r w:rsidR="00D114E9" w:rsidRPr="0045225C">
        <w:rPr>
          <w:rFonts w:ascii="宋体" w:eastAsia="宋体" w:hAnsi="宋体" w:hint="eastAsia"/>
          <w:sz w:val="24"/>
        </w:rPr>
        <w:t>－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重复测量次数。</w:t>
      </w:r>
    </w:p>
    <w:p w:rsidR="007360DA" w:rsidRPr="007360DA" w:rsidRDefault="00A94AA3" w:rsidP="00A94AA3">
      <w:pPr>
        <w:outlineLvl w:val="1"/>
        <w:rPr>
          <w:bCs/>
          <w:sz w:val="24"/>
        </w:rPr>
      </w:pPr>
      <w:bookmarkStart w:id="45" w:name="_Toc57237653"/>
      <w:r>
        <w:rPr>
          <w:rFonts w:hint="eastAsia"/>
          <w:sz w:val="24"/>
        </w:rPr>
        <w:t>7</w:t>
      </w:r>
      <w:r>
        <w:rPr>
          <w:sz w:val="24"/>
        </w:rPr>
        <w:t xml:space="preserve">.2.5 </w:t>
      </w:r>
      <w:r w:rsidR="00244777">
        <w:rPr>
          <w:rFonts w:hint="eastAsia"/>
          <w:sz w:val="24"/>
        </w:rPr>
        <w:t>称量</w:t>
      </w:r>
      <w:r w:rsidR="007360DA">
        <w:rPr>
          <w:rFonts w:hint="eastAsia"/>
          <w:sz w:val="24"/>
        </w:rPr>
        <w:t>偏载</w:t>
      </w:r>
      <w:r w:rsidR="007360DA">
        <w:rPr>
          <w:sz w:val="24"/>
        </w:rPr>
        <w:t>误差</w:t>
      </w:r>
    </w:p>
    <w:p w:rsidR="00D45148" w:rsidRPr="00384302" w:rsidRDefault="007360DA" w:rsidP="00384302">
      <w:pPr>
        <w:pStyle w:val="affd"/>
        <w:numPr>
          <w:ilvl w:val="0"/>
          <w:numId w:val="31"/>
        </w:numPr>
        <w:ind w:firstLineChars="0"/>
        <w:outlineLvl w:val="1"/>
        <w:rPr>
          <w:rFonts w:ascii="宋体" w:hAnsi="宋体"/>
          <w:sz w:val="24"/>
        </w:rPr>
      </w:pPr>
      <w:r w:rsidRPr="00384302">
        <w:rPr>
          <w:rFonts w:ascii="宋体" w:hAnsi="宋体" w:hint="eastAsia"/>
          <w:sz w:val="24"/>
        </w:rPr>
        <w:t>进行偏载误差测</w:t>
      </w:r>
      <w:r w:rsidR="00384302" w:rsidRPr="00384302">
        <w:rPr>
          <w:rFonts w:ascii="宋体" w:hAnsi="宋体" w:hint="eastAsia"/>
          <w:sz w:val="24"/>
        </w:rPr>
        <w:t>量</w:t>
      </w:r>
      <w:r w:rsidRPr="00384302">
        <w:rPr>
          <w:rFonts w:ascii="宋体" w:hAnsi="宋体" w:hint="eastAsia"/>
          <w:sz w:val="24"/>
        </w:rPr>
        <w:t>时,</w:t>
      </w:r>
      <w:r w:rsidR="00D45148" w:rsidRPr="00384302">
        <w:rPr>
          <w:rFonts w:ascii="宋体" w:hAnsi="宋体" w:hint="eastAsia"/>
          <w:sz w:val="24"/>
        </w:rPr>
        <w:t xml:space="preserve"> 按照秤盘的</w:t>
      </w:r>
      <w:r w:rsidR="00384302" w:rsidRPr="00384302">
        <w:rPr>
          <w:rFonts w:ascii="宋体" w:hAnsi="宋体" w:hint="eastAsia"/>
          <w:sz w:val="24"/>
        </w:rPr>
        <w:t>形</w:t>
      </w:r>
      <w:r w:rsidR="00D45148" w:rsidRPr="00384302">
        <w:rPr>
          <w:rFonts w:ascii="宋体" w:hAnsi="宋体" w:hint="eastAsia"/>
          <w:sz w:val="24"/>
        </w:rPr>
        <w:t>状，</w:t>
      </w:r>
      <w:r w:rsidR="00B401EA" w:rsidRPr="00384302">
        <w:rPr>
          <w:rFonts w:ascii="宋体" w:hAnsi="宋体" w:hint="eastAsia"/>
          <w:sz w:val="24"/>
        </w:rPr>
        <w:t>将</w:t>
      </w:r>
      <w:r w:rsidR="00D45148" w:rsidRPr="00384302">
        <w:rPr>
          <w:rFonts w:ascii="宋体" w:hAnsi="宋体" w:hint="eastAsia"/>
          <w:sz w:val="24"/>
        </w:rPr>
        <w:t>载荷加</w:t>
      </w:r>
      <w:r w:rsidR="00B401EA" w:rsidRPr="00384302">
        <w:rPr>
          <w:rFonts w:ascii="宋体" w:hAnsi="宋体" w:hint="eastAsia"/>
          <w:sz w:val="24"/>
        </w:rPr>
        <w:t>放</w:t>
      </w:r>
      <w:r w:rsidR="00D45148" w:rsidRPr="00384302">
        <w:rPr>
          <w:rFonts w:ascii="宋体" w:hAnsi="宋体" w:hint="eastAsia"/>
          <w:sz w:val="24"/>
        </w:rPr>
        <w:t>在</w:t>
      </w:r>
      <w:r w:rsidR="00B401EA" w:rsidRPr="00384302">
        <w:rPr>
          <w:rFonts w:ascii="宋体" w:hAnsi="宋体" w:hint="eastAsia"/>
          <w:sz w:val="24"/>
        </w:rPr>
        <w:t>距离</w:t>
      </w:r>
      <w:r w:rsidR="00384302" w:rsidRPr="00384302">
        <w:rPr>
          <w:rFonts w:ascii="宋体" w:hAnsi="宋体" w:hint="eastAsia"/>
          <w:sz w:val="24"/>
        </w:rPr>
        <w:t>秤盘</w:t>
      </w:r>
      <w:r w:rsidR="00B401EA" w:rsidRPr="00384302">
        <w:rPr>
          <w:rFonts w:ascii="宋体" w:hAnsi="宋体"/>
          <w:sz w:val="24"/>
        </w:rPr>
        <w:t>边缘1/2</w:t>
      </w:r>
      <w:r w:rsidR="00B401EA" w:rsidRPr="00384302">
        <w:rPr>
          <w:rFonts w:ascii="宋体" w:hAnsi="宋体" w:hint="eastAsia"/>
          <w:sz w:val="24"/>
        </w:rPr>
        <w:t>处</w:t>
      </w:r>
      <w:r w:rsidR="00B401EA" w:rsidRPr="00384302">
        <w:rPr>
          <w:rFonts w:ascii="宋体" w:hAnsi="宋体"/>
          <w:sz w:val="24"/>
        </w:rPr>
        <w:t>，</w:t>
      </w:r>
      <w:r w:rsidR="00D45148" w:rsidRPr="00384302">
        <w:rPr>
          <w:rFonts w:ascii="宋体" w:hAnsi="宋体" w:hint="eastAsia"/>
          <w:sz w:val="24"/>
        </w:rPr>
        <w:t>位置</w:t>
      </w:r>
      <w:r w:rsidR="00384302" w:rsidRPr="00384302">
        <w:rPr>
          <w:rFonts w:ascii="宋体" w:hAnsi="宋体" w:hint="eastAsia"/>
          <w:sz w:val="24"/>
        </w:rPr>
        <w:t>如</w:t>
      </w:r>
      <w:r w:rsidR="00B401EA" w:rsidRPr="00384302">
        <w:rPr>
          <w:rFonts w:ascii="宋体" w:hAnsi="宋体"/>
          <w:sz w:val="24"/>
        </w:rPr>
        <w:t>下图所</w:t>
      </w:r>
      <w:r w:rsidR="00D45148" w:rsidRPr="00384302">
        <w:rPr>
          <w:rFonts w:ascii="宋体" w:hAnsi="宋体" w:hint="eastAsia"/>
          <w:sz w:val="24"/>
        </w:rPr>
        <w:t>示</w:t>
      </w:r>
      <w:r w:rsidR="00384302">
        <w:rPr>
          <w:rFonts w:ascii="宋体" w:hAnsi="宋体" w:hint="eastAsia"/>
          <w:sz w:val="24"/>
        </w:rPr>
        <w:t>；</w:t>
      </w:r>
    </w:p>
    <w:tbl>
      <w:tblPr>
        <w:tblW w:w="9277" w:type="dxa"/>
        <w:tblLook w:val="04A0" w:firstRow="1" w:lastRow="0" w:firstColumn="1" w:lastColumn="0" w:noHBand="0" w:noVBand="1"/>
      </w:tblPr>
      <w:tblGrid>
        <w:gridCol w:w="4316"/>
        <w:gridCol w:w="2579"/>
        <w:gridCol w:w="2382"/>
      </w:tblGrid>
      <w:tr w:rsidR="00D45148" w:rsidRPr="00374DEF" w:rsidTr="0011293B">
        <w:tc>
          <w:tcPr>
            <w:tcW w:w="4316" w:type="dxa"/>
          </w:tcPr>
          <w:p w:rsidR="00D45148" w:rsidRPr="00374DEF" w:rsidRDefault="00B401EA" w:rsidP="00D34735">
            <w:pPr>
              <w:snapToGrid w:val="0"/>
              <w:spacing w:beforeLines="50" w:before="186" w:afterLines="50" w:after="186"/>
              <w:ind w:left="360" w:right="520"/>
              <w:jc w:val="center"/>
              <w:rPr>
                <w:rFonts w:cs="宋体"/>
                <w:sz w:val="24"/>
                <w:szCs w:val="14"/>
              </w:rPr>
            </w:pPr>
            <w:r w:rsidRPr="00374DEF">
              <w:rPr>
                <w:rFonts w:cs="宋体"/>
                <w:szCs w:val="22"/>
              </w:rPr>
              <w:object w:dxaOrig="5376" w:dyaOrig="3216">
                <v:shape id="_x0000_i1033" type="#_x0000_t75" style="width:78pt;height:87pt" o:ole="">
                  <v:imagedata r:id="rId37" o:title=""/>
                </v:shape>
                <o:OLEObject Type="Embed" ProgID="PBrush" ShapeID="_x0000_i1033" DrawAspect="Content" ObjectID="_1700482606" r:id="rId38"/>
              </w:object>
            </w:r>
          </w:p>
        </w:tc>
        <w:tc>
          <w:tcPr>
            <w:tcW w:w="2579" w:type="dxa"/>
            <w:vAlign w:val="center"/>
          </w:tcPr>
          <w:p w:rsidR="00D45148" w:rsidRPr="00374DEF" w:rsidRDefault="00B401EA" w:rsidP="00D34735">
            <w:pPr>
              <w:snapToGrid w:val="0"/>
              <w:spacing w:beforeLines="50" w:before="186" w:afterLines="50" w:after="186"/>
              <w:jc w:val="left"/>
              <w:textAlignment w:val="center"/>
              <w:rPr>
                <w:rFonts w:ascii="宋体" w:hAnsi="宋体" w:cs="Arial"/>
                <w:color w:val="FF0000"/>
                <w:sz w:val="24"/>
              </w:rPr>
            </w:pPr>
            <w:r w:rsidRPr="00374DEF">
              <w:rPr>
                <w:rFonts w:cs="宋体"/>
                <w:szCs w:val="22"/>
              </w:rPr>
              <w:object w:dxaOrig="4368" w:dyaOrig="4475">
                <v:shape id="_x0000_i1034" type="#_x0000_t75" style="width:79.5pt;height:75pt" o:ole="">
                  <v:imagedata r:id="rId39" o:title=""/>
                </v:shape>
                <o:OLEObject Type="Embed" ProgID="PBrush" ShapeID="_x0000_i1034" DrawAspect="Content" ObjectID="_1700482607" r:id="rId40"/>
              </w:object>
            </w:r>
          </w:p>
        </w:tc>
        <w:tc>
          <w:tcPr>
            <w:tcW w:w="2382" w:type="dxa"/>
            <w:vAlign w:val="center"/>
          </w:tcPr>
          <w:p w:rsidR="00D45148" w:rsidRPr="00374DEF" w:rsidRDefault="00B401EA" w:rsidP="00D34735">
            <w:pPr>
              <w:snapToGrid w:val="0"/>
              <w:spacing w:beforeLines="50" w:before="186" w:afterLines="50" w:after="186"/>
              <w:jc w:val="center"/>
              <w:textAlignment w:val="center"/>
              <w:rPr>
                <w:rFonts w:ascii="宋体" w:hAnsi="宋体" w:cs="Arial"/>
                <w:color w:val="FF0000"/>
                <w:sz w:val="24"/>
              </w:rPr>
            </w:pPr>
            <w:r w:rsidRPr="00374DEF">
              <w:rPr>
                <w:rFonts w:cs="宋体"/>
                <w:szCs w:val="22"/>
              </w:rPr>
              <w:object w:dxaOrig="3660" w:dyaOrig="3020">
                <v:shape id="_x0000_i1035" type="#_x0000_t75" style="width:100.5pt;height:78pt" o:ole="">
                  <v:imagedata r:id="rId41" o:title=""/>
                </v:shape>
                <o:OLEObject Type="Embed" ProgID="PBrush" ShapeID="_x0000_i1035" DrawAspect="Content" ObjectID="_1700482608" r:id="rId42"/>
              </w:object>
            </w:r>
          </w:p>
        </w:tc>
      </w:tr>
    </w:tbl>
    <w:p w:rsidR="00D45148" w:rsidRPr="00B401EA" w:rsidRDefault="00D45148" w:rsidP="00B401EA">
      <w:pPr>
        <w:pStyle w:val="affd"/>
        <w:spacing w:line="400" w:lineRule="exact"/>
        <w:ind w:left="425" w:firstLineChars="900" w:firstLine="1620"/>
        <w:rPr>
          <w:rFonts w:ascii="宋体" w:hAnsi="宋体"/>
          <w:sz w:val="18"/>
          <w:szCs w:val="18"/>
        </w:rPr>
      </w:pPr>
      <w:r w:rsidRPr="00B401EA">
        <w:rPr>
          <w:rFonts w:ascii="宋体" w:hAnsi="宋体" w:hint="eastAsia"/>
          <w:sz w:val="18"/>
          <w:szCs w:val="18"/>
        </w:rPr>
        <w:t>1.中心  2.左下  3.左上  4. 右上   5.右下</w:t>
      </w:r>
    </w:p>
    <w:p w:rsidR="00B401EA" w:rsidRDefault="00B401EA" w:rsidP="00B401EA">
      <w:pPr>
        <w:pStyle w:val="ac"/>
        <w:numPr>
          <w:ilvl w:val="0"/>
          <w:numId w:val="0"/>
        </w:numPr>
        <w:ind w:left="425" w:right="-105" w:firstLineChars="1250" w:firstLine="2675"/>
        <w:outlineLvl w:val="9"/>
        <w:rPr>
          <w:szCs w:val="21"/>
        </w:rPr>
      </w:pPr>
      <w:r w:rsidRPr="002C3F72">
        <w:rPr>
          <w:szCs w:val="21"/>
        </w:rPr>
        <w:t>图</w:t>
      </w:r>
      <w:r>
        <w:rPr>
          <w:rFonts w:hint="eastAsia"/>
          <w:szCs w:val="21"/>
        </w:rPr>
        <w:t>3 载荷位置</w:t>
      </w:r>
      <w:r w:rsidRPr="00671CE7">
        <w:rPr>
          <w:rFonts w:hint="eastAsia"/>
          <w:szCs w:val="21"/>
        </w:rPr>
        <w:t>示意图</w:t>
      </w:r>
    </w:p>
    <w:p w:rsidR="00D45148" w:rsidRPr="00D45148" w:rsidRDefault="0017410A" w:rsidP="00384302">
      <w:pPr>
        <w:pStyle w:val="affd"/>
        <w:numPr>
          <w:ilvl w:val="0"/>
          <w:numId w:val="31"/>
        </w:numPr>
        <w:spacing w:line="400" w:lineRule="exact"/>
        <w:ind w:firstLineChars="0"/>
        <w:rPr>
          <w:rFonts w:ascii="宋体" w:hAnsi="宋体"/>
          <w:sz w:val="24"/>
        </w:rPr>
      </w:pPr>
      <w:r w:rsidRPr="00D45148">
        <w:rPr>
          <w:rFonts w:ascii="宋体" w:hAnsi="宋体" w:hint="eastAsia"/>
          <w:sz w:val="24"/>
        </w:rPr>
        <w:t>选择</w:t>
      </w:r>
      <w:r w:rsidR="00D45148" w:rsidRPr="00D45148">
        <w:rPr>
          <w:rFonts w:ascii="宋体" w:hAnsi="宋体" w:hint="eastAsia"/>
          <w:sz w:val="24"/>
        </w:rPr>
        <w:t>试验载荷不小于1/3最大秤量的</w:t>
      </w:r>
      <w:r w:rsidR="00384302" w:rsidRPr="00D45148">
        <w:rPr>
          <w:rFonts w:ascii="宋体" w:hAnsi="宋体" w:hint="eastAsia"/>
          <w:sz w:val="24"/>
        </w:rPr>
        <w:t>单个</w:t>
      </w:r>
      <w:r w:rsidR="00D45148" w:rsidRPr="00D45148">
        <w:rPr>
          <w:rFonts w:ascii="宋体" w:hAnsi="宋体" w:hint="eastAsia"/>
          <w:sz w:val="24"/>
        </w:rPr>
        <w:t>砝码</w:t>
      </w:r>
      <w:r w:rsidR="00384302">
        <w:rPr>
          <w:rFonts w:ascii="宋体" w:hAnsi="宋体" w:hint="eastAsia"/>
          <w:sz w:val="24"/>
        </w:rPr>
        <w:t>；</w:t>
      </w:r>
    </w:p>
    <w:p w:rsidR="0017410A" w:rsidRPr="0017410A" w:rsidRDefault="0017410A" w:rsidP="0017410A">
      <w:pPr>
        <w:pStyle w:val="affd"/>
        <w:numPr>
          <w:ilvl w:val="0"/>
          <w:numId w:val="31"/>
        </w:numPr>
        <w:spacing w:line="400" w:lineRule="exact"/>
        <w:ind w:firstLineChars="0"/>
        <w:jc w:val="left"/>
        <w:rPr>
          <w:rFonts w:ascii="宋体" w:hAnsi="宋体"/>
          <w:sz w:val="24"/>
        </w:rPr>
      </w:pPr>
      <w:r>
        <w:rPr>
          <w:rFonts w:hint="eastAsia"/>
          <w:noProof/>
          <w:sz w:val="24"/>
        </w:rPr>
        <w:t>偏载</w:t>
      </w:r>
      <w:r>
        <w:rPr>
          <w:noProof/>
          <w:sz w:val="24"/>
        </w:rPr>
        <w:t>误差</w:t>
      </w:r>
      <w:r w:rsidRPr="002C3F72">
        <w:rPr>
          <w:noProof/>
          <w:sz w:val="24"/>
        </w:rPr>
        <w:t>按照公式（</w:t>
      </w:r>
      <w:r w:rsidRPr="004E72CE">
        <w:rPr>
          <w:rFonts w:ascii="Times New Roman" w:hAnsi="Times New Roman"/>
          <w:noProof/>
          <w:sz w:val="24"/>
        </w:rPr>
        <w:t>3</w:t>
      </w:r>
      <w:r w:rsidRPr="002C3F72">
        <w:rPr>
          <w:noProof/>
          <w:sz w:val="24"/>
        </w:rPr>
        <w:t>）计算。</w:t>
      </w:r>
    </w:p>
    <w:p w:rsidR="00D45148" w:rsidRPr="0017410A" w:rsidRDefault="003C6168" w:rsidP="004008FB">
      <w:pPr>
        <w:pStyle w:val="affd"/>
        <w:spacing w:line="400" w:lineRule="exact"/>
        <w:ind w:left="1140" w:firstLineChars="750" w:firstLine="210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8"/>
          <w:szCs w:val="28"/>
        </w:rPr>
        <w:t>δ</w:t>
      </w:r>
      <w:r w:rsidR="0017410A" w:rsidRPr="004008FB">
        <w:rPr>
          <w:rFonts w:ascii="Times New Roman" w:hAnsi="Times New Roman"/>
          <w:sz w:val="28"/>
          <w:szCs w:val="28"/>
          <w:vertAlign w:val="subscript"/>
        </w:rPr>
        <w:t>ecci</w:t>
      </w:r>
      <w:r w:rsidR="0017410A" w:rsidRPr="004008FB">
        <w:rPr>
          <w:rFonts w:ascii="Times New Roman" w:hAnsi="Times New Roman"/>
          <w:sz w:val="28"/>
          <w:szCs w:val="28"/>
        </w:rPr>
        <w:t>=</w:t>
      </w:r>
      <w:r w:rsidR="0017410A" w:rsidRPr="004008FB">
        <w:rPr>
          <w:rFonts w:ascii="Times New Roman" w:hAnsi="Times New Roman"/>
          <w:i/>
          <w:sz w:val="28"/>
          <w:szCs w:val="28"/>
        </w:rPr>
        <w:t>I</w:t>
      </w:r>
      <w:r w:rsidR="0017410A" w:rsidRPr="004008FB">
        <w:rPr>
          <w:rFonts w:ascii="Times New Roman" w:hAnsi="Times New Roman"/>
          <w:sz w:val="28"/>
          <w:szCs w:val="28"/>
          <w:vertAlign w:val="subscript"/>
        </w:rPr>
        <w:t>Li</w:t>
      </w:r>
      <w:r w:rsidR="0017410A" w:rsidRPr="004008FB">
        <w:rPr>
          <w:rFonts w:ascii="Times New Roman" w:hAnsi="Times New Roman"/>
          <w:sz w:val="28"/>
          <w:szCs w:val="28"/>
        </w:rPr>
        <w:t>-</w:t>
      </w:r>
      <w:r w:rsidR="0017410A" w:rsidRPr="004008FB">
        <w:rPr>
          <w:rFonts w:ascii="Times New Roman" w:hAnsi="Times New Roman"/>
          <w:i/>
          <w:sz w:val="28"/>
          <w:szCs w:val="28"/>
        </w:rPr>
        <w:t>I</w:t>
      </w:r>
      <w:r w:rsidR="0017410A" w:rsidRPr="004008FB">
        <w:rPr>
          <w:rFonts w:ascii="Times New Roman" w:hAnsi="Times New Roman"/>
          <w:sz w:val="28"/>
          <w:szCs w:val="28"/>
          <w:vertAlign w:val="subscript"/>
        </w:rPr>
        <w:t>L1</w:t>
      </w:r>
      <w:r w:rsidR="0017410A" w:rsidRPr="004008FB">
        <w:rPr>
          <w:rFonts w:ascii="Times New Roman" w:hAnsi="Times New Roman"/>
          <w:sz w:val="28"/>
          <w:szCs w:val="28"/>
        </w:rPr>
        <w:t xml:space="preserve"> </w:t>
      </w:r>
      <w:r w:rsidR="009B670A">
        <w:rPr>
          <w:rFonts w:ascii="Times New Roman" w:hAnsi="Times New Roman"/>
          <w:sz w:val="24"/>
        </w:rPr>
        <w:t xml:space="preserve">                              </w:t>
      </w:r>
      <w:r w:rsidR="00D34735">
        <w:rPr>
          <w:rFonts w:ascii="Times New Roman" w:hAnsi="Times New Roman" w:hint="eastAsia"/>
          <w:sz w:val="24"/>
        </w:rPr>
        <w:t xml:space="preserve"> </w:t>
      </w:r>
      <w:r w:rsidR="009B670A">
        <w:rPr>
          <w:rFonts w:ascii="Times New Roman" w:hAnsi="Times New Roman"/>
          <w:sz w:val="24"/>
        </w:rPr>
        <w:t xml:space="preserve">     </w:t>
      </w:r>
      <w:r w:rsidR="009B670A" w:rsidRPr="002C3F72">
        <w:rPr>
          <w:noProof/>
          <w:sz w:val="24"/>
        </w:rPr>
        <w:t>（</w:t>
      </w:r>
      <w:r w:rsidR="009B670A" w:rsidRPr="004E72CE">
        <w:rPr>
          <w:rFonts w:ascii="Times New Roman" w:hAnsi="Times New Roman"/>
          <w:noProof/>
          <w:sz w:val="24"/>
        </w:rPr>
        <w:t>3</w:t>
      </w:r>
      <w:r w:rsidR="009B670A" w:rsidRPr="002C3F72">
        <w:rPr>
          <w:noProof/>
          <w:sz w:val="24"/>
        </w:rPr>
        <w:t>）</w:t>
      </w:r>
    </w:p>
    <w:p w:rsidR="009B670A" w:rsidRPr="002C3F72" w:rsidRDefault="009B670A" w:rsidP="009B670A">
      <w:pPr>
        <w:pStyle w:val="ac"/>
        <w:numPr>
          <w:ilvl w:val="0"/>
          <w:numId w:val="0"/>
        </w:numPr>
        <w:ind w:left="425"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式中：</w:t>
      </w:r>
    </w:p>
    <w:p w:rsidR="009B670A" w:rsidRPr="002C3F72" w:rsidRDefault="003C6168" w:rsidP="00A94AA3">
      <w:pPr>
        <w:pStyle w:val="ac"/>
        <w:numPr>
          <w:ilvl w:val="0"/>
          <w:numId w:val="0"/>
        </w:numPr>
        <w:ind w:left="425"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/>
          <w:i/>
          <w:sz w:val="24"/>
        </w:rPr>
        <w:t>δ</w:t>
      </w:r>
      <w:r w:rsidR="009B670A" w:rsidRPr="009B670A">
        <w:rPr>
          <w:rFonts w:ascii="Times New Roman"/>
          <w:sz w:val="24"/>
          <w:vertAlign w:val="subscript"/>
        </w:rPr>
        <w:t>ecci</w:t>
      </w:r>
      <w:r w:rsidR="00FD2C9C" w:rsidRPr="00D114E9">
        <w:rPr>
          <w:rFonts w:asciiTheme="minorEastAsia" w:eastAsiaTheme="minorEastAsia" w:hAnsiTheme="minorEastAsia" w:hint="eastAsia"/>
          <w:sz w:val="24"/>
        </w:rPr>
        <w:t>－</w:t>
      </w:r>
      <w:r w:rsidR="00FD2C9C">
        <w:rPr>
          <w:rFonts w:asciiTheme="minorEastAsia" w:eastAsiaTheme="minorEastAsia" w:hAnsiTheme="minorEastAsia" w:hint="eastAsia"/>
          <w:sz w:val="24"/>
        </w:rPr>
        <w:t>称量</w:t>
      </w:r>
      <w:r w:rsidR="009B670A">
        <w:rPr>
          <w:rFonts w:ascii="Times New Roman" w:eastAsia="宋体" w:hint="eastAsia"/>
          <w:noProof/>
          <w:kern w:val="2"/>
          <w:sz w:val="24"/>
          <w:szCs w:val="24"/>
        </w:rPr>
        <w:t>偏载误差</w:t>
      </w:r>
      <w:r w:rsidR="009B670A" w:rsidRPr="002C3F72">
        <w:rPr>
          <w:rFonts w:ascii="Times New Roman" w:eastAsia="宋体"/>
          <w:noProof/>
          <w:kern w:val="2"/>
          <w:sz w:val="24"/>
          <w:szCs w:val="24"/>
        </w:rPr>
        <w:t>；</w:t>
      </w:r>
    </w:p>
    <w:p w:rsidR="009B670A" w:rsidRPr="002C3F72" w:rsidRDefault="009B670A" w:rsidP="00A94AA3">
      <w:pPr>
        <w:pStyle w:val="ac"/>
        <w:numPr>
          <w:ilvl w:val="0"/>
          <w:numId w:val="0"/>
        </w:numPr>
        <w:ind w:left="425"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17410A">
        <w:rPr>
          <w:rFonts w:ascii="Times New Roman"/>
          <w:i/>
          <w:sz w:val="24"/>
        </w:rPr>
        <w:t>I</w:t>
      </w:r>
      <w:r w:rsidRPr="0017410A">
        <w:rPr>
          <w:rFonts w:ascii="Times New Roman"/>
          <w:sz w:val="24"/>
          <w:vertAlign w:val="subscript"/>
        </w:rPr>
        <w:t>L</w:t>
      </w:r>
      <w:r>
        <w:rPr>
          <w:rFonts w:ascii="Times New Roman"/>
          <w:sz w:val="24"/>
          <w:vertAlign w:val="subscript"/>
        </w:rPr>
        <w:t>i</w:t>
      </w:r>
      <w:r w:rsidR="00FD2C9C" w:rsidRPr="00D114E9">
        <w:rPr>
          <w:rFonts w:asciiTheme="minorEastAsia" w:eastAsiaTheme="minorEastAsia" w:hAnsiTheme="minorEastAsia" w:hint="eastAsia"/>
          <w:sz w:val="24"/>
        </w:rPr>
        <w:t>－</w:t>
      </w:r>
      <w:r>
        <w:rPr>
          <w:rFonts w:ascii="Times New Roman" w:eastAsia="宋体" w:hint="eastAsia"/>
          <w:noProof/>
          <w:kern w:val="2"/>
          <w:sz w:val="24"/>
          <w:szCs w:val="24"/>
        </w:rPr>
        <w:t>位置</w:t>
      </w:r>
      <w:r w:rsidRPr="002C3F72">
        <w:rPr>
          <w:rFonts w:ascii="Times New Roman" w:eastAsia="宋体"/>
          <w:noProof/>
          <w:kern w:val="2"/>
          <w:position w:val="-6"/>
          <w:sz w:val="24"/>
          <w:szCs w:val="24"/>
        </w:rPr>
        <w:object w:dxaOrig="139" w:dyaOrig="260">
          <v:shape id="_x0000_i1036" type="#_x0000_t75" style="width:6.75pt;height:12.75pt" o:ole="">
            <v:imagedata r:id="rId29" o:title=""/>
          </v:shape>
          <o:OLEObject Type="Embed" ProgID="Equation.3" ShapeID="_x0000_i1036" DrawAspect="Content" ObjectID="_1700482609" r:id="rId43"/>
        </w:object>
      </w:r>
      <w:r>
        <w:rPr>
          <w:rFonts w:ascii="Times New Roman" w:eastAsia="宋体" w:hint="eastAsia"/>
          <w:noProof/>
          <w:kern w:val="2"/>
          <w:sz w:val="24"/>
          <w:szCs w:val="24"/>
        </w:rPr>
        <w:t>的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称量示值；</w:t>
      </w:r>
    </w:p>
    <w:p w:rsidR="009B670A" w:rsidRPr="002C3F72" w:rsidRDefault="009B670A" w:rsidP="00A94AA3">
      <w:pPr>
        <w:pStyle w:val="ac"/>
        <w:numPr>
          <w:ilvl w:val="0"/>
          <w:numId w:val="0"/>
        </w:numPr>
        <w:ind w:left="425"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17410A">
        <w:rPr>
          <w:rFonts w:ascii="Times New Roman"/>
          <w:i/>
          <w:sz w:val="24"/>
        </w:rPr>
        <w:t>I</w:t>
      </w:r>
      <w:r w:rsidRPr="0017410A">
        <w:rPr>
          <w:rFonts w:ascii="Times New Roman"/>
          <w:sz w:val="24"/>
          <w:vertAlign w:val="subscript"/>
        </w:rPr>
        <w:t>L1</w:t>
      </w:r>
      <w:r w:rsidR="00FD2C9C" w:rsidRPr="00D114E9">
        <w:rPr>
          <w:rFonts w:asciiTheme="minorEastAsia" w:eastAsiaTheme="minorEastAsia" w:hAnsiTheme="minorEastAsia" w:hint="eastAsia"/>
          <w:sz w:val="24"/>
        </w:rPr>
        <w:t>－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—</w:t>
      </w:r>
      <w:r>
        <w:rPr>
          <w:rFonts w:ascii="Times New Roman" w:eastAsia="宋体" w:hint="eastAsia"/>
          <w:noProof/>
          <w:kern w:val="2"/>
          <w:sz w:val="24"/>
          <w:szCs w:val="24"/>
        </w:rPr>
        <w:t>中心</w:t>
      </w:r>
      <w:r>
        <w:rPr>
          <w:rFonts w:ascii="Times New Roman" w:eastAsia="宋体"/>
          <w:noProof/>
          <w:kern w:val="2"/>
          <w:sz w:val="24"/>
          <w:szCs w:val="24"/>
        </w:rPr>
        <w:t>位置的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称量示值</w:t>
      </w:r>
      <w:r w:rsidR="00FD2C9C">
        <w:rPr>
          <w:rFonts w:ascii="Times New Roman" w:eastAsia="宋体" w:hint="eastAsia"/>
          <w:noProof/>
          <w:kern w:val="2"/>
          <w:sz w:val="24"/>
          <w:szCs w:val="24"/>
        </w:rPr>
        <w:t>。</w:t>
      </w:r>
    </w:p>
    <w:p w:rsidR="007360DA" w:rsidRDefault="00A94AA3" w:rsidP="00A94AA3">
      <w:pPr>
        <w:outlineLvl w:val="1"/>
        <w:rPr>
          <w:sz w:val="24"/>
        </w:rPr>
      </w:pPr>
      <w:r>
        <w:rPr>
          <w:rFonts w:hint="eastAsia"/>
          <w:bCs/>
          <w:sz w:val="24"/>
        </w:rPr>
        <w:t>7</w:t>
      </w:r>
      <w:r>
        <w:rPr>
          <w:bCs/>
          <w:sz w:val="24"/>
        </w:rPr>
        <w:t>.2.6</w:t>
      </w:r>
      <w:r>
        <w:rPr>
          <w:rFonts w:hint="eastAsia"/>
          <w:sz w:val="24"/>
        </w:rPr>
        <w:t>密度</w:t>
      </w:r>
      <w:r w:rsidRPr="002C3F72">
        <w:rPr>
          <w:sz w:val="24"/>
        </w:rPr>
        <w:t>示值误差</w:t>
      </w:r>
    </w:p>
    <w:p w:rsidR="00543F20" w:rsidRPr="00FC1226" w:rsidRDefault="00BB278A" w:rsidP="00BB278A">
      <w:pPr>
        <w:pStyle w:val="ac"/>
        <w:numPr>
          <w:ilvl w:val="0"/>
          <w:numId w:val="33"/>
        </w:numPr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BB278A">
        <w:rPr>
          <w:rFonts w:ascii="Times New Roman" w:eastAsia="宋体" w:hint="eastAsia"/>
          <w:noProof/>
          <w:kern w:val="2"/>
          <w:sz w:val="24"/>
          <w:szCs w:val="24"/>
        </w:rPr>
        <w:t>每个</w:t>
      </w:r>
      <w:r w:rsidR="004E72CE">
        <w:rPr>
          <w:rFonts w:ascii="Times New Roman" w:eastAsia="宋体" w:hint="eastAsia"/>
          <w:noProof/>
          <w:kern w:val="2"/>
          <w:sz w:val="24"/>
          <w:szCs w:val="24"/>
        </w:rPr>
        <w:t>载荷</w:t>
      </w:r>
      <w:r w:rsidRPr="00BB278A">
        <w:rPr>
          <w:rFonts w:ascii="Times New Roman" w:eastAsia="宋体"/>
          <w:noProof/>
          <w:kern w:val="2"/>
          <w:sz w:val="24"/>
          <w:szCs w:val="24"/>
        </w:rPr>
        <w:t>点</w:t>
      </w:r>
      <w:r>
        <w:rPr>
          <w:rFonts w:ascii="Times New Roman" w:eastAsia="宋体" w:hint="eastAsia"/>
          <w:noProof/>
          <w:kern w:val="2"/>
          <w:sz w:val="24"/>
          <w:szCs w:val="24"/>
        </w:rPr>
        <w:t>测量</w:t>
      </w:r>
      <w:r>
        <w:rPr>
          <w:rFonts w:ascii="Times New Roman" w:eastAsia="宋体"/>
          <w:noProof/>
          <w:kern w:val="2"/>
          <w:sz w:val="24"/>
          <w:szCs w:val="24"/>
        </w:rPr>
        <w:t>3</w:t>
      </w:r>
      <w:r w:rsidRPr="00FC1226">
        <w:rPr>
          <w:rFonts w:ascii="Times New Roman" w:eastAsia="宋体"/>
          <w:noProof/>
          <w:kern w:val="2"/>
          <w:sz w:val="24"/>
          <w:szCs w:val="24"/>
        </w:rPr>
        <w:t>次密度值</w:t>
      </w:r>
      <w:r w:rsidRPr="00FC1226">
        <w:rPr>
          <w:rFonts w:ascii="Times New Roman" w:eastAsia="宋体" w:hint="eastAsia"/>
          <w:noProof/>
          <w:kern w:val="2"/>
          <w:sz w:val="24"/>
          <w:szCs w:val="24"/>
        </w:rPr>
        <w:t>，密度</w:t>
      </w:r>
      <w:r w:rsidRPr="00FC1226">
        <w:rPr>
          <w:rFonts w:ascii="Times New Roman" w:eastAsia="宋体"/>
          <w:noProof/>
          <w:kern w:val="2"/>
          <w:sz w:val="24"/>
          <w:szCs w:val="24"/>
        </w:rPr>
        <w:t>示值误差</w:t>
      </w:r>
      <w:r w:rsidRPr="00FC1226">
        <w:rPr>
          <w:rFonts w:ascii="Times New Roman" w:eastAsia="宋体" w:hint="eastAsia"/>
          <w:noProof/>
          <w:kern w:val="2"/>
          <w:sz w:val="24"/>
          <w:szCs w:val="24"/>
        </w:rPr>
        <w:t>为</w:t>
      </w:r>
      <w:r w:rsidRPr="00FC1226">
        <w:rPr>
          <w:rFonts w:ascii="Times New Roman" w:eastAsia="宋体"/>
          <w:noProof/>
          <w:kern w:val="2"/>
          <w:sz w:val="24"/>
          <w:szCs w:val="24"/>
        </w:rPr>
        <w:t>密度示值与密度标准参考值之差的平均值</w:t>
      </w:r>
      <w:r w:rsidR="004650E1" w:rsidRPr="00FC1226">
        <w:rPr>
          <w:rFonts w:ascii="Times New Roman" w:eastAsia="宋体" w:hint="eastAsia"/>
          <w:noProof/>
          <w:kern w:val="2"/>
          <w:sz w:val="24"/>
          <w:szCs w:val="24"/>
        </w:rPr>
        <w:t>，</w:t>
      </w:r>
      <w:r w:rsidR="004650E1" w:rsidRPr="00FC1226">
        <w:rPr>
          <w:rFonts w:ascii="Times New Roman" w:eastAsia="宋体"/>
          <w:noProof/>
          <w:kern w:val="2"/>
          <w:sz w:val="24"/>
          <w:szCs w:val="24"/>
        </w:rPr>
        <w:t>按照公式（</w:t>
      </w:r>
      <w:r w:rsidR="004650E1" w:rsidRPr="00FC1226">
        <w:rPr>
          <w:rFonts w:ascii="Times New Roman" w:eastAsia="宋体"/>
          <w:noProof/>
          <w:kern w:val="2"/>
          <w:sz w:val="24"/>
          <w:szCs w:val="24"/>
        </w:rPr>
        <w:t>4</w:t>
      </w:r>
      <w:r w:rsidR="004650E1" w:rsidRPr="00FC1226">
        <w:rPr>
          <w:rFonts w:ascii="Times New Roman" w:eastAsia="宋体"/>
          <w:noProof/>
          <w:kern w:val="2"/>
          <w:sz w:val="24"/>
          <w:szCs w:val="24"/>
        </w:rPr>
        <w:t>）</w:t>
      </w:r>
      <w:r w:rsidR="00FC1226">
        <w:rPr>
          <w:rFonts w:ascii="Times New Roman" w:eastAsia="宋体" w:hint="eastAsia"/>
          <w:noProof/>
          <w:kern w:val="2"/>
          <w:sz w:val="24"/>
          <w:szCs w:val="24"/>
        </w:rPr>
        <w:t>和</w:t>
      </w:r>
      <w:r w:rsidR="00FC1226" w:rsidRPr="00FC1226">
        <w:rPr>
          <w:rFonts w:ascii="Times New Roman" w:eastAsia="宋体"/>
          <w:noProof/>
          <w:kern w:val="2"/>
          <w:sz w:val="24"/>
          <w:szCs w:val="24"/>
        </w:rPr>
        <w:t>公式（</w:t>
      </w:r>
      <w:r w:rsidR="00FC1226">
        <w:rPr>
          <w:rFonts w:ascii="Times New Roman" w:eastAsia="宋体" w:hint="eastAsia"/>
          <w:noProof/>
          <w:kern w:val="2"/>
          <w:sz w:val="24"/>
          <w:szCs w:val="24"/>
        </w:rPr>
        <w:t>5</w:t>
      </w:r>
      <w:r w:rsidR="00FC1226" w:rsidRPr="00FC1226">
        <w:rPr>
          <w:rFonts w:ascii="Times New Roman" w:eastAsia="宋体"/>
          <w:noProof/>
          <w:kern w:val="2"/>
          <w:sz w:val="24"/>
          <w:szCs w:val="24"/>
        </w:rPr>
        <w:t>）</w:t>
      </w:r>
      <w:r w:rsidR="004650E1" w:rsidRPr="00FC1226">
        <w:rPr>
          <w:rFonts w:ascii="Times New Roman" w:eastAsia="宋体"/>
          <w:noProof/>
          <w:kern w:val="2"/>
          <w:sz w:val="24"/>
          <w:szCs w:val="24"/>
        </w:rPr>
        <w:t>计算</w:t>
      </w:r>
      <w:r w:rsidR="00424EEB">
        <w:rPr>
          <w:rFonts w:ascii="Times New Roman" w:eastAsia="宋体" w:hint="eastAsia"/>
          <w:noProof/>
          <w:kern w:val="2"/>
          <w:sz w:val="24"/>
          <w:szCs w:val="24"/>
        </w:rPr>
        <w:t>。</w:t>
      </w:r>
      <w:r w:rsidR="00A94AA3" w:rsidRPr="00FC1226"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</w:p>
    <w:p w:rsidR="00BB278A" w:rsidRPr="00FC1226" w:rsidRDefault="00543F20" w:rsidP="00543F20">
      <w:pPr>
        <w:pStyle w:val="ac"/>
        <w:numPr>
          <w:ilvl w:val="0"/>
          <w:numId w:val="0"/>
        </w:numPr>
        <w:ind w:left="908" w:right="-105"/>
        <w:outlineLvl w:val="9"/>
        <w:rPr>
          <w:rFonts w:ascii="Calibri" w:eastAsia="宋体" w:hAnsi="Calibri"/>
          <w:noProof/>
          <w:spacing w:val="0"/>
          <w:kern w:val="2"/>
          <w:sz w:val="24"/>
          <w:szCs w:val="24"/>
        </w:rPr>
      </w:pPr>
      <w:r w:rsidRPr="00FC1226">
        <w:rPr>
          <w:rFonts w:ascii="Times New Roman" w:eastAsia="宋体"/>
          <w:noProof/>
          <w:kern w:val="2"/>
          <w:sz w:val="24"/>
          <w:szCs w:val="24"/>
        </w:rPr>
        <w:t xml:space="preserve">           </w:t>
      </w:r>
      <w:r w:rsidR="001A2537" w:rsidRPr="00FC1226"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  <w:r w:rsidRPr="00FC1226">
        <w:rPr>
          <w:rFonts w:ascii="Times New Roman" w:eastAsia="宋体"/>
          <w:noProof/>
          <w:kern w:val="2"/>
          <w:sz w:val="24"/>
          <w:szCs w:val="24"/>
        </w:rPr>
        <w:t xml:space="preserve"> </w:t>
      </w:r>
      <w:r w:rsidR="00FC1226"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  <w:r w:rsidRPr="00FC1226">
        <w:rPr>
          <w:rFonts w:ascii="Times New Roman"/>
          <w:sz w:val="24"/>
          <w:szCs w:val="24"/>
        </w:rPr>
        <w:t xml:space="preserve">  </w:t>
      </w:r>
      <w:r w:rsidR="00123ED4" w:rsidRPr="00123ED4">
        <w:rPr>
          <w:position w:val="-14"/>
          <w:sz w:val="24"/>
          <w:szCs w:val="24"/>
        </w:rPr>
        <w:object w:dxaOrig="1280" w:dyaOrig="380">
          <v:shape id="_x0000_i1037" type="#_x0000_t75" style="width:63.75pt;height:19.5pt" o:ole="">
            <v:imagedata r:id="rId44" o:title=""/>
          </v:shape>
          <o:OLEObject Type="Embed" ProgID="Equation.DSMT4" ShapeID="_x0000_i1037" DrawAspect="Content" ObjectID="_1700482610" r:id="rId45"/>
        </w:object>
      </w:r>
      <w:r w:rsidR="00B97063" w:rsidRPr="00FC1226">
        <w:rPr>
          <w:rFonts w:ascii="Times New Roman"/>
          <w:sz w:val="24"/>
          <w:szCs w:val="24"/>
        </w:rPr>
        <w:t xml:space="preserve">                             </w:t>
      </w:r>
      <w:r w:rsidR="009E5FFD" w:rsidRPr="00FC1226">
        <w:rPr>
          <w:rFonts w:ascii="Times New Roman" w:hint="eastAsia"/>
          <w:sz w:val="24"/>
          <w:szCs w:val="24"/>
        </w:rPr>
        <w:t xml:space="preserve"> </w:t>
      </w:r>
      <w:r w:rsidR="00B97063" w:rsidRPr="00FC1226">
        <w:rPr>
          <w:rFonts w:ascii="Times New Roman"/>
          <w:sz w:val="24"/>
          <w:szCs w:val="24"/>
        </w:rPr>
        <w:t xml:space="preserve">       </w:t>
      </w:r>
      <w:r w:rsidR="00FC1226">
        <w:rPr>
          <w:rFonts w:ascii="Times New Roman" w:hint="eastAsia"/>
          <w:sz w:val="24"/>
          <w:szCs w:val="24"/>
        </w:rPr>
        <w:t xml:space="preserve"> </w:t>
      </w:r>
      <w:r w:rsidR="00B97063" w:rsidRPr="00FC1226">
        <w:rPr>
          <w:rFonts w:ascii="Calibri" w:eastAsia="宋体" w:hAnsi="Calibri"/>
          <w:noProof/>
          <w:spacing w:val="0"/>
          <w:kern w:val="2"/>
          <w:sz w:val="24"/>
          <w:szCs w:val="24"/>
        </w:rPr>
        <w:t>（</w:t>
      </w:r>
      <w:r w:rsidR="00B97063" w:rsidRPr="00FC1226">
        <w:rPr>
          <w:rFonts w:ascii="Calibri" w:eastAsia="宋体" w:hAnsi="Calibri"/>
          <w:noProof/>
          <w:spacing w:val="0"/>
          <w:kern w:val="2"/>
          <w:sz w:val="24"/>
          <w:szCs w:val="24"/>
        </w:rPr>
        <w:t>4</w:t>
      </w:r>
      <w:r w:rsidR="00B97063" w:rsidRPr="00FC1226">
        <w:rPr>
          <w:rFonts w:ascii="Calibri" w:eastAsia="宋体" w:hAnsi="Calibri"/>
          <w:noProof/>
          <w:spacing w:val="0"/>
          <w:kern w:val="2"/>
          <w:sz w:val="24"/>
          <w:szCs w:val="24"/>
        </w:rPr>
        <w:t>）</w:t>
      </w:r>
    </w:p>
    <w:p w:rsidR="00FC1226" w:rsidRPr="00FC1226" w:rsidRDefault="00FC1226" w:rsidP="00095328">
      <w:pPr>
        <w:pStyle w:val="aff2"/>
      </w:pPr>
      <w:r w:rsidRPr="00FC1226">
        <w:rPr>
          <w:rFonts w:hint="eastAsia"/>
        </w:rPr>
        <w:t xml:space="preserve">             </w:t>
      </w:r>
      <w:r w:rsidR="002F2D92">
        <w:rPr>
          <w:rFonts w:hint="eastAsia"/>
        </w:rPr>
        <w:t xml:space="preserve">        </w:t>
      </w:r>
      <w:r w:rsidR="00D34735">
        <w:rPr>
          <w:rFonts w:hint="eastAsia"/>
        </w:rPr>
        <w:t xml:space="preserve">    </w:t>
      </w:r>
      <w:r w:rsidR="002F2D92">
        <w:rPr>
          <w:rFonts w:hint="eastAsia"/>
        </w:rPr>
        <w:t xml:space="preserve">  </w:t>
      </w:r>
      <w:r w:rsidRPr="00FC1226">
        <w:rPr>
          <w:position w:val="-28"/>
        </w:rPr>
        <w:object w:dxaOrig="1300" w:dyaOrig="680">
          <v:shape id="_x0000_i1038" type="#_x0000_t75" style="width:64.5pt;height:34.5pt" o:ole="">
            <v:imagedata r:id="rId46" o:title=""/>
          </v:shape>
          <o:OLEObject Type="Embed" ProgID="Equation.DSMT4" ShapeID="_x0000_i1038" DrawAspect="Content" ObjectID="_1700482611" r:id="rId47"/>
        </w:object>
      </w:r>
      <w:r>
        <w:rPr>
          <w:rFonts w:hint="eastAsia"/>
        </w:rPr>
        <w:t xml:space="preserve">             </w:t>
      </w:r>
      <w:r w:rsidR="00B2420A">
        <w:rPr>
          <w:rFonts w:hint="eastAsia"/>
        </w:rPr>
        <w:t xml:space="preserve"> </w:t>
      </w:r>
      <w:r>
        <w:rPr>
          <w:rFonts w:hint="eastAsia"/>
        </w:rPr>
        <w:t xml:space="preserve">                </w:t>
      </w:r>
      <w:r w:rsidR="009164F5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2F2D92">
        <w:rPr>
          <w:rFonts w:hint="eastAsia"/>
        </w:rPr>
        <w:t xml:space="preserve">   </w:t>
      </w:r>
      <w:r w:rsidR="00D34735">
        <w:rPr>
          <w:rFonts w:hint="eastAsia"/>
        </w:rPr>
        <w:t xml:space="preserve">      </w:t>
      </w:r>
      <w:r w:rsidR="002F2D92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Pr="002F2D92">
        <w:rPr>
          <w:rFonts w:ascii="Calibri" w:hAnsi="Calibri" w:hint="eastAsia"/>
          <w:kern w:val="2"/>
        </w:rPr>
        <w:t xml:space="preserve"> </w:t>
      </w:r>
      <w:r w:rsidRPr="002F2D92">
        <w:rPr>
          <w:rFonts w:ascii="Calibri" w:hAnsi="Calibri"/>
          <w:kern w:val="2"/>
        </w:rPr>
        <w:t>（</w:t>
      </w:r>
      <w:r w:rsidRPr="002F2D92">
        <w:rPr>
          <w:rFonts w:ascii="Calibri" w:hAnsi="Calibri" w:hint="eastAsia"/>
          <w:kern w:val="2"/>
        </w:rPr>
        <w:t>5</w:t>
      </w:r>
      <w:r w:rsidRPr="002F2D92">
        <w:rPr>
          <w:rFonts w:ascii="Calibri" w:hAnsi="Calibri"/>
          <w:kern w:val="2"/>
        </w:rPr>
        <w:t>）</w:t>
      </w:r>
    </w:p>
    <w:p w:rsidR="00D15934" w:rsidRPr="00FC1226" w:rsidRDefault="00D15934" w:rsidP="00D15934">
      <w:pPr>
        <w:ind w:leftChars="150" w:left="315" w:firstLineChars="250" w:firstLine="600"/>
        <w:rPr>
          <w:rFonts w:ascii="宋体" w:hAnsi="宋体"/>
          <w:sz w:val="24"/>
        </w:rPr>
      </w:pPr>
      <w:r w:rsidRPr="00FC1226">
        <w:rPr>
          <w:rFonts w:ascii="宋体" w:hAnsi="宋体" w:hint="eastAsia"/>
          <w:sz w:val="24"/>
        </w:rPr>
        <w:t>式中：</w:t>
      </w:r>
    </w:p>
    <w:p w:rsidR="00D15934" w:rsidRPr="00FC1226" w:rsidRDefault="00D15934" w:rsidP="00424EEB">
      <w:pPr>
        <w:ind w:firstLineChars="350" w:firstLine="840"/>
        <w:rPr>
          <w:rFonts w:ascii="宋体" w:hAnsi="宋体"/>
          <w:sz w:val="24"/>
        </w:rPr>
      </w:pPr>
      <w:r w:rsidRPr="00FC1226">
        <w:rPr>
          <w:i/>
          <w:sz w:val="24"/>
        </w:rPr>
        <w:t xml:space="preserve"> </w:t>
      </w:r>
      <w:r w:rsidR="00FC1226" w:rsidRPr="00FC1226">
        <w:rPr>
          <w:i/>
          <w:sz w:val="24"/>
        </w:rPr>
        <w:t>E</w:t>
      </w:r>
      <w:r w:rsidR="00FC1226" w:rsidRPr="00FC1226">
        <w:rPr>
          <w:rFonts w:ascii="宋体" w:hAnsi="宋体" w:hint="eastAsia"/>
          <w:i/>
          <w:sz w:val="24"/>
          <w:vertAlign w:val="subscript"/>
        </w:rPr>
        <w:t>ρ</w:t>
      </w:r>
      <w:r w:rsidRPr="00FC1226">
        <w:rPr>
          <w:i/>
          <w:sz w:val="24"/>
        </w:rPr>
        <w:t xml:space="preserve"> </w:t>
      </w:r>
      <w:r w:rsidRPr="00FC1226">
        <w:rPr>
          <w:rFonts w:ascii="宋体" w:hAnsi="宋体" w:hint="eastAsia"/>
          <w:sz w:val="24"/>
        </w:rPr>
        <w:t>－</w:t>
      </w:r>
      <w:r w:rsidR="00FC1226">
        <w:rPr>
          <w:rFonts w:ascii="宋体" w:hAnsi="宋体" w:hint="eastAsia"/>
          <w:sz w:val="24"/>
        </w:rPr>
        <w:t>密度</w:t>
      </w:r>
      <w:r w:rsidRPr="00FC1226">
        <w:rPr>
          <w:rFonts w:ascii="宋体" w:hAnsi="宋体" w:hint="eastAsia"/>
          <w:sz w:val="24"/>
        </w:rPr>
        <w:t xml:space="preserve">示值误差；                  </w:t>
      </w:r>
    </w:p>
    <w:p w:rsidR="009164F5" w:rsidRDefault="00D15934" w:rsidP="00424EEB">
      <w:pPr>
        <w:ind w:firstLineChars="350" w:firstLine="840"/>
        <w:rPr>
          <w:rFonts w:ascii="宋体" w:hAnsi="宋体"/>
          <w:sz w:val="24"/>
        </w:rPr>
      </w:pPr>
      <w:r w:rsidRPr="00FC1226">
        <w:rPr>
          <w:rFonts w:ascii="宋体" w:hAnsi="宋体" w:hint="eastAsia"/>
          <w:sz w:val="24"/>
        </w:rPr>
        <w:t xml:space="preserve"> </w:t>
      </w:r>
      <w:r w:rsidR="009164F5" w:rsidRPr="00FC1226">
        <w:rPr>
          <w:i/>
          <w:sz w:val="24"/>
        </w:rPr>
        <w:t>E</w:t>
      </w:r>
      <w:r w:rsidR="009164F5" w:rsidRPr="009164F5">
        <w:rPr>
          <w:rFonts w:ascii="宋体" w:hAnsi="宋体" w:hint="eastAsia"/>
          <w:sz w:val="24"/>
          <w:vertAlign w:val="subscript"/>
        </w:rPr>
        <w:t>ρ</w:t>
      </w:r>
      <w:r w:rsidR="009164F5">
        <w:rPr>
          <w:rFonts w:ascii="宋体" w:hAnsi="宋体" w:hint="eastAsia"/>
          <w:sz w:val="24"/>
          <w:vertAlign w:val="subscript"/>
        </w:rPr>
        <w:t>i</w:t>
      </w:r>
      <w:r w:rsidRPr="00FC1226">
        <w:rPr>
          <w:rFonts w:ascii="宋体" w:hAnsi="宋体" w:hint="eastAsia"/>
          <w:sz w:val="24"/>
        </w:rPr>
        <w:t>－</w:t>
      </w:r>
      <w:r w:rsidR="009164F5">
        <w:rPr>
          <w:rFonts w:ascii="宋体" w:hAnsi="宋体" w:hint="eastAsia"/>
          <w:sz w:val="24"/>
        </w:rPr>
        <w:t>第</w:t>
      </w:r>
      <w:r w:rsidR="009164F5" w:rsidRPr="00F23216">
        <w:rPr>
          <w:i/>
          <w:sz w:val="24"/>
        </w:rPr>
        <w:t>i</w:t>
      </w:r>
      <w:r w:rsidR="009164F5">
        <w:rPr>
          <w:rFonts w:ascii="宋体" w:hAnsi="宋体" w:hint="eastAsia"/>
          <w:sz w:val="24"/>
        </w:rPr>
        <w:t>次测量密度</w:t>
      </w:r>
      <w:r w:rsidR="009164F5" w:rsidRPr="00FC1226">
        <w:rPr>
          <w:rFonts w:ascii="宋体" w:hAnsi="宋体" w:hint="eastAsia"/>
          <w:sz w:val="24"/>
        </w:rPr>
        <w:t>示值误差；</w:t>
      </w:r>
    </w:p>
    <w:p w:rsidR="00B97063" w:rsidRDefault="009164F5" w:rsidP="00424EEB">
      <w:pPr>
        <w:ind w:firstLineChars="350" w:firstLine="840"/>
        <w:rPr>
          <w:rFonts w:ascii="宋体" w:hAnsi="宋体"/>
          <w:sz w:val="24"/>
        </w:rPr>
      </w:pPr>
      <w:r w:rsidRPr="009164F5">
        <w:rPr>
          <w:i/>
          <w:sz w:val="24"/>
        </w:rPr>
        <w:t>ρ</w:t>
      </w:r>
      <w:r w:rsidRPr="009164F5">
        <w:rPr>
          <w:i/>
          <w:sz w:val="24"/>
          <w:vertAlign w:val="subscript"/>
        </w:rPr>
        <w:t>i</w:t>
      </w:r>
      <w:r>
        <w:rPr>
          <w:rFonts w:hint="eastAsia"/>
          <w:i/>
          <w:sz w:val="24"/>
          <w:vertAlign w:val="subscript"/>
        </w:rPr>
        <w:t xml:space="preserve"> </w:t>
      </w:r>
      <w:r w:rsidR="00D15934" w:rsidRPr="00FC1226"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第</w:t>
      </w:r>
      <w:r w:rsidRPr="00F23216">
        <w:rPr>
          <w:i/>
          <w:sz w:val="24"/>
        </w:rPr>
        <w:t>i</w:t>
      </w:r>
      <w:r>
        <w:rPr>
          <w:rFonts w:ascii="宋体" w:hAnsi="宋体" w:hint="eastAsia"/>
          <w:sz w:val="24"/>
        </w:rPr>
        <w:t>次测量密度</w:t>
      </w:r>
      <w:r w:rsidRPr="00FC1226">
        <w:rPr>
          <w:rFonts w:ascii="宋体" w:hAnsi="宋体" w:hint="eastAsia"/>
          <w:sz w:val="24"/>
        </w:rPr>
        <w:t>示值</w:t>
      </w:r>
      <w:r>
        <w:rPr>
          <w:rFonts w:ascii="宋体" w:hAnsi="宋体" w:hint="eastAsia"/>
          <w:sz w:val="24"/>
        </w:rPr>
        <w:t>；</w:t>
      </w:r>
    </w:p>
    <w:p w:rsidR="009164F5" w:rsidRDefault="009164F5" w:rsidP="00424EEB">
      <w:pPr>
        <w:ind w:firstLineChars="350" w:firstLine="840"/>
        <w:rPr>
          <w:rFonts w:ascii="宋体" w:hAnsi="宋体"/>
          <w:sz w:val="24"/>
        </w:rPr>
      </w:pPr>
      <w:r w:rsidRPr="00FC1226">
        <w:rPr>
          <w:i/>
          <w:sz w:val="24"/>
        </w:rPr>
        <w:t>ρ</w:t>
      </w:r>
      <w:r w:rsidRPr="00FC1226">
        <w:rPr>
          <w:sz w:val="24"/>
          <w:vertAlign w:val="subscript"/>
        </w:rPr>
        <w:t>r</w:t>
      </w:r>
      <w:r w:rsidRPr="00FC1226"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密度标准参考值；</w:t>
      </w:r>
    </w:p>
    <w:p w:rsidR="009164F5" w:rsidRPr="009164F5" w:rsidRDefault="009164F5" w:rsidP="00424EEB">
      <w:pPr>
        <w:ind w:firstLineChars="350" w:firstLine="840"/>
      </w:pPr>
      <w:r>
        <w:rPr>
          <w:rFonts w:hint="eastAsia"/>
          <w:i/>
          <w:sz w:val="24"/>
        </w:rPr>
        <w:t xml:space="preserve">n </w:t>
      </w:r>
      <w:r w:rsidRPr="00FC1226"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测量次数。</w:t>
      </w:r>
    </w:p>
    <w:p w:rsidR="000B2F85" w:rsidRPr="00B2420A" w:rsidRDefault="004650E1" w:rsidP="00B2420A">
      <w:pPr>
        <w:pStyle w:val="ac"/>
        <w:numPr>
          <w:ilvl w:val="0"/>
          <w:numId w:val="0"/>
        </w:numPr>
        <w:ind w:left="425"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B2420A">
        <w:rPr>
          <w:rFonts w:ascii="Times New Roman" w:eastAsia="宋体" w:hint="eastAsia"/>
          <w:noProof/>
          <w:kern w:val="2"/>
          <w:sz w:val="24"/>
          <w:szCs w:val="24"/>
        </w:rPr>
        <w:lastRenderedPageBreak/>
        <w:t>纯水</w:t>
      </w:r>
      <w:r w:rsidRPr="00B2420A">
        <w:rPr>
          <w:rFonts w:ascii="Times New Roman" w:eastAsia="宋体"/>
          <w:noProof/>
          <w:kern w:val="2"/>
          <w:sz w:val="24"/>
          <w:szCs w:val="24"/>
        </w:rPr>
        <w:t>温度不在</w:t>
      </w:r>
      <w:r w:rsidRPr="00B2420A">
        <w:rPr>
          <w:rFonts w:ascii="Times New Roman" w:eastAsia="宋体"/>
          <w:noProof/>
          <w:kern w:val="2"/>
          <w:sz w:val="24"/>
          <w:szCs w:val="24"/>
        </w:rPr>
        <w:t>20</w:t>
      </w:r>
      <w:r w:rsidRPr="00B2420A">
        <w:rPr>
          <w:rFonts w:ascii="Times New Roman" w:eastAsia="宋体" w:hint="eastAsia"/>
          <w:noProof/>
          <w:kern w:val="2"/>
          <w:sz w:val="24"/>
          <w:szCs w:val="24"/>
        </w:rPr>
        <w:t>℃时</w:t>
      </w:r>
      <w:r w:rsidRPr="00B2420A">
        <w:rPr>
          <w:rFonts w:ascii="Times New Roman" w:eastAsia="宋体"/>
          <w:noProof/>
          <w:kern w:val="2"/>
          <w:sz w:val="24"/>
          <w:szCs w:val="24"/>
        </w:rPr>
        <w:t>，应</w:t>
      </w:r>
      <w:r w:rsidRPr="00B2420A">
        <w:rPr>
          <w:rFonts w:ascii="Times New Roman" w:eastAsia="宋体" w:hint="eastAsia"/>
          <w:noProof/>
          <w:kern w:val="2"/>
          <w:sz w:val="24"/>
          <w:szCs w:val="24"/>
        </w:rPr>
        <w:t>对</w:t>
      </w:r>
      <w:r w:rsidRPr="00B2420A">
        <w:rPr>
          <w:rFonts w:ascii="Times New Roman" w:eastAsia="宋体"/>
          <w:noProof/>
          <w:kern w:val="2"/>
          <w:sz w:val="24"/>
          <w:szCs w:val="24"/>
        </w:rPr>
        <w:t>密度标准参考值进行修正</w:t>
      </w:r>
      <w:r w:rsidR="00852C67" w:rsidRPr="00B2420A">
        <w:rPr>
          <w:rFonts w:ascii="Times New Roman" w:eastAsia="宋体" w:hint="eastAsia"/>
          <w:noProof/>
          <w:kern w:val="2"/>
          <w:sz w:val="24"/>
          <w:szCs w:val="24"/>
        </w:rPr>
        <w:t>。</w:t>
      </w:r>
      <w:r w:rsidR="00D451A7" w:rsidRPr="00B2420A">
        <w:rPr>
          <w:rFonts w:ascii="Times New Roman" w:eastAsia="宋体"/>
          <w:noProof/>
          <w:kern w:val="2"/>
          <w:sz w:val="24"/>
          <w:szCs w:val="24"/>
        </w:rPr>
        <w:t>如果</w:t>
      </w:r>
      <w:r w:rsidR="00D451A7" w:rsidRPr="00B2420A">
        <w:rPr>
          <w:rFonts w:ascii="Times New Roman" w:eastAsia="宋体" w:hint="eastAsia"/>
          <w:noProof/>
          <w:kern w:val="2"/>
          <w:sz w:val="24"/>
          <w:szCs w:val="24"/>
        </w:rPr>
        <w:t>体膨胀系数</w:t>
      </w:r>
      <w:r w:rsidR="00D451A7" w:rsidRPr="00B2420A">
        <w:rPr>
          <w:rFonts w:ascii="Times New Roman" w:eastAsia="宋体"/>
          <w:noProof/>
          <w:kern w:val="2"/>
          <w:sz w:val="24"/>
          <w:szCs w:val="24"/>
        </w:rPr>
        <w:t>γ</w:t>
      </w:r>
      <w:r w:rsidR="00D451A7" w:rsidRPr="00B2420A">
        <w:rPr>
          <w:rFonts w:ascii="Times New Roman" w:eastAsia="宋体"/>
          <w:noProof/>
          <w:kern w:val="2"/>
          <w:sz w:val="24"/>
          <w:szCs w:val="24"/>
        </w:rPr>
        <w:t>不确</w:t>
      </w:r>
      <w:r w:rsidR="00D451A7" w:rsidRPr="00B2420A">
        <w:rPr>
          <w:rFonts w:ascii="Times New Roman" w:eastAsia="宋体" w:hint="eastAsia"/>
          <w:noProof/>
          <w:kern w:val="2"/>
          <w:sz w:val="24"/>
          <w:szCs w:val="24"/>
        </w:rPr>
        <w:t>定，</w:t>
      </w:r>
      <w:r w:rsidR="00D451A7" w:rsidRPr="00B2420A">
        <w:rPr>
          <w:rFonts w:ascii="Times New Roman" w:eastAsia="宋体"/>
          <w:noProof/>
          <w:kern w:val="2"/>
          <w:sz w:val="24"/>
          <w:szCs w:val="24"/>
        </w:rPr>
        <w:t>不锈钢</w:t>
      </w:r>
      <w:r w:rsidR="00D451A7" w:rsidRPr="00B2420A">
        <w:rPr>
          <w:rFonts w:ascii="Times New Roman" w:eastAsia="宋体" w:hint="eastAsia"/>
          <w:noProof/>
          <w:kern w:val="2"/>
          <w:sz w:val="24"/>
          <w:szCs w:val="24"/>
        </w:rPr>
        <w:t>采用</w:t>
      </w:r>
      <w:r w:rsidR="00D451A7" w:rsidRPr="00B2420A">
        <w:rPr>
          <w:rFonts w:ascii="Times New Roman" w:eastAsia="宋体"/>
          <w:noProof/>
          <w:kern w:val="2"/>
          <w:sz w:val="24"/>
          <w:szCs w:val="24"/>
        </w:rPr>
        <w:t>γ=50×10</w:t>
      </w:r>
      <w:r w:rsidR="00D451A7" w:rsidRPr="00B2420A">
        <w:rPr>
          <w:rFonts w:ascii="Times New Roman" w:eastAsia="宋体"/>
          <w:noProof/>
          <w:kern w:val="2"/>
          <w:sz w:val="24"/>
          <w:szCs w:val="24"/>
          <w:vertAlign w:val="superscript"/>
        </w:rPr>
        <w:t>-6</w:t>
      </w:r>
      <w:r w:rsidR="00D451A7" w:rsidRPr="00B2420A">
        <w:rPr>
          <w:rFonts w:ascii="Times New Roman" w:eastAsia="宋体"/>
          <w:noProof/>
          <w:kern w:val="2"/>
          <w:sz w:val="24"/>
          <w:szCs w:val="24"/>
        </w:rPr>
        <w:t>/</w:t>
      </w:r>
      <w:r w:rsidR="00D451A7" w:rsidRPr="00B2420A">
        <w:rPr>
          <w:rFonts w:ascii="Times New Roman" w:eastAsia="宋体" w:hint="eastAsia"/>
          <w:noProof/>
          <w:kern w:val="2"/>
          <w:sz w:val="24"/>
          <w:szCs w:val="24"/>
        </w:rPr>
        <w:t>℃</w:t>
      </w:r>
      <w:r w:rsidR="00852C67" w:rsidRPr="00B2420A">
        <w:rPr>
          <w:rFonts w:ascii="Times New Roman" w:eastAsia="宋体" w:hint="eastAsia"/>
          <w:noProof/>
          <w:kern w:val="2"/>
          <w:sz w:val="24"/>
          <w:szCs w:val="24"/>
        </w:rPr>
        <w:t>，</w:t>
      </w:r>
      <w:r w:rsidR="00D451A7" w:rsidRPr="00B2420A">
        <w:rPr>
          <w:rFonts w:ascii="Times New Roman" w:eastAsia="宋体"/>
          <w:noProof/>
          <w:kern w:val="2"/>
          <w:sz w:val="24"/>
          <w:szCs w:val="24"/>
        </w:rPr>
        <w:t>JF1</w:t>
      </w:r>
      <w:r w:rsidR="00D451A7" w:rsidRPr="00B2420A">
        <w:rPr>
          <w:rFonts w:ascii="Times New Roman" w:eastAsia="宋体"/>
          <w:noProof/>
          <w:kern w:val="2"/>
          <w:sz w:val="24"/>
          <w:szCs w:val="24"/>
        </w:rPr>
        <w:t>不锈钢</w:t>
      </w:r>
      <w:r w:rsidR="00D451A7" w:rsidRPr="00B2420A">
        <w:rPr>
          <w:rFonts w:ascii="Times New Roman" w:eastAsia="宋体" w:hint="eastAsia"/>
          <w:noProof/>
          <w:kern w:val="2"/>
          <w:sz w:val="24"/>
          <w:szCs w:val="24"/>
        </w:rPr>
        <w:t>采用</w:t>
      </w:r>
      <w:r w:rsidR="00D451A7" w:rsidRPr="00B2420A">
        <w:rPr>
          <w:rFonts w:ascii="Times New Roman" w:eastAsia="宋体"/>
          <w:noProof/>
          <w:kern w:val="2"/>
          <w:sz w:val="24"/>
          <w:szCs w:val="24"/>
        </w:rPr>
        <w:t>γ=35×10</w:t>
      </w:r>
      <w:r w:rsidR="00D451A7" w:rsidRPr="00B2420A">
        <w:rPr>
          <w:rFonts w:ascii="Times New Roman" w:eastAsia="宋体"/>
          <w:noProof/>
          <w:kern w:val="2"/>
          <w:sz w:val="24"/>
          <w:szCs w:val="24"/>
          <w:vertAlign w:val="superscript"/>
        </w:rPr>
        <w:t>-6</w:t>
      </w:r>
      <w:r w:rsidR="00D451A7" w:rsidRPr="00B2420A">
        <w:rPr>
          <w:rFonts w:ascii="Times New Roman" w:eastAsia="宋体"/>
          <w:noProof/>
          <w:kern w:val="2"/>
          <w:sz w:val="24"/>
          <w:szCs w:val="24"/>
        </w:rPr>
        <w:t>/</w:t>
      </w:r>
      <w:r w:rsidR="00D451A7" w:rsidRPr="00B2420A">
        <w:rPr>
          <w:rFonts w:ascii="Times New Roman" w:eastAsia="宋体" w:hint="eastAsia"/>
          <w:noProof/>
          <w:kern w:val="2"/>
          <w:sz w:val="24"/>
          <w:szCs w:val="24"/>
        </w:rPr>
        <w:t>℃</w:t>
      </w:r>
      <w:r w:rsidR="00D451A7" w:rsidRPr="00B2420A">
        <w:rPr>
          <w:rFonts w:ascii="Times New Roman" w:eastAsia="宋体"/>
          <w:noProof/>
          <w:kern w:val="2"/>
          <w:sz w:val="24"/>
          <w:szCs w:val="24"/>
        </w:rPr>
        <w:t>。</w:t>
      </w:r>
      <w:r w:rsidR="00852C67" w:rsidRPr="00B2420A">
        <w:rPr>
          <w:rFonts w:ascii="Times New Roman" w:eastAsia="宋体" w:hint="eastAsia"/>
          <w:noProof/>
          <w:kern w:val="2"/>
          <w:sz w:val="24"/>
          <w:szCs w:val="24"/>
        </w:rPr>
        <w:t>温度修正</w:t>
      </w:r>
      <w:r w:rsidRPr="00B2420A">
        <w:rPr>
          <w:rFonts w:ascii="Times New Roman" w:eastAsia="宋体"/>
          <w:noProof/>
          <w:kern w:val="2"/>
          <w:sz w:val="24"/>
          <w:szCs w:val="24"/>
        </w:rPr>
        <w:t>按照公式（</w:t>
      </w:r>
      <w:r w:rsidR="009164F5" w:rsidRPr="00B2420A">
        <w:rPr>
          <w:rFonts w:ascii="Times New Roman" w:eastAsia="宋体"/>
          <w:noProof/>
          <w:kern w:val="2"/>
          <w:sz w:val="24"/>
          <w:szCs w:val="24"/>
        </w:rPr>
        <w:t>6</w:t>
      </w:r>
      <w:r w:rsidRPr="00B2420A">
        <w:rPr>
          <w:rFonts w:ascii="Times New Roman" w:eastAsia="宋体"/>
          <w:noProof/>
          <w:kern w:val="2"/>
          <w:sz w:val="24"/>
          <w:szCs w:val="24"/>
        </w:rPr>
        <w:t>）计算。</w:t>
      </w:r>
    </w:p>
    <w:p w:rsidR="00822A24" w:rsidRPr="00822A24" w:rsidRDefault="00822A24" w:rsidP="00D451A7">
      <w:pPr>
        <w:pStyle w:val="afff5"/>
        <w:ind w:left="908" w:right="-105" w:firstLineChars="0" w:firstLine="0"/>
        <w:rPr>
          <w:rFonts w:ascii="Times New Roman" w:eastAsia="新宋体"/>
          <w:color w:val="000000"/>
          <w:w w:val="99"/>
          <w:sz w:val="24"/>
          <w:szCs w:val="24"/>
        </w:rPr>
      </w:pPr>
      <w:r w:rsidRPr="00062C20">
        <w:rPr>
          <w:rFonts w:ascii="Times New Roman" w:eastAsia="新宋体"/>
          <w:color w:val="000000"/>
          <w:w w:val="99"/>
          <w:sz w:val="24"/>
        </w:rPr>
        <w:t xml:space="preserve">  </w:t>
      </w:r>
      <w:r>
        <w:rPr>
          <w:rFonts w:ascii="Times New Roman" w:eastAsia="新宋体" w:hint="eastAsia"/>
          <w:color w:val="000000"/>
          <w:w w:val="99"/>
          <w:sz w:val="24"/>
        </w:rPr>
        <w:t xml:space="preserve">      </w:t>
      </w:r>
      <w:r w:rsidR="00852C67">
        <w:rPr>
          <w:rFonts w:ascii="Times New Roman" w:eastAsia="新宋体" w:hint="eastAsia"/>
          <w:color w:val="000000"/>
          <w:w w:val="99"/>
          <w:sz w:val="24"/>
        </w:rPr>
        <w:t xml:space="preserve"> </w:t>
      </w:r>
      <w:r>
        <w:rPr>
          <w:rFonts w:ascii="Times New Roman" w:eastAsia="新宋体" w:hint="eastAsia"/>
          <w:color w:val="000000"/>
          <w:w w:val="99"/>
          <w:sz w:val="24"/>
        </w:rPr>
        <w:t xml:space="preserve"> </w:t>
      </w:r>
      <w:r w:rsidR="00852C67">
        <w:rPr>
          <w:rFonts w:ascii="Times New Roman" w:eastAsia="新宋体" w:hint="eastAsia"/>
          <w:color w:val="000000"/>
          <w:w w:val="99"/>
          <w:sz w:val="24"/>
        </w:rPr>
        <w:t xml:space="preserve">  </w:t>
      </w:r>
      <w:r>
        <w:rPr>
          <w:rFonts w:ascii="Times New Roman" w:eastAsia="新宋体" w:hint="eastAsia"/>
          <w:color w:val="000000"/>
          <w:w w:val="99"/>
          <w:sz w:val="24"/>
        </w:rPr>
        <w:t xml:space="preserve">  </w:t>
      </w:r>
      <w:r w:rsidR="00D451A7" w:rsidRPr="00D451A7">
        <w:rPr>
          <w:position w:val="-32"/>
          <w:sz w:val="24"/>
          <w:szCs w:val="24"/>
        </w:rPr>
        <w:object w:dxaOrig="2040" w:dyaOrig="740">
          <v:shape id="_x0000_i1039" type="#_x0000_t75" style="width:102pt;height:37.5pt" o:ole="">
            <v:imagedata r:id="rId48" o:title=""/>
          </v:shape>
          <o:OLEObject Type="Embed" ProgID="Equation.DSMT4" ShapeID="_x0000_i1039" DrawAspect="Content" ObjectID="_1700482612" r:id="rId49"/>
        </w:object>
      </w:r>
      <w:r w:rsidR="00852C67">
        <w:rPr>
          <w:rFonts w:hint="eastAsia"/>
          <w:sz w:val="24"/>
          <w:szCs w:val="24"/>
        </w:rPr>
        <w:t xml:space="preserve">                                 </w:t>
      </w:r>
      <w:r w:rsidR="00852C67" w:rsidRPr="00FC1226">
        <w:rPr>
          <w:rFonts w:ascii="Calibri" w:hAnsi="Calibri"/>
          <w:kern w:val="2"/>
          <w:sz w:val="24"/>
          <w:szCs w:val="24"/>
        </w:rPr>
        <w:t>（</w:t>
      </w:r>
      <w:r w:rsidR="00852C67">
        <w:rPr>
          <w:rFonts w:ascii="Calibri" w:hAnsi="Calibri" w:hint="eastAsia"/>
          <w:kern w:val="2"/>
          <w:sz w:val="24"/>
          <w:szCs w:val="24"/>
        </w:rPr>
        <w:t>6</w:t>
      </w:r>
      <w:r w:rsidR="00852C67" w:rsidRPr="00FC1226">
        <w:rPr>
          <w:rFonts w:ascii="Calibri" w:hAnsi="Calibri"/>
          <w:kern w:val="2"/>
          <w:sz w:val="24"/>
          <w:szCs w:val="24"/>
        </w:rPr>
        <w:t>）</w:t>
      </w:r>
    </w:p>
    <w:p w:rsidR="00CC6500" w:rsidRPr="00FC1226" w:rsidRDefault="00CC6500" w:rsidP="00CC6500">
      <w:pPr>
        <w:ind w:leftChars="150" w:left="315" w:firstLineChars="250" w:firstLine="600"/>
        <w:rPr>
          <w:rFonts w:ascii="宋体" w:hAnsi="宋体"/>
          <w:sz w:val="24"/>
        </w:rPr>
      </w:pPr>
      <w:r w:rsidRPr="00FC1226">
        <w:rPr>
          <w:rFonts w:ascii="宋体" w:hAnsi="宋体" w:hint="eastAsia"/>
          <w:sz w:val="24"/>
        </w:rPr>
        <w:t>式中：</w:t>
      </w:r>
    </w:p>
    <w:p w:rsidR="00CC6500" w:rsidRPr="00FC1226" w:rsidRDefault="00CC6500" w:rsidP="00732DE9">
      <w:pPr>
        <w:ind w:firstLineChars="350" w:firstLine="840"/>
        <w:rPr>
          <w:rFonts w:ascii="宋体" w:hAnsi="宋体"/>
          <w:sz w:val="24"/>
        </w:rPr>
      </w:pPr>
      <w:r w:rsidRPr="00584F14">
        <w:rPr>
          <w:i/>
          <w:sz w:val="24"/>
        </w:rPr>
        <w:t xml:space="preserve"> </w:t>
      </w:r>
      <w:r w:rsidR="00584F14" w:rsidRPr="00584F14">
        <w:rPr>
          <w:i/>
          <w:sz w:val="24"/>
        </w:rPr>
        <w:t>ρ</w:t>
      </w:r>
      <w:r w:rsidR="00584F14" w:rsidRPr="00584F14">
        <w:rPr>
          <w:rFonts w:hint="eastAsia"/>
          <w:sz w:val="24"/>
        </w:rPr>
        <w:t>(</w:t>
      </w:r>
      <w:r w:rsidR="00584F14" w:rsidRPr="00584F14">
        <w:rPr>
          <w:i/>
          <w:sz w:val="24"/>
        </w:rPr>
        <w:t>t</w:t>
      </w:r>
      <w:r w:rsidR="00584F14" w:rsidRPr="00584F14">
        <w:rPr>
          <w:sz w:val="24"/>
          <w:vertAlign w:val="subscript"/>
        </w:rPr>
        <w:t>ref</w:t>
      </w:r>
      <w:r w:rsidR="00584F14" w:rsidRPr="00584F14">
        <w:rPr>
          <w:sz w:val="24"/>
        </w:rPr>
        <w:t>）</w:t>
      </w:r>
      <w:r w:rsidRPr="00FC1226">
        <w:rPr>
          <w:rFonts w:ascii="宋体" w:hAnsi="宋体" w:hint="eastAsia"/>
          <w:sz w:val="24"/>
        </w:rPr>
        <w:t>－</w:t>
      </w:r>
      <w:r w:rsidR="00584F14">
        <w:rPr>
          <w:rFonts w:ascii="宋体" w:hAnsi="宋体" w:hint="eastAsia"/>
          <w:sz w:val="24"/>
        </w:rPr>
        <w:t>参考温度</w:t>
      </w:r>
      <w:r w:rsidR="00584F14" w:rsidRPr="002C3F72">
        <w:rPr>
          <w:noProof/>
          <w:sz w:val="24"/>
        </w:rPr>
        <w:t>2</w:t>
      </w:r>
      <w:r w:rsidR="00584F14">
        <w:rPr>
          <w:rFonts w:hint="eastAsia"/>
          <w:noProof/>
          <w:sz w:val="24"/>
        </w:rPr>
        <w:t>0</w:t>
      </w:r>
      <w:r w:rsidR="00584F14" w:rsidRPr="002C3F72">
        <w:rPr>
          <w:rFonts w:ascii="宋体"/>
          <w:noProof/>
          <w:sz w:val="24"/>
        </w:rPr>
        <w:t>℃</w:t>
      </w:r>
      <w:r w:rsidR="00584F14">
        <w:rPr>
          <w:rFonts w:ascii="宋体" w:hint="eastAsia"/>
          <w:noProof/>
          <w:sz w:val="24"/>
        </w:rPr>
        <w:t>的标准</w:t>
      </w:r>
      <w:r>
        <w:rPr>
          <w:rFonts w:ascii="宋体" w:hAnsi="宋体" w:hint="eastAsia"/>
          <w:sz w:val="24"/>
        </w:rPr>
        <w:t>密度</w:t>
      </w:r>
      <w:r w:rsidRPr="00FC1226">
        <w:rPr>
          <w:rFonts w:ascii="宋体" w:hAnsi="宋体" w:hint="eastAsia"/>
          <w:sz w:val="24"/>
        </w:rPr>
        <w:t xml:space="preserve">；                  </w:t>
      </w:r>
    </w:p>
    <w:p w:rsidR="00CC6500" w:rsidRDefault="00584F14" w:rsidP="00732DE9">
      <w:pPr>
        <w:ind w:firstLineChars="450" w:firstLine="1080"/>
        <w:rPr>
          <w:rFonts w:ascii="宋体" w:hAnsi="宋体"/>
          <w:sz w:val="24"/>
        </w:rPr>
      </w:pPr>
      <w:r>
        <w:rPr>
          <w:i/>
          <w:sz w:val="24"/>
        </w:rPr>
        <w:t>γ</w:t>
      </w:r>
      <w:r w:rsidR="00CC6500" w:rsidRPr="00FC1226"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密度标准的体膨胀系数</w:t>
      </w:r>
      <w:r w:rsidR="00CC6500" w:rsidRPr="00FC1226">
        <w:rPr>
          <w:rFonts w:ascii="宋体" w:hAnsi="宋体" w:hint="eastAsia"/>
          <w:sz w:val="24"/>
        </w:rPr>
        <w:t>；</w:t>
      </w:r>
    </w:p>
    <w:p w:rsidR="00CC6500" w:rsidRDefault="00584F14" w:rsidP="00732DE9">
      <w:pPr>
        <w:ind w:firstLineChars="450" w:firstLine="1080"/>
        <w:rPr>
          <w:rFonts w:ascii="宋体" w:hAnsi="宋体"/>
          <w:sz w:val="24"/>
        </w:rPr>
      </w:pPr>
      <w:r>
        <w:rPr>
          <w:rFonts w:hint="eastAsia"/>
          <w:i/>
          <w:sz w:val="24"/>
        </w:rPr>
        <w:t>t</w:t>
      </w:r>
      <w:r>
        <w:rPr>
          <w:rFonts w:hint="eastAsia"/>
          <w:i/>
          <w:sz w:val="24"/>
          <w:vertAlign w:val="subscript"/>
        </w:rPr>
        <w:t>meas</w:t>
      </w:r>
      <w:r w:rsidR="00CC6500">
        <w:rPr>
          <w:rFonts w:hint="eastAsia"/>
          <w:i/>
          <w:sz w:val="24"/>
          <w:vertAlign w:val="subscript"/>
        </w:rPr>
        <w:t xml:space="preserve"> </w:t>
      </w:r>
      <w:r w:rsidR="00CC6500" w:rsidRPr="00FC1226">
        <w:rPr>
          <w:rFonts w:ascii="宋体" w:hAnsi="宋体" w:hint="eastAsia"/>
          <w:sz w:val="24"/>
        </w:rPr>
        <w:t>－</w:t>
      </w:r>
      <w:r w:rsidR="00703287">
        <w:rPr>
          <w:rFonts w:ascii="宋体" w:hAnsi="宋体" w:hint="eastAsia"/>
          <w:sz w:val="24"/>
        </w:rPr>
        <w:t>纯水的温度</w:t>
      </w:r>
      <w:r w:rsidR="00CC6500">
        <w:rPr>
          <w:rFonts w:ascii="宋体" w:hAnsi="宋体" w:hint="eastAsia"/>
          <w:sz w:val="24"/>
        </w:rPr>
        <w:t>；</w:t>
      </w:r>
    </w:p>
    <w:p w:rsidR="00CC6500" w:rsidRDefault="00703287" w:rsidP="00732DE9">
      <w:pPr>
        <w:ind w:firstLineChars="450" w:firstLine="1080"/>
        <w:rPr>
          <w:rFonts w:ascii="宋体" w:hAnsi="宋体"/>
          <w:sz w:val="24"/>
        </w:rPr>
      </w:pPr>
      <w:r>
        <w:rPr>
          <w:rFonts w:hint="eastAsia"/>
          <w:i/>
          <w:sz w:val="24"/>
        </w:rPr>
        <w:t>t</w:t>
      </w:r>
      <w:r w:rsidR="00CC6500" w:rsidRPr="00FC1226">
        <w:rPr>
          <w:sz w:val="24"/>
          <w:vertAlign w:val="subscript"/>
        </w:rPr>
        <w:t>r</w:t>
      </w:r>
      <w:r>
        <w:rPr>
          <w:rFonts w:hint="eastAsia"/>
          <w:sz w:val="24"/>
          <w:vertAlign w:val="subscript"/>
        </w:rPr>
        <w:t>ef</w:t>
      </w:r>
      <w:r w:rsidR="00CC6500" w:rsidRPr="00FC1226">
        <w:rPr>
          <w:rFonts w:ascii="宋体" w:hAnsi="宋体" w:hint="eastAsia"/>
          <w:sz w:val="24"/>
        </w:rPr>
        <w:t>－</w:t>
      </w:r>
      <w:r w:rsidR="00CC6500">
        <w:rPr>
          <w:rFonts w:ascii="宋体" w:hAnsi="宋体" w:hint="eastAsia"/>
          <w:sz w:val="24"/>
        </w:rPr>
        <w:t>参考</w:t>
      </w:r>
      <w:r>
        <w:rPr>
          <w:rFonts w:ascii="宋体" w:hAnsi="宋体" w:hint="eastAsia"/>
          <w:sz w:val="24"/>
        </w:rPr>
        <w:t>温度</w:t>
      </w:r>
      <w:r w:rsidRPr="002C3F72">
        <w:rPr>
          <w:noProof/>
          <w:sz w:val="24"/>
        </w:rPr>
        <w:t>2</w:t>
      </w:r>
      <w:r>
        <w:rPr>
          <w:rFonts w:hint="eastAsia"/>
          <w:noProof/>
          <w:sz w:val="24"/>
        </w:rPr>
        <w:t>0</w:t>
      </w:r>
      <w:r w:rsidRPr="002C3F72">
        <w:rPr>
          <w:rFonts w:ascii="宋体"/>
          <w:noProof/>
          <w:sz w:val="24"/>
        </w:rPr>
        <w:t>℃</w:t>
      </w:r>
      <w:r>
        <w:rPr>
          <w:rFonts w:ascii="宋体" w:hAnsi="宋体" w:hint="eastAsia"/>
          <w:sz w:val="24"/>
        </w:rPr>
        <w:t>。</w:t>
      </w:r>
    </w:p>
    <w:p w:rsidR="00B95298" w:rsidRPr="002C3F72" w:rsidRDefault="00B95298" w:rsidP="00B95298">
      <w:pPr>
        <w:pStyle w:val="ab"/>
        <w:numPr>
          <w:ilvl w:val="0"/>
          <w:numId w:val="0"/>
        </w:numPr>
        <w:ind w:right="-105"/>
        <w:jc w:val="left"/>
        <w:outlineLvl w:val="1"/>
        <w:rPr>
          <w:rFonts w:ascii="Times New Roman" w:eastAsia="宋体"/>
          <w:sz w:val="24"/>
          <w:szCs w:val="24"/>
        </w:rPr>
      </w:pPr>
      <w:r>
        <w:rPr>
          <w:rFonts w:hint="eastAsia"/>
          <w:bCs/>
          <w:sz w:val="24"/>
        </w:rPr>
        <w:t>7.2.7</w:t>
      </w:r>
      <w:r>
        <w:rPr>
          <w:rFonts w:ascii="Times New Roman" w:eastAsia="宋体" w:hint="eastAsia"/>
          <w:sz w:val="24"/>
          <w:szCs w:val="24"/>
        </w:rPr>
        <w:t>密度重复性</w:t>
      </w:r>
    </w:p>
    <w:p w:rsidR="00A94AA3" w:rsidRDefault="00B95298" w:rsidP="00A94AA3">
      <w:pPr>
        <w:outlineLvl w:val="1"/>
        <w:rPr>
          <w:noProof/>
          <w:sz w:val="24"/>
        </w:rPr>
      </w:pPr>
      <w:r>
        <w:rPr>
          <w:rFonts w:hint="eastAsia"/>
          <w:bCs/>
          <w:sz w:val="24"/>
        </w:rPr>
        <w:t xml:space="preserve">      </w:t>
      </w:r>
      <w:r>
        <w:rPr>
          <w:rFonts w:hint="eastAsia"/>
          <w:bCs/>
          <w:sz w:val="24"/>
        </w:rPr>
        <w:t>密度重复性为密度测量点示值误差</w:t>
      </w:r>
      <w:r w:rsidR="00557F8B">
        <w:rPr>
          <w:rFonts w:hint="eastAsia"/>
          <w:bCs/>
          <w:sz w:val="24"/>
        </w:rPr>
        <w:t>绝对值</w:t>
      </w:r>
      <w:r>
        <w:rPr>
          <w:rFonts w:hint="eastAsia"/>
          <w:bCs/>
          <w:sz w:val="24"/>
        </w:rPr>
        <w:t>的最大值与最小值</w:t>
      </w:r>
      <w:r w:rsidR="000C4FA3">
        <w:rPr>
          <w:rFonts w:hint="eastAsia"/>
          <w:bCs/>
          <w:sz w:val="24"/>
        </w:rPr>
        <w:t>之</w:t>
      </w:r>
      <w:r>
        <w:rPr>
          <w:rFonts w:hint="eastAsia"/>
          <w:bCs/>
          <w:sz w:val="24"/>
        </w:rPr>
        <w:t>差</w:t>
      </w:r>
      <w:r w:rsidR="000C4FA3">
        <w:rPr>
          <w:rFonts w:hint="eastAsia"/>
          <w:bCs/>
          <w:sz w:val="24"/>
        </w:rPr>
        <w:t>，</w:t>
      </w:r>
      <w:r w:rsidR="000C4FA3" w:rsidRPr="00FC1226">
        <w:rPr>
          <w:noProof/>
          <w:sz w:val="24"/>
        </w:rPr>
        <w:t>按照公式（</w:t>
      </w:r>
      <w:r w:rsidR="00DE3BC7">
        <w:rPr>
          <w:rFonts w:hint="eastAsia"/>
          <w:noProof/>
          <w:sz w:val="24"/>
        </w:rPr>
        <w:t>7</w:t>
      </w:r>
      <w:r w:rsidR="000C4FA3" w:rsidRPr="00FC1226">
        <w:rPr>
          <w:noProof/>
          <w:sz w:val="24"/>
        </w:rPr>
        <w:t>）计算</w:t>
      </w:r>
      <w:r w:rsidR="000C4FA3">
        <w:rPr>
          <w:rFonts w:hint="eastAsia"/>
          <w:noProof/>
          <w:sz w:val="24"/>
        </w:rPr>
        <w:t>。</w:t>
      </w:r>
    </w:p>
    <w:p w:rsidR="00557F8B" w:rsidRDefault="00557F8B" w:rsidP="00464CDA">
      <w:pPr>
        <w:ind w:leftChars="150" w:left="315" w:firstLineChars="900" w:firstLine="2160"/>
        <w:rPr>
          <w:sz w:val="24"/>
        </w:rPr>
      </w:pPr>
      <w:r w:rsidRPr="00557F8B">
        <w:rPr>
          <w:position w:val="-18"/>
          <w:sz w:val="24"/>
        </w:rPr>
        <w:object w:dxaOrig="2320" w:dyaOrig="460">
          <v:shape id="_x0000_i1040" type="#_x0000_t75" style="width:115.5pt;height:23.25pt" o:ole="">
            <v:imagedata r:id="rId50" o:title=""/>
          </v:shape>
          <o:OLEObject Type="Embed" ProgID="Equation.DSMT4" ShapeID="_x0000_i1040" DrawAspect="Content" ObjectID="_1700482613" r:id="rId51"/>
        </w:object>
      </w:r>
      <w:r w:rsidR="00464CDA">
        <w:rPr>
          <w:rFonts w:hint="eastAsia"/>
          <w:sz w:val="24"/>
        </w:rPr>
        <w:t xml:space="preserve">                               </w:t>
      </w:r>
      <w:r w:rsidR="00464CDA" w:rsidRPr="00FC1226">
        <w:rPr>
          <w:rFonts w:ascii="Calibri" w:hAnsi="Calibri"/>
          <w:noProof/>
          <w:sz w:val="24"/>
        </w:rPr>
        <w:t>（</w:t>
      </w:r>
      <w:r w:rsidR="00464CDA">
        <w:rPr>
          <w:rFonts w:ascii="Calibri" w:hAnsi="Calibri" w:hint="eastAsia"/>
          <w:sz w:val="24"/>
        </w:rPr>
        <w:t>7</w:t>
      </w:r>
      <w:r w:rsidR="00464CDA" w:rsidRPr="00FC1226">
        <w:rPr>
          <w:rFonts w:ascii="Calibri" w:hAnsi="Calibri"/>
          <w:noProof/>
          <w:sz w:val="24"/>
        </w:rPr>
        <w:t>）</w:t>
      </w:r>
    </w:p>
    <w:p w:rsidR="00557F8B" w:rsidRPr="00FC1226" w:rsidRDefault="00557F8B" w:rsidP="003462E2">
      <w:pPr>
        <w:ind w:leftChars="150" w:left="315" w:firstLineChars="250" w:firstLine="600"/>
        <w:rPr>
          <w:rFonts w:ascii="宋体" w:hAnsi="宋体"/>
          <w:sz w:val="24"/>
        </w:rPr>
      </w:pPr>
      <w:r w:rsidRPr="00FC1226">
        <w:rPr>
          <w:rFonts w:ascii="宋体" w:hAnsi="宋体" w:hint="eastAsia"/>
          <w:sz w:val="24"/>
        </w:rPr>
        <w:t>式中：</w:t>
      </w:r>
    </w:p>
    <w:p w:rsidR="00557F8B" w:rsidRPr="00FC1226" w:rsidRDefault="00557F8B" w:rsidP="00683012">
      <w:pPr>
        <w:ind w:firstLineChars="350" w:firstLine="840"/>
        <w:rPr>
          <w:rFonts w:ascii="宋体" w:hAnsi="宋体"/>
          <w:sz w:val="24"/>
        </w:rPr>
      </w:pPr>
      <w:r w:rsidRPr="00584F14">
        <w:rPr>
          <w:i/>
          <w:sz w:val="24"/>
        </w:rPr>
        <w:t xml:space="preserve"> </w:t>
      </w:r>
      <w:r>
        <w:rPr>
          <w:i/>
          <w:sz w:val="24"/>
        </w:rPr>
        <w:t>δ</w:t>
      </w:r>
      <w:r w:rsidRPr="00584F14">
        <w:rPr>
          <w:i/>
          <w:sz w:val="24"/>
        </w:rPr>
        <w:t>ρ</w:t>
      </w:r>
      <w:r>
        <w:rPr>
          <w:rFonts w:hint="eastAsia"/>
          <w:i/>
          <w:sz w:val="24"/>
          <w:vertAlign w:val="subscript"/>
        </w:rPr>
        <w:t>rep</w:t>
      </w:r>
      <w:r w:rsidR="00BF7465">
        <w:rPr>
          <w:rFonts w:hint="eastAsia"/>
          <w:i/>
          <w:sz w:val="24"/>
          <w:vertAlign w:val="subscript"/>
        </w:rPr>
        <w:t>i</w:t>
      </w:r>
      <w:r w:rsidRPr="00FC1226"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密度测量重复性</w:t>
      </w:r>
      <w:r w:rsidR="00217684">
        <w:rPr>
          <w:rFonts w:ascii="宋体" w:hAnsi="宋体" w:hint="eastAsia"/>
          <w:sz w:val="24"/>
        </w:rPr>
        <w:t>。</w:t>
      </w:r>
      <w:r w:rsidRPr="00FC1226">
        <w:rPr>
          <w:rFonts w:ascii="宋体" w:hAnsi="宋体" w:hint="eastAsia"/>
          <w:sz w:val="24"/>
        </w:rPr>
        <w:t xml:space="preserve">                  </w:t>
      </w:r>
    </w:p>
    <w:p w:rsidR="002036C6" w:rsidRPr="002C3F72" w:rsidRDefault="002036C6" w:rsidP="003462E2">
      <w:pPr>
        <w:numPr>
          <w:ilvl w:val="0"/>
          <w:numId w:val="6"/>
        </w:numPr>
        <w:ind w:left="420" w:hanging="420"/>
        <w:outlineLvl w:val="0"/>
        <w:rPr>
          <w:rFonts w:eastAsia="黑体"/>
          <w:bCs/>
          <w:sz w:val="24"/>
        </w:rPr>
      </w:pPr>
      <w:bookmarkStart w:id="46" w:name="_Toc283715808"/>
      <w:bookmarkStart w:id="47" w:name="_Toc57237657"/>
      <w:bookmarkEnd w:id="45"/>
      <w:r w:rsidRPr="002C3F72">
        <w:rPr>
          <w:rFonts w:eastAsia="黑体"/>
          <w:bCs/>
          <w:sz w:val="24"/>
        </w:rPr>
        <w:t>校准结果</w:t>
      </w:r>
      <w:r w:rsidR="00DA773E" w:rsidRPr="002C3F72">
        <w:rPr>
          <w:rFonts w:eastAsia="黑体"/>
          <w:bCs/>
          <w:sz w:val="24"/>
        </w:rPr>
        <w:t>表达</w:t>
      </w:r>
      <w:bookmarkEnd w:id="46"/>
      <w:bookmarkEnd w:id="47"/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校准结果应在校准证书或校准报告上反映。校准证书或报告应至少包括如下信息：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a)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标题，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“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校准证书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”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；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b)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实验室名称和地址；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c) </w:t>
      </w:r>
      <w:r w:rsidR="00A24339" w:rsidRPr="002C3F72">
        <w:rPr>
          <w:rFonts w:ascii="Times New Roman" w:eastAsia="宋体"/>
          <w:noProof/>
          <w:kern w:val="2"/>
          <w:sz w:val="24"/>
          <w:szCs w:val="24"/>
        </w:rPr>
        <w:t>进行校准的地点（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如果</w:t>
      </w:r>
      <w:r w:rsidR="00A24339" w:rsidRPr="002C3F72">
        <w:rPr>
          <w:rFonts w:ascii="Times New Roman" w:eastAsia="宋体"/>
          <w:noProof/>
          <w:kern w:val="2"/>
          <w:sz w:val="24"/>
          <w:szCs w:val="24"/>
        </w:rPr>
        <w:t>与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实验室的</w:t>
      </w:r>
      <w:r w:rsidR="00A24339" w:rsidRPr="002C3F72">
        <w:rPr>
          <w:rFonts w:ascii="Times New Roman" w:eastAsia="宋体"/>
          <w:noProof/>
          <w:kern w:val="2"/>
          <w:sz w:val="24"/>
          <w:szCs w:val="24"/>
        </w:rPr>
        <w:t>地址不同）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；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d)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证书或报告的唯一性标识（如编号），每页及总页数的标识；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e)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送校单位的名称和地址；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f)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被校对象的描述和明确标识；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leftChars="200" w:left="786" w:right="-105" w:hangingChars="150" w:hanging="366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g)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进行校准的日期，</w:t>
      </w:r>
      <w:r w:rsidR="00816067" w:rsidRPr="002C3F72">
        <w:rPr>
          <w:rFonts w:ascii="Times New Roman" w:eastAsia="宋体"/>
          <w:noProof/>
          <w:kern w:val="2"/>
          <w:sz w:val="24"/>
          <w:szCs w:val="24"/>
        </w:rPr>
        <w:t>若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与校准结果的有效性及应用有关时，应说明被校对象的接收日期；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h)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如果与校准结果的有效性及应用有关时，应对</w:t>
      </w:r>
      <w:r w:rsidR="004448EC" w:rsidRPr="002C3F72">
        <w:rPr>
          <w:rFonts w:ascii="Times New Roman" w:eastAsia="宋体"/>
          <w:noProof/>
          <w:kern w:val="2"/>
          <w:sz w:val="24"/>
          <w:szCs w:val="24"/>
        </w:rPr>
        <w:t>被校样品的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抽样程序进行说明；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i)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校准所依据的技术规范的标识，包括名称及代号；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j)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本次校准所用测量标准的溯源性及有效性说明；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k)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校准环境的描述；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 xml:space="preserve">l) 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校准结果及其测量不确定度的说明；</w:t>
      </w:r>
    </w:p>
    <w:p w:rsidR="002036C6" w:rsidRPr="002C3F72" w:rsidRDefault="003462E2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/>
          <w:noProof/>
          <w:kern w:val="2"/>
          <w:sz w:val="24"/>
          <w:szCs w:val="24"/>
        </w:rPr>
        <w:t>m</w:t>
      </w:r>
      <w:r w:rsidR="002036C6" w:rsidRPr="002C3F72">
        <w:rPr>
          <w:rFonts w:ascii="Times New Roman" w:eastAsia="宋体"/>
          <w:noProof/>
          <w:kern w:val="2"/>
          <w:sz w:val="24"/>
          <w:szCs w:val="24"/>
        </w:rPr>
        <w:t xml:space="preserve">) </w:t>
      </w:r>
      <w:r w:rsidR="004448EC" w:rsidRPr="002C3F72">
        <w:rPr>
          <w:rFonts w:ascii="Times New Roman" w:eastAsia="宋体"/>
          <w:noProof/>
          <w:kern w:val="2"/>
          <w:sz w:val="24"/>
          <w:szCs w:val="24"/>
        </w:rPr>
        <w:t>校准证书或校准报告签发人的签名、职务或等效标识，以及签发日期；</w:t>
      </w:r>
    </w:p>
    <w:p w:rsidR="002036C6" w:rsidRPr="002C3F72" w:rsidRDefault="003462E2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/>
          <w:noProof/>
          <w:kern w:val="2"/>
          <w:sz w:val="24"/>
          <w:szCs w:val="24"/>
        </w:rPr>
        <w:t>n</w:t>
      </w:r>
      <w:r w:rsidR="002036C6" w:rsidRPr="002C3F72">
        <w:rPr>
          <w:rFonts w:ascii="Times New Roman" w:eastAsia="宋体"/>
          <w:noProof/>
          <w:kern w:val="2"/>
          <w:sz w:val="24"/>
          <w:szCs w:val="24"/>
        </w:rPr>
        <w:t xml:space="preserve">) </w:t>
      </w:r>
      <w:r w:rsidR="004448EC" w:rsidRPr="002C3F72">
        <w:rPr>
          <w:rFonts w:ascii="Times New Roman" w:eastAsia="宋体"/>
          <w:noProof/>
          <w:kern w:val="2"/>
          <w:sz w:val="24"/>
          <w:szCs w:val="24"/>
        </w:rPr>
        <w:t>校准结果仅是对被校对象有效的声明；</w:t>
      </w:r>
    </w:p>
    <w:p w:rsidR="004448EC" w:rsidRPr="002C3F72" w:rsidRDefault="00F96D3D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/>
          <w:noProof/>
          <w:kern w:val="2"/>
          <w:sz w:val="24"/>
          <w:szCs w:val="24"/>
        </w:rPr>
        <w:t>o</w:t>
      </w:r>
      <w:r w:rsidR="004448EC" w:rsidRPr="002C3F72">
        <w:rPr>
          <w:rFonts w:ascii="Times New Roman" w:eastAsia="宋体"/>
          <w:noProof/>
          <w:kern w:val="2"/>
          <w:sz w:val="24"/>
          <w:szCs w:val="24"/>
        </w:rPr>
        <w:t xml:space="preserve">) </w:t>
      </w:r>
      <w:r w:rsidR="004448EC" w:rsidRPr="002C3F72">
        <w:rPr>
          <w:rFonts w:ascii="Times New Roman" w:eastAsia="宋体"/>
          <w:noProof/>
          <w:kern w:val="2"/>
          <w:sz w:val="24"/>
          <w:szCs w:val="24"/>
        </w:rPr>
        <w:t>未经实验室书面批准，不得部分复制证书或报告的声明。</w:t>
      </w:r>
    </w:p>
    <w:p w:rsidR="002036C6" w:rsidRPr="002C3F72" w:rsidRDefault="002036C6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 w:rsidRPr="002C3F72">
        <w:rPr>
          <w:rFonts w:ascii="Times New Roman" w:eastAsia="宋体"/>
          <w:noProof/>
          <w:kern w:val="2"/>
          <w:sz w:val="24"/>
          <w:szCs w:val="24"/>
        </w:rPr>
        <w:t>经校准的</w:t>
      </w:r>
      <w:r w:rsidR="003462E2">
        <w:rPr>
          <w:rFonts w:ascii="Times New Roman" w:eastAsia="宋体" w:hint="eastAsia"/>
          <w:noProof/>
          <w:kern w:val="2"/>
          <w:sz w:val="24"/>
          <w:szCs w:val="24"/>
        </w:rPr>
        <w:t>电子固体</w:t>
      </w:r>
      <w:r w:rsidR="003462E2">
        <w:rPr>
          <w:rFonts w:ascii="Times New Roman" w:eastAsia="宋体"/>
          <w:noProof/>
          <w:kern w:val="2"/>
          <w:sz w:val="24"/>
          <w:szCs w:val="24"/>
        </w:rPr>
        <w:t>密度天平</w:t>
      </w:r>
      <w:r w:rsidRPr="002C3F72">
        <w:rPr>
          <w:rFonts w:ascii="Times New Roman" w:eastAsia="宋体"/>
          <w:noProof/>
          <w:kern w:val="2"/>
          <w:sz w:val="24"/>
          <w:szCs w:val="24"/>
        </w:rPr>
        <w:t>，发给校准证书或校准报告，加盖校准印章。</w:t>
      </w:r>
    </w:p>
    <w:p w:rsidR="002036C6" w:rsidRPr="002C3F72" w:rsidRDefault="002036C6" w:rsidP="003462E2">
      <w:pPr>
        <w:numPr>
          <w:ilvl w:val="0"/>
          <w:numId w:val="6"/>
        </w:numPr>
        <w:ind w:left="420" w:hanging="420"/>
        <w:outlineLvl w:val="0"/>
        <w:rPr>
          <w:rFonts w:eastAsia="黑体"/>
          <w:bCs/>
          <w:sz w:val="24"/>
        </w:rPr>
      </w:pPr>
      <w:bookmarkStart w:id="48" w:name="_Toc283715809"/>
      <w:bookmarkStart w:id="49" w:name="_Toc57237658"/>
      <w:r w:rsidRPr="002C3F72">
        <w:rPr>
          <w:rFonts w:eastAsia="黑体"/>
          <w:bCs/>
          <w:sz w:val="24"/>
        </w:rPr>
        <w:lastRenderedPageBreak/>
        <w:t>复校时间间隔</w:t>
      </w:r>
      <w:bookmarkEnd w:id="48"/>
      <w:bookmarkEnd w:id="49"/>
    </w:p>
    <w:p w:rsidR="00D61DF8" w:rsidRPr="002C3F72" w:rsidRDefault="00F96D3D" w:rsidP="003462E2">
      <w:pPr>
        <w:pStyle w:val="ac"/>
        <w:numPr>
          <w:ilvl w:val="0"/>
          <w:numId w:val="0"/>
        </w:numPr>
        <w:ind w:right="-105" w:firstLineChars="200" w:firstLine="488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>客户</w:t>
      </w:r>
      <w:r>
        <w:rPr>
          <w:rFonts w:ascii="Times New Roman" w:eastAsia="宋体"/>
          <w:noProof/>
          <w:kern w:val="2"/>
          <w:sz w:val="24"/>
          <w:szCs w:val="24"/>
        </w:rPr>
        <w:t>根据校准结果、使用频次和使用条件等情况确定</w:t>
      </w:r>
      <w:r w:rsidR="003F0705" w:rsidRPr="002C3F72">
        <w:rPr>
          <w:rFonts w:ascii="Times New Roman" w:eastAsia="宋体"/>
          <w:noProof/>
          <w:kern w:val="2"/>
          <w:sz w:val="24"/>
          <w:szCs w:val="24"/>
        </w:rPr>
        <w:t>复校时间</w:t>
      </w:r>
      <w:r>
        <w:rPr>
          <w:rFonts w:ascii="Times New Roman" w:eastAsia="宋体" w:hint="eastAsia"/>
          <w:noProof/>
          <w:kern w:val="2"/>
          <w:sz w:val="24"/>
          <w:szCs w:val="24"/>
        </w:rPr>
        <w:t>间隔</w:t>
      </w:r>
      <w:r w:rsidR="0094723F" w:rsidRPr="002C3F72">
        <w:rPr>
          <w:rFonts w:ascii="Times New Roman" w:eastAsia="宋体"/>
          <w:noProof/>
          <w:kern w:val="2"/>
          <w:sz w:val="24"/>
          <w:szCs w:val="24"/>
        </w:rPr>
        <w:t>。</w:t>
      </w:r>
    </w:p>
    <w:p w:rsidR="00696571" w:rsidRPr="002C3F72" w:rsidRDefault="00696571" w:rsidP="003462E2">
      <w:pPr>
        <w:pStyle w:val="affd"/>
        <w:ind w:firstLineChars="0" w:firstLine="0"/>
        <w:rPr>
          <w:rFonts w:ascii="Times New Roman" w:hAnsi="Times New Roman"/>
          <w:sz w:val="24"/>
          <w:szCs w:val="24"/>
        </w:rPr>
        <w:sectPr w:rsidR="00696571" w:rsidRPr="002C3F72" w:rsidSect="003506A6">
          <w:footerReference w:type="default" r:id="rId52"/>
          <w:pgSz w:w="11906" w:h="16838" w:code="9"/>
          <w:pgMar w:top="1928" w:right="1361" w:bottom="1134" w:left="1361" w:header="1361" w:footer="851" w:gutter="0"/>
          <w:pgNumType w:start="1"/>
          <w:cols w:space="425"/>
          <w:docGrid w:type="lines" w:linePitch="372"/>
        </w:sectPr>
      </w:pPr>
    </w:p>
    <w:p w:rsidR="00FE7FB9" w:rsidRPr="002C3F72" w:rsidRDefault="00FE7FB9" w:rsidP="00E749F8">
      <w:pPr>
        <w:tabs>
          <w:tab w:val="left" w:pos="540"/>
        </w:tabs>
        <w:adjustRightInd w:val="0"/>
        <w:snapToGrid w:val="0"/>
        <w:spacing w:line="300" w:lineRule="auto"/>
        <w:outlineLvl w:val="0"/>
        <w:rPr>
          <w:rFonts w:eastAsia="黑体"/>
          <w:color w:val="000000"/>
          <w:sz w:val="28"/>
          <w:szCs w:val="28"/>
        </w:rPr>
      </w:pPr>
      <w:bookmarkStart w:id="50" w:name="_Toc57237659"/>
      <w:r w:rsidRPr="002C3F72">
        <w:rPr>
          <w:rFonts w:eastAsia="黑体"/>
          <w:b/>
          <w:bCs/>
          <w:sz w:val="28"/>
          <w:szCs w:val="28"/>
        </w:rPr>
        <w:lastRenderedPageBreak/>
        <w:t>附录</w:t>
      </w:r>
      <w:r w:rsidRPr="002C3F72">
        <w:rPr>
          <w:rFonts w:eastAsia="黑体"/>
          <w:b/>
          <w:bCs/>
          <w:sz w:val="28"/>
          <w:szCs w:val="28"/>
        </w:rPr>
        <w:t>A</w:t>
      </w:r>
      <w:bookmarkEnd w:id="50"/>
    </w:p>
    <w:p w:rsidR="00FE7FB9" w:rsidRPr="002C3F72" w:rsidRDefault="008F30EB" w:rsidP="00FE7FB9"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电子</w:t>
      </w:r>
      <w:r>
        <w:rPr>
          <w:rFonts w:eastAsia="黑体"/>
          <w:b/>
          <w:bCs/>
          <w:sz w:val="28"/>
          <w:szCs w:val="28"/>
        </w:rPr>
        <w:t>固体密度天平</w:t>
      </w:r>
      <w:r w:rsidR="00FE7FB9" w:rsidRPr="002C3F72">
        <w:rPr>
          <w:rFonts w:eastAsia="黑体"/>
          <w:b/>
          <w:bCs/>
          <w:sz w:val="28"/>
          <w:szCs w:val="28"/>
        </w:rPr>
        <w:t>校准记录</w:t>
      </w:r>
    </w:p>
    <w:p w:rsidR="008F30EB" w:rsidRPr="008F30EB" w:rsidRDefault="008F30EB" w:rsidP="008F30EB">
      <w:pPr>
        <w:spacing w:line="240" w:lineRule="atLeast"/>
        <w:rPr>
          <w:color w:val="000000"/>
          <w:szCs w:val="21"/>
        </w:rPr>
      </w:pPr>
      <w:r w:rsidRPr="008F30EB">
        <w:rPr>
          <w:rFonts w:hint="eastAsia"/>
          <w:color w:val="000000"/>
          <w:szCs w:val="21"/>
        </w:rPr>
        <w:t>委托单位</w:t>
      </w:r>
      <w:r>
        <w:rPr>
          <w:rFonts w:hint="eastAsia"/>
          <w:color w:val="000000"/>
          <w:szCs w:val="21"/>
        </w:rPr>
        <w:t>：</w:t>
      </w:r>
      <w:r w:rsidRPr="002C3F72">
        <w:rPr>
          <w:color w:val="000000"/>
          <w:szCs w:val="21"/>
          <w:u w:val="single"/>
        </w:rPr>
        <w:t xml:space="preserve">                               </w:t>
      </w:r>
      <w:r w:rsidRPr="008F30EB">
        <w:rPr>
          <w:rFonts w:hint="eastAsia"/>
          <w:color w:val="000000"/>
          <w:szCs w:val="21"/>
        </w:rPr>
        <w:t>证书编号</w:t>
      </w:r>
      <w:r>
        <w:rPr>
          <w:rFonts w:hint="eastAsia"/>
          <w:color w:val="000000"/>
          <w:szCs w:val="21"/>
        </w:rPr>
        <w:t>：</w:t>
      </w:r>
      <w:r w:rsidRPr="002C3F72">
        <w:rPr>
          <w:color w:val="000000"/>
          <w:szCs w:val="21"/>
          <w:u w:val="single"/>
        </w:rPr>
        <w:t xml:space="preserve">                                     </w:t>
      </w:r>
    </w:p>
    <w:p w:rsidR="008F30EB" w:rsidRPr="008F30EB" w:rsidRDefault="008F30EB" w:rsidP="008F30EB">
      <w:pPr>
        <w:spacing w:line="240" w:lineRule="atLeast"/>
        <w:rPr>
          <w:color w:val="000000"/>
          <w:szCs w:val="21"/>
        </w:rPr>
      </w:pPr>
      <w:r w:rsidRPr="008F30EB">
        <w:rPr>
          <w:rFonts w:hint="eastAsia"/>
          <w:color w:val="000000"/>
          <w:szCs w:val="21"/>
        </w:rPr>
        <w:t>委托单位地址</w:t>
      </w:r>
      <w:r>
        <w:rPr>
          <w:rFonts w:hint="eastAsia"/>
          <w:color w:val="000000"/>
          <w:szCs w:val="21"/>
        </w:rPr>
        <w:t>：</w:t>
      </w:r>
      <w:r w:rsidRPr="002C3F72">
        <w:rPr>
          <w:color w:val="000000"/>
          <w:szCs w:val="21"/>
          <w:u w:val="single"/>
        </w:rPr>
        <w:t xml:space="preserve">                           </w:t>
      </w:r>
      <w:r w:rsidRPr="008F30EB">
        <w:rPr>
          <w:rFonts w:hint="eastAsia"/>
          <w:color w:val="000000"/>
          <w:szCs w:val="21"/>
        </w:rPr>
        <w:t>校准地点</w:t>
      </w:r>
      <w:r>
        <w:rPr>
          <w:rFonts w:hint="eastAsia"/>
          <w:color w:val="000000"/>
          <w:szCs w:val="21"/>
        </w:rPr>
        <w:t>：</w:t>
      </w:r>
      <w:r w:rsidRPr="002C3F72">
        <w:rPr>
          <w:color w:val="000000"/>
          <w:szCs w:val="21"/>
          <w:u w:val="single"/>
        </w:rPr>
        <w:t xml:space="preserve">                                     </w:t>
      </w:r>
    </w:p>
    <w:p w:rsidR="008F30EB" w:rsidRPr="008F30EB" w:rsidRDefault="008F30EB" w:rsidP="008F30EB">
      <w:pPr>
        <w:spacing w:line="240" w:lineRule="atLeast"/>
        <w:rPr>
          <w:color w:val="000000"/>
          <w:szCs w:val="21"/>
        </w:rPr>
      </w:pPr>
      <w:r w:rsidRPr="008F30EB">
        <w:rPr>
          <w:rFonts w:hint="eastAsia"/>
          <w:color w:val="000000"/>
          <w:szCs w:val="21"/>
        </w:rPr>
        <w:t>型号</w:t>
      </w:r>
      <w:r w:rsidRPr="008F30EB">
        <w:rPr>
          <w:rFonts w:hint="eastAsia"/>
          <w:color w:val="000000"/>
          <w:szCs w:val="21"/>
        </w:rPr>
        <w:t>/</w:t>
      </w:r>
      <w:r w:rsidRPr="008F30EB">
        <w:rPr>
          <w:rFonts w:hint="eastAsia"/>
          <w:color w:val="000000"/>
          <w:szCs w:val="21"/>
        </w:rPr>
        <w:t>规格</w:t>
      </w:r>
      <w:r>
        <w:rPr>
          <w:rFonts w:hint="eastAsia"/>
          <w:color w:val="000000"/>
          <w:szCs w:val="21"/>
        </w:rPr>
        <w:t>：</w:t>
      </w:r>
      <w:r w:rsidRPr="002C3F72">
        <w:rPr>
          <w:color w:val="000000"/>
          <w:szCs w:val="21"/>
          <w:u w:val="single"/>
        </w:rPr>
        <w:t xml:space="preserve">              </w:t>
      </w:r>
      <w:r w:rsidRPr="008F30EB">
        <w:rPr>
          <w:rFonts w:hint="eastAsia"/>
          <w:color w:val="000000"/>
          <w:szCs w:val="21"/>
        </w:rPr>
        <w:t>编号</w:t>
      </w:r>
      <w:r>
        <w:rPr>
          <w:rFonts w:hint="eastAsia"/>
          <w:color w:val="000000"/>
          <w:szCs w:val="21"/>
        </w:rPr>
        <w:t>：</w:t>
      </w:r>
      <w:r w:rsidRPr="002C3F72">
        <w:rPr>
          <w:color w:val="000000"/>
          <w:szCs w:val="21"/>
          <w:u w:val="single"/>
        </w:rPr>
        <w:t xml:space="preserve">          </w:t>
      </w:r>
      <w:r w:rsidRPr="008F30EB">
        <w:rPr>
          <w:rFonts w:hint="eastAsia"/>
          <w:color w:val="000000"/>
          <w:szCs w:val="21"/>
        </w:rPr>
        <w:t>最大秤量</w:t>
      </w:r>
      <w:r w:rsidRPr="008F30EB">
        <w:rPr>
          <w:rFonts w:hint="eastAsia"/>
          <w:color w:val="000000"/>
          <w:szCs w:val="21"/>
        </w:rPr>
        <w:t>(M</w:t>
      </w:r>
      <w:r>
        <w:rPr>
          <w:color w:val="000000"/>
          <w:szCs w:val="21"/>
        </w:rPr>
        <w:t>ax</w:t>
      </w:r>
      <w:r w:rsidRPr="008F30EB">
        <w:rPr>
          <w:rFonts w:hint="eastAsia"/>
          <w:color w:val="000000"/>
          <w:szCs w:val="21"/>
        </w:rPr>
        <w:t>)</w:t>
      </w:r>
      <w:r w:rsidRPr="008F30EB">
        <w:rPr>
          <w:color w:val="000000"/>
          <w:szCs w:val="21"/>
          <w:u w:val="single"/>
        </w:rPr>
        <w:t xml:space="preserve">  </w:t>
      </w:r>
      <w:r>
        <w:rPr>
          <w:color w:val="000000"/>
          <w:szCs w:val="21"/>
          <w:u w:val="single"/>
        </w:rPr>
        <w:t xml:space="preserve">   </w:t>
      </w:r>
      <w:r w:rsidRPr="008F30EB">
        <w:rPr>
          <w:color w:val="000000"/>
          <w:szCs w:val="21"/>
          <w:u w:val="single"/>
        </w:rPr>
        <w:t xml:space="preserve">  </w:t>
      </w:r>
      <w:r w:rsidRPr="008F30EB">
        <w:rPr>
          <w:rFonts w:hint="eastAsia"/>
          <w:color w:val="000000"/>
          <w:szCs w:val="21"/>
          <w:u w:val="single"/>
        </w:rPr>
        <w:t xml:space="preserve">    </w:t>
      </w:r>
      <w:r w:rsidRPr="008F30EB">
        <w:rPr>
          <w:rFonts w:hint="eastAsia"/>
          <w:color w:val="000000"/>
          <w:szCs w:val="21"/>
        </w:rPr>
        <w:t>实际分度值</w:t>
      </w:r>
      <w:r w:rsidRPr="008F30EB">
        <w:rPr>
          <w:rFonts w:hint="eastAsia"/>
          <w:color w:val="000000"/>
          <w:szCs w:val="21"/>
        </w:rPr>
        <w:t>(</w:t>
      </w:r>
      <w:r w:rsidRPr="008F30EB">
        <w:rPr>
          <w:rFonts w:hint="eastAsia"/>
          <w:i/>
          <w:color w:val="000000"/>
          <w:szCs w:val="21"/>
        </w:rPr>
        <w:t>d</w:t>
      </w:r>
      <w:r w:rsidRPr="008F30EB">
        <w:rPr>
          <w:rFonts w:hint="eastAsia"/>
          <w:color w:val="000000"/>
          <w:szCs w:val="21"/>
        </w:rPr>
        <w:t>)</w:t>
      </w:r>
      <w:r w:rsidRPr="008F30EB">
        <w:rPr>
          <w:rFonts w:hint="eastAsia"/>
          <w:color w:val="000000"/>
          <w:szCs w:val="21"/>
          <w:u w:val="single"/>
        </w:rPr>
        <w:t xml:space="preserve">     </w:t>
      </w:r>
      <w:r>
        <w:rPr>
          <w:color w:val="000000"/>
          <w:szCs w:val="21"/>
          <w:u w:val="single"/>
        </w:rPr>
        <w:t xml:space="preserve"> </w:t>
      </w:r>
      <w:r w:rsidRPr="008F30EB">
        <w:rPr>
          <w:rFonts w:hint="eastAsia"/>
          <w:color w:val="000000"/>
          <w:szCs w:val="21"/>
          <w:u w:val="single"/>
        </w:rPr>
        <w:t xml:space="preserve">     </w:t>
      </w:r>
    </w:p>
    <w:p w:rsidR="00EF3D2A" w:rsidRDefault="008F30EB" w:rsidP="008F30EB">
      <w:pPr>
        <w:spacing w:line="240" w:lineRule="atLeast"/>
        <w:rPr>
          <w:color w:val="000000"/>
          <w:szCs w:val="21"/>
        </w:rPr>
      </w:pPr>
      <w:r w:rsidRPr="008F30EB">
        <w:rPr>
          <w:rFonts w:hint="eastAsia"/>
          <w:color w:val="000000"/>
          <w:szCs w:val="21"/>
        </w:rPr>
        <w:t>制造</w:t>
      </w:r>
      <w:r w:rsidR="00EF3D2A">
        <w:rPr>
          <w:rFonts w:hint="eastAsia"/>
          <w:color w:val="000000"/>
          <w:szCs w:val="21"/>
        </w:rPr>
        <w:t>厂商：</w:t>
      </w:r>
      <w:r w:rsidRPr="008F30EB">
        <w:rPr>
          <w:rFonts w:hint="eastAsia"/>
          <w:color w:val="000000"/>
          <w:szCs w:val="21"/>
          <w:u w:val="single"/>
        </w:rPr>
        <w:t xml:space="preserve">       </w:t>
      </w:r>
      <w:r w:rsidRPr="008F30EB">
        <w:rPr>
          <w:rFonts w:hint="eastAsia"/>
          <w:color w:val="000000"/>
          <w:szCs w:val="21"/>
          <w:u w:val="single"/>
        </w:rPr>
        <w:t xml:space="preserve">　　</w:t>
      </w:r>
      <w:r w:rsidRPr="008F30EB">
        <w:rPr>
          <w:rFonts w:hint="eastAsia"/>
          <w:color w:val="000000"/>
          <w:szCs w:val="21"/>
          <w:u w:val="single"/>
        </w:rPr>
        <w:t xml:space="preserve">                </w:t>
      </w:r>
      <w:r w:rsidR="00EF3D2A">
        <w:rPr>
          <w:color w:val="000000"/>
          <w:szCs w:val="21"/>
          <w:u w:val="single"/>
        </w:rPr>
        <w:t xml:space="preserve"> </w:t>
      </w:r>
      <w:r w:rsidRPr="008F30EB">
        <w:rPr>
          <w:rFonts w:hint="eastAsia"/>
          <w:color w:val="000000"/>
          <w:szCs w:val="21"/>
          <w:u w:val="single"/>
        </w:rPr>
        <w:t xml:space="preserve">  </w:t>
      </w:r>
      <w:r w:rsidR="00EF3D2A">
        <w:rPr>
          <w:color w:val="000000"/>
          <w:szCs w:val="21"/>
          <w:u w:val="single"/>
        </w:rPr>
        <w:t xml:space="preserve"> </w:t>
      </w:r>
      <w:r w:rsidRPr="008F30EB">
        <w:rPr>
          <w:rFonts w:hint="eastAsia"/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：</w:t>
      </w:r>
      <w:r w:rsidRPr="00EF3D2A">
        <w:rPr>
          <w:color w:val="000000"/>
          <w:szCs w:val="21"/>
          <w:u w:val="single"/>
        </w:rPr>
        <w:t xml:space="preserve">   </w:t>
      </w:r>
      <w:r w:rsidRPr="00EF3D2A">
        <w:rPr>
          <w:rFonts w:hint="eastAsia"/>
          <w:color w:val="000000"/>
          <w:szCs w:val="21"/>
          <w:u w:val="single"/>
        </w:rPr>
        <w:t xml:space="preserve"> </w:t>
      </w:r>
      <w:r w:rsidRPr="00EF3D2A">
        <w:rPr>
          <w:color w:val="000000"/>
          <w:szCs w:val="21"/>
          <w:u w:val="single"/>
        </w:rPr>
        <w:t xml:space="preserve">  </w:t>
      </w:r>
      <w:r w:rsidRPr="00EF3D2A">
        <w:rPr>
          <w:rFonts w:hint="eastAsia"/>
          <w:color w:val="000000"/>
          <w:szCs w:val="21"/>
          <w:u w:val="single"/>
        </w:rPr>
        <w:t xml:space="preserve">    </w:t>
      </w:r>
      <w:r w:rsidR="00EF3D2A">
        <w:rPr>
          <w:color w:val="000000"/>
          <w:szCs w:val="21"/>
          <w:u w:val="single"/>
        </w:rPr>
        <w:t xml:space="preserve"> </w:t>
      </w:r>
      <w:r w:rsidRPr="00EF3D2A">
        <w:rPr>
          <w:rFonts w:hint="eastAsia"/>
          <w:color w:val="000000"/>
          <w:szCs w:val="21"/>
          <w:u w:val="single"/>
        </w:rPr>
        <w:t xml:space="preserve">   </w:t>
      </w:r>
      <w:r w:rsidRPr="008F30EB">
        <w:rPr>
          <w:rFonts w:hint="eastAsia"/>
          <w:color w:val="000000"/>
          <w:szCs w:val="21"/>
        </w:rPr>
        <w:t>℃</w:t>
      </w:r>
      <w:r w:rsidR="00EF3D2A">
        <w:rPr>
          <w:color w:val="000000"/>
          <w:szCs w:val="21"/>
        </w:rPr>
        <w:t xml:space="preserve"> </w:t>
      </w:r>
      <w:r w:rsidR="00EF3D2A">
        <w:rPr>
          <w:rFonts w:hint="eastAsia"/>
          <w:color w:val="000000"/>
          <w:szCs w:val="21"/>
        </w:rPr>
        <w:t>相对</w:t>
      </w:r>
      <w:r w:rsidRPr="008F30EB">
        <w:rPr>
          <w:rFonts w:hint="eastAsia"/>
          <w:color w:val="000000"/>
          <w:szCs w:val="21"/>
        </w:rPr>
        <w:t>湿度</w:t>
      </w:r>
      <w:r w:rsidR="00EF3D2A">
        <w:rPr>
          <w:rFonts w:hint="eastAsia"/>
          <w:color w:val="000000"/>
          <w:szCs w:val="21"/>
        </w:rPr>
        <w:t>：</w:t>
      </w:r>
      <w:r w:rsidRPr="008F30EB">
        <w:rPr>
          <w:color w:val="000000"/>
          <w:szCs w:val="21"/>
        </w:rPr>
        <w:t xml:space="preserve"> </w:t>
      </w:r>
      <w:r w:rsidRPr="00EF3D2A">
        <w:rPr>
          <w:color w:val="000000"/>
          <w:szCs w:val="21"/>
          <w:u w:val="single"/>
        </w:rPr>
        <w:t xml:space="preserve">   </w:t>
      </w:r>
      <w:r w:rsidRPr="00EF3D2A">
        <w:rPr>
          <w:rFonts w:hint="eastAsia"/>
          <w:color w:val="000000"/>
          <w:szCs w:val="21"/>
          <w:u w:val="single"/>
        </w:rPr>
        <w:t xml:space="preserve">         </w:t>
      </w:r>
      <w:r w:rsidRPr="008F30EB">
        <w:rPr>
          <w:rFonts w:hint="eastAsia"/>
          <w:color w:val="000000"/>
          <w:szCs w:val="21"/>
        </w:rPr>
        <w:t xml:space="preserve"> %</w:t>
      </w:r>
      <w:r w:rsidR="00EF3D2A">
        <w:rPr>
          <w:color w:val="000000"/>
          <w:szCs w:val="21"/>
        </w:rPr>
        <w:t xml:space="preserve"> </w:t>
      </w:r>
    </w:p>
    <w:p w:rsidR="00EE4B7E" w:rsidRPr="00EE4B7E" w:rsidRDefault="00EE4B7E" w:rsidP="00EE4B7E">
      <w:pPr>
        <w:spacing w:line="240" w:lineRule="atLeast"/>
        <w:rPr>
          <w:color w:val="000000"/>
          <w:szCs w:val="21"/>
        </w:rPr>
      </w:pPr>
      <w:r w:rsidRPr="00EE4B7E">
        <w:rPr>
          <w:rFonts w:hint="eastAsia"/>
          <w:color w:val="000000"/>
          <w:szCs w:val="21"/>
        </w:rPr>
        <w:t>校准员：</w:t>
      </w:r>
      <w:r w:rsidRPr="00EE4B7E">
        <w:rPr>
          <w:color w:val="000000"/>
          <w:szCs w:val="21"/>
          <w:u w:val="single"/>
        </w:rPr>
        <w:t xml:space="preserve">        </w:t>
      </w:r>
      <w:r w:rsidRPr="00EE4B7E">
        <w:rPr>
          <w:rFonts w:hint="eastAsia"/>
          <w:color w:val="000000"/>
          <w:szCs w:val="21"/>
        </w:rPr>
        <w:t>核验员：</w:t>
      </w:r>
      <w:r w:rsidRPr="00EE4B7E">
        <w:rPr>
          <w:color w:val="000000"/>
          <w:szCs w:val="21"/>
          <w:u w:val="single"/>
        </w:rPr>
        <w:t xml:space="preserve">       </w:t>
      </w:r>
      <w:r w:rsidRPr="00EE4B7E">
        <w:rPr>
          <w:color w:val="000000"/>
          <w:szCs w:val="21"/>
        </w:rPr>
        <w:t xml:space="preserve"> </w:t>
      </w:r>
      <w:r w:rsidRPr="00EE4B7E">
        <w:rPr>
          <w:rFonts w:hint="eastAsia"/>
          <w:color w:val="000000"/>
          <w:szCs w:val="21"/>
        </w:rPr>
        <w:t>受理日期：</w:t>
      </w:r>
      <w:r w:rsidRPr="00EE4B7E">
        <w:rPr>
          <w:rFonts w:hint="eastAsia"/>
          <w:color w:val="000000"/>
          <w:szCs w:val="21"/>
          <w:u w:val="single"/>
        </w:rPr>
        <w:t xml:space="preserve">        </w:t>
      </w:r>
      <w:r w:rsidRPr="00EE4B7E">
        <w:rPr>
          <w:rFonts w:hint="eastAsia"/>
          <w:color w:val="000000"/>
          <w:szCs w:val="21"/>
        </w:rPr>
        <w:t>校准日期：</w:t>
      </w:r>
      <w:r w:rsidRPr="00EE4B7E">
        <w:rPr>
          <w:rFonts w:hint="eastAsia"/>
          <w:color w:val="000000"/>
          <w:szCs w:val="21"/>
          <w:u w:val="single"/>
        </w:rPr>
        <w:t xml:space="preserve">         </w:t>
      </w:r>
      <w:r w:rsidRPr="00EE4B7E">
        <w:rPr>
          <w:rFonts w:hint="eastAsia"/>
          <w:color w:val="000000"/>
          <w:szCs w:val="21"/>
        </w:rPr>
        <w:t>批准日期：</w:t>
      </w:r>
      <w:r w:rsidRPr="003C626C">
        <w:rPr>
          <w:rFonts w:hint="eastAsia"/>
          <w:color w:val="000000"/>
          <w:szCs w:val="21"/>
          <w:u w:val="single"/>
        </w:rPr>
        <w:t xml:space="preserve">  </w:t>
      </w:r>
      <w:r w:rsidR="003C626C">
        <w:rPr>
          <w:color w:val="000000"/>
          <w:szCs w:val="21"/>
          <w:u w:val="single"/>
        </w:rPr>
        <w:t xml:space="preserve">     </w:t>
      </w:r>
      <w:r w:rsidRPr="003C626C">
        <w:rPr>
          <w:rFonts w:hint="eastAsia"/>
          <w:color w:val="000000"/>
          <w:szCs w:val="21"/>
          <w:u w:val="single"/>
        </w:rPr>
        <w:t xml:space="preserve">   </w:t>
      </w:r>
    </w:p>
    <w:p w:rsidR="003C626C" w:rsidRDefault="003C626C" w:rsidP="00D34735">
      <w:pPr>
        <w:spacing w:afterLines="50" w:after="156" w:line="240" w:lineRule="atLeast"/>
        <w:rPr>
          <w:color w:val="000000"/>
          <w:szCs w:val="21"/>
        </w:rPr>
      </w:pPr>
      <w:r w:rsidRPr="008F30EB">
        <w:rPr>
          <w:rFonts w:hint="eastAsia"/>
          <w:color w:val="000000"/>
          <w:szCs w:val="21"/>
        </w:rPr>
        <w:t>校准依据：</w:t>
      </w:r>
      <w:r w:rsidRPr="008F30EB">
        <w:rPr>
          <w:color w:val="000000"/>
          <w:szCs w:val="21"/>
        </w:rPr>
        <w:t xml:space="preserve"> JJF </w:t>
      </w:r>
      <w:r>
        <w:rPr>
          <w:color w:val="000000"/>
          <w:szCs w:val="21"/>
        </w:rPr>
        <w:t>XXXX</w:t>
      </w:r>
      <w:r w:rsidRPr="008F30EB">
        <w:rPr>
          <w:color w:val="000000"/>
          <w:szCs w:val="21"/>
        </w:rPr>
        <w:t>-20</w:t>
      </w:r>
      <w:r>
        <w:rPr>
          <w:color w:val="000000"/>
          <w:szCs w:val="21"/>
        </w:rPr>
        <w:t>XX</w:t>
      </w:r>
      <w:r w:rsidRPr="008F30EB">
        <w:rPr>
          <w:color w:val="000000"/>
          <w:szCs w:val="21"/>
        </w:rPr>
        <w:t xml:space="preserve"> </w:t>
      </w:r>
      <w:r w:rsidRPr="008F30EB">
        <w:rPr>
          <w:rFonts w:hint="eastAsia"/>
          <w:color w:val="000000"/>
          <w:szCs w:val="21"/>
        </w:rPr>
        <w:t>《电子</w:t>
      </w:r>
      <w:r>
        <w:rPr>
          <w:rFonts w:hint="eastAsia"/>
          <w:color w:val="000000"/>
          <w:szCs w:val="21"/>
        </w:rPr>
        <w:t>固体</w:t>
      </w:r>
      <w:r w:rsidRPr="008F30EB">
        <w:rPr>
          <w:rFonts w:hint="eastAsia"/>
          <w:color w:val="000000"/>
          <w:szCs w:val="21"/>
        </w:rPr>
        <w:t>天平</w:t>
      </w:r>
      <w:r>
        <w:rPr>
          <w:rFonts w:hint="eastAsia"/>
          <w:color w:val="000000"/>
          <w:szCs w:val="21"/>
        </w:rPr>
        <w:t>校准</w:t>
      </w:r>
      <w:r>
        <w:rPr>
          <w:color w:val="000000"/>
          <w:szCs w:val="21"/>
        </w:rPr>
        <w:t>规范</w:t>
      </w:r>
      <w:r w:rsidRPr="008F30EB">
        <w:rPr>
          <w:rFonts w:hint="eastAsia"/>
          <w:color w:val="000000"/>
          <w:szCs w:val="21"/>
        </w:rPr>
        <w:t>》</w:t>
      </w:r>
      <w:r w:rsidRPr="008F30EB">
        <w:rPr>
          <w:rFonts w:hint="eastAsia"/>
          <w:color w:val="000000"/>
          <w:szCs w:val="21"/>
        </w:rPr>
        <w:t xml:space="preserve"> 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580"/>
        <w:gridCol w:w="2119"/>
        <w:gridCol w:w="1688"/>
        <w:gridCol w:w="1417"/>
        <w:gridCol w:w="1276"/>
      </w:tblGrid>
      <w:tr w:rsidR="006F4E9E" w:rsidTr="00C533D5">
        <w:trPr>
          <w:cantSplit/>
          <w:trHeight w:val="444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E9E" w:rsidRPr="006F4E9E" w:rsidRDefault="006F4E9E" w:rsidP="006F4E9E">
            <w:pPr>
              <w:spacing w:line="240" w:lineRule="atLeast"/>
              <w:rPr>
                <w:color w:val="000000"/>
                <w:szCs w:val="21"/>
              </w:rPr>
            </w:pPr>
            <w:r w:rsidRPr="006F4E9E">
              <w:rPr>
                <w:rFonts w:hint="eastAsia"/>
                <w:color w:val="000000"/>
                <w:szCs w:val="21"/>
              </w:rPr>
              <w:t>校准所用主要测量设备</w:t>
            </w:r>
          </w:p>
        </w:tc>
      </w:tr>
      <w:tr w:rsidR="006F4E9E" w:rsidTr="00165BEF">
        <w:trPr>
          <w:cantSplit/>
          <w:trHeight w:val="5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E9E" w:rsidRDefault="006F4E9E" w:rsidP="00EC49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E9E" w:rsidRDefault="006F4E9E" w:rsidP="00EC49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测量范围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E9E" w:rsidRPr="00D06241" w:rsidRDefault="006F4E9E" w:rsidP="00EC4913">
            <w:pPr>
              <w:jc w:val="center"/>
              <w:rPr>
                <w:rFonts w:ascii="宋体" w:hAnsi="宋体"/>
                <w:szCs w:val="21"/>
              </w:rPr>
            </w:pPr>
            <w:r w:rsidRPr="00D06241">
              <w:rPr>
                <w:rFonts w:ascii="宋体" w:hAnsi="宋体" w:hint="eastAsia"/>
                <w:szCs w:val="21"/>
              </w:rPr>
              <w:t>不确定度/准确度等级/最大允许误差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E9E" w:rsidRPr="00D06241" w:rsidRDefault="006F4E9E" w:rsidP="00EC4913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溯源机构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E9E" w:rsidRDefault="006F4E9E" w:rsidP="00EC4913">
            <w:pPr>
              <w:ind w:leftChars="6" w:left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证书编号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E9E" w:rsidRDefault="006F4E9E" w:rsidP="00C35BE7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有效期至</w:t>
            </w:r>
          </w:p>
        </w:tc>
      </w:tr>
      <w:tr w:rsidR="006F4E9E" w:rsidTr="00165BEF">
        <w:trPr>
          <w:cantSplit/>
          <w:trHeight w:val="3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B6FE8" w:rsidRDefault="006F4E9E" w:rsidP="00EC49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B6FE8" w:rsidRDefault="006F4E9E" w:rsidP="00EC4913">
            <w:pPr>
              <w:ind w:rightChars="85" w:right="178"/>
              <w:jc w:val="center"/>
              <w:rPr>
                <w:sz w:val="18"/>
                <w:szCs w:val="1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B6FE8" w:rsidRDefault="006F4E9E" w:rsidP="00EC4913">
            <w:pPr>
              <w:ind w:rightChars="-51" w:right="-107" w:firstLineChars="450" w:firstLine="945"/>
              <w:rPr>
                <w:rFonts w:eastAsia="黑体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64043" w:rsidRDefault="006F4E9E" w:rsidP="00EC4913">
            <w:pPr>
              <w:ind w:rightChars="-51" w:right="-107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B6FE8" w:rsidRDefault="006F4E9E" w:rsidP="00EC4913">
            <w:pPr>
              <w:ind w:rightChars="-51" w:right="-107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B6FE8" w:rsidRDefault="006F4E9E" w:rsidP="00EC4913">
            <w:pPr>
              <w:ind w:rightChars="-51" w:right="-107" w:firstLineChars="50" w:firstLine="90"/>
              <w:rPr>
                <w:rFonts w:eastAsia="黑体"/>
                <w:sz w:val="18"/>
                <w:szCs w:val="18"/>
              </w:rPr>
            </w:pPr>
          </w:p>
        </w:tc>
      </w:tr>
      <w:tr w:rsidR="006F4E9E" w:rsidTr="00165BEF">
        <w:trPr>
          <w:cantSplit/>
          <w:trHeight w:val="2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B6FE8" w:rsidRDefault="006F4E9E" w:rsidP="00EC49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B6FE8" w:rsidRDefault="006F4E9E" w:rsidP="00EC4913">
            <w:pPr>
              <w:ind w:rightChars="85" w:right="178"/>
              <w:jc w:val="center"/>
              <w:rPr>
                <w:sz w:val="18"/>
                <w:szCs w:val="1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B6FE8" w:rsidRDefault="006F4E9E" w:rsidP="00EC4913">
            <w:pPr>
              <w:ind w:rightChars="-51" w:right="-107" w:firstLineChars="450" w:firstLine="945"/>
              <w:rPr>
                <w:rFonts w:eastAsia="黑体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64043" w:rsidRDefault="006F4E9E" w:rsidP="00EC4913">
            <w:pPr>
              <w:ind w:rightChars="-51" w:right="-107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B6FE8" w:rsidRDefault="006F4E9E" w:rsidP="00EC4913">
            <w:pPr>
              <w:ind w:rightChars="-51" w:right="-107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9E" w:rsidRPr="002B6FE8" w:rsidRDefault="006F4E9E" w:rsidP="00EC4913">
            <w:pPr>
              <w:ind w:rightChars="-51" w:right="-107" w:firstLineChars="50" w:firstLine="90"/>
              <w:rPr>
                <w:rFonts w:eastAsia="黑体"/>
                <w:sz w:val="18"/>
                <w:szCs w:val="18"/>
              </w:rPr>
            </w:pPr>
          </w:p>
        </w:tc>
      </w:tr>
    </w:tbl>
    <w:p w:rsidR="007257E9" w:rsidRPr="002C3F72" w:rsidRDefault="00ED5AA1" w:rsidP="00C51745">
      <w:pPr>
        <w:pStyle w:val="a3"/>
        <w:numPr>
          <w:ilvl w:val="0"/>
          <w:numId w:val="0"/>
        </w:numPr>
        <w:wordWrap/>
        <w:adjustRightInd w:val="0"/>
        <w:spacing w:before="156" w:after="156" w:line="420" w:lineRule="exact"/>
        <w:ind w:left="-108" w:right="-105"/>
        <w:rPr>
          <w:rFonts w:ascii="Times New Roman"/>
        </w:rPr>
      </w:pPr>
      <w:bookmarkStart w:id="51" w:name="_Toc57237660"/>
      <w:r w:rsidRPr="002C3F72">
        <w:rPr>
          <w:rFonts w:ascii="Times New Roman"/>
        </w:rPr>
        <w:t xml:space="preserve">A.1 </w:t>
      </w:r>
      <w:r w:rsidR="001B204E" w:rsidRPr="002C3F72">
        <w:rPr>
          <w:rFonts w:ascii="Times New Roman"/>
        </w:rPr>
        <w:t xml:space="preserve"> </w:t>
      </w:r>
      <w:r w:rsidR="007257E9" w:rsidRPr="002C3F72">
        <w:rPr>
          <w:rFonts w:ascii="Times New Roman"/>
        </w:rPr>
        <w:t>称量</w:t>
      </w:r>
      <w:r w:rsidR="00666AE1" w:rsidRPr="002C3F72">
        <w:rPr>
          <w:rFonts w:ascii="Times New Roman"/>
        </w:rPr>
        <w:t>示值误差</w:t>
      </w:r>
      <w:bookmarkEnd w:id="51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268"/>
        <w:gridCol w:w="2126"/>
        <w:gridCol w:w="2693"/>
      </w:tblGrid>
      <w:tr w:rsidR="00C533D5" w:rsidTr="00EC4913">
        <w:trPr>
          <w:cantSplit/>
          <w:trHeight w:val="46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试验载荷</w:t>
            </w:r>
            <w:r w:rsidRPr="00C35BE7">
              <w:rPr>
                <w:i/>
                <w:szCs w:val="21"/>
              </w:rPr>
              <w:t>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示值</w:t>
            </w:r>
            <w:r w:rsidRPr="00C35BE7">
              <w:rPr>
                <w:rFonts w:hint="eastAsia"/>
                <w:i/>
                <w:szCs w:val="21"/>
              </w:rPr>
              <w:t>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Pr="00C117CD" w:rsidRDefault="00C533D5" w:rsidP="00EC4913">
            <w:pPr>
              <w:ind w:rightChars="85" w:right="178"/>
              <w:jc w:val="center"/>
              <w:rPr>
                <w:i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示值误差</w:t>
            </w:r>
            <w:r w:rsidRPr="00C35BE7">
              <w:rPr>
                <w:rFonts w:hint="eastAsia"/>
                <w:i/>
                <w:szCs w:val="21"/>
              </w:rPr>
              <w:t>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Pr="00C94B6C" w:rsidRDefault="00C533D5" w:rsidP="00EC4913">
            <w:pPr>
              <w:ind w:rightChars="85" w:right="178"/>
              <w:jc w:val="center"/>
              <w:rPr>
                <w:i/>
                <w:sz w:val="24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扩展不确定度</w:t>
            </w:r>
            <w:r w:rsidRPr="00C51745">
              <w:rPr>
                <w:rFonts w:hint="eastAsia"/>
                <w:i/>
                <w:szCs w:val="21"/>
              </w:rPr>
              <w:t>U</w:t>
            </w:r>
            <w:r w:rsidRPr="00C35BE7">
              <w:rPr>
                <w:szCs w:val="21"/>
              </w:rPr>
              <w:t>（</w:t>
            </w:r>
            <w:r w:rsidRPr="00C35BE7">
              <w:rPr>
                <w:i/>
                <w:szCs w:val="21"/>
              </w:rPr>
              <w:t>k</w:t>
            </w:r>
            <w:r w:rsidRPr="00C35BE7">
              <w:rPr>
                <w:szCs w:val="21"/>
              </w:rPr>
              <w:t>=2</w:t>
            </w:r>
            <w:r w:rsidRPr="00C35BE7">
              <w:rPr>
                <w:szCs w:val="21"/>
              </w:rPr>
              <w:t>）</w:t>
            </w:r>
          </w:p>
        </w:tc>
      </w:tr>
      <w:tr w:rsidR="00C533D5" w:rsidTr="00EC4913">
        <w:trPr>
          <w:cantSplit/>
          <w:trHeight w:val="34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C533D5" w:rsidTr="00EC4913">
        <w:trPr>
          <w:cantSplit/>
          <w:trHeight w:val="28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C533D5" w:rsidTr="00EC4913">
        <w:trPr>
          <w:cantSplit/>
          <w:trHeight w:val="37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C533D5" w:rsidTr="00EC4913">
        <w:trPr>
          <w:cantSplit/>
          <w:trHeight w:val="27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C533D5" w:rsidTr="00EC4913">
        <w:trPr>
          <w:cantSplit/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C533D5" w:rsidTr="00EC4913">
        <w:trPr>
          <w:cantSplit/>
          <w:trHeight w:val="34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C533D5" w:rsidTr="00EC4913">
        <w:trPr>
          <w:cantSplit/>
          <w:trHeight w:val="26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D5" w:rsidRDefault="00C533D5" w:rsidP="00EC4913">
            <w:pPr>
              <w:ind w:rightChars="85" w:right="178"/>
              <w:jc w:val="center"/>
              <w:rPr>
                <w:szCs w:val="21"/>
              </w:rPr>
            </w:pPr>
          </w:p>
        </w:tc>
      </w:tr>
    </w:tbl>
    <w:p w:rsidR="00666AE1" w:rsidRPr="002C3F72" w:rsidRDefault="00666AE1" w:rsidP="00304054">
      <w:pPr>
        <w:pStyle w:val="a3"/>
        <w:numPr>
          <w:ilvl w:val="0"/>
          <w:numId w:val="0"/>
        </w:numPr>
        <w:wordWrap/>
        <w:adjustRightInd w:val="0"/>
        <w:spacing w:beforeLines="0" w:after="156" w:line="420" w:lineRule="exact"/>
        <w:ind w:left="-108" w:right="-105"/>
        <w:rPr>
          <w:rFonts w:ascii="Times New Roman"/>
        </w:rPr>
      </w:pPr>
      <w:bookmarkStart w:id="52" w:name="_Toc57237661"/>
      <w:r w:rsidRPr="002C3F72">
        <w:rPr>
          <w:rFonts w:ascii="Times New Roman"/>
        </w:rPr>
        <w:t xml:space="preserve">A.2  </w:t>
      </w:r>
      <w:r w:rsidRPr="002C3F72">
        <w:rPr>
          <w:rFonts w:ascii="Times New Roman"/>
        </w:rPr>
        <w:t>称量示值重复性</w:t>
      </w:r>
      <w:bookmarkEnd w:id="52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134"/>
        <w:gridCol w:w="1134"/>
        <w:gridCol w:w="1134"/>
        <w:gridCol w:w="1134"/>
        <w:gridCol w:w="1275"/>
        <w:gridCol w:w="1276"/>
      </w:tblGrid>
      <w:tr w:rsidR="00EC4913" w:rsidTr="00481613">
        <w:trPr>
          <w:cantSplit/>
          <w:trHeight w:val="41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13" w:rsidRDefault="00EC4913" w:rsidP="00EC49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试验载荷</w:t>
            </w:r>
            <w:r w:rsidRPr="00C35BE7">
              <w:rPr>
                <w:i/>
                <w:szCs w:val="21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13" w:rsidRDefault="00EC4913" w:rsidP="00EC4913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13" w:rsidRDefault="00EC4913" w:rsidP="00481613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13" w:rsidRPr="00EC4913" w:rsidRDefault="00EC4913" w:rsidP="00481613">
            <w:pPr>
              <w:ind w:rightChars="85" w:right="178"/>
              <w:jc w:val="center"/>
              <w:rPr>
                <w:szCs w:val="21"/>
              </w:rPr>
            </w:pPr>
            <w:r w:rsidRPr="00EC4913"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13" w:rsidRPr="00EC4913" w:rsidRDefault="00EC4913" w:rsidP="00481613">
            <w:pPr>
              <w:ind w:rightChars="85" w:right="178"/>
              <w:jc w:val="center"/>
              <w:rPr>
                <w:szCs w:val="21"/>
              </w:rPr>
            </w:pPr>
            <w:r w:rsidRPr="00EC4913">
              <w:rPr>
                <w:rFonts w:hint="eastAsia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13" w:rsidRPr="00EC4913" w:rsidRDefault="00EC4913" w:rsidP="00481613">
            <w:pPr>
              <w:ind w:rightChars="85" w:right="178"/>
              <w:jc w:val="center"/>
              <w:rPr>
                <w:sz w:val="24"/>
              </w:rPr>
            </w:pPr>
            <w:r w:rsidRPr="00EC4913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13" w:rsidRPr="00EC4913" w:rsidRDefault="00EC4913" w:rsidP="00481613">
            <w:pPr>
              <w:ind w:rightChars="85" w:right="178"/>
              <w:jc w:val="center"/>
              <w:rPr>
                <w:sz w:val="24"/>
              </w:rPr>
            </w:pPr>
            <w:r w:rsidRPr="00EC4913">
              <w:rPr>
                <w:rFonts w:hint="eastAsia"/>
                <w:sz w:val="24"/>
              </w:rPr>
              <w:t>5</w:t>
            </w:r>
          </w:p>
        </w:tc>
      </w:tr>
      <w:tr w:rsidR="005D1BF4" w:rsidTr="00481613">
        <w:trPr>
          <w:cantSplit/>
          <w:trHeight w:val="348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EC491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EC49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示值</w:t>
            </w:r>
            <w:r w:rsidR="00354FB1" w:rsidRPr="00C35BE7">
              <w:rPr>
                <w:rFonts w:hint="eastAsia"/>
                <w:i/>
                <w:szCs w:val="21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48161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4816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4816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4816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481613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5D1BF4" w:rsidTr="00481613">
        <w:trPr>
          <w:cantSplit/>
          <w:trHeight w:val="28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EC491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EC4913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4816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481613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481613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481613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481613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5D1BF4" w:rsidTr="00AD0E70">
        <w:trPr>
          <w:cantSplit/>
          <w:trHeight w:val="37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EC491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EC49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示值</w:t>
            </w:r>
            <w:r w:rsidR="00354FB1" w:rsidRPr="00C35BE7">
              <w:rPr>
                <w:rFonts w:hint="eastAsia"/>
                <w:i/>
                <w:szCs w:val="21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EC491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EC49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EC49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EC4913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EC4913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5D1BF4" w:rsidTr="00AD0E70">
        <w:trPr>
          <w:cantSplit/>
          <w:trHeight w:val="496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Pr="00E824CB" w:rsidRDefault="005D1BF4" w:rsidP="005D1BF4">
            <w:pPr>
              <w:ind w:rightChars="85" w:right="178"/>
              <w:rPr>
                <w:szCs w:val="21"/>
              </w:rPr>
            </w:pP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Pr="00E824CB" w:rsidRDefault="005D1BF4" w:rsidP="005D1BF4">
            <w:pPr>
              <w:ind w:rightChars="85" w:right="178"/>
              <w:rPr>
                <w:szCs w:val="21"/>
              </w:rPr>
            </w:pPr>
            <w:r>
              <w:rPr>
                <w:rFonts w:hint="eastAsia"/>
                <w:szCs w:val="21"/>
              </w:rPr>
              <w:t>标准偏差</w:t>
            </w:r>
            <w:r w:rsidRPr="00E824CB">
              <w:rPr>
                <w:rFonts w:hint="eastAsia"/>
                <w:i/>
                <w:szCs w:val="21"/>
              </w:rPr>
              <w:t>s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 w:rsidR="00304054" w:rsidRPr="00304054" w:rsidRDefault="000D1C7F" w:rsidP="00D34735">
      <w:pPr>
        <w:pStyle w:val="aff5"/>
        <w:adjustRightInd w:val="0"/>
        <w:spacing w:afterLines="50" w:after="156" w:line="420" w:lineRule="exact"/>
        <w:ind w:leftChars="-68" w:left="-143" w:right="-105" w:firstLineChars="0" w:firstLine="0"/>
        <w:rPr>
          <w:rFonts w:ascii="Times New Roman"/>
        </w:rPr>
      </w:pPr>
      <w:r w:rsidRPr="002C3F72">
        <w:rPr>
          <w:rFonts w:ascii="Times New Roman"/>
        </w:rPr>
        <w:t xml:space="preserve">A.3  </w:t>
      </w:r>
      <w:r w:rsidR="00244777" w:rsidRPr="00244777">
        <w:rPr>
          <w:rFonts w:ascii="Times New Roman" w:eastAsia="黑体" w:hint="eastAsia"/>
          <w:kern w:val="21"/>
        </w:rPr>
        <w:t>称量偏载</w:t>
      </w:r>
      <w:r w:rsidR="00244777" w:rsidRPr="00244777">
        <w:rPr>
          <w:rFonts w:ascii="Times New Roman" w:eastAsia="黑体"/>
          <w:kern w:val="21"/>
        </w:rPr>
        <w:t>误差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134"/>
        <w:gridCol w:w="1134"/>
        <w:gridCol w:w="1134"/>
        <w:gridCol w:w="1134"/>
        <w:gridCol w:w="1275"/>
        <w:gridCol w:w="1276"/>
      </w:tblGrid>
      <w:tr w:rsidR="005D1BF4" w:rsidTr="00AD0E70">
        <w:trPr>
          <w:cantSplit/>
          <w:trHeight w:val="41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AD0E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试验载荷</w:t>
            </w:r>
            <w:r w:rsidRPr="00C35BE7">
              <w:rPr>
                <w:i/>
                <w:szCs w:val="21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AD0E70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位置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AD0E70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Pr="00EC4913" w:rsidRDefault="005D1BF4" w:rsidP="00AD0E70">
            <w:pPr>
              <w:ind w:rightChars="85" w:right="178"/>
              <w:jc w:val="center"/>
              <w:rPr>
                <w:szCs w:val="21"/>
              </w:rPr>
            </w:pPr>
            <w:r w:rsidRPr="00EC4913"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Pr="00EC4913" w:rsidRDefault="005D1BF4" w:rsidP="00AD0E70">
            <w:pPr>
              <w:ind w:rightChars="85" w:right="178"/>
              <w:jc w:val="center"/>
              <w:rPr>
                <w:szCs w:val="21"/>
              </w:rPr>
            </w:pPr>
            <w:r w:rsidRPr="00EC4913">
              <w:rPr>
                <w:rFonts w:hint="eastAsia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Pr="00EC4913" w:rsidRDefault="005D1BF4" w:rsidP="00AD0E70">
            <w:pPr>
              <w:ind w:rightChars="85" w:right="178"/>
              <w:jc w:val="center"/>
              <w:rPr>
                <w:sz w:val="24"/>
              </w:rPr>
            </w:pPr>
            <w:r w:rsidRPr="00EC4913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Pr="00EC4913" w:rsidRDefault="005D1BF4" w:rsidP="00AD0E70">
            <w:pPr>
              <w:ind w:rightChars="85" w:right="178"/>
              <w:jc w:val="center"/>
              <w:rPr>
                <w:sz w:val="24"/>
              </w:rPr>
            </w:pPr>
            <w:r w:rsidRPr="00EC4913">
              <w:rPr>
                <w:rFonts w:hint="eastAsia"/>
                <w:sz w:val="24"/>
              </w:rPr>
              <w:t>5</w:t>
            </w:r>
          </w:p>
        </w:tc>
      </w:tr>
      <w:tr w:rsidR="005D1BF4" w:rsidTr="00AD0E70">
        <w:trPr>
          <w:cantSplit/>
          <w:trHeight w:val="348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AD0E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示值</w:t>
            </w:r>
            <w:r w:rsidR="00354FB1" w:rsidRPr="00C35BE7">
              <w:rPr>
                <w:rFonts w:hint="eastAsia"/>
                <w:i/>
                <w:szCs w:val="21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AD0E70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5D1BF4" w:rsidTr="005D1BF4">
        <w:trPr>
          <w:cantSplit/>
          <w:trHeight w:val="466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AD0E70">
            <w:pPr>
              <w:jc w:val="center"/>
              <w:rPr>
                <w:szCs w:val="21"/>
              </w:rPr>
            </w:pP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F4" w:rsidRDefault="005D1BF4" w:rsidP="005D1BF4">
            <w:pPr>
              <w:ind w:rightChars="85" w:right="178" w:firstLineChars="50" w:firstLine="105"/>
              <w:rPr>
                <w:szCs w:val="21"/>
              </w:rPr>
            </w:pPr>
            <w:r w:rsidRPr="005D1BF4">
              <w:rPr>
                <w:rFonts w:hint="eastAsia"/>
                <w:szCs w:val="21"/>
              </w:rPr>
              <w:t>偏载</w:t>
            </w:r>
            <w:r w:rsidRPr="005D1BF4">
              <w:rPr>
                <w:szCs w:val="21"/>
              </w:rPr>
              <w:t>误差</w:t>
            </w:r>
            <w:r w:rsidR="00D10880">
              <w:rPr>
                <w:i/>
                <w:sz w:val="28"/>
                <w:szCs w:val="28"/>
              </w:rPr>
              <w:t>δ</w:t>
            </w:r>
            <w:r w:rsidR="00D10880" w:rsidRPr="004008FB">
              <w:rPr>
                <w:sz w:val="28"/>
                <w:szCs w:val="28"/>
                <w:vertAlign w:val="subscript"/>
              </w:rPr>
              <w:t>ecci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 w:rsidR="005D1BF4" w:rsidRDefault="005D1BF4" w:rsidP="00666AE1">
      <w:pPr>
        <w:pStyle w:val="aff5"/>
        <w:adjustRightInd w:val="0"/>
        <w:spacing w:line="420" w:lineRule="exact"/>
        <w:ind w:left="777" w:right="-105" w:hanging="420"/>
        <w:rPr>
          <w:rFonts w:ascii="Times New Roman"/>
        </w:rPr>
      </w:pPr>
    </w:p>
    <w:p w:rsidR="005D1BF4" w:rsidRDefault="005D1BF4" w:rsidP="00666AE1">
      <w:pPr>
        <w:pStyle w:val="aff5"/>
        <w:adjustRightInd w:val="0"/>
        <w:spacing w:line="420" w:lineRule="exact"/>
        <w:ind w:left="777" w:right="-105" w:hanging="420"/>
        <w:rPr>
          <w:rFonts w:ascii="Times New Roman"/>
        </w:rPr>
      </w:pPr>
    </w:p>
    <w:p w:rsidR="00666AE1" w:rsidRPr="002C3F72" w:rsidRDefault="00666AE1" w:rsidP="00666AE1">
      <w:pPr>
        <w:pStyle w:val="a3"/>
        <w:numPr>
          <w:ilvl w:val="0"/>
          <w:numId w:val="0"/>
        </w:numPr>
        <w:spacing w:before="156" w:after="156"/>
        <w:ind w:right="-105"/>
        <w:rPr>
          <w:rFonts w:ascii="Times New Roman"/>
        </w:rPr>
      </w:pPr>
      <w:bookmarkStart w:id="53" w:name="_Toc57237662"/>
      <w:r w:rsidRPr="002C3F72">
        <w:rPr>
          <w:rFonts w:ascii="Times New Roman"/>
        </w:rPr>
        <w:t>A.</w:t>
      </w:r>
      <w:r w:rsidR="001A3633">
        <w:rPr>
          <w:rFonts w:ascii="Times New Roman" w:hint="eastAsia"/>
        </w:rPr>
        <w:t>4</w:t>
      </w:r>
      <w:r w:rsidRPr="002C3F72">
        <w:rPr>
          <w:rFonts w:ascii="Times New Roman"/>
        </w:rPr>
        <w:t xml:space="preserve">  </w:t>
      </w:r>
      <w:r w:rsidR="00E53F7E">
        <w:rPr>
          <w:rFonts w:ascii="Times New Roman" w:hint="eastAsia"/>
        </w:rPr>
        <w:t>密度</w:t>
      </w:r>
      <w:r w:rsidRPr="002C3F72">
        <w:rPr>
          <w:rFonts w:ascii="Times New Roman"/>
        </w:rPr>
        <w:t>示值误差</w:t>
      </w:r>
      <w:bookmarkEnd w:id="53"/>
      <w:r w:rsidR="001A3633">
        <w:rPr>
          <w:rFonts w:ascii="Times New Roman" w:hint="eastAsia"/>
        </w:rPr>
        <w:t>及重复性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1134"/>
        <w:gridCol w:w="1276"/>
        <w:gridCol w:w="1275"/>
        <w:gridCol w:w="1134"/>
        <w:gridCol w:w="1276"/>
      </w:tblGrid>
      <w:tr w:rsidR="00091A21" w:rsidTr="00091A21">
        <w:trPr>
          <w:cantSplit/>
          <w:trHeight w:val="468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A21" w:rsidRDefault="00091A21" w:rsidP="00AD0E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载荷</w:t>
            </w:r>
            <w:r w:rsidRPr="00C35BE7">
              <w:rPr>
                <w:i/>
                <w:szCs w:val="21"/>
              </w:rPr>
              <w:t>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A21" w:rsidRDefault="00091A21" w:rsidP="001A36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测量次数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1" w:rsidRDefault="00091A21" w:rsidP="001A3633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密度标准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1" w:rsidRPr="00C94B6C" w:rsidRDefault="00091A21" w:rsidP="00091A21">
            <w:pPr>
              <w:ind w:rightChars="85" w:right="178"/>
              <w:jc w:val="center"/>
              <w:rPr>
                <w:i/>
                <w:sz w:val="24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密度天平</w:t>
            </w:r>
          </w:p>
        </w:tc>
      </w:tr>
      <w:tr w:rsidR="00091A21" w:rsidTr="00261F48">
        <w:trPr>
          <w:cantSplit/>
          <w:trHeight w:val="348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1" w:rsidRDefault="00091A21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1" w:rsidRDefault="00091A21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1" w:rsidRPr="00D10880" w:rsidRDefault="00091A21" w:rsidP="00D10880">
            <w:pPr>
              <w:jc w:val="center"/>
              <w:rPr>
                <w:szCs w:val="21"/>
                <w:vertAlign w:val="subscript"/>
              </w:rPr>
            </w:pPr>
            <w:r>
              <w:rPr>
                <w:rFonts w:hint="eastAsia"/>
                <w:szCs w:val="21"/>
              </w:rPr>
              <w:t>参考值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1" w:rsidRDefault="00091A21" w:rsidP="00091A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修正值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1" w:rsidRDefault="00261F48" w:rsidP="00091A21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091A21">
              <w:rPr>
                <w:rFonts w:hint="eastAsia"/>
                <w:szCs w:val="21"/>
              </w:rPr>
              <w:t>示值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1" w:rsidRDefault="00091A21" w:rsidP="00091A21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示值误差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1" w:rsidRDefault="00091A21" w:rsidP="00091A21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重复性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21" w:rsidRDefault="00091A21" w:rsidP="00091A21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不确定度</w:t>
            </w:r>
            <w:r w:rsidRPr="00C51745">
              <w:rPr>
                <w:rFonts w:hint="eastAsia"/>
                <w:i/>
                <w:szCs w:val="21"/>
              </w:rPr>
              <w:t>U</w:t>
            </w:r>
            <w:r w:rsidRPr="00C35BE7">
              <w:rPr>
                <w:szCs w:val="21"/>
              </w:rPr>
              <w:t>（</w:t>
            </w:r>
            <w:r w:rsidRPr="00C35BE7">
              <w:rPr>
                <w:i/>
                <w:szCs w:val="21"/>
              </w:rPr>
              <w:t>k</w:t>
            </w:r>
            <w:r w:rsidRPr="00C35BE7">
              <w:rPr>
                <w:szCs w:val="21"/>
              </w:rPr>
              <w:t>=2</w:t>
            </w:r>
            <w:r w:rsidRPr="00C35BE7">
              <w:rPr>
                <w:szCs w:val="21"/>
              </w:rPr>
              <w:t>）</w:t>
            </w:r>
          </w:p>
        </w:tc>
      </w:tr>
      <w:tr w:rsidR="00426ECD" w:rsidTr="00C77D4F">
        <w:trPr>
          <w:cantSplit/>
          <w:trHeight w:val="28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26ECD" w:rsidTr="00C77D4F">
        <w:trPr>
          <w:cantSplit/>
          <w:trHeight w:val="37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26ECD" w:rsidTr="00C77D4F">
        <w:trPr>
          <w:cantSplit/>
          <w:trHeight w:val="278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26ECD" w:rsidTr="001C1018">
        <w:trPr>
          <w:cantSplit/>
          <w:trHeight w:val="2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26ECD" w:rsidTr="001C1018">
        <w:trPr>
          <w:cantSplit/>
          <w:trHeight w:val="34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091A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26ECD" w:rsidTr="001C1018">
        <w:trPr>
          <w:cantSplit/>
          <w:trHeight w:val="26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26ECD" w:rsidTr="001C1018">
        <w:trPr>
          <w:cantSplit/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26ECD" w:rsidTr="001C1018">
        <w:trPr>
          <w:cantSplit/>
          <w:trHeight w:val="26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26ECD" w:rsidTr="001C1018">
        <w:trPr>
          <w:cantSplit/>
          <w:trHeight w:val="26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CD" w:rsidRDefault="00426ECD" w:rsidP="00AD0E70">
            <w:pPr>
              <w:ind w:rightChars="85" w:right="178"/>
              <w:jc w:val="center"/>
              <w:rPr>
                <w:szCs w:val="21"/>
              </w:rPr>
            </w:pPr>
          </w:p>
        </w:tc>
      </w:tr>
    </w:tbl>
    <w:p w:rsidR="001A3633" w:rsidRDefault="001A363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F03CC3" w:rsidRPr="001A3633" w:rsidRDefault="00F03CC3" w:rsidP="00666AE1">
      <w:pPr>
        <w:pStyle w:val="aff5"/>
        <w:ind w:left="777" w:right="-105" w:hanging="420"/>
        <w:rPr>
          <w:rFonts w:ascii="Times New Roman"/>
        </w:rPr>
      </w:pPr>
    </w:p>
    <w:p w:rsidR="002E3AB9" w:rsidRPr="002C3F72" w:rsidRDefault="002E3AB9" w:rsidP="002E3AB9">
      <w:pPr>
        <w:tabs>
          <w:tab w:val="left" w:pos="540"/>
        </w:tabs>
        <w:adjustRightInd w:val="0"/>
        <w:snapToGrid w:val="0"/>
        <w:spacing w:line="300" w:lineRule="auto"/>
        <w:outlineLvl w:val="0"/>
        <w:rPr>
          <w:rFonts w:eastAsia="黑体"/>
          <w:color w:val="000000"/>
          <w:sz w:val="28"/>
          <w:szCs w:val="28"/>
        </w:rPr>
      </w:pPr>
      <w:bookmarkStart w:id="54" w:name="_Toc57237664"/>
      <w:r w:rsidRPr="002C3F72">
        <w:rPr>
          <w:rFonts w:eastAsia="黑体"/>
          <w:b/>
          <w:bCs/>
          <w:sz w:val="28"/>
          <w:szCs w:val="28"/>
        </w:rPr>
        <w:t>附录</w:t>
      </w:r>
      <w:r w:rsidRPr="002C3F72">
        <w:rPr>
          <w:rFonts w:eastAsia="黑体"/>
          <w:b/>
          <w:bCs/>
          <w:sz w:val="28"/>
          <w:szCs w:val="28"/>
        </w:rPr>
        <w:t>B</w:t>
      </w:r>
      <w:bookmarkEnd w:id="54"/>
    </w:p>
    <w:p w:rsidR="002E3AB9" w:rsidRPr="002C3F72" w:rsidRDefault="00E332E7" w:rsidP="002E3AB9"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电子固体密度天平</w:t>
      </w:r>
      <w:r w:rsidR="002E3AB9" w:rsidRPr="002C3F72">
        <w:rPr>
          <w:rFonts w:eastAsia="黑体"/>
          <w:b/>
          <w:bCs/>
          <w:sz w:val="28"/>
          <w:szCs w:val="28"/>
        </w:rPr>
        <w:t>校准证书内页格式</w:t>
      </w:r>
    </w:p>
    <w:p w:rsidR="00414AE4" w:rsidRPr="002C3F72" w:rsidRDefault="00414AE4" w:rsidP="00414AE4">
      <w:pPr>
        <w:pStyle w:val="a3"/>
        <w:numPr>
          <w:ilvl w:val="0"/>
          <w:numId w:val="0"/>
        </w:numPr>
        <w:wordWrap/>
        <w:adjustRightInd w:val="0"/>
        <w:spacing w:beforeLines="0" w:afterLines="0" w:line="420" w:lineRule="exact"/>
        <w:ind w:leftChars="-51" w:left="-107" w:right="-105" w:firstLineChars="50" w:firstLine="105"/>
        <w:rPr>
          <w:rFonts w:ascii="Times New Roman"/>
        </w:rPr>
      </w:pPr>
      <w:bookmarkStart w:id="55" w:name="_Toc57237665"/>
      <w:r w:rsidRPr="002C3F72">
        <w:rPr>
          <w:rFonts w:ascii="Times New Roman"/>
        </w:rPr>
        <w:t>B.</w:t>
      </w:r>
      <w:r w:rsidR="001B204E" w:rsidRPr="002C3F72">
        <w:rPr>
          <w:rFonts w:ascii="Times New Roman"/>
        </w:rPr>
        <w:t xml:space="preserve">1 </w:t>
      </w:r>
      <w:r w:rsidR="00086216" w:rsidRPr="002C3F72">
        <w:rPr>
          <w:rFonts w:ascii="Times New Roman"/>
        </w:rPr>
        <w:t xml:space="preserve"> </w:t>
      </w:r>
      <w:r w:rsidRPr="002C3F72">
        <w:rPr>
          <w:rFonts w:ascii="Times New Roman"/>
        </w:rPr>
        <w:t>称量</w:t>
      </w:r>
      <w:r w:rsidR="00F863AE">
        <w:rPr>
          <w:rFonts w:ascii="Times New Roman" w:hint="eastAsia"/>
        </w:rPr>
        <w:t>示值误差</w:t>
      </w:r>
      <w:r w:rsidRPr="002C3F72">
        <w:rPr>
          <w:rFonts w:ascii="Times New Roman"/>
        </w:rPr>
        <w:t>校准</w:t>
      </w:r>
      <w:r w:rsidR="00086216" w:rsidRPr="002C3F72">
        <w:rPr>
          <w:rFonts w:ascii="Times New Roman"/>
        </w:rPr>
        <w:t>结果</w:t>
      </w:r>
      <w:bookmarkEnd w:id="55"/>
    </w:p>
    <w:p w:rsidR="00414AE4" w:rsidRDefault="00414AE4" w:rsidP="00D34735">
      <w:pPr>
        <w:pStyle w:val="afff3"/>
        <w:spacing w:afterLines="50" w:after="156"/>
        <w:rPr>
          <w:rFonts w:ascii="Times New Roman"/>
        </w:rPr>
      </w:pPr>
      <w:r w:rsidRPr="002C3F72">
        <w:rPr>
          <w:rFonts w:ascii="Times New Roman"/>
        </w:rPr>
        <w:t>表</w:t>
      </w:r>
      <w:r w:rsidR="00086216" w:rsidRPr="002C3F72">
        <w:rPr>
          <w:rFonts w:ascii="Times New Roman"/>
        </w:rPr>
        <w:t>B</w:t>
      </w:r>
      <w:r w:rsidRPr="002C3F72">
        <w:rPr>
          <w:rFonts w:ascii="Times New Roman"/>
        </w:rPr>
        <w:t xml:space="preserve">.1  </w:t>
      </w:r>
      <w:r w:rsidRPr="002C3F72">
        <w:rPr>
          <w:rFonts w:ascii="Times New Roman"/>
        </w:rPr>
        <w:t>称量</w:t>
      </w:r>
      <w:r w:rsidR="00F863AE">
        <w:rPr>
          <w:rFonts w:ascii="Times New Roman" w:hint="eastAsia"/>
        </w:rPr>
        <w:t>示值误差</w:t>
      </w:r>
      <w:r w:rsidRPr="002C3F72">
        <w:rPr>
          <w:rFonts w:ascii="Times New Roman"/>
        </w:rPr>
        <w:t>校准</w:t>
      </w:r>
      <w:r w:rsidR="001B204E" w:rsidRPr="002C3F72">
        <w:rPr>
          <w:rFonts w:ascii="Times New Roman"/>
        </w:rPr>
        <w:t>结果</w:t>
      </w:r>
    </w:p>
    <w:p w:rsidR="005B0A42" w:rsidRPr="002A1301" w:rsidRDefault="00B802FA" w:rsidP="00095328">
      <w:pPr>
        <w:pStyle w:val="aff2"/>
        <w:rPr>
          <w:i/>
        </w:rPr>
      </w:pPr>
      <w:r w:rsidRPr="002A1301">
        <w:rPr>
          <w:rFonts w:hint="eastAsia"/>
        </w:rPr>
        <w:t>实际分度值</w:t>
      </w:r>
      <w:r w:rsidRPr="002A1301">
        <w:t>（</w:t>
      </w:r>
      <w:r w:rsidRPr="002A1301">
        <w:rPr>
          <w:i/>
        </w:rPr>
        <w:t>d</w:t>
      </w:r>
      <w:r w:rsidRPr="002A1301">
        <w:t>）</w:t>
      </w:r>
      <w:r w:rsidRPr="002A1301">
        <w:t>=</w:t>
      </w:r>
      <w:r w:rsidRPr="002A1301">
        <w:rPr>
          <w:rFonts w:hint="eastAsia"/>
        </w:rPr>
        <w:t xml:space="preserve">   </w:t>
      </w:r>
      <w:r w:rsidRPr="002A1301">
        <w:rPr>
          <w:rFonts w:hAnsi="Arial Black" w:hint="eastAsia"/>
        </w:rPr>
        <w:t xml:space="preserve">                </w:t>
      </w:r>
      <w:r w:rsidRPr="002A1301">
        <w:rPr>
          <w:rFonts w:hint="eastAsia"/>
        </w:rPr>
        <w:t>最大秤量</w:t>
      </w:r>
      <w:r w:rsidRPr="002A1301">
        <w:t>（</w:t>
      </w:r>
      <w:r w:rsidRPr="002A1301">
        <w:rPr>
          <w:i/>
        </w:rPr>
        <w:t>Max</w:t>
      </w:r>
      <w:r w:rsidRPr="002A1301">
        <w:t>）</w:t>
      </w:r>
      <w:r w:rsidRPr="002A1301">
        <w:t>=</w:t>
      </w:r>
      <w:r w:rsidRPr="002A1301">
        <w:rPr>
          <w:rFonts w:hint="eastAsia"/>
        </w:rPr>
        <w:t xml:space="preserve">     </w:t>
      </w:r>
      <w:r w:rsidR="005B0A42" w:rsidRPr="002A1301">
        <w:rPr>
          <w:rFonts w:hint="eastAsia"/>
        </w:rPr>
        <w:t xml:space="preserve">                             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36"/>
        <w:gridCol w:w="2125"/>
        <w:gridCol w:w="2411"/>
        <w:gridCol w:w="2628"/>
      </w:tblGrid>
      <w:tr w:rsidR="001B204E" w:rsidRPr="002C3F72" w:rsidTr="00C9005D">
        <w:trPr>
          <w:trHeight w:val="582"/>
          <w:jc w:val="center"/>
        </w:trPr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B204E" w:rsidRPr="002C3F72" w:rsidRDefault="001B204E" w:rsidP="00C9005D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  <w:r w:rsidRPr="002C3F72">
              <w:rPr>
                <w:rFonts w:ascii="Times New Roman"/>
              </w:rPr>
              <w:t>载荷</w:t>
            </w:r>
          </w:p>
        </w:tc>
        <w:tc>
          <w:tcPr>
            <w:tcW w:w="113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B204E" w:rsidRPr="002C3F72" w:rsidRDefault="001B204E" w:rsidP="00C9005D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  <w:r w:rsidRPr="002C3F72">
              <w:rPr>
                <w:rFonts w:ascii="Times New Roman"/>
              </w:rPr>
              <w:t>示值</w:t>
            </w:r>
          </w:p>
        </w:tc>
        <w:tc>
          <w:tcPr>
            <w:tcW w:w="128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204E" w:rsidRPr="002C3F72" w:rsidRDefault="001B204E" w:rsidP="00C9005D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  <w:r w:rsidRPr="002C3F72">
              <w:rPr>
                <w:rFonts w:ascii="Times New Roman"/>
              </w:rPr>
              <w:t>示值误差</w:t>
            </w:r>
          </w:p>
        </w:tc>
        <w:tc>
          <w:tcPr>
            <w:tcW w:w="13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B204E" w:rsidRPr="002C3F72" w:rsidRDefault="001B204E" w:rsidP="00C9005D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  <w:r w:rsidRPr="002C3F72">
              <w:rPr>
                <w:rFonts w:ascii="Times New Roman"/>
              </w:rPr>
              <w:t>不确定度</w:t>
            </w:r>
            <w:r w:rsidR="00E332E7" w:rsidRPr="00E332E7">
              <w:rPr>
                <w:rFonts w:ascii="Times New Roman" w:hint="eastAsia"/>
                <w:i/>
              </w:rPr>
              <w:t>U</w:t>
            </w:r>
            <w:r w:rsidRPr="002C3F72">
              <w:rPr>
                <w:rFonts w:ascii="Times New Roman"/>
              </w:rPr>
              <w:t>（</w:t>
            </w:r>
            <w:r w:rsidRPr="002C3F72">
              <w:rPr>
                <w:rFonts w:ascii="Times New Roman"/>
                <w:i/>
              </w:rPr>
              <w:t>k</w:t>
            </w:r>
            <w:r w:rsidRPr="002C3F72">
              <w:rPr>
                <w:rFonts w:ascii="Times New Roman"/>
              </w:rPr>
              <w:t>=2</w:t>
            </w:r>
            <w:r w:rsidRPr="002C3F72">
              <w:rPr>
                <w:rFonts w:ascii="Times New Roman"/>
              </w:rPr>
              <w:t>）</w:t>
            </w:r>
          </w:p>
        </w:tc>
      </w:tr>
      <w:tr w:rsidR="001B204E" w:rsidRPr="002C3F72" w:rsidTr="00C9005D">
        <w:trPr>
          <w:trHeight w:val="534"/>
          <w:jc w:val="center"/>
        </w:trPr>
        <w:tc>
          <w:tcPr>
            <w:tcW w:w="1189" w:type="pct"/>
            <w:tcBorders>
              <w:top w:val="single" w:sz="12" w:space="0" w:color="auto"/>
            </w:tcBorders>
          </w:tcPr>
          <w:p w:rsidR="001B204E" w:rsidRPr="002C3F72" w:rsidRDefault="001B204E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130" w:type="pct"/>
            <w:tcBorders>
              <w:top w:val="single" w:sz="12" w:space="0" w:color="auto"/>
            </w:tcBorders>
          </w:tcPr>
          <w:p w:rsidR="001B204E" w:rsidRPr="002C3F72" w:rsidRDefault="001B204E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282" w:type="pct"/>
            <w:tcBorders>
              <w:top w:val="single" w:sz="12" w:space="0" w:color="auto"/>
              <w:right w:val="single" w:sz="4" w:space="0" w:color="auto"/>
            </w:tcBorders>
          </w:tcPr>
          <w:p w:rsidR="001B204E" w:rsidRPr="002C3F72" w:rsidRDefault="001B204E" w:rsidP="00435AD1">
            <w:pPr>
              <w:jc w:val="center"/>
            </w:pPr>
          </w:p>
        </w:tc>
        <w:tc>
          <w:tcPr>
            <w:tcW w:w="1398" w:type="pct"/>
            <w:tcBorders>
              <w:top w:val="single" w:sz="12" w:space="0" w:color="auto"/>
              <w:left w:val="single" w:sz="4" w:space="0" w:color="auto"/>
            </w:tcBorders>
          </w:tcPr>
          <w:p w:rsidR="001B204E" w:rsidRPr="002C3F72" w:rsidRDefault="001B204E" w:rsidP="00435AD1">
            <w:pPr>
              <w:jc w:val="center"/>
            </w:pPr>
          </w:p>
        </w:tc>
      </w:tr>
      <w:tr w:rsidR="001B204E" w:rsidRPr="002C3F72" w:rsidTr="00C9005D">
        <w:trPr>
          <w:trHeight w:val="557"/>
          <w:jc w:val="center"/>
        </w:trPr>
        <w:tc>
          <w:tcPr>
            <w:tcW w:w="1189" w:type="pct"/>
          </w:tcPr>
          <w:p w:rsidR="001B204E" w:rsidRPr="002C3F72" w:rsidRDefault="001B204E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130" w:type="pct"/>
          </w:tcPr>
          <w:p w:rsidR="001B204E" w:rsidRPr="002C3F72" w:rsidRDefault="001B204E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282" w:type="pct"/>
            <w:tcBorders>
              <w:right w:val="single" w:sz="4" w:space="0" w:color="auto"/>
            </w:tcBorders>
            <w:vAlign w:val="center"/>
          </w:tcPr>
          <w:p w:rsidR="001B204E" w:rsidRPr="002C3F72" w:rsidRDefault="001B204E" w:rsidP="00435AD1">
            <w:pPr>
              <w:jc w:val="center"/>
            </w:pPr>
          </w:p>
        </w:tc>
        <w:tc>
          <w:tcPr>
            <w:tcW w:w="1398" w:type="pct"/>
            <w:tcBorders>
              <w:left w:val="single" w:sz="4" w:space="0" w:color="auto"/>
            </w:tcBorders>
            <w:vAlign w:val="center"/>
          </w:tcPr>
          <w:p w:rsidR="001B204E" w:rsidRPr="002C3F72" w:rsidRDefault="001B204E" w:rsidP="00435AD1">
            <w:pPr>
              <w:jc w:val="center"/>
            </w:pPr>
          </w:p>
        </w:tc>
      </w:tr>
      <w:tr w:rsidR="001B204E" w:rsidRPr="002C3F72" w:rsidTr="00C9005D">
        <w:trPr>
          <w:trHeight w:val="551"/>
          <w:jc w:val="center"/>
        </w:trPr>
        <w:tc>
          <w:tcPr>
            <w:tcW w:w="1189" w:type="pct"/>
          </w:tcPr>
          <w:p w:rsidR="001B204E" w:rsidRPr="002C3F72" w:rsidRDefault="001B204E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130" w:type="pct"/>
          </w:tcPr>
          <w:p w:rsidR="001B204E" w:rsidRPr="002C3F72" w:rsidRDefault="001B204E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282" w:type="pct"/>
            <w:tcBorders>
              <w:right w:val="single" w:sz="4" w:space="0" w:color="auto"/>
            </w:tcBorders>
            <w:vAlign w:val="center"/>
          </w:tcPr>
          <w:p w:rsidR="001B204E" w:rsidRPr="002C3F72" w:rsidRDefault="001B204E" w:rsidP="00435AD1">
            <w:pPr>
              <w:jc w:val="center"/>
            </w:pPr>
          </w:p>
        </w:tc>
        <w:tc>
          <w:tcPr>
            <w:tcW w:w="1398" w:type="pct"/>
            <w:tcBorders>
              <w:left w:val="single" w:sz="4" w:space="0" w:color="auto"/>
            </w:tcBorders>
            <w:vAlign w:val="center"/>
          </w:tcPr>
          <w:p w:rsidR="001B204E" w:rsidRPr="002C3F72" w:rsidRDefault="001B204E" w:rsidP="00435AD1">
            <w:pPr>
              <w:jc w:val="center"/>
            </w:pPr>
          </w:p>
        </w:tc>
      </w:tr>
      <w:tr w:rsidR="00E332E7" w:rsidRPr="002C3F72" w:rsidTr="00C9005D">
        <w:trPr>
          <w:trHeight w:val="545"/>
          <w:jc w:val="center"/>
        </w:trPr>
        <w:tc>
          <w:tcPr>
            <w:tcW w:w="1189" w:type="pct"/>
          </w:tcPr>
          <w:p w:rsidR="00E332E7" w:rsidRPr="002C3F72" w:rsidRDefault="00E332E7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130" w:type="pct"/>
          </w:tcPr>
          <w:p w:rsidR="00E332E7" w:rsidRPr="002C3F72" w:rsidRDefault="00E332E7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282" w:type="pct"/>
            <w:tcBorders>
              <w:right w:val="single" w:sz="4" w:space="0" w:color="auto"/>
            </w:tcBorders>
            <w:vAlign w:val="center"/>
          </w:tcPr>
          <w:p w:rsidR="00E332E7" w:rsidRPr="002C3F72" w:rsidRDefault="00E332E7" w:rsidP="00435AD1">
            <w:pPr>
              <w:jc w:val="center"/>
            </w:pPr>
          </w:p>
        </w:tc>
        <w:tc>
          <w:tcPr>
            <w:tcW w:w="1398" w:type="pct"/>
            <w:tcBorders>
              <w:left w:val="single" w:sz="4" w:space="0" w:color="auto"/>
            </w:tcBorders>
            <w:vAlign w:val="center"/>
          </w:tcPr>
          <w:p w:rsidR="00E332E7" w:rsidRPr="002C3F72" w:rsidRDefault="00E332E7" w:rsidP="00435AD1">
            <w:pPr>
              <w:jc w:val="center"/>
            </w:pPr>
          </w:p>
        </w:tc>
      </w:tr>
      <w:tr w:rsidR="00E332E7" w:rsidRPr="002C3F72" w:rsidTr="00C9005D">
        <w:trPr>
          <w:trHeight w:val="553"/>
          <w:jc w:val="center"/>
        </w:trPr>
        <w:tc>
          <w:tcPr>
            <w:tcW w:w="1189" w:type="pct"/>
          </w:tcPr>
          <w:p w:rsidR="00E332E7" w:rsidRPr="002C3F72" w:rsidRDefault="00E332E7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130" w:type="pct"/>
          </w:tcPr>
          <w:p w:rsidR="00E332E7" w:rsidRPr="002C3F72" w:rsidRDefault="00E332E7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282" w:type="pct"/>
            <w:tcBorders>
              <w:right w:val="single" w:sz="4" w:space="0" w:color="auto"/>
            </w:tcBorders>
            <w:vAlign w:val="center"/>
          </w:tcPr>
          <w:p w:rsidR="00E332E7" w:rsidRPr="002C3F72" w:rsidRDefault="00E332E7" w:rsidP="00435AD1">
            <w:pPr>
              <w:jc w:val="center"/>
            </w:pPr>
          </w:p>
        </w:tc>
        <w:tc>
          <w:tcPr>
            <w:tcW w:w="1398" w:type="pct"/>
            <w:tcBorders>
              <w:left w:val="single" w:sz="4" w:space="0" w:color="auto"/>
            </w:tcBorders>
            <w:vAlign w:val="center"/>
          </w:tcPr>
          <w:p w:rsidR="00E332E7" w:rsidRPr="002C3F72" w:rsidRDefault="00E332E7" w:rsidP="00435AD1">
            <w:pPr>
              <w:jc w:val="center"/>
            </w:pPr>
          </w:p>
        </w:tc>
      </w:tr>
      <w:tr w:rsidR="00E332E7" w:rsidRPr="002C3F72" w:rsidTr="00C9005D">
        <w:trPr>
          <w:trHeight w:val="547"/>
          <w:jc w:val="center"/>
        </w:trPr>
        <w:tc>
          <w:tcPr>
            <w:tcW w:w="1189" w:type="pct"/>
          </w:tcPr>
          <w:p w:rsidR="00E332E7" w:rsidRPr="002C3F72" w:rsidRDefault="00E332E7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130" w:type="pct"/>
          </w:tcPr>
          <w:p w:rsidR="00E332E7" w:rsidRPr="002C3F72" w:rsidRDefault="00E332E7" w:rsidP="00435AD1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1282" w:type="pct"/>
            <w:tcBorders>
              <w:right w:val="single" w:sz="4" w:space="0" w:color="auto"/>
            </w:tcBorders>
            <w:vAlign w:val="center"/>
          </w:tcPr>
          <w:p w:rsidR="00E332E7" w:rsidRPr="002C3F72" w:rsidRDefault="00E332E7" w:rsidP="00435AD1">
            <w:pPr>
              <w:jc w:val="center"/>
            </w:pPr>
          </w:p>
        </w:tc>
        <w:tc>
          <w:tcPr>
            <w:tcW w:w="1398" w:type="pct"/>
            <w:tcBorders>
              <w:left w:val="single" w:sz="4" w:space="0" w:color="auto"/>
            </w:tcBorders>
            <w:vAlign w:val="center"/>
          </w:tcPr>
          <w:p w:rsidR="00E332E7" w:rsidRPr="002C3F72" w:rsidRDefault="00E332E7" w:rsidP="00435AD1">
            <w:pPr>
              <w:jc w:val="center"/>
            </w:pPr>
          </w:p>
        </w:tc>
      </w:tr>
    </w:tbl>
    <w:p w:rsidR="00414AE4" w:rsidRPr="002C3F72" w:rsidRDefault="00086216" w:rsidP="00086216">
      <w:pPr>
        <w:pStyle w:val="a3"/>
        <w:numPr>
          <w:ilvl w:val="0"/>
          <w:numId w:val="0"/>
        </w:numPr>
        <w:spacing w:before="156" w:after="156"/>
        <w:ind w:right="-105"/>
        <w:rPr>
          <w:rFonts w:ascii="Times New Roman"/>
        </w:rPr>
      </w:pPr>
      <w:bookmarkStart w:id="56" w:name="_Toc57237666"/>
      <w:r w:rsidRPr="002C3F72">
        <w:rPr>
          <w:rFonts w:ascii="Times New Roman"/>
        </w:rPr>
        <w:t>B.</w:t>
      </w:r>
      <w:r w:rsidR="007D64EE" w:rsidRPr="002C3F72">
        <w:rPr>
          <w:rFonts w:ascii="Times New Roman"/>
        </w:rPr>
        <w:t>2</w:t>
      </w:r>
      <w:r w:rsidRPr="002C3F72">
        <w:rPr>
          <w:rFonts w:ascii="Times New Roman"/>
        </w:rPr>
        <w:t xml:space="preserve">  </w:t>
      </w:r>
      <w:r w:rsidR="00E332E7">
        <w:rPr>
          <w:rFonts w:ascii="Times New Roman" w:hint="eastAsia"/>
        </w:rPr>
        <w:t>密度</w:t>
      </w:r>
      <w:r w:rsidR="00414AE4" w:rsidRPr="002C3F72">
        <w:rPr>
          <w:rFonts w:ascii="Times New Roman"/>
        </w:rPr>
        <w:t>示值误差校准</w:t>
      </w:r>
      <w:r w:rsidRPr="002C3F72">
        <w:rPr>
          <w:rFonts w:ascii="Times New Roman"/>
        </w:rPr>
        <w:t>结果</w:t>
      </w:r>
      <w:bookmarkEnd w:id="56"/>
    </w:p>
    <w:p w:rsidR="00414AE4" w:rsidRDefault="00E332E7" w:rsidP="00D34735">
      <w:pPr>
        <w:pStyle w:val="afff3"/>
        <w:spacing w:afterLines="50" w:after="156"/>
        <w:rPr>
          <w:rFonts w:ascii="Times New Roman"/>
        </w:rPr>
      </w:pPr>
      <w:r>
        <w:rPr>
          <w:rFonts w:ascii="Times New Roman" w:hint="eastAsia"/>
        </w:rPr>
        <w:t xml:space="preserve">  </w:t>
      </w:r>
      <w:r w:rsidR="00414AE4" w:rsidRPr="002C3F72">
        <w:rPr>
          <w:rFonts w:ascii="Times New Roman"/>
        </w:rPr>
        <w:t>表</w:t>
      </w:r>
      <w:r w:rsidR="00086216" w:rsidRPr="002C3F72">
        <w:rPr>
          <w:rFonts w:ascii="Times New Roman"/>
        </w:rPr>
        <w:t>B</w:t>
      </w:r>
      <w:r w:rsidR="00414AE4" w:rsidRPr="002C3F72">
        <w:rPr>
          <w:rFonts w:ascii="Times New Roman"/>
        </w:rPr>
        <w:t>.</w:t>
      </w:r>
      <w:r w:rsidR="00086216" w:rsidRPr="002C3F72">
        <w:rPr>
          <w:rFonts w:ascii="Times New Roman"/>
        </w:rPr>
        <w:t>2</w:t>
      </w:r>
      <w:r w:rsidR="00414AE4" w:rsidRPr="002C3F72">
        <w:rPr>
          <w:rFonts w:ascii="Times New Roman"/>
        </w:rPr>
        <w:t xml:space="preserve">  </w:t>
      </w:r>
      <w:r>
        <w:rPr>
          <w:rFonts w:ascii="Times New Roman" w:hint="eastAsia"/>
        </w:rPr>
        <w:t>密度</w:t>
      </w:r>
      <w:r w:rsidR="00414AE4" w:rsidRPr="002C3F72">
        <w:rPr>
          <w:rFonts w:ascii="Times New Roman"/>
        </w:rPr>
        <w:t>示值误差校准</w:t>
      </w:r>
      <w:r w:rsidR="001B204E" w:rsidRPr="002C3F72">
        <w:rPr>
          <w:rFonts w:ascii="Times New Roman"/>
        </w:rPr>
        <w:t>结果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60"/>
        <w:gridCol w:w="1611"/>
        <w:gridCol w:w="1842"/>
        <w:gridCol w:w="1700"/>
        <w:gridCol w:w="2487"/>
      </w:tblGrid>
      <w:tr w:rsidR="00C9005D" w:rsidRPr="002C3F72" w:rsidTr="00C9005D">
        <w:trPr>
          <w:trHeight w:val="556"/>
          <w:jc w:val="center"/>
        </w:trPr>
        <w:tc>
          <w:tcPr>
            <w:tcW w:w="93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9005D" w:rsidRPr="002C3F72" w:rsidRDefault="00C9005D" w:rsidP="00C9005D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  <w:r w:rsidRPr="002C3F72">
              <w:rPr>
                <w:rFonts w:ascii="Times New Roman"/>
              </w:rPr>
              <w:t>载荷</w:t>
            </w:r>
          </w:p>
        </w:tc>
        <w:tc>
          <w:tcPr>
            <w:tcW w:w="8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9005D" w:rsidRPr="002C3F72" w:rsidRDefault="00C9005D" w:rsidP="00C9005D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标准值</w:t>
            </w:r>
          </w:p>
        </w:tc>
        <w:tc>
          <w:tcPr>
            <w:tcW w:w="98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9005D" w:rsidRPr="002C3F72" w:rsidRDefault="00C9005D" w:rsidP="00C9005D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显</w:t>
            </w:r>
            <w:r w:rsidRPr="002C3F72">
              <w:rPr>
                <w:rFonts w:ascii="Times New Roman"/>
              </w:rPr>
              <w:t>示值</w:t>
            </w:r>
          </w:p>
        </w:tc>
        <w:tc>
          <w:tcPr>
            <w:tcW w:w="90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9005D" w:rsidRPr="002C3F72" w:rsidRDefault="00C9005D" w:rsidP="00C9005D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  <w:r w:rsidRPr="002C3F72">
              <w:rPr>
                <w:rFonts w:ascii="Times New Roman"/>
              </w:rPr>
              <w:t>示值误差</w:t>
            </w:r>
          </w:p>
        </w:tc>
        <w:tc>
          <w:tcPr>
            <w:tcW w:w="13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9005D" w:rsidRPr="002C3F72" w:rsidRDefault="00C9005D" w:rsidP="00C9005D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  <w:r w:rsidRPr="002C3F72">
              <w:rPr>
                <w:rFonts w:ascii="Times New Roman"/>
              </w:rPr>
              <w:t>不确定度</w:t>
            </w:r>
            <w:r w:rsidRPr="00E332E7">
              <w:rPr>
                <w:rFonts w:ascii="Times New Roman" w:hint="eastAsia"/>
                <w:i/>
              </w:rPr>
              <w:t>U</w:t>
            </w:r>
            <w:r w:rsidRPr="002C3F72">
              <w:rPr>
                <w:rFonts w:ascii="Times New Roman"/>
              </w:rPr>
              <w:t>（</w:t>
            </w:r>
            <w:r w:rsidRPr="002C3F72">
              <w:rPr>
                <w:rFonts w:ascii="Times New Roman"/>
                <w:i/>
              </w:rPr>
              <w:t>k</w:t>
            </w:r>
            <w:r w:rsidRPr="002C3F72">
              <w:rPr>
                <w:rFonts w:ascii="Times New Roman"/>
              </w:rPr>
              <w:t>=2</w:t>
            </w:r>
            <w:r w:rsidRPr="002C3F72">
              <w:rPr>
                <w:rFonts w:ascii="Times New Roman"/>
              </w:rPr>
              <w:t>）</w:t>
            </w:r>
          </w:p>
        </w:tc>
      </w:tr>
      <w:tr w:rsidR="00C9005D" w:rsidRPr="002C3F72" w:rsidTr="00C9005D">
        <w:trPr>
          <w:trHeight w:val="536"/>
          <w:jc w:val="center"/>
        </w:trPr>
        <w:tc>
          <w:tcPr>
            <w:tcW w:w="936" w:type="pct"/>
            <w:tcBorders>
              <w:top w:val="single" w:sz="12" w:space="0" w:color="auto"/>
              <w:righ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80" w:type="pct"/>
            <w:tcBorders>
              <w:top w:val="single" w:sz="12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04" w:type="pct"/>
            <w:tcBorders>
              <w:top w:val="single" w:sz="12" w:space="0" w:color="auto"/>
              <w:right w:val="single" w:sz="4" w:space="0" w:color="auto"/>
            </w:tcBorders>
          </w:tcPr>
          <w:p w:rsidR="00C9005D" w:rsidRPr="002C3F72" w:rsidRDefault="00C9005D" w:rsidP="00AD0E70">
            <w:pPr>
              <w:jc w:val="center"/>
            </w:pPr>
          </w:p>
        </w:tc>
        <w:tc>
          <w:tcPr>
            <w:tcW w:w="1323" w:type="pct"/>
            <w:tcBorders>
              <w:top w:val="single" w:sz="12" w:space="0" w:color="auto"/>
              <w:left w:val="single" w:sz="4" w:space="0" w:color="auto"/>
            </w:tcBorders>
          </w:tcPr>
          <w:p w:rsidR="00C9005D" w:rsidRPr="002C3F72" w:rsidRDefault="00C9005D" w:rsidP="00AD0E70">
            <w:pPr>
              <w:jc w:val="center"/>
            </w:pPr>
          </w:p>
        </w:tc>
      </w:tr>
      <w:tr w:rsidR="00C9005D" w:rsidRPr="002C3F72" w:rsidTr="00C9005D">
        <w:trPr>
          <w:trHeight w:val="559"/>
          <w:jc w:val="center"/>
        </w:trPr>
        <w:tc>
          <w:tcPr>
            <w:tcW w:w="936" w:type="pct"/>
            <w:tcBorders>
              <w:righ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857" w:type="pct"/>
            <w:tcBorders>
              <w:lef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80" w:type="pct"/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04" w:type="pct"/>
            <w:tcBorders>
              <w:right w:val="single" w:sz="4" w:space="0" w:color="auto"/>
            </w:tcBorders>
            <w:vAlign w:val="center"/>
          </w:tcPr>
          <w:p w:rsidR="00C9005D" w:rsidRPr="002C3F72" w:rsidRDefault="00C9005D" w:rsidP="00AD0E70">
            <w:pPr>
              <w:jc w:val="center"/>
            </w:pPr>
          </w:p>
        </w:tc>
        <w:tc>
          <w:tcPr>
            <w:tcW w:w="1323" w:type="pct"/>
            <w:tcBorders>
              <w:left w:val="single" w:sz="4" w:space="0" w:color="auto"/>
            </w:tcBorders>
            <w:vAlign w:val="center"/>
          </w:tcPr>
          <w:p w:rsidR="00C9005D" w:rsidRPr="002C3F72" w:rsidRDefault="00C9005D" w:rsidP="00AD0E70">
            <w:pPr>
              <w:jc w:val="center"/>
            </w:pPr>
          </w:p>
        </w:tc>
      </w:tr>
      <w:tr w:rsidR="00C9005D" w:rsidRPr="002C3F72" w:rsidTr="00C9005D">
        <w:trPr>
          <w:trHeight w:val="553"/>
          <w:jc w:val="center"/>
        </w:trPr>
        <w:tc>
          <w:tcPr>
            <w:tcW w:w="936" w:type="pct"/>
            <w:tcBorders>
              <w:righ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857" w:type="pct"/>
            <w:tcBorders>
              <w:lef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80" w:type="pct"/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04" w:type="pct"/>
            <w:tcBorders>
              <w:right w:val="single" w:sz="4" w:space="0" w:color="auto"/>
            </w:tcBorders>
            <w:vAlign w:val="center"/>
          </w:tcPr>
          <w:p w:rsidR="00C9005D" w:rsidRPr="002C3F72" w:rsidRDefault="00C9005D" w:rsidP="00AD0E70">
            <w:pPr>
              <w:jc w:val="center"/>
            </w:pPr>
          </w:p>
        </w:tc>
        <w:tc>
          <w:tcPr>
            <w:tcW w:w="1323" w:type="pct"/>
            <w:tcBorders>
              <w:left w:val="single" w:sz="4" w:space="0" w:color="auto"/>
            </w:tcBorders>
            <w:vAlign w:val="center"/>
          </w:tcPr>
          <w:p w:rsidR="00C9005D" w:rsidRPr="002C3F72" w:rsidRDefault="00C9005D" w:rsidP="00AD0E70">
            <w:pPr>
              <w:jc w:val="center"/>
            </w:pPr>
          </w:p>
        </w:tc>
      </w:tr>
      <w:tr w:rsidR="00C9005D" w:rsidRPr="002C3F72" w:rsidTr="00C9005D">
        <w:trPr>
          <w:trHeight w:val="547"/>
          <w:jc w:val="center"/>
        </w:trPr>
        <w:tc>
          <w:tcPr>
            <w:tcW w:w="936" w:type="pct"/>
            <w:tcBorders>
              <w:righ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857" w:type="pct"/>
            <w:tcBorders>
              <w:lef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80" w:type="pct"/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04" w:type="pct"/>
            <w:tcBorders>
              <w:right w:val="single" w:sz="4" w:space="0" w:color="auto"/>
            </w:tcBorders>
            <w:vAlign w:val="center"/>
          </w:tcPr>
          <w:p w:rsidR="00C9005D" w:rsidRPr="002C3F72" w:rsidRDefault="00C9005D" w:rsidP="00AD0E70">
            <w:pPr>
              <w:jc w:val="center"/>
            </w:pPr>
          </w:p>
        </w:tc>
        <w:tc>
          <w:tcPr>
            <w:tcW w:w="1323" w:type="pct"/>
            <w:tcBorders>
              <w:left w:val="single" w:sz="4" w:space="0" w:color="auto"/>
            </w:tcBorders>
            <w:vAlign w:val="center"/>
          </w:tcPr>
          <w:p w:rsidR="00C9005D" w:rsidRPr="002C3F72" w:rsidRDefault="00C9005D" w:rsidP="00AD0E70">
            <w:pPr>
              <w:jc w:val="center"/>
            </w:pPr>
          </w:p>
        </w:tc>
      </w:tr>
      <w:tr w:rsidR="00C9005D" w:rsidRPr="002C3F72" w:rsidTr="00C9005D">
        <w:trPr>
          <w:trHeight w:val="555"/>
          <w:jc w:val="center"/>
        </w:trPr>
        <w:tc>
          <w:tcPr>
            <w:tcW w:w="936" w:type="pct"/>
            <w:tcBorders>
              <w:righ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857" w:type="pct"/>
            <w:tcBorders>
              <w:lef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80" w:type="pct"/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04" w:type="pct"/>
            <w:tcBorders>
              <w:right w:val="single" w:sz="4" w:space="0" w:color="auto"/>
            </w:tcBorders>
            <w:vAlign w:val="center"/>
          </w:tcPr>
          <w:p w:rsidR="00C9005D" w:rsidRPr="002C3F72" w:rsidRDefault="00C9005D" w:rsidP="00AD0E70">
            <w:pPr>
              <w:jc w:val="center"/>
            </w:pPr>
          </w:p>
        </w:tc>
        <w:tc>
          <w:tcPr>
            <w:tcW w:w="1323" w:type="pct"/>
            <w:tcBorders>
              <w:left w:val="single" w:sz="4" w:space="0" w:color="auto"/>
            </w:tcBorders>
            <w:vAlign w:val="center"/>
          </w:tcPr>
          <w:p w:rsidR="00C9005D" w:rsidRPr="002C3F72" w:rsidRDefault="00C9005D" w:rsidP="00AD0E70">
            <w:pPr>
              <w:jc w:val="center"/>
            </w:pPr>
          </w:p>
        </w:tc>
      </w:tr>
      <w:tr w:rsidR="00C9005D" w:rsidRPr="002C3F72" w:rsidTr="00C9005D">
        <w:trPr>
          <w:trHeight w:val="563"/>
          <w:jc w:val="center"/>
        </w:trPr>
        <w:tc>
          <w:tcPr>
            <w:tcW w:w="936" w:type="pct"/>
            <w:tcBorders>
              <w:righ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857" w:type="pct"/>
            <w:tcBorders>
              <w:left w:val="single" w:sz="4" w:space="0" w:color="auto"/>
            </w:tcBorders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80" w:type="pct"/>
          </w:tcPr>
          <w:p w:rsidR="00C9005D" w:rsidRPr="002C3F72" w:rsidRDefault="00C9005D" w:rsidP="00AD0E70">
            <w:pPr>
              <w:pStyle w:val="aff5"/>
              <w:widowControl w:val="0"/>
              <w:ind w:leftChars="0" w:left="0" w:right="-105" w:firstLineChars="0" w:firstLine="0"/>
              <w:jc w:val="center"/>
              <w:rPr>
                <w:rFonts w:ascii="Times New Roman"/>
              </w:rPr>
            </w:pPr>
          </w:p>
        </w:tc>
        <w:tc>
          <w:tcPr>
            <w:tcW w:w="904" w:type="pct"/>
            <w:tcBorders>
              <w:right w:val="single" w:sz="4" w:space="0" w:color="auto"/>
            </w:tcBorders>
            <w:vAlign w:val="center"/>
          </w:tcPr>
          <w:p w:rsidR="00C9005D" w:rsidRPr="002C3F72" w:rsidRDefault="00C9005D" w:rsidP="00AD0E70">
            <w:pPr>
              <w:jc w:val="center"/>
            </w:pPr>
          </w:p>
        </w:tc>
        <w:tc>
          <w:tcPr>
            <w:tcW w:w="1323" w:type="pct"/>
            <w:tcBorders>
              <w:left w:val="single" w:sz="4" w:space="0" w:color="auto"/>
            </w:tcBorders>
            <w:vAlign w:val="center"/>
          </w:tcPr>
          <w:p w:rsidR="00C9005D" w:rsidRPr="002C3F72" w:rsidRDefault="00C9005D" w:rsidP="00AD0E70">
            <w:pPr>
              <w:jc w:val="center"/>
            </w:pPr>
          </w:p>
        </w:tc>
      </w:tr>
    </w:tbl>
    <w:p w:rsidR="00C9005D" w:rsidRPr="00C9005D" w:rsidRDefault="00C9005D" w:rsidP="00095328">
      <w:pPr>
        <w:pStyle w:val="aff2"/>
      </w:pPr>
    </w:p>
    <w:p w:rsidR="00414AE4" w:rsidRPr="002C3F72" w:rsidRDefault="00414AE4" w:rsidP="00E749F8">
      <w:pPr>
        <w:outlineLvl w:val="0"/>
        <w:rPr>
          <w:rFonts w:eastAsia="黑体"/>
          <w:bCs/>
          <w:sz w:val="28"/>
          <w:szCs w:val="28"/>
        </w:rPr>
        <w:sectPr w:rsidR="00414AE4" w:rsidRPr="002C3F72" w:rsidSect="00202E57">
          <w:pgSz w:w="11906" w:h="16838" w:code="9"/>
          <w:pgMar w:top="1928" w:right="1361" w:bottom="1134" w:left="1361" w:header="1361" w:footer="851" w:gutter="0"/>
          <w:cols w:space="425"/>
          <w:docGrid w:type="lines" w:linePitch="312"/>
        </w:sectPr>
      </w:pPr>
    </w:p>
    <w:p w:rsidR="00E749F8" w:rsidRPr="002C3F72" w:rsidRDefault="00AA4CDC" w:rsidP="00E749F8">
      <w:pPr>
        <w:outlineLvl w:val="0"/>
        <w:rPr>
          <w:rFonts w:eastAsia="黑体"/>
          <w:b/>
          <w:bCs/>
          <w:sz w:val="28"/>
          <w:szCs w:val="28"/>
        </w:rPr>
      </w:pPr>
      <w:bookmarkStart w:id="57" w:name="_Toc57237667"/>
      <w:r w:rsidRPr="002C3F72">
        <w:rPr>
          <w:rFonts w:eastAsia="黑体"/>
          <w:b/>
          <w:bCs/>
          <w:sz w:val="28"/>
          <w:szCs w:val="28"/>
        </w:rPr>
        <w:lastRenderedPageBreak/>
        <w:t>附录</w:t>
      </w:r>
      <w:r w:rsidR="00086216" w:rsidRPr="002C3F72">
        <w:rPr>
          <w:rFonts w:eastAsia="黑体"/>
          <w:b/>
          <w:bCs/>
          <w:sz w:val="28"/>
          <w:szCs w:val="28"/>
        </w:rPr>
        <w:t>C</w:t>
      </w:r>
      <w:bookmarkEnd w:id="57"/>
    </w:p>
    <w:p w:rsidR="00AA4CDC" w:rsidRPr="002C3F72" w:rsidRDefault="00A432E8" w:rsidP="008D5065">
      <w:pPr>
        <w:jc w:val="center"/>
        <w:rPr>
          <w:rFonts w:eastAsia="黑体"/>
          <w:bCs/>
          <w:sz w:val="28"/>
          <w:szCs w:val="28"/>
        </w:rPr>
      </w:pPr>
      <w:r>
        <w:rPr>
          <w:rFonts w:eastAsia="黑体" w:hint="eastAsia"/>
          <w:bCs/>
          <w:sz w:val="28"/>
          <w:szCs w:val="28"/>
        </w:rPr>
        <w:t>电子固体</w:t>
      </w:r>
      <w:r>
        <w:rPr>
          <w:rFonts w:eastAsia="黑体"/>
          <w:bCs/>
          <w:sz w:val="28"/>
          <w:szCs w:val="28"/>
        </w:rPr>
        <w:t>密度天平</w:t>
      </w:r>
      <w:r w:rsidR="00755EF9" w:rsidRPr="002C3F72">
        <w:rPr>
          <w:rFonts w:eastAsia="黑体"/>
          <w:bCs/>
          <w:sz w:val="28"/>
          <w:szCs w:val="28"/>
        </w:rPr>
        <w:t>校准</w:t>
      </w:r>
      <w:r w:rsidR="00AA4CDC" w:rsidRPr="002C3F72">
        <w:rPr>
          <w:rFonts w:eastAsia="黑体"/>
          <w:bCs/>
          <w:sz w:val="28"/>
          <w:szCs w:val="28"/>
        </w:rPr>
        <w:t>结果不确定度评定方法</w:t>
      </w:r>
      <w:r w:rsidR="001142A9" w:rsidRPr="002C3F72">
        <w:rPr>
          <w:rFonts w:eastAsia="黑体"/>
          <w:bCs/>
          <w:sz w:val="28"/>
          <w:szCs w:val="28"/>
        </w:rPr>
        <w:t>及实例</w:t>
      </w:r>
    </w:p>
    <w:p w:rsidR="00AA4CDC" w:rsidRPr="002C3F72" w:rsidRDefault="00AA4CDC" w:rsidP="00664BD5">
      <w:pPr>
        <w:numPr>
          <w:ilvl w:val="0"/>
          <w:numId w:val="9"/>
        </w:numPr>
        <w:spacing w:line="360" w:lineRule="auto"/>
        <w:outlineLvl w:val="1"/>
        <w:rPr>
          <w:rFonts w:eastAsia="黑体"/>
          <w:color w:val="000000"/>
          <w:sz w:val="24"/>
        </w:rPr>
      </w:pPr>
      <w:bookmarkStart w:id="58" w:name="_Toc57237668"/>
      <w:r w:rsidRPr="002C3F72">
        <w:rPr>
          <w:rFonts w:eastAsia="黑体"/>
          <w:color w:val="000000"/>
          <w:sz w:val="24"/>
        </w:rPr>
        <w:t>概述</w:t>
      </w:r>
      <w:bookmarkEnd w:id="58"/>
    </w:p>
    <w:p w:rsidR="00AA4CDC" w:rsidRPr="002C3F72" w:rsidRDefault="00086216" w:rsidP="00AA4CDC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>C</w:t>
      </w:r>
      <w:r w:rsidR="001120FA" w:rsidRPr="002C3F72">
        <w:rPr>
          <w:color w:val="000000"/>
          <w:sz w:val="24"/>
        </w:rPr>
        <w:t>.</w:t>
      </w:r>
      <w:r w:rsidR="00AA4CDC" w:rsidRPr="002C3F72">
        <w:rPr>
          <w:color w:val="000000"/>
          <w:sz w:val="24"/>
        </w:rPr>
        <w:t>1.</w:t>
      </w:r>
      <w:r w:rsidR="003D637F">
        <w:rPr>
          <w:rFonts w:hint="eastAsia"/>
          <w:color w:val="000000"/>
          <w:sz w:val="24"/>
        </w:rPr>
        <w:t>1</w:t>
      </w:r>
      <w:r w:rsidR="00685792" w:rsidRPr="002C3F72">
        <w:rPr>
          <w:color w:val="000000"/>
          <w:sz w:val="24"/>
        </w:rPr>
        <w:t xml:space="preserve"> </w:t>
      </w:r>
      <w:r w:rsidR="00AA4CDC" w:rsidRPr="002C3F72">
        <w:rPr>
          <w:color w:val="000000"/>
          <w:sz w:val="24"/>
        </w:rPr>
        <w:t>测量标准：</w:t>
      </w:r>
      <w:r w:rsidR="006C2B11">
        <w:rPr>
          <w:rFonts w:hint="eastAsia"/>
          <w:sz w:val="24"/>
        </w:rPr>
        <w:t>E</w:t>
      </w:r>
      <w:r w:rsidR="006C2B11">
        <w:rPr>
          <w:rFonts w:hint="eastAsia"/>
          <w:sz w:val="24"/>
          <w:vertAlign w:val="subscript"/>
        </w:rPr>
        <w:t>2</w:t>
      </w:r>
      <w:r w:rsidR="006C2B11">
        <w:rPr>
          <w:rFonts w:hint="eastAsia"/>
          <w:sz w:val="24"/>
        </w:rPr>
        <w:t>等级标准砝码</w:t>
      </w:r>
      <w:r w:rsidR="0025480D">
        <w:rPr>
          <w:rFonts w:hint="eastAsia"/>
          <w:sz w:val="24"/>
        </w:rPr>
        <w:t>、固体密度标准</w:t>
      </w:r>
      <w:r w:rsidR="00854DBD" w:rsidRPr="002C3F72">
        <w:rPr>
          <w:color w:val="000000"/>
          <w:sz w:val="24"/>
        </w:rPr>
        <w:t>。</w:t>
      </w:r>
    </w:p>
    <w:p w:rsidR="00AA4CDC" w:rsidRPr="002C3F72" w:rsidRDefault="00086216" w:rsidP="00AA4CDC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>C</w:t>
      </w:r>
      <w:r w:rsidR="001120FA" w:rsidRPr="002C3F72">
        <w:rPr>
          <w:color w:val="000000"/>
          <w:sz w:val="24"/>
        </w:rPr>
        <w:t>.</w:t>
      </w:r>
      <w:r w:rsidR="00AA4CDC" w:rsidRPr="002C3F72">
        <w:rPr>
          <w:color w:val="000000"/>
          <w:sz w:val="24"/>
        </w:rPr>
        <w:t>1.</w:t>
      </w:r>
      <w:r w:rsidR="003D637F">
        <w:rPr>
          <w:rFonts w:hint="eastAsia"/>
          <w:color w:val="000000"/>
          <w:sz w:val="24"/>
        </w:rPr>
        <w:t>2</w:t>
      </w:r>
      <w:r w:rsidR="00685792" w:rsidRPr="002C3F72">
        <w:rPr>
          <w:color w:val="000000"/>
          <w:sz w:val="24"/>
        </w:rPr>
        <w:t xml:space="preserve"> </w:t>
      </w:r>
      <w:r w:rsidR="00685792" w:rsidRPr="002C3F72">
        <w:rPr>
          <w:color w:val="000000"/>
          <w:sz w:val="24"/>
        </w:rPr>
        <w:t>校准</w:t>
      </w:r>
      <w:r w:rsidR="00AA4CDC" w:rsidRPr="002C3F72">
        <w:rPr>
          <w:color w:val="000000"/>
          <w:sz w:val="24"/>
        </w:rPr>
        <w:t>依据：</w:t>
      </w:r>
      <w:r w:rsidR="00AA4CDC" w:rsidRPr="002C3F72">
        <w:rPr>
          <w:color w:val="000000"/>
          <w:sz w:val="24"/>
        </w:rPr>
        <w:t>JJ</w:t>
      </w:r>
      <w:r w:rsidR="00DD7BCD" w:rsidRPr="002C3F72">
        <w:rPr>
          <w:color w:val="000000"/>
          <w:sz w:val="24"/>
        </w:rPr>
        <w:t>F</w:t>
      </w:r>
      <w:r w:rsidR="00AA4CDC" w:rsidRPr="002C3F72">
        <w:rPr>
          <w:color w:val="000000"/>
          <w:sz w:val="24"/>
        </w:rPr>
        <w:t xml:space="preserve"> XX</w:t>
      </w:r>
      <w:r w:rsidR="00DD7BCD" w:rsidRPr="002C3F72">
        <w:rPr>
          <w:color w:val="000000"/>
          <w:sz w:val="24"/>
        </w:rPr>
        <w:t>X</w:t>
      </w:r>
      <w:r w:rsidR="00AA4CDC" w:rsidRPr="002C3F72">
        <w:rPr>
          <w:color w:val="000000"/>
          <w:sz w:val="24"/>
        </w:rPr>
        <w:t>X-</w:t>
      </w:r>
      <w:r w:rsidR="00685792" w:rsidRPr="002C3F72">
        <w:rPr>
          <w:color w:val="000000"/>
          <w:sz w:val="24"/>
        </w:rPr>
        <w:t>20</w:t>
      </w:r>
      <w:r w:rsidR="002A1301" w:rsidRPr="002A1301">
        <w:rPr>
          <w:color w:val="000000"/>
          <w:sz w:val="24"/>
        </w:rPr>
        <w:t xml:space="preserve"> </w:t>
      </w:r>
      <w:r w:rsidR="002A1301" w:rsidRPr="002C3F72">
        <w:rPr>
          <w:color w:val="000000"/>
          <w:sz w:val="24"/>
        </w:rPr>
        <w:t>X</w:t>
      </w:r>
      <w:r w:rsidR="00AA4CDC" w:rsidRPr="002C3F72">
        <w:rPr>
          <w:color w:val="000000"/>
          <w:sz w:val="24"/>
        </w:rPr>
        <w:t>X</w:t>
      </w:r>
      <w:r w:rsidR="00AA4CDC" w:rsidRPr="002C3F72">
        <w:rPr>
          <w:color w:val="000000"/>
          <w:sz w:val="24"/>
        </w:rPr>
        <w:t>《</w:t>
      </w:r>
      <w:r w:rsidR="00A432E8">
        <w:rPr>
          <w:rFonts w:hint="eastAsia"/>
          <w:color w:val="000000"/>
          <w:sz w:val="24"/>
        </w:rPr>
        <w:t>电子固体密度</w:t>
      </w:r>
      <w:r w:rsidR="00A432E8">
        <w:rPr>
          <w:color w:val="000000"/>
          <w:sz w:val="24"/>
        </w:rPr>
        <w:t>天平</w:t>
      </w:r>
      <w:r w:rsidR="00DD7BCD" w:rsidRPr="002C3F72">
        <w:rPr>
          <w:color w:val="000000"/>
          <w:sz w:val="24"/>
        </w:rPr>
        <w:t>校准规范</w:t>
      </w:r>
      <w:r w:rsidR="00AA4CDC" w:rsidRPr="002C3F72">
        <w:rPr>
          <w:color w:val="000000"/>
          <w:sz w:val="24"/>
        </w:rPr>
        <w:t>》</w:t>
      </w:r>
      <w:r w:rsidR="00A432E8">
        <w:rPr>
          <w:rFonts w:hint="eastAsia"/>
          <w:color w:val="000000"/>
          <w:sz w:val="24"/>
        </w:rPr>
        <w:t>。</w:t>
      </w:r>
    </w:p>
    <w:p w:rsidR="00A432E8" w:rsidRDefault="00086216" w:rsidP="00AA4CDC">
      <w:pPr>
        <w:spacing w:line="360" w:lineRule="auto"/>
        <w:rPr>
          <w:noProof/>
          <w:sz w:val="24"/>
        </w:rPr>
      </w:pPr>
      <w:r w:rsidRPr="002C3F72">
        <w:rPr>
          <w:color w:val="000000"/>
          <w:sz w:val="24"/>
        </w:rPr>
        <w:t>C</w:t>
      </w:r>
      <w:r w:rsidR="001120FA" w:rsidRPr="002C3F72">
        <w:rPr>
          <w:color w:val="000000"/>
          <w:sz w:val="24"/>
        </w:rPr>
        <w:t>.</w:t>
      </w:r>
      <w:r w:rsidR="00AA4CDC" w:rsidRPr="002C3F72">
        <w:rPr>
          <w:color w:val="000000"/>
          <w:sz w:val="24"/>
        </w:rPr>
        <w:t>1.</w:t>
      </w:r>
      <w:r w:rsidR="003D637F">
        <w:rPr>
          <w:rFonts w:hint="eastAsia"/>
          <w:color w:val="000000"/>
          <w:sz w:val="24"/>
        </w:rPr>
        <w:t>3</w:t>
      </w:r>
      <w:r w:rsidR="00685792" w:rsidRPr="002C3F72">
        <w:rPr>
          <w:color w:val="000000"/>
          <w:sz w:val="24"/>
        </w:rPr>
        <w:t xml:space="preserve"> </w:t>
      </w:r>
      <w:r w:rsidR="00AA4CDC" w:rsidRPr="002C3F72">
        <w:rPr>
          <w:color w:val="000000"/>
          <w:sz w:val="24"/>
        </w:rPr>
        <w:t>环境条件：</w:t>
      </w:r>
      <w:r w:rsidR="00A432E8" w:rsidRPr="002C3F72">
        <w:rPr>
          <w:noProof/>
          <w:sz w:val="24"/>
        </w:rPr>
        <w:t>温度：</w:t>
      </w:r>
      <w:r w:rsidR="00A432E8" w:rsidRPr="002C3F72">
        <w:rPr>
          <w:noProof/>
          <w:sz w:val="24"/>
        </w:rPr>
        <w:t>(2</w:t>
      </w:r>
      <w:r w:rsidR="00A432E8" w:rsidRPr="002A3467">
        <w:rPr>
          <w:rFonts w:ascii="宋体"/>
          <w:noProof/>
          <w:sz w:val="24"/>
        </w:rPr>
        <w:t>0</w:t>
      </w:r>
      <w:r w:rsidR="00A432E8" w:rsidRPr="002C3F72">
        <w:rPr>
          <w:noProof/>
          <w:sz w:val="24"/>
        </w:rPr>
        <w:sym w:font="Symbol" w:char="F0B1"/>
      </w:r>
      <w:r w:rsidR="00A432E8">
        <w:rPr>
          <w:noProof/>
          <w:sz w:val="24"/>
        </w:rPr>
        <w:t>5</w:t>
      </w:r>
      <w:r w:rsidR="00A432E8" w:rsidRPr="002C3F72">
        <w:rPr>
          <w:noProof/>
          <w:sz w:val="24"/>
        </w:rPr>
        <w:t>)</w:t>
      </w:r>
      <w:r w:rsidR="00A432E8" w:rsidRPr="002C3F72">
        <w:rPr>
          <w:rFonts w:ascii="宋体"/>
          <w:noProof/>
          <w:sz w:val="24"/>
        </w:rPr>
        <w:t>℃</w:t>
      </w:r>
      <w:r w:rsidR="00A432E8">
        <w:rPr>
          <w:rFonts w:ascii="宋体" w:hint="eastAsia"/>
          <w:noProof/>
          <w:sz w:val="24"/>
        </w:rPr>
        <w:t>，</w:t>
      </w:r>
      <w:r w:rsidR="00A432E8">
        <w:rPr>
          <w:rFonts w:ascii="宋体"/>
          <w:noProof/>
          <w:sz w:val="24"/>
        </w:rPr>
        <w:t>变化不大于</w:t>
      </w:r>
      <w:r w:rsidR="00A432E8" w:rsidRPr="002C3F72">
        <w:rPr>
          <w:noProof/>
          <w:sz w:val="24"/>
        </w:rPr>
        <w:t>2</w:t>
      </w:r>
      <w:r w:rsidR="00A432E8" w:rsidRPr="002C3F72">
        <w:rPr>
          <w:rFonts w:ascii="宋体"/>
          <w:noProof/>
          <w:sz w:val="24"/>
        </w:rPr>
        <w:t>℃</w:t>
      </w:r>
      <w:r w:rsidR="00A432E8" w:rsidRPr="002C3F72">
        <w:rPr>
          <w:noProof/>
          <w:sz w:val="24"/>
        </w:rPr>
        <w:t>；</w:t>
      </w:r>
    </w:p>
    <w:p w:rsidR="00AA4CDC" w:rsidRDefault="00A432E8" w:rsidP="00A432E8">
      <w:pPr>
        <w:spacing w:line="360" w:lineRule="auto"/>
        <w:ind w:firstLineChars="750" w:firstLine="1800"/>
        <w:rPr>
          <w:color w:val="000000"/>
          <w:sz w:val="24"/>
        </w:rPr>
      </w:pPr>
      <w:r w:rsidRPr="002C3F72">
        <w:rPr>
          <w:noProof/>
          <w:sz w:val="24"/>
        </w:rPr>
        <w:t>相对湿度：</w:t>
      </w:r>
      <w:r w:rsidRPr="002C3F72">
        <w:rPr>
          <w:noProof/>
          <w:sz w:val="24"/>
        </w:rPr>
        <w:sym w:font="Symbol" w:char="F0A3"/>
      </w:r>
      <w:r w:rsidRPr="002C3F72">
        <w:rPr>
          <w:noProof/>
          <w:sz w:val="24"/>
        </w:rPr>
        <w:t>85%</w:t>
      </w:r>
      <w:r>
        <w:rPr>
          <w:rFonts w:hint="eastAsia"/>
          <w:noProof/>
          <w:sz w:val="24"/>
        </w:rPr>
        <w:t>，变化</w:t>
      </w:r>
      <w:r>
        <w:rPr>
          <w:noProof/>
          <w:sz w:val="24"/>
        </w:rPr>
        <w:t>不大于</w:t>
      </w:r>
      <w:r>
        <w:rPr>
          <w:rFonts w:hint="eastAsia"/>
          <w:noProof/>
          <w:sz w:val="24"/>
        </w:rPr>
        <w:t>1</w:t>
      </w:r>
      <w:r w:rsidRPr="002C3F72">
        <w:rPr>
          <w:noProof/>
          <w:sz w:val="24"/>
        </w:rPr>
        <w:t>5%</w:t>
      </w:r>
      <w:r w:rsidR="00B4179C" w:rsidRPr="002C3F72">
        <w:rPr>
          <w:color w:val="000000"/>
          <w:sz w:val="24"/>
        </w:rPr>
        <w:t>。</w:t>
      </w:r>
    </w:p>
    <w:p w:rsidR="003D637F" w:rsidRPr="00C602E9" w:rsidRDefault="003D637F" w:rsidP="003D637F">
      <w:pPr>
        <w:spacing w:line="360" w:lineRule="auto"/>
        <w:rPr>
          <w:rFonts w:ascii="宋体" w:hAnsi="宋体"/>
          <w:sz w:val="24"/>
        </w:rPr>
      </w:pPr>
      <w:r w:rsidRPr="002C3F72">
        <w:rPr>
          <w:color w:val="000000"/>
          <w:sz w:val="24"/>
        </w:rPr>
        <w:t>C.1.</w:t>
      </w:r>
      <w:r>
        <w:rPr>
          <w:rFonts w:hint="eastAsia"/>
          <w:color w:val="000000"/>
          <w:sz w:val="24"/>
        </w:rPr>
        <w:t>4</w:t>
      </w:r>
      <w:r w:rsidRPr="002C3F72">
        <w:rPr>
          <w:color w:val="000000"/>
          <w:sz w:val="24"/>
        </w:rPr>
        <w:t xml:space="preserve"> </w:t>
      </w:r>
      <w:r w:rsidRPr="002C3F72">
        <w:rPr>
          <w:color w:val="000000"/>
          <w:sz w:val="24"/>
        </w:rPr>
        <w:t>测量对象：</w:t>
      </w:r>
      <w:r>
        <w:rPr>
          <w:rFonts w:ascii="宋体" w:hAnsi="宋体"/>
          <w:sz w:val="24"/>
        </w:rPr>
        <w:t>电子</w:t>
      </w:r>
      <w:r>
        <w:rPr>
          <w:rFonts w:ascii="宋体" w:hAnsi="宋体" w:hint="eastAsia"/>
          <w:sz w:val="24"/>
        </w:rPr>
        <w:t>固体密度</w:t>
      </w:r>
      <w:r>
        <w:rPr>
          <w:rFonts w:ascii="宋体" w:hAnsi="宋体"/>
          <w:sz w:val="24"/>
        </w:rPr>
        <w:t>天平</w:t>
      </w:r>
    </w:p>
    <w:p w:rsidR="00AA4CDC" w:rsidRPr="002C3F72" w:rsidRDefault="00086216" w:rsidP="00AA4CDC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>C</w:t>
      </w:r>
      <w:r w:rsidR="001120FA" w:rsidRPr="002C3F72">
        <w:rPr>
          <w:color w:val="000000"/>
          <w:sz w:val="24"/>
        </w:rPr>
        <w:t>.</w:t>
      </w:r>
      <w:r w:rsidR="00AA4CDC" w:rsidRPr="002C3F72">
        <w:rPr>
          <w:color w:val="000000"/>
          <w:sz w:val="24"/>
        </w:rPr>
        <w:t>1.5</w:t>
      </w:r>
      <w:r w:rsidR="00685792" w:rsidRPr="002C3F72">
        <w:rPr>
          <w:color w:val="000000"/>
          <w:sz w:val="24"/>
        </w:rPr>
        <w:t xml:space="preserve"> </w:t>
      </w:r>
      <w:r w:rsidR="00AA4CDC" w:rsidRPr="002C3F72">
        <w:rPr>
          <w:color w:val="000000"/>
          <w:sz w:val="24"/>
        </w:rPr>
        <w:t>测量过程：</w:t>
      </w:r>
      <w:r w:rsidR="003D3028" w:rsidRPr="002C3F72">
        <w:rPr>
          <w:color w:val="000000"/>
          <w:sz w:val="24"/>
        </w:rPr>
        <w:t>按照校准规范要求，</w:t>
      </w:r>
      <w:r w:rsidR="004E2C4C" w:rsidRPr="002C3F72">
        <w:rPr>
          <w:color w:val="000000"/>
          <w:sz w:val="24"/>
        </w:rPr>
        <w:t>用质量标准</w:t>
      </w:r>
      <w:r w:rsidR="00713019">
        <w:rPr>
          <w:rFonts w:hint="eastAsia"/>
          <w:color w:val="000000"/>
          <w:sz w:val="24"/>
        </w:rPr>
        <w:t>测量天平的</w:t>
      </w:r>
      <w:r w:rsidR="004E2C4C" w:rsidRPr="002C3F72">
        <w:rPr>
          <w:color w:val="000000"/>
          <w:sz w:val="24"/>
        </w:rPr>
        <w:t>称量</w:t>
      </w:r>
      <w:r w:rsidR="00A25C44">
        <w:rPr>
          <w:rFonts w:hint="eastAsia"/>
          <w:color w:val="000000"/>
          <w:sz w:val="24"/>
        </w:rPr>
        <w:t>示值误差</w:t>
      </w:r>
      <w:r w:rsidR="004E2C4C" w:rsidRPr="002C3F72">
        <w:rPr>
          <w:color w:val="000000"/>
          <w:sz w:val="24"/>
        </w:rPr>
        <w:t>，</w:t>
      </w:r>
      <w:r w:rsidR="003D3028" w:rsidRPr="002C3F72">
        <w:rPr>
          <w:color w:val="000000"/>
          <w:sz w:val="24"/>
        </w:rPr>
        <w:t>用</w:t>
      </w:r>
      <w:r w:rsidR="00713019">
        <w:rPr>
          <w:rFonts w:hint="eastAsia"/>
          <w:color w:val="000000"/>
          <w:sz w:val="24"/>
        </w:rPr>
        <w:t>固体密度标准测量天平</w:t>
      </w:r>
      <w:r w:rsidR="003D3028" w:rsidRPr="002C3F72">
        <w:rPr>
          <w:color w:val="000000"/>
          <w:sz w:val="24"/>
        </w:rPr>
        <w:t>的</w:t>
      </w:r>
      <w:r w:rsidR="00713019">
        <w:rPr>
          <w:rFonts w:hint="eastAsia"/>
          <w:color w:val="000000"/>
          <w:sz w:val="24"/>
        </w:rPr>
        <w:t>密度</w:t>
      </w:r>
      <w:r w:rsidR="00A25C44">
        <w:rPr>
          <w:rFonts w:hint="eastAsia"/>
          <w:color w:val="000000"/>
          <w:sz w:val="24"/>
        </w:rPr>
        <w:t>测量示值误差</w:t>
      </w:r>
      <w:r w:rsidR="00734178" w:rsidRPr="002C3F72">
        <w:rPr>
          <w:color w:val="000000"/>
          <w:sz w:val="24"/>
        </w:rPr>
        <w:t>。</w:t>
      </w:r>
    </w:p>
    <w:p w:rsidR="001B204E" w:rsidRPr="002C3F72" w:rsidRDefault="00AA1445" w:rsidP="00664BD5">
      <w:pPr>
        <w:numPr>
          <w:ilvl w:val="0"/>
          <w:numId w:val="9"/>
        </w:numPr>
        <w:spacing w:line="360" w:lineRule="auto"/>
        <w:outlineLvl w:val="1"/>
        <w:rPr>
          <w:rFonts w:eastAsia="黑体"/>
          <w:color w:val="000000"/>
          <w:sz w:val="24"/>
        </w:rPr>
      </w:pPr>
      <w:bookmarkStart w:id="59" w:name="_Toc57237669"/>
      <w:r w:rsidRPr="00AA1445">
        <w:rPr>
          <w:rFonts w:eastAsia="黑体"/>
          <w:color w:val="000000"/>
          <w:sz w:val="24"/>
        </w:rPr>
        <w:t>称量示值误差</w:t>
      </w:r>
      <w:r w:rsidRPr="00AA1445">
        <w:rPr>
          <w:rFonts w:eastAsia="黑体" w:hint="eastAsia"/>
          <w:color w:val="000000"/>
          <w:sz w:val="24"/>
        </w:rPr>
        <w:t>测量</w:t>
      </w:r>
      <w:r w:rsidR="0017258C" w:rsidRPr="002C3F72">
        <w:rPr>
          <w:rFonts w:eastAsia="黑体"/>
          <w:color w:val="000000"/>
          <w:sz w:val="24"/>
        </w:rPr>
        <w:t>结果的不确定度评定</w:t>
      </w:r>
      <w:bookmarkEnd w:id="59"/>
    </w:p>
    <w:p w:rsidR="0017258C" w:rsidRPr="002C3F72" w:rsidRDefault="0017258C" w:rsidP="007D64EE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C.2.1 </w:t>
      </w:r>
      <w:r w:rsidRPr="002C3F72">
        <w:rPr>
          <w:color w:val="000000"/>
          <w:sz w:val="24"/>
        </w:rPr>
        <w:t>数学模型</w:t>
      </w:r>
    </w:p>
    <w:p w:rsidR="0017258C" w:rsidRPr="002C3F72" w:rsidRDefault="0017258C" w:rsidP="00EB182D">
      <w:pPr>
        <w:spacing w:line="360" w:lineRule="auto"/>
        <w:ind w:firstLineChars="200" w:firstLine="480"/>
        <w:rPr>
          <w:color w:val="000000"/>
          <w:sz w:val="24"/>
        </w:rPr>
      </w:pPr>
      <w:r w:rsidRPr="002C3F72">
        <w:rPr>
          <w:color w:val="000000"/>
          <w:sz w:val="24"/>
        </w:rPr>
        <w:t>测量模型</w:t>
      </w:r>
      <w:r w:rsidR="00EB182D" w:rsidRPr="002C3F72">
        <w:rPr>
          <w:color w:val="000000"/>
          <w:sz w:val="24"/>
        </w:rPr>
        <w:t>按公式（</w:t>
      </w:r>
      <w:r w:rsidR="00EB182D" w:rsidRPr="002C3F72">
        <w:rPr>
          <w:color w:val="000000"/>
          <w:sz w:val="24"/>
        </w:rPr>
        <w:t>1</w:t>
      </w:r>
      <w:r w:rsidR="00EB182D" w:rsidRPr="002C3F72">
        <w:rPr>
          <w:color w:val="000000"/>
          <w:sz w:val="24"/>
        </w:rPr>
        <w:t>）。</w:t>
      </w:r>
    </w:p>
    <w:p w:rsidR="0017258C" w:rsidRPr="002C3F72" w:rsidRDefault="0017258C" w:rsidP="00EB182D">
      <w:pPr>
        <w:spacing w:line="360" w:lineRule="auto"/>
        <w:jc w:val="right"/>
        <w:rPr>
          <w:color w:val="000000"/>
          <w:sz w:val="24"/>
        </w:rPr>
      </w:pPr>
      <w:r w:rsidRPr="002C3F72">
        <w:rPr>
          <w:i/>
          <w:color w:val="000000"/>
          <w:sz w:val="24"/>
        </w:rPr>
        <w:t>E</w:t>
      </w:r>
      <w:r w:rsidRPr="002C3F72">
        <w:rPr>
          <w:color w:val="000000"/>
          <w:sz w:val="24"/>
        </w:rPr>
        <w:t>=</w:t>
      </w:r>
      <w:r w:rsidRPr="002C3F72">
        <w:rPr>
          <w:i/>
          <w:color w:val="000000"/>
          <w:sz w:val="24"/>
        </w:rPr>
        <w:t>I</w:t>
      </w:r>
      <w:r w:rsidRPr="002C3F72">
        <w:rPr>
          <w:color w:val="000000"/>
          <w:sz w:val="24"/>
        </w:rPr>
        <w:t>-</w:t>
      </w:r>
      <w:r w:rsidRPr="002C3F72">
        <w:rPr>
          <w:i/>
          <w:color w:val="000000"/>
          <w:sz w:val="24"/>
        </w:rPr>
        <w:t>m</w:t>
      </w:r>
      <w:r w:rsidRPr="002C3F72">
        <w:rPr>
          <w:color w:val="000000"/>
          <w:sz w:val="24"/>
          <w:vertAlign w:val="subscript"/>
        </w:rPr>
        <w:t>ref</w:t>
      </w:r>
      <w:r w:rsidR="00EB182D" w:rsidRPr="002C3F72">
        <w:rPr>
          <w:color w:val="000000"/>
          <w:sz w:val="24"/>
          <w:vertAlign w:val="subscript"/>
        </w:rPr>
        <w:tab/>
      </w:r>
      <w:r w:rsidR="00EB182D" w:rsidRPr="002C3F72">
        <w:rPr>
          <w:color w:val="000000"/>
          <w:sz w:val="24"/>
          <w:vertAlign w:val="subscript"/>
        </w:rPr>
        <w:tab/>
      </w:r>
      <w:r w:rsidR="00EB182D" w:rsidRPr="002C3F72">
        <w:rPr>
          <w:color w:val="000000"/>
          <w:sz w:val="24"/>
          <w:vertAlign w:val="subscript"/>
        </w:rPr>
        <w:tab/>
      </w:r>
      <w:r w:rsidR="00EB182D" w:rsidRPr="002C3F72">
        <w:rPr>
          <w:color w:val="000000"/>
          <w:sz w:val="24"/>
          <w:vertAlign w:val="subscript"/>
        </w:rPr>
        <w:tab/>
      </w:r>
      <w:r w:rsidR="00EB182D" w:rsidRPr="002C3F72">
        <w:rPr>
          <w:color w:val="000000"/>
          <w:sz w:val="24"/>
          <w:vertAlign w:val="subscript"/>
        </w:rPr>
        <w:tab/>
      </w:r>
      <w:r w:rsidR="00EB182D" w:rsidRPr="002C3F72">
        <w:rPr>
          <w:color w:val="000000"/>
          <w:sz w:val="24"/>
          <w:vertAlign w:val="subscript"/>
        </w:rPr>
        <w:tab/>
      </w:r>
      <w:r w:rsidR="00EB182D" w:rsidRPr="002C3F72">
        <w:rPr>
          <w:color w:val="000000"/>
          <w:sz w:val="24"/>
          <w:vertAlign w:val="subscript"/>
        </w:rPr>
        <w:tab/>
      </w:r>
      <w:r w:rsidR="00EB182D" w:rsidRPr="002C3F72">
        <w:rPr>
          <w:color w:val="000000"/>
          <w:sz w:val="24"/>
          <w:vertAlign w:val="subscript"/>
        </w:rPr>
        <w:tab/>
      </w:r>
      <w:r w:rsidR="00EB182D" w:rsidRPr="002C3F72">
        <w:rPr>
          <w:color w:val="000000"/>
          <w:sz w:val="24"/>
          <w:vertAlign w:val="subscript"/>
        </w:rPr>
        <w:tab/>
      </w:r>
      <w:r w:rsidR="00EB182D" w:rsidRPr="002C3F72">
        <w:rPr>
          <w:color w:val="000000"/>
          <w:sz w:val="24"/>
          <w:vertAlign w:val="subscript"/>
        </w:rPr>
        <w:tab/>
      </w:r>
      <w:r w:rsidR="00EB182D" w:rsidRPr="002C3F72">
        <w:rPr>
          <w:sz w:val="24"/>
        </w:rPr>
        <w:t>（</w:t>
      </w:r>
      <w:r w:rsidR="00EB182D" w:rsidRPr="002C3F72">
        <w:rPr>
          <w:sz w:val="24"/>
        </w:rPr>
        <w:t>1</w:t>
      </w:r>
      <w:r w:rsidR="00EB182D" w:rsidRPr="002C3F72">
        <w:rPr>
          <w:sz w:val="24"/>
        </w:rPr>
        <w:t>）</w:t>
      </w:r>
    </w:p>
    <w:p w:rsidR="00A0022E" w:rsidRPr="002C3F72" w:rsidRDefault="00A0022E" w:rsidP="00A0022E">
      <w:pPr>
        <w:spacing w:line="360" w:lineRule="auto"/>
        <w:ind w:firstLineChars="200" w:firstLine="480"/>
        <w:rPr>
          <w:sz w:val="24"/>
        </w:rPr>
      </w:pPr>
      <w:r w:rsidRPr="002C3F72">
        <w:rPr>
          <w:sz w:val="24"/>
        </w:rPr>
        <w:t>式中：</w:t>
      </w:r>
    </w:p>
    <w:p w:rsidR="00A0022E" w:rsidRPr="002C3F72" w:rsidRDefault="00A0022E" w:rsidP="00A0022E">
      <w:pPr>
        <w:spacing w:line="360" w:lineRule="auto"/>
        <w:ind w:firstLineChars="200" w:firstLine="480"/>
        <w:rPr>
          <w:sz w:val="24"/>
        </w:rPr>
      </w:pPr>
      <w:r w:rsidRPr="002C3F72">
        <w:rPr>
          <w:i/>
          <w:sz w:val="24"/>
        </w:rPr>
        <w:t>E</w:t>
      </w:r>
      <w:r w:rsidRPr="002C3F72">
        <w:rPr>
          <w:sz w:val="24"/>
        </w:rPr>
        <w:t>—</w:t>
      </w:r>
      <w:r w:rsidRPr="002C3F72">
        <w:rPr>
          <w:sz w:val="24"/>
        </w:rPr>
        <w:t>质量示值误差；</w:t>
      </w:r>
    </w:p>
    <w:p w:rsidR="00A0022E" w:rsidRPr="002C3F72" w:rsidRDefault="00A0022E" w:rsidP="00A0022E">
      <w:pPr>
        <w:spacing w:line="360" w:lineRule="auto"/>
        <w:ind w:firstLineChars="200" w:firstLine="480"/>
        <w:rPr>
          <w:sz w:val="24"/>
        </w:rPr>
      </w:pPr>
      <w:r w:rsidRPr="002C3F72">
        <w:rPr>
          <w:i/>
          <w:sz w:val="24"/>
        </w:rPr>
        <w:t>I</w:t>
      </w:r>
      <w:r w:rsidRPr="002C3F72">
        <w:rPr>
          <w:sz w:val="24"/>
        </w:rPr>
        <w:t>—</w:t>
      </w:r>
      <w:r w:rsidR="009225B1">
        <w:rPr>
          <w:rFonts w:hint="eastAsia"/>
          <w:sz w:val="24"/>
        </w:rPr>
        <w:t>天平</w:t>
      </w:r>
      <w:r w:rsidRPr="002C3F72">
        <w:rPr>
          <w:sz w:val="24"/>
        </w:rPr>
        <w:t>质量示值；</w:t>
      </w:r>
    </w:p>
    <w:p w:rsidR="00A0022E" w:rsidRPr="002C3F72" w:rsidRDefault="00A0022E" w:rsidP="00A0022E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2C3F72">
        <w:rPr>
          <w:i/>
          <w:color w:val="000000"/>
          <w:sz w:val="24"/>
        </w:rPr>
        <w:t>m</w:t>
      </w:r>
      <w:r w:rsidRPr="002C3F72">
        <w:rPr>
          <w:color w:val="000000"/>
          <w:sz w:val="24"/>
          <w:vertAlign w:val="subscript"/>
        </w:rPr>
        <w:t>ref</w:t>
      </w:r>
      <w:r w:rsidRPr="002C3F72">
        <w:rPr>
          <w:sz w:val="24"/>
        </w:rPr>
        <w:t>—</w:t>
      </w:r>
      <w:r w:rsidRPr="002C3F72">
        <w:rPr>
          <w:sz w:val="24"/>
        </w:rPr>
        <w:t>质量标准的参考质量值。</w:t>
      </w:r>
    </w:p>
    <w:p w:rsidR="0017258C" w:rsidRPr="002C3F72" w:rsidRDefault="0017258C" w:rsidP="007D64EE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C.2.2  </w:t>
      </w:r>
      <w:r w:rsidRPr="002C3F72">
        <w:rPr>
          <w:color w:val="000000"/>
          <w:sz w:val="24"/>
        </w:rPr>
        <w:t>不确定度来源分析</w:t>
      </w:r>
    </w:p>
    <w:p w:rsidR="0017258C" w:rsidRPr="002C3F72" w:rsidRDefault="0017258C" w:rsidP="004E2C4C">
      <w:pPr>
        <w:spacing w:line="360" w:lineRule="auto"/>
        <w:ind w:firstLineChars="200" w:firstLine="480"/>
        <w:rPr>
          <w:color w:val="000000"/>
          <w:sz w:val="24"/>
        </w:rPr>
      </w:pPr>
      <w:r w:rsidRPr="002C3F72">
        <w:rPr>
          <w:color w:val="000000"/>
          <w:sz w:val="24"/>
        </w:rPr>
        <w:t>a)</w:t>
      </w:r>
      <w:r w:rsidR="00F529EE">
        <w:rPr>
          <w:rFonts w:hint="eastAsia"/>
          <w:color w:val="000000"/>
          <w:sz w:val="24"/>
        </w:rPr>
        <w:t xml:space="preserve"> </w:t>
      </w:r>
      <w:r w:rsidRPr="002C3F72">
        <w:rPr>
          <w:color w:val="000000"/>
          <w:sz w:val="24"/>
        </w:rPr>
        <w:t>标准</w:t>
      </w:r>
      <w:r w:rsidR="001467CB">
        <w:rPr>
          <w:rFonts w:hint="eastAsia"/>
          <w:color w:val="000000"/>
          <w:sz w:val="24"/>
        </w:rPr>
        <w:t>砝码</w:t>
      </w:r>
      <w:r w:rsidRPr="002C3F72">
        <w:rPr>
          <w:color w:val="000000"/>
          <w:sz w:val="24"/>
        </w:rPr>
        <w:t>引入的标准不确定度</w:t>
      </w:r>
      <w:r w:rsidR="001467CB" w:rsidRPr="00F04E57">
        <w:rPr>
          <w:i/>
          <w:sz w:val="24"/>
        </w:rPr>
        <w:t>u</w:t>
      </w:r>
      <w:r w:rsidR="001467CB">
        <w:rPr>
          <w:rFonts w:hint="eastAsia"/>
          <w:sz w:val="24"/>
        </w:rPr>
        <w:t xml:space="preserve"> (</w:t>
      </w:r>
      <w:r w:rsidR="001467CB" w:rsidRPr="003454B2">
        <w:rPr>
          <w:rFonts w:hint="eastAsia"/>
          <w:i/>
          <w:sz w:val="24"/>
        </w:rPr>
        <w:t>m</w:t>
      </w:r>
      <w:r w:rsidR="001467CB">
        <w:rPr>
          <w:rFonts w:hint="eastAsia"/>
          <w:sz w:val="24"/>
          <w:vertAlign w:val="subscript"/>
        </w:rPr>
        <w:t>ref</w:t>
      </w:r>
      <w:r w:rsidR="001467CB">
        <w:rPr>
          <w:sz w:val="24"/>
        </w:rPr>
        <w:t xml:space="preserve"> </w:t>
      </w:r>
      <w:r w:rsidR="001467CB">
        <w:rPr>
          <w:rFonts w:hint="eastAsia"/>
          <w:sz w:val="24"/>
        </w:rPr>
        <w:t>)</w:t>
      </w:r>
      <w:r w:rsidRPr="002C3F72">
        <w:rPr>
          <w:color w:val="000000"/>
          <w:sz w:val="24"/>
        </w:rPr>
        <w:t>；</w:t>
      </w:r>
    </w:p>
    <w:p w:rsidR="001B204E" w:rsidRPr="002C3F72" w:rsidRDefault="0017258C" w:rsidP="004E2C4C">
      <w:pPr>
        <w:spacing w:line="360" w:lineRule="auto"/>
        <w:ind w:firstLineChars="200" w:firstLine="480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b) </w:t>
      </w:r>
      <w:r w:rsidR="001467CB" w:rsidRPr="00A115FA">
        <w:rPr>
          <w:rFonts w:hint="eastAsia"/>
          <w:sz w:val="24"/>
        </w:rPr>
        <w:t>天平示值</w:t>
      </w:r>
      <w:r w:rsidRPr="002C3F72">
        <w:rPr>
          <w:color w:val="000000"/>
          <w:sz w:val="24"/>
        </w:rPr>
        <w:t>引入的标准不确定度</w:t>
      </w:r>
      <w:r w:rsidR="001467CB" w:rsidRPr="005E7FDD">
        <w:rPr>
          <w:i/>
          <w:sz w:val="24"/>
        </w:rPr>
        <w:t>u</w:t>
      </w:r>
      <w:r w:rsidR="001467CB">
        <w:rPr>
          <w:sz w:val="24"/>
        </w:rPr>
        <w:t>(</w:t>
      </w:r>
      <w:r w:rsidR="001467CB">
        <w:rPr>
          <w:rFonts w:hint="eastAsia"/>
          <w:i/>
          <w:sz w:val="24"/>
        </w:rPr>
        <w:t>I</w:t>
      </w:r>
      <w:r w:rsidR="001467CB">
        <w:rPr>
          <w:sz w:val="24"/>
        </w:rPr>
        <w:t>)</w:t>
      </w:r>
      <w:r w:rsidR="001467CB">
        <w:rPr>
          <w:rFonts w:hint="eastAsia"/>
          <w:color w:val="000000"/>
          <w:sz w:val="24"/>
        </w:rPr>
        <w:t>。</w:t>
      </w:r>
    </w:p>
    <w:p w:rsidR="00A0022E" w:rsidRPr="002C3F72" w:rsidRDefault="007D64EE" w:rsidP="007D64EE">
      <w:pPr>
        <w:spacing w:line="360" w:lineRule="auto"/>
        <w:rPr>
          <w:rFonts w:eastAsia="黑体"/>
          <w:color w:val="000000"/>
          <w:sz w:val="24"/>
        </w:rPr>
      </w:pPr>
      <w:r w:rsidRPr="002C3F72">
        <w:rPr>
          <w:color w:val="000000"/>
          <w:sz w:val="24"/>
        </w:rPr>
        <w:t xml:space="preserve">C.2.3  </w:t>
      </w:r>
      <w:r w:rsidR="00A0022E" w:rsidRPr="00165BEF">
        <w:rPr>
          <w:rFonts w:asciiTheme="minorEastAsia" w:eastAsiaTheme="minorEastAsia" w:hAnsiTheme="minorEastAsia"/>
          <w:color w:val="000000"/>
          <w:sz w:val="24"/>
        </w:rPr>
        <w:t>测量不确定度评定</w:t>
      </w:r>
    </w:p>
    <w:p w:rsidR="001467CB" w:rsidRDefault="001467CB" w:rsidP="001467CB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 xml:space="preserve">C.2.3.1 </w:t>
      </w:r>
      <w:r w:rsidRPr="005E7FDD">
        <w:rPr>
          <w:rFonts w:hint="eastAsia"/>
          <w:i/>
          <w:sz w:val="24"/>
        </w:rPr>
        <w:t>m</w:t>
      </w:r>
      <w:r>
        <w:rPr>
          <w:rFonts w:hint="eastAsia"/>
          <w:sz w:val="24"/>
          <w:vertAlign w:val="subscript"/>
        </w:rPr>
        <w:t>ref</w:t>
      </w:r>
      <w:r>
        <w:rPr>
          <w:rFonts w:hint="eastAsia"/>
          <w:sz w:val="24"/>
        </w:rPr>
        <w:t>标准不确定度</w:t>
      </w:r>
      <w:r w:rsidRPr="00F04E57">
        <w:rPr>
          <w:i/>
          <w:sz w:val="24"/>
        </w:rPr>
        <w:t>u</w:t>
      </w:r>
      <w:r>
        <w:rPr>
          <w:rFonts w:hint="eastAsia"/>
          <w:sz w:val="24"/>
        </w:rPr>
        <w:t xml:space="preserve"> (</w:t>
      </w:r>
      <w:r w:rsidRPr="003454B2">
        <w:rPr>
          <w:rFonts w:hint="eastAsia"/>
          <w:i/>
          <w:sz w:val="24"/>
        </w:rPr>
        <w:t>m</w:t>
      </w:r>
      <w:r>
        <w:rPr>
          <w:rFonts w:hint="eastAsia"/>
          <w:sz w:val="24"/>
          <w:vertAlign w:val="subscript"/>
        </w:rPr>
        <w:t>ref</w:t>
      </w:r>
      <w:r>
        <w:rPr>
          <w:sz w:val="24"/>
        </w:rPr>
        <w:t xml:space="preserve"> </w:t>
      </w:r>
      <w:r>
        <w:rPr>
          <w:rFonts w:hint="eastAsia"/>
          <w:sz w:val="24"/>
        </w:rPr>
        <w:t>)</w:t>
      </w:r>
      <w:r w:rsidR="007F76DD">
        <w:rPr>
          <w:sz w:val="24"/>
        </w:rPr>
        <w:t xml:space="preserve"> </w:t>
      </w:r>
    </w:p>
    <w:p w:rsidR="007F76DD" w:rsidRDefault="00EE72C0" w:rsidP="00F529EE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>C.2.3.1</w:t>
      </w:r>
      <w:r>
        <w:rPr>
          <w:rFonts w:hint="eastAsia"/>
          <w:color w:val="000000"/>
          <w:sz w:val="24"/>
        </w:rPr>
        <w:t>.1</w:t>
      </w:r>
      <w:r w:rsidR="001467CB">
        <w:rPr>
          <w:rFonts w:hint="eastAsia"/>
          <w:sz w:val="24"/>
        </w:rPr>
        <w:t>标准砝码</w:t>
      </w:r>
      <w:r w:rsidR="007F76DD">
        <w:rPr>
          <w:rFonts w:hint="eastAsia"/>
          <w:sz w:val="24"/>
        </w:rPr>
        <w:t>参考值</w:t>
      </w:r>
      <w:r w:rsidR="001467CB">
        <w:rPr>
          <w:rFonts w:hint="eastAsia"/>
          <w:sz w:val="24"/>
        </w:rPr>
        <w:t>的标准不确定度</w:t>
      </w:r>
      <w:r w:rsidR="001467CB" w:rsidRPr="00F04E57">
        <w:rPr>
          <w:i/>
          <w:sz w:val="24"/>
        </w:rPr>
        <w:t>u</w:t>
      </w:r>
      <w:r w:rsidR="001467CB">
        <w:rPr>
          <w:rFonts w:hint="eastAsia"/>
          <w:sz w:val="24"/>
        </w:rPr>
        <w:t xml:space="preserve"> (</w:t>
      </w:r>
      <w:r w:rsidR="001467CB" w:rsidRPr="00B64D03">
        <w:rPr>
          <w:position w:val="-12"/>
          <w:sz w:val="24"/>
        </w:rPr>
        <w:object w:dxaOrig="440" w:dyaOrig="360">
          <v:shape id="_x0000_i1041" type="#_x0000_t75" style="width:21.75pt;height:18pt" o:ole="">
            <v:imagedata r:id="rId53" o:title=""/>
          </v:shape>
          <o:OLEObject Type="Embed" ProgID="Equation.DSMT4" ShapeID="_x0000_i1041" DrawAspect="Content" ObjectID="_1700482614" r:id="rId54"/>
        </w:object>
      </w:r>
      <w:r w:rsidR="001467CB">
        <w:rPr>
          <w:rFonts w:hint="eastAsia"/>
          <w:sz w:val="24"/>
        </w:rPr>
        <w:t>)</w:t>
      </w:r>
    </w:p>
    <w:p w:rsidR="00F529EE" w:rsidRPr="002C3F72" w:rsidRDefault="007F76DD" w:rsidP="007F76DD">
      <w:pPr>
        <w:spacing w:line="360" w:lineRule="auto"/>
        <w:ind w:firstLineChars="200" w:firstLine="480"/>
        <w:rPr>
          <w:color w:val="000000"/>
          <w:sz w:val="24"/>
        </w:rPr>
      </w:pPr>
      <w:r w:rsidRPr="007F76DD">
        <w:rPr>
          <w:rFonts w:hint="eastAsia"/>
          <w:color w:val="000000"/>
          <w:sz w:val="24"/>
        </w:rPr>
        <w:t>标准砝码参考值的标准不确定度为</w:t>
      </w:r>
      <w:r w:rsidR="00F0052E">
        <w:rPr>
          <w:rFonts w:hint="eastAsia"/>
          <w:color w:val="000000"/>
          <w:sz w:val="24"/>
        </w:rPr>
        <w:t>其</w:t>
      </w:r>
      <w:r w:rsidRPr="007F76DD">
        <w:rPr>
          <w:rFonts w:hint="eastAsia"/>
          <w:color w:val="000000"/>
          <w:sz w:val="24"/>
        </w:rPr>
        <w:t>扩展不确定度</w:t>
      </w:r>
      <w:r w:rsidRPr="007F76DD">
        <w:rPr>
          <w:rFonts w:hint="eastAsia"/>
          <w:i/>
          <w:color w:val="000000"/>
          <w:sz w:val="24"/>
        </w:rPr>
        <w:t>U</w:t>
      </w:r>
      <w:r w:rsidRPr="007F76DD">
        <w:rPr>
          <w:rFonts w:hint="eastAsia"/>
          <w:color w:val="000000"/>
          <w:sz w:val="24"/>
        </w:rPr>
        <w:t>与覆盖因子</w:t>
      </w:r>
      <w:r w:rsidRPr="007F76DD">
        <w:rPr>
          <w:rFonts w:hint="eastAsia"/>
          <w:color w:val="000000"/>
          <w:sz w:val="24"/>
        </w:rPr>
        <w:t>(</w:t>
      </w:r>
      <w:r w:rsidRPr="007F76DD">
        <w:rPr>
          <w:rFonts w:hint="eastAsia"/>
          <w:i/>
          <w:color w:val="000000"/>
          <w:sz w:val="24"/>
        </w:rPr>
        <w:t>k</w:t>
      </w:r>
      <w:r w:rsidRPr="007F76DD">
        <w:rPr>
          <w:rFonts w:hint="eastAsia"/>
          <w:color w:val="000000"/>
          <w:sz w:val="24"/>
        </w:rPr>
        <w:t>=2)</w:t>
      </w:r>
      <w:r w:rsidRPr="007F76DD">
        <w:rPr>
          <w:rFonts w:hint="eastAsia"/>
          <w:color w:val="000000"/>
          <w:sz w:val="24"/>
        </w:rPr>
        <w:t>的商，</w:t>
      </w:r>
      <w:r w:rsidR="00F529EE" w:rsidRPr="002C3F72">
        <w:rPr>
          <w:color w:val="000000"/>
          <w:sz w:val="24"/>
        </w:rPr>
        <w:t>按</w:t>
      </w:r>
      <w:r>
        <w:rPr>
          <w:rFonts w:hint="eastAsia"/>
          <w:color w:val="000000"/>
          <w:sz w:val="24"/>
        </w:rPr>
        <w:t>照公</w:t>
      </w:r>
      <w:r w:rsidR="00F529EE" w:rsidRPr="002C3F72">
        <w:rPr>
          <w:color w:val="000000"/>
          <w:sz w:val="24"/>
        </w:rPr>
        <w:t>式（</w:t>
      </w:r>
      <w:r w:rsidR="00F529EE" w:rsidRPr="002C3F72">
        <w:rPr>
          <w:color w:val="000000"/>
          <w:sz w:val="24"/>
        </w:rPr>
        <w:t>2</w:t>
      </w:r>
      <w:r w:rsidR="00F529EE" w:rsidRPr="002C3F72">
        <w:rPr>
          <w:color w:val="000000"/>
          <w:sz w:val="24"/>
        </w:rPr>
        <w:t>）计算。</w:t>
      </w:r>
    </w:p>
    <w:p w:rsidR="001467CB" w:rsidRDefault="007F76DD" w:rsidP="007F76DD">
      <w:pPr>
        <w:spacing w:line="360" w:lineRule="auto"/>
        <w:ind w:firstLineChars="1700" w:firstLine="3570"/>
        <w:rPr>
          <w:sz w:val="24"/>
        </w:rPr>
      </w:pPr>
      <w:r w:rsidRPr="007F76DD">
        <w:rPr>
          <w:position w:val="-24"/>
        </w:rPr>
        <w:object w:dxaOrig="1320" w:dyaOrig="620">
          <v:shape id="_x0000_i1042" type="#_x0000_t75" style="width:65.25pt;height:31.5pt" o:ole="" fillcolor="window">
            <v:imagedata r:id="rId55" o:title=""/>
          </v:shape>
          <o:OLEObject Type="Embed" ProgID="Equation.DSMT4" ShapeID="_x0000_i1042" DrawAspect="Content" ObjectID="_1700482615" r:id="rId56"/>
        </w:object>
      </w:r>
      <w:r w:rsidR="00F529EE" w:rsidRPr="002C3F72">
        <w:rPr>
          <w:sz w:val="24"/>
        </w:rPr>
        <w:t xml:space="preserve">  </w:t>
      </w:r>
      <w:r w:rsidR="00F529EE" w:rsidRPr="002C3F72">
        <w:rPr>
          <w:sz w:val="24"/>
        </w:rPr>
        <w:tab/>
      </w:r>
      <w:r w:rsidR="00F529EE" w:rsidRPr="002C3F72">
        <w:rPr>
          <w:sz w:val="24"/>
        </w:rPr>
        <w:tab/>
      </w:r>
      <w:r w:rsidR="00F529EE" w:rsidRPr="002C3F72">
        <w:rPr>
          <w:sz w:val="24"/>
        </w:rPr>
        <w:tab/>
      </w:r>
      <w:r>
        <w:rPr>
          <w:rFonts w:hint="eastAsia"/>
          <w:sz w:val="24"/>
        </w:rPr>
        <w:t xml:space="preserve">                     </w:t>
      </w:r>
      <w:r w:rsidRPr="002C3F72">
        <w:rPr>
          <w:sz w:val="24"/>
        </w:rPr>
        <w:t>（</w:t>
      </w:r>
      <w:r>
        <w:rPr>
          <w:rFonts w:hint="eastAsia"/>
          <w:sz w:val="24"/>
        </w:rPr>
        <w:t>2</w:t>
      </w:r>
      <w:r w:rsidRPr="002C3F72">
        <w:rPr>
          <w:sz w:val="24"/>
        </w:rPr>
        <w:t>）</w:t>
      </w:r>
    </w:p>
    <w:p w:rsidR="00F0052E" w:rsidRDefault="00F0052E" w:rsidP="00F0052E">
      <w:pPr>
        <w:spacing w:line="360" w:lineRule="auto"/>
        <w:ind w:firstLineChars="1250" w:firstLine="3000"/>
        <w:rPr>
          <w:sz w:val="24"/>
        </w:rPr>
      </w:pPr>
    </w:p>
    <w:p w:rsidR="001467CB" w:rsidRDefault="00EE72C0" w:rsidP="001467CB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>C.2.3.1</w:t>
      </w:r>
      <w:r>
        <w:rPr>
          <w:rFonts w:hint="eastAsia"/>
          <w:color w:val="000000"/>
          <w:sz w:val="24"/>
        </w:rPr>
        <w:t>.</w:t>
      </w:r>
      <w:r w:rsidR="002A1301">
        <w:rPr>
          <w:rFonts w:hint="eastAsia"/>
          <w:color w:val="000000"/>
          <w:sz w:val="24"/>
        </w:rPr>
        <w:t>2</w:t>
      </w:r>
      <w:r w:rsidR="001467CB">
        <w:rPr>
          <w:rFonts w:hint="eastAsia"/>
          <w:sz w:val="24"/>
        </w:rPr>
        <w:t>空气浮力引起的标准不确定度</w:t>
      </w:r>
      <w:r w:rsidR="001467CB" w:rsidRPr="00F04E57">
        <w:rPr>
          <w:i/>
          <w:sz w:val="24"/>
        </w:rPr>
        <w:t>u</w:t>
      </w:r>
      <w:r w:rsidR="001467CB">
        <w:rPr>
          <w:rFonts w:hint="eastAsia"/>
          <w:sz w:val="24"/>
        </w:rPr>
        <w:t xml:space="preserve"> (</w:t>
      </w:r>
      <w:r w:rsidR="001467CB" w:rsidRPr="00B64D03">
        <w:rPr>
          <w:position w:val="-12"/>
          <w:sz w:val="24"/>
        </w:rPr>
        <w:object w:dxaOrig="480" w:dyaOrig="360">
          <v:shape id="_x0000_i1043" type="#_x0000_t75" style="width:24pt;height:18pt" o:ole="">
            <v:imagedata r:id="rId57" o:title=""/>
          </v:shape>
          <o:OLEObject Type="Embed" ProgID="Equation.DSMT4" ShapeID="_x0000_i1043" DrawAspect="Content" ObjectID="_1700482616" r:id="rId58"/>
        </w:object>
      </w:r>
      <w:r w:rsidR="001467CB">
        <w:rPr>
          <w:rFonts w:hint="eastAsia"/>
          <w:sz w:val="24"/>
        </w:rPr>
        <w:t>)</w:t>
      </w:r>
    </w:p>
    <w:p w:rsidR="006035BD" w:rsidRDefault="001467CB" w:rsidP="006035BD">
      <w:pPr>
        <w:spacing w:line="360" w:lineRule="auto"/>
        <w:ind w:firstLineChars="200" w:firstLine="480"/>
        <w:rPr>
          <w:sz w:val="24"/>
        </w:rPr>
      </w:pPr>
      <w:r w:rsidRPr="00210A63">
        <w:rPr>
          <w:rFonts w:hint="eastAsia"/>
          <w:sz w:val="24"/>
        </w:rPr>
        <w:t>天平</w:t>
      </w:r>
      <w:r w:rsidR="00ED77C7">
        <w:rPr>
          <w:rFonts w:hint="eastAsia"/>
          <w:sz w:val="24"/>
        </w:rPr>
        <w:t>已</w:t>
      </w:r>
      <w:r w:rsidRPr="00210A63">
        <w:rPr>
          <w:rFonts w:hint="eastAsia"/>
          <w:sz w:val="24"/>
        </w:rPr>
        <w:t>进行了</w:t>
      </w:r>
      <w:r w:rsidR="00EE72C0">
        <w:rPr>
          <w:rFonts w:hint="eastAsia"/>
          <w:sz w:val="24"/>
        </w:rPr>
        <w:t>校正</w:t>
      </w:r>
      <w:r w:rsidRPr="00210A63">
        <w:rPr>
          <w:rFonts w:hint="eastAsia"/>
          <w:sz w:val="24"/>
        </w:rPr>
        <w:t>，</w:t>
      </w:r>
      <w:r w:rsidR="006035BD">
        <w:rPr>
          <w:rFonts w:hint="eastAsia"/>
          <w:sz w:val="24"/>
        </w:rPr>
        <w:t>空气浮力引起的标准不确定度</w:t>
      </w:r>
      <w:r w:rsidR="006035BD" w:rsidRPr="002C3F72">
        <w:rPr>
          <w:color w:val="000000"/>
          <w:sz w:val="24"/>
        </w:rPr>
        <w:t>按</w:t>
      </w:r>
      <w:r w:rsidR="006035BD">
        <w:rPr>
          <w:rFonts w:hint="eastAsia"/>
          <w:color w:val="000000"/>
          <w:sz w:val="24"/>
        </w:rPr>
        <w:t>照公</w:t>
      </w:r>
      <w:r w:rsidR="006035BD" w:rsidRPr="002C3F72">
        <w:rPr>
          <w:color w:val="000000"/>
          <w:sz w:val="24"/>
        </w:rPr>
        <w:t>式（</w:t>
      </w:r>
      <w:r w:rsidR="002A1301">
        <w:rPr>
          <w:rFonts w:hint="eastAsia"/>
          <w:color w:val="000000"/>
          <w:sz w:val="24"/>
        </w:rPr>
        <w:t>3</w:t>
      </w:r>
      <w:r w:rsidR="006035BD" w:rsidRPr="002C3F72">
        <w:rPr>
          <w:color w:val="000000"/>
          <w:sz w:val="24"/>
        </w:rPr>
        <w:t>）计算。</w:t>
      </w:r>
    </w:p>
    <w:p w:rsidR="006035BD" w:rsidRPr="006035BD" w:rsidRDefault="006035BD" w:rsidP="006035BD">
      <w:pPr>
        <w:spacing w:line="360" w:lineRule="auto"/>
        <w:ind w:firstLineChars="1100" w:firstLine="2640"/>
        <w:rPr>
          <w:sz w:val="24"/>
        </w:rPr>
      </w:pPr>
      <w:r w:rsidRPr="00F04E57">
        <w:rPr>
          <w:i/>
          <w:sz w:val="24"/>
        </w:rPr>
        <w:t>u</w:t>
      </w:r>
      <w:r>
        <w:rPr>
          <w:rFonts w:hint="eastAsia"/>
          <w:sz w:val="24"/>
        </w:rPr>
        <w:t xml:space="preserve"> (</w:t>
      </w:r>
      <w:r w:rsidRPr="00B64D03">
        <w:rPr>
          <w:position w:val="-12"/>
          <w:sz w:val="24"/>
        </w:rPr>
        <w:object w:dxaOrig="480" w:dyaOrig="360">
          <v:shape id="_x0000_i1044" type="#_x0000_t75" style="width:24pt;height:18pt" o:ole="">
            <v:imagedata r:id="rId57" o:title=""/>
          </v:shape>
          <o:OLEObject Type="Embed" ProgID="Equation.DSMT4" ShapeID="_x0000_i1044" DrawAspect="Content" ObjectID="_1700482617" r:id="rId59"/>
        </w:object>
      </w:r>
      <w:r>
        <w:rPr>
          <w:rFonts w:hint="eastAsia"/>
          <w:sz w:val="24"/>
        </w:rPr>
        <w:t>)</w:t>
      </w:r>
      <w:r w:rsidRPr="00C97537">
        <w:rPr>
          <w:position w:val="-14"/>
          <w:sz w:val="24"/>
        </w:rPr>
        <w:object w:dxaOrig="1400" w:dyaOrig="420">
          <v:shape id="_x0000_i1045" type="#_x0000_t75" style="width:70.5pt;height:21pt" o:ole="">
            <v:imagedata r:id="rId60" o:title=""/>
          </v:shape>
          <o:OLEObject Type="Embed" ProgID="Equation.DSMT4" ShapeID="_x0000_i1045" DrawAspect="Content" ObjectID="_1700482618" r:id="rId61"/>
        </w:object>
      </w:r>
      <w:r>
        <w:rPr>
          <w:rFonts w:hint="eastAsia"/>
          <w:sz w:val="24"/>
        </w:rPr>
        <w:t xml:space="preserve">                               </w:t>
      </w:r>
      <w:r w:rsidRPr="002C3F72">
        <w:rPr>
          <w:color w:val="000000"/>
          <w:sz w:val="24"/>
        </w:rPr>
        <w:t>（</w:t>
      </w:r>
      <w:r w:rsidR="002A1301">
        <w:rPr>
          <w:rFonts w:hint="eastAsia"/>
          <w:color w:val="000000"/>
          <w:sz w:val="24"/>
        </w:rPr>
        <w:t>3</w:t>
      </w:r>
      <w:r w:rsidRPr="002C3F72">
        <w:rPr>
          <w:color w:val="000000"/>
          <w:sz w:val="24"/>
        </w:rPr>
        <w:t>）</w:t>
      </w:r>
    </w:p>
    <w:p w:rsidR="002A1301" w:rsidRDefault="002A1301" w:rsidP="002A1301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>C.2.3.1</w:t>
      </w:r>
      <w:r>
        <w:rPr>
          <w:rFonts w:hint="eastAsia"/>
          <w:color w:val="000000"/>
          <w:sz w:val="24"/>
        </w:rPr>
        <w:t>.3</w:t>
      </w:r>
      <w:r>
        <w:rPr>
          <w:rFonts w:hint="eastAsia"/>
          <w:sz w:val="24"/>
        </w:rPr>
        <w:t>标准砝码的稳定性引起的标准不确定度</w:t>
      </w:r>
      <w:r w:rsidRPr="00F04E57">
        <w:rPr>
          <w:i/>
          <w:sz w:val="24"/>
        </w:rPr>
        <w:t>u</w:t>
      </w:r>
      <w:r>
        <w:rPr>
          <w:rFonts w:hint="eastAsia"/>
          <w:sz w:val="24"/>
        </w:rPr>
        <w:t xml:space="preserve"> (</w:t>
      </w:r>
      <w:r w:rsidRPr="00B64D03">
        <w:rPr>
          <w:position w:val="-12"/>
          <w:sz w:val="24"/>
        </w:rPr>
        <w:object w:dxaOrig="499" w:dyaOrig="360">
          <v:shape id="_x0000_i1046" type="#_x0000_t75" style="width:24.75pt;height:18pt" o:ole="">
            <v:imagedata r:id="rId62" o:title=""/>
          </v:shape>
          <o:OLEObject Type="Embed" ProgID="Equation.DSMT4" ShapeID="_x0000_i1046" DrawAspect="Content" ObjectID="_1700482619" r:id="rId63"/>
        </w:object>
      </w:r>
      <w:r>
        <w:rPr>
          <w:rFonts w:hint="eastAsia"/>
          <w:sz w:val="24"/>
        </w:rPr>
        <w:t>)</w:t>
      </w:r>
    </w:p>
    <w:p w:rsidR="002A1301" w:rsidRDefault="002A1301" w:rsidP="002A130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标准</w:t>
      </w:r>
      <w:r w:rsidRPr="005B76BB">
        <w:rPr>
          <w:rFonts w:hint="eastAsia"/>
          <w:sz w:val="24"/>
        </w:rPr>
        <w:t>砝码的稳定性</w:t>
      </w:r>
      <w:r>
        <w:rPr>
          <w:rFonts w:hint="eastAsia"/>
          <w:sz w:val="24"/>
        </w:rPr>
        <w:t>取其</w:t>
      </w:r>
      <w:r w:rsidRPr="005B76BB">
        <w:rPr>
          <w:rFonts w:hint="eastAsia"/>
          <w:sz w:val="24"/>
        </w:rPr>
        <w:t>最大允许误差的三分之一，</w:t>
      </w:r>
      <w:r>
        <w:rPr>
          <w:rFonts w:hint="eastAsia"/>
          <w:sz w:val="24"/>
        </w:rPr>
        <w:t>且服从</w:t>
      </w:r>
      <w:r w:rsidRPr="005B76BB">
        <w:rPr>
          <w:rFonts w:hint="eastAsia"/>
          <w:sz w:val="24"/>
        </w:rPr>
        <w:t>矩形分布，</w:t>
      </w:r>
      <w:r w:rsidRPr="002C3F72">
        <w:rPr>
          <w:color w:val="000000"/>
          <w:sz w:val="24"/>
        </w:rPr>
        <w:t>按</w:t>
      </w:r>
      <w:r>
        <w:rPr>
          <w:rFonts w:hint="eastAsia"/>
          <w:color w:val="000000"/>
          <w:sz w:val="24"/>
        </w:rPr>
        <w:t>照公</w:t>
      </w:r>
      <w:r w:rsidRPr="002C3F72">
        <w:rPr>
          <w:color w:val="000000"/>
          <w:sz w:val="24"/>
        </w:rPr>
        <w:t>式（</w:t>
      </w:r>
      <w:r>
        <w:rPr>
          <w:rFonts w:hint="eastAsia"/>
          <w:color w:val="000000"/>
          <w:sz w:val="24"/>
        </w:rPr>
        <w:t>4</w:t>
      </w:r>
      <w:r w:rsidRPr="002C3F72">
        <w:rPr>
          <w:color w:val="000000"/>
          <w:sz w:val="24"/>
        </w:rPr>
        <w:t>）计算。</w:t>
      </w:r>
    </w:p>
    <w:p w:rsidR="002A1301" w:rsidRDefault="002A1301" w:rsidP="002A1301">
      <w:pPr>
        <w:spacing w:line="360" w:lineRule="auto"/>
        <w:ind w:firstLineChars="1050" w:firstLine="2520"/>
        <w:rPr>
          <w:color w:val="000000"/>
          <w:sz w:val="24"/>
        </w:rPr>
      </w:pPr>
      <w:r w:rsidRPr="00F04E57">
        <w:rPr>
          <w:i/>
          <w:sz w:val="24"/>
        </w:rPr>
        <w:t>u</w:t>
      </w:r>
      <w:r>
        <w:rPr>
          <w:rFonts w:hint="eastAsia"/>
          <w:sz w:val="24"/>
        </w:rPr>
        <w:t xml:space="preserve"> (</w:t>
      </w:r>
      <w:r w:rsidRPr="00B64D03">
        <w:rPr>
          <w:position w:val="-12"/>
          <w:sz w:val="24"/>
        </w:rPr>
        <w:object w:dxaOrig="499" w:dyaOrig="360">
          <v:shape id="_x0000_i1047" type="#_x0000_t75" style="width:24.75pt;height:18pt" o:ole="">
            <v:imagedata r:id="rId62" o:title=""/>
          </v:shape>
          <o:OLEObject Type="Embed" ProgID="Equation.DSMT4" ShapeID="_x0000_i1047" DrawAspect="Content" ObjectID="_1700482620" r:id="rId64"/>
        </w:object>
      </w:r>
      <w:r>
        <w:rPr>
          <w:rFonts w:hint="eastAsia"/>
          <w:sz w:val="24"/>
        </w:rPr>
        <w:t>)</w:t>
      </w:r>
      <w:r w:rsidRPr="005B76BB">
        <w:rPr>
          <w:rFonts w:hint="eastAsia"/>
          <w:sz w:val="24"/>
        </w:rPr>
        <w:t>=</w:t>
      </w:r>
      <w:r w:rsidRPr="00C97537">
        <w:rPr>
          <w:position w:val="-14"/>
          <w:sz w:val="24"/>
        </w:rPr>
        <w:object w:dxaOrig="1200" w:dyaOrig="420">
          <v:shape id="_x0000_i1048" type="#_x0000_t75" style="width:60pt;height:21pt" o:ole="">
            <v:imagedata r:id="rId65" o:title=""/>
          </v:shape>
          <o:OLEObject Type="Embed" ProgID="Equation.DSMT4" ShapeID="_x0000_i1048" DrawAspect="Content" ObjectID="_1700482621" r:id="rId66"/>
        </w:object>
      </w:r>
      <w:r>
        <w:rPr>
          <w:rFonts w:hint="eastAsia"/>
          <w:sz w:val="24"/>
        </w:rPr>
        <w:t xml:space="preserve">                                 </w:t>
      </w:r>
      <w:r w:rsidRPr="002C3F72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4</w:t>
      </w:r>
      <w:r w:rsidRPr="002C3F72">
        <w:rPr>
          <w:color w:val="000000"/>
          <w:sz w:val="24"/>
        </w:rPr>
        <w:t>）</w:t>
      </w:r>
    </w:p>
    <w:p w:rsidR="001467CB" w:rsidRDefault="00EE72C0" w:rsidP="00F529EE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>C.2.3.1</w:t>
      </w:r>
      <w:r>
        <w:rPr>
          <w:rFonts w:hint="eastAsia"/>
          <w:color w:val="000000"/>
          <w:sz w:val="24"/>
        </w:rPr>
        <w:t>.4</w:t>
      </w:r>
      <w:r w:rsidR="001467CB" w:rsidRPr="005E7FDD">
        <w:rPr>
          <w:i/>
          <w:sz w:val="24"/>
        </w:rPr>
        <w:t xml:space="preserve"> </w:t>
      </w:r>
      <w:r w:rsidR="001467CB" w:rsidRPr="00566644">
        <w:rPr>
          <w:rFonts w:hint="eastAsia"/>
          <w:sz w:val="24"/>
        </w:rPr>
        <w:t>标准砝码</w:t>
      </w:r>
      <w:r w:rsidR="001467CB" w:rsidRPr="005E7FDD">
        <w:rPr>
          <w:rFonts w:hint="eastAsia"/>
          <w:i/>
          <w:sz w:val="24"/>
        </w:rPr>
        <w:t>m</w:t>
      </w:r>
      <w:r w:rsidR="001467CB">
        <w:rPr>
          <w:rFonts w:hint="eastAsia"/>
          <w:sz w:val="24"/>
          <w:vertAlign w:val="subscript"/>
        </w:rPr>
        <w:t>ref</w:t>
      </w:r>
      <w:r w:rsidR="001467CB" w:rsidRPr="00566644">
        <w:rPr>
          <w:rFonts w:hint="eastAsia"/>
          <w:sz w:val="24"/>
        </w:rPr>
        <w:t>的</w:t>
      </w:r>
      <w:r w:rsidR="001467CB">
        <w:rPr>
          <w:rFonts w:hint="eastAsia"/>
          <w:sz w:val="24"/>
        </w:rPr>
        <w:t>标准不确定度</w:t>
      </w:r>
      <w:r w:rsidR="001467CB" w:rsidRPr="00F04E57">
        <w:rPr>
          <w:i/>
          <w:sz w:val="24"/>
        </w:rPr>
        <w:t>u</w:t>
      </w:r>
      <w:r w:rsidR="001467CB">
        <w:rPr>
          <w:rFonts w:hint="eastAsia"/>
          <w:sz w:val="24"/>
        </w:rPr>
        <w:t xml:space="preserve"> (</w:t>
      </w:r>
      <w:r w:rsidR="001467CB" w:rsidRPr="003454B2">
        <w:rPr>
          <w:rFonts w:hint="eastAsia"/>
          <w:i/>
          <w:sz w:val="24"/>
        </w:rPr>
        <w:t>m</w:t>
      </w:r>
      <w:r w:rsidR="001467CB">
        <w:rPr>
          <w:rFonts w:hint="eastAsia"/>
          <w:sz w:val="24"/>
          <w:vertAlign w:val="subscript"/>
        </w:rPr>
        <w:t>ref</w:t>
      </w:r>
      <w:r w:rsidR="001467CB">
        <w:rPr>
          <w:sz w:val="24"/>
        </w:rPr>
        <w:t xml:space="preserve"> </w:t>
      </w:r>
      <w:r w:rsidR="001467CB">
        <w:rPr>
          <w:rFonts w:hint="eastAsia"/>
          <w:sz w:val="24"/>
        </w:rPr>
        <w:t>)</w:t>
      </w:r>
    </w:p>
    <w:p w:rsidR="00163255" w:rsidRDefault="00163255" w:rsidP="0016325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标准砝码参考质量的标准不确定度</w:t>
      </w:r>
      <w:r w:rsidRPr="002C3F72">
        <w:rPr>
          <w:color w:val="000000"/>
          <w:sz w:val="24"/>
        </w:rPr>
        <w:t>按</w:t>
      </w:r>
      <w:r>
        <w:rPr>
          <w:rFonts w:hint="eastAsia"/>
          <w:color w:val="000000"/>
          <w:sz w:val="24"/>
        </w:rPr>
        <w:t>照公</w:t>
      </w:r>
      <w:r w:rsidRPr="002C3F72">
        <w:rPr>
          <w:color w:val="000000"/>
          <w:sz w:val="24"/>
        </w:rPr>
        <w:t>式（</w:t>
      </w:r>
      <w:r>
        <w:rPr>
          <w:rFonts w:hint="eastAsia"/>
          <w:color w:val="000000"/>
          <w:sz w:val="24"/>
        </w:rPr>
        <w:t>5</w:t>
      </w:r>
      <w:r w:rsidRPr="002C3F72">
        <w:rPr>
          <w:color w:val="000000"/>
          <w:sz w:val="24"/>
        </w:rPr>
        <w:t>）计算。</w:t>
      </w:r>
    </w:p>
    <w:p w:rsidR="001467CB" w:rsidRDefault="00163255" w:rsidP="00163255">
      <w:pPr>
        <w:spacing w:line="360" w:lineRule="auto"/>
        <w:ind w:firstLineChars="850" w:firstLine="2040"/>
        <w:rPr>
          <w:sz w:val="24"/>
        </w:rPr>
      </w:pPr>
      <w:r w:rsidRPr="00566644">
        <w:rPr>
          <w:rFonts w:ascii="宋体" w:hAnsi="宋体"/>
          <w:position w:val="-14"/>
          <w:sz w:val="24"/>
        </w:rPr>
        <w:object w:dxaOrig="4040" w:dyaOrig="460">
          <v:shape id="_x0000_i1049" type="#_x0000_t75" style="width:202.5pt;height:23.25pt" o:ole="">
            <v:imagedata r:id="rId67" o:title=""/>
          </v:shape>
          <o:OLEObject Type="Embed" ProgID="Equation.DSMT4" ShapeID="_x0000_i1049" DrawAspect="Content" ObjectID="_1700482622" r:id="rId68"/>
        </w:object>
      </w:r>
      <w:r>
        <w:rPr>
          <w:rFonts w:ascii="宋体" w:hAnsi="宋体" w:hint="eastAsia"/>
          <w:sz w:val="24"/>
        </w:rPr>
        <w:t xml:space="preserve">                     </w:t>
      </w:r>
      <w:r w:rsidRPr="002C3F72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5</w:t>
      </w:r>
      <w:r w:rsidRPr="002C3F72">
        <w:rPr>
          <w:color w:val="000000"/>
          <w:sz w:val="24"/>
        </w:rPr>
        <w:t>）</w:t>
      </w:r>
    </w:p>
    <w:p w:rsidR="00EE72C0" w:rsidRDefault="00EE72C0" w:rsidP="00F529EE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>C.2.3.</w:t>
      </w:r>
      <w:r>
        <w:rPr>
          <w:rFonts w:hint="eastAsia"/>
          <w:color w:val="000000"/>
          <w:sz w:val="24"/>
        </w:rPr>
        <w:t>2</w:t>
      </w:r>
      <w:r w:rsidRPr="00A115FA">
        <w:rPr>
          <w:sz w:val="24"/>
        </w:rPr>
        <w:t xml:space="preserve"> </w:t>
      </w:r>
      <w:r w:rsidRPr="00A115FA">
        <w:rPr>
          <w:rFonts w:hint="eastAsia"/>
          <w:sz w:val="24"/>
        </w:rPr>
        <w:t>天平示值</w:t>
      </w:r>
      <w:r w:rsidRPr="00A115FA">
        <w:rPr>
          <w:rFonts w:hint="eastAsia"/>
          <w:i/>
          <w:sz w:val="24"/>
        </w:rPr>
        <w:t>I</w:t>
      </w:r>
      <w:r>
        <w:rPr>
          <w:rFonts w:hint="eastAsia"/>
          <w:sz w:val="24"/>
        </w:rPr>
        <w:t>的标准不确定度</w:t>
      </w:r>
      <w:r w:rsidRPr="005E7FDD">
        <w:rPr>
          <w:i/>
          <w:sz w:val="24"/>
        </w:rPr>
        <w:t>u</w:t>
      </w:r>
      <w:r>
        <w:rPr>
          <w:sz w:val="24"/>
        </w:rPr>
        <w:t>(</w:t>
      </w:r>
      <w:r>
        <w:rPr>
          <w:rFonts w:hint="eastAsia"/>
          <w:i/>
          <w:sz w:val="24"/>
        </w:rPr>
        <w:t>I</w:t>
      </w:r>
      <w:r>
        <w:rPr>
          <w:sz w:val="24"/>
        </w:rPr>
        <w:t>)</w:t>
      </w:r>
      <w:r>
        <w:rPr>
          <w:rFonts w:hint="eastAsia"/>
          <w:sz w:val="24"/>
        </w:rPr>
        <w:t>评定</w:t>
      </w:r>
    </w:p>
    <w:p w:rsidR="00AE690F" w:rsidRPr="00AE690F" w:rsidRDefault="00AE690F" w:rsidP="00F529EE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>C.2.3.</w:t>
      </w:r>
      <w:r>
        <w:rPr>
          <w:rFonts w:hint="eastAsia"/>
          <w:color w:val="000000"/>
          <w:sz w:val="24"/>
        </w:rPr>
        <w:t>2.1</w:t>
      </w:r>
      <w:r w:rsidRPr="00AE690F">
        <w:rPr>
          <w:rFonts w:hint="eastAsia"/>
          <w:sz w:val="24"/>
        </w:rPr>
        <w:t>由分辨</w:t>
      </w:r>
      <w:r w:rsidRPr="00AE690F">
        <w:rPr>
          <w:sz w:val="24"/>
        </w:rPr>
        <w:t>力</w:t>
      </w:r>
      <w:r w:rsidRPr="00AE690F">
        <w:rPr>
          <w:rFonts w:hint="eastAsia"/>
          <w:sz w:val="24"/>
        </w:rPr>
        <w:t>引入的标准不确定度</w:t>
      </w:r>
      <w:r w:rsidR="00F529EE" w:rsidRPr="00F04E57">
        <w:rPr>
          <w:i/>
        </w:rPr>
        <w:t>u</w:t>
      </w:r>
      <w:r w:rsidR="00F529EE">
        <w:rPr>
          <w:rFonts w:hint="eastAsia"/>
        </w:rPr>
        <w:t xml:space="preserve"> (</w:t>
      </w:r>
      <w:r w:rsidR="00F529EE" w:rsidRPr="00F529EE">
        <w:rPr>
          <w:position w:val="-6"/>
        </w:rPr>
        <w:object w:dxaOrig="320" w:dyaOrig="279">
          <v:shape id="_x0000_i1050" type="#_x0000_t75" style="width:15.75pt;height:14.25pt" o:ole="">
            <v:imagedata r:id="rId69" o:title=""/>
          </v:shape>
          <o:OLEObject Type="Embed" ProgID="Equation.DSMT4" ShapeID="_x0000_i1050" DrawAspect="Content" ObjectID="_1700482623" r:id="rId70"/>
        </w:object>
      </w:r>
      <w:r w:rsidR="00F529EE">
        <w:rPr>
          <w:rFonts w:hint="eastAsia"/>
        </w:rPr>
        <w:t>)</w:t>
      </w:r>
    </w:p>
    <w:p w:rsidR="003B5466" w:rsidRDefault="003B5466" w:rsidP="00802914">
      <w:pPr>
        <w:spacing w:line="360" w:lineRule="auto"/>
        <w:ind w:firstLineChars="350" w:firstLine="840"/>
        <w:rPr>
          <w:color w:val="000000"/>
          <w:sz w:val="24"/>
        </w:rPr>
      </w:pPr>
      <w:r w:rsidRPr="00AE690F">
        <w:rPr>
          <w:rFonts w:hint="eastAsia"/>
          <w:sz w:val="24"/>
        </w:rPr>
        <w:t>分辨</w:t>
      </w:r>
      <w:r w:rsidRPr="00AE690F">
        <w:rPr>
          <w:sz w:val="24"/>
        </w:rPr>
        <w:t>力</w:t>
      </w:r>
      <w:r w:rsidRPr="00AE690F">
        <w:rPr>
          <w:rFonts w:hint="eastAsia"/>
          <w:sz w:val="24"/>
        </w:rPr>
        <w:t>引入的标准不确定度</w:t>
      </w:r>
      <w:r w:rsidRPr="002C3F72">
        <w:rPr>
          <w:color w:val="000000"/>
          <w:sz w:val="24"/>
        </w:rPr>
        <w:t>按</w:t>
      </w:r>
      <w:r>
        <w:rPr>
          <w:rFonts w:hint="eastAsia"/>
          <w:color w:val="000000"/>
          <w:sz w:val="24"/>
        </w:rPr>
        <w:t>照公</w:t>
      </w:r>
      <w:r w:rsidRPr="002C3F72">
        <w:rPr>
          <w:color w:val="000000"/>
          <w:sz w:val="24"/>
        </w:rPr>
        <w:t>式（</w:t>
      </w:r>
      <w:r>
        <w:rPr>
          <w:rFonts w:hint="eastAsia"/>
          <w:color w:val="000000"/>
          <w:sz w:val="24"/>
        </w:rPr>
        <w:t>6</w:t>
      </w:r>
      <w:r w:rsidRPr="002C3F72">
        <w:rPr>
          <w:color w:val="000000"/>
          <w:sz w:val="24"/>
        </w:rPr>
        <w:t>）计算。</w:t>
      </w:r>
      <w:r>
        <w:rPr>
          <w:rFonts w:hint="eastAsia"/>
          <w:color w:val="000000"/>
          <w:sz w:val="24"/>
        </w:rPr>
        <w:t xml:space="preserve">  </w:t>
      </w:r>
    </w:p>
    <w:p w:rsidR="003B5466" w:rsidRDefault="003B5466" w:rsidP="00802914">
      <w:pPr>
        <w:spacing w:line="360" w:lineRule="auto"/>
        <w:ind w:leftChars="206" w:left="433" w:firstLineChars="900" w:firstLine="1890"/>
        <w:rPr>
          <w:sz w:val="24"/>
        </w:rPr>
      </w:pPr>
      <w:r w:rsidRPr="00F04E57">
        <w:rPr>
          <w:i/>
        </w:rPr>
        <w:t>u</w:t>
      </w:r>
      <w:r>
        <w:rPr>
          <w:rFonts w:hint="eastAsia"/>
        </w:rPr>
        <w:t xml:space="preserve"> (</w:t>
      </w:r>
      <w:r w:rsidRPr="003B5466">
        <w:rPr>
          <w:position w:val="-6"/>
        </w:rPr>
        <w:object w:dxaOrig="320" w:dyaOrig="279">
          <v:shape id="_x0000_i1051" type="#_x0000_t75" style="width:15.75pt;height:14.25pt" o:ole="">
            <v:imagedata r:id="rId71" o:title=""/>
          </v:shape>
          <o:OLEObject Type="Embed" ProgID="Equation.DSMT4" ShapeID="_x0000_i1051" DrawAspect="Content" ObjectID="_1700482624" r:id="rId72"/>
        </w:object>
      </w:r>
      <w:r>
        <w:rPr>
          <w:rFonts w:hint="eastAsia"/>
        </w:rPr>
        <w:t>)=</w:t>
      </w:r>
      <w:r w:rsidRPr="00D33731">
        <w:rPr>
          <w:position w:val="-28"/>
          <w:sz w:val="24"/>
        </w:rPr>
        <w:object w:dxaOrig="1380" w:dyaOrig="660">
          <v:shape id="_x0000_i1052" type="#_x0000_t75" style="width:69pt;height:33pt" o:ole="">
            <v:imagedata r:id="rId73" o:title=""/>
          </v:shape>
          <o:OLEObject Type="Embed" ProgID="Equation.3" ShapeID="_x0000_i1052" DrawAspect="Content" ObjectID="_1700482625" r:id="rId74"/>
        </w:object>
      </w:r>
      <w:r>
        <w:rPr>
          <w:rFonts w:hint="eastAsia"/>
          <w:sz w:val="24"/>
        </w:rPr>
        <w:t xml:space="preserve">                                   </w:t>
      </w:r>
      <w:r w:rsidRPr="002C3F72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6</w:t>
      </w:r>
      <w:r w:rsidRPr="002C3F72">
        <w:rPr>
          <w:color w:val="000000"/>
          <w:sz w:val="24"/>
        </w:rPr>
        <w:t>）</w:t>
      </w:r>
    </w:p>
    <w:p w:rsidR="00EE72C0" w:rsidRDefault="00802914" w:rsidP="00466DC1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>C.2.3.</w:t>
      </w:r>
      <w:r>
        <w:rPr>
          <w:rFonts w:hint="eastAsia"/>
          <w:color w:val="000000"/>
          <w:sz w:val="24"/>
        </w:rPr>
        <w:t>2.2</w:t>
      </w:r>
      <w:r w:rsidR="00EE72C0" w:rsidRPr="005665C8">
        <w:rPr>
          <w:rFonts w:hint="eastAsia"/>
          <w:sz w:val="24"/>
        </w:rPr>
        <w:t>重复性引起的标准不确定度</w:t>
      </w:r>
      <w:r w:rsidR="00EE72C0" w:rsidRPr="005665C8">
        <w:rPr>
          <w:i/>
          <w:sz w:val="24"/>
        </w:rPr>
        <w:t>u</w:t>
      </w:r>
      <w:r w:rsidR="00EE72C0" w:rsidRPr="005665C8">
        <w:rPr>
          <w:rFonts w:hint="eastAsia"/>
          <w:sz w:val="24"/>
        </w:rPr>
        <w:t xml:space="preserve"> (</w:t>
      </w:r>
      <w:r w:rsidR="00EE72C0" w:rsidRPr="005665C8">
        <w:rPr>
          <w:position w:val="-14"/>
          <w:sz w:val="24"/>
        </w:rPr>
        <w:object w:dxaOrig="499" w:dyaOrig="380">
          <v:shape id="_x0000_i1053" type="#_x0000_t75" style="width:24.75pt;height:18.75pt" o:ole="">
            <v:imagedata r:id="rId75" o:title=""/>
          </v:shape>
          <o:OLEObject Type="Embed" ProgID="Equation.DSMT4" ShapeID="_x0000_i1053" DrawAspect="Content" ObjectID="_1700482626" r:id="rId76"/>
        </w:object>
      </w:r>
      <w:r w:rsidR="00EE72C0" w:rsidRPr="005665C8">
        <w:rPr>
          <w:rFonts w:hint="eastAsia"/>
          <w:sz w:val="24"/>
        </w:rPr>
        <w:t>)</w:t>
      </w:r>
    </w:p>
    <w:p w:rsidR="00802914" w:rsidRDefault="00EE72C0" w:rsidP="00D34735">
      <w:pPr>
        <w:pStyle w:val="af7"/>
        <w:spacing w:afterLines="50" w:after="156" w:line="360" w:lineRule="auto"/>
        <w:ind w:leftChars="0" w:left="0" w:firstLineChars="200" w:firstLine="480"/>
        <w:rPr>
          <w:color w:val="000000"/>
        </w:rPr>
      </w:pPr>
      <w:r w:rsidRPr="005B78DA">
        <w:rPr>
          <w:rFonts w:hint="eastAsia"/>
        </w:rPr>
        <w:t>重复性的标准不确定度用标准偏差</w:t>
      </w:r>
      <w:r w:rsidRPr="005B78DA">
        <w:rPr>
          <w:rFonts w:hint="eastAsia"/>
          <w:i/>
        </w:rPr>
        <w:t>s</w:t>
      </w:r>
      <w:r w:rsidRPr="005B78DA">
        <w:rPr>
          <w:rFonts w:hint="eastAsia"/>
        </w:rPr>
        <w:t>(</w:t>
      </w:r>
      <w:r w:rsidRPr="005B78DA">
        <w:rPr>
          <w:rFonts w:hint="eastAsia"/>
          <w:i/>
        </w:rPr>
        <w:t>I</w:t>
      </w:r>
      <w:r w:rsidRPr="005B78DA">
        <w:rPr>
          <w:rFonts w:hint="eastAsia"/>
        </w:rPr>
        <w:t>)</w:t>
      </w:r>
      <w:r w:rsidRPr="005B78DA">
        <w:rPr>
          <w:rFonts w:hint="eastAsia"/>
        </w:rPr>
        <w:t>来表示，</w:t>
      </w:r>
      <w:r>
        <w:rPr>
          <w:rFonts w:hint="eastAsia"/>
        </w:rPr>
        <w:t>对天平进行</w:t>
      </w:r>
      <w:r w:rsidR="00802914">
        <w:rPr>
          <w:rFonts w:hint="eastAsia"/>
        </w:rPr>
        <w:t>10</w:t>
      </w:r>
      <w:r>
        <w:rPr>
          <w:rFonts w:hint="eastAsia"/>
        </w:rPr>
        <w:t>次重复性测量，</w:t>
      </w:r>
      <w:r w:rsidR="00802914" w:rsidRPr="002C3F72">
        <w:rPr>
          <w:color w:val="000000"/>
        </w:rPr>
        <w:t>按</w:t>
      </w:r>
      <w:r w:rsidR="00802914">
        <w:rPr>
          <w:rFonts w:hint="eastAsia"/>
          <w:color w:val="000000"/>
        </w:rPr>
        <w:t>照公</w:t>
      </w:r>
      <w:r w:rsidR="00802914" w:rsidRPr="002C3F72">
        <w:rPr>
          <w:color w:val="000000"/>
        </w:rPr>
        <w:t>式（</w:t>
      </w:r>
      <w:r w:rsidR="00802914">
        <w:rPr>
          <w:rFonts w:hint="eastAsia"/>
          <w:color w:val="000000"/>
        </w:rPr>
        <w:t>7</w:t>
      </w:r>
      <w:r w:rsidR="00802914" w:rsidRPr="002C3F72">
        <w:rPr>
          <w:color w:val="000000"/>
        </w:rPr>
        <w:t>）</w:t>
      </w:r>
      <w:r w:rsidR="00802914">
        <w:rPr>
          <w:rFonts w:hint="eastAsia"/>
          <w:color w:val="000000"/>
        </w:rPr>
        <w:t>和公</w:t>
      </w:r>
      <w:r w:rsidR="00802914" w:rsidRPr="002C3F72">
        <w:rPr>
          <w:color w:val="000000"/>
        </w:rPr>
        <w:t>式（</w:t>
      </w:r>
      <w:r w:rsidR="00802914">
        <w:rPr>
          <w:rFonts w:hint="eastAsia"/>
          <w:color w:val="000000"/>
        </w:rPr>
        <w:t>8</w:t>
      </w:r>
      <w:r w:rsidR="00802914" w:rsidRPr="002C3F72">
        <w:rPr>
          <w:color w:val="000000"/>
        </w:rPr>
        <w:t>）计算。</w:t>
      </w:r>
    </w:p>
    <w:p w:rsidR="00EE72C0" w:rsidRDefault="00802914" w:rsidP="00D34735">
      <w:pPr>
        <w:pStyle w:val="af7"/>
        <w:spacing w:afterLines="50" w:after="156" w:line="360" w:lineRule="auto"/>
        <w:ind w:leftChars="0" w:left="0" w:firstLineChars="1200" w:firstLine="2880"/>
      </w:pPr>
      <w:r w:rsidRPr="002720D6">
        <w:rPr>
          <w:position w:val="-28"/>
        </w:rPr>
        <w:object w:dxaOrig="1080" w:dyaOrig="680">
          <v:shape id="_x0000_i1054" type="#_x0000_t75" style="width:54pt;height:34.5pt" o:ole="">
            <v:imagedata r:id="rId77" o:title=""/>
          </v:shape>
          <o:OLEObject Type="Embed" ProgID="Equation.DSMT4" ShapeID="_x0000_i1054" DrawAspect="Content" ObjectID="_1700482627" r:id="rId78"/>
        </w:object>
      </w:r>
      <w:r>
        <w:rPr>
          <w:rFonts w:hint="eastAsia"/>
        </w:rPr>
        <w:t xml:space="preserve">                                        </w:t>
      </w:r>
      <w:r w:rsidRPr="002C3F72">
        <w:rPr>
          <w:color w:val="000000"/>
        </w:rPr>
        <w:t>（</w:t>
      </w:r>
      <w:r>
        <w:rPr>
          <w:rFonts w:hint="eastAsia"/>
          <w:color w:val="000000"/>
        </w:rPr>
        <w:t>7</w:t>
      </w:r>
      <w:r w:rsidRPr="002C3F72">
        <w:rPr>
          <w:color w:val="000000"/>
        </w:rPr>
        <w:t>）</w:t>
      </w:r>
    </w:p>
    <w:p w:rsidR="00EE72C0" w:rsidRDefault="00EE72C0" w:rsidP="00802914">
      <w:pPr>
        <w:spacing w:line="360" w:lineRule="auto"/>
        <w:ind w:leftChars="828" w:left="1739" w:firstLineChars="400" w:firstLine="960"/>
        <w:jc w:val="left"/>
        <w:rPr>
          <w:sz w:val="24"/>
        </w:rPr>
      </w:pPr>
      <w:r w:rsidRPr="006E26E0">
        <w:rPr>
          <w:position w:val="-26"/>
          <w:sz w:val="24"/>
        </w:rPr>
        <w:object w:dxaOrig="1680" w:dyaOrig="1040">
          <v:shape id="_x0000_i1055" type="#_x0000_t75" style="width:84pt;height:52.5pt" o:ole="">
            <v:imagedata r:id="rId79" o:title=""/>
          </v:shape>
          <o:OLEObject Type="Embed" ProgID="Equation.DSMT4" ShapeID="_x0000_i1055" DrawAspect="Content" ObjectID="_1700482628" r:id="rId80"/>
        </w:object>
      </w:r>
      <w:r>
        <w:rPr>
          <w:sz w:val="24"/>
        </w:rPr>
        <w:t xml:space="preserve"> </w:t>
      </w:r>
      <w:r w:rsidR="00802914">
        <w:rPr>
          <w:rFonts w:hint="eastAsia"/>
          <w:sz w:val="24"/>
        </w:rPr>
        <w:t xml:space="preserve">                                    </w:t>
      </w:r>
      <w:r w:rsidR="00802914" w:rsidRPr="002C3F72">
        <w:rPr>
          <w:color w:val="000000"/>
          <w:sz w:val="24"/>
        </w:rPr>
        <w:t>（</w:t>
      </w:r>
      <w:r w:rsidR="00802914">
        <w:rPr>
          <w:rFonts w:hint="eastAsia"/>
          <w:color w:val="000000"/>
          <w:sz w:val="24"/>
        </w:rPr>
        <w:t>8</w:t>
      </w:r>
      <w:r w:rsidR="00802914" w:rsidRPr="002C3F72">
        <w:rPr>
          <w:color w:val="000000"/>
          <w:sz w:val="24"/>
        </w:rPr>
        <w:t>）</w:t>
      </w:r>
    </w:p>
    <w:p w:rsidR="00EE72C0" w:rsidRDefault="00EE72C0" w:rsidP="00802914">
      <w:pPr>
        <w:pStyle w:val="af7"/>
        <w:spacing w:line="360" w:lineRule="auto"/>
        <w:ind w:leftChars="0" w:left="0" w:firstLineChars="200" w:firstLine="480"/>
      </w:pPr>
      <w:r>
        <w:rPr>
          <w:rFonts w:hint="eastAsia"/>
        </w:rPr>
        <w:t>故其标准不确定度为：</w:t>
      </w:r>
      <w:r w:rsidRPr="00F04E57">
        <w:rPr>
          <w:i/>
        </w:rPr>
        <w:t>u</w:t>
      </w:r>
      <w:r>
        <w:rPr>
          <w:rFonts w:hint="eastAsia"/>
        </w:rPr>
        <w:t xml:space="preserve"> (</w:t>
      </w:r>
      <w:r w:rsidRPr="005F421B">
        <w:rPr>
          <w:position w:val="-14"/>
        </w:rPr>
        <w:object w:dxaOrig="499" w:dyaOrig="380">
          <v:shape id="_x0000_i1056" type="#_x0000_t75" style="width:24.75pt;height:18.75pt" o:ole="">
            <v:imagedata r:id="rId75" o:title=""/>
          </v:shape>
          <o:OLEObject Type="Embed" ProgID="Equation.DSMT4" ShapeID="_x0000_i1056" DrawAspect="Content" ObjectID="_1700482629" r:id="rId81"/>
        </w:object>
      </w:r>
      <w:r>
        <w:rPr>
          <w:rFonts w:hint="eastAsia"/>
        </w:rPr>
        <w:t>)</w:t>
      </w:r>
      <w:r>
        <w:t xml:space="preserve"> = </w:t>
      </w:r>
      <w:r w:rsidRPr="005665C8">
        <w:rPr>
          <w:rFonts w:hint="eastAsia"/>
          <w:i/>
        </w:rPr>
        <w:t>s</w:t>
      </w:r>
      <w:r w:rsidRPr="005665C8">
        <w:rPr>
          <w:rFonts w:hint="eastAsia"/>
        </w:rPr>
        <w:t>(</w:t>
      </w:r>
      <w:r w:rsidRPr="005B78DA">
        <w:rPr>
          <w:rFonts w:hint="eastAsia"/>
          <w:i/>
        </w:rPr>
        <w:t>I</w:t>
      </w:r>
      <w:r w:rsidRPr="005665C8">
        <w:rPr>
          <w:rFonts w:hint="eastAsia"/>
        </w:rPr>
        <w:t>)</w:t>
      </w:r>
    </w:p>
    <w:p w:rsidR="00EE72C0" w:rsidRDefault="00802914" w:rsidP="00EE72C0">
      <w:pPr>
        <w:rPr>
          <w:sz w:val="24"/>
        </w:rPr>
      </w:pPr>
      <w:r w:rsidRPr="002C3F72">
        <w:rPr>
          <w:color w:val="000000"/>
          <w:sz w:val="24"/>
        </w:rPr>
        <w:t>C.2.3.</w:t>
      </w:r>
      <w:r>
        <w:rPr>
          <w:rFonts w:hint="eastAsia"/>
          <w:color w:val="000000"/>
          <w:sz w:val="24"/>
        </w:rPr>
        <w:t>2.3</w:t>
      </w:r>
      <w:r>
        <w:rPr>
          <w:rFonts w:hint="eastAsia"/>
          <w:sz w:val="24"/>
        </w:rPr>
        <w:t>偏载误差</w:t>
      </w:r>
      <w:r w:rsidR="00EE72C0" w:rsidRPr="005A6A64">
        <w:rPr>
          <w:rFonts w:hint="eastAsia"/>
          <w:sz w:val="24"/>
        </w:rPr>
        <w:t>引起的标准不确定度</w:t>
      </w:r>
      <w:r w:rsidR="00EE72C0" w:rsidRPr="005665C8">
        <w:rPr>
          <w:i/>
          <w:sz w:val="24"/>
        </w:rPr>
        <w:t>u</w:t>
      </w:r>
      <w:r w:rsidR="00EE72C0" w:rsidRPr="005665C8">
        <w:rPr>
          <w:rFonts w:hint="eastAsia"/>
          <w:sz w:val="24"/>
        </w:rPr>
        <w:t xml:space="preserve"> (</w:t>
      </w:r>
      <w:r w:rsidR="00EE72C0" w:rsidRPr="005A6A64">
        <w:rPr>
          <w:position w:val="-12"/>
          <w:sz w:val="24"/>
        </w:rPr>
        <w:object w:dxaOrig="499" w:dyaOrig="360">
          <v:shape id="_x0000_i1057" type="#_x0000_t75" style="width:24.75pt;height:18pt" o:ole="">
            <v:imagedata r:id="rId82" o:title=""/>
          </v:shape>
          <o:OLEObject Type="Embed" ProgID="Equation.DSMT4" ShapeID="_x0000_i1057" DrawAspect="Content" ObjectID="_1700482630" r:id="rId83"/>
        </w:object>
      </w:r>
      <w:r w:rsidR="00EE72C0" w:rsidRPr="005665C8">
        <w:rPr>
          <w:rFonts w:hint="eastAsia"/>
          <w:sz w:val="24"/>
        </w:rPr>
        <w:t>)</w:t>
      </w:r>
    </w:p>
    <w:p w:rsidR="00EE72C0" w:rsidRPr="00CD1A8C" w:rsidRDefault="00EE72C0" w:rsidP="00EE72C0">
      <w:pPr>
        <w:spacing w:line="360" w:lineRule="auto"/>
        <w:ind w:firstLineChars="200" w:firstLine="480"/>
        <w:jc w:val="left"/>
        <w:rPr>
          <w:sz w:val="24"/>
        </w:rPr>
      </w:pPr>
      <w:r w:rsidRPr="00731A95">
        <w:rPr>
          <w:rFonts w:hint="eastAsia"/>
          <w:sz w:val="24"/>
        </w:rPr>
        <w:lastRenderedPageBreak/>
        <w:t>载荷在不同位置的误差</w:t>
      </w:r>
      <w:r w:rsidRPr="005A6A64">
        <w:rPr>
          <w:position w:val="-12"/>
          <w:sz w:val="24"/>
        </w:rPr>
        <w:object w:dxaOrig="560" w:dyaOrig="360">
          <v:shape id="_x0000_i1058" type="#_x0000_t75" style="width:27.75pt;height:18pt" o:ole="">
            <v:imagedata r:id="rId84" o:title=""/>
          </v:shape>
          <o:OLEObject Type="Embed" ProgID="Equation.DSMT4" ShapeID="_x0000_i1058" DrawAspect="Content" ObjectID="_1700482631" r:id="rId85"/>
        </w:object>
      </w:r>
      <w:r>
        <w:rPr>
          <w:rFonts w:hint="eastAsia"/>
          <w:sz w:val="24"/>
        </w:rPr>
        <w:t>=</w:t>
      </w:r>
      <w:r w:rsidRPr="00CD1A8C">
        <w:rPr>
          <w:rFonts w:hint="eastAsia"/>
          <w:i/>
          <w:sz w:val="24"/>
        </w:rPr>
        <w:t>I</w:t>
      </w:r>
      <w:r>
        <w:rPr>
          <w:rFonts w:hint="eastAsia"/>
          <w:sz w:val="24"/>
          <w:vertAlign w:val="subscript"/>
        </w:rPr>
        <w:t>Li</w:t>
      </w:r>
      <w:r>
        <w:rPr>
          <w:rFonts w:hint="eastAsia"/>
          <w:sz w:val="24"/>
        </w:rPr>
        <w:t>-</w:t>
      </w:r>
      <w:r w:rsidRPr="00CD1A8C">
        <w:rPr>
          <w:rFonts w:hint="eastAsia"/>
          <w:i/>
          <w:sz w:val="24"/>
        </w:rPr>
        <w:t xml:space="preserve"> I</w:t>
      </w:r>
      <w:r>
        <w:rPr>
          <w:rFonts w:hint="eastAsia"/>
          <w:sz w:val="24"/>
          <w:vertAlign w:val="subscript"/>
        </w:rPr>
        <w:t>L1</w:t>
      </w:r>
      <w:r>
        <w:rPr>
          <w:rFonts w:hint="eastAsia"/>
          <w:sz w:val="24"/>
        </w:rPr>
        <w:t>，其值与</w:t>
      </w:r>
      <w:r w:rsidRPr="00CD1A8C">
        <w:rPr>
          <w:rFonts w:hint="eastAsia"/>
          <w:sz w:val="24"/>
        </w:rPr>
        <w:t>载荷重心到承载器中心的距离成比例，与载荷值成比例</w:t>
      </w:r>
      <w:r>
        <w:rPr>
          <w:rFonts w:hint="eastAsia"/>
          <w:sz w:val="24"/>
        </w:rPr>
        <w:t>，服从</w:t>
      </w:r>
      <w:r w:rsidRPr="00CD1A8C">
        <w:rPr>
          <w:rFonts w:hint="eastAsia"/>
          <w:sz w:val="24"/>
        </w:rPr>
        <w:t>矩形分布，其标准不确定度</w:t>
      </w:r>
      <w:r w:rsidR="00802914" w:rsidRPr="002C3F72">
        <w:rPr>
          <w:color w:val="000000"/>
          <w:sz w:val="24"/>
        </w:rPr>
        <w:t>按</w:t>
      </w:r>
      <w:r w:rsidR="00802914">
        <w:rPr>
          <w:rFonts w:hint="eastAsia"/>
          <w:color w:val="000000"/>
          <w:sz w:val="24"/>
        </w:rPr>
        <w:t>照公</w:t>
      </w:r>
      <w:r w:rsidR="00802914" w:rsidRPr="002C3F72">
        <w:rPr>
          <w:color w:val="000000"/>
          <w:sz w:val="24"/>
        </w:rPr>
        <w:t>式（</w:t>
      </w:r>
      <w:r w:rsidR="00802914">
        <w:rPr>
          <w:rFonts w:hint="eastAsia"/>
          <w:color w:val="000000"/>
          <w:sz w:val="24"/>
        </w:rPr>
        <w:t>9</w:t>
      </w:r>
      <w:r w:rsidR="00802914" w:rsidRPr="002C3F72">
        <w:rPr>
          <w:color w:val="000000"/>
          <w:sz w:val="24"/>
        </w:rPr>
        <w:t>）计算。</w:t>
      </w:r>
    </w:p>
    <w:p w:rsidR="00EE72C0" w:rsidRPr="00CD1A8C" w:rsidRDefault="00EE72C0" w:rsidP="00B60CCE">
      <w:pPr>
        <w:spacing w:line="360" w:lineRule="auto"/>
        <w:ind w:firstLineChars="1050" w:firstLine="2520"/>
        <w:jc w:val="left"/>
        <w:rPr>
          <w:sz w:val="24"/>
        </w:rPr>
      </w:pPr>
      <w:r w:rsidRPr="005665C8">
        <w:rPr>
          <w:i/>
          <w:sz w:val="24"/>
        </w:rPr>
        <w:t>u</w:t>
      </w:r>
      <w:r w:rsidRPr="005665C8">
        <w:rPr>
          <w:rFonts w:hint="eastAsia"/>
          <w:sz w:val="24"/>
        </w:rPr>
        <w:t xml:space="preserve"> (</w:t>
      </w:r>
      <w:r w:rsidRPr="005A6A64">
        <w:rPr>
          <w:position w:val="-12"/>
          <w:sz w:val="24"/>
        </w:rPr>
        <w:object w:dxaOrig="499" w:dyaOrig="360">
          <v:shape id="_x0000_i1059" type="#_x0000_t75" style="width:24.75pt;height:18pt" o:ole="">
            <v:imagedata r:id="rId82" o:title=""/>
          </v:shape>
          <o:OLEObject Type="Embed" ProgID="Equation.DSMT4" ShapeID="_x0000_i1059" DrawAspect="Content" ObjectID="_1700482632" r:id="rId86"/>
        </w:object>
      </w:r>
      <w:r w:rsidRPr="005665C8">
        <w:rPr>
          <w:rFonts w:hint="eastAsia"/>
          <w:sz w:val="24"/>
        </w:rPr>
        <w:t>)</w:t>
      </w:r>
      <w:r>
        <w:rPr>
          <w:rFonts w:hint="eastAsia"/>
          <w:sz w:val="24"/>
        </w:rPr>
        <w:t>=</w:t>
      </w:r>
      <w:r w:rsidRPr="00C97537">
        <w:rPr>
          <w:position w:val="-14"/>
          <w:sz w:val="24"/>
        </w:rPr>
        <w:object w:dxaOrig="2140" w:dyaOrig="420">
          <v:shape id="_x0000_i1060" type="#_x0000_t75" style="width:107.25pt;height:21pt" o:ole="">
            <v:imagedata r:id="rId87" o:title=""/>
          </v:shape>
          <o:OLEObject Type="Embed" ProgID="Equation.DSMT4" ShapeID="_x0000_i1060" DrawAspect="Content" ObjectID="_1700482633" r:id="rId88"/>
        </w:object>
      </w:r>
      <w:r w:rsidR="00B60CCE">
        <w:rPr>
          <w:rFonts w:hint="eastAsia"/>
          <w:sz w:val="24"/>
        </w:rPr>
        <w:t xml:space="preserve">                         </w:t>
      </w:r>
      <w:r w:rsidR="00B60CCE" w:rsidRPr="002C3F72">
        <w:rPr>
          <w:color w:val="000000"/>
          <w:sz w:val="24"/>
        </w:rPr>
        <w:t>（</w:t>
      </w:r>
      <w:r w:rsidR="00B60CCE">
        <w:rPr>
          <w:rFonts w:hint="eastAsia"/>
          <w:color w:val="000000"/>
          <w:sz w:val="24"/>
        </w:rPr>
        <w:t>9</w:t>
      </w:r>
      <w:r w:rsidR="00B60CCE" w:rsidRPr="002C3F72">
        <w:rPr>
          <w:color w:val="000000"/>
          <w:sz w:val="24"/>
        </w:rPr>
        <w:t>）</w:t>
      </w:r>
    </w:p>
    <w:p w:rsidR="00EE72C0" w:rsidRDefault="00B60CCE" w:rsidP="00EE72C0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>C.2.3.</w:t>
      </w:r>
      <w:r>
        <w:rPr>
          <w:rFonts w:hint="eastAsia"/>
          <w:color w:val="000000"/>
          <w:sz w:val="24"/>
        </w:rPr>
        <w:t>2.4</w:t>
      </w:r>
      <w:r w:rsidR="00EE72C0">
        <w:rPr>
          <w:rFonts w:hint="eastAsia"/>
          <w:sz w:val="24"/>
        </w:rPr>
        <w:t>电子天平示值</w:t>
      </w:r>
      <w:r w:rsidR="00EE72C0" w:rsidRPr="005A6A64">
        <w:rPr>
          <w:rFonts w:hint="eastAsia"/>
          <w:sz w:val="24"/>
        </w:rPr>
        <w:t>的标准不确定度</w:t>
      </w:r>
      <w:r w:rsidR="00EE72C0" w:rsidRPr="005E7FDD">
        <w:rPr>
          <w:i/>
          <w:sz w:val="24"/>
        </w:rPr>
        <w:t>u</w:t>
      </w:r>
      <w:r w:rsidR="00EE72C0">
        <w:rPr>
          <w:sz w:val="24"/>
        </w:rPr>
        <w:t>(</w:t>
      </w:r>
      <w:r w:rsidR="00EE72C0">
        <w:rPr>
          <w:rFonts w:hint="eastAsia"/>
          <w:i/>
          <w:sz w:val="24"/>
        </w:rPr>
        <w:t>I</w:t>
      </w:r>
      <w:r w:rsidR="00EE72C0">
        <w:rPr>
          <w:sz w:val="24"/>
        </w:rPr>
        <w:t>)</w:t>
      </w:r>
    </w:p>
    <w:p w:rsidR="00EE72C0" w:rsidRPr="00A66886" w:rsidRDefault="00EE72C0" w:rsidP="00EE72C0">
      <w:pPr>
        <w:spacing w:line="360" w:lineRule="auto"/>
        <w:ind w:firstLineChars="200" w:firstLine="480"/>
        <w:jc w:val="left"/>
        <w:rPr>
          <w:sz w:val="24"/>
        </w:rPr>
      </w:pPr>
      <w:r w:rsidRPr="00A66886">
        <w:rPr>
          <w:rFonts w:hint="eastAsia"/>
          <w:sz w:val="24"/>
        </w:rPr>
        <w:t>示值的标准不确定度</w:t>
      </w:r>
      <w:r w:rsidR="00B60CCE" w:rsidRPr="002C3F72">
        <w:rPr>
          <w:color w:val="000000"/>
          <w:sz w:val="24"/>
        </w:rPr>
        <w:t>按</w:t>
      </w:r>
      <w:r w:rsidR="00B60CCE">
        <w:rPr>
          <w:rFonts w:hint="eastAsia"/>
          <w:color w:val="000000"/>
          <w:sz w:val="24"/>
        </w:rPr>
        <w:t>照公</w:t>
      </w:r>
      <w:r w:rsidR="00B60CCE" w:rsidRPr="002C3F72">
        <w:rPr>
          <w:color w:val="000000"/>
          <w:sz w:val="24"/>
        </w:rPr>
        <w:t>式（</w:t>
      </w:r>
      <w:r w:rsidR="00B60CCE">
        <w:rPr>
          <w:rFonts w:hint="eastAsia"/>
          <w:color w:val="000000"/>
          <w:sz w:val="24"/>
        </w:rPr>
        <w:t>10</w:t>
      </w:r>
      <w:r w:rsidR="00B60CCE" w:rsidRPr="002C3F72">
        <w:rPr>
          <w:color w:val="000000"/>
          <w:sz w:val="24"/>
        </w:rPr>
        <w:t>）计算。</w:t>
      </w:r>
    </w:p>
    <w:p w:rsidR="00EE72C0" w:rsidRPr="00A66886" w:rsidRDefault="004E58B0" w:rsidP="00B60CCE">
      <w:pPr>
        <w:spacing w:line="360" w:lineRule="auto"/>
        <w:ind w:firstLineChars="950" w:firstLine="2280"/>
        <w:jc w:val="left"/>
        <w:rPr>
          <w:sz w:val="24"/>
        </w:rPr>
      </w:pPr>
      <w:r w:rsidRPr="003D5A09">
        <w:rPr>
          <w:rFonts w:ascii="宋体" w:hAnsi="宋体"/>
          <w:position w:val="-16"/>
          <w:sz w:val="24"/>
        </w:rPr>
        <w:object w:dxaOrig="3680" w:dyaOrig="480">
          <v:shape id="_x0000_i1061" type="#_x0000_t75" style="width:183.75pt;height:24pt" o:ole="">
            <v:imagedata r:id="rId89" o:title=""/>
          </v:shape>
          <o:OLEObject Type="Embed" ProgID="Equation.DSMT4" ShapeID="_x0000_i1061" DrawAspect="Content" ObjectID="_1700482634" r:id="rId90"/>
        </w:object>
      </w:r>
      <w:r w:rsidR="00EE72C0">
        <w:rPr>
          <w:rFonts w:ascii="宋体" w:hAnsi="宋体" w:hint="eastAsia"/>
          <w:position w:val="-16"/>
          <w:sz w:val="24"/>
        </w:rPr>
        <w:t xml:space="preserve">    </w:t>
      </w:r>
      <w:r w:rsidR="00B60CCE">
        <w:rPr>
          <w:rFonts w:ascii="宋体" w:hAnsi="宋体" w:hint="eastAsia"/>
          <w:position w:val="-16"/>
          <w:sz w:val="24"/>
        </w:rPr>
        <w:t xml:space="preserve">      </w:t>
      </w:r>
      <w:r>
        <w:rPr>
          <w:rFonts w:ascii="宋体" w:hAnsi="宋体" w:hint="eastAsia"/>
          <w:position w:val="-16"/>
          <w:sz w:val="24"/>
        </w:rPr>
        <w:t xml:space="preserve">         </w:t>
      </w:r>
      <w:r w:rsidR="00B60CCE">
        <w:rPr>
          <w:rFonts w:ascii="宋体" w:hAnsi="宋体" w:hint="eastAsia"/>
          <w:position w:val="-16"/>
          <w:sz w:val="24"/>
        </w:rPr>
        <w:t xml:space="preserve"> </w:t>
      </w:r>
      <w:r w:rsidR="00EE72C0">
        <w:rPr>
          <w:rFonts w:ascii="宋体" w:hAnsi="宋体" w:hint="eastAsia"/>
          <w:position w:val="-16"/>
          <w:sz w:val="24"/>
        </w:rPr>
        <w:t xml:space="preserve"> </w:t>
      </w:r>
      <w:r w:rsidR="00B60CCE" w:rsidRPr="002C3F72">
        <w:rPr>
          <w:color w:val="000000"/>
          <w:sz w:val="24"/>
        </w:rPr>
        <w:t>（</w:t>
      </w:r>
      <w:r w:rsidR="00B60CCE">
        <w:rPr>
          <w:rFonts w:hint="eastAsia"/>
          <w:color w:val="000000"/>
          <w:sz w:val="24"/>
        </w:rPr>
        <w:t>10</w:t>
      </w:r>
      <w:r w:rsidR="00B60CCE" w:rsidRPr="002C3F72">
        <w:rPr>
          <w:color w:val="000000"/>
          <w:sz w:val="24"/>
        </w:rPr>
        <w:t>）</w:t>
      </w:r>
    </w:p>
    <w:p w:rsidR="00614FB3" w:rsidRPr="001D3E94" w:rsidRDefault="00614FB3" w:rsidP="00614FB3">
      <w:pPr>
        <w:spacing w:line="360" w:lineRule="auto"/>
        <w:rPr>
          <w:rFonts w:ascii="宋体" w:hAnsi="宋体"/>
          <w:b/>
          <w:sz w:val="24"/>
        </w:rPr>
      </w:pPr>
      <w:r w:rsidRPr="002C3F72">
        <w:rPr>
          <w:color w:val="000000"/>
          <w:sz w:val="24"/>
        </w:rPr>
        <w:t>C.2.</w:t>
      </w:r>
      <w:r>
        <w:rPr>
          <w:rFonts w:hint="eastAsia"/>
          <w:color w:val="000000"/>
          <w:sz w:val="24"/>
        </w:rPr>
        <w:t>3.4</w:t>
      </w:r>
      <w:r w:rsidR="00466DC1">
        <w:rPr>
          <w:rFonts w:hint="eastAsia"/>
          <w:color w:val="000000"/>
          <w:sz w:val="24"/>
        </w:rPr>
        <w:t>称量</w:t>
      </w:r>
      <w:r w:rsidRPr="00614FB3">
        <w:rPr>
          <w:rFonts w:hint="eastAsia"/>
          <w:sz w:val="24"/>
        </w:rPr>
        <w:t>示值误差的合成标准不确定度</w:t>
      </w:r>
      <w:r w:rsidRPr="00614FB3">
        <w:rPr>
          <w:rFonts w:ascii="宋体" w:hAnsi="宋体"/>
          <w:position w:val="-6"/>
          <w:sz w:val="24"/>
        </w:rPr>
        <w:object w:dxaOrig="200" w:dyaOrig="220">
          <v:shape id="_x0000_i1062" type="#_x0000_t75" style="width:10.5pt;height:10.5pt" o:ole="">
            <v:imagedata r:id="rId91" o:title=""/>
          </v:shape>
          <o:OLEObject Type="Embed" ProgID="Equation.3" ShapeID="_x0000_i1062" DrawAspect="Content" ObjectID="_1700482635" r:id="rId92"/>
        </w:object>
      </w:r>
      <w:r w:rsidRPr="00614FB3">
        <w:rPr>
          <w:rFonts w:ascii="宋体" w:hAnsi="宋体"/>
          <w:sz w:val="24"/>
          <w:vertAlign w:val="subscript"/>
        </w:rPr>
        <w:t>c</w:t>
      </w:r>
      <w:r w:rsidRPr="00614FB3">
        <w:rPr>
          <w:rFonts w:ascii="宋体" w:hAnsi="宋体" w:hint="eastAsia"/>
          <w:sz w:val="24"/>
        </w:rPr>
        <w:t>(</w:t>
      </w:r>
      <w:r w:rsidRPr="00614FB3">
        <w:rPr>
          <w:rFonts w:ascii="宋体" w:hAnsi="宋体" w:hint="eastAsia"/>
          <w:i/>
          <w:sz w:val="24"/>
        </w:rPr>
        <w:t>E</w:t>
      </w:r>
      <w:r w:rsidRPr="00614FB3">
        <w:rPr>
          <w:rFonts w:ascii="宋体" w:hAnsi="宋体" w:hint="eastAsia"/>
          <w:sz w:val="24"/>
        </w:rPr>
        <w:t>）</w:t>
      </w:r>
      <w:r w:rsidRPr="00614FB3">
        <w:rPr>
          <w:rFonts w:hint="eastAsia"/>
          <w:sz w:val="24"/>
        </w:rPr>
        <w:t>评定</w:t>
      </w:r>
    </w:p>
    <w:p w:rsidR="00614FB3" w:rsidRDefault="00614FB3" w:rsidP="00614FB3">
      <w:pPr>
        <w:spacing w:line="360" w:lineRule="auto"/>
        <w:rPr>
          <w:rFonts w:ascii="宋体" w:hAnsi="宋体"/>
          <w:sz w:val="24"/>
        </w:rPr>
      </w:pPr>
      <w:r>
        <w:rPr>
          <w:sz w:val="24"/>
        </w:rPr>
        <w:t xml:space="preserve">     </w:t>
      </w:r>
      <w:r w:rsidR="009420B1" w:rsidRPr="003D0AB1">
        <w:rPr>
          <w:rFonts w:hint="eastAsia"/>
          <w:sz w:val="24"/>
        </w:rPr>
        <w:t>重复性不确定度分量</w:t>
      </w:r>
      <w:r w:rsidR="009420B1">
        <w:rPr>
          <w:rFonts w:hint="eastAsia"/>
          <w:sz w:val="24"/>
        </w:rPr>
        <w:t>评定</w:t>
      </w:r>
      <w:r w:rsidR="009420B1" w:rsidRPr="003D0AB1">
        <w:rPr>
          <w:rFonts w:hint="eastAsia"/>
          <w:sz w:val="24"/>
        </w:rPr>
        <w:t>属于</w:t>
      </w:r>
      <w:r w:rsidR="009420B1" w:rsidRPr="003D0AB1">
        <w:rPr>
          <w:rFonts w:hint="eastAsia"/>
          <w:sz w:val="24"/>
        </w:rPr>
        <w:t xml:space="preserve"> A </w:t>
      </w:r>
      <w:r w:rsidR="009420B1" w:rsidRPr="003D0AB1">
        <w:rPr>
          <w:rFonts w:hint="eastAsia"/>
          <w:sz w:val="24"/>
        </w:rPr>
        <w:t>类评定</w:t>
      </w:r>
      <w:r w:rsidR="009420B1">
        <w:rPr>
          <w:rFonts w:hint="eastAsia"/>
          <w:sz w:val="24"/>
        </w:rPr>
        <w:t>，</w:t>
      </w:r>
      <w:r w:rsidR="009420B1" w:rsidRPr="003D0AB1">
        <w:rPr>
          <w:rFonts w:hint="eastAsia"/>
          <w:sz w:val="24"/>
        </w:rPr>
        <w:t>其余的不确定度分量评定均属于</w:t>
      </w:r>
      <w:r w:rsidR="009420B1" w:rsidRPr="003D0AB1">
        <w:rPr>
          <w:rFonts w:hint="eastAsia"/>
          <w:sz w:val="24"/>
        </w:rPr>
        <w:t xml:space="preserve"> B </w:t>
      </w:r>
      <w:r w:rsidR="009420B1" w:rsidRPr="003D0AB1">
        <w:rPr>
          <w:rFonts w:hint="eastAsia"/>
          <w:sz w:val="24"/>
        </w:rPr>
        <w:t>类评定</w:t>
      </w:r>
      <w:r w:rsidR="009420B1">
        <w:rPr>
          <w:rFonts w:hint="eastAsia"/>
          <w:sz w:val="24"/>
        </w:rPr>
        <w:t>。</w:t>
      </w:r>
      <w:r w:rsidRPr="007F047E">
        <w:rPr>
          <w:rFonts w:hint="eastAsia"/>
          <w:sz w:val="24"/>
        </w:rPr>
        <w:t>不确定度分量</w:t>
      </w:r>
      <w:r>
        <w:rPr>
          <w:rFonts w:hint="eastAsia"/>
          <w:sz w:val="24"/>
        </w:rPr>
        <w:t>互</w:t>
      </w:r>
      <w:r w:rsidRPr="007F047E">
        <w:rPr>
          <w:rFonts w:hint="eastAsia"/>
          <w:sz w:val="24"/>
        </w:rPr>
        <w:t>不相关</w:t>
      </w:r>
      <w:r>
        <w:rPr>
          <w:rFonts w:hint="eastAsia"/>
          <w:sz w:val="24"/>
        </w:rPr>
        <w:t>，</w:t>
      </w:r>
      <w:r w:rsidRPr="007F047E">
        <w:rPr>
          <w:rFonts w:ascii="宋体" w:hAnsi="宋体" w:hint="eastAsia"/>
          <w:sz w:val="24"/>
        </w:rPr>
        <w:t>合成标准不确定度</w:t>
      </w:r>
      <w:r w:rsidRPr="002C3F72">
        <w:rPr>
          <w:color w:val="000000"/>
          <w:sz w:val="24"/>
        </w:rPr>
        <w:t>按</w:t>
      </w:r>
      <w:r>
        <w:rPr>
          <w:rFonts w:hint="eastAsia"/>
          <w:color w:val="000000"/>
          <w:sz w:val="24"/>
        </w:rPr>
        <w:t>照公</w:t>
      </w:r>
      <w:r w:rsidRPr="002C3F72">
        <w:rPr>
          <w:color w:val="000000"/>
          <w:sz w:val="24"/>
        </w:rPr>
        <w:t>式（</w:t>
      </w:r>
      <w:r>
        <w:rPr>
          <w:rFonts w:hint="eastAsia"/>
          <w:color w:val="000000"/>
          <w:sz w:val="24"/>
        </w:rPr>
        <w:t>11</w:t>
      </w:r>
      <w:r w:rsidRPr="002C3F72">
        <w:rPr>
          <w:color w:val="000000"/>
          <w:sz w:val="24"/>
        </w:rPr>
        <w:t>）计算</w:t>
      </w:r>
    </w:p>
    <w:p w:rsidR="00614FB3" w:rsidRDefault="00614FB3" w:rsidP="009420B1">
      <w:pPr>
        <w:spacing w:line="360" w:lineRule="auto"/>
        <w:ind w:firstLineChars="1000" w:firstLine="2400"/>
        <w:rPr>
          <w:sz w:val="24"/>
        </w:rPr>
      </w:pPr>
      <w:r w:rsidRPr="003D5A09">
        <w:rPr>
          <w:rFonts w:ascii="宋体" w:hAnsi="宋体"/>
          <w:position w:val="-16"/>
          <w:sz w:val="24"/>
        </w:rPr>
        <w:object w:dxaOrig="2540" w:dyaOrig="480">
          <v:shape id="_x0000_i1063" type="#_x0000_t75" style="width:127.5pt;height:24pt" o:ole="">
            <v:imagedata r:id="rId93" o:title=""/>
          </v:shape>
          <o:OLEObject Type="Embed" ProgID="Equation.DSMT4" ShapeID="_x0000_i1063" DrawAspect="Content" ObjectID="_1700482636" r:id="rId94"/>
        </w:object>
      </w:r>
      <w:r>
        <w:rPr>
          <w:rFonts w:ascii="宋体" w:hAnsi="宋体" w:hint="eastAsia"/>
          <w:sz w:val="24"/>
        </w:rPr>
        <w:t xml:space="preserve">                             </w:t>
      </w:r>
      <w:r w:rsidR="009420B1">
        <w:rPr>
          <w:rFonts w:ascii="宋体" w:hAnsi="宋体" w:hint="eastAsia"/>
          <w:sz w:val="24"/>
        </w:rPr>
        <w:t xml:space="preserve"> </w:t>
      </w:r>
      <w:r w:rsidRPr="002C3F72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11</w:t>
      </w:r>
      <w:r w:rsidRPr="002C3F72">
        <w:rPr>
          <w:color w:val="000000"/>
          <w:sz w:val="24"/>
        </w:rPr>
        <w:t>）</w:t>
      </w:r>
    </w:p>
    <w:p w:rsidR="009420B1" w:rsidRPr="002C3F72" w:rsidRDefault="009420B1" w:rsidP="009420B1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>C.2.</w:t>
      </w:r>
      <w:r>
        <w:rPr>
          <w:rFonts w:hint="eastAsia"/>
          <w:color w:val="000000"/>
          <w:sz w:val="24"/>
        </w:rPr>
        <w:t>3.5</w:t>
      </w:r>
      <w:r>
        <w:rPr>
          <w:rFonts w:hint="eastAsia"/>
          <w:color w:val="000000"/>
          <w:sz w:val="24"/>
        </w:rPr>
        <w:t>称量</w:t>
      </w:r>
      <w:r w:rsidRPr="00614FB3">
        <w:rPr>
          <w:rFonts w:hint="eastAsia"/>
          <w:sz w:val="24"/>
        </w:rPr>
        <w:t>示值误差的</w:t>
      </w:r>
      <w:r w:rsidRPr="002C3F72">
        <w:rPr>
          <w:color w:val="000000"/>
          <w:sz w:val="24"/>
        </w:rPr>
        <w:t>扩展不确定度</w:t>
      </w:r>
      <w:r w:rsidRPr="00A74E4D">
        <w:rPr>
          <w:i/>
          <w:sz w:val="24"/>
        </w:rPr>
        <w:t>U</w:t>
      </w:r>
      <w:r w:rsidRPr="00A74E4D">
        <w:rPr>
          <w:sz w:val="24"/>
        </w:rPr>
        <w:t>(</w:t>
      </w:r>
      <w:r w:rsidRPr="00A74E4D">
        <w:rPr>
          <w:i/>
          <w:sz w:val="24"/>
        </w:rPr>
        <w:t>E</w:t>
      </w:r>
      <w:r w:rsidRPr="00A74E4D">
        <w:rPr>
          <w:rFonts w:hAnsi="宋体"/>
          <w:sz w:val="24"/>
        </w:rPr>
        <w:t>）</w:t>
      </w:r>
      <w:r w:rsidRPr="002C3F72">
        <w:rPr>
          <w:color w:val="000000"/>
          <w:sz w:val="24"/>
        </w:rPr>
        <w:t>评定</w:t>
      </w:r>
    </w:p>
    <w:p w:rsidR="009420B1" w:rsidRPr="002C3F72" w:rsidRDefault="009420B1" w:rsidP="009420B1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      </w:t>
      </w:r>
      <w:r w:rsidRPr="002C3F72">
        <w:rPr>
          <w:color w:val="000000"/>
          <w:sz w:val="24"/>
        </w:rPr>
        <w:t>取包含因子</w:t>
      </w:r>
      <w:r w:rsidRPr="002C3F72">
        <w:rPr>
          <w:i/>
          <w:color w:val="000000"/>
          <w:sz w:val="24"/>
        </w:rPr>
        <w:t>k</w:t>
      </w:r>
      <w:r w:rsidRPr="002C3F72">
        <w:rPr>
          <w:color w:val="000000"/>
          <w:sz w:val="24"/>
        </w:rPr>
        <w:t>=2</w:t>
      </w:r>
      <w:r w:rsidRPr="002C3F72">
        <w:rPr>
          <w:color w:val="000000"/>
          <w:sz w:val="24"/>
        </w:rPr>
        <w:t>，则</w:t>
      </w:r>
      <w:r>
        <w:rPr>
          <w:rFonts w:hint="eastAsia"/>
          <w:color w:val="000000"/>
          <w:sz w:val="24"/>
        </w:rPr>
        <w:t>称量示值误差</w:t>
      </w:r>
      <w:r w:rsidRPr="002C3F72">
        <w:rPr>
          <w:color w:val="000000"/>
          <w:sz w:val="24"/>
        </w:rPr>
        <w:t>的扩展不确定度按式（</w:t>
      </w:r>
      <w:r>
        <w:rPr>
          <w:rFonts w:hint="eastAsia"/>
          <w:color w:val="000000"/>
          <w:sz w:val="24"/>
        </w:rPr>
        <w:t>12</w:t>
      </w:r>
      <w:r w:rsidRPr="002C3F72">
        <w:rPr>
          <w:color w:val="000000"/>
          <w:sz w:val="24"/>
        </w:rPr>
        <w:t>）计算。</w:t>
      </w:r>
    </w:p>
    <w:p w:rsidR="001467CB" w:rsidRDefault="009420B1" w:rsidP="009420B1">
      <w:pPr>
        <w:spacing w:line="360" w:lineRule="auto"/>
        <w:ind w:firstLineChars="1000" w:firstLine="2400"/>
        <w:rPr>
          <w:color w:val="000000"/>
          <w:sz w:val="24"/>
        </w:rPr>
      </w:pPr>
      <w:r w:rsidRPr="002C3F72">
        <w:rPr>
          <w:position w:val="-12"/>
          <w:sz w:val="24"/>
        </w:rPr>
        <w:object w:dxaOrig="1840" w:dyaOrig="360">
          <v:shape id="_x0000_i1064" type="#_x0000_t75" style="width:92.25pt;height:18.75pt" o:ole="">
            <v:imagedata r:id="rId95" o:title=""/>
          </v:shape>
          <o:OLEObject Type="Embed" ProgID="Equation.3" ShapeID="_x0000_i1064" DrawAspect="Content" ObjectID="_1700482637" r:id="rId96"/>
        </w:object>
      </w:r>
      <w:r w:rsidRPr="002C3F72">
        <w:rPr>
          <w:sz w:val="24"/>
        </w:rPr>
        <w:t xml:space="preserve">   </w:t>
      </w:r>
      <w:r w:rsidR="00C273BD">
        <w:rPr>
          <w:rFonts w:hint="eastAsia"/>
          <w:sz w:val="24"/>
        </w:rPr>
        <w:t xml:space="preserve">                             </w:t>
      </w:r>
      <w:r w:rsidR="00AD0E70">
        <w:rPr>
          <w:rFonts w:hint="eastAsia"/>
          <w:sz w:val="24"/>
        </w:rPr>
        <w:t xml:space="preserve"> </w:t>
      </w:r>
      <w:r w:rsidR="00C273BD">
        <w:rPr>
          <w:rFonts w:hint="eastAsia"/>
          <w:sz w:val="24"/>
        </w:rPr>
        <w:t xml:space="preserve">    </w:t>
      </w:r>
      <w:r w:rsidR="00C273BD" w:rsidRPr="002C3F72">
        <w:rPr>
          <w:color w:val="000000"/>
          <w:sz w:val="24"/>
        </w:rPr>
        <w:t>（</w:t>
      </w:r>
      <w:r w:rsidR="00C273BD">
        <w:rPr>
          <w:rFonts w:hint="eastAsia"/>
          <w:color w:val="000000"/>
          <w:sz w:val="24"/>
        </w:rPr>
        <w:t>12</w:t>
      </w:r>
      <w:r w:rsidR="00C273BD" w:rsidRPr="002C3F72">
        <w:rPr>
          <w:color w:val="000000"/>
          <w:sz w:val="24"/>
        </w:rPr>
        <w:t>）</w:t>
      </w:r>
    </w:p>
    <w:p w:rsidR="00956867" w:rsidRPr="002C3F72" w:rsidRDefault="00956867" w:rsidP="00956867">
      <w:pPr>
        <w:numPr>
          <w:ilvl w:val="0"/>
          <w:numId w:val="9"/>
        </w:numPr>
        <w:spacing w:line="360" w:lineRule="auto"/>
        <w:outlineLvl w:val="1"/>
        <w:rPr>
          <w:rFonts w:eastAsia="黑体"/>
          <w:color w:val="000000"/>
          <w:sz w:val="24"/>
        </w:rPr>
      </w:pPr>
      <w:bookmarkStart w:id="60" w:name="_Toc57237670"/>
      <w:r>
        <w:rPr>
          <w:rFonts w:eastAsia="黑体" w:hint="eastAsia"/>
          <w:color w:val="000000"/>
          <w:sz w:val="24"/>
        </w:rPr>
        <w:t>密度</w:t>
      </w:r>
      <w:r w:rsidRPr="00AA1445">
        <w:rPr>
          <w:rFonts w:eastAsia="黑体"/>
          <w:color w:val="000000"/>
          <w:sz w:val="24"/>
        </w:rPr>
        <w:t>示值误差</w:t>
      </w:r>
      <w:r w:rsidRPr="00AA1445">
        <w:rPr>
          <w:rFonts w:eastAsia="黑体" w:hint="eastAsia"/>
          <w:color w:val="000000"/>
          <w:sz w:val="24"/>
        </w:rPr>
        <w:t>测量</w:t>
      </w:r>
      <w:r w:rsidRPr="002C3F72">
        <w:rPr>
          <w:rFonts w:eastAsia="黑体"/>
          <w:color w:val="000000"/>
          <w:sz w:val="24"/>
        </w:rPr>
        <w:t>结果的不确定度评定</w:t>
      </w:r>
    </w:p>
    <w:bookmarkEnd w:id="60"/>
    <w:p w:rsidR="00AA4CDC" w:rsidRPr="002C3F72" w:rsidRDefault="00326E65" w:rsidP="007D64EE">
      <w:pPr>
        <w:spacing w:line="360" w:lineRule="auto"/>
        <w:rPr>
          <w:rFonts w:eastAsia="黑体"/>
          <w:color w:val="000000"/>
          <w:sz w:val="24"/>
        </w:rPr>
      </w:pPr>
      <w:r w:rsidRPr="002C3F72">
        <w:rPr>
          <w:color w:val="000000"/>
          <w:sz w:val="24"/>
        </w:rPr>
        <w:t xml:space="preserve">C.3.1  </w:t>
      </w:r>
      <w:r w:rsidR="00AA4CDC" w:rsidRPr="002C3F72">
        <w:rPr>
          <w:color w:val="000000"/>
          <w:sz w:val="24"/>
        </w:rPr>
        <w:t>数学模型</w:t>
      </w:r>
    </w:p>
    <w:p w:rsidR="00AD0E70" w:rsidRPr="00FC1226" w:rsidRDefault="00AD0E70" w:rsidP="00AD0E70">
      <w:pPr>
        <w:pStyle w:val="ac"/>
        <w:numPr>
          <w:ilvl w:val="0"/>
          <w:numId w:val="0"/>
        </w:numPr>
        <w:spacing w:line="360" w:lineRule="auto"/>
        <w:ind w:right="-105"/>
        <w:outlineLvl w:val="9"/>
        <w:rPr>
          <w:rFonts w:ascii="Times New Roman" w:eastAsia="宋体"/>
          <w:noProof/>
          <w:kern w:val="2"/>
          <w:sz w:val="24"/>
          <w:szCs w:val="24"/>
        </w:rPr>
      </w:pPr>
      <w:r>
        <w:rPr>
          <w:rFonts w:ascii="Times New Roman" w:eastAsia="宋体" w:hint="eastAsia"/>
          <w:noProof/>
          <w:kern w:val="2"/>
          <w:sz w:val="24"/>
          <w:szCs w:val="24"/>
        </w:rPr>
        <w:t xml:space="preserve">  </w:t>
      </w:r>
      <w:r w:rsidR="007A58CD"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  <w:r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  <w:r w:rsidRPr="00FC1226">
        <w:rPr>
          <w:rFonts w:ascii="Times New Roman" w:eastAsia="宋体" w:hint="eastAsia"/>
          <w:noProof/>
          <w:kern w:val="2"/>
          <w:sz w:val="24"/>
          <w:szCs w:val="24"/>
        </w:rPr>
        <w:t>密度</w:t>
      </w:r>
      <w:r w:rsidRPr="00FC1226">
        <w:rPr>
          <w:rFonts w:ascii="Times New Roman" w:eastAsia="宋体"/>
          <w:noProof/>
          <w:kern w:val="2"/>
          <w:sz w:val="24"/>
          <w:szCs w:val="24"/>
        </w:rPr>
        <w:t>示值误差按照公式（</w:t>
      </w:r>
      <w:r>
        <w:rPr>
          <w:rFonts w:ascii="Times New Roman" w:eastAsia="宋体" w:hint="eastAsia"/>
          <w:noProof/>
          <w:kern w:val="2"/>
          <w:sz w:val="24"/>
          <w:szCs w:val="24"/>
        </w:rPr>
        <w:t>13</w:t>
      </w:r>
      <w:r w:rsidRPr="00FC1226">
        <w:rPr>
          <w:rFonts w:ascii="Times New Roman" w:eastAsia="宋体"/>
          <w:noProof/>
          <w:kern w:val="2"/>
          <w:sz w:val="24"/>
          <w:szCs w:val="24"/>
        </w:rPr>
        <w:t>）计算</w:t>
      </w:r>
      <w:r w:rsidRPr="00FC1226">
        <w:rPr>
          <w:rFonts w:ascii="Times New Roman" w:eastAsia="宋体" w:hint="eastAsia"/>
          <w:noProof/>
          <w:kern w:val="2"/>
          <w:sz w:val="24"/>
          <w:szCs w:val="24"/>
        </w:rPr>
        <w:t>；</w:t>
      </w:r>
      <w:r w:rsidRPr="00FC1226"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</w:p>
    <w:p w:rsidR="00AD0E70" w:rsidRPr="00FC1226" w:rsidRDefault="00AD0E70" w:rsidP="00AD0E70">
      <w:pPr>
        <w:pStyle w:val="ac"/>
        <w:numPr>
          <w:ilvl w:val="0"/>
          <w:numId w:val="0"/>
        </w:numPr>
        <w:spacing w:line="360" w:lineRule="auto"/>
        <w:ind w:left="908" w:right="-105"/>
        <w:outlineLvl w:val="9"/>
        <w:rPr>
          <w:rFonts w:ascii="Calibri" w:eastAsia="宋体" w:hAnsi="Calibri"/>
          <w:noProof/>
          <w:spacing w:val="0"/>
          <w:kern w:val="2"/>
          <w:sz w:val="24"/>
          <w:szCs w:val="24"/>
        </w:rPr>
      </w:pPr>
      <w:r w:rsidRPr="00FC1226">
        <w:rPr>
          <w:rFonts w:ascii="Times New Roman" w:eastAsia="宋体"/>
          <w:noProof/>
          <w:kern w:val="2"/>
          <w:sz w:val="24"/>
          <w:szCs w:val="24"/>
        </w:rPr>
        <w:t xml:space="preserve">           </w:t>
      </w:r>
      <w:r w:rsidRPr="00FC1226"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  <w:r w:rsidRPr="00FC1226">
        <w:rPr>
          <w:rFonts w:ascii="Times New Roman" w:eastAsia="宋体"/>
          <w:noProof/>
          <w:kern w:val="2"/>
          <w:sz w:val="24"/>
          <w:szCs w:val="24"/>
        </w:rPr>
        <w:t xml:space="preserve"> </w:t>
      </w:r>
      <w:r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  <w:r w:rsidRPr="00FC1226">
        <w:rPr>
          <w:rFonts w:ascii="Times New Roman"/>
          <w:sz w:val="24"/>
          <w:szCs w:val="24"/>
        </w:rPr>
        <w:t xml:space="preserve">  </w:t>
      </w:r>
      <w:r w:rsidR="00F834B9" w:rsidRPr="00123ED4">
        <w:rPr>
          <w:position w:val="-14"/>
          <w:sz w:val="24"/>
          <w:szCs w:val="24"/>
        </w:rPr>
        <w:object w:dxaOrig="1300" w:dyaOrig="380">
          <v:shape id="_x0000_i1065" type="#_x0000_t75" style="width:64.5pt;height:19.5pt" o:ole="">
            <v:imagedata r:id="rId97" o:title=""/>
          </v:shape>
          <o:OLEObject Type="Embed" ProgID="Equation.DSMT4" ShapeID="_x0000_i1065" DrawAspect="Content" ObjectID="_1700482638" r:id="rId98"/>
        </w:object>
      </w:r>
      <w:r w:rsidRPr="00FC1226">
        <w:rPr>
          <w:rFonts w:ascii="Times New Roman"/>
          <w:sz w:val="24"/>
          <w:szCs w:val="24"/>
        </w:rPr>
        <w:t xml:space="preserve">                             </w:t>
      </w:r>
      <w:r w:rsidRPr="00FC1226">
        <w:rPr>
          <w:rFonts w:ascii="Times New Roman" w:hint="eastAsia"/>
          <w:sz w:val="24"/>
          <w:szCs w:val="24"/>
        </w:rPr>
        <w:t xml:space="preserve"> </w:t>
      </w:r>
      <w:r w:rsidRPr="00FC1226">
        <w:rPr>
          <w:rFonts w:ascii="Times New Roman"/>
          <w:sz w:val="24"/>
          <w:szCs w:val="24"/>
        </w:rPr>
        <w:t xml:space="preserve">      </w:t>
      </w:r>
      <w:r>
        <w:rPr>
          <w:rFonts w:ascii="Times New Roman" w:hint="eastAsia"/>
          <w:sz w:val="24"/>
          <w:szCs w:val="24"/>
        </w:rPr>
        <w:t xml:space="preserve"> </w:t>
      </w:r>
      <w:r w:rsidRPr="00AD0E70">
        <w:rPr>
          <w:rFonts w:ascii="Times New Roman" w:eastAsia="宋体"/>
          <w:spacing w:val="0"/>
          <w:kern w:val="2"/>
          <w:sz w:val="24"/>
          <w:szCs w:val="24"/>
        </w:rPr>
        <w:t>（</w:t>
      </w:r>
      <w:r>
        <w:rPr>
          <w:rFonts w:ascii="Times New Roman" w:eastAsia="宋体" w:hint="eastAsia"/>
          <w:spacing w:val="0"/>
          <w:kern w:val="2"/>
          <w:sz w:val="24"/>
          <w:szCs w:val="24"/>
        </w:rPr>
        <w:t>13</w:t>
      </w:r>
      <w:r w:rsidRPr="00AD0E70">
        <w:rPr>
          <w:rFonts w:ascii="Times New Roman" w:eastAsia="宋体"/>
          <w:spacing w:val="0"/>
          <w:kern w:val="2"/>
          <w:sz w:val="24"/>
          <w:szCs w:val="24"/>
        </w:rPr>
        <w:t>）</w:t>
      </w:r>
    </w:p>
    <w:p w:rsidR="00AD0E70" w:rsidRPr="00FC1226" w:rsidRDefault="00AD0E70" w:rsidP="00095328">
      <w:pPr>
        <w:pStyle w:val="aff2"/>
      </w:pPr>
      <w:r w:rsidRPr="00FC1226">
        <w:rPr>
          <w:rFonts w:hint="eastAsia"/>
        </w:rPr>
        <w:t xml:space="preserve">   </w:t>
      </w:r>
      <w:r w:rsidRPr="00FC1226">
        <w:rPr>
          <w:rFonts w:hint="eastAsia"/>
        </w:rPr>
        <w:t>式中：</w:t>
      </w:r>
    </w:p>
    <w:p w:rsidR="00AD0E70" w:rsidRDefault="00AD0E70" w:rsidP="00AD0E7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Pr="00FC1226">
        <w:rPr>
          <w:i/>
          <w:sz w:val="24"/>
        </w:rPr>
        <w:t>E</w:t>
      </w:r>
      <w:r w:rsidRPr="009164F5">
        <w:rPr>
          <w:rFonts w:ascii="宋体" w:hAnsi="宋体" w:hint="eastAsia"/>
          <w:sz w:val="24"/>
          <w:vertAlign w:val="subscript"/>
        </w:rPr>
        <w:t>ρ</w:t>
      </w:r>
      <w:r w:rsidRPr="00FC1226"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密度</w:t>
      </w:r>
      <w:r w:rsidR="00B84ED4">
        <w:rPr>
          <w:rFonts w:ascii="宋体" w:hAnsi="宋体" w:hint="eastAsia"/>
          <w:sz w:val="24"/>
        </w:rPr>
        <w:t>测量</w:t>
      </w:r>
      <w:r w:rsidRPr="00FC1226">
        <w:rPr>
          <w:rFonts w:ascii="宋体" w:hAnsi="宋体" w:hint="eastAsia"/>
          <w:sz w:val="24"/>
        </w:rPr>
        <w:t>示值误差；</w:t>
      </w:r>
    </w:p>
    <w:p w:rsidR="00AD0E70" w:rsidRDefault="00CB7396" w:rsidP="00AD0E70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i/>
          <w:sz w:val="24"/>
        </w:rPr>
        <w:t xml:space="preserve">   </w:t>
      </w:r>
      <w:r w:rsidR="00B84ED4" w:rsidRPr="009164F5">
        <w:rPr>
          <w:i/>
          <w:sz w:val="24"/>
        </w:rPr>
        <w:t>Ρ</w:t>
      </w:r>
      <w:r w:rsidR="00B84ED4" w:rsidRPr="00B84ED4">
        <w:rPr>
          <w:rFonts w:hint="eastAsia"/>
          <w:sz w:val="24"/>
          <w:vertAlign w:val="subscript"/>
        </w:rPr>
        <w:t>t</w:t>
      </w:r>
      <w:r w:rsidR="00AD0E70" w:rsidRPr="00FC1226">
        <w:rPr>
          <w:rFonts w:ascii="宋体" w:hAnsi="宋体" w:hint="eastAsia"/>
          <w:sz w:val="24"/>
        </w:rPr>
        <w:t>－</w:t>
      </w:r>
      <w:r w:rsidR="00AD0E70">
        <w:rPr>
          <w:rFonts w:ascii="宋体" w:hAnsi="宋体" w:hint="eastAsia"/>
          <w:sz w:val="24"/>
        </w:rPr>
        <w:t>密度</w:t>
      </w:r>
      <w:r w:rsidR="00B84ED4">
        <w:rPr>
          <w:rFonts w:ascii="宋体" w:hAnsi="宋体" w:hint="eastAsia"/>
          <w:sz w:val="24"/>
        </w:rPr>
        <w:t>测量</w:t>
      </w:r>
      <w:r w:rsidR="00AD0E70" w:rsidRPr="00FC1226">
        <w:rPr>
          <w:rFonts w:ascii="宋体" w:hAnsi="宋体" w:hint="eastAsia"/>
          <w:sz w:val="24"/>
        </w:rPr>
        <w:t>示值</w:t>
      </w:r>
      <w:r w:rsidR="00AD0E70">
        <w:rPr>
          <w:rFonts w:ascii="宋体" w:hAnsi="宋体" w:hint="eastAsia"/>
          <w:sz w:val="24"/>
        </w:rPr>
        <w:t>；</w:t>
      </w:r>
    </w:p>
    <w:p w:rsidR="00AD0E70" w:rsidRDefault="00CB7396" w:rsidP="0069621C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i/>
          <w:sz w:val="24"/>
        </w:rPr>
        <w:t xml:space="preserve">  </w:t>
      </w:r>
      <w:r w:rsidR="0069621C">
        <w:rPr>
          <w:rFonts w:hint="eastAsia"/>
          <w:i/>
          <w:sz w:val="24"/>
        </w:rPr>
        <w:t xml:space="preserve"> </w:t>
      </w:r>
      <w:r w:rsidR="00AD0E70" w:rsidRPr="00FC1226">
        <w:rPr>
          <w:i/>
          <w:sz w:val="24"/>
        </w:rPr>
        <w:t>ρ</w:t>
      </w:r>
      <w:r w:rsidR="00AD0E70" w:rsidRPr="00FC1226">
        <w:rPr>
          <w:sz w:val="24"/>
          <w:vertAlign w:val="subscript"/>
        </w:rPr>
        <w:t>r</w:t>
      </w:r>
      <w:r w:rsidR="00AD0E70" w:rsidRPr="00FC1226">
        <w:rPr>
          <w:rFonts w:ascii="宋体" w:hAnsi="宋体" w:hint="eastAsia"/>
          <w:sz w:val="24"/>
        </w:rPr>
        <w:t>－</w:t>
      </w:r>
      <w:r w:rsidR="00AD0E70">
        <w:rPr>
          <w:rFonts w:ascii="宋体" w:hAnsi="宋体" w:hint="eastAsia"/>
          <w:sz w:val="24"/>
        </w:rPr>
        <w:t>密度标准参考值</w:t>
      </w:r>
      <w:r w:rsidR="00B84ED4">
        <w:rPr>
          <w:rFonts w:ascii="宋体" w:hAnsi="宋体" w:hint="eastAsia"/>
          <w:sz w:val="24"/>
        </w:rPr>
        <w:t>。</w:t>
      </w:r>
    </w:p>
    <w:p w:rsidR="00AA4CDC" w:rsidRPr="002C3F72" w:rsidRDefault="00326E65" w:rsidP="00AD0E70">
      <w:pPr>
        <w:spacing w:line="360" w:lineRule="auto"/>
        <w:rPr>
          <w:rFonts w:eastAsia="黑体"/>
          <w:color w:val="000000"/>
          <w:sz w:val="24"/>
        </w:rPr>
      </w:pPr>
      <w:r w:rsidRPr="002C3F72">
        <w:rPr>
          <w:color w:val="000000"/>
          <w:sz w:val="24"/>
        </w:rPr>
        <w:t xml:space="preserve">C.3.2  </w:t>
      </w:r>
      <w:r w:rsidR="00AA4CDC" w:rsidRPr="002C3F72">
        <w:rPr>
          <w:color w:val="000000"/>
          <w:sz w:val="24"/>
        </w:rPr>
        <w:t>不确定度来源分析</w:t>
      </w:r>
    </w:p>
    <w:p w:rsidR="00AA4CDC" w:rsidRPr="002C3F72" w:rsidRDefault="00A0022E" w:rsidP="00326E65">
      <w:pPr>
        <w:spacing w:line="360" w:lineRule="auto"/>
        <w:ind w:firstLineChars="200" w:firstLine="480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a) </w:t>
      </w:r>
      <w:r w:rsidR="00B7235B">
        <w:rPr>
          <w:rFonts w:hint="eastAsia"/>
          <w:color w:val="000000"/>
          <w:sz w:val="24"/>
        </w:rPr>
        <w:t>密度天平</w:t>
      </w:r>
      <w:r w:rsidR="00AA4CDC" w:rsidRPr="002C3F72">
        <w:rPr>
          <w:color w:val="000000"/>
          <w:sz w:val="24"/>
        </w:rPr>
        <w:t>重复性测量引入的标准不确定度</w:t>
      </w:r>
      <w:r w:rsidR="008435D8" w:rsidRPr="002C3F72">
        <w:rPr>
          <w:color w:val="000000"/>
          <w:position w:val="-10"/>
          <w:sz w:val="24"/>
        </w:rPr>
        <w:object w:dxaOrig="240" w:dyaOrig="340">
          <v:shape id="_x0000_i1066" type="#_x0000_t75" style="width:12.75pt;height:16.5pt" o:ole="">
            <v:imagedata r:id="rId99" o:title=""/>
          </v:shape>
          <o:OLEObject Type="Embed" ProgID="Equation.3" ShapeID="_x0000_i1066" DrawAspect="Content" ObjectID="_1700482639" r:id="rId100"/>
        </w:object>
      </w:r>
      <w:r w:rsidR="00AA4CDC" w:rsidRPr="002C3F72">
        <w:rPr>
          <w:color w:val="000000"/>
          <w:sz w:val="24"/>
        </w:rPr>
        <w:t>；</w:t>
      </w:r>
    </w:p>
    <w:p w:rsidR="00AA4CDC" w:rsidRPr="002C3F72" w:rsidRDefault="00A0022E" w:rsidP="00326E65">
      <w:pPr>
        <w:spacing w:line="360" w:lineRule="auto"/>
        <w:ind w:firstLineChars="200" w:firstLine="480"/>
        <w:rPr>
          <w:color w:val="000000"/>
          <w:sz w:val="24"/>
        </w:rPr>
      </w:pPr>
      <w:r w:rsidRPr="002C3F72">
        <w:rPr>
          <w:color w:val="000000"/>
          <w:sz w:val="24"/>
        </w:rPr>
        <w:t>b)</w:t>
      </w:r>
      <w:r w:rsidR="00B7235B">
        <w:rPr>
          <w:rFonts w:hint="eastAsia"/>
          <w:color w:val="000000"/>
          <w:sz w:val="24"/>
        </w:rPr>
        <w:t xml:space="preserve"> </w:t>
      </w:r>
      <w:r w:rsidR="00B7235B">
        <w:rPr>
          <w:rFonts w:hint="eastAsia"/>
          <w:color w:val="000000"/>
          <w:sz w:val="24"/>
        </w:rPr>
        <w:t>密度</w:t>
      </w:r>
      <w:r w:rsidR="0035430E" w:rsidRPr="002C3F72">
        <w:rPr>
          <w:color w:val="000000"/>
          <w:sz w:val="24"/>
        </w:rPr>
        <w:t>标准</w:t>
      </w:r>
      <w:r w:rsidR="00AA4CDC" w:rsidRPr="002C3F72">
        <w:rPr>
          <w:color w:val="000000"/>
          <w:sz w:val="24"/>
        </w:rPr>
        <w:t>引入的标准不确定度</w:t>
      </w:r>
      <w:r w:rsidR="008435D8" w:rsidRPr="002C3F72">
        <w:rPr>
          <w:color w:val="000000"/>
          <w:position w:val="-10"/>
          <w:sz w:val="24"/>
        </w:rPr>
        <w:object w:dxaOrig="279" w:dyaOrig="340">
          <v:shape id="_x0000_i1067" type="#_x0000_t75" style="width:14.25pt;height:16.5pt" o:ole="">
            <v:imagedata r:id="rId101" o:title=""/>
          </v:shape>
          <o:OLEObject Type="Embed" ProgID="Equation.3" ShapeID="_x0000_i1067" DrawAspect="Content" ObjectID="_1700482640" r:id="rId102"/>
        </w:object>
      </w:r>
      <w:r w:rsidR="00AA4CDC" w:rsidRPr="002C3F72">
        <w:rPr>
          <w:color w:val="000000"/>
          <w:sz w:val="24"/>
        </w:rPr>
        <w:t>；</w:t>
      </w:r>
    </w:p>
    <w:p w:rsidR="00AA4CDC" w:rsidRPr="002C3F72" w:rsidRDefault="00A0022E" w:rsidP="00326E65">
      <w:pPr>
        <w:spacing w:line="360" w:lineRule="auto"/>
        <w:ind w:firstLineChars="200" w:firstLine="480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c) </w:t>
      </w:r>
      <w:r w:rsidR="00377F5F">
        <w:rPr>
          <w:rFonts w:hint="eastAsia"/>
          <w:color w:val="000000"/>
          <w:sz w:val="24"/>
        </w:rPr>
        <w:t>密度显示</w:t>
      </w:r>
      <w:r w:rsidR="008435D8" w:rsidRPr="002C3F72">
        <w:rPr>
          <w:color w:val="000000"/>
          <w:sz w:val="24"/>
        </w:rPr>
        <w:t>分辨力</w:t>
      </w:r>
      <w:r w:rsidR="00AA4CDC" w:rsidRPr="002C3F72">
        <w:rPr>
          <w:color w:val="000000"/>
          <w:sz w:val="24"/>
        </w:rPr>
        <w:t>引入的标准不确定度</w:t>
      </w:r>
      <w:r w:rsidR="008435D8" w:rsidRPr="002C3F72">
        <w:rPr>
          <w:color w:val="000000"/>
          <w:position w:val="-12"/>
          <w:sz w:val="24"/>
        </w:rPr>
        <w:object w:dxaOrig="260" w:dyaOrig="360">
          <v:shape id="_x0000_i1068" type="#_x0000_t75" style="width:12.75pt;height:18.75pt" o:ole="">
            <v:imagedata r:id="rId103" o:title=""/>
          </v:shape>
          <o:OLEObject Type="Embed" ProgID="Equation.3" ShapeID="_x0000_i1068" DrawAspect="Content" ObjectID="_1700482641" r:id="rId104"/>
        </w:object>
      </w:r>
      <w:r w:rsidR="000325C7" w:rsidRPr="002C3F72">
        <w:rPr>
          <w:color w:val="000000"/>
          <w:sz w:val="24"/>
        </w:rPr>
        <w:t>；</w:t>
      </w:r>
    </w:p>
    <w:p w:rsidR="000325C7" w:rsidRPr="002C3F72" w:rsidRDefault="00A0022E" w:rsidP="00326E65">
      <w:pPr>
        <w:spacing w:line="360" w:lineRule="auto"/>
        <w:ind w:firstLineChars="200" w:firstLine="480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d) </w:t>
      </w:r>
      <w:r w:rsidR="00377F5F">
        <w:rPr>
          <w:rFonts w:hint="eastAsia"/>
          <w:color w:val="000000"/>
          <w:sz w:val="24"/>
        </w:rPr>
        <w:t>温度变化</w:t>
      </w:r>
      <w:r w:rsidR="000325C7" w:rsidRPr="002C3F72">
        <w:rPr>
          <w:color w:val="000000"/>
          <w:sz w:val="24"/>
        </w:rPr>
        <w:t>引入的标准不确定度</w:t>
      </w:r>
      <w:r w:rsidR="000325C7" w:rsidRPr="002C3F72">
        <w:rPr>
          <w:color w:val="000000"/>
          <w:position w:val="-10"/>
          <w:sz w:val="24"/>
        </w:rPr>
        <w:object w:dxaOrig="260" w:dyaOrig="340">
          <v:shape id="_x0000_i1069" type="#_x0000_t75" style="width:12.75pt;height:16.5pt" o:ole="">
            <v:imagedata r:id="rId105" o:title=""/>
          </v:shape>
          <o:OLEObject Type="Embed" ProgID="Equation.3" ShapeID="_x0000_i1069" DrawAspect="Content" ObjectID="_1700482642" r:id="rId106"/>
        </w:object>
      </w:r>
      <w:r w:rsidR="00377F5F">
        <w:rPr>
          <w:rFonts w:hint="eastAsia"/>
          <w:color w:val="000000"/>
          <w:sz w:val="24"/>
        </w:rPr>
        <w:t>。</w:t>
      </w:r>
    </w:p>
    <w:p w:rsidR="00AA4CDC" w:rsidRPr="002C3F72" w:rsidRDefault="00326E65" w:rsidP="007D64EE">
      <w:pPr>
        <w:adjustRightInd w:val="0"/>
        <w:spacing w:line="440" w:lineRule="exact"/>
        <w:ind w:right="-50"/>
        <w:rPr>
          <w:rFonts w:eastAsia="黑体"/>
          <w:color w:val="000000"/>
          <w:sz w:val="24"/>
        </w:rPr>
      </w:pPr>
      <w:r w:rsidRPr="002C3F72">
        <w:rPr>
          <w:color w:val="000000"/>
          <w:sz w:val="24"/>
        </w:rPr>
        <w:lastRenderedPageBreak/>
        <w:t xml:space="preserve">C.3.3  </w:t>
      </w:r>
      <w:r w:rsidR="00AA4CDC" w:rsidRPr="002C3F72">
        <w:rPr>
          <w:color w:val="000000"/>
          <w:sz w:val="24"/>
        </w:rPr>
        <w:t>测量不确定度评定</w:t>
      </w:r>
    </w:p>
    <w:p w:rsidR="00AA4CDC" w:rsidRPr="002C3F72" w:rsidRDefault="00326E65" w:rsidP="00F10F2F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C.3.3.1  </w:t>
      </w:r>
      <w:r w:rsidR="00020666">
        <w:rPr>
          <w:rFonts w:hint="eastAsia"/>
          <w:color w:val="000000"/>
          <w:sz w:val="24"/>
        </w:rPr>
        <w:t>密度</w:t>
      </w:r>
      <w:r w:rsidR="00F10F2F" w:rsidRPr="002C3F72">
        <w:rPr>
          <w:color w:val="000000"/>
          <w:sz w:val="24"/>
        </w:rPr>
        <w:t>重复性测量引入的标准不确定度</w:t>
      </w:r>
      <w:r w:rsidR="00257ED9" w:rsidRPr="002C3F72">
        <w:rPr>
          <w:color w:val="000000"/>
          <w:position w:val="-10"/>
          <w:sz w:val="24"/>
        </w:rPr>
        <w:object w:dxaOrig="240" w:dyaOrig="340">
          <v:shape id="_x0000_i1070" type="#_x0000_t75" style="width:12.75pt;height:16.5pt" o:ole="">
            <v:imagedata r:id="rId99" o:title=""/>
          </v:shape>
          <o:OLEObject Type="Embed" ProgID="Equation.3" ShapeID="_x0000_i1070" DrawAspect="Content" ObjectID="_1700482643" r:id="rId107"/>
        </w:object>
      </w:r>
      <w:r w:rsidR="00F10F2F" w:rsidRPr="002C3F72">
        <w:rPr>
          <w:color w:val="000000"/>
          <w:sz w:val="24"/>
        </w:rPr>
        <w:t>按式（</w:t>
      </w:r>
      <w:r w:rsidR="008061A5">
        <w:rPr>
          <w:rFonts w:hint="eastAsia"/>
          <w:color w:val="000000"/>
          <w:sz w:val="24"/>
        </w:rPr>
        <w:t>14</w:t>
      </w:r>
      <w:r w:rsidR="00F10F2F" w:rsidRPr="002C3F72">
        <w:rPr>
          <w:color w:val="000000"/>
          <w:sz w:val="24"/>
        </w:rPr>
        <w:t>）计算。</w:t>
      </w:r>
    </w:p>
    <w:p w:rsidR="00AA4CDC" w:rsidRPr="002C3F72" w:rsidRDefault="00AA4CDC" w:rsidP="0060751D">
      <w:pPr>
        <w:spacing w:line="360" w:lineRule="auto"/>
        <w:ind w:firstLineChars="200" w:firstLine="480"/>
        <w:jc w:val="right"/>
        <w:rPr>
          <w:sz w:val="24"/>
        </w:rPr>
      </w:pPr>
      <w:r w:rsidRPr="002C3F72">
        <w:rPr>
          <w:color w:val="000000"/>
          <w:sz w:val="24"/>
        </w:rPr>
        <w:t xml:space="preserve">                </w:t>
      </w:r>
      <w:r w:rsidR="00020666" w:rsidRPr="00020666">
        <w:rPr>
          <w:position w:val="-28"/>
          <w:sz w:val="24"/>
        </w:rPr>
        <w:object w:dxaOrig="1640" w:dyaOrig="700">
          <v:shape id="_x0000_i1071" type="#_x0000_t75" style="width:81.75pt;height:34.5pt" o:ole="" fillcolor="window">
            <v:imagedata r:id="rId108" o:title=""/>
          </v:shape>
          <o:OLEObject Type="Embed" ProgID="Equation.DSMT4" ShapeID="_x0000_i1071" DrawAspect="Content" ObjectID="_1700482644" r:id="rId109"/>
        </w:object>
      </w:r>
      <w:r w:rsidR="00734178" w:rsidRPr="002C3F72">
        <w:rPr>
          <w:sz w:val="24"/>
        </w:rPr>
        <w:t xml:space="preserve">                          </w:t>
      </w:r>
      <w:r w:rsidR="00734178" w:rsidRPr="002C3F72">
        <w:rPr>
          <w:sz w:val="24"/>
        </w:rPr>
        <w:t>（</w:t>
      </w:r>
      <w:r w:rsidR="00020666">
        <w:rPr>
          <w:rFonts w:hint="eastAsia"/>
          <w:sz w:val="24"/>
        </w:rPr>
        <w:t>14</w:t>
      </w:r>
      <w:r w:rsidR="00734178" w:rsidRPr="002C3F72">
        <w:rPr>
          <w:sz w:val="24"/>
        </w:rPr>
        <w:t>）</w:t>
      </w:r>
    </w:p>
    <w:p w:rsidR="0060751D" w:rsidRPr="002C3F72" w:rsidRDefault="0060751D" w:rsidP="0060751D">
      <w:pPr>
        <w:spacing w:line="360" w:lineRule="auto"/>
        <w:ind w:right="960" w:firstLineChars="200" w:firstLine="480"/>
        <w:rPr>
          <w:color w:val="FF0000"/>
          <w:sz w:val="24"/>
        </w:rPr>
      </w:pPr>
      <w:r w:rsidRPr="002C3F72">
        <w:rPr>
          <w:sz w:val="24"/>
        </w:rPr>
        <w:t>式中：</w:t>
      </w:r>
    </w:p>
    <w:p w:rsidR="00AA4CDC" w:rsidRPr="002C3F72" w:rsidRDefault="00F10F2F" w:rsidP="00A235BD">
      <w:pPr>
        <w:spacing w:line="360" w:lineRule="auto"/>
        <w:ind w:firstLineChars="200" w:firstLine="480"/>
        <w:rPr>
          <w:sz w:val="24"/>
        </w:rPr>
      </w:pPr>
      <w:r w:rsidRPr="002C3F72">
        <w:rPr>
          <w:i/>
          <w:position w:val="-6"/>
          <w:sz w:val="24"/>
        </w:rPr>
        <w:object w:dxaOrig="200" w:dyaOrig="220">
          <v:shape id="_x0000_i1072" type="#_x0000_t75" style="width:9.75pt;height:11.25pt" o:ole="">
            <v:imagedata r:id="rId110" o:title=""/>
          </v:shape>
          <o:OLEObject Type="Embed" ProgID="Equation.3" ShapeID="_x0000_i1072" DrawAspect="Content" ObjectID="_1700482645" r:id="rId111"/>
        </w:object>
      </w:r>
      <w:r w:rsidRPr="002C3F72">
        <w:rPr>
          <w:sz w:val="24"/>
        </w:rPr>
        <w:t>—</w:t>
      </w:r>
      <w:r w:rsidRPr="002C3F72">
        <w:rPr>
          <w:sz w:val="24"/>
        </w:rPr>
        <w:t>试验次数；</w:t>
      </w:r>
    </w:p>
    <w:p w:rsidR="00F10F2F" w:rsidRPr="002C3F72" w:rsidRDefault="00F15832" w:rsidP="00A235BD">
      <w:pPr>
        <w:spacing w:line="360" w:lineRule="auto"/>
        <w:ind w:firstLineChars="200" w:firstLine="480"/>
        <w:rPr>
          <w:color w:val="000000"/>
          <w:sz w:val="24"/>
        </w:rPr>
      </w:pPr>
      <w:r w:rsidRPr="00F82CE7">
        <w:rPr>
          <w:i/>
          <w:sz w:val="24"/>
        </w:rPr>
        <w:t>ρ</w:t>
      </w:r>
      <w:r>
        <w:rPr>
          <w:rFonts w:hint="eastAsia"/>
          <w:sz w:val="24"/>
          <w:vertAlign w:val="subscript"/>
        </w:rPr>
        <w:t>max</w:t>
      </w:r>
      <w:r w:rsidR="00F10F2F" w:rsidRPr="002C3F72">
        <w:rPr>
          <w:sz w:val="24"/>
        </w:rPr>
        <w:t>—</w:t>
      </w:r>
      <w:r w:rsidR="00F10F2F" w:rsidRPr="002C3F72">
        <w:rPr>
          <w:sz w:val="24"/>
        </w:rPr>
        <w:t>某载荷下</w:t>
      </w:r>
      <w:r>
        <w:rPr>
          <w:rFonts w:hint="eastAsia"/>
          <w:sz w:val="24"/>
        </w:rPr>
        <w:t>密度测量最大</w:t>
      </w:r>
      <w:r w:rsidR="00F10F2F" w:rsidRPr="002C3F72">
        <w:rPr>
          <w:color w:val="000000"/>
          <w:sz w:val="24"/>
        </w:rPr>
        <w:t>值；</w:t>
      </w:r>
    </w:p>
    <w:p w:rsidR="00F10F2F" w:rsidRPr="002C3F72" w:rsidRDefault="00F15832" w:rsidP="00A235BD">
      <w:pPr>
        <w:spacing w:line="360" w:lineRule="auto"/>
        <w:ind w:firstLineChars="200" w:firstLine="480"/>
        <w:rPr>
          <w:color w:val="000000"/>
          <w:sz w:val="24"/>
        </w:rPr>
      </w:pPr>
      <w:r w:rsidRPr="00F82CE7">
        <w:rPr>
          <w:i/>
          <w:sz w:val="24"/>
        </w:rPr>
        <w:t>ρ</w:t>
      </w:r>
      <w:r>
        <w:rPr>
          <w:rFonts w:hint="eastAsia"/>
          <w:sz w:val="24"/>
          <w:vertAlign w:val="subscript"/>
        </w:rPr>
        <w:t>min</w:t>
      </w:r>
      <w:r w:rsidR="00F10F2F" w:rsidRPr="002C3F72">
        <w:t>—</w:t>
      </w:r>
      <w:r w:rsidR="00F10F2F" w:rsidRPr="002C3F72">
        <w:rPr>
          <w:sz w:val="24"/>
        </w:rPr>
        <w:t>某载荷下</w:t>
      </w:r>
      <w:r>
        <w:rPr>
          <w:rFonts w:hint="eastAsia"/>
          <w:sz w:val="24"/>
        </w:rPr>
        <w:t>密度测量最小</w:t>
      </w:r>
      <w:r w:rsidR="00F10F2F" w:rsidRPr="002C3F72">
        <w:rPr>
          <w:color w:val="000000"/>
          <w:sz w:val="24"/>
        </w:rPr>
        <w:t>值。</w:t>
      </w:r>
    </w:p>
    <w:p w:rsidR="00377F5F" w:rsidRPr="002C3F72" w:rsidRDefault="00086216" w:rsidP="00377F5F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>C.</w:t>
      </w:r>
      <w:r w:rsidR="00257ED9" w:rsidRPr="002C3F72">
        <w:rPr>
          <w:color w:val="000000"/>
          <w:sz w:val="24"/>
        </w:rPr>
        <w:t>3.3</w:t>
      </w:r>
      <w:r w:rsidRPr="002C3F72">
        <w:rPr>
          <w:color w:val="000000"/>
          <w:sz w:val="24"/>
        </w:rPr>
        <w:t>.</w:t>
      </w:r>
      <w:r w:rsidR="00AA4CDC" w:rsidRPr="002C3F72">
        <w:rPr>
          <w:color w:val="000000"/>
          <w:sz w:val="24"/>
        </w:rPr>
        <w:t>2</w:t>
      </w:r>
      <w:r w:rsidR="00377F5F">
        <w:rPr>
          <w:rFonts w:hint="eastAsia"/>
          <w:color w:val="000000"/>
          <w:sz w:val="24"/>
        </w:rPr>
        <w:t>密度</w:t>
      </w:r>
      <w:r w:rsidR="00377F5F" w:rsidRPr="007F76DD">
        <w:rPr>
          <w:rFonts w:hint="eastAsia"/>
          <w:color w:val="000000"/>
          <w:sz w:val="24"/>
        </w:rPr>
        <w:t>标准参考值的标准不确定度为</w:t>
      </w:r>
      <w:r w:rsidR="00377F5F">
        <w:rPr>
          <w:rFonts w:hint="eastAsia"/>
          <w:color w:val="000000"/>
          <w:sz w:val="24"/>
        </w:rPr>
        <w:t>其</w:t>
      </w:r>
      <w:r w:rsidR="00377F5F" w:rsidRPr="007F76DD">
        <w:rPr>
          <w:rFonts w:hint="eastAsia"/>
          <w:color w:val="000000"/>
          <w:sz w:val="24"/>
        </w:rPr>
        <w:t>扩展不确定度</w:t>
      </w:r>
      <w:r w:rsidR="00377F5F" w:rsidRPr="007F76DD">
        <w:rPr>
          <w:rFonts w:hint="eastAsia"/>
          <w:i/>
          <w:color w:val="000000"/>
          <w:sz w:val="24"/>
        </w:rPr>
        <w:t>U</w:t>
      </w:r>
      <w:r w:rsidR="00377F5F" w:rsidRPr="007F76DD">
        <w:rPr>
          <w:rFonts w:hint="eastAsia"/>
          <w:color w:val="000000"/>
          <w:sz w:val="24"/>
        </w:rPr>
        <w:t>与覆盖因子</w:t>
      </w:r>
      <w:r w:rsidR="00377F5F" w:rsidRPr="007F76DD">
        <w:rPr>
          <w:rFonts w:hint="eastAsia"/>
          <w:color w:val="000000"/>
          <w:sz w:val="24"/>
        </w:rPr>
        <w:t>(</w:t>
      </w:r>
      <w:r w:rsidR="00377F5F" w:rsidRPr="007F76DD">
        <w:rPr>
          <w:rFonts w:hint="eastAsia"/>
          <w:i/>
          <w:color w:val="000000"/>
          <w:sz w:val="24"/>
        </w:rPr>
        <w:t>k</w:t>
      </w:r>
      <w:r w:rsidR="00377F5F" w:rsidRPr="007F76DD">
        <w:rPr>
          <w:rFonts w:hint="eastAsia"/>
          <w:color w:val="000000"/>
          <w:sz w:val="24"/>
        </w:rPr>
        <w:t>=2)</w:t>
      </w:r>
      <w:r w:rsidR="00377F5F" w:rsidRPr="007F76DD">
        <w:rPr>
          <w:rFonts w:hint="eastAsia"/>
          <w:color w:val="000000"/>
          <w:sz w:val="24"/>
        </w:rPr>
        <w:t>的商，</w:t>
      </w:r>
      <w:r w:rsidR="00377F5F" w:rsidRPr="002C3F72">
        <w:rPr>
          <w:color w:val="000000"/>
          <w:sz w:val="24"/>
        </w:rPr>
        <w:t>按</w:t>
      </w:r>
      <w:r w:rsidR="00377F5F">
        <w:rPr>
          <w:rFonts w:hint="eastAsia"/>
          <w:color w:val="000000"/>
          <w:sz w:val="24"/>
        </w:rPr>
        <w:t>照公</w:t>
      </w:r>
      <w:r w:rsidR="00377F5F" w:rsidRPr="002C3F72">
        <w:rPr>
          <w:color w:val="000000"/>
          <w:sz w:val="24"/>
        </w:rPr>
        <w:t>式（</w:t>
      </w:r>
      <w:r w:rsidR="00377F5F">
        <w:rPr>
          <w:rFonts w:hint="eastAsia"/>
          <w:color w:val="000000"/>
          <w:sz w:val="24"/>
        </w:rPr>
        <w:t>15</w:t>
      </w:r>
      <w:r w:rsidR="00377F5F" w:rsidRPr="002C3F72">
        <w:rPr>
          <w:color w:val="000000"/>
          <w:sz w:val="24"/>
        </w:rPr>
        <w:t>）计算。</w:t>
      </w:r>
    </w:p>
    <w:p w:rsidR="00377F5F" w:rsidRDefault="00377F5F" w:rsidP="00377F5F">
      <w:pPr>
        <w:spacing w:line="360" w:lineRule="auto"/>
        <w:ind w:firstLineChars="1700" w:firstLine="3570"/>
        <w:rPr>
          <w:sz w:val="24"/>
        </w:rPr>
      </w:pPr>
      <w:r w:rsidRPr="007F76DD">
        <w:rPr>
          <w:position w:val="-24"/>
        </w:rPr>
        <w:object w:dxaOrig="740" w:dyaOrig="620">
          <v:shape id="_x0000_i1073" type="#_x0000_t75" style="width:36.75pt;height:31.5pt" o:ole="" fillcolor="window">
            <v:imagedata r:id="rId112" o:title=""/>
          </v:shape>
          <o:OLEObject Type="Embed" ProgID="Equation.DSMT4" ShapeID="_x0000_i1073" DrawAspect="Content" ObjectID="_1700482646" r:id="rId113"/>
        </w:object>
      </w:r>
      <w:r w:rsidRPr="002C3F72">
        <w:rPr>
          <w:sz w:val="24"/>
        </w:rPr>
        <w:t xml:space="preserve">  </w:t>
      </w:r>
      <w:r w:rsidRPr="002C3F72">
        <w:rPr>
          <w:sz w:val="24"/>
        </w:rPr>
        <w:tab/>
      </w:r>
      <w:r w:rsidRPr="002C3F72">
        <w:rPr>
          <w:sz w:val="24"/>
        </w:rPr>
        <w:tab/>
      </w:r>
      <w:r w:rsidRPr="002C3F72">
        <w:rPr>
          <w:sz w:val="24"/>
        </w:rPr>
        <w:tab/>
      </w:r>
      <w:r>
        <w:rPr>
          <w:rFonts w:hint="eastAsia"/>
          <w:sz w:val="24"/>
        </w:rPr>
        <w:t xml:space="preserve">                        </w:t>
      </w:r>
      <w:r w:rsidRPr="002C3F72">
        <w:rPr>
          <w:sz w:val="24"/>
        </w:rPr>
        <w:t>（</w:t>
      </w:r>
      <w:r>
        <w:rPr>
          <w:rFonts w:hint="eastAsia"/>
          <w:sz w:val="24"/>
        </w:rPr>
        <w:t>15</w:t>
      </w:r>
      <w:r w:rsidRPr="002C3F72">
        <w:rPr>
          <w:sz w:val="24"/>
        </w:rPr>
        <w:t>）</w:t>
      </w:r>
    </w:p>
    <w:p w:rsidR="0060751D" w:rsidRPr="002C3F72" w:rsidRDefault="00086216" w:rsidP="000D2F7B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>C.</w:t>
      </w:r>
      <w:r w:rsidR="00257ED9" w:rsidRPr="002C3F72">
        <w:rPr>
          <w:color w:val="000000"/>
          <w:sz w:val="24"/>
        </w:rPr>
        <w:t>3.3</w:t>
      </w:r>
      <w:r w:rsidRPr="002C3F72">
        <w:rPr>
          <w:color w:val="000000"/>
          <w:sz w:val="24"/>
        </w:rPr>
        <w:t>.</w:t>
      </w:r>
      <w:r w:rsidR="00885E6E" w:rsidRPr="002C3F72">
        <w:rPr>
          <w:color w:val="000000"/>
          <w:sz w:val="24"/>
        </w:rPr>
        <w:t>3</w:t>
      </w:r>
      <w:r w:rsidR="00257ED9" w:rsidRPr="002C3F72">
        <w:rPr>
          <w:color w:val="000000"/>
          <w:sz w:val="24"/>
        </w:rPr>
        <w:t xml:space="preserve">  </w:t>
      </w:r>
      <w:r w:rsidR="000D2F7B">
        <w:rPr>
          <w:rFonts w:hint="eastAsia"/>
          <w:color w:val="000000"/>
          <w:sz w:val="24"/>
        </w:rPr>
        <w:t>密度显示</w:t>
      </w:r>
      <w:r w:rsidR="000D2F7B" w:rsidRPr="002C3F72">
        <w:rPr>
          <w:color w:val="000000"/>
          <w:sz w:val="24"/>
        </w:rPr>
        <w:t>分辨力引入的标准不确定度</w:t>
      </w:r>
      <w:r w:rsidR="000D2F7B" w:rsidRPr="002C3F72">
        <w:rPr>
          <w:color w:val="000000"/>
          <w:position w:val="-12"/>
          <w:sz w:val="24"/>
        </w:rPr>
        <w:object w:dxaOrig="260" w:dyaOrig="360">
          <v:shape id="_x0000_i1074" type="#_x0000_t75" style="width:12.75pt;height:18.75pt" o:ole="">
            <v:imagedata r:id="rId103" o:title=""/>
          </v:shape>
          <o:OLEObject Type="Embed" ProgID="Equation.3" ShapeID="_x0000_i1074" DrawAspect="Content" ObjectID="_1700482647" r:id="rId114"/>
        </w:object>
      </w:r>
      <w:r w:rsidR="0060751D" w:rsidRPr="002C3F72">
        <w:rPr>
          <w:color w:val="000000"/>
          <w:sz w:val="24"/>
        </w:rPr>
        <w:t>按式（</w:t>
      </w:r>
      <w:r w:rsidR="000D2F7B">
        <w:rPr>
          <w:rFonts w:hint="eastAsia"/>
          <w:color w:val="000000"/>
          <w:sz w:val="24"/>
        </w:rPr>
        <w:t>16</w:t>
      </w:r>
      <w:r w:rsidR="0060751D" w:rsidRPr="002C3F72">
        <w:rPr>
          <w:color w:val="000000"/>
          <w:sz w:val="24"/>
        </w:rPr>
        <w:t>）计算。</w:t>
      </w:r>
    </w:p>
    <w:p w:rsidR="0060751D" w:rsidRPr="002C3F72" w:rsidRDefault="000D2F7B" w:rsidP="000D2F7B">
      <w:pPr>
        <w:wordWrap w:val="0"/>
        <w:spacing w:line="360" w:lineRule="auto"/>
        <w:ind w:right="-30"/>
        <w:jc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                       </w:t>
      </w:r>
      <w:r w:rsidRPr="002C3F72">
        <w:rPr>
          <w:color w:val="000000"/>
          <w:position w:val="-28"/>
          <w:sz w:val="24"/>
        </w:rPr>
        <w:object w:dxaOrig="960" w:dyaOrig="700">
          <v:shape id="_x0000_i1075" type="#_x0000_t75" style="width:48pt;height:36pt" o:ole="">
            <v:imagedata r:id="rId115" o:title=""/>
          </v:shape>
          <o:OLEObject Type="Embed" ProgID="Equation.DSMT4" ShapeID="_x0000_i1075" DrawAspect="Content" ObjectID="_1700482648" r:id="rId116"/>
        </w:object>
      </w:r>
      <w:r w:rsidR="0060751D" w:rsidRPr="002C3F72">
        <w:rPr>
          <w:color w:val="000000"/>
          <w:sz w:val="24"/>
        </w:rPr>
        <w:t xml:space="preserve">                 </w:t>
      </w:r>
      <w:r>
        <w:rPr>
          <w:rFonts w:hint="eastAsia"/>
          <w:color w:val="000000"/>
          <w:sz w:val="24"/>
        </w:rPr>
        <w:t xml:space="preserve">     </w:t>
      </w:r>
      <w:r w:rsidR="0060751D" w:rsidRPr="002C3F72">
        <w:rPr>
          <w:color w:val="000000"/>
          <w:sz w:val="24"/>
        </w:rPr>
        <w:t xml:space="preserve"> </w:t>
      </w:r>
      <w:r w:rsidR="004E2C4C" w:rsidRPr="002C3F72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       </w:t>
      </w:r>
      <w:r w:rsidR="0060751D" w:rsidRPr="002C3F72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16</w:t>
      </w:r>
      <w:r w:rsidR="0060751D" w:rsidRPr="002C3F72">
        <w:rPr>
          <w:color w:val="000000"/>
          <w:sz w:val="24"/>
        </w:rPr>
        <w:t>）</w:t>
      </w:r>
    </w:p>
    <w:p w:rsidR="0060751D" w:rsidRPr="002C3F72" w:rsidRDefault="0060751D" w:rsidP="0060751D">
      <w:pPr>
        <w:spacing w:line="360" w:lineRule="auto"/>
        <w:ind w:right="960"/>
        <w:rPr>
          <w:color w:val="000000"/>
          <w:sz w:val="24"/>
        </w:rPr>
      </w:pPr>
      <w:r w:rsidRPr="002C3F72">
        <w:rPr>
          <w:color w:val="000000"/>
          <w:sz w:val="24"/>
        </w:rPr>
        <w:tab/>
      </w:r>
      <w:r w:rsidRPr="002C3F72">
        <w:rPr>
          <w:color w:val="000000"/>
          <w:sz w:val="24"/>
        </w:rPr>
        <w:t>式中：</w:t>
      </w:r>
    </w:p>
    <w:p w:rsidR="0060751D" w:rsidRPr="002C3F72" w:rsidRDefault="000D2F7B" w:rsidP="008729CD">
      <w:pPr>
        <w:spacing w:line="360" w:lineRule="auto"/>
        <w:ind w:right="960" w:firstLineChars="200" w:firstLine="420"/>
        <w:rPr>
          <w:color w:val="000000"/>
          <w:sz w:val="24"/>
        </w:rPr>
      </w:pPr>
      <w:r w:rsidRPr="000D2F7B">
        <w:rPr>
          <w:position w:val="-14"/>
        </w:rPr>
        <w:object w:dxaOrig="300" w:dyaOrig="380">
          <v:shape id="_x0000_i1076" type="#_x0000_t75" style="width:20.25pt;height:19.5pt" o:ole="">
            <v:imagedata r:id="rId117" o:title=""/>
          </v:shape>
          <o:OLEObject Type="Embed" ProgID="Equation.DSMT4" ShapeID="_x0000_i1076" DrawAspect="Content" ObjectID="_1700482649" r:id="rId118"/>
        </w:object>
      </w:r>
      <w:r w:rsidR="0060751D" w:rsidRPr="002C3F72">
        <w:t>—</w:t>
      </w:r>
      <w:r>
        <w:rPr>
          <w:rFonts w:hint="eastAsia"/>
          <w:color w:val="000000"/>
          <w:sz w:val="24"/>
        </w:rPr>
        <w:t>密度</w:t>
      </w:r>
      <w:r w:rsidR="000A0721" w:rsidRPr="002C3F72">
        <w:rPr>
          <w:color w:val="000000"/>
          <w:sz w:val="24"/>
        </w:rPr>
        <w:t>示值分辨力</w:t>
      </w:r>
      <w:r w:rsidR="0060751D" w:rsidRPr="002C3F72">
        <w:rPr>
          <w:color w:val="000000"/>
          <w:sz w:val="24"/>
        </w:rPr>
        <w:t>。</w:t>
      </w:r>
    </w:p>
    <w:p w:rsidR="0069282C" w:rsidRPr="002C3F72" w:rsidRDefault="00257ED9" w:rsidP="00613D8B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C.3.3.4  </w:t>
      </w:r>
      <w:r w:rsidR="00613D8B">
        <w:rPr>
          <w:rFonts w:hint="eastAsia"/>
          <w:color w:val="000000"/>
          <w:sz w:val="24"/>
        </w:rPr>
        <w:t>温度变化</w:t>
      </w:r>
      <w:r w:rsidR="00613D8B" w:rsidRPr="002C3F72">
        <w:rPr>
          <w:color w:val="000000"/>
          <w:sz w:val="24"/>
        </w:rPr>
        <w:t>引入的标准不确定度</w:t>
      </w:r>
      <w:r w:rsidR="00613D8B" w:rsidRPr="002C3F72">
        <w:rPr>
          <w:color w:val="000000"/>
          <w:position w:val="-10"/>
          <w:sz w:val="24"/>
        </w:rPr>
        <w:object w:dxaOrig="260" w:dyaOrig="340">
          <v:shape id="_x0000_i1077" type="#_x0000_t75" style="width:12.75pt;height:16.5pt" o:ole="">
            <v:imagedata r:id="rId105" o:title=""/>
          </v:shape>
          <o:OLEObject Type="Embed" ProgID="Equation.3" ShapeID="_x0000_i1077" DrawAspect="Content" ObjectID="_1700482650" r:id="rId119"/>
        </w:object>
      </w:r>
      <w:r w:rsidR="0069282C" w:rsidRPr="002C3F72">
        <w:rPr>
          <w:color w:val="000000"/>
          <w:sz w:val="24"/>
        </w:rPr>
        <w:t>某</w:t>
      </w:r>
      <w:r w:rsidR="00FD44D5" w:rsidRPr="002C3F72">
        <w:rPr>
          <w:color w:val="000000"/>
          <w:sz w:val="24"/>
        </w:rPr>
        <w:t>按式（</w:t>
      </w:r>
      <w:r w:rsidR="00326E65" w:rsidRPr="002C3F72">
        <w:rPr>
          <w:color w:val="000000"/>
          <w:sz w:val="24"/>
        </w:rPr>
        <w:t>1</w:t>
      </w:r>
      <w:r w:rsidR="00613D8B">
        <w:rPr>
          <w:rFonts w:hint="eastAsia"/>
          <w:color w:val="000000"/>
          <w:sz w:val="24"/>
        </w:rPr>
        <w:t>7</w:t>
      </w:r>
      <w:r w:rsidR="00FD44D5" w:rsidRPr="002C3F72">
        <w:rPr>
          <w:color w:val="000000"/>
          <w:sz w:val="24"/>
        </w:rPr>
        <w:t>）计算。</w:t>
      </w:r>
    </w:p>
    <w:p w:rsidR="00FD44D5" w:rsidRPr="002C3F72" w:rsidRDefault="00613D8B" w:rsidP="003145E6">
      <w:pPr>
        <w:wordWrap w:val="0"/>
        <w:spacing w:line="360" w:lineRule="auto"/>
        <w:ind w:right="253" w:firstLine="480"/>
        <w:jc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                </w:t>
      </w:r>
      <w:r w:rsidR="003145E6"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</w:t>
      </w:r>
      <w:r w:rsidR="003145E6" w:rsidRPr="00613D8B">
        <w:rPr>
          <w:color w:val="000000"/>
          <w:position w:val="-28"/>
          <w:sz w:val="24"/>
        </w:rPr>
        <w:object w:dxaOrig="1140" w:dyaOrig="660">
          <v:shape id="_x0000_i1078" type="#_x0000_t75" style="width:57.75pt;height:33.75pt" o:ole="">
            <v:imagedata r:id="rId120" o:title=""/>
          </v:shape>
          <o:OLEObject Type="Embed" ProgID="Equation.DSMT4" ShapeID="_x0000_i1078" DrawAspect="Content" ObjectID="_1700482651" r:id="rId121"/>
        </w:object>
      </w:r>
      <w:r w:rsidR="00FD44D5" w:rsidRPr="002C3F72">
        <w:rPr>
          <w:color w:val="000000"/>
          <w:sz w:val="24"/>
        </w:rPr>
        <w:t xml:space="preserve">            </w:t>
      </w:r>
      <w:r w:rsidR="00E35A46" w:rsidRPr="002C3F72">
        <w:rPr>
          <w:color w:val="000000"/>
          <w:sz w:val="24"/>
        </w:rPr>
        <w:t xml:space="preserve">    </w:t>
      </w:r>
      <w:r w:rsidR="004E2C4C" w:rsidRPr="002C3F72">
        <w:rPr>
          <w:color w:val="000000"/>
          <w:sz w:val="24"/>
        </w:rPr>
        <w:t xml:space="preserve"> </w:t>
      </w:r>
      <w:r w:rsidR="00E35A46" w:rsidRPr="002C3F72">
        <w:rPr>
          <w:color w:val="000000"/>
          <w:sz w:val="24"/>
        </w:rPr>
        <w:t xml:space="preserve">   </w:t>
      </w:r>
      <w:r w:rsidR="00FD44D5" w:rsidRPr="002C3F72">
        <w:rPr>
          <w:color w:val="000000"/>
          <w:sz w:val="24"/>
        </w:rPr>
        <w:t xml:space="preserve">     </w:t>
      </w:r>
      <w:r w:rsidR="003145E6">
        <w:rPr>
          <w:rFonts w:hint="eastAsia"/>
          <w:color w:val="000000"/>
          <w:sz w:val="24"/>
        </w:rPr>
        <w:t xml:space="preserve">   </w:t>
      </w:r>
      <w:r w:rsidR="00FD44D5" w:rsidRPr="002C3F72">
        <w:rPr>
          <w:color w:val="000000"/>
          <w:sz w:val="24"/>
        </w:rPr>
        <w:t xml:space="preserve">   </w:t>
      </w:r>
      <w:r w:rsidR="00FD44D5" w:rsidRPr="002C3F72">
        <w:rPr>
          <w:color w:val="000000"/>
          <w:sz w:val="24"/>
        </w:rPr>
        <w:t>（</w:t>
      </w:r>
      <w:r w:rsidR="00326E65" w:rsidRPr="002C3F72"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7</w:t>
      </w:r>
      <w:r w:rsidR="00FD44D5" w:rsidRPr="002C3F72">
        <w:rPr>
          <w:color w:val="000000"/>
          <w:sz w:val="24"/>
        </w:rPr>
        <w:t>）</w:t>
      </w:r>
    </w:p>
    <w:p w:rsidR="00E35A46" w:rsidRPr="002C3F72" w:rsidRDefault="00E35A46" w:rsidP="00E35A46">
      <w:pPr>
        <w:spacing w:line="360" w:lineRule="auto"/>
        <w:ind w:right="4" w:firstLine="480"/>
        <w:rPr>
          <w:color w:val="000000"/>
          <w:sz w:val="24"/>
        </w:rPr>
      </w:pPr>
      <w:r w:rsidRPr="002C3F72">
        <w:rPr>
          <w:color w:val="000000"/>
          <w:sz w:val="24"/>
        </w:rPr>
        <w:t>式中：</w:t>
      </w:r>
    </w:p>
    <w:p w:rsidR="00E35A46" w:rsidRDefault="003145E6" w:rsidP="003145E6">
      <w:pPr>
        <w:spacing w:line="360" w:lineRule="auto"/>
        <w:ind w:right="4" w:firstLineChars="450" w:firstLine="945"/>
        <w:rPr>
          <w:color w:val="000000"/>
          <w:sz w:val="24"/>
        </w:rPr>
      </w:pPr>
      <w:r w:rsidRPr="003145E6">
        <w:rPr>
          <w:position w:val="-6"/>
        </w:rPr>
        <w:object w:dxaOrig="300" w:dyaOrig="279">
          <v:shape id="_x0000_i1079" type="#_x0000_t75" style="width:15pt;height:14.25pt" o:ole="" fillcolor="window">
            <v:imagedata r:id="rId122" o:title=""/>
          </v:shape>
          <o:OLEObject Type="Embed" ProgID="Equation.DSMT4" ShapeID="_x0000_i1079" DrawAspect="Content" ObjectID="_1700482652" r:id="rId123"/>
        </w:object>
      </w:r>
      <w:r w:rsidR="00E35A46" w:rsidRPr="002C3F72">
        <w:rPr>
          <w:color w:val="000000"/>
          <w:sz w:val="24"/>
        </w:rPr>
        <w:t>—</w:t>
      </w:r>
      <w:r>
        <w:rPr>
          <w:rFonts w:hint="eastAsia"/>
          <w:color w:val="000000"/>
          <w:sz w:val="24"/>
        </w:rPr>
        <w:t>温度变化值；</w:t>
      </w:r>
    </w:p>
    <w:p w:rsidR="003145E6" w:rsidRPr="002C3F72" w:rsidRDefault="003145E6" w:rsidP="003145E6">
      <w:pPr>
        <w:spacing w:line="360" w:lineRule="auto"/>
        <w:ind w:right="4" w:firstLineChars="450" w:firstLine="945"/>
        <w:rPr>
          <w:color w:val="000000"/>
          <w:sz w:val="24"/>
        </w:rPr>
      </w:pPr>
      <w:r w:rsidRPr="003145E6">
        <w:rPr>
          <w:position w:val="-10"/>
        </w:rPr>
        <w:object w:dxaOrig="240" w:dyaOrig="320">
          <v:shape id="_x0000_i1080" type="#_x0000_t75" style="width:12pt;height:16.5pt" o:ole="" fillcolor="window">
            <v:imagedata r:id="rId124" o:title=""/>
          </v:shape>
          <o:OLEObject Type="Embed" ProgID="Equation.DSMT4" ShapeID="_x0000_i1080" DrawAspect="Content" ObjectID="_1700482653" r:id="rId125"/>
        </w:object>
      </w:r>
      <w:r w:rsidRPr="002C3F72">
        <w:rPr>
          <w:color w:val="000000"/>
          <w:sz w:val="24"/>
        </w:rPr>
        <w:t>—</w:t>
      </w:r>
      <w:r>
        <w:rPr>
          <w:rFonts w:hint="eastAsia"/>
          <w:color w:val="000000"/>
          <w:sz w:val="24"/>
        </w:rPr>
        <w:t>密度的温度变化系数。</w:t>
      </w:r>
    </w:p>
    <w:p w:rsidR="00AA4CDC" w:rsidRPr="002C3F72" w:rsidRDefault="00257ED9" w:rsidP="007D64EE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C.3.4  </w:t>
      </w:r>
      <w:r w:rsidR="00AA4CDC" w:rsidRPr="002C3F72">
        <w:rPr>
          <w:color w:val="000000"/>
          <w:sz w:val="24"/>
        </w:rPr>
        <w:t>合成不确定度评定</w:t>
      </w:r>
    </w:p>
    <w:p w:rsidR="00AA4CDC" w:rsidRPr="002C3F72" w:rsidRDefault="00AA4CDC" w:rsidP="00734178">
      <w:pPr>
        <w:spacing w:line="360" w:lineRule="auto"/>
        <w:ind w:firstLineChars="200" w:firstLine="480"/>
        <w:rPr>
          <w:color w:val="000000"/>
          <w:sz w:val="24"/>
        </w:rPr>
      </w:pPr>
      <w:r w:rsidRPr="002C3F72">
        <w:rPr>
          <w:color w:val="000000"/>
          <w:sz w:val="24"/>
        </w:rPr>
        <w:t>合成不确定度</w:t>
      </w:r>
      <w:r w:rsidR="004252F8" w:rsidRPr="002C3F72">
        <w:rPr>
          <w:color w:val="000000"/>
          <w:sz w:val="24"/>
        </w:rPr>
        <w:t>按式（</w:t>
      </w:r>
      <w:r w:rsidR="00326E65" w:rsidRPr="002C3F72">
        <w:rPr>
          <w:color w:val="000000"/>
          <w:sz w:val="24"/>
        </w:rPr>
        <w:t>1</w:t>
      </w:r>
      <w:r w:rsidR="00107958">
        <w:rPr>
          <w:rFonts w:hint="eastAsia"/>
          <w:color w:val="000000"/>
          <w:sz w:val="24"/>
        </w:rPr>
        <w:t>8</w:t>
      </w:r>
      <w:r w:rsidR="004252F8" w:rsidRPr="002C3F72">
        <w:rPr>
          <w:color w:val="000000"/>
          <w:sz w:val="24"/>
        </w:rPr>
        <w:t>）计算。</w:t>
      </w:r>
    </w:p>
    <w:p w:rsidR="00AA4CDC" w:rsidRPr="002C3F72" w:rsidRDefault="00107958" w:rsidP="007125F7">
      <w:pPr>
        <w:wordWrap w:val="0"/>
        <w:spacing w:line="360" w:lineRule="auto"/>
        <w:ind w:right="253" w:firstLineChars="200" w:firstLine="480"/>
        <w:jc w:val="right"/>
        <w:rPr>
          <w:color w:val="000000"/>
          <w:sz w:val="24"/>
        </w:rPr>
      </w:pPr>
      <w:r w:rsidRPr="002C3F72">
        <w:rPr>
          <w:color w:val="000000"/>
          <w:position w:val="-14"/>
          <w:sz w:val="24"/>
        </w:rPr>
        <w:object w:dxaOrig="2480" w:dyaOrig="460">
          <v:shape id="_x0000_i1081" type="#_x0000_t75" style="width:124.5pt;height:22.5pt" o:ole="">
            <v:imagedata r:id="rId126" o:title=""/>
          </v:shape>
          <o:OLEObject Type="Embed" ProgID="Equation.DSMT4" ShapeID="_x0000_i1081" DrawAspect="Content" ObjectID="_1700482654" r:id="rId127"/>
        </w:object>
      </w:r>
      <w:r w:rsidR="00734178" w:rsidRPr="002C3F72">
        <w:rPr>
          <w:color w:val="000000"/>
          <w:sz w:val="24"/>
        </w:rPr>
        <w:t xml:space="preserve">          </w:t>
      </w:r>
      <w:r w:rsidR="00257ED9" w:rsidRPr="002C3F72">
        <w:rPr>
          <w:color w:val="000000"/>
          <w:sz w:val="24"/>
        </w:rPr>
        <w:t xml:space="preserve"> </w:t>
      </w:r>
      <w:r w:rsidR="007125F7">
        <w:rPr>
          <w:rFonts w:hint="eastAsia"/>
          <w:color w:val="000000"/>
          <w:sz w:val="24"/>
        </w:rPr>
        <w:t xml:space="preserve">     </w:t>
      </w:r>
      <w:r w:rsidR="00734178" w:rsidRPr="002C3F72">
        <w:rPr>
          <w:color w:val="000000"/>
          <w:sz w:val="24"/>
        </w:rPr>
        <w:t xml:space="preserve">        </w:t>
      </w:r>
      <w:r w:rsidR="00734178" w:rsidRPr="002C3F72">
        <w:rPr>
          <w:color w:val="000000"/>
          <w:sz w:val="24"/>
        </w:rPr>
        <w:t>（</w:t>
      </w:r>
      <w:r w:rsidR="00326E65" w:rsidRPr="002C3F72"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8</w:t>
      </w:r>
      <w:r w:rsidR="00734178" w:rsidRPr="002C3F72">
        <w:rPr>
          <w:color w:val="000000"/>
          <w:sz w:val="24"/>
        </w:rPr>
        <w:t>）</w:t>
      </w:r>
    </w:p>
    <w:p w:rsidR="00AA4CDC" w:rsidRPr="002C3F72" w:rsidRDefault="00257ED9" w:rsidP="007D64EE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C.3.5  </w:t>
      </w:r>
      <w:r w:rsidR="00AA4CDC" w:rsidRPr="002C3F72">
        <w:rPr>
          <w:color w:val="000000"/>
          <w:sz w:val="24"/>
        </w:rPr>
        <w:t>扩展不确定度评定</w:t>
      </w:r>
    </w:p>
    <w:p w:rsidR="00AA4CDC" w:rsidRPr="002C3F72" w:rsidRDefault="00AA4CDC" w:rsidP="00734178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lastRenderedPageBreak/>
        <w:t xml:space="preserve">      </w:t>
      </w:r>
      <w:r w:rsidRPr="002C3F72">
        <w:rPr>
          <w:color w:val="000000"/>
          <w:sz w:val="24"/>
        </w:rPr>
        <w:t>取包含因子</w:t>
      </w:r>
      <w:r w:rsidRPr="002C3F72">
        <w:rPr>
          <w:i/>
          <w:color w:val="000000"/>
          <w:sz w:val="24"/>
        </w:rPr>
        <w:t>k</w:t>
      </w:r>
      <w:r w:rsidRPr="002C3F72">
        <w:rPr>
          <w:color w:val="000000"/>
          <w:sz w:val="24"/>
        </w:rPr>
        <w:t>=2</w:t>
      </w:r>
      <w:r w:rsidRPr="002C3F72">
        <w:rPr>
          <w:color w:val="000000"/>
          <w:sz w:val="24"/>
        </w:rPr>
        <w:t>，则</w:t>
      </w:r>
      <w:r w:rsidR="008729CD">
        <w:rPr>
          <w:rFonts w:hint="eastAsia"/>
          <w:color w:val="000000"/>
          <w:sz w:val="24"/>
        </w:rPr>
        <w:t>密度</w:t>
      </w:r>
      <w:r w:rsidR="00107958">
        <w:rPr>
          <w:rFonts w:hint="eastAsia"/>
          <w:color w:val="000000"/>
          <w:sz w:val="24"/>
        </w:rPr>
        <w:t>示值误差</w:t>
      </w:r>
      <w:r w:rsidR="00B4179C" w:rsidRPr="002C3F72">
        <w:rPr>
          <w:color w:val="000000"/>
          <w:sz w:val="24"/>
        </w:rPr>
        <w:t>的</w:t>
      </w:r>
      <w:r w:rsidRPr="002C3F72">
        <w:rPr>
          <w:color w:val="000000"/>
          <w:sz w:val="24"/>
        </w:rPr>
        <w:t>扩展不确定度按式</w:t>
      </w:r>
      <w:r w:rsidR="004252F8" w:rsidRPr="002C3F72">
        <w:rPr>
          <w:color w:val="000000"/>
          <w:sz w:val="24"/>
        </w:rPr>
        <w:t>（</w:t>
      </w:r>
      <w:r w:rsidR="00326E65" w:rsidRPr="002C3F72">
        <w:rPr>
          <w:color w:val="000000"/>
          <w:sz w:val="24"/>
        </w:rPr>
        <w:t>1</w:t>
      </w:r>
      <w:r w:rsidR="00107958">
        <w:rPr>
          <w:rFonts w:hint="eastAsia"/>
          <w:color w:val="000000"/>
          <w:sz w:val="24"/>
        </w:rPr>
        <w:t>9</w:t>
      </w:r>
      <w:r w:rsidR="004252F8" w:rsidRPr="002C3F72">
        <w:rPr>
          <w:color w:val="000000"/>
          <w:sz w:val="24"/>
        </w:rPr>
        <w:t>）</w:t>
      </w:r>
      <w:r w:rsidR="00B4179C" w:rsidRPr="002C3F72">
        <w:rPr>
          <w:color w:val="000000"/>
          <w:sz w:val="24"/>
        </w:rPr>
        <w:t>计算</w:t>
      </w:r>
      <w:r w:rsidR="004252F8" w:rsidRPr="002C3F72">
        <w:rPr>
          <w:color w:val="000000"/>
          <w:sz w:val="24"/>
        </w:rPr>
        <w:t>。</w:t>
      </w:r>
    </w:p>
    <w:p w:rsidR="00696571" w:rsidRPr="002C3F72" w:rsidRDefault="004252F8" w:rsidP="004E2C4C">
      <w:pPr>
        <w:wordWrap w:val="0"/>
        <w:spacing w:before="50" w:after="50" w:line="440" w:lineRule="exact"/>
        <w:ind w:leftChars="-24" w:left="-50" w:right="10" w:firstLineChars="1020" w:firstLine="2448"/>
        <w:jc w:val="right"/>
        <w:rPr>
          <w:sz w:val="24"/>
        </w:rPr>
      </w:pPr>
      <w:r w:rsidRPr="002C3F72">
        <w:rPr>
          <w:position w:val="-12"/>
          <w:sz w:val="24"/>
        </w:rPr>
        <w:object w:dxaOrig="1840" w:dyaOrig="360">
          <v:shape id="_x0000_i1082" type="#_x0000_t75" style="width:92.25pt;height:18.75pt" o:ole="">
            <v:imagedata r:id="rId95" o:title=""/>
          </v:shape>
          <o:OLEObject Type="Embed" ProgID="Equation.3" ShapeID="_x0000_i1082" DrawAspect="Content" ObjectID="_1700482655" r:id="rId128"/>
        </w:object>
      </w:r>
      <w:r w:rsidR="00734178" w:rsidRPr="002C3F72">
        <w:rPr>
          <w:sz w:val="24"/>
        </w:rPr>
        <w:t xml:space="preserve">         </w:t>
      </w:r>
      <w:r w:rsidR="004E2C4C" w:rsidRPr="002C3F72">
        <w:rPr>
          <w:sz w:val="24"/>
        </w:rPr>
        <w:t xml:space="preserve"> </w:t>
      </w:r>
      <w:r w:rsidR="00734178" w:rsidRPr="002C3F72">
        <w:rPr>
          <w:sz w:val="24"/>
        </w:rPr>
        <w:t xml:space="preserve">  </w:t>
      </w:r>
      <w:r w:rsidR="005201E1" w:rsidRPr="002C3F72">
        <w:rPr>
          <w:sz w:val="24"/>
        </w:rPr>
        <w:t xml:space="preserve"> </w:t>
      </w:r>
      <w:r w:rsidR="00734178" w:rsidRPr="002C3F72">
        <w:rPr>
          <w:sz w:val="24"/>
        </w:rPr>
        <w:t xml:space="preserve">          </w:t>
      </w:r>
      <w:r w:rsidR="00734178" w:rsidRPr="002C3F72">
        <w:rPr>
          <w:sz w:val="24"/>
        </w:rPr>
        <w:t>（</w:t>
      </w:r>
      <w:r w:rsidR="00326E65" w:rsidRPr="002C3F72">
        <w:rPr>
          <w:sz w:val="24"/>
        </w:rPr>
        <w:t>1</w:t>
      </w:r>
      <w:r w:rsidR="00107958">
        <w:rPr>
          <w:rFonts w:hint="eastAsia"/>
          <w:sz w:val="24"/>
        </w:rPr>
        <w:t>9</w:t>
      </w:r>
      <w:r w:rsidR="00734178" w:rsidRPr="002C3F72">
        <w:rPr>
          <w:sz w:val="24"/>
        </w:rPr>
        <w:t>）</w:t>
      </w:r>
    </w:p>
    <w:p w:rsidR="00722FF0" w:rsidRPr="002C3F72" w:rsidRDefault="00722FF0" w:rsidP="00664BD5">
      <w:pPr>
        <w:numPr>
          <w:ilvl w:val="0"/>
          <w:numId w:val="9"/>
        </w:numPr>
        <w:spacing w:line="360" w:lineRule="auto"/>
        <w:outlineLvl w:val="1"/>
        <w:rPr>
          <w:rFonts w:eastAsia="黑体"/>
          <w:color w:val="000000"/>
          <w:sz w:val="24"/>
        </w:rPr>
      </w:pPr>
      <w:bookmarkStart w:id="61" w:name="_Toc57237671"/>
      <w:r w:rsidRPr="002C3F72">
        <w:rPr>
          <w:rFonts w:eastAsia="黑体"/>
          <w:color w:val="000000"/>
          <w:sz w:val="24"/>
        </w:rPr>
        <w:t>质量</w:t>
      </w:r>
      <w:r w:rsidR="00E237FB">
        <w:rPr>
          <w:rFonts w:eastAsia="黑体" w:hint="eastAsia"/>
          <w:color w:val="000000"/>
          <w:sz w:val="24"/>
        </w:rPr>
        <w:t>称量示值误差</w:t>
      </w:r>
      <w:r w:rsidRPr="002C3F72">
        <w:rPr>
          <w:rFonts w:eastAsia="黑体"/>
          <w:color w:val="000000"/>
          <w:sz w:val="24"/>
        </w:rPr>
        <w:t>测量不确定度评定实例</w:t>
      </w:r>
      <w:bookmarkEnd w:id="61"/>
    </w:p>
    <w:p w:rsidR="00722FF0" w:rsidRPr="002C3F72" w:rsidRDefault="00D62008" w:rsidP="004E2C4C">
      <w:pPr>
        <w:adjustRightInd w:val="0"/>
        <w:spacing w:line="440" w:lineRule="exact"/>
        <w:ind w:right="-50"/>
        <w:rPr>
          <w:rFonts w:eastAsiaTheme="minorEastAsia"/>
          <w:color w:val="000000"/>
          <w:sz w:val="24"/>
        </w:rPr>
      </w:pPr>
      <w:r w:rsidRPr="002C3F72">
        <w:rPr>
          <w:rFonts w:eastAsiaTheme="minorEastAsia"/>
          <w:color w:val="000000"/>
          <w:sz w:val="24"/>
        </w:rPr>
        <w:t xml:space="preserve">C.4.1  </w:t>
      </w:r>
      <w:r w:rsidR="00722FF0" w:rsidRPr="002C3F72">
        <w:rPr>
          <w:rFonts w:eastAsiaTheme="minorEastAsia"/>
          <w:color w:val="000000"/>
          <w:sz w:val="24"/>
        </w:rPr>
        <w:t>采用</w:t>
      </w:r>
      <w:r w:rsidR="00E237FB">
        <w:rPr>
          <w:rFonts w:eastAsiaTheme="minorEastAsia" w:hint="eastAsia"/>
          <w:color w:val="000000"/>
          <w:sz w:val="24"/>
        </w:rPr>
        <w:t>砝码</w:t>
      </w:r>
      <w:r w:rsidR="00722FF0" w:rsidRPr="002C3F72">
        <w:rPr>
          <w:rFonts w:eastAsiaTheme="minorEastAsia"/>
          <w:color w:val="000000"/>
          <w:sz w:val="24"/>
        </w:rPr>
        <w:t>标准对一台</w:t>
      </w:r>
      <w:r w:rsidR="00E237FB">
        <w:rPr>
          <w:rFonts w:eastAsiaTheme="minorEastAsia" w:hint="eastAsia"/>
          <w:color w:val="000000"/>
          <w:sz w:val="24"/>
        </w:rPr>
        <w:t>电子固体密度天平</w:t>
      </w:r>
      <w:r w:rsidR="00722FF0" w:rsidRPr="002C3F72">
        <w:rPr>
          <w:rFonts w:eastAsiaTheme="minorEastAsia"/>
          <w:color w:val="000000"/>
          <w:sz w:val="24"/>
        </w:rPr>
        <w:t>进行</w:t>
      </w:r>
      <w:r w:rsidR="00E237FB">
        <w:rPr>
          <w:rFonts w:eastAsiaTheme="minorEastAsia" w:hint="eastAsia"/>
          <w:color w:val="000000"/>
          <w:sz w:val="24"/>
        </w:rPr>
        <w:t>测量</w:t>
      </w:r>
      <w:r w:rsidR="00722FF0" w:rsidRPr="002C3F72">
        <w:rPr>
          <w:rFonts w:eastAsiaTheme="minorEastAsia"/>
          <w:color w:val="000000"/>
          <w:sz w:val="24"/>
        </w:rPr>
        <w:t>，得到的试验数据如表</w:t>
      </w:r>
      <w:r w:rsidR="00722FF0" w:rsidRPr="002C3F72">
        <w:rPr>
          <w:rFonts w:eastAsiaTheme="minorEastAsia"/>
          <w:color w:val="000000"/>
          <w:sz w:val="24"/>
        </w:rPr>
        <w:t>C.</w:t>
      </w:r>
      <w:r w:rsidR="007A58CD">
        <w:rPr>
          <w:rFonts w:eastAsiaTheme="minorEastAsia" w:hint="eastAsia"/>
          <w:color w:val="000000"/>
          <w:sz w:val="24"/>
        </w:rPr>
        <w:t>1</w:t>
      </w:r>
      <w:r w:rsidR="00722FF0" w:rsidRPr="002C3F72">
        <w:rPr>
          <w:rFonts w:eastAsiaTheme="minorEastAsia"/>
          <w:color w:val="000000"/>
          <w:sz w:val="24"/>
        </w:rPr>
        <w:t>所示。</w:t>
      </w:r>
      <w:r w:rsidR="00095328">
        <w:rPr>
          <w:rFonts w:eastAsiaTheme="minorEastAsia" w:hint="eastAsia"/>
          <w:color w:val="000000"/>
          <w:sz w:val="24"/>
        </w:rPr>
        <w:t>电子</w:t>
      </w:r>
      <w:r w:rsidR="00E237FB">
        <w:rPr>
          <w:rFonts w:eastAsiaTheme="minorEastAsia" w:hint="eastAsia"/>
          <w:color w:val="000000"/>
          <w:sz w:val="24"/>
        </w:rPr>
        <w:t>固体密度天平</w:t>
      </w:r>
      <w:r w:rsidR="00837A57" w:rsidRPr="002C3F72">
        <w:rPr>
          <w:rFonts w:eastAsiaTheme="minorEastAsia"/>
          <w:color w:val="000000"/>
          <w:sz w:val="24"/>
        </w:rPr>
        <w:t>、</w:t>
      </w:r>
      <w:r w:rsidR="00E237FB">
        <w:rPr>
          <w:rFonts w:eastAsiaTheme="minorEastAsia" w:hint="eastAsia"/>
          <w:color w:val="000000"/>
          <w:sz w:val="24"/>
        </w:rPr>
        <w:t>砝码</w:t>
      </w:r>
      <w:r w:rsidR="00837A57" w:rsidRPr="002C3F72">
        <w:rPr>
          <w:rFonts w:eastAsiaTheme="minorEastAsia"/>
          <w:color w:val="000000"/>
          <w:sz w:val="24"/>
        </w:rPr>
        <w:t>标准</w:t>
      </w:r>
      <w:r w:rsidR="00722FF0" w:rsidRPr="002C3F72">
        <w:rPr>
          <w:rFonts w:eastAsiaTheme="minorEastAsia"/>
          <w:color w:val="000000"/>
          <w:sz w:val="24"/>
        </w:rPr>
        <w:t>信息如下：</w:t>
      </w:r>
    </w:p>
    <w:p w:rsidR="00837A57" w:rsidRPr="002C3F72" w:rsidRDefault="000666D2" w:rsidP="00664BD5">
      <w:pPr>
        <w:pStyle w:val="ac"/>
        <w:numPr>
          <w:ilvl w:val="0"/>
          <w:numId w:val="15"/>
        </w:numPr>
        <w:spacing w:line="440" w:lineRule="exact"/>
        <w:ind w:right="-105"/>
        <w:outlineLvl w:val="9"/>
        <w:rPr>
          <w:rFonts w:ascii="Times New Roman" w:eastAsiaTheme="minorEastAsia"/>
          <w:noProof/>
          <w:kern w:val="2"/>
          <w:sz w:val="24"/>
          <w:szCs w:val="24"/>
        </w:rPr>
      </w:pPr>
      <w:r>
        <w:rPr>
          <w:rFonts w:ascii="Times New Roman" w:eastAsiaTheme="minorEastAsia" w:hint="eastAsia"/>
          <w:noProof/>
          <w:kern w:val="2"/>
          <w:sz w:val="24"/>
          <w:szCs w:val="24"/>
        </w:rPr>
        <w:t>固体密度天平质量测量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范围：（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0~2</w:t>
      </w:r>
      <w:r w:rsidR="006B3F0D">
        <w:rPr>
          <w:rFonts w:ascii="Times New Roman" w:eastAsiaTheme="minorEastAsia" w:hint="eastAsia"/>
          <w:noProof/>
          <w:kern w:val="2"/>
          <w:sz w:val="24"/>
          <w:szCs w:val="24"/>
        </w:rPr>
        <w:t>1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0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）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g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；</w:t>
      </w:r>
    </w:p>
    <w:p w:rsidR="00837A57" w:rsidRPr="002C3F72" w:rsidRDefault="000666D2" w:rsidP="00664BD5">
      <w:pPr>
        <w:pStyle w:val="ac"/>
        <w:numPr>
          <w:ilvl w:val="0"/>
          <w:numId w:val="15"/>
        </w:numPr>
        <w:spacing w:line="440" w:lineRule="exact"/>
        <w:ind w:right="-105"/>
        <w:outlineLvl w:val="9"/>
        <w:rPr>
          <w:rFonts w:ascii="Times New Roman" w:eastAsiaTheme="minorEastAsia"/>
          <w:noProof/>
          <w:kern w:val="2"/>
          <w:sz w:val="24"/>
          <w:szCs w:val="24"/>
        </w:rPr>
      </w:pPr>
      <w:r>
        <w:rPr>
          <w:rFonts w:ascii="Times New Roman" w:eastAsiaTheme="minorEastAsia" w:hint="eastAsia"/>
          <w:noProof/>
          <w:kern w:val="2"/>
          <w:sz w:val="24"/>
          <w:szCs w:val="24"/>
        </w:rPr>
        <w:t>固体密度天平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质量</w:t>
      </w:r>
      <w:r>
        <w:rPr>
          <w:rFonts w:ascii="Times New Roman" w:eastAsiaTheme="minorEastAsia" w:hint="eastAsia"/>
          <w:noProof/>
          <w:kern w:val="2"/>
          <w:sz w:val="24"/>
          <w:szCs w:val="24"/>
        </w:rPr>
        <w:t>测量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分辨力：</w:t>
      </w:r>
      <w:r w:rsidR="006B3F0D" w:rsidRPr="002C3F72">
        <w:rPr>
          <w:rFonts w:ascii="Times New Roman" w:eastAsiaTheme="minorEastAsia"/>
          <w:noProof/>
          <w:kern w:val="2"/>
          <w:sz w:val="24"/>
          <w:szCs w:val="24"/>
        </w:rPr>
        <w:t xml:space="preserve"> 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1</w:t>
      </w:r>
      <w:r w:rsidR="006B3F0D">
        <w:rPr>
          <w:rFonts w:ascii="Times New Roman" w:eastAsiaTheme="minorEastAsia" w:hint="eastAsia"/>
          <w:noProof/>
          <w:kern w:val="2"/>
          <w:sz w:val="24"/>
          <w:szCs w:val="24"/>
        </w:rPr>
        <w:t>m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g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；</w:t>
      </w:r>
    </w:p>
    <w:p w:rsidR="00722FF0" w:rsidRPr="002C3F72" w:rsidRDefault="000666D2" w:rsidP="00664BD5">
      <w:pPr>
        <w:pStyle w:val="ac"/>
        <w:numPr>
          <w:ilvl w:val="0"/>
          <w:numId w:val="15"/>
        </w:numPr>
        <w:spacing w:line="440" w:lineRule="exact"/>
        <w:ind w:right="-105"/>
        <w:outlineLvl w:val="9"/>
        <w:rPr>
          <w:rFonts w:ascii="Times New Roman" w:eastAsiaTheme="minorEastAsia"/>
          <w:noProof/>
          <w:kern w:val="2"/>
          <w:sz w:val="24"/>
          <w:szCs w:val="24"/>
        </w:rPr>
      </w:pPr>
      <w:r>
        <w:rPr>
          <w:rFonts w:ascii="Times New Roman" w:eastAsiaTheme="minorEastAsia" w:hint="eastAsia"/>
          <w:noProof/>
          <w:kern w:val="2"/>
          <w:sz w:val="24"/>
          <w:szCs w:val="24"/>
        </w:rPr>
        <w:t>砝码</w:t>
      </w:r>
      <w:r w:rsidR="00722FF0" w:rsidRPr="002C3F72">
        <w:rPr>
          <w:rFonts w:ascii="Times New Roman" w:eastAsiaTheme="minorEastAsia"/>
          <w:noProof/>
          <w:kern w:val="2"/>
          <w:sz w:val="24"/>
          <w:szCs w:val="24"/>
        </w:rPr>
        <w:t>标准的质量</w:t>
      </w:r>
      <w:r w:rsidR="00BF46D6">
        <w:rPr>
          <w:rFonts w:ascii="Times New Roman" w:eastAsiaTheme="minorEastAsia" w:hint="eastAsia"/>
          <w:noProof/>
          <w:kern w:val="2"/>
          <w:sz w:val="24"/>
          <w:szCs w:val="24"/>
        </w:rPr>
        <w:t>范围</w:t>
      </w:r>
      <w:r w:rsidR="00722FF0" w:rsidRPr="002C3F72">
        <w:rPr>
          <w:rFonts w:ascii="Times New Roman" w:eastAsiaTheme="minorEastAsia"/>
          <w:noProof/>
          <w:kern w:val="2"/>
          <w:sz w:val="24"/>
          <w:szCs w:val="24"/>
        </w:rPr>
        <w:t>：</w:t>
      </w:r>
      <w:r w:rsidR="006B3F0D" w:rsidRPr="002C3F72">
        <w:rPr>
          <w:rFonts w:ascii="Times New Roman" w:eastAsiaTheme="minorEastAsia"/>
          <w:noProof/>
          <w:kern w:val="2"/>
          <w:sz w:val="24"/>
          <w:szCs w:val="24"/>
        </w:rPr>
        <w:t>（</w:t>
      </w:r>
      <w:r w:rsidR="006B3F0D">
        <w:rPr>
          <w:rFonts w:ascii="Times New Roman" w:eastAsiaTheme="minorEastAsia" w:hint="eastAsia"/>
          <w:noProof/>
          <w:kern w:val="2"/>
          <w:sz w:val="24"/>
          <w:szCs w:val="24"/>
        </w:rPr>
        <w:t>1</w:t>
      </w:r>
      <w:r w:rsidR="006B3F0D" w:rsidRPr="002C3F72">
        <w:rPr>
          <w:rFonts w:ascii="Times New Roman" w:eastAsiaTheme="minorEastAsia"/>
          <w:noProof/>
          <w:kern w:val="2"/>
          <w:sz w:val="24"/>
          <w:szCs w:val="24"/>
        </w:rPr>
        <w:t>~</w:t>
      </w:r>
      <w:r w:rsidR="006B3F0D">
        <w:rPr>
          <w:rFonts w:ascii="Times New Roman" w:eastAsiaTheme="minorEastAsia" w:hint="eastAsia"/>
          <w:noProof/>
          <w:kern w:val="2"/>
          <w:sz w:val="24"/>
          <w:szCs w:val="24"/>
        </w:rPr>
        <w:t>50</w:t>
      </w:r>
      <w:r w:rsidR="006B3F0D" w:rsidRPr="002C3F72">
        <w:rPr>
          <w:rFonts w:ascii="Times New Roman" w:eastAsiaTheme="minorEastAsia"/>
          <w:noProof/>
          <w:kern w:val="2"/>
          <w:sz w:val="24"/>
          <w:szCs w:val="24"/>
        </w:rPr>
        <w:t>0</w:t>
      </w:r>
      <w:r w:rsidR="006B3F0D" w:rsidRPr="002C3F72">
        <w:rPr>
          <w:rFonts w:ascii="Times New Roman" w:eastAsiaTheme="minorEastAsia"/>
          <w:noProof/>
          <w:kern w:val="2"/>
          <w:sz w:val="24"/>
          <w:szCs w:val="24"/>
        </w:rPr>
        <w:t>）</w:t>
      </w:r>
      <w:r w:rsidR="006B3F0D" w:rsidRPr="002C3F72">
        <w:rPr>
          <w:rFonts w:ascii="Times New Roman" w:eastAsiaTheme="minorEastAsia"/>
          <w:noProof/>
          <w:kern w:val="2"/>
          <w:sz w:val="24"/>
          <w:szCs w:val="24"/>
        </w:rPr>
        <w:t>g</w:t>
      </w:r>
      <w:r w:rsidR="00722FF0" w:rsidRPr="002C3F72">
        <w:rPr>
          <w:rFonts w:ascii="Times New Roman" w:eastAsiaTheme="minorEastAsia"/>
          <w:noProof/>
          <w:kern w:val="2"/>
          <w:sz w:val="24"/>
          <w:szCs w:val="24"/>
        </w:rPr>
        <w:t>；</w:t>
      </w:r>
    </w:p>
    <w:p w:rsidR="00722FF0" w:rsidRPr="002C3F72" w:rsidRDefault="000666D2" w:rsidP="00664BD5">
      <w:pPr>
        <w:pStyle w:val="ac"/>
        <w:numPr>
          <w:ilvl w:val="0"/>
          <w:numId w:val="15"/>
        </w:numPr>
        <w:spacing w:line="440" w:lineRule="exact"/>
        <w:ind w:right="-105"/>
        <w:outlineLvl w:val="9"/>
        <w:rPr>
          <w:rFonts w:ascii="Times New Roman" w:eastAsiaTheme="minorEastAsia"/>
          <w:noProof/>
          <w:kern w:val="2"/>
          <w:sz w:val="24"/>
          <w:szCs w:val="24"/>
        </w:rPr>
      </w:pPr>
      <w:r>
        <w:rPr>
          <w:rFonts w:ascii="Times New Roman" w:eastAsiaTheme="minorEastAsia" w:hint="eastAsia"/>
          <w:noProof/>
          <w:kern w:val="2"/>
          <w:sz w:val="24"/>
          <w:szCs w:val="24"/>
        </w:rPr>
        <w:t>砝码</w:t>
      </w:r>
      <w:r w:rsidR="00722FF0" w:rsidRPr="002C3F72">
        <w:rPr>
          <w:rFonts w:ascii="Times New Roman" w:eastAsiaTheme="minorEastAsia"/>
          <w:noProof/>
          <w:kern w:val="2"/>
          <w:sz w:val="24"/>
          <w:szCs w:val="24"/>
        </w:rPr>
        <w:t>标准的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准确度等级</w:t>
      </w:r>
      <w:r w:rsidR="00722FF0" w:rsidRPr="002C3F72">
        <w:rPr>
          <w:rFonts w:ascii="Times New Roman" w:eastAsiaTheme="minorEastAsia"/>
          <w:noProof/>
          <w:kern w:val="2"/>
          <w:sz w:val="24"/>
          <w:szCs w:val="24"/>
        </w:rPr>
        <w:t>：</w:t>
      </w:r>
      <w:r w:rsidR="006B3F0D">
        <w:rPr>
          <w:rFonts w:ascii="Times New Roman" w:eastAsiaTheme="minorEastAsia" w:hint="eastAsia"/>
          <w:noProof/>
          <w:kern w:val="2"/>
          <w:sz w:val="24"/>
          <w:szCs w:val="24"/>
        </w:rPr>
        <w:t>E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  <w:vertAlign w:val="subscript"/>
        </w:rPr>
        <w:t>2</w:t>
      </w:r>
      <w:r w:rsidR="00837A57" w:rsidRPr="002C3F72">
        <w:rPr>
          <w:rFonts w:ascii="Times New Roman" w:eastAsiaTheme="minorEastAsia"/>
          <w:noProof/>
          <w:kern w:val="2"/>
          <w:sz w:val="24"/>
          <w:szCs w:val="24"/>
        </w:rPr>
        <w:t>等级</w:t>
      </w:r>
      <w:r w:rsidR="00EF6184" w:rsidRPr="002C3F72">
        <w:rPr>
          <w:rFonts w:ascii="Times New Roman" w:eastAsiaTheme="minorEastAsia"/>
          <w:noProof/>
          <w:kern w:val="2"/>
          <w:sz w:val="24"/>
          <w:szCs w:val="24"/>
        </w:rPr>
        <w:t>。</w:t>
      </w:r>
    </w:p>
    <w:p w:rsidR="006C3D96" w:rsidRPr="002C3F72" w:rsidRDefault="006C3D96" w:rsidP="004E2C4C">
      <w:pPr>
        <w:spacing w:line="440" w:lineRule="exact"/>
        <w:jc w:val="center"/>
        <w:rPr>
          <w:rFonts w:eastAsiaTheme="minorEastAsia"/>
          <w:color w:val="000000"/>
          <w:szCs w:val="21"/>
        </w:rPr>
      </w:pPr>
      <w:r w:rsidRPr="002C3F72">
        <w:rPr>
          <w:rFonts w:eastAsiaTheme="minorEastAsia"/>
          <w:color w:val="000000"/>
          <w:szCs w:val="21"/>
        </w:rPr>
        <w:t>表</w:t>
      </w:r>
      <w:r w:rsidRPr="002C3F72">
        <w:rPr>
          <w:rFonts w:eastAsiaTheme="minorEastAsia"/>
          <w:color w:val="000000"/>
          <w:szCs w:val="21"/>
        </w:rPr>
        <w:t>C.</w:t>
      </w:r>
      <w:r w:rsidR="007A58CD">
        <w:rPr>
          <w:rFonts w:eastAsiaTheme="minorEastAsia" w:hint="eastAsia"/>
          <w:color w:val="000000"/>
          <w:szCs w:val="21"/>
        </w:rPr>
        <w:t>1</w:t>
      </w:r>
      <w:r w:rsidRPr="002C3F72">
        <w:rPr>
          <w:rFonts w:eastAsiaTheme="minorEastAsia"/>
          <w:color w:val="000000"/>
          <w:szCs w:val="21"/>
        </w:rPr>
        <w:t xml:space="preserve">  </w:t>
      </w:r>
      <w:r w:rsidR="00C63459">
        <w:rPr>
          <w:rFonts w:eastAsiaTheme="minorEastAsia" w:hint="eastAsia"/>
          <w:color w:val="000000"/>
          <w:szCs w:val="21"/>
        </w:rPr>
        <w:t>称量示值误差</w:t>
      </w:r>
      <w:r w:rsidRPr="002C3F72">
        <w:rPr>
          <w:rFonts w:eastAsiaTheme="minorEastAsia"/>
          <w:color w:val="000000"/>
          <w:szCs w:val="21"/>
        </w:rPr>
        <w:t>不确定评定实例数据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36"/>
        <w:gridCol w:w="1701"/>
        <w:gridCol w:w="1164"/>
        <w:gridCol w:w="1152"/>
        <w:gridCol w:w="1006"/>
        <w:gridCol w:w="1124"/>
        <w:gridCol w:w="1017"/>
      </w:tblGrid>
      <w:tr w:rsidR="005F51B3" w:rsidRPr="002C3F72" w:rsidTr="008D4F8C">
        <w:trPr>
          <w:jc w:val="center"/>
        </w:trPr>
        <w:tc>
          <w:tcPr>
            <w:tcW w:w="1189" w:type="pct"/>
            <w:vAlign w:val="center"/>
          </w:tcPr>
          <w:p w:rsidR="005F51B3" w:rsidRPr="002C3F72" w:rsidRDefault="00C63459" w:rsidP="00C63459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试验</w:t>
            </w:r>
            <w:r w:rsidR="005F51B3" w:rsidRPr="002C3F72">
              <w:rPr>
                <w:rFonts w:ascii="Times New Roman" w:eastAsiaTheme="minorEastAsia"/>
                <w:szCs w:val="21"/>
              </w:rPr>
              <w:t>载荷</w:t>
            </w:r>
            <w:r w:rsidRPr="00C63459">
              <w:rPr>
                <w:rFonts w:ascii="Times New Roman" w:eastAsiaTheme="minorEastAsia" w:hint="eastAsia"/>
                <w:i/>
                <w:szCs w:val="21"/>
              </w:rPr>
              <w:t>L</w:t>
            </w:r>
            <w:r w:rsidR="005F51B3" w:rsidRPr="002C3F72">
              <w:rPr>
                <w:rFonts w:ascii="Times New Roman" w:eastAsiaTheme="minorEastAsia"/>
                <w:szCs w:val="21"/>
              </w:rPr>
              <w:t>（</w:t>
            </w:r>
            <w:r w:rsidR="005F51B3" w:rsidRPr="002C3F72">
              <w:rPr>
                <w:rFonts w:ascii="Times New Roman" w:eastAsiaTheme="minorEastAsia"/>
                <w:szCs w:val="21"/>
              </w:rPr>
              <w:t>g</w:t>
            </w:r>
            <w:r w:rsidR="005F51B3" w:rsidRPr="002C3F72">
              <w:rPr>
                <w:rFonts w:ascii="Times New Roman" w:eastAsiaTheme="minorEastAsia"/>
                <w:szCs w:val="21"/>
              </w:rPr>
              <w:t>）</w:t>
            </w:r>
          </w:p>
        </w:tc>
        <w:tc>
          <w:tcPr>
            <w:tcW w:w="2137" w:type="pct"/>
            <w:gridSpan w:val="3"/>
            <w:vAlign w:val="center"/>
          </w:tcPr>
          <w:p w:rsidR="005F51B3" w:rsidRPr="002C3F72" w:rsidRDefault="005F51B3" w:rsidP="00C63459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2C3F72">
              <w:rPr>
                <w:rFonts w:ascii="Times New Roman" w:eastAsiaTheme="minorEastAsia"/>
                <w:szCs w:val="21"/>
              </w:rPr>
              <w:t>示值</w:t>
            </w:r>
            <w:r w:rsidR="00C63459" w:rsidRPr="00C63459">
              <w:rPr>
                <w:rFonts w:ascii="Times New Roman" w:eastAsiaTheme="minorEastAsia" w:hint="eastAsia"/>
                <w:i/>
                <w:szCs w:val="21"/>
              </w:rPr>
              <w:t>I</w:t>
            </w:r>
            <w:r w:rsidRPr="002C3F72">
              <w:rPr>
                <w:rFonts w:ascii="Times New Roman" w:eastAsiaTheme="minorEastAsia"/>
                <w:szCs w:val="21"/>
              </w:rPr>
              <w:t>（</w:t>
            </w:r>
            <w:r w:rsidRPr="002C3F72">
              <w:rPr>
                <w:rFonts w:ascii="Times New Roman" w:eastAsiaTheme="minorEastAsia"/>
                <w:szCs w:val="21"/>
              </w:rPr>
              <w:t>g</w:t>
            </w:r>
            <w:r w:rsidRPr="002C3F72">
              <w:rPr>
                <w:rFonts w:ascii="Times New Roman" w:eastAsiaTheme="minorEastAsia"/>
                <w:szCs w:val="21"/>
              </w:rPr>
              <w:t>）</w:t>
            </w:r>
          </w:p>
        </w:tc>
        <w:tc>
          <w:tcPr>
            <w:tcW w:w="1674" w:type="pct"/>
            <w:gridSpan w:val="3"/>
            <w:tcBorders>
              <w:right w:val="single" w:sz="4" w:space="0" w:color="auto"/>
            </w:tcBorders>
            <w:vAlign w:val="center"/>
          </w:tcPr>
          <w:p w:rsidR="005F51B3" w:rsidRPr="002C3F72" w:rsidRDefault="005F51B3" w:rsidP="00C63459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2C3F72">
              <w:rPr>
                <w:rFonts w:ascii="Times New Roman" w:eastAsiaTheme="minorEastAsia"/>
                <w:szCs w:val="21"/>
              </w:rPr>
              <w:t>示值误差</w:t>
            </w:r>
            <w:r w:rsidR="00C63459" w:rsidRPr="00C63459">
              <w:rPr>
                <w:rFonts w:ascii="Times New Roman" w:eastAsiaTheme="minorEastAsia" w:hint="eastAsia"/>
                <w:i/>
                <w:szCs w:val="21"/>
              </w:rPr>
              <w:t>E</w:t>
            </w:r>
            <w:r w:rsidR="00C63459" w:rsidRPr="002C3F72">
              <w:rPr>
                <w:rFonts w:ascii="Times New Roman" w:eastAsiaTheme="minorEastAsia"/>
                <w:szCs w:val="21"/>
              </w:rPr>
              <w:t>（</w:t>
            </w:r>
            <w:r w:rsidR="00C63459">
              <w:rPr>
                <w:rFonts w:ascii="Times New Roman" w:eastAsiaTheme="minorEastAsia" w:hint="eastAsia"/>
                <w:szCs w:val="21"/>
              </w:rPr>
              <w:t>m</w:t>
            </w:r>
            <w:r w:rsidR="00C63459" w:rsidRPr="002C3F72">
              <w:rPr>
                <w:rFonts w:ascii="Times New Roman" w:eastAsiaTheme="minorEastAsia"/>
                <w:szCs w:val="21"/>
              </w:rPr>
              <w:t>g</w:t>
            </w:r>
            <w:r w:rsidR="00C63459" w:rsidRPr="002C3F72">
              <w:rPr>
                <w:rFonts w:ascii="Times New Roman" w:eastAsiaTheme="minorEastAsia"/>
                <w:szCs w:val="21"/>
              </w:rPr>
              <w:t>）</w:t>
            </w:r>
          </w:p>
        </w:tc>
      </w:tr>
      <w:tr w:rsidR="00643CDC" w:rsidRPr="002C3F72" w:rsidTr="008D4F8C">
        <w:trPr>
          <w:jc w:val="center"/>
        </w:trPr>
        <w:tc>
          <w:tcPr>
            <w:tcW w:w="1189" w:type="pct"/>
            <w:vAlign w:val="center"/>
          </w:tcPr>
          <w:p w:rsidR="00643CDC" w:rsidRPr="002C3F72" w:rsidRDefault="00643CD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2C3F72">
              <w:rPr>
                <w:rFonts w:ascii="Times New Roman" w:eastAsiaTheme="minorEastAsia"/>
                <w:szCs w:val="21"/>
              </w:rPr>
              <w:t>0</w:t>
            </w:r>
            <w:r>
              <w:rPr>
                <w:rFonts w:ascii="Times New Roman" w:eastAsiaTheme="minorEastAsia" w:hint="eastAsia"/>
                <w:szCs w:val="21"/>
              </w:rPr>
              <w:t>.000</w:t>
            </w:r>
          </w:p>
        </w:tc>
        <w:tc>
          <w:tcPr>
            <w:tcW w:w="2137" w:type="pct"/>
            <w:gridSpan w:val="3"/>
            <w:vAlign w:val="center"/>
          </w:tcPr>
          <w:p w:rsidR="00643CDC" w:rsidRPr="002C3F72" w:rsidRDefault="00643CDC" w:rsidP="001C1018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2C3F72">
              <w:rPr>
                <w:rFonts w:ascii="Times New Roman" w:eastAsiaTheme="minorEastAsia"/>
                <w:szCs w:val="21"/>
              </w:rPr>
              <w:t>0</w:t>
            </w:r>
            <w:r>
              <w:rPr>
                <w:rFonts w:ascii="Times New Roman" w:eastAsiaTheme="minorEastAsia" w:hint="eastAsia"/>
                <w:szCs w:val="21"/>
              </w:rPr>
              <w:t>.000</w:t>
            </w:r>
          </w:p>
        </w:tc>
        <w:tc>
          <w:tcPr>
            <w:tcW w:w="1674" w:type="pct"/>
            <w:gridSpan w:val="3"/>
            <w:tcBorders>
              <w:right w:val="single" w:sz="4" w:space="0" w:color="auto"/>
            </w:tcBorders>
            <w:vAlign w:val="center"/>
          </w:tcPr>
          <w:p w:rsidR="00643CDC" w:rsidRPr="002C3F72" w:rsidRDefault="00643CDC" w:rsidP="00643CDC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2C3F72">
              <w:rPr>
                <w:rFonts w:eastAsiaTheme="minorEastAsia"/>
                <w:szCs w:val="21"/>
              </w:rPr>
              <w:t>0</w:t>
            </w:r>
          </w:p>
        </w:tc>
      </w:tr>
      <w:tr w:rsidR="00643CDC" w:rsidRPr="002C3F72" w:rsidTr="008D4F8C">
        <w:trPr>
          <w:trHeight w:val="431"/>
          <w:jc w:val="center"/>
        </w:trPr>
        <w:tc>
          <w:tcPr>
            <w:tcW w:w="1189" w:type="pct"/>
            <w:tcBorders>
              <w:bottom w:val="single" w:sz="4" w:space="0" w:color="auto"/>
            </w:tcBorders>
            <w:vAlign w:val="center"/>
          </w:tcPr>
          <w:p w:rsidR="00643CDC" w:rsidRPr="002C3F72" w:rsidRDefault="00643CD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2C3F72">
              <w:rPr>
                <w:rFonts w:ascii="Times New Roman" w:eastAsiaTheme="minorEastAsia"/>
                <w:szCs w:val="21"/>
              </w:rPr>
              <w:t>50</w:t>
            </w:r>
            <w:r>
              <w:rPr>
                <w:rFonts w:ascii="Times New Roman" w:eastAsiaTheme="minorEastAsia" w:hint="eastAsia"/>
                <w:szCs w:val="21"/>
              </w:rPr>
              <w:t>.00</w:t>
            </w:r>
            <w:r w:rsidRPr="002C3F72">
              <w:rPr>
                <w:rFonts w:ascii="Times New Roman" w:eastAsiaTheme="minorEastAsia"/>
                <w:szCs w:val="21"/>
              </w:rPr>
              <w:t>0</w:t>
            </w:r>
          </w:p>
        </w:tc>
        <w:tc>
          <w:tcPr>
            <w:tcW w:w="2137" w:type="pct"/>
            <w:gridSpan w:val="3"/>
            <w:vAlign w:val="center"/>
          </w:tcPr>
          <w:p w:rsidR="00643CDC" w:rsidRPr="002C3F72" w:rsidRDefault="00643CD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2C3F72">
              <w:rPr>
                <w:rFonts w:ascii="Times New Roman" w:eastAsiaTheme="minorEastAsia"/>
                <w:szCs w:val="21"/>
              </w:rPr>
              <w:t>50</w:t>
            </w:r>
            <w:r>
              <w:rPr>
                <w:rFonts w:ascii="Times New Roman" w:eastAsiaTheme="minorEastAsia" w:hint="eastAsia"/>
                <w:szCs w:val="21"/>
              </w:rPr>
              <w:t>.001</w:t>
            </w:r>
          </w:p>
        </w:tc>
        <w:tc>
          <w:tcPr>
            <w:tcW w:w="1674" w:type="pct"/>
            <w:gridSpan w:val="3"/>
            <w:tcBorders>
              <w:right w:val="single" w:sz="4" w:space="0" w:color="auto"/>
            </w:tcBorders>
            <w:vAlign w:val="center"/>
          </w:tcPr>
          <w:p w:rsidR="00643CDC" w:rsidRPr="002C3F72" w:rsidRDefault="005434E1" w:rsidP="009120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8006A8" w:rsidRPr="002C3F72" w:rsidTr="008D4F8C">
        <w:trPr>
          <w:trHeight w:val="431"/>
          <w:jc w:val="center"/>
        </w:trPr>
        <w:tc>
          <w:tcPr>
            <w:tcW w:w="1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CDC" w:rsidRPr="002C3F72" w:rsidRDefault="00643CDC" w:rsidP="008D4F8C">
            <w:pPr>
              <w:pStyle w:val="aff5"/>
              <w:widowControl w:val="0"/>
              <w:spacing w:line="440" w:lineRule="exact"/>
              <w:ind w:leftChars="226" w:left="475" w:right="-105" w:firstLineChars="100" w:firstLine="210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100.000</w:t>
            </w:r>
          </w:p>
        </w:tc>
        <w:tc>
          <w:tcPr>
            <w:tcW w:w="2137" w:type="pct"/>
            <w:gridSpan w:val="3"/>
            <w:vAlign w:val="center"/>
          </w:tcPr>
          <w:p w:rsidR="00643CDC" w:rsidRPr="002C3F72" w:rsidRDefault="00643CDC" w:rsidP="0062053D">
            <w:pPr>
              <w:pStyle w:val="aff5"/>
              <w:widowControl w:val="0"/>
              <w:spacing w:line="440" w:lineRule="exact"/>
              <w:ind w:leftChars="370" w:left="777" w:right="-105" w:firstLineChars="400" w:firstLine="840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100.003</w:t>
            </w:r>
          </w:p>
        </w:tc>
        <w:tc>
          <w:tcPr>
            <w:tcW w:w="1674" w:type="pct"/>
            <w:gridSpan w:val="3"/>
            <w:tcBorders>
              <w:right w:val="single" w:sz="4" w:space="0" w:color="auto"/>
            </w:tcBorders>
            <w:vAlign w:val="center"/>
          </w:tcPr>
          <w:p w:rsidR="00643CDC" w:rsidRPr="002C3F72" w:rsidRDefault="00643CDC" w:rsidP="009120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8006A8" w:rsidRPr="002C3F72" w:rsidTr="008D4F8C">
        <w:trPr>
          <w:trHeight w:val="431"/>
          <w:jc w:val="center"/>
        </w:trPr>
        <w:tc>
          <w:tcPr>
            <w:tcW w:w="1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CDC" w:rsidRPr="002C3F72" w:rsidRDefault="00643CD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150.000</w:t>
            </w:r>
          </w:p>
        </w:tc>
        <w:tc>
          <w:tcPr>
            <w:tcW w:w="2137" w:type="pct"/>
            <w:gridSpan w:val="3"/>
            <w:vAlign w:val="center"/>
          </w:tcPr>
          <w:p w:rsidR="00643CDC" w:rsidRPr="002C3F72" w:rsidRDefault="00643CDC" w:rsidP="001C1018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150.000</w:t>
            </w:r>
          </w:p>
        </w:tc>
        <w:tc>
          <w:tcPr>
            <w:tcW w:w="1674" w:type="pct"/>
            <w:gridSpan w:val="3"/>
            <w:tcBorders>
              <w:right w:val="single" w:sz="4" w:space="0" w:color="auto"/>
            </w:tcBorders>
            <w:vAlign w:val="center"/>
          </w:tcPr>
          <w:p w:rsidR="00643CDC" w:rsidRPr="002C3F72" w:rsidRDefault="00643CDC" w:rsidP="009120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</w:tr>
      <w:tr w:rsidR="008006A8" w:rsidRPr="002C3F72" w:rsidTr="008D4F8C">
        <w:trPr>
          <w:trHeight w:val="431"/>
          <w:jc w:val="center"/>
        </w:trPr>
        <w:tc>
          <w:tcPr>
            <w:tcW w:w="1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CDC" w:rsidRPr="002C3F72" w:rsidRDefault="00643CD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200.000</w:t>
            </w:r>
          </w:p>
        </w:tc>
        <w:tc>
          <w:tcPr>
            <w:tcW w:w="2137" w:type="pct"/>
            <w:gridSpan w:val="3"/>
            <w:vAlign w:val="center"/>
          </w:tcPr>
          <w:p w:rsidR="00643CDC" w:rsidRPr="002C3F72" w:rsidRDefault="00643CD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199.998</w:t>
            </w:r>
          </w:p>
        </w:tc>
        <w:tc>
          <w:tcPr>
            <w:tcW w:w="1674" w:type="pct"/>
            <w:gridSpan w:val="3"/>
            <w:tcBorders>
              <w:right w:val="single" w:sz="4" w:space="0" w:color="auto"/>
            </w:tcBorders>
            <w:vAlign w:val="center"/>
          </w:tcPr>
          <w:p w:rsidR="00643CDC" w:rsidRPr="002C3F72" w:rsidRDefault="00643CDC" w:rsidP="00643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</w:t>
            </w:r>
          </w:p>
        </w:tc>
      </w:tr>
      <w:tr w:rsidR="008006A8" w:rsidRPr="002C3F72" w:rsidTr="008D4F8C">
        <w:trPr>
          <w:trHeight w:val="431"/>
          <w:jc w:val="center"/>
        </w:trPr>
        <w:tc>
          <w:tcPr>
            <w:tcW w:w="1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CDC" w:rsidRPr="002C3F72" w:rsidRDefault="00643CD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210.000</w:t>
            </w:r>
          </w:p>
        </w:tc>
        <w:tc>
          <w:tcPr>
            <w:tcW w:w="2137" w:type="pct"/>
            <w:gridSpan w:val="3"/>
            <w:vAlign w:val="center"/>
          </w:tcPr>
          <w:p w:rsidR="00643CDC" w:rsidRPr="002C3F72" w:rsidRDefault="00643CD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209.998</w:t>
            </w:r>
          </w:p>
        </w:tc>
        <w:tc>
          <w:tcPr>
            <w:tcW w:w="1674" w:type="pct"/>
            <w:gridSpan w:val="3"/>
            <w:tcBorders>
              <w:right w:val="single" w:sz="4" w:space="0" w:color="auto"/>
            </w:tcBorders>
            <w:vAlign w:val="center"/>
          </w:tcPr>
          <w:p w:rsidR="00643CDC" w:rsidRPr="002C3F72" w:rsidRDefault="00643CDC" w:rsidP="009120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</w:t>
            </w:r>
            <w:r w:rsidRPr="002C3F72">
              <w:rPr>
                <w:color w:val="000000"/>
                <w:sz w:val="22"/>
                <w:szCs w:val="22"/>
              </w:rPr>
              <w:t>2</w:t>
            </w:r>
          </w:p>
        </w:tc>
      </w:tr>
      <w:tr w:rsidR="008D4F8C" w:rsidRPr="002C3F72" w:rsidTr="008D4F8C">
        <w:trPr>
          <w:trHeight w:val="431"/>
          <w:jc w:val="center"/>
        </w:trPr>
        <w:tc>
          <w:tcPr>
            <w:tcW w:w="1189" w:type="pct"/>
            <w:tcBorders>
              <w:top w:val="single" w:sz="4" w:space="0" w:color="auto"/>
            </w:tcBorders>
            <w:vAlign w:val="center"/>
          </w:tcPr>
          <w:p w:rsidR="00643CDC" w:rsidRPr="002C3F72" w:rsidRDefault="00B355A8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试验</w:t>
            </w:r>
            <w:r w:rsidRPr="002C3F72">
              <w:rPr>
                <w:rFonts w:ascii="Times New Roman" w:eastAsiaTheme="minorEastAsia"/>
                <w:szCs w:val="21"/>
              </w:rPr>
              <w:t>载荷</w:t>
            </w:r>
            <w:r w:rsidRPr="00C63459">
              <w:rPr>
                <w:rFonts w:ascii="Times New Roman" w:eastAsiaTheme="minorEastAsia" w:hint="eastAsia"/>
                <w:i/>
                <w:szCs w:val="21"/>
              </w:rPr>
              <w:t>L</w:t>
            </w:r>
            <w:r w:rsidRPr="002C3F72">
              <w:rPr>
                <w:rFonts w:ascii="Times New Roman" w:eastAsiaTheme="minorEastAsia"/>
                <w:szCs w:val="21"/>
              </w:rPr>
              <w:t>（</w:t>
            </w:r>
            <w:r w:rsidRPr="002C3F72">
              <w:rPr>
                <w:rFonts w:ascii="Times New Roman" w:eastAsiaTheme="minorEastAsia"/>
                <w:szCs w:val="21"/>
              </w:rPr>
              <w:t>g</w:t>
            </w:r>
            <w:r w:rsidRPr="002C3F72">
              <w:rPr>
                <w:rFonts w:ascii="Times New Roman" w:eastAsiaTheme="minorEastAsia"/>
                <w:szCs w:val="21"/>
              </w:rPr>
              <w:t>）</w:t>
            </w: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:rsidR="00643CDC" w:rsidRPr="002C3F72" w:rsidRDefault="00B355A8" w:rsidP="00643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CDC" w:rsidRPr="008D4F8C" w:rsidRDefault="00B355A8" w:rsidP="00912098">
            <w:pPr>
              <w:jc w:val="center"/>
              <w:rPr>
                <w:color w:val="000000"/>
                <w:sz w:val="22"/>
                <w:szCs w:val="22"/>
              </w:rPr>
            </w:pPr>
            <w:r w:rsidRPr="008D4F8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center"/>
          </w:tcPr>
          <w:p w:rsidR="00643CDC" w:rsidRPr="008D4F8C" w:rsidRDefault="00B355A8" w:rsidP="00912098">
            <w:pPr>
              <w:jc w:val="center"/>
              <w:rPr>
                <w:color w:val="000000"/>
                <w:sz w:val="22"/>
                <w:szCs w:val="22"/>
              </w:rPr>
            </w:pPr>
            <w:r w:rsidRPr="008D4F8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center"/>
          </w:tcPr>
          <w:p w:rsidR="00643CDC" w:rsidRPr="008D4F8C" w:rsidRDefault="00B355A8" w:rsidP="00643CDC">
            <w:pPr>
              <w:jc w:val="center"/>
              <w:rPr>
                <w:color w:val="000000"/>
                <w:sz w:val="22"/>
                <w:szCs w:val="22"/>
              </w:rPr>
            </w:pPr>
            <w:r w:rsidRPr="008D4F8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CDC" w:rsidRPr="008D4F8C" w:rsidRDefault="00B355A8" w:rsidP="00912098">
            <w:pPr>
              <w:jc w:val="center"/>
              <w:rPr>
                <w:color w:val="000000"/>
                <w:sz w:val="22"/>
                <w:szCs w:val="22"/>
              </w:rPr>
            </w:pPr>
            <w:r w:rsidRPr="008D4F8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CDC" w:rsidRPr="008D4F8C" w:rsidRDefault="00B355A8" w:rsidP="00912098">
            <w:pPr>
              <w:jc w:val="center"/>
              <w:rPr>
                <w:color w:val="000000"/>
                <w:sz w:val="22"/>
                <w:szCs w:val="22"/>
              </w:rPr>
            </w:pPr>
            <w:r w:rsidRPr="008D4F8C">
              <w:rPr>
                <w:color w:val="000000"/>
                <w:sz w:val="22"/>
                <w:szCs w:val="22"/>
              </w:rPr>
              <w:t>5</w:t>
            </w:r>
          </w:p>
        </w:tc>
      </w:tr>
      <w:tr w:rsidR="008D4F8C" w:rsidRPr="002C3F72" w:rsidTr="008D4F8C">
        <w:trPr>
          <w:jc w:val="center"/>
        </w:trPr>
        <w:tc>
          <w:tcPr>
            <w:tcW w:w="1189" w:type="pct"/>
            <w:vMerge w:val="restart"/>
            <w:vAlign w:val="center"/>
          </w:tcPr>
          <w:p w:rsidR="008D4F8C" w:rsidRPr="002C3F72" w:rsidRDefault="008D4F8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2</w:t>
            </w:r>
            <w:r w:rsidRPr="002C3F72">
              <w:rPr>
                <w:rFonts w:ascii="Times New Roman" w:eastAsiaTheme="minorEastAsia"/>
                <w:szCs w:val="21"/>
              </w:rPr>
              <w:t>00</w:t>
            </w: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:rsidR="008D4F8C" w:rsidRPr="002C3F72" w:rsidRDefault="008D4F8C" w:rsidP="00B355A8">
            <w:pPr>
              <w:pStyle w:val="aff5"/>
              <w:widowControl w:val="0"/>
              <w:spacing w:line="240" w:lineRule="auto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示值</w:t>
            </w:r>
            <w:r w:rsidRPr="002C3F72">
              <w:rPr>
                <w:rFonts w:ascii="Times New Roman" w:eastAsiaTheme="minorEastAsia"/>
                <w:szCs w:val="21"/>
              </w:rPr>
              <w:t>（</w:t>
            </w:r>
            <w:r w:rsidRPr="002C3F72">
              <w:rPr>
                <w:rFonts w:ascii="Times New Roman" w:eastAsiaTheme="minorEastAsia"/>
                <w:szCs w:val="21"/>
              </w:rPr>
              <w:t>g</w:t>
            </w:r>
            <w:r w:rsidRPr="002C3F72">
              <w:rPr>
                <w:rFonts w:ascii="Times New Roman" w:eastAsiaTheme="minorEastAsia"/>
                <w:szCs w:val="21"/>
              </w:rPr>
              <w:t>）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8D4F8C">
            <w:pPr>
              <w:pStyle w:val="aff5"/>
              <w:widowControl w:val="0"/>
              <w:spacing w:line="440" w:lineRule="exact"/>
              <w:ind w:leftChars="80" w:left="367" w:right="-105" w:hangingChars="95" w:hanging="199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199.999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center"/>
          </w:tcPr>
          <w:p w:rsidR="008D4F8C" w:rsidRPr="008D4F8C" w:rsidRDefault="008D4F8C" w:rsidP="008D4F8C">
            <w:pPr>
              <w:pStyle w:val="aff5"/>
              <w:widowControl w:val="0"/>
              <w:spacing w:line="440" w:lineRule="exact"/>
              <w:ind w:leftChars="80" w:left="367" w:right="-105" w:hangingChars="95" w:hanging="199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200.003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center"/>
          </w:tcPr>
          <w:p w:rsidR="008D4F8C" w:rsidRPr="008D4F8C" w:rsidRDefault="008D4F8C" w:rsidP="008D4F8C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8D4F8C">
              <w:rPr>
                <w:rFonts w:eastAsiaTheme="minorEastAsia"/>
                <w:szCs w:val="21"/>
              </w:rPr>
              <w:t>200.003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8D4F8C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8D4F8C">
              <w:rPr>
                <w:rFonts w:eastAsiaTheme="minorEastAsia"/>
                <w:szCs w:val="21"/>
              </w:rPr>
              <w:t>200.005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8D4F8C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8D4F8C">
              <w:rPr>
                <w:rFonts w:eastAsiaTheme="minorEastAsia"/>
                <w:szCs w:val="21"/>
              </w:rPr>
              <w:t>200.004</w:t>
            </w:r>
          </w:p>
        </w:tc>
      </w:tr>
      <w:tr w:rsidR="008D4F8C" w:rsidRPr="002C3F72" w:rsidTr="008D4F8C">
        <w:trPr>
          <w:trHeight w:val="498"/>
          <w:jc w:val="center"/>
        </w:trPr>
        <w:tc>
          <w:tcPr>
            <w:tcW w:w="1189" w:type="pct"/>
            <w:vMerge/>
            <w:vAlign w:val="center"/>
          </w:tcPr>
          <w:p w:rsidR="008D4F8C" w:rsidRPr="002C3F72" w:rsidRDefault="008D4F8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:rsidR="008D4F8C" w:rsidRPr="002C3F72" w:rsidRDefault="008D4F8C" w:rsidP="00B355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B355A8">
            <w:pPr>
              <w:pStyle w:val="aff5"/>
              <w:widowControl w:val="0"/>
              <w:spacing w:line="240" w:lineRule="auto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6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center"/>
          </w:tcPr>
          <w:p w:rsidR="008D4F8C" w:rsidRPr="008D4F8C" w:rsidRDefault="008D4F8C" w:rsidP="00B355A8">
            <w:pPr>
              <w:pStyle w:val="aff5"/>
              <w:widowControl w:val="0"/>
              <w:spacing w:line="240" w:lineRule="auto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7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center"/>
          </w:tcPr>
          <w:p w:rsidR="008D4F8C" w:rsidRPr="008D4F8C" w:rsidRDefault="008D4F8C" w:rsidP="00B355A8">
            <w:pPr>
              <w:pStyle w:val="aff5"/>
              <w:spacing w:line="240" w:lineRule="auto"/>
              <w:ind w:left="777" w:right="-105" w:hanging="420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8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B355A8">
            <w:pPr>
              <w:pStyle w:val="aff5"/>
              <w:spacing w:line="240" w:lineRule="auto"/>
              <w:ind w:left="777" w:right="-105" w:hanging="420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9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B355A8">
            <w:pPr>
              <w:pStyle w:val="aff5"/>
              <w:spacing w:line="240" w:lineRule="auto"/>
              <w:ind w:left="777" w:right="-105" w:hanging="420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10</w:t>
            </w:r>
          </w:p>
        </w:tc>
      </w:tr>
      <w:tr w:rsidR="008D4F8C" w:rsidRPr="002C3F72" w:rsidTr="008D4F8C">
        <w:trPr>
          <w:trHeight w:val="447"/>
          <w:jc w:val="center"/>
        </w:trPr>
        <w:tc>
          <w:tcPr>
            <w:tcW w:w="1189" w:type="pct"/>
            <w:vMerge/>
            <w:vAlign w:val="center"/>
          </w:tcPr>
          <w:p w:rsidR="008D4F8C" w:rsidRPr="002C3F72" w:rsidRDefault="008D4F8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:rsidR="008D4F8C" w:rsidRPr="002C3F72" w:rsidRDefault="008D4F8C" w:rsidP="00B355A8">
            <w:pPr>
              <w:pStyle w:val="aff5"/>
              <w:widowControl w:val="0"/>
              <w:spacing w:line="240" w:lineRule="auto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示值</w:t>
            </w:r>
            <w:r w:rsidRPr="002C3F72">
              <w:rPr>
                <w:rFonts w:ascii="Times New Roman" w:eastAsiaTheme="minorEastAsia"/>
                <w:szCs w:val="21"/>
              </w:rPr>
              <w:t>（</w:t>
            </w:r>
            <w:r w:rsidRPr="002C3F72">
              <w:rPr>
                <w:rFonts w:ascii="Times New Roman" w:eastAsiaTheme="minorEastAsia"/>
                <w:szCs w:val="21"/>
              </w:rPr>
              <w:t>g</w:t>
            </w:r>
            <w:r w:rsidRPr="002C3F72">
              <w:rPr>
                <w:rFonts w:ascii="Times New Roman" w:eastAsiaTheme="minorEastAsia"/>
                <w:szCs w:val="21"/>
              </w:rPr>
              <w:t>）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B355A8">
            <w:pPr>
              <w:pStyle w:val="aff5"/>
              <w:widowControl w:val="0"/>
              <w:spacing w:line="240" w:lineRule="auto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200.003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center"/>
          </w:tcPr>
          <w:p w:rsidR="008D4F8C" w:rsidRPr="008D4F8C" w:rsidRDefault="008D4F8C" w:rsidP="00B355A8">
            <w:pPr>
              <w:pStyle w:val="aff5"/>
              <w:widowControl w:val="0"/>
              <w:spacing w:line="240" w:lineRule="auto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200.007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center"/>
          </w:tcPr>
          <w:p w:rsidR="008D4F8C" w:rsidRPr="008D4F8C" w:rsidRDefault="008D4F8C" w:rsidP="008D4F8C">
            <w:pPr>
              <w:pStyle w:val="aff5"/>
              <w:widowControl w:val="0"/>
              <w:spacing w:line="240" w:lineRule="auto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200.005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8D4F8C">
            <w:pPr>
              <w:pStyle w:val="aff5"/>
              <w:widowControl w:val="0"/>
              <w:spacing w:line="240" w:lineRule="auto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200.004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8D4F8C">
            <w:pPr>
              <w:pStyle w:val="aff5"/>
              <w:spacing w:line="240" w:lineRule="auto"/>
              <w:ind w:leftChars="50" w:left="365" w:right="-105" w:hangingChars="124" w:hanging="260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200.002</w:t>
            </w:r>
          </w:p>
        </w:tc>
      </w:tr>
      <w:tr w:rsidR="008D4F8C" w:rsidRPr="002C3F72" w:rsidTr="008D4F8C">
        <w:trPr>
          <w:trHeight w:val="513"/>
          <w:jc w:val="center"/>
        </w:trPr>
        <w:tc>
          <w:tcPr>
            <w:tcW w:w="1189" w:type="pct"/>
            <w:vMerge/>
            <w:vAlign w:val="center"/>
          </w:tcPr>
          <w:p w:rsidR="008D4F8C" w:rsidRPr="002C3F72" w:rsidRDefault="008D4F8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</w:p>
        </w:tc>
        <w:tc>
          <w:tcPr>
            <w:tcW w:w="3811" w:type="pct"/>
            <w:gridSpan w:val="6"/>
            <w:tcBorders>
              <w:right w:val="single" w:sz="4" w:space="0" w:color="auto"/>
            </w:tcBorders>
            <w:vAlign w:val="center"/>
          </w:tcPr>
          <w:p w:rsidR="008D4F8C" w:rsidRPr="008D4F8C" w:rsidRDefault="008D4F8C" w:rsidP="00E56D10">
            <w:pPr>
              <w:pStyle w:val="aff5"/>
              <w:ind w:left="777" w:right="-105" w:hanging="420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标准偏差</w:t>
            </w:r>
            <w:r w:rsidRPr="008D4F8C">
              <w:rPr>
                <w:rFonts w:ascii="Times New Roman" w:eastAsiaTheme="minorEastAsia" w:hint="eastAsia"/>
                <w:i/>
                <w:szCs w:val="21"/>
              </w:rPr>
              <w:t>s</w:t>
            </w:r>
            <w:r>
              <w:rPr>
                <w:rFonts w:ascii="Times New Roman" w:eastAsiaTheme="minorEastAsia" w:hint="eastAsia"/>
                <w:szCs w:val="21"/>
              </w:rPr>
              <w:t>：</w:t>
            </w:r>
            <w:r w:rsidR="00F5146B">
              <w:rPr>
                <w:rFonts w:ascii="Times New Roman" w:eastAsiaTheme="minorEastAsia" w:hint="eastAsia"/>
                <w:szCs w:val="21"/>
              </w:rPr>
              <w:t xml:space="preserve"> 2.1 mg</w:t>
            </w:r>
          </w:p>
        </w:tc>
      </w:tr>
      <w:tr w:rsidR="008D4F8C" w:rsidRPr="002C3F72" w:rsidTr="008D4F8C">
        <w:trPr>
          <w:jc w:val="center"/>
        </w:trPr>
        <w:tc>
          <w:tcPr>
            <w:tcW w:w="1189" w:type="pct"/>
            <w:vAlign w:val="center"/>
          </w:tcPr>
          <w:p w:rsidR="008D4F8C" w:rsidRPr="002C3F72" w:rsidRDefault="008D4F8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试验</w:t>
            </w:r>
            <w:r w:rsidRPr="002C3F72">
              <w:rPr>
                <w:rFonts w:ascii="Times New Roman" w:eastAsiaTheme="minorEastAsia"/>
                <w:szCs w:val="21"/>
              </w:rPr>
              <w:t>载荷</w:t>
            </w:r>
            <w:r w:rsidRPr="00C63459">
              <w:rPr>
                <w:rFonts w:ascii="Times New Roman" w:eastAsiaTheme="minorEastAsia" w:hint="eastAsia"/>
                <w:i/>
                <w:szCs w:val="21"/>
              </w:rPr>
              <w:t>L</w:t>
            </w:r>
            <w:r w:rsidRPr="002C3F72">
              <w:rPr>
                <w:rFonts w:ascii="Times New Roman" w:eastAsiaTheme="minorEastAsia"/>
                <w:szCs w:val="21"/>
              </w:rPr>
              <w:t>（</w:t>
            </w:r>
            <w:r w:rsidRPr="002C3F72">
              <w:rPr>
                <w:rFonts w:ascii="Times New Roman" w:eastAsiaTheme="minorEastAsia"/>
                <w:szCs w:val="21"/>
              </w:rPr>
              <w:t>g</w:t>
            </w:r>
            <w:r w:rsidRPr="002C3F72">
              <w:rPr>
                <w:rFonts w:ascii="Times New Roman" w:eastAsiaTheme="minorEastAsia"/>
                <w:szCs w:val="21"/>
              </w:rPr>
              <w:t>）</w:t>
            </w: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:rsidR="008D4F8C" w:rsidRPr="002C3F72" w:rsidRDefault="008D4F8C" w:rsidP="001C10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位置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1C1018">
            <w:pPr>
              <w:jc w:val="center"/>
              <w:rPr>
                <w:color w:val="000000"/>
                <w:sz w:val="22"/>
                <w:szCs w:val="22"/>
              </w:rPr>
            </w:pPr>
            <w:r w:rsidRPr="008D4F8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center"/>
          </w:tcPr>
          <w:p w:rsidR="008D4F8C" w:rsidRPr="008D4F8C" w:rsidRDefault="008D4F8C" w:rsidP="001C1018">
            <w:pPr>
              <w:jc w:val="center"/>
              <w:rPr>
                <w:color w:val="000000"/>
                <w:sz w:val="22"/>
                <w:szCs w:val="22"/>
              </w:rPr>
            </w:pPr>
            <w:r w:rsidRPr="008D4F8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center"/>
          </w:tcPr>
          <w:p w:rsidR="008D4F8C" w:rsidRPr="008D4F8C" w:rsidRDefault="008D4F8C" w:rsidP="001C1018">
            <w:pPr>
              <w:jc w:val="center"/>
              <w:rPr>
                <w:color w:val="000000"/>
                <w:sz w:val="22"/>
                <w:szCs w:val="22"/>
              </w:rPr>
            </w:pPr>
            <w:r w:rsidRPr="008D4F8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1C1018">
            <w:pPr>
              <w:jc w:val="center"/>
              <w:rPr>
                <w:color w:val="000000"/>
                <w:sz w:val="22"/>
                <w:szCs w:val="22"/>
              </w:rPr>
            </w:pPr>
            <w:r w:rsidRPr="008D4F8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1C1018">
            <w:pPr>
              <w:jc w:val="center"/>
              <w:rPr>
                <w:color w:val="000000"/>
                <w:sz w:val="22"/>
                <w:szCs w:val="22"/>
              </w:rPr>
            </w:pPr>
            <w:r w:rsidRPr="008D4F8C">
              <w:rPr>
                <w:color w:val="000000"/>
                <w:sz w:val="22"/>
                <w:szCs w:val="22"/>
              </w:rPr>
              <w:t>5</w:t>
            </w:r>
          </w:p>
        </w:tc>
      </w:tr>
      <w:tr w:rsidR="008D4F8C" w:rsidRPr="002C3F72" w:rsidTr="008D4F8C">
        <w:trPr>
          <w:jc w:val="center"/>
        </w:trPr>
        <w:tc>
          <w:tcPr>
            <w:tcW w:w="1189" w:type="pct"/>
            <w:vMerge w:val="restart"/>
            <w:vAlign w:val="center"/>
          </w:tcPr>
          <w:p w:rsidR="008D4F8C" w:rsidRPr="002C3F72" w:rsidRDefault="008D4F8C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100</w:t>
            </w: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:rsidR="008D4F8C" w:rsidRPr="002C3F72" w:rsidRDefault="008D4F8C" w:rsidP="00D73E73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示值</w:t>
            </w:r>
            <w:r w:rsidRPr="002C3F72">
              <w:rPr>
                <w:rFonts w:ascii="Times New Roman" w:eastAsiaTheme="minorEastAsia"/>
                <w:szCs w:val="21"/>
              </w:rPr>
              <w:t>（</w:t>
            </w:r>
            <w:r w:rsidRPr="002C3F72">
              <w:rPr>
                <w:rFonts w:ascii="Times New Roman" w:eastAsiaTheme="minorEastAsia"/>
                <w:szCs w:val="21"/>
              </w:rPr>
              <w:t>g</w:t>
            </w:r>
            <w:r w:rsidRPr="002C3F72">
              <w:rPr>
                <w:rFonts w:ascii="Times New Roman" w:eastAsiaTheme="minorEastAsia"/>
                <w:szCs w:val="21"/>
              </w:rPr>
              <w:t>）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8D4F8C">
            <w:pPr>
              <w:pStyle w:val="aff5"/>
              <w:widowControl w:val="0"/>
              <w:spacing w:line="240" w:lineRule="auto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100.005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vAlign w:val="center"/>
          </w:tcPr>
          <w:p w:rsidR="008D4F8C" w:rsidRPr="008D4F8C" w:rsidRDefault="008D4F8C" w:rsidP="008D4F8C">
            <w:pPr>
              <w:pStyle w:val="aff5"/>
              <w:widowControl w:val="0"/>
              <w:spacing w:line="240" w:lineRule="auto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100.004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center"/>
          </w:tcPr>
          <w:p w:rsidR="008D4F8C" w:rsidRPr="008D4F8C" w:rsidRDefault="008D4F8C" w:rsidP="008D4F8C">
            <w:pPr>
              <w:pStyle w:val="aff5"/>
              <w:spacing w:line="240" w:lineRule="auto"/>
              <w:ind w:leftChars="80" w:left="367" w:right="-105" w:hangingChars="95" w:hanging="199"/>
              <w:rPr>
                <w:rFonts w:ascii="Times New Roman" w:eastAsiaTheme="minorEastAsia"/>
                <w:szCs w:val="21"/>
              </w:rPr>
            </w:pPr>
            <w:r w:rsidRPr="008D4F8C">
              <w:rPr>
                <w:rFonts w:ascii="Times New Roman" w:eastAsiaTheme="minorEastAsia"/>
                <w:szCs w:val="21"/>
              </w:rPr>
              <w:t>100.002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8D4F8C">
            <w:pPr>
              <w:pStyle w:val="aff5"/>
              <w:spacing w:line="240" w:lineRule="auto"/>
              <w:ind w:leftChars="80" w:left="367" w:right="-105" w:hangingChars="95" w:hanging="199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100.006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F8C" w:rsidRPr="008D4F8C" w:rsidRDefault="008D4F8C" w:rsidP="008D4F8C">
            <w:pPr>
              <w:pStyle w:val="aff5"/>
              <w:spacing w:line="240" w:lineRule="auto"/>
              <w:ind w:leftChars="80" w:left="367" w:right="-105" w:hangingChars="95" w:hanging="199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100.009</w:t>
            </w:r>
          </w:p>
        </w:tc>
      </w:tr>
      <w:tr w:rsidR="00E56D10" w:rsidRPr="002C3F72" w:rsidTr="00E56D10">
        <w:trPr>
          <w:jc w:val="center"/>
        </w:trPr>
        <w:tc>
          <w:tcPr>
            <w:tcW w:w="1189" w:type="pct"/>
            <w:vMerge/>
            <w:vAlign w:val="center"/>
          </w:tcPr>
          <w:p w:rsidR="00E56D10" w:rsidRPr="002C3F72" w:rsidRDefault="00E56D10" w:rsidP="00643CD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</w:p>
        </w:tc>
        <w:tc>
          <w:tcPr>
            <w:tcW w:w="3811" w:type="pct"/>
            <w:gridSpan w:val="6"/>
            <w:tcBorders>
              <w:right w:val="single" w:sz="4" w:space="0" w:color="auto"/>
            </w:tcBorders>
            <w:vAlign w:val="center"/>
          </w:tcPr>
          <w:p w:rsidR="00E56D10" w:rsidRPr="008D4F8C" w:rsidRDefault="00E56D10" w:rsidP="008D4F8C">
            <w:pPr>
              <w:pStyle w:val="aff5"/>
              <w:spacing w:line="240" w:lineRule="auto"/>
              <w:ind w:left="777" w:right="-105" w:hanging="420"/>
              <w:rPr>
                <w:rFonts w:ascii="Times New Roman" w:eastAsiaTheme="minorEastAsia"/>
                <w:szCs w:val="21"/>
              </w:rPr>
            </w:pPr>
            <w:r w:rsidRPr="005D1BF4">
              <w:rPr>
                <w:rFonts w:hint="eastAsia"/>
                <w:szCs w:val="21"/>
              </w:rPr>
              <w:t>偏载</w:t>
            </w:r>
            <w:r w:rsidRPr="005D1BF4">
              <w:rPr>
                <w:szCs w:val="21"/>
              </w:rPr>
              <w:t>误差</w:t>
            </w:r>
            <w:r>
              <w:rPr>
                <w:i/>
                <w:sz w:val="28"/>
                <w:szCs w:val="28"/>
              </w:rPr>
              <w:t>δ</w:t>
            </w:r>
            <w:r w:rsidRPr="004008FB">
              <w:rPr>
                <w:sz w:val="28"/>
                <w:szCs w:val="28"/>
                <w:vertAlign w:val="subscript"/>
              </w:rPr>
              <w:t>ecci</w:t>
            </w:r>
            <w:r>
              <w:rPr>
                <w:rFonts w:hint="eastAsia"/>
                <w:szCs w:val="21"/>
              </w:rPr>
              <w:t>：</w:t>
            </w:r>
            <w:r w:rsidR="00F5146B" w:rsidRPr="00F5146B">
              <w:rPr>
                <w:rFonts w:ascii="Times New Roman"/>
                <w:szCs w:val="21"/>
              </w:rPr>
              <w:t>4</w:t>
            </w:r>
            <w:r w:rsidR="00F5146B">
              <w:rPr>
                <w:rFonts w:ascii="Times New Roman" w:hint="eastAsia"/>
                <w:szCs w:val="21"/>
              </w:rPr>
              <w:t xml:space="preserve"> </w:t>
            </w:r>
            <w:r w:rsidR="00F5146B" w:rsidRPr="00F5146B">
              <w:rPr>
                <w:rFonts w:ascii="Times New Roman"/>
                <w:szCs w:val="21"/>
              </w:rPr>
              <w:t>mg</w:t>
            </w:r>
          </w:p>
        </w:tc>
      </w:tr>
    </w:tbl>
    <w:p w:rsidR="00D62008" w:rsidRPr="002C3F72" w:rsidRDefault="00D62008" w:rsidP="00326838">
      <w:pPr>
        <w:adjustRightInd w:val="0"/>
        <w:spacing w:line="440" w:lineRule="exact"/>
        <w:ind w:right="-51"/>
        <w:rPr>
          <w:rFonts w:eastAsiaTheme="minorEastAsia"/>
          <w:color w:val="000000"/>
          <w:sz w:val="24"/>
        </w:rPr>
      </w:pPr>
      <w:r w:rsidRPr="002C3F72">
        <w:rPr>
          <w:rFonts w:eastAsiaTheme="minorEastAsia"/>
          <w:color w:val="000000"/>
          <w:sz w:val="24"/>
        </w:rPr>
        <w:t xml:space="preserve">C.4.2 </w:t>
      </w:r>
      <w:r w:rsidR="00AF0DE3">
        <w:rPr>
          <w:rFonts w:eastAsiaTheme="minorEastAsia" w:hint="eastAsia"/>
          <w:color w:val="000000"/>
          <w:sz w:val="24"/>
        </w:rPr>
        <w:t>试验载荷为</w:t>
      </w:r>
      <w:r w:rsidR="00AF0DE3">
        <w:rPr>
          <w:rFonts w:eastAsiaTheme="minorEastAsia" w:hint="eastAsia"/>
          <w:color w:val="000000"/>
          <w:sz w:val="24"/>
        </w:rPr>
        <w:t>200g</w:t>
      </w:r>
      <w:r w:rsidR="00AF0DE3">
        <w:rPr>
          <w:rFonts w:eastAsiaTheme="minorEastAsia" w:hint="eastAsia"/>
          <w:color w:val="000000"/>
          <w:sz w:val="24"/>
        </w:rPr>
        <w:t>的</w:t>
      </w:r>
      <w:r w:rsidRPr="002C3F72">
        <w:rPr>
          <w:rFonts w:eastAsiaTheme="minorEastAsia"/>
          <w:color w:val="000000"/>
          <w:sz w:val="24"/>
        </w:rPr>
        <w:t>不确定分量的计算</w:t>
      </w:r>
    </w:p>
    <w:p w:rsidR="001F7AC9" w:rsidRDefault="00371398" w:rsidP="001F7AC9">
      <w:pPr>
        <w:spacing w:line="360" w:lineRule="auto"/>
        <w:rPr>
          <w:sz w:val="24"/>
        </w:rPr>
      </w:pPr>
      <w:r w:rsidRPr="00AF0DE3">
        <w:t>C.4.2.1</w:t>
      </w:r>
      <w:r w:rsidR="001F7AC9" w:rsidRPr="001F7AC9">
        <w:rPr>
          <w:rFonts w:hint="eastAsia"/>
          <w:sz w:val="24"/>
        </w:rPr>
        <w:t>参考质量的</w:t>
      </w:r>
      <w:r w:rsidR="001F7AC9">
        <w:rPr>
          <w:rFonts w:hint="eastAsia"/>
          <w:sz w:val="24"/>
        </w:rPr>
        <w:t>标准不确定度</w:t>
      </w:r>
      <w:r w:rsidR="001F7AC9" w:rsidRPr="00F04E57">
        <w:rPr>
          <w:i/>
          <w:sz w:val="24"/>
        </w:rPr>
        <w:t>u</w:t>
      </w:r>
      <w:r w:rsidR="001F7AC9">
        <w:rPr>
          <w:rFonts w:hint="eastAsia"/>
          <w:sz w:val="24"/>
        </w:rPr>
        <w:t xml:space="preserve"> (</w:t>
      </w:r>
      <w:r w:rsidR="001F7AC9" w:rsidRPr="003454B2">
        <w:rPr>
          <w:rFonts w:hint="eastAsia"/>
          <w:i/>
          <w:sz w:val="24"/>
        </w:rPr>
        <w:t>m</w:t>
      </w:r>
      <w:r w:rsidR="001F7AC9">
        <w:rPr>
          <w:rFonts w:hint="eastAsia"/>
          <w:sz w:val="24"/>
          <w:vertAlign w:val="subscript"/>
        </w:rPr>
        <w:t>ref</w:t>
      </w:r>
      <w:r w:rsidR="001F7AC9">
        <w:rPr>
          <w:sz w:val="24"/>
        </w:rPr>
        <w:t xml:space="preserve"> </w:t>
      </w:r>
      <w:r w:rsidR="001F7AC9">
        <w:rPr>
          <w:rFonts w:hint="eastAsia"/>
          <w:sz w:val="24"/>
        </w:rPr>
        <w:t>)</w:t>
      </w:r>
      <w:r w:rsidR="001F7AC9">
        <w:rPr>
          <w:sz w:val="24"/>
        </w:rPr>
        <w:t xml:space="preserve"> </w:t>
      </w:r>
    </w:p>
    <w:p w:rsidR="001F7AC9" w:rsidRDefault="001F7AC9" w:rsidP="001F7AC9">
      <w:pPr>
        <w:spacing w:line="360" w:lineRule="auto"/>
        <w:ind w:firstLineChars="50" w:firstLine="120"/>
        <w:rPr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</w:t>
      </w:r>
      <w:r>
        <w:rPr>
          <w:rFonts w:hint="eastAsia"/>
          <w:sz w:val="24"/>
        </w:rPr>
        <w:t>标准砝码参考值的标准不确定度</w:t>
      </w:r>
      <w:r w:rsidRPr="00F04E57">
        <w:rPr>
          <w:i/>
          <w:sz w:val="24"/>
        </w:rPr>
        <w:t>u</w:t>
      </w:r>
      <w:r>
        <w:rPr>
          <w:rFonts w:hint="eastAsia"/>
          <w:sz w:val="24"/>
        </w:rPr>
        <w:t xml:space="preserve"> (</w:t>
      </w:r>
      <w:r w:rsidRPr="00B64D03">
        <w:rPr>
          <w:position w:val="-12"/>
          <w:sz w:val="24"/>
        </w:rPr>
        <w:object w:dxaOrig="440" w:dyaOrig="360">
          <v:shape id="_x0000_i1083" type="#_x0000_t75" style="width:21.75pt;height:18pt" o:ole="">
            <v:imagedata r:id="rId53" o:title=""/>
          </v:shape>
          <o:OLEObject Type="Embed" ProgID="Equation.DSMT4" ShapeID="_x0000_i1083" DrawAspect="Content" ObjectID="_1700482656" r:id="rId129"/>
        </w:object>
      </w:r>
      <w:r>
        <w:rPr>
          <w:rFonts w:hint="eastAsia"/>
          <w:sz w:val="24"/>
        </w:rPr>
        <w:t>)</w:t>
      </w:r>
    </w:p>
    <w:p w:rsidR="001F7AC9" w:rsidRPr="002C3F72" w:rsidRDefault="001F7AC9" w:rsidP="001F7AC9">
      <w:pPr>
        <w:spacing w:line="360" w:lineRule="auto"/>
        <w:ind w:firstLineChars="200" w:firstLine="480"/>
        <w:rPr>
          <w:color w:val="000000"/>
          <w:sz w:val="24"/>
        </w:rPr>
      </w:pPr>
      <w:r w:rsidRPr="007F76DD">
        <w:rPr>
          <w:rFonts w:hint="eastAsia"/>
          <w:color w:val="000000"/>
          <w:sz w:val="24"/>
        </w:rPr>
        <w:t>标准砝码参考值的标准不确定度为</w:t>
      </w:r>
      <w:r>
        <w:rPr>
          <w:rFonts w:hint="eastAsia"/>
          <w:color w:val="000000"/>
          <w:sz w:val="24"/>
        </w:rPr>
        <w:t>其</w:t>
      </w:r>
      <w:r w:rsidRPr="007F76DD">
        <w:rPr>
          <w:rFonts w:hint="eastAsia"/>
          <w:color w:val="000000"/>
          <w:sz w:val="24"/>
        </w:rPr>
        <w:t>扩展不确定度</w:t>
      </w:r>
      <w:r w:rsidRPr="007F76DD">
        <w:rPr>
          <w:rFonts w:hint="eastAsia"/>
          <w:i/>
          <w:color w:val="000000"/>
          <w:sz w:val="24"/>
        </w:rPr>
        <w:t>U</w:t>
      </w:r>
      <w:r w:rsidRPr="007F76DD">
        <w:rPr>
          <w:rFonts w:hint="eastAsia"/>
          <w:color w:val="000000"/>
          <w:sz w:val="24"/>
        </w:rPr>
        <w:t>与覆盖因子</w:t>
      </w:r>
      <w:r w:rsidRPr="007F76DD">
        <w:rPr>
          <w:rFonts w:hint="eastAsia"/>
          <w:color w:val="000000"/>
          <w:sz w:val="24"/>
        </w:rPr>
        <w:t>(</w:t>
      </w:r>
      <w:r w:rsidRPr="007F76DD">
        <w:rPr>
          <w:rFonts w:hint="eastAsia"/>
          <w:i/>
          <w:color w:val="000000"/>
          <w:sz w:val="24"/>
        </w:rPr>
        <w:t>k</w:t>
      </w:r>
      <w:r w:rsidRPr="007F76DD">
        <w:rPr>
          <w:rFonts w:hint="eastAsia"/>
          <w:color w:val="000000"/>
          <w:sz w:val="24"/>
        </w:rPr>
        <w:t>=2)</w:t>
      </w:r>
      <w:r w:rsidRPr="007F76DD">
        <w:rPr>
          <w:rFonts w:hint="eastAsia"/>
          <w:color w:val="000000"/>
          <w:sz w:val="24"/>
        </w:rPr>
        <w:t>的商，</w:t>
      </w:r>
      <w:r>
        <w:rPr>
          <w:rFonts w:hint="eastAsia"/>
          <w:color w:val="000000"/>
          <w:sz w:val="24"/>
        </w:rPr>
        <w:t>其不确</w:t>
      </w:r>
      <w:r>
        <w:rPr>
          <w:rFonts w:hint="eastAsia"/>
          <w:color w:val="000000"/>
          <w:sz w:val="24"/>
        </w:rPr>
        <w:lastRenderedPageBreak/>
        <w:t>定度为：</w:t>
      </w:r>
      <w:r w:rsidRPr="002C3F72">
        <w:rPr>
          <w:color w:val="000000"/>
          <w:sz w:val="24"/>
        </w:rPr>
        <w:t xml:space="preserve"> </w:t>
      </w:r>
    </w:p>
    <w:p w:rsidR="001F7AC9" w:rsidRDefault="001F7AC9" w:rsidP="00940EF4">
      <w:pPr>
        <w:spacing w:line="360" w:lineRule="auto"/>
        <w:ind w:firstLineChars="1250" w:firstLine="2625"/>
        <w:rPr>
          <w:sz w:val="24"/>
        </w:rPr>
      </w:pPr>
      <w:r w:rsidRPr="007F76DD">
        <w:rPr>
          <w:position w:val="-24"/>
        </w:rPr>
        <w:object w:dxaOrig="2020" w:dyaOrig="620">
          <v:shape id="_x0000_i1084" type="#_x0000_t75" style="width:99.75pt;height:31.5pt" o:ole="" fillcolor="window">
            <v:imagedata r:id="rId130" o:title=""/>
          </v:shape>
          <o:OLEObject Type="Embed" ProgID="Equation.DSMT4" ShapeID="_x0000_i1084" DrawAspect="Content" ObjectID="_1700482657" r:id="rId131"/>
        </w:object>
      </w:r>
      <w:r w:rsidRPr="002C3F72">
        <w:rPr>
          <w:sz w:val="24"/>
        </w:rPr>
        <w:t xml:space="preserve"> </w:t>
      </w:r>
      <w:r>
        <w:rPr>
          <w:rFonts w:hint="eastAsia"/>
          <w:sz w:val="24"/>
        </w:rPr>
        <w:t>=</w:t>
      </w:r>
      <w:r w:rsidRPr="002C3F72">
        <w:rPr>
          <w:sz w:val="24"/>
        </w:rPr>
        <w:t xml:space="preserve"> </w:t>
      </w:r>
      <w:r>
        <w:rPr>
          <w:rFonts w:hint="eastAsia"/>
          <w:sz w:val="24"/>
        </w:rPr>
        <w:t>0.05mg</w:t>
      </w:r>
      <w:r w:rsidRPr="002C3F72">
        <w:rPr>
          <w:sz w:val="24"/>
        </w:rPr>
        <w:tab/>
      </w:r>
      <w:r w:rsidRPr="002C3F72">
        <w:rPr>
          <w:sz w:val="24"/>
        </w:rPr>
        <w:tab/>
      </w:r>
      <w:r w:rsidRPr="002C3F72">
        <w:rPr>
          <w:sz w:val="24"/>
        </w:rPr>
        <w:tab/>
      </w:r>
      <w:r>
        <w:rPr>
          <w:rFonts w:hint="eastAsia"/>
          <w:sz w:val="24"/>
        </w:rPr>
        <w:t xml:space="preserve">                     </w:t>
      </w:r>
      <w:r w:rsidRPr="002C3F72">
        <w:rPr>
          <w:sz w:val="24"/>
        </w:rPr>
        <w:t>（</w:t>
      </w:r>
      <w:r>
        <w:rPr>
          <w:rFonts w:hint="eastAsia"/>
          <w:sz w:val="24"/>
        </w:rPr>
        <w:t>2</w:t>
      </w:r>
      <w:r w:rsidRPr="002C3F72">
        <w:rPr>
          <w:sz w:val="24"/>
        </w:rPr>
        <w:t>）</w:t>
      </w:r>
      <w:r>
        <w:rPr>
          <w:rFonts w:hint="eastAsia"/>
          <w:sz w:val="24"/>
        </w:rPr>
        <w:t>标准砝码的稳定性引起的标准不确定度</w:t>
      </w:r>
      <w:r w:rsidRPr="00F04E57">
        <w:rPr>
          <w:i/>
          <w:sz w:val="24"/>
        </w:rPr>
        <w:t>u</w:t>
      </w:r>
      <w:r>
        <w:rPr>
          <w:rFonts w:hint="eastAsia"/>
          <w:sz w:val="24"/>
        </w:rPr>
        <w:t xml:space="preserve"> (</w:t>
      </w:r>
      <w:r w:rsidRPr="00B64D03">
        <w:rPr>
          <w:position w:val="-12"/>
          <w:sz w:val="24"/>
        </w:rPr>
        <w:object w:dxaOrig="499" w:dyaOrig="360">
          <v:shape id="_x0000_i1085" type="#_x0000_t75" style="width:24.75pt;height:18pt" o:ole="">
            <v:imagedata r:id="rId62" o:title=""/>
          </v:shape>
          <o:OLEObject Type="Embed" ProgID="Equation.DSMT4" ShapeID="_x0000_i1085" DrawAspect="Content" ObjectID="_1700482658" r:id="rId132"/>
        </w:object>
      </w:r>
      <w:r>
        <w:rPr>
          <w:rFonts w:hint="eastAsia"/>
          <w:sz w:val="24"/>
        </w:rPr>
        <w:t>)</w:t>
      </w:r>
    </w:p>
    <w:p w:rsidR="00491E49" w:rsidRDefault="001F7AC9" w:rsidP="003D29E9">
      <w:pPr>
        <w:spacing w:line="360" w:lineRule="auto"/>
        <w:ind w:leftChars="196" w:left="1725" w:hangingChars="547" w:hanging="1313"/>
        <w:rPr>
          <w:color w:val="000000"/>
          <w:sz w:val="24"/>
        </w:rPr>
      </w:pPr>
      <w:r>
        <w:rPr>
          <w:rFonts w:hint="eastAsia"/>
          <w:sz w:val="24"/>
        </w:rPr>
        <w:t>标准</w:t>
      </w:r>
      <w:r w:rsidRPr="005B76BB">
        <w:rPr>
          <w:rFonts w:hint="eastAsia"/>
          <w:sz w:val="24"/>
        </w:rPr>
        <w:t>砝码的稳定性</w:t>
      </w:r>
      <w:r>
        <w:rPr>
          <w:rFonts w:hint="eastAsia"/>
          <w:sz w:val="24"/>
        </w:rPr>
        <w:t>取其</w:t>
      </w:r>
      <w:r w:rsidRPr="005B76BB">
        <w:rPr>
          <w:rFonts w:hint="eastAsia"/>
          <w:sz w:val="24"/>
        </w:rPr>
        <w:t>最大允许误差的三分之一，</w:t>
      </w:r>
      <w:r>
        <w:rPr>
          <w:rFonts w:hint="eastAsia"/>
          <w:sz w:val="24"/>
        </w:rPr>
        <w:t>且服从</w:t>
      </w:r>
      <w:r w:rsidRPr="005B76BB">
        <w:rPr>
          <w:rFonts w:hint="eastAsia"/>
          <w:sz w:val="24"/>
        </w:rPr>
        <w:t>矩形分布，</w:t>
      </w:r>
      <w:r w:rsidR="00491E49">
        <w:rPr>
          <w:rFonts w:hint="eastAsia"/>
          <w:color w:val="000000"/>
          <w:sz w:val="24"/>
        </w:rPr>
        <w:t>其不确定度为：</w:t>
      </w:r>
    </w:p>
    <w:p w:rsidR="003D29E9" w:rsidRDefault="001F7AC9" w:rsidP="003D29E9">
      <w:pPr>
        <w:spacing w:line="360" w:lineRule="auto"/>
        <w:ind w:leftChars="696" w:left="1462" w:firstLineChars="450" w:firstLine="1080"/>
        <w:rPr>
          <w:sz w:val="24"/>
        </w:rPr>
      </w:pPr>
      <w:r w:rsidRPr="00F04E57">
        <w:rPr>
          <w:i/>
          <w:sz w:val="24"/>
        </w:rPr>
        <w:t>u</w:t>
      </w:r>
      <w:r>
        <w:rPr>
          <w:rFonts w:hint="eastAsia"/>
          <w:sz w:val="24"/>
        </w:rPr>
        <w:t xml:space="preserve"> (</w:t>
      </w:r>
      <w:r w:rsidRPr="00B64D03">
        <w:rPr>
          <w:position w:val="-12"/>
          <w:sz w:val="24"/>
        </w:rPr>
        <w:object w:dxaOrig="499" w:dyaOrig="360">
          <v:shape id="_x0000_i1086" type="#_x0000_t75" style="width:24.75pt;height:18pt" o:ole="">
            <v:imagedata r:id="rId62" o:title=""/>
          </v:shape>
          <o:OLEObject Type="Embed" ProgID="Equation.DSMT4" ShapeID="_x0000_i1086" DrawAspect="Content" ObjectID="_1700482659" r:id="rId133"/>
        </w:object>
      </w:r>
      <w:r>
        <w:rPr>
          <w:rFonts w:hint="eastAsia"/>
          <w:sz w:val="24"/>
        </w:rPr>
        <w:t>)</w:t>
      </w:r>
      <w:r w:rsidRPr="005B76BB">
        <w:rPr>
          <w:rFonts w:hint="eastAsia"/>
          <w:sz w:val="24"/>
        </w:rPr>
        <w:t>=</w:t>
      </w:r>
      <w:r w:rsidR="00491E49" w:rsidRPr="00491E49">
        <w:rPr>
          <w:position w:val="-14"/>
          <w:sz w:val="24"/>
        </w:rPr>
        <w:object w:dxaOrig="2220" w:dyaOrig="420">
          <v:shape id="_x0000_i1087" type="#_x0000_t75" style="width:111pt;height:21pt" o:ole="">
            <v:imagedata r:id="rId134" o:title=""/>
          </v:shape>
          <o:OLEObject Type="Embed" ProgID="Equation.DSMT4" ShapeID="_x0000_i1087" DrawAspect="Content" ObjectID="_1700482660" r:id="rId135"/>
        </w:object>
      </w:r>
      <w:r w:rsidR="00491E49">
        <w:rPr>
          <w:rFonts w:hint="eastAsia"/>
          <w:sz w:val="24"/>
        </w:rPr>
        <w:t>=</w:t>
      </w:r>
      <w:r w:rsidR="003D29E9">
        <w:rPr>
          <w:rFonts w:hint="eastAsia"/>
          <w:sz w:val="24"/>
        </w:rPr>
        <w:t>0.06</w:t>
      </w:r>
      <w:r>
        <w:rPr>
          <w:rFonts w:hint="eastAsia"/>
          <w:sz w:val="24"/>
        </w:rPr>
        <w:t xml:space="preserve"> </w:t>
      </w:r>
      <w:r w:rsidR="003D29E9">
        <w:rPr>
          <w:rFonts w:hint="eastAsia"/>
          <w:sz w:val="24"/>
        </w:rPr>
        <w:t>mg</w:t>
      </w:r>
      <w:r>
        <w:rPr>
          <w:rFonts w:hint="eastAsia"/>
          <w:sz w:val="24"/>
        </w:rPr>
        <w:t xml:space="preserve">              </w:t>
      </w:r>
      <w:r w:rsidR="003D29E9">
        <w:rPr>
          <w:rFonts w:hint="eastAsia"/>
          <w:sz w:val="24"/>
        </w:rPr>
        <w:t xml:space="preserve">    </w:t>
      </w:r>
    </w:p>
    <w:p w:rsidR="001F7AC9" w:rsidRDefault="001F7AC9" w:rsidP="003D29E9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3</w:t>
      </w:r>
      <w:r w:rsidRPr="002C3F72">
        <w:rPr>
          <w:color w:val="000000"/>
          <w:sz w:val="24"/>
        </w:rPr>
        <w:t>）</w:t>
      </w:r>
      <w:r>
        <w:rPr>
          <w:rFonts w:hint="eastAsia"/>
          <w:sz w:val="24"/>
        </w:rPr>
        <w:t>空气浮力引起的标准不确定度</w:t>
      </w:r>
      <w:r w:rsidRPr="00F04E57">
        <w:rPr>
          <w:i/>
          <w:sz w:val="24"/>
        </w:rPr>
        <w:t>u</w:t>
      </w:r>
      <w:r>
        <w:rPr>
          <w:rFonts w:hint="eastAsia"/>
          <w:sz w:val="24"/>
        </w:rPr>
        <w:t xml:space="preserve"> (</w:t>
      </w:r>
      <w:r w:rsidRPr="00B64D03">
        <w:rPr>
          <w:position w:val="-12"/>
          <w:sz w:val="24"/>
        </w:rPr>
        <w:object w:dxaOrig="480" w:dyaOrig="360">
          <v:shape id="_x0000_i1088" type="#_x0000_t75" style="width:24pt;height:18pt" o:ole="">
            <v:imagedata r:id="rId57" o:title=""/>
          </v:shape>
          <o:OLEObject Type="Embed" ProgID="Equation.DSMT4" ShapeID="_x0000_i1088" DrawAspect="Content" ObjectID="_1700482661" r:id="rId136"/>
        </w:object>
      </w:r>
      <w:r>
        <w:rPr>
          <w:rFonts w:hint="eastAsia"/>
          <w:sz w:val="24"/>
        </w:rPr>
        <w:t>)</w:t>
      </w:r>
    </w:p>
    <w:p w:rsidR="001F7AC9" w:rsidRDefault="001F7AC9" w:rsidP="001F7AC9">
      <w:pPr>
        <w:spacing w:line="360" w:lineRule="auto"/>
        <w:ind w:firstLineChars="200" w:firstLine="480"/>
        <w:rPr>
          <w:sz w:val="24"/>
        </w:rPr>
      </w:pPr>
      <w:r w:rsidRPr="00210A63">
        <w:rPr>
          <w:rFonts w:hint="eastAsia"/>
          <w:sz w:val="24"/>
        </w:rPr>
        <w:t>天平</w:t>
      </w:r>
      <w:r>
        <w:rPr>
          <w:rFonts w:hint="eastAsia"/>
          <w:sz w:val="24"/>
        </w:rPr>
        <w:t>已</w:t>
      </w:r>
      <w:r w:rsidRPr="00210A63">
        <w:rPr>
          <w:rFonts w:hint="eastAsia"/>
          <w:sz w:val="24"/>
        </w:rPr>
        <w:t>进行了</w:t>
      </w:r>
      <w:r>
        <w:rPr>
          <w:rFonts w:hint="eastAsia"/>
          <w:sz w:val="24"/>
        </w:rPr>
        <w:t>校正</w:t>
      </w:r>
      <w:r w:rsidRPr="00210A63">
        <w:rPr>
          <w:rFonts w:hint="eastAsia"/>
          <w:sz w:val="24"/>
        </w:rPr>
        <w:t>，</w:t>
      </w:r>
      <w:r>
        <w:rPr>
          <w:rFonts w:hint="eastAsia"/>
          <w:sz w:val="24"/>
        </w:rPr>
        <w:t>空气浮力引起的标准不确定度</w:t>
      </w:r>
      <w:r w:rsidR="003D29E9">
        <w:rPr>
          <w:rFonts w:hint="eastAsia"/>
          <w:color w:val="000000"/>
          <w:sz w:val="24"/>
        </w:rPr>
        <w:t>为：</w:t>
      </w:r>
    </w:p>
    <w:p w:rsidR="001F7AC9" w:rsidRDefault="001F7AC9" w:rsidP="003D29E9">
      <w:pPr>
        <w:spacing w:line="360" w:lineRule="auto"/>
        <w:ind w:rightChars="1133" w:right="2379" w:firstLineChars="1063" w:firstLine="2551"/>
        <w:rPr>
          <w:sz w:val="24"/>
        </w:rPr>
      </w:pPr>
      <w:r w:rsidRPr="00F04E57">
        <w:rPr>
          <w:i/>
          <w:sz w:val="24"/>
        </w:rPr>
        <w:t>u</w:t>
      </w:r>
      <w:r>
        <w:rPr>
          <w:rFonts w:hint="eastAsia"/>
          <w:sz w:val="24"/>
        </w:rPr>
        <w:t xml:space="preserve"> (</w:t>
      </w:r>
      <w:r w:rsidRPr="00B64D03">
        <w:rPr>
          <w:position w:val="-12"/>
          <w:sz w:val="24"/>
        </w:rPr>
        <w:object w:dxaOrig="480" w:dyaOrig="360">
          <v:shape id="_x0000_i1089" type="#_x0000_t75" style="width:24pt;height:18pt" o:ole="">
            <v:imagedata r:id="rId57" o:title=""/>
          </v:shape>
          <o:OLEObject Type="Embed" ProgID="Equation.DSMT4" ShapeID="_x0000_i1089" DrawAspect="Content" ObjectID="_1700482662" r:id="rId137"/>
        </w:object>
      </w:r>
      <w:r>
        <w:rPr>
          <w:rFonts w:hint="eastAsia"/>
          <w:sz w:val="24"/>
        </w:rPr>
        <w:t>)</w:t>
      </w:r>
      <w:r w:rsidR="003D29E9" w:rsidRPr="00C97537">
        <w:rPr>
          <w:position w:val="-14"/>
          <w:sz w:val="24"/>
        </w:rPr>
        <w:object w:dxaOrig="2540" w:dyaOrig="420">
          <v:shape id="_x0000_i1090" type="#_x0000_t75" style="width:128.25pt;height:21pt" o:ole="">
            <v:imagedata r:id="rId138" o:title=""/>
          </v:shape>
          <o:OLEObject Type="Embed" ProgID="Equation.DSMT4" ShapeID="_x0000_i1090" DrawAspect="Content" ObjectID="_1700482663" r:id="rId139"/>
        </w:object>
      </w:r>
      <w:r w:rsidR="003D29E9">
        <w:rPr>
          <w:rFonts w:hint="eastAsia"/>
          <w:sz w:val="24"/>
        </w:rPr>
        <w:t xml:space="preserve">=0.04mg                                                                 </w:t>
      </w:r>
      <w:r>
        <w:rPr>
          <w:rFonts w:hint="eastAsia"/>
          <w:sz w:val="24"/>
        </w:rPr>
        <w:t xml:space="preserve">                           </w:t>
      </w:r>
      <w:r w:rsidRPr="002C3F72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4</w:t>
      </w:r>
      <w:r w:rsidRPr="002C3F72">
        <w:rPr>
          <w:color w:val="000000"/>
          <w:sz w:val="24"/>
        </w:rPr>
        <w:t>）</w:t>
      </w:r>
      <w:r w:rsidRPr="005E7FDD">
        <w:rPr>
          <w:i/>
          <w:sz w:val="24"/>
        </w:rPr>
        <w:t xml:space="preserve"> </w:t>
      </w:r>
      <w:r w:rsidRPr="00566644">
        <w:rPr>
          <w:rFonts w:hint="eastAsia"/>
          <w:sz w:val="24"/>
        </w:rPr>
        <w:t>标准砝码</w:t>
      </w:r>
      <w:r w:rsidRPr="005E7FDD">
        <w:rPr>
          <w:rFonts w:hint="eastAsia"/>
          <w:i/>
          <w:sz w:val="24"/>
        </w:rPr>
        <w:t>m</w:t>
      </w:r>
      <w:r>
        <w:rPr>
          <w:rFonts w:hint="eastAsia"/>
          <w:sz w:val="24"/>
          <w:vertAlign w:val="subscript"/>
        </w:rPr>
        <w:t>ref</w:t>
      </w:r>
      <w:r w:rsidRPr="00566644">
        <w:rPr>
          <w:rFonts w:hint="eastAsia"/>
          <w:sz w:val="24"/>
        </w:rPr>
        <w:t>的</w:t>
      </w:r>
      <w:r>
        <w:rPr>
          <w:rFonts w:hint="eastAsia"/>
          <w:sz w:val="24"/>
        </w:rPr>
        <w:t>标准不确定度</w:t>
      </w:r>
      <w:r w:rsidRPr="00F04E57">
        <w:rPr>
          <w:i/>
          <w:sz w:val="24"/>
        </w:rPr>
        <w:t>u</w:t>
      </w:r>
      <w:r>
        <w:rPr>
          <w:rFonts w:hint="eastAsia"/>
          <w:sz w:val="24"/>
        </w:rPr>
        <w:t xml:space="preserve"> (</w:t>
      </w:r>
      <w:r w:rsidRPr="003454B2">
        <w:rPr>
          <w:rFonts w:hint="eastAsia"/>
          <w:i/>
          <w:sz w:val="24"/>
        </w:rPr>
        <w:t>m</w:t>
      </w:r>
      <w:r>
        <w:rPr>
          <w:rFonts w:hint="eastAsia"/>
          <w:sz w:val="24"/>
          <w:vertAlign w:val="subscript"/>
        </w:rPr>
        <w:t>ref</w:t>
      </w:r>
      <w:r>
        <w:rPr>
          <w:sz w:val="24"/>
        </w:rPr>
        <w:t xml:space="preserve"> </w:t>
      </w:r>
      <w:r>
        <w:rPr>
          <w:rFonts w:hint="eastAsia"/>
          <w:sz w:val="24"/>
        </w:rPr>
        <w:t>)</w:t>
      </w:r>
    </w:p>
    <w:p w:rsidR="001F7AC9" w:rsidRDefault="003D29E9" w:rsidP="001F7AC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66644">
        <w:rPr>
          <w:rFonts w:hint="eastAsia"/>
          <w:sz w:val="24"/>
        </w:rPr>
        <w:t>标准砝码</w:t>
      </w:r>
      <w:r w:rsidRPr="005E7FDD">
        <w:rPr>
          <w:rFonts w:hint="eastAsia"/>
          <w:i/>
          <w:sz w:val="24"/>
        </w:rPr>
        <w:t>m</w:t>
      </w:r>
      <w:r>
        <w:rPr>
          <w:rFonts w:hint="eastAsia"/>
          <w:sz w:val="24"/>
          <w:vertAlign w:val="subscript"/>
        </w:rPr>
        <w:t>ref</w:t>
      </w:r>
      <w:r w:rsidRPr="00566644">
        <w:rPr>
          <w:rFonts w:hint="eastAsia"/>
          <w:sz w:val="24"/>
        </w:rPr>
        <w:t>的</w:t>
      </w:r>
      <w:r>
        <w:rPr>
          <w:rFonts w:hint="eastAsia"/>
          <w:sz w:val="24"/>
        </w:rPr>
        <w:t>标准不确定度</w:t>
      </w:r>
      <w:r>
        <w:rPr>
          <w:rFonts w:hint="eastAsia"/>
          <w:color w:val="000000"/>
          <w:sz w:val="24"/>
        </w:rPr>
        <w:t>为：</w:t>
      </w:r>
    </w:p>
    <w:p w:rsidR="004C2709" w:rsidRDefault="001F7AC9" w:rsidP="008006A8">
      <w:pPr>
        <w:spacing w:line="360" w:lineRule="auto"/>
        <w:ind w:firstLineChars="950" w:firstLine="2280"/>
        <w:rPr>
          <w:rFonts w:ascii="宋体" w:hAnsi="宋体"/>
          <w:sz w:val="24"/>
        </w:rPr>
      </w:pPr>
      <w:r w:rsidRPr="00566644">
        <w:rPr>
          <w:rFonts w:ascii="宋体" w:hAnsi="宋体"/>
          <w:position w:val="-14"/>
          <w:sz w:val="24"/>
        </w:rPr>
        <w:object w:dxaOrig="4040" w:dyaOrig="460">
          <v:shape id="_x0000_i1091" type="#_x0000_t75" style="width:202.5pt;height:23.25pt" o:ole="">
            <v:imagedata r:id="rId67" o:title=""/>
          </v:shape>
          <o:OLEObject Type="Embed" ProgID="Equation.DSMT4" ShapeID="_x0000_i1091" DrawAspect="Content" ObjectID="_1700482664" r:id="rId140"/>
        </w:object>
      </w:r>
    </w:p>
    <w:p w:rsidR="001F7AC9" w:rsidRDefault="004C2709" w:rsidP="008006A8">
      <w:pPr>
        <w:spacing w:line="360" w:lineRule="auto"/>
        <w:ind w:firstLineChars="1400" w:firstLine="2940"/>
        <w:rPr>
          <w:sz w:val="24"/>
        </w:rPr>
      </w:pPr>
      <w:r w:rsidRPr="004C2709">
        <w:rPr>
          <w:position w:val="-8"/>
        </w:rPr>
        <w:object w:dxaOrig="2600" w:dyaOrig="400">
          <v:shape id="_x0000_i1092" type="#_x0000_t75" style="width:129.75pt;height:20.25pt" o:ole="">
            <v:imagedata r:id="rId141" o:title=""/>
          </v:shape>
          <o:OLEObject Type="Embed" ProgID="Equation.DSMT4" ShapeID="_x0000_i1092" DrawAspect="Content" ObjectID="_1700482665" r:id="rId142"/>
        </w:object>
      </w:r>
      <w:r>
        <w:rPr>
          <w:rFonts w:hint="eastAsia"/>
        </w:rPr>
        <w:t xml:space="preserve">0.1mg                                </w:t>
      </w:r>
    </w:p>
    <w:p w:rsidR="008006A8" w:rsidRDefault="008006A8" w:rsidP="008006A8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>C.</w:t>
      </w:r>
      <w:r>
        <w:rPr>
          <w:rFonts w:hint="eastAsia"/>
          <w:color w:val="000000"/>
          <w:sz w:val="24"/>
        </w:rPr>
        <w:t>4</w:t>
      </w:r>
      <w:r w:rsidRPr="002C3F72">
        <w:rPr>
          <w:color w:val="000000"/>
          <w:sz w:val="24"/>
        </w:rPr>
        <w:t>.</w:t>
      </w:r>
      <w:r>
        <w:rPr>
          <w:rFonts w:hint="eastAsia"/>
          <w:color w:val="000000"/>
          <w:sz w:val="24"/>
        </w:rPr>
        <w:t>2</w:t>
      </w:r>
      <w:r w:rsidRPr="002C3F72">
        <w:rPr>
          <w:color w:val="000000"/>
          <w:sz w:val="24"/>
        </w:rPr>
        <w:t>.</w:t>
      </w:r>
      <w:r>
        <w:rPr>
          <w:rFonts w:hint="eastAsia"/>
          <w:color w:val="000000"/>
          <w:sz w:val="24"/>
        </w:rPr>
        <w:t>2</w:t>
      </w:r>
      <w:r w:rsidRPr="00A115FA">
        <w:rPr>
          <w:sz w:val="24"/>
        </w:rPr>
        <w:t xml:space="preserve"> </w:t>
      </w:r>
      <w:r w:rsidRPr="00A115FA">
        <w:rPr>
          <w:rFonts w:hint="eastAsia"/>
          <w:sz w:val="24"/>
        </w:rPr>
        <w:t>天平示值</w:t>
      </w:r>
      <w:r w:rsidRPr="00A115FA">
        <w:rPr>
          <w:rFonts w:hint="eastAsia"/>
          <w:i/>
          <w:sz w:val="24"/>
        </w:rPr>
        <w:t>I</w:t>
      </w:r>
      <w:r>
        <w:rPr>
          <w:rFonts w:hint="eastAsia"/>
          <w:sz w:val="24"/>
        </w:rPr>
        <w:t>的标准不确定度</w:t>
      </w:r>
      <w:r w:rsidRPr="005E7FDD">
        <w:rPr>
          <w:i/>
          <w:sz w:val="24"/>
        </w:rPr>
        <w:t>u</w:t>
      </w:r>
      <w:r>
        <w:rPr>
          <w:sz w:val="24"/>
        </w:rPr>
        <w:t>(</w:t>
      </w:r>
      <w:r>
        <w:rPr>
          <w:rFonts w:hint="eastAsia"/>
          <w:i/>
          <w:sz w:val="24"/>
        </w:rPr>
        <w:t>I</w:t>
      </w:r>
      <w:r>
        <w:rPr>
          <w:sz w:val="24"/>
        </w:rPr>
        <w:t>)</w:t>
      </w:r>
      <w:r>
        <w:rPr>
          <w:rFonts w:hint="eastAsia"/>
          <w:sz w:val="24"/>
        </w:rPr>
        <w:t>评定</w:t>
      </w:r>
    </w:p>
    <w:p w:rsidR="008006A8" w:rsidRPr="00AE690F" w:rsidRDefault="008006A8" w:rsidP="008006A8">
      <w:pPr>
        <w:spacing w:line="360" w:lineRule="auto"/>
        <w:ind w:firstLineChars="50" w:firstLine="120"/>
        <w:rPr>
          <w:sz w:val="24"/>
        </w:rPr>
      </w:pPr>
      <w:r w:rsidRPr="002C3F72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1</w:t>
      </w:r>
      <w:r w:rsidRPr="002C3F72">
        <w:rPr>
          <w:color w:val="000000"/>
          <w:sz w:val="24"/>
        </w:rPr>
        <w:t>）</w:t>
      </w:r>
      <w:r w:rsidRPr="00AE690F">
        <w:rPr>
          <w:rFonts w:hint="eastAsia"/>
          <w:sz w:val="24"/>
        </w:rPr>
        <w:t>由分辨</w:t>
      </w:r>
      <w:r w:rsidRPr="00AE690F">
        <w:rPr>
          <w:sz w:val="24"/>
        </w:rPr>
        <w:t>力</w:t>
      </w:r>
      <w:r w:rsidRPr="00AE690F">
        <w:rPr>
          <w:rFonts w:hint="eastAsia"/>
          <w:sz w:val="24"/>
        </w:rPr>
        <w:t>引入的标准不确定度</w:t>
      </w:r>
      <w:r w:rsidRPr="00F04E57">
        <w:rPr>
          <w:i/>
        </w:rPr>
        <w:t>u</w:t>
      </w:r>
      <w:r>
        <w:rPr>
          <w:rFonts w:hint="eastAsia"/>
        </w:rPr>
        <w:t xml:space="preserve"> (</w:t>
      </w:r>
      <w:r w:rsidRPr="00F529EE">
        <w:rPr>
          <w:position w:val="-6"/>
        </w:rPr>
        <w:object w:dxaOrig="320" w:dyaOrig="279">
          <v:shape id="_x0000_i1093" type="#_x0000_t75" style="width:15.75pt;height:14.25pt" o:ole="">
            <v:imagedata r:id="rId69" o:title=""/>
          </v:shape>
          <o:OLEObject Type="Embed" ProgID="Equation.DSMT4" ShapeID="_x0000_i1093" DrawAspect="Content" ObjectID="_1700482666" r:id="rId143"/>
        </w:object>
      </w:r>
      <w:r>
        <w:rPr>
          <w:rFonts w:hint="eastAsia"/>
        </w:rPr>
        <w:t>)</w:t>
      </w:r>
    </w:p>
    <w:p w:rsidR="008006A8" w:rsidRDefault="008006A8" w:rsidP="008006A8">
      <w:pPr>
        <w:spacing w:line="360" w:lineRule="auto"/>
        <w:ind w:firstLineChars="150" w:firstLine="360"/>
        <w:rPr>
          <w:color w:val="000000"/>
          <w:sz w:val="24"/>
        </w:rPr>
      </w:pPr>
      <w:r w:rsidRPr="00AE690F">
        <w:rPr>
          <w:rFonts w:hint="eastAsia"/>
          <w:sz w:val="24"/>
        </w:rPr>
        <w:t>分辨</w:t>
      </w:r>
      <w:r w:rsidRPr="00AE690F">
        <w:rPr>
          <w:sz w:val="24"/>
        </w:rPr>
        <w:t>力</w:t>
      </w:r>
      <w:r w:rsidRPr="00AE690F">
        <w:rPr>
          <w:rFonts w:hint="eastAsia"/>
          <w:sz w:val="24"/>
        </w:rPr>
        <w:t>引入的标准不确定度</w:t>
      </w:r>
      <w:r>
        <w:rPr>
          <w:rFonts w:hint="eastAsia"/>
          <w:color w:val="000000"/>
          <w:sz w:val="24"/>
        </w:rPr>
        <w:t>为：</w:t>
      </w:r>
      <w:r>
        <w:rPr>
          <w:rFonts w:hint="eastAsia"/>
          <w:color w:val="000000"/>
          <w:sz w:val="24"/>
        </w:rPr>
        <w:t xml:space="preserve">  </w:t>
      </w:r>
    </w:p>
    <w:p w:rsidR="008006A8" w:rsidRDefault="008006A8" w:rsidP="008006A8">
      <w:pPr>
        <w:tabs>
          <w:tab w:val="left" w:pos="142"/>
          <w:tab w:val="left" w:pos="426"/>
          <w:tab w:val="left" w:pos="709"/>
        </w:tabs>
        <w:spacing w:line="360" w:lineRule="auto"/>
        <w:ind w:leftChars="67" w:left="141" w:rightChars="1200" w:right="2520" w:firstLineChars="1079" w:firstLine="2266"/>
        <w:rPr>
          <w:sz w:val="24"/>
        </w:rPr>
      </w:pPr>
      <w:r w:rsidRPr="00F04E57">
        <w:rPr>
          <w:i/>
        </w:rPr>
        <w:t>u</w:t>
      </w:r>
      <w:r>
        <w:rPr>
          <w:rFonts w:hint="eastAsia"/>
        </w:rPr>
        <w:t xml:space="preserve"> (</w:t>
      </w:r>
      <w:r w:rsidRPr="003B5466">
        <w:rPr>
          <w:position w:val="-6"/>
        </w:rPr>
        <w:object w:dxaOrig="320" w:dyaOrig="279">
          <v:shape id="_x0000_i1094" type="#_x0000_t75" style="width:15.75pt;height:14.25pt" o:ole="">
            <v:imagedata r:id="rId71" o:title=""/>
          </v:shape>
          <o:OLEObject Type="Embed" ProgID="Equation.DSMT4" ShapeID="_x0000_i1094" DrawAspect="Content" ObjectID="_1700482667" r:id="rId144"/>
        </w:object>
      </w:r>
      <w:r>
        <w:rPr>
          <w:rFonts w:hint="eastAsia"/>
        </w:rPr>
        <w:t>)=</w:t>
      </w:r>
      <w:r w:rsidRPr="00D33731">
        <w:rPr>
          <w:position w:val="-28"/>
          <w:sz w:val="24"/>
        </w:rPr>
        <w:object w:dxaOrig="2840" w:dyaOrig="660">
          <v:shape id="_x0000_i1095" type="#_x0000_t75" style="width:141.75pt;height:33pt" o:ole="">
            <v:imagedata r:id="rId145" o:title=""/>
          </v:shape>
          <o:OLEObject Type="Embed" ProgID="Equation.DSMT4" ShapeID="_x0000_i1095" DrawAspect="Content" ObjectID="_1700482668" r:id="rId146"/>
        </w:object>
      </w:r>
      <w:r>
        <w:rPr>
          <w:rFonts w:hint="eastAsia"/>
          <w:sz w:val="24"/>
        </w:rPr>
        <w:t xml:space="preserve">0.4mg                          </w:t>
      </w:r>
      <w:r w:rsidRPr="002C3F72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2</w:t>
      </w:r>
      <w:r w:rsidRPr="002C3F72">
        <w:rPr>
          <w:color w:val="000000"/>
          <w:sz w:val="24"/>
        </w:rPr>
        <w:t>）</w:t>
      </w:r>
      <w:r w:rsidRPr="005665C8">
        <w:rPr>
          <w:rFonts w:hint="eastAsia"/>
          <w:sz w:val="24"/>
        </w:rPr>
        <w:t>重复性引起的标准不确定度</w:t>
      </w:r>
      <w:r w:rsidRPr="005665C8">
        <w:rPr>
          <w:i/>
          <w:sz w:val="24"/>
        </w:rPr>
        <w:t>u</w:t>
      </w:r>
      <w:r w:rsidRPr="005665C8">
        <w:rPr>
          <w:rFonts w:hint="eastAsia"/>
          <w:sz w:val="24"/>
        </w:rPr>
        <w:t xml:space="preserve"> (</w:t>
      </w:r>
      <w:r w:rsidRPr="005665C8">
        <w:rPr>
          <w:position w:val="-14"/>
          <w:sz w:val="24"/>
        </w:rPr>
        <w:object w:dxaOrig="499" w:dyaOrig="380">
          <v:shape id="_x0000_i1096" type="#_x0000_t75" style="width:24.75pt;height:18.75pt" o:ole="">
            <v:imagedata r:id="rId75" o:title=""/>
          </v:shape>
          <o:OLEObject Type="Embed" ProgID="Equation.DSMT4" ShapeID="_x0000_i1096" DrawAspect="Content" ObjectID="_1700482669" r:id="rId147"/>
        </w:object>
      </w:r>
      <w:r w:rsidRPr="005665C8">
        <w:rPr>
          <w:rFonts w:hint="eastAsia"/>
          <w:sz w:val="24"/>
        </w:rPr>
        <w:t>)</w:t>
      </w:r>
    </w:p>
    <w:p w:rsidR="008006A8" w:rsidRDefault="008006A8" w:rsidP="00D34735">
      <w:pPr>
        <w:pStyle w:val="af7"/>
        <w:spacing w:afterLines="50" w:after="156" w:line="360" w:lineRule="auto"/>
        <w:ind w:leftChars="0" w:left="0" w:firstLineChars="200" w:firstLine="480"/>
        <w:rPr>
          <w:color w:val="000000"/>
        </w:rPr>
      </w:pPr>
      <w:r w:rsidRPr="005B78DA">
        <w:rPr>
          <w:rFonts w:hint="eastAsia"/>
        </w:rPr>
        <w:t>重复性的标准不确定度用标准偏差</w:t>
      </w:r>
      <w:r w:rsidRPr="005B78DA">
        <w:rPr>
          <w:rFonts w:hint="eastAsia"/>
          <w:i/>
        </w:rPr>
        <w:t>s</w:t>
      </w:r>
      <w:r w:rsidRPr="005B78DA">
        <w:rPr>
          <w:rFonts w:hint="eastAsia"/>
        </w:rPr>
        <w:t>(</w:t>
      </w:r>
      <w:r w:rsidRPr="005B78DA">
        <w:rPr>
          <w:rFonts w:hint="eastAsia"/>
          <w:i/>
        </w:rPr>
        <w:t>I</w:t>
      </w:r>
      <w:r w:rsidRPr="005B78DA">
        <w:rPr>
          <w:rFonts w:hint="eastAsia"/>
        </w:rPr>
        <w:t>)</w:t>
      </w:r>
      <w:r w:rsidRPr="005B78DA">
        <w:rPr>
          <w:rFonts w:hint="eastAsia"/>
        </w:rPr>
        <w:t>来表示，</w:t>
      </w:r>
      <w:r>
        <w:rPr>
          <w:rFonts w:hint="eastAsia"/>
        </w:rPr>
        <w:t>对电子天平进行</w:t>
      </w:r>
      <w:r>
        <w:rPr>
          <w:rFonts w:hint="eastAsia"/>
        </w:rPr>
        <w:t>10</w:t>
      </w:r>
      <w:r>
        <w:rPr>
          <w:rFonts w:hint="eastAsia"/>
        </w:rPr>
        <w:t>次重复性测量，</w:t>
      </w:r>
      <w:r>
        <w:rPr>
          <w:rFonts w:hint="eastAsia"/>
          <w:color w:val="000000"/>
        </w:rPr>
        <w:t>其</w:t>
      </w:r>
      <w:r w:rsidRPr="00AE690F">
        <w:rPr>
          <w:rFonts w:hint="eastAsia"/>
        </w:rPr>
        <w:t>标准不确定度</w:t>
      </w:r>
      <w:r>
        <w:rPr>
          <w:rFonts w:hint="eastAsia"/>
          <w:color w:val="000000"/>
        </w:rPr>
        <w:t>为：</w:t>
      </w:r>
    </w:p>
    <w:p w:rsidR="003D6A0B" w:rsidRPr="005665C8" w:rsidRDefault="003D6A0B" w:rsidP="00D34735">
      <w:pPr>
        <w:pStyle w:val="af7"/>
        <w:spacing w:afterLines="50" w:after="156" w:line="360" w:lineRule="auto"/>
        <w:ind w:leftChars="0" w:left="0" w:firstLineChars="900" w:firstLine="2160"/>
        <w:rPr>
          <w:i/>
        </w:rPr>
      </w:pPr>
      <w:r w:rsidRPr="00F04E57">
        <w:rPr>
          <w:i/>
        </w:rPr>
        <w:t>u</w:t>
      </w:r>
      <w:r>
        <w:rPr>
          <w:rFonts w:hint="eastAsia"/>
        </w:rPr>
        <w:t xml:space="preserve"> (</w:t>
      </w:r>
      <w:r w:rsidRPr="005F421B">
        <w:rPr>
          <w:position w:val="-14"/>
        </w:rPr>
        <w:object w:dxaOrig="499" w:dyaOrig="380">
          <v:shape id="_x0000_i1097" type="#_x0000_t75" style="width:24.75pt;height:18.75pt" o:ole="">
            <v:imagedata r:id="rId75" o:title=""/>
          </v:shape>
          <o:OLEObject Type="Embed" ProgID="Equation.DSMT4" ShapeID="_x0000_i1097" DrawAspect="Content" ObjectID="_1700482670" r:id="rId148"/>
        </w:object>
      </w:r>
      <w:r>
        <w:rPr>
          <w:rFonts w:hint="eastAsia"/>
        </w:rPr>
        <w:t>)=</w:t>
      </w:r>
      <w:r w:rsidRPr="006E26E0">
        <w:rPr>
          <w:position w:val="-26"/>
        </w:rPr>
        <w:object w:dxaOrig="2200" w:dyaOrig="1040">
          <v:shape id="_x0000_i1098" type="#_x0000_t75" style="width:110.25pt;height:52.5pt" o:ole="">
            <v:imagedata r:id="rId149" o:title=""/>
          </v:shape>
          <o:OLEObject Type="Embed" ProgID="Equation.DSMT4" ShapeID="_x0000_i1098" DrawAspect="Content" ObjectID="_1700482671" r:id="rId150"/>
        </w:object>
      </w:r>
      <w:r>
        <w:rPr>
          <w:rFonts w:hint="eastAsia"/>
        </w:rPr>
        <w:t>2.1mg</w:t>
      </w:r>
      <w:r w:rsidR="008006A8">
        <w:t xml:space="preserve"> </w:t>
      </w:r>
      <w:r w:rsidR="008006A8">
        <w:rPr>
          <w:rFonts w:hint="eastAsia"/>
        </w:rPr>
        <w:t xml:space="preserve">                                    </w:t>
      </w:r>
    </w:p>
    <w:p w:rsidR="008006A8" w:rsidRDefault="001613D4" w:rsidP="008006A8">
      <w:pPr>
        <w:rPr>
          <w:sz w:val="24"/>
        </w:rPr>
      </w:pPr>
      <w:r w:rsidRPr="002C3F72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3</w:t>
      </w:r>
      <w:r w:rsidRPr="002C3F72">
        <w:rPr>
          <w:color w:val="000000"/>
          <w:sz w:val="24"/>
        </w:rPr>
        <w:t>）</w:t>
      </w:r>
      <w:r w:rsidR="008006A8">
        <w:rPr>
          <w:rFonts w:hint="eastAsia"/>
          <w:sz w:val="24"/>
        </w:rPr>
        <w:t>偏载误差</w:t>
      </w:r>
      <w:r w:rsidR="008006A8" w:rsidRPr="005A6A64">
        <w:rPr>
          <w:rFonts w:hint="eastAsia"/>
          <w:sz w:val="24"/>
        </w:rPr>
        <w:t>引起的标准不确定度</w:t>
      </w:r>
      <w:r w:rsidR="008006A8" w:rsidRPr="005665C8">
        <w:rPr>
          <w:i/>
          <w:sz w:val="24"/>
        </w:rPr>
        <w:t>u</w:t>
      </w:r>
      <w:r w:rsidR="008006A8" w:rsidRPr="005665C8">
        <w:rPr>
          <w:rFonts w:hint="eastAsia"/>
          <w:sz w:val="24"/>
        </w:rPr>
        <w:t xml:space="preserve"> (</w:t>
      </w:r>
      <w:r w:rsidR="008006A8" w:rsidRPr="005A6A64">
        <w:rPr>
          <w:position w:val="-12"/>
          <w:sz w:val="24"/>
        </w:rPr>
        <w:object w:dxaOrig="499" w:dyaOrig="360">
          <v:shape id="_x0000_i1099" type="#_x0000_t75" style="width:24.75pt;height:18pt" o:ole="">
            <v:imagedata r:id="rId82" o:title=""/>
          </v:shape>
          <o:OLEObject Type="Embed" ProgID="Equation.DSMT4" ShapeID="_x0000_i1099" DrawAspect="Content" ObjectID="_1700482672" r:id="rId151"/>
        </w:object>
      </w:r>
      <w:r w:rsidR="008006A8" w:rsidRPr="005665C8">
        <w:rPr>
          <w:rFonts w:hint="eastAsia"/>
          <w:sz w:val="24"/>
        </w:rPr>
        <w:t>)</w:t>
      </w:r>
    </w:p>
    <w:p w:rsidR="008006A8" w:rsidRPr="00CD1A8C" w:rsidRDefault="008006A8" w:rsidP="008006A8">
      <w:pPr>
        <w:spacing w:line="360" w:lineRule="auto"/>
        <w:ind w:firstLineChars="200" w:firstLine="480"/>
        <w:jc w:val="left"/>
        <w:rPr>
          <w:sz w:val="24"/>
        </w:rPr>
      </w:pPr>
      <w:r w:rsidRPr="00731A95">
        <w:rPr>
          <w:rFonts w:hint="eastAsia"/>
          <w:sz w:val="24"/>
        </w:rPr>
        <w:t>载荷在不同位置的误差</w:t>
      </w:r>
      <w:r w:rsidRPr="005A6A64">
        <w:rPr>
          <w:position w:val="-12"/>
          <w:sz w:val="24"/>
        </w:rPr>
        <w:object w:dxaOrig="560" w:dyaOrig="360">
          <v:shape id="_x0000_i1100" type="#_x0000_t75" style="width:27.75pt;height:18pt" o:ole="">
            <v:imagedata r:id="rId84" o:title=""/>
          </v:shape>
          <o:OLEObject Type="Embed" ProgID="Equation.DSMT4" ShapeID="_x0000_i1100" DrawAspect="Content" ObjectID="_1700482673" r:id="rId152"/>
        </w:object>
      </w:r>
      <w:r>
        <w:rPr>
          <w:rFonts w:hint="eastAsia"/>
          <w:sz w:val="24"/>
        </w:rPr>
        <w:t>=</w:t>
      </w:r>
      <w:r w:rsidRPr="00CD1A8C">
        <w:rPr>
          <w:rFonts w:hint="eastAsia"/>
          <w:i/>
          <w:sz w:val="24"/>
        </w:rPr>
        <w:t>I</w:t>
      </w:r>
      <w:r>
        <w:rPr>
          <w:rFonts w:hint="eastAsia"/>
          <w:sz w:val="24"/>
          <w:vertAlign w:val="subscript"/>
        </w:rPr>
        <w:t>Li</w:t>
      </w:r>
      <w:r>
        <w:rPr>
          <w:rFonts w:hint="eastAsia"/>
          <w:sz w:val="24"/>
        </w:rPr>
        <w:t>-</w:t>
      </w:r>
      <w:r w:rsidRPr="00CD1A8C">
        <w:rPr>
          <w:rFonts w:hint="eastAsia"/>
          <w:i/>
          <w:sz w:val="24"/>
        </w:rPr>
        <w:t xml:space="preserve"> I</w:t>
      </w:r>
      <w:r>
        <w:rPr>
          <w:rFonts w:hint="eastAsia"/>
          <w:sz w:val="24"/>
          <w:vertAlign w:val="subscript"/>
        </w:rPr>
        <w:t>L1</w:t>
      </w:r>
      <w:r>
        <w:rPr>
          <w:rFonts w:hint="eastAsia"/>
          <w:sz w:val="24"/>
        </w:rPr>
        <w:t>，其值与</w:t>
      </w:r>
      <w:r w:rsidRPr="00CD1A8C">
        <w:rPr>
          <w:rFonts w:hint="eastAsia"/>
          <w:sz w:val="24"/>
        </w:rPr>
        <w:t>载荷重心到承载器中心的距离成比例，</w:t>
      </w:r>
      <w:r w:rsidRPr="00CD1A8C">
        <w:rPr>
          <w:rFonts w:hint="eastAsia"/>
          <w:sz w:val="24"/>
        </w:rPr>
        <w:lastRenderedPageBreak/>
        <w:t>与载荷值成比例</w:t>
      </w:r>
      <w:r>
        <w:rPr>
          <w:rFonts w:hint="eastAsia"/>
          <w:sz w:val="24"/>
        </w:rPr>
        <w:t>，服从</w:t>
      </w:r>
      <w:r w:rsidRPr="00CD1A8C">
        <w:rPr>
          <w:rFonts w:hint="eastAsia"/>
          <w:sz w:val="24"/>
        </w:rPr>
        <w:t>矩形分布，其标准不确定度</w:t>
      </w:r>
      <w:r w:rsidR="001613D4">
        <w:rPr>
          <w:rFonts w:hint="eastAsia"/>
          <w:color w:val="000000"/>
          <w:sz w:val="24"/>
        </w:rPr>
        <w:t>为：</w:t>
      </w:r>
    </w:p>
    <w:p w:rsidR="00505A64" w:rsidRDefault="008006A8" w:rsidP="00AE1C6D">
      <w:pPr>
        <w:spacing w:line="360" w:lineRule="auto"/>
        <w:ind w:firstLineChars="700" w:firstLine="1680"/>
        <w:jc w:val="left"/>
        <w:rPr>
          <w:sz w:val="24"/>
        </w:rPr>
      </w:pPr>
      <w:r w:rsidRPr="005665C8">
        <w:rPr>
          <w:i/>
          <w:sz w:val="24"/>
        </w:rPr>
        <w:t>u</w:t>
      </w:r>
      <w:r w:rsidRPr="005665C8">
        <w:rPr>
          <w:rFonts w:hint="eastAsia"/>
          <w:sz w:val="24"/>
        </w:rPr>
        <w:t xml:space="preserve"> (</w:t>
      </w:r>
      <w:r w:rsidRPr="005A6A64">
        <w:rPr>
          <w:position w:val="-12"/>
          <w:sz w:val="24"/>
        </w:rPr>
        <w:object w:dxaOrig="499" w:dyaOrig="360">
          <v:shape id="_x0000_i1101" type="#_x0000_t75" style="width:24.75pt;height:18pt" o:ole="">
            <v:imagedata r:id="rId82" o:title=""/>
          </v:shape>
          <o:OLEObject Type="Embed" ProgID="Equation.DSMT4" ShapeID="_x0000_i1101" DrawAspect="Content" ObjectID="_1700482674" r:id="rId153"/>
        </w:object>
      </w:r>
      <w:r w:rsidRPr="005665C8">
        <w:rPr>
          <w:rFonts w:hint="eastAsia"/>
          <w:sz w:val="24"/>
        </w:rPr>
        <w:t>)</w:t>
      </w:r>
      <w:r>
        <w:rPr>
          <w:rFonts w:hint="eastAsia"/>
          <w:sz w:val="24"/>
        </w:rPr>
        <w:t>=</w:t>
      </w:r>
      <w:r w:rsidR="001613D4" w:rsidRPr="00C97537">
        <w:rPr>
          <w:position w:val="-14"/>
          <w:sz w:val="24"/>
        </w:rPr>
        <w:object w:dxaOrig="5500" w:dyaOrig="420">
          <v:shape id="_x0000_i1102" type="#_x0000_t75" style="width:275.25pt;height:21pt" o:ole="">
            <v:imagedata r:id="rId154" o:title=""/>
          </v:shape>
          <o:OLEObject Type="Embed" ProgID="Equation.DSMT4" ShapeID="_x0000_i1102" DrawAspect="Content" ObjectID="_1700482675" r:id="rId155"/>
        </w:object>
      </w:r>
    </w:p>
    <w:p w:rsidR="008006A8" w:rsidRPr="00CD1A8C" w:rsidRDefault="00505A64" w:rsidP="00AE1C6D">
      <w:pPr>
        <w:spacing w:line="360" w:lineRule="auto"/>
        <w:ind w:firstLineChars="1000" w:firstLine="2400"/>
        <w:jc w:val="left"/>
        <w:rPr>
          <w:sz w:val="24"/>
        </w:rPr>
      </w:pPr>
      <w:r>
        <w:rPr>
          <w:rFonts w:hint="eastAsia"/>
          <w:sz w:val="24"/>
        </w:rPr>
        <w:t>=</w:t>
      </w:r>
      <w:r w:rsidR="008006A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2.3mg</w:t>
      </w:r>
      <w:r w:rsidR="008006A8">
        <w:rPr>
          <w:rFonts w:hint="eastAsia"/>
          <w:sz w:val="24"/>
        </w:rPr>
        <w:t xml:space="preserve">                        </w:t>
      </w:r>
      <w:r w:rsidR="009E09C0">
        <w:rPr>
          <w:rFonts w:hint="eastAsia"/>
          <w:sz w:val="24"/>
        </w:rPr>
        <w:t xml:space="preserve">                </w:t>
      </w:r>
    </w:p>
    <w:p w:rsidR="008006A8" w:rsidRDefault="00505A64" w:rsidP="008006A8">
      <w:pPr>
        <w:spacing w:line="360" w:lineRule="auto"/>
        <w:rPr>
          <w:sz w:val="24"/>
        </w:rPr>
      </w:pPr>
      <w:r w:rsidRPr="002C3F72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4</w:t>
      </w:r>
      <w:r w:rsidRPr="002C3F72">
        <w:rPr>
          <w:color w:val="000000"/>
          <w:sz w:val="24"/>
        </w:rPr>
        <w:t>）</w:t>
      </w:r>
      <w:r w:rsidR="008006A8">
        <w:rPr>
          <w:rFonts w:hint="eastAsia"/>
          <w:sz w:val="24"/>
        </w:rPr>
        <w:t>电子天平示值</w:t>
      </w:r>
      <w:r w:rsidR="008006A8" w:rsidRPr="005A6A64">
        <w:rPr>
          <w:rFonts w:hint="eastAsia"/>
          <w:sz w:val="24"/>
        </w:rPr>
        <w:t>的标准不确定度</w:t>
      </w:r>
      <w:r w:rsidR="008006A8" w:rsidRPr="005E7FDD">
        <w:rPr>
          <w:i/>
          <w:sz w:val="24"/>
        </w:rPr>
        <w:t>u</w:t>
      </w:r>
      <w:r w:rsidR="008006A8">
        <w:rPr>
          <w:sz w:val="24"/>
        </w:rPr>
        <w:t>(</w:t>
      </w:r>
      <w:r w:rsidR="008006A8">
        <w:rPr>
          <w:rFonts w:hint="eastAsia"/>
          <w:i/>
          <w:sz w:val="24"/>
        </w:rPr>
        <w:t>I</w:t>
      </w:r>
      <w:r w:rsidR="008006A8">
        <w:rPr>
          <w:sz w:val="24"/>
        </w:rPr>
        <w:t>)</w:t>
      </w:r>
    </w:p>
    <w:p w:rsidR="008006A8" w:rsidRPr="00A66886" w:rsidRDefault="008006A8" w:rsidP="008006A8">
      <w:pPr>
        <w:spacing w:line="360" w:lineRule="auto"/>
        <w:ind w:firstLineChars="200" w:firstLine="480"/>
        <w:jc w:val="left"/>
        <w:rPr>
          <w:sz w:val="24"/>
        </w:rPr>
      </w:pPr>
      <w:r w:rsidRPr="00A66886">
        <w:rPr>
          <w:rFonts w:hint="eastAsia"/>
          <w:sz w:val="24"/>
        </w:rPr>
        <w:t>示值的标准不确定度</w:t>
      </w:r>
      <w:r w:rsidR="009E09C0">
        <w:rPr>
          <w:rFonts w:hint="eastAsia"/>
          <w:color w:val="000000"/>
          <w:sz w:val="24"/>
        </w:rPr>
        <w:t>为：</w:t>
      </w:r>
    </w:p>
    <w:p w:rsidR="009E09C0" w:rsidRDefault="009E09C0" w:rsidP="00095328">
      <w:pPr>
        <w:pStyle w:val="aff2"/>
        <w:ind w:firstLineChars="200" w:firstLine="420"/>
      </w:pPr>
      <w:r w:rsidRPr="003D5A09">
        <w:object w:dxaOrig="3680" w:dyaOrig="480">
          <v:shape id="_x0000_i1103" type="#_x0000_t75" style="width:183.75pt;height:24pt" o:ole="">
            <v:imagedata r:id="rId156" o:title=""/>
          </v:shape>
          <o:OLEObject Type="Embed" ProgID="Equation.DSMT4" ShapeID="_x0000_i1103" DrawAspect="Content" ObjectID="_1700482676" r:id="rId157"/>
        </w:object>
      </w:r>
      <w:r w:rsidRPr="009E09C0">
        <w:object w:dxaOrig="2040" w:dyaOrig="400">
          <v:shape id="_x0000_i1104" type="#_x0000_t75" style="width:102pt;height:20.25pt" o:ole="">
            <v:imagedata r:id="rId158" o:title=""/>
          </v:shape>
          <o:OLEObject Type="Embed" ProgID="Equation.DSMT4" ShapeID="_x0000_i1104" DrawAspect="Content" ObjectID="_1700482677" r:id="rId159"/>
        </w:object>
      </w:r>
      <w:r w:rsidRPr="00095328">
        <w:rPr>
          <w:sz w:val="24"/>
          <w:szCs w:val="24"/>
        </w:rPr>
        <w:t>=3.</w:t>
      </w:r>
      <w:r w:rsidR="008967E4" w:rsidRPr="00095328">
        <w:rPr>
          <w:sz w:val="24"/>
          <w:szCs w:val="24"/>
        </w:rPr>
        <w:t>1</w:t>
      </w:r>
      <w:r w:rsidRPr="00095328">
        <w:rPr>
          <w:sz w:val="24"/>
          <w:szCs w:val="24"/>
        </w:rPr>
        <w:t>mg</w:t>
      </w:r>
    </w:p>
    <w:p w:rsidR="008967E4" w:rsidRPr="001D3E94" w:rsidRDefault="008967E4" w:rsidP="008967E4">
      <w:pPr>
        <w:spacing w:line="360" w:lineRule="auto"/>
        <w:rPr>
          <w:rFonts w:ascii="宋体" w:hAnsi="宋体"/>
          <w:b/>
          <w:sz w:val="24"/>
        </w:rPr>
      </w:pPr>
      <w:r w:rsidRPr="002C3F72">
        <w:rPr>
          <w:color w:val="000000"/>
          <w:sz w:val="24"/>
        </w:rPr>
        <w:t>C.</w:t>
      </w:r>
      <w:r>
        <w:rPr>
          <w:rFonts w:hint="eastAsia"/>
          <w:color w:val="000000"/>
          <w:sz w:val="24"/>
        </w:rPr>
        <w:t>4</w:t>
      </w:r>
      <w:r w:rsidRPr="002C3F72">
        <w:rPr>
          <w:color w:val="000000"/>
          <w:sz w:val="24"/>
        </w:rPr>
        <w:t>.</w:t>
      </w:r>
      <w:r>
        <w:rPr>
          <w:rFonts w:hint="eastAsia"/>
          <w:color w:val="000000"/>
          <w:sz w:val="24"/>
        </w:rPr>
        <w:t>2.3</w:t>
      </w:r>
      <w:r w:rsidRPr="00614FB3">
        <w:rPr>
          <w:rFonts w:hint="eastAsia"/>
          <w:sz w:val="24"/>
        </w:rPr>
        <w:t>示值误差的合成标准不确定度</w:t>
      </w:r>
      <w:r w:rsidRPr="00614FB3">
        <w:rPr>
          <w:rFonts w:ascii="宋体" w:hAnsi="宋体"/>
          <w:position w:val="-6"/>
          <w:sz w:val="24"/>
        </w:rPr>
        <w:object w:dxaOrig="200" w:dyaOrig="220">
          <v:shape id="_x0000_i1105" type="#_x0000_t75" style="width:10.5pt;height:10.5pt" o:ole="">
            <v:imagedata r:id="rId91" o:title=""/>
          </v:shape>
          <o:OLEObject Type="Embed" ProgID="Equation.3" ShapeID="_x0000_i1105" DrawAspect="Content" ObjectID="_1700482678" r:id="rId160"/>
        </w:object>
      </w:r>
      <w:r w:rsidRPr="00614FB3">
        <w:rPr>
          <w:rFonts w:ascii="宋体" w:hAnsi="宋体"/>
          <w:sz w:val="24"/>
          <w:vertAlign w:val="subscript"/>
        </w:rPr>
        <w:t>c</w:t>
      </w:r>
      <w:r w:rsidRPr="00614FB3">
        <w:rPr>
          <w:rFonts w:ascii="宋体" w:hAnsi="宋体" w:hint="eastAsia"/>
          <w:sz w:val="24"/>
        </w:rPr>
        <w:t>(</w:t>
      </w:r>
      <w:r w:rsidRPr="00614FB3">
        <w:rPr>
          <w:rFonts w:ascii="宋体" w:hAnsi="宋体" w:hint="eastAsia"/>
          <w:i/>
          <w:sz w:val="24"/>
        </w:rPr>
        <w:t>E</w:t>
      </w:r>
      <w:r w:rsidRPr="00614FB3">
        <w:rPr>
          <w:rFonts w:ascii="宋体" w:hAnsi="宋体" w:hint="eastAsia"/>
          <w:sz w:val="24"/>
        </w:rPr>
        <w:t>）</w:t>
      </w:r>
      <w:r w:rsidRPr="00614FB3">
        <w:rPr>
          <w:rFonts w:hint="eastAsia"/>
          <w:sz w:val="24"/>
        </w:rPr>
        <w:t>评定</w:t>
      </w:r>
    </w:p>
    <w:p w:rsidR="008967E4" w:rsidRDefault="008967E4" w:rsidP="008967E4">
      <w:pPr>
        <w:spacing w:line="360" w:lineRule="auto"/>
        <w:rPr>
          <w:rFonts w:ascii="宋体" w:hAnsi="宋体"/>
          <w:sz w:val="24"/>
        </w:rPr>
      </w:pPr>
      <w:r>
        <w:rPr>
          <w:sz w:val="24"/>
        </w:rPr>
        <w:t xml:space="preserve">     </w:t>
      </w:r>
      <w:r w:rsidRPr="00614FB3">
        <w:rPr>
          <w:rFonts w:hint="eastAsia"/>
          <w:sz w:val="24"/>
        </w:rPr>
        <w:t>示值误差</w:t>
      </w:r>
      <w:r w:rsidRPr="007F047E">
        <w:rPr>
          <w:rFonts w:ascii="宋体" w:hAnsi="宋体" w:hint="eastAsia"/>
          <w:sz w:val="24"/>
        </w:rPr>
        <w:t>合成标准不确定度</w:t>
      </w:r>
      <w:r>
        <w:rPr>
          <w:rFonts w:hint="eastAsia"/>
          <w:color w:val="000000"/>
          <w:sz w:val="24"/>
        </w:rPr>
        <w:t>为：</w:t>
      </w:r>
    </w:p>
    <w:p w:rsidR="008967E4" w:rsidRDefault="008967E4" w:rsidP="008967E4">
      <w:pPr>
        <w:spacing w:line="360" w:lineRule="auto"/>
        <w:ind w:firstLineChars="950" w:firstLine="2280"/>
        <w:rPr>
          <w:sz w:val="24"/>
        </w:rPr>
      </w:pPr>
      <w:r w:rsidRPr="008967E4">
        <w:rPr>
          <w:position w:val="-16"/>
          <w:sz w:val="24"/>
        </w:rPr>
        <w:object w:dxaOrig="4120" w:dyaOrig="480">
          <v:shape id="_x0000_i1106" type="#_x0000_t75" style="width:207pt;height:24pt" o:ole="">
            <v:imagedata r:id="rId161" o:title=""/>
          </v:shape>
          <o:OLEObject Type="Embed" ProgID="Equation.DSMT4" ShapeID="_x0000_i1106" DrawAspect="Content" ObjectID="_1700482679" r:id="rId162"/>
        </w:object>
      </w:r>
      <w:r w:rsidRPr="008967E4">
        <w:rPr>
          <w:sz w:val="24"/>
        </w:rPr>
        <w:t>3.</w:t>
      </w:r>
      <w:r w:rsidR="00624B13">
        <w:rPr>
          <w:rFonts w:hint="eastAsia"/>
          <w:sz w:val="24"/>
        </w:rPr>
        <w:t>1</w:t>
      </w:r>
      <w:r w:rsidRPr="008967E4">
        <w:rPr>
          <w:sz w:val="24"/>
        </w:rPr>
        <w:t xml:space="preserve"> </w:t>
      </w:r>
      <w:r>
        <w:rPr>
          <w:rFonts w:hint="eastAsia"/>
          <w:sz w:val="24"/>
        </w:rPr>
        <w:t>mg</w:t>
      </w:r>
      <w:r>
        <w:rPr>
          <w:rFonts w:ascii="宋体" w:hAnsi="宋体" w:hint="eastAsia"/>
          <w:sz w:val="24"/>
        </w:rPr>
        <w:t xml:space="preserve">                </w:t>
      </w:r>
    </w:p>
    <w:p w:rsidR="008967E4" w:rsidRPr="002C3F72" w:rsidRDefault="008967E4" w:rsidP="008967E4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>C.</w:t>
      </w:r>
      <w:r w:rsidR="00C47DAC">
        <w:rPr>
          <w:rFonts w:hint="eastAsia"/>
          <w:color w:val="000000"/>
          <w:sz w:val="24"/>
        </w:rPr>
        <w:t>4</w:t>
      </w:r>
      <w:r w:rsidRPr="002C3F72">
        <w:rPr>
          <w:color w:val="000000"/>
          <w:sz w:val="24"/>
        </w:rPr>
        <w:t>.</w:t>
      </w:r>
      <w:r w:rsidR="00C47DAC">
        <w:rPr>
          <w:rFonts w:hint="eastAsia"/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.</w:t>
      </w:r>
      <w:r w:rsidR="00C47DAC">
        <w:rPr>
          <w:rFonts w:hint="eastAsia"/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称量</w:t>
      </w:r>
      <w:r w:rsidRPr="00614FB3">
        <w:rPr>
          <w:rFonts w:hint="eastAsia"/>
          <w:sz w:val="24"/>
        </w:rPr>
        <w:t>示值误差的</w:t>
      </w:r>
      <w:r w:rsidRPr="002C3F72">
        <w:rPr>
          <w:color w:val="000000"/>
          <w:sz w:val="24"/>
        </w:rPr>
        <w:t>扩展不确定度</w:t>
      </w:r>
      <w:r w:rsidRPr="00A74E4D">
        <w:rPr>
          <w:i/>
          <w:sz w:val="24"/>
        </w:rPr>
        <w:t>U</w:t>
      </w:r>
      <w:r w:rsidRPr="00A74E4D">
        <w:rPr>
          <w:sz w:val="24"/>
        </w:rPr>
        <w:t>(</w:t>
      </w:r>
      <w:r w:rsidRPr="00A74E4D">
        <w:rPr>
          <w:i/>
          <w:sz w:val="24"/>
        </w:rPr>
        <w:t>E</w:t>
      </w:r>
      <w:r w:rsidRPr="00A74E4D">
        <w:rPr>
          <w:rFonts w:hAnsi="宋体"/>
          <w:sz w:val="24"/>
        </w:rPr>
        <w:t>）</w:t>
      </w:r>
      <w:r w:rsidRPr="002C3F72">
        <w:rPr>
          <w:color w:val="000000"/>
          <w:sz w:val="24"/>
        </w:rPr>
        <w:t>评定</w:t>
      </w:r>
    </w:p>
    <w:p w:rsidR="008967E4" w:rsidRPr="002C3F72" w:rsidRDefault="008967E4" w:rsidP="008967E4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      </w:t>
      </w:r>
      <w:r w:rsidRPr="002C3F72">
        <w:rPr>
          <w:color w:val="000000"/>
          <w:sz w:val="24"/>
        </w:rPr>
        <w:t>取包含因子</w:t>
      </w:r>
      <w:r w:rsidRPr="002C3F72">
        <w:rPr>
          <w:i/>
          <w:color w:val="000000"/>
          <w:sz w:val="24"/>
        </w:rPr>
        <w:t>k</w:t>
      </w:r>
      <w:r w:rsidRPr="002C3F72">
        <w:rPr>
          <w:color w:val="000000"/>
          <w:sz w:val="24"/>
        </w:rPr>
        <w:t>=2</w:t>
      </w:r>
      <w:r w:rsidRPr="002C3F72">
        <w:rPr>
          <w:color w:val="000000"/>
          <w:sz w:val="24"/>
        </w:rPr>
        <w:t>，则</w:t>
      </w:r>
      <w:r w:rsidR="00C47DAC">
        <w:rPr>
          <w:rFonts w:hint="eastAsia"/>
          <w:color w:val="000000"/>
          <w:sz w:val="24"/>
        </w:rPr>
        <w:t>载荷为</w:t>
      </w:r>
      <w:r w:rsidR="00C47DAC">
        <w:rPr>
          <w:rFonts w:hint="eastAsia"/>
          <w:color w:val="000000"/>
          <w:sz w:val="24"/>
        </w:rPr>
        <w:t>200g</w:t>
      </w:r>
      <w:r>
        <w:rPr>
          <w:rFonts w:hint="eastAsia"/>
          <w:color w:val="000000"/>
          <w:sz w:val="24"/>
        </w:rPr>
        <w:t>称量示值误差</w:t>
      </w:r>
      <w:r w:rsidRPr="002C3F72">
        <w:rPr>
          <w:color w:val="000000"/>
          <w:sz w:val="24"/>
        </w:rPr>
        <w:t>的扩展不确定度</w:t>
      </w:r>
      <w:r w:rsidR="00C47DAC">
        <w:rPr>
          <w:rFonts w:hint="eastAsia"/>
          <w:color w:val="000000"/>
          <w:sz w:val="24"/>
        </w:rPr>
        <w:t>为：</w:t>
      </w:r>
    </w:p>
    <w:p w:rsidR="00C47DAC" w:rsidRDefault="005B0CA9" w:rsidP="008967E4">
      <w:pPr>
        <w:spacing w:line="360" w:lineRule="auto"/>
        <w:ind w:firstLineChars="1000" w:firstLine="2400"/>
        <w:rPr>
          <w:sz w:val="24"/>
        </w:rPr>
      </w:pPr>
      <w:r w:rsidRPr="002C3F72">
        <w:rPr>
          <w:position w:val="-12"/>
          <w:sz w:val="24"/>
        </w:rPr>
        <w:object w:dxaOrig="2600" w:dyaOrig="360">
          <v:shape id="_x0000_i1107" type="#_x0000_t75" style="width:130.5pt;height:18.75pt" o:ole="">
            <v:imagedata r:id="rId163" o:title=""/>
          </v:shape>
          <o:OLEObject Type="Embed" ProgID="Equation.DSMT4" ShapeID="_x0000_i1107" DrawAspect="Content" ObjectID="_1700482680" r:id="rId164"/>
        </w:object>
      </w:r>
      <w:r w:rsidR="00C47DAC">
        <w:rPr>
          <w:rFonts w:hint="eastAsia"/>
          <w:sz w:val="24"/>
        </w:rPr>
        <w:t>=6</w:t>
      </w:r>
      <w:r w:rsidR="008967E4" w:rsidRPr="002C3F72">
        <w:rPr>
          <w:sz w:val="24"/>
        </w:rPr>
        <w:t xml:space="preserve"> </w:t>
      </w:r>
      <w:r w:rsidR="00C47DAC">
        <w:rPr>
          <w:rFonts w:hint="eastAsia"/>
          <w:sz w:val="24"/>
        </w:rPr>
        <w:t>mg</w:t>
      </w:r>
      <w:r w:rsidR="008967E4">
        <w:rPr>
          <w:rFonts w:hint="eastAsia"/>
          <w:sz w:val="24"/>
        </w:rPr>
        <w:t xml:space="preserve">                              </w:t>
      </w:r>
    </w:p>
    <w:p w:rsidR="0008573A" w:rsidRDefault="00C47DAC" w:rsidP="00C47DAC">
      <w:pPr>
        <w:spacing w:line="360" w:lineRule="auto"/>
        <w:ind w:firstLineChars="295" w:firstLine="708"/>
        <w:rPr>
          <w:sz w:val="24"/>
        </w:rPr>
      </w:pPr>
      <w:r>
        <w:rPr>
          <w:rFonts w:hint="eastAsia"/>
          <w:sz w:val="24"/>
        </w:rPr>
        <w:t>采用上述方法，对测量范围内的其他载荷</w:t>
      </w:r>
      <w:r w:rsidR="00095328">
        <w:rPr>
          <w:rFonts w:hint="eastAsia"/>
          <w:sz w:val="24"/>
        </w:rPr>
        <w:t>下</w:t>
      </w:r>
      <w:r>
        <w:rPr>
          <w:rFonts w:hint="eastAsia"/>
          <w:sz w:val="24"/>
        </w:rPr>
        <w:t>的示值误差测量</w:t>
      </w:r>
      <w:r w:rsidR="001D23F1">
        <w:rPr>
          <w:rFonts w:hint="eastAsia"/>
          <w:sz w:val="24"/>
        </w:rPr>
        <w:t>结果的</w:t>
      </w:r>
      <w:r w:rsidR="003A7E01">
        <w:rPr>
          <w:rFonts w:hint="eastAsia"/>
          <w:sz w:val="24"/>
        </w:rPr>
        <w:t>扩展</w:t>
      </w:r>
      <w:r>
        <w:rPr>
          <w:rFonts w:hint="eastAsia"/>
          <w:sz w:val="24"/>
        </w:rPr>
        <w:t>不确定度进行评定</w:t>
      </w:r>
      <w:r w:rsidR="0008573A" w:rsidRPr="002C3F72">
        <w:rPr>
          <w:rFonts w:eastAsiaTheme="minorEastAsia"/>
          <w:color w:val="000000"/>
          <w:sz w:val="24"/>
        </w:rPr>
        <w:t>如表</w:t>
      </w:r>
      <w:r w:rsidR="0008573A" w:rsidRPr="002C3F72">
        <w:rPr>
          <w:rFonts w:eastAsiaTheme="minorEastAsia"/>
          <w:color w:val="000000"/>
          <w:sz w:val="24"/>
        </w:rPr>
        <w:t>C.</w:t>
      </w:r>
      <w:r w:rsidR="007A58CD">
        <w:rPr>
          <w:rFonts w:eastAsiaTheme="minorEastAsia" w:hint="eastAsia"/>
          <w:color w:val="000000"/>
          <w:sz w:val="24"/>
        </w:rPr>
        <w:t>2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   </w:t>
      </w:r>
    </w:p>
    <w:p w:rsidR="001C1018" w:rsidRPr="002C3F72" w:rsidRDefault="001C1018" w:rsidP="001C1018">
      <w:pPr>
        <w:spacing w:line="440" w:lineRule="exact"/>
        <w:jc w:val="center"/>
        <w:rPr>
          <w:rFonts w:eastAsiaTheme="minorEastAsia"/>
          <w:color w:val="000000"/>
          <w:szCs w:val="21"/>
        </w:rPr>
      </w:pPr>
      <w:r w:rsidRPr="002C3F72">
        <w:rPr>
          <w:rFonts w:eastAsiaTheme="minorEastAsia"/>
          <w:color w:val="000000"/>
          <w:szCs w:val="21"/>
        </w:rPr>
        <w:t>表</w:t>
      </w:r>
      <w:r w:rsidRPr="002C3F72">
        <w:rPr>
          <w:rFonts w:eastAsiaTheme="minorEastAsia"/>
          <w:color w:val="000000"/>
          <w:szCs w:val="21"/>
        </w:rPr>
        <w:t>C.</w:t>
      </w:r>
      <w:r w:rsidR="007A58CD">
        <w:rPr>
          <w:rFonts w:eastAsiaTheme="minorEastAsia" w:hint="eastAsia"/>
          <w:color w:val="000000"/>
          <w:szCs w:val="21"/>
        </w:rPr>
        <w:t>2</w:t>
      </w:r>
      <w:r w:rsidRPr="002C3F72">
        <w:rPr>
          <w:rFonts w:eastAsiaTheme="minorEastAsia"/>
          <w:color w:val="000000"/>
          <w:szCs w:val="21"/>
        </w:rPr>
        <w:t xml:space="preserve">  </w:t>
      </w:r>
      <w:r w:rsidR="00FA404C">
        <w:rPr>
          <w:rFonts w:eastAsiaTheme="minorEastAsia" w:hint="eastAsia"/>
          <w:color w:val="000000"/>
          <w:szCs w:val="21"/>
        </w:rPr>
        <w:t>称量示值误差</w:t>
      </w:r>
      <w:r w:rsidRPr="002C3F72">
        <w:rPr>
          <w:rFonts w:eastAsiaTheme="minorEastAsia"/>
          <w:color w:val="000000"/>
          <w:szCs w:val="21"/>
        </w:rPr>
        <w:t>不确定度分量、合成不确定度</w:t>
      </w:r>
      <w:r w:rsidR="00FA404C">
        <w:rPr>
          <w:rFonts w:eastAsiaTheme="minorEastAsia" w:hint="eastAsia"/>
          <w:color w:val="000000"/>
          <w:szCs w:val="21"/>
        </w:rPr>
        <w:t>和扩展不确定度</w:t>
      </w:r>
      <w:r w:rsidRPr="002C3F72">
        <w:rPr>
          <w:rFonts w:eastAsiaTheme="minorEastAsia"/>
          <w:color w:val="000000"/>
          <w:szCs w:val="21"/>
        </w:rPr>
        <w:t>汇总表</w:t>
      </w:r>
    </w:p>
    <w:tbl>
      <w:tblPr>
        <w:tblW w:w="3949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301"/>
        <w:gridCol w:w="1507"/>
        <w:gridCol w:w="1517"/>
        <w:gridCol w:w="1460"/>
        <w:gridCol w:w="1639"/>
      </w:tblGrid>
      <w:tr w:rsidR="00FA404C" w:rsidRPr="002C3F72" w:rsidTr="005B0CA9">
        <w:trPr>
          <w:cantSplit/>
          <w:trHeight w:val="441"/>
          <w:jc w:val="center"/>
        </w:trPr>
        <w:tc>
          <w:tcPr>
            <w:tcW w:w="876" w:type="pct"/>
            <w:vAlign w:val="center"/>
          </w:tcPr>
          <w:p w:rsidR="00FA404C" w:rsidRPr="002C3F72" w:rsidRDefault="00FA404C" w:rsidP="001C1018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 w:rsidRPr="002C3F72">
              <w:rPr>
                <w:rFonts w:eastAsiaTheme="minorEastAsia"/>
                <w:kern w:val="0"/>
                <w:szCs w:val="21"/>
              </w:rPr>
              <w:t>载荷</w:t>
            </w:r>
            <w:r w:rsidRPr="002C3F72">
              <w:rPr>
                <w:rFonts w:eastAsiaTheme="minorEastAsia"/>
                <w:kern w:val="0"/>
                <w:szCs w:val="21"/>
              </w:rPr>
              <w:t>(g)</w:t>
            </w:r>
          </w:p>
        </w:tc>
        <w:tc>
          <w:tcPr>
            <w:tcW w:w="1015" w:type="pct"/>
            <w:vAlign w:val="center"/>
          </w:tcPr>
          <w:p w:rsidR="00FA404C" w:rsidRPr="002C3F72" w:rsidRDefault="00FA404C" w:rsidP="001C1018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 w:rsidRPr="00F04E57"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</w:rPr>
              <w:t xml:space="preserve"> (</w:t>
            </w:r>
            <w:r w:rsidRPr="003454B2">
              <w:rPr>
                <w:rFonts w:hint="eastAsia"/>
                <w:i/>
                <w:sz w:val="24"/>
              </w:rPr>
              <w:t>m</w:t>
            </w:r>
            <w:r>
              <w:rPr>
                <w:rFonts w:hint="eastAsia"/>
                <w:sz w:val="24"/>
                <w:vertAlign w:val="subscript"/>
              </w:rPr>
              <w:t>ref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1022" w:type="pct"/>
            <w:vAlign w:val="center"/>
          </w:tcPr>
          <w:p w:rsidR="00FA404C" w:rsidRPr="002C3F72" w:rsidRDefault="00FA404C" w:rsidP="001C1018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5E7FDD">
              <w:rPr>
                <w:i/>
                <w:sz w:val="24"/>
              </w:rPr>
              <w:t>u</w:t>
            </w:r>
            <w:r>
              <w:rPr>
                <w:sz w:val="24"/>
              </w:rPr>
              <w:t>(</w:t>
            </w:r>
            <w:r>
              <w:rPr>
                <w:rFonts w:hint="eastAsia"/>
                <w:i/>
                <w:sz w:val="24"/>
              </w:rPr>
              <w:t>I</w:t>
            </w:r>
            <w:r>
              <w:rPr>
                <w:sz w:val="24"/>
              </w:rPr>
              <w:t>)</w:t>
            </w:r>
          </w:p>
        </w:tc>
        <w:tc>
          <w:tcPr>
            <w:tcW w:w="983" w:type="pct"/>
            <w:tcBorders>
              <w:right w:val="single" w:sz="4" w:space="0" w:color="auto"/>
            </w:tcBorders>
            <w:vAlign w:val="center"/>
          </w:tcPr>
          <w:p w:rsidR="00FA404C" w:rsidRPr="002C3F72" w:rsidRDefault="00FA404C" w:rsidP="001C1018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614FB3">
              <w:rPr>
                <w:rFonts w:ascii="宋体" w:hAnsi="宋体"/>
                <w:position w:val="-6"/>
                <w:sz w:val="24"/>
              </w:rPr>
              <w:object w:dxaOrig="200" w:dyaOrig="220">
                <v:shape id="_x0000_i1108" type="#_x0000_t75" style="width:10.5pt;height:10.5pt" o:ole="">
                  <v:imagedata r:id="rId91" o:title=""/>
                </v:shape>
                <o:OLEObject Type="Embed" ProgID="Equation.3" ShapeID="_x0000_i1108" DrawAspect="Content" ObjectID="_1700482681" r:id="rId165"/>
              </w:object>
            </w:r>
            <w:r w:rsidRPr="00614FB3">
              <w:rPr>
                <w:rFonts w:ascii="宋体" w:hAnsi="宋体"/>
                <w:sz w:val="24"/>
                <w:vertAlign w:val="subscript"/>
              </w:rPr>
              <w:t>c</w:t>
            </w:r>
            <w:r w:rsidRPr="00614FB3">
              <w:rPr>
                <w:rFonts w:ascii="宋体" w:hAnsi="宋体" w:hint="eastAsia"/>
                <w:sz w:val="24"/>
              </w:rPr>
              <w:t>(</w:t>
            </w:r>
            <w:r w:rsidRPr="00614FB3">
              <w:rPr>
                <w:rFonts w:ascii="宋体" w:hAnsi="宋体" w:hint="eastAsia"/>
                <w:i/>
                <w:sz w:val="24"/>
              </w:rPr>
              <w:t>E</w:t>
            </w:r>
            <w:r w:rsidRPr="00614FB3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104" w:type="pct"/>
            <w:tcBorders>
              <w:right w:val="single" w:sz="4" w:space="0" w:color="auto"/>
            </w:tcBorders>
            <w:vAlign w:val="center"/>
          </w:tcPr>
          <w:p w:rsidR="00FA404C" w:rsidRPr="002C3F72" w:rsidRDefault="00FA404C" w:rsidP="001C1018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E332E7">
              <w:rPr>
                <w:rFonts w:hint="eastAsia"/>
                <w:i/>
              </w:rPr>
              <w:t>U</w:t>
            </w:r>
            <w:r w:rsidRPr="002C3F72">
              <w:t>（</w:t>
            </w:r>
            <w:r w:rsidRPr="002C3F72">
              <w:rPr>
                <w:i/>
              </w:rPr>
              <w:t>k</w:t>
            </w:r>
            <w:r w:rsidRPr="002C3F72">
              <w:t>=2</w:t>
            </w:r>
            <w:r w:rsidRPr="002C3F72">
              <w:t>）</w:t>
            </w:r>
          </w:p>
        </w:tc>
      </w:tr>
      <w:tr w:rsidR="00FA404C" w:rsidRPr="002C3F72" w:rsidTr="005B0CA9">
        <w:trPr>
          <w:cantSplit/>
          <w:trHeight w:val="270"/>
          <w:jc w:val="center"/>
        </w:trPr>
        <w:tc>
          <w:tcPr>
            <w:tcW w:w="876" w:type="pct"/>
            <w:vAlign w:val="center"/>
          </w:tcPr>
          <w:p w:rsidR="00FA404C" w:rsidRPr="002C3F72" w:rsidRDefault="00FA404C" w:rsidP="00FA404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2C3F72">
              <w:rPr>
                <w:rFonts w:ascii="Times New Roman" w:eastAsiaTheme="minorEastAsia"/>
                <w:szCs w:val="21"/>
              </w:rPr>
              <w:t>0</w:t>
            </w:r>
          </w:p>
        </w:tc>
        <w:tc>
          <w:tcPr>
            <w:tcW w:w="1015" w:type="pct"/>
            <w:vAlign w:val="center"/>
          </w:tcPr>
          <w:p w:rsidR="00FA404C" w:rsidRPr="002C3F72" w:rsidRDefault="00FB16A6" w:rsidP="001C1018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</w:t>
            </w:r>
            <w:r w:rsidR="005B0CA9">
              <w:rPr>
                <w:rFonts w:eastAsiaTheme="minorEastAsia" w:hint="eastAsia"/>
                <w:color w:val="000000"/>
                <w:szCs w:val="21"/>
              </w:rPr>
              <w:t>mg</w:t>
            </w:r>
          </w:p>
        </w:tc>
        <w:tc>
          <w:tcPr>
            <w:tcW w:w="1022" w:type="pct"/>
            <w:vAlign w:val="center"/>
          </w:tcPr>
          <w:p w:rsidR="00FA404C" w:rsidRPr="002C3F72" w:rsidRDefault="00FB16A6" w:rsidP="001C1018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2.1</w:t>
            </w:r>
            <w:r w:rsidR="005B0CA9">
              <w:rPr>
                <w:rFonts w:eastAsiaTheme="minorEastAsia" w:hint="eastAsia"/>
                <w:color w:val="000000"/>
                <w:szCs w:val="21"/>
              </w:rPr>
              <w:t>mg</w:t>
            </w:r>
          </w:p>
        </w:tc>
        <w:tc>
          <w:tcPr>
            <w:tcW w:w="983" w:type="pct"/>
            <w:tcBorders>
              <w:right w:val="single" w:sz="4" w:space="0" w:color="auto"/>
            </w:tcBorders>
            <w:vAlign w:val="center"/>
          </w:tcPr>
          <w:p w:rsidR="00FA404C" w:rsidRPr="002C3F72" w:rsidRDefault="00FB16A6" w:rsidP="001C1018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2.1</w:t>
            </w:r>
            <w:r w:rsidR="005B0CA9">
              <w:rPr>
                <w:rFonts w:eastAsiaTheme="minorEastAsia" w:hint="eastAsia"/>
                <w:color w:val="000000"/>
                <w:szCs w:val="21"/>
              </w:rPr>
              <w:t>mg</w:t>
            </w:r>
          </w:p>
        </w:tc>
        <w:tc>
          <w:tcPr>
            <w:tcW w:w="1104" w:type="pct"/>
            <w:tcBorders>
              <w:right w:val="single" w:sz="4" w:space="0" w:color="auto"/>
            </w:tcBorders>
            <w:vAlign w:val="center"/>
          </w:tcPr>
          <w:p w:rsidR="00FA404C" w:rsidRPr="002C3F72" w:rsidRDefault="005B0CA9" w:rsidP="001C1018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4mg</w:t>
            </w:r>
          </w:p>
        </w:tc>
      </w:tr>
      <w:tr w:rsidR="005B0CA9" w:rsidRPr="002C3F72" w:rsidTr="005B0CA9">
        <w:trPr>
          <w:cantSplit/>
          <w:trHeight w:val="270"/>
          <w:jc w:val="center"/>
        </w:trPr>
        <w:tc>
          <w:tcPr>
            <w:tcW w:w="876" w:type="pct"/>
            <w:vAlign w:val="center"/>
          </w:tcPr>
          <w:p w:rsidR="005B0CA9" w:rsidRPr="002C3F72" w:rsidRDefault="005B0CA9" w:rsidP="00FA404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2C3F72">
              <w:rPr>
                <w:rFonts w:ascii="Times New Roman" w:eastAsiaTheme="minorEastAsia"/>
                <w:szCs w:val="21"/>
              </w:rPr>
              <w:t>50</w:t>
            </w:r>
          </w:p>
        </w:tc>
        <w:tc>
          <w:tcPr>
            <w:tcW w:w="1015" w:type="pct"/>
            <w:vAlign w:val="center"/>
          </w:tcPr>
          <w:p w:rsidR="005B0CA9" w:rsidRPr="002C3F72" w:rsidRDefault="005B0CA9" w:rsidP="0031342C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0.0mg</w:t>
            </w:r>
          </w:p>
        </w:tc>
        <w:tc>
          <w:tcPr>
            <w:tcW w:w="1022" w:type="pct"/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2.2mg</w:t>
            </w:r>
          </w:p>
        </w:tc>
        <w:tc>
          <w:tcPr>
            <w:tcW w:w="983" w:type="pct"/>
            <w:tcBorders>
              <w:right w:val="single" w:sz="4" w:space="0" w:color="auto"/>
            </w:tcBorders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2.2mg</w:t>
            </w:r>
          </w:p>
        </w:tc>
        <w:tc>
          <w:tcPr>
            <w:tcW w:w="1104" w:type="pct"/>
            <w:tcBorders>
              <w:right w:val="single" w:sz="4" w:space="0" w:color="auto"/>
            </w:tcBorders>
            <w:vAlign w:val="center"/>
          </w:tcPr>
          <w:p w:rsidR="005B0CA9" w:rsidRPr="002C3F72" w:rsidRDefault="005B0CA9" w:rsidP="0031342C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4mg</w:t>
            </w:r>
          </w:p>
        </w:tc>
      </w:tr>
      <w:tr w:rsidR="005B0CA9" w:rsidRPr="002C3F72" w:rsidTr="005B0CA9">
        <w:trPr>
          <w:cantSplit/>
          <w:trHeight w:val="270"/>
          <w:jc w:val="center"/>
        </w:trPr>
        <w:tc>
          <w:tcPr>
            <w:tcW w:w="876" w:type="pct"/>
            <w:vAlign w:val="center"/>
          </w:tcPr>
          <w:p w:rsidR="005B0CA9" w:rsidRPr="002C3F72" w:rsidRDefault="005B0CA9" w:rsidP="00FA404C">
            <w:pPr>
              <w:pStyle w:val="aff5"/>
              <w:widowControl w:val="0"/>
              <w:spacing w:line="440" w:lineRule="exact"/>
              <w:ind w:leftChars="164" w:left="344" w:right="-105" w:firstLineChars="50" w:firstLine="105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100</w:t>
            </w:r>
          </w:p>
        </w:tc>
        <w:tc>
          <w:tcPr>
            <w:tcW w:w="1015" w:type="pct"/>
            <w:vAlign w:val="center"/>
          </w:tcPr>
          <w:p w:rsidR="005B0CA9" w:rsidRPr="002C3F72" w:rsidRDefault="005B0CA9" w:rsidP="0031342C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0.0mg</w:t>
            </w:r>
          </w:p>
        </w:tc>
        <w:tc>
          <w:tcPr>
            <w:tcW w:w="1022" w:type="pct"/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2.4mg</w:t>
            </w:r>
          </w:p>
        </w:tc>
        <w:tc>
          <w:tcPr>
            <w:tcW w:w="983" w:type="pct"/>
            <w:tcBorders>
              <w:right w:val="single" w:sz="4" w:space="0" w:color="auto"/>
            </w:tcBorders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2.4mg</w:t>
            </w:r>
          </w:p>
        </w:tc>
        <w:tc>
          <w:tcPr>
            <w:tcW w:w="1104" w:type="pct"/>
            <w:tcBorders>
              <w:right w:val="single" w:sz="4" w:space="0" w:color="auto"/>
            </w:tcBorders>
            <w:vAlign w:val="center"/>
          </w:tcPr>
          <w:p w:rsidR="005B0CA9" w:rsidRPr="002C3F72" w:rsidRDefault="005B0CA9" w:rsidP="0031342C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5mg</w:t>
            </w:r>
          </w:p>
        </w:tc>
      </w:tr>
      <w:tr w:rsidR="005B0CA9" w:rsidRPr="002C3F72" w:rsidTr="005B0CA9">
        <w:trPr>
          <w:cantSplit/>
          <w:trHeight w:val="270"/>
          <w:jc w:val="center"/>
        </w:trPr>
        <w:tc>
          <w:tcPr>
            <w:tcW w:w="876" w:type="pct"/>
            <w:vAlign w:val="center"/>
          </w:tcPr>
          <w:p w:rsidR="005B0CA9" w:rsidRPr="002C3F72" w:rsidRDefault="005B0CA9" w:rsidP="00FA404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150</w:t>
            </w:r>
          </w:p>
        </w:tc>
        <w:tc>
          <w:tcPr>
            <w:tcW w:w="1015" w:type="pct"/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0.1mg</w:t>
            </w:r>
          </w:p>
        </w:tc>
        <w:tc>
          <w:tcPr>
            <w:tcW w:w="1022" w:type="pct"/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2.8mg</w:t>
            </w:r>
          </w:p>
        </w:tc>
        <w:tc>
          <w:tcPr>
            <w:tcW w:w="983" w:type="pct"/>
            <w:tcBorders>
              <w:right w:val="single" w:sz="4" w:space="0" w:color="auto"/>
            </w:tcBorders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2.8mg</w:t>
            </w:r>
          </w:p>
        </w:tc>
        <w:tc>
          <w:tcPr>
            <w:tcW w:w="1104" w:type="pct"/>
            <w:tcBorders>
              <w:right w:val="single" w:sz="4" w:space="0" w:color="auto"/>
            </w:tcBorders>
            <w:vAlign w:val="center"/>
          </w:tcPr>
          <w:p w:rsidR="005B0CA9" w:rsidRPr="002C3F72" w:rsidRDefault="005B0CA9" w:rsidP="0031342C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6mg</w:t>
            </w:r>
          </w:p>
        </w:tc>
      </w:tr>
      <w:tr w:rsidR="005B0CA9" w:rsidRPr="002C3F72" w:rsidTr="005B0CA9">
        <w:trPr>
          <w:cantSplit/>
          <w:trHeight w:val="270"/>
          <w:jc w:val="center"/>
        </w:trPr>
        <w:tc>
          <w:tcPr>
            <w:tcW w:w="876" w:type="pct"/>
            <w:vAlign w:val="center"/>
          </w:tcPr>
          <w:p w:rsidR="005B0CA9" w:rsidRPr="002C3F72" w:rsidRDefault="005B0CA9" w:rsidP="00FA404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200</w:t>
            </w:r>
          </w:p>
        </w:tc>
        <w:tc>
          <w:tcPr>
            <w:tcW w:w="1015" w:type="pct"/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0.1mg</w:t>
            </w:r>
          </w:p>
        </w:tc>
        <w:tc>
          <w:tcPr>
            <w:tcW w:w="1022" w:type="pct"/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3.1mg</w:t>
            </w:r>
          </w:p>
        </w:tc>
        <w:tc>
          <w:tcPr>
            <w:tcW w:w="983" w:type="pct"/>
            <w:tcBorders>
              <w:right w:val="single" w:sz="4" w:space="0" w:color="auto"/>
            </w:tcBorders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3.</w:t>
            </w:r>
            <w:r w:rsidR="00624B13">
              <w:rPr>
                <w:rFonts w:eastAsiaTheme="minorEastAsia" w:hint="eastAsia"/>
                <w:color w:val="000000"/>
                <w:szCs w:val="21"/>
              </w:rPr>
              <w:t>1</w:t>
            </w:r>
            <w:r>
              <w:rPr>
                <w:rFonts w:eastAsiaTheme="minorEastAsia" w:hint="eastAsia"/>
                <w:color w:val="000000"/>
                <w:szCs w:val="21"/>
              </w:rPr>
              <w:t>mg</w:t>
            </w:r>
          </w:p>
        </w:tc>
        <w:tc>
          <w:tcPr>
            <w:tcW w:w="1104" w:type="pct"/>
            <w:tcBorders>
              <w:right w:val="single" w:sz="4" w:space="0" w:color="auto"/>
            </w:tcBorders>
            <w:vAlign w:val="center"/>
          </w:tcPr>
          <w:p w:rsidR="005B0CA9" w:rsidRPr="002C3F72" w:rsidRDefault="005B0CA9" w:rsidP="0031342C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6mg</w:t>
            </w:r>
          </w:p>
        </w:tc>
      </w:tr>
      <w:tr w:rsidR="005B0CA9" w:rsidRPr="002C3F72" w:rsidTr="005B0CA9">
        <w:trPr>
          <w:cantSplit/>
          <w:trHeight w:val="270"/>
          <w:jc w:val="center"/>
        </w:trPr>
        <w:tc>
          <w:tcPr>
            <w:tcW w:w="876" w:type="pct"/>
            <w:vAlign w:val="center"/>
          </w:tcPr>
          <w:p w:rsidR="005B0CA9" w:rsidRPr="002C3F72" w:rsidRDefault="005B0CA9" w:rsidP="00FA404C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210</w:t>
            </w:r>
          </w:p>
        </w:tc>
        <w:tc>
          <w:tcPr>
            <w:tcW w:w="1015" w:type="pct"/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0.1mg</w:t>
            </w:r>
          </w:p>
        </w:tc>
        <w:tc>
          <w:tcPr>
            <w:tcW w:w="1022" w:type="pct"/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3.2mg</w:t>
            </w:r>
          </w:p>
        </w:tc>
        <w:tc>
          <w:tcPr>
            <w:tcW w:w="983" w:type="pct"/>
            <w:tcBorders>
              <w:right w:val="single" w:sz="4" w:space="0" w:color="auto"/>
            </w:tcBorders>
            <w:vAlign w:val="center"/>
          </w:tcPr>
          <w:p w:rsidR="005B0CA9" w:rsidRPr="002C3F72" w:rsidRDefault="005B0CA9" w:rsidP="005B0CA9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3.2mg</w:t>
            </w:r>
          </w:p>
        </w:tc>
        <w:tc>
          <w:tcPr>
            <w:tcW w:w="1104" w:type="pct"/>
            <w:tcBorders>
              <w:right w:val="single" w:sz="4" w:space="0" w:color="auto"/>
            </w:tcBorders>
            <w:vAlign w:val="center"/>
          </w:tcPr>
          <w:p w:rsidR="005B0CA9" w:rsidRPr="002C3F72" w:rsidRDefault="005B0CA9" w:rsidP="0031342C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6mg</w:t>
            </w:r>
          </w:p>
        </w:tc>
      </w:tr>
    </w:tbl>
    <w:p w:rsidR="001C1018" w:rsidRDefault="001C1018" w:rsidP="0008573A">
      <w:pPr>
        <w:spacing w:line="360" w:lineRule="auto"/>
        <w:ind w:firstLineChars="1045" w:firstLine="2194"/>
        <w:rPr>
          <w:rFonts w:eastAsiaTheme="minorEastAsia"/>
          <w:color w:val="000000"/>
          <w:szCs w:val="21"/>
        </w:rPr>
      </w:pPr>
    </w:p>
    <w:p w:rsidR="00734178" w:rsidRPr="002C3F72" w:rsidRDefault="00BD2412" w:rsidP="00664BD5">
      <w:pPr>
        <w:numPr>
          <w:ilvl w:val="0"/>
          <w:numId w:val="9"/>
        </w:numPr>
        <w:spacing w:line="360" w:lineRule="auto"/>
        <w:outlineLvl w:val="1"/>
        <w:rPr>
          <w:rFonts w:eastAsia="黑体"/>
          <w:color w:val="000000"/>
          <w:sz w:val="24"/>
        </w:rPr>
      </w:pPr>
      <w:bookmarkStart w:id="62" w:name="_Toc57237672"/>
      <w:bookmarkStart w:id="63" w:name="_Toc353534469"/>
      <w:r>
        <w:rPr>
          <w:rFonts w:eastAsia="黑体" w:hint="eastAsia"/>
          <w:color w:val="000000"/>
          <w:sz w:val="24"/>
        </w:rPr>
        <w:t>密度</w:t>
      </w:r>
      <w:r w:rsidR="00734178" w:rsidRPr="002C3F72">
        <w:rPr>
          <w:rFonts w:eastAsia="黑体"/>
          <w:color w:val="000000"/>
          <w:sz w:val="24"/>
        </w:rPr>
        <w:t>测量不确定度评定实例</w:t>
      </w:r>
      <w:bookmarkEnd w:id="62"/>
    </w:p>
    <w:p w:rsidR="00734178" w:rsidRDefault="00086216" w:rsidP="00EF6184">
      <w:pPr>
        <w:adjustRightInd w:val="0"/>
        <w:spacing w:line="440" w:lineRule="exact"/>
        <w:ind w:right="-50"/>
        <w:rPr>
          <w:color w:val="000000"/>
          <w:sz w:val="24"/>
        </w:rPr>
      </w:pPr>
      <w:r w:rsidRPr="002C3F72">
        <w:rPr>
          <w:color w:val="000000"/>
          <w:sz w:val="24"/>
        </w:rPr>
        <w:t>C</w:t>
      </w:r>
      <w:r w:rsidR="005201E1" w:rsidRPr="002C3F72">
        <w:rPr>
          <w:color w:val="000000"/>
          <w:sz w:val="24"/>
        </w:rPr>
        <w:t>.</w:t>
      </w:r>
      <w:r w:rsidR="004252F8" w:rsidRPr="002C3F72">
        <w:rPr>
          <w:color w:val="000000"/>
          <w:sz w:val="24"/>
        </w:rPr>
        <w:t>5</w:t>
      </w:r>
      <w:r w:rsidR="005201E1" w:rsidRPr="002C3F72">
        <w:rPr>
          <w:color w:val="000000"/>
          <w:sz w:val="24"/>
        </w:rPr>
        <w:t>.1</w:t>
      </w:r>
      <w:r w:rsidR="006D7729" w:rsidRPr="002C3F72">
        <w:rPr>
          <w:color w:val="000000"/>
          <w:sz w:val="24"/>
        </w:rPr>
        <w:t xml:space="preserve"> </w:t>
      </w:r>
      <w:r w:rsidR="006D7729" w:rsidRPr="002C3F72">
        <w:rPr>
          <w:color w:val="000000"/>
          <w:sz w:val="24"/>
        </w:rPr>
        <w:t>采用</w:t>
      </w:r>
      <w:r w:rsidR="0031342C">
        <w:rPr>
          <w:rFonts w:hint="eastAsia"/>
          <w:color w:val="000000"/>
          <w:sz w:val="24"/>
        </w:rPr>
        <w:t>固体密度</w:t>
      </w:r>
      <w:r w:rsidR="002F16C3" w:rsidRPr="002C3F72">
        <w:rPr>
          <w:color w:val="000000"/>
          <w:sz w:val="24"/>
        </w:rPr>
        <w:t>标准对</w:t>
      </w:r>
      <w:r w:rsidR="007476D6" w:rsidRPr="002C3F72">
        <w:rPr>
          <w:color w:val="000000"/>
          <w:sz w:val="24"/>
        </w:rPr>
        <w:t>一台</w:t>
      </w:r>
      <w:r w:rsidR="0031342C">
        <w:rPr>
          <w:rFonts w:hint="eastAsia"/>
          <w:color w:val="000000"/>
          <w:sz w:val="24"/>
        </w:rPr>
        <w:t>电子固体密度天平</w:t>
      </w:r>
      <w:r w:rsidR="002F16C3" w:rsidRPr="002C3F72">
        <w:rPr>
          <w:color w:val="000000"/>
          <w:sz w:val="24"/>
        </w:rPr>
        <w:t>进行</w:t>
      </w:r>
      <w:r w:rsidR="0031342C">
        <w:rPr>
          <w:rFonts w:hint="eastAsia"/>
          <w:color w:val="000000"/>
          <w:sz w:val="24"/>
        </w:rPr>
        <w:t>测量</w:t>
      </w:r>
      <w:r w:rsidR="00B84E4B" w:rsidRPr="002C3F72">
        <w:rPr>
          <w:color w:val="000000"/>
          <w:sz w:val="24"/>
        </w:rPr>
        <w:t>，得到的试验数据如表</w:t>
      </w:r>
      <w:r w:rsidR="007525C9" w:rsidRPr="002C3F72">
        <w:rPr>
          <w:color w:val="000000"/>
          <w:sz w:val="24"/>
        </w:rPr>
        <w:t>C</w:t>
      </w:r>
      <w:r w:rsidR="00B84E4B" w:rsidRPr="002C3F72">
        <w:rPr>
          <w:color w:val="000000"/>
          <w:sz w:val="24"/>
        </w:rPr>
        <w:t>.</w:t>
      </w:r>
      <w:r w:rsidR="007A58CD">
        <w:rPr>
          <w:rFonts w:hint="eastAsia"/>
          <w:color w:val="000000"/>
          <w:sz w:val="24"/>
        </w:rPr>
        <w:t>3</w:t>
      </w:r>
      <w:r w:rsidR="00B84E4B" w:rsidRPr="002C3F72">
        <w:rPr>
          <w:color w:val="000000"/>
          <w:sz w:val="24"/>
        </w:rPr>
        <w:t>所示</w:t>
      </w:r>
      <w:r w:rsidR="005E517B">
        <w:rPr>
          <w:rFonts w:hint="eastAsia"/>
          <w:color w:val="000000"/>
          <w:sz w:val="24"/>
        </w:rPr>
        <w:t>。固体密度天平、密度标准信息如下</w:t>
      </w:r>
      <w:r w:rsidR="00261F7A" w:rsidRPr="002C3F72">
        <w:rPr>
          <w:color w:val="000000"/>
          <w:sz w:val="24"/>
        </w:rPr>
        <w:t>：</w:t>
      </w:r>
    </w:p>
    <w:p w:rsidR="005E517B" w:rsidRPr="002C3F72" w:rsidRDefault="005E517B" w:rsidP="005E517B">
      <w:pPr>
        <w:pStyle w:val="ac"/>
        <w:numPr>
          <w:ilvl w:val="0"/>
          <w:numId w:val="38"/>
        </w:numPr>
        <w:spacing w:line="440" w:lineRule="exact"/>
        <w:ind w:right="-105"/>
        <w:outlineLvl w:val="9"/>
        <w:rPr>
          <w:rFonts w:ascii="Times New Roman" w:eastAsiaTheme="minorEastAsia"/>
          <w:noProof/>
          <w:kern w:val="2"/>
          <w:sz w:val="24"/>
          <w:szCs w:val="24"/>
        </w:rPr>
      </w:pPr>
      <w:r>
        <w:rPr>
          <w:rFonts w:ascii="Times New Roman" w:eastAsiaTheme="minorEastAsia" w:hint="eastAsia"/>
          <w:noProof/>
          <w:kern w:val="2"/>
          <w:sz w:val="24"/>
          <w:szCs w:val="24"/>
        </w:rPr>
        <w:t>固体密度天平质量测量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范围：（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0~2</w:t>
      </w:r>
      <w:r>
        <w:rPr>
          <w:rFonts w:ascii="Times New Roman" w:eastAsiaTheme="minorEastAsia" w:hint="eastAsia"/>
          <w:noProof/>
          <w:kern w:val="2"/>
          <w:sz w:val="24"/>
          <w:szCs w:val="24"/>
        </w:rPr>
        <w:t>1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0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）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g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；</w:t>
      </w:r>
    </w:p>
    <w:p w:rsidR="005E517B" w:rsidRPr="002C3F72" w:rsidRDefault="005E517B" w:rsidP="005E517B">
      <w:pPr>
        <w:pStyle w:val="ac"/>
        <w:numPr>
          <w:ilvl w:val="0"/>
          <w:numId w:val="38"/>
        </w:numPr>
        <w:spacing w:line="440" w:lineRule="exact"/>
        <w:ind w:right="-105"/>
        <w:outlineLvl w:val="9"/>
        <w:rPr>
          <w:rFonts w:ascii="Times New Roman" w:eastAsiaTheme="minorEastAsia"/>
          <w:noProof/>
          <w:kern w:val="2"/>
          <w:sz w:val="24"/>
          <w:szCs w:val="24"/>
        </w:rPr>
      </w:pPr>
      <w:r>
        <w:rPr>
          <w:rFonts w:ascii="Times New Roman" w:eastAsiaTheme="minorEastAsia" w:hint="eastAsia"/>
          <w:noProof/>
          <w:kern w:val="2"/>
          <w:sz w:val="24"/>
          <w:szCs w:val="24"/>
        </w:rPr>
        <w:t>固体密度天平密度测量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分辨力：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 xml:space="preserve"> </w:t>
      </w:r>
      <w:r w:rsidR="00365C69">
        <w:rPr>
          <w:rFonts w:ascii="Times New Roman" w:eastAsiaTheme="minorEastAsia" w:hint="eastAsia"/>
          <w:noProof/>
          <w:kern w:val="2"/>
          <w:sz w:val="24"/>
          <w:szCs w:val="24"/>
        </w:rPr>
        <w:t>0.00</w:t>
      </w:r>
      <w:r>
        <w:rPr>
          <w:rFonts w:ascii="Times New Roman" w:eastAsia="宋体" w:hint="eastAsia"/>
          <w:noProof/>
          <w:kern w:val="2"/>
          <w:sz w:val="24"/>
          <w:szCs w:val="24"/>
        </w:rPr>
        <w:t>1g/cm</w:t>
      </w:r>
      <w:r>
        <w:rPr>
          <w:rFonts w:ascii="Times New Roman" w:eastAsia="宋体" w:hint="eastAsia"/>
          <w:noProof/>
          <w:kern w:val="2"/>
          <w:sz w:val="24"/>
          <w:szCs w:val="24"/>
          <w:vertAlign w:val="superscript"/>
        </w:rPr>
        <w:t>3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；</w:t>
      </w:r>
    </w:p>
    <w:p w:rsidR="005E517B" w:rsidRPr="002C3F72" w:rsidRDefault="005E517B" w:rsidP="005E517B">
      <w:pPr>
        <w:pStyle w:val="ac"/>
        <w:numPr>
          <w:ilvl w:val="0"/>
          <w:numId w:val="38"/>
        </w:numPr>
        <w:spacing w:line="440" w:lineRule="exact"/>
        <w:ind w:right="-105"/>
        <w:outlineLvl w:val="9"/>
        <w:rPr>
          <w:rFonts w:ascii="Times New Roman" w:eastAsiaTheme="minorEastAsia"/>
          <w:noProof/>
          <w:kern w:val="2"/>
          <w:sz w:val="24"/>
          <w:szCs w:val="24"/>
        </w:rPr>
      </w:pPr>
      <w:r>
        <w:rPr>
          <w:rFonts w:ascii="Times New Roman" w:eastAsiaTheme="minorEastAsia" w:hint="eastAsia"/>
          <w:noProof/>
          <w:kern w:val="2"/>
          <w:sz w:val="24"/>
          <w:szCs w:val="24"/>
        </w:rPr>
        <w:lastRenderedPageBreak/>
        <w:t>固体密度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标准的质量</w:t>
      </w:r>
      <w:r w:rsidR="00365C69">
        <w:rPr>
          <w:rFonts w:ascii="Times New Roman" w:eastAsiaTheme="minorEastAsia" w:hint="eastAsia"/>
          <w:noProof/>
          <w:kern w:val="2"/>
          <w:sz w:val="24"/>
          <w:szCs w:val="24"/>
        </w:rPr>
        <w:t>值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：</w:t>
      </w:r>
      <w:r>
        <w:rPr>
          <w:rFonts w:ascii="Times New Roman" w:eastAsiaTheme="minorEastAsia" w:hint="eastAsia"/>
          <w:noProof/>
          <w:kern w:val="2"/>
          <w:sz w:val="24"/>
          <w:szCs w:val="24"/>
        </w:rPr>
        <w:t xml:space="preserve"> 50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g</w:t>
      </w:r>
      <w:r>
        <w:rPr>
          <w:rFonts w:ascii="Times New Roman" w:eastAsiaTheme="minorEastAsia" w:hint="eastAsia"/>
          <w:noProof/>
          <w:kern w:val="2"/>
          <w:sz w:val="24"/>
          <w:szCs w:val="24"/>
        </w:rPr>
        <w:t>、</w:t>
      </w:r>
      <w:r>
        <w:rPr>
          <w:rFonts w:ascii="Times New Roman" w:eastAsiaTheme="minorEastAsia" w:hint="eastAsia"/>
          <w:noProof/>
          <w:kern w:val="2"/>
          <w:sz w:val="24"/>
          <w:szCs w:val="24"/>
        </w:rPr>
        <w:t>100g</w:t>
      </w:r>
      <w:r>
        <w:rPr>
          <w:rFonts w:ascii="Times New Roman" w:eastAsiaTheme="minorEastAsia" w:hint="eastAsia"/>
          <w:noProof/>
          <w:kern w:val="2"/>
          <w:sz w:val="24"/>
          <w:szCs w:val="24"/>
        </w:rPr>
        <w:t>、</w:t>
      </w:r>
      <w:r>
        <w:rPr>
          <w:rFonts w:ascii="Times New Roman" w:eastAsiaTheme="minorEastAsia" w:hint="eastAsia"/>
          <w:noProof/>
          <w:kern w:val="2"/>
          <w:sz w:val="24"/>
          <w:szCs w:val="24"/>
        </w:rPr>
        <w:t>200g</w:t>
      </w:r>
      <w:r>
        <w:rPr>
          <w:rFonts w:ascii="Times New Roman" w:eastAsiaTheme="minorEastAsia" w:hint="eastAsia"/>
          <w:noProof/>
          <w:kern w:val="2"/>
          <w:sz w:val="24"/>
          <w:szCs w:val="24"/>
        </w:rPr>
        <w:t>；</w:t>
      </w:r>
    </w:p>
    <w:p w:rsidR="005E517B" w:rsidRPr="002C3F72" w:rsidRDefault="00365C69" w:rsidP="005E517B">
      <w:pPr>
        <w:pStyle w:val="ac"/>
        <w:numPr>
          <w:ilvl w:val="0"/>
          <w:numId w:val="38"/>
        </w:numPr>
        <w:spacing w:line="440" w:lineRule="exact"/>
        <w:ind w:right="-105"/>
        <w:outlineLvl w:val="9"/>
        <w:rPr>
          <w:rFonts w:ascii="Times New Roman" w:eastAsiaTheme="minorEastAsia"/>
          <w:noProof/>
          <w:kern w:val="2"/>
          <w:sz w:val="24"/>
          <w:szCs w:val="24"/>
        </w:rPr>
      </w:pPr>
      <w:r>
        <w:rPr>
          <w:rFonts w:ascii="Times New Roman" w:eastAsiaTheme="minorEastAsia" w:hint="eastAsia"/>
          <w:noProof/>
          <w:kern w:val="2"/>
          <w:sz w:val="24"/>
          <w:szCs w:val="24"/>
        </w:rPr>
        <w:t>固体密度</w:t>
      </w:r>
      <w:r w:rsidRPr="002C3F72">
        <w:rPr>
          <w:rFonts w:ascii="Times New Roman" w:eastAsiaTheme="minorEastAsia"/>
          <w:noProof/>
          <w:kern w:val="2"/>
          <w:sz w:val="24"/>
          <w:szCs w:val="24"/>
        </w:rPr>
        <w:t>标准的</w:t>
      </w:r>
      <w:r>
        <w:rPr>
          <w:rFonts w:ascii="Times New Roman" w:eastAsiaTheme="minorEastAsia" w:hint="eastAsia"/>
          <w:noProof/>
          <w:kern w:val="2"/>
          <w:sz w:val="24"/>
          <w:szCs w:val="24"/>
        </w:rPr>
        <w:t>密度值及扩展不确定度：</w:t>
      </w:r>
      <w:r>
        <w:rPr>
          <w:rFonts w:ascii="Times New Roman" w:eastAsiaTheme="minorEastAsia" w:hint="eastAsia"/>
          <w:noProof/>
          <w:kern w:val="2"/>
          <w:sz w:val="24"/>
          <w:szCs w:val="24"/>
        </w:rPr>
        <w:t>7.95</w:t>
      </w:r>
      <w:r w:rsidR="00AA06C2">
        <w:rPr>
          <w:rFonts w:ascii="Times New Roman" w:eastAsiaTheme="minorEastAsia" w:hint="eastAsia"/>
          <w:noProof/>
          <w:kern w:val="2"/>
          <w:sz w:val="24"/>
          <w:szCs w:val="24"/>
        </w:rPr>
        <w:t>76</w:t>
      </w:r>
      <w:r w:rsidRPr="00365C69"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  <w:r>
        <w:rPr>
          <w:rFonts w:ascii="Times New Roman" w:eastAsia="宋体" w:hint="eastAsia"/>
          <w:noProof/>
          <w:kern w:val="2"/>
          <w:sz w:val="24"/>
          <w:szCs w:val="24"/>
        </w:rPr>
        <w:t>g/cm</w:t>
      </w:r>
      <w:r>
        <w:rPr>
          <w:rFonts w:ascii="Times New Roman" w:eastAsia="宋体" w:hint="eastAsia"/>
          <w:noProof/>
          <w:kern w:val="2"/>
          <w:sz w:val="24"/>
          <w:szCs w:val="24"/>
          <w:vertAlign w:val="superscript"/>
        </w:rPr>
        <w:t>3</w:t>
      </w:r>
      <w:r>
        <w:rPr>
          <w:rFonts w:ascii="Times New Roman" w:eastAsia="宋体" w:hint="eastAsia"/>
          <w:noProof/>
          <w:kern w:val="2"/>
          <w:sz w:val="24"/>
          <w:szCs w:val="24"/>
        </w:rPr>
        <w:t>（</w:t>
      </w:r>
      <w:r w:rsidRPr="00365C69">
        <w:rPr>
          <w:rFonts w:ascii="Times New Roman" w:eastAsia="宋体" w:hint="eastAsia"/>
          <w:i/>
          <w:noProof/>
          <w:kern w:val="2"/>
          <w:sz w:val="24"/>
          <w:szCs w:val="24"/>
        </w:rPr>
        <w:t>U</w:t>
      </w:r>
      <w:r>
        <w:rPr>
          <w:rFonts w:ascii="Times New Roman" w:eastAsia="宋体" w:hint="eastAsia"/>
          <w:noProof/>
          <w:kern w:val="2"/>
          <w:sz w:val="24"/>
          <w:szCs w:val="24"/>
        </w:rPr>
        <w:t>=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0.00</w:t>
      </w:r>
      <w:r w:rsidR="00161C86">
        <w:rPr>
          <w:rFonts w:ascii="Times New Roman" w:eastAsia="宋体" w:hint="eastAsia"/>
          <w:noProof/>
          <w:kern w:val="2"/>
          <w:sz w:val="24"/>
          <w:szCs w:val="24"/>
        </w:rPr>
        <w:t>25</w:t>
      </w:r>
      <w:r>
        <w:rPr>
          <w:rFonts w:ascii="Times New Roman" w:eastAsia="宋体" w:hint="eastAsia"/>
          <w:noProof/>
          <w:kern w:val="2"/>
          <w:sz w:val="24"/>
          <w:szCs w:val="24"/>
        </w:rPr>
        <w:t>g/cm</w:t>
      </w:r>
      <w:r>
        <w:rPr>
          <w:rFonts w:ascii="Times New Roman" w:eastAsia="宋体" w:hint="eastAsia"/>
          <w:noProof/>
          <w:kern w:val="2"/>
          <w:sz w:val="24"/>
          <w:szCs w:val="24"/>
          <w:vertAlign w:val="superscript"/>
        </w:rPr>
        <w:t>3</w:t>
      </w:r>
      <w:r>
        <w:rPr>
          <w:rFonts w:ascii="Times New Roman" w:eastAsia="宋体" w:hint="eastAsia"/>
          <w:noProof/>
          <w:kern w:val="2"/>
          <w:sz w:val="24"/>
          <w:szCs w:val="24"/>
        </w:rPr>
        <w:t>、</w:t>
      </w:r>
      <w:r w:rsidRPr="00365C69">
        <w:rPr>
          <w:rFonts w:ascii="Times New Roman" w:eastAsia="宋体" w:hint="eastAsia"/>
          <w:i/>
          <w:noProof/>
          <w:kern w:val="2"/>
          <w:sz w:val="24"/>
          <w:szCs w:val="24"/>
        </w:rPr>
        <w:t>k</w:t>
      </w:r>
      <w:r>
        <w:rPr>
          <w:rFonts w:ascii="Times New Roman" w:eastAsia="宋体" w:hint="eastAsia"/>
          <w:noProof/>
          <w:kern w:val="2"/>
          <w:sz w:val="24"/>
          <w:szCs w:val="24"/>
        </w:rPr>
        <w:t>=2</w:t>
      </w:r>
      <w:r>
        <w:rPr>
          <w:rFonts w:ascii="Times New Roman" w:eastAsia="宋体" w:hint="eastAsia"/>
          <w:noProof/>
          <w:kern w:val="2"/>
          <w:sz w:val="24"/>
          <w:szCs w:val="24"/>
        </w:rPr>
        <w:t>）</w:t>
      </w:r>
      <w:r>
        <w:rPr>
          <w:rFonts w:ascii="Times New Roman" w:eastAsia="宋体" w:hint="eastAsia"/>
          <w:noProof/>
          <w:kern w:val="2"/>
          <w:sz w:val="24"/>
          <w:szCs w:val="24"/>
        </w:rPr>
        <w:t>,</w:t>
      </w:r>
      <w:r w:rsidR="00193798" w:rsidRPr="00193798">
        <w:rPr>
          <w:rFonts w:ascii="Times New Roman" w:eastAsiaTheme="minorEastAsia" w:hint="eastAsia"/>
          <w:noProof/>
          <w:kern w:val="2"/>
          <w:sz w:val="24"/>
          <w:szCs w:val="24"/>
        </w:rPr>
        <w:t xml:space="preserve"> </w:t>
      </w:r>
      <w:r w:rsidR="00193798">
        <w:rPr>
          <w:rFonts w:ascii="Times New Roman" w:eastAsiaTheme="minorEastAsia" w:hint="eastAsia"/>
          <w:noProof/>
          <w:kern w:val="2"/>
          <w:sz w:val="24"/>
          <w:szCs w:val="24"/>
        </w:rPr>
        <w:t>7.957</w:t>
      </w:r>
      <w:r w:rsidR="00AA06C2">
        <w:rPr>
          <w:rFonts w:ascii="Times New Roman" w:eastAsiaTheme="minorEastAsia" w:hint="eastAsia"/>
          <w:noProof/>
          <w:kern w:val="2"/>
          <w:sz w:val="24"/>
          <w:szCs w:val="24"/>
        </w:rPr>
        <w:t>1</w:t>
      </w:r>
      <w:r w:rsidR="00193798" w:rsidRPr="00365C69"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g/cm</w:t>
      </w:r>
      <w:r w:rsidR="00193798">
        <w:rPr>
          <w:rFonts w:ascii="Times New Roman" w:eastAsia="宋体" w:hint="eastAsia"/>
          <w:noProof/>
          <w:kern w:val="2"/>
          <w:sz w:val="24"/>
          <w:szCs w:val="24"/>
          <w:vertAlign w:val="superscript"/>
        </w:rPr>
        <w:t>3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（</w:t>
      </w:r>
      <w:r w:rsidR="00193798" w:rsidRPr="00365C69">
        <w:rPr>
          <w:rFonts w:ascii="Times New Roman" w:eastAsia="宋体" w:hint="eastAsia"/>
          <w:i/>
          <w:noProof/>
          <w:kern w:val="2"/>
          <w:sz w:val="24"/>
          <w:szCs w:val="24"/>
        </w:rPr>
        <w:t>U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=0.00</w:t>
      </w:r>
      <w:r w:rsidR="00161C86">
        <w:rPr>
          <w:rFonts w:ascii="Times New Roman" w:eastAsia="宋体" w:hint="eastAsia"/>
          <w:noProof/>
          <w:kern w:val="2"/>
          <w:sz w:val="24"/>
          <w:szCs w:val="24"/>
        </w:rPr>
        <w:t>17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g/cm</w:t>
      </w:r>
      <w:r w:rsidR="00193798">
        <w:rPr>
          <w:rFonts w:ascii="Times New Roman" w:eastAsia="宋体" w:hint="eastAsia"/>
          <w:noProof/>
          <w:kern w:val="2"/>
          <w:sz w:val="24"/>
          <w:szCs w:val="24"/>
          <w:vertAlign w:val="superscript"/>
        </w:rPr>
        <w:t>3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、</w:t>
      </w:r>
      <w:r w:rsidR="00193798" w:rsidRPr="00365C69">
        <w:rPr>
          <w:rFonts w:ascii="Times New Roman" w:eastAsia="宋体" w:hint="eastAsia"/>
          <w:i/>
          <w:noProof/>
          <w:kern w:val="2"/>
          <w:sz w:val="24"/>
          <w:szCs w:val="24"/>
        </w:rPr>
        <w:t>k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=2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）、</w:t>
      </w:r>
      <w:r w:rsidR="00193798">
        <w:rPr>
          <w:rFonts w:ascii="Times New Roman" w:eastAsiaTheme="minorEastAsia" w:hint="eastAsia"/>
          <w:noProof/>
          <w:kern w:val="2"/>
          <w:sz w:val="24"/>
          <w:szCs w:val="24"/>
        </w:rPr>
        <w:t>7.966</w:t>
      </w:r>
      <w:r w:rsidR="00AA06C2">
        <w:rPr>
          <w:rFonts w:ascii="Times New Roman" w:eastAsiaTheme="minorEastAsia" w:hint="eastAsia"/>
          <w:noProof/>
          <w:kern w:val="2"/>
          <w:sz w:val="24"/>
          <w:szCs w:val="24"/>
        </w:rPr>
        <w:t>4</w:t>
      </w:r>
      <w:r w:rsidR="00193798" w:rsidRPr="00365C69">
        <w:rPr>
          <w:rFonts w:ascii="Times New Roman" w:eastAsia="宋体" w:hint="eastAsia"/>
          <w:noProof/>
          <w:kern w:val="2"/>
          <w:sz w:val="24"/>
          <w:szCs w:val="24"/>
        </w:rPr>
        <w:t xml:space="preserve"> 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g/cm</w:t>
      </w:r>
      <w:r w:rsidR="00193798">
        <w:rPr>
          <w:rFonts w:ascii="Times New Roman" w:eastAsia="宋体" w:hint="eastAsia"/>
          <w:noProof/>
          <w:kern w:val="2"/>
          <w:sz w:val="24"/>
          <w:szCs w:val="24"/>
          <w:vertAlign w:val="superscript"/>
        </w:rPr>
        <w:t>3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（</w:t>
      </w:r>
      <w:r w:rsidR="00193798" w:rsidRPr="00365C69">
        <w:rPr>
          <w:rFonts w:ascii="Times New Roman" w:eastAsia="宋体" w:hint="eastAsia"/>
          <w:i/>
          <w:noProof/>
          <w:kern w:val="2"/>
          <w:sz w:val="24"/>
          <w:szCs w:val="24"/>
        </w:rPr>
        <w:t>U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=0.00</w:t>
      </w:r>
      <w:r w:rsidR="00F520A5">
        <w:rPr>
          <w:rFonts w:ascii="Times New Roman" w:eastAsia="宋体" w:hint="eastAsia"/>
          <w:noProof/>
          <w:kern w:val="2"/>
          <w:sz w:val="24"/>
          <w:szCs w:val="24"/>
        </w:rPr>
        <w:t>1</w:t>
      </w:r>
      <w:r w:rsidR="00161C86">
        <w:rPr>
          <w:rFonts w:ascii="Times New Roman" w:eastAsia="宋体" w:hint="eastAsia"/>
          <w:noProof/>
          <w:kern w:val="2"/>
          <w:sz w:val="24"/>
          <w:szCs w:val="24"/>
        </w:rPr>
        <w:t>4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g/cm</w:t>
      </w:r>
      <w:r w:rsidR="00193798">
        <w:rPr>
          <w:rFonts w:ascii="Times New Roman" w:eastAsia="宋体" w:hint="eastAsia"/>
          <w:noProof/>
          <w:kern w:val="2"/>
          <w:sz w:val="24"/>
          <w:szCs w:val="24"/>
          <w:vertAlign w:val="superscript"/>
        </w:rPr>
        <w:t>3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、</w:t>
      </w:r>
      <w:r w:rsidR="00193798" w:rsidRPr="00365C69">
        <w:rPr>
          <w:rFonts w:ascii="Times New Roman" w:eastAsia="宋体" w:hint="eastAsia"/>
          <w:i/>
          <w:noProof/>
          <w:kern w:val="2"/>
          <w:sz w:val="24"/>
          <w:szCs w:val="24"/>
        </w:rPr>
        <w:t>k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=2</w:t>
      </w:r>
      <w:r w:rsidR="00193798">
        <w:rPr>
          <w:rFonts w:ascii="Times New Roman" w:eastAsia="宋体" w:hint="eastAsia"/>
          <w:noProof/>
          <w:kern w:val="2"/>
          <w:sz w:val="24"/>
          <w:szCs w:val="24"/>
        </w:rPr>
        <w:t>）</w:t>
      </w:r>
      <w:r w:rsidR="005E517B" w:rsidRPr="002C3F72">
        <w:rPr>
          <w:rFonts w:ascii="Times New Roman" w:eastAsiaTheme="minorEastAsia"/>
          <w:noProof/>
          <w:kern w:val="2"/>
          <w:sz w:val="24"/>
          <w:szCs w:val="24"/>
        </w:rPr>
        <w:t>。</w:t>
      </w:r>
    </w:p>
    <w:p w:rsidR="006D7729" w:rsidRDefault="006D7729" w:rsidP="006D7729">
      <w:pPr>
        <w:spacing w:line="360" w:lineRule="auto"/>
        <w:jc w:val="center"/>
        <w:rPr>
          <w:rFonts w:eastAsiaTheme="minorEastAsia"/>
          <w:color w:val="000000"/>
          <w:szCs w:val="21"/>
        </w:rPr>
      </w:pPr>
      <w:r w:rsidRPr="002C3F72">
        <w:rPr>
          <w:rFonts w:eastAsiaTheme="minorEastAsia"/>
          <w:color w:val="000000"/>
          <w:szCs w:val="21"/>
        </w:rPr>
        <w:t>表</w:t>
      </w:r>
      <w:r w:rsidR="00D056EA" w:rsidRPr="002C3F72">
        <w:rPr>
          <w:rFonts w:eastAsiaTheme="minorEastAsia"/>
          <w:color w:val="000000"/>
          <w:szCs w:val="21"/>
        </w:rPr>
        <w:t>C</w:t>
      </w:r>
      <w:r w:rsidRPr="002C3F72">
        <w:rPr>
          <w:rFonts w:eastAsiaTheme="minorEastAsia"/>
          <w:color w:val="000000"/>
          <w:szCs w:val="21"/>
        </w:rPr>
        <w:t>.</w:t>
      </w:r>
      <w:r w:rsidR="007A58CD">
        <w:rPr>
          <w:rFonts w:eastAsiaTheme="minorEastAsia" w:hint="eastAsia"/>
          <w:color w:val="000000"/>
          <w:szCs w:val="21"/>
        </w:rPr>
        <w:t>3</w:t>
      </w:r>
      <w:r w:rsidRPr="002C3F72">
        <w:rPr>
          <w:rFonts w:eastAsiaTheme="minorEastAsia"/>
          <w:color w:val="000000"/>
          <w:szCs w:val="21"/>
        </w:rPr>
        <w:t xml:space="preserve"> </w:t>
      </w:r>
      <w:r w:rsidR="004F0F61">
        <w:rPr>
          <w:rFonts w:eastAsiaTheme="minorEastAsia" w:hint="eastAsia"/>
          <w:color w:val="000000"/>
          <w:szCs w:val="21"/>
        </w:rPr>
        <w:t>密度测量示值误差</w:t>
      </w:r>
      <w:r w:rsidR="004F0F61" w:rsidRPr="002C3F72">
        <w:rPr>
          <w:rFonts w:eastAsiaTheme="minorEastAsia"/>
          <w:color w:val="000000"/>
          <w:szCs w:val="21"/>
        </w:rPr>
        <w:t>不确定评定实例数据</w:t>
      </w:r>
    </w:p>
    <w:tbl>
      <w:tblPr>
        <w:tblW w:w="8034" w:type="dxa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1134"/>
        <w:gridCol w:w="1276"/>
        <w:gridCol w:w="1275"/>
        <w:gridCol w:w="1122"/>
      </w:tblGrid>
      <w:tr w:rsidR="004078E1" w:rsidTr="004B2FCD">
        <w:trPr>
          <w:cantSplit/>
          <w:trHeight w:val="468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载荷</w:t>
            </w:r>
            <w:r w:rsidRPr="00C35BE7">
              <w:rPr>
                <w:i/>
                <w:szCs w:val="21"/>
              </w:rPr>
              <w:t>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测量次数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密度标准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noProof/>
                <w:sz w:val="24"/>
              </w:rPr>
              <w:t>g/cm</w:t>
            </w:r>
            <w:r>
              <w:rPr>
                <w:rFonts w:hint="eastAsia"/>
                <w:noProof/>
                <w:sz w:val="24"/>
                <w:vertAlign w:val="superscript"/>
              </w:rPr>
              <w:t>3)</w:t>
            </w:r>
          </w:p>
        </w:tc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Pr="00C94B6C" w:rsidRDefault="004078E1" w:rsidP="0062053D">
            <w:pPr>
              <w:ind w:rightChars="85" w:right="178"/>
              <w:jc w:val="center"/>
              <w:rPr>
                <w:i/>
                <w:sz w:val="24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密度天平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noProof/>
                <w:sz w:val="24"/>
              </w:rPr>
              <w:t>g/cm</w:t>
            </w:r>
            <w:r>
              <w:rPr>
                <w:rFonts w:hint="eastAsia"/>
                <w:noProof/>
                <w:sz w:val="24"/>
                <w:vertAlign w:val="superscript"/>
              </w:rPr>
              <w:t>3)</w:t>
            </w:r>
          </w:p>
        </w:tc>
      </w:tr>
      <w:tr w:rsidR="004078E1" w:rsidTr="004B2FCD">
        <w:trPr>
          <w:cantSplit/>
          <w:trHeight w:val="348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Pr="00D10880" w:rsidRDefault="004078E1" w:rsidP="0062053D">
            <w:pPr>
              <w:jc w:val="center"/>
              <w:rPr>
                <w:szCs w:val="21"/>
                <w:vertAlign w:val="subscript"/>
              </w:rPr>
            </w:pPr>
            <w:r>
              <w:rPr>
                <w:rFonts w:hint="eastAsia"/>
                <w:szCs w:val="21"/>
              </w:rPr>
              <w:t>参考值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修正值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示值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示值误差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重复性</w:t>
            </w:r>
          </w:p>
        </w:tc>
      </w:tr>
      <w:tr w:rsidR="004078E1" w:rsidTr="004B2FCD">
        <w:trPr>
          <w:cantSplit/>
          <w:trHeight w:val="28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7.95</w:t>
            </w:r>
            <w:r w:rsidR="00DB3E8F">
              <w:rPr>
                <w:rFonts w:hint="eastAsia"/>
                <w:szCs w:val="21"/>
              </w:rPr>
              <w:t>76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7.95</w:t>
            </w:r>
            <w:r w:rsidR="00DB3E8F">
              <w:rPr>
                <w:rFonts w:hint="eastAsia"/>
                <w:szCs w:val="21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1B07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7.973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0.020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0.012</w:t>
            </w:r>
          </w:p>
        </w:tc>
      </w:tr>
      <w:tr w:rsidR="004078E1" w:rsidTr="004B2FCD">
        <w:trPr>
          <w:cantSplit/>
          <w:trHeight w:val="37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1B07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7.977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078E1" w:rsidTr="004B2FCD">
        <w:trPr>
          <w:cantSplit/>
          <w:trHeight w:val="278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1B07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7.985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078E1" w:rsidTr="004B2FCD">
        <w:trPr>
          <w:cantSplit/>
          <w:trHeight w:val="2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7.957</w:t>
            </w:r>
            <w:r w:rsidR="00DB3E8F"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7.957</w:t>
            </w:r>
            <w:r w:rsidR="00DB3E8F"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1B07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7.984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0B334E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0.025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0B334E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0.004</w:t>
            </w:r>
          </w:p>
        </w:tc>
      </w:tr>
      <w:tr w:rsidR="004078E1" w:rsidTr="004B2FCD">
        <w:trPr>
          <w:cantSplit/>
          <w:trHeight w:val="34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1B07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7.980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078E1" w:rsidTr="004B2FCD">
        <w:trPr>
          <w:cantSplit/>
          <w:trHeight w:val="26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1B07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7.981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078E1" w:rsidTr="004B2FCD">
        <w:trPr>
          <w:cantSplit/>
          <w:trHeight w:val="26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7.966</w:t>
            </w:r>
            <w:r w:rsidR="00DB3E8F">
              <w:rPr>
                <w:rFonts w:hint="eastAsia"/>
                <w:szCs w:val="21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7.966</w:t>
            </w:r>
            <w:r w:rsidR="00DB3E8F"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1B07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7.975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0.001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0.023</w:t>
            </w:r>
          </w:p>
        </w:tc>
      </w:tr>
      <w:tr w:rsidR="004078E1" w:rsidTr="004B2FCD">
        <w:trPr>
          <w:cantSplit/>
          <w:trHeight w:val="26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1B07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7.964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</w:tr>
      <w:tr w:rsidR="004078E1" w:rsidTr="004B2FCD">
        <w:trPr>
          <w:cantSplit/>
          <w:trHeight w:val="26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1B07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7.952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E1" w:rsidRDefault="004078E1" w:rsidP="0062053D">
            <w:pPr>
              <w:ind w:rightChars="85" w:right="178"/>
              <w:jc w:val="center"/>
              <w:rPr>
                <w:szCs w:val="21"/>
              </w:rPr>
            </w:pPr>
          </w:p>
        </w:tc>
      </w:tr>
    </w:tbl>
    <w:p w:rsidR="00BD2412" w:rsidRPr="002C3F72" w:rsidRDefault="00BD2412" w:rsidP="00BD2412">
      <w:pPr>
        <w:adjustRightInd w:val="0"/>
        <w:spacing w:line="440" w:lineRule="exact"/>
        <w:ind w:right="-51"/>
        <w:rPr>
          <w:rFonts w:eastAsiaTheme="minorEastAsia"/>
          <w:color w:val="000000"/>
          <w:sz w:val="24"/>
        </w:rPr>
      </w:pPr>
      <w:r w:rsidRPr="002C3F72">
        <w:rPr>
          <w:rFonts w:eastAsiaTheme="minorEastAsia"/>
          <w:color w:val="000000"/>
          <w:sz w:val="24"/>
        </w:rPr>
        <w:t>C.</w:t>
      </w:r>
      <w:r>
        <w:rPr>
          <w:rFonts w:eastAsiaTheme="minorEastAsia" w:hint="eastAsia"/>
          <w:color w:val="000000"/>
          <w:sz w:val="24"/>
        </w:rPr>
        <w:t>5</w:t>
      </w:r>
      <w:r w:rsidRPr="002C3F72">
        <w:rPr>
          <w:rFonts w:eastAsiaTheme="minorEastAsia"/>
          <w:color w:val="000000"/>
          <w:sz w:val="24"/>
        </w:rPr>
        <w:t xml:space="preserve">.2 </w:t>
      </w:r>
      <w:r>
        <w:rPr>
          <w:rFonts w:eastAsiaTheme="minorEastAsia" w:hint="eastAsia"/>
          <w:color w:val="000000"/>
          <w:sz w:val="24"/>
        </w:rPr>
        <w:t>试验载荷为</w:t>
      </w:r>
      <w:r>
        <w:rPr>
          <w:rFonts w:eastAsiaTheme="minorEastAsia" w:hint="eastAsia"/>
          <w:color w:val="000000"/>
          <w:sz w:val="24"/>
        </w:rPr>
        <w:t>200g</w:t>
      </w:r>
      <w:r>
        <w:rPr>
          <w:rFonts w:eastAsiaTheme="minorEastAsia" w:hint="eastAsia"/>
          <w:color w:val="000000"/>
          <w:sz w:val="24"/>
        </w:rPr>
        <w:t>的密度</w:t>
      </w:r>
      <w:r w:rsidR="00094555">
        <w:rPr>
          <w:rFonts w:eastAsiaTheme="minorEastAsia" w:hint="eastAsia"/>
          <w:color w:val="000000"/>
          <w:sz w:val="24"/>
        </w:rPr>
        <w:t>测量值</w:t>
      </w:r>
      <w:r w:rsidRPr="002C3F72">
        <w:rPr>
          <w:rFonts w:eastAsiaTheme="minorEastAsia"/>
          <w:color w:val="000000"/>
          <w:sz w:val="24"/>
        </w:rPr>
        <w:t>不确定分量的计算</w:t>
      </w:r>
    </w:p>
    <w:p w:rsidR="00094555" w:rsidRPr="002C3F72" w:rsidRDefault="00BD2412" w:rsidP="00094555">
      <w:pPr>
        <w:spacing w:line="360" w:lineRule="auto"/>
        <w:rPr>
          <w:color w:val="000000"/>
          <w:sz w:val="24"/>
        </w:rPr>
      </w:pPr>
      <w:r w:rsidRPr="00AF0DE3">
        <w:t>C.</w:t>
      </w:r>
      <w:r>
        <w:rPr>
          <w:rFonts w:hint="eastAsia"/>
        </w:rPr>
        <w:t>5</w:t>
      </w:r>
      <w:r w:rsidRPr="00AF0DE3">
        <w:t>.2.1</w:t>
      </w:r>
      <w:r w:rsidR="00094555">
        <w:rPr>
          <w:rFonts w:hint="eastAsia"/>
          <w:color w:val="000000"/>
          <w:sz w:val="24"/>
        </w:rPr>
        <w:t>密度</w:t>
      </w:r>
      <w:r w:rsidR="00094555" w:rsidRPr="002C3F72">
        <w:rPr>
          <w:color w:val="000000"/>
          <w:sz w:val="24"/>
        </w:rPr>
        <w:t>重复性测量引入的标准不确定度</w:t>
      </w:r>
      <w:r w:rsidR="00094555" w:rsidRPr="002C3F72">
        <w:rPr>
          <w:color w:val="000000"/>
          <w:position w:val="-10"/>
          <w:sz w:val="24"/>
        </w:rPr>
        <w:object w:dxaOrig="240" w:dyaOrig="340">
          <v:shape id="_x0000_i1109" type="#_x0000_t75" style="width:12.75pt;height:16.5pt" o:ole="">
            <v:imagedata r:id="rId99" o:title=""/>
          </v:shape>
          <o:OLEObject Type="Embed" ProgID="Equation.3" ShapeID="_x0000_i1109" DrawAspect="Content" ObjectID="_1700482682" r:id="rId166"/>
        </w:object>
      </w:r>
      <w:r w:rsidR="00094555">
        <w:rPr>
          <w:rFonts w:hint="eastAsia"/>
          <w:color w:val="000000"/>
          <w:sz w:val="24"/>
        </w:rPr>
        <w:t>：</w:t>
      </w:r>
      <w:r w:rsidR="00094555" w:rsidRPr="002C3F72">
        <w:rPr>
          <w:color w:val="000000"/>
          <w:sz w:val="24"/>
        </w:rPr>
        <w:t xml:space="preserve"> </w:t>
      </w:r>
    </w:p>
    <w:p w:rsidR="00094555" w:rsidRDefault="00094555" w:rsidP="00094555">
      <w:pPr>
        <w:spacing w:line="360" w:lineRule="auto"/>
      </w:pPr>
      <w:r w:rsidRPr="002C3F72">
        <w:rPr>
          <w:color w:val="000000"/>
          <w:sz w:val="24"/>
        </w:rPr>
        <w:t xml:space="preserve">                </w:t>
      </w:r>
      <w:r w:rsidRPr="00020666">
        <w:rPr>
          <w:position w:val="-28"/>
          <w:sz w:val="24"/>
        </w:rPr>
        <w:object w:dxaOrig="3460" w:dyaOrig="700">
          <v:shape id="_x0000_i1110" type="#_x0000_t75" style="width:172.5pt;height:34.5pt" o:ole="" fillcolor="window">
            <v:imagedata r:id="rId167" o:title=""/>
          </v:shape>
          <o:OLEObject Type="Embed" ProgID="Equation.DSMT4" ShapeID="_x0000_i1110" DrawAspect="Content" ObjectID="_1700482683" r:id="rId168"/>
        </w:object>
      </w:r>
      <w:r w:rsidRPr="002C3F72">
        <w:rPr>
          <w:sz w:val="24"/>
        </w:rPr>
        <w:t xml:space="preserve"> </w:t>
      </w:r>
      <w:r>
        <w:rPr>
          <w:rFonts w:hint="eastAsia"/>
          <w:sz w:val="24"/>
        </w:rPr>
        <w:t>0.00</w:t>
      </w:r>
      <w:r w:rsidR="0098096E">
        <w:rPr>
          <w:rFonts w:hint="eastAsia"/>
          <w:sz w:val="24"/>
        </w:rPr>
        <w:t>79</w:t>
      </w:r>
      <w:r w:rsidRPr="002C3F72">
        <w:rPr>
          <w:sz w:val="24"/>
        </w:rPr>
        <w:t xml:space="preserve"> </w:t>
      </w:r>
      <w:r>
        <w:rPr>
          <w:rFonts w:hint="eastAsia"/>
          <w:noProof/>
          <w:sz w:val="24"/>
        </w:rPr>
        <w:t>g/cm</w:t>
      </w:r>
      <w:r>
        <w:rPr>
          <w:rFonts w:hint="eastAsia"/>
          <w:noProof/>
          <w:sz w:val="24"/>
          <w:vertAlign w:val="superscript"/>
        </w:rPr>
        <w:t>3</w:t>
      </w:r>
      <w:r w:rsidRPr="002C3F72">
        <w:rPr>
          <w:sz w:val="24"/>
        </w:rPr>
        <w:t xml:space="preserve">      </w:t>
      </w:r>
    </w:p>
    <w:p w:rsidR="00094555" w:rsidRDefault="00094555" w:rsidP="00094555">
      <w:pPr>
        <w:spacing w:line="360" w:lineRule="auto"/>
        <w:rPr>
          <w:color w:val="000000"/>
          <w:sz w:val="24"/>
        </w:rPr>
      </w:pPr>
      <w:r w:rsidRPr="00AF0DE3">
        <w:t>C.</w:t>
      </w:r>
      <w:r>
        <w:rPr>
          <w:rFonts w:hint="eastAsia"/>
        </w:rPr>
        <w:t>5</w:t>
      </w:r>
      <w:r w:rsidRPr="00AF0DE3">
        <w:t>.2.</w:t>
      </w:r>
      <w:r>
        <w:rPr>
          <w:rFonts w:hint="eastAsia"/>
        </w:rPr>
        <w:t>2</w:t>
      </w:r>
      <w:r>
        <w:rPr>
          <w:rFonts w:hint="eastAsia"/>
          <w:color w:val="000000"/>
          <w:sz w:val="24"/>
        </w:rPr>
        <w:t>密度</w:t>
      </w:r>
      <w:r w:rsidRPr="007F76DD">
        <w:rPr>
          <w:rFonts w:hint="eastAsia"/>
          <w:color w:val="000000"/>
          <w:sz w:val="24"/>
        </w:rPr>
        <w:t>标准参考值的标准不确定度为</w:t>
      </w:r>
      <w:r>
        <w:rPr>
          <w:rFonts w:hint="eastAsia"/>
          <w:color w:val="000000"/>
          <w:sz w:val="24"/>
        </w:rPr>
        <w:t>其</w:t>
      </w:r>
      <w:r w:rsidRPr="007F76DD">
        <w:rPr>
          <w:rFonts w:hint="eastAsia"/>
          <w:color w:val="000000"/>
          <w:sz w:val="24"/>
        </w:rPr>
        <w:t>扩展不确定度</w:t>
      </w:r>
      <w:r w:rsidRPr="007F76DD">
        <w:rPr>
          <w:rFonts w:hint="eastAsia"/>
          <w:i/>
          <w:color w:val="000000"/>
          <w:sz w:val="24"/>
        </w:rPr>
        <w:t>U</w:t>
      </w:r>
      <w:r w:rsidRPr="007F76DD">
        <w:rPr>
          <w:rFonts w:hint="eastAsia"/>
          <w:color w:val="000000"/>
          <w:sz w:val="24"/>
        </w:rPr>
        <w:t>与覆盖因子</w:t>
      </w:r>
      <w:r w:rsidRPr="007F76DD">
        <w:rPr>
          <w:rFonts w:hint="eastAsia"/>
          <w:color w:val="000000"/>
          <w:sz w:val="24"/>
        </w:rPr>
        <w:t>(</w:t>
      </w:r>
      <w:r w:rsidRPr="007F76DD">
        <w:rPr>
          <w:rFonts w:hint="eastAsia"/>
          <w:i/>
          <w:color w:val="000000"/>
          <w:sz w:val="24"/>
        </w:rPr>
        <w:t>k</w:t>
      </w:r>
      <w:r w:rsidRPr="007F76DD">
        <w:rPr>
          <w:rFonts w:hint="eastAsia"/>
          <w:color w:val="000000"/>
          <w:sz w:val="24"/>
        </w:rPr>
        <w:t>=2)</w:t>
      </w:r>
      <w:r w:rsidRPr="007F76DD">
        <w:rPr>
          <w:rFonts w:hint="eastAsia"/>
          <w:color w:val="000000"/>
          <w:sz w:val="24"/>
        </w:rPr>
        <w:t>的商，</w:t>
      </w:r>
      <w:r>
        <w:rPr>
          <w:rFonts w:hint="eastAsia"/>
          <w:color w:val="000000"/>
          <w:sz w:val="24"/>
        </w:rPr>
        <w:t>其不确定度为：</w:t>
      </w:r>
    </w:p>
    <w:p w:rsidR="00094555" w:rsidRDefault="00754296" w:rsidP="00754296">
      <w:pPr>
        <w:spacing w:line="360" w:lineRule="auto"/>
        <w:ind w:firstLineChars="850" w:firstLine="1785"/>
        <w:rPr>
          <w:sz w:val="24"/>
        </w:rPr>
      </w:pPr>
      <w:r w:rsidRPr="007F76DD">
        <w:rPr>
          <w:position w:val="-24"/>
        </w:rPr>
        <w:object w:dxaOrig="2580" w:dyaOrig="620">
          <v:shape id="_x0000_i1111" type="#_x0000_t75" style="width:128.25pt;height:31.5pt" o:ole="" fillcolor="window">
            <v:imagedata r:id="rId169" o:title=""/>
          </v:shape>
          <o:OLEObject Type="Embed" ProgID="Equation.DSMT4" ShapeID="_x0000_i1111" DrawAspect="Content" ObjectID="_1700482684" r:id="rId170"/>
        </w:object>
      </w:r>
      <w:r w:rsidRPr="00754296">
        <w:rPr>
          <w:rFonts w:hint="eastAsia"/>
          <w:noProof/>
          <w:sz w:val="24"/>
        </w:rPr>
        <w:t xml:space="preserve"> </w:t>
      </w:r>
      <w:r>
        <w:rPr>
          <w:rFonts w:hint="eastAsia"/>
          <w:noProof/>
          <w:sz w:val="24"/>
        </w:rPr>
        <w:t>g/cm</w:t>
      </w:r>
      <w:r>
        <w:rPr>
          <w:rFonts w:hint="eastAsia"/>
          <w:noProof/>
          <w:sz w:val="24"/>
          <w:vertAlign w:val="superscript"/>
        </w:rPr>
        <w:t>3</w:t>
      </w:r>
    </w:p>
    <w:p w:rsidR="00754296" w:rsidRPr="002C3F72" w:rsidRDefault="00754296" w:rsidP="00754296">
      <w:pPr>
        <w:spacing w:line="360" w:lineRule="auto"/>
        <w:rPr>
          <w:color w:val="000000"/>
          <w:sz w:val="24"/>
        </w:rPr>
      </w:pPr>
      <w:r w:rsidRPr="00AF0DE3">
        <w:t>C.</w:t>
      </w:r>
      <w:r>
        <w:rPr>
          <w:rFonts w:hint="eastAsia"/>
        </w:rPr>
        <w:t>5</w:t>
      </w:r>
      <w:r w:rsidRPr="00AF0DE3">
        <w:t>.2.</w:t>
      </w:r>
      <w:r>
        <w:rPr>
          <w:rFonts w:hint="eastAsia"/>
        </w:rPr>
        <w:t>3</w:t>
      </w:r>
      <w:r>
        <w:rPr>
          <w:rFonts w:hint="eastAsia"/>
          <w:color w:val="000000"/>
          <w:sz w:val="24"/>
        </w:rPr>
        <w:t>密度显示</w:t>
      </w:r>
      <w:r w:rsidRPr="002C3F72">
        <w:rPr>
          <w:color w:val="000000"/>
          <w:sz w:val="24"/>
        </w:rPr>
        <w:t>分辨力引入的标准不确定度</w:t>
      </w:r>
      <w:r w:rsidRPr="002C3F72">
        <w:rPr>
          <w:color w:val="000000"/>
          <w:position w:val="-12"/>
          <w:sz w:val="24"/>
        </w:rPr>
        <w:object w:dxaOrig="260" w:dyaOrig="360">
          <v:shape id="_x0000_i1112" type="#_x0000_t75" style="width:12.75pt;height:18.75pt" o:ole="">
            <v:imagedata r:id="rId103" o:title=""/>
          </v:shape>
          <o:OLEObject Type="Embed" ProgID="Equation.3" ShapeID="_x0000_i1112" DrawAspect="Content" ObjectID="_1700482685" r:id="rId171"/>
        </w:object>
      </w:r>
      <w:r>
        <w:rPr>
          <w:rFonts w:hint="eastAsia"/>
          <w:color w:val="000000"/>
          <w:sz w:val="24"/>
        </w:rPr>
        <w:t>：</w:t>
      </w:r>
    </w:p>
    <w:p w:rsidR="00754296" w:rsidRDefault="00754296" w:rsidP="00754296">
      <w:pPr>
        <w:spacing w:line="360" w:lineRule="auto"/>
      </w:pPr>
      <w:r>
        <w:rPr>
          <w:rFonts w:hint="eastAsia"/>
          <w:color w:val="000000"/>
          <w:sz w:val="24"/>
        </w:rPr>
        <w:t xml:space="preserve">               </w:t>
      </w:r>
      <w:r w:rsidRPr="002C3F72">
        <w:rPr>
          <w:color w:val="000000"/>
          <w:position w:val="-28"/>
          <w:sz w:val="24"/>
        </w:rPr>
        <w:object w:dxaOrig="1939" w:dyaOrig="700">
          <v:shape id="_x0000_i1113" type="#_x0000_t75" style="width:96.75pt;height:36pt" o:ole="">
            <v:imagedata r:id="rId172" o:title=""/>
          </v:shape>
          <o:OLEObject Type="Embed" ProgID="Equation.DSMT4" ShapeID="_x0000_i1113" DrawAspect="Content" ObjectID="_1700482686" r:id="rId173"/>
        </w:object>
      </w:r>
      <w:r w:rsidRPr="002C3F72"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0.0003</w:t>
      </w:r>
      <w:r w:rsidRPr="00754296">
        <w:rPr>
          <w:rFonts w:hint="eastAsia"/>
          <w:noProof/>
          <w:sz w:val="24"/>
        </w:rPr>
        <w:t xml:space="preserve"> </w:t>
      </w:r>
      <w:r>
        <w:rPr>
          <w:rFonts w:hint="eastAsia"/>
          <w:noProof/>
          <w:sz w:val="24"/>
        </w:rPr>
        <w:t>g/cm</w:t>
      </w:r>
      <w:r>
        <w:rPr>
          <w:rFonts w:hint="eastAsia"/>
          <w:noProof/>
          <w:sz w:val="24"/>
          <w:vertAlign w:val="superscript"/>
        </w:rPr>
        <w:t>3</w:t>
      </w:r>
    </w:p>
    <w:p w:rsidR="00B2420A" w:rsidRDefault="00754296" w:rsidP="001F1B48">
      <w:pPr>
        <w:spacing w:line="360" w:lineRule="auto"/>
        <w:ind w:right="4"/>
        <w:rPr>
          <w:color w:val="000000"/>
          <w:sz w:val="24"/>
        </w:rPr>
      </w:pPr>
      <w:r w:rsidRPr="00AF0DE3">
        <w:t>C.</w:t>
      </w:r>
      <w:r>
        <w:rPr>
          <w:rFonts w:hint="eastAsia"/>
        </w:rPr>
        <w:t>5</w:t>
      </w:r>
      <w:r w:rsidRPr="00AF0DE3">
        <w:t>.2.</w:t>
      </w:r>
      <w:r>
        <w:rPr>
          <w:rFonts w:hint="eastAsia"/>
        </w:rPr>
        <w:t>4</w:t>
      </w:r>
      <w:r>
        <w:rPr>
          <w:rFonts w:hint="eastAsia"/>
          <w:color w:val="000000"/>
          <w:sz w:val="24"/>
        </w:rPr>
        <w:t>温度变化</w:t>
      </w:r>
      <w:r w:rsidRPr="002C3F72">
        <w:rPr>
          <w:color w:val="000000"/>
          <w:sz w:val="24"/>
        </w:rPr>
        <w:t>引入的标准不确定度</w:t>
      </w:r>
      <w:r w:rsidRPr="002C3F72">
        <w:rPr>
          <w:color w:val="000000"/>
          <w:position w:val="-10"/>
          <w:sz w:val="24"/>
        </w:rPr>
        <w:object w:dxaOrig="260" w:dyaOrig="340">
          <v:shape id="_x0000_i1114" type="#_x0000_t75" style="width:12.75pt;height:16.5pt" o:ole="">
            <v:imagedata r:id="rId105" o:title=""/>
          </v:shape>
          <o:OLEObject Type="Embed" ProgID="Equation.3" ShapeID="_x0000_i1114" DrawAspect="Content" ObjectID="_1700482687" r:id="rId174"/>
        </w:object>
      </w:r>
      <w:r w:rsidR="00B2420A">
        <w:rPr>
          <w:rFonts w:hint="eastAsia"/>
          <w:color w:val="000000"/>
          <w:sz w:val="24"/>
        </w:rPr>
        <w:t>，实测温度变化值</w:t>
      </w:r>
      <w:r w:rsidR="00B2420A" w:rsidRPr="003145E6">
        <w:rPr>
          <w:position w:val="-6"/>
        </w:rPr>
        <w:object w:dxaOrig="300" w:dyaOrig="279">
          <v:shape id="_x0000_i1115" type="#_x0000_t75" style="width:15pt;height:14.25pt" o:ole="" fillcolor="window">
            <v:imagedata r:id="rId122" o:title=""/>
          </v:shape>
          <o:OLEObject Type="Embed" ProgID="Equation.DSMT4" ShapeID="_x0000_i1115" DrawAspect="Content" ObjectID="_1700482688" r:id="rId175"/>
        </w:object>
      </w:r>
      <w:r w:rsidR="00B2420A">
        <w:rPr>
          <w:rFonts w:hint="eastAsia"/>
          <w:color w:val="000000"/>
          <w:sz w:val="24"/>
        </w:rPr>
        <w:t>=0.3</w:t>
      </w:r>
      <w:r w:rsidR="001F1B48" w:rsidRPr="00B2420A">
        <w:rPr>
          <w:rFonts w:hint="eastAsia"/>
          <w:noProof/>
          <w:sz w:val="24"/>
        </w:rPr>
        <w:t>℃</w:t>
      </w:r>
      <w:r w:rsidR="001F1B48">
        <w:rPr>
          <w:rFonts w:hint="eastAsia"/>
          <w:noProof/>
          <w:sz w:val="24"/>
        </w:rPr>
        <w:t>，</w:t>
      </w:r>
      <w:r w:rsidR="00ED6645" w:rsidRPr="00ED6645">
        <w:rPr>
          <w:i/>
          <w:sz w:val="24"/>
        </w:rPr>
        <w:t>β</w:t>
      </w:r>
      <w:r w:rsidR="00ED6645">
        <w:rPr>
          <w:rFonts w:hint="eastAsia"/>
          <w:color w:val="000000"/>
          <w:sz w:val="24"/>
        </w:rPr>
        <w:t>=4</w:t>
      </w:r>
      <w:r w:rsidR="00ED6645">
        <w:rPr>
          <w:rFonts w:ascii="宋体" w:hAnsi="宋体" w:hint="eastAsia"/>
          <w:color w:val="000000"/>
          <w:sz w:val="24"/>
        </w:rPr>
        <w:t>×</w:t>
      </w:r>
      <w:r w:rsidR="00ED6645">
        <w:rPr>
          <w:rFonts w:hint="eastAsia"/>
          <w:color w:val="000000"/>
          <w:sz w:val="24"/>
        </w:rPr>
        <w:t>10</w:t>
      </w:r>
      <w:r w:rsidR="00ED6645">
        <w:rPr>
          <w:rFonts w:hint="eastAsia"/>
          <w:color w:val="000000"/>
          <w:sz w:val="24"/>
          <w:vertAlign w:val="superscript"/>
        </w:rPr>
        <w:t>-4</w:t>
      </w:r>
      <w:r w:rsidR="00ED6645" w:rsidRPr="00ED6645">
        <w:rPr>
          <w:rFonts w:hint="eastAsia"/>
          <w:noProof/>
          <w:sz w:val="24"/>
        </w:rPr>
        <w:t xml:space="preserve"> </w:t>
      </w:r>
      <w:r w:rsidR="00ED6645">
        <w:rPr>
          <w:rFonts w:hint="eastAsia"/>
          <w:noProof/>
          <w:sz w:val="24"/>
        </w:rPr>
        <w:t>g/cm</w:t>
      </w:r>
      <w:r w:rsidR="00ED6645">
        <w:rPr>
          <w:rFonts w:hint="eastAsia"/>
          <w:noProof/>
          <w:sz w:val="24"/>
          <w:vertAlign w:val="superscript"/>
        </w:rPr>
        <w:t>3</w:t>
      </w:r>
      <w:r w:rsidR="00ED6645" w:rsidRPr="00ED6645">
        <w:rPr>
          <w:rFonts w:hint="eastAsia"/>
          <w:noProof/>
          <w:sz w:val="18"/>
          <w:szCs w:val="18"/>
        </w:rPr>
        <w:t>℃</w:t>
      </w:r>
      <w:r w:rsidR="00ED6645">
        <w:rPr>
          <w:rFonts w:hint="eastAsia"/>
          <w:color w:val="000000"/>
          <w:sz w:val="24"/>
        </w:rPr>
        <w:t>，</w:t>
      </w:r>
      <w:r w:rsidR="001F1B48">
        <w:rPr>
          <w:rFonts w:hint="eastAsia"/>
          <w:color w:val="000000"/>
          <w:sz w:val="24"/>
        </w:rPr>
        <w:t>其不确定度为：</w:t>
      </w:r>
    </w:p>
    <w:p w:rsidR="00754296" w:rsidRDefault="00754296" w:rsidP="00754296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            </w:t>
      </w:r>
      <w:r w:rsidR="001907B0" w:rsidRPr="00613D8B">
        <w:rPr>
          <w:color w:val="000000"/>
          <w:position w:val="-28"/>
          <w:sz w:val="24"/>
        </w:rPr>
        <w:object w:dxaOrig="2600" w:dyaOrig="700">
          <v:shape id="_x0000_i1116" type="#_x0000_t75" style="width:132pt;height:36pt" o:ole="">
            <v:imagedata r:id="rId176" o:title=""/>
          </v:shape>
          <o:OLEObject Type="Embed" ProgID="Equation.DSMT4" ShapeID="_x0000_i1116" DrawAspect="Content" ObjectID="_1700482689" r:id="rId177"/>
        </w:object>
      </w:r>
      <w:r w:rsidR="001907B0">
        <w:rPr>
          <w:rFonts w:hint="eastAsia"/>
          <w:color w:val="000000"/>
          <w:sz w:val="24"/>
        </w:rPr>
        <w:t>=0.0000</w:t>
      </w:r>
      <w:r w:rsidR="001907B0" w:rsidRPr="001907B0">
        <w:rPr>
          <w:rFonts w:hint="eastAsia"/>
          <w:noProof/>
          <w:sz w:val="24"/>
        </w:rPr>
        <w:t xml:space="preserve"> </w:t>
      </w:r>
      <w:r w:rsidR="001907B0">
        <w:rPr>
          <w:rFonts w:hint="eastAsia"/>
          <w:noProof/>
          <w:sz w:val="24"/>
        </w:rPr>
        <w:t>g/cm</w:t>
      </w:r>
      <w:r w:rsidR="001907B0">
        <w:rPr>
          <w:rFonts w:hint="eastAsia"/>
          <w:noProof/>
          <w:sz w:val="24"/>
          <w:vertAlign w:val="superscript"/>
        </w:rPr>
        <w:t>3</w:t>
      </w:r>
      <w:r w:rsidRPr="002C3F72">
        <w:rPr>
          <w:color w:val="000000"/>
          <w:sz w:val="24"/>
        </w:rPr>
        <w:t xml:space="preserve">  </w:t>
      </w:r>
    </w:p>
    <w:p w:rsidR="00BD2412" w:rsidRPr="001D3E94" w:rsidRDefault="00BD2412" w:rsidP="00BD2412">
      <w:pPr>
        <w:spacing w:line="360" w:lineRule="auto"/>
        <w:rPr>
          <w:rFonts w:ascii="宋体" w:hAnsi="宋体"/>
          <w:b/>
          <w:sz w:val="24"/>
        </w:rPr>
      </w:pPr>
      <w:r w:rsidRPr="002C3F72">
        <w:rPr>
          <w:color w:val="000000"/>
          <w:sz w:val="24"/>
        </w:rPr>
        <w:t>C.</w:t>
      </w:r>
      <w:r w:rsidR="001907B0">
        <w:rPr>
          <w:rFonts w:hint="eastAsia"/>
          <w:color w:val="000000"/>
          <w:sz w:val="24"/>
        </w:rPr>
        <w:t>5</w:t>
      </w:r>
      <w:r w:rsidRPr="002C3F72">
        <w:rPr>
          <w:color w:val="000000"/>
          <w:sz w:val="24"/>
        </w:rPr>
        <w:t>.</w:t>
      </w:r>
      <w:r>
        <w:rPr>
          <w:rFonts w:hint="eastAsia"/>
          <w:color w:val="000000"/>
          <w:sz w:val="24"/>
        </w:rPr>
        <w:t>2.</w:t>
      </w:r>
      <w:r w:rsidR="001907B0">
        <w:rPr>
          <w:rFonts w:hint="eastAsia"/>
          <w:color w:val="000000"/>
          <w:sz w:val="24"/>
        </w:rPr>
        <w:t>5</w:t>
      </w:r>
      <w:r w:rsidR="001907B0">
        <w:rPr>
          <w:rFonts w:hint="eastAsia"/>
          <w:color w:val="000000"/>
          <w:sz w:val="24"/>
        </w:rPr>
        <w:t>密度</w:t>
      </w:r>
      <w:r w:rsidRPr="00614FB3">
        <w:rPr>
          <w:rFonts w:hint="eastAsia"/>
          <w:sz w:val="24"/>
        </w:rPr>
        <w:t>示值误差的合成标准不确定度</w:t>
      </w:r>
      <w:r w:rsidRPr="00614FB3">
        <w:rPr>
          <w:rFonts w:ascii="宋体" w:hAnsi="宋体"/>
          <w:position w:val="-6"/>
          <w:sz w:val="24"/>
        </w:rPr>
        <w:object w:dxaOrig="200" w:dyaOrig="220">
          <v:shape id="_x0000_i1117" type="#_x0000_t75" style="width:10.5pt;height:10.5pt" o:ole="">
            <v:imagedata r:id="rId91" o:title=""/>
          </v:shape>
          <o:OLEObject Type="Embed" ProgID="Equation.3" ShapeID="_x0000_i1117" DrawAspect="Content" ObjectID="_1700482690" r:id="rId178"/>
        </w:object>
      </w:r>
      <w:r w:rsidRPr="00614FB3">
        <w:rPr>
          <w:rFonts w:ascii="宋体" w:hAnsi="宋体"/>
          <w:sz w:val="24"/>
          <w:vertAlign w:val="subscript"/>
        </w:rPr>
        <w:t>c</w:t>
      </w:r>
      <w:r w:rsidR="001907B0">
        <w:rPr>
          <w:rFonts w:hint="eastAsia"/>
          <w:sz w:val="24"/>
        </w:rPr>
        <w:t>；</w:t>
      </w:r>
    </w:p>
    <w:p w:rsidR="001907B0" w:rsidRDefault="00BD2412" w:rsidP="00BD2412">
      <w:pPr>
        <w:spacing w:line="360" w:lineRule="auto"/>
        <w:rPr>
          <w:sz w:val="24"/>
        </w:rPr>
      </w:pPr>
      <w:r>
        <w:rPr>
          <w:sz w:val="24"/>
        </w:rPr>
        <w:lastRenderedPageBreak/>
        <w:t xml:space="preserve">    </w:t>
      </w:r>
      <w:r w:rsidR="001907B0">
        <w:rPr>
          <w:rFonts w:hint="eastAsia"/>
          <w:sz w:val="24"/>
        </w:rPr>
        <w:t xml:space="preserve">            </w:t>
      </w:r>
      <w:r>
        <w:rPr>
          <w:sz w:val="24"/>
        </w:rPr>
        <w:t xml:space="preserve"> </w:t>
      </w:r>
      <w:r w:rsidR="002A18AD" w:rsidRPr="002C3F72">
        <w:rPr>
          <w:color w:val="000000"/>
          <w:position w:val="-14"/>
          <w:sz w:val="24"/>
        </w:rPr>
        <w:object w:dxaOrig="5600" w:dyaOrig="460">
          <v:shape id="_x0000_i1118" type="#_x0000_t75" style="width:281.25pt;height:22.5pt" o:ole="">
            <v:imagedata r:id="rId179" o:title=""/>
          </v:shape>
          <o:OLEObject Type="Embed" ProgID="Equation.DSMT4" ShapeID="_x0000_i1118" DrawAspect="Content" ObjectID="_1700482691" r:id="rId180"/>
        </w:object>
      </w:r>
      <w:r w:rsidR="002A18AD">
        <w:rPr>
          <w:rFonts w:hint="eastAsia"/>
          <w:color w:val="000000"/>
          <w:sz w:val="24"/>
        </w:rPr>
        <w:t>=0.0080</w:t>
      </w:r>
    </w:p>
    <w:p w:rsidR="00BD2412" w:rsidRDefault="00BD2412" w:rsidP="00BD2412">
      <w:pPr>
        <w:spacing w:line="360" w:lineRule="auto"/>
        <w:ind w:firstLineChars="950" w:firstLine="2280"/>
        <w:rPr>
          <w:sz w:val="24"/>
        </w:rPr>
      </w:pPr>
      <w:r>
        <w:rPr>
          <w:rFonts w:ascii="宋体" w:hAnsi="宋体" w:hint="eastAsia"/>
          <w:sz w:val="24"/>
        </w:rPr>
        <w:t xml:space="preserve">              </w:t>
      </w:r>
    </w:p>
    <w:p w:rsidR="00BD2412" w:rsidRPr="002C3F72" w:rsidRDefault="00BD2412" w:rsidP="00BD2412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>C.</w:t>
      </w:r>
      <w:r w:rsidR="002A18AD">
        <w:rPr>
          <w:rFonts w:hint="eastAsia"/>
          <w:color w:val="000000"/>
          <w:sz w:val="24"/>
        </w:rPr>
        <w:t>5</w:t>
      </w:r>
      <w:r w:rsidRPr="002C3F72">
        <w:rPr>
          <w:color w:val="000000"/>
          <w:sz w:val="24"/>
        </w:rPr>
        <w:t>.</w:t>
      </w:r>
      <w:r>
        <w:rPr>
          <w:rFonts w:hint="eastAsia"/>
          <w:color w:val="000000"/>
          <w:sz w:val="24"/>
        </w:rPr>
        <w:t>2.</w:t>
      </w:r>
      <w:r w:rsidR="002A18AD">
        <w:rPr>
          <w:rFonts w:hint="eastAsia"/>
          <w:color w:val="000000"/>
          <w:sz w:val="24"/>
        </w:rPr>
        <w:t>6</w:t>
      </w:r>
      <w:r w:rsidR="002A18AD">
        <w:rPr>
          <w:rFonts w:hint="eastAsia"/>
          <w:color w:val="000000"/>
          <w:sz w:val="24"/>
        </w:rPr>
        <w:t>密度</w:t>
      </w:r>
      <w:r w:rsidRPr="00614FB3">
        <w:rPr>
          <w:rFonts w:hint="eastAsia"/>
          <w:sz w:val="24"/>
        </w:rPr>
        <w:t>示值误差的</w:t>
      </w:r>
      <w:r w:rsidRPr="002C3F72">
        <w:rPr>
          <w:color w:val="000000"/>
          <w:sz w:val="24"/>
        </w:rPr>
        <w:t>扩展不确定度</w:t>
      </w:r>
      <w:r w:rsidRPr="00A74E4D">
        <w:rPr>
          <w:i/>
          <w:sz w:val="24"/>
        </w:rPr>
        <w:t>U</w:t>
      </w:r>
      <w:r w:rsidRPr="002C3F72">
        <w:rPr>
          <w:color w:val="000000"/>
          <w:sz w:val="24"/>
        </w:rPr>
        <w:t>评定</w:t>
      </w:r>
    </w:p>
    <w:p w:rsidR="00BD2412" w:rsidRPr="002C3F72" w:rsidRDefault="00BD2412" w:rsidP="00BD2412">
      <w:pPr>
        <w:spacing w:line="360" w:lineRule="auto"/>
        <w:rPr>
          <w:color w:val="000000"/>
          <w:sz w:val="24"/>
        </w:rPr>
      </w:pPr>
      <w:r w:rsidRPr="002C3F72">
        <w:rPr>
          <w:color w:val="000000"/>
          <w:sz w:val="24"/>
        </w:rPr>
        <w:t xml:space="preserve">      </w:t>
      </w:r>
      <w:r w:rsidRPr="002C3F72">
        <w:rPr>
          <w:color w:val="000000"/>
          <w:sz w:val="24"/>
        </w:rPr>
        <w:t>取包含因子</w:t>
      </w:r>
      <w:r w:rsidRPr="002C3F72">
        <w:rPr>
          <w:i/>
          <w:color w:val="000000"/>
          <w:sz w:val="24"/>
        </w:rPr>
        <w:t>k</w:t>
      </w:r>
      <w:r w:rsidRPr="002C3F72">
        <w:rPr>
          <w:color w:val="000000"/>
          <w:sz w:val="24"/>
        </w:rPr>
        <w:t>=2</w:t>
      </w:r>
      <w:r w:rsidRPr="002C3F72">
        <w:rPr>
          <w:color w:val="000000"/>
          <w:sz w:val="24"/>
        </w:rPr>
        <w:t>，则</w:t>
      </w:r>
      <w:r>
        <w:rPr>
          <w:rFonts w:hint="eastAsia"/>
          <w:color w:val="000000"/>
          <w:sz w:val="24"/>
        </w:rPr>
        <w:t>载荷为</w:t>
      </w:r>
      <w:r>
        <w:rPr>
          <w:rFonts w:hint="eastAsia"/>
          <w:color w:val="000000"/>
          <w:sz w:val="24"/>
        </w:rPr>
        <w:t>200g</w:t>
      </w:r>
      <w:r w:rsidR="002A18AD">
        <w:rPr>
          <w:rFonts w:hint="eastAsia"/>
          <w:color w:val="000000"/>
          <w:sz w:val="24"/>
        </w:rPr>
        <w:t>的密度</w:t>
      </w:r>
      <w:r>
        <w:rPr>
          <w:rFonts w:hint="eastAsia"/>
          <w:color w:val="000000"/>
          <w:sz w:val="24"/>
        </w:rPr>
        <w:t>示值误差</w:t>
      </w:r>
      <w:r w:rsidRPr="002C3F72">
        <w:rPr>
          <w:color w:val="000000"/>
          <w:sz w:val="24"/>
        </w:rPr>
        <w:t>的扩展不确定度</w:t>
      </w:r>
      <w:r>
        <w:rPr>
          <w:rFonts w:hint="eastAsia"/>
          <w:color w:val="000000"/>
          <w:sz w:val="24"/>
        </w:rPr>
        <w:t>为：</w:t>
      </w:r>
    </w:p>
    <w:p w:rsidR="00BD2412" w:rsidRDefault="002A18AD" w:rsidP="00BD2412">
      <w:pPr>
        <w:spacing w:line="360" w:lineRule="auto"/>
        <w:ind w:firstLineChars="1000" w:firstLine="2400"/>
        <w:rPr>
          <w:sz w:val="24"/>
        </w:rPr>
      </w:pPr>
      <w:r w:rsidRPr="002C3F72">
        <w:rPr>
          <w:position w:val="-12"/>
          <w:sz w:val="24"/>
        </w:rPr>
        <w:object w:dxaOrig="2980" w:dyaOrig="360">
          <v:shape id="_x0000_i1119" type="#_x0000_t75" style="width:149.25pt;height:18.75pt" o:ole="">
            <v:imagedata r:id="rId181" o:title=""/>
          </v:shape>
          <o:OLEObject Type="Embed" ProgID="Equation.DSMT4" ShapeID="_x0000_i1119" DrawAspect="Content" ObjectID="_1700482692" r:id="rId182"/>
        </w:object>
      </w:r>
      <w:r w:rsidR="00BD2412">
        <w:rPr>
          <w:rFonts w:hint="eastAsia"/>
          <w:sz w:val="24"/>
        </w:rPr>
        <w:t>=</w:t>
      </w:r>
      <w:r>
        <w:rPr>
          <w:rFonts w:hint="eastAsia"/>
          <w:sz w:val="24"/>
        </w:rPr>
        <w:t>0.016</w:t>
      </w:r>
      <w:r w:rsidR="00BD2412" w:rsidRPr="002C3F72">
        <w:rPr>
          <w:sz w:val="24"/>
        </w:rPr>
        <w:t xml:space="preserve"> </w:t>
      </w:r>
      <w:r>
        <w:rPr>
          <w:rFonts w:hint="eastAsia"/>
          <w:noProof/>
          <w:sz w:val="24"/>
        </w:rPr>
        <w:t>g/cm</w:t>
      </w:r>
      <w:r>
        <w:rPr>
          <w:rFonts w:hint="eastAsia"/>
          <w:noProof/>
          <w:sz w:val="24"/>
          <w:vertAlign w:val="superscript"/>
        </w:rPr>
        <w:t>3</w:t>
      </w:r>
      <w:r w:rsidR="00BD2412">
        <w:rPr>
          <w:rFonts w:hint="eastAsia"/>
          <w:sz w:val="24"/>
        </w:rPr>
        <w:t xml:space="preserve">                              </w:t>
      </w:r>
    </w:p>
    <w:p w:rsidR="00BD2412" w:rsidRDefault="00BD2412" w:rsidP="00BD2412">
      <w:pPr>
        <w:spacing w:line="360" w:lineRule="auto"/>
        <w:ind w:firstLineChars="295" w:firstLine="708"/>
        <w:rPr>
          <w:sz w:val="24"/>
        </w:rPr>
      </w:pPr>
      <w:r>
        <w:rPr>
          <w:rFonts w:hint="eastAsia"/>
          <w:sz w:val="24"/>
        </w:rPr>
        <w:t>采用上述方法，对其</w:t>
      </w:r>
      <w:r w:rsidR="00673197">
        <w:rPr>
          <w:rFonts w:hint="eastAsia"/>
          <w:sz w:val="24"/>
        </w:rPr>
        <w:t>它密度</w:t>
      </w:r>
      <w:r>
        <w:rPr>
          <w:rFonts w:hint="eastAsia"/>
          <w:sz w:val="24"/>
        </w:rPr>
        <w:t>示值误差测量结果的扩展不确定度进行评定</w:t>
      </w:r>
      <w:r w:rsidRPr="002C3F72">
        <w:rPr>
          <w:rFonts w:eastAsiaTheme="minorEastAsia"/>
          <w:color w:val="000000"/>
          <w:sz w:val="24"/>
        </w:rPr>
        <w:t>如表</w:t>
      </w:r>
      <w:r w:rsidRPr="002C3F72">
        <w:rPr>
          <w:rFonts w:eastAsiaTheme="minorEastAsia"/>
          <w:color w:val="000000"/>
          <w:sz w:val="24"/>
        </w:rPr>
        <w:t>C.</w:t>
      </w:r>
      <w:r w:rsidR="007A58CD">
        <w:rPr>
          <w:rFonts w:eastAsiaTheme="minorEastAsia" w:hint="eastAsia"/>
          <w:color w:val="000000"/>
          <w:sz w:val="24"/>
        </w:rPr>
        <w:t>4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   </w:t>
      </w:r>
    </w:p>
    <w:p w:rsidR="00BD2412" w:rsidRPr="002C3F72" w:rsidRDefault="00BD2412" w:rsidP="00BD2412">
      <w:pPr>
        <w:spacing w:line="440" w:lineRule="exact"/>
        <w:jc w:val="center"/>
        <w:rPr>
          <w:rFonts w:eastAsiaTheme="minorEastAsia"/>
          <w:color w:val="000000"/>
          <w:szCs w:val="21"/>
        </w:rPr>
      </w:pPr>
      <w:r w:rsidRPr="002C3F72">
        <w:rPr>
          <w:rFonts w:eastAsiaTheme="minorEastAsia"/>
          <w:color w:val="000000"/>
          <w:szCs w:val="21"/>
        </w:rPr>
        <w:t>表</w:t>
      </w:r>
      <w:r w:rsidRPr="002C3F72">
        <w:rPr>
          <w:rFonts w:eastAsiaTheme="minorEastAsia"/>
          <w:color w:val="000000"/>
          <w:szCs w:val="21"/>
        </w:rPr>
        <w:t>C.</w:t>
      </w:r>
      <w:r w:rsidR="007A58CD">
        <w:rPr>
          <w:rFonts w:eastAsiaTheme="minorEastAsia" w:hint="eastAsia"/>
          <w:color w:val="000000"/>
          <w:szCs w:val="21"/>
        </w:rPr>
        <w:t>4</w:t>
      </w:r>
      <w:r w:rsidRPr="002C3F72">
        <w:rPr>
          <w:rFonts w:eastAsiaTheme="minorEastAsia"/>
          <w:color w:val="000000"/>
          <w:szCs w:val="21"/>
        </w:rPr>
        <w:t xml:space="preserve">  </w:t>
      </w:r>
      <w:r>
        <w:rPr>
          <w:rFonts w:eastAsiaTheme="minorEastAsia" w:hint="eastAsia"/>
          <w:color w:val="000000"/>
          <w:szCs w:val="21"/>
        </w:rPr>
        <w:t>称量示值误差</w:t>
      </w:r>
      <w:r w:rsidRPr="002C3F72">
        <w:rPr>
          <w:rFonts w:eastAsiaTheme="minorEastAsia"/>
          <w:color w:val="000000"/>
          <w:szCs w:val="21"/>
        </w:rPr>
        <w:t>不确定度分量、合成不确定度</w:t>
      </w:r>
      <w:r>
        <w:rPr>
          <w:rFonts w:eastAsiaTheme="minorEastAsia" w:hint="eastAsia"/>
          <w:color w:val="000000"/>
          <w:szCs w:val="21"/>
        </w:rPr>
        <w:t>和扩展不确定度</w:t>
      </w:r>
      <w:r w:rsidRPr="002C3F72">
        <w:rPr>
          <w:rFonts w:eastAsiaTheme="minorEastAsia"/>
          <w:color w:val="000000"/>
          <w:szCs w:val="21"/>
        </w:rPr>
        <w:t>汇总表</w:t>
      </w:r>
    </w:p>
    <w:tbl>
      <w:tblPr>
        <w:tblW w:w="482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216"/>
        <w:gridCol w:w="1133"/>
        <w:gridCol w:w="1419"/>
        <w:gridCol w:w="1274"/>
        <w:gridCol w:w="1276"/>
        <w:gridCol w:w="1106"/>
        <w:gridCol w:w="1639"/>
      </w:tblGrid>
      <w:tr w:rsidR="00673197" w:rsidRPr="002C3F72" w:rsidTr="00161C86">
        <w:trPr>
          <w:cantSplit/>
          <w:trHeight w:val="441"/>
          <w:jc w:val="center"/>
        </w:trPr>
        <w:tc>
          <w:tcPr>
            <w:tcW w:w="671" w:type="pct"/>
            <w:vAlign w:val="center"/>
          </w:tcPr>
          <w:p w:rsidR="00673197" w:rsidRPr="002C3F72" w:rsidRDefault="00673197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 w:rsidRPr="002C3F72">
              <w:rPr>
                <w:rFonts w:eastAsiaTheme="minorEastAsia"/>
                <w:kern w:val="0"/>
                <w:szCs w:val="21"/>
              </w:rPr>
              <w:t>载荷</w:t>
            </w:r>
            <w:r w:rsidRPr="002C3F72">
              <w:rPr>
                <w:rFonts w:eastAsiaTheme="minorEastAsia"/>
                <w:kern w:val="0"/>
                <w:szCs w:val="21"/>
              </w:rPr>
              <w:t>(g)</w:t>
            </w:r>
          </w:p>
        </w:tc>
        <w:tc>
          <w:tcPr>
            <w:tcW w:w="625" w:type="pct"/>
            <w:vAlign w:val="center"/>
          </w:tcPr>
          <w:p w:rsidR="00673197" w:rsidRPr="00161C86" w:rsidRDefault="00673197" w:rsidP="00673197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 w:rsidRPr="00614FB3">
              <w:rPr>
                <w:rFonts w:ascii="宋体" w:hAnsi="宋体"/>
                <w:position w:val="-6"/>
                <w:sz w:val="24"/>
              </w:rPr>
              <w:object w:dxaOrig="200" w:dyaOrig="220">
                <v:shape id="_x0000_i1120" type="#_x0000_t75" style="width:10.5pt;height:10.5pt" o:ole="">
                  <v:imagedata r:id="rId91" o:title=""/>
                </v:shape>
                <o:OLEObject Type="Embed" ProgID="Equation.3" ShapeID="_x0000_i1120" DrawAspect="Content" ObjectID="_1700482693" r:id="rId183"/>
              </w:object>
            </w:r>
            <w:r>
              <w:rPr>
                <w:rFonts w:ascii="宋体" w:hAnsi="宋体" w:hint="eastAsia"/>
                <w:sz w:val="24"/>
                <w:vertAlign w:val="subscript"/>
              </w:rPr>
              <w:t>1</w:t>
            </w:r>
            <w:r w:rsidR="00161C86" w:rsidRPr="00161C86">
              <w:rPr>
                <w:rFonts w:ascii="宋体" w:hAnsi="宋体" w:hint="eastAsia"/>
                <w:sz w:val="18"/>
                <w:szCs w:val="18"/>
              </w:rPr>
              <w:t>（</w:t>
            </w:r>
            <w:r w:rsidR="00161C86" w:rsidRPr="00161C86">
              <w:rPr>
                <w:rFonts w:hint="eastAsia"/>
                <w:noProof/>
                <w:sz w:val="18"/>
                <w:szCs w:val="18"/>
              </w:rPr>
              <w:t>g/cm</w:t>
            </w:r>
            <w:r w:rsidR="00161C86" w:rsidRPr="00161C86">
              <w:rPr>
                <w:rFonts w:hint="eastAsia"/>
                <w:noProof/>
                <w:sz w:val="18"/>
                <w:szCs w:val="18"/>
                <w:vertAlign w:val="superscript"/>
              </w:rPr>
              <w:t>3</w:t>
            </w:r>
            <w:r w:rsidR="00161C86" w:rsidRPr="00161C86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783" w:type="pct"/>
            <w:vAlign w:val="center"/>
          </w:tcPr>
          <w:p w:rsidR="00673197" w:rsidRPr="002C3F72" w:rsidRDefault="00673197" w:rsidP="00673197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614FB3">
              <w:rPr>
                <w:rFonts w:ascii="宋体" w:hAnsi="宋体"/>
                <w:position w:val="-6"/>
                <w:sz w:val="24"/>
              </w:rPr>
              <w:object w:dxaOrig="200" w:dyaOrig="220">
                <v:shape id="_x0000_i1121" type="#_x0000_t75" style="width:10.5pt;height:10.5pt" o:ole="">
                  <v:imagedata r:id="rId91" o:title=""/>
                </v:shape>
                <o:OLEObject Type="Embed" ProgID="Equation.3" ShapeID="_x0000_i1121" DrawAspect="Content" ObjectID="_1700482694" r:id="rId184"/>
              </w:objec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 w:rsidR="00161C86" w:rsidRPr="00161C86">
              <w:rPr>
                <w:rFonts w:ascii="宋体" w:hAnsi="宋体" w:hint="eastAsia"/>
                <w:sz w:val="18"/>
                <w:szCs w:val="18"/>
              </w:rPr>
              <w:t>（</w:t>
            </w:r>
            <w:r w:rsidR="00161C86" w:rsidRPr="00161C86">
              <w:rPr>
                <w:rFonts w:hint="eastAsia"/>
                <w:noProof/>
                <w:sz w:val="18"/>
                <w:szCs w:val="18"/>
              </w:rPr>
              <w:t>g/cm</w:t>
            </w:r>
            <w:r w:rsidR="00161C86" w:rsidRPr="00161C86">
              <w:rPr>
                <w:rFonts w:hint="eastAsia"/>
                <w:noProof/>
                <w:sz w:val="18"/>
                <w:szCs w:val="18"/>
                <w:vertAlign w:val="superscript"/>
              </w:rPr>
              <w:t>3</w:t>
            </w:r>
            <w:r w:rsidR="00161C86" w:rsidRPr="00161C86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703" w:type="pct"/>
            <w:tcBorders>
              <w:right w:val="single" w:sz="4" w:space="0" w:color="auto"/>
            </w:tcBorders>
            <w:vAlign w:val="center"/>
          </w:tcPr>
          <w:p w:rsidR="00673197" w:rsidRPr="002C3F72" w:rsidRDefault="00673197" w:rsidP="00673197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614FB3">
              <w:rPr>
                <w:rFonts w:ascii="宋体" w:hAnsi="宋体"/>
                <w:position w:val="-6"/>
                <w:sz w:val="24"/>
              </w:rPr>
              <w:object w:dxaOrig="200" w:dyaOrig="220">
                <v:shape id="_x0000_i1122" type="#_x0000_t75" style="width:10.5pt;height:10.5pt" o:ole="">
                  <v:imagedata r:id="rId91" o:title=""/>
                </v:shape>
                <o:OLEObject Type="Embed" ProgID="Equation.3" ShapeID="_x0000_i1122" DrawAspect="Content" ObjectID="_1700482695" r:id="rId185"/>
              </w:object>
            </w:r>
            <w:r>
              <w:rPr>
                <w:rFonts w:ascii="宋体" w:hAnsi="宋体" w:hint="eastAsia"/>
                <w:sz w:val="24"/>
                <w:vertAlign w:val="subscript"/>
              </w:rPr>
              <w:t>3</w:t>
            </w:r>
            <w:r w:rsidR="00161C86" w:rsidRPr="00161C86">
              <w:rPr>
                <w:rFonts w:ascii="宋体" w:hAnsi="宋体" w:hint="eastAsia"/>
                <w:sz w:val="18"/>
                <w:szCs w:val="18"/>
              </w:rPr>
              <w:t>（</w:t>
            </w:r>
            <w:r w:rsidR="00161C86" w:rsidRPr="00161C86">
              <w:rPr>
                <w:rFonts w:hint="eastAsia"/>
                <w:noProof/>
                <w:sz w:val="18"/>
                <w:szCs w:val="18"/>
              </w:rPr>
              <w:t>g/cm</w:t>
            </w:r>
            <w:r w:rsidR="00161C86" w:rsidRPr="00161C86">
              <w:rPr>
                <w:rFonts w:hint="eastAsia"/>
                <w:noProof/>
                <w:sz w:val="18"/>
                <w:szCs w:val="18"/>
                <w:vertAlign w:val="superscript"/>
              </w:rPr>
              <w:t>3</w:t>
            </w:r>
            <w:r w:rsidR="00161C86" w:rsidRPr="00161C86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704" w:type="pct"/>
            <w:tcBorders>
              <w:right w:val="single" w:sz="4" w:space="0" w:color="auto"/>
            </w:tcBorders>
          </w:tcPr>
          <w:p w:rsidR="00673197" w:rsidRPr="00E332E7" w:rsidRDefault="00673197" w:rsidP="00673197">
            <w:pPr>
              <w:spacing w:line="440" w:lineRule="exact"/>
              <w:jc w:val="center"/>
              <w:rPr>
                <w:i/>
              </w:rPr>
            </w:pPr>
            <w:r w:rsidRPr="00614FB3">
              <w:rPr>
                <w:rFonts w:ascii="宋体" w:hAnsi="宋体"/>
                <w:position w:val="-6"/>
                <w:sz w:val="24"/>
              </w:rPr>
              <w:object w:dxaOrig="200" w:dyaOrig="220">
                <v:shape id="_x0000_i1123" type="#_x0000_t75" style="width:10.5pt;height:10.5pt" o:ole="">
                  <v:imagedata r:id="rId91" o:title=""/>
                </v:shape>
                <o:OLEObject Type="Embed" ProgID="Equation.3" ShapeID="_x0000_i1123" DrawAspect="Content" ObjectID="_1700482696" r:id="rId186"/>
              </w:object>
            </w:r>
            <w:r>
              <w:rPr>
                <w:rFonts w:ascii="宋体" w:hAnsi="宋体" w:hint="eastAsia"/>
                <w:sz w:val="24"/>
                <w:vertAlign w:val="subscript"/>
              </w:rPr>
              <w:t>4</w:t>
            </w:r>
            <w:r w:rsidR="00161C86" w:rsidRPr="00161C86">
              <w:rPr>
                <w:rFonts w:ascii="宋体" w:hAnsi="宋体" w:hint="eastAsia"/>
                <w:sz w:val="18"/>
                <w:szCs w:val="18"/>
              </w:rPr>
              <w:t>（</w:t>
            </w:r>
            <w:r w:rsidR="00161C86" w:rsidRPr="00161C86">
              <w:rPr>
                <w:rFonts w:hint="eastAsia"/>
                <w:noProof/>
                <w:sz w:val="18"/>
                <w:szCs w:val="18"/>
              </w:rPr>
              <w:t>g/cm</w:t>
            </w:r>
            <w:r w:rsidR="00161C86" w:rsidRPr="00161C86">
              <w:rPr>
                <w:rFonts w:hint="eastAsia"/>
                <w:noProof/>
                <w:sz w:val="18"/>
                <w:szCs w:val="18"/>
                <w:vertAlign w:val="superscript"/>
              </w:rPr>
              <w:t>3</w:t>
            </w:r>
            <w:r w:rsidR="00161C86" w:rsidRPr="00161C86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610" w:type="pct"/>
            <w:tcBorders>
              <w:left w:val="single" w:sz="4" w:space="0" w:color="auto"/>
            </w:tcBorders>
          </w:tcPr>
          <w:p w:rsidR="00673197" w:rsidRPr="00E332E7" w:rsidRDefault="00161C86" w:rsidP="00161C86">
            <w:pPr>
              <w:spacing w:line="440" w:lineRule="exact"/>
              <w:jc w:val="center"/>
              <w:rPr>
                <w:i/>
              </w:rPr>
            </w:pPr>
            <w:r w:rsidRPr="00614FB3">
              <w:rPr>
                <w:rFonts w:ascii="宋体" w:hAnsi="宋体"/>
                <w:position w:val="-6"/>
                <w:sz w:val="24"/>
              </w:rPr>
              <w:object w:dxaOrig="200" w:dyaOrig="220">
                <v:shape id="_x0000_i1124" type="#_x0000_t75" style="width:10.5pt;height:10.5pt" o:ole="">
                  <v:imagedata r:id="rId91" o:title=""/>
                </v:shape>
                <o:OLEObject Type="Embed" ProgID="Equation.3" ShapeID="_x0000_i1124" DrawAspect="Content" ObjectID="_1700482697" r:id="rId187"/>
              </w:object>
            </w:r>
            <w:r>
              <w:rPr>
                <w:rFonts w:ascii="宋体" w:hAnsi="宋体" w:hint="eastAsia"/>
                <w:sz w:val="24"/>
                <w:vertAlign w:val="subscript"/>
              </w:rPr>
              <w:t>c</w:t>
            </w:r>
            <w:r w:rsidRPr="00161C86">
              <w:rPr>
                <w:rFonts w:ascii="宋体" w:hAnsi="宋体" w:hint="eastAsia"/>
                <w:sz w:val="18"/>
                <w:szCs w:val="18"/>
              </w:rPr>
              <w:t>（</w:t>
            </w:r>
            <w:r w:rsidRPr="00161C86">
              <w:rPr>
                <w:rFonts w:hint="eastAsia"/>
                <w:noProof/>
                <w:sz w:val="18"/>
                <w:szCs w:val="18"/>
              </w:rPr>
              <w:t>g/cm</w:t>
            </w:r>
            <w:r w:rsidRPr="00161C86">
              <w:rPr>
                <w:rFonts w:hint="eastAsia"/>
                <w:noProof/>
                <w:sz w:val="18"/>
                <w:szCs w:val="18"/>
                <w:vertAlign w:val="superscript"/>
              </w:rPr>
              <w:t>3</w:t>
            </w:r>
            <w:r w:rsidRPr="00161C86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904" w:type="pct"/>
            <w:tcBorders>
              <w:right w:val="single" w:sz="4" w:space="0" w:color="auto"/>
            </w:tcBorders>
            <w:vAlign w:val="center"/>
          </w:tcPr>
          <w:p w:rsidR="00673197" w:rsidRPr="002C3F72" w:rsidRDefault="00673197" w:rsidP="0062053D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E332E7">
              <w:rPr>
                <w:rFonts w:hint="eastAsia"/>
                <w:i/>
              </w:rPr>
              <w:t>U</w:t>
            </w:r>
            <w:r w:rsidRPr="002C3F72">
              <w:t>（</w:t>
            </w:r>
            <w:r w:rsidRPr="002C3F72">
              <w:rPr>
                <w:i/>
              </w:rPr>
              <w:t>k</w:t>
            </w:r>
            <w:r w:rsidRPr="002C3F72">
              <w:t>=2</w:t>
            </w:r>
            <w:r w:rsidRPr="002C3F72">
              <w:t>）</w:t>
            </w:r>
          </w:p>
        </w:tc>
      </w:tr>
      <w:tr w:rsidR="00673197" w:rsidRPr="002C3F72" w:rsidTr="00161C86">
        <w:trPr>
          <w:cantSplit/>
          <w:trHeight w:val="270"/>
          <w:jc w:val="center"/>
        </w:trPr>
        <w:tc>
          <w:tcPr>
            <w:tcW w:w="671" w:type="pct"/>
            <w:vAlign w:val="center"/>
          </w:tcPr>
          <w:p w:rsidR="00673197" w:rsidRPr="002C3F72" w:rsidRDefault="00673197" w:rsidP="0062053D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5</w:t>
            </w:r>
            <w:r w:rsidRPr="002C3F72">
              <w:rPr>
                <w:rFonts w:ascii="Times New Roman" w:eastAsiaTheme="minorEastAsia"/>
                <w:szCs w:val="21"/>
              </w:rPr>
              <w:t>0</w:t>
            </w:r>
          </w:p>
        </w:tc>
        <w:tc>
          <w:tcPr>
            <w:tcW w:w="625" w:type="pct"/>
            <w:vAlign w:val="center"/>
          </w:tcPr>
          <w:p w:rsidR="00673197" w:rsidRPr="002C3F72" w:rsidRDefault="00673197" w:rsidP="000F2FE3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</w:t>
            </w:r>
            <w:r w:rsidR="000F2FE3">
              <w:rPr>
                <w:rFonts w:eastAsiaTheme="minorEastAsia" w:hint="eastAsia"/>
                <w:color w:val="000000"/>
                <w:szCs w:val="21"/>
              </w:rPr>
              <w:t>041</w:t>
            </w:r>
          </w:p>
        </w:tc>
        <w:tc>
          <w:tcPr>
            <w:tcW w:w="783" w:type="pct"/>
            <w:vAlign w:val="center"/>
          </w:tcPr>
          <w:p w:rsidR="00673197" w:rsidRPr="002C3F72" w:rsidRDefault="000F2FE3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0.0012</w:t>
            </w:r>
          </w:p>
        </w:tc>
        <w:tc>
          <w:tcPr>
            <w:tcW w:w="703" w:type="pct"/>
            <w:tcBorders>
              <w:right w:val="single" w:sz="4" w:space="0" w:color="auto"/>
            </w:tcBorders>
            <w:vAlign w:val="center"/>
          </w:tcPr>
          <w:p w:rsidR="00673197" w:rsidRPr="002C3F72" w:rsidRDefault="00DF50F6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0.0003</w:t>
            </w:r>
          </w:p>
        </w:tc>
        <w:tc>
          <w:tcPr>
            <w:tcW w:w="704" w:type="pct"/>
            <w:tcBorders>
              <w:right w:val="single" w:sz="4" w:space="0" w:color="auto"/>
            </w:tcBorders>
          </w:tcPr>
          <w:p w:rsidR="00673197" w:rsidRDefault="000F2FE3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0.0000</w:t>
            </w:r>
          </w:p>
        </w:tc>
        <w:tc>
          <w:tcPr>
            <w:tcW w:w="610" w:type="pct"/>
            <w:tcBorders>
              <w:left w:val="single" w:sz="4" w:space="0" w:color="auto"/>
            </w:tcBorders>
          </w:tcPr>
          <w:p w:rsidR="00673197" w:rsidRDefault="000F2FE3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0.0043</w:t>
            </w:r>
          </w:p>
        </w:tc>
        <w:tc>
          <w:tcPr>
            <w:tcW w:w="904" w:type="pct"/>
            <w:tcBorders>
              <w:right w:val="single" w:sz="4" w:space="0" w:color="auto"/>
            </w:tcBorders>
            <w:vAlign w:val="center"/>
          </w:tcPr>
          <w:p w:rsidR="00673197" w:rsidRPr="002C3F72" w:rsidRDefault="000F2FE3" w:rsidP="000F2FE3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0.009</w:t>
            </w:r>
            <w:r w:rsidR="00161C86" w:rsidRPr="00161C86">
              <w:rPr>
                <w:rFonts w:hint="eastAsia"/>
                <w:noProof/>
                <w:sz w:val="18"/>
                <w:szCs w:val="18"/>
              </w:rPr>
              <w:t>g/cm</w:t>
            </w:r>
            <w:r w:rsidR="00161C86" w:rsidRPr="00161C86">
              <w:rPr>
                <w:rFonts w:hint="eastAsia"/>
                <w:noProof/>
                <w:sz w:val="18"/>
                <w:szCs w:val="18"/>
                <w:vertAlign w:val="superscript"/>
              </w:rPr>
              <w:t>3</w:t>
            </w:r>
          </w:p>
        </w:tc>
      </w:tr>
      <w:tr w:rsidR="00673197" w:rsidRPr="002C3F72" w:rsidTr="00161C86">
        <w:trPr>
          <w:cantSplit/>
          <w:trHeight w:val="270"/>
          <w:jc w:val="center"/>
        </w:trPr>
        <w:tc>
          <w:tcPr>
            <w:tcW w:w="671" w:type="pct"/>
            <w:vAlign w:val="center"/>
          </w:tcPr>
          <w:p w:rsidR="00673197" w:rsidRPr="002C3F72" w:rsidRDefault="00673197" w:rsidP="0062053D">
            <w:pPr>
              <w:pStyle w:val="aff5"/>
              <w:widowControl w:val="0"/>
              <w:spacing w:line="440" w:lineRule="exact"/>
              <w:ind w:leftChars="164" w:left="344" w:right="-105" w:firstLineChars="50" w:firstLine="105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100</w:t>
            </w:r>
          </w:p>
        </w:tc>
        <w:tc>
          <w:tcPr>
            <w:tcW w:w="625" w:type="pct"/>
            <w:vAlign w:val="center"/>
          </w:tcPr>
          <w:p w:rsidR="00673197" w:rsidRPr="002C3F72" w:rsidRDefault="00673197" w:rsidP="000F2FE3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</w:t>
            </w:r>
            <w:r w:rsidR="000F2FE3">
              <w:rPr>
                <w:rFonts w:eastAsiaTheme="minorEastAsia" w:hint="eastAsia"/>
                <w:color w:val="000000"/>
                <w:szCs w:val="21"/>
              </w:rPr>
              <w:t>014</w:t>
            </w:r>
          </w:p>
        </w:tc>
        <w:tc>
          <w:tcPr>
            <w:tcW w:w="783" w:type="pct"/>
            <w:vAlign w:val="center"/>
          </w:tcPr>
          <w:p w:rsidR="00673197" w:rsidRPr="002C3F72" w:rsidRDefault="000F2FE3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0.0008</w:t>
            </w:r>
          </w:p>
        </w:tc>
        <w:tc>
          <w:tcPr>
            <w:tcW w:w="703" w:type="pct"/>
            <w:tcBorders>
              <w:right w:val="single" w:sz="4" w:space="0" w:color="auto"/>
            </w:tcBorders>
            <w:vAlign w:val="center"/>
          </w:tcPr>
          <w:p w:rsidR="00673197" w:rsidRPr="002C3F72" w:rsidRDefault="00DF50F6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0.0003</w:t>
            </w:r>
          </w:p>
        </w:tc>
        <w:tc>
          <w:tcPr>
            <w:tcW w:w="704" w:type="pct"/>
            <w:tcBorders>
              <w:right w:val="single" w:sz="4" w:space="0" w:color="auto"/>
            </w:tcBorders>
          </w:tcPr>
          <w:p w:rsidR="00673197" w:rsidRDefault="000F2FE3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0.0000</w:t>
            </w:r>
          </w:p>
        </w:tc>
        <w:tc>
          <w:tcPr>
            <w:tcW w:w="610" w:type="pct"/>
            <w:tcBorders>
              <w:left w:val="single" w:sz="4" w:space="0" w:color="auto"/>
            </w:tcBorders>
          </w:tcPr>
          <w:p w:rsidR="00673197" w:rsidRDefault="000F2FE3" w:rsidP="001B60A7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</w:t>
            </w:r>
            <w:r w:rsidR="001B60A7">
              <w:rPr>
                <w:rFonts w:eastAsiaTheme="minorEastAsia" w:hint="eastAsia"/>
                <w:color w:val="000000"/>
                <w:szCs w:val="21"/>
              </w:rPr>
              <w:t>16</w:t>
            </w:r>
          </w:p>
        </w:tc>
        <w:tc>
          <w:tcPr>
            <w:tcW w:w="904" w:type="pct"/>
            <w:tcBorders>
              <w:right w:val="single" w:sz="4" w:space="0" w:color="auto"/>
            </w:tcBorders>
            <w:vAlign w:val="center"/>
          </w:tcPr>
          <w:p w:rsidR="00673197" w:rsidRPr="002C3F72" w:rsidRDefault="000F2FE3" w:rsidP="001B60A7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</w:t>
            </w:r>
            <w:r w:rsidR="001B60A7">
              <w:rPr>
                <w:rFonts w:eastAsiaTheme="minorEastAsia" w:hint="eastAsia"/>
                <w:color w:val="000000"/>
                <w:szCs w:val="21"/>
              </w:rPr>
              <w:t>3</w:t>
            </w:r>
            <w:r w:rsidR="00161C86" w:rsidRPr="00161C86">
              <w:rPr>
                <w:rFonts w:hint="eastAsia"/>
                <w:noProof/>
                <w:sz w:val="18"/>
                <w:szCs w:val="18"/>
              </w:rPr>
              <w:t>g/cm</w:t>
            </w:r>
            <w:r w:rsidR="00161C86" w:rsidRPr="00161C86">
              <w:rPr>
                <w:rFonts w:hint="eastAsia"/>
                <w:noProof/>
                <w:sz w:val="18"/>
                <w:szCs w:val="18"/>
                <w:vertAlign w:val="superscript"/>
              </w:rPr>
              <w:t>3</w:t>
            </w:r>
          </w:p>
        </w:tc>
      </w:tr>
      <w:tr w:rsidR="00673197" w:rsidRPr="002C3F72" w:rsidTr="00161C86">
        <w:trPr>
          <w:cantSplit/>
          <w:trHeight w:val="270"/>
          <w:jc w:val="center"/>
        </w:trPr>
        <w:tc>
          <w:tcPr>
            <w:tcW w:w="671" w:type="pct"/>
            <w:vAlign w:val="center"/>
          </w:tcPr>
          <w:p w:rsidR="00673197" w:rsidRPr="002C3F72" w:rsidRDefault="00673197" w:rsidP="0062053D">
            <w:pPr>
              <w:pStyle w:val="aff5"/>
              <w:widowControl w:val="0"/>
              <w:spacing w:line="440" w:lineRule="exact"/>
              <w:ind w:leftChars="0" w:left="0" w:right="-105"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>
              <w:rPr>
                <w:rFonts w:ascii="Times New Roman" w:eastAsiaTheme="minorEastAsia" w:hint="eastAsia"/>
                <w:szCs w:val="21"/>
              </w:rPr>
              <w:t>200</w:t>
            </w:r>
          </w:p>
        </w:tc>
        <w:tc>
          <w:tcPr>
            <w:tcW w:w="625" w:type="pct"/>
            <w:vAlign w:val="center"/>
          </w:tcPr>
          <w:p w:rsidR="00673197" w:rsidRPr="002C3F72" w:rsidRDefault="00673197" w:rsidP="00161C86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</w:t>
            </w:r>
            <w:r w:rsidR="00161C86">
              <w:rPr>
                <w:rFonts w:eastAsiaTheme="minorEastAsia" w:hint="eastAsia"/>
                <w:color w:val="000000"/>
                <w:szCs w:val="21"/>
              </w:rPr>
              <w:t>0079</w:t>
            </w:r>
          </w:p>
        </w:tc>
        <w:tc>
          <w:tcPr>
            <w:tcW w:w="783" w:type="pct"/>
            <w:vAlign w:val="center"/>
          </w:tcPr>
          <w:p w:rsidR="00673197" w:rsidRPr="002C3F72" w:rsidRDefault="00161C86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0.0007</w:t>
            </w:r>
          </w:p>
        </w:tc>
        <w:tc>
          <w:tcPr>
            <w:tcW w:w="703" w:type="pct"/>
            <w:tcBorders>
              <w:right w:val="single" w:sz="4" w:space="0" w:color="auto"/>
            </w:tcBorders>
            <w:vAlign w:val="center"/>
          </w:tcPr>
          <w:p w:rsidR="00673197" w:rsidRPr="002C3F72" w:rsidRDefault="00161C86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0.0003</w:t>
            </w:r>
          </w:p>
        </w:tc>
        <w:tc>
          <w:tcPr>
            <w:tcW w:w="704" w:type="pct"/>
            <w:tcBorders>
              <w:right w:val="single" w:sz="4" w:space="0" w:color="auto"/>
            </w:tcBorders>
          </w:tcPr>
          <w:p w:rsidR="00673197" w:rsidRDefault="00161C86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0.0000</w:t>
            </w:r>
          </w:p>
        </w:tc>
        <w:tc>
          <w:tcPr>
            <w:tcW w:w="610" w:type="pct"/>
            <w:tcBorders>
              <w:left w:val="single" w:sz="4" w:space="0" w:color="auto"/>
            </w:tcBorders>
          </w:tcPr>
          <w:p w:rsidR="00673197" w:rsidRDefault="00161C86" w:rsidP="0062053D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0.0080</w:t>
            </w:r>
          </w:p>
        </w:tc>
        <w:tc>
          <w:tcPr>
            <w:tcW w:w="904" w:type="pct"/>
            <w:tcBorders>
              <w:right w:val="single" w:sz="4" w:space="0" w:color="auto"/>
            </w:tcBorders>
            <w:vAlign w:val="center"/>
          </w:tcPr>
          <w:p w:rsidR="00673197" w:rsidRPr="002C3F72" w:rsidRDefault="00161C86" w:rsidP="00161C86">
            <w:pPr>
              <w:spacing w:line="440" w:lineRule="exact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0.016</w:t>
            </w:r>
            <w:r w:rsidRPr="00161C86">
              <w:rPr>
                <w:rFonts w:hint="eastAsia"/>
                <w:noProof/>
                <w:sz w:val="18"/>
                <w:szCs w:val="18"/>
              </w:rPr>
              <w:t>g/cm</w:t>
            </w:r>
            <w:r w:rsidRPr="00161C86">
              <w:rPr>
                <w:rFonts w:hint="eastAsia"/>
                <w:noProof/>
                <w:sz w:val="18"/>
                <w:szCs w:val="18"/>
                <w:vertAlign w:val="superscript"/>
              </w:rPr>
              <w:t>3</w:t>
            </w:r>
          </w:p>
        </w:tc>
      </w:tr>
    </w:tbl>
    <w:p w:rsidR="00BD2412" w:rsidRDefault="00BD2412" w:rsidP="00BD2412">
      <w:pPr>
        <w:spacing w:line="360" w:lineRule="auto"/>
        <w:ind w:firstLineChars="1045" w:firstLine="2194"/>
        <w:rPr>
          <w:rFonts w:eastAsiaTheme="minorEastAsia"/>
          <w:color w:val="000000"/>
          <w:szCs w:val="21"/>
        </w:rPr>
      </w:pPr>
    </w:p>
    <w:bookmarkEnd w:id="63"/>
    <w:p w:rsidR="004403D8" w:rsidRPr="002C3F72" w:rsidRDefault="004403D8" w:rsidP="00614580">
      <w:pPr>
        <w:spacing w:before="50" w:after="50" w:line="440" w:lineRule="exact"/>
        <w:ind w:right="370"/>
        <w:jc w:val="center"/>
        <w:rPr>
          <w:rFonts w:eastAsia="黑体"/>
          <w:sz w:val="24"/>
        </w:rPr>
        <w:sectPr w:rsidR="004403D8" w:rsidRPr="002C3F72" w:rsidSect="00202E57">
          <w:pgSz w:w="11906" w:h="16838" w:code="9"/>
          <w:pgMar w:top="1928" w:right="1361" w:bottom="1134" w:left="1361" w:header="1361" w:footer="851" w:gutter="0"/>
          <w:cols w:space="425"/>
          <w:docGrid w:type="lines" w:linePitch="312"/>
        </w:sectPr>
      </w:pPr>
    </w:p>
    <w:p w:rsidR="00A07959" w:rsidRPr="002C3F72" w:rsidRDefault="00043B4C" w:rsidP="00A07959">
      <w:pPr>
        <w:wordWrap w:val="0"/>
        <w:spacing w:before="50" w:after="50" w:line="440" w:lineRule="exact"/>
        <w:ind w:right="370"/>
        <w:rPr>
          <w:rFonts w:eastAsia="黑体"/>
          <w:sz w:val="24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304" type="#_x0000_t202" style="position:absolute;left:0;text-align:left;margin-left:477pt;margin-top:-46.5pt;width:45pt;height:130.2pt;z-index:251660800" stroked="f">
            <v:textbox style="layout-flow:vertical;mso-layout-flow-alt:bottom-to-top;mso-next-textbox:#_x0000_s3304">
              <w:txbxContent>
                <w:p w:rsidR="00FF7FAF" w:rsidRPr="00222507" w:rsidRDefault="00FF7FAF" w:rsidP="00222507">
                  <w:pPr>
                    <w:wordWrap w:val="0"/>
                    <w:spacing w:before="50" w:after="50" w:line="440" w:lineRule="exact"/>
                    <w:ind w:right="370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 w:rsidRPr="00222507">
                    <w:rPr>
                      <w:rFonts w:ascii="黑体" w:eastAsia="黑体" w:hAnsi="黑体" w:hint="eastAsia"/>
                      <w:sz w:val="28"/>
                      <w:szCs w:val="28"/>
                    </w:rPr>
                    <w:t>JJF XXXX-20</w:t>
                  </w: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2</w:t>
                  </w:r>
                  <w:r w:rsidRPr="00222507">
                    <w:rPr>
                      <w:rFonts w:ascii="黑体" w:eastAsia="黑体" w:hAnsi="黑体" w:hint="eastAsia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</w:p>
    <w:sectPr w:rsidR="00A07959" w:rsidRPr="002C3F72" w:rsidSect="00202E57">
      <w:footerReference w:type="default" r:id="rId188"/>
      <w:pgSz w:w="11906" w:h="16838" w:code="9"/>
      <w:pgMar w:top="1928" w:right="1361" w:bottom="1134" w:left="1361" w:header="136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B4C" w:rsidRDefault="00043B4C">
      <w:r>
        <w:separator/>
      </w:r>
    </w:p>
  </w:endnote>
  <w:endnote w:type="continuationSeparator" w:id="0">
    <w:p w:rsidR="00043B4C" w:rsidRDefault="0004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AF" w:rsidRDefault="008B2D1F">
    <w:pPr>
      <w:pStyle w:val="af5"/>
    </w:pPr>
    <w:r>
      <w:rPr>
        <w:rStyle w:val="afb"/>
      </w:rPr>
      <w:fldChar w:fldCharType="begin"/>
    </w:r>
    <w:r w:rsidR="00FF7FAF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536E9A">
      <w:rPr>
        <w:rStyle w:val="afb"/>
        <w:noProof/>
      </w:rPr>
      <w:t>II</w:t>
    </w:r>
    <w:r>
      <w:rPr>
        <w:rStyle w:val="af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AF" w:rsidRDefault="008B2D1F" w:rsidP="00D163D5">
    <w:pPr>
      <w:pStyle w:val="af5"/>
      <w:jc w:val="right"/>
    </w:pPr>
    <w:r>
      <w:rPr>
        <w:rStyle w:val="afb"/>
      </w:rPr>
      <w:fldChar w:fldCharType="begin"/>
    </w:r>
    <w:r w:rsidR="00FF7FAF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536E9A">
      <w:rPr>
        <w:rStyle w:val="afb"/>
        <w:noProof/>
      </w:rPr>
      <w:t>V</w:t>
    </w:r>
    <w:r>
      <w:rPr>
        <w:rStyle w:val="af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AF" w:rsidRDefault="00FF7FAF">
    <w:pPr>
      <w:pStyle w:val="af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AF" w:rsidRDefault="008B2D1F" w:rsidP="000D7D06">
    <w:pPr>
      <w:pStyle w:val="af5"/>
      <w:jc w:val="right"/>
    </w:pPr>
    <w:r>
      <w:rPr>
        <w:rStyle w:val="afb"/>
      </w:rPr>
      <w:fldChar w:fldCharType="begin"/>
    </w:r>
    <w:r w:rsidR="00FF7FAF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536E9A">
      <w:rPr>
        <w:rStyle w:val="afb"/>
        <w:noProof/>
      </w:rPr>
      <w:t>I</w:t>
    </w:r>
    <w:r>
      <w:rPr>
        <w:rStyle w:val="af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AF" w:rsidRDefault="008B2D1F" w:rsidP="000C2347">
    <w:pPr>
      <w:pStyle w:val="af5"/>
      <w:jc w:val="both"/>
    </w:pPr>
    <w:r>
      <w:rPr>
        <w:rStyle w:val="afb"/>
      </w:rPr>
      <w:fldChar w:fldCharType="begin"/>
    </w:r>
    <w:r w:rsidR="00FF7FAF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536E9A">
      <w:rPr>
        <w:rStyle w:val="afb"/>
        <w:noProof/>
      </w:rPr>
      <w:t>16</w:t>
    </w:r>
    <w:r>
      <w:rPr>
        <w:rStyle w:val="afb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AF" w:rsidRPr="00D163D5" w:rsidRDefault="008B2D1F" w:rsidP="00D163D5">
    <w:pPr>
      <w:pStyle w:val="af5"/>
      <w:jc w:val="right"/>
    </w:pPr>
    <w:r>
      <w:rPr>
        <w:rStyle w:val="afb"/>
      </w:rPr>
      <w:fldChar w:fldCharType="begin"/>
    </w:r>
    <w:r w:rsidR="00FF7FAF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536E9A">
      <w:rPr>
        <w:rStyle w:val="afb"/>
        <w:noProof/>
      </w:rPr>
      <w:t>15</w:t>
    </w:r>
    <w:r>
      <w:rPr>
        <w:rStyle w:val="afb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AF" w:rsidRPr="00222507" w:rsidRDefault="00FF7FAF" w:rsidP="00222507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B4C" w:rsidRDefault="00043B4C">
      <w:r>
        <w:separator/>
      </w:r>
    </w:p>
  </w:footnote>
  <w:footnote w:type="continuationSeparator" w:id="0">
    <w:p w:rsidR="00043B4C" w:rsidRDefault="00043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AF" w:rsidRDefault="00FF7FAF">
    <w:pPr>
      <w:pStyle w:val="af4"/>
    </w:pPr>
    <w:r w:rsidRPr="00321311">
      <w:rPr>
        <w:rFonts w:ascii="黑体" w:eastAsia="黑体" w:hint="eastAsia"/>
        <w:sz w:val="21"/>
        <w:szCs w:val="21"/>
      </w:rPr>
      <w:t>JJF XXXX-20</w:t>
    </w:r>
    <w:r>
      <w:rPr>
        <w:rFonts w:ascii="黑体" w:eastAsia="黑体" w:hint="eastAsia"/>
        <w:sz w:val="21"/>
        <w:szCs w:val="21"/>
      </w:rPr>
      <w:t>2X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AF" w:rsidRDefault="00FF7FAF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AF" w:rsidRDefault="00FF7FAF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FAF" w:rsidRDefault="00FF7FAF">
    <w:pPr>
      <w:pStyle w:val="af4"/>
    </w:pPr>
    <w:r w:rsidRPr="00321311">
      <w:rPr>
        <w:rFonts w:ascii="黑体" w:eastAsia="黑体" w:hint="eastAsia"/>
        <w:sz w:val="21"/>
        <w:szCs w:val="21"/>
      </w:rPr>
      <w:t>JJF XXXX-20</w:t>
    </w:r>
    <w:r>
      <w:rPr>
        <w:rFonts w:ascii="黑体" w:eastAsia="黑体" w:hint="eastAsia"/>
        <w:sz w:val="21"/>
        <w:szCs w:val="21"/>
      </w:rPr>
      <w:t>2X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911"/>
    <w:multiLevelType w:val="hybridMultilevel"/>
    <w:tmpl w:val="E6BEC4F4"/>
    <w:lvl w:ilvl="0" w:tplc="9F085C06">
      <w:start w:val="1"/>
      <w:numFmt w:val="lowerLetter"/>
      <w:lvlText w:val="%1）"/>
      <w:lvlJc w:val="left"/>
      <w:pPr>
        <w:tabs>
          <w:tab w:val="num" w:pos="968"/>
        </w:tabs>
        <w:ind w:left="96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8"/>
        </w:tabs>
        <w:ind w:left="132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8"/>
        </w:tabs>
        <w:ind w:left="216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8"/>
        </w:tabs>
        <w:ind w:left="258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8"/>
        </w:tabs>
        <w:ind w:left="30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8"/>
        </w:tabs>
        <w:ind w:left="342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8"/>
        </w:tabs>
        <w:ind w:left="384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8"/>
        </w:tabs>
        <w:ind w:left="4268" w:hanging="420"/>
      </w:pPr>
    </w:lvl>
  </w:abstractNum>
  <w:abstractNum w:abstractNumId="1" w15:restartNumberingAfterBreak="0">
    <w:nsid w:val="0A214812"/>
    <w:multiLevelType w:val="hybridMultilevel"/>
    <w:tmpl w:val="1EA4C4F0"/>
    <w:lvl w:ilvl="0" w:tplc="9F085C06">
      <w:start w:val="1"/>
      <w:numFmt w:val="lowerLetter"/>
      <w:lvlText w:val="%1）"/>
      <w:lvlJc w:val="left"/>
      <w:pPr>
        <w:tabs>
          <w:tab w:val="num" w:pos="968"/>
        </w:tabs>
        <w:ind w:left="96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747243C"/>
    <w:multiLevelType w:val="hybridMultilevel"/>
    <w:tmpl w:val="8238084C"/>
    <w:lvl w:ilvl="0" w:tplc="9F085C06">
      <w:start w:val="1"/>
      <w:numFmt w:val="lowerLetter"/>
      <w:lvlText w:val="%1）"/>
      <w:lvlJc w:val="left"/>
      <w:pPr>
        <w:ind w:left="908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8" w:hanging="420"/>
      </w:pPr>
    </w:lvl>
    <w:lvl w:ilvl="2" w:tplc="0409001B" w:tentative="1">
      <w:start w:val="1"/>
      <w:numFmt w:val="lowerRoman"/>
      <w:lvlText w:val="%3."/>
      <w:lvlJc w:val="right"/>
      <w:pPr>
        <w:ind w:left="1748" w:hanging="420"/>
      </w:pPr>
    </w:lvl>
    <w:lvl w:ilvl="3" w:tplc="0409000F" w:tentative="1">
      <w:start w:val="1"/>
      <w:numFmt w:val="decimal"/>
      <w:lvlText w:val="%4."/>
      <w:lvlJc w:val="left"/>
      <w:pPr>
        <w:ind w:left="2168" w:hanging="420"/>
      </w:pPr>
    </w:lvl>
    <w:lvl w:ilvl="4" w:tplc="04090019" w:tentative="1">
      <w:start w:val="1"/>
      <w:numFmt w:val="lowerLetter"/>
      <w:lvlText w:val="%5)"/>
      <w:lvlJc w:val="left"/>
      <w:pPr>
        <w:ind w:left="2588" w:hanging="420"/>
      </w:pPr>
    </w:lvl>
    <w:lvl w:ilvl="5" w:tplc="0409001B" w:tentative="1">
      <w:start w:val="1"/>
      <w:numFmt w:val="lowerRoman"/>
      <w:lvlText w:val="%6."/>
      <w:lvlJc w:val="right"/>
      <w:pPr>
        <w:ind w:left="3008" w:hanging="420"/>
      </w:pPr>
    </w:lvl>
    <w:lvl w:ilvl="6" w:tplc="0409000F" w:tentative="1">
      <w:start w:val="1"/>
      <w:numFmt w:val="decimal"/>
      <w:lvlText w:val="%7."/>
      <w:lvlJc w:val="left"/>
      <w:pPr>
        <w:ind w:left="3428" w:hanging="420"/>
      </w:pPr>
    </w:lvl>
    <w:lvl w:ilvl="7" w:tplc="04090019" w:tentative="1">
      <w:start w:val="1"/>
      <w:numFmt w:val="lowerLetter"/>
      <w:lvlText w:val="%8)"/>
      <w:lvlJc w:val="left"/>
      <w:pPr>
        <w:ind w:left="3848" w:hanging="420"/>
      </w:pPr>
    </w:lvl>
    <w:lvl w:ilvl="8" w:tplc="0409001B" w:tentative="1">
      <w:start w:val="1"/>
      <w:numFmt w:val="lowerRoman"/>
      <w:lvlText w:val="%9."/>
      <w:lvlJc w:val="right"/>
      <w:pPr>
        <w:ind w:left="4268" w:hanging="420"/>
      </w:pPr>
    </w:lvl>
  </w:abstractNum>
  <w:abstractNum w:abstractNumId="3" w15:restartNumberingAfterBreak="0">
    <w:nsid w:val="19242D1F"/>
    <w:multiLevelType w:val="hybridMultilevel"/>
    <w:tmpl w:val="8F6A7232"/>
    <w:lvl w:ilvl="0" w:tplc="9F085C06">
      <w:start w:val="1"/>
      <w:numFmt w:val="lowerLetter"/>
      <w:lvlText w:val="%1）"/>
      <w:lvlJc w:val="left"/>
      <w:pPr>
        <w:tabs>
          <w:tab w:val="num" w:pos="968"/>
        </w:tabs>
        <w:ind w:left="96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052B46"/>
    <w:multiLevelType w:val="hybridMultilevel"/>
    <w:tmpl w:val="F894EE8C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05508D8"/>
    <w:multiLevelType w:val="hybridMultilevel"/>
    <w:tmpl w:val="E342F6F8"/>
    <w:lvl w:ilvl="0" w:tplc="9F085C06">
      <w:start w:val="1"/>
      <w:numFmt w:val="lowerLetter"/>
      <w:lvlText w:val="%1）"/>
      <w:lvlJc w:val="left"/>
      <w:pPr>
        <w:tabs>
          <w:tab w:val="num" w:pos="968"/>
        </w:tabs>
        <w:ind w:left="96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4630E6"/>
    <w:multiLevelType w:val="hybridMultilevel"/>
    <w:tmpl w:val="35461DC2"/>
    <w:lvl w:ilvl="0" w:tplc="10E47C96">
      <w:start w:val="1"/>
      <w:numFmt w:val="lowerLetter"/>
      <w:lvlText w:val="%1）"/>
      <w:lvlJc w:val="left"/>
      <w:pPr>
        <w:tabs>
          <w:tab w:val="num" w:pos="968"/>
        </w:tabs>
        <w:ind w:left="96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54A09CD"/>
    <w:multiLevelType w:val="hybridMultilevel"/>
    <w:tmpl w:val="4D8E9EFE"/>
    <w:lvl w:ilvl="0" w:tplc="9F085C06">
      <w:start w:val="1"/>
      <w:numFmt w:val="lowerLetter"/>
      <w:lvlText w:val="%1）"/>
      <w:lvlJc w:val="left"/>
      <w:pPr>
        <w:tabs>
          <w:tab w:val="num" w:pos="968"/>
        </w:tabs>
        <w:ind w:left="96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6DF4F4B"/>
    <w:multiLevelType w:val="hybridMultilevel"/>
    <w:tmpl w:val="8238084C"/>
    <w:lvl w:ilvl="0" w:tplc="9F085C06">
      <w:start w:val="1"/>
      <w:numFmt w:val="lowerLetter"/>
      <w:lvlText w:val="%1）"/>
      <w:lvlJc w:val="left"/>
      <w:pPr>
        <w:ind w:left="908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8" w:hanging="420"/>
      </w:pPr>
    </w:lvl>
    <w:lvl w:ilvl="2" w:tplc="0409001B" w:tentative="1">
      <w:start w:val="1"/>
      <w:numFmt w:val="lowerRoman"/>
      <w:lvlText w:val="%3."/>
      <w:lvlJc w:val="right"/>
      <w:pPr>
        <w:ind w:left="1748" w:hanging="420"/>
      </w:pPr>
    </w:lvl>
    <w:lvl w:ilvl="3" w:tplc="0409000F" w:tentative="1">
      <w:start w:val="1"/>
      <w:numFmt w:val="decimal"/>
      <w:lvlText w:val="%4."/>
      <w:lvlJc w:val="left"/>
      <w:pPr>
        <w:ind w:left="2168" w:hanging="420"/>
      </w:pPr>
    </w:lvl>
    <w:lvl w:ilvl="4" w:tplc="04090019" w:tentative="1">
      <w:start w:val="1"/>
      <w:numFmt w:val="lowerLetter"/>
      <w:lvlText w:val="%5)"/>
      <w:lvlJc w:val="left"/>
      <w:pPr>
        <w:ind w:left="2588" w:hanging="420"/>
      </w:pPr>
    </w:lvl>
    <w:lvl w:ilvl="5" w:tplc="0409001B" w:tentative="1">
      <w:start w:val="1"/>
      <w:numFmt w:val="lowerRoman"/>
      <w:lvlText w:val="%6."/>
      <w:lvlJc w:val="right"/>
      <w:pPr>
        <w:ind w:left="3008" w:hanging="420"/>
      </w:pPr>
    </w:lvl>
    <w:lvl w:ilvl="6" w:tplc="0409000F" w:tentative="1">
      <w:start w:val="1"/>
      <w:numFmt w:val="decimal"/>
      <w:lvlText w:val="%7."/>
      <w:lvlJc w:val="left"/>
      <w:pPr>
        <w:ind w:left="3428" w:hanging="420"/>
      </w:pPr>
    </w:lvl>
    <w:lvl w:ilvl="7" w:tplc="04090019" w:tentative="1">
      <w:start w:val="1"/>
      <w:numFmt w:val="lowerLetter"/>
      <w:lvlText w:val="%8)"/>
      <w:lvlJc w:val="left"/>
      <w:pPr>
        <w:ind w:left="3848" w:hanging="420"/>
      </w:pPr>
    </w:lvl>
    <w:lvl w:ilvl="8" w:tplc="0409001B" w:tentative="1">
      <w:start w:val="1"/>
      <w:numFmt w:val="lowerRoman"/>
      <w:lvlText w:val="%9."/>
      <w:lvlJc w:val="right"/>
      <w:pPr>
        <w:ind w:left="4268" w:hanging="420"/>
      </w:pPr>
    </w:lvl>
  </w:abstractNum>
  <w:abstractNum w:abstractNumId="9" w15:restartNumberingAfterBreak="0">
    <w:nsid w:val="3BC4206D"/>
    <w:multiLevelType w:val="hybridMultilevel"/>
    <w:tmpl w:val="E342F6F8"/>
    <w:lvl w:ilvl="0" w:tplc="9F085C06">
      <w:start w:val="1"/>
      <w:numFmt w:val="lowerLetter"/>
      <w:lvlText w:val="%1）"/>
      <w:lvlJc w:val="left"/>
      <w:pPr>
        <w:tabs>
          <w:tab w:val="num" w:pos="968"/>
        </w:tabs>
        <w:ind w:left="96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D6A4DF8"/>
    <w:multiLevelType w:val="hybridMultilevel"/>
    <w:tmpl w:val="854C3F7A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7E65F9"/>
    <w:multiLevelType w:val="hybridMultilevel"/>
    <w:tmpl w:val="E4F6786A"/>
    <w:lvl w:ilvl="0" w:tplc="FFFFFFFF">
      <w:start w:val="1"/>
      <w:numFmt w:val="none"/>
      <w:pStyle w:val="a"/>
      <w:lvlText w:val="%1·　"/>
      <w:lvlJc w:val="left"/>
      <w:pPr>
        <w:tabs>
          <w:tab w:val="num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 w:tplc="FFFFFFFF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A34E54"/>
    <w:multiLevelType w:val="multilevel"/>
    <w:tmpl w:val="8350222E"/>
    <w:lvl w:ilvl="0">
      <w:start w:val="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ascii="黑体"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930"/>
      </w:pPr>
      <w:rPr>
        <w:rFonts w:ascii="黑体" w:hint="default"/>
      </w:rPr>
    </w:lvl>
    <w:lvl w:ilvl="2">
      <w:start w:val="2"/>
      <w:numFmt w:val="decimal"/>
      <w:lvlText w:val="%1.%2.%3"/>
      <w:lvlJc w:val="left"/>
      <w:pPr>
        <w:tabs>
          <w:tab w:val="num" w:pos="930"/>
        </w:tabs>
        <w:ind w:left="930" w:hanging="930"/>
      </w:pPr>
      <w:rPr>
        <w:rFonts w:ascii="黑体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黑体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黑体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黑体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黑体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黑体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黑体" w:hint="default"/>
      </w:rPr>
    </w:lvl>
  </w:abstractNum>
  <w:abstractNum w:abstractNumId="13" w15:restartNumberingAfterBreak="0">
    <w:nsid w:val="47263712"/>
    <w:multiLevelType w:val="hybridMultilevel"/>
    <w:tmpl w:val="CDD28F08"/>
    <w:lvl w:ilvl="0" w:tplc="9F085C06">
      <w:start w:val="1"/>
      <w:numFmt w:val="lowerLetter"/>
      <w:lvlText w:val="%1）"/>
      <w:lvlJc w:val="left"/>
      <w:pPr>
        <w:ind w:left="908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8" w:hanging="420"/>
      </w:pPr>
    </w:lvl>
    <w:lvl w:ilvl="2" w:tplc="0409001B" w:tentative="1">
      <w:start w:val="1"/>
      <w:numFmt w:val="lowerRoman"/>
      <w:lvlText w:val="%3."/>
      <w:lvlJc w:val="right"/>
      <w:pPr>
        <w:ind w:left="1748" w:hanging="420"/>
      </w:pPr>
    </w:lvl>
    <w:lvl w:ilvl="3" w:tplc="0409000F" w:tentative="1">
      <w:start w:val="1"/>
      <w:numFmt w:val="decimal"/>
      <w:lvlText w:val="%4."/>
      <w:lvlJc w:val="left"/>
      <w:pPr>
        <w:ind w:left="2168" w:hanging="420"/>
      </w:pPr>
    </w:lvl>
    <w:lvl w:ilvl="4" w:tplc="04090019" w:tentative="1">
      <w:start w:val="1"/>
      <w:numFmt w:val="lowerLetter"/>
      <w:lvlText w:val="%5)"/>
      <w:lvlJc w:val="left"/>
      <w:pPr>
        <w:ind w:left="2588" w:hanging="420"/>
      </w:pPr>
    </w:lvl>
    <w:lvl w:ilvl="5" w:tplc="0409001B" w:tentative="1">
      <w:start w:val="1"/>
      <w:numFmt w:val="lowerRoman"/>
      <w:lvlText w:val="%6."/>
      <w:lvlJc w:val="right"/>
      <w:pPr>
        <w:ind w:left="3008" w:hanging="420"/>
      </w:pPr>
    </w:lvl>
    <w:lvl w:ilvl="6" w:tplc="0409000F" w:tentative="1">
      <w:start w:val="1"/>
      <w:numFmt w:val="decimal"/>
      <w:lvlText w:val="%7."/>
      <w:lvlJc w:val="left"/>
      <w:pPr>
        <w:ind w:left="3428" w:hanging="420"/>
      </w:pPr>
    </w:lvl>
    <w:lvl w:ilvl="7" w:tplc="04090019" w:tentative="1">
      <w:start w:val="1"/>
      <w:numFmt w:val="lowerLetter"/>
      <w:lvlText w:val="%8)"/>
      <w:lvlJc w:val="left"/>
      <w:pPr>
        <w:ind w:left="3848" w:hanging="420"/>
      </w:pPr>
    </w:lvl>
    <w:lvl w:ilvl="8" w:tplc="0409001B" w:tentative="1">
      <w:start w:val="1"/>
      <w:numFmt w:val="lowerRoman"/>
      <w:lvlText w:val="%9."/>
      <w:lvlJc w:val="right"/>
      <w:pPr>
        <w:ind w:left="4268" w:hanging="420"/>
      </w:pPr>
    </w:lvl>
  </w:abstractNum>
  <w:abstractNum w:abstractNumId="14" w15:restartNumberingAfterBreak="0">
    <w:nsid w:val="4E7F1D06"/>
    <w:multiLevelType w:val="multilevel"/>
    <w:tmpl w:val="51C8F002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50273502"/>
    <w:multiLevelType w:val="hybridMultilevel"/>
    <w:tmpl w:val="9E7A2EEC"/>
    <w:lvl w:ilvl="0" w:tplc="9F085C06">
      <w:start w:val="1"/>
      <w:numFmt w:val="lowerLetter"/>
      <w:lvlText w:val="%1）"/>
      <w:lvlJc w:val="left"/>
      <w:pPr>
        <w:tabs>
          <w:tab w:val="num" w:pos="968"/>
        </w:tabs>
        <w:ind w:left="96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1CF33AE"/>
    <w:multiLevelType w:val="hybridMultilevel"/>
    <w:tmpl w:val="72DA9A10"/>
    <w:lvl w:ilvl="0" w:tplc="9F085C06">
      <w:start w:val="1"/>
      <w:numFmt w:val="lowerLetter"/>
      <w:lvlText w:val="%1）"/>
      <w:lvlJc w:val="left"/>
      <w:pPr>
        <w:tabs>
          <w:tab w:val="num" w:pos="968"/>
        </w:tabs>
        <w:ind w:left="96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57C2AF5"/>
    <w:multiLevelType w:val="multilevel"/>
    <w:tmpl w:val="06264A42"/>
    <w:lvl w:ilvl="0">
      <w:start w:val="1"/>
      <w:numFmt w:val="decimal"/>
      <w:pStyle w:val="a0"/>
      <w:suff w:val="nothing"/>
      <w:lvlText w:val="图%1　"/>
      <w:lvlJc w:val="left"/>
      <w:pPr>
        <w:ind w:left="315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588B1206"/>
    <w:multiLevelType w:val="hybridMultilevel"/>
    <w:tmpl w:val="4D8E9EFE"/>
    <w:lvl w:ilvl="0" w:tplc="9F085C06">
      <w:start w:val="1"/>
      <w:numFmt w:val="lowerLetter"/>
      <w:lvlText w:val="%1）"/>
      <w:lvlJc w:val="left"/>
      <w:pPr>
        <w:tabs>
          <w:tab w:val="num" w:pos="968"/>
        </w:tabs>
        <w:ind w:left="96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A91269E"/>
    <w:multiLevelType w:val="hybridMultilevel"/>
    <w:tmpl w:val="4D8E9EFE"/>
    <w:lvl w:ilvl="0" w:tplc="9F085C06">
      <w:start w:val="1"/>
      <w:numFmt w:val="lowerLetter"/>
      <w:lvlText w:val="%1）"/>
      <w:lvlJc w:val="left"/>
      <w:pPr>
        <w:tabs>
          <w:tab w:val="num" w:pos="968"/>
        </w:tabs>
        <w:ind w:left="96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1EA220B"/>
    <w:multiLevelType w:val="hybridMultilevel"/>
    <w:tmpl w:val="60144CE2"/>
    <w:lvl w:ilvl="0" w:tplc="CB0ABEB8">
      <w:start w:val="1"/>
      <w:numFmt w:val="decimal"/>
      <w:lvlText w:val="C.%1"/>
      <w:lvlJc w:val="left"/>
      <w:pPr>
        <w:tabs>
          <w:tab w:val="num" w:pos="420"/>
        </w:tabs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4282D23"/>
    <w:multiLevelType w:val="hybridMultilevel"/>
    <w:tmpl w:val="C22E1768"/>
    <w:lvl w:ilvl="0" w:tplc="9F085C06">
      <w:start w:val="1"/>
      <w:numFmt w:val="lowerLetter"/>
      <w:lvlText w:val="%1）"/>
      <w:lvlJc w:val="left"/>
      <w:pPr>
        <w:ind w:left="908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8" w:hanging="420"/>
      </w:pPr>
    </w:lvl>
    <w:lvl w:ilvl="2" w:tplc="0409001B" w:tentative="1">
      <w:start w:val="1"/>
      <w:numFmt w:val="lowerRoman"/>
      <w:lvlText w:val="%3."/>
      <w:lvlJc w:val="right"/>
      <w:pPr>
        <w:ind w:left="1748" w:hanging="420"/>
      </w:pPr>
    </w:lvl>
    <w:lvl w:ilvl="3" w:tplc="0409000F" w:tentative="1">
      <w:start w:val="1"/>
      <w:numFmt w:val="decimal"/>
      <w:lvlText w:val="%4."/>
      <w:lvlJc w:val="left"/>
      <w:pPr>
        <w:ind w:left="2168" w:hanging="420"/>
      </w:pPr>
    </w:lvl>
    <w:lvl w:ilvl="4" w:tplc="04090019" w:tentative="1">
      <w:start w:val="1"/>
      <w:numFmt w:val="lowerLetter"/>
      <w:lvlText w:val="%5)"/>
      <w:lvlJc w:val="left"/>
      <w:pPr>
        <w:ind w:left="2588" w:hanging="420"/>
      </w:pPr>
    </w:lvl>
    <w:lvl w:ilvl="5" w:tplc="0409001B" w:tentative="1">
      <w:start w:val="1"/>
      <w:numFmt w:val="lowerRoman"/>
      <w:lvlText w:val="%6."/>
      <w:lvlJc w:val="right"/>
      <w:pPr>
        <w:ind w:left="3008" w:hanging="420"/>
      </w:pPr>
    </w:lvl>
    <w:lvl w:ilvl="6" w:tplc="0409000F" w:tentative="1">
      <w:start w:val="1"/>
      <w:numFmt w:val="decimal"/>
      <w:lvlText w:val="%7."/>
      <w:lvlJc w:val="left"/>
      <w:pPr>
        <w:ind w:left="3428" w:hanging="420"/>
      </w:pPr>
    </w:lvl>
    <w:lvl w:ilvl="7" w:tplc="04090019" w:tentative="1">
      <w:start w:val="1"/>
      <w:numFmt w:val="lowerLetter"/>
      <w:lvlText w:val="%8)"/>
      <w:lvlJc w:val="left"/>
      <w:pPr>
        <w:ind w:left="3848" w:hanging="420"/>
      </w:pPr>
    </w:lvl>
    <w:lvl w:ilvl="8" w:tplc="0409001B" w:tentative="1">
      <w:start w:val="1"/>
      <w:numFmt w:val="lowerRoman"/>
      <w:lvlText w:val="%9."/>
      <w:lvlJc w:val="right"/>
      <w:pPr>
        <w:ind w:left="4268" w:hanging="420"/>
      </w:pPr>
    </w:lvl>
  </w:abstractNum>
  <w:abstractNum w:abstractNumId="22" w15:restartNumberingAfterBreak="0">
    <w:nsid w:val="646260FA"/>
    <w:multiLevelType w:val="multilevel"/>
    <w:tmpl w:val="1578E790"/>
    <w:lvl w:ilvl="0">
      <w:start w:val="1"/>
      <w:numFmt w:val="decimal"/>
      <w:pStyle w:val="a1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57D3FBC"/>
    <w:multiLevelType w:val="multilevel"/>
    <w:tmpl w:val="7C6A9574"/>
    <w:lvl w:ilvl="0">
      <w:start w:val="1"/>
      <w:numFmt w:val="upperLetter"/>
      <w:pStyle w:val="a2"/>
      <w:suff w:val="nothing"/>
      <w:lvlText w:val="附 录 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3"/>
      <w:suff w:val="nothing"/>
      <w:lvlText w:val="B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4"/>
      <w:suff w:val="nothing"/>
      <w:lvlText w:val="%1.%2.%3　"/>
      <w:lvlJc w:val="left"/>
      <w:pPr>
        <w:ind w:left="36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5"/>
      <w:suff w:val="nothing"/>
      <w:lvlText w:val="%1.%2.%3.%4　"/>
      <w:lvlJc w:val="left"/>
      <w:pPr>
        <w:ind w:left="18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8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8C75801"/>
    <w:multiLevelType w:val="hybridMultilevel"/>
    <w:tmpl w:val="982C8032"/>
    <w:lvl w:ilvl="0" w:tplc="7FF6828E">
      <w:start w:val="1"/>
      <w:numFmt w:val="decimal"/>
      <w:lvlText w:val="（%1）"/>
      <w:lvlJc w:val="left"/>
      <w:pPr>
        <w:tabs>
          <w:tab w:val="num" w:pos="1152"/>
        </w:tabs>
        <w:ind w:left="115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</w:lvl>
  </w:abstractNum>
  <w:abstractNum w:abstractNumId="25" w15:restartNumberingAfterBreak="0">
    <w:nsid w:val="6A824D9E"/>
    <w:multiLevelType w:val="hybridMultilevel"/>
    <w:tmpl w:val="8238084C"/>
    <w:lvl w:ilvl="0" w:tplc="9F085C06">
      <w:start w:val="1"/>
      <w:numFmt w:val="lowerLetter"/>
      <w:lvlText w:val="%1）"/>
      <w:lvlJc w:val="left"/>
      <w:pPr>
        <w:ind w:left="908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8" w:hanging="420"/>
      </w:pPr>
    </w:lvl>
    <w:lvl w:ilvl="2" w:tplc="0409001B" w:tentative="1">
      <w:start w:val="1"/>
      <w:numFmt w:val="lowerRoman"/>
      <w:lvlText w:val="%3."/>
      <w:lvlJc w:val="right"/>
      <w:pPr>
        <w:ind w:left="1748" w:hanging="420"/>
      </w:pPr>
    </w:lvl>
    <w:lvl w:ilvl="3" w:tplc="0409000F" w:tentative="1">
      <w:start w:val="1"/>
      <w:numFmt w:val="decimal"/>
      <w:lvlText w:val="%4."/>
      <w:lvlJc w:val="left"/>
      <w:pPr>
        <w:ind w:left="2168" w:hanging="420"/>
      </w:pPr>
    </w:lvl>
    <w:lvl w:ilvl="4" w:tplc="04090019" w:tentative="1">
      <w:start w:val="1"/>
      <w:numFmt w:val="lowerLetter"/>
      <w:lvlText w:val="%5)"/>
      <w:lvlJc w:val="left"/>
      <w:pPr>
        <w:ind w:left="2588" w:hanging="420"/>
      </w:pPr>
    </w:lvl>
    <w:lvl w:ilvl="5" w:tplc="0409001B" w:tentative="1">
      <w:start w:val="1"/>
      <w:numFmt w:val="lowerRoman"/>
      <w:lvlText w:val="%6."/>
      <w:lvlJc w:val="right"/>
      <w:pPr>
        <w:ind w:left="3008" w:hanging="420"/>
      </w:pPr>
    </w:lvl>
    <w:lvl w:ilvl="6" w:tplc="0409000F" w:tentative="1">
      <w:start w:val="1"/>
      <w:numFmt w:val="decimal"/>
      <w:lvlText w:val="%7."/>
      <w:lvlJc w:val="left"/>
      <w:pPr>
        <w:ind w:left="3428" w:hanging="420"/>
      </w:pPr>
    </w:lvl>
    <w:lvl w:ilvl="7" w:tplc="04090019" w:tentative="1">
      <w:start w:val="1"/>
      <w:numFmt w:val="lowerLetter"/>
      <w:lvlText w:val="%8)"/>
      <w:lvlJc w:val="left"/>
      <w:pPr>
        <w:ind w:left="3848" w:hanging="420"/>
      </w:pPr>
    </w:lvl>
    <w:lvl w:ilvl="8" w:tplc="0409001B" w:tentative="1">
      <w:start w:val="1"/>
      <w:numFmt w:val="lowerRoman"/>
      <w:lvlText w:val="%9."/>
      <w:lvlJc w:val="right"/>
      <w:pPr>
        <w:ind w:left="4268" w:hanging="420"/>
      </w:pPr>
    </w:lvl>
  </w:abstractNum>
  <w:abstractNum w:abstractNumId="26" w15:restartNumberingAfterBreak="0">
    <w:nsid w:val="6B032924"/>
    <w:multiLevelType w:val="multilevel"/>
    <w:tmpl w:val="CBD8AE7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7" w15:restartNumberingAfterBreak="0">
    <w:nsid w:val="6CEA2025"/>
    <w:multiLevelType w:val="multilevel"/>
    <w:tmpl w:val="EC62F908"/>
    <w:lvl w:ilvl="0">
      <w:start w:val="1"/>
      <w:numFmt w:val="none"/>
      <w:pStyle w:val="a9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aa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b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4"/>
      <w:numFmt w:val="none"/>
      <w:pStyle w:val="ac"/>
      <w:suff w:val="nothing"/>
      <w:lvlText w:val="7.4.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d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e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7376568F"/>
    <w:multiLevelType w:val="hybridMultilevel"/>
    <w:tmpl w:val="F26E1D42"/>
    <w:lvl w:ilvl="0" w:tplc="9F085C06">
      <w:start w:val="1"/>
      <w:numFmt w:val="lowerLetter"/>
      <w:lvlText w:val="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22"/>
  </w:num>
  <w:num w:numId="3">
    <w:abstractNumId w:val="17"/>
  </w:num>
  <w:num w:numId="4">
    <w:abstractNumId w:val="10"/>
  </w:num>
  <w:num w:numId="5">
    <w:abstractNumId w:val="23"/>
  </w:num>
  <w:num w:numId="6">
    <w:abstractNumId w:val="26"/>
  </w:num>
  <w:num w:numId="7">
    <w:abstractNumId w:val="14"/>
  </w:num>
  <w:num w:numId="8">
    <w:abstractNumId w:val="11"/>
  </w:num>
  <w:num w:numId="9">
    <w:abstractNumId w:val="20"/>
  </w:num>
  <w:num w:numId="10">
    <w:abstractNumId w:val="0"/>
  </w:num>
  <w:num w:numId="11">
    <w:abstractNumId w:val="5"/>
  </w:num>
  <w:num w:numId="12">
    <w:abstractNumId w:val="1"/>
  </w:num>
  <w:num w:numId="13">
    <w:abstractNumId w:val="15"/>
  </w:num>
  <w:num w:numId="14">
    <w:abstractNumId w:val="3"/>
  </w:num>
  <w:num w:numId="15">
    <w:abstractNumId w:val="18"/>
  </w:num>
  <w:num w:numId="16">
    <w:abstractNumId w:val="9"/>
  </w:num>
  <w:num w:numId="17">
    <w:abstractNumId w:val="19"/>
  </w:num>
  <w:num w:numId="18">
    <w:abstractNumId w:val="16"/>
  </w:num>
  <w:num w:numId="19">
    <w:abstractNumId w:val="27"/>
  </w:num>
  <w:num w:numId="20">
    <w:abstractNumId w:val="27"/>
  </w:num>
  <w:num w:numId="21">
    <w:abstractNumId w:val="27"/>
  </w:num>
  <w:num w:numId="22">
    <w:abstractNumId w:val="27"/>
  </w:num>
  <w:num w:numId="23">
    <w:abstractNumId w:val="27"/>
  </w:num>
  <w:num w:numId="24">
    <w:abstractNumId w:val="6"/>
  </w:num>
  <w:num w:numId="25">
    <w:abstractNumId w:val="6"/>
    <w:lvlOverride w:ilvl="0">
      <w:startOverride w:val="1"/>
    </w:lvlOverride>
  </w:num>
  <w:num w:numId="26">
    <w:abstractNumId w:val="27"/>
  </w:num>
  <w:num w:numId="27">
    <w:abstractNumId w:val="21"/>
  </w:num>
  <w:num w:numId="28">
    <w:abstractNumId w:val="2"/>
  </w:num>
  <w:num w:numId="29">
    <w:abstractNumId w:val="6"/>
    <w:lvlOverride w:ilvl="0">
      <w:startOverride w:val="2"/>
    </w:lvlOverride>
  </w:num>
  <w:num w:numId="30">
    <w:abstractNumId w:val="28"/>
  </w:num>
  <w:num w:numId="31">
    <w:abstractNumId w:val="4"/>
  </w:num>
  <w:num w:numId="32">
    <w:abstractNumId w:val="13"/>
  </w:num>
  <w:num w:numId="33">
    <w:abstractNumId w:val="8"/>
  </w:num>
  <w:num w:numId="34">
    <w:abstractNumId w:val="12"/>
  </w:num>
  <w:num w:numId="35">
    <w:abstractNumId w:val="24"/>
  </w:num>
  <w:num w:numId="36">
    <w:abstractNumId w:val="25"/>
  </w:num>
  <w:num w:numId="37">
    <w:abstractNumId w:val="27"/>
  </w:num>
  <w:num w:numId="38">
    <w:abstractNumId w:val="7"/>
  </w:num>
  <w:num w:numId="39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86"/>
  <w:displayHorizontalDrawingGridEvery w:val="0"/>
  <w:displayVerticalDrawingGridEvery w:val="2"/>
  <w:characterSpacingControl w:val="compressPunctuation"/>
  <w:hdrShapeDefaults>
    <o:shapedefaults v:ext="edit" spidmax="3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56DA"/>
    <w:rsid w:val="00000CAB"/>
    <w:rsid w:val="000013C4"/>
    <w:rsid w:val="00001FD7"/>
    <w:rsid w:val="00002811"/>
    <w:rsid w:val="00005937"/>
    <w:rsid w:val="00006A9A"/>
    <w:rsid w:val="000077E3"/>
    <w:rsid w:val="00007A5A"/>
    <w:rsid w:val="000103A2"/>
    <w:rsid w:val="0001123A"/>
    <w:rsid w:val="00013DE5"/>
    <w:rsid w:val="00013EE4"/>
    <w:rsid w:val="00014E11"/>
    <w:rsid w:val="00016BC1"/>
    <w:rsid w:val="00017D45"/>
    <w:rsid w:val="00017D57"/>
    <w:rsid w:val="00020666"/>
    <w:rsid w:val="00020D95"/>
    <w:rsid w:val="00020EEB"/>
    <w:rsid w:val="0002212B"/>
    <w:rsid w:val="00022811"/>
    <w:rsid w:val="0002299C"/>
    <w:rsid w:val="00022F7B"/>
    <w:rsid w:val="00025C59"/>
    <w:rsid w:val="00027EFA"/>
    <w:rsid w:val="0003050F"/>
    <w:rsid w:val="000315F6"/>
    <w:rsid w:val="00031ED3"/>
    <w:rsid w:val="00031EF6"/>
    <w:rsid w:val="000325C7"/>
    <w:rsid w:val="00032F24"/>
    <w:rsid w:val="00033730"/>
    <w:rsid w:val="000341ED"/>
    <w:rsid w:val="00035AEA"/>
    <w:rsid w:val="00037197"/>
    <w:rsid w:val="00040BE8"/>
    <w:rsid w:val="00042811"/>
    <w:rsid w:val="00042B90"/>
    <w:rsid w:val="00042BAD"/>
    <w:rsid w:val="00043B4C"/>
    <w:rsid w:val="000441F6"/>
    <w:rsid w:val="00045118"/>
    <w:rsid w:val="00045449"/>
    <w:rsid w:val="00045A30"/>
    <w:rsid w:val="00047009"/>
    <w:rsid w:val="00053E15"/>
    <w:rsid w:val="000546E9"/>
    <w:rsid w:val="00054A9D"/>
    <w:rsid w:val="00055030"/>
    <w:rsid w:val="000550E8"/>
    <w:rsid w:val="000553F0"/>
    <w:rsid w:val="00056E18"/>
    <w:rsid w:val="00057388"/>
    <w:rsid w:val="00057B6E"/>
    <w:rsid w:val="00057CF1"/>
    <w:rsid w:val="00061372"/>
    <w:rsid w:val="000620A1"/>
    <w:rsid w:val="00062E85"/>
    <w:rsid w:val="000635DB"/>
    <w:rsid w:val="00063CD2"/>
    <w:rsid w:val="00063D45"/>
    <w:rsid w:val="0006469E"/>
    <w:rsid w:val="0006538D"/>
    <w:rsid w:val="00065CF2"/>
    <w:rsid w:val="000666D2"/>
    <w:rsid w:val="00066772"/>
    <w:rsid w:val="0006679E"/>
    <w:rsid w:val="000668D7"/>
    <w:rsid w:val="00066C40"/>
    <w:rsid w:val="000678D2"/>
    <w:rsid w:val="00070597"/>
    <w:rsid w:val="0007166E"/>
    <w:rsid w:val="0007282D"/>
    <w:rsid w:val="000732C1"/>
    <w:rsid w:val="0007338B"/>
    <w:rsid w:val="000741B0"/>
    <w:rsid w:val="00075DCB"/>
    <w:rsid w:val="000764DB"/>
    <w:rsid w:val="000775C0"/>
    <w:rsid w:val="00077C05"/>
    <w:rsid w:val="000800D4"/>
    <w:rsid w:val="00080706"/>
    <w:rsid w:val="00082112"/>
    <w:rsid w:val="00082AEE"/>
    <w:rsid w:val="0008527C"/>
    <w:rsid w:val="000853AF"/>
    <w:rsid w:val="0008573A"/>
    <w:rsid w:val="000858B2"/>
    <w:rsid w:val="00086216"/>
    <w:rsid w:val="00090772"/>
    <w:rsid w:val="00091420"/>
    <w:rsid w:val="00091A21"/>
    <w:rsid w:val="00092E6C"/>
    <w:rsid w:val="00094514"/>
    <w:rsid w:val="00094555"/>
    <w:rsid w:val="00094581"/>
    <w:rsid w:val="000951F0"/>
    <w:rsid w:val="00095315"/>
    <w:rsid w:val="00095328"/>
    <w:rsid w:val="000954D3"/>
    <w:rsid w:val="00095F4F"/>
    <w:rsid w:val="0009707A"/>
    <w:rsid w:val="000A0460"/>
    <w:rsid w:val="000A0721"/>
    <w:rsid w:val="000A0D6C"/>
    <w:rsid w:val="000A0EC0"/>
    <w:rsid w:val="000A193C"/>
    <w:rsid w:val="000A29B7"/>
    <w:rsid w:val="000A3ED0"/>
    <w:rsid w:val="000A50B8"/>
    <w:rsid w:val="000A5637"/>
    <w:rsid w:val="000A690F"/>
    <w:rsid w:val="000A6E5D"/>
    <w:rsid w:val="000A6FCC"/>
    <w:rsid w:val="000A766C"/>
    <w:rsid w:val="000A7D94"/>
    <w:rsid w:val="000B0369"/>
    <w:rsid w:val="000B155F"/>
    <w:rsid w:val="000B1659"/>
    <w:rsid w:val="000B20AD"/>
    <w:rsid w:val="000B24C2"/>
    <w:rsid w:val="000B2988"/>
    <w:rsid w:val="000B2D93"/>
    <w:rsid w:val="000B2F85"/>
    <w:rsid w:val="000B334E"/>
    <w:rsid w:val="000B3689"/>
    <w:rsid w:val="000B4267"/>
    <w:rsid w:val="000C0C42"/>
    <w:rsid w:val="000C12C5"/>
    <w:rsid w:val="000C2347"/>
    <w:rsid w:val="000C3458"/>
    <w:rsid w:val="000C3769"/>
    <w:rsid w:val="000C38E0"/>
    <w:rsid w:val="000C4303"/>
    <w:rsid w:val="000C4FA3"/>
    <w:rsid w:val="000C6038"/>
    <w:rsid w:val="000C7552"/>
    <w:rsid w:val="000D174E"/>
    <w:rsid w:val="000D1C7F"/>
    <w:rsid w:val="000D2F7B"/>
    <w:rsid w:val="000D2FAA"/>
    <w:rsid w:val="000D345F"/>
    <w:rsid w:val="000D663D"/>
    <w:rsid w:val="000D6BB1"/>
    <w:rsid w:val="000D745F"/>
    <w:rsid w:val="000D7D06"/>
    <w:rsid w:val="000E06E6"/>
    <w:rsid w:val="000E133B"/>
    <w:rsid w:val="000E1DD4"/>
    <w:rsid w:val="000E2172"/>
    <w:rsid w:val="000E39A9"/>
    <w:rsid w:val="000E3DB0"/>
    <w:rsid w:val="000E5C3E"/>
    <w:rsid w:val="000E67DE"/>
    <w:rsid w:val="000E709B"/>
    <w:rsid w:val="000E7117"/>
    <w:rsid w:val="000F042E"/>
    <w:rsid w:val="000F044B"/>
    <w:rsid w:val="000F19E1"/>
    <w:rsid w:val="000F21B6"/>
    <w:rsid w:val="000F2356"/>
    <w:rsid w:val="000F2707"/>
    <w:rsid w:val="000F2782"/>
    <w:rsid w:val="000F2A77"/>
    <w:rsid w:val="000F2E27"/>
    <w:rsid w:val="000F2FE3"/>
    <w:rsid w:val="000F3D18"/>
    <w:rsid w:val="000F63E0"/>
    <w:rsid w:val="00101328"/>
    <w:rsid w:val="00102A99"/>
    <w:rsid w:val="00104273"/>
    <w:rsid w:val="00106B75"/>
    <w:rsid w:val="00106ECD"/>
    <w:rsid w:val="00106F97"/>
    <w:rsid w:val="00107958"/>
    <w:rsid w:val="00107C94"/>
    <w:rsid w:val="001120FA"/>
    <w:rsid w:val="0011293B"/>
    <w:rsid w:val="00113A1A"/>
    <w:rsid w:val="00113ECE"/>
    <w:rsid w:val="001142A9"/>
    <w:rsid w:val="001144E5"/>
    <w:rsid w:val="00114FC6"/>
    <w:rsid w:val="00116070"/>
    <w:rsid w:val="00116F44"/>
    <w:rsid w:val="001210C5"/>
    <w:rsid w:val="00122416"/>
    <w:rsid w:val="00123ED4"/>
    <w:rsid w:val="00123F92"/>
    <w:rsid w:val="00124122"/>
    <w:rsid w:val="0012691C"/>
    <w:rsid w:val="001309FB"/>
    <w:rsid w:val="001347C9"/>
    <w:rsid w:val="001349B5"/>
    <w:rsid w:val="001355A7"/>
    <w:rsid w:val="00136BEF"/>
    <w:rsid w:val="00137C97"/>
    <w:rsid w:val="00141C6B"/>
    <w:rsid w:val="00143688"/>
    <w:rsid w:val="00144CD3"/>
    <w:rsid w:val="0014526D"/>
    <w:rsid w:val="0014646C"/>
    <w:rsid w:val="001467CB"/>
    <w:rsid w:val="00147B72"/>
    <w:rsid w:val="0015055F"/>
    <w:rsid w:val="001515FC"/>
    <w:rsid w:val="00152372"/>
    <w:rsid w:val="0015282E"/>
    <w:rsid w:val="00152976"/>
    <w:rsid w:val="001533DE"/>
    <w:rsid w:val="00153B80"/>
    <w:rsid w:val="0015526A"/>
    <w:rsid w:val="00155682"/>
    <w:rsid w:val="00156315"/>
    <w:rsid w:val="00156865"/>
    <w:rsid w:val="001571AE"/>
    <w:rsid w:val="001613D4"/>
    <w:rsid w:val="00161C86"/>
    <w:rsid w:val="00163255"/>
    <w:rsid w:val="0016377A"/>
    <w:rsid w:val="00163956"/>
    <w:rsid w:val="00164858"/>
    <w:rsid w:val="0016537E"/>
    <w:rsid w:val="00165BEF"/>
    <w:rsid w:val="00166B49"/>
    <w:rsid w:val="00167D63"/>
    <w:rsid w:val="001703BE"/>
    <w:rsid w:val="001706F5"/>
    <w:rsid w:val="0017127E"/>
    <w:rsid w:val="0017258C"/>
    <w:rsid w:val="00172E32"/>
    <w:rsid w:val="001733BC"/>
    <w:rsid w:val="001733D4"/>
    <w:rsid w:val="00173E41"/>
    <w:rsid w:val="0017410A"/>
    <w:rsid w:val="001753FD"/>
    <w:rsid w:val="0017573D"/>
    <w:rsid w:val="00177EA8"/>
    <w:rsid w:val="00177FBF"/>
    <w:rsid w:val="0018153E"/>
    <w:rsid w:val="00181F5E"/>
    <w:rsid w:val="00184370"/>
    <w:rsid w:val="00184BD0"/>
    <w:rsid w:val="00184EEE"/>
    <w:rsid w:val="00184FB1"/>
    <w:rsid w:val="001858B8"/>
    <w:rsid w:val="001864F8"/>
    <w:rsid w:val="00186824"/>
    <w:rsid w:val="0018780A"/>
    <w:rsid w:val="00187ECF"/>
    <w:rsid w:val="001907B0"/>
    <w:rsid w:val="00190E8E"/>
    <w:rsid w:val="0019152F"/>
    <w:rsid w:val="0019319C"/>
    <w:rsid w:val="00193798"/>
    <w:rsid w:val="0019433E"/>
    <w:rsid w:val="001943FD"/>
    <w:rsid w:val="00195411"/>
    <w:rsid w:val="00195C09"/>
    <w:rsid w:val="001A1107"/>
    <w:rsid w:val="001A2537"/>
    <w:rsid w:val="001A3633"/>
    <w:rsid w:val="001A4101"/>
    <w:rsid w:val="001A42E5"/>
    <w:rsid w:val="001A4349"/>
    <w:rsid w:val="001A4788"/>
    <w:rsid w:val="001A5352"/>
    <w:rsid w:val="001A54C6"/>
    <w:rsid w:val="001A5708"/>
    <w:rsid w:val="001A6583"/>
    <w:rsid w:val="001A69A6"/>
    <w:rsid w:val="001A7B07"/>
    <w:rsid w:val="001B02BC"/>
    <w:rsid w:val="001B0704"/>
    <w:rsid w:val="001B119C"/>
    <w:rsid w:val="001B145C"/>
    <w:rsid w:val="001B204E"/>
    <w:rsid w:val="001B22AA"/>
    <w:rsid w:val="001B29D5"/>
    <w:rsid w:val="001B42F3"/>
    <w:rsid w:val="001B49D1"/>
    <w:rsid w:val="001B574B"/>
    <w:rsid w:val="001B5A13"/>
    <w:rsid w:val="001B60A7"/>
    <w:rsid w:val="001B6C70"/>
    <w:rsid w:val="001B6D38"/>
    <w:rsid w:val="001B704F"/>
    <w:rsid w:val="001B7649"/>
    <w:rsid w:val="001B79FB"/>
    <w:rsid w:val="001C1018"/>
    <w:rsid w:val="001C240F"/>
    <w:rsid w:val="001C2F1E"/>
    <w:rsid w:val="001C3751"/>
    <w:rsid w:val="001C5660"/>
    <w:rsid w:val="001C56DA"/>
    <w:rsid w:val="001C6F37"/>
    <w:rsid w:val="001C7B18"/>
    <w:rsid w:val="001D21CA"/>
    <w:rsid w:val="001D23F1"/>
    <w:rsid w:val="001D246C"/>
    <w:rsid w:val="001D3AFA"/>
    <w:rsid w:val="001D6912"/>
    <w:rsid w:val="001D70BD"/>
    <w:rsid w:val="001D72DE"/>
    <w:rsid w:val="001E4112"/>
    <w:rsid w:val="001E4620"/>
    <w:rsid w:val="001E5582"/>
    <w:rsid w:val="001E5CDC"/>
    <w:rsid w:val="001E77D6"/>
    <w:rsid w:val="001F03FB"/>
    <w:rsid w:val="001F11EC"/>
    <w:rsid w:val="001F14FA"/>
    <w:rsid w:val="001F16C9"/>
    <w:rsid w:val="001F1B48"/>
    <w:rsid w:val="001F3BDA"/>
    <w:rsid w:val="001F4060"/>
    <w:rsid w:val="001F423E"/>
    <w:rsid w:val="001F42CC"/>
    <w:rsid w:val="001F4976"/>
    <w:rsid w:val="001F4A14"/>
    <w:rsid w:val="001F5A8B"/>
    <w:rsid w:val="001F5BD8"/>
    <w:rsid w:val="001F6470"/>
    <w:rsid w:val="001F70C8"/>
    <w:rsid w:val="001F70D4"/>
    <w:rsid w:val="001F7637"/>
    <w:rsid w:val="001F7AC9"/>
    <w:rsid w:val="00200298"/>
    <w:rsid w:val="002005CC"/>
    <w:rsid w:val="00200F37"/>
    <w:rsid w:val="00201F2A"/>
    <w:rsid w:val="00202E57"/>
    <w:rsid w:val="002036C6"/>
    <w:rsid w:val="0020485E"/>
    <w:rsid w:val="0020584A"/>
    <w:rsid w:val="00205D9C"/>
    <w:rsid w:val="0020724C"/>
    <w:rsid w:val="00207D13"/>
    <w:rsid w:val="00207DD8"/>
    <w:rsid w:val="00210356"/>
    <w:rsid w:val="002149D0"/>
    <w:rsid w:val="002155BA"/>
    <w:rsid w:val="00217684"/>
    <w:rsid w:val="0022091D"/>
    <w:rsid w:val="00221FFE"/>
    <w:rsid w:val="00222507"/>
    <w:rsid w:val="00222C01"/>
    <w:rsid w:val="0022380A"/>
    <w:rsid w:val="0022424C"/>
    <w:rsid w:val="00224A67"/>
    <w:rsid w:val="00224BFF"/>
    <w:rsid w:val="00225775"/>
    <w:rsid w:val="002259DE"/>
    <w:rsid w:val="002272C0"/>
    <w:rsid w:val="0023001E"/>
    <w:rsid w:val="00230B4A"/>
    <w:rsid w:val="00230BBB"/>
    <w:rsid w:val="00232635"/>
    <w:rsid w:val="00232A64"/>
    <w:rsid w:val="002354DB"/>
    <w:rsid w:val="00235613"/>
    <w:rsid w:val="00235FF8"/>
    <w:rsid w:val="0023627E"/>
    <w:rsid w:val="00236FB2"/>
    <w:rsid w:val="00237180"/>
    <w:rsid w:val="002401DC"/>
    <w:rsid w:val="00241445"/>
    <w:rsid w:val="00242817"/>
    <w:rsid w:val="00242A48"/>
    <w:rsid w:val="0024370D"/>
    <w:rsid w:val="00243E09"/>
    <w:rsid w:val="00244777"/>
    <w:rsid w:val="00245237"/>
    <w:rsid w:val="00247356"/>
    <w:rsid w:val="00250B45"/>
    <w:rsid w:val="00252EBC"/>
    <w:rsid w:val="002539CB"/>
    <w:rsid w:val="00253ADA"/>
    <w:rsid w:val="0025468D"/>
    <w:rsid w:val="0025480D"/>
    <w:rsid w:val="0025484C"/>
    <w:rsid w:val="002558E9"/>
    <w:rsid w:val="00255A93"/>
    <w:rsid w:val="00255F54"/>
    <w:rsid w:val="002560CC"/>
    <w:rsid w:val="0025648B"/>
    <w:rsid w:val="002569BC"/>
    <w:rsid w:val="00257B2F"/>
    <w:rsid w:val="00257ED9"/>
    <w:rsid w:val="002601E9"/>
    <w:rsid w:val="0026059B"/>
    <w:rsid w:val="00260911"/>
    <w:rsid w:val="00260CDE"/>
    <w:rsid w:val="00261E8E"/>
    <w:rsid w:val="00261F48"/>
    <w:rsid w:val="00261F7A"/>
    <w:rsid w:val="00262A70"/>
    <w:rsid w:val="00263F26"/>
    <w:rsid w:val="002641C2"/>
    <w:rsid w:val="00264364"/>
    <w:rsid w:val="00264B27"/>
    <w:rsid w:val="00264D69"/>
    <w:rsid w:val="00266E16"/>
    <w:rsid w:val="00270E14"/>
    <w:rsid w:val="0027175C"/>
    <w:rsid w:val="00271A49"/>
    <w:rsid w:val="00271D5E"/>
    <w:rsid w:val="00274C8B"/>
    <w:rsid w:val="00277A26"/>
    <w:rsid w:val="002807C2"/>
    <w:rsid w:val="00280E74"/>
    <w:rsid w:val="002811FB"/>
    <w:rsid w:val="00282240"/>
    <w:rsid w:val="00282274"/>
    <w:rsid w:val="002824A1"/>
    <w:rsid w:val="00282653"/>
    <w:rsid w:val="0028494A"/>
    <w:rsid w:val="002864F4"/>
    <w:rsid w:val="0028671D"/>
    <w:rsid w:val="002879C6"/>
    <w:rsid w:val="00287AF2"/>
    <w:rsid w:val="00287DD6"/>
    <w:rsid w:val="0029028A"/>
    <w:rsid w:val="0029201B"/>
    <w:rsid w:val="00295AB7"/>
    <w:rsid w:val="00295B2D"/>
    <w:rsid w:val="00296F9A"/>
    <w:rsid w:val="002A0411"/>
    <w:rsid w:val="002A0E88"/>
    <w:rsid w:val="002A1301"/>
    <w:rsid w:val="002A18AD"/>
    <w:rsid w:val="002A20BB"/>
    <w:rsid w:val="002A3467"/>
    <w:rsid w:val="002A38E7"/>
    <w:rsid w:val="002A391D"/>
    <w:rsid w:val="002A3C78"/>
    <w:rsid w:val="002A4B2E"/>
    <w:rsid w:val="002A71D6"/>
    <w:rsid w:val="002A79C9"/>
    <w:rsid w:val="002A7AC7"/>
    <w:rsid w:val="002B0F66"/>
    <w:rsid w:val="002B17D2"/>
    <w:rsid w:val="002B1A34"/>
    <w:rsid w:val="002B3BB1"/>
    <w:rsid w:val="002B4970"/>
    <w:rsid w:val="002B4B00"/>
    <w:rsid w:val="002B52EB"/>
    <w:rsid w:val="002B60A2"/>
    <w:rsid w:val="002B65F8"/>
    <w:rsid w:val="002C05E6"/>
    <w:rsid w:val="002C2397"/>
    <w:rsid w:val="002C3F72"/>
    <w:rsid w:val="002C4777"/>
    <w:rsid w:val="002C51BE"/>
    <w:rsid w:val="002C6155"/>
    <w:rsid w:val="002C691D"/>
    <w:rsid w:val="002C71AA"/>
    <w:rsid w:val="002C7D5D"/>
    <w:rsid w:val="002D1FA9"/>
    <w:rsid w:val="002D21E4"/>
    <w:rsid w:val="002D2466"/>
    <w:rsid w:val="002D2470"/>
    <w:rsid w:val="002D3E75"/>
    <w:rsid w:val="002D4895"/>
    <w:rsid w:val="002D6EE7"/>
    <w:rsid w:val="002E1A25"/>
    <w:rsid w:val="002E1EB1"/>
    <w:rsid w:val="002E3AB9"/>
    <w:rsid w:val="002E5A31"/>
    <w:rsid w:val="002E6505"/>
    <w:rsid w:val="002E669B"/>
    <w:rsid w:val="002E6900"/>
    <w:rsid w:val="002E6C8F"/>
    <w:rsid w:val="002E6D09"/>
    <w:rsid w:val="002E6D93"/>
    <w:rsid w:val="002E779B"/>
    <w:rsid w:val="002E7F05"/>
    <w:rsid w:val="002F16C3"/>
    <w:rsid w:val="002F171C"/>
    <w:rsid w:val="002F1BD2"/>
    <w:rsid w:val="002F2ABF"/>
    <w:rsid w:val="002F2D92"/>
    <w:rsid w:val="002F6B09"/>
    <w:rsid w:val="002F6CC1"/>
    <w:rsid w:val="002F7FD5"/>
    <w:rsid w:val="002F7FF4"/>
    <w:rsid w:val="0030317D"/>
    <w:rsid w:val="003035C0"/>
    <w:rsid w:val="0030372D"/>
    <w:rsid w:val="00303FEB"/>
    <w:rsid w:val="00304054"/>
    <w:rsid w:val="00304060"/>
    <w:rsid w:val="00304C34"/>
    <w:rsid w:val="003063B7"/>
    <w:rsid w:val="00310E08"/>
    <w:rsid w:val="00311D2B"/>
    <w:rsid w:val="00312405"/>
    <w:rsid w:val="003132F0"/>
    <w:rsid w:val="00313422"/>
    <w:rsid w:val="0031342C"/>
    <w:rsid w:val="003145E6"/>
    <w:rsid w:val="00315C4D"/>
    <w:rsid w:val="0031750A"/>
    <w:rsid w:val="0031763D"/>
    <w:rsid w:val="0032034D"/>
    <w:rsid w:val="00320BE4"/>
    <w:rsid w:val="00320EDD"/>
    <w:rsid w:val="00321CD7"/>
    <w:rsid w:val="00322DA7"/>
    <w:rsid w:val="0032376D"/>
    <w:rsid w:val="0032503F"/>
    <w:rsid w:val="00326838"/>
    <w:rsid w:val="00326E65"/>
    <w:rsid w:val="00330484"/>
    <w:rsid w:val="00330EEB"/>
    <w:rsid w:val="00330F26"/>
    <w:rsid w:val="0033116B"/>
    <w:rsid w:val="00331B77"/>
    <w:rsid w:val="0033233C"/>
    <w:rsid w:val="00332447"/>
    <w:rsid w:val="00332646"/>
    <w:rsid w:val="00332F54"/>
    <w:rsid w:val="00334C36"/>
    <w:rsid w:val="00335600"/>
    <w:rsid w:val="00336B88"/>
    <w:rsid w:val="00336F77"/>
    <w:rsid w:val="00337D4F"/>
    <w:rsid w:val="00340B6C"/>
    <w:rsid w:val="00340F76"/>
    <w:rsid w:val="00340F91"/>
    <w:rsid w:val="003411CC"/>
    <w:rsid w:val="00343EDC"/>
    <w:rsid w:val="003462E2"/>
    <w:rsid w:val="00347DA3"/>
    <w:rsid w:val="003506A6"/>
    <w:rsid w:val="00351FFA"/>
    <w:rsid w:val="00353C3F"/>
    <w:rsid w:val="00353DCA"/>
    <w:rsid w:val="00353DF5"/>
    <w:rsid w:val="0035430E"/>
    <w:rsid w:val="003545A7"/>
    <w:rsid w:val="00354FB1"/>
    <w:rsid w:val="00357314"/>
    <w:rsid w:val="0036133E"/>
    <w:rsid w:val="003625D7"/>
    <w:rsid w:val="0036551B"/>
    <w:rsid w:val="003656D4"/>
    <w:rsid w:val="00365C69"/>
    <w:rsid w:val="00370081"/>
    <w:rsid w:val="0037014D"/>
    <w:rsid w:val="00370D29"/>
    <w:rsid w:val="00371162"/>
    <w:rsid w:val="00371398"/>
    <w:rsid w:val="00371410"/>
    <w:rsid w:val="003714D1"/>
    <w:rsid w:val="00371BFA"/>
    <w:rsid w:val="00373E38"/>
    <w:rsid w:val="00374311"/>
    <w:rsid w:val="00374BCD"/>
    <w:rsid w:val="00374FE5"/>
    <w:rsid w:val="00375C2C"/>
    <w:rsid w:val="003772A0"/>
    <w:rsid w:val="00377A43"/>
    <w:rsid w:val="00377D45"/>
    <w:rsid w:val="00377F5F"/>
    <w:rsid w:val="003817F1"/>
    <w:rsid w:val="00383B19"/>
    <w:rsid w:val="00383C39"/>
    <w:rsid w:val="0038428F"/>
    <w:rsid w:val="00384302"/>
    <w:rsid w:val="00385872"/>
    <w:rsid w:val="00386533"/>
    <w:rsid w:val="003872F3"/>
    <w:rsid w:val="0038767C"/>
    <w:rsid w:val="003877B6"/>
    <w:rsid w:val="00387A02"/>
    <w:rsid w:val="00387AE4"/>
    <w:rsid w:val="00390B58"/>
    <w:rsid w:val="00391DC1"/>
    <w:rsid w:val="003962D1"/>
    <w:rsid w:val="00396574"/>
    <w:rsid w:val="00396635"/>
    <w:rsid w:val="00396D69"/>
    <w:rsid w:val="00397AD9"/>
    <w:rsid w:val="003A075E"/>
    <w:rsid w:val="003A179C"/>
    <w:rsid w:val="003A3B0D"/>
    <w:rsid w:val="003A4A0D"/>
    <w:rsid w:val="003A6803"/>
    <w:rsid w:val="003A79D8"/>
    <w:rsid w:val="003A7E01"/>
    <w:rsid w:val="003B28F9"/>
    <w:rsid w:val="003B3E9C"/>
    <w:rsid w:val="003B5182"/>
    <w:rsid w:val="003B5466"/>
    <w:rsid w:val="003B5B2F"/>
    <w:rsid w:val="003B5DD5"/>
    <w:rsid w:val="003B6AEB"/>
    <w:rsid w:val="003C1790"/>
    <w:rsid w:val="003C18A0"/>
    <w:rsid w:val="003C2ABD"/>
    <w:rsid w:val="003C507A"/>
    <w:rsid w:val="003C6168"/>
    <w:rsid w:val="003C626C"/>
    <w:rsid w:val="003C62F0"/>
    <w:rsid w:val="003C7669"/>
    <w:rsid w:val="003C7AC7"/>
    <w:rsid w:val="003D07C8"/>
    <w:rsid w:val="003D29E9"/>
    <w:rsid w:val="003D2ACE"/>
    <w:rsid w:val="003D3028"/>
    <w:rsid w:val="003D390C"/>
    <w:rsid w:val="003D4851"/>
    <w:rsid w:val="003D5C16"/>
    <w:rsid w:val="003D5F76"/>
    <w:rsid w:val="003D637F"/>
    <w:rsid w:val="003D65D7"/>
    <w:rsid w:val="003D6A0B"/>
    <w:rsid w:val="003D7726"/>
    <w:rsid w:val="003E0D14"/>
    <w:rsid w:val="003E5718"/>
    <w:rsid w:val="003E638C"/>
    <w:rsid w:val="003E740D"/>
    <w:rsid w:val="003F0705"/>
    <w:rsid w:val="003F09D3"/>
    <w:rsid w:val="003F192D"/>
    <w:rsid w:val="003F1E48"/>
    <w:rsid w:val="003F32F8"/>
    <w:rsid w:val="003F3F48"/>
    <w:rsid w:val="003F4439"/>
    <w:rsid w:val="003F67BC"/>
    <w:rsid w:val="004008FB"/>
    <w:rsid w:val="00400FEA"/>
    <w:rsid w:val="00401494"/>
    <w:rsid w:val="004023D7"/>
    <w:rsid w:val="00402BAD"/>
    <w:rsid w:val="00402F84"/>
    <w:rsid w:val="00403A96"/>
    <w:rsid w:val="00404035"/>
    <w:rsid w:val="0040490A"/>
    <w:rsid w:val="0040758B"/>
    <w:rsid w:val="004078E1"/>
    <w:rsid w:val="00407AE0"/>
    <w:rsid w:val="00410C29"/>
    <w:rsid w:val="00412E23"/>
    <w:rsid w:val="004135D6"/>
    <w:rsid w:val="00413CA7"/>
    <w:rsid w:val="0041468E"/>
    <w:rsid w:val="00414AE4"/>
    <w:rsid w:val="0041653C"/>
    <w:rsid w:val="00416B99"/>
    <w:rsid w:val="0041756C"/>
    <w:rsid w:val="004206EE"/>
    <w:rsid w:val="00420A3C"/>
    <w:rsid w:val="00420FE6"/>
    <w:rsid w:val="004212B3"/>
    <w:rsid w:val="00421591"/>
    <w:rsid w:val="00422087"/>
    <w:rsid w:val="00422337"/>
    <w:rsid w:val="00422549"/>
    <w:rsid w:val="00422E92"/>
    <w:rsid w:val="00424EEB"/>
    <w:rsid w:val="0042513B"/>
    <w:rsid w:val="004252F8"/>
    <w:rsid w:val="00425EB3"/>
    <w:rsid w:val="00426ECD"/>
    <w:rsid w:val="00427E15"/>
    <w:rsid w:val="00427EF4"/>
    <w:rsid w:val="004303F0"/>
    <w:rsid w:val="00430686"/>
    <w:rsid w:val="004308C7"/>
    <w:rsid w:val="00430CAC"/>
    <w:rsid w:val="0043323D"/>
    <w:rsid w:val="004340A3"/>
    <w:rsid w:val="00434D92"/>
    <w:rsid w:val="0043581E"/>
    <w:rsid w:val="00435AD1"/>
    <w:rsid w:val="0043703D"/>
    <w:rsid w:val="00437E66"/>
    <w:rsid w:val="004403D8"/>
    <w:rsid w:val="0044234A"/>
    <w:rsid w:val="004448EC"/>
    <w:rsid w:val="00444E23"/>
    <w:rsid w:val="0044648F"/>
    <w:rsid w:val="004501BB"/>
    <w:rsid w:val="00451FF6"/>
    <w:rsid w:val="0045225C"/>
    <w:rsid w:val="00453311"/>
    <w:rsid w:val="004538C9"/>
    <w:rsid w:val="00455CEF"/>
    <w:rsid w:val="00456E89"/>
    <w:rsid w:val="004611E8"/>
    <w:rsid w:val="00464B1B"/>
    <w:rsid w:val="00464CDA"/>
    <w:rsid w:val="00464E54"/>
    <w:rsid w:val="004650E1"/>
    <w:rsid w:val="00465356"/>
    <w:rsid w:val="0046686E"/>
    <w:rsid w:val="00466DC1"/>
    <w:rsid w:val="004670AC"/>
    <w:rsid w:val="00467A32"/>
    <w:rsid w:val="00472379"/>
    <w:rsid w:val="00472BA1"/>
    <w:rsid w:val="00474832"/>
    <w:rsid w:val="00475E61"/>
    <w:rsid w:val="004761D0"/>
    <w:rsid w:val="00476972"/>
    <w:rsid w:val="00476C1D"/>
    <w:rsid w:val="00477141"/>
    <w:rsid w:val="0047761C"/>
    <w:rsid w:val="00480418"/>
    <w:rsid w:val="00480FB3"/>
    <w:rsid w:val="004815A3"/>
    <w:rsid w:val="00481613"/>
    <w:rsid w:val="00483903"/>
    <w:rsid w:val="00483967"/>
    <w:rsid w:val="00484BA1"/>
    <w:rsid w:val="0048706D"/>
    <w:rsid w:val="00487DB9"/>
    <w:rsid w:val="004910D6"/>
    <w:rsid w:val="00491957"/>
    <w:rsid w:val="00491E49"/>
    <w:rsid w:val="00493DFA"/>
    <w:rsid w:val="00495FEA"/>
    <w:rsid w:val="004A06F8"/>
    <w:rsid w:val="004A0862"/>
    <w:rsid w:val="004A0D08"/>
    <w:rsid w:val="004A2457"/>
    <w:rsid w:val="004A3A03"/>
    <w:rsid w:val="004A45CE"/>
    <w:rsid w:val="004A5505"/>
    <w:rsid w:val="004A648C"/>
    <w:rsid w:val="004A65F2"/>
    <w:rsid w:val="004A6A04"/>
    <w:rsid w:val="004A6E99"/>
    <w:rsid w:val="004A70D2"/>
    <w:rsid w:val="004B0CD9"/>
    <w:rsid w:val="004B27CE"/>
    <w:rsid w:val="004B27F1"/>
    <w:rsid w:val="004B2FCD"/>
    <w:rsid w:val="004B379D"/>
    <w:rsid w:val="004B3E6E"/>
    <w:rsid w:val="004B4394"/>
    <w:rsid w:val="004B6AE4"/>
    <w:rsid w:val="004B6FDF"/>
    <w:rsid w:val="004C0A45"/>
    <w:rsid w:val="004C0C3B"/>
    <w:rsid w:val="004C1238"/>
    <w:rsid w:val="004C2169"/>
    <w:rsid w:val="004C21D1"/>
    <w:rsid w:val="004C2709"/>
    <w:rsid w:val="004C393E"/>
    <w:rsid w:val="004C3F20"/>
    <w:rsid w:val="004C4FF3"/>
    <w:rsid w:val="004C5EE7"/>
    <w:rsid w:val="004C6F13"/>
    <w:rsid w:val="004D0A08"/>
    <w:rsid w:val="004D0EB9"/>
    <w:rsid w:val="004D11E3"/>
    <w:rsid w:val="004D3726"/>
    <w:rsid w:val="004D3727"/>
    <w:rsid w:val="004D4A59"/>
    <w:rsid w:val="004D65EF"/>
    <w:rsid w:val="004D697F"/>
    <w:rsid w:val="004D6FC9"/>
    <w:rsid w:val="004D70A6"/>
    <w:rsid w:val="004D77B2"/>
    <w:rsid w:val="004E2C4C"/>
    <w:rsid w:val="004E436C"/>
    <w:rsid w:val="004E43D6"/>
    <w:rsid w:val="004E58B0"/>
    <w:rsid w:val="004E5B1A"/>
    <w:rsid w:val="004E61F7"/>
    <w:rsid w:val="004E62E5"/>
    <w:rsid w:val="004E72CE"/>
    <w:rsid w:val="004F0554"/>
    <w:rsid w:val="004F0AE1"/>
    <w:rsid w:val="004F0F61"/>
    <w:rsid w:val="004F33D3"/>
    <w:rsid w:val="004F38C0"/>
    <w:rsid w:val="004F41B3"/>
    <w:rsid w:val="004F6D9C"/>
    <w:rsid w:val="004F74D5"/>
    <w:rsid w:val="0050009E"/>
    <w:rsid w:val="00500288"/>
    <w:rsid w:val="005004C5"/>
    <w:rsid w:val="005036D0"/>
    <w:rsid w:val="00504B1D"/>
    <w:rsid w:val="00505944"/>
    <w:rsid w:val="00505A64"/>
    <w:rsid w:val="0050646D"/>
    <w:rsid w:val="00507370"/>
    <w:rsid w:val="005117CD"/>
    <w:rsid w:val="00513352"/>
    <w:rsid w:val="005139DA"/>
    <w:rsid w:val="005156AF"/>
    <w:rsid w:val="00516C46"/>
    <w:rsid w:val="0051740B"/>
    <w:rsid w:val="00517860"/>
    <w:rsid w:val="005201E1"/>
    <w:rsid w:val="00520419"/>
    <w:rsid w:val="0052129C"/>
    <w:rsid w:val="00521C53"/>
    <w:rsid w:val="00522380"/>
    <w:rsid w:val="00523729"/>
    <w:rsid w:val="0052372F"/>
    <w:rsid w:val="005256B0"/>
    <w:rsid w:val="005257B1"/>
    <w:rsid w:val="00525E95"/>
    <w:rsid w:val="0053109B"/>
    <w:rsid w:val="005317B1"/>
    <w:rsid w:val="00531B0A"/>
    <w:rsid w:val="005330F8"/>
    <w:rsid w:val="00533B7A"/>
    <w:rsid w:val="00534321"/>
    <w:rsid w:val="00536E9A"/>
    <w:rsid w:val="00537C9E"/>
    <w:rsid w:val="005423C3"/>
    <w:rsid w:val="00543058"/>
    <w:rsid w:val="005434E1"/>
    <w:rsid w:val="00543F20"/>
    <w:rsid w:val="00544615"/>
    <w:rsid w:val="005454C9"/>
    <w:rsid w:val="005457F5"/>
    <w:rsid w:val="00546D9A"/>
    <w:rsid w:val="0055223C"/>
    <w:rsid w:val="005528DC"/>
    <w:rsid w:val="0055402A"/>
    <w:rsid w:val="00554390"/>
    <w:rsid w:val="00555C0C"/>
    <w:rsid w:val="00556B78"/>
    <w:rsid w:val="00557C86"/>
    <w:rsid w:val="00557F8B"/>
    <w:rsid w:val="00561190"/>
    <w:rsid w:val="00561338"/>
    <w:rsid w:val="00561921"/>
    <w:rsid w:val="00562539"/>
    <w:rsid w:val="00564244"/>
    <w:rsid w:val="00564346"/>
    <w:rsid w:val="00564DF4"/>
    <w:rsid w:val="00566499"/>
    <w:rsid w:val="00566BEB"/>
    <w:rsid w:val="00567761"/>
    <w:rsid w:val="005679C1"/>
    <w:rsid w:val="00572F15"/>
    <w:rsid w:val="00573483"/>
    <w:rsid w:val="00573ADF"/>
    <w:rsid w:val="00575E49"/>
    <w:rsid w:val="00580A86"/>
    <w:rsid w:val="00581AD7"/>
    <w:rsid w:val="00581CE8"/>
    <w:rsid w:val="00583080"/>
    <w:rsid w:val="005838A1"/>
    <w:rsid w:val="00584F14"/>
    <w:rsid w:val="005870DD"/>
    <w:rsid w:val="00592745"/>
    <w:rsid w:val="0059350C"/>
    <w:rsid w:val="0059377F"/>
    <w:rsid w:val="0059436A"/>
    <w:rsid w:val="00594999"/>
    <w:rsid w:val="00596310"/>
    <w:rsid w:val="005976AF"/>
    <w:rsid w:val="005A04E5"/>
    <w:rsid w:val="005A192D"/>
    <w:rsid w:val="005A1E35"/>
    <w:rsid w:val="005A272B"/>
    <w:rsid w:val="005A2C1E"/>
    <w:rsid w:val="005A2ED3"/>
    <w:rsid w:val="005A3687"/>
    <w:rsid w:val="005A3CCF"/>
    <w:rsid w:val="005A5BB3"/>
    <w:rsid w:val="005B0A42"/>
    <w:rsid w:val="005B0CA9"/>
    <w:rsid w:val="005B1027"/>
    <w:rsid w:val="005B1387"/>
    <w:rsid w:val="005B184E"/>
    <w:rsid w:val="005B18B5"/>
    <w:rsid w:val="005B1C23"/>
    <w:rsid w:val="005B216B"/>
    <w:rsid w:val="005B4A8E"/>
    <w:rsid w:val="005B5EB2"/>
    <w:rsid w:val="005B6199"/>
    <w:rsid w:val="005C2CD8"/>
    <w:rsid w:val="005C4406"/>
    <w:rsid w:val="005C51DD"/>
    <w:rsid w:val="005D02FE"/>
    <w:rsid w:val="005D1BF4"/>
    <w:rsid w:val="005D248B"/>
    <w:rsid w:val="005D46F6"/>
    <w:rsid w:val="005D48DA"/>
    <w:rsid w:val="005D6634"/>
    <w:rsid w:val="005D669B"/>
    <w:rsid w:val="005D6796"/>
    <w:rsid w:val="005E0198"/>
    <w:rsid w:val="005E330A"/>
    <w:rsid w:val="005E3B3C"/>
    <w:rsid w:val="005E3C2C"/>
    <w:rsid w:val="005E4294"/>
    <w:rsid w:val="005E517B"/>
    <w:rsid w:val="005E5931"/>
    <w:rsid w:val="005E5D59"/>
    <w:rsid w:val="005E75A4"/>
    <w:rsid w:val="005E7B63"/>
    <w:rsid w:val="005E7BA2"/>
    <w:rsid w:val="005F0F6D"/>
    <w:rsid w:val="005F33FA"/>
    <w:rsid w:val="005F357B"/>
    <w:rsid w:val="005F51B3"/>
    <w:rsid w:val="005F7FD3"/>
    <w:rsid w:val="006001CB"/>
    <w:rsid w:val="006010D7"/>
    <w:rsid w:val="00603060"/>
    <w:rsid w:val="006035BD"/>
    <w:rsid w:val="00603FC0"/>
    <w:rsid w:val="006044BF"/>
    <w:rsid w:val="00606D6B"/>
    <w:rsid w:val="00607236"/>
    <w:rsid w:val="0060751D"/>
    <w:rsid w:val="006075B0"/>
    <w:rsid w:val="00610082"/>
    <w:rsid w:val="0061029B"/>
    <w:rsid w:val="00610440"/>
    <w:rsid w:val="0061139A"/>
    <w:rsid w:val="00612E7B"/>
    <w:rsid w:val="00612F2F"/>
    <w:rsid w:val="006130BE"/>
    <w:rsid w:val="00613D8B"/>
    <w:rsid w:val="00614476"/>
    <w:rsid w:val="00614580"/>
    <w:rsid w:val="00614637"/>
    <w:rsid w:val="0061468A"/>
    <w:rsid w:val="00614FB3"/>
    <w:rsid w:val="00615C97"/>
    <w:rsid w:val="006201A6"/>
    <w:rsid w:val="0062053D"/>
    <w:rsid w:val="00620741"/>
    <w:rsid w:val="006215AB"/>
    <w:rsid w:val="00621E71"/>
    <w:rsid w:val="00622B88"/>
    <w:rsid w:val="00623A8A"/>
    <w:rsid w:val="00623B20"/>
    <w:rsid w:val="00624801"/>
    <w:rsid w:val="00624B13"/>
    <w:rsid w:val="00624F16"/>
    <w:rsid w:val="006252E7"/>
    <w:rsid w:val="0062663F"/>
    <w:rsid w:val="006268CB"/>
    <w:rsid w:val="0062691F"/>
    <w:rsid w:val="006300F9"/>
    <w:rsid w:val="00630608"/>
    <w:rsid w:val="00631D1D"/>
    <w:rsid w:val="00631F66"/>
    <w:rsid w:val="00631F95"/>
    <w:rsid w:val="0063298F"/>
    <w:rsid w:val="00632DFA"/>
    <w:rsid w:val="00633DB8"/>
    <w:rsid w:val="00633E31"/>
    <w:rsid w:val="00634496"/>
    <w:rsid w:val="00636165"/>
    <w:rsid w:val="00637275"/>
    <w:rsid w:val="00641201"/>
    <w:rsid w:val="00641846"/>
    <w:rsid w:val="006425B2"/>
    <w:rsid w:val="006439E7"/>
    <w:rsid w:val="00643CDC"/>
    <w:rsid w:val="006443CA"/>
    <w:rsid w:val="00644C4E"/>
    <w:rsid w:val="00645E9E"/>
    <w:rsid w:val="00646684"/>
    <w:rsid w:val="006475A4"/>
    <w:rsid w:val="0064769C"/>
    <w:rsid w:val="006509E8"/>
    <w:rsid w:val="00653CD9"/>
    <w:rsid w:val="00654B18"/>
    <w:rsid w:val="0065509F"/>
    <w:rsid w:val="006557B6"/>
    <w:rsid w:val="006572D8"/>
    <w:rsid w:val="006576AF"/>
    <w:rsid w:val="00660151"/>
    <w:rsid w:val="006602BC"/>
    <w:rsid w:val="00661B7A"/>
    <w:rsid w:val="0066268A"/>
    <w:rsid w:val="00663826"/>
    <w:rsid w:val="00663A31"/>
    <w:rsid w:val="00663A3C"/>
    <w:rsid w:val="00663E64"/>
    <w:rsid w:val="006647D7"/>
    <w:rsid w:val="00664916"/>
    <w:rsid w:val="00664BD5"/>
    <w:rsid w:val="00664F51"/>
    <w:rsid w:val="0066576F"/>
    <w:rsid w:val="00666AE1"/>
    <w:rsid w:val="00667D5C"/>
    <w:rsid w:val="006711C2"/>
    <w:rsid w:val="00671CE7"/>
    <w:rsid w:val="00671CFD"/>
    <w:rsid w:val="00671FBC"/>
    <w:rsid w:val="00673152"/>
    <w:rsid w:val="00673197"/>
    <w:rsid w:val="00674F82"/>
    <w:rsid w:val="0067559D"/>
    <w:rsid w:val="00676921"/>
    <w:rsid w:val="00680B8A"/>
    <w:rsid w:val="00680DAF"/>
    <w:rsid w:val="00681488"/>
    <w:rsid w:val="00681917"/>
    <w:rsid w:val="00682A33"/>
    <w:rsid w:val="00682BE8"/>
    <w:rsid w:val="00683012"/>
    <w:rsid w:val="006841BD"/>
    <w:rsid w:val="00685792"/>
    <w:rsid w:val="006866B2"/>
    <w:rsid w:val="006868DB"/>
    <w:rsid w:val="00686E85"/>
    <w:rsid w:val="00687B50"/>
    <w:rsid w:val="006923D5"/>
    <w:rsid w:val="0069282C"/>
    <w:rsid w:val="006933BF"/>
    <w:rsid w:val="00693685"/>
    <w:rsid w:val="0069621C"/>
    <w:rsid w:val="0069637E"/>
    <w:rsid w:val="00696571"/>
    <w:rsid w:val="006A018A"/>
    <w:rsid w:val="006A2F5A"/>
    <w:rsid w:val="006A4235"/>
    <w:rsid w:val="006A6DB0"/>
    <w:rsid w:val="006B0D48"/>
    <w:rsid w:val="006B1EA1"/>
    <w:rsid w:val="006B3BCE"/>
    <w:rsid w:val="006B3CF1"/>
    <w:rsid w:val="006B3F0D"/>
    <w:rsid w:val="006B4509"/>
    <w:rsid w:val="006B48E2"/>
    <w:rsid w:val="006B4F05"/>
    <w:rsid w:val="006B6D50"/>
    <w:rsid w:val="006B72BD"/>
    <w:rsid w:val="006B7837"/>
    <w:rsid w:val="006B7F64"/>
    <w:rsid w:val="006C1C5F"/>
    <w:rsid w:val="006C27C9"/>
    <w:rsid w:val="006C2B11"/>
    <w:rsid w:val="006C373F"/>
    <w:rsid w:val="006C3D96"/>
    <w:rsid w:val="006C46E8"/>
    <w:rsid w:val="006C4F86"/>
    <w:rsid w:val="006C640D"/>
    <w:rsid w:val="006C7463"/>
    <w:rsid w:val="006C74F0"/>
    <w:rsid w:val="006D29EC"/>
    <w:rsid w:val="006D3FDC"/>
    <w:rsid w:val="006D4FC5"/>
    <w:rsid w:val="006D50FE"/>
    <w:rsid w:val="006D538C"/>
    <w:rsid w:val="006D554E"/>
    <w:rsid w:val="006D60D7"/>
    <w:rsid w:val="006D6FAF"/>
    <w:rsid w:val="006D7729"/>
    <w:rsid w:val="006E217C"/>
    <w:rsid w:val="006E364E"/>
    <w:rsid w:val="006E3EEA"/>
    <w:rsid w:val="006E57AB"/>
    <w:rsid w:val="006E628E"/>
    <w:rsid w:val="006E673C"/>
    <w:rsid w:val="006E6FEF"/>
    <w:rsid w:val="006E7699"/>
    <w:rsid w:val="006E796C"/>
    <w:rsid w:val="006F1D01"/>
    <w:rsid w:val="006F291C"/>
    <w:rsid w:val="006F4E9E"/>
    <w:rsid w:val="006F5256"/>
    <w:rsid w:val="006F6E8B"/>
    <w:rsid w:val="007016BA"/>
    <w:rsid w:val="007019FC"/>
    <w:rsid w:val="007027E8"/>
    <w:rsid w:val="00703287"/>
    <w:rsid w:val="00706284"/>
    <w:rsid w:val="0071063E"/>
    <w:rsid w:val="00711C48"/>
    <w:rsid w:val="00712519"/>
    <w:rsid w:val="007125F7"/>
    <w:rsid w:val="00713019"/>
    <w:rsid w:val="007130C7"/>
    <w:rsid w:val="0071415C"/>
    <w:rsid w:val="00714DD5"/>
    <w:rsid w:val="00722FF0"/>
    <w:rsid w:val="007257E9"/>
    <w:rsid w:val="00726F70"/>
    <w:rsid w:val="00726F8F"/>
    <w:rsid w:val="00730B4F"/>
    <w:rsid w:val="00732037"/>
    <w:rsid w:val="0073239A"/>
    <w:rsid w:val="0073284B"/>
    <w:rsid w:val="00732DE9"/>
    <w:rsid w:val="00734178"/>
    <w:rsid w:val="00735A9F"/>
    <w:rsid w:val="00736085"/>
    <w:rsid w:val="007360DA"/>
    <w:rsid w:val="007368D1"/>
    <w:rsid w:val="007410E4"/>
    <w:rsid w:val="00742532"/>
    <w:rsid w:val="00743D40"/>
    <w:rsid w:val="00743D8C"/>
    <w:rsid w:val="00744FB0"/>
    <w:rsid w:val="00745813"/>
    <w:rsid w:val="00745A36"/>
    <w:rsid w:val="00745FE8"/>
    <w:rsid w:val="00746631"/>
    <w:rsid w:val="00746731"/>
    <w:rsid w:val="007476D6"/>
    <w:rsid w:val="0074796D"/>
    <w:rsid w:val="00747B20"/>
    <w:rsid w:val="007504DB"/>
    <w:rsid w:val="007525C9"/>
    <w:rsid w:val="00752847"/>
    <w:rsid w:val="00753271"/>
    <w:rsid w:val="00753F7A"/>
    <w:rsid w:val="00754296"/>
    <w:rsid w:val="0075460B"/>
    <w:rsid w:val="00755AB0"/>
    <w:rsid w:val="00755EF9"/>
    <w:rsid w:val="00756099"/>
    <w:rsid w:val="007564E1"/>
    <w:rsid w:val="00760E80"/>
    <w:rsid w:val="00761414"/>
    <w:rsid w:val="00761B52"/>
    <w:rsid w:val="0076453D"/>
    <w:rsid w:val="00765031"/>
    <w:rsid w:val="007655EE"/>
    <w:rsid w:val="00766687"/>
    <w:rsid w:val="007673E2"/>
    <w:rsid w:val="007676AF"/>
    <w:rsid w:val="00771385"/>
    <w:rsid w:val="00771551"/>
    <w:rsid w:val="0077677E"/>
    <w:rsid w:val="00776C3D"/>
    <w:rsid w:val="00777A4E"/>
    <w:rsid w:val="00780309"/>
    <w:rsid w:val="00780836"/>
    <w:rsid w:val="00784ACE"/>
    <w:rsid w:val="00785977"/>
    <w:rsid w:val="00785F59"/>
    <w:rsid w:val="007874FD"/>
    <w:rsid w:val="00787972"/>
    <w:rsid w:val="00787AFF"/>
    <w:rsid w:val="00790494"/>
    <w:rsid w:val="0079144E"/>
    <w:rsid w:val="0079236E"/>
    <w:rsid w:val="00792E97"/>
    <w:rsid w:val="00794020"/>
    <w:rsid w:val="00794587"/>
    <w:rsid w:val="00795B06"/>
    <w:rsid w:val="00796247"/>
    <w:rsid w:val="007A0A81"/>
    <w:rsid w:val="007A0B92"/>
    <w:rsid w:val="007A1C1C"/>
    <w:rsid w:val="007A31D8"/>
    <w:rsid w:val="007A410D"/>
    <w:rsid w:val="007A4BBE"/>
    <w:rsid w:val="007A58CD"/>
    <w:rsid w:val="007A664B"/>
    <w:rsid w:val="007B007F"/>
    <w:rsid w:val="007B1AA7"/>
    <w:rsid w:val="007B3893"/>
    <w:rsid w:val="007B471E"/>
    <w:rsid w:val="007B4D20"/>
    <w:rsid w:val="007B4EB2"/>
    <w:rsid w:val="007B5736"/>
    <w:rsid w:val="007B7CAF"/>
    <w:rsid w:val="007C0F3E"/>
    <w:rsid w:val="007C21DE"/>
    <w:rsid w:val="007C2B39"/>
    <w:rsid w:val="007C3835"/>
    <w:rsid w:val="007C3B2B"/>
    <w:rsid w:val="007C5729"/>
    <w:rsid w:val="007C7771"/>
    <w:rsid w:val="007D1580"/>
    <w:rsid w:val="007D253C"/>
    <w:rsid w:val="007D2B84"/>
    <w:rsid w:val="007D359E"/>
    <w:rsid w:val="007D45CD"/>
    <w:rsid w:val="007D63AE"/>
    <w:rsid w:val="007D64EE"/>
    <w:rsid w:val="007D65B3"/>
    <w:rsid w:val="007D68FD"/>
    <w:rsid w:val="007D7A8B"/>
    <w:rsid w:val="007D7FE4"/>
    <w:rsid w:val="007E0B7A"/>
    <w:rsid w:val="007E0EB1"/>
    <w:rsid w:val="007E0F03"/>
    <w:rsid w:val="007E18F1"/>
    <w:rsid w:val="007E1A63"/>
    <w:rsid w:val="007E1C79"/>
    <w:rsid w:val="007E1DC5"/>
    <w:rsid w:val="007E27A8"/>
    <w:rsid w:val="007E343D"/>
    <w:rsid w:val="007E3F28"/>
    <w:rsid w:val="007E41F6"/>
    <w:rsid w:val="007E617C"/>
    <w:rsid w:val="007E715D"/>
    <w:rsid w:val="007F038E"/>
    <w:rsid w:val="007F16D1"/>
    <w:rsid w:val="007F1916"/>
    <w:rsid w:val="007F3833"/>
    <w:rsid w:val="007F4244"/>
    <w:rsid w:val="007F5E03"/>
    <w:rsid w:val="007F76DD"/>
    <w:rsid w:val="007F792F"/>
    <w:rsid w:val="007F7BCF"/>
    <w:rsid w:val="008006A8"/>
    <w:rsid w:val="00802914"/>
    <w:rsid w:val="0080376E"/>
    <w:rsid w:val="008057E7"/>
    <w:rsid w:val="00805838"/>
    <w:rsid w:val="00805ECD"/>
    <w:rsid w:val="008061A5"/>
    <w:rsid w:val="00807F49"/>
    <w:rsid w:val="00811B2D"/>
    <w:rsid w:val="008120B8"/>
    <w:rsid w:val="008128E6"/>
    <w:rsid w:val="00812B42"/>
    <w:rsid w:val="00812F74"/>
    <w:rsid w:val="00813A0E"/>
    <w:rsid w:val="00813BB2"/>
    <w:rsid w:val="00816067"/>
    <w:rsid w:val="0081696B"/>
    <w:rsid w:val="00817332"/>
    <w:rsid w:val="008177DD"/>
    <w:rsid w:val="008178F5"/>
    <w:rsid w:val="00820284"/>
    <w:rsid w:val="0082139F"/>
    <w:rsid w:val="008219DE"/>
    <w:rsid w:val="0082291A"/>
    <w:rsid w:val="00822A24"/>
    <w:rsid w:val="008235BB"/>
    <w:rsid w:val="00824BB4"/>
    <w:rsid w:val="0082545E"/>
    <w:rsid w:val="00826522"/>
    <w:rsid w:val="00830E75"/>
    <w:rsid w:val="00831E30"/>
    <w:rsid w:val="008328B8"/>
    <w:rsid w:val="00835066"/>
    <w:rsid w:val="00837A57"/>
    <w:rsid w:val="00837F7D"/>
    <w:rsid w:val="00840C48"/>
    <w:rsid w:val="00841C54"/>
    <w:rsid w:val="00842533"/>
    <w:rsid w:val="00842EE0"/>
    <w:rsid w:val="008435D8"/>
    <w:rsid w:val="008442B5"/>
    <w:rsid w:val="008454AA"/>
    <w:rsid w:val="00845B22"/>
    <w:rsid w:val="00847504"/>
    <w:rsid w:val="008478B6"/>
    <w:rsid w:val="00847987"/>
    <w:rsid w:val="00851EE0"/>
    <w:rsid w:val="008527EB"/>
    <w:rsid w:val="00852C40"/>
    <w:rsid w:val="00852C67"/>
    <w:rsid w:val="00853E32"/>
    <w:rsid w:val="00854245"/>
    <w:rsid w:val="008547B7"/>
    <w:rsid w:val="008547DE"/>
    <w:rsid w:val="00854D83"/>
    <w:rsid w:val="00854DBD"/>
    <w:rsid w:val="00855EA2"/>
    <w:rsid w:val="00856D06"/>
    <w:rsid w:val="00857E96"/>
    <w:rsid w:val="00860DDD"/>
    <w:rsid w:val="00860F6B"/>
    <w:rsid w:val="00861F0C"/>
    <w:rsid w:val="00862FAD"/>
    <w:rsid w:val="0086354E"/>
    <w:rsid w:val="00863B10"/>
    <w:rsid w:val="008642A2"/>
    <w:rsid w:val="00864AFD"/>
    <w:rsid w:val="00867551"/>
    <w:rsid w:val="00867EA7"/>
    <w:rsid w:val="0087020A"/>
    <w:rsid w:val="008705A1"/>
    <w:rsid w:val="0087149A"/>
    <w:rsid w:val="008717BC"/>
    <w:rsid w:val="008729CD"/>
    <w:rsid w:val="0087353F"/>
    <w:rsid w:val="00873BC6"/>
    <w:rsid w:val="008743FE"/>
    <w:rsid w:val="0087571B"/>
    <w:rsid w:val="00877215"/>
    <w:rsid w:val="00877943"/>
    <w:rsid w:val="008826C9"/>
    <w:rsid w:val="00882C88"/>
    <w:rsid w:val="008832B3"/>
    <w:rsid w:val="00885285"/>
    <w:rsid w:val="00885E6E"/>
    <w:rsid w:val="008873CE"/>
    <w:rsid w:val="00887486"/>
    <w:rsid w:val="00887E94"/>
    <w:rsid w:val="00890435"/>
    <w:rsid w:val="00893D49"/>
    <w:rsid w:val="00894529"/>
    <w:rsid w:val="008967E4"/>
    <w:rsid w:val="00896B1B"/>
    <w:rsid w:val="008979A3"/>
    <w:rsid w:val="008A0220"/>
    <w:rsid w:val="008A03B8"/>
    <w:rsid w:val="008A1A3B"/>
    <w:rsid w:val="008A2033"/>
    <w:rsid w:val="008A3695"/>
    <w:rsid w:val="008A40AD"/>
    <w:rsid w:val="008A40BF"/>
    <w:rsid w:val="008B02ED"/>
    <w:rsid w:val="008B17E2"/>
    <w:rsid w:val="008B1EFB"/>
    <w:rsid w:val="008B2982"/>
    <w:rsid w:val="008B2D1F"/>
    <w:rsid w:val="008B58D2"/>
    <w:rsid w:val="008B5FD7"/>
    <w:rsid w:val="008B688F"/>
    <w:rsid w:val="008B7373"/>
    <w:rsid w:val="008C28FC"/>
    <w:rsid w:val="008C2927"/>
    <w:rsid w:val="008C6CDC"/>
    <w:rsid w:val="008C6DB6"/>
    <w:rsid w:val="008D0CF1"/>
    <w:rsid w:val="008D1907"/>
    <w:rsid w:val="008D4F8C"/>
    <w:rsid w:val="008D5065"/>
    <w:rsid w:val="008E0874"/>
    <w:rsid w:val="008E13B6"/>
    <w:rsid w:val="008E1A10"/>
    <w:rsid w:val="008E1FB7"/>
    <w:rsid w:val="008E2675"/>
    <w:rsid w:val="008E2C56"/>
    <w:rsid w:val="008E383E"/>
    <w:rsid w:val="008E38D3"/>
    <w:rsid w:val="008E4482"/>
    <w:rsid w:val="008E4E0F"/>
    <w:rsid w:val="008E6360"/>
    <w:rsid w:val="008E71B8"/>
    <w:rsid w:val="008F06EB"/>
    <w:rsid w:val="008F098C"/>
    <w:rsid w:val="008F1D38"/>
    <w:rsid w:val="008F2A70"/>
    <w:rsid w:val="008F30EB"/>
    <w:rsid w:val="008F41B5"/>
    <w:rsid w:val="008F4E7B"/>
    <w:rsid w:val="008F5A71"/>
    <w:rsid w:val="008F715B"/>
    <w:rsid w:val="008F7D07"/>
    <w:rsid w:val="00900CA7"/>
    <w:rsid w:val="00901D78"/>
    <w:rsid w:val="00902B34"/>
    <w:rsid w:val="0090464D"/>
    <w:rsid w:val="009046D5"/>
    <w:rsid w:val="009058C4"/>
    <w:rsid w:val="00905942"/>
    <w:rsid w:val="00912098"/>
    <w:rsid w:val="00912913"/>
    <w:rsid w:val="00912B90"/>
    <w:rsid w:val="00912C88"/>
    <w:rsid w:val="009132DB"/>
    <w:rsid w:val="00913CDC"/>
    <w:rsid w:val="0091448D"/>
    <w:rsid w:val="00914F8A"/>
    <w:rsid w:val="00915940"/>
    <w:rsid w:val="009164F5"/>
    <w:rsid w:val="00916629"/>
    <w:rsid w:val="00916667"/>
    <w:rsid w:val="009169AB"/>
    <w:rsid w:val="00921162"/>
    <w:rsid w:val="00921C1E"/>
    <w:rsid w:val="009225B1"/>
    <w:rsid w:val="009228E0"/>
    <w:rsid w:val="00922FA4"/>
    <w:rsid w:val="00924861"/>
    <w:rsid w:val="00924B9C"/>
    <w:rsid w:val="00926AC6"/>
    <w:rsid w:val="00930DA1"/>
    <w:rsid w:val="00930DC6"/>
    <w:rsid w:val="009325CD"/>
    <w:rsid w:val="00933B67"/>
    <w:rsid w:val="00934CF4"/>
    <w:rsid w:val="009351A6"/>
    <w:rsid w:val="00935A09"/>
    <w:rsid w:val="009406C1"/>
    <w:rsid w:val="00940EF4"/>
    <w:rsid w:val="009414D3"/>
    <w:rsid w:val="009420B1"/>
    <w:rsid w:val="00942134"/>
    <w:rsid w:val="0094507A"/>
    <w:rsid w:val="009450DD"/>
    <w:rsid w:val="0094723F"/>
    <w:rsid w:val="00950D40"/>
    <w:rsid w:val="00951D2B"/>
    <w:rsid w:val="00956867"/>
    <w:rsid w:val="00957EE7"/>
    <w:rsid w:val="00960C72"/>
    <w:rsid w:val="00961F3C"/>
    <w:rsid w:val="0096339C"/>
    <w:rsid w:val="009639EB"/>
    <w:rsid w:val="009660CE"/>
    <w:rsid w:val="00966BD5"/>
    <w:rsid w:val="00966F8E"/>
    <w:rsid w:val="009720E9"/>
    <w:rsid w:val="00974E7C"/>
    <w:rsid w:val="00974EE8"/>
    <w:rsid w:val="00975E8D"/>
    <w:rsid w:val="009768DA"/>
    <w:rsid w:val="00976CDC"/>
    <w:rsid w:val="0098096E"/>
    <w:rsid w:val="009809DC"/>
    <w:rsid w:val="0098130E"/>
    <w:rsid w:val="00981DB2"/>
    <w:rsid w:val="0098310D"/>
    <w:rsid w:val="0098612C"/>
    <w:rsid w:val="00986314"/>
    <w:rsid w:val="009865A0"/>
    <w:rsid w:val="0098750E"/>
    <w:rsid w:val="00987854"/>
    <w:rsid w:val="0099002D"/>
    <w:rsid w:val="0099224A"/>
    <w:rsid w:val="00992390"/>
    <w:rsid w:val="0099347D"/>
    <w:rsid w:val="00993F26"/>
    <w:rsid w:val="009942F7"/>
    <w:rsid w:val="00994EC3"/>
    <w:rsid w:val="0099682F"/>
    <w:rsid w:val="00996C13"/>
    <w:rsid w:val="009973C5"/>
    <w:rsid w:val="00997797"/>
    <w:rsid w:val="009A055E"/>
    <w:rsid w:val="009A13FD"/>
    <w:rsid w:val="009A40C7"/>
    <w:rsid w:val="009A53C4"/>
    <w:rsid w:val="009A545A"/>
    <w:rsid w:val="009A7963"/>
    <w:rsid w:val="009B2906"/>
    <w:rsid w:val="009B2EA5"/>
    <w:rsid w:val="009B43A7"/>
    <w:rsid w:val="009B4DAA"/>
    <w:rsid w:val="009B4E3F"/>
    <w:rsid w:val="009B5C1F"/>
    <w:rsid w:val="009B6057"/>
    <w:rsid w:val="009B670A"/>
    <w:rsid w:val="009C02B4"/>
    <w:rsid w:val="009C230D"/>
    <w:rsid w:val="009C4991"/>
    <w:rsid w:val="009C5C57"/>
    <w:rsid w:val="009C69A8"/>
    <w:rsid w:val="009C7B24"/>
    <w:rsid w:val="009D0462"/>
    <w:rsid w:val="009D0BA8"/>
    <w:rsid w:val="009D1A42"/>
    <w:rsid w:val="009D44C1"/>
    <w:rsid w:val="009D4DAD"/>
    <w:rsid w:val="009D7CB0"/>
    <w:rsid w:val="009E09C0"/>
    <w:rsid w:val="009E103D"/>
    <w:rsid w:val="009E315F"/>
    <w:rsid w:val="009E40D5"/>
    <w:rsid w:val="009E45E2"/>
    <w:rsid w:val="009E4CE2"/>
    <w:rsid w:val="009E52E6"/>
    <w:rsid w:val="009E57B5"/>
    <w:rsid w:val="009E5FFD"/>
    <w:rsid w:val="009E641F"/>
    <w:rsid w:val="009E6C35"/>
    <w:rsid w:val="009E708D"/>
    <w:rsid w:val="009F0A74"/>
    <w:rsid w:val="009F2C42"/>
    <w:rsid w:val="009F348B"/>
    <w:rsid w:val="009F3E9C"/>
    <w:rsid w:val="009F4334"/>
    <w:rsid w:val="009F4C16"/>
    <w:rsid w:val="009F5738"/>
    <w:rsid w:val="009F5D3B"/>
    <w:rsid w:val="009F7039"/>
    <w:rsid w:val="00A0022E"/>
    <w:rsid w:val="00A00415"/>
    <w:rsid w:val="00A00759"/>
    <w:rsid w:val="00A00BA2"/>
    <w:rsid w:val="00A01717"/>
    <w:rsid w:val="00A01A33"/>
    <w:rsid w:val="00A029FB"/>
    <w:rsid w:val="00A02AF5"/>
    <w:rsid w:val="00A02B15"/>
    <w:rsid w:val="00A0370E"/>
    <w:rsid w:val="00A043E4"/>
    <w:rsid w:val="00A07959"/>
    <w:rsid w:val="00A07ECA"/>
    <w:rsid w:val="00A10CDA"/>
    <w:rsid w:val="00A1199E"/>
    <w:rsid w:val="00A119EB"/>
    <w:rsid w:val="00A13C95"/>
    <w:rsid w:val="00A13D2E"/>
    <w:rsid w:val="00A1558C"/>
    <w:rsid w:val="00A15A01"/>
    <w:rsid w:val="00A15C91"/>
    <w:rsid w:val="00A15F17"/>
    <w:rsid w:val="00A160C9"/>
    <w:rsid w:val="00A1727C"/>
    <w:rsid w:val="00A20009"/>
    <w:rsid w:val="00A235BD"/>
    <w:rsid w:val="00A24339"/>
    <w:rsid w:val="00A24503"/>
    <w:rsid w:val="00A251AB"/>
    <w:rsid w:val="00A25C44"/>
    <w:rsid w:val="00A2613F"/>
    <w:rsid w:val="00A2618C"/>
    <w:rsid w:val="00A26261"/>
    <w:rsid w:val="00A2635F"/>
    <w:rsid w:val="00A26BE7"/>
    <w:rsid w:val="00A277EE"/>
    <w:rsid w:val="00A30132"/>
    <w:rsid w:val="00A3271E"/>
    <w:rsid w:val="00A34D69"/>
    <w:rsid w:val="00A36C73"/>
    <w:rsid w:val="00A37DD5"/>
    <w:rsid w:val="00A40092"/>
    <w:rsid w:val="00A417FF"/>
    <w:rsid w:val="00A41BFE"/>
    <w:rsid w:val="00A422D0"/>
    <w:rsid w:val="00A429C4"/>
    <w:rsid w:val="00A432E8"/>
    <w:rsid w:val="00A4404A"/>
    <w:rsid w:val="00A44C3D"/>
    <w:rsid w:val="00A453E8"/>
    <w:rsid w:val="00A45B59"/>
    <w:rsid w:val="00A46179"/>
    <w:rsid w:val="00A46E24"/>
    <w:rsid w:val="00A46F85"/>
    <w:rsid w:val="00A50038"/>
    <w:rsid w:val="00A5100B"/>
    <w:rsid w:val="00A52B9D"/>
    <w:rsid w:val="00A53FE3"/>
    <w:rsid w:val="00A54C2B"/>
    <w:rsid w:val="00A55835"/>
    <w:rsid w:val="00A5670A"/>
    <w:rsid w:val="00A62E1F"/>
    <w:rsid w:val="00A63F6F"/>
    <w:rsid w:val="00A63FC5"/>
    <w:rsid w:val="00A64E09"/>
    <w:rsid w:val="00A65A03"/>
    <w:rsid w:val="00A66596"/>
    <w:rsid w:val="00A6660D"/>
    <w:rsid w:val="00A67AFA"/>
    <w:rsid w:val="00A67D41"/>
    <w:rsid w:val="00A70561"/>
    <w:rsid w:val="00A71B3A"/>
    <w:rsid w:val="00A71C47"/>
    <w:rsid w:val="00A72F7E"/>
    <w:rsid w:val="00A73243"/>
    <w:rsid w:val="00A73573"/>
    <w:rsid w:val="00A741EB"/>
    <w:rsid w:val="00A7457A"/>
    <w:rsid w:val="00A74E4D"/>
    <w:rsid w:val="00A765F6"/>
    <w:rsid w:val="00A76FCD"/>
    <w:rsid w:val="00A77281"/>
    <w:rsid w:val="00A774D7"/>
    <w:rsid w:val="00A77F4C"/>
    <w:rsid w:val="00A81170"/>
    <w:rsid w:val="00A84D0C"/>
    <w:rsid w:val="00A86225"/>
    <w:rsid w:val="00A86D6C"/>
    <w:rsid w:val="00A86F5E"/>
    <w:rsid w:val="00A87AB7"/>
    <w:rsid w:val="00A87E03"/>
    <w:rsid w:val="00A90074"/>
    <w:rsid w:val="00A91D92"/>
    <w:rsid w:val="00A92477"/>
    <w:rsid w:val="00A948EB"/>
    <w:rsid w:val="00A9491F"/>
    <w:rsid w:val="00A94AA3"/>
    <w:rsid w:val="00A95CF5"/>
    <w:rsid w:val="00A95D7C"/>
    <w:rsid w:val="00A95EF7"/>
    <w:rsid w:val="00A961BD"/>
    <w:rsid w:val="00A97070"/>
    <w:rsid w:val="00A9776A"/>
    <w:rsid w:val="00AA06C2"/>
    <w:rsid w:val="00AA0957"/>
    <w:rsid w:val="00AA0B4F"/>
    <w:rsid w:val="00AA0BC0"/>
    <w:rsid w:val="00AA1445"/>
    <w:rsid w:val="00AA1506"/>
    <w:rsid w:val="00AA46C1"/>
    <w:rsid w:val="00AA4CDC"/>
    <w:rsid w:val="00AA5B3D"/>
    <w:rsid w:val="00AA6FAE"/>
    <w:rsid w:val="00AA737C"/>
    <w:rsid w:val="00AB0188"/>
    <w:rsid w:val="00AB06AA"/>
    <w:rsid w:val="00AB1D7E"/>
    <w:rsid w:val="00AB24F6"/>
    <w:rsid w:val="00AB46BC"/>
    <w:rsid w:val="00AB6935"/>
    <w:rsid w:val="00AB6AEA"/>
    <w:rsid w:val="00AB6F4F"/>
    <w:rsid w:val="00AB7ED7"/>
    <w:rsid w:val="00AC0C39"/>
    <w:rsid w:val="00AC1130"/>
    <w:rsid w:val="00AC1362"/>
    <w:rsid w:val="00AC1552"/>
    <w:rsid w:val="00AC24EE"/>
    <w:rsid w:val="00AC6999"/>
    <w:rsid w:val="00AC6B5F"/>
    <w:rsid w:val="00AD0B32"/>
    <w:rsid w:val="00AD0E70"/>
    <w:rsid w:val="00AD3EFC"/>
    <w:rsid w:val="00AD459B"/>
    <w:rsid w:val="00AE0C34"/>
    <w:rsid w:val="00AE1184"/>
    <w:rsid w:val="00AE1A56"/>
    <w:rsid w:val="00AE1C6D"/>
    <w:rsid w:val="00AE1D22"/>
    <w:rsid w:val="00AE2288"/>
    <w:rsid w:val="00AE2617"/>
    <w:rsid w:val="00AE5CFD"/>
    <w:rsid w:val="00AE690F"/>
    <w:rsid w:val="00AF0DE3"/>
    <w:rsid w:val="00AF1232"/>
    <w:rsid w:val="00AF13F2"/>
    <w:rsid w:val="00AF1811"/>
    <w:rsid w:val="00AF291C"/>
    <w:rsid w:val="00AF357D"/>
    <w:rsid w:val="00AF581B"/>
    <w:rsid w:val="00AF73B6"/>
    <w:rsid w:val="00AF7AC3"/>
    <w:rsid w:val="00B00558"/>
    <w:rsid w:val="00B0111A"/>
    <w:rsid w:val="00B01624"/>
    <w:rsid w:val="00B041D7"/>
    <w:rsid w:val="00B050E4"/>
    <w:rsid w:val="00B05C90"/>
    <w:rsid w:val="00B061FF"/>
    <w:rsid w:val="00B06C4C"/>
    <w:rsid w:val="00B16158"/>
    <w:rsid w:val="00B16D42"/>
    <w:rsid w:val="00B1729C"/>
    <w:rsid w:val="00B17A2E"/>
    <w:rsid w:val="00B201F3"/>
    <w:rsid w:val="00B2091C"/>
    <w:rsid w:val="00B2150F"/>
    <w:rsid w:val="00B2420A"/>
    <w:rsid w:val="00B2672A"/>
    <w:rsid w:val="00B2698A"/>
    <w:rsid w:val="00B26C40"/>
    <w:rsid w:val="00B2721E"/>
    <w:rsid w:val="00B30206"/>
    <w:rsid w:val="00B30EF3"/>
    <w:rsid w:val="00B31AD4"/>
    <w:rsid w:val="00B324B6"/>
    <w:rsid w:val="00B334C8"/>
    <w:rsid w:val="00B33E93"/>
    <w:rsid w:val="00B355A8"/>
    <w:rsid w:val="00B3676C"/>
    <w:rsid w:val="00B37F91"/>
    <w:rsid w:val="00B401EA"/>
    <w:rsid w:val="00B410CF"/>
    <w:rsid w:val="00B4179C"/>
    <w:rsid w:val="00B444AC"/>
    <w:rsid w:val="00B45C18"/>
    <w:rsid w:val="00B460C6"/>
    <w:rsid w:val="00B46D62"/>
    <w:rsid w:val="00B46EA5"/>
    <w:rsid w:val="00B470C1"/>
    <w:rsid w:val="00B513B5"/>
    <w:rsid w:val="00B516B3"/>
    <w:rsid w:val="00B51867"/>
    <w:rsid w:val="00B547F6"/>
    <w:rsid w:val="00B54F7E"/>
    <w:rsid w:val="00B55A7E"/>
    <w:rsid w:val="00B565C6"/>
    <w:rsid w:val="00B5723E"/>
    <w:rsid w:val="00B57BDF"/>
    <w:rsid w:val="00B602F2"/>
    <w:rsid w:val="00B60CCE"/>
    <w:rsid w:val="00B612A1"/>
    <w:rsid w:val="00B64611"/>
    <w:rsid w:val="00B66100"/>
    <w:rsid w:val="00B66ADF"/>
    <w:rsid w:val="00B66B9C"/>
    <w:rsid w:val="00B66EAB"/>
    <w:rsid w:val="00B6769D"/>
    <w:rsid w:val="00B706BB"/>
    <w:rsid w:val="00B70D8C"/>
    <w:rsid w:val="00B711E0"/>
    <w:rsid w:val="00B711E6"/>
    <w:rsid w:val="00B7235B"/>
    <w:rsid w:val="00B802FA"/>
    <w:rsid w:val="00B80678"/>
    <w:rsid w:val="00B809D6"/>
    <w:rsid w:val="00B811A5"/>
    <w:rsid w:val="00B8123F"/>
    <w:rsid w:val="00B8344D"/>
    <w:rsid w:val="00B84E4B"/>
    <w:rsid w:val="00B84ED4"/>
    <w:rsid w:val="00B90BB0"/>
    <w:rsid w:val="00B911C2"/>
    <w:rsid w:val="00B92CE9"/>
    <w:rsid w:val="00B944A1"/>
    <w:rsid w:val="00B94E37"/>
    <w:rsid w:val="00B95298"/>
    <w:rsid w:val="00B96093"/>
    <w:rsid w:val="00B96ED7"/>
    <w:rsid w:val="00B97063"/>
    <w:rsid w:val="00BA0C98"/>
    <w:rsid w:val="00BA0F8E"/>
    <w:rsid w:val="00BA0FCA"/>
    <w:rsid w:val="00BA1ADE"/>
    <w:rsid w:val="00BA2754"/>
    <w:rsid w:val="00BA2B20"/>
    <w:rsid w:val="00BA3165"/>
    <w:rsid w:val="00BA3955"/>
    <w:rsid w:val="00BA47BD"/>
    <w:rsid w:val="00BA62A4"/>
    <w:rsid w:val="00BB278A"/>
    <w:rsid w:val="00BB3295"/>
    <w:rsid w:val="00BB3BB3"/>
    <w:rsid w:val="00BB3E03"/>
    <w:rsid w:val="00BB3EE4"/>
    <w:rsid w:val="00BB4130"/>
    <w:rsid w:val="00BB524C"/>
    <w:rsid w:val="00BB5384"/>
    <w:rsid w:val="00BB5657"/>
    <w:rsid w:val="00BB6644"/>
    <w:rsid w:val="00BB76C8"/>
    <w:rsid w:val="00BB7B4B"/>
    <w:rsid w:val="00BC236E"/>
    <w:rsid w:val="00BC2E58"/>
    <w:rsid w:val="00BC2F2C"/>
    <w:rsid w:val="00BC540F"/>
    <w:rsid w:val="00BC57EC"/>
    <w:rsid w:val="00BC5BEE"/>
    <w:rsid w:val="00BC78F5"/>
    <w:rsid w:val="00BD049B"/>
    <w:rsid w:val="00BD102F"/>
    <w:rsid w:val="00BD1190"/>
    <w:rsid w:val="00BD2412"/>
    <w:rsid w:val="00BD3CF5"/>
    <w:rsid w:val="00BD4E9C"/>
    <w:rsid w:val="00BD6068"/>
    <w:rsid w:val="00BD66BF"/>
    <w:rsid w:val="00BE3195"/>
    <w:rsid w:val="00BE33B3"/>
    <w:rsid w:val="00BE3BB2"/>
    <w:rsid w:val="00BE619A"/>
    <w:rsid w:val="00BE6AA9"/>
    <w:rsid w:val="00BE7DE8"/>
    <w:rsid w:val="00BF0238"/>
    <w:rsid w:val="00BF1DC3"/>
    <w:rsid w:val="00BF23FF"/>
    <w:rsid w:val="00BF26DA"/>
    <w:rsid w:val="00BF3B18"/>
    <w:rsid w:val="00BF46D6"/>
    <w:rsid w:val="00BF4A12"/>
    <w:rsid w:val="00BF5114"/>
    <w:rsid w:val="00BF6A4A"/>
    <w:rsid w:val="00BF7465"/>
    <w:rsid w:val="00C0168F"/>
    <w:rsid w:val="00C0183B"/>
    <w:rsid w:val="00C04BAA"/>
    <w:rsid w:val="00C05295"/>
    <w:rsid w:val="00C05310"/>
    <w:rsid w:val="00C063DB"/>
    <w:rsid w:val="00C065F3"/>
    <w:rsid w:val="00C07372"/>
    <w:rsid w:val="00C07B6F"/>
    <w:rsid w:val="00C10CB4"/>
    <w:rsid w:val="00C12841"/>
    <w:rsid w:val="00C12DCE"/>
    <w:rsid w:val="00C13BD5"/>
    <w:rsid w:val="00C158F6"/>
    <w:rsid w:val="00C167BE"/>
    <w:rsid w:val="00C2059D"/>
    <w:rsid w:val="00C24472"/>
    <w:rsid w:val="00C273BD"/>
    <w:rsid w:val="00C320E3"/>
    <w:rsid w:val="00C32322"/>
    <w:rsid w:val="00C329A4"/>
    <w:rsid w:val="00C33DFD"/>
    <w:rsid w:val="00C354C0"/>
    <w:rsid w:val="00C35BE7"/>
    <w:rsid w:val="00C366A0"/>
    <w:rsid w:val="00C3696F"/>
    <w:rsid w:val="00C375CB"/>
    <w:rsid w:val="00C40235"/>
    <w:rsid w:val="00C4186D"/>
    <w:rsid w:val="00C43085"/>
    <w:rsid w:val="00C44825"/>
    <w:rsid w:val="00C44D96"/>
    <w:rsid w:val="00C46763"/>
    <w:rsid w:val="00C47DAC"/>
    <w:rsid w:val="00C51030"/>
    <w:rsid w:val="00C51745"/>
    <w:rsid w:val="00C533D5"/>
    <w:rsid w:val="00C533E4"/>
    <w:rsid w:val="00C5520D"/>
    <w:rsid w:val="00C55766"/>
    <w:rsid w:val="00C557FA"/>
    <w:rsid w:val="00C56155"/>
    <w:rsid w:val="00C57013"/>
    <w:rsid w:val="00C57217"/>
    <w:rsid w:val="00C6008C"/>
    <w:rsid w:val="00C60406"/>
    <w:rsid w:val="00C60D19"/>
    <w:rsid w:val="00C60E77"/>
    <w:rsid w:val="00C61195"/>
    <w:rsid w:val="00C61661"/>
    <w:rsid w:val="00C62333"/>
    <w:rsid w:val="00C63129"/>
    <w:rsid w:val="00C63459"/>
    <w:rsid w:val="00C63CB3"/>
    <w:rsid w:val="00C6433B"/>
    <w:rsid w:val="00C65032"/>
    <w:rsid w:val="00C651B1"/>
    <w:rsid w:val="00C651E1"/>
    <w:rsid w:val="00C652ED"/>
    <w:rsid w:val="00C65AB3"/>
    <w:rsid w:val="00C675CD"/>
    <w:rsid w:val="00C67CAD"/>
    <w:rsid w:val="00C67E55"/>
    <w:rsid w:val="00C707F1"/>
    <w:rsid w:val="00C716F5"/>
    <w:rsid w:val="00C718CC"/>
    <w:rsid w:val="00C71D20"/>
    <w:rsid w:val="00C7240D"/>
    <w:rsid w:val="00C72F4E"/>
    <w:rsid w:val="00C73CF3"/>
    <w:rsid w:val="00C74925"/>
    <w:rsid w:val="00C75741"/>
    <w:rsid w:val="00C77D4F"/>
    <w:rsid w:val="00C81F95"/>
    <w:rsid w:val="00C826CD"/>
    <w:rsid w:val="00C8535D"/>
    <w:rsid w:val="00C85AA2"/>
    <w:rsid w:val="00C86B06"/>
    <w:rsid w:val="00C879A3"/>
    <w:rsid w:val="00C9005D"/>
    <w:rsid w:val="00C9075C"/>
    <w:rsid w:val="00C9107A"/>
    <w:rsid w:val="00C9202D"/>
    <w:rsid w:val="00C92D4D"/>
    <w:rsid w:val="00C93EB2"/>
    <w:rsid w:val="00C94722"/>
    <w:rsid w:val="00C960DE"/>
    <w:rsid w:val="00C96610"/>
    <w:rsid w:val="00C96680"/>
    <w:rsid w:val="00CA0037"/>
    <w:rsid w:val="00CA51B2"/>
    <w:rsid w:val="00CA5AB4"/>
    <w:rsid w:val="00CA6BA0"/>
    <w:rsid w:val="00CA74AA"/>
    <w:rsid w:val="00CA7EE2"/>
    <w:rsid w:val="00CB10D1"/>
    <w:rsid w:val="00CB5607"/>
    <w:rsid w:val="00CB7396"/>
    <w:rsid w:val="00CB7BF3"/>
    <w:rsid w:val="00CC072A"/>
    <w:rsid w:val="00CC0BFD"/>
    <w:rsid w:val="00CC153D"/>
    <w:rsid w:val="00CC18CD"/>
    <w:rsid w:val="00CC2B40"/>
    <w:rsid w:val="00CC2BC3"/>
    <w:rsid w:val="00CC391D"/>
    <w:rsid w:val="00CC3970"/>
    <w:rsid w:val="00CC431F"/>
    <w:rsid w:val="00CC6500"/>
    <w:rsid w:val="00CC680F"/>
    <w:rsid w:val="00CC6840"/>
    <w:rsid w:val="00CC78C7"/>
    <w:rsid w:val="00CD036D"/>
    <w:rsid w:val="00CD3A8C"/>
    <w:rsid w:val="00CD4698"/>
    <w:rsid w:val="00CD53C1"/>
    <w:rsid w:val="00CD6C1A"/>
    <w:rsid w:val="00CD6E3B"/>
    <w:rsid w:val="00CD7438"/>
    <w:rsid w:val="00CD7615"/>
    <w:rsid w:val="00CE09B5"/>
    <w:rsid w:val="00CE0F13"/>
    <w:rsid w:val="00CE21EB"/>
    <w:rsid w:val="00CE2516"/>
    <w:rsid w:val="00CE3751"/>
    <w:rsid w:val="00CE4629"/>
    <w:rsid w:val="00CE5C5F"/>
    <w:rsid w:val="00CE6BE8"/>
    <w:rsid w:val="00CF0FA4"/>
    <w:rsid w:val="00CF26B8"/>
    <w:rsid w:val="00CF3BA1"/>
    <w:rsid w:val="00CF4A9B"/>
    <w:rsid w:val="00CF512D"/>
    <w:rsid w:val="00CF5A5D"/>
    <w:rsid w:val="00CF5F46"/>
    <w:rsid w:val="00CF6DB0"/>
    <w:rsid w:val="00CF75E0"/>
    <w:rsid w:val="00CF77C1"/>
    <w:rsid w:val="00CF7E22"/>
    <w:rsid w:val="00D0034A"/>
    <w:rsid w:val="00D0102C"/>
    <w:rsid w:val="00D011E0"/>
    <w:rsid w:val="00D013A2"/>
    <w:rsid w:val="00D017A8"/>
    <w:rsid w:val="00D01EAF"/>
    <w:rsid w:val="00D01FD4"/>
    <w:rsid w:val="00D04A0A"/>
    <w:rsid w:val="00D04B82"/>
    <w:rsid w:val="00D050B0"/>
    <w:rsid w:val="00D052B3"/>
    <w:rsid w:val="00D056EA"/>
    <w:rsid w:val="00D06539"/>
    <w:rsid w:val="00D10880"/>
    <w:rsid w:val="00D10AD9"/>
    <w:rsid w:val="00D114E9"/>
    <w:rsid w:val="00D148C9"/>
    <w:rsid w:val="00D15934"/>
    <w:rsid w:val="00D15A03"/>
    <w:rsid w:val="00D163D5"/>
    <w:rsid w:val="00D20EAE"/>
    <w:rsid w:val="00D22495"/>
    <w:rsid w:val="00D25336"/>
    <w:rsid w:val="00D30092"/>
    <w:rsid w:val="00D30A4D"/>
    <w:rsid w:val="00D30C83"/>
    <w:rsid w:val="00D30D21"/>
    <w:rsid w:val="00D31A3D"/>
    <w:rsid w:val="00D31AB4"/>
    <w:rsid w:val="00D31D7C"/>
    <w:rsid w:val="00D3212D"/>
    <w:rsid w:val="00D33BC4"/>
    <w:rsid w:val="00D33D6A"/>
    <w:rsid w:val="00D34735"/>
    <w:rsid w:val="00D36D7E"/>
    <w:rsid w:val="00D36E3A"/>
    <w:rsid w:val="00D41040"/>
    <w:rsid w:val="00D41C31"/>
    <w:rsid w:val="00D41D52"/>
    <w:rsid w:val="00D4450B"/>
    <w:rsid w:val="00D45148"/>
    <w:rsid w:val="00D451A7"/>
    <w:rsid w:val="00D453D7"/>
    <w:rsid w:val="00D45BA6"/>
    <w:rsid w:val="00D47261"/>
    <w:rsid w:val="00D47C72"/>
    <w:rsid w:val="00D47F91"/>
    <w:rsid w:val="00D501D9"/>
    <w:rsid w:val="00D509F3"/>
    <w:rsid w:val="00D51C40"/>
    <w:rsid w:val="00D524EE"/>
    <w:rsid w:val="00D54A7E"/>
    <w:rsid w:val="00D5553B"/>
    <w:rsid w:val="00D56BC9"/>
    <w:rsid w:val="00D5738D"/>
    <w:rsid w:val="00D57453"/>
    <w:rsid w:val="00D60142"/>
    <w:rsid w:val="00D60245"/>
    <w:rsid w:val="00D6104C"/>
    <w:rsid w:val="00D61DF8"/>
    <w:rsid w:val="00D62008"/>
    <w:rsid w:val="00D62AA3"/>
    <w:rsid w:val="00D6331A"/>
    <w:rsid w:val="00D64487"/>
    <w:rsid w:val="00D6495E"/>
    <w:rsid w:val="00D65957"/>
    <w:rsid w:val="00D65E4F"/>
    <w:rsid w:val="00D6643A"/>
    <w:rsid w:val="00D7048D"/>
    <w:rsid w:val="00D70B3A"/>
    <w:rsid w:val="00D71CD6"/>
    <w:rsid w:val="00D7242A"/>
    <w:rsid w:val="00D72FF4"/>
    <w:rsid w:val="00D73E73"/>
    <w:rsid w:val="00D74C0A"/>
    <w:rsid w:val="00D7577E"/>
    <w:rsid w:val="00D77A88"/>
    <w:rsid w:val="00D8069B"/>
    <w:rsid w:val="00D811AC"/>
    <w:rsid w:val="00D824B2"/>
    <w:rsid w:val="00D85F23"/>
    <w:rsid w:val="00D873B6"/>
    <w:rsid w:val="00D93064"/>
    <w:rsid w:val="00D93500"/>
    <w:rsid w:val="00D93BFD"/>
    <w:rsid w:val="00D9406B"/>
    <w:rsid w:val="00D94808"/>
    <w:rsid w:val="00D97868"/>
    <w:rsid w:val="00DA0DEB"/>
    <w:rsid w:val="00DA0E5F"/>
    <w:rsid w:val="00DA1330"/>
    <w:rsid w:val="00DA17C8"/>
    <w:rsid w:val="00DA3A45"/>
    <w:rsid w:val="00DA3E6A"/>
    <w:rsid w:val="00DA49DD"/>
    <w:rsid w:val="00DA5E24"/>
    <w:rsid w:val="00DA769D"/>
    <w:rsid w:val="00DA773E"/>
    <w:rsid w:val="00DA7916"/>
    <w:rsid w:val="00DB124F"/>
    <w:rsid w:val="00DB2398"/>
    <w:rsid w:val="00DB250C"/>
    <w:rsid w:val="00DB3E8F"/>
    <w:rsid w:val="00DB5324"/>
    <w:rsid w:val="00DB6695"/>
    <w:rsid w:val="00DB66B4"/>
    <w:rsid w:val="00DB677B"/>
    <w:rsid w:val="00DC0D4D"/>
    <w:rsid w:val="00DC225F"/>
    <w:rsid w:val="00DC3BFB"/>
    <w:rsid w:val="00DC56F9"/>
    <w:rsid w:val="00DC5A71"/>
    <w:rsid w:val="00DC6156"/>
    <w:rsid w:val="00DC6682"/>
    <w:rsid w:val="00DC75C5"/>
    <w:rsid w:val="00DD0570"/>
    <w:rsid w:val="00DD409E"/>
    <w:rsid w:val="00DD4755"/>
    <w:rsid w:val="00DD598B"/>
    <w:rsid w:val="00DD6680"/>
    <w:rsid w:val="00DD6EF8"/>
    <w:rsid w:val="00DD7046"/>
    <w:rsid w:val="00DD7BCD"/>
    <w:rsid w:val="00DE0075"/>
    <w:rsid w:val="00DE088C"/>
    <w:rsid w:val="00DE3306"/>
    <w:rsid w:val="00DE3578"/>
    <w:rsid w:val="00DE37EE"/>
    <w:rsid w:val="00DE39EC"/>
    <w:rsid w:val="00DE3BC7"/>
    <w:rsid w:val="00DE3EEE"/>
    <w:rsid w:val="00DE53BB"/>
    <w:rsid w:val="00DE75C2"/>
    <w:rsid w:val="00DF164A"/>
    <w:rsid w:val="00DF274E"/>
    <w:rsid w:val="00DF28F6"/>
    <w:rsid w:val="00DF2BBD"/>
    <w:rsid w:val="00DF2F2B"/>
    <w:rsid w:val="00DF49C4"/>
    <w:rsid w:val="00DF50F6"/>
    <w:rsid w:val="00DF51F0"/>
    <w:rsid w:val="00DF673F"/>
    <w:rsid w:val="00DF72F1"/>
    <w:rsid w:val="00E001BC"/>
    <w:rsid w:val="00E025A0"/>
    <w:rsid w:val="00E03673"/>
    <w:rsid w:val="00E0467E"/>
    <w:rsid w:val="00E0569B"/>
    <w:rsid w:val="00E073DD"/>
    <w:rsid w:val="00E07C6D"/>
    <w:rsid w:val="00E11197"/>
    <w:rsid w:val="00E118D5"/>
    <w:rsid w:val="00E125C8"/>
    <w:rsid w:val="00E126DE"/>
    <w:rsid w:val="00E1397C"/>
    <w:rsid w:val="00E13A4C"/>
    <w:rsid w:val="00E145D6"/>
    <w:rsid w:val="00E14647"/>
    <w:rsid w:val="00E16182"/>
    <w:rsid w:val="00E1745B"/>
    <w:rsid w:val="00E20136"/>
    <w:rsid w:val="00E21843"/>
    <w:rsid w:val="00E21E2F"/>
    <w:rsid w:val="00E22C30"/>
    <w:rsid w:val="00E237FB"/>
    <w:rsid w:val="00E25BF4"/>
    <w:rsid w:val="00E267AB"/>
    <w:rsid w:val="00E2744A"/>
    <w:rsid w:val="00E27484"/>
    <w:rsid w:val="00E274A2"/>
    <w:rsid w:val="00E278CA"/>
    <w:rsid w:val="00E30455"/>
    <w:rsid w:val="00E30E6C"/>
    <w:rsid w:val="00E31088"/>
    <w:rsid w:val="00E332E7"/>
    <w:rsid w:val="00E35428"/>
    <w:rsid w:val="00E359C1"/>
    <w:rsid w:val="00E35A46"/>
    <w:rsid w:val="00E40E0C"/>
    <w:rsid w:val="00E43DFC"/>
    <w:rsid w:val="00E444B5"/>
    <w:rsid w:val="00E4497A"/>
    <w:rsid w:val="00E51F64"/>
    <w:rsid w:val="00E53247"/>
    <w:rsid w:val="00E53F7E"/>
    <w:rsid w:val="00E5617A"/>
    <w:rsid w:val="00E56D10"/>
    <w:rsid w:val="00E579DE"/>
    <w:rsid w:val="00E610FA"/>
    <w:rsid w:val="00E63D65"/>
    <w:rsid w:val="00E64012"/>
    <w:rsid w:val="00E66682"/>
    <w:rsid w:val="00E670F9"/>
    <w:rsid w:val="00E674F2"/>
    <w:rsid w:val="00E707A7"/>
    <w:rsid w:val="00E70836"/>
    <w:rsid w:val="00E724E0"/>
    <w:rsid w:val="00E73649"/>
    <w:rsid w:val="00E74604"/>
    <w:rsid w:val="00E749F8"/>
    <w:rsid w:val="00E7563C"/>
    <w:rsid w:val="00E76ABF"/>
    <w:rsid w:val="00E77418"/>
    <w:rsid w:val="00E77604"/>
    <w:rsid w:val="00E807B7"/>
    <w:rsid w:val="00E813D2"/>
    <w:rsid w:val="00E813F2"/>
    <w:rsid w:val="00E824CB"/>
    <w:rsid w:val="00E84CCA"/>
    <w:rsid w:val="00E850E4"/>
    <w:rsid w:val="00E855D4"/>
    <w:rsid w:val="00E8791B"/>
    <w:rsid w:val="00E917B3"/>
    <w:rsid w:val="00E93C64"/>
    <w:rsid w:val="00E94585"/>
    <w:rsid w:val="00E955A3"/>
    <w:rsid w:val="00E95D95"/>
    <w:rsid w:val="00E9687A"/>
    <w:rsid w:val="00E97BBA"/>
    <w:rsid w:val="00EA1BBD"/>
    <w:rsid w:val="00EA2143"/>
    <w:rsid w:val="00EA4C01"/>
    <w:rsid w:val="00EA4D5F"/>
    <w:rsid w:val="00EA7FF0"/>
    <w:rsid w:val="00EB06EE"/>
    <w:rsid w:val="00EB182D"/>
    <w:rsid w:val="00EB2BFE"/>
    <w:rsid w:val="00EB3079"/>
    <w:rsid w:val="00EB413D"/>
    <w:rsid w:val="00EB47B7"/>
    <w:rsid w:val="00EB55B8"/>
    <w:rsid w:val="00EB5BB7"/>
    <w:rsid w:val="00EB692C"/>
    <w:rsid w:val="00EB76C1"/>
    <w:rsid w:val="00EB7D83"/>
    <w:rsid w:val="00EC0A2C"/>
    <w:rsid w:val="00EC0F48"/>
    <w:rsid w:val="00EC1E28"/>
    <w:rsid w:val="00EC3FE9"/>
    <w:rsid w:val="00EC4913"/>
    <w:rsid w:val="00EC4B24"/>
    <w:rsid w:val="00EC4F8A"/>
    <w:rsid w:val="00EC5616"/>
    <w:rsid w:val="00EC650F"/>
    <w:rsid w:val="00ED304D"/>
    <w:rsid w:val="00ED5AA1"/>
    <w:rsid w:val="00ED6645"/>
    <w:rsid w:val="00ED6738"/>
    <w:rsid w:val="00ED679C"/>
    <w:rsid w:val="00ED6897"/>
    <w:rsid w:val="00ED7030"/>
    <w:rsid w:val="00ED77C7"/>
    <w:rsid w:val="00ED7BD4"/>
    <w:rsid w:val="00EE172A"/>
    <w:rsid w:val="00EE1F57"/>
    <w:rsid w:val="00EE355C"/>
    <w:rsid w:val="00EE3972"/>
    <w:rsid w:val="00EE46F6"/>
    <w:rsid w:val="00EE4B7E"/>
    <w:rsid w:val="00EE4F65"/>
    <w:rsid w:val="00EE51B7"/>
    <w:rsid w:val="00EE5557"/>
    <w:rsid w:val="00EE6062"/>
    <w:rsid w:val="00EE6154"/>
    <w:rsid w:val="00EE64FE"/>
    <w:rsid w:val="00EE72C0"/>
    <w:rsid w:val="00EE72CB"/>
    <w:rsid w:val="00EE74E5"/>
    <w:rsid w:val="00EE7DC8"/>
    <w:rsid w:val="00EF1C7F"/>
    <w:rsid w:val="00EF3582"/>
    <w:rsid w:val="00EF3D2A"/>
    <w:rsid w:val="00EF4A32"/>
    <w:rsid w:val="00EF4B2F"/>
    <w:rsid w:val="00EF53AC"/>
    <w:rsid w:val="00EF6184"/>
    <w:rsid w:val="00EF7CB8"/>
    <w:rsid w:val="00F0052E"/>
    <w:rsid w:val="00F005F2"/>
    <w:rsid w:val="00F01585"/>
    <w:rsid w:val="00F01701"/>
    <w:rsid w:val="00F02F73"/>
    <w:rsid w:val="00F02FA3"/>
    <w:rsid w:val="00F031D9"/>
    <w:rsid w:val="00F037DF"/>
    <w:rsid w:val="00F03CC3"/>
    <w:rsid w:val="00F03F04"/>
    <w:rsid w:val="00F04507"/>
    <w:rsid w:val="00F04B18"/>
    <w:rsid w:val="00F064B3"/>
    <w:rsid w:val="00F064BE"/>
    <w:rsid w:val="00F06C18"/>
    <w:rsid w:val="00F10439"/>
    <w:rsid w:val="00F1093E"/>
    <w:rsid w:val="00F10C7F"/>
    <w:rsid w:val="00F10F2F"/>
    <w:rsid w:val="00F1131B"/>
    <w:rsid w:val="00F11C6B"/>
    <w:rsid w:val="00F13093"/>
    <w:rsid w:val="00F136BE"/>
    <w:rsid w:val="00F150FA"/>
    <w:rsid w:val="00F1518B"/>
    <w:rsid w:val="00F15832"/>
    <w:rsid w:val="00F15FB8"/>
    <w:rsid w:val="00F23216"/>
    <w:rsid w:val="00F23989"/>
    <w:rsid w:val="00F249D1"/>
    <w:rsid w:val="00F25EB4"/>
    <w:rsid w:val="00F2720A"/>
    <w:rsid w:val="00F27990"/>
    <w:rsid w:val="00F30DF5"/>
    <w:rsid w:val="00F31C42"/>
    <w:rsid w:val="00F32141"/>
    <w:rsid w:val="00F32801"/>
    <w:rsid w:val="00F333CA"/>
    <w:rsid w:val="00F33FD1"/>
    <w:rsid w:val="00F343AE"/>
    <w:rsid w:val="00F34854"/>
    <w:rsid w:val="00F36233"/>
    <w:rsid w:val="00F3668E"/>
    <w:rsid w:val="00F36AF2"/>
    <w:rsid w:val="00F36D20"/>
    <w:rsid w:val="00F377D0"/>
    <w:rsid w:val="00F3785B"/>
    <w:rsid w:val="00F40BD0"/>
    <w:rsid w:val="00F40F1C"/>
    <w:rsid w:val="00F42FD5"/>
    <w:rsid w:val="00F4324D"/>
    <w:rsid w:val="00F43497"/>
    <w:rsid w:val="00F43B4E"/>
    <w:rsid w:val="00F4424B"/>
    <w:rsid w:val="00F50BBE"/>
    <w:rsid w:val="00F50E61"/>
    <w:rsid w:val="00F5146B"/>
    <w:rsid w:val="00F51581"/>
    <w:rsid w:val="00F51EB5"/>
    <w:rsid w:val="00F520A5"/>
    <w:rsid w:val="00F529EE"/>
    <w:rsid w:val="00F52AD2"/>
    <w:rsid w:val="00F5448D"/>
    <w:rsid w:val="00F549CE"/>
    <w:rsid w:val="00F55E9E"/>
    <w:rsid w:val="00F55F97"/>
    <w:rsid w:val="00F564CB"/>
    <w:rsid w:val="00F56A46"/>
    <w:rsid w:val="00F56DBD"/>
    <w:rsid w:val="00F57468"/>
    <w:rsid w:val="00F57750"/>
    <w:rsid w:val="00F57831"/>
    <w:rsid w:val="00F57BD8"/>
    <w:rsid w:val="00F60498"/>
    <w:rsid w:val="00F61E4E"/>
    <w:rsid w:val="00F623B9"/>
    <w:rsid w:val="00F62D14"/>
    <w:rsid w:val="00F63CB5"/>
    <w:rsid w:val="00F703A5"/>
    <w:rsid w:val="00F711C1"/>
    <w:rsid w:val="00F75475"/>
    <w:rsid w:val="00F76365"/>
    <w:rsid w:val="00F76B4E"/>
    <w:rsid w:val="00F771C6"/>
    <w:rsid w:val="00F775DA"/>
    <w:rsid w:val="00F805AB"/>
    <w:rsid w:val="00F80676"/>
    <w:rsid w:val="00F815AF"/>
    <w:rsid w:val="00F815FA"/>
    <w:rsid w:val="00F81775"/>
    <w:rsid w:val="00F81B1E"/>
    <w:rsid w:val="00F82CE7"/>
    <w:rsid w:val="00F834B9"/>
    <w:rsid w:val="00F84CCC"/>
    <w:rsid w:val="00F851D1"/>
    <w:rsid w:val="00F85249"/>
    <w:rsid w:val="00F8564E"/>
    <w:rsid w:val="00F863AE"/>
    <w:rsid w:val="00F875A7"/>
    <w:rsid w:val="00F87A8F"/>
    <w:rsid w:val="00F90438"/>
    <w:rsid w:val="00F914FC"/>
    <w:rsid w:val="00F93DFB"/>
    <w:rsid w:val="00F94010"/>
    <w:rsid w:val="00F94905"/>
    <w:rsid w:val="00F94D49"/>
    <w:rsid w:val="00F951A2"/>
    <w:rsid w:val="00F96D3D"/>
    <w:rsid w:val="00FA0BAB"/>
    <w:rsid w:val="00FA1057"/>
    <w:rsid w:val="00FA404C"/>
    <w:rsid w:val="00FA4966"/>
    <w:rsid w:val="00FA4F9C"/>
    <w:rsid w:val="00FA637B"/>
    <w:rsid w:val="00FA696E"/>
    <w:rsid w:val="00FB000F"/>
    <w:rsid w:val="00FB16A6"/>
    <w:rsid w:val="00FB1B19"/>
    <w:rsid w:val="00FB2B2F"/>
    <w:rsid w:val="00FB3B09"/>
    <w:rsid w:val="00FB41FA"/>
    <w:rsid w:val="00FB6D5E"/>
    <w:rsid w:val="00FC1226"/>
    <w:rsid w:val="00FC124E"/>
    <w:rsid w:val="00FC22B6"/>
    <w:rsid w:val="00FC46FC"/>
    <w:rsid w:val="00FC5796"/>
    <w:rsid w:val="00FC7249"/>
    <w:rsid w:val="00FC7431"/>
    <w:rsid w:val="00FC7C56"/>
    <w:rsid w:val="00FD03F6"/>
    <w:rsid w:val="00FD0B96"/>
    <w:rsid w:val="00FD2C08"/>
    <w:rsid w:val="00FD2C9C"/>
    <w:rsid w:val="00FD2D08"/>
    <w:rsid w:val="00FD3413"/>
    <w:rsid w:val="00FD3AD0"/>
    <w:rsid w:val="00FD44D5"/>
    <w:rsid w:val="00FD49B6"/>
    <w:rsid w:val="00FD5DE7"/>
    <w:rsid w:val="00FD7641"/>
    <w:rsid w:val="00FE1986"/>
    <w:rsid w:val="00FE1C9A"/>
    <w:rsid w:val="00FE3462"/>
    <w:rsid w:val="00FE3641"/>
    <w:rsid w:val="00FE4C14"/>
    <w:rsid w:val="00FE6DE7"/>
    <w:rsid w:val="00FE79B4"/>
    <w:rsid w:val="00FE7FB9"/>
    <w:rsid w:val="00FF0655"/>
    <w:rsid w:val="00FF0765"/>
    <w:rsid w:val="00FF0A79"/>
    <w:rsid w:val="00FF0CA8"/>
    <w:rsid w:val="00FF253B"/>
    <w:rsid w:val="00FF3CBC"/>
    <w:rsid w:val="00FF3FCB"/>
    <w:rsid w:val="00FF43C7"/>
    <w:rsid w:val="00FF661A"/>
    <w:rsid w:val="00FF6A2D"/>
    <w:rsid w:val="00FF6CE2"/>
    <w:rsid w:val="00FF765E"/>
    <w:rsid w:val="00FF7D93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3305"/>
    <o:shapelayout v:ext="edit">
      <o:idmap v:ext="edit" data="1,3"/>
    </o:shapelayout>
  </w:shapeDefaults>
  <w:decimalSymbol w:val="."/>
  <w:listSeparator w:val=","/>
  <w15:docId w15:val="{B79A51B5-B06C-49A4-82A6-FDB924971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0">
    <w:name w:val="Normal"/>
    <w:qFormat/>
    <w:rsid w:val="00D6104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0"/>
    <w:next w:val="af0"/>
    <w:qFormat/>
    <w:rsid w:val="000C6038"/>
    <w:pPr>
      <w:keepNext/>
      <w:jc w:val="right"/>
      <w:outlineLvl w:val="0"/>
    </w:pPr>
    <w:rPr>
      <w:outline/>
      <w:sz w:val="84"/>
    </w:rPr>
  </w:style>
  <w:style w:type="paragraph" w:styleId="2">
    <w:name w:val="heading 2"/>
    <w:basedOn w:val="af0"/>
    <w:next w:val="af0"/>
    <w:qFormat/>
    <w:rsid w:val="000C6038"/>
    <w:pPr>
      <w:keepNext/>
      <w:jc w:val="center"/>
      <w:outlineLvl w:val="1"/>
    </w:pPr>
    <w:rPr>
      <w:sz w:val="28"/>
    </w:rPr>
  </w:style>
  <w:style w:type="paragraph" w:styleId="3">
    <w:name w:val="heading 3"/>
    <w:basedOn w:val="af0"/>
    <w:next w:val="af0"/>
    <w:qFormat/>
    <w:rsid w:val="000C6038"/>
    <w:pPr>
      <w:keepNext/>
      <w:outlineLvl w:val="2"/>
    </w:pPr>
    <w:rPr>
      <w:sz w:val="28"/>
    </w:rPr>
  </w:style>
  <w:style w:type="paragraph" w:styleId="4">
    <w:name w:val="heading 4"/>
    <w:basedOn w:val="af0"/>
    <w:next w:val="af0"/>
    <w:qFormat/>
    <w:rsid w:val="000C6038"/>
    <w:pPr>
      <w:keepNext/>
      <w:ind w:firstLineChars="675" w:firstLine="1620"/>
      <w:outlineLvl w:val="3"/>
    </w:pPr>
    <w:rPr>
      <w:i/>
      <w:iCs/>
      <w:sz w:val="24"/>
    </w:rPr>
  </w:style>
  <w:style w:type="character" w:default="1" w:styleId="af1">
    <w:name w:val="Default Paragraph Font"/>
    <w:uiPriority w:val="1"/>
    <w:semiHidden/>
    <w:unhideWhenUsed/>
  </w:style>
  <w:style w:type="table" w:default="1" w:styleId="af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3">
    <w:name w:val="No List"/>
    <w:uiPriority w:val="99"/>
    <w:semiHidden/>
    <w:unhideWhenUsed/>
  </w:style>
  <w:style w:type="paragraph" w:styleId="af4">
    <w:name w:val="header"/>
    <w:basedOn w:val="af0"/>
    <w:rsid w:val="000C6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5">
    <w:name w:val="footer"/>
    <w:basedOn w:val="af0"/>
    <w:rsid w:val="000C6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Body Text Indent"/>
    <w:basedOn w:val="af0"/>
    <w:rsid w:val="000C6038"/>
    <w:pPr>
      <w:ind w:firstLine="420"/>
    </w:pPr>
    <w:rPr>
      <w:sz w:val="24"/>
    </w:rPr>
  </w:style>
  <w:style w:type="paragraph" w:styleId="af7">
    <w:name w:val="Date"/>
    <w:basedOn w:val="af0"/>
    <w:next w:val="af0"/>
    <w:link w:val="af8"/>
    <w:rsid w:val="000C6038"/>
    <w:pPr>
      <w:ind w:leftChars="2500" w:left="100"/>
    </w:pPr>
    <w:rPr>
      <w:sz w:val="24"/>
    </w:rPr>
  </w:style>
  <w:style w:type="paragraph" w:styleId="af9">
    <w:name w:val="Plain Text"/>
    <w:basedOn w:val="af0"/>
    <w:rsid w:val="000C6038"/>
    <w:rPr>
      <w:rFonts w:ascii="宋体" w:hAnsi="Courier New"/>
      <w:szCs w:val="20"/>
    </w:rPr>
  </w:style>
  <w:style w:type="paragraph" w:styleId="afa">
    <w:name w:val="Body Text"/>
    <w:basedOn w:val="af0"/>
    <w:rsid w:val="000C6038"/>
    <w:rPr>
      <w:sz w:val="24"/>
    </w:rPr>
  </w:style>
  <w:style w:type="character" w:styleId="afb">
    <w:name w:val="page number"/>
    <w:basedOn w:val="af1"/>
    <w:rsid w:val="000C6038"/>
  </w:style>
  <w:style w:type="paragraph" w:customStyle="1" w:styleId="10">
    <w:name w:val="正文1"/>
    <w:rsid w:val="000C6038"/>
    <w:pPr>
      <w:widowControl w:val="0"/>
      <w:adjustRightInd w:val="0"/>
      <w:spacing w:line="360" w:lineRule="atLeast"/>
      <w:textAlignment w:val="baseline"/>
    </w:pPr>
    <w:rPr>
      <w:rFonts w:ascii="宋体"/>
      <w:sz w:val="24"/>
    </w:rPr>
  </w:style>
  <w:style w:type="paragraph" w:styleId="afc">
    <w:name w:val="Normal Indent"/>
    <w:basedOn w:val="af0"/>
    <w:rsid w:val="000C6038"/>
    <w:pPr>
      <w:ind w:firstLine="420"/>
    </w:pPr>
    <w:rPr>
      <w:szCs w:val="20"/>
    </w:rPr>
  </w:style>
  <w:style w:type="paragraph" w:styleId="20">
    <w:name w:val="Body Text Indent 2"/>
    <w:basedOn w:val="af0"/>
    <w:rsid w:val="000C6038"/>
    <w:pPr>
      <w:spacing w:line="0" w:lineRule="atLeast"/>
      <w:ind w:firstLine="425"/>
    </w:pPr>
    <w:rPr>
      <w:bCs/>
      <w:szCs w:val="20"/>
    </w:rPr>
  </w:style>
  <w:style w:type="character" w:styleId="afd">
    <w:name w:val="Hyperlink"/>
    <w:rsid w:val="000C6038"/>
    <w:rPr>
      <w:color w:val="0000FF"/>
      <w:u w:val="single"/>
    </w:rPr>
  </w:style>
  <w:style w:type="paragraph" w:styleId="afe">
    <w:name w:val="Salutation"/>
    <w:basedOn w:val="af0"/>
    <w:next w:val="af0"/>
    <w:rsid w:val="000C6038"/>
  </w:style>
  <w:style w:type="paragraph" w:styleId="30">
    <w:name w:val="Body Text Indent 3"/>
    <w:basedOn w:val="af0"/>
    <w:rsid w:val="000C6038"/>
    <w:pPr>
      <w:spacing w:line="0" w:lineRule="atLeast"/>
      <w:ind w:firstLine="325"/>
    </w:pPr>
    <w:rPr>
      <w:sz w:val="24"/>
    </w:rPr>
  </w:style>
  <w:style w:type="character" w:styleId="aff">
    <w:name w:val="FollowedHyperlink"/>
    <w:rsid w:val="000C6038"/>
    <w:rPr>
      <w:color w:val="800080"/>
      <w:u w:val="single"/>
    </w:rPr>
  </w:style>
  <w:style w:type="paragraph" w:styleId="21">
    <w:name w:val="Body Text 2"/>
    <w:basedOn w:val="af0"/>
    <w:rsid w:val="000C6038"/>
    <w:pPr>
      <w:jc w:val="center"/>
    </w:pPr>
  </w:style>
  <w:style w:type="table" w:styleId="aff0">
    <w:name w:val="Table Grid"/>
    <w:basedOn w:val="af2"/>
    <w:rsid w:val="00805EC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Block Text"/>
    <w:basedOn w:val="af0"/>
    <w:rsid w:val="00747B20"/>
    <w:pPr>
      <w:widowControl/>
      <w:ind w:leftChars="-51" w:left="-107" w:rightChars="-44" w:right="-92"/>
      <w:jc w:val="center"/>
    </w:pPr>
    <w:rPr>
      <w:sz w:val="18"/>
      <w:szCs w:val="20"/>
    </w:rPr>
  </w:style>
  <w:style w:type="paragraph" w:customStyle="1" w:styleId="aff2">
    <w:name w:val="标准文件_段"/>
    <w:autoRedefine/>
    <w:rsid w:val="00095328"/>
    <w:pPr>
      <w:widowControl w:val="0"/>
      <w:autoSpaceDE w:val="0"/>
      <w:autoSpaceDN w:val="0"/>
      <w:adjustRightInd w:val="0"/>
      <w:snapToGrid w:val="0"/>
      <w:spacing w:line="360" w:lineRule="auto"/>
      <w:ind w:right="-51"/>
      <w:jc w:val="both"/>
    </w:pPr>
    <w:rPr>
      <w:sz w:val="21"/>
      <w:szCs w:val="21"/>
    </w:rPr>
  </w:style>
  <w:style w:type="paragraph" w:customStyle="1" w:styleId="aff3">
    <w:name w:val="标准书脚_奇数页"/>
    <w:rsid w:val="00FA0BAB"/>
    <w:pPr>
      <w:jc w:val="right"/>
    </w:pPr>
    <w:rPr>
      <w:rFonts w:ascii="宋体"/>
      <w:sz w:val="18"/>
    </w:rPr>
  </w:style>
  <w:style w:type="paragraph" w:customStyle="1" w:styleId="aa">
    <w:name w:val="标准文件_章标题"/>
    <w:next w:val="aff2"/>
    <w:rsid w:val="00167D63"/>
    <w:pPr>
      <w:numPr>
        <w:ilvl w:val="1"/>
        <w:numId w:val="1"/>
      </w:numPr>
      <w:spacing w:beforeLines="50" w:afterLines="50"/>
      <w:ind w:rightChars="-50" w:right="-50"/>
      <w:jc w:val="both"/>
      <w:outlineLvl w:val="1"/>
    </w:pPr>
    <w:rPr>
      <w:rFonts w:ascii="黑体" w:eastAsia="黑体"/>
      <w:spacing w:val="2"/>
      <w:sz w:val="21"/>
    </w:rPr>
  </w:style>
  <w:style w:type="paragraph" w:customStyle="1" w:styleId="ab">
    <w:name w:val="标准文件_一级条标题"/>
    <w:basedOn w:val="aa"/>
    <w:next w:val="aff2"/>
    <w:rsid w:val="00167D63"/>
    <w:pPr>
      <w:numPr>
        <w:ilvl w:val="2"/>
      </w:numPr>
      <w:spacing w:beforeLines="0" w:afterLines="0"/>
      <w:outlineLvl w:val="2"/>
    </w:pPr>
  </w:style>
  <w:style w:type="paragraph" w:customStyle="1" w:styleId="ac">
    <w:name w:val="标准文件_二级条标题"/>
    <w:basedOn w:val="ab"/>
    <w:next w:val="aff2"/>
    <w:rsid w:val="00167D63"/>
    <w:pPr>
      <w:numPr>
        <w:ilvl w:val="3"/>
      </w:numPr>
      <w:outlineLvl w:val="3"/>
    </w:pPr>
  </w:style>
  <w:style w:type="paragraph" w:customStyle="1" w:styleId="a9">
    <w:name w:val="前言标题"/>
    <w:next w:val="af0"/>
    <w:rsid w:val="00167D63"/>
    <w:pPr>
      <w:numPr>
        <w:numId w:val="1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d">
    <w:name w:val="标准文件_三级条标题"/>
    <w:basedOn w:val="ac"/>
    <w:next w:val="aff2"/>
    <w:rsid w:val="00167D63"/>
    <w:pPr>
      <w:numPr>
        <w:ilvl w:val="4"/>
      </w:numPr>
      <w:outlineLvl w:val="4"/>
    </w:pPr>
  </w:style>
  <w:style w:type="paragraph" w:customStyle="1" w:styleId="ae">
    <w:name w:val="标准文件_四级条标题"/>
    <w:basedOn w:val="ad"/>
    <w:next w:val="aff2"/>
    <w:rsid w:val="00167D63"/>
    <w:pPr>
      <w:numPr>
        <w:ilvl w:val="5"/>
      </w:numPr>
      <w:outlineLvl w:val="5"/>
    </w:pPr>
  </w:style>
  <w:style w:type="paragraph" w:customStyle="1" w:styleId="af">
    <w:name w:val="标准文件_五级条标题"/>
    <w:basedOn w:val="ae"/>
    <w:next w:val="aff2"/>
    <w:rsid w:val="00167D63"/>
    <w:pPr>
      <w:numPr>
        <w:ilvl w:val="6"/>
      </w:numPr>
      <w:outlineLvl w:val="6"/>
    </w:pPr>
  </w:style>
  <w:style w:type="paragraph" w:customStyle="1" w:styleId="a1">
    <w:name w:val="标准文件_正文表标题"/>
    <w:next w:val="aff2"/>
    <w:rsid w:val="004E5B1A"/>
    <w:pPr>
      <w:numPr>
        <w:numId w:val="2"/>
      </w:numPr>
      <w:tabs>
        <w:tab w:val="left" w:pos="0"/>
      </w:tabs>
      <w:jc w:val="center"/>
    </w:pPr>
    <w:rPr>
      <w:rFonts w:ascii="黑体" w:eastAsia="黑体"/>
      <w:sz w:val="21"/>
    </w:rPr>
  </w:style>
  <w:style w:type="paragraph" w:customStyle="1" w:styleId="aff4">
    <w:name w:val="标准文件_数字编号列项"/>
    <w:rsid w:val="00336F77"/>
    <w:pPr>
      <w:ind w:leftChars="350" w:left="550" w:rightChars="-50" w:right="-50" w:hangingChars="200" w:hanging="200"/>
      <w:jc w:val="both"/>
    </w:pPr>
    <w:rPr>
      <w:rFonts w:ascii="宋体"/>
      <w:sz w:val="21"/>
    </w:rPr>
  </w:style>
  <w:style w:type="paragraph" w:customStyle="1" w:styleId="aff5">
    <w:name w:val="标准文件_字母编号列项"/>
    <w:rsid w:val="001C2F1E"/>
    <w:pPr>
      <w:spacing w:line="300" w:lineRule="exact"/>
      <w:ind w:leftChars="170" w:left="370" w:rightChars="-50" w:right="-50" w:hangingChars="200" w:hanging="200"/>
      <w:jc w:val="both"/>
    </w:pPr>
    <w:rPr>
      <w:rFonts w:ascii="宋体"/>
      <w:sz w:val="21"/>
    </w:rPr>
  </w:style>
  <w:style w:type="paragraph" w:customStyle="1" w:styleId="a0">
    <w:name w:val="标准文件_正文图标题"/>
    <w:next w:val="aff2"/>
    <w:rsid w:val="00890435"/>
    <w:pPr>
      <w:numPr>
        <w:numId w:val="3"/>
      </w:numPr>
      <w:jc w:val="center"/>
    </w:pPr>
    <w:rPr>
      <w:rFonts w:ascii="黑体" w:eastAsia="黑体"/>
      <w:sz w:val="21"/>
    </w:rPr>
  </w:style>
  <w:style w:type="paragraph" w:customStyle="1" w:styleId="Subsection">
    <w:name w:val="Subsection"/>
    <w:basedOn w:val="af0"/>
    <w:rsid w:val="00890435"/>
    <w:pPr>
      <w:widowControl/>
      <w:ind w:firstLine="284"/>
      <w:outlineLvl w:val="0"/>
    </w:pPr>
    <w:rPr>
      <w:i/>
      <w:iCs/>
      <w:kern w:val="0"/>
      <w:sz w:val="20"/>
      <w:lang w:val="en-GB" w:eastAsia="hr-HR"/>
    </w:rPr>
  </w:style>
  <w:style w:type="character" w:styleId="aff6">
    <w:name w:val="annotation reference"/>
    <w:rsid w:val="00890435"/>
    <w:rPr>
      <w:sz w:val="21"/>
      <w:szCs w:val="21"/>
    </w:rPr>
  </w:style>
  <w:style w:type="paragraph" w:styleId="aff7">
    <w:name w:val="annotation text"/>
    <w:basedOn w:val="af0"/>
    <w:link w:val="aff8"/>
    <w:rsid w:val="00890435"/>
    <w:pPr>
      <w:adjustRightInd w:val="0"/>
      <w:spacing w:line="310" w:lineRule="exact"/>
      <w:jc w:val="left"/>
    </w:pPr>
    <w:rPr>
      <w:szCs w:val="20"/>
    </w:rPr>
  </w:style>
  <w:style w:type="paragraph" w:styleId="aff9">
    <w:name w:val="Balloon Text"/>
    <w:basedOn w:val="af0"/>
    <w:semiHidden/>
    <w:rsid w:val="00890435"/>
    <w:rPr>
      <w:sz w:val="18"/>
      <w:szCs w:val="18"/>
    </w:rPr>
  </w:style>
  <w:style w:type="paragraph" w:styleId="11">
    <w:name w:val="toc 1"/>
    <w:basedOn w:val="af0"/>
    <w:next w:val="af0"/>
    <w:autoRedefine/>
    <w:uiPriority w:val="39"/>
    <w:rsid w:val="000D663D"/>
    <w:pPr>
      <w:tabs>
        <w:tab w:val="left" w:pos="420"/>
        <w:tab w:val="right" w:leader="dot" w:pos="9174"/>
      </w:tabs>
    </w:pPr>
    <w:rPr>
      <w:rFonts w:ascii="宋体" w:hAnsi="宋体"/>
      <w:bCs/>
      <w:noProof/>
      <w:sz w:val="24"/>
    </w:rPr>
  </w:style>
  <w:style w:type="paragraph" w:styleId="31">
    <w:name w:val="toc 3"/>
    <w:basedOn w:val="af0"/>
    <w:next w:val="af0"/>
    <w:autoRedefine/>
    <w:semiHidden/>
    <w:rsid w:val="00A95EF7"/>
    <w:pPr>
      <w:ind w:leftChars="400" w:left="840"/>
    </w:pPr>
  </w:style>
  <w:style w:type="paragraph" w:styleId="22">
    <w:name w:val="toc 2"/>
    <w:basedOn w:val="af0"/>
    <w:next w:val="af0"/>
    <w:autoRedefine/>
    <w:uiPriority w:val="39"/>
    <w:rsid w:val="00427EF4"/>
    <w:pPr>
      <w:ind w:leftChars="200" w:left="420"/>
    </w:pPr>
  </w:style>
  <w:style w:type="paragraph" w:styleId="affa">
    <w:name w:val="annotation subject"/>
    <w:basedOn w:val="aff7"/>
    <w:next w:val="aff7"/>
    <w:link w:val="affb"/>
    <w:rsid w:val="0087020A"/>
    <w:pPr>
      <w:adjustRightInd/>
      <w:spacing w:line="240" w:lineRule="auto"/>
    </w:pPr>
    <w:rPr>
      <w:b/>
      <w:bCs/>
      <w:szCs w:val="24"/>
    </w:rPr>
  </w:style>
  <w:style w:type="character" w:customStyle="1" w:styleId="aff8">
    <w:name w:val="批注文字 字符"/>
    <w:link w:val="aff7"/>
    <w:rsid w:val="0087020A"/>
    <w:rPr>
      <w:kern w:val="2"/>
      <w:sz w:val="21"/>
    </w:rPr>
  </w:style>
  <w:style w:type="character" w:customStyle="1" w:styleId="affb">
    <w:name w:val="批注主题 字符"/>
    <w:basedOn w:val="aff8"/>
    <w:link w:val="affa"/>
    <w:rsid w:val="0087020A"/>
    <w:rPr>
      <w:kern w:val="2"/>
      <w:sz w:val="21"/>
    </w:rPr>
  </w:style>
  <w:style w:type="paragraph" w:styleId="affc">
    <w:name w:val="Revision"/>
    <w:hidden/>
    <w:uiPriority w:val="99"/>
    <w:semiHidden/>
    <w:rsid w:val="0087020A"/>
    <w:rPr>
      <w:kern w:val="2"/>
      <w:sz w:val="21"/>
      <w:szCs w:val="24"/>
    </w:rPr>
  </w:style>
  <w:style w:type="paragraph" w:customStyle="1" w:styleId="CharCharCharChar">
    <w:name w:val="Char Char Char Char"/>
    <w:basedOn w:val="af0"/>
    <w:next w:val="af0"/>
    <w:rsid w:val="00867EA7"/>
    <w:pPr>
      <w:spacing w:line="360" w:lineRule="auto"/>
      <w:jc w:val="left"/>
    </w:pPr>
    <w:rPr>
      <w:sz w:val="28"/>
    </w:rPr>
  </w:style>
  <w:style w:type="paragraph" w:customStyle="1" w:styleId="SPIEreferencelisting">
    <w:name w:val="SPIE reference listing"/>
    <w:basedOn w:val="af0"/>
    <w:rsid w:val="009E103D"/>
    <w:pPr>
      <w:widowControl/>
      <w:numPr>
        <w:numId w:val="4"/>
      </w:numPr>
    </w:pPr>
    <w:rPr>
      <w:kern w:val="0"/>
      <w:sz w:val="20"/>
      <w:szCs w:val="20"/>
      <w:lang w:eastAsia="en-US"/>
    </w:rPr>
  </w:style>
  <w:style w:type="character" w:customStyle="1" w:styleId="shorttext">
    <w:name w:val="short_text"/>
    <w:basedOn w:val="af1"/>
    <w:rsid w:val="00896B1B"/>
  </w:style>
  <w:style w:type="character" w:customStyle="1" w:styleId="hps">
    <w:name w:val="hps"/>
    <w:basedOn w:val="af1"/>
    <w:rsid w:val="00896B1B"/>
  </w:style>
  <w:style w:type="character" w:customStyle="1" w:styleId="subtitle1">
    <w:name w:val="subtitle1"/>
    <w:rsid w:val="00FD3AD0"/>
    <w:rPr>
      <w:b/>
      <w:bCs/>
      <w:color w:val="D12B2C"/>
      <w:sz w:val="23"/>
      <w:szCs w:val="23"/>
    </w:rPr>
  </w:style>
  <w:style w:type="paragraph" w:customStyle="1" w:styleId="a2">
    <w:name w:val="标准文件_附录标识"/>
    <w:next w:val="afa"/>
    <w:rsid w:val="00AA4CDC"/>
    <w:pPr>
      <w:numPr>
        <w:numId w:val="5"/>
      </w:numPr>
      <w:shd w:val="clear" w:color="FFFFFF" w:fill="FFFFFF"/>
      <w:tabs>
        <w:tab w:val="left" w:pos="6405"/>
      </w:tabs>
      <w:spacing w:before="640" w:after="160"/>
      <w:jc w:val="center"/>
      <w:outlineLvl w:val="0"/>
    </w:pPr>
    <w:rPr>
      <w:rFonts w:ascii="黑体" w:eastAsia="黑体"/>
      <w:noProof/>
      <w:sz w:val="21"/>
    </w:rPr>
  </w:style>
  <w:style w:type="paragraph" w:customStyle="1" w:styleId="a3">
    <w:name w:val="标准文件_附录章标题"/>
    <w:next w:val="af0"/>
    <w:rsid w:val="00AA4CDC"/>
    <w:pPr>
      <w:numPr>
        <w:ilvl w:val="1"/>
        <w:numId w:val="5"/>
      </w:numPr>
      <w:wordWrap w:val="0"/>
      <w:overflowPunct w:val="0"/>
      <w:autoSpaceDE w:val="0"/>
      <w:spacing w:beforeLines="50" w:afterLines="50"/>
      <w:ind w:rightChars="-50" w:right="-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4">
    <w:name w:val="标准文件_附录一级条标题"/>
    <w:basedOn w:val="a3"/>
    <w:next w:val="af0"/>
    <w:rsid w:val="00AA4CDC"/>
    <w:pPr>
      <w:numPr>
        <w:ilvl w:val="2"/>
      </w:numPr>
      <w:autoSpaceDN w:val="0"/>
      <w:spacing w:beforeLines="0" w:afterLines="0"/>
      <w:outlineLvl w:val="2"/>
    </w:pPr>
    <w:rPr>
      <w:spacing w:val="2"/>
    </w:rPr>
  </w:style>
  <w:style w:type="paragraph" w:customStyle="1" w:styleId="a5">
    <w:name w:val="标准文件_附录二级条标题"/>
    <w:basedOn w:val="a4"/>
    <w:next w:val="af0"/>
    <w:rsid w:val="00AA4CDC"/>
    <w:pPr>
      <w:numPr>
        <w:ilvl w:val="3"/>
      </w:numPr>
      <w:outlineLvl w:val="3"/>
    </w:pPr>
  </w:style>
  <w:style w:type="paragraph" w:customStyle="1" w:styleId="a6">
    <w:name w:val="标准文件_附录三级条标题"/>
    <w:basedOn w:val="a5"/>
    <w:next w:val="af0"/>
    <w:rsid w:val="00AA4CDC"/>
    <w:pPr>
      <w:numPr>
        <w:ilvl w:val="4"/>
      </w:numPr>
      <w:outlineLvl w:val="4"/>
    </w:pPr>
  </w:style>
  <w:style w:type="paragraph" w:customStyle="1" w:styleId="a7">
    <w:name w:val="标准文件_附录四级条标题"/>
    <w:basedOn w:val="a6"/>
    <w:next w:val="af0"/>
    <w:rsid w:val="00AA4CDC"/>
    <w:pPr>
      <w:numPr>
        <w:ilvl w:val="5"/>
      </w:numPr>
      <w:outlineLvl w:val="5"/>
    </w:pPr>
  </w:style>
  <w:style w:type="paragraph" w:customStyle="1" w:styleId="a8">
    <w:name w:val="标准文件_附录五级条标题"/>
    <w:basedOn w:val="a7"/>
    <w:next w:val="af0"/>
    <w:rsid w:val="00AA4CDC"/>
    <w:pPr>
      <w:numPr>
        <w:ilvl w:val="6"/>
      </w:numPr>
      <w:outlineLvl w:val="6"/>
    </w:pPr>
  </w:style>
  <w:style w:type="paragraph" w:styleId="affd">
    <w:name w:val="List Paragraph"/>
    <w:basedOn w:val="af0"/>
    <w:qFormat/>
    <w:rsid w:val="00BA2B20"/>
    <w:pPr>
      <w:ind w:firstLineChars="200" w:firstLine="420"/>
    </w:pPr>
    <w:rPr>
      <w:rFonts w:ascii="Calibri" w:hAnsi="Calibri"/>
      <w:szCs w:val="22"/>
    </w:rPr>
  </w:style>
  <w:style w:type="paragraph" w:customStyle="1" w:styleId="affe">
    <w:name w:val="一级标题"/>
    <w:basedOn w:val="1"/>
    <w:next w:val="af0"/>
    <w:autoRedefine/>
    <w:rsid w:val="008826C9"/>
    <w:pPr>
      <w:adjustRightInd w:val="0"/>
      <w:spacing w:beforeLines="100" w:afterLines="100" w:line="420" w:lineRule="exact"/>
      <w:ind w:firstLineChars="860" w:firstLine="3784"/>
      <w:jc w:val="left"/>
      <w:textAlignment w:val="baseline"/>
    </w:pPr>
    <w:rPr>
      <w:rFonts w:ascii="黑体" w:eastAsia="黑体" w:hAnsi="宋体"/>
      <w:outline w:val="0"/>
      <w:kern w:val="0"/>
      <w:sz w:val="44"/>
      <w:szCs w:val="44"/>
    </w:rPr>
  </w:style>
  <w:style w:type="paragraph" w:styleId="afff">
    <w:name w:val="Document Map"/>
    <w:basedOn w:val="af0"/>
    <w:semiHidden/>
    <w:rsid w:val="003C2ABD"/>
    <w:pPr>
      <w:shd w:val="clear" w:color="auto" w:fill="000080"/>
    </w:pPr>
  </w:style>
  <w:style w:type="paragraph" w:styleId="afff0">
    <w:name w:val="footnote text"/>
    <w:basedOn w:val="af0"/>
    <w:semiHidden/>
    <w:rsid w:val="002E779B"/>
    <w:pPr>
      <w:snapToGrid w:val="0"/>
      <w:jc w:val="left"/>
    </w:pPr>
    <w:rPr>
      <w:sz w:val="18"/>
      <w:szCs w:val="18"/>
    </w:rPr>
  </w:style>
  <w:style w:type="character" w:styleId="afff1">
    <w:name w:val="footnote reference"/>
    <w:semiHidden/>
    <w:rsid w:val="002E779B"/>
    <w:rPr>
      <w:vertAlign w:val="superscript"/>
    </w:rPr>
  </w:style>
  <w:style w:type="paragraph" w:styleId="afff2">
    <w:name w:val="caption"/>
    <w:basedOn w:val="af0"/>
    <w:next w:val="af0"/>
    <w:qFormat/>
    <w:rsid w:val="007257E9"/>
    <w:rPr>
      <w:rFonts w:ascii="Arial" w:eastAsia="黑体" w:hAnsi="Arial" w:cs="Arial"/>
      <w:sz w:val="20"/>
      <w:szCs w:val="20"/>
    </w:rPr>
  </w:style>
  <w:style w:type="paragraph" w:customStyle="1" w:styleId="afff3">
    <w:name w:val="标准文件_附录表标题"/>
    <w:next w:val="aff2"/>
    <w:rsid w:val="007257E9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">
    <w:name w:val="列项·"/>
    <w:rsid w:val="007257E9"/>
    <w:pPr>
      <w:numPr>
        <w:numId w:val="8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">
    <w:name w:val="c封面密级"/>
    <w:basedOn w:val="af0"/>
    <w:rsid w:val="007257E9"/>
    <w:pPr>
      <w:adjustRightInd w:val="0"/>
    </w:pPr>
    <w:rPr>
      <w:rFonts w:eastAsia="黑体"/>
      <w:sz w:val="32"/>
      <w:szCs w:val="20"/>
    </w:rPr>
  </w:style>
  <w:style w:type="character" w:styleId="afff4">
    <w:name w:val="Placeholder Text"/>
    <w:basedOn w:val="af1"/>
    <w:uiPriority w:val="99"/>
    <w:semiHidden/>
    <w:rsid w:val="00B97063"/>
    <w:rPr>
      <w:color w:val="808080"/>
    </w:rPr>
  </w:style>
  <w:style w:type="paragraph" w:customStyle="1" w:styleId="afff5">
    <w:name w:val="段"/>
    <w:rsid w:val="00822A24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af8">
    <w:name w:val="日期 字符"/>
    <w:basedOn w:val="af1"/>
    <w:link w:val="af7"/>
    <w:rsid w:val="00EE72C0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14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80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1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6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61378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3847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6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3.bin"/><Relationship Id="rId117" Type="http://schemas.openxmlformats.org/officeDocument/2006/relationships/image" Target="media/image49.wmf"/><Relationship Id="rId21" Type="http://schemas.openxmlformats.org/officeDocument/2006/relationships/image" Target="media/image5.wmf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4.bin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5.bin"/><Relationship Id="rId84" Type="http://schemas.openxmlformats.org/officeDocument/2006/relationships/image" Target="media/image34.wmf"/><Relationship Id="rId89" Type="http://schemas.openxmlformats.org/officeDocument/2006/relationships/image" Target="media/image36.wmf"/><Relationship Id="rId112" Type="http://schemas.openxmlformats.org/officeDocument/2006/relationships/image" Target="media/image47.wmf"/><Relationship Id="rId133" Type="http://schemas.openxmlformats.org/officeDocument/2006/relationships/oleObject" Target="embeddings/oleObject62.bin"/><Relationship Id="rId138" Type="http://schemas.openxmlformats.org/officeDocument/2006/relationships/image" Target="media/image56.wmf"/><Relationship Id="rId154" Type="http://schemas.openxmlformats.org/officeDocument/2006/relationships/image" Target="media/image60.wmf"/><Relationship Id="rId159" Type="http://schemas.openxmlformats.org/officeDocument/2006/relationships/oleObject" Target="embeddings/oleObject80.bin"/><Relationship Id="rId175" Type="http://schemas.openxmlformats.org/officeDocument/2006/relationships/oleObject" Target="embeddings/oleObject91.bin"/><Relationship Id="rId170" Type="http://schemas.openxmlformats.org/officeDocument/2006/relationships/oleObject" Target="embeddings/oleObject87.bin"/><Relationship Id="rId16" Type="http://schemas.openxmlformats.org/officeDocument/2006/relationships/header" Target="header4.xml"/><Relationship Id="rId107" Type="http://schemas.openxmlformats.org/officeDocument/2006/relationships/oleObject" Target="embeddings/oleObject46.bin"/><Relationship Id="rId11" Type="http://schemas.openxmlformats.org/officeDocument/2006/relationships/footer" Target="footer1.xml"/><Relationship Id="rId32" Type="http://schemas.openxmlformats.org/officeDocument/2006/relationships/oleObject" Target="embeddings/oleObject6.bin"/><Relationship Id="rId37" Type="http://schemas.openxmlformats.org/officeDocument/2006/relationships/image" Target="media/image13.png"/><Relationship Id="rId53" Type="http://schemas.openxmlformats.org/officeDocument/2006/relationships/image" Target="media/image20.wmf"/><Relationship Id="rId58" Type="http://schemas.openxmlformats.org/officeDocument/2006/relationships/oleObject" Target="embeddings/oleObject19.bin"/><Relationship Id="rId74" Type="http://schemas.openxmlformats.org/officeDocument/2006/relationships/oleObject" Target="embeddings/oleObject28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43.bin"/><Relationship Id="rId123" Type="http://schemas.openxmlformats.org/officeDocument/2006/relationships/oleObject" Target="embeddings/oleObject55.bin"/><Relationship Id="rId128" Type="http://schemas.openxmlformats.org/officeDocument/2006/relationships/oleObject" Target="embeddings/oleObject58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59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39.wmf"/><Relationship Id="rId160" Type="http://schemas.openxmlformats.org/officeDocument/2006/relationships/oleObject" Target="embeddings/oleObject81.bin"/><Relationship Id="rId165" Type="http://schemas.openxmlformats.org/officeDocument/2006/relationships/oleObject" Target="embeddings/oleObject84.bin"/><Relationship Id="rId181" Type="http://schemas.openxmlformats.org/officeDocument/2006/relationships/image" Target="media/image70.wmf"/><Relationship Id="rId186" Type="http://schemas.openxmlformats.org/officeDocument/2006/relationships/oleObject" Target="embeddings/oleObject99.bin"/><Relationship Id="rId22" Type="http://schemas.openxmlformats.org/officeDocument/2006/relationships/oleObject" Target="embeddings/oleObject1.bin"/><Relationship Id="rId27" Type="http://schemas.openxmlformats.org/officeDocument/2006/relationships/image" Target="media/image8.wmf"/><Relationship Id="rId43" Type="http://schemas.openxmlformats.org/officeDocument/2006/relationships/oleObject" Target="embeddings/oleObject12.bin"/><Relationship Id="rId48" Type="http://schemas.openxmlformats.org/officeDocument/2006/relationships/image" Target="media/image18.wmf"/><Relationship Id="rId64" Type="http://schemas.openxmlformats.org/officeDocument/2006/relationships/oleObject" Target="embeddings/oleObject23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2.bin"/><Relationship Id="rId134" Type="http://schemas.openxmlformats.org/officeDocument/2006/relationships/image" Target="media/image55.wmf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1.bin"/><Relationship Id="rId85" Type="http://schemas.openxmlformats.org/officeDocument/2006/relationships/oleObject" Target="embeddings/oleObject34.bin"/><Relationship Id="rId150" Type="http://schemas.openxmlformats.org/officeDocument/2006/relationships/oleObject" Target="embeddings/oleObject74.bin"/><Relationship Id="rId155" Type="http://schemas.openxmlformats.org/officeDocument/2006/relationships/oleObject" Target="embeddings/oleObject78.bin"/><Relationship Id="rId171" Type="http://schemas.openxmlformats.org/officeDocument/2006/relationships/oleObject" Target="embeddings/oleObject88.bin"/><Relationship Id="rId176" Type="http://schemas.openxmlformats.org/officeDocument/2006/relationships/image" Target="media/image68.wmf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33" Type="http://schemas.openxmlformats.org/officeDocument/2006/relationships/image" Target="media/image11.wmf"/><Relationship Id="rId38" Type="http://schemas.openxmlformats.org/officeDocument/2006/relationships/oleObject" Target="embeddings/oleObject9.bin"/><Relationship Id="rId59" Type="http://schemas.openxmlformats.org/officeDocument/2006/relationships/oleObject" Target="embeddings/oleObject20.bin"/><Relationship Id="rId103" Type="http://schemas.openxmlformats.org/officeDocument/2006/relationships/image" Target="media/image43.wmf"/><Relationship Id="rId108" Type="http://schemas.openxmlformats.org/officeDocument/2006/relationships/image" Target="media/image45.wmf"/><Relationship Id="rId124" Type="http://schemas.openxmlformats.org/officeDocument/2006/relationships/image" Target="media/image52.wmf"/><Relationship Id="rId129" Type="http://schemas.openxmlformats.org/officeDocument/2006/relationships/oleObject" Target="embeddings/oleObject59.bin"/><Relationship Id="rId54" Type="http://schemas.openxmlformats.org/officeDocument/2006/relationships/oleObject" Target="embeddings/oleObject17.bin"/><Relationship Id="rId70" Type="http://schemas.openxmlformats.org/officeDocument/2006/relationships/oleObject" Target="embeddings/oleObject26.bin"/><Relationship Id="rId75" Type="http://schemas.openxmlformats.org/officeDocument/2006/relationships/image" Target="media/image30.wmf"/><Relationship Id="rId91" Type="http://schemas.openxmlformats.org/officeDocument/2006/relationships/image" Target="media/image37.wmf"/><Relationship Id="rId96" Type="http://schemas.openxmlformats.org/officeDocument/2006/relationships/oleObject" Target="embeddings/oleObject40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58.wmf"/><Relationship Id="rId161" Type="http://schemas.openxmlformats.org/officeDocument/2006/relationships/image" Target="media/image63.wmf"/><Relationship Id="rId166" Type="http://schemas.openxmlformats.org/officeDocument/2006/relationships/oleObject" Target="embeddings/oleObject85.bin"/><Relationship Id="rId182" Type="http://schemas.openxmlformats.org/officeDocument/2006/relationships/oleObject" Target="embeddings/oleObject95.bin"/><Relationship Id="rId187" Type="http://schemas.openxmlformats.org/officeDocument/2006/relationships/oleObject" Target="embeddings/oleObject10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6.wmf"/><Relationship Id="rId28" Type="http://schemas.openxmlformats.org/officeDocument/2006/relationships/oleObject" Target="embeddings/oleObject4.bin"/><Relationship Id="rId49" Type="http://schemas.openxmlformats.org/officeDocument/2006/relationships/oleObject" Target="embeddings/oleObject15.bin"/><Relationship Id="rId114" Type="http://schemas.openxmlformats.org/officeDocument/2006/relationships/oleObject" Target="embeddings/oleObject50.bin"/><Relationship Id="rId119" Type="http://schemas.openxmlformats.org/officeDocument/2006/relationships/oleObject" Target="embeddings/oleObject53.bin"/><Relationship Id="rId44" Type="http://schemas.openxmlformats.org/officeDocument/2006/relationships/image" Target="media/image16.wmf"/><Relationship Id="rId60" Type="http://schemas.openxmlformats.org/officeDocument/2006/relationships/image" Target="media/image23.wmf"/><Relationship Id="rId65" Type="http://schemas.openxmlformats.org/officeDocument/2006/relationships/image" Target="media/image25.wmf"/><Relationship Id="rId81" Type="http://schemas.openxmlformats.org/officeDocument/2006/relationships/oleObject" Target="embeddings/oleObject32.bin"/><Relationship Id="rId86" Type="http://schemas.openxmlformats.org/officeDocument/2006/relationships/oleObject" Target="embeddings/oleObject35.bin"/><Relationship Id="rId130" Type="http://schemas.openxmlformats.org/officeDocument/2006/relationships/image" Target="media/image54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5.bin"/><Relationship Id="rId156" Type="http://schemas.openxmlformats.org/officeDocument/2006/relationships/image" Target="media/image61.wmf"/><Relationship Id="rId177" Type="http://schemas.openxmlformats.org/officeDocument/2006/relationships/oleObject" Target="embeddings/oleObject92.bin"/><Relationship Id="rId172" Type="http://schemas.openxmlformats.org/officeDocument/2006/relationships/image" Target="media/image67.wmf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9" Type="http://schemas.openxmlformats.org/officeDocument/2006/relationships/image" Target="media/image14.png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7.bin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76" Type="http://schemas.openxmlformats.org/officeDocument/2006/relationships/oleObject" Target="embeddings/oleObject29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44.bin"/><Relationship Id="rId120" Type="http://schemas.openxmlformats.org/officeDocument/2006/relationships/image" Target="media/image50.wmf"/><Relationship Id="rId125" Type="http://schemas.openxmlformats.org/officeDocument/2006/relationships/oleObject" Target="embeddings/oleObject56.bin"/><Relationship Id="rId141" Type="http://schemas.openxmlformats.org/officeDocument/2006/relationships/image" Target="media/image57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65.wmf"/><Relationship Id="rId188" Type="http://schemas.openxmlformats.org/officeDocument/2006/relationships/footer" Target="footer7.xml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92" Type="http://schemas.openxmlformats.org/officeDocument/2006/relationships/oleObject" Target="embeddings/oleObject38.bin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6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oleObject" Target="embeddings/oleObject2.bin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3.bin"/><Relationship Id="rId66" Type="http://schemas.openxmlformats.org/officeDocument/2006/relationships/oleObject" Target="embeddings/oleObject24.bin"/><Relationship Id="rId87" Type="http://schemas.openxmlformats.org/officeDocument/2006/relationships/image" Target="media/image35.wmf"/><Relationship Id="rId110" Type="http://schemas.openxmlformats.org/officeDocument/2006/relationships/image" Target="media/image46.wmf"/><Relationship Id="rId115" Type="http://schemas.openxmlformats.org/officeDocument/2006/relationships/image" Target="media/image48.wmf"/><Relationship Id="rId131" Type="http://schemas.openxmlformats.org/officeDocument/2006/relationships/oleObject" Target="embeddings/oleObject60.bin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3.bin"/><Relationship Id="rId61" Type="http://schemas.openxmlformats.org/officeDocument/2006/relationships/oleObject" Target="embeddings/oleObject21.bin"/><Relationship Id="rId82" Type="http://schemas.openxmlformats.org/officeDocument/2006/relationships/image" Target="media/image33.wmf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9.bin"/><Relationship Id="rId19" Type="http://schemas.openxmlformats.org/officeDocument/2006/relationships/image" Target="media/image3.jpeg"/><Relationship Id="rId14" Type="http://schemas.openxmlformats.org/officeDocument/2006/relationships/footer" Target="footer3.xml"/><Relationship Id="rId30" Type="http://schemas.openxmlformats.org/officeDocument/2006/relationships/oleObject" Target="embeddings/oleObject5.bin"/><Relationship Id="rId35" Type="http://schemas.openxmlformats.org/officeDocument/2006/relationships/image" Target="media/image12.wmf"/><Relationship Id="rId56" Type="http://schemas.openxmlformats.org/officeDocument/2006/relationships/oleObject" Target="embeddings/oleObject18.bin"/><Relationship Id="rId77" Type="http://schemas.openxmlformats.org/officeDocument/2006/relationships/image" Target="media/image31.wmf"/><Relationship Id="rId100" Type="http://schemas.openxmlformats.org/officeDocument/2006/relationships/oleObject" Target="embeddings/oleObject42.bin"/><Relationship Id="rId105" Type="http://schemas.openxmlformats.org/officeDocument/2006/relationships/image" Target="media/image44.wmf"/><Relationship Id="rId126" Type="http://schemas.openxmlformats.org/officeDocument/2006/relationships/image" Target="media/image53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6.bin"/><Relationship Id="rId8" Type="http://schemas.openxmlformats.org/officeDocument/2006/relationships/image" Target="media/image1.jpeg"/><Relationship Id="rId51" Type="http://schemas.openxmlformats.org/officeDocument/2006/relationships/oleObject" Target="embeddings/oleObject16.bin"/><Relationship Id="rId72" Type="http://schemas.openxmlformats.org/officeDocument/2006/relationships/oleObject" Target="embeddings/oleObject27.bin"/><Relationship Id="rId93" Type="http://schemas.openxmlformats.org/officeDocument/2006/relationships/image" Target="media/image38.wmf"/><Relationship Id="rId98" Type="http://schemas.openxmlformats.org/officeDocument/2006/relationships/oleObject" Target="embeddings/oleObject41.bin"/><Relationship Id="rId121" Type="http://schemas.openxmlformats.org/officeDocument/2006/relationships/oleObject" Target="embeddings/oleObject54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64.wmf"/><Relationship Id="rId184" Type="http://schemas.openxmlformats.org/officeDocument/2006/relationships/oleObject" Target="embeddings/oleObject97.bin"/><Relationship Id="rId189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image" Target="media/image7.wmf"/><Relationship Id="rId46" Type="http://schemas.openxmlformats.org/officeDocument/2006/relationships/image" Target="media/image17.wmf"/><Relationship Id="rId67" Type="http://schemas.openxmlformats.org/officeDocument/2006/relationships/image" Target="media/image26.wmf"/><Relationship Id="rId116" Type="http://schemas.openxmlformats.org/officeDocument/2006/relationships/oleObject" Target="embeddings/oleObject51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62.wmf"/><Relationship Id="rId20" Type="http://schemas.openxmlformats.org/officeDocument/2006/relationships/image" Target="media/image4.jpeg"/><Relationship Id="rId41" Type="http://schemas.openxmlformats.org/officeDocument/2006/relationships/image" Target="media/image15.png"/><Relationship Id="rId62" Type="http://schemas.openxmlformats.org/officeDocument/2006/relationships/image" Target="media/image24.wmf"/><Relationship Id="rId83" Type="http://schemas.openxmlformats.org/officeDocument/2006/relationships/oleObject" Target="embeddings/oleObject33.bin"/><Relationship Id="rId88" Type="http://schemas.openxmlformats.org/officeDocument/2006/relationships/oleObject" Target="embeddings/oleObject36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61.bin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90.bin"/><Relationship Id="rId179" Type="http://schemas.openxmlformats.org/officeDocument/2006/relationships/image" Target="media/image69.wmf"/><Relationship Id="rId190" Type="http://schemas.openxmlformats.org/officeDocument/2006/relationships/theme" Target="theme/theme1.xml"/><Relationship Id="rId15" Type="http://schemas.openxmlformats.org/officeDocument/2006/relationships/image" Target="media/image2.gif"/><Relationship Id="rId36" Type="http://schemas.openxmlformats.org/officeDocument/2006/relationships/oleObject" Target="embeddings/oleObject8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45.bin"/><Relationship Id="rId127" Type="http://schemas.openxmlformats.org/officeDocument/2006/relationships/oleObject" Target="embeddings/oleObject57.bin"/><Relationship Id="rId10" Type="http://schemas.openxmlformats.org/officeDocument/2006/relationships/header" Target="header2.xml"/><Relationship Id="rId31" Type="http://schemas.openxmlformats.org/officeDocument/2006/relationships/image" Target="media/image10.wmf"/><Relationship Id="rId52" Type="http://schemas.openxmlformats.org/officeDocument/2006/relationships/footer" Target="footer6.xml"/><Relationship Id="rId73" Type="http://schemas.openxmlformats.org/officeDocument/2006/relationships/image" Target="media/image29.wmf"/><Relationship Id="rId78" Type="http://schemas.openxmlformats.org/officeDocument/2006/relationships/oleObject" Target="embeddings/oleObject30.bin"/><Relationship Id="rId94" Type="http://schemas.openxmlformats.org/officeDocument/2006/relationships/oleObject" Target="embeddings/oleObject39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image" Target="media/image51.wmf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66.wmf"/><Relationship Id="rId185" Type="http://schemas.openxmlformats.org/officeDocument/2006/relationships/oleObject" Target="embeddings/oleObject98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80" Type="http://schemas.openxmlformats.org/officeDocument/2006/relationships/oleObject" Target="embeddings/oleObject9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0E506-764E-459C-B83C-2D74A2A3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4835</TotalTime>
  <Pages>27</Pages>
  <Words>2258</Words>
  <Characters>12873</Characters>
  <Application>Microsoft Office Word</Application>
  <DocSecurity>0</DocSecurity>
  <Lines>107</Lines>
  <Paragraphs>30</Paragraphs>
  <ScaleCrop>false</ScaleCrop>
  <Company>CIMM</Company>
  <LinksUpToDate>false</LinksUpToDate>
  <CharactersWithSpaces>15101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JJF</dc:title>
  <dc:subject/>
  <dc:creator>Saint</dc:creator>
  <cp:keywords/>
  <dc:description/>
  <cp:lastModifiedBy>王健</cp:lastModifiedBy>
  <cp:revision>301</cp:revision>
  <cp:lastPrinted>2021-11-08T09:27:00Z</cp:lastPrinted>
  <dcterms:created xsi:type="dcterms:W3CDTF">2018-11-16T14:11:00Z</dcterms:created>
  <dcterms:modified xsi:type="dcterms:W3CDTF">2021-12-08T07:29:00Z</dcterms:modified>
</cp:coreProperties>
</file>