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D0572" w:rsidRDefault="00D27DD8">
      <w:pPr>
        <w:ind w:right="470"/>
        <w:jc w:val="right"/>
        <w:rPr>
          <w:b/>
          <w:spacing w:val="20"/>
          <w:sz w:val="24"/>
        </w:rPr>
      </w:pPr>
      <w:r>
        <w:rPr>
          <w:noProof/>
          <w:sz w:val="52"/>
        </w:rPr>
        <w:drawing>
          <wp:inline distT="0" distB="0" distL="114300" distR="114300">
            <wp:extent cx="1856740" cy="852805"/>
            <wp:effectExtent l="0" t="0" r="10160" b="4445"/>
            <wp:docPr id="35" name="图片 1" descr="JJ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 descr="JJF"/>
                    <pic:cNvPicPr>
                      <a:picLocks noChangeAspect="1"/>
                    </pic:cNvPicPr>
                  </pic:nvPicPr>
                  <pic:blipFill>
                    <a:blip r:embed="rId8" cstate="print"/>
                    <a:stretch>
                      <a:fillRect/>
                    </a:stretch>
                  </pic:blipFill>
                  <pic:spPr>
                    <a:xfrm>
                      <a:off x="0" y="0"/>
                      <a:ext cx="1856740" cy="852805"/>
                    </a:xfrm>
                    <a:prstGeom prst="rect">
                      <a:avLst/>
                    </a:prstGeom>
                    <a:noFill/>
                    <a:ln>
                      <a:noFill/>
                    </a:ln>
                  </pic:spPr>
                </pic:pic>
              </a:graphicData>
            </a:graphic>
          </wp:inline>
        </w:drawing>
      </w:r>
    </w:p>
    <w:p w:rsidR="00BD0572" w:rsidRPr="00D5387A" w:rsidRDefault="00D27DD8">
      <w:pPr>
        <w:jc w:val="center"/>
        <w:rPr>
          <w:rFonts w:asciiTheme="minorEastAsia" w:eastAsiaTheme="minorEastAsia" w:hAnsiTheme="minorEastAsia"/>
          <w:b/>
          <w:sz w:val="52"/>
        </w:rPr>
      </w:pPr>
      <w:r w:rsidRPr="00D5387A">
        <w:rPr>
          <w:rFonts w:asciiTheme="minorEastAsia" w:eastAsiaTheme="minorEastAsia" w:hAnsiTheme="minorEastAsia" w:cs="Adobe 宋体 Std L" w:hint="eastAsia"/>
          <w:b/>
          <w:sz w:val="52"/>
        </w:rPr>
        <w:t>中华人民共和国国家计量技术规范</w:t>
      </w:r>
    </w:p>
    <w:p w:rsidR="00BD0572" w:rsidRDefault="00D27DD8" w:rsidP="004553B4">
      <w:pPr>
        <w:ind w:firstLineChars="2300" w:firstLine="6465"/>
        <w:rPr>
          <w:rFonts w:ascii="黑体" w:eastAsia="黑体"/>
          <w:b/>
          <w:sz w:val="24"/>
        </w:rPr>
      </w:pPr>
      <w:r>
        <w:rPr>
          <w:rFonts w:ascii="黑体" w:eastAsia="黑体"/>
          <w:b/>
          <w:sz w:val="28"/>
        </w:rPr>
        <w:t xml:space="preserve">JJF </w:t>
      </w:r>
      <w:r>
        <w:rPr>
          <w:rFonts w:ascii="黑体" w:eastAsia="黑体" w:hint="eastAsia"/>
          <w:b/>
          <w:sz w:val="28"/>
        </w:rPr>
        <w:t>XXXX－</w:t>
      </w:r>
      <w:r>
        <w:rPr>
          <w:rFonts w:ascii="黑体" w:eastAsia="黑体"/>
          <w:b/>
          <w:sz w:val="28"/>
        </w:rPr>
        <w:t>20</w:t>
      </w:r>
      <w:r>
        <w:rPr>
          <w:rFonts w:ascii="黑体" w:eastAsia="黑体" w:hint="eastAsia"/>
          <w:b/>
          <w:sz w:val="28"/>
        </w:rPr>
        <w:t>XX</w:t>
      </w:r>
    </w:p>
    <w:p w:rsidR="00BD0572" w:rsidRDefault="00541731">
      <w:pPr>
        <w:jc w:val="center"/>
        <w:rPr>
          <w:sz w:val="36"/>
        </w:rPr>
      </w:pPr>
      <w:r w:rsidRPr="00541731">
        <w:pict>
          <v:line id="直线 2" o:spid="_x0000_s1026" style="position:absolute;left:0;text-align:left;z-index:251660288" from="9pt,7.95pt" to="441pt,8pt" o:gfxdata="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r&#10;IAln1QAAAAgBAAAPAAAAAAAAAAEAIAAAACIAAABkcnMvZG93bnJldi54bWxQSwECFAAUAAAACACH&#10;TuJAyzUCg+4BAADsAwAADgAAAAAAAAABACAAAAAkAQAAZHJzL2Uyb0RvYy54bWxQSwUGAAAAAAYA&#10;BgBZAQAAhAUAAAAA&#10;" strokeweight="1.25pt"/>
        </w:pict>
      </w:r>
    </w:p>
    <w:p w:rsidR="00BD0572" w:rsidRDefault="00BD0572">
      <w:pPr>
        <w:jc w:val="center"/>
        <w:rPr>
          <w:sz w:val="36"/>
        </w:rPr>
      </w:pPr>
    </w:p>
    <w:p w:rsidR="00BD0572" w:rsidRDefault="00BD0572">
      <w:pPr>
        <w:jc w:val="center"/>
        <w:rPr>
          <w:sz w:val="36"/>
        </w:rPr>
      </w:pPr>
    </w:p>
    <w:p w:rsidR="00BD0572" w:rsidRDefault="00D27DD8">
      <w:pPr>
        <w:jc w:val="center"/>
        <w:rPr>
          <w:rFonts w:ascii="黑体" w:eastAsia="黑体" w:hAnsi="宋体"/>
          <w:bCs/>
          <w:sz w:val="52"/>
        </w:rPr>
      </w:pPr>
      <w:r>
        <w:rPr>
          <w:rFonts w:ascii="黑体" w:eastAsia="黑体" w:hAnsi="宋体" w:hint="eastAsia"/>
          <w:bCs/>
          <w:sz w:val="52"/>
        </w:rPr>
        <w:t>城镇燃气相对密度计校准规范</w:t>
      </w:r>
    </w:p>
    <w:p w:rsidR="00BD0572" w:rsidRPr="00D5387A" w:rsidRDefault="00D27DD8">
      <w:pPr>
        <w:jc w:val="center"/>
        <w:rPr>
          <w:rFonts w:ascii="黑体" w:eastAsia="黑体" w:hAnsi="黑体"/>
          <w:b/>
          <w:sz w:val="28"/>
        </w:rPr>
      </w:pPr>
      <w:r w:rsidRPr="00D5387A">
        <w:rPr>
          <w:rFonts w:ascii="黑体" w:eastAsia="黑体" w:hAnsi="黑体"/>
          <w:bCs/>
          <w:sz w:val="28"/>
        </w:rPr>
        <w:t>Calibration Specification for Town Gas Relative Density Meters</w:t>
      </w:r>
    </w:p>
    <w:p w:rsidR="00BD0572" w:rsidRDefault="00BD0572">
      <w:pPr>
        <w:jc w:val="center"/>
        <w:rPr>
          <w:sz w:val="28"/>
        </w:rPr>
      </w:pPr>
    </w:p>
    <w:p w:rsidR="00BD0572" w:rsidRDefault="00D27DD8">
      <w:pPr>
        <w:jc w:val="center"/>
        <w:rPr>
          <w:sz w:val="32"/>
          <w:szCs w:val="32"/>
        </w:rPr>
      </w:pPr>
      <w:r>
        <w:rPr>
          <w:rFonts w:hint="eastAsia"/>
          <w:sz w:val="32"/>
          <w:szCs w:val="32"/>
        </w:rPr>
        <w:t>（</w:t>
      </w:r>
      <w:r w:rsidR="00826A75">
        <w:rPr>
          <w:rFonts w:hint="eastAsia"/>
          <w:sz w:val="32"/>
          <w:szCs w:val="32"/>
        </w:rPr>
        <w:t>征求意见稿</w:t>
      </w:r>
      <w:r>
        <w:rPr>
          <w:rFonts w:hint="eastAsia"/>
          <w:sz w:val="32"/>
          <w:szCs w:val="32"/>
        </w:rPr>
        <w:t>）</w:t>
      </w:r>
      <w:r>
        <w:rPr>
          <w:rFonts w:hint="eastAsia"/>
          <w:sz w:val="32"/>
          <w:szCs w:val="32"/>
        </w:rPr>
        <w:t xml:space="preserve"> </w:t>
      </w:r>
    </w:p>
    <w:p w:rsidR="00BD0572" w:rsidRDefault="00BD0572">
      <w:pPr>
        <w:jc w:val="center"/>
      </w:pPr>
    </w:p>
    <w:p w:rsidR="00BD0572" w:rsidRDefault="00BD0572">
      <w:pPr>
        <w:jc w:val="center"/>
      </w:pPr>
    </w:p>
    <w:p w:rsidR="00BD0572" w:rsidRDefault="00BD0572">
      <w:pPr>
        <w:jc w:val="center"/>
      </w:pPr>
    </w:p>
    <w:p w:rsidR="00BD0572" w:rsidRDefault="00BD0572">
      <w:pPr>
        <w:jc w:val="center"/>
      </w:pPr>
    </w:p>
    <w:p w:rsidR="00BD0572" w:rsidRDefault="00BD0572">
      <w:pPr>
        <w:jc w:val="center"/>
      </w:pPr>
    </w:p>
    <w:p w:rsidR="00BD0572" w:rsidRDefault="00BD0572">
      <w:pPr>
        <w:jc w:val="center"/>
      </w:pPr>
    </w:p>
    <w:p w:rsidR="00BD0572" w:rsidRDefault="00BD0572">
      <w:pPr>
        <w:jc w:val="center"/>
      </w:pPr>
    </w:p>
    <w:p w:rsidR="00BD0572" w:rsidRDefault="00BD0572">
      <w:pPr>
        <w:jc w:val="center"/>
      </w:pPr>
    </w:p>
    <w:p w:rsidR="00BD0572" w:rsidRDefault="00BD0572">
      <w:pPr>
        <w:jc w:val="center"/>
      </w:pPr>
    </w:p>
    <w:p w:rsidR="00BD0572" w:rsidRDefault="00BD0572">
      <w:pPr>
        <w:jc w:val="center"/>
        <w:rPr>
          <w:w w:val="200"/>
        </w:rPr>
      </w:pPr>
    </w:p>
    <w:p w:rsidR="00BD0572" w:rsidRDefault="00BD0572">
      <w:pPr>
        <w:jc w:val="center"/>
      </w:pPr>
    </w:p>
    <w:p w:rsidR="00BD0572" w:rsidRDefault="00BD0572">
      <w:pPr>
        <w:jc w:val="center"/>
      </w:pPr>
    </w:p>
    <w:p w:rsidR="00BD0572" w:rsidRDefault="00D27DD8">
      <w:pPr>
        <w:spacing w:line="600" w:lineRule="auto"/>
        <w:jc w:val="center"/>
        <w:rPr>
          <w:b/>
          <w:sz w:val="28"/>
        </w:rPr>
      </w:pPr>
      <w:r>
        <w:rPr>
          <w:rFonts w:ascii="黑体" w:eastAsia="黑体"/>
          <w:sz w:val="28"/>
        </w:rPr>
        <w:t>20</w:t>
      </w:r>
      <w:r>
        <w:rPr>
          <w:rFonts w:ascii="黑体" w:eastAsia="黑体" w:hint="eastAsia"/>
          <w:sz w:val="28"/>
        </w:rPr>
        <w:t>XX</w:t>
      </w:r>
      <w:r>
        <w:rPr>
          <w:rFonts w:ascii="黑体" w:eastAsia="黑体" w:hAnsi="宋体" w:hint="eastAsia"/>
          <w:sz w:val="28"/>
        </w:rPr>
        <w:t>－XX－XX</w:t>
      </w:r>
      <w:r>
        <w:rPr>
          <w:rFonts w:ascii="黑体" w:eastAsia="黑体" w:hint="eastAsia"/>
          <w:b/>
          <w:sz w:val="28"/>
        </w:rPr>
        <w:t>发布</w:t>
      </w:r>
      <w:r w:rsidR="00D5387A">
        <w:rPr>
          <w:rFonts w:ascii="黑体" w:eastAsia="黑体" w:hint="eastAsia"/>
          <w:b/>
          <w:sz w:val="28"/>
        </w:rPr>
        <w:t xml:space="preserve">                           </w:t>
      </w:r>
      <w:r>
        <w:rPr>
          <w:rFonts w:ascii="黑体" w:eastAsia="黑体"/>
          <w:sz w:val="28"/>
        </w:rPr>
        <w:t>20</w:t>
      </w:r>
      <w:r>
        <w:rPr>
          <w:rFonts w:ascii="黑体" w:eastAsia="黑体" w:hint="eastAsia"/>
          <w:sz w:val="28"/>
        </w:rPr>
        <w:t>XX</w:t>
      </w:r>
      <w:r>
        <w:rPr>
          <w:rFonts w:ascii="黑体" w:eastAsia="黑体" w:hAnsi="宋体" w:hint="eastAsia"/>
          <w:sz w:val="28"/>
        </w:rPr>
        <w:t>－XX－XX</w:t>
      </w:r>
      <w:r>
        <w:rPr>
          <w:rFonts w:ascii="黑体" w:eastAsia="黑体" w:hint="eastAsia"/>
          <w:b/>
          <w:sz w:val="28"/>
        </w:rPr>
        <w:t>实施</w:t>
      </w:r>
    </w:p>
    <w:p w:rsidR="00BD0572" w:rsidRDefault="00541731">
      <w:pPr>
        <w:jc w:val="center"/>
        <w:rPr>
          <w:sz w:val="28"/>
        </w:rPr>
        <w:sectPr w:rsidR="00BD0572">
          <w:headerReference w:type="even" r:id="rId9"/>
          <w:headerReference w:type="default" r:id="rId10"/>
          <w:footerReference w:type="even" r:id="rId11"/>
          <w:footerReference w:type="default" r:id="rId12"/>
          <w:headerReference w:type="first" r:id="rId13"/>
          <w:footerReference w:type="first" r:id="rId14"/>
          <w:pgSz w:w="11906" w:h="16838"/>
          <w:pgMar w:top="1418" w:right="1106" w:bottom="1418" w:left="1418" w:header="851" w:footer="992" w:gutter="0"/>
          <w:pgNumType w:start="1"/>
          <w:cols w:space="720"/>
          <w:titlePg/>
          <w:docGrid w:type="linesAndChars" w:linePitch="312"/>
        </w:sectPr>
      </w:pPr>
      <w:r w:rsidRPr="00541731">
        <w:rPr>
          <w:rStyle w:val="2Char"/>
          <w:rFonts w:asciiTheme="minorEastAsia" w:eastAsiaTheme="minorEastAsia" w:hAnsiTheme="minorEastAsia"/>
          <w:sz w:val="44"/>
        </w:rPr>
        <w:pict>
          <v:line id="直线 3" o:spid="_x0000_s1260" style="position:absolute;left:0;text-align:left;z-index:251662336" from="0,0" to="450pt,.05pt" o:gfxdata="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cgcxo9EA&#10;AAACAQAADwAAAAAAAAABACAAAAAiAAAAZHJzL2Rvd25yZXYueG1sUEsBAhQAFAAAAAgAh07iQK1h&#10;/K7tAQAA6wMAAA4AAAAAAAAAAQAgAAAAIAEAAGRycy9lMm9Eb2MueG1sUEsFBgAAAAAGAAYAWQEA&#10;AH8FAAAAAA==&#10;"/>
        </w:pict>
      </w:r>
      <w:r w:rsidR="00D27DD8" w:rsidRPr="00693DFD">
        <w:rPr>
          <w:rStyle w:val="2Char"/>
          <w:rFonts w:asciiTheme="minorEastAsia" w:eastAsiaTheme="minorEastAsia" w:hAnsiTheme="minorEastAsia" w:cs="Adobe 宋体 Std L" w:hint="eastAsia"/>
          <w:sz w:val="44"/>
        </w:rPr>
        <w:t>国家市场监督管理总局</w:t>
      </w:r>
      <w:r w:rsidR="00D5387A">
        <w:rPr>
          <w:rStyle w:val="2Char"/>
          <w:rFonts w:ascii="仿宋" w:eastAsia="仿宋" w:hAnsi="仿宋" w:cs="Adobe 宋体 Std L" w:hint="eastAsia"/>
          <w:sz w:val="44"/>
        </w:rPr>
        <w:t xml:space="preserve">  </w:t>
      </w:r>
      <w:r w:rsidR="00D27DD8">
        <w:rPr>
          <w:rFonts w:ascii="黑体" w:eastAsia="黑体" w:hint="eastAsia"/>
          <w:b/>
          <w:sz w:val="28"/>
        </w:rPr>
        <w:t>发布</w:t>
      </w:r>
    </w:p>
    <w:p w:rsidR="00BD0572" w:rsidRDefault="00BD0572">
      <w:pPr>
        <w:jc w:val="left"/>
        <w:rPr>
          <w:rFonts w:ascii="黑体" w:eastAsia="黑体" w:hAnsi="宋体"/>
          <w:b/>
          <w:sz w:val="44"/>
        </w:rPr>
      </w:pPr>
    </w:p>
    <w:p w:rsidR="00BD0572" w:rsidRPr="00C45EFF" w:rsidRDefault="00541731" w:rsidP="00C45EFF">
      <w:pPr>
        <w:ind w:left="883" w:hangingChars="200" w:hanging="883"/>
        <w:rPr>
          <w:rFonts w:ascii="黑体" w:eastAsia="黑体"/>
          <w:b/>
          <w:sz w:val="44"/>
          <w:szCs w:val="44"/>
        </w:rPr>
      </w:pPr>
      <w:r>
        <w:rPr>
          <w:rFonts w:ascii="黑体" w:eastAsia="黑体"/>
          <w:b/>
          <w:sz w:val="44"/>
          <w:szCs w:val="44"/>
        </w:rPr>
        <w:pict>
          <v:rect id="_x0000_s1259" style="position:absolute;left:0;text-align:left;margin-left:297.9pt;margin-top:4.05pt;width:153pt;height:46.05pt;z-index:251663360" o:gfxdata="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h&#10;iFwN1wAAAAkBAAAPAAAAAAAAAAEAIAAAACIAAABkcnMvZG93bnJldi54bWxQSwECFAAUAAAACACH&#10;TuJAXAruzCUCAABsBAAADgAAAAAAAAABACAAAAAmAQAAZHJzL2Uyb0RvYy54bWxQSwUGAAAAAAYA&#10;BgBZAQAAvQUAAAAA&#10;" strokeweight="1.5pt">
            <v:stroke dashstyle="1 1"/>
            <v:textbox>
              <w:txbxContent>
                <w:p w:rsidR="00CE214D" w:rsidRDefault="00CE214D">
                  <w:pPr>
                    <w:adjustRightInd w:val="0"/>
                    <w:spacing w:line="240" w:lineRule="atLeast"/>
                    <w:jc w:val="center"/>
                    <w:rPr>
                      <w:rFonts w:ascii="黑体" w:eastAsia="黑体"/>
                      <w:b/>
                      <w:sz w:val="28"/>
                    </w:rPr>
                  </w:pPr>
                  <w:r>
                    <w:rPr>
                      <w:rFonts w:ascii="黑体" w:eastAsia="黑体" w:hint="eastAsia"/>
                      <w:b/>
                      <w:sz w:val="28"/>
                    </w:rPr>
                    <w:t>JJFXXXX- 20XX</w:t>
                  </w:r>
                </w:p>
              </w:txbxContent>
            </v:textbox>
          </v:rect>
        </w:pict>
      </w:r>
      <w:r w:rsidR="00D27DD8" w:rsidRPr="00C45EFF">
        <w:rPr>
          <w:rFonts w:ascii="黑体" w:eastAsia="黑体" w:hint="eastAsia"/>
          <w:b/>
          <w:sz w:val="44"/>
          <w:szCs w:val="44"/>
        </w:rPr>
        <w:t>城镇燃气相对密度计</w:t>
      </w:r>
      <w:r w:rsidR="00C45EFF">
        <w:rPr>
          <w:rFonts w:ascii="黑体" w:eastAsia="黑体"/>
          <w:b/>
          <w:sz w:val="44"/>
          <w:szCs w:val="44"/>
        </w:rPr>
        <w:br/>
      </w:r>
      <w:r w:rsidR="00D27DD8" w:rsidRPr="00C45EFF">
        <w:rPr>
          <w:rFonts w:ascii="黑体" w:eastAsia="黑体" w:hint="eastAsia"/>
          <w:b/>
          <w:sz w:val="44"/>
          <w:szCs w:val="44"/>
        </w:rPr>
        <w:t>校准规范</w:t>
      </w:r>
    </w:p>
    <w:p w:rsidR="00BD0572" w:rsidRPr="00FF357B" w:rsidRDefault="00D27DD8">
      <w:pPr>
        <w:rPr>
          <w:rFonts w:ascii="黑体" w:eastAsia="黑体" w:hAnsi="黑体"/>
          <w:bCs/>
          <w:sz w:val="28"/>
        </w:rPr>
      </w:pPr>
      <w:r w:rsidRPr="00FF357B">
        <w:rPr>
          <w:rFonts w:ascii="黑体" w:eastAsia="黑体" w:hAnsi="黑体" w:hint="eastAsia"/>
          <w:bCs/>
          <w:sz w:val="28"/>
          <w:szCs w:val="28"/>
        </w:rPr>
        <w:t xml:space="preserve">Calibration Specification </w:t>
      </w:r>
      <w:r w:rsidRPr="00FF357B">
        <w:rPr>
          <w:rFonts w:ascii="黑体" w:eastAsia="黑体" w:hAnsi="黑体" w:hint="eastAsia"/>
          <w:bCs/>
          <w:sz w:val="28"/>
        </w:rPr>
        <w:t xml:space="preserve">for Town Gas </w:t>
      </w:r>
    </w:p>
    <w:p w:rsidR="00BD0572" w:rsidRPr="00FF357B" w:rsidRDefault="00D27DD8">
      <w:pPr>
        <w:rPr>
          <w:rFonts w:ascii="黑体" w:eastAsia="黑体" w:hAnsi="黑体"/>
          <w:b/>
          <w:sz w:val="28"/>
          <w:szCs w:val="28"/>
        </w:rPr>
      </w:pPr>
      <w:r w:rsidRPr="00FF357B">
        <w:rPr>
          <w:rFonts w:ascii="黑体" w:eastAsia="黑体" w:hAnsi="黑体" w:hint="eastAsia"/>
          <w:bCs/>
          <w:sz w:val="28"/>
          <w:szCs w:val="28"/>
        </w:rPr>
        <w:t xml:space="preserve">      Relative Density Meters</w:t>
      </w:r>
    </w:p>
    <w:p w:rsidR="00BD0572" w:rsidRDefault="00541731">
      <w:r w:rsidRPr="00541731">
        <w:rPr>
          <w:rFonts w:ascii="黑体" w:eastAsia="黑体"/>
          <w:sz w:val="32"/>
        </w:rPr>
        <w:pict>
          <v:line id="直线 5" o:spid="_x0000_s1258" style="position:absolute;left:0;text-align:left;z-index:251661312" from="0,7.8pt" to="6in,7.85pt" o:gfxdata="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jA2PM1QAAAAYBAAAPAAAAAAAAAAEAIAAAACIAAABkcnMvZG93bnJldi54bWxQSwECFAAUAAAA&#10;CACHTuJAeB+f+PEBAADsAwAADgAAAAAAAAABACAAAAAkAQAAZHJzL2Uyb0RvYy54bWxQSwUGAAAA&#10;AAYABgBZAQAAhwUAAAAA&#10;" strokeweight="1.25pt"/>
        </w:pict>
      </w:r>
    </w:p>
    <w:p w:rsidR="00BD0572" w:rsidRDefault="00BD0572">
      <w:pPr>
        <w:rPr>
          <w:b/>
        </w:rPr>
      </w:pPr>
    </w:p>
    <w:p w:rsidR="00BD0572" w:rsidRDefault="00BD0572">
      <w:pPr>
        <w:rPr>
          <w:b/>
        </w:rPr>
      </w:pPr>
    </w:p>
    <w:p w:rsidR="00BD0572" w:rsidRDefault="00BD0572">
      <w:pPr>
        <w:rPr>
          <w:b/>
        </w:rPr>
      </w:pPr>
    </w:p>
    <w:p w:rsidR="00BD0572" w:rsidRDefault="00BD0572">
      <w:pPr>
        <w:rPr>
          <w:b/>
        </w:rPr>
      </w:pPr>
    </w:p>
    <w:p w:rsidR="00BD0572" w:rsidRDefault="00BD0572">
      <w:pPr>
        <w:rPr>
          <w:b/>
        </w:rPr>
      </w:pPr>
    </w:p>
    <w:p w:rsidR="00BD0572" w:rsidRDefault="00BD0572">
      <w:pPr>
        <w:rPr>
          <w:b/>
        </w:rPr>
      </w:pPr>
    </w:p>
    <w:p w:rsidR="00BD0572" w:rsidRDefault="00BD0572">
      <w:pPr>
        <w:rPr>
          <w:b/>
        </w:rPr>
      </w:pPr>
    </w:p>
    <w:p w:rsidR="00BD0572" w:rsidRDefault="00BD0572">
      <w:pPr>
        <w:rPr>
          <w:b/>
        </w:rPr>
      </w:pPr>
    </w:p>
    <w:p w:rsidR="00BD0572" w:rsidRDefault="00D27DD8" w:rsidP="00C45EFF">
      <w:pPr>
        <w:ind w:firstLineChars="50" w:firstLine="233"/>
        <w:jc w:val="left"/>
        <w:rPr>
          <w:rFonts w:ascii="黑体" w:eastAsia="黑体" w:hAnsi="黑体"/>
          <w:sz w:val="28"/>
        </w:rPr>
      </w:pPr>
      <w:r>
        <w:rPr>
          <w:rFonts w:ascii="黑体" w:eastAsia="黑体" w:hAnsi="黑体" w:hint="eastAsia"/>
          <w:spacing w:val="93"/>
          <w:kern w:val="0"/>
          <w:sz w:val="28"/>
        </w:rPr>
        <w:t>归口单</w:t>
      </w:r>
      <w:r>
        <w:rPr>
          <w:rFonts w:ascii="黑体" w:eastAsia="黑体" w:hAnsi="黑体" w:hint="eastAsia"/>
          <w:spacing w:val="2"/>
          <w:kern w:val="0"/>
          <w:sz w:val="28"/>
        </w:rPr>
        <w:t>位</w:t>
      </w:r>
      <w:r>
        <w:rPr>
          <w:rFonts w:ascii="黑体" w:eastAsia="黑体" w:hAnsi="黑体" w:hint="eastAsia"/>
          <w:sz w:val="28"/>
        </w:rPr>
        <w:t>：全国密度计量技术委员会</w:t>
      </w:r>
    </w:p>
    <w:p w:rsidR="00BD0572" w:rsidRDefault="00D27DD8">
      <w:pPr>
        <w:jc w:val="left"/>
        <w:rPr>
          <w:rFonts w:ascii="黑体" w:eastAsia="黑体" w:hAnsi="黑体"/>
          <w:sz w:val="28"/>
        </w:rPr>
      </w:pPr>
      <w:r>
        <w:rPr>
          <w:rFonts w:ascii="黑体" w:eastAsia="黑体" w:hAnsi="黑体" w:hint="eastAsia"/>
          <w:sz w:val="28"/>
        </w:rPr>
        <w:t xml:space="preserve"> </w:t>
      </w:r>
      <w:r w:rsidR="00C45EFF">
        <w:rPr>
          <w:rFonts w:ascii="黑体" w:eastAsia="黑体" w:hAnsi="黑体" w:hint="eastAsia"/>
          <w:sz w:val="28"/>
        </w:rPr>
        <w:t xml:space="preserve"> </w:t>
      </w:r>
      <w:r>
        <w:rPr>
          <w:rFonts w:ascii="黑体" w:eastAsia="黑体" w:hAnsi="黑体" w:hint="eastAsia"/>
          <w:sz w:val="28"/>
        </w:rPr>
        <w:t>主要起草单位：广东省计量科学研究院</w:t>
      </w:r>
    </w:p>
    <w:p w:rsidR="00BD0572" w:rsidRDefault="00D27DD8" w:rsidP="00C45EFF">
      <w:pPr>
        <w:ind w:firstLineChars="800" w:firstLine="2240"/>
        <w:jc w:val="left"/>
        <w:rPr>
          <w:rFonts w:ascii="黑体" w:eastAsia="黑体" w:hAnsi="黑体"/>
          <w:sz w:val="28"/>
        </w:rPr>
      </w:pPr>
      <w:r>
        <w:rPr>
          <w:rFonts w:ascii="黑体" w:eastAsia="黑体" w:hAnsi="黑体" w:hint="eastAsia"/>
          <w:sz w:val="28"/>
        </w:rPr>
        <w:t>中国计量科学研究院</w:t>
      </w:r>
    </w:p>
    <w:p w:rsidR="00BD0572" w:rsidRDefault="00C45EFF">
      <w:pPr>
        <w:jc w:val="left"/>
        <w:rPr>
          <w:rFonts w:ascii="黑体" w:eastAsia="黑体" w:hAnsi="黑体"/>
          <w:sz w:val="28"/>
        </w:rPr>
      </w:pPr>
      <w:r>
        <w:rPr>
          <w:rFonts w:ascii="黑体" w:eastAsia="黑体" w:hAnsi="黑体" w:hint="eastAsia"/>
          <w:sz w:val="28"/>
        </w:rPr>
        <w:t xml:space="preserve">                </w:t>
      </w:r>
      <w:r w:rsidR="00D27DD8">
        <w:rPr>
          <w:rFonts w:ascii="黑体" w:eastAsia="黑体" w:hAnsi="黑体" w:hint="eastAsia"/>
          <w:sz w:val="28"/>
        </w:rPr>
        <w:t>广东省中山市质量计量监督检测所</w:t>
      </w:r>
    </w:p>
    <w:p w:rsidR="00BD0572" w:rsidRDefault="00D27DD8">
      <w:pPr>
        <w:jc w:val="left"/>
        <w:rPr>
          <w:rFonts w:ascii="黑体" w:eastAsia="黑体" w:hAnsi="黑体"/>
          <w:sz w:val="28"/>
        </w:rPr>
      </w:pPr>
      <w:r>
        <w:rPr>
          <w:rFonts w:ascii="黑体" w:eastAsia="黑体" w:hAnsi="黑体" w:hint="eastAsia"/>
          <w:sz w:val="28"/>
        </w:rPr>
        <w:t xml:space="preserve">  参加起草单位：天津大学环境科学与工程学院</w:t>
      </w:r>
    </w:p>
    <w:p w:rsidR="00BD0572" w:rsidRDefault="00C45EFF">
      <w:pPr>
        <w:jc w:val="left"/>
        <w:rPr>
          <w:rFonts w:ascii="黑体" w:eastAsia="黑体" w:hAnsi="黑体"/>
          <w:sz w:val="28"/>
        </w:rPr>
      </w:pPr>
      <w:r>
        <w:rPr>
          <w:rFonts w:ascii="黑体" w:eastAsia="黑体" w:hAnsi="黑体" w:hint="eastAsia"/>
          <w:sz w:val="28"/>
        </w:rPr>
        <w:t xml:space="preserve">                </w:t>
      </w:r>
      <w:r w:rsidR="00D27DD8">
        <w:rPr>
          <w:rFonts w:ascii="黑体" w:eastAsia="黑体" w:hAnsi="黑体" w:hint="eastAsia"/>
          <w:sz w:val="28"/>
        </w:rPr>
        <w:t>安徽省计量科学研究院</w:t>
      </w:r>
    </w:p>
    <w:p w:rsidR="00BD0572" w:rsidRDefault="00BD0572">
      <w:pPr>
        <w:ind w:firstLineChars="950" w:firstLine="2660"/>
        <w:rPr>
          <w:rFonts w:ascii="黑体" w:eastAsia="黑体" w:hAnsi="黑体"/>
          <w:sz w:val="28"/>
        </w:rPr>
      </w:pPr>
    </w:p>
    <w:p w:rsidR="00BD0572" w:rsidRDefault="00BD0572" w:rsidP="004553B4">
      <w:pPr>
        <w:tabs>
          <w:tab w:val="left" w:pos="420"/>
        </w:tabs>
        <w:ind w:left="2733" w:hangingChars="976" w:hanging="2733"/>
        <w:jc w:val="center"/>
        <w:rPr>
          <w:rFonts w:ascii="黑体" w:eastAsia="黑体" w:hAnsi="黑体"/>
          <w:sz w:val="28"/>
        </w:rPr>
      </w:pPr>
    </w:p>
    <w:p w:rsidR="00BD0572" w:rsidRDefault="00BD0572" w:rsidP="004553B4">
      <w:pPr>
        <w:tabs>
          <w:tab w:val="left" w:pos="420"/>
        </w:tabs>
        <w:ind w:left="2733" w:hangingChars="976" w:hanging="2733"/>
        <w:jc w:val="center"/>
        <w:rPr>
          <w:rFonts w:ascii="黑体" w:eastAsia="黑体" w:hAnsi="黑体"/>
          <w:sz w:val="28"/>
        </w:rPr>
      </w:pPr>
    </w:p>
    <w:p w:rsidR="00BD0572" w:rsidRDefault="00BD0572" w:rsidP="004553B4">
      <w:pPr>
        <w:tabs>
          <w:tab w:val="left" w:pos="420"/>
        </w:tabs>
        <w:ind w:left="2733" w:hangingChars="976" w:hanging="2733"/>
        <w:jc w:val="center"/>
        <w:rPr>
          <w:rFonts w:ascii="黑体" w:eastAsia="黑体" w:hAnsi="黑体"/>
          <w:sz w:val="28"/>
        </w:rPr>
      </w:pPr>
    </w:p>
    <w:p w:rsidR="00BD0572" w:rsidRDefault="00BD0572" w:rsidP="004553B4">
      <w:pPr>
        <w:tabs>
          <w:tab w:val="left" w:pos="420"/>
        </w:tabs>
        <w:ind w:left="2733" w:hangingChars="976" w:hanging="2733"/>
        <w:jc w:val="center"/>
        <w:rPr>
          <w:rFonts w:ascii="黑体" w:eastAsia="黑体" w:hAnsi="黑体"/>
          <w:sz w:val="28"/>
        </w:rPr>
      </w:pPr>
    </w:p>
    <w:p w:rsidR="00BD0572" w:rsidRDefault="00BD0572" w:rsidP="004553B4">
      <w:pPr>
        <w:tabs>
          <w:tab w:val="left" w:pos="420"/>
        </w:tabs>
        <w:ind w:left="2050" w:hangingChars="976" w:hanging="2050"/>
        <w:jc w:val="center"/>
        <w:rPr>
          <w:rFonts w:ascii="黑体" w:eastAsia="黑体" w:hAnsi="黑体"/>
        </w:rPr>
      </w:pPr>
    </w:p>
    <w:p w:rsidR="00BD0572" w:rsidRDefault="00D27DD8">
      <w:pPr>
        <w:rPr>
          <w:rFonts w:ascii="黑体" w:eastAsia="黑体"/>
          <w:b/>
          <w:sz w:val="28"/>
        </w:rPr>
      </w:pPr>
      <w:r>
        <w:rPr>
          <w:rFonts w:hint="eastAsia"/>
          <w:b/>
          <w:sz w:val="28"/>
        </w:rPr>
        <w:t xml:space="preserve">   </w:t>
      </w:r>
      <w:r>
        <w:rPr>
          <w:rFonts w:hint="eastAsia"/>
          <w:b/>
          <w:sz w:val="28"/>
        </w:rPr>
        <w:t>本规范委托全国密度计量技术委员会负责解释</w:t>
      </w:r>
    </w:p>
    <w:p w:rsidR="00BD0572" w:rsidRDefault="00BD0572">
      <w:pPr>
        <w:rPr>
          <w:b/>
          <w:sz w:val="28"/>
        </w:rPr>
        <w:sectPr w:rsidR="00BD0572">
          <w:headerReference w:type="default" r:id="rId15"/>
          <w:pgSz w:w="11906" w:h="16838"/>
          <w:pgMar w:top="1440" w:right="1797" w:bottom="1440" w:left="1797" w:header="851" w:footer="992" w:gutter="0"/>
          <w:pgNumType w:start="1"/>
          <w:cols w:space="720"/>
          <w:docGrid w:type="linesAndChars" w:linePitch="312"/>
        </w:sectPr>
      </w:pPr>
    </w:p>
    <w:p w:rsidR="00BD0572" w:rsidRDefault="00BD0572">
      <w:pPr>
        <w:snapToGrid w:val="0"/>
        <w:spacing w:line="360" w:lineRule="auto"/>
        <w:ind w:firstLine="482"/>
        <w:rPr>
          <w:rFonts w:ascii="Arial" w:eastAsia="黑体" w:hAnsi="Arial" w:cs="Arial"/>
          <w:sz w:val="28"/>
          <w:szCs w:val="28"/>
        </w:rPr>
      </w:pPr>
    </w:p>
    <w:p w:rsidR="00BD0572" w:rsidRDefault="00BD0572">
      <w:pPr>
        <w:snapToGrid w:val="0"/>
        <w:spacing w:line="360" w:lineRule="auto"/>
        <w:ind w:firstLine="482"/>
        <w:rPr>
          <w:rFonts w:ascii="Arial" w:eastAsia="黑体" w:hAnsi="Arial" w:cs="Arial"/>
          <w:sz w:val="28"/>
          <w:szCs w:val="28"/>
        </w:rPr>
      </w:pPr>
    </w:p>
    <w:p w:rsidR="00BD0572" w:rsidRDefault="00D27DD8" w:rsidP="00C45EFF">
      <w:pPr>
        <w:tabs>
          <w:tab w:val="left" w:pos="3060"/>
          <w:tab w:val="left" w:pos="3420"/>
        </w:tabs>
        <w:spacing w:line="360" w:lineRule="auto"/>
        <w:rPr>
          <w:rFonts w:ascii="宋体" w:hAnsi="宋体"/>
          <w:b/>
          <w:spacing w:val="22"/>
          <w:kern w:val="0"/>
          <w:sz w:val="28"/>
        </w:rPr>
      </w:pPr>
      <w:r>
        <w:rPr>
          <w:rFonts w:ascii="宋体" w:hAnsi="宋体" w:hint="eastAsia"/>
          <w:b/>
          <w:spacing w:val="22"/>
          <w:kern w:val="0"/>
          <w:sz w:val="28"/>
        </w:rPr>
        <w:t>本规范主要起草人：</w:t>
      </w:r>
    </w:p>
    <w:p w:rsidR="00BD0572" w:rsidRDefault="00D27DD8" w:rsidP="00C45EFF">
      <w:pPr>
        <w:ind w:firstLineChars="600" w:firstLine="1680"/>
        <w:jc w:val="left"/>
        <w:rPr>
          <w:rFonts w:ascii="黑体" w:eastAsia="黑体" w:hAnsi="黑体"/>
          <w:sz w:val="28"/>
        </w:rPr>
      </w:pPr>
      <w:r>
        <w:rPr>
          <w:rFonts w:ascii="黑体" w:eastAsia="黑体" w:hAnsi="黑体" w:hint="eastAsia"/>
          <w:sz w:val="28"/>
        </w:rPr>
        <w:t>沈友弟（广东省计量科学研究院）</w:t>
      </w:r>
    </w:p>
    <w:p w:rsidR="00BD0572" w:rsidRDefault="00D27DD8" w:rsidP="00C45EFF">
      <w:pPr>
        <w:tabs>
          <w:tab w:val="left" w:pos="2410"/>
          <w:tab w:val="left" w:pos="2694"/>
          <w:tab w:val="left" w:pos="4830"/>
        </w:tabs>
        <w:ind w:firstLineChars="600" w:firstLine="1680"/>
        <w:jc w:val="left"/>
        <w:rPr>
          <w:rFonts w:ascii="黑体" w:eastAsia="黑体" w:hAnsi="黑体"/>
          <w:sz w:val="28"/>
        </w:rPr>
      </w:pPr>
      <w:r>
        <w:rPr>
          <w:rFonts w:ascii="黑体" w:eastAsia="黑体" w:hAnsi="黑体" w:hint="eastAsia"/>
          <w:sz w:val="28"/>
        </w:rPr>
        <w:t>许常红（中国计量科学研究院）</w:t>
      </w:r>
    </w:p>
    <w:p w:rsidR="00BD0572" w:rsidRDefault="00D27DD8" w:rsidP="00C45EFF">
      <w:pPr>
        <w:ind w:firstLineChars="600" w:firstLine="1680"/>
        <w:rPr>
          <w:rFonts w:ascii="黑体" w:eastAsia="黑体" w:hAnsi="黑体"/>
          <w:sz w:val="28"/>
        </w:rPr>
      </w:pPr>
      <w:r>
        <w:rPr>
          <w:rFonts w:ascii="黑体" w:eastAsia="黑体" w:hAnsi="黑体" w:hint="eastAsia"/>
          <w:sz w:val="28"/>
        </w:rPr>
        <w:t>李秀水（广东省中山市质量计量监督检测所）</w:t>
      </w:r>
    </w:p>
    <w:p w:rsidR="00BD0572" w:rsidRDefault="00D27DD8">
      <w:pPr>
        <w:tabs>
          <w:tab w:val="left" w:pos="3060"/>
          <w:tab w:val="left" w:pos="3420"/>
        </w:tabs>
        <w:rPr>
          <w:rFonts w:ascii="宋体" w:hAnsi="宋体"/>
          <w:b/>
          <w:spacing w:val="22"/>
          <w:kern w:val="0"/>
          <w:sz w:val="28"/>
        </w:rPr>
      </w:pPr>
      <w:r>
        <w:rPr>
          <w:rFonts w:ascii="宋体" w:hAnsi="宋体" w:hint="eastAsia"/>
          <w:b/>
          <w:spacing w:val="22"/>
          <w:kern w:val="0"/>
          <w:sz w:val="28"/>
        </w:rPr>
        <w:t xml:space="preserve"> 参加起草人：</w:t>
      </w:r>
    </w:p>
    <w:p w:rsidR="00BD0572" w:rsidRDefault="00D27DD8" w:rsidP="00C45EFF">
      <w:pPr>
        <w:tabs>
          <w:tab w:val="left" w:pos="2127"/>
          <w:tab w:val="left" w:pos="2552"/>
        </w:tabs>
        <w:ind w:firstLineChars="600" w:firstLine="1680"/>
        <w:rPr>
          <w:rFonts w:ascii="黑体" w:eastAsia="黑体" w:hAnsi="黑体"/>
          <w:sz w:val="28"/>
        </w:rPr>
      </w:pPr>
      <w:r>
        <w:rPr>
          <w:rFonts w:ascii="黑体" w:eastAsia="黑体" w:hAnsi="黑体" w:hint="eastAsia"/>
          <w:sz w:val="28"/>
        </w:rPr>
        <w:t>郑雪晶（天津大学环境科学与工程学院）</w:t>
      </w:r>
    </w:p>
    <w:p w:rsidR="00BD0572" w:rsidRDefault="00D27DD8" w:rsidP="00C45EFF">
      <w:pPr>
        <w:tabs>
          <w:tab w:val="left" w:pos="2410"/>
          <w:tab w:val="left" w:pos="2694"/>
          <w:tab w:val="left" w:pos="4830"/>
        </w:tabs>
        <w:ind w:firstLineChars="600" w:firstLine="1680"/>
        <w:jc w:val="left"/>
        <w:rPr>
          <w:rFonts w:ascii="黑体" w:eastAsia="黑体" w:hAnsi="黑体"/>
          <w:sz w:val="28"/>
        </w:rPr>
      </w:pPr>
      <w:r>
        <w:rPr>
          <w:rFonts w:ascii="黑体" w:eastAsia="黑体" w:hAnsi="黑体" w:hint="eastAsia"/>
          <w:sz w:val="28"/>
        </w:rPr>
        <w:t>李领录（安徽省计量科学研究院）</w:t>
      </w:r>
    </w:p>
    <w:p w:rsidR="00BD0572" w:rsidRDefault="00D27DD8" w:rsidP="00C45EFF">
      <w:pPr>
        <w:tabs>
          <w:tab w:val="left" w:pos="2410"/>
          <w:tab w:val="left" w:pos="2694"/>
          <w:tab w:val="left" w:pos="4830"/>
        </w:tabs>
        <w:ind w:firstLineChars="600" w:firstLine="1680"/>
        <w:jc w:val="left"/>
        <w:rPr>
          <w:rFonts w:ascii="黑体" w:eastAsia="黑体" w:hAnsi="黑体"/>
          <w:sz w:val="28"/>
        </w:rPr>
      </w:pPr>
      <w:r>
        <w:rPr>
          <w:rFonts w:ascii="黑体" w:eastAsia="黑体" w:hAnsi="黑体" w:hint="eastAsia"/>
          <w:sz w:val="28"/>
        </w:rPr>
        <w:t>郭  威（广东省计量科学研究院）</w:t>
      </w:r>
    </w:p>
    <w:p w:rsidR="00BD0572" w:rsidRDefault="00D27DD8" w:rsidP="00C45EFF">
      <w:pPr>
        <w:tabs>
          <w:tab w:val="left" w:pos="2127"/>
          <w:tab w:val="left" w:pos="2552"/>
        </w:tabs>
        <w:ind w:firstLineChars="600" w:firstLine="1680"/>
        <w:rPr>
          <w:rFonts w:ascii="黑体" w:eastAsia="黑体" w:hAnsi="黑体"/>
          <w:sz w:val="28"/>
        </w:rPr>
      </w:pPr>
      <w:r>
        <w:rPr>
          <w:rFonts w:ascii="黑体" w:eastAsia="黑体" w:hAnsi="黑体" w:hint="eastAsia"/>
          <w:sz w:val="28"/>
        </w:rPr>
        <w:t>邓坚成（广东省中山市质量计量监督检测所）</w:t>
      </w:r>
    </w:p>
    <w:p w:rsidR="00BD0572" w:rsidRPr="00C45EFF" w:rsidRDefault="00BD0572">
      <w:pPr>
        <w:rPr>
          <w:rFonts w:ascii="黑体" w:eastAsia="黑体" w:hAnsi="黑体"/>
          <w:sz w:val="28"/>
        </w:rPr>
      </w:pPr>
    </w:p>
    <w:p w:rsidR="00BD0572" w:rsidRDefault="00BD0572">
      <w:pPr>
        <w:jc w:val="center"/>
        <w:rPr>
          <w:rFonts w:eastAsia="黑体"/>
          <w:b/>
          <w:sz w:val="32"/>
        </w:rPr>
      </w:pPr>
    </w:p>
    <w:p w:rsidR="00BD0572" w:rsidRDefault="00BD0572">
      <w:pPr>
        <w:jc w:val="center"/>
        <w:rPr>
          <w:rFonts w:eastAsia="黑体"/>
          <w:b/>
          <w:sz w:val="32"/>
        </w:rPr>
      </w:pPr>
    </w:p>
    <w:p w:rsidR="00BD0572" w:rsidRDefault="00BD0572">
      <w:pPr>
        <w:jc w:val="center"/>
        <w:rPr>
          <w:rFonts w:eastAsia="黑体"/>
          <w:b/>
          <w:sz w:val="32"/>
        </w:rPr>
      </w:pPr>
    </w:p>
    <w:p w:rsidR="00BD0572" w:rsidRDefault="00BD0572">
      <w:pPr>
        <w:jc w:val="center"/>
        <w:rPr>
          <w:rFonts w:eastAsia="黑体"/>
          <w:b/>
          <w:sz w:val="32"/>
        </w:rPr>
      </w:pPr>
    </w:p>
    <w:p w:rsidR="00BD0572" w:rsidRDefault="00BD0572">
      <w:pPr>
        <w:jc w:val="center"/>
        <w:rPr>
          <w:rFonts w:eastAsia="黑体"/>
          <w:b/>
          <w:sz w:val="32"/>
        </w:rPr>
      </w:pPr>
    </w:p>
    <w:p w:rsidR="00BD0572" w:rsidRDefault="00BD0572">
      <w:pPr>
        <w:jc w:val="center"/>
        <w:rPr>
          <w:rFonts w:eastAsia="黑体"/>
          <w:b/>
          <w:sz w:val="32"/>
        </w:rPr>
      </w:pPr>
    </w:p>
    <w:p w:rsidR="00BD0572" w:rsidRDefault="00BD0572">
      <w:pPr>
        <w:jc w:val="center"/>
        <w:rPr>
          <w:rFonts w:eastAsia="黑体"/>
          <w:b/>
          <w:sz w:val="32"/>
        </w:rPr>
      </w:pPr>
    </w:p>
    <w:p w:rsidR="00BD0572" w:rsidRDefault="00BD0572">
      <w:pPr>
        <w:jc w:val="center"/>
        <w:rPr>
          <w:rFonts w:eastAsia="黑体"/>
          <w:b/>
          <w:sz w:val="32"/>
        </w:rPr>
      </w:pPr>
    </w:p>
    <w:p w:rsidR="00BD0572" w:rsidRDefault="00BD0572">
      <w:pPr>
        <w:jc w:val="center"/>
        <w:rPr>
          <w:rFonts w:eastAsia="黑体"/>
          <w:b/>
          <w:sz w:val="32"/>
        </w:rPr>
      </w:pPr>
    </w:p>
    <w:p w:rsidR="00BD0572" w:rsidRDefault="00BD0572">
      <w:pPr>
        <w:jc w:val="center"/>
        <w:rPr>
          <w:rFonts w:eastAsia="黑体"/>
          <w:b/>
          <w:sz w:val="32"/>
        </w:rPr>
      </w:pPr>
    </w:p>
    <w:p w:rsidR="00BD0572" w:rsidRDefault="00BD0572">
      <w:pPr>
        <w:jc w:val="center"/>
        <w:rPr>
          <w:rFonts w:eastAsia="黑体"/>
          <w:b/>
          <w:sz w:val="32"/>
        </w:rPr>
      </w:pPr>
    </w:p>
    <w:p w:rsidR="00BD0572" w:rsidRDefault="00BD0572">
      <w:pPr>
        <w:jc w:val="center"/>
        <w:rPr>
          <w:rFonts w:eastAsia="黑体"/>
          <w:b/>
          <w:sz w:val="32"/>
        </w:rPr>
      </w:pPr>
    </w:p>
    <w:p w:rsidR="00BD0572" w:rsidRDefault="00D27DD8">
      <w:pPr>
        <w:jc w:val="center"/>
        <w:rPr>
          <w:rFonts w:eastAsia="黑体"/>
          <w:b/>
          <w:sz w:val="32"/>
        </w:rPr>
      </w:pPr>
      <w:r>
        <w:rPr>
          <w:rFonts w:eastAsia="黑体" w:hint="eastAsia"/>
          <w:b/>
          <w:sz w:val="32"/>
        </w:rPr>
        <w:t>目</w:t>
      </w:r>
      <w:r>
        <w:rPr>
          <w:rFonts w:eastAsia="黑体" w:hint="eastAsia"/>
          <w:b/>
          <w:sz w:val="32"/>
        </w:rPr>
        <w:t xml:space="preserve">  </w:t>
      </w:r>
      <w:r>
        <w:rPr>
          <w:rFonts w:eastAsia="黑体" w:hint="eastAsia"/>
          <w:b/>
          <w:sz w:val="32"/>
        </w:rPr>
        <w:t>录</w:t>
      </w:r>
    </w:p>
    <w:p w:rsidR="00BD0572" w:rsidRDefault="00D27DD8" w:rsidP="000E3475">
      <w:pPr>
        <w:textAlignment w:val="baseline"/>
        <w:rPr>
          <w:rFonts w:ascii="宋体" w:hAnsi="宋体"/>
          <w:sz w:val="24"/>
        </w:rPr>
      </w:pPr>
      <w:r>
        <w:rPr>
          <w:rFonts w:ascii="宋体" w:hAnsi="宋体" w:hint="eastAsia"/>
          <w:sz w:val="24"/>
        </w:rPr>
        <w:t>引言 ………………………………………………………………………………（Ⅲ）</w:t>
      </w:r>
    </w:p>
    <w:p w:rsidR="00BD0572" w:rsidRDefault="00D27DD8" w:rsidP="000E3475">
      <w:pPr>
        <w:textAlignment w:val="baseline"/>
        <w:rPr>
          <w:rFonts w:ascii="宋体" w:hAnsi="宋体"/>
          <w:sz w:val="24"/>
        </w:rPr>
      </w:pPr>
      <w:r>
        <w:rPr>
          <w:rFonts w:ascii="宋体" w:hAnsi="宋体" w:hint="eastAsia"/>
          <w:sz w:val="24"/>
        </w:rPr>
        <w:t>1 范围………………………………………………………………………………（1）</w:t>
      </w:r>
    </w:p>
    <w:p w:rsidR="00BD0572" w:rsidRDefault="00D27DD8" w:rsidP="000E3475">
      <w:pPr>
        <w:textAlignment w:val="baseline"/>
        <w:rPr>
          <w:rFonts w:ascii="宋体" w:hAnsi="宋体"/>
          <w:sz w:val="24"/>
        </w:rPr>
      </w:pPr>
      <w:r>
        <w:rPr>
          <w:rFonts w:ascii="宋体" w:hAnsi="宋体" w:hint="eastAsia"/>
          <w:sz w:val="24"/>
        </w:rPr>
        <w:t>2 引用文件…………………………………………………………………………（1）</w:t>
      </w:r>
    </w:p>
    <w:p w:rsidR="00BD0572" w:rsidRDefault="00D27DD8" w:rsidP="000E3475">
      <w:pPr>
        <w:textAlignment w:val="baseline"/>
        <w:rPr>
          <w:rFonts w:ascii="宋体" w:hAnsi="宋体"/>
          <w:sz w:val="24"/>
        </w:rPr>
      </w:pPr>
      <w:r>
        <w:rPr>
          <w:rFonts w:ascii="宋体" w:hAnsi="宋体" w:hint="eastAsia"/>
          <w:sz w:val="24"/>
        </w:rPr>
        <w:t>3 术语………………………………………………………………………………（1）</w:t>
      </w:r>
    </w:p>
    <w:p w:rsidR="00BD0572" w:rsidRDefault="00D27DD8" w:rsidP="000E3475">
      <w:pPr>
        <w:ind w:rightChars="200" w:right="420"/>
        <w:textAlignment w:val="baseline"/>
        <w:rPr>
          <w:rFonts w:ascii="宋体" w:hAnsi="宋体"/>
          <w:sz w:val="24"/>
        </w:rPr>
      </w:pPr>
      <w:r>
        <w:rPr>
          <w:rFonts w:ascii="宋体" w:hAnsi="宋体" w:hint="eastAsia"/>
          <w:sz w:val="24"/>
        </w:rPr>
        <w:t>4 概述………………………………………………………………………………（</w:t>
      </w:r>
      <w:r w:rsidR="007B4DA9">
        <w:rPr>
          <w:rFonts w:ascii="宋体" w:hAnsi="宋体" w:hint="eastAsia"/>
          <w:sz w:val="24"/>
        </w:rPr>
        <w:t>1</w:t>
      </w:r>
      <w:r>
        <w:rPr>
          <w:rFonts w:ascii="宋体" w:hAnsi="宋体" w:hint="eastAsia"/>
          <w:sz w:val="24"/>
        </w:rPr>
        <w:t>）</w:t>
      </w:r>
    </w:p>
    <w:p w:rsidR="00BD0572" w:rsidRDefault="00D27DD8" w:rsidP="000E3475">
      <w:pPr>
        <w:ind w:rightChars="200" w:right="420"/>
        <w:textAlignment w:val="baseline"/>
        <w:rPr>
          <w:rFonts w:ascii="宋体" w:hAnsi="宋体"/>
          <w:sz w:val="24"/>
        </w:rPr>
      </w:pPr>
      <w:r>
        <w:rPr>
          <w:rFonts w:ascii="宋体" w:hAnsi="宋体" w:hint="eastAsia"/>
          <w:sz w:val="24"/>
        </w:rPr>
        <w:t>5 计量特性…………………………………………………………………………（</w:t>
      </w:r>
      <w:r w:rsidR="007B4DA9">
        <w:rPr>
          <w:rFonts w:ascii="宋体" w:hAnsi="宋体" w:hint="eastAsia"/>
          <w:sz w:val="24"/>
        </w:rPr>
        <w:t>2</w:t>
      </w:r>
      <w:r>
        <w:rPr>
          <w:rFonts w:ascii="宋体" w:hAnsi="宋体" w:hint="eastAsia"/>
          <w:sz w:val="24"/>
        </w:rPr>
        <w:t>）</w:t>
      </w:r>
    </w:p>
    <w:p w:rsidR="00BD0572" w:rsidRDefault="00D27DD8" w:rsidP="000E3475">
      <w:pPr>
        <w:ind w:rightChars="200" w:right="420"/>
        <w:textAlignment w:val="baseline"/>
        <w:rPr>
          <w:rFonts w:ascii="宋体" w:hAnsi="宋体"/>
          <w:sz w:val="24"/>
        </w:rPr>
      </w:pPr>
      <w:r>
        <w:rPr>
          <w:rFonts w:ascii="宋体" w:hAnsi="宋体" w:hint="eastAsia"/>
          <w:sz w:val="24"/>
        </w:rPr>
        <w:t>6校准条件…………………………………………………………………………（</w:t>
      </w:r>
      <w:r w:rsidR="007B4DA9">
        <w:rPr>
          <w:rFonts w:ascii="宋体" w:hAnsi="宋体" w:hint="eastAsia"/>
          <w:sz w:val="24"/>
        </w:rPr>
        <w:t>2</w:t>
      </w:r>
      <w:r>
        <w:rPr>
          <w:rFonts w:ascii="宋体" w:hAnsi="宋体" w:hint="eastAsia"/>
          <w:sz w:val="24"/>
        </w:rPr>
        <w:t>）</w:t>
      </w:r>
    </w:p>
    <w:p w:rsidR="00BD0572" w:rsidRDefault="00D27DD8" w:rsidP="000E3475">
      <w:pPr>
        <w:tabs>
          <w:tab w:val="left" w:pos="8200"/>
          <w:tab w:val="left" w:pos="8400"/>
        </w:tabs>
        <w:ind w:rightChars="95" w:right="199"/>
        <w:textAlignment w:val="baseline"/>
        <w:rPr>
          <w:rFonts w:ascii="宋体" w:hAnsi="宋体"/>
          <w:sz w:val="24"/>
        </w:rPr>
      </w:pPr>
      <w:r>
        <w:rPr>
          <w:rFonts w:ascii="宋体" w:hAnsi="宋体" w:hint="eastAsia"/>
          <w:sz w:val="24"/>
        </w:rPr>
        <w:t>6.1 环境条件………………………………………………………………………（</w:t>
      </w:r>
      <w:r w:rsidR="007B4DA9">
        <w:rPr>
          <w:rFonts w:ascii="宋体" w:hAnsi="宋体" w:hint="eastAsia"/>
          <w:sz w:val="24"/>
        </w:rPr>
        <w:t>2</w:t>
      </w:r>
      <w:r>
        <w:rPr>
          <w:rFonts w:ascii="宋体" w:hAnsi="宋体" w:hint="eastAsia"/>
          <w:sz w:val="24"/>
        </w:rPr>
        <w:t>）</w:t>
      </w:r>
    </w:p>
    <w:p w:rsidR="00BD0572" w:rsidRDefault="00D27DD8" w:rsidP="000E3475">
      <w:pPr>
        <w:tabs>
          <w:tab w:val="left" w:pos="8610"/>
        </w:tabs>
        <w:ind w:rightChars="95" w:right="199"/>
        <w:textAlignment w:val="baseline"/>
        <w:rPr>
          <w:rFonts w:ascii="宋体" w:hAnsi="宋体"/>
          <w:sz w:val="24"/>
        </w:rPr>
      </w:pPr>
      <w:r>
        <w:rPr>
          <w:rFonts w:ascii="宋体" w:hAnsi="宋体" w:hint="eastAsia"/>
          <w:sz w:val="24"/>
        </w:rPr>
        <w:t>6.2 校准用标准气体及其他设备…………………………………………………（</w:t>
      </w:r>
      <w:r w:rsidR="007B4DA9">
        <w:rPr>
          <w:rFonts w:ascii="宋体" w:hAnsi="宋体" w:hint="eastAsia"/>
          <w:sz w:val="24"/>
        </w:rPr>
        <w:t>2</w:t>
      </w:r>
      <w:r>
        <w:rPr>
          <w:rFonts w:ascii="宋体" w:hAnsi="宋体" w:hint="eastAsia"/>
          <w:sz w:val="24"/>
        </w:rPr>
        <w:t>）</w:t>
      </w:r>
    </w:p>
    <w:p w:rsidR="00BD0572" w:rsidRDefault="00D27DD8" w:rsidP="000E3475">
      <w:pPr>
        <w:ind w:rightChars="200" w:right="420"/>
        <w:textAlignment w:val="baseline"/>
        <w:rPr>
          <w:rFonts w:ascii="宋体" w:hAnsi="宋体"/>
          <w:sz w:val="24"/>
        </w:rPr>
      </w:pPr>
      <w:r>
        <w:rPr>
          <w:rFonts w:ascii="宋体" w:hAnsi="宋体" w:hint="eastAsia"/>
          <w:sz w:val="24"/>
        </w:rPr>
        <w:t>7 校准项目和校准方法……………………………………………………………（3）</w:t>
      </w:r>
    </w:p>
    <w:p w:rsidR="00BD0572" w:rsidRDefault="00D27DD8" w:rsidP="000E3475">
      <w:pPr>
        <w:ind w:rightChars="200" w:right="420"/>
        <w:textAlignment w:val="baseline"/>
        <w:rPr>
          <w:rFonts w:ascii="宋体" w:hAnsi="宋体"/>
          <w:sz w:val="24"/>
        </w:rPr>
      </w:pPr>
      <w:r>
        <w:rPr>
          <w:rFonts w:ascii="宋体" w:hAnsi="宋体" w:hint="eastAsia"/>
          <w:sz w:val="24"/>
        </w:rPr>
        <w:t>7.1 校准项目………………………………………………………………………（</w:t>
      </w:r>
      <w:r w:rsidR="007B4DA9">
        <w:rPr>
          <w:rFonts w:ascii="宋体" w:hAnsi="宋体" w:hint="eastAsia"/>
          <w:sz w:val="24"/>
        </w:rPr>
        <w:t>3</w:t>
      </w:r>
      <w:r>
        <w:rPr>
          <w:rFonts w:ascii="宋体" w:hAnsi="宋体" w:hint="eastAsia"/>
          <w:sz w:val="24"/>
        </w:rPr>
        <w:t>）</w:t>
      </w:r>
    </w:p>
    <w:p w:rsidR="00BD0572" w:rsidRDefault="00D27DD8" w:rsidP="000E3475">
      <w:pPr>
        <w:ind w:rightChars="200" w:right="420"/>
        <w:textAlignment w:val="baseline"/>
        <w:rPr>
          <w:rFonts w:ascii="宋体" w:hAnsi="宋体"/>
          <w:sz w:val="24"/>
        </w:rPr>
      </w:pPr>
      <w:r>
        <w:rPr>
          <w:rFonts w:ascii="宋体" w:hAnsi="宋体" w:hint="eastAsia"/>
          <w:sz w:val="24"/>
        </w:rPr>
        <w:t>7.2 校准方法………………………………………………………………………（</w:t>
      </w:r>
      <w:r w:rsidR="007B4DA9">
        <w:rPr>
          <w:rFonts w:ascii="宋体" w:hAnsi="宋体" w:hint="eastAsia"/>
          <w:sz w:val="24"/>
        </w:rPr>
        <w:t>3</w:t>
      </w:r>
      <w:r>
        <w:rPr>
          <w:rFonts w:ascii="宋体" w:hAnsi="宋体" w:hint="eastAsia"/>
          <w:sz w:val="24"/>
        </w:rPr>
        <w:t>）</w:t>
      </w:r>
    </w:p>
    <w:p w:rsidR="00BD0572" w:rsidRDefault="00D27DD8" w:rsidP="000E3475">
      <w:pPr>
        <w:ind w:rightChars="200" w:right="420"/>
        <w:textAlignment w:val="baseline"/>
        <w:rPr>
          <w:rFonts w:ascii="宋体" w:hAnsi="宋体"/>
          <w:sz w:val="24"/>
        </w:rPr>
      </w:pPr>
      <w:r>
        <w:rPr>
          <w:rFonts w:ascii="宋体" w:hAnsi="宋体" w:hint="eastAsia"/>
          <w:sz w:val="24"/>
        </w:rPr>
        <w:t>7.3数据处理………………………………………………………………………（</w:t>
      </w:r>
      <w:r w:rsidR="007B4DA9">
        <w:rPr>
          <w:rFonts w:ascii="宋体" w:hAnsi="宋体" w:hint="eastAsia"/>
          <w:sz w:val="24"/>
        </w:rPr>
        <w:t>4</w:t>
      </w:r>
      <w:r>
        <w:rPr>
          <w:rFonts w:ascii="宋体" w:hAnsi="宋体" w:hint="eastAsia"/>
          <w:sz w:val="24"/>
        </w:rPr>
        <w:t>）</w:t>
      </w:r>
    </w:p>
    <w:p w:rsidR="00BD0572" w:rsidRDefault="00D27DD8" w:rsidP="000E3475">
      <w:pPr>
        <w:ind w:rightChars="200" w:right="420"/>
        <w:textAlignment w:val="baseline"/>
        <w:rPr>
          <w:rFonts w:ascii="宋体" w:hAnsi="宋体"/>
          <w:sz w:val="24"/>
        </w:rPr>
      </w:pPr>
      <w:r>
        <w:rPr>
          <w:rFonts w:ascii="宋体" w:hAnsi="宋体" w:hint="eastAsia"/>
          <w:sz w:val="24"/>
        </w:rPr>
        <w:t>8 校准结果表达……………………………………………………………………（</w:t>
      </w:r>
      <w:r w:rsidR="007B4DA9">
        <w:rPr>
          <w:rFonts w:ascii="宋体" w:hAnsi="宋体" w:hint="eastAsia"/>
          <w:sz w:val="24"/>
        </w:rPr>
        <w:t>5</w:t>
      </w:r>
      <w:r>
        <w:rPr>
          <w:rFonts w:ascii="宋体" w:hAnsi="宋体" w:hint="eastAsia"/>
          <w:sz w:val="24"/>
        </w:rPr>
        <w:t>）</w:t>
      </w:r>
    </w:p>
    <w:p w:rsidR="00BD0572" w:rsidRDefault="00D27DD8" w:rsidP="000E3475">
      <w:pPr>
        <w:ind w:rightChars="200" w:right="420"/>
        <w:textAlignment w:val="baseline"/>
        <w:rPr>
          <w:rFonts w:ascii="宋体" w:hAnsi="宋体"/>
          <w:sz w:val="24"/>
        </w:rPr>
      </w:pPr>
      <w:r>
        <w:rPr>
          <w:rFonts w:ascii="宋体" w:hAnsi="宋体" w:hint="eastAsia"/>
          <w:sz w:val="24"/>
        </w:rPr>
        <w:t>9 复校时间间隔……………………………………………………………………（</w:t>
      </w:r>
      <w:r w:rsidR="007B4DA9">
        <w:rPr>
          <w:rFonts w:ascii="宋体" w:hAnsi="宋体" w:hint="eastAsia"/>
          <w:sz w:val="24"/>
        </w:rPr>
        <w:t>6</w:t>
      </w:r>
      <w:r>
        <w:rPr>
          <w:rFonts w:ascii="宋体" w:hAnsi="宋体" w:hint="eastAsia"/>
          <w:sz w:val="24"/>
        </w:rPr>
        <w:t>）</w:t>
      </w:r>
    </w:p>
    <w:p w:rsidR="00BD0572" w:rsidRDefault="00D27DD8" w:rsidP="000E3475">
      <w:pPr>
        <w:ind w:rightChars="200" w:right="420"/>
        <w:textAlignment w:val="baseline"/>
        <w:rPr>
          <w:rFonts w:ascii="宋体" w:hAnsi="宋体"/>
          <w:sz w:val="24"/>
        </w:rPr>
      </w:pPr>
      <w:r>
        <w:rPr>
          <w:rFonts w:ascii="宋体" w:hAnsi="宋体" w:hint="eastAsia"/>
          <w:sz w:val="24"/>
        </w:rPr>
        <w:t>附录A 氮气相对密度（20℃）………………………………………………</w:t>
      </w:r>
      <w:r w:rsidR="007B4DA9">
        <w:rPr>
          <w:rFonts w:ascii="宋体" w:hAnsi="宋体" w:hint="eastAsia"/>
          <w:sz w:val="24"/>
        </w:rPr>
        <w:t>…</w:t>
      </w:r>
      <w:r>
        <w:rPr>
          <w:rFonts w:ascii="宋体" w:hAnsi="宋体" w:hint="eastAsia"/>
          <w:sz w:val="24"/>
        </w:rPr>
        <w:t>……（</w:t>
      </w:r>
      <w:r w:rsidR="007B4DA9">
        <w:rPr>
          <w:rFonts w:ascii="宋体" w:hAnsi="宋体" w:hint="eastAsia"/>
          <w:sz w:val="24"/>
        </w:rPr>
        <w:t>7</w:t>
      </w:r>
      <w:r>
        <w:rPr>
          <w:rFonts w:ascii="宋体" w:hAnsi="宋体" w:hint="eastAsia"/>
          <w:sz w:val="24"/>
        </w:rPr>
        <w:t>）</w:t>
      </w:r>
    </w:p>
    <w:p w:rsidR="00BD0572" w:rsidRDefault="00D27DD8" w:rsidP="000E3475">
      <w:pPr>
        <w:ind w:rightChars="200" w:right="420"/>
        <w:textAlignment w:val="baseline"/>
        <w:rPr>
          <w:rFonts w:ascii="宋体" w:hAnsi="宋体"/>
          <w:sz w:val="24"/>
        </w:rPr>
      </w:pPr>
      <w:r>
        <w:rPr>
          <w:rFonts w:ascii="宋体" w:hAnsi="宋体" w:hint="eastAsia"/>
          <w:sz w:val="24"/>
        </w:rPr>
        <w:t>附录B 水蒸气相对密度（20℃）……………………………………………………（</w:t>
      </w:r>
      <w:r w:rsidR="007B4DA9">
        <w:rPr>
          <w:rFonts w:ascii="宋体" w:hAnsi="宋体" w:hint="eastAsia"/>
          <w:sz w:val="24"/>
        </w:rPr>
        <w:t>8</w:t>
      </w:r>
      <w:r>
        <w:rPr>
          <w:rFonts w:ascii="宋体" w:hAnsi="宋体" w:hint="eastAsia"/>
          <w:sz w:val="24"/>
        </w:rPr>
        <w:t>）</w:t>
      </w:r>
    </w:p>
    <w:p w:rsidR="00BD0572" w:rsidRDefault="00D27DD8" w:rsidP="000E3475">
      <w:pPr>
        <w:ind w:rightChars="200" w:right="420"/>
        <w:textAlignment w:val="baseline"/>
        <w:rPr>
          <w:rFonts w:ascii="宋体" w:hAnsi="宋体"/>
          <w:sz w:val="24"/>
        </w:rPr>
      </w:pPr>
      <w:r>
        <w:rPr>
          <w:rFonts w:ascii="宋体" w:hAnsi="宋体" w:hint="eastAsia"/>
          <w:sz w:val="24"/>
        </w:rPr>
        <w:t>附录C 饱和蒸汽压………………………………………………………………（1</w:t>
      </w:r>
      <w:r w:rsidR="007B4DA9">
        <w:rPr>
          <w:rFonts w:ascii="宋体" w:hAnsi="宋体" w:hint="eastAsia"/>
          <w:sz w:val="24"/>
        </w:rPr>
        <w:t>1</w:t>
      </w:r>
      <w:r>
        <w:rPr>
          <w:rFonts w:ascii="宋体" w:hAnsi="宋体" w:hint="eastAsia"/>
          <w:sz w:val="24"/>
        </w:rPr>
        <w:t>）</w:t>
      </w:r>
    </w:p>
    <w:p w:rsidR="00BD0572" w:rsidRDefault="00D27DD8" w:rsidP="000E3475">
      <w:pPr>
        <w:ind w:rightChars="200" w:right="420"/>
        <w:textAlignment w:val="baseline"/>
        <w:rPr>
          <w:rFonts w:ascii="宋体" w:hAnsi="宋体"/>
          <w:sz w:val="24"/>
        </w:rPr>
      </w:pPr>
      <w:r>
        <w:rPr>
          <w:rFonts w:ascii="宋体" w:hAnsi="宋体" w:hint="eastAsia"/>
          <w:sz w:val="24"/>
        </w:rPr>
        <w:t>附录D 由气体组份计算干氮气的相对密度……………………………………（1</w:t>
      </w:r>
      <w:r w:rsidR="00A411D8">
        <w:rPr>
          <w:rFonts w:ascii="宋体" w:hAnsi="宋体" w:hint="eastAsia"/>
          <w:sz w:val="24"/>
        </w:rPr>
        <w:t>2</w:t>
      </w:r>
      <w:r>
        <w:rPr>
          <w:rFonts w:ascii="宋体" w:hAnsi="宋体" w:hint="eastAsia"/>
          <w:sz w:val="24"/>
        </w:rPr>
        <w:t>）</w:t>
      </w:r>
    </w:p>
    <w:p w:rsidR="00BD0572" w:rsidRDefault="00D27DD8" w:rsidP="000E3475">
      <w:pPr>
        <w:ind w:rightChars="200" w:right="420"/>
        <w:textAlignment w:val="baseline"/>
        <w:rPr>
          <w:rFonts w:ascii="宋体" w:hAnsi="宋体"/>
          <w:sz w:val="24"/>
        </w:rPr>
      </w:pPr>
      <w:r>
        <w:rPr>
          <w:rFonts w:ascii="宋体" w:hAnsi="宋体" w:hint="eastAsia"/>
          <w:sz w:val="24"/>
        </w:rPr>
        <w:t>附录E 水蒸气相对密度的计算…………………………………………………（1</w:t>
      </w:r>
      <w:r w:rsidR="00A411D8">
        <w:rPr>
          <w:rFonts w:ascii="宋体" w:hAnsi="宋体" w:hint="eastAsia"/>
          <w:sz w:val="24"/>
        </w:rPr>
        <w:t>4</w:t>
      </w:r>
      <w:r>
        <w:rPr>
          <w:rFonts w:ascii="宋体" w:hAnsi="宋体" w:hint="eastAsia"/>
          <w:sz w:val="24"/>
        </w:rPr>
        <w:t>）</w:t>
      </w:r>
    </w:p>
    <w:p w:rsidR="00BD0572" w:rsidRDefault="00D27DD8" w:rsidP="000E3475">
      <w:pPr>
        <w:tabs>
          <w:tab w:val="left" w:pos="8610"/>
        </w:tabs>
        <w:ind w:rightChars="200" w:right="420"/>
        <w:textAlignment w:val="baseline"/>
        <w:rPr>
          <w:rFonts w:ascii="宋体" w:hAnsi="宋体"/>
          <w:sz w:val="24"/>
        </w:rPr>
      </w:pPr>
      <w:r>
        <w:rPr>
          <w:rFonts w:ascii="宋体" w:hAnsi="宋体" w:hint="eastAsia"/>
          <w:sz w:val="24"/>
        </w:rPr>
        <w:t>附录F 部分天然气组成的求和因子和摩尔质量………………………………（1</w:t>
      </w:r>
      <w:r w:rsidR="00A411D8">
        <w:rPr>
          <w:rFonts w:ascii="宋体" w:hAnsi="宋体" w:hint="eastAsia"/>
          <w:sz w:val="24"/>
        </w:rPr>
        <w:t>5</w:t>
      </w:r>
      <w:r>
        <w:rPr>
          <w:rFonts w:ascii="宋体" w:hAnsi="宋体" w:hint="eastAsia"/>
          <w:sz w:val="24"/>
        </w:rPr>
        <w:t>）</w:t>
      </w:r>
    </w:p>
    <w:p w:rsidR="00BD0572" w:rsidRDefault="00D27DD8" w:rsidP="000E3475">
      <w:pPr>
        <w:tabs>
          <w:tab w:val="left" w:pos="8610"/>
        </w:tabs>
        <w:ind w:rightChars="200" w:right="420"/>
        <w:textAlignment w:val="baseline"/>
        <w:rPr>
          <w:rFonts w:ascii="宋体" w:hAnsi="宋体"/>
          <w:sz w:val="24"/>
        </w:rPr>
      </w:pPr>
      <w:r>
        <w:rPr>
          <w:rFonts w:ascii="宋体" w:hAnsi="宋体" w:hint="eastAsia"/>
          <w:sz w:val="24"/>
        </w:rPr>
        <w:t>附录G 城镇燃气相对密度计校准记录参考格式………………………………（1</w:t>
      </w:r>
      <w:r w:rsidR="00A411D8">
        <w:rPr>
          <w:rFonts w:ascii="宋体" w:hAnsi="宋体" w:hint="eastAsia"/>
          <w:sz w:val="24"/>
        </w:rPr>
        <w:t>6</w:t>
      </w:r>
      <w:r>
        <w:rPr>
          <w:rFonts w:ascii="宋体" w:hAnsi="宋体" w:hint="eastAsia"/>
          <w:sz w:val="24"/>
        </w:rPr>
        <w:t>）</w:t>
      </w:r>
    </w:p>
    <w:p w:rsidR="00BD0572" w:rsidRDefault="00D27DD8" w:rsidP="000E3475">
      <w:pPr>
        <w:ind w:rightChars="200" w:right="420"/>
        <w:textAlignment w:val="baseline"/>
        <w:rPr>
          <w:rFonts w:ascii="宋体" w:hAnsi="宋体"/>
          <w:sz w:val="24"/>
        </w:rPr>
      </w:pPr>
      <w:r>
        <w:rPr>
          <w:rFonts w:ascii="宋体" w:hAnsi="宋体" w:hint="eastAsia"/>
          <w:sz w:val="24"/>
        </w:rPr>
        <w:t>附录H 城镇燃气相对密度计校</w:t>
      </w:r>
      <w:r>
        <w:rPr>
          <w:rFonts w:ascii="宋体" w:hAnsi="宋体" w:hint="eastAsia"/>
          <w:kern w:val="0"/>
          <w:sz w:val="24"/>
        </w:rPr>
        <w:t>准</w:t>
      </w:r>
      <w:r>
        <w:rPr>
          <w:rFonts w:ascii="宋体" w:hAnsi="宋体" w:hint="eastAsia"/>
          <w:sz w:val="24"/>
        </w:rPr>
        <w:t>证书内页参考格式…………………………（1</w:t>
      </w:r>
      <w:r w:rsidR="00A411D8">
        <w:rPr>
          <w:rFonts w:ascii="宋体" w:hAnsi="宋体" w:hint="eastAsia"/>
          <w:sz w:val="24"/>
        </w:rPr>
        <w:t>7</w:t>
      </w:r>
      <w:r>
        <w:rPr>
          <w:rFonts w:ascii="宋体" w:hAnsi="宋体" w:hint="eastAsia"/>
          <w:sz w:val="24"/>
        </w:rPr>
        <w:t>）</w:t>
      </w:r>
    </w:p>
    <w:p w:rsidR="00BD0572" w:rsidRDefault="00D27DD8" w:rsidP="000E3475">
      <w:pPr>
        <w:ind w:rightChars="200" w:right="420"/>
        <w:textAlignment w:val="baseline"/>
        <w:rPr>
          <w:rFonts w:ascii="宋体" w:hAnsi="宋体"/>
          <w:sz w:val="24"/>
        </w:rPr>
      </w:pPr>
      <w:r>
        <w:rPr>
          <w:rFonts w:ascii="宋体" w:hAnsi="宋体" w:hint="eastAsia"/>
          <w:sz w:val="24"/>
        </w:rPr>
        <w:t>附录I 城镇燃气相对密度计示值误差测量不确定度评定</w:t>
      </w:r>
      <w:r>
        <w:rPr>
          <w:rFonts w:ascii="宋体" w:hAnsi="宋体"/>
          <w:sz w:val="24"/>
        </w:rPr>
        <w:t>示例</w:t>
      </w:r>
      <w:r>
        <w:rPr>
          <w:rFonts w:ascii="宋体" w:hAnsi="宋体" w:hint="eastAsia"/>
          <w:sz w:val="24"/>
        </w:rPr>
        <w:t>………………（</w:t>
      </w:r>
      <w:r w:rsidR="007B4DA9">
        <w:rPr>
          <w:rFonts w:ascii="宋体" w:hAnsi="宋体" w:hint="eastAsia"/>
          <w:sz w:val="24"/>
        </w:rPr>
        <w:t>18</w:t>
      </w:r>
      <w:r>
        <w:rPr>
          <w:rFonts w:ascii="宋体" w:hAnsi="宋体" w:hint="eastAsia"/>
          <w:sz w:val="24"/>
        </w:rPr>
        <w:t>）</w:t>
      </w:r>
    </w:p>
    <w:p w:rsidR="00BD0572" w:rsidRDefault="00BD0572"/>
    <w:p w:rsidR="00BD0572" w:rsidRDefault="00BD0572">
      <w:pPr>
        <w:jc w:val="center"/>
        <w:rPr>
          <w:rFonts w:ascii="黑体" w:eastAsia="黑体" w:hAnsi="宋体"/>
          <w:sz w:val="44"/>
        </w:rPr>
      </w:pPr>
    </w:p>
    <w:p w:rsidR="00BD0572" w:rsidRDefault="00BD0572">
      <w:pPr>
        <w:jc w:val="center"/>
        <w:rPr>
          <w:rFonts w:ascii="黑体" w:eastAsia="黑体" w:hAnsi="宋体"/>
          <w:sz w:val="44"/>
        </w:rPr>
      </w:pPr>
    </w:p>
    <w:p w:rsidR="00BD0572" w:rsidRDefault="00BD0572">
      <w:pPr>
        <w:jc w:val="center"/>
        <w:rPr>
          <w:rFonts w:ascii="黑体" w:eastAsia="黑体" w:hAnsi="宋体"/>
          <w:sz w:val="44"/>
        </w:rPr>
      </w:pPr>
    </w:p>
    <w:p w:rsidR="00BD0572" w:rsidRDefault="00BD0572">
      <w:pPr>
        <w:jc w:val="center"/>
        <w:rPr>
          <w:rFonts w:ascii="黑体" w:eastAsia="黑体" w:hAnsi="宋体"/>
          <w:sz w:val="44"/>
        </w:rPr>
      </w:pPr>
    </w:p>
    <w:p w:rsidR="000E3475" w:rsidRDefault="000E3475">
      <w:pPr>
        <w:jc w:val="center"/>
        <w:rPr>
          <w:rFonts w:ascii="黑体" w:eastAsia="黑体" w:hAnsi="宋体"/>
          <w:sz w:val="44"/>
        </w:rPr>
      </w:pPr>
    </w:p>
    <w:p w:rsidR="000E3475" w:rsidRDefault="000E3475">
      <w:pPr>
        <w:jc w:val="center"/>
        <w:rPr>
          <w:rFonts w:ascii="黑体" w:eastAsia="黑体" w:hAnsi="宋体"/>
          <w:sz w:val="44"/>
        </w:rPr>
      </w:pPr>
    </w:p>
    <w:p w:rsidR="000E3475" w:rsidRDefault="000E3475">
      <w:pPr>
        <w:jc w:val="center"/>
        <w:rPr>
          <w:rFonts w:ascii="黑体" w:eastAsia="黑体" w:hAnsi="宋体"/>
          <w:sz w:val="44"/>
        </w:rPr>
      </w:pPr>
    </w:p>
    <w:p w:rsidR="00BD0572" w:rsidRDefault="00D27DD8">
      <w:pPr>
        <w:jc w:val="center"/>
        <w:rPr>
          <w:rFonts w:ascii="宋体" w:hAnsi="宋体"/>
        </w:rPr>
      </w:pPr>
      <w:r>
        <w:rPr>
          <w:rFonts w:ascii="黑体" w:eastAsia="黑体" w:hAnsi="宋体" w:hint="eastAsia"/>
          <w:sz w:val="44"/>
        </w:rPr>
        <w:t>引  言</w:t>
      </w:r>
      <w:r w:rsidR="000E5715">
        <w:rPr>
          <w:rFonts w:ascii="黑体" w:eastAsia="黑体" w:hAnsi="宋体"/>
          <w:sz w:val="44"/>
        </w:rPr>
        <w:br/>
      </w:r>
    </w:p>
    <w:p w:rsidR="00BD0572" w:rsidRPr="0043159E" w:rsidRDefault="00D27DD8" w:rsidP="000E3475">
      <w:pPr>
        <w:pStyle w:val="af0"/>
        <w:ind w:firstLine="480"/>
        <w:rPr>
          <w:rFonts w:asciiTheme="minorEastAsia" w:eastAsiaTheme="minorEastAsia" w:hAnsiTheme="minorEastAsia" w:cs="Arial"/>
          <w:sz w:val="24"/>
          <w:szCs w:val="24"/>
        </w:rPr>
      </w:pPr>
      <w:r w:rsidRPr="0043159E">
        <w:rPr>
          <w:rFonts w:asciiTheme="minorEastAsia" w:eastAsiaTheme="minorEastAsia" w:hAnsiTheme="minorEastAsia"/>
          <w:sz w:val="24"/>
          <w:szCs w:val="24"/>
        </w:rPr>
        <w:t>本规范是以JJF1071</w:t>
      </w:r>
      <w:r w:rsidRPr="0043159E">
        <w:rPr>
          <w:rFonts w:asciiTheme="minorEastAsia" w:eastAsiaTheme="minorEastAsia" w:hAnsiTheme="minorEastAsia" w:hint="eastAsia"/>
          <w:sz w:val="24"/>
        </w:rPr>
        <w:t>—</w:t>
      </w:r>
      <w:r w:rsidRPr="0043159E">
        <w:rPr>
          <w:rFonts w:asciiTheme="minorEastAsia" w:eastAsiaTheme="minorEastAsia" w:hAnsiTheme="minorEastAsia"/>
          <w:sz w:val="24"/>
          <w:szCs w:val="24"/>
        </w:rPr>
        <w:t>2010《国家计量校准规范编写规则》、JJF1001</w:t>
      </w:r>
      <w:r w:rsidRPr="0043159E">
        <w:rPr>
          <w:rFonts w:asciiTheme="minorEastAsia" w:eastAsiaTheme="minorEastAsia" w:hAnsiTheme="minorEastAsia" w:hint="eastAsia"/>
          <w:sz w:val="24"/>
        </w:rPr>
        <w:t>—</w:t>
      </w:r>
      <w:r w:rsidRPr="0043159E">
        <w:rPr>
          <w:rFonts w:asciiTheme="minorEastAsia" w:eastAsiaTheme="minorEastAsia" w:hAnsiTheme="minorEastAsia"/>
          <w:sz w:val="24"/>
          <w:szCs w:val="24"/>
        </w:rPr>
        <w:t>2011《通用计量术语及定义》和JJF1059.1</w:t>
      </w:r>
      <w:r w:rsidRPr="0043159E">
        <w:rPr>
          <w:rFonts w:asciiTheme="minorEastAsia" w:eastAsiaTheme="minorEastAsia" w:hAnsiTheme="minorEastAsia" w:hint="eastAsia"/>
          <w:sz w:val="24"/>
        </w:rPr>
        <w:t>—</w:t>
      </w:r>
      <w:r w:rsidRPr="0043159E">
        <w:rPr>
          <w:rFonts w:asciiTheme="minorEastAsia" w:eastAsiaTheme="minorEastAsia" w:hAnsiTheme="minorEastAsia"/>
          <w:sz w:val="24"/>
          <w:szCs w:val="24"/>
        </w:rPr>
        <w:t>2012《测量不确定度评定与表示》为</w:t>
      </w:r>
      <w:r w:rsidRPr="0043159E">
        <w:rPr>
          <w:rFonts w:asciiTheme="minorEastAsia" w:eastAsiaTheme="minorEastAsia" w:hAnsiTheme="minorEastAsia"/>
          <w:color w:val="000000"/>
          <w:sz w:val="24"/>
          <w:szCs w:val="24"/>
        </w:rPr>
        <w:t>基础性系列规范进行编写。</w:t>
      </w:r>
    </w:p>
    <w:p w:rsidR="00BD0572" w:rsidRPr="0043159E" w:rsidRDefault="00D27DD8" w:rsidP="000E3475">
      <w:pPr>
        <w:ind w:firstLineChars="200" w:firstLine="480"/>
        <w:rPr>
          <w:rFonts w:asciiTheme="minorEastAsia" w:eastAsiaTheme="minorEastAsia" w:hAnsiTheme="minorEastAsia"/>
          <w:kern w:val="0"/>
          <w:sz w:val="24"/>
        </w:rPr>
      </w:pPr>
      <w:r w:rsidRPr="0043159E">
        <w:rPr>
          <w:rFonts w:asciiTheme="minorEastAsia" w:eastAsiaTheme="minorEastAsia" w:hAnsiTheme="minorEastAsia" w:hint="eastAsia"/>
          <w:kern w:val="0"/>
          <w:sz w:val="24"/>
        </w:rPr>
        <w:t>本规范采用了GB/T 12206</w:t>
      </w:r>
      <w:r w:rsidRPr="0043159E">
        <w:rPr>
          <w:rFonts w:asciiTheme="minorEastAsia" w:eastAsiaTheme="minorEastAsia" w:hAnsiTheme="minorEastAsia" w:hint="eastAsia"/>
          <w:sz w:val="24"/>
        </w:rPr>
        <w:t>—</w:t>
      </w:r>
      <w:r w:rsidRPr="0043159E">
        <w:rPr>
          <w:rFonts w:asciiTheme="minorEastAsia" w:eastAsiaTheme="minorEastAsia" w:hAnsiTheme="minorEastAsia" w:hint="eastAsia"/>
          <w:kern w:val="0"/>
          <w:sz w:val="24"/>
        </w:rPr>
        <w:t>2006《城镇燃气热值和相对密度测定方法》、GB/T 11062</w:t>
      </w:r>
      <w:r w:rsidRPr="0043159E">
        <w:rPr>
          <w:rFonts w:asciiTheme="minorEastAsia" w:eastAsiaTheme="minorEastAsia" w:hAnsiTheme="minorEastAsia" w:hint="eastAsia"/>
          <w:sz w:val="24"/>
        </w:rPr>
        <w:t>—</w:t>
      </w:r>
      <w:r w:rsidRPr="0043159E">
        <w:rPr>
          <w:rFonts w:asciiTheme="minorEastAsia" w:eastAsiaTheme="minorEastAsia" w:hAnsiTheme="minorEastAsia" w:hint="eastAsia"/>
          <w:kern w:val="0"/>
          <w:sz w:val="24"/>
        </w:rPr>
        <w:t>2020/ISO 6976:2016《天然气  发热量、密度、相对密度、和沃泊指数的计算方法》、GB/Z 35474</w:t>
      </w:r>
      <w:r w:rsidRPr="0043159E">
        <w:rPr>
          <w:rFonts w:asciiTheme="minorEastAsia" w:eastAsiaTheme="minorEastAsia" w:hAnsiTheme="minorEastAsia" w:hint="eastAsia"/>
          <w:sz w:val="24"/>
        </w:rPr>
        <w:t>—</w:t>
      </w:r>
      <w:r w:rsidRPr="0043159E">
        <w:rPr>
          <w:rFonts w:asciiTheme="minorEastAsia" w:eastAsiaTheme="minorEastAsia" w:hAnsiTheme="minorEastAsia" w:hint="eastAsia"/>
          <w:kern w:val="0"/>
          <w:sz w:val="24"/>
        </w:rPr>
        <w:t>2017《天然气  通过组成计算物性参数的技术说明》和GB/T 6682 《</w:t>
      </w:r>
      <w:r w:rsidRPr="0043159E">
        <w:rPr>
          <w:rFonts w:asciiTheme="minorEastAsia" w:eastAsiaTheme="minorEastAsia" w:hAnsiTheme="minorEastAsia"/>
          <w:kern w:val="0"/>
          <w:sz w:val="24"/>
        </w:rPr>
        <w:t>分析实验室用水规格和试验方法</w:t>
      </w:r>
      <w:r w:rsidRPr="0043159E">
        <w:rPr>
          <w:rFonts w:asciiTheme="minorEastAsia" w:eastAsiaTheme="minorEastAsia" w:hAnsiTheme="minorEastAsia" w:hint="eastAsia"/>
          <w:kern w:val="0"/>
          <w:sz w:val="24"/>
        </w:rPr>
        <w:t>》相关术语定义和技术内容。</w:t>
      </w:r>
    </w:p>
    <w:p w:rsidR="00BD0572" w:rsidRPr="0043159E" w:rsidRDefault="00D27DD8" w:rsidP="000E3475">
      <w:pPr>
        <w:ind w:firstLineChars="150" w:firstLine="360"/>
        <w:rPr>
          <w:rFonts w:asciiTheme="minorEastAsia" w:eastAsiaTheme="minorEastAsia" w:hAnsiTheme="minorEastAsia"/>
          <w:sz w:val="24"/>
        </w:rPr>
      </w:pPr>
      <w:r w:rsidRPr="0043159E">
        <w:rPr>
          <w:rFonts w:asciiTheme="minorEastAsia" w:eastAsiaTheme="minorEastAsia" w:hAnsiTheme="minorEastAsia" w:hint="eastAsia"/>
          <w:sz w:val="24"/>
        </w:rPr>
        <w:t>本</w:t>
      </w:r>
      <w:r w:rsidRPr="0043159E">
        <w:rPr>
          <w:rFonts w:asciiTheme="minorEastAsia" w:eastAsiaTheme="minorEastAsia" w:hAnsiTheme="minorEastAsia"/>
          <w:sz w:val="24"/>
        </w:rPr>
        <w:t>规范</w:t>
      </w:r>
      <w:r w:rsidRPr="0043159E">
        <w:rPr>
          <w:rFonts w:asciiTheme="minorEastAsia" w:eastAsiaTheme="minorEastAsia" w:hAnsiTheme="minorEastAsia" w:hint="eastAsia"/>
          <w:sz w:val="24"/>
        </w:rPr>
        <w:t>为首</w:t>
      </w:r>
      <w:r w:rsidRPr="0043159E">
        <w:rPr>
          <w:rFonts w:asciiTheme="minorEastAsia" w:eastAsiaTheme="minorEastAsia" w:hAnsiTheme="minorEastAsia"/>
          <w:sz w:val="24"/>
        </w:rPr>
        <w:t>次发布</w:t>
      </w:r>
      <w:r w:rsidRPr="0043159E">
        <w:rPr>
          <w:rFonts w:asciiTheme="minorEastAsia" w:eastAsiaTheme="minorEastAsia" w:hAnsiTheme="minorEastAsia" w:hint="eastAsia"/>
          <w:sz w:val="24"/>
        </w:rPr>
        <w:t>。</w:t>
      </w:r>
    </w:p>
    <w:p w:rsidR="00BD0572" w:rsidRDefault="00BD0572">
      <w:pPr>
        <w:spacing w:line="360" w:lineRule="auto"/>
        <w:ind w:firstLineChars="150" w:firstLine="360"/>
        <w:rPr>
          <w:rFonts w:ascii="宋体"/>
          <w:sz w:val="24"/>
        </w:rPr>
      </w:pPr>
    </w:p>
    <w:p w:rsidR="00BD0572" w:rsidRDefault="00BD0572">
      <w:pPr>
        <w:spacing w:line="360" w:lineRule="auto"/>
        <w:ind w:firstLineChars="150" w:firstLine="360"/>
        <w:rPr>
          <w:sz w:val="24"/>
        </w:rPr>
        <w:sectPr w:rsidR="00BD0572">
          <w:footerReference w:type="default" r:id="rId16"/>
          <w:pgSz w:w="11906" w:h="16838"/>
          <w:pgMar w:top="1440" w:right="1286" w:bottom="1440" w:left="1800" w:header="851" w:footer="992" w:gutter="0"/>
          <w:pgNumType w:start="1"/>
          <w:cols w:space="720"/>
          <w:docGrid w:type="linesAndChars" w:linePitch="312"/>
        </w:sectPr>
      </w:pPr>
    </w:p>
    <w:p w:rsidR="00BD0572" w:rsidRDefault="00D27DD8" w:rsidP="0043159E">
      <w:pPr>
        <w:widowControl/>
        <w:spacing w:beforeLines="150" w:line="480" w:lineRule="atLeast"/>
        <w:jc w:val="center"/>
        <w:rPr>
          <w:rFonts w:eastAsia="黑体"/>
          <w:sz w:val="32"/>
        </w:rPr>
      </w:pPr>
      <w:bookmarkStart w:id="0" w:name="_Toc177526358"/>
      <w:r>
        <w:rPr>
          <w:rFonts w:eastAsia="黑体" w:hint="eastAsia"/>
          <w:sz w:val="32"/>
        </w:rPr>
        <w:lastRenderedPageBreak/>
        <w:t>城镇燃气相对密度计校准规范</w:t>
      </w:r>
    </w:p>
    <w:p w:rsidR="00BD0572" w:rsidRDefault="00D27DD8" w:rsidP="0043159E">
      <w:pPr>
        <w:widowControl/>
        <w:spacing w:beforeLines="50"/>
        <w:rPr>
          <w:rFonts w:eastAsia="黑体"/>
          <w:sz w:val="32"/>
        </w:rPr>
      </w:pPr>
      <w:r>
        <w:rPr>
          <w:rFonts w:ascii="黑体" w:eastAsia="黑体" w:hAnsi="宋体" w:hint="eastAsia"/>
          <w:sz w:val="24"/>
        </w:rPr>
        <w:t>1 范围</w:t>
      </w:r>
    </w:p>
    <w:p w:rsidR="00BD0572" w:rsidRDefault="00D27DD8" w:rsidP="00B12C4C">
      <w:pPr>
        <w:ind w:firstLineChars="200" w:firstLine="480"/>
        <w:rPr>
          <w:rFonts w:ascii="宋体" w:hAnsi="宋体"/>
          <w:sz w:val="24"/>
        </w:rPr>
      </w:pPr>
      <w:r>
        <w:rPr>
          <w:rFonts w:ascii="宋体" w:hAnsi="宋体" w:hint="eastAsia"/>
          <w:sz w:val="24"/>
        </w:rPr>
        <w:t>本规范适用于</w:t>
      </w:r>
      <w:r>
        <w:rPr>
          <w:rFonts w:ascii="宋体" w:hAnsi="宋体" w:hint="eastAsia"/>
          <w:sz w:val="24"/>
          <w:lang w:val="en-GB"/>
        </w:rPr>
        <w:t>本生-希林式城镇燃气相对密度计（以下有时也简称仪器）</w:t>
      </w:r>
      <w:r>
        <w:rPr>
          <w:rFonts w:ascii="宋体" w:hAnsi="宋体" w:hint="eastAsia"/>
          <w:sz w:val="24"/>
        </w:rPr>
        <w:t>的校准。</w:t>
      </w:r>
    </w:p>
    <w:p w:rsidR="00BD0572" w:rsidRDefault="00D27DD8" w:rsidP="0043159E">
      <w:pPr>
        <w:widowControl/>
        <w:spacing w:beforeLines="50" w:afterLines="50"/>
        <w:outlineLvl w:val="0"/>
        <w:rPr>
          <w:rFonts w:ascii="黑体" w:eastAsia="黑体" w:hAnsi="宋体"/>
          <w:sz w:val="24"/>
        </w:rPr>
      </w:pPr>
      <w:r>
        <w:rPr>
          <w:rFonts w:ascii="黑体" w:eastAsia="黑体" w:hAnsi="宋体" w:hint="eastAsia"/>
          <w:sz w:val="24"/>
        </w:rPr>
        <w:t>2 引用文件</w:t>
      </w:r>
    </w:p>
    <w:p w:rsidR="00BD0572" w:rsidRPr="00FF357B" w:rsidRDefault="00D27DD8" w:rsidP="00B12C4C">
      <w:pPr>
        <w:ind w:firstLineChars="200" w:firstLine="480"/>
        <w:rPr>
          <w:rFonts w:asciiTheme="minorEastAsia" w:eastAsiaTheme="minorEastAsia" w:hAnsiTheme="minorEastAsia"/>
          <w:sz w:val="24"/>
        </w:rPr>
      </w:pPr>
      <w:r w:rsidRPr="00FF357B">
        <w:rPr>
          <w:rFonts w:asciiTheme="minorEastAsia" w:eastAsiaTheme="minorEastAsia" w:hAnsiTheme="minorEastAsia" w:hint="eastAsia"/>
          <w:sz w:val="24"/>
        </w:rPr>
        <w:t>本规范引用了下列文件：</w:t>
      </w:r>
    </w:p>
    <w:p w:rsidR="00BD0572" w:rsidRPr="00FF357B" w:rsidRDefault="00D27DD8" w:rsidP="00B12C4C">
      <w:pPr>
        <w:pStyle w:val="20"/>
        <w:spacing w:line="240" w:lineRule="auto"/>
        <w:ind w:leftChars="0" w:left="0" w:firstLineChars="200" w:firstLine="480"/>
        <w:rPr>
          <w:rFonts w:asciiTheme="minorEastAsia" w:eastAsiaTheme="minorEastAsia" w:hAnsiTheme="minorEastAsia"/>
          <w:sz w:val="24"/>
          <w:szCs w:val="24"/>
        </w:rPr>
      </w:pPr>
      <w:r w:rsidRPr="00FF357B">
        <w:rPr>
          <w:rFonts w:asciiTheme="minorEastAsia" w:eastAsiaTheme="minorEastAsia" w:hAnsiTheme="minorEastAsia" w:hint="eastAsia"/>
          <w:sz w:val="24"/>
          <w:szCs w:val="24"/>
        </w:rPr>
        <w:t>JJF 1001　通用计量术语及定义</w:t>
      </w:r>
    </w:p>
    <w:p w:rsidR="00BD0572" w:rsidRPr="00FF357B" w:rsidRDefault="00D27DD8" w:rsidP="00B12C4C">
      <w:pPr>
        <w:pStyle w:val="20"/>
        <w:spacing w:line="240" w:lineRule="auto"/>
        <w:ind w:leftChars="0" w:left="0" w:firstLineChars="200" w:firstLine="480"/>
        <w:rPr>
          <w:rFonts w:asciiTheme="minorEastAsia" w:eastAsiaTheme="minorEastAsia" w:hAnsiTheme="minorEastAsia"/>
          <w:sz w:val="24"/>
          <w:szCs w:val="24"/>
        </w:rPr>
      </w:pPr>
      <w:r w:rsidRPr="00FF357B">
        <w:rPr>
          <w:rFonts w:asciiTheme="minorEastAsia" w:eastAsiaTheme="minorEastAsia" w:hAnsiTheme="minorEastAsia" w:hint="eastAsia"/>
          <w:kern w:val="0"/>
          <w:sz w:val="24"/>
        </w:rPr>
        <w:t xml:space="preserve">GB/T 6682 </w:t>
      </w:r>
      <w:r w:rsidRPr="00FF357B">
        <w:rPr>
          <w:rFonts w:asciiTheme="minorEastAsia" w:eastAsiaTheme="minorEastAsia" w:hAnsiTheme="minorEastAsia"/>
          <w:kern w:val="0"/>
          <w:sz w:val="24"/>
        </w:rPr>
        <w:t>分析实验室用水规格和试验方法</w:t>
      </w:r>
    </w:p>
    <w:p w:rsidR="00BD0572" w:rsidRPr="00FF357B" w:rsidRDefault="00D27DD8" w:rsidP="00B12C4C">
      <w:pPr>
        <w:pStyle w:val="20"/>
        <w:spacing w:line="240" w:lineRule="auto"/>
        <w:ind w:leftChars="0" w:left="0" w:firstLineChars="200" w:firstLine="480"/>
        <w:rPr>
          <w:rFonts w:asciiTheme="minorEastAsia" w:eastAsiaTheme="minorEastAsia" w:hAnsiTheme="minorEastAsia"/>
          <w:kern w:val="0"/>
          <w:sz w:val="24"/>
        </w:rPr>
      </w:pPr>
      <w:r w:rsidRPr="00FF357B">
        <w:rPr>
          <w:rFonts w:asciiTheme="minorEastAsia" w:eastAsiaTheme="minorEastAsia" w:hAnsiTheme="minorEastAsia" w:hint="eastAsia"/>
          <w:kern w:val="0"/>
          <w:sz w:val="24"/>
        </w:rPr>
        <w:t>GB/T 11062/ISO 6976:2016天然气发热量、密度、相对密度、和沃泊指数的计算方法</w:t>
      </w:r>
    </w:p>
    <w:p w:rsidR="00BD0572" w:rsidRPr="00FF357B" w:rsidRDefault="00D27DD8" w:rsidP="00B12C4C">
      <w:pPr>
        <w:pStyle w:val="20"/>
        <w:spacing w:line="240" w:lineRule="auto"/>
        <w:ind w:leftChars="0" w:left="0" w:firstLineChars="200" w:firstLine="480"/>
        <w:rPr>
          <w:rFonts w:asciiTheme="minorEastAsia" w:eastAsiaTheme="minorEastAsia" w:hAnsiTheme="minorEastAsia"/>
          <w:sz w:val="24"/>
          <w:szCs w:val="24"/>
        </w:rPr>
      </w:pPr>
      <w:r w:rsidRPr="00FF357B">
        <w:rPr>
          <w:rFonts w:asciiTheme="minorEastAsia" w:eastAsiaTheme="minorEastAsia" w:hAnsiTheme="minorEastAsia" w:hint="eastAsia"/>
          <w:sz w:val="24"/>
          <w:szCs w:val="24"/>
        </w:rPr>
        <w:t>GB/T 12206 城镇燃气热值和相对密度测定方法</w:t>
      </w:r>
    </w:p>
    <w:p w:rsidR="00BD0572" w:rsidRPr="00FF357B" w:rsidRDefault="00D27DD8" w:rsidP="00B12C4C">
      <w:pPr>
        <w:pStyle w:val="20"/>
        <w:spacing w:line="240" w:lineRule="auto"/>
        <w:ind w:leftChars="0" w:left="0" w:firstLineChars="200" w:firstLine="480"/>
        <w:rPr>
          <w:rFonts w:asciiTheme="minorEastAsia" w:eastAsiaTheme="minorEastAsia" w:hAnsiTheme="minorEastAsia"/>
          <w:kern w:val="0"/>
          <w:sz w:val="24"/>
        </w:rPr>
      </w:pPr>
      <w:r w:rsidRPr="00FF357B">
        <w:rPr>
          <w:rFonts w:asciiTheme="minorEastAsia" w:eastAsiaTheme="minorEastAsia" w:hAnsiTheme="minorEastAsia" w:hint="eastAsia"/>
          <w:kern w:val="0"/>
          <w:sz w:val="24"/>
        </w:rPr>
        <w:t>GB/Z 35474 天然气  通过组成计算物性参数的技术说明</w:t>
      </w:r>
    </w:p>
    <w:p w:rsidR="00BD0572" w:rsidRPr="00FF357B" w:rsidRDefault="00D27DD8" w:rsidP="00B12C4C">
      <w:pPr>
        <w:ind w:firstLineChars="200" w:firstLine="480"/>
        <w:rPr>
          <w:rFonts w:asciiTheme="minorEastAsia" w:eastAsiaTheme="minorEastAsia" w:hAnsiTheme="minorEastAsia"/>
          <w:sz w:val="24"/>
        </w:rPr>
      </w:pPr>
      <w:r w:rsidRPr="00FF357B">
        <w:rPr>
          <w:rFonts w:asciiTheme="minorEastAsia" w:eastAsiaTheme="minorEastAsia" w:hAnsiTheme="minorEastAsia" w:hint="eastAsia"/>
          <w:sz w:val="24"/>
          <w:szCs w:val="24"/>
        </w:rPr>
        <w:t>凡是注日期的引用文件，仅注日期的版本适用于本规范；凡是不注日期的引用文件，其最新版本（包括所有的修改单）适用于本规范。</w:t>
      </w:r>
    </w:p>
    <w:p w:rsidR="00BD0572" w:rsidRDefault="00D27DD8" w:rsidP="0043159E">
      <w:pPr>
        <w:widowControl/>
        <w:spacing w:beforeLines="50" w:afterLines="50"/>
        <w:rPr>
          <w:rFonts w:ascii="黑体" w:eastAsia="黑体" w:hAnsi="宋体"/>
          <w:sz w:val="24"/>
        </w:rPr>
      </w:pPr>
      <w:r>
        <w:rPr>
          <w:rFonts w:ascii="黑体" w:eastAsia="黑体" w:hAnsi="宋体" w:hint="eastAsia"/>
          <w:sz w:val="24"/>
        </w:rPr>
        <w:t>3  术语</w:t>
      </w:r>
    </w:p>
    <w:p w:rsidR="00BD0572" w:rsidRDefault="00D27DD8" w:rsidP="0043159E">
      <w:pPr>
        <w:spacing w:beforeLines="50" w:afterLines="50"/>
        <w:outlineLvl w:val="0"/>
        <w:rPr>
          <w:rFonts w:hAnsi="宋体"/>
          <w:sz w:val="24"/>
          <w:szCs w:val="24"/>
        </w:rPr>
      </w:pPr>
      <w:r>
        <w:rPr>
          <w:rFonts w:hAnsi="宋体" w:hint="eastAsia"/>
          <w:sz w:val="24"/>
          <w:szCs w:val="24"/>
        </w:rPr>
        <w:t xml:space="preserve">3.1 </w:t>
      </w:r>
      <w:r>
        <w:rPr>
          <w:rFonts w:hAnsi="宋体" w:hint="eastAsia"/>
          <w:sz w:val="24"/>
          <w:szCs w:val="24"/>
        </w:rPr>
        <w:t>燃气相对密度</w:t>
      </w:r>
      <w:r>
        <w:rPr>
          <w:rFonts w:hAnsi="宋体" w:hint="eastAsia"/>
          <w:sz w:val="24"/>
          <w:szCs w:val="24"/>
        </w:rPr>
        <w:t xml:space="preserve">  </w:t>
      </w:r>
      <w:r w:rsidR="00454A04">
        <w:rPr>
          <w:rFonts w:asciiTheme="minorEastAsia" w:eastAsiaTheme="minorEastAsia" w:hAnsiTheme="minorEastAsia" w:hint="eastAsia"/>
          <w:sz w:val="24"/>
          <w:szCs w:val="24"/>
        </w:rPr>
        <w:t>R</w:t>
      </w:r>
      <w:r w:rsidRPr="00454A04">
        <w:rPr>
          <w:rFonts w:asciiTheme="minorEastAsia" w:eastAsiaTheme="minorEastAsia" w:hAnsiTheme="minorEastAsia" w:hint="eastAsia"/>
          <w:sz w:val="24"/>
          <w:szCs w:val="24"/>
        </w:rPr>
        <w:t>elative density of a gas</w:t>
      </w:r>
    </w:p>
    <w:p w:rsidR="00BD0572" w:rsidRDefault="00D27DD8" w:rsidP="0043159E">
      <w:pPr>
        <w:spacing w:beforeLines="50" w:afterLines="50"/>
        <w:ind w:firstLineChars="200" w:firstLine="480"/>
        <w:outlineLvl w:val="0"/>
        <w:rPr>
          <w:rFonts w:hAnsi="宋体"/>
          <w:sz w:val="24"/>
        </w:rPr>
      </w:pPr>
      <w:r>
        <w:rPr>
          <w:rFonts w:hAnsi="宋体" w:hint="eastAsia"/>
          <w:sz w:val="24"/>
        </w:rPr>
        <w:t>一定体积干燃气的质量与同温度同压力下等体积的干空气质量的比值。无量纲，以符号</w:t>
      </w:r>
      <w:r>
        <w:rPr>
          <w:rFonts w:hAnsi="宋体" w:hint="eastAsia"/>
          <w:i/>
          <w:iCs/>
          <w:sz w:val="24"/>
        </w:rPr>
        <w:t>d</w:t>
      </w:r>
      <w:r>
        <w:rPr>
          <w:rFonts w:hAnsi="宋体" w:hint="eastAsia"/>
          <w:sz w:val="24"/>
        </w:rPr>
        <w:t>表示。</w:t>
      </w:r>
    </w:p>
    <w:p w:rsidR="00BD0572" w:rsidRPr="00454A04" w:rsidRDefault="00D27DD8" w:rsidP="0043159E">
      <w:pPr>
        <w:spacing w:beforeLines="50" w:afterLines="50"/>
        <w:outlineLvl w:val="0"/>
        <w:rPr>
          <w:rFonts w:asciiTheme="minorEastAsia" w:eastAsiaTheme="minorEastAsia" w:hAnsiTheme="minorEastAsia"/>
          <w:sz w:val="24"/>
          <w:szCs w:val="24"/>
        </w:rPr>
      </w:pPr>
      <w:r>
        <w:rPr>
          <w:rFonts w:hAnsi="宋体" w:hint="eastAsia"/>
          <w:sz w:val="24"/>
          <w:szCs w:val="24"/>
        </w:rPr>
        <w:t xml:space="preserve">3.2 </w:t>
      </w:r>
      <w:r>
        <w:rPr>
          <w:rFonts w:hAnsi="宋体" w:hint="eastAsia"/>
          <w:sz w:val="24"/>
          <w:szCs w:val="24"/>
        </w:rPr>
        <w:t>湿燃气相对密度</w:t>
      </w:r>
      <w:r>
        <w:rPr>
          <w:rFonts w:hAnsi="宋体" w:hint="eastAsia"/>
          <w:sz w:val="24"/>
          <w:szCs w:val="24"/>
        </w:rPr>
        <w:t xml:space="preserve">  </w:t>
      </w:r>
      <w:r w:rsidR="00454A04">
        <w:rPr>
          <w:rFonts w:asciiTheme="minorEastAsia" w:eastAsiaTheme="minorEastAsia" w:hAnsiTheme="minorEastAsia" w:hint="eastAsia"/>
          <w:sz w:val="24"/>
          <w:szCs w:val="24"/>
        </w:rPr>
        <w:t>R</w:t>
      </w:r>
      <w:r w:rsidRPr="00454A04">
        <w:rPr>
          <w:rFonts w:asciiTheme="minorEastAsia" w:eastAsiaTheme="minorEastAsia" w:hAnsiTheme="minorEastAsia" w:hint="eastAsia"/>
          <w:sz w:val="24"/>
          <w:szCs w:val="24"/>
        </w:rPr>
        <w:t>elative density of a wet</w:t>
      </w:r>
      <w:r w:rsidR="00454A04">
        <w:rPr>
          <w:rFonts w:asciiTheme="minorEastAsia" w:eastAsiaTheme="minorEastAsia" w:hAnsiTheme="minorEastAsia" w:hint="eastAsia"/>
          <w:sz w:val="24"/>
          <w:szCs w:val="24"/>
        </w:rPr>
        <w:t xml:space="preserve"> </w:t>
      </w:r>
      <w:r w:rsidRPr="00454A04">
        <w:rPr>
          <w:rFonts w:asciiTheme="minorEastAsia" w:eastAsiaTheme="minorEastAsia" w:hAnsiTheme="minorEastAsia" w:hint="eastAsia"/>
          <w:sz w:val="24"/>
          <w:szCs w:val="24"/>
        </w:rPr>
        <w:t>gas</w:t>
      </w:r>
    </w:p>
    <w:p w:rsidR="00BD0572" w:rsidRDefault="00D27DD8" w:rsidP="0043159E">
      <w:pPr>
        <w:spacing w:beforeLines="50" w:afterLines="50"/>
        <w:ind w:firstLineChars="200" w:firstLine="480"/>
        <w:outlineLvl w:val="0"/>
        <w:rPr>
          <w:rFonts w:hAnsi="宋体"/>
          <w:sz w:val="24"/>
        </w:rPr>
      </w:pPr>
      <w:r>
        <w:rPr>
          <w:rFonts w:hAnsi="宋体" w:hint="eastAsia"/>
          <w:sz w:val="24"/>
        </w:rPr>
        <w:t>一定体积的湿燃气的质量与同温度同压力下等体积的湿空气质量的比值。无量纲，以符号</w:t>
      </w:r>
      <w:r>
        <w:rPr>
          <w:rFonts w:hAnsi="宋体" w:hint="eastAsia"/>
          <w:i/>
          <w:iCs/>
          <w:sz w:val="24"/>
        </w:rPr>
        <w:t>d</w:t>
      </w:r>
      <w:r>
        <w:rPr>
          <w:rFonts w:hAnsi="宋体" w:hint="eastAsia"/>
          <w:sz w:val="24"/>
          <w:vertAlign w:val="subscript"/>
        </w:rPr>
        <w:t>w</w:t>
      </w:r>
      <w:r>
        <w:rPr>
          <w:rFonts w:hAnsi="宋体" w:hint="eastAsia"/>
          <w:sz w:val="24"/>
        </w:rPr>
        <w:t>表示。</w:t>
      </w:r>
      <w:r>
        <w:rPr>
          <w:rFonts w:hAnsi="宋体" w:hint="eastAsia"/>
          <w:i/>
          <w:iCs/>
          <w:sz w:val="24"/>
        </w:rPr>
        <w:t>d</w:t>
      </w:r>
      <w:r>
        <w:rPr>
          <w:rFonts w:hAnsi="宋体" w:hint="eastAsia"/>
          <w:sz w:val="24"/>
          <w:vertAlign w:val="subscript"/>
        </w:rPr>
        <w:t>w</w:t>
      </w:r>
      <w:r w:rsidR="00B93ED8">
        <w:rPr>
          <w:rFonts w:hAnsi="宋体" w:hint="eastAsia"/>
          <w:sz w:val="24"/>
        </w:rPr>
        <w:t>受测定时温度与压力的影响，</w:t>
      </w:r>
      <w:r>
        <w:rPr>
          <w:rFonts w:hAnsi="宋体" w:hint="eastAsia"/>
          <w:sz w:val="24"/>
        </w:rPr>
        <w:t>通过计算将其换算成相对密度</w:t>
      </w:r>
      <w:r>
        <w:rPr>
          <w:rFonts w:hAnsi="宋体" w:hint="eastAsia"/>
          <w:i/>
          <w:iCs/>
          <w:sz w:val="24"/>
        </w:rPr>
        <w:t>d</w:t>
      </w:r>
      <w:r>
        <w:rPr>
          <w:rFonts w:hAnsi="宋体" w:hint="eastAsia"/>
          <w:sz w:val="24"/>
        </w:rPr>
        <w:t>。</w:t>
      </w:r>
    </w:p>
    <w:p w:rsidR="00BD0572" w:rsidRDefault="00D27DD8" w:rsidP="0043159E">
      <w:pPr>
        <w:spacing w:beforeLines="50" w:afterLines="50"/>
        <w:outlineLvl w:val="0"/>
        <w:rPr>
          <w:rFonts w:hAnsi="宋体"/>
          <w:sz w:val="24"/>
          <w:szCs w:val="24"/>
        </w:rPr>
      </w:pPr>
      <w:r>
        <w:rPr>
          <w:rFonts w:hAnsi="宋体" w:hint="eastAsia"/>
          <w:sz w:val="24"/>
          <w:szCs w:val="24"/>
        </w:rPr>
        <w:t>3.3</w:t>
      </w:r>
      <w:r>
        <w:rPr>
          <w:rFonts w:hAnsi="宋体" w:hint="eastAsia"/>
          <w:sz w:val="24"/>
          <w:szCs w:val="24"/>
        </w:rPr>
        <w:t>压缩因子</w:t>
      </w:r>
      <w:r w:rsidR="00454A04" w:rsidRPr="00454A04">
        <w:rPr>
          <w:rFonts w:asciiTheme="minorEastAsia" w:eastAsiaTheme="minorEastAsia" w:hAnsiTheme="minorEastAsia" w:hint="eastAsia"/>
          <w:sz w:val="24"/>
          <w:szCs w:val="24"/>
        </w:rPr>
        <w:t>C</w:t>
      </w:r>
      <w:r w:rsidRPr="00454A04">
        <w:rPr>
          <w:rFonts w:asciiTheme="minorEastAsia" w:eastAsiaTheme="minorEastAsia" w:hAnsiTheme="minorEastAsia" w:hint="eastAsia"/>
          <w:sz w:val="24"/>
          <w:szCs w:val="24"/>
        </w:rPr>
        <w:t>ompression factor</w:t>
      </w:r>
    </w:p>
    <w:p w:rsidR="00BD0572" w:rsidRDefault="00D27DD8" w:rsidP="0043159E">
      <w:pPr>
        <w:spacing w:beforeLines="50" w:afterLines="50"/>
        <w:ind w:firstLineChars="200" w:firstLine="480"/>
        <w:outlineLvl w:val="0"/>
        <w:rPr>
          <w:rFonts w:ascii="宋体" w:hAnsi="宋体"/>
          <w:sz w:val="24"/>
        </w:rPr>
      </w:pPr>
      <w:r>
        <w:rPr>
          <w:rFonts w:hAnsi="宋体" w:hint="eastAsia"/>
          <w:sz w:val="24"/>
        </w:rPr>
        <w:t>在规定的压力和温度条件下，给定质量的气体的真实体积除以在相同条件下按理想气体定律计算出的该气体的体积。</w:t>
      </w:r>
    </w:p>
    <w:p w:rsidR="00BD0572" w:rsidRPr="00454A04" w:rsidRDefault="00D27DD8" w:rsidP="0043159E">
      <w:pPr>
        <w:spacing w:beforeLines="50" w:afterLines="50"/>
        <w:outlineLvl w:val="0"/>
        <w:rPr>
          <w:rFonts w:asciiTheme="minorEastAsia" w:eastAsiaTheme="minorEastAsia" w:hAnsiTheme="minorEastAsia"/>
          <w:sz w:val="24"/>
          <w:szCs w:val="24"/>
        </w:rPr>
      </w:pPr>
      <w:r>
        <w:rPr>
          <w:rFonts w:hAnsi="宋体" w:hint="eastAsia"/>
          <w:sz w:val="24"/>
          <w:szCs w:val="24"/>
        </w:rPr>
        <w:t>3.4</w:t>
      </w:r>
      <w:r>
        <w:rPr>
          <w:rFonts w:hAnsi="宋体" w:hint="eastAsia"/>
          <w:sz w:val="24"/>
          <w:szCs w:val="24"/>
        </w:rPr>
        <w:t>干空气</w:t>
      </w:r>
      <w:r w:rsidR="00454A04" w:rsidRPr="00454A04">
        <w:rPr>
          <w:rFonts w:asciiTheme="minorEastAsia" w:eastAsiaTheme="minorEastAsia" w:hAnsiTheme="minorEastAsia" w:hint="eastAsia"/>
          <w:sz w:val="24"/>
          <w:szCs w:val="24"/>
        </w:rPr>
        <w:t>D</w:t>
      </w:r>
      <w:r w:rsidRPr="00454A04">
        <w:rPr>
          <w:rFonts w:asciiTheme="minorEastAsia" w:eastAsiaTheme="minorEastAsia" w:hAnsiTheme="minorEastAsia" w:hint="eastAsia"/>
          <w:sz w:val="24"/>
          <w:szCs w:val="24"/>
        </w:rPr>
        <w:t>ry air</w:t>
      </w:r>
    </w:p>
    <w:p w:rsidR="00BD0572" w:rsidRPr="007902C7" w:rsidRDefault="00D27DD8" w:rsidP="0043159E">
      <w:pPr>
        <w:spacing w:beforeLines="50" w:afterLines="50"/>
        <w:outlineLvl w:val="0"/>
        <w:rPr>
          <w:rFonts w:asciiTheme="minorEastAsia" w:eastAsiaTheme="minorEastAsia" w:hAnsiTheme="minorEastAsia"/>
          <w:sz w:val="24"/>
          <w:szCs w:val="24"/>
        </w:rPr>
      </w:pPr>
      <w:r>
        <w:rPr>
          <w:rFonts w:hAnsi="宋体" w:hint="eastAsia"/>
          <w:sz w:val="24"/>
          <w:szCs w:val="24"/>
        </w:rPr>
        <w:t xml:space="preserve">   </w:t>
      </w:r>
      <w:r w:rsidRPr="007902C7">
        <w:rPr>
          <w:rFonts w:asciiTheme="minorEastAsia" w:eastAsiaTheme="minorEastAsia" w:hAnsiTheme="minorEastAsia" w:hint="eastAsia"/>
          <w:sz w:val="24"/>
          <w:szCs w:val="24"/>
        </w:rPr>
        <w:t>干空气由氮气、氧气、氩气等气体组成，其摩尔质量为28.96546 kg•kmol</w:t>
      </w:r>
      <w:r w:rsidRPr="007902C7">
        <w:rPr>
          <w:rFonts w:asciiTheme="minorEastAsia" w:eastAsiaTheme="minorEastAsia" w:hAnsiTheme="minorEastAsia" w:hint="eastAsia"/>
          <w:sz w:val="24"/>
          <w:szCs w:val="24"/>
          <w:vertAlign w:val="superscript"/>
        </w:rPr>
        <w:t>-1</w:t>
      </w:r>
      <w:r w:rsidRPr="007902C7">
        <w:rPr>
          <w:rFonts w:asciiTheme="minorEastAsia" w:eastAsiaTheme="minorEastAsia" w:hAnsiTheme="minorEastAsia" w:hint="eastAsia"/>
          <w:sz w:val="24"/>
          <w:szCs w:val="24"/>
        </w:rPr>
        <w:t>。</w:t>
      </w:r>
    </w:p>
    <w:p w:rsidR="00BD0572" w:rsidRPr="007902C7" w:rsidRDefault="00D27DD8" w:rsidP="0043159E">
      <w:pPr>
        <w:spacing w:beforeLines="50" w:afterLines="50"/>
        <w:outlineLvl w:val="0"/>
        <w:rPr>
          <w:rFonts w:asciiTheme="minorEastAsia" w:eastAsiaTheme="minorEastAsia" w:hAnsiTheme="minorEastAsia"/>
          <w:sz w:val="24"/>
          <w:szCs w:val="24"/>
        </w:rPr>
      </w:pPr>
      <w:r>
        <w:rPr>
          <w:rFonts w:hAnsi="宋体" w:hint="eastAsia"/>
          <w:sz w:val="24"/>
          <w:szCs w:val="24"/>
        </w:rPr>
        <w:t>3.5</w:t>
      </w:r>
      <w:r>
        <w:rPr>
          <w:rFonts w:hAnsi="宋体" w:hint="eastAsia"/>
          <w:sz w:val="24"/>
          <w:szCs w:val="24"/>
        </w:rPr>
        <w:t>干</w:t>
      </w:r>
      <w:r w:rsidRPr="007902C7">
        <w:rPr>
          <w:rFonts w:asciiTheme="minorEastAsia" w:eastAsiaTheme="minorEastAsia" w:hAnsiTheme="minorEastAsia" w:hint="eastAsia"/>
          <w:sz w:val="24"/>
          <w:szCs w:val="24"/>
        </w:rPr>
        <w:t>空气替代品</w:t>
      </w:r>
      <w:r w:rsidR="00454A04" w:rsidRPr="007902C7">
        <w:rPr>
          <w:rFonts w:asciiTheme="minorEastAsia" w:eastAsiaTheme="minorEastAsia" w:hAnsiTheme="minorEastAsia" w:hint="eastAsia"/>
          <w:sz w:val="24"/>
          <w:szCs w:val="24"/>
        </w:rPr>
        <w:t>D</w:t>
      </w:r>
      <w:r w:rsidRPr="007902C7">
        <w:rPr>
          <w:rFonts w:asciiTheme="minorEastAsia" w:eastAsiaTheme="minorEastAsia" w:hAnsiTheme="minorEastAsia" w:hint="eastAsia"/>
          <w:sz w:val="24"/>
          <w:szCs w:val="24"/>
        </w:rPr>
        <w:t xml:space="preserve">ry air alternative </w:t>
      </w:r>
    </w:p>
    <w:p w:rsidR="00BD0572" w:rsidRDefault="00D27DD8" w:rsidP="0043159E">
      <w:pPr>
        <w:spacing w:beforeLines="50" w:afterLines="50"/>
        <w:outlineLvl w:val="0"/>
        <w:rPr>
          <w:rFonts w:ascii="宋体" w:hAnsi="宋体"/>
          <w:sz w:val="24"/>
        </w:rPr>
      </w:pPr>
      <w:r w:rsidRPr="007902C7">
        <w:rPr>
          <w:rFonts w:asciiTheme="minorEastAsia" w:eastAsiaTheme="minorEastAsia" w:hAnsiTheme="minorEastAsia" w:hint="eastAsia"/>
          <w:sz w:val="24"/>
          <w:szCs w:val="24"/>
        </w:rPr>
        <w:t xml:space="preserve">   干空气替代品由氮气、氧气两种气体组成，其摩尔质量接近干空气。当氧气的摩尔分数为0.2389，氮气摩尔分数为0.7611时，干空气替代品的摩尔质量为28.96551kg•kmol</w:t>
      </w:r>
      <w:r w:rsidRPr="007902C7">
        <w:rPr>
          <w:rFonts w:asciiTheme="minorEastAsia" w:eastAsiaTheme="minorEastAsia" w:hAnsiTheme="minorEastAsia" w:hint="eastAsia"/>
          <w:sz w:val="24"/>
          <w:szCs w:val="24"/>
          <w:vertAlign w:val="superscript"/>
        </w:rPr>
        <w:t>-1</w:t>
      </w:r>
      <w:r w:rsidRPr="007902C7">
        <w:rPr>
          <w:rFonts w:asciiTheme="minorEastAsia" w:eastAsiaTheme="minorEastAsia" w:hAnsiTheme="minorEastAsia" w:hint="eastAsia"/>
          <w:sz w:val="24"/>
          <w:szCs w:val="24"/>
        </w:rPr>
        <w:t>。干空气替代品用于实际校准工作。</w:t>
      </w:r>
      <w:r>
        <w:rPr>
          <w:rFonts w:hAnsi="宋体" w:hint="eastAsia"/>
          <w:sz w:val="24"/>
          <w:szCs w:val="24"/>
        </w:rPr>
        <w:t xml:space="preserve">                        </w:t>
      </w:r>
    </w:p>
    <w:p w:rsidR="00BD0572" w:rsidRDefault="00D27DD8">
      <w:pPr>
        <w:autoSpaceDN w:val="0"/>
        <w:spacing w:line="360" w:lineRule="auto"/>
        <w:jc w:val="left"/>
        <w:textAlignment w:val="baseline"/>
        <w:rPr>
          <w:rFonts w:ascii="黑体" w:eastAsia="黑体"/>
          <w:sz w:val="24"/>
        </w:rPr>
      </w:pPr>
      <w:r>
        <w:rPr>
          <w:rFonts w:ascii="黑体" w:eastAsia="黑体" w:hAnsi="华文中宋" w:hint="eastAsia"/>
          <w:sz w:val="24"/>
        </w:rPr>
        <w:t>4   概述</w:t>
      </w:r>
    </w:p>
    <w:p w:rsidR="00BD0572" w:rsidRPr="002D6CA3" w:rsidRDefault="00D27DD8" w:rsidP="000E3475">
      <w:pPr>
        <w:pStyle w:val="20"/>
        <w:spacing w:line="240" w:lineRule="auto"/>
        <w:ind w:leftChars="0" w:left="0" w:firstLineChars="200" w:firstLine="480"/>
        <w:rPr>
          <w:rFonts w:asciiTheme="minorEastAsia" w:eastAsiaTheme="minorEastAsia" w:hAnsiTheme="minorEastAsia"/>
          <w:sz w:val="24"/>
          <w:lang w:val="en-GB"/>
        </w:rPr>
      </w:pPr>
      <w:r w:rsidRPr="002D6CA3">
        <w:rPr>
          <w:rFonts w:asciiTheme="minorEastAsia" w:eastAsiaTheme="minorEastAsia" w:hAnsiTheme="minorEastAsia" w:hint="eastAsia"/>
          <w:sz w:val="24"/>
          <w:lang w:val="en-GB"/>
        </w:rPr>
        <w:t>城镇燃气相对密度计主要用来测量燃气相对密度。仪器的测量原理是在相同的温度与压力下，等体积的不同种类的气体流过某固定直径的锐孔所需要的时间的平方与气体的密度成正比，通过测量燃气、空气流过锐孔的时间可计算出燃气的相对密度值。</w:t>
      </w:r>
    </w:p>
    <w:p w:rsidR="00BD0572" w:rsidRPr="002D6CA3" w:rsidRDefault="00D27DD8" w:rsidP="000E3475">
      <w:pPr>
        <w:shd w:val="clear" w:color="auto" w:fill="FFFFFF"/>
        <w:ind w:firstLineChars="200" w:firstLine="480"/>
        <w:textAlignment w:val="baseline"/>
        <w:rPr>
          <w:rFonts w:asciiTheme="minorEastAsia" w:eastAsiaTheme="minorEastAsia" w:hAnsiTheme="minorEastAsia"/>
          <w:sz w:val="24"/>
          <w:szCs w:val="24"/>
          <w:lang w:val="en-GB"/>
        </w:rPr>
      </w:pPr>
      <w:r w:rsidRPr="002D6CA3">
        <w:rPr>
          <w:rFonts w:asciiTheme="minorEastAsia" w:eastAsiaTheme="minorEastAsia" w:hAnsiTheme="minorEastAsia" w:hint="eastAsia"/>
          <w:sz w:val="24"/>
          <w:lang w:val="en-GB"/>
        </w:rPr>
        <w:t>仪器一般</w:t>
      </w:r>
      <w:r w:rsidRPr="002D6CA3">
        <w:rPr>
          <w:rFonts w:asciiTheme="minorEastAsia" w:eastAsiaTheme="minorEastAsia" w:hAnsiTheme="minorEastAsia" w:hint="eastAsia"/>
          <w:sz w:val="24"/>
          <w:szCs w:val="24"/>
          <w:lang w:val="en-GB"/>
        </w:rPr>
        <w:t>由内筒、外筒、锐孔、测温设备及气体管路等部件组成，其结构如图1所示。</w:t>
      </w:r>
    </w:p>
    <w:p w:rsidR="00BD0572" w:rsidRDefault="00541731">
      <w:pPr>
        <w:pStyle w:val="20"/>
        <w:spacing w:line="360" w:lineRule="auto"/>
        <w:jc w:val="center"/>
        <w:rPr>
          <w:rFonts w:hAnsi="宋体"/>
          <w:sz w:val="24"/>
          <w:szCs w:val="24"/>
          <w:lang w:val="en-GB"/>
        </w:rPr>
      </w:pPr>
      <w:r>
        <w:rPr>
          <w:rFonts w:hAnsi="宋体"/>
          <w:sz w:val="24"/>
          <w:szCs w:val="24"/>
        </w:rPr>
        <w:lastRenderedPageBreak/>
        <w:pict>
          <v:shapetype id="_x0000_t202" coordsize="21600,21600" o:spt="202" path="m,l,21600r21600,l21600,xe">
            <v:stroke joinstyle="miter"/>
            <v:path gradientshapeok="t" o:connecttype="rect"/>
          </v:shapetype>
          <v:shape id="文本框 114" o:spid="_x0000_s1257" type="#_x0000_t202" style="position:absolute;left:0;text-align:left;margin-left:7.1pt;margin-top:22.8pt;width:207.45pt;height:256.8pt;z-index:251664384;mso-wrap-style:none" o:gfxdata="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slXqq1QAAAAkBAAAPAAAAAAAAAAEAIAAAACIAAABkcnMvZG93&#10;bnJldi54bWxQSwECFAAUAAAACACHTuJAHy48R8oBAACGAwAADgAAAAAAAAABACAAAAAkAQAAZHJz&#10;L2Uyb0RvYy54bWxQSwUGAAAAAAYABgBZAQAAYAUAAAAA&#10;" filled="f" stroked="f">
            <v:textbox style="mso-fit-shape-to-text:t">
              <w:txbxContent>
                <w:p w:rsidR="00CE214D" w:rsidRDefault="00CE214D">
                  <w:pPr>
                    <w:jc w:val="right"/>
                  </w:pPr>
                </w:p>
              </w:txbxContent>
            </v:textbox>
          </v:shape>
        </w:pict>
      </w:r>
      <w:r w:rsidR="00D27DD8">
        <w:rPr>
          <w:noProof/>
        </w:rPr>
        <w:drawing>
          <wp:inline distT="0" distB="0" distL="114300" distR="114300">
            <wp:extent cx="2370455" cy="2892425"/>
            <wp:effectExtent l="0" t="0" r="10795" b="3175"/>
            <wp:docPr id="3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116"/>
                    <pic:cNvPicPr>
                      <a:picLocks noChangeAspect="1"/>
                    </pic:cNvPicPr>
                  </pic:nvPicPr>
                  <pic:blipFill>
                    <a:blip r:embed="rId17"/>
                    <a:stretch>
                      <a:fillRect/>
                    </a:stretch>
                  </pic:blipFill>
                  <pic:spPr>
                    <a:xfrm>
                      <a:off x="0" y="0"/>
                      <a:ext cx="2370455" cy="2892425"/>
                    </a:xfrm>
                    <a:prstGeom prst="rect">
                      <a:avLst/>
                    </a:prstGeom>
                    <a:noFill/>
                    <a:ln>
                      <a:noFill/>
                    </a:ln>
                  </pic:spPr>
                </pic:pic>
              </a:graphicData>
            </a:graphic>
          </wp:inline>
        </w:drawing>
      </w:r>
    </w:p>
    <w:p w:rsidR="00BD0572" w:rsidRPr="002D6CA3" w:rsidRDefault="00D27DD8" w:rsidP="006F100C">
      <w:pPr>
        <w:pStyle w:val="20"/>
        <w:spacing w:line="240" w:lineRule="auto"/>
        <w:ind w:leftChars="0" w:left="0"/>
        <w:jc w:val="center"/>
        <w:rPr>
          <w:rFonts w:asciiTheme="minorEastAsia" w:eastAsiaTheme="minorEastAsia" w:hAnsiTheme="minorEastAsia"/>
          <w:sz w:val="24"/>
          <w:szCs w:val="24"/>
        </w:rPr>
      </w:pPr>
      <w:r w:rsidRPr="002D6CA3">
        <w:rPr>
          <w:rFonts w:asciiTheme="minorEastAsia" w:eastAsiaTheme="minorEastAsia" w:hAnsiTheme="minorEastAsia" w:hint="eastAsia"/>
          <w:sz w:val="24"/>
          <w:szCs w:val="24"/>
        </w:rPr>
        <w:t>A—内筒；B—外筒；C—玻璃温度计；D—三向阀；E—锐孔；F—放气孔；G—气体入口；</w:t>
      </w:r>
    </w:p>
    <w:p w:rsidR="00BD0572" w:rsidRPr="002D6CA3" w:rsidRDefault="00D27DD8" w:rsidP="006F100C">
      <w:pPr>
        <w:pStyle w:val="20"/>
        <w:spacing w:line="240" w:lineRule="auto"/>
        <w:ind w:firstLineChars="1100" w:firstLine="2640"/>
        <w:rPr>
          <w:rFonts w:asciiTheme="minorEastAsia" w:eastAsiaTheme="minorEastAsia" w:hAnsiTheme="minorEastAsia"/>
          <w:sz w:val="24"/>
          <w:szCs w:val="24"/>
        </w:rPr>
      </w:pPr>
      <w:r w:rsidRPr="002D6CA3">
        <w:rPr>
          <w:rFonts w:asciiTheme="minorEastAsia" w:eastAsiaTheme="minorEastAsia" w:hAnsiTheme="minorEastAsia" w:hint="eastAsia"/>
          <w:sz w:val="24"/>
          <w:szCs w:val="24"/>
        </w:rPr>
        <w:t>H—上部支架；I—下部支架；M，N—标线。</w:t>
      </w:r>
    </w:p>
    <w:p w:rsidR="00BD0572" w:rsidRPr="00DD3D07" w:rsidRDefault="00D27DD8" w:rsidP="006F100C">
      <w:pPr>
        <w:ind w:firstLineChars="1750" w:firstLine="3150"/>
        <w:rPr>
          <w:rFonts w:asciiTheme="minorEastAsia" w:eastAsiaTheme="minorEastAsia" w:hAnsiTheme="minorEastAsia" w:cstheme="minorEastAsia"/>
          <w:sz w:val="18"/>
          <w:szCs w:val="18"/>
        </w:rPr>
      </w:pPr>
      <w:r w:rsidRPr="00DD3D07">
        <w:rPr>
          <w:rFonts w:asciiTheme="minorEastAsia" w:eastAsiaTheme="minorEastAsia" w:hAnsiTheme="minorEastAsia" w:cstheme="minorEastAsia" w:hint="eastAsia"/>
          <w:sz w:val="18"/>
          <w:szCs w:val="18"/>
        </w:rPr>
        <w:t>图1  城镇燃气相对密度计结构示意图</w:t>
      </w:r>
    </w:p>
    <w:p w:rsidR="00BD0572" w:rsidRDefault="00D27DD8" w:rsidP="0043159E">
      <w:pPr>
        <w:spacing w:beforeLines="50" w:afterLines="50"/>
        <w:outlineLvl w:val="0"/>
        <w:rPr>
          <w:rFonts w:ascii="黑体" w:eastAsia="黑体" w:hAnsi="宋体"/>
          <w:sz w:val="24"/>
        </w:rPr>
      </w:pPr>
      <w:r>
        <w:rPr>
          <w:rFonts w:ascii="黑体" w:eastAsia="黑体" w:hAnsi="宋体" w:hint="eastAsia"/>
          <w:sz w:val="28"/>
          <w:szCs w:val="28"/>
        </w:rPr>
        <w:t>5</w:t>
      </w:r>
      <w:r>
        <w:rPr>
          <w:rFonts w:ascii="黑体" w:eastAsia="黑体" w:hAnsi="宋体" w:hint="eastAsia"/>
          <w:sz w:val="24"/>
        </w:rPr>
        <w:t xml:space="preserve">　计量特性</w:t>
      </w:r>
    </w:p>
    <w:p w:rsidR="00BD0572" w:rsidRDefault="00D27DD8" w:rsidP="006F100C">
      <w:pPr>
        <w:ind w:firstLineChars="200" w:firstLine="480"/>
        <w:rPr>
          <w:rFonts w:ascii="宋体" w:hAnsi="宋体"/>
          <w:sz w:val="24"/>
        </w:rPr>
      </w:pPr>
      <w:bookmarkStart w:id="1" w:name="_Toc177526360"/>
      <w:bookmarkEnd w:id="0"/>
      <w:r>
        <w:rPr>
          <w:rFonts w:ascii="宋体" w:hAnsi="宋体" w:hint="eastAsia"/>
          <w:sz w:val="24"/>
        </w:rPr>
        <w:t>城镇燃气相对</w:t>
      </w:r>
      <w:r w:rsidR="006E54AC">
        <w:rPr>
          <w:color w:val="000000"/>
          <w:sz w:val="24"/>
        </w:rPr>
        <w:t>密度</w:t>
      </w:r>
      <w:r w:rsidR="006E54AC">
        <w:rPr>
          <w:rFonts w:hint="eastAsia"/>
          <w:color w:val="000000"/>
          <w:sz w:val="24"/>
        </w:rPr>
        <w:t>计计</w:t>
      </w:r>
      <w:r w:rsidR="006E54AC">
        <w:rPr>
          <w:color w:val="000000"/>
          <w:sz w:val="24"/>
        </w:rPr>
        <w:t>量性能要求</w:t>
      </w:r>
      <w:r>
        <w:rPr>
          <w:rFonts w:ascii="宋体" w:hAnsi="宋体" w:hint="eastAsia"/>
          <w:sz w:val="24"/>
        </w:rPr>
        <w:t>表1所示。</w:t>
      </w:r>
    </w:p>
    <w:p w:rsidR="00BD0572" w:rsidRDefault="00D27DD8" w:rsidP="006F100C">
      <w:pPr>
        <w:jc w:val="center"/>
        <w:rPr>
          <w:rFonts w:ascii="黑体" w:eastAsia="黑体" w:hAnsi="宋体"/>
          <w:kern w:val="0"/>
          <w:szCs w:val="21"/>
          <w:lang w:val="en-GB"/>
        </w:rPr>
      </w:pPr>
      <w:r>
        <w:rPr>
          <w:rFonts w:ascii="黑体" w:eastAsia="黑体" w:hAnsi="宋体" w:hint="eastAsia"/>
          <w:kern w:val="0"/>
          <w:szCs w:val="21"/>
          <w:lang w:val="en-GB"/>
        </w:rPr>
        <w:t>表1  仪器计量性能要求</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41"/>
        <w:gridCol w:w="3514"/>
      </w:tblGrid>
      <w:tr w:rsidR="00BD0572" w:rsidTr="0007543E">
        <w:tc>
          <w:tcPr>
            <w:tcW w:w="4141" w:type="dxa"/>
            <w:vAlign w:val="center"/>
          </w:tcPr>
          <w:p w:rsidR="00BD0572" w:rsidRDefault="00D27DD8" w:rsidP="0043159E">
            <w:pPr>
              <w:spacing w:beforeLines="25" w:afterLines="25"/>
              <w:jc w:val="center"/>
              <w:rPr>
                <w:rFonts w:ascii="宋体" w:hAnsi="宋体"/>
                <w:kern w:val="0"/>
                <w:szCs w:val="21"/>
                <w:lang w:val="en-GB"/>
              </w:rPr>
            </w:pPr>
            <w:r>
              <w:rPr>
                <w:rFonts w:ascii="宋体" w:hAnsi="宋体" w:hint="eastAsia"/>
                <w:kern w:val="0"/>
                <w:szCs w:val="21"/>
                <w:lang w:val="en-GB"/>
              </w:rPr>
              <w:t>计量性能</w:t>
            </w:r>
          </w:p>
        </w:tc>
        <w:tc>
          <w:tcPr>
            <w:tcW w:w="3514" w:type="dxa"/>
            <w:vAlign w:val="center"/>
          </w:tcPr>
          <w:p w:rsidR="00BD0572" w:rsidRDefault="00D27DD8" w:rsidP="0043159E">
            <w:pPr>
              <w:spacing w:beforeLines="25" w:afterLines="25"/>
              <w:jc w:val="center"/>
              <w:rPr>
                <w:rFonts w:ascii="宋体" w:hAnsi="宋体"/>
                <w:kern w:val="0"/>
                <w:szCs w:val="21"/>
                <w:lang w:val="en-GB"/>
              </w:rPr>
            </w:pPr>
            <w:r>
              <w:rPr>
                <w:rFonts w:ascii="宋体" w:hAnsi="宋体" w:hint="eastAsia"/>
                <w:kern w:val="0"/>
                <w:szCs w:val="21"/>
                <w:lang w:val="en-GB"/>
              </w:rPr>
              <w:t>技术要求</w:t>
            </w:r>
          </w:p>
        </w:tc>
      </w:tr>
      <w:tr w:rsidR="00BD0572" w:rsidTr="0007543E">
        <w:tc>
          <w:tcPr>
            <w:tcW w:w="4141" w:type="dxa"/>
            <w:vAlign w:val="center"/>
          </w:tcPr>
          <w:p w:rsidR="00BD0572" w:rsidRDefault="00D27DD8" w:rsidP="0043159E">
            <w:pPr>
              <w:spacing w:beforeLines="25" w:afterLines="25"/>
              <w:jc w:val="center"/>
              <w:rPr>
                <w:rFonts w:ascii="宋体" w:hAnsi="宋体"/>
                <w:kern w:val="0"/>
                <w:szCs w:val="21"/>
                <w:lang w:val="en-GB"/>
              </w:rPr>
            </w:pPr>
            <w:r>
              <w:rPr>
                <w:rFonts w:ascii="宋体" w:hAnsi="宋体" w:hint="eastAsia"/>
                <w:kern w:val="0"/>
                <w:szCs w:val="21"/>
                <w:lang w:val="en-GB"/>
              </w:rPr>
              <w:t>时间测量重复性</w:t>
            </w:r>
          </w:p>
        </w:tc>
        <w:tc>
          <w:tcPr>
            <w:tcW w:w="3514" w:type="dxa"/>
            <w:vAlign w:val="center"/>
          </w:tcPr>
          <w:p w:rsidR="00BD0572" w:rsidRDefault="00D27DD8" w:rsidP="0043159E">
            <w:pPr>
              <w:spacing w:beforeLines="25" w:afterLines="25"/>
              <w:jc w:val="center"/>
              <w:rPr>
                <w:rFonts w:ascii="宋体" w:hAnsi="宋体"/>
                <w:kern w:val="0"/>
                <w:szCs w:val="21"/>
                <w:lang w:val="en-GB"/>
              </w:rPr>
            </w:pPr>
            <w:r>
              <w:rPr>
                <w:rFonts w:ascii="宋体" w:hAnsi="宋体" w:hint="eastAsia"/>
                <w:kern w:val="0"/>
                <w:szCs w:val="21"/>
                <w:lang w:val="en-GB"/>
              </w:rPr>
              <w:t>≤1%</w:t>
            </w:r>
          </w:p>
        </w:tc>
      </w:tr>
      <w:tr w:rsidR="00BD0572" w:rsidTr="0007543E">
        <w:tc>
          <w:tcPr>
            <w:tcW w:w="4141" w:type="dxa"/>
            <w:vAlign w:val="center"/>
          </w:tcPr>
          <w:p w:rsidR="00BD0572" w:rsidRDefault="00D27DD8" w:rsidP="0043159E">
            <w:pPr>
              <w:spacing w:beforeLines="25" w:afterLines="25"/>
              <w:jc w:val="center"/>
              <w:rPr>
                <w:rFonts w:ascii="宋体" w:hAnsi="宋体"/>
                <w:kern w:val="0"/>
                <w:szCs w:val="21"/>
                <w:lang w:val="en-GB"/>
              </w:rPr>
            </w:pPr>
            <w:r>
              <w:rPr>
                <w:rFonts w:ascii="宋体" w:hAnsi="宋体" w:hint="eastAsia"/>
                <w:kern w:val="0"/>
                <w:szCs w:val="21"/>
                <w:lang w:val="en-GB"/>
              </w:rPr>
              <w:t>相对密度测量误差</w:t>
            </w:r>
          </w:p>
        </w:tc>
        <w:tc>
          <w:tcPr>
            <w:tcW w:w="3514" w:type="dxa"/>
            <w:vAlign w:val="center"/>
          </w:tcPr>
          <w:p w:rsidR="00BD0572" w:rsidRDefault="00D27DD8" w:rsidP="0043159E">
            <w:pPr>
              <w:spacing w:beforeLines="25" w:afterLines="25"/>
              <w:jc w:val="center"/>
              <w:rPr>
                <w:rFonts w:ascii="宋体" w:hAnsi="宋体"/>
                <w:kern w:val="0"/>
                <w:szCs w:val="21"/>
                <w:lang w:val="en-GB"/>
              </w:rPr>
            </w:pPr>
            <w:r>
              <w:rPr>
                <w:rFonts w:ascii="宋体" w:hAnsi="宋体" w:hint="eastAsia"/>
                <w:kern w:val="0"/>
                <w:szCs w:val="21"/>
                <w:lang w:val="en-GB"/>
              </w:rPr>
              <w:t>不超过±2%</w:t>
            </w:r>
          </w:p>
        </w:tc>
      </w:tr>
      <w:tr w:rsidR="00BD0572" w:rsidTr="0007543E">
        <w:tc>
          <w:tcPr>
            <w:tcW w:w="4141" w:type="dxa"/>
            <w:vAlign w:val="center"/>
          </w:tcPr>
          <w:p w:rsidR="00BD0572" w:rsidRDefault="00D27DD8" w:rsidP="0043159E">
            <w:pPr>
              <w:spacing w:beforeLines="25" w:afterLines="25"/>
              <w:jc w:val="center"/>
              <w:rPr>
                <w:rFonts w:ascii="宋体" w:hAnsi="宋体"/>
                <w:kern w:val="0"/>
                <w:szCs w:val="21"/>
                <w:lang w:val="en-GB"/>
              </w:rPr>
            </w:pPr>
            <w:r>
              <w:rPr>
                <w:rFonts w:ascii="宋体" w:hAnsi="宋体" w:hint="eastAsia"/>
                <w:kern w:val="0"/>
                <w:szCs w:val="21"/>
                <w:lang w:val="en-GB"/>
              </w:rPr>
              <w:t>相对密度测量重复性</w:t>
            </w:r>
          </w:p>
        </w:tc>
        <w:tc>
          <w:tcPr>
            <w:tcW w:w="3514" w:type="dxa"/>
            <w:vAlign w:val="center"/>
          </w:tcPr>
          <w:p w:rsidR="00BD0572" w:rsidRDefault="00D27DD8" w:rsidP="0043159E">
            <w:pPr>
              <w:spacing w:beforeLines="25" w:afterLines="25"/>
              <w:jc w:val="center"/>
              <w:rPr>
                <w:rFonts w:ascii="宋体" w:hAnsi="宋体"/>
                <w:kern w:val="0"/>
                <w:szCs w:val="21"/>
                <w:lang w:val="en-GB"/>
              </w:rPr>
            </w:pPr>
            <w:r>
              <w:rPr>
                <w:rFonts w:ascii="宋体" w:hAnsi="宋体" w:hint="eastAsia"/>
                <w:kern w:val="0"/>
                <w:szCs w:val="21"/>
                <w:lang w:val="en-GB"/>
              </w:rPr>
              <w:t>≤1%</w:t>
            </w:r>
          </w:p>
        </w:tc>
      </w:tr>
    </w:tbl>
    <w:p w:rsidR="00BD0572" w:rsidRDefault="00D27DD8" w:rsidP="0043159E">
      <w:pPr>
        <w:spacing w:beforeLines="50" w:afterLines="50"/>
        <w:outlineLvl w:val="0"/>
        <w:rPr>
          <w:rFonts w:ascii="黑体" w:eastAsia="黑体" w:hAnsi="宋体"/>
          <w:sz w:val="24"/>
        </w:rPr>
      </w:pPr>
      <w:r>
        <w:rPr>
          <w:rFonts w:ascii="黑体" w:eastAsia="黑体" w:hAnsi="宋体" w:hint="eastAsia"/>
          <w:sz w:val="24"/>
        </w:rPr>
        <w:t>6　校准条件</w:t>
      </w:r>
    </w:p>
    <w:p w:rsidR="00BD0572" w:rsidRDefault="00D27DD8" w:rsidP="006F100C">
      <w:pPr>
        <w:outlineLvl w:val="1"/>
        <w:rPr>
          <w:rFonts w:ascii="宋体" w:hAnsi="宋体"/>
          <w:sz w:val="24"/>
        </w:rPr>
      </w:pPr>
      <w:r>
        <w:rPr>
          <w:rFonts w:ascii="宋体" w:hAnsi="宋体" w:hint="eastAsia"/>
          <w:sz w:val="24"/>
        </w:rPr>
        <w:t>6.1　环境条件</w:t>
      </w:r>
    </w:p>
    <w:p w:rsidR="00BD0572" w:rsidRPr="00B12C4C" w:rsidRDefault="00D27DD8" w:rsidP="006F100C">
      <w:pPr>
        <w:ind w:firstLineChars="200" w:firstLine="480"/>
        <w:outlineLvl w:val="1"/>
        <w:rPr>
          <w:rFonts w:asciiTheme="minorEastAsia" w:eastAsiaTheme="minorEastAsia" w:hAnsiTheme="minorEastAsia"/>
          <w:sz w:val="24"/>
          <w:szCs w:val="24"/>
        </w:rPr>
      </w:pPr>
      <w:r w:rsidRPr="00B12C4C">
        <w:rPr>
          <w:rFonts w:asciiTheme="minorEastAsia" w:eastAsiaTheme="minorEastAsia" w:hAnsiTheme="minorEastAsia" w:hint="eastAsia"/>
          <w:sz w:val="24"/>
          <w:szCs w:val="24"/>
        </w:rPr>
        <w:t>温度：（20±2）℃，湿度：不大于85%RH，气压：（90</w:t>
      </w:r>
      <w:r w:rsidRPr="00B12C4C">
        <w:rPr>
          <w:rFonts w:asciiTheme="minorEastAsia" w:eastAsiaTheme="minorEastAsia" w:hAnsiTheme="minorEastAsia" w:cs="宋体" w:hint="eastAsia"/>
          <w:sz w:val="24"/>
          <w:szCs w:val="24"/>
        </w:rPr>
        <w:t>～110)kPa。</w:t>
      </w:r>
      <w:r w:rsidRPr="00B12C4C">
        <w:rPr>
          <w:rFonts w:asciiTheme="minorEastAsia" w:eastAsiaTheme="minorEastAsia" w:hAnsiTheme="minorEastAsia" w:hint="eastAsia"/>
          <w:sz w:val="24"/>
          <w:szCs w:val="24"/>
        </w:rPr>
        <w:t>应防止密度计受日光或其他热源的直接照射或辐射。工作台无机械振动干扰。</w:t>
      </w:r>
    </w:p>
    <w:p w:rsidR="00BD0572" w:rsidRPr="00B12C4C" w:rsidRDefault="00D27DD8" w:rsidP="006F100C">
      <w:pPr>
        <w:ind w:firstLineChars="200" w:firstLine="480"/>
        <w:outlineLvl w:val="1"/>
        <w:rPr>
          <w:rFonts w:asciiTheme="minorEastAsia" w:eastAsiaTheme="minorEastAsia" w:hAnsiTheme="minorEastAsia"/>
          <w:sz w:val="24"/>
          <w:szCs w:val="24"/>
        </w:rPr>
      </w:pPr>
      <w:r w:rsidRPr="00B12C4C">
        <w:rPr>
          <w:rFonts w:asciiTheme="minorEastAsia" w:eastAsiaTheme="minorEastAsia" w:hAnsiTheme="minorEastAsia" w:hint="eastAsia"/>
          <w:sz w:val="24"/>
          <w:szCs w:val="24"/>
        </w:rPr>
        <w:t>仪器用</w:t>
      </w:r>
      <w:r w:rsidRPr="00B12C4C">
        <w:rPr>
          <w:rFonts w:asciiTheme="minorEastAsia" w:eastAsiaTheme="minorEastAsia" w:hAnsiTheme="minorEastAsia"/>
          <w:sz w:val="24"/>
          <w:szCs w:val="24"/>
        </w:rPr>
        <w:t>纯水符合GB/T 6682</w:t>
      </w:r>
      <w:r w:rsidRPr="00B12C4C">
        <w:rPr>
          <w:rFonts w:asciiTheme="minorEastAsia" w:eastAsiaTheme="minorEastAsia" w:hAnsiTheme="minorEastAsia" w:hint="eastAsia"/>
          <w:sz w:val="24"/>
          <w:szCs w:val="24"/>
        </w:rPr>
        <w:t>《</w:t>
      </w:r>
      <w:r w:rsidRPr="00B12C4C">
        <w:rPr>
          <w:rFonts w:asciiTheme="minorEastAsia" w:eastAsiaTheme="minorEastAsia" w:hAnsiTheme="minorEastAsia" w:cs="宋体" w:hint="eastAsia"/>
          <w:snapToGrid w:val="0"/>
          <w:kern w:val="0"/>
          <w:sz w:val="24"/>
          <w:szCs w:val="24"/>
        </w:rPr>
        <w:t>分析实验室用水规格和试验方法》中</w:t>
      </w:r>
      <w:r w:rsidRPr="00B12C4C">
        <w:rPr>
          <w:rFonts w:asciiTheme="minorEastAsia" w:eastAsiaTheme="minorEastAsia" w:hAnsiTheme="minorEastAsia"/>
          <w:sz w:val="24"/>
          <w:szCs w:val="24"/>
        </w:rPr>
        <w:t>二级水规格要求。</w:t>
      </w:r>
    </w:p>
    <w:p w:rsidR="00BD0572" w:rsidRPr="00B12C4C" w:rsidRDefault="00D27DD8" w:rsidP="006F100C">
      <w:pPr>
        <w:outlineLvl w:val="1"/>
        <w:rPr>
          <w:rFonts w:asciiTheme="minorEastAsia" w:eastAsiaTheme="minorEastAsia" w:hAnsiTheme="minorEastAsia"/>
          <w:sz w:val="24"/>
          <w:szCs w:val="24"/>
        </w:rPr>
      </w:pPr>
      <w:r w:rsidRPr="00B12C4C">
        <w:rPr>
          <w:rFonts w:asciiTheme="minorEastAsia" w:eastAsiaTheme="minorEastAsia" w:hAnsiTheme="minorEastAsia" w:hint="eastAsia"/>
          <w:sz w:val="24"/>
          <w:szCs w:val="24"/>
        </w:rPr>
        <w:t>装有纯水的仪器必须在校准条件下稳定24小时后进行校准。</w:t>
      </w:r>
    </w:p>
    <w:p w:rsidR="00BD0572" w:rsidRPr="00B12C4C" w:rsidRDefault="00D27DD8" w:rsidP="006F100C">
      <w:pPr>
        <w:outlineLvl w:val="1"/>
        <w:rPr>
          <w:rFonts w:asciiTheme="minorEastAsia" w:eastAsiaTheme="minorEastAsia" w:hAnsiTheme="minorEastAsia"/>
          <w:sz w:val="24"/>
          <w:szCs w:val="24"/>
        </w:rPr>
      </w:pPr>
      <w:r w:rsidRPr="00B12C4C">
        <w:rPr>
          <w:rFonts w:asciiTheme="minorEastAsia" w:eastAsiaTheme="minorEastAsia" w:hAnsiTheme="minorEastAsia" w:hint="eastAsia"/>
          <w:sz w:val="24"/>
          <w:szCs w:val="24"/>
        </w:rPr>
        <w:t xml:space="preserve">    应保持通风。</w:t>
      </w:r>
    </w:p>
    <w:p w:rsidR="00BD0572" w:rsidRDefault="00D27DD8" w:rsidP="006F100C">
      <w:pPr>
        <w:outlineLvl w:val="1"/>
        <w:rPr>
          <w:rFonts w:ascii="宋体" w:hAnsi="宋体"/>
          <w:sz w:val="24"/>
        </w:rPr>
      </w:pPr>
      <w:r>
        <w:rPr>
          <w:rFonts w:ascii="宋体" w:hAnsi="宋体" w:hint="eastAsia"/>
          <w:sz w:val="24"/>
        </w:rPr>
        <w:t>6.2 校准用标准气体及设备</w:t>
      </w:r>
    </w:p>
    <w:p w:rsidR="00BD0572" w:rsidRDefault="00D27DD8" w:rsidP="006F100C">
      <w:pPr>
        <w:outlineLvl w:val="1"/>
        <w:rPr>
          <w:rFonts w:ascii="宋体" w:hAnsi="宋体"/>
          <w:sz w:val="24"/>
        </w:rPr>
      </w:pPr>
      <w:r>
        <w:rPr>
          <w:rFonts w:ascii="宋体" w:hAnsi="宋体" w:hint="eastAsia"/>
          <w:sz w:val="24"/>
        </w:rPr>
        <w:t>6.2.1 标准气体</w:t>
      </w:r>
    </w:p>
    <w:p w:rsidR="00BD0572" w:rsidRDefault="00D27DD8" w:rsidP="006F100C">
      <w:pPr>
        <w:ind w:firstLineChars="200" w:firstLine="480"/>
        <w:rPr>
          <w:rFonts w:ascii="宋体" w:hAnsi="宋体" w:cs="宋体"/>
          <w:color w:val="000000"/>
          <w:kern w:val="0"/>
          <w:sz w:val="24"/>
          <w:shd w:val="clear" w:color="auto" w:fill="FFFFFF"/>
        </w:rPr>
      </w:pPr>
      <w:r>
        <w:rPr>
          <w:rFonts w:ascii="宋体" w:hAnsi="宋体" w:cs="宋体" w:hint="eastAsia"/>
          <w:color w:val="000000"/>
          <w:kern w:val="0"/>
          <w:sz w:val="24"/>
          <w:shd w:val="clear" w:color="auto" w:fill="FFFFFF"/>
        </w:rPr>
        <w:t>纯度不低于99.999％的氮气；</w:t>
      </w:r>
    </w:p>
    <w:p w:rsidR="00BD0572" w:rsidRDefault="00D27DD8" w:rsidP="006F100C">
      <w:pPr>
        <w:ind w:firstLineChars="200" w:firstLine="480"/>
        <w:rPr>
          <w:rFonts w:ascii="宋体" w:hAnsi="宋体" w:cs="宋体"/>
          <w:color w:val="000000"/>
          <w:kern w:val="0"/>
          <w:sz w:val="24"/>
          <w:shd w:val="clear" w:color="auto" w:fill="FFFFFF"/>
        </w:rPr>
      </w:pPr>
      <w:r>
        <w:rPr>
          <w:rFonts w:ascii="宋体" w:hAnsi="宋体" w:hint="eastAsia"/>
          <w:sz w:val="24"/>
        </w:rPr>
        <w:t>干空气替代品：由氧气摩尔分数为0.2374</w:t>
      </w:r>
      <w:r>
        <w:rPr>
          <w:rFonts w:ascii="宋体" w:hAnsi="宋体" w:cs="宋体" w:hint="eastAsia"/>
        </w:rPr>
        <w:t>～0.</w:t>
      </w:r>
      <w:r>
        <w:rPr>
          <w:rFonts w:ascii="宋体" w:hAnsi="宋体" w:hint="eastAsia"/>
          <w:sz w:val="24"/>
          <w:szCs w:val="24"/>
        </w:rPr>
        <w:t>2404</w:t>
      </w:r>
      <w:r>
        <w:rPr>
          <w:rFonts w:ascii="宋体" w:hAnsi="宋体" w:hint="eastAsia"/>
          <w:sz w:val="24"/>
        </w:rPr>
        <w:t>，余下为氮气组成的气体，</w:t>
      </w:r>
      <w:r>
        <w:rPr>
          <w:rFonts w:ascii="宋体" w:hAnsi="宋体" w:hint="eastAsia"/>
          <w:i/>
          <w:iCs/>
          <w:sz w:val="24"/>
        </w:rPr>
        <w:t>U</w:t>
      </w:r>
      <w:r>
        <w:rPr>
          <w:rFonts w:ascii="宋体" w:hAnsi="宋体" w:hint="eastAsia"/>
          <w:sz w:val="24"/>
          <w:vertAlign w:val="subscript"/>
        </w:rPr>
        <w:t>rel</w:t>
      </w:r>
      <w:r>
        <w:rPr>
          <w:rFonts w:ascii="宋体" w:hAnsi="宋体" w:hint="eastAsia"/>
          <w:sz w:val="24"/>
        </w:rPr>
        <w:t>=1%,</w:t>
      </w:r>
      <w:r w:rsidR="001A7A17">
        <w:rPr>
          <w:rFonts w:ascii="宋体" w:hAnsi="宋体" w:hint="eastAsia"/>
          <w:i/>
          <w:iCs/>
          <w:sz w:val="24"/>
        </w:rPr>
        <w:t>k</w:t>
      </w:r>
      <w:r>
        <w:rPr>
          <w:rFonts w:ascii="宋体" w:hAnsi="宋体" w:hint="eastAsia"/>
          <w:sz w:val="24"/>
        </w:rPr>
        <w:t>=3</w:t>
      </w:r>
      <w:r>
        <w:rPr>
          <w:rFonts w:ascii="宋体" w:hAnsi="宋体" w:cs="宋体" w:hint="eastAsia"/>
          <w:color w:val="000000"/>
          <w:kern w:val="0"/>
          <w:sz w:val="24"/>
          <w:shd w:val="clear" w:color="auto" w:fill="FFFFFF"/>
        </w:rPr>
        <w:t>。</w:t>
      </w:r>
    </w:p>
    <w:p w:rsidR="00BD0572" w:rsidRDefault="00D27DD8" w:rsidP="006F100C">
      <w:pPr>
        <w:rPr>
          <w:rFonts w:ascii="宋体" w:hAnsi="宋体"/>
          <w:sz w:val="24"/>
        </w:rPr>
      </w:pPr>
      <w:r>
        <w:rPr>
          <w:rFonts w:ascii="宋体" w:hAnsi="宋体" w:hint="eastAsia"/>
          <w:sz w:val="24"/>
        </w:rPr>
        <w:t>6.2.2　电子秒表</w:t>
      </w:r>
    </w:p>
    <w:p w:rsidR="00BD0572" w:rsidRDefault="00D27DD8" w:rsidP="006F100C">
      <w:pPr>
        <w:ind w:firstLineChars="177" w:firstLine="425"/>
        <w:rPr>
          <w:rFonts w:ascii="宋体" w:hAnsi="宋体"/>
          <w:sz w:val="24"/>
        </w:rPr>
      </w:pPr>
      <w:r>
        <w:rPr>
          <w:rFonts w:ascii="宋体" w:hAnsi="宋体" w:hint="eastAsia"/>
          <w:sz w:val="24"/>
        </w:rPr>
        <w:t>最小分度不大于0.01 s，最大允许误差：±0.5s/d。</w:t>
      </w:r>
    </w:p>
    <w:p w:rsidR="00BD0572" w:rsidRDefault="00D27DD8" w:rsidP="006F100C">
      <w:pPr>
        <w:rPr>
          <w:rFonts w:ascii="宋体" w:hAnsi="宋体"/>
          <w:sz w:val="24"/>
        </w:rPr>
      </w:pPr>
      <w:r>
        <w:rPr>
          <w:rFonts w:ascii="宋体" w:hAnsi="宋体" w:hint="eastAsia"/>
          <w:sz w:val="24"/>
        </w:rPr>
        <w:t>6.2.3　温度计</w:t>
      </w:r>
    </w:p>
    <w:p w:rsidR="00BD0572" w:rsidRDefault="00D27DD8" w:rsidP="006F100C">
      <w:pPr>
        <w:ind w:firstLineChars="177" w:firstLine="425"/>
        <w:rPr>
          <w:rFonts w:ascii="宋体" w:hAnsi="宋体"/>
          <w:sz w:val="24"/>
        </w:rPr>
      </w:pPr>
      <w:r>
        <w:rPr>
          <w:rFonts w:ascii="宋体" w:hAnsi="宋体" w:hint="eastAsia"/>
          <w:sz w:val="24"/>
        </w:rPr>
        <w:t>量程：（0～50）℃，0.1℃分度，最大允许误差：±0.2 ℃。</w:t>
      </w:r>
    </w:p>
    <w:p w:rsidR="00BD0572" w:rsidRDefault="00D27DD8" w:rsidP="006F100C">
      <w:pPr>
        <w:tabs>
          <w:tab w:val="left" w:pos="1770"/>
        </w:tabs>
        <w:rPr>
          <w:rFonts w:ascii="宋体" w:hAnsi="宋体"/>
          <w:sz w:val="24"/>
        </w:rPr>
      </w:pPr>
      <w:r>
        <w:rPr>
          <w:rFonts w:ascii="宋体" w:hAnsi="宋体" w:hint="eastAsia"/>
          <w:sz w:val="24"/>
        </w:rPr>
        <w:t>6.2.4气压</w:t>
      </w:r>
      <w:r w:rsidR="001A7A17">
        <w:rPr>
          <w:rFonts w:ascii="宋体" w:hAnsi="宋体" w:hint="eastAsia"/>
          <w:sz w:val="24"/>
        </w:rPr>
        <w:t>表</w:t>
      </w:r>
    </w:p>
    <w:p w:rsidR="00BD0572" w:rsidRDefault="00D27DD8" w:rsidP="006F100C">
      <w:pPr>
        <w:tabs>
          <w:tab w:val="left" w:pos="1770"/>
        </w:tabs>
        <w:ind w:firstLineChars="200" w:firstLine="480"/>
        <w:rPr>
          <w:rFonts w:ascii="宋体" w:hAnsi="宋体"/>
          <w:sz w:val="24"/>
        </w:rPr>
      </w:pPr>
      <w:r>
        <w:rPr>
          <w:rFonts w:ascii="宋体" w:hAnsi="宋体" w:hint="eastAsia"/>
          <w:sz w:val="24"/>
        </w:rPr>
        <w:lastRenderedPageBreak/>
        <w:t>测量范围：（800～1150）hPa，0.04级，最大允许误差：±0.4hPa。</w:t>
      </w:r>
    </w:p>
    <w:p w:rsidR="00BD0572" w:rsidRDefault="00D27DD8" w:rsidP="006F100C">
      <w:pPr>
        <w:tabs>
          <w:tab w:val="left" w:pos="1770"/>
        </w:tabs>
        <w:rPr>
          <w:rFonts w:ascii="宋体" w:hAnsi="宋体"/>
          <w:sz w:val="24"/>
        </w:rPr>
      </w:pPr>
      <w:r>
        <w:rPr>
          <w:rFonts w:ascii="宋体" w:hAnsi="宋体" w:hint="eastAsia"/>
          <w:sz w:val="24"/>
        </w:rPr>
        <w:t>6.2.5 钢直尺</w:t>
      </w:r>
    </w:p>
    <w:p w:rsidR="00BD0572" w:rsidRDefault="00D27DD8" w:rsidP="006F100C">
      <w:pPr>
        <w:tabs>
          <w:tab w:val="left" w:pos="1770"/>
        </w:tabs>
        <w:rPr>
          <w:rFonts w:ascii="宋体" w:hAnsi="宋体"/>
          <w:sz w:val="24"/>
        </w:rPr>
      </w:pPr>
      <w:r>
        <w:rPr>
          <w:rFonts w:ascii="宋体" w:hAnsi="宋体" w:hint="eastAsia"/>
          <w:sz w:val="24"/>
        </w:rPr>
        <w:t xml:space="preserve">    （0～500）mm，分度值0.5mm，最大允许误差：±0.15mm。</w:t>
      </w:r>
    </w:p>
    <w:p w:rsidR="00BD0572" w:rsidRDefault="00D27DD8" w:rsidP="006F100C">
      <w:pPr>
        <w:tabs>
          <w:tab w:val="left" w:pos="1770"/>
        </w:tabs>
        <w:rPr>
          <w:rFonts w:ascii="宋体" w:hAnsi="宋体"/>
          <w:sz w:val="24"/>
        </w:rPr>
      </w:pPr>
      <w:r>
        <w:rPr>
          <w:rFonts w:ascii="宋体" w:hAnsi="宋体" w:hint="eastAsia"/>
          <w:sz w:val="24"/>
        </w:rPr>
        <w:t>6.2.6 气体润湿器</w:t>
      </w:r>
    </w:p>
    <w:p w:rsidR="00BD0572" w:rsidRDefault="00D27DD8" w:rsidP="006F100C">
      <w:pPr>
        <w:tabs>
          <w:tab w:val="left" w:pos="1770"/>
        </w:tabs>
        <w:ind w:firstLineChars="200" w:firstLine="480"/>
        <w:rPr>
          <w:rFonts w:ascii="宋体" w:hAnsi="宋体"/>
          <w:sz w:val="24"/>
        </w:rPr>
      </w:pPr>
      <w:r>
        <w:rPr>
          <w:rFonts w:ascii="宋体" w:hAnsi="宋体" w:hint="eastAsia"/>
          <w:sz w:val="24"/>
        </w:rPr>
        <w:t>气体润湿器2个，用来润湿干空气替代品，氮气等气体。</w:t>
      </w:r>
    </w:p>
    <w:p w:rsidR="00BD0572" w:rsidRDefault="00D27DD8" w:rsidP="0043159E">
      <w:pPr>
        <w:numPr>
          <w:ilvl w:val="0"/>
          <w:numId w:val="2"/>
        </w:numPr>
        <w:spacing w:beforeLines="50" w:afterLines="50"/>
        <w:outlineLvl w:val="0"/>
        <w:rPr>
          <w:rFonts w:ascii="黑体" w:eastAsia="黑体" w:hAnsi="宋体"/>
          <w:sz w:val="24"/>
        </w:rPr>
      </w:pPr>
      <w:r>
        <w:rPr>
          <w:rFonts w:ascii="黑体" w:eastAsia="黑体" w:hAnsi="宋体" w:hint="eastAsia"/>
          <w:sz w:val="24"/>
        </w:rPr>
        <w:t>校准项目和校准方法</w:t>
      </w:r>
    </w:p>
    <w:p w:rsidR="00BD0572" w:rsidRDefault="00D27DD8" w:rsidP="0043159E">
      <w:pPr>
        <w:spacing w:beforeLines="50" w:afterLines="50"/>
        <w:outlineLvl w:val="0"/>
        <w:rPr>
          <w:rFonts w:ascii="宋体" w:hAnsi="宋体"/>
          <w:sz w:val="24"/>
        </w:rPr>
      </w:pPr>
      <w:r>
        <w:rPr>
          <w:rFonts w:ascii="宋体" w:hAnsi="宋体" w:hint="eastAsia"/>
          <w:sz w:val="24"/>
        </w:rPr>
        <w:t>7.1 校准项目</w:t>
      </w:r>
    </w:p>
    <w:p w:rsidR="00BD0572" w:rsidRDefault="00D27DD8" w:rsidP="0043159E">
      <w:pPr>
        <w:spacing w:beforeLines="50" w:afterLines="50"/>
        <w:ind w:firstLineChars="200" w:firstLine="480"/>
        <w:outlineLvl w:val="0"/>
        <w:rPr>
          <w:rFonts w:ascii="宋体" w:hAnsi="宋体"/>
          <w:sz w:val="24"/>
        </w:rPr>
      </w:pPr>
      <w:r>
        <w:rPr>
          <w:rFonts w:ascii="宋体" w:hAnsi="宋体" w:hint="eastAsia"/>
          <w:sz w:val="24"/>
        </w:rPr>
        <w:t>校准项目见表2。</w:t>
      </w:r>
    </w:p>
    <w:p w:rsidR="00BD0572" w:rsidRDefault="00D27DD8" w:rsidP="006F100C">
      <w:pPr>
        <w:jc w:val="center"/>
        <w:rPr>
          <w:rFonts w:ascii="黑体" w:eastAsia="黑体" w:hAnsi="宋体"/>
          <w:kern w:val="0"/>
          <w:szCs w:val="21"/>
          <w:lang w:val="en-GB"/>
        </w:rPr>
      </w:pPr>
      <w:r>
        <w:rPr>
          <w:rFonts w:ascii="黑体" w:eastAsia="黑体" w:hAnsi="宋体" w:hint="eastAsia"/>
          <w:kern w:val="0"/>
          <w:szCs w:val="21"/>
          <w:lang w:val="en-GB"/>
        </w:rPr>
        <w:t>表</w:t>
      </w:r>
      <w:r>
        <w:rPr>
          <w:rFonts w:ascii="黑体" w:eastAsia="黑体" w:hAnsi="宋体" w:hint="eastAsia"/>
          <w:kern w:val="0"/>
          <w:szCs w:val="21"/>
        </w:rPr>
        <w:t>2</w:t>
      </w:r>
      <w:r>
        <w:rPr>
          <w:rFonts w:ascii="黑体" w:eastAsia="黑体" w:hAnsi="宋体" w:hint="eastAsia"/>
          <w:kern w:val="0"/>
          <w:szCs w:val="21"/>
          <w:lang w:val="en-GB"/>
        </w:rPr>
        <w:t xml:space="preserve">  校准项目</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83"/>
        <w:gridCol w:w="5114"/>
      </w:tblGrid>
      <w:tr w:rsidR="00BD0572" w:rsidTr="0007543E">
        <w:tc>
          <w:tcPr>
            <w:tcW w:w="2683" w:type="dxa"/>
            <w:vAlign w:val="center"/>
          </w:tcPr>
          <w:p w:rsidR="00BD0572" w:rsidRDefault="00D27DD8" w:rsidP="0043159E">
            <w:pPr>
              <w:spacing w:beforeLines="25" w:afterLines="25"/>
              <w:jc w:val="center"/>
              <w:rPr>
                <w:rFonts w:ascii="宋体" w:hAnsi="宋体"/>
                <w:kern w:val="0"/>
                <w:szCs w:val="21"/>
                <w:lang w:val="en-GB"/>
              </w:rPr>
            </w:pPr>
            <w:r>
              <w:rPr>
                <w:rFonts w:ascii="宋体" w:hAnsi="宋体" w:hint="eastAsia"/>
                <w:kern w:val="0"/>
                <w:szCs w:val="21"/>
                <w:lang w:val="en-GB"/>
              </w:rPr>
              <w:t>序号</w:t>
            </w:r>
          </w:p>
        </w:tc>
        <w:tc>
          <w:tcPr>
            <w:tcW w:w="5114" w:type="dxa"/>
            <w:vAlign w:val="center"/>
          </w:tcPr>
          <w:p w:rsidR="00BD0572" w:rsidRDefault="00D27DD8" w:rsidP="0043159E">
            <w:pPr>
              <w:spacing w:beforeLines="25" w:afterLines="25"/>
              <w:jc w:val="center"/>
              <w:rPr>
                <w:rFonts w:ascii="宋体" w:hAnsi="宋体"/>
                <w:kern w:val="0"/>
                <w:szCs w:val="21"/>
                <w:lang w:val="en-GB"/>
              </w:rPr>
            </w:pPr>
            <w:r>
              <w:rPr>
                <w:rFonts w:ascii="宋体" w:hAnsi="宋体" w:hint="eastAsia"/>
                <w:kern w:val="0"/>
                <w:szCs w:val="21"/>
                <w:lang w:val="en-GB"/>
              </w:rPr>
              <w:t>校准项目</w:t>
            </w:r>
          </w:p>
        </w:tc>
      </w:tr>
      <w:tr w:rsidR="00BD0572" w:rsidTr="0007543E">
        <w:tc>
          <w:tcPr>
            <w:tcW w:w="2683" w:type="dxa"/>
            <w:vAlign w:val="center"/>
          </w:tcPr>
          <w:p w:rsidR="00BD0572" w:rsidRPr="0007543E" w:rsidRDefault="00D27DD8" w:rsidP="0007543E">
            <w:pPr>
              <w:spacing w:beforeLines="25" w:afterLines="25"/>
              <w:jc w:val="center"/>
              <w:rPr>
                <w:rFonts w:asciiTheme="minorEastAsia" w:eastAsiaTheme="minorEastAsia" w:hAnsiTheme="minorEastAsia"/>
                <w:kern w:val="0"/>
                <w:szCs w:val="21"/>
                <w:lang w:val="en-GB"/>
              </w:rPr>
            </w:pPr>
            <w:r w:rsidRPr="0007543E">
              <w:rPr>
                <w:rFonts w:asciiTheme="minorEastAsia" w:eastAsiaTheme="minorEastAsia" w:hAnsiTheme="minorEastAsia" w:hint="eastAsia"/>
                <w:kern w:val="0"/>
                <w:szCs w:val="21"/>
              </w:rPr>
              <w:t>1</w:t>
            </w:r>
          </w:p>
        </w:tc>
        <w:tc>
          <w:tcPr>
            <w:tcW w:w="5114" w:type="dxa"/>
            <w:vAlign w:val="center"/>
          </w:tcPr>
          <w:p w:rsidR="00BD0572" w:rsidRDefault="00D27DD8" w:rsidP="00C379AE">
            <w:pPr>
              <w:spacing w:beforeLines="25" w:afterLines="25"/>
              <w:jc w:val="center"/>
              <w:rPr>
                <w:rFonts w:ascii="宋体" w:hAnsi="宋体"/>
                <w:kern w:val="0"/>
                <w:szCs w:val="21"/>
                <w:lang w:val="en-GB"/>
              </w:rPr>
            </w:pPr>
            <w:r>
              <w:rPr>
                <w:rFonts w:ascii="宋体" w:hAnsi="宋体" w:hint="eastAsia"/>
                <w:kern w:val="0"/>
                <w:szCs w:val="21"/>
                <w:lang w:val="en-GB"/>
              </w:rPr>
              <w:t>外观及气密性检查</w:t>
            </w:r>
          </w:p>
        </w:tc>
      </w:tr>
      <w:tr w:rsidR="00BD0572" w:rsidTr="0007543E">
        <w:tc>
          <w:tcPr>
            <w:tcW w:w="2683" w:type="dxa"/>
            <w:vAlign w:val="center"/>
          </w:tcPr>
          <w:p w:rsidR="00BD0572" w:rsidRPr="0007543E" w:rsidRDefault="00D27DD8" w:rsidP="0007543E">
            <w:pPr>
              <w:spacing w:beforeLines="25" w:afterLines="25"/>
              <w:jc w:val="center"/>
              <w:rPr>
                <w:rFonts w:asciiTheme="minorEastAsia" w:eastAsiaTheme="minorEastAsia" w:hAnsiTheme="minorEastAsia"/>
                <w:kern w:val="0"/>
                <w:szCs w:val="21"/>
                <w:lang w:val="en-GB"/>
              </w:rPr>
            </w:pPr>
            <w:r w:rsidRPr="0007543E">
              <w:rPr>
                <w:rFonts w:asciiTheme="minorEastAsia" w:eastAsiaTheme="minorEastAsia" w:hAnsiTheme="minorEastAsia" w:hint="eastAsia"/>
                <w:kern w:val="0"/>
                <w:szCs w:val="21"/>
              </w:rPr>
              <w:t>2</w:t>
            </w:r>
          </w:p>
        </w:tc>
        <w:tc>
          <w:tcPr>
            <w:tcW w:w="5114" w:type="dxa"/>
          </w:tcPr>
          <w:p w:rsidR="00BD0572" w:rsidRDefault="00D27DD8" w:rsidP="0043159E">
            <w:pPr>
              <w:spacing w:beforeLines="25" w:afterLines="25"/>
              <w:jc w:val="center"/>
              <w:rPr>
                <w:rFonts w:ascii="宋体" w:hAnsi="宋体"/>
                <w:kern w:val="0"/>
                <w:szCs w:val="21"/>
                <w:lang w:val="en-GB"/>
              </w:rPr>
            </w:pPr>
            <w:r>
              <w:rPr>
                <w:rFonts w:ascii="宋体" w:hAnsi="宋体" w:hint="eastAsia"/>
                <w:kern w:val="0"/>
                <w:szCs w:val="21"/>
                <w:lang w:val="en-GB"/>
              </w:rPr>
              <w:t>时间测量重复性</w:t>
            </w:r>
          </w:p>
        </w:tc>
      </w:tr>
      <w:tr w:rsidR="00BD0572" w:rsidTr="0007543E">
        <w:trPr>
          <w:trHeight w:val="393"/>
        </w:trPr>
        <w:tc>
          <w:tcPr>
            <w:tcW w:w="2683" w:type="dxa"/>
            <w:vAlign w:val="center"/>
          </w:tcPr>
          <w:p w:rsidR="00BD0572" w:rsidRPr="0007543E" w:rsidRDefault="00D27DD8" w:rsidP="0007543E">
            <w:pPr>
              <w:jc w:val="center"/>
              <w:rPr>
                <w:rFonts w:asciiTheme="minorEastAsia" w:eastAsiaTheme="minorEastAsia" w:hAnsiTheme="minorEastAsia"/>
              </w:rPr>
            </w:pPr>
            <w:r w:rsidRPr="0007543E">
              <w:rPr>
                <w:rFonts w:asciiTheme="minorEastAsia" w:eastAsiaTheme="minorEastAsia" w:hAnsiTheme="minorEastAsia" w:hint="eastAsia"/>
              </w:rPr>
              <w:t>3</w:t>
            </w:r>
          </w:p>
        </w:tc>
        <w:tc>
          <w:tcPr>
            <w:tcW w:w="5114" w:type="dxa"/>
          </w:tcPr>
          <w:p w:rsidR="00BD0572" w:rsidRDefault="00D27DD8" w:rsidP="0043159E">
            <w:pPr>
              <w:spacing w:beforeLines="25" w:afterLines="25"/>
              <w:jc w:val="center"/>
            </w:pPr>
            <w:r>
              <w:rPr>
                <w:rFonts w:ascii="宋体" w:hAnsi="宋体" w:hint="eastAsia"/>
                <w:kern w:val="0"/>
                <w:szCs w:val="21"/>
                <w:lang w:val="en-GB"/>
              </w:rPr>
              <w:t>相对密度测量误差</w:t>
            </w:r>
          </w:p>
        </w:tc>
      </w:tr>
      <w:tr w:rsidR="00BD0572" w:rsidTr="0007543E">
        <w:trPr>
          <w:trHeight w:val="393"/>
        </w:trPr>
        <w:tc>
          <w:tcPr>
            <w:tcW w:w="2683" w:type="dxa"/>
            <w:vAlign w:val="center"/>
          </w:tcPr>
          <w:p w:rsidR="00BD0572" w:rsidRPr="0007543E" w:rsidRDefault="00D27DD8" w:rsidP="0007543E">
            <w:pPr>
              <w:jc w:val="center"/>
              <w:rPr>
                <w:rFonts w:asciiTheme="minorEastAsia" w:eastAsiaTheme="minorEastAsia" w:hAnsiTheme="minorEastAsia"/>
              </w:rPr>
            </w:pPr>
            <w:r w:rsidRPr="0007543E">
              <w:rPr>
                <w:rFonts w:asciiTheme="minorEastAsia" w:eastAsiaTheme="minorEastAsia" w:hAnsiTheme="minorEastAsia" w:hint="eastAsia"/>
              </w:rPr>
              <w:t>4</w:t>
            </w:r>
          </w:p>
        </w:tc>
        <w:tc>
          <w:tcPr>
            <w:tcW w:w="5114" w:type="dxa"/>
          </w:tcPr>
          <w:p w:rsidR="00BD0572" w:rsidRDefault="00D27DD8" w:rsidP="0043159E">
            <w:pPr>
              <w:spacing w:beforeLines="25" w:afterLines="25"/>
              <w:jc w:val="center"/>
              <w:rPr>
                <w:lang w:val="en-GB"/>
              </w:rPr>
            </w:pPr>
            <w:r>
              <w:rPr>
                <w:rFonts w:ascii="宋体" w:hAnsi="宋体" w:hint="eastAsia"/>
                <w:kern w:val="0"/>
                <w:szCs w:val="21"/>
                <w:lang w:val="en-GB"/>
              </w:rPr>
              <w:t>相对密度测量重复性</w:t>
            </w:r>
          </w:p>
        </w:tc>
      </w:tr>
    </w:tbl>
    <w:p w:rsidR="00BD0572" w:rsidRDefault="00D27DD8" w:rsidP="006F100C">
      <w:pPr>
        <w:widowControl/>
        <w:textAlignment w:val="baseline"/>
        <w:rPr>
          <w:rFonts w:ascii="宋体" w:hAnsi="宋体"/>
          <w:sz w:val="24"/>
        </w:rPr>
      </w:pPr>
      <w:r>
        <w:rPr>
          <w:rFonts w:ascii="宋体" w:hAnsi="宋体" w:hint="eastAsia"/>
          <w:sz w:val="24"/>
        </w:rPr>
        <w:t>7.2 校准方法</w:t>
      </w:r>
    </w:p>
    <w:p w:rsidR="00BD0572" w:rsidRDefault="00D27DD8" w:rsidP="006F100C">
      <w:pPr>
        <w:widowControl/>
        <w:textAlignment w:val="baseline"/>
        <w:rPr>
          <w:rFonts w:ascii="宋体" w:hAnsi="宋体"/>
          <w:sz w:val="24"/>
          <w:lang w:val="en-GB"/>
        </w:rPr>
      </w:pPr>
      <w:r>
        <w:rPr>
          <w:rFonts w:ascii="宋体" w:hAnsi="宋体" w:hint="eastAsia"/>
          <w:sz w:val="24"/>
        </w:rPr>
        <w:t>7.2.1</w:t>
      </w:r>
      <w:r>
        <w:rPr>
          <w:rFonts w:ascii="宋体" w:hAnsi="宋体" w:hint="eastAsia"/>
          <w:sz w:val="24"/>
          <w:lang w:val="en-GB"/>
        </w:rPr>
        <w:t>外观及气密性检查</w:t>
      </w:r>
    </w:p>
    <w:p w:rsidR="00BD0572" w:rsidRDefault="00D27DD8" w:rsidP="006F100C">
      <w:pPr>
        <w:widowControl/>
        <w:textAlignment w:val="baseline"/>
        <w:rPr>
          <w:rFonts w:ascii="宋体" w:hAnsi="宋体"/>
          <w:sz w:val="24"/>
        </w:rPr>
      </w:pPr>
      <w:r>
        <w:rPr>
          <w:rFonts w:ascii="宋体" w:hAnsi="宋体" w:hint="eastAsia"/>
          <w:sz w:val="24"/>
        </w:rPr>
        <w:t xml:space="preserve">    仪器内外筒表面应平整光滑、透明度良好，无锋棱、毛刺和裂痕等；金属件表面镀层应无脱落、锈蚀和起层等。</w:t>
      </w:r>
    </w:p>
    <w:p w:rsidR="00BD0572" w:rsidRDefault="00D27DD8" w:rsidP="006F100C">
      <w:pPr>
        <w:widowControl/>
        <w:ind w:firstLine="480"/>
        <w:textAlignment w:val="baseline"/>
        <w:rPr>
          <w:rFonts w:hAnsi="宋体"/>
          <w:sz w:val="24"/>
          <w:szCs w:val="24"/>
        </w:rPr>
      </w:pPr>
      <w:r>
        <w:rPr>
          <w:rFonts w:hAnsi="宋体" w:hint="eastAsia"/>
          <w:sz w:val="24"/>
          <w:szCs w:val="24"/>
        </w:rPr>
        <w:t>将仪器摆正调平于工作台上，</w:t>
      </w:r>
      <w:r>
        <w:rPr>
          <w:rFonts w:ascii="宋体" w:hAnsi="宋体" w:hint="eastAsia"/>
          <w:sz w:val="24"/>
        </w:rPr>
        <w:t>将空气替代品、气体润湿器、气体相对密度计用气管连接好，</w:t>
      </w:r>
      <w:r>
        <w:rPr>
          <w:rFonts w:hAnsi="宋体" w:hint="eastAsia"/>
          <w:sz w:val="24"/>
          <w:szCs w:val="24"/>
        </w:rPr>
        <w:t>向仪器的内筒中注入经气体润湿器润湿的干空气替代品（以下有时简称湿空气），使内筒的水位降至最低。维持</w:t>
      </w:r>
      <w:r>
        <w:rPr>
          <w:rFonts w:hAnsi="宋体" w:hint="eastAsia"/>
          <w:sz w:val="24"/>
          <w:szCs w:val="24"/>
        </w:rPr>
        <w:t>5min</w:t>
      </w:r>
      <w:r>
        <w:rPr>
          <w:rFonts w:hAnsi="宋体" w:hint="eastAsia"/>
          <w:sz w:val="24"/>
          <w:szCs w:val="24"/>
        </w:rPr>
        <w:t>后，水位位置目测无变化，表示仪器达到气密性要求。</w:t>
      </w:r>
      <w:r>
        <w:rPr>
          <w:rFonts w:ascii="宋体" w:hAnsi="宋体" w:hint="eastAsia"/>
          <w:sz w:val="24"/>
        </w:rPr>
        <w:t>打开气体相对密度计三向阀放气孔阀，打开气瓶控制阀放气(15～30)min，确保气体润湿器等原有空气已排出去。关闭气瓶控制阀，关闭三向阀，仪器处于待测状态。</w:t>
      </w:r>
    </w:p>
    <w:p w:rsidR="00BD0572" w:rsidRDefault="00D27DD8" w:rsidP="006F100C">
      <w:pPr>
        <w:widowControl/>
        <w:textAlignment w:val="baseline"/>
        <w:rPr>
          <w:rFonts w:hAnsi="宋体"/>
          <w:sz w:val="24"/>
          <w:szCs w:val="24"/>
          <w:lang w:val="en-GB"/>
        </w:rPr>
      </w:pPr>
      <w:r>
        <w:rPr>
          <w:rFonts w:ascii="宋体" w:hAnsi="宋体" w:hint="eastAsia"/>
          <w:sz w:val="24"/>
        </w:rPr>
        <w:t>7.2.2</w:t>
      </w:r>
      <w:r>
        <w:rPr>
          <w:rFonts w:hAnsi="宋体" w:hint="eastAsia"/>
          <w:sz w:val="24"/>
          <w:szCs w:val="24"/>
          <w:lang w:val="en-GB"/>
        </w:rPr>
        <w:t>相对密度测量误差及重复性</w:t>
      </w:r>
    </w:p>
    <w:p w:rsidR="00BD0572" w:rsidRDefault="00D27DD8" w:rsidP="006F100C">
      <w:pPr>
        <w:widowControl/>
        <w:textAlignment w:val="baseline"/>
        <w:rPr>
          <w:rFonts w:ascii="宋体" w:hAnsi="宋体"/>
          <w:sz w:val="24"/>
        </w:rPr>
      </w:pPr>
      <w:r>
        <w:rPr>
          <w:rFonts w:ascii="宋体" w:hAnsi="宋体" w:hint="eastAsia"/>
          <w:sz w:val="24"/>
        </w:rPr>
        <w:t>7.2.2.1打开气瓶控制阀注入湿空气，</w:t>
      </w:r>
      <w:r>
        <w:rPr>
          <w:rFonts w:hAnsi="宋体" w:hint="eastAsia"/>
          <w:sz w:val="24"/>
          <w:szCs w:val="24"/>
        </w:rPr>
        <w:t>使内筒的水位降至最低，关闭</w:t>
      </w:r>
      <w:r>
        <w:rPr>
          <w:rFonts w:ascii="宋体" w:hAnsi="宋体" w:hint="eastAsia"/>
          <w:sz w:val="24"/>
        </w:rPr>
        <w:t>气瓶控制阀。打开三向阀放气孔阀，放出湿空气后，再注入湿空气，重复5</w:t>
      </w:r>
      <w:r>
        <w:rPr>
          <w:rFonts w:ascii="宋体" w:hAnsi="宋体" w:cs="宋体" w:hint="eastAsia"/>
        </w:rPr>
        <w:t>～</w:t>
      </w:r>
      <w:r>
        <w:rPr>
          <w:rFonts w:ascii="宋体" w:hAnsi="宋体" w:hint="eastAsia"/>
          <w:sz w:val="24"/>
        </w:rPr>
        <w:t>10次，直到确认仪器的内筒中充满纯的湿空气为止。</w:t>
      </w:r>
    </w:p>
    <w:p w:rsidR="00BD0572" w:rsidRPr="000F516B" w:rsidRDefault="00D27DD8" w:rsidP="006F100C">
      <w:pPr>
        <w:widowControl/>
        <w:textAlignment w:val="baseline"/>
        <w:rPr>
          <w:rFonts w:asciiTheme="minorEastAsia" w:eastAsiaTheme="minorEastAsia" w:hAnsiTheme="minorEastAsia"/>
          <w:sz w:val="24"/>
        </w:rPr>
      </w:pPr>
      <w:r w:rsidRPr="000F516B">
        <w:rPr>
          <w:rFonts w:asciiTheme="minorEastAsia" w:eastAsiaTheme="minorEastAsia" w:hAnsiTheme="minorEastAsia" w:hint="eastAsia"/>
          <w:sz w:val="24"/>
        </w:rPr>
        <w:t>7.2.2.2</w:t>
      </w:r>
      <w:r w:rsidR="00C27132">
        <w:rPr>
          <w:rFonts w:ascii="宋体" w:hAnsi="宋体" w:hint="eastAsia"/>
          <w:sz w:val="24"/>
        </w:rPr>
        <w:t>打开气瓶控制阀注入湿空气，</w:t>
      </w:r>
      <w:r w:rsidR="00C27132">
        <w:rPr>
          <w:rFonts w:hAnsi="宋体" w:hint="eastAsia"/>
          <w:sz w:val="24"/>
          <w:szCs w:val="24"/>
        </w:rPr>
        <w:t>使内筒的水位降至最低，关闭</w:t>
      </w:r>
      <w:r w:rsidR="00C27132">
        <w:rPr>
          <w:rFonts w:ascii="宋体" w:hAnsi="宋体" w:hint="eastAsia"/>
          <w:sz w:val="24"/>
        </w:rPr>
        <w:t>气瓶控制阀。</w:t>
      </w:r>
      <w:r w:rsidRPr="000F516B">
        <w:rPr>
          <w:rFonts w:asciiTheme="minorEastAsia" w:eastAsiaTheme="minorEastAsia" w:hAnsiTheme="minorEastAsia" w:hint="eastAsia"/>
          <w:sz w:val="24"/>
        </w:rPr>
        <w:t>打开三向阀测试孔阀，使湿空气自测试孔流出，用电子秒表记录水位由下部刻线到上部刻线所需的时间</w:t>
      </w:r>
      <w:r w:rsidR="00BD0572" w:rsidRPr="000F516B">
        <w:rPr>
          <w:rFonts w:asciiTheme="minorEastAsia" w:eastAsiaTheme="minorEastAsia" w:hAnsiTheme="minorEastAsia" w:hint="eastAsia"/>
          <w:position w:val="-10"/>
          <w:sz w:val="24"/>
        </w:rPr>
        <w:object w:dxaOrig="2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6.65pt" o:ole="">
            <v:imagedata r:id="rId18" o:title=""/>
          </v:shape>
          <o:OLEObject Type="Embed" ProgID="Equation.3" ShapeID="_x0000_i1025" DrawAspect="Content" ObjectID="_1713283217" r:id="rId19"/>
        </w:object>
      </w:r>
      <w:r w:rsidRPr="000F516B">
        <w:rPr>
          <w:rFonts w:asciiTheme="minorEastAsia" w:eastAsiaTheme="minorEastAsia" w:hAnsiTheme="minorEastAsia" w:hint="eastAsia"/>
          <w:sz w:val="24"/>
        </w:rPr>
        <w:t>。</w:t>
      </w:r>
    </w:p>
    <w:p w:rsidR="00BD0572" w:rsidRPr="000F516B" w:rsidRDefault="00D27DD8" w:rsidP="006F100C">
      <w:pPr>
        <w:widowControl/>
        <w:textAlignment w:val="baseline"/>
        <w:rPr>
          <w:rFonts w:asciiTheme="minorEastAsia" w:eastAsiaTheme="minorEastAsia" w:hAnsiTheme="minorEastAsia"/>
          <w:sz w:val="24"/>
        </w:rPr>
      </w:pPr>
      <w:r w:rsidRPr="000F516B">
        <w:rPr>
          <w:rFonts w:asciiTheme="minorEastAsia" w:eastAsiaTheme="minorEastAsia" w:hAnsiTheme="minorEastAsia" w:hint="eastAsia"/>
          <w:sz w:val="24"/>
        </w:rPr>
        <w:t>7.2.2.3再次注入湿空气，按7.2.2.2重复两次，记录</w:t>
      </w:r>
      <w:r w:rsidR="00BD0572" w:rsidRPr="000F516B">
        <w:rPr>
          <w:rFonts w:asciiTheme="minorEastAsia" w:eastAsiaTheme="minorEastAsia" w:hAnsiTheme="minorEastAsia" w:hint="eastAsia"/>
          <w:position w:val="-10"/>
          <w:sz w:val="24"/>
        </w:rPr>
        <w:object w:dxaOrig="220" w:dyaOrig="340">
          <v:shape id="_x0000_i1026" type="#_x0000_t75" style="width:11.25pt;height:16.65pt" o:ole="">
            <v:imagedata r:id="rId20" o:title=""/>
          </v:shape>
          <o:OLEObject Type="Embed" ProgID="Equation.3" ShapeID="_x0000_i1026" DrawAspect="Content" ObjectID="_1713283218" r:id="rId21"/>
        </w:object>
      </w:r>
      <w:r w:rsidRPr="000F516B">
        <w:rPr>
          <w:rFonts w:asciiTheme="minorEastAsia" w:eastAsiaTheme="minorEastAsia" w:hAnsiTheme="minorEastAsia" w:hint="eastAsia"/>
          <w:sz w:val="24"/>
        </w:rPr>
        <w:t>和</w:t>
      </w:r>
      <w:r w:rsidR="00BD0572" w:rsidRPr="000F516B">
        <w:rPr>
          <w:rFonts w:asciiTheme="minorEastAsia" w:eastAsiaTheme="minorEastAsia" w:hAnsiTheme="minorEastAsia" w:hint="eastAsia"/>
          <w:position w:val="-12"/>
          <w:sz w:val="24"/>
        </w:rPr>
        <w:object w:dxaOrig="200" w:dyaOrig="360">
          <v:shape id="_x0000_i1027" type="#_x0000_t75" style="width:10pt;height:18.3pt" o:ole="">
            <v:imagedata r:id="rId22" o:title=""/>
          </v:shape>
          <o:OLEObject Type="Embed" ProgID="Equation.3" ShapeID="_x0000_i1027" DrawAspect="Content" ObjectID="_1713283219" r:id="rId23"/>
        </w:object>
      </w:r>
      <w:r w:rsidRPr="000F516B">
        <w:rPr>
          <w:rFonts w:asciiTheme="minorEastAsia" w:eastAsiaTheme="minorEastAsia" w:hAnsiTheme="minorEastAsia" w:hint="eastAsia"/>
          <w:sz w:val="24"/>
        </w:rPr>
        <w:t>。</w:t>
      </w:r>
      <w:r w:rsidR="00593BDC">
        <w:rPr>
          <w:rFonts w:asciiTheme="minorEastAsia" w:eastAsiaTheme="minorEastAsia" w:hAnsiTheme="minorEastAsia" w:hint="eastAsia"/>
          <w:sz w:val="24"/>
        </w:rPr>
        <w:t>当</w:t>
      </w:r>
      <w:r w:rsidRPr="000F516B">
        <w:rPr>
          <w:rFonts w:asciiTheme="minorEastAsia" w:eastAsiaTheme="minorEastAsia" w:hAnsiTheme="minorEastAsia" w:hint="eastAsia"/>
          <w:sz w:val="24"/>
        </w:rPr>
        <w:t>仪器的时间测量重复性按式（1）计算，当</w:t>
      </w:r>
      <w:r w:rsidR="00BD0572" w:rsidRPr="000F516B">
        <w:rPr>
          <w:rFonts w:asciiTheme="minorEastAsia" w:eastAsiaTheme="minorEastAsia" w:hAnsiTheme="minorEastAsia" w:hint="eastAsia"/>
          <w:position w:val="-12"/>
          <w:sz w:val="24"/>
        </w:rPr>
        <w:object w:dxaOrig="240" w:dyaOrig="360">
          <v:shape id="_x0000_i1028" type="#_x0000_t75" style="width:12.05pt;height:18.3pt" o:ole="">
            <v:imagedata r:id="rId24" o:title=""/>
          </v:shape>
          <o:OLEObject Type="Embed" ProgID="Equation.3" ShapeID="_x0000_i1028" DrawAspect="Content" ObjectID="_1713283220" r:id="rId25"/>
        </w:object>
      </w:r>
      <w:r w:rsidRPr="000F516B">
        <w:rPr>
          <w:rFonts w:asciiTheme="minorEastAsia" w:eastAsiaTheme="minorEastAsia" w:hAnsiTheme="minorEastAsia" w:hint="eastAsia"/>
          <w:sz w:val="24"/>
        </w:rPr>
        <w:t>超过1%时，应重测。</w:t>
      </w:r>
    </w:p>
    <w:p w:rsidR="00BD0572" w:rsidRPr="000F516B" w:rsidRDefault="00B66BA2" w:rsidP="00B66BA2">
      <w:pPr>
        <w:widowControl/>
        <w:jc w:val="center"/>
        <w:textAlignment w:val="baseline"/>
        <w:rPr>
          <w:rFonts w:asciiTheme="minorEastAsia" w:eastAsiaTheme="minorEastAsia" w:hAnsiTheme="minorEastAsia"/>
          <w:sz w:val="24"/>
        </w:rPr>
      </w:pPr>
      <w:r w:rsidRPr="000F516B">
        <w:rPr>
          <w:rFonts w:asciiTheme="minorEastAsia" w:eastAsiaTheme="minorEastAsia" w:hAnsiTheme="minorEastAsia" w:hint="eastAsia"/>
          <w:position w:val="-26"/>
          <w:sz w:val="24"/>
        </w:rPr>
        <w:t xml:space="preserve">                            </w:t>
      </w:r>
      <w:r w:rsidR="00BD0572" w:rsidRPr="000F516B">
        <w:rPr>
          <w:rFonts w:asciiTheme="minorEastAsia" w:eastAsiaTheme="minorEastAsia" w:hAnsiTheme="minorEastAsia" w:hint="eastAsia"/>
          <w:position w:val="-26"/>
          <w:sz w:val="24"/>
        </w:rPr>
        <w:object w:dxaOrig="2140" w:dyaOrig="639">
          <v:shape id="_x0000_i1029" type="#_x0000_t75" style="width:106.95pt;height:31.65pt" o:ole="">
            <v:imagedata r:id="rId26" o:title=""/>
          </v:shape>
          <o:OLEObject Type="Embed" ProgID="Equation.3" ShapeID="_x0000_i1029" DrawAspect="Content" ObjectID="_1713283221" r:id="rId27"/>
        </w:object>
      </w:r>
      <w:r w:rsidRPr="000F516B">
        <w:rPr>
          <w:rFonts w:asciiTheme="minorEastAsia" w:eastAsiaTheme="minorEastAsia" w:hAnsiTheme="minorEastAsia" w:hint="eastAsia"/>
          <w:position w:val="-26"/>
          <w:sz w:val="24"/>
        </w:rPr>
        <w:t xml:space="preserve">                            </w:t>
      </w:r>
      <w:r w:rsidR="00D27DD8" w:rsidRPr="000F516B">
        <w:rPr>
          <w:rFonts w:asciiTheme="minorEastAsia" w:eastAsiaTheme="minorEastAsia" w:hAnsiTheme="minorEastAsia" w:hint="eastAsia"/>
          <w:position w:val="-26"/>
          <w:sz w:val="24"/>
        </w:rPr>
        <w:t>（1）</w:t>
      </w:r>
    </w:p>
    <w:p w:rsidR="00BD0572" w:rsidRPr="000F516B" w:rsidRDefault="00BD0572" w:rsidP="006F100C">
      <w:pPr>
        <w:widowControl/>
        <w:ind w:firstLineChars="1500" w:firstLine="3600"/>
        <w:textAlignment w:val="baseline"/>
        <w:rPr>
          <w:rFonts w:asciiTheme="minorEastAsia" w:eastAsiaTheme="minorEastAsia" w:hAnsiTheme="minorEastAsia"/>
          <w:position w:val="-24"/>
          <w:sz w:val="24"/>
        </w:rPr>
      </w:pPr>
      <w:r w:rsidRPr="000F516B">
        <w:rPr>
          <w:rFonts w:asciiTheme="minorEastAsia" w:eastAsiaTheme="minorEastAsia" w:hAnsiTheme="minorEastAsia" w:hint="eastAsia"/>
          <w:position w:val="-24"/>
          <w:sz w:val="24"/>
        </w:rPr>
        <w:object w:dxaOrig="1320" w:dyaOrig="620">
          <v:shape id="_x0000_i1030" type="#_x0000_t75" style="width:65.75pt;height:30.8pt" o:ole="">
            <v:imagedata r:id="rId28" o:title=""/>
          </v:shape>
          <o:OLEObject Type="Embed" ProgID="Equation.3" ShapeID="_x0000_i1030" DrawAspect="Content" ObjectID="_1713283222" r:id="rId29"/>
        </w:object>
      </w:r>
      <w:r w:rsidR="00B66BA2" w:rsidRPr="000F516B">
        <w:rPr>
          <w:rFonts w:asciiTheme="minorEastAsia" w:eastAsiaTheme="minorEastAsia" w:hAnsiTheme="minorEastAsia" w:hint="eastAsia"/>
          <w:position w:val="-24"/>
          <w:sz w:val="24"/>
        </w:rPr>
        <w:t xml:space="preserve">                                 </w:t>
      </w:r>
      <w:r w:rsidR="00D27DD8" w:rsidRPr="000F516B">
        <w:rPr>
          <w:rFonts w:asciiTheme="minorEastAsia" w:eastAsiaTheme="minorEastAsia" w:hAnsiTheme="minorEastAsia" w:hint="eastAsia"/>
          <w:position w:val="-24"/>
          <w:sz w:val="24"/>
        </w:rPr>
        <w:t>（2）</w:t>
      </w:r>
    </w:p>
    <w:p w:rsidR="00BD0572" w:rsidRPr="000F516B" w:rsidRDefault="00D27DD8" w:rsidP="006F100C">
      <w:pPr>
        <w:widowControl/>
        <w:textAlignment w:val="baseline"/>
        <w:rPr>
          <w:rFonts w:asciiTheme="minorEastAsia" w:eastAsiaTheme="minorEastAsia" w:hAnsiTheme="minorEastAsia"/>
          <w:position w:val="-24"/>
          <w:sz w:val="24"/>
        </w:rPr>
      </w:pPr>
      <w:r w:rsidRPr="000F516B">
        <w:rPr>
          <w:rFonts w:asciiTheme="minorEastAsia" w:eastAsiaTheme="minorEastAsia" w:hAnsiTheme="minorEastAsia" w:hint="eastAsia"/>
          <w:position w:val="-24"/>
          <w:sz w:val="24"/>
        </w:rPr>
        <w:t xml:space="preserve">     式中：</w:t>
      </w:r>
    </w:p>
    <w:p w:rsidR="00BD0572" w:rsidRPr="000F516B" w:rsidRDefault="00BD0572" w:rsidP="007E381D">
      <w:pPr>
        <w:widowControl/>
        <w:ind w:firstLineChars="200" w:firstLine="480"/>
        <w:textAlignment w:val="baseline"/>
        <w:rPr>
          <w:rFonts w:asciiTheme="minorEastAsia" w:eastAsiaTheme="minorEastAsia" w:hAnsiTheme="minorEastAsia"/>
          <w:position w:val="-24"/>
          <w:sz w:val="24"/>
        </w:rPr>
      </w:pPr>
      <w:r w:rsidRPr="000F516B">
        <w:rPr>
          <w:rFonts w:asciiTheme="minorEastAsia" w:eastAsiaTheme="minorEastAsia" w:hAnsiTheme="minorEastAsia" w:hint="eastAsia"/>
          <w:position w:val="-12"/>
          <w:sz w:val="24"/>
        </w:rPr>
        <w:object w:dxaOrig="240" w:dyaOrig="360">
          <v:shape id="_x0000_i1031" type="#_x0000_t75" style="width:12.05pt;height:18.3pt" o:ole="">
            <v:imagedata r:id="rId24" o:title=""/>
          </v:shape>
          <o:OLEObject Type="Embed" ProgID="Equation.3" ShapeID="_x0000_i1031" DrawAspect="Content" ObjectID="_1713283223" r:id="rId30"/>
        </w:object>
      </w:r>
      <w:r w:rsidR="00D27DD8" w:rsidRPr="000F516B">
        <w:rPr>
          <w:rFonts w:asciiTheme="minorEastAsia" w:eastAsiaTheme="minorEastAsia" w:hAnsiTheme="minorEastAsia" w:hint="eastAsia"/>
          <w:sz w:val="24"/>
        </w:rPr>
        <w:t>—时间测量重复性；</w:t>
      </w:r>
    </w:p>
    <w:p w:rsidR="00BD0572" w:rsidRPr="000F516B" w:rsidRDefault="00BD0572" w:rsidP="006F100C">
      <w:pPr>
        <w:widowControl/>
        <w:ind w:firstLineChars="200" w:firstLine="480"/>
        <w:textAlignment w:val="baseline"/>
        <w:rPr>
          <w:rFonts w:asciiTheme="minorEastAsia" w:eastAsiaTheme="minorEastAsia" w:hAnsiTheme="minorEastAsia"/>
          <w:sz w:val="24"/>
        </w:rPr>
      </w:pPr>
      <w:r w:rsidRPr="000F516B">
        <w:rPr>
          <w:rFonts w:asciiTheme="minorEastAsia" w:eastAsiaTheme="minorEastAsia" w:hAnsiTheme="minorEastAsia" w:hint="eastAsia"/>
          <w:position w:val="-12"/>
          <w:sz w:val="24"/>
        </w:rPr>
        <w:object w:dxaOrig="400" w:dyaOrig="360">
          <v:shape id="_x0000_i1032" type="#_x0000_t75" style="width:20pt;height:18.3pt" o:ole="">
            <v:imagedata r:id="rId31" o:title=""/>
          </v:shape>
          <o:OLEObject Type="Embed" ProgID="Equation.3" ShapeID="_x0000_i1032" DrawAspect="Content" ObjectID="_1713283224" r:id="rId32"/>
        </w:object>
      </w:r>
      <w:r w:rsidR="00D27DD8" w:rsidRPr="000F516B">
        <w:rPr>
          <w:rFonts w:asciiTheme="minorEastAsia" w:eastAsiaTheme="minorEastAsia" w:hAnsiTheme="minorEastAsia" w:hint="eastAsia"/>
          <w:sz w:val="24"/>
        </w:rPr>
        <w:t>—3次记录时间中的最大值；</w:t>
      </w:r>
    </w:p>
    <w:p w:rsidR="00BD0572" w:rsidRPr="000F516B" w:rsidRDefault="00BD0572" w:rsidP="006F100C">
      <w:pPr>
        <w:widowControl/>
        <w:ind w:firstLineChars="200" w:firstLine="480"/>
        <w:textAlignment w:val="baseline"/>
        <w:rPr>
          <w:rFonts w:asciiTheme="minorEastAsia" w:eastAsiaTheme="minorEastAsia" w:hAnsiTheme="minorEastAsia"/>
          <w:sz w:val="24"/>
        </w:rPr>
      </w:pPr>
      <w:r w:rsidRPr="000F516B">
        <w:rPr>
          <w:rFonts w:asciiTheme="minorEastAsia" w:eastAsiaTheme="minorEastAsia" w:hAnsiTheme="minorEastAsia" w:hint="eastAsia"/>
          <w:position w:val="-10"/>
          <w:sz w:val="24"/>
        </w:rPr>
        <w:object w:dxaOrig="360" w:dyaOrig="340">
          <v:shape id="_x0000_i1033" type="#_x0000_t75" style="width:18.3pt;height:17.05pt" o:ole="">
            <v:imagedata r:id="rId33" o:title=""/>
          </v:shape>
          <o:OLEObject Type="Embed" ProgID="Equation.3" ShapeID="_x0000_i1033" DrawAspect="Content" ObjectID="_1713283225" r:id="rId34"/>
        </w:object>
      </w:r>
      <w:r w:rsidR="00D27DD8" w:rsidRPr="000F516B">
        <w:rPr>
          <w:rFonts w:asciiTheme="minorEastAsia" w:eastAsiaTheme="minorEastAsia" w:hAnsiTheme="minorEastAsia" w:hint="eastAsia"/>
          <w:sz w:val="24"/>
        </w:rPr>
        <w:t>—3次记录时间中的最小值；</w:t>
      </w:r>
    </w:p>
    <w:p w:rsidR="00BD0572" w:rsidRPr="000F516B" w:rsidRDefault="00BD0572" w:rsidP="006F100C">
      <w:pPr>
        <w:widowControl/>
        <w:ind w:firstLineChars="200" w:firstLine="480"/>
        <w:textAlignment w:val="baseline"/>
        <w:rPr>
          <w:rFonts w:asciiTheme="minorEastAsia" w:eastAsiaTheme="minorEastAsia" w:hAnsiTheme="minorEastAsia"/>
          <w:sz w:val="24"/>
        </w:rPr>
      </w:pPr>
      <w:r w:rsidRPr="000F516B">
        <w:rPr>
          <w:rFonts w:asciiTheme="minorEastAsia" w:eastAsiaTheme="minorEastAsia" w:hAnsiTheme="minorEastAsia" w:hint="eastAsia"/>
          <w:position w:val="-6"/>
          <w:sz w:val="24"/>
        </w:rPr>
        <w:object w:dxaOrig="139" w:dyaOrig="340">
          <v:shape id="_x0000_i1034" type="#_x0000_t75" style="width:6.65pt;height:17.05pt" o:ole="">
            <v:imagedata r:id="rId35" o:title=""/>
          </v:shape>
          <o:OLEObject Type="Embed" ProgID="Equation.3" ShapeID="_x0000_i1034" DrawAspect="Content" ObjectID="_1713283226" r:id="rId36"/>
        </w:object>
      </w:r>
      <w:r w:rsidR="00D27DD8" w:rsidRPr="000F516B">
        <w:rPr>
          <w:rFonts w:asciiTheme="minorEastAsia" w:eastAsiaTheme="minorEastAsia" w:hAnsiTheme="minorEastAsia" w:hint="eastAsia"/>
          <w:sz w:val="24"/>
        </w:rPr>
        <w:t>—3次记录时间的平均值；</w:t>
      </w:r>
    </w:p>
    <w:p w:rsidR="00BD0572" w:rsidRPr="000F516B" w:rsidRDefault="00BD0572" w:rsidP="006F100C">
      <w:pPr>
        <w:widowControl/>
        <w:ind w:firstLineChars="200" w:firstLine="480"/>
        <w:textAlignment w:val="baseline"/>
        <w:rPr>
          <w:rFonts w:asciiTheme="minorEastAsia" w:eastAsiaTheme="minorEastAsia" w:hAnsiTheme="minorEastAsia"/>
          <w:sz w:val="24"/>
        </w:rPr>
      </w:pPr>
      <w:r w:rsidRPr="000F516B">
        <w:rPr>
          <w:rFonts w:asciiTheme="minorEastAsia" w:eastAsiaTheme="minorEastAsia" w:hAnsiTheme="minorEastAsia" w:hint="eastAsia"/>
          <w:position w:val="-12"/>
          <w:sz w:val="24"/>
        </w:rPr>
        <w:object w:dxaOrig="680" w:dyaOrig="360">
          <v:shape id="_x0000_i1035" type="#_x0000_t75" style="width:33.7pt;height:18.3pt" o:ole="">
            <v:imagedata r:id="rId37" o:title=""/>
          </v:shape>
          <o:OLEObject Type="Embed" ProgID="Equation.3" ShapeID="_x0000_i1035" DrawAspect="Content" ObjectID="_1713283227" r:id="rId38"/>
        </w:object>
      </w:r>
      <w:r w:rsidR="00D27DD8" w:rsidRPr="000F516B">
        <w:rPr>
          <w:rFonts w:asciiTheme="minorEastAsia" w:eastAsiaTheme="minorEastAsia" w:hAnsiTheme="minorEastAsia" w:hint="eastAsia"/>
          <w:sz w:val="24"/>
        </w:rPr>
        <w:t>—分别为3次记录时间。</w:t>
      </w:r>
    </w:p>
    <w:p w:rsidR="00BD0572" w:rsidRDefault="00D27DD8" w:rsidP="006F100C">
      <w:pPr>
        <w:widowControl/>
        <w:textAlignment w:val="baseline"/>
        <w:rPr>
          <w:rFonts w:ascii="宋体" w:hAnsi="宋体"/>
          <w:sz w:val="24"/>
        </w:rPr>
      </w:pPr>
      <w:r>
        <w:rPr>
          <w:rFonts w:ascii="宋体" w:hAnsi="宋体" w:hint="eastAsia"/>
          <w:sz w:val="24"/>
        </w:rPr>
        <w:t>7.2.2.4将氮气、气体润湿器、气体相对密度计用气管连接好，打开气体相对密度计三向阀放气孔阀，打开气瓶控制阀放气(15～30)min，确保气体润湿器等原有空气已排出去。关闭气瓶控制阀，关闭三向阀，仪器处于待测状态。</w:t>
      </w:r>
    </w:p>
    <w:p w:rsidR="00BD0572" w:rsidRDefault="00D27DD8" w:rsidP="006F100C">
      <w:pPr>
        <w:widowControl/>
        <w:textAlignment w:val="baseline"/>
        <w:rPr>
          <w:rFonts w:ascii="宋体" w:hAnsi="宋体"/>
          <w:sz w:val="24"/>
        </w:rPr>
      </w:pPr>
      <w:r>
        <w:rPr>
          <w:rFonts w:ascii="宋体" w:hAnsi="宋体" w:hint="eastAsia"/>
          <w:sz w:val="24"/>
        </w:rPr>
        <w:t>7.2.2.5打开气瓶控制阀注入湿氮气，</w:t>
      </w:r>
      <w:r>
        <w:rPr>
          <w:rFonts w:hAnsi="宋体" w:hint="eastAsia"/>
          <w:sz w:val="24"/>
          <w:szCs w:val="24"/>
        </w:rPr>
        <w:t>使内筒的水位降至最低，关闭</w:t>
      </w:r>
      <w:r>
        <w:rPr>
          <w:rFonts w:ascii="宋体" w:hAnsi="宋体" w:hint="eastAsia"/>
          <w:sz w:val="24"/>
        </w:rPr>
        <w:t>气瓶控制阀。打开三向阀放气孔阀，放出湿氮气后，再注入湿氮气，重复5</w:t>
      </w:r>
      <w:r>
        <w:rPr>
          <w:rFonts w:ascii="宋体" w:hAnsi="宋体" w:cs="宋体" w:hint="eastAsia"/>
        </w:rPr>
        <w:t>～</w:t>
      </w:r>
      <w:r>
        <w:rPr>
          <w:rFonts w:ascii="宋体" w:hAnsi="宋体" w:hint="eastAsia"/>
          <w:sz w:val="24"/>
        </w:rPr>
        <w:t>10次，直到确认仪器的内筒中充满纯的湿氮气为止。</w:t>
      </w:r>
    </w:p>
    <w:p w:rsidR="00BD0572" w:rsidRDefault="00D27DD8" w:rsidP="006F100C">
      <w:pPr>
        <w:widowControl/>
        <w:textAlignment w:val="baseline"/>
        <w:rPr>
          <w:rFonts w:ascii="宋体" w:hAnsi="宋体"/>
          <w:sz w:val="24"/>
        </w:rPr>
      </w:pPr>
      <w:r>
        <w:rPr>
          <w:rFonts w:ascii="宋体" w:hAnsi="宋体" w:hint="eastAsia"/>
          <w:sz w:val="24"/>
        </w:rPr>
        <w:t>7.2.2.6 按7.2.2.2与7.2.2.3步骤求出湿氮气通过测试孔的平均时间和时间测量重复性。</w:t>
      </w:r>
    </w:p>
    <w:p w:rsidR="00BD0572" w:rsidRDefault="00D27DD8" w:rsidP="006F100C">
      <w:pPr>
        <w:widowControl/>
        <w:textAlignment w:val="baseline"/>
        <w:rPr>
          <w:rFonts w:ascii="宋体" w:hAnsi="宋体"/>
          <w:sz w:val="24"/>
        </w:rPr>
      </w:pPr>
      <w:r>
        <w:rPr>
          <w:rFonts w:ascii="宋体" w:hAnsi="宋体" w:hint="eastAsia"/>
          <w:sz w:val="24"/>
        </w:rPr>
        <w:t>7.2.3 重复7.2.2，得到2次校准数据。2次校准中共有取4组时间测量重复性，其中最大者为仪器的时间测量重复性。</w:t>
      </w:r>
    </w:p>
    <w:p w:rsidR="00BD0572" w:rsidRDefault="00D27DD8" w:rsidP="006F100C">
      <w:pPr>
        <w:widowControl/>
        <w:textAlignment w:val="baseline"/>
        <w:rPr>
          <w:rFonts w:ascii="宋体" w:hAnsi="宋体"/>
          <w:sz w:val="24"/>
        </w:rPr>
      </w:pPr>
      <w:r>
        <w:rPr>
          <w:rFonts w:ascii="宋体" w:hAnsi="宋体" w:hint="eastAsia"/>
          <w:sz w:val="24"/>
        </w:rPr>
        <w:t>7.2.4仪器水位差的测量</w:t>
      </w:r>
    </w:p>
    <w:p w:rsidR="00BD0572" w:rsidRDefault="00D27DD8" w:rsidP="006F100C">
      <w:pPr>
        <w:widowControl/>
        <w:ind w:firstLineChars="200" w:firstLine="480"/>
        <w:textAlignment w:val="baseline"/>
        <w:rPr>
          <w:rFonts w:ascii="宋体" w:hAnsi="宋体"/>
          <w:sz w:val="24"/>
        </w:rPr>
      </w:pPr>
      <w:r>
        <w:rPr>
          <w:rFonts w:ascii="宋体" w:hAnsi="宋体" w:hint="eastAsia"/>
          <w:sz w:val="24"/>
        </w:rPr>
        <w:t>向仪器的内筒中注入湿氮气或者湿空气。打开三向阀测试孔阀，当水位到达下部刻线时关闭测试孔阀，用钢直尺测量仪器外筒与内筒的水位差</w:t>
      </w:r>
      <w:r w:rsidR="00BD0572" w:rsidRPr="00BD0572">
        <w:rPr>
          <w:rFonts w:ascii="宋体" w:hAnsi="宋体" w:hint="eastAsia"/>
          <w:position w:val="-8"/>
          <w:sz w:val="24"/>
        </w:rPr>
        <w:object w:dxaOrig="420" w:dyaOrig="300">
          <v:shape id="_x0000_i1036" type="#_x0000_t75" style="width:21.25pt;height:15pt" o:ole="">
            <v:imagedata r:id="rId39" o:title=""/>
          </v:shape>
          <o:OLEObject Type="Embed" ProgID="Equation.3" ShapeID="_x0000_i1036" DrawAspect="Content" ObjectID="_1713283228" r:id="rId40"/>
        </w:object>
      </w:r>
      <w:r>
        <w:rPr>
          <w:rFonts w:ascii="宋体" w:hAnsi="宋体" w:hint="eastAsia"/>
          <w:sz w:val="24"/>
        </w:rPr>
        <w:t>。继续打开三向阀测试孔阀，当水位到达上部刻线时关闭测试孔阀，用钢直尺测量仪器外筒与内筒的水位差</w:t>
      </w:r>
      <w:r w:rsidR="00BD0572" w:rsidRPr="00BD0572">
        <w:rPr>
          <w:rFonts w:ascii="宋体" w:hAnsi="宋体" w:hint="eastAsia"/>
          <w:position w:val="-8"/>
          <w:sz w:val="24"/>
        </w:rPr>
        <w:object w:dxaOrig="420" w:dyaOrig="300">
          <v:shape id="_x0000_i1037" type="#_x0000_t75" style="width:21.25pt;height:15pt" o:ole="">
            <v:imagedata r:id="rId41" o:title=""/>
          </v:shape>
          <o:OLEObject Type="Embed" ProgID="Equation.3" ShapeID="_x0000_i1037" DrawAspect="Content" ObjectID="_1713283229" r:id="rId42"/>
        </w:object>
      </w:r>
      <w:r>
        <w:rPr>
          <w:rFonts w:ascii="宋体" w:hAnsi="宋体" w:hint="eastAsia"/>
          <w:sz w:val="24"/>
        </w:rPr>
        <w:t>。</w:t>
      </w:r>
    </w:p>
    <w:p w:rsidR="00BD0572" w:rsidRDefault="00D27DD8" w:rsidP="006F100C">
      <w:pPr>
        <w:widowControl/>
        <w:textAlignment w:val="baseline"/>
        <w:rPr>
          <w:rFonts w:ascii="宋体" w:hAnsi="宋体"/>
          <w:sz w:val="24"/>
        </w:rPr>
      </w:pPr>
      <w:r>
        <w:rPr>
          <w:rFonts w:ascii="宋体" w:hAnsi="宋体" w:hint="eastAsia"/>
          <w:sz w:val="24"/>
        </w:rPr>
        <w:t>7.3  数据处理</w:t>
      </w:r>
    </w:p>
    <w:p w:rsidR="00BD0572" w:rsidRDefault="00D27DD8" w:rsidP="006F100C">
      <w:pPr>
        <w:widowControl/>
        <w:textAlignment w:val="baseline"/>
        <w:rPr>
          <w:rFonts w:ascii="宋体" w:hAnsi="宋体"/>
          <w:sz w:val="24"/>
        </w:rPr>
      </w:pPr>
      <w:r>
        <w:rPr>
          <w:rFonts w:ascii="宋体" w:hAnsi="宋体" w:hint="eastAsia"/>
          <w:sz w:val="24"/>
        </w:rPr>
        <w:t>7.3.1 干氮气相对密度测量值</w:t>
      </w:r>
    </w:p>
    <w:p w:rsidR="00BD0572" w:rsidRDefault="00D27DD8" w:rsidP="006F100C">
      <w:pPr>
        <w:widowControl/>
        <w:textAlignment w:val="baseline"/>
        <w:rPr>
          <w:rFonts w:ascii="宋体" w:hAnsi="宋体"/>
          <w:sz w:val="24"/>
        </w:rPr>
      </w:pPr>
      <w:r>
        <w:rPr>
          <w:rFonts w:ascii="宋体" w:hAnsi="宋体" w:hint="eastAsia"/>
          <w:sz w:val="24"/>
        </w:rPr>
        <w:t>7.3.1.1 湿氮气相对密度测量值</w:t>
      </w:r>
    </w:p>
    <w:p w:rsidR="00BD0572" w:rsidRDefault="00BD0572" w:rsidP="006F100C">
      <w:pPr>
        <w:widowControl/>
        <w:ind w:firstLineChars="1600" w:firstLine="3840"/>
        <w:textAlignment w:val="baseline"/>
        <w:rPr>
          <w:rFonts w:ascii="宋体" w:hAnsi="宋体"/>
          <w:sz w:val="24"/>
        </w:rPr>
      </w:pPr>
      <w:r w:rsidRPr="00BD0572">
        <w:rPr>
          <w:rFonts w:ascii="宋体" w:hAnsi="宋体" w:hint="eastAsia"/>
          <w:position w:val="-34"/>
          <w:sz w:val="24"/>
        </w:rPr>
        <w:object w:dxaOrig="1080" w:dyaOrig="840">
          <v:shape id="_x0000_i1038" type="#_x0000_t75" style="width:54.1pt;height:42.05pt" o:ole="">
            <v:imagedata r:id="rId43" o:title=""/>
          </v:shape>
          <o:OLEObject Type="Embed" ProgID="Equation.3" ShapeID="_x0000_i1038" DrawAspect="Content" ObjectID="_1713283230" r:id="rId44"/>
        </w:object>
      </w:r>
      <w:r w:rsidR="00D27DD8">
        <w:rPr>
          <w:rFonts w:ascii="宋体" w:hAnsi="宋体" w:hint="eastAsia"/>
          <w:position w:val="-34"/>
          <w:sz w:val="24"/>
        </w:rPr>
        <w:t xml:space="preserve">                                （3）</w:t>
      </w:r>
    </w:p>
    <w:p w:rsidR="00BD0572" w:rsidRDefault="00D27DD8" w:rsidP="006F100C">
      <w:pPr>
        <w:widowControl/>
        <w:textAlignment w:val="baseline"/>
        <w:rPr>
          <w:rFonts w:ascii="宋体" w:hAnsi="宋体"/>
          <w:sz w:val="24"/>
        </w:rPr>
      </w:pPr>
      <w:r>
        <w:rPr>
          <w:rFonts w:ascii="宋体" w:hAnsi="宋体" w:hint="eastAsia"/>
          <w:sz w:val="24"/>
        </w:rPr>
        <w:t xml:space="preserve">    式中：</w:t>
      </w:r>
    </w:p>
    <w:p w:rsidR="00BD0572" w:rsidRDefault="00BD0572" w:rsidP="006F100C">
      <w:pPr>
        <w:widowControl/>
        <w:ind w:firstLine="465"/>
        <w:textAlignment w:val="baseline"/>
        <w:rPr>
          <w:rFonts w:ascii="宋体" w:hAnsi="宋体"/>
          <w:sz w:val="24"/>
        </w:rPr>
      </w:pPr>
      <w:r w:rsidRPr="00BD0572">
        <w:rPr>
          <w:rFonts w:ascii="宋体" w:hAnsi="宋体" w:hint="eastAsia"/>
          <w:position w:val="-12"/>
          <w:sz w:val="24"/>
        </w:rPr>
        <w:object w:dxaOrig="300" w:dyaOrig="360">
          <v:shape id="_x0000_i1039" type="#_x0000_t75" style="width:15pt;height:18.3pt" o:ole="">
            <v:imagedata r:id="rId45" o:title=""/>
          </v:shape>
          <o:OLEObject Type="Embed" ProgID="Equation.3" ShapeID="_x0000_i1039" DrawAspect="Content" ObjectID="_1713283231" r:id="rId46"/>
        </w:object>
      </w:r>
      <w:r w:rsidR="00D27DD8">
        <w:rPr>
          <w:rFonts w:ascii="宋体" w:hAnsi="宋体" w:hint="eastAsia"/>
          <w:sz w:val="24"/>
        </w:rPr>
        <w:t>—湿氮气相对密度测量值；</w:t>
      </w:r>
    </w:p>
    <w:p w:rsidR="00BD0572" w:rsidRDefault="00BD0572" w:rsidP="006F100C">
      <w:pPr>
        <w:widowControl/>
        <w:ind w:firstLine="465"/>
        <w:textAlignment w:val="baseline"/>
        <w:rPr>
          <w:rFonts w:ascii="宋体" w:hAnsi="宋体"/>
          <w:sz w:val="24"/>
        </w:rPr>
      </w:pPr>
      <w:r w:rsidRPr="00BD0572">
        <w:rPr>
          <w:rFonts w:ascii="宋体" w:hAnsi="宋体"/>
          <w:position w:val="-12"/>
          <w:sz w:val="24"/>
        </w:rPr>
        <w:object w:dxaOrig="240" w:dyaOrig="400">
          <v:shape id="_x0000_i1040" type="#_x0000_t75" style="width:12.05pt;height:20pt" o:ole="">
            <v:imagedata r:id="rId47" o:title=""/>
          </v:shape>
          <o:OLEObject Type="Embed" ProgID="Equation.3" ShapeID="_x0000_i1040" DrawAspect="Content" ObjectID="_1713283232" r:id="rId48"/>
        </w:object>
      </w:r>
      <w:r w:rsidR="00D27DD8">
        <w:rPr>
          <w:rFonts w:ascii="宋体" w:hAnsi="宋体"/>
          <w:sz w:val="24"/>
        </w:rPr>
        <w:t>—</w:t>
      </w:r>
      <w:r w:rsidR="00D27DD8">
        <w:rPr>
          <w:rFonts w:ascii="宋体" w:hAnsi="宋体" w:hint="eastAsia"/>
          <w:sz w:val="24"/>
        </w:rPr>
        <w:t>湿氮气通过锐孔的平均时间；</w:t>
      </w:r>
    </w:p>
    <w:p w:rsidR="00BD0572" w:rsidRDefault="00BD0572" w:rsidP="006F100C">
      <w:pPr>
        <w:widowControl/>
        <w:ind w:firstLine="465"/>
        <w:textAlignment w:val="baseline"/>
        <w:rPr>
          <w:rFonts w:ascii="宋体" w:hAnsi="宋体"/>
          <w:sz w:val="24"/>
        </w:rPr>
      </w:pPr>
      <w:r w:rsidRPr="00BD0572">
        <w:rPr>
          <w:rFonts w:ascii="宋体" w:hAnsi="宋体"/>
          <w:position w:val="-12"/>
          <w:sz w:val="24"/>
        </w:rPr>
        <w:object w:dxaOrig="240" w:dyaOrig="400">
          <v:shape id="_x0000_i1041" type="#_x0000_t75" style="width:12.05pt;height:20pt" o:ole="">
            <v:imagedata r:id="rId49" o:title=""/>
          </v:shape>
          <o:OLEObject Type="Embed" ProgID="Equation.3" ShapeID="_x0000_i1041" DrawAspect="Content" ObjectID="_1713283233" r:id="rId50"/>
        </w:object>
      </w:r>
      <w:r w:rsidR="00D27DD8">
        <w:rPr>
          <w:rFonts w:ascii="宋体" w:hAnsi="宋体"/>
          <w:sz w:val="24"/>
        </w:rPr>
        <w:t>—</w:t>
      </w:r>
      <w:r w:rsidR="00D27DD8">
        <w:rPr>
          <w:rFonts w:ascii="宋体" w:hAnsi="宋体" w:hint="eastAsia"/>
          <w:sz w:val="24"/>
        </w:rPr>
        <w:t>湿空气通过锐孔的平均时间。</w:t>
      </w:r>
    </w:p>
    <w:p w:rsidR="00BD0572" w:rsidRDefault="00D27DD8" w:rsidP="006F100C">
      <w:pPr>
        <w:widowControl/>
        <w:textAlignment w:val="baseline"/>
        <w:rPr>
          <w:rFonts w:ascii="宋体" w:hAnsi="宋体"/>
          <w:sz w:val="24"/>
        </w:rPr>
      </w:pPr>
      <w:r>
        <w:rPr>
          <w:rFonts w:ascii="宋体" w:hAnsi="宋体" w:hint="eastAsia"/>
          <w:sz w:val="24"/>
        </w:rPr>
        <w:t>7.3.1.2干氮气相对密度测量值的计算</w:t>
      </w:r>
    </w:p>
    <w:p w:rsidR="00BD0572" w:rsidRDefault="00D27DD8" w:rsidP="006F100C">
      <w:pPr>
        <w:widowControl/>
        <w:ind w:firstLine="465"/>
        <w:textAlignment w:val="baseline"/>
        <w:rPr>
          <w:rFonts w:ascii="宋体" w:hAnsi="宋体"/>
          <w:sz w:val="24"/>
        </w:rPr>
      </w:pPr>
      <w:r>
        <w:rPr>
          <w:rFonts w:ascii="宋体" w:hAnsi="宋体" w:hint="eastAsia"/>
          <w:sz w:val="24"/>
        </w:rPr>
        <w:t>测量时如果氮气和空气替代品都被水蒸气饱和，干氮气的相对密度按下式计算：</w:t>
      </w:r>
    </w:p>
    <w:p w:rsidR="00BD0572" w:rsidRDefault="00BD0572" w:rsidP="007E381D">
      <w:pPr>
        <w:widowControl/>
        <w:ind w:firstLineChars="1600" w:firstLine="3840"/>
        <w:textAlignment w:val="baseline"/>
        <w:rPr>
          <w:rFonts w:ascii="宋体" w:hAnsi="宋体"/>
          <w:sz w:val="24"/>
        </w:rPr>
      </w:pPr>
      <w:r w:rsidRPr="00BD0572">
        <w:rPr>
          <w:rFonts w:ascii="宋体" w:hAnsi="宋体"/>
          <w:position w:val="-12"/>
          <w:sz w:val="24"/>
        </w:rPr>
        <w:object w:dxaOrig="1060" w:dyaOrig="360">
          <v:shape id="_x0000_i1042" type="#_x0000_t75" style="width:52.85pt;height:18.3pt" o:ole="">
            <v:imagedata r:id="rId51" o:title=""/>
          </v:shape>
          <o:OLEObject Type="Embed" ProgID="Equation.KSEE3" ShapeID="_x0000_i1042" DrawAspect="Content" ObjectID="_1713283234" r:id="rId52"/>
        </w:object>
      </w:r>
      <w:r w:rsidR="00D27DD8">
        <w:rPr>
          <w:rFonts w:ascii="宋体" w:hAnsi="宋体" w:hint="eastAsia"/>
          <w:position w:val="-12"/>
          <w:sz w:val="24"/>
        </w:rPr>
        <w:t xml:space="preserve">                                  （4）</w:t>
      </w:r>
    </w:p>
    <w:p w:rsidR="00BD0572" w:rsidRDefault="00BD0572" w:rsidP="006F100C">
      <w:pPr>
        <w:widowControl/>
        <w:ind w:firstLineChars="1350" w:firstLine="3240"/>
        <w:textAlignment w:val="baseline"/>
        <w:rPr>
          <w:rFonts w:ascii="宋体" w:hAnsi="宋体"/>
          <w:sz w:val="24"/>
        </w:rPr>
      </w:pPr>
      <w:r w:rsidRPr="00BD0572">
        <w:rPr>
          <w:rFonts w:ascii="宋体" w:hAnsi="宋体"/>
          <w:position w:val="-30"/>
          <w:sz w:val="24"/>
        </w:rPr>
        <w:object w:dxaOrig="2180" w:dyaOrig="720">
          <v:shape id="_x0000_i1043" type="#_x0000_t75" style="width:109.05pt;height:36.2pt" o:ole="">
            <v:imagedata r:id="rId53" o:title=""/>
          </v:shape>
          <o:OLEObject Type="Embed" ProgID="Equation.KSEE3" ShapeID="_x0000_i1043" DrawAspect="Content" ObjectID="_1713283235" r:id="rId54"/>
        </w:object>
      </w:r>
      <w:r w:rsidR="00D27DD8">
        <w:rPr>
          <w:rFonts w:ascii="宋体" w:hAnsi="宋体" w:hint="eastAsia"/>
          <w:position w:val="-30"/>
          <w:sz w:val="24"/>
        </w:rPr>
        <w:t xml:space="preserve">  </w:t>
      </w:r>
      <w:r w:rsidR="007E381D">
        <w:rPr>
          <w:rFonts w:ascii="宋体" w:hAnsi="宋体" w:hint="eastAsia"/>
          <w:position w:val="-30"/>
          <w:sz w:val="24"/>
        </w:rPr>
        <w:t xml:space="preserve">                         </w:t>
      </w:r>
      <w:r w:rsidR="00D27DD8">
        <w:rPr>
          <w:rFonts w:ascii="宋体" w:hAnsi="宋体" w:hint="eastAsia"/>
          <w:position w:val="-30"/>
          <w:sz w:val="24"/>
        </w:rPr>
        <w:t xml:space="preserve">   （5）</w:t>
      </w:r>
    </w:p>
    <w:p w:rsidR="00BD0572" w:rsidRDefault="00BD0572" w:rsidP="006F100C">
      <w:pPr>
        <w:widowControl/>
        <w:ind w:firstLineChars="1350" w:firstLine="3240"/>
        <w:textAlignment w:val="baseline"/>
        <w:rPr>
          <w:rFonts w:ascii="宋体" w:hAnsi="宋体"/>
          <w:sz w:val="24"/>
        </w:rPr>
      </w:pPr>
      <w:r w:rsidRPr="00BD0572">
        <w:rPr>
          <w:rFonts w:ascii="宋体" w:hAnsi="宋体"/>
          <w:position w:val="-24"/>
          <w:sz w:val="24"/>
        </w:rPr>
        <w:object w:dxaOrig="2240" w:dyaOrig="620">
          <v:shape id="_x0000_i1044" type="#_x0000_t75" style="width:112.35pt;height:30.8pt" o:ole="">
            <v:imagedata r:id="rId55" o:title=""/>
          </v:shape>
          <o:OLEObject Type="Embed" ProgID="Equation.3" ShapeID="_x0000_i1044" DrawAspect="Content" ObjectID="_1713283236" r:id="rId56"/>
        </w:object>
      </w:r>
      <w:r w:rsidR="00D27DD8">
        <w:rPr>
          <w:rFonts w:ascii="宋体" w:hAnsi="宋体" w:hint="eastAsia"/>
          <w:position w:val="-24"/>
          <w:sz w:val="24"/>
        </w:rPr>
        <w:t xml:space="preserve">                              （6）</w:t>
      </w:r>
    </w:p>
    <w:p w:rsidR="00BD0572" w:rsidRPr="000F516B" w:rsidRDefault="00D27DD8" w:rsidP="006F100C">
      <w:pPr>
        <w:widowControl/>
        <w:ind w:firstLineChars="200" w:firstLine="480"/>
        <w:textAlignment w:val="baseline"/>
        <w:rPr>
          <w:rFonts w:asciiTheme="minorEastAsia" w:eastAsiaTheme="minorEastAsia" w:hAnsiTheme="minorEastAsia"/>
          <w:sz w:val="24"/>
        </w:rPr>
      </w:pPr>
      <w:r w:rsidRPr="000F516B">
        <w:rPr>
          <w:rFonts w:asciiTheme="minorEastAsia" w:eastAsiaTheme="minorEastAsia" w:hAnsiTheme="minorEastAsia" w:hint="eastAsia"/>
          <w:sz w:val="24"/>
        </w:rPr>
        <w:t>式中：</w:t>
      </w:r>
      <w:r w:rsidR="00BD0572" w:rsidRPr="000F516B">
        <w:rPr>
          <w:rFonts w:asciiTheme="minorEastAsia" w:eastAsiaTheme="minorEastAsia" w:hAnsiTheme="minorEastAsia"/>
          <w:position w:val="-10"/>
          <w:sz w:val="24"/>
        </w:rPr>
        <w:object w:dxaOrig="180" w:dyaOrig="340">
          <v:shape id="_x0000_i1045" type="#_x0000_t75" style="width:8.75pt;height:16.65pt" o:ole="">
            <v:imagedata r:id="rId57" o:title=""/>
          </v:shape>
          <o:OLEObject Type="Embed" ProgID="Equation.KSEE3" ShapeID="_x0000_i1045" DrawAspect="Content" ObjectID="_1713283237" r:id="rId58"/>
        </w:object>
      </w:r>
    </w:p>
    <w:p w:rsidR="00BD0572" w:rsidRPr="000F516B" w:rsidRDefault="00D27DD8" w:rsidP="006F100C">
      <w:pPr>
        <w:widowControl/>
        <w:ind w:firstLine="465"/>
        <w:textAlignment w:val="baseline"/>
        <w:rPr>
          <w:rFonts w:asciiTheme="minorEastAsia" w:eastAsiaTheme="minorEastAsia" w:hAnsiTheme="minorEastAsia"/>
          <w:sz w:val="24"/>
        </w:rPr>
      </w:pPr>
      <w:r w:rsidRPr="000F516B">
        <w:rPr>
          <w:rFonts w:asciiTheme="minorEastAsia" w:eastAsiaTheme="minorEastAsia" w:hAnsiTheme="minorEastAsia" w:hint="eastAsia"/>
          <w:i/>
          <w:sz w:val="24"/>
        </w:rPr>
        <w:t>d</w:t>
      </w:r>
      <w:r w:rsidRPr="000F516B">
        <w:rPr>
          <w:rFonts w:asciiTheme="minorEastAsia" w:eastAsiaTheme="minorEastAsia" w:hAnsiTheme="minorEastAsia"/>
          <w:sz w:val="24"/>
        </w:rPr>
        <w:t>—</w:t>
      </w:r>
      <w:r w:rsidRPr="000F516B">
        <w:rPr>
          <w:rFonts w:asciiTheme="minorEastAsia" w:eastAsiaTheme="minorEastAsia" w:hAnsiTheme="minorEastAsia" w:hint="eastAsia"/>
          <w:sz w:val="24"/>
        </w:rPr>
        <w:t>干氮气相对密度测量值；</w:t>
      </w:r>
    </w:p>
    <w:p w:rsidR="00BD0572" w:rsidRPr="000F516B" w:rsidRDefault="00BD0572" w:rsidP="006F100C">
      <w:pPr>
        <w:widowControl/>
        <w:ind w:firstLine="465"/>
        <w:textAlignment w:val="baseline"/>
        <w:rPr>
          <w:rFonts w:asciiTheme="minorEastAsia" w:eastAsiaTheme="minorEastAsia" w:hAnsiTheme="minorEastAsia"/>
          <w:sz w:val="24"/>
        </w:rPr>
      </w:pPr>
      <w:r w:rsidRPr="000F516B">
        <w:rPr>
          <w:rFonts w:asciiTheme="minorEastAsia" w:eastAsiaTheme="minorEastAsia" w:hAnsiTheme="minorEastAsia" w:hint="eastAsia"/>
          <w:position w:val="-12"/>
          <w:sz w:val="24"/>
        </w:rPr>
        <w:object w:dxaOrig="300" w:dyaOrig="360">
          <v:shape id="_x0000_i1046" type="#_x0000_t75" style="width:15pt;height:18.3pt" o:ole="">
            <v:imagedata r:id="rId45" o:title=""/>
          </v:shape>
          <o:OLEObject Type="Embed" ProgID="Equation.3" ShapeID="_x0000_i1046" DrawAspect="Content" ObjectID="_1713283238" r:id="rId59"/>
        </w:object>
      </w:r>
      <w:r w:rsidR="00D27DD8" w:rsidRPr="000F516B">
        <w:rPr>
          <w:rFonts w:asciiTheme="minorEastAsia" w:eastAsiaTheme="minorEastAsia" w:hAnsiTheme="minorEastAsia" w:hint="eastAsia"/>
          <w:sz w:val="24"/>
        </w:rPr>
        <w:t>—湿氮气相对密度测量值；</w:t>
      </w:r>
    </w:p>
    <w:p w:rsidR="00BD0572" w:rsidRPr="000F516B" w:rsidRDefault="00D27DD8" w:rsidP="006F100C">
      <w:pPr>
        <w:widowControl/>
        <w:ind w:firstLine="465"/>
        <w:textAlignment w:val="baseline"/>
        <w:rPr>
          <w:rFonts w:asciiTheme="minorEastAsia" w:eastAsiaTheme="minorEastAsia" w:hAnsiTheme="minorEastAsia"/>
          <w:iCs/>
          <w:kern w:val="0"/>
          <w:sz w:val="24"/>
        </w:rPr>
      </w:pPr>
      <w:r w:rsidRPr="000F516B">
        <w:rPr>
          <w:rFonts w:asciiTheme="minorEastAsia" w:eastAsiaTheme="minorEastAsia" w:hAnsiTheme="minorEastAsia" w:hint="eastAsia"/>
          <w:i/>
          <w:kern w:val="0"/>
          <w:sz w:val="24"/>
        </w:rPr>
        <w:t>a</w:t>
      </w:r>
      <w:r w:rsidRPr="000F516B">
        <w:rPr>
          <w:rFonts w:asciiTheme="minorEastAsia" w:eastAsiaTheme="minorEastAsia" w:hAnsiTheme="minorEastAsia"/>
          <w:i/>
          <w:kern w:val="0"/>
          <w:sz w:val="24"/>
        </w:rPr>
        <w:t>—</w:t>
      </w:r>
      <w:r w:rsidRPr="000F516B">
        <w:rPr>
          <w:rFonts w:asciiTheme="minorEastAsia" w:eastAsiaTheme="minorEastAsia" w:hAnsiTheme="minorEastAsia" w:hint="eastAsia"/>
          <w:iCs/>
          <w:kern w:val="0"/>
          <w:sz w:val="24"/>
        </w:rPr>
        <w:t>换算为干氮气相对密度的修正值；</w:t>
      </w:r>
    </w:p>
    <w:p w:rsidR="00BD0572" w:rsidRPr="000F516B" w:rsidRDefault="00BD0572" w:rsidP="006F100C">
      <w:pPr>
        <w:widowControl/>
        <w:ind w:firstLine="465"/>
        <w:textAlignment w:val="baseline"/>
        <w:rPr>
          <w:rFonts w:asciiTheme="minorEastAsia" w:eastAsiaTheme="minorEastAsia" w:hAnsiTheme="minorEastAsia"/>
          <w:kern w:val="0"/>
          <w:sz w:val="24"/>
        </w:rPr>
      </w:pPr>
      <w:r w:rsidRPr="000F516B">
        <w:rPr>
          <w:rFonts w:asciiTheme="minorEastAsia" w:eastAsiaTheme="minorEastAsia" w:hAnsiTheme="minorEastAsia"/>
          <w:position w:val="-12"/>
          <w:sz w:val="24"/>
        </w:rPr>
        <w:object w:dxaOrig="280" w:dyaOrig="380">
          <v:shape id="_x0000_i1047" type="#_x0000_t75" style="width:13.75pt;height:19.15pt" o:ole="">
            <v:imagedata r:id="rId60" o:title=""/>
          </v:shape>
          <o:OLEObject Type="Embed" ProgID="Equation.KSEE3" ShapeID="_x0000_i1047" DrawAspect="Content" ObjectID="_1713283239" r:id="rId61"/>
        </w:object>
      </w:r>
      <w:r w:rsidR="00D27DD8" w:rsidRPr="000F516B">
        <w:rPr>
          <w:rFonts w:asciiTheme="minorEastAsia" w:eastAsiaTheme="minorEastAsia" w:hAnsiTheme="minorEastAsia"/>
          <w:i/>
          <w:kern w:val="0"/>
          <w:sz w:val="24"/>
        </w:rPr>
        <w:t>—</w:t>
      </w:r>
      <w:r w:rsidR="00D27DD8" w:rsidRPr="000F516B">
        <w:rPr>
          <w:rFonts w:asciiTheme="minorEastAsia" w:eastAsiaTheme="minorEastAsia" w:hAnsiTheme="minorEastAsia" w:hint="eastAsia"/>
          <w:kern w:val="0"/>
          <w:sz w:val="24"/>
        </w:rPr>
        <w:t>在温度</w:t>
      </w:r>
      <w:r w:rsidR="00D27DD8" w:rsidRPr="000F516B">
        <w:rPr>
          <w:rFonts w:asciiTheme="minorEastAsia" w:eastAsiaTheme="minorEastAsia" w:hAnsiTheme="minorEastAsia" w:hint="eastAsia"/>
          <w:i/>
          <w:kern w:val="0"/>
          <w:sz w:val="24"/>
        </w:rPr>
        <w:t>t</w:t>
      </w:r>
      <w:r w:rsidR="00D27DD8" w:rsidRPr="000F516B">
        <w:rPr>
          <w:rFonts w:asciiTheme="minorEastAsia" w:eastAsiaTheme="minorEastAsia" w:hAnsiTheme="minorEastAsia" w:hint="eastAsia"/>
          <w:kern w:val="0"/>
          <w:sz w:val="24"/>
        </w:rPr>
        <w:t>下</w:t>
      </w:r>
      <w:r w:rsidR="00D27DD8" w:rsidRPr="000F516B">
        <w:rPr>
          <w:rFonts w:asciiTheme="minorEastAsia" w:eastAsiaTheme="minorEastAsia" w:hAnsiTheme="minorEastAsia" w:hint="eastAsia"/>
          <w:iCs/>
          <w:kern w:val="0"/>
          <w:sz w:val="24"/>
        </w:rPr>
        <w:t>（20</w:t>
      </w:r>
      <w:r w:rsidR="00D27DD8" w:rsidRPr="000F516B">
        <w:rPr>
          <w:rFonts w:asciiTheme="minorEastAsia" w:eastAsiaTheme="minorEastAsia" w:hAnsiTheme="minorEastAsia" w:hint="eastAsia"/>
          <w:sz w:val="24"/>
        </w:rPr>
        <w:t>℃）</w:t>
      </w:r>
      <w:r w:rsidR="00D27DD8" w:rsidRPr="000F516B">
        <w:rPr>
          <w:rFonts w:asciiTheme="minorEastAsia" w:eastAsiaTheme="minorEastAsia" w:hAnsiTheme="minorEastAsia" w:hint="eastAsia"/>
          <w:kern w:val="0"/>
          <w:sz w:val="24"/>
        </w:rPr>
        <w:t>水蒸气相对密度，可以从附录B查得或者按附录E计算。</w:t>
      </w:r>
    </w:p>
    <w:p w:rsidR="00BD0572" w:rsidRPr="000F516B" w:rsidRDefault="00D27DD8" w:rsidP="006F100C">
      <w:pPr>
        <w:widowControl/>
        <w:ind w:firstLine="465"/>
        <w:textAlignment w:val="baseline"/>
        <w:rPr>
          <w:rFonts w:asciiTheme="minorEastAsia" w:eastAsiaTheme="minorEastAsia" w:hAnsiTheme="minorEastAsia"/>
          <w:i/>
          <w:kern w:val="0"/>
          <w:sz w:val="24"/>
        </w:rPr>
      </w:pPr>
      <w:r w:rsidRPr="000F516B">
        <w:rPr>
          <w:rFonts w:asciiTheme="minorEastAsia" w:eastAsiaTheme="minorEastAsia" w:hAnsiTheme="minorEastAsia" w:hint="eastAsia"/>
          <w:iCs/>
          <w:kern w:val="0"/>
          <w:sz w:val="24"/>
        </w:rPr>
        <w:t>S</w:t>
      </w:r>
      <w:r w:rsidRPr="000F516B">
        <w:rPr>
          <w:rFonts w:asciiTheme="minorEastAsia" w:eastAsiaTheme="minorEastAsia" w:hAnsiTheme="minorEastAsia"/>
          <w:i/>
          <w:kern w:val="0"/>
          <w:sz w:val="24"/>
        </w:rPr>
        <w:t>—</w:t>
      </w:r>
      <w:r w:rsidRPr="000F516B">
        <w:rPr>
          <w:rFonts w:asciiTheme="minorEastAsia" w:eastAsiaTheme="minorEastAsia" w:hAnsiTheme="minorEastAsia" w:hint="eastAsia"/>
          <w:iCs/>
          <w:kern w:val="0"/>
          <w:sz w:val="24"/>
        </w:rPr>
        <w:t>校准环境温度下饱和水蒸气压，单位Pa，从附录C查得；</w:t>
      </w:r>
    </w:p>
    <w:p w:rsidR="00BD0572" w:rsidRPr="000F516B" w:rsidRDefault="00D27DD8" w:rsidP="006F100C">
      <w:pPr>
        <w:widowControl/>
        <w:ind w:firstLine="465"/>
        <w:textAlignment w:val="baseline"/>
        <w:rPr>
          <w:rFonts w:asciiTheme="minorEastAsia" w:eastAsiaTheme="minorEastAsia" w:hAnsiTheme="minorEastAsia"/>
          <w:kern w:val="0"/>
          <w:sz w:val="24"/>
        </w:rPr>
      </w:pPr>
      <w:r w:rsidRPr="000F516B">
        <w:rPr>
          <w:rFonts w:asciiTheme="minorEastAsia" w:eastAsiaTheme="minorEastAsia" w:hAnsiTheme="minorEastAsia" w:hint="eastAsia"/>
          <w:i/>
          <w:kern w:val="0"/>
          <w:sz w:val="24"/>
        </w:rPr>
        <w:t>B</w:t>
      </w:r>
      <w:r w:rsidRPr="000F516B">
        <w:rPr>
          <w:rFonts w:asciiTheme="minorEastAsia" w:eastAsiaTheme="minorEastAsia" w:hAnsiTheme="minorEastAsia"/>
          <w:i/>
          <w:kern w:val="0"/>
          <w:sz w:val="24"/>
        </w:rPr>
        <w:t>—</w:t>
      </w:r>
      <w:r w:rsidRPr="000F516B">
        <w:rPr>
          <w:rFonts w:asciiTheme="minorEastAsia" w:eastAsiaTheme="minorEastAsia" w:hAnsiTheme="minorEastAsia" w:hint="eastAsia"/>
          <w:kern w:val="0"/>
          <w:sz w:val="24"/>
        </w:rPr>
        <w:t>校准环境经修正后大气压值，Pa;</w:t>
      </w:r>
    </w:p>
    <w:p w:rsidR="00BD0572" w:rsidRPr="000F516B" w:rsidRDefault="00BD0572" w:rsidP="006F100C">
      <w:pPr>
        <w:widowControl/>
        <w:ind w:firstLine="465"/>
        <w:textAlignment w:val="baseline"/>
        <w:rPr>
          <w:rFonts w:asciiTheme="minorEastAsia" w:eastAsiaTheme="minorEastAsia" w:hAnsiTheme="minorEastAsia"/>
          <w:kern w:val="0"/>
          <w:sz w:val="24"/>
        </w:rPr>
      </w:pPr>
      <w:r w:rsidRPr="000F516B">
        <w:rPr>
          <w:rFonts w:asciiTheme="minorEastAsia" w:eastAsiaTheme="minorEastAsia" w:hAnsiTheme="minorEastAsia"/>
          <w:i/>
          <w:position w:val="-12"/>
          <w:sz w:val="24"/>
        </w:rPr>
        <w:object w:dxaOrig="260" w:dyaOrig="360">
          <v:shape id="_x0000_i1048" type="#_x0000_t75" style="width:13.3pt;height:18.3pt" o:ole="">
            <v:imagedata r:id="rId62" o:title=""/>
          </v:shape>
          <o:OLEObject Type="Embed" ProgID="Equation.KSEE3" ShapeID="_x0000_i1048" DrawAspect="Content" ObjectID="_1713283240" r:id="rId63"/>
        </w:object>
      </w:r>
      <w:r w:rsidR="00D27DD8" w:rsidRPr="000F516B">
        <w:rPr>
          <w:rFonts w:asciiTheme="minorEastAsia" w:eastAsiaTheme="minorEastAsia" w:hAnsiTheme="minorEastAsia"/>
          <w:i/>
          <w:kern w:val="0"/>
          <w:sz w:val="24"/>
        </w:rPr>
        <w:t>—</w:t>
      </w:r>
      <w:r w:rsidR="00D27DD8" w:rsidRPr="000F516B">
        <w:rPr>
          <w:rFonts w:asciiTheme="minorEastAsia" w:eastAsiaTheme="minorEastAsia" w:hAnsiTheme="minorEastAsia" w:hint="eastAsia"/>
          <w:kern w:val="0"/>
          <w:sz w:val="24"/>
        </w:rPr>
        <w:t>校准过程中气体的平均压力，Pa；</w:t>
      </w:r>
    </w:p>
    <w:p w:rsidR="00BD0572" w:rsidRPr="000F516B" w:rsidRDefault="00BD0572" w:rsidP="006F100C">
      <w:pPr>
        <w:widowControl/>
        <w:ind w:firstLine="465"/>
        <w:textAlignment w:val="baseline"/>
        <w:rPr>
          <w:rFonts w:asciiTheme="minorEastAsia" w:eastAsiaTheme="minorEastAsia" w:hAnsiTheme="minorEastAsia"/>
          <w:iCs/>
          <w:kern w:val="0"/>
          <w:sz w:val="24"/>
        </w:rPr>
      </w:pPr>
      <w:r w:rsidRPr="000F516B">
        <w:rPr>
          <w:rFonts w:asciiTheme="minorEastAsia" w:eastAsiaTheme="minorEastAsia" w:hAnsiTheme="minorEastAsia" w:hint="eastAsia"/>
          <w:position w:val="-8"/>
          <w:sz w:val="24"/>
        </w:rPr>
        <w:object w:dxaOrig="420" w:dyaOrig="300">
          <v:shape id="_x0000_i1049" type="#_x0000_t75" style="width:21.25pt;height:15pt" o:ole="">
            <v:imagedata r:id="rId39" o:title=""/>
          </v:shape>
          <o:OLEObject Type="Embed" ProgID="Equation.3" ShapeID="_x0000_i1049" DrawAspect="Content" ObjectID="_1713283241" r:id="rId64"/>
        </w:object>
      </w:r>
      <w:r w:rsidR="00D27DD8" w:rsidRPr="000F516B">
        <w:rPr>
          <w:rFonts w:asciiTheme="minorEastAsia" w:eastAsiaTheme="minorEastAsia" w:hAnsiTheme="minorEastAsia"/>
          <w:i/>
          <w:kern w:val="0"/>
          <w:sz w:val="24"/>
        </w:rPr>
        <w:t>—</w:t>
      </w:r>
      <w:r w:rsidR="00D27DD8" w:rsidRPr="000F516B">
        <w:rPr>
          <w:rFonts w:asciiTheme="minorEastAsia" w:eastAsiaTheme="minorEastAsia" w:hAnsiTheme="minorEastAsia" w:hint="eastAsia"/>
          <w:iCs/>
          <w:kern w:val="0"/>
          <w:sz w:val="24"/>
        </w:rPr>
        <w:t>仪器下部刻线的水位差，mm；</w:t>
      </w:r>
    </w:p>
    <w:p w:rsidR="00BD0572" w:rsidRPr="000F516B" w:rsidRDefault="00BD0572" w:rsidP="006F100C">
      <w:pPr>
        <w:widowControl/>
        <w:ind w:firstLine="465"/>
        <w:textAlignment w:val="baseline"/>
        <w:rPr>
          <w:rFonts w:asciiTheme="minorEastAsia" w:eastAsiaTheme="minorEastAsia" w:hAnsiTheme="minorEastAsia"/>
          <w:iCs/>
          <w:kern w:val="0"/>
          <w:sz w:val="24"/>
        </w:rPr>
      </w:pPr>
      <w:r w:rsidRPr="000F516B">
        <w:rPr>
          <w:rFonts w:asciiTheme="minorEastAsia" w:eastAsiaTheme="minorEastAsia" w:hAnsiTheme="minorEastAsia" w:hint="eastAsia"/>
          <w:position w:val="-8"/>
          <w:sz w:val="24"/>
        </w:rPr>
        <w:object w:dxaOrig="420" w:dyaOrig="300">
          <v:shape id="_x0000_i1050" type="#_x0000_t75" style="width:21.25pt;height:15pt" o:ole="">
            <v:imagedata r:id="rId41" o:title=""/>
          </v:shape>
          <o:OLEObject Type="Embed" ProgID="Equation.3" ShapeID="_x0000_i1050" DrawAspect="Content" ObjectID="_1713283242" r:id="rId65"/>
        </w:object>
      </w:r>
      <w:r w:rsidR="00D27DD8" w:rsidRPr="000F516B">
        <w:rPr>
          <w:rFonts w:asciiTheme="minorEastAsia" w:eastAsiaTheme="minorEastAsia" w:hAnsiTheme="minorEastAsia"/>
          <w:i/>
          <w:kern w:val="0"/>
          <w:sz w:val="24"/>
        </w:rPr>
        <w:t>—</w:t>
      </w:r>
      <w:r w:rsidR="00D27DD8" w:rsidRPr="000F516B">
        <w:rPr>
          <w:rFonts w:asciiTheme="minorEastAsia" w:eastAsiaTheme="minorEastAsia" w:hAnsiTheme="minorEastAsia" w:hint="eastAsia"/>
          <w:iCs/>
          <w:kern w:val="0"/>
          <w:sz w:val="24"/>
        </w:rPr>
        <w:t>仪器上部刻线的水位差，mm。</w:t>
      </w:r>
    </w:p>
    <w:p w:rsidR="00BD0572" w:rsidRDefault="00D27DD8" w:rsidP="006F100C">
      <w:pPr>
        <w:widowControl/>
        <w:textAlignment w:val="baseline"/>
        <w:rPr>
          <w:rFonts w:ascii="宋体" w:hAnsi="宋体"/>
          <w:sz w:val="24"/>
        </w:rPr>
      </w:pPr>
      <w:r>
        <w:rPr>
          <w:rFonts w:ascii="宋体" w:hAnsi="宋体" w:hint="eastAsia"/>
          <w:sz w:val="24"/>
        </w:rPr>
        <w:lastRenderedPageBreak/>
        <w:t>7.3.2 仪器相对密度测量重复性</w:t>
      </w:r>
    </w:p>
    <w:p w:rsidR="00BD0572" w:rsidRDefault="00D27DD8" w:rsidP="006F100C">
      <w:pPr>
        <w:widowControl/>
        <w:ind w:firstLine="480"/>
        <w:textAlignment w:val="baseline"/>
        <w:rPr>
          <w:rFonts w:ascii="宋体" w:hAnsi="宋体"/>
          <w:sz w:val="24"/>
        </w:rPr>
      </w:pPr>
      <w:r>
        <w:rPr>
          <w:rFonts w:ascii="宋体" w:hAnsi="宋体" w:hint="eastAsia"/>
          <w:sz w:val="24"/>
        </w:rPr>
        <w:t>2次的干氮气相对密度测量值分别为</w:t>
      </w:r>
      <w:r w:rsidR="00BD0572" w:rsidRPr="00BD0572">
        <w:rPr>
          <w:rFonts w:ascii="宋体" w:hAnsi="宋体" w:hint="eastAsia"/>
          <w:position w:val="-10"/>
          <w:sz w:val="24"/>
        </w:rPr>
        <w:object w:dxaOrig="260" w:dyaOrig="340">
          <v:shape id="_x0000_i1051" type="#_x0000_t75" style="width:13.3pt;height:16.65pt" o:ole="">
            <v:imagedata r:id="rId66" o:title=""/>
          </v:shape>
          <o:OLEObject Type="Embed" ProgID="Equation.3" ShapeID="_x0000_i1051" DrawAspect="Content" ObjectID="_1713283243" r:id="rId67"/>
        </w:object>
      </w:r>
      <w:r>
        <w:rPr>
          <w:rFonts w:ascii="宋体" w:hAnsi="宋体" w:hint="eastAsia"/>
          <w:sz w:val="24"/>
        </w:rPr>
        <w:t>与</w:t>
      </w:r>
      <w:r w:rsidR="00BD0572" w:rsidRPr="00BD0572">
        <w:rPr>
          <w:rFonts w:ascii="宋体" w:hAnsi="宋体" w:hint="eastAsia"/>
          <w:position w:val="-10"/>
          <w:sz w:val="24"/>
        </w:rPr>
        <w:object w:dxaOrig="279" w:dyaOrig="340">
          <v:shape id="_x0000_i1052" type="#_x0000_t75" style="width:13.75pt;height:16.65pt" o:ole="">
            <v:imagedata r:id="rId68" o:title=""/>
          </v:shape>
          <o:OLEObject Type="Embed" ProgID="Equation.3" ShapeID="_x0000_i1052" DrawAspect="Content" ObjectID="_1713283244" r:id="rId69"/>
        </w:object>
      </w:r>
      <w:r>
        <w:rPr>
          <w:rFonts w:ascii="宋体" w:hAnsi="宋体" w:hint="eastAsia"/>
          <w:position w:val="-10"/>
          <w:sz w:val="24"/>
        </w:rPr>
        <w:t>，</w:t>
      </w:r>
      <w:r>
        <w:rPr>
          <w:rFonts w:ascii="宋体" w:hAnsi="宋体" w:hint="eastAsia"/>
          <w:sz w:val="24"/>
        </w:rPr>
        <w:t>仪器相对密度测量重复性按下式计算：</w:t>
      </w:r>
    </w:p>
    <w:p w:rsidR="00BD0572" w:rsidRDefault="00BD0572" w:rsidP="006F100C">
      <w:pPr>
        <w:widowControl/>
        <w:ind w:firstLineChars="1326" w:firstLine="3182"/>
        <w:textAlignment w:val="baseline"/>
        <w:rPr>
          <w:rFonts w:ascii="宋体" w:hAnsi="宋体"/>
          <w:position w:val="-30"/>
          <w:sz w:val="24"/>
        </w:rPr>
      </w:pPr>
      <w:r w:rsidRPr="00BD0572">
        <w:rPr>
          <w:rFonts w:ascii="宋体" w:hAnsi="宋体" w:hint="eastAsia"/>
          <w:position w:val="-30"/>
          <w:sz w:val="24"/>
        </w:rPr>
        <w:object w:dxaOrig="2240" w:dyaOrig="720">
          <v:shape id="_x0000_i1053" type="#_x0000_t75" style="width:111.1pt;height:36.2pt" o:ole="">
            <v:imagedata r:id="rId70" o:title=""/>
          </v:shape>
          <o:OLEObject Type="Embed" ProgID="Equation.3" ShapeID="_x0000_i1053" DrawAspect="Content" ObjectID="_1713283245" r:id="rId71"/>
        </w:object>
      </w:r>
      <w:r w:rsidR="00D27DD8">
        <w:rPr>
          <w:rFonts w:ascii="宋体" w:hAnsi="宋体" w:hint="eastAsia"/>
          <w:position w:val="-30"/>
          <w:sz w:val="24"/>
        </w:rPr>
        <w:t xml:space="preserve">                              （7）</w:t>
      </w:r>
    </w:p>
    <w:p w:rsidR="00BD0572" w:rsidRDefault="00D27DD8" w:rsidP="006F100C">
      <w:pPr>
        <w:widowControl/>
        <w:ind w:firstLineChars="200" w:firstLine="480"/>
        <w:textAlignment w:val="baseline"/>
        <w:rPr>
          <w:rFonts w:ascii="宋体" w:hAnsi="宋体"/>
          <w:position w:val="-10"/>
          <w:sz w:val="24"/>
        </w:rPr>
      </w:pPr>
      <w:r>
        <w:rPr>
          <w:rFonts w:ascii="宋体" w:hAnsi="宋体" w:hint="eastAsia"/>
          <w:sz w:val="24"/>
        </w:rPr>
        <w:t>式中：</w:t>
      </w:r>
      <w:r w:rsidR="00BD0572" w:rsidRPr="00BD0572">
        <w:rPr>
          <w:rFonts w:ascii="宋体" w:hAnsi="宋体"/>
          <w:position w:val="-10"/>
          <w:sz w:val="24"/>
        </w:rPr>
        <w:object w:dxaOrig="180" w:dyaOrig="340">
          <v:shape id="_x0000_i1054" type="#_x0000_t75" style="width:8.75pt;height:16.65pt" o:ole="">
            <v:imagedata r:id="rId57" o:title=""/>
          </v:shape>
          <o:OLEObject Type="Embed" ProgID="Equation.KSEE3" ShapeID="_x0000_i1054" DrawAspect="Content" ObjectID="_1713283246" r:id="rId72"/>
        </w:object>
      </w:r>
    </w:p>
    <w:p w:rsidR="00BD0572" w:rsidRDefault="00BD0572" w:rsidP="006F100C">
      <w:pPr>
        <w:widowControl/>
        <w:ind w:firstLineChars="200" w:firstLine="480"/>
        <w:textAlignment w:val="baseline"/>
        <w:rPr>
          <w:rFonts w:ascii="宋体" w:hAnsi="宋体"/>
          <w:position w:val="-10"/>
          <w:sz w:val="24"/>
        </w:rPr>
      </w:pPr>
      <w:r w:rsidRPr="00BD0572">
        <w:rPr>
          <w:rFonts w:ascii="宋体" w:hAnsi="宋体"/>
          <w:position w:val="-6"/>
          <w:sz w:val="24"/>
        </w:rPr>
        <w:object w:dxaOrig="220" w:dyaOrig="279">
          <v:shape id="_x0000_i1055" type="#_x0000_t75" style="width:11.25pt;height:13.75pt" o:ole="">
            <v:imagedata r:id="rId73" o:title=""/>
          </v:shape>
          <o:OLEObject Type="Embed" ProgID="Equation.3" ShapeID="_x0000_i1055" DrawAspect="Content" ObjectID="_1713283247" r:id="rId74"/>
        </w:object>
      </w:r>
      <w:r w:rsidR="00D27DD8">
        <w:rPr>
          <w:rFonts w:ascii="宋体" w:hAnsi="宋体"/>
          <w:sz w:val="24"/>
        </w:rPr>
        <w:t>—</w:t>
      </w:r>
      <w:r w:rsidR="00D27DD8">
        <w:rPr>
          <w:rFonts w:ascii="宋体" w:hAnsi="宋体" w:hint="eastAsia"/>
          <w:sz w:val="24"/>
        </w:rPr>
        <w:t>相对密度测量重复性；</w:t>
      </w:r>
    </w:p>
    <w:p w:rsidR="00BD0572" w:rsidRDefault="00BD0572" w:rsidP="006F100C">
      <w:pPr>
        <w:widowControl/>
        <w:ind w:firstLine="465"/>
        <w:textAlignment w:val="baseline"/>
        <w:rPr>
          <w:rFonts w:ascii="宋体" w:hAnsi="宋体"/>
          <w:sz w:val="24"/>
        </w:rPr>
      </w:pPr>
      <w:r w:rsidRPr="00BD0572">
        <w:rPr>
          <w:rFonts w:ascii="宋体" w:hAnsi="宋体" w:hint="eastAsia"/>
          <w:position w:val="-10"/>
          <w:sz w:val="24"/>
        </w:rPr>
        <w:object w:dxaOrig="260" w:dyaOrig="340">
          <v:shape id="_x0000_i1056" type="#_x0000_t75" style="width:13.3pt;height:16.65pt" o:ole="">
            <v:imagedata r:id="rId66" o:title=""/>
          </v:shape>
          <o:OLEObject Type="Embed" ProgID="Equation.3" ShapeID="_x0000_i1056" DrawAspect="Content" ObjectID="_1713283248" r:id="rId75"/>
        </w:object>
      </w:r>
      <w:r w:rsidR="00D27DD8">
        <w:rPr>
          <w:rFonts w:ascii="宋体" w:hAnsi="宋体"/>
          <w:sz w:val="24"/>
        </w:rPr>
        <w:t>—</w:t>
      </w:r>
      <w:r w:rsidR="00D27DD8">
        <w:rPr>
          <w:rFonts w:ascii="宋体" w:hAnsi="宋体" w:hint="eastAsia"/>
          <w:sz w:val="24"/>
        </w:rPr>
        <w:t>第1次干氮气相对密度测量值；</w:t>
      </w:r>
    </w:p>
    <w:p w:rsidR="00BD0572" w:rsidRDefault="00BD0572" w:rsidP="006F100C">
      <w:pPr>
        <w:widowControl/>
        <w:ind w:firstLine="465"/>
        <w:textAlignment w:val="baseline"/>
        <w:rPr>
          <w:rFonts w:ascii="宋体" w:hAnsi="宋体"/>
          <w:sz w:val="24"/>
        </w:rPr>
      </w:pPr>
      <w:r w:rsidRPr="00BD0572">
        <w:rPr>
          <w:rFonts w:ascii="宋体" w:hAnsi="宋体" w:hint="eastAsia"/>
          <w:position w:val="-10"/>
          <w:sz w:val="24"/>
        </w:rPr>
        <w:object w:dxaOrig="279" w:dyaOrig="340">
          <v:shape id="_x0000_i1057" type="#_x0000_t75" style="width:13.75pt;height:16.65pt" o:ole="">
            <v:imagedata r:id="rId68" o:title=""/>
          </v:shape>
          <o:OLEObject Type="Embed" ProgID="Equation.3" ShapeID="_x0000_i1057" DrawAspect="Content" ObjectID="_1713283249" r:id="rId76"/>
        </w:object>
      </w:r>
      <w:r w:rsidR="00D27DD8">
        <w:rPr>
          <w:rFonts w:ascii="宋体" w:hAnsi="宋体" w:hint="eastAsia"/>
          <w:sz w:val="24"/>
        </w:rPr>
        <w:t>—第2次干氮气相对密度测量值。</w:t>
      </w:r>
    </w:p>
    <w:p w:rsidR="00BD0572" w:rsidRDefault="00D27DD8" w:rsidP="006F100C">
      <w:pPr>
        <w:widowControl/>
        <w:textAlignment w:val="baseline"/>
        <w:rPr>
          <w:rFonts w:ascii="宋体" w:hAnsi="宋体" w:cs="宋体"/>
          <w:sz w:val="24"/>
          <w:szCs w:val="24"/>
        </w:rPr>
      </w:pPr>
      <w:r>
        <w:rPr>
          <w:rFonts w:ascii="宋体" w:hAnsi="宋体" w:cs="宋体" w:hint="eastAsia"/>
          <w:sz w:val="24"/>
          <w:szCs w:val="24"/>
        </w:rPr>
        <w:t>7.3.3 仪器相对密度测量误差的计算</w:t>
      </w:r>
    </w:p>
    <w:p w:rsidR="00BD0572" w:rsidRDefault="00D27DD8" w:rsidP="006F100C">
      <w:pPr>
        <w:widowControl/>
        <w:textAlignment w:val="baseline"/>
        <w:rPr>
          <w:rFonts w:ascii="宋体" w:hAnsi="宋体" w:cs="宋体"/>
          <w:sz w:val="24"/>
          <w:szCs w:val="24"/>
        </w:rPr>
      </w:pPr>
      <w:r>
        <w:rPr>
          <w:rFonts w:ascii="宋体" w:hAnsi="宋体" w:cs="宋体" w:hint="eastAsia"/>
          <w:sz w:val="24"/>
          <w:szCs w:val="24"/>
        </w:rPr>
        <w:t>7.3.3.1 仪器相对密度测量绝对误差由下式计算</w:t>
      </w:r>
    </w:p>
    <w:p w:rsidR="00BD0572" w:rsidRDefault="00BD0572" w:rsidP="006F100C">
      <w:pPr>
        <w:widowControl/>
        <w:ind w:firstLineChars="1500" w:firstLine="3600"/>
        <w:textAlignment w:val="baseline"/>
        <w:rPr>
          <w:rFonts w:ascii="宋体" w:hAnsi="宋体" w:cs="宋体"/>
          <w:position w:val="-24"/>
          <w:sz w:val="24"/>
          <w:szCs w:val="24"/>
        </w:rPr>
      </w:pPr>
      <w:r w:rsidRPr="00BD0572">
        <w:rPr>
          <w:rFonts w:ascii="宋体" w:hAnsi="宋体" w:cs="宋体" w:hint="eastAsia"/>
          <w:position w:val="-24"/>
          <w:sz w:val="24"/>
          <w:szCs w:val="24"/>
        </w:rPr>
        <w:object w:dxaOrig="1880" w:dyaOrig="620">
          <v:shape id="_x0000_i1058" type="#_x0000_t75" style="width:94.05pt;height:30.8pt" o:ole="">
            <v:imagedata r:id="rId77" o:title=""/>
          </v:shape>
          <o:OLEObject Type="Embed" ProgID="Equation.3" ShapeID="_x0000_i1058" DrawAspect="Content" ObjectID="_1713283250" r:id="rId78"/>
        </w:object>
      </w:r>
      <w:r w:rsidR="00D27DD8">
        <w:rPr>
          <w:rFonts w:ascii="宋体" w:hAnsi="宋体" w:cs="宋体" w:hint="eastAsia"/>
          <w:position w:val="-24"/>
          <w:sz w:val="24"/>
          <w:szCs w:val="24"/>
        </w:rPr>
        <w:t xml:space="preserve">                              （8）</w:t>
      </w:r>
    </w:p>
    <w:p w:rsidR="00BD0572" w:rsidRPr="00D06B47" w:rsidRDefault="00D27DD8" w:rsidP="006F100C">
      <w:pPr>
        <w:widowControl/>
        <w:ind w:firstLineChars="200" w:firstLine="480"/>
        <w:textAlignment w:val="baseline"/>
        <w:rPr>
          <w:rFonts w:asciiTheme="minorEastAsia" w:eastAsiaTheme="minorEastAsia" w:hAnsiTheme="minorEastAsia" w:cs="宋体"/>
          <w:position w:val="-24"/>
          <w:sz w:val="24"/>
          <w:szCs w:val="24"/>
        </w:rPr>
      </w:pPr>
      <w:r w:rsidRPr="00D06B47">
        <w:rPr>
          <w:rFonts w:asciiTheme="minorEastAsia" w:eastAsiaTheme="minorEastAsia" w:hAnsiTheme="minorEastAsia" w:cs="宋体" w:hint="eastAsia"/>
          <w:position w:val="-24"/>
          <w:sz w:val="24"/>
          <w:szCs w:val="24"/>
        </w:rPr>
        <w:t>式中：</w:t>
      </w:r>
    </w:p>
    <w:p w:rsidR="00BD0572" w:rsidRPr="00D06B47" w:rsidRDefault="00BD0572" w:rsidP="00B50689">
      <w:pPr>
        <w:widowControl/>
        <w:ind w:firstLineChars="200" w:firstLine="480"/>
        <w:textAlignment w:val="baseline"/>
        <w:rPr>
          <w:rFonts w:asciiTheme="minorEastAsia" w:eastAsiaTheme="minorEastAsia" w:hAnsiTheme="minorEastAsia" w:cs="宋体"/>
          <w:sz w:val="24"/>
          <w:szCs w:val="24"/>
        </w:rPr>
      </w:pPr>
      <w:r w:rsidRPr="00D06B47">
        <w:rPr>
          <w:rFonts w:asciiTheme="minorEastAsia" w:eastAsiaTheme="minorEastAsia" w:hAnsiTheme="minorEastAsia" w:cs="宋体" w:hint="eastAsia"/>
          <w:position w:val="-6"/>
          <w:sz w:val="24"/>
          <w:szCs w:val="24"/>
        </w:rPr>
        <w:object w:dxaOrig="360" w:dyaOrig="279">
          <v:shape id="_x0000_i1059" type="#_x0000_t75" style="width:18.3pt;height:13.75pt" o:ole="">
            <v:imagedata r:id="rId79" o:title=""/>
          </v:shape>
          <o:OLEObject Type="Embed" ProgID="Equation.3" ShapeID="_x0000_i1059" DrawAspect="Content" ObjectID="_1713283251" r:id="rId80"/>
        </w:object>
      </w:r>
      <w:r w:rsidR="00D27DD8" w:rsidRPr="00D06B47">
        <w:rPr>
          <w:rFonts w:asciiTheme="minorEastAsia" w:eastAsiaTheme="minorEastAsia" w:hAnsiTheme="minorEastAsia"/>
          <w:i/>
          <w:kern w:val="0"/>
          <w:sz w:val="24"/>
        </w:rPr>
        <w:t>—</w:t>
      </w:r>
      <w:r w:rsidR="00D27DD8" w:rsidRPr="00D06B47">
        <w:rPr>
          <w:rFonts w:asciiTheme="minorEastAsia" w:eastAsiaTheme="minorEastAsia" w:hAnsiTheme="minorEastAsia" w:cs="宋体" w:hint="eastAsia"/>
          <w:sz w:val="24"/>
          <w:szCs w:val="24"/>
        </w:rPr>
        <w:t>相对密度测量绝对误差；</w:t>
      </w:r>
    </w:p>
    <w:p w:rsidR="00BD0572" w:rsidRPr="00D06B47" w:rsidRDefault="00BD0572" w:rsidP="00B50689">
      <w:pPr>
        <w:widowControl/>
        <w:ind w:firstLineChars="200" w:firstLine="480"/>
        <w:textAlignment w:val="baseline"/>
        <w:rPr>
          <w:rFonts w:asciiTheme="minorEastAsia" w:eastAsiaTheme="minorEastAsia" w:hAnsiTheme="minorEastAsia" w:cs="宋体"/>
          <w:sz w:val="24"/>
          <w:szCs w:val="24"/>
        </w:rPr>
      </w:pPr>
      <w:r w:rsidRPr="00D06B47">
        <w:rPr>
          <w:rFonts w:asciiTheme="minorEastAsia" w:eastAsiaTheme="minorEastAsia" w:hAnsiTheme="minorEastAsia" w:cs="宋体" w:hint="eastAsia"/>
          <w:position w:val="-10"/>
          <w:sz w:val="24"/>
          <w:szCs w:val="24"/>
        </w:rPr>
        <w:object w:dxaOrig="260" w:dyaOrig="340">
          <v:shape id="_x0000_i1060" type="#_x0000_t75" style="width:13.3pt;height:16.65pt" o:ole="">
            <v:imagedata r:id="rId81" o:title=""/>
          </v:shape>
          <o:OLEObject Type="Embed" ProgID="Equation.3" ShapeID="_x0000_i1060" DrawAspect="Content" ObjectID="_1713283252" r:id="rId82"/>
        </w:object>
      </w:r>
      <w:r w:rsidR="00D27DD8" w:rsidRPr="00D06B47">
        <w:rPr>
          <w:rFonts w:asciiTheme="minorEastAsia" w:eastAsiaTheme="minorEastAsia" w:hAnsiTheme="minorEastAsia"/>
          <w:i/>
          <w:kern w:val="0"/>
          <w:sz w:val="24"/>
        </w:rPr>
        <w:t>—</w:t>
      </w:r>
      <w:r w:rsidR="00D27DD8" w:rsidRPr="00D06B47">
        <w:rPr>
          <w:rFonts w:asciiTheme="minorEastAsia" w:eastAsiaTheme="minorEastAsia" w:hAnsiTheme="minorEastAsia" w:cs="宋体" w:hint="eastAsia"/>
          <w:sz w:val="24"/>
          <w:szCs w:val="24"/>
        </w:rPr>
        <w:t>第1次干氮气相对密度测量值；</w:t>
      </w:r>
    </w:p>
    <w:p w:rsidR="00BD0572" w:rsidRPr="00D06B47" w:rsidRDefault="00BD0572" w:rsidP="00B50689">
      <w:pPr>
        <w:widowControl/>
        <w:ind w:firstLineChars="200" w:firstLine="480"/>
        <w:textAlignment w:val="baseline"/>
        <w:rPr>
          <w:rFonts w:asciiTheme="minorEastAsia" w:eastAsiaTheme="minorEastAsia" w:hAnsiTheme="minorEastAsia" w:cs="宋体"/>
          <w:sz w:val="24"/>
          <w:szCs w:val="24"/>
        </w:rPr>
      </w:pPr>
      <w:r w:rsidRPr="00D06B47">
        <w:rPr>
          <w:rFonts w:asciiTheme="minorEastAsia" w:eastAsiaTheme="minorEastAsia" w:hAnsiTheme="minorEastAsia" w:cs="宋体" w:hint="eastAsia"/>
          <w:position w:val="-10"/>
          <w:sz w:val="24"/>
          <w:szCs w:val="24"/>
        </w:rPr>
        <w:object w:dxaOrig="279" w:dyaOrig="340">
          <v:shape id="_x0000_i1061" type="#_x0000_t75" style="width:13.75pt;height:16.65pt" o:ole="">
            <v:imagedata r:id="rId83" o:title=""/>
          </v:shape>
          <o:OLEObject Type="Embed" ProgID="Equation.3" ShapeID="_x0000_i1061" DrawAspect="Content" ObjectID="_1713283253" r:id="rId84"/>
        </w:object>
      </w:r>
      <w:r w:rsidR="00D27DD8" w:rsidRPr="00D06B47">
        <w:rPr>
          <w:rFonts w:asciiTheme="minorEastAsia" w:eastAsiaTheme="minorEastAsia" w:hAnsiTheme="minorEastAsia"/>
          <w:i/>
          <w:kern w:val="0"/>
          <w:sz w:val="24"/>
        </w:rPr>
        <w:t>—</w:t>
      </w:r>
      <w:r w:rsidR="00D27DD8" w:rsidRPr="00D06B47">
        <w:rPr>
          <w:rFonts w:asciiTheme="minorEastAsia" w:eastAsiaTheme="minorEastAsia" w:hAnsiTheme="minorEastAsia" w:hint="eastAsia"/>
          <w:iCs/>
          <w:kern w:val="0"/>
          <w:sz w:val="24"/>
        </w:rPr>
        <w:t>第</w:t>
      </w:r>
      <w:r w:rsidR="00D27DD8" w:rsidRPr="00D06B47">
        <w:rPr>
          <w:rFonts w:asciiTheme="minorEastAsia" w:eastAsiaTheme="minorEastAsia" w:hAnsiTheme="minorEastAsia" w:cs="宋体" w:hint="eastAsia"/>
          <w:sz w:val="24"/>
          <w:szCs w:val="24"/>
        </w:rPr>
        <w:t>2次干氮气相对密度测量值；</w:t>
      </w:r>
    </w:p>
    <w:p w:rsidR="00BD0572" w:rsidRPr="00D06B47" w:rsidRDefault="00BD0572" w:rsidP="006F100C">
      <w:pPr>
        <w:widowControl/>
        <w:ind w:firstLineChars="200" w:firstLine="480"/>
        <w:textAlignment w:val="baseline"/>
        <w:rPr>
          <w:rFonts w:asciiTheme="minorEastAsia" w:eastAsiaTheme="minorEastAsia" w:hAnsiTheme="minorEastAsia" w:cs="宋体"/>
          <w:sz w:val="24"/>
          <w:szCs w:val="24"/>
        </w:rPr>
      </w:pPr>
      <w:r w:rsidRPr="00D06B47">
        <w:rPr>
          <w:rFonts w:asciiTheme="minorEastAsia" w:eastAsiaTheme="minorEastAsia" w:hAnsiTheme="minorEastAsia" w:cs="宋体" w:hint="eastAsia"/>
          <w:position w:val="-12"/>
          <w:sz w:val="24"/>
          <w:szCs w:val="24"/>
        </w:rPr>
        <w:object w:dxaOrig="279" w:dyaOrig="360">
          <v:shape id="_x0000_i1062" type="#_x0000_t75" style="width:13.75pt;height:18.3pt" o:ole="">
            <v:imagedata r:id="rId85" o:title=""/>
          </v:shape>
          <o:OLEObject Type="Embed" ProgID="Equation.3" ShapeID="_x0000_i1062" DrawAspect="Content" ObjectID="_1713283254" r:id="rId86"/>
        </w:object>
      </w:r>
      <w:r w:rsidR="00D27DD8" w:rsidRPr="00D06B47">
        <w:rPr>
          <w:rFonts w:asciiTheme="minorEastAsia" w:eastAsiaTheme="minorEastAsia" w:hAnsiTheme="minorEastAsia"/>
          <w:i/>
          <w:kern w:val="0"/>
          <w:sz w:val="24"/>
        </w:rPr>
        <w:t>—</w:t>
      </w:r>
      <w:r w:rsidR="00D27DD8" w:rsidRPr="00D06B47">
        <w:rPr>
          <w:rFonts w:asciiTheme="minorEastAsia" w:eastAsiaTheme="minorEastAsia" w:hAnsiTheme="minorEastAsia" w:hint="eastAsia"/>
          <w:kern w:val="0"/>
          <w:sz w:val="24"/>
        </w:rPr>
        <w:t>在温度</w:t>
      </w:r>
      <w:r w:rsidR="00D27DD8" w:rsidRPr="00D06B47">
        <w:rPr>
          <w:rFonts w:asciiTheme="minorEastAsia" w:eastAsiaTheme="minorEastAsia" w:hAnsiTheme="minorEastAsia" w:hint="eastAsia"/>
          <w:i/>
          <w:kern w:val="0"/>
          <w:sz w:val="24"/>
        </w:rPr>
        <w:t>t</w:t>
      </w:r>
      <w:r w:rsidR="00D27DD8" w:rsidRPr="00D06B47">
        <w:rPr>
          <w:rFonts w:asciiTheme="minorEastAsia" w:eastAsiaTheme="minorEastAsia" w:hAnsiTheme="minorEastAsia" w:hint="eastAsia"/>
          <w:kern w:val="0"/>
          <w:sz w:val="24"/>
        </w:rPr>
        <w:t>下</w:t>
      </w:r>
      <w:r w:rsidR="00D27DD8" w:rsidRPr="00D06B47">
        <w:rPr>
          <w:rFonts w:asciiTheme="minorEastAsia" w:eastAsiaTheme="minorEastAsia" w:hAnsiTheme="minorEastAsia" w:hint="eastAsia"/>
          <w:iCs/>
          <w:kern w:val="0"/>
          <w:sz w:val="24"/>
        </w:rPr>
        <w:t>（20</w:t>
      </w:r>
      <w:r w:rsidR="00D27DD8" w:rsidRPr="00D06B47">
        <w:rPr>
          <w:rFonts w:asciiTheme="minorEastAsia" w:eastAsiaTheme="minorEastAsia" w:hAnsiTheme="minorEastAsia" w:hint="eastAsia"/>
          <w:sz w:val="24"/>
        </w:rPr>
        <w:t>℃）</w:t>
      </w:r>
      <w:r w:rsidR="00D27DD8" w:rsidRPr="00D06B47">
        <w:rPr>
          <w:rFonts w:asciiTheme="minorEastAsia" w:eastAsiaTheme="minorEastAsia" w:hAnsiTheme="minorEastAsia" w:hint="eastAsia"/>
          <w:kern w:val="0"/>
          <w:sz w:val="24"/>
        </w:rPr>
        <w:t>氮气相对密度，可以从附录A查得或者按附录D计算。</w:t>
      </w:r>
    </w:p>
    <w:p w:rsidR="00BD0572" w:rsidRPr="00D06B47" w:rsidRDefault="00D27DD8" w:rsidP="006F100C">
      <w:pPr>
        <w:widowControl/>
        <w:textAlignment w:val="baseline"/>
        <w:rPr>
          <w:rFonts w:asciiTheme="minorEastAsia" w:eastAsiaTheme="minorEastAsia" w:hAnsiTheme="minorEastAsia" w:cs="宋体"/>
          <w:sz w:val="24"/>
          <w:szCs w:val="24"/>
        </w:rPr>
      </w:pPr>
      <w:r w:rsidRPr="00D06B47">
        <w:rPr>
          <w:rFonts w:asciiTheme="minorEastAsia" w:eastAsiaTheme="minorEastAsia" w:hAnsiTheme="minorEastAsia" w:cs="宋体" w:hint="eastAsia"/>
          <w:sz w:val="24"/>
          <w:szCs w:val="24"/>
        </w:rPr>
        <w:t>7.3.3.2 仪器相对密度测量误差（相对误差）由下式计</w:t>
      </w:r>
    </w:p>
    <w:p w:rsidR="00BD0572" w:rsidRDefault="00B5320D" w:rsidP="006F100C">
      <w:pPr>
        <w:widowControl/>
        <w:jc w:val="center"/>
        <w:textAlignment w:val="baseline"/>
        <w:rPr>
          <w:rFonts w:ascii="宋体" w:hAnsi="宋体" w:cs="宋体"/>
          <w:position w:val="-30"/>
          <w:sz w:val="24"/>
          <w:szCs w:val="24"/>
        </w:rPr>
      </w:pPr>
      <w:r>
        <w:rPr>
          <w:rFonts w:ascii="宋体" w:hAnsi="宋体" w:cs="宋体" w:hint="eastAsia"/>
          <w:position w:val="-30"/>
          <w:sz w:val="24"/>
          <w:szCs w:val="24"/>
        </w:rPr>
        <w:t xml:space="preserve">                             </w:t>
      </w:r>
      <w:r w:rsidR="00BD0572" w:rsidRPr="00BD0572">
        <w:rPr>
          <w:rFonts w:ascii="宋体" w:hAnsi="宋体" w:cs="宋体" w:hint="eastAsia"/>
          <w:position w:val="-30"/>
          <w:sz w:val="24"/>
          <w:szCs w:val="24"/>
        </w:rPr>
        <w:object w:dxaOrig="1620" w:dyaOrig="720">
          <v:shape id="_x0000_i1063" type="#_x0000_t75" style="width:81.15pt;height:36.2pt" o:ole="">
            <v:imagedata r:id="rId87" o:title=""/>
          </v:shape>
          <o:OLEObject Type="Embed" ProgID="Equation.3" ShapeID="_x0000_i1063" DrawAspect="Content" ObjectID="_1713283255" r:id="rId88"/>
        </w:object>
      </w:r>
      <w:r w:rsidR="00D27DD8">
        <w:rPr>
          <w:rFonts w:ascii="宋体" w:hAnsi="宋体" w:cs="宋体" w:hint="eastAsia"/>
          <w:position w:val="-30"/>
          <w:sz w:val="24"/>
          <w:szCs w:val="24"/>
        </w:rPr>
        <w:t xml:space="preserve">                                 （9）</w:t>
      </w:r>
    </w:p>
    <w:p w:rsidR="00BD0572" w:rsidRPr="00D06B47" w:rsidRDefault="00D27DD8" w:rsidP="006F100C">
      <w:pPr>
        <w:widowControl/>
        <w:ind w:firstLineChars="200" w:firstLine="480"/>
        <w:textAlignment w:val="baseline"/>
        <w:rPr>
          <w:rFonts w:asciiTheme="minorEastAsia" w:eastAsiaTheme="minorEastAsia" w:hAnsiTheme="minorEastAsia" w:cs="宋体"/>
          <w:position w:val="-24"/>
          <w:sz w:val="24"/>
          <w:szCs w:val="24"/>
        </w:rPr>
      </w:pPr>
      <w:r w:rsidRPr="00D06B47">
        <w:rPr>
          <w:rFonts w:asciiTheme="minorEastAsia" w:eastAsiaTheme="minorEastAsia" w:hAnsiTheme="minorEastAsia" w:cs="宋体" w:hint="eastAsia"/>
          <w:position w:val="-24"/>
          <w:sz w:val="24"/>
          <w:szCs w:val="24"/>
        </w:rPr>
        <w:t>式中：</w:t>
      </w:r>
    </w:p>
    <w:p w:rsidR="00BD0572" w:rsidRPr="00D06B47" w:rsidRDefault="00BD0572" w:rsidP="006F100C">
      <w:pPr>
        <w:widowControl/>
        <w:ind w:firstLineChars="200" w:firstLine="480"/>
        <w:textAlignment w:val="baseline"/>
        <w:rPr>
          <w:rFonts w:asciiTheme="minorEastAsia" w:eastAsiaTheme="minorEastAsia" w:hAnsiTheme="minorEastAsia" w:cs="宋体"/>
          <w:position w:val="-24"/>
          <w:sz w:val="24"/>
          <w:szCs w:val="24"/>
        </w:rPr>
      </w:pPr>
      <w:r w:rsidRPr="00D06B47">
        <w:rPr>
          <w:rFonts w:asciiTheme="minorEastAsia" w:eastAsiaTheme="minorEastAsia" w:hAnsiTheme="minorEastAsia" w:cs="宋体" w:hint="eastAsia"/>
          <w:position w:val="-4"/>
          <w:sz w:val="24"/>
          <w:szCs w:val="24"/>
        </w:rPr>
        <w:object w:dxaOrig="240" w:dyaOrig="260">
          <v:shape id="_x0000_i1064" type="#_x0000_t75" style="width:12.05pt;height:12.9pt" o:ole="">
            <v:imagedata r:id="rId89" o:title=""/>
          </v:shape>
          <o:OLEObject Type="Embed" ProgID="Equation.3" ShapeID="_x0000_i1064" DrawAspect="Content" ObjectID="_1713283256" r:id="rId90"/>
        </w:object>
      </w:r>
      <w:r w:rsidR="00D27DD8" w:rsidRPr="00D06B47">
        <w:rPr>
          <w:rFonts w:asciiTheme="minorEastAsia" w:eastAsiaTheme="minorEastAsia" w:hAnsiTheme="minorEastAsia"/>
          <w:i/>
          <w:kern w:val="0"/>
          <w:sz w:val="24"/>
        </w:rPr>
        <w:t>—</w:t>
      </w:r>
      <w:r w:rsidR="00D27DD8" w:rsidRPr="00D06B47">
        <w:rPr>
          <w:rFonts w:asciiTheme="minorEastAsia" w:eastAsiaTheme="minorEastAsia" w:hAnsiTheme="minorEastAsia" w:cs="宋体" w:hint="eastAsia"/>
          <w:sz w:val="24"/>
          <w:szCs w:val="24"/>
        </w:rPr>
        <w:t>相对密度测量误差；</w:t>
      </w:r>
    </w:p>
    <w:p w:rsidR="00BD0572" w:rsidRPr="00D06B47" w:rsidRDefault="00BD0572" w:rsidP="00D06B47">
      <w:pPr>
        <w:widowControl/>
        <w:ind w:firstLineChars="200" w:firstLine="480"/>
        <w:textAlignment w:val="baseline"/>
        <w:rPr>
          <w:rFonts w:asciiTheme="minorEastAsia" w:eastAsiaTheme="minorEastAsia" w:hAnsiTheme="minorEastAsia" w:cs="宋体"/>
          <w:sz w:val="24"/>
          <w:szCs w:val="24"/>
        </w:rPr>
      </w:pPr>
      <w:r w:rsidRPr="00D06B47">
        <w:rPr>
          <w:rFonts w:asciiTheme="minorEastAsia" w:eastAsiaTheme="minorEastAsia" w:hAnsiTheme="minorEastAsia" w:cs="宋体" w:hint="eastAsia"/>
          <w:position w:val="-6"/>
          <w:sz w:val="24"/>
          <w:szCs w:val="24"/>
        </w:rPr>
        <w:object w:dxaOrig="360" w:dyaOrig="279">
          <v:shape id="_x0000_i1065" type="#_x0000_t75" style="width:18.3pt;height:13.75pt" o:ole="">
            <v:imagedata r:id="rId79" o:title=""/>
          </v:shape>
          <o:OLEObject Type="Embed" ProgID="Equation.3" ShapeID="_x0000_i1065" DrawAspect="Content" ObjectID="_1713283257" r:id="rId91"/>
        </w:object>
      </w:r>
      <w:r w:rsidR="00D27DD8" w:rsidRPr="00D06B47">
        <w:rPr>
          <w:rFonts w:asciiTheme="minorEastAsia" w:eastAsiaTheme="minorEastAsia" w:hAnsiTheme="minorEastAsia"/>
          <w:i/>
          <w:kern w:val="0"/>
          <w:sz w:val="24"/>
        </w:rPr>
        <w:t>—</w:t>
      </w:r>
      <w:r w:rsidR="00D27DD8" w:rsidRPr="00D06B47">
        <w:rPr>
          <w:rFonts w:asciiTheme="minorEastAsia" w:eastAsiaTheme="minorEastAsia" w:hAnsiTheme="minorEastAsia" w:cs="宋体" w:hint="eastAsia"/>
          <w:sz w:val="24"/>
          <w:szCs w:val="24"/>
        </w:rPr>
        <w:t>仪器相对密度测量绝对误差；</w:t>
      </w:r>
    </w:p>
    <w:p w:rsidR="00BD0572" w:rsidRPr="00D06B47" w:rsidRDefault="00BD0572" w:rsidP="00D06B47">
      <w:pPr>
        <w:widowControl/>
        <w:ind w:firstLineChars="200" w:firstLine="480"/>
        <w:textAlignment w:val="baseline"/>
        <w:rPr>
          <w:rFonts w:asciiTheme="minorEastAsia" w:eastAsiaTheme="minorEastAsia" w:hAnsiTheme="minorEastAsia" w:cs="宋体"/>
          <w:sz w:val="24"/>
          <w:szCs w:val="24"/>
        </w:rPr>
      </w:pPr>
      <w:r w:rsidRPr="00D06B47">
        <w:rPr>
          <w:rFonts w:asciiTheme="minorEastAsia" w:eastAsiaTheme="minorEastAsia" w:hAnsiTheme="minorEastAsia" w:cs="宋体" w:hint="eastAsia"/>
          <w:position w:val="-12"/>
          <w:sz w:val="24"/>
          <w:szCs w:val="24"/>
        </w:rPr>
        <w:object w:dxaOrig="279" w:dyaOrig="360">
          <v:shape id="_x0000_i1066" type="#_x0000_t75" style="width:13.75pt;height:18.3pt" o:ole="">
            <v:imagedata r:id="rId85" o:title=""/>
          </v:shape>
          <o:OLEObject Type="Embed" ProgID="Equation.3" ShapeID="_x0000_i1066" DrawAspect="Content" ObjectID="_1713283258" r:id="rId92"/>
        </w:object>
      </w:r>
      <w:r w:rsidR="00D27DD8" w:rsidRPr="00D06B47">
        <w:rPr>
          <w:rFonts w:asciiTheme="minorEastAsia" w:eastAsiaTheme="minorEastAsia" w:hAnsiTheme="minorEastAsia"/>
          <w:i/>
          <w:kern w:val="0"/>
          <w:sz w:val="24"/>
        </w:rPr>
        <w:t>—</w:t>
      </w:r>
      <w:r w:rsidR="00D27DD8" w:rsidRPr="00D06B47">
        <w:rPr>
          <w:rFonts w:asciiTheme="minorEastAsia" w:eastAsiaTheme="minorEastAsia" w:hAnsiTheme="minorEastAsia" w:hint="eastAsia"/>
          <w:kern w:val="0"/>
          <w:sz w:val="24"/>
        </w:rPr>
        <w:t>在温度</w:t>
      </w:r>
      <w:r w:rsidR="00D27DD8" w:rsidRPr="00D06B47">
        <w:rPr>
          <w:rFonts w:asciiTheme="minorEastAsia" w:eastAsiaTheme="minorEastAsia" w:hAnsiTheme="minorEastAsia" w:hint="eastAsia"/>
          <w:i/>
          <w:kern w:val="0"/>
          <w:sz w:val="24"/>
        </w:rPr>
        <w:t>t</w:t>
      </w:r>
      <w:r w:rsidR="00D27DD8" w:rsidRPr="00D06B47">
        <w:rPr>
          <w:rFonts w:asciiTheme="minorEastAsia" w:eastAsiaTheme="minorEastAsia" w:hAnsiTheme="minorEastAsia" w:hint="eastAsia"/>
          <w:kern w:val="0"/>
          <w:sz w:val="24"/>
        </w:rPr>
        <w:t>下</w:t>
      </w:r>
      <w:r w:rsidR="00D27DD8" w:rsidRPr="00D06B47">
        <w:rPr>
          <w:rFonts w:asciiTheme="minorEastAsia" w:eastAsiaTheme="minorEastAsia" w:hAnsiTheme="minorEastAsia" w:hint="eastAsia"/>
          <w:iCs/>
          <w:kern w:val="0"/>
          <w:sz w:val="24"/>
        </w:rPr>
        <w:t>（20</w:t>
      </w:r>
      <w:r w:rsidR="00D27DD8" w:rsidRPr="00D06B47">
        <w:rPr>
          <w:rFonts w:asciiTheme="minorEastAsia" w:eastAsiaTheme="minorEastAsia" w:hAnsiTheme="minorEastAsia" w:hint="eastAsia"/>
          <w:sz w:val="24"/>
        </w:rPr>
        <w:t>℃）</w:t>
      </w:r>
      <w:r w:rsidR="00D27DD8" w:rsidRPr="00D06B47">
        <w:rPr>
          <w:rFonts w:asciiTheme="minorEastAsia" w:eastAsiaTheme="minorEastAsia" w:hAnsiTheme="minorEastAsia" w:hint="eastAsia"/>
          <w:kern w:val="0"/>
          <w:sz w:val="24"/>
        </w:rPr>
        <w:t>氮气相对密度，可以从附录A查得或者按附录D计算。</w:t>
      </w:r>
    </w:p>
    <w:p w:rsidR="00BD0572" w:rsidRPr="000F516B" w:rsidRDefault="00D27DD8" w:rsidP="006F100C">
      <w:pPr>
        <w:widowControl/>
        <w:textAlignment w:val="baseline"/>
        <w:rPr>
          <w:rFonts w:ascii="黑体" w:eastAsia="黑体" w:hAnsi="黑体"/>
          <w:sz w:val="24"/>
        </w:rPr>
      </w:pPr>
      <w:r w:rsidRPr="000F516B">
        <w:rPr>
          <w:rFonts w:ascii="黑体" w:eastAsia="黑体" w:hAnsi="黑体" w:hint="eastAsia"/>
          <w:sz w:val="24"/>
        </w:rPr>
        <w:t>8  校准结果表达</w:t>
      </w:r>
    </w:p>
    <w:p w:rsidR="00BD0572" w:rsidRDefault="00D27DD8" w:rsidP="006F100C">
      <w:pPr>
        <w:jc w:val="left"/>
        <w:rPr>
          <w:rFonts w:ascii="宋体" w:hAnsi="宋体"/>
          <w:sz w:val="24"/>
        </w:rPr>
      </w:pPr>
      <w:r>
        <w:rPr>
          <w:rFonts w:ascii="宋体" w:hAnsi="宋体" w:hint="eastAsia"/>
          <w:sz w:val="24"/>
        </w:rPr>
        <w:t xml:space="preserve">  </w:t>
      </w:r>
      <w:r w:rsidR="000F516B">
        <w:rPr>
          <w:rFonts w:ascii="宋体" w:hAnsi="宋体" w:hint="eastAsia"/>
          <w:sz w:val="24"/>
        </w:rPr>
        <w:t xml:space="preserve"> </w:t>
      </w:r>
      <w:r>
        <w:rPr>
          <w:rFonts w:ascii="宋体" w:hAnsi="宋体" w:hint="eastAsia"/>
          <w:sz w:val="24"/>
        </w:rPr>
        <w:t>校准结果应在校准证书上反映。校准证书至少应包括以下信息：</w:t>
      </w:r>
    </w:p>
    <w:p w:rsidR="00BD0572" w:rsidRDefault="00D27DD8" w:rsidP="006F100C">
      <w:pPr>
        <w:tabs>
          <w:tab w:val="left" w:pos="1902"/>
        </w:tabs>
        <w:ind w:firstLineChars="200" w:firstLine="480"/>
        <w:rPr>
          <w:rFonts w:ascii="宋体" w:hAnsi="宋体"/>
          <w:sz w:val="24"/>
        </w:rPr>
      </w:pPr>
      <w:r>
        <w:rPr>
          <w:rFonts w:ascii="宋体" w:hAnsi="宋体" w:hint="eastAsia"/>
          <w:sz w:val="24"/>
        </w:rPr>
        <w:t>a) 标题“校准证书”；</w:t>
      </w:r>
    </w:p>
    <w:p w:rsidR="00BD0572" w:rsidRDefault="00D27DD8" w:rsidP="006F100C">
      <w:pPr>
        <w:tabs>
          <w:tab w:val="left" w:pos="1902"/>
        </w:tabs>
        <w:ind w:firstLineChars="200" w:firstLine="480"/>
        <w:rPr>
          <w:rFonts w:ascii="宋体" w:hAnsi="宋体"/>
          <w:sz w:val="24"/>
        </w:rPr>
      </w:pPr>
      <w:r>
        <w:rPr>
          <w:rFonts w:ascii="宋体" w:hAnsi="宋体" w:hint="eastAsia"/>
          <w:sz w:val="24"/>
        </w:rPr>
        <w:t>b）实验室名称和地址；</w:t>
      </w:r>
    </w:p>
    <w:p w:rsidR="00BD0572" w:rsidRDefault="00D27DD8" w:rsidP="006F100C">
      <w:pPr>
        <w:tabs>
          <w:tab w:val="left" w:pos="1902"/>
        </w:tabs>
        <w:ind w:firstLineChars="200" w:firstLine="480"/>
        <w:rPr>
          <w:rFonts w:ascii="宋体" w:hAnsi="宋体"/>
          <w:sz w:val="24"/>
        </w:rPr>
      </w:pPr>
      <w:r>
        <w:rPr>
          <w:rFonts w:ascii="宋体" w:hAnsi="宋体" w:hint="eastAsia"/>
          <w:sz w:val="24"/>
        </w:rPr>
        <w:t>c）进行校准的地点（如果与实验室的地址不同）；</w:t>
      </w:r>
    </w:p>
    <w:p w:rsidR="00BD0572" w:rsidRDefault="00D27DD8" w:rsidP="006F100C">
      <w:pPr>
        <w:tabs>
          <w:tab w:val="left" w:pos="1902"/>
        </w:tabs>
        <w:ind w:firstLineChars="200" w:firstLine="480"/>
        <w:rPr>
          <w:rFonts w:ascii="宋体" w:hAnsi="宋体"/>
          <w:sz w:val="24"/>
        </w:rPr>
      </w:pPr>
      <w:r>
        <w:rPr>
          <w:rFonts w:ascii="宋体" w:hAnsi="宋体" w:hint="eastAsia"/>
          <w:sz w:val="24"/>
        </w:rPr>
        <w:t>d）证书的唯一性标识（如编号），每页及总页数的标识；</w:t>
      </w:r>
    </w:p>
    <w:p w:rsidR="00BD0572" w:rsidRDefault="00D27DD8" w:rsidP="006F100C">
      <w:pPr>
        <w:tabs>
          <w:tab w:val="left" w:pos="1902"/>
        </w:tabs>
        <w:ind w:firstLineChars="200" w:firstLine="480"/>
        <w:rPr>
          <w:rFonts w:ascii="宋体" w:hAnsi="宋体"/>
          <w:sz w:val="24"/>
        </w:rPr>
      </w:pPr>
      <w:r>
        <w:rPr>
          <w:rFonts w:ascii="宋体" w:hAnsi="宋体" w:hint="eastAsia"/>
          <w:sz w:val="24"/>
        </w:rPr>
        <w:t>e）客户的名称和地址；</w:t>
      </w:r>
    </w:p>
    <w:p w:rsidR="00BD0572" w:rsidRDefault="00D27DD8" w:rsidP="006F100C">
      <w:pPr>
        <w:tabs>
          <w:tab w:val="left" w:pos="1902"/>
        </w:tabs>
        <w:ind w:firstLineChars="200" w:firstLine="480"/>
        <w:rPr>
          <w:rFonts w:ascii="宋体" w:hAnsi="宋体"/>
          <w:sz w:val="24"/>
        </w:rPr>
      </w:pPr>
      <w:r>
        <w:rPr>
          <w:rFonts w:ascii="宋体" w:hAnsi="宋体" w:hint="eastAsia"/>
          <w:sz w:val="24"/>
        </w:rPr>
        <w:t>f）被校对象的描述和明确标识；</w:t>
      </w:r>
    </w:p>
    <w:p w:rsidR="00BD0572" w:rsidRDefault="00D27DD8" w:rsidP="006F100C">
      <w:pPr>
        <w:tabs>
          <w:tab w:val="left" w:pos="1902"/>
        </w:tabs>
        <w:ind w:firstLineChars="200" w:firstLine="480"/>
        <w:rPr>
          <w:rFonts w:ascii="宋体" w:hAnsi="宋体"/>
          <w:sz w:val="24"/>
        </w:rPr>
      </w:pPr>
      <w:r>
        <w:rPr>
          <w:rFonts w:ascii="宋体" w:hAnsi="宋体" w:hint="eastAsia"/>
          <w:sz w:val="24"/>
        </w:rPr>
        <w:t>g）进行校准的日期；</w:t>
      </w:r>
    </w:p>
    <w:p w:rsidR="00BD0572" w:rsidRDefault="00D27DD8" w:rsidP="006F100C">
      <w:pPr>
        <w:tabs>
          <w:tab w:val="left" w:pos="1902"/>
        </w:tabs>
        <w:ind w:firstLineChars="200" w:firstLine="480"/>
        <w:rPr>
          <w:rFonts w:ascii="宋体" w:hAnsi="宋体"/>
          <w:sz w:val="24"/>
        </w:rPr>
      </w:pPr>
      <w:r>
        <w:rPr>
          <w:rFonts w:ascii="宋体" w:hAnsi="宋体" w:hint="eastAsia"/>
          <w:sz w:val="24"/>
        </w:rPr>
        <w:t>h) 校准所依据的技术规范的标识，包括名称及代号；</w:t>
      </w:r>
    </w:p>
    <w:p w:rsidR="00BD0572" w:rsidRDefault="00D27DD8" w:rsidP="006F100C">
      <w:pPr>
        <w:tabs>
          <w:tab w:val="left" w:pos="1902"/>
        </w:tabs>
        <w:ind w:firstLineChars="200" w:firstLine="480"/>
        <w:rPr>
          <w:rFonts w:ascii="宋体" w:hAnsi="宋体"/>
          <w:sz w:val="24"/>
        </w:rPr>
      </w:pPr>
      <w:r>
        <w:rPr>
          <w:rFonts w:ascii="宋体" w:hAnsi="宋体" w:hint="eastAsia"/>
          <w:sz w:val="24"/>
        </w:rPr>
        <w:t>i）本次校准所用测量标准的溯源性及有效性说明；</w:t>
      </w:r>
    </w:p>
    <w:p w:rsidR="00BD0572" w:rsidRDefault="00D27DD8" w:rsidP="006F100C">
      <w:pPr>
        <w:tabs>
          <w:tab w:val="left" w:pos="1902"/>
        </w:tabs>
        <w:ind w:firstLineChars="200" w:firstLine="480"/>
        <w:rPr>
          <w:rFonts w:ascii="宋体" w:hAnsi="宋体"/>
          <w:sz w:val="24"/>
        </w:rPr>
      </w:pPr>
      <w:r>
        <w:rPr>
          <w:rFonts w:ascii="宋体" w:hAnsi="宋体" w:hint="eastAsia"/>
          <w:sz w:val="24"/>
        </w:rPr>
        <w:t>j）校准环境的描述；</w:t>
      </w:r>
    </w:p>
    <w:p w:rsidR="00BD0572" w:rsidRDefault="00D27DD8" w:rsidP="006F100C">
      <w:pPr>
        <w:tabs>
          <w:tab w:val="left" w:pos="1902"/>
        </w:tabs>
        <w:ind w:firstLineChars="200" w:firstLine="480"/>
        <w:rPr>
          <w:rFonts w:ascii="宋体" w:hAnsi="宋体"/>
          <w:sz w:val="24"/>
        </w:rPr>
      </w:pPr>
      <w:r>
        <w:rPr>
          <w:rFonts w:ascii="宋体" w:hAnsi="宋体" w:hint="eastAsia"/>
          <w:sz w:val="24"/>
        </w:rPr>
        <w:t>k）校准结果及其测量不确定度的说明；</w:t>
      </w:r>
    </w:p>
    <w:p w:rsidR="00BD0572" w:rsidRDefault="00D27DD8" w:rsidP="006F100C">
      <w:pPr>
        <w:tabs>
          <w:tab w:val="left" w:pos="1902"/>
        </w:tabs>
        <w:ind w:firstLineChars="200" w:firstLine="480"/>
        <w:rPr>
          <w:rFonts w:ascii="宋体" w:hAnsi="宋体"/>
          <w:sz w:val="24"/>
        </w:rPr>
      </w:pPr>
      <w:r>
        <w:rPr>
          <w:rFonts w:ascii="宋体" w:hAnsi="宋体" w:hint="eastAsia"/>
          <w:sz w:val="24"/>
        </w:rPr>
        <w:t>l）对校准规范的偏离的说明；</w:t>
      </w:r>
    </w:p>
    <w:p w:rsidR="00BD0572" w:rsidRDefault="00D27DD8" w:rsidP="006F100C">
      <w:pPr>
        <w:tabs>
          <w:tab w:val="left" w:pos="1902"/>
        </w:tabs>
        <w:ind w:firstLineChars="200" w:firstLine="480"/>
        <w:rPr>
          <w:rFonts w:ascii="宋体" w:hAnsi="宋体"/>
          <w:sz w:val="24"/>
        </w:rPr>
      </w:pPr>
      <w:r>
        <w:rPr>
          <w:rFonts w:ascii="宋体" w:hAnsi="宋体" w:hint="eastAsia"/>
          <w:sz w:val="24"/>
        </w:rPr>
        <w:t>m) 校准证书或校准报告签发人的签名、职务或等效标识；</w:t>
      </w:r>
    </w:p>
    <w:p w:rsidR="00BD0572" w:rsidRDefault="00D27DD8" w:rsidP="006F100C">
      <w:pPr>
        <w:tabs>
          <w:tab w:val="left" w:pos="1902"/>
        </w:tabs>
        <w:ind w:firstLineChars="200" w:firstLine="480"/>
        <w:rPr>
          <w:rFonts w:ascii="宋体" w:hAnsi="宋体"/>
          <w:sz w:val="24"/>
        </w:rPr>
      </w:pPr>
      <w:r>
        <w:rPr>
          <w:rFonts w:ascii="宋体" w:hAnsi="宋体" w:hint="eastAsia"/>
          <w:sz w:val="24"/>
        </w:rPr>
        <w:t xml:space="preserve">n) </w:t>
      </w:r>
      <w:r>
        <w:rPr>
          <w:color w:val="000000"/>
          <w:sz w:val="24"/>
          <w:szCs w:val="24"/>
        </w:rPr>
        <w:t>校准人和核验人签名</w:t>
      </w:r>
      <w:r>
        <w:rPr>
          <w:rFonts w:hint="eastAsia"/>
          <w:color w:val="000000"/>
          <w:sz w:val="24"/>
          <w:szCs w:val="24"/>
        </w:rPr>
        <w:t>；</w:t>
      </w:r>
    </w:p>
    <w:p w:rsidR="00BD0572" w:rsidRDefault="00D27DD8" w:rsidP="006F100C">
      <w:pPr>
        <w:tabs>
          <w:tab w:val="left" w:pos="1902"/>
        </w:tabs>
        <w:ind w:firstLineChars="200" w:firstLine="480"/>
        <w:rPr>
          <w:rFonts w:ascii="宋体" w:hAnsi="宋体"/>
          <w:sz w:val="24"/>
        </w:rPr>
      </w:pPr>
      <w:r>
        <w:rPr>
          <w:rFonts w:ascii="宋体" w:hAnsi="宋体" w:hint="eastAsia"/>
          <w:sz w:val="24"/>
        </w:rPr>
        <w:t>o）校准结果仅对被校对象有效性的声明；</w:t>
      </w:r>
    </w:p>
    <w:p w:rsidR="00BD0572" w:rsidRDefault="00D27DD8" w:rsidP="006F100C">
      <w:pPr>
        <w:tabs>
          <w:tab w:val="left" w:pos="1902"/>
        </w:tabs>
        <w:ind w:firstLineChars="200" w:firstLine="480"/>
        <w:rPr>
          <w:rFonts w:ascii="宋体" w:hAnsi="宋体"/>
          <w:sz w:val="24"/>
        </w:rPr>
      </w:pPr>
      <w:r>
        <w:rPr>
          <w:rFonts w:ascii="宋体" w:hAnsi="宋体" w:hint="eastAsia"/>
          <w:sz w:val="24"/>
        </w:rPr>
        <w:t>p）未经实验室书面批准，不得部分复制校准证书的声明。</w:t>
      </w:r>
    </w:p>
    <w:p w:rsidR="00BD0572" w:rsidRDefault="00D27DD8" w:rsidP="0043159E">
      <w:pPr>
        <w:tabs>
          <w:tab w:val="left" w:pos="1902"/>
        </w:tabs>
        <w:spacing w:beforeLines="50" w:afterLines="50"/>
        <w:textAlignment w:val="baseline"/>
        <w:rPr>
          <w:rFonts w:ascii="宋体" w:hAnsi="宋体"/>
          <w:b/>
          <w:kern w:val="0"/>
          <w:sz w:val="24"/>
        </w:rPr>
      </w:pPr>
      <w:r>
        <w:rPr>
          <w:rFonts w:ascii="宋体" w:hAnsi="宋体" w:hint="eastAsia"/>
          <w:b/>
          <w:sz w:val="24"/>
        </w:rPr>
        <w:lastRenderedPageBreak/>
        <w:t xml:space="preserve">9  </w:t>
      </w:r>
      <w:r>
        <w:rPr>
          <w:rFonts w:ascii="宋体" w:hAnsi="宋体" w:hint="eastAsia"/>
          <w:b/>
          <w:kern w:val="0"/>
          <w:sz w:val="24"/>
        </w:rPr>
        <w:t>复校时间间隔</w:t>
      </w:r>
    </w:p>
    <w:p w:rsidR="000F516B" w:rsidRDefault="000F516B" w:rsidP="000F516B">
      <w:pPr>
        <w:snapToGrid w:val="0"/>
        <w:ind w:firstLineChars="200" w:firstLine="480"/>
        <w:rPr>
          <w:sz w:val="24"/>
        </w:rPr>
      </w:pPr>
      <w:r>
        <w:rPr>
          <w:rFonts w:hint="eastAsia"/>
          <w:sz w:val="24"/>
        </w:rPr>
        <w:t>仪器的复校时间间隔建议不超过</w:t>
      </w:r>
      <w:r>
        <w:rPr>
          <w:rFonts w:hint="eastAsia"/>
          <w:sz w:val="24"/>
        </w:rPr>
        <w:t>1</w:t>
      </w:r>
      <w:r>
        <w:rPr>
          <w:rFonts w:hint="eastAsia"/>
          <w:sz w:val="24"/>
        </w:rPr>
        <w:t>年，由于复校时间间隔的长短是由仪器的使用情况、使用者、仪器本身质量等诸因素所决定的，因此，送校单位可根据实际使用情况自主决定复校时间间隔。</w:t>
      </w:r>
    </w:p>
    <w:p w:rsidR="00BD0572" w:rsidRDefault="00541731">
      <w:pPr>
        <w:tabs>
          <w:tab w:val="left" w:pos="1902"/>
        </w:tabs>
        <w:spacing w:line="360" w:lineRule="auto"/>
        <w:ind w:firstLineChars="200" w:firstLine="480"/>
        <w:rPr>
          <w:rFonts w:ascii="宋体" w:hAnsi="宋体"/>
          <w:sz w:val="24"/>
        </w:rPr>
      </w:pPr>
      <w:r>
        <w:rPr>
          <w:rFonts w:ascii="宋体" w:hAnsi="宋体"/>
          <w:noProof/>
          <w:sz w:val="24"/>
        </w:rPr>
        <w:pict>
          <v:shapetype id="_x0000_t32" coordsize="21600,21600" o:spt="32" o:oned="t" path="m,l21600,21600e" filled="f">
            <v:path arrowok="t" fillok="f" o:connecttype="none"/>
            <o:lock v:ext="edit" shapetype="t"/>
          </v:shapetype>
          <v:shape id="自选图形 48" o:spid="_x0000_s1488" type="#_x0000_t32" style="position:absolute;left:0;text-align:left;margin-left:126.35pt;margin-top:10.65pt;width:175.5pt;height:.05pt;z-index:251669504" o:connectortype="straight" strokeweight="1.25pt"/>
        </w:pict>
      </w:r>
    </w:p>
    <w:p w:rsidR="00BD0572" w:rsidRDefault="00BD0572">
      <w:pPr>
        <w:tabs>
          <w:tab w:val="left" w:pos="1902"/>
        </w:tabs>
        <w:spacing w:line="360" w:lineRule="auto"/>
        <w:ind w:firstLineChars="200" w:firstLine="480"/>
        <w:rPr>
          <w:rFonts w:ascii="宋体" w:hAnsi="宋体"/>
          <w:sz w:val="24"/>
        </w:rPr>
      </w:pPr>
    </w:p>
    <w:p w:rsidR="00BD0572" w:rsidRDefault="00BD0572">
      <w:pPr>
        <w:tabs>
          <w:tab w:val="left" w:pos="1902"/>
        </w:tabs>
        <w:spacing w:line="360" w:lineRule="auto"/>
        <w:ind w:firstLineChars="200" w:firstLine="480"/>
        <w:rPr>
          <w:rFonts w:ascii="宋体" w:hAnsi="宋体"/>
          <w:sz w:val="24"/>
        </w:rPr>
      </w:pPr>
    </w:p>
    <w:p w:rsidR="00BD0572" w:rsidRDefault="00BD0572">
      <w:pPr>
        <w:tabs>
          <w:tab w:val="left" w:pos="1902"/>
        </w:tabs>
        <w:spacing w:line="360" w:lineRule="auto"/>
        <w:ind w:firstLineChars="200" w:firstLine="480"/>
        <w:rPr>
          <w:rFonts w:ascii="宋体" w:hAnsi="宋体"/>
          <w:sz w:val="24"/>
        </w:rPr>
      </w:pPr>
    </w:p>
    <w:p w:rsidR="00BD0572" w:rsidRDefault="00BD0572">
      <w:pPr>
        <w:tabs>
          <w:tab w:val="left" w:pos="1902"/>
        </w:tabs>
        <w:spacing w:line="360" w:lineRule="auto"/>
        <w:ind w:firstLineChars="200" w:firstLine="480"/>
        <w:rPr>
          <w:rFonts w:ascii="宋体" w:hAnsi="宋体"/>
          <w:sz w:val="24"/>
        </w:rPr>
      </w:pPr>
    </w:p>
    <w:p w:rsidR="00BD0572" w:rsidRDefault="00BD0572">
      <w:pPr>
        <w:tabs>
          <w:tab w:val="left" w:pos="1902"/>
        </w:tabs>
        <w:spacing w:line="360" w:lineRule="auto"/>
        <w:ind w:firstLineChars="200" w:firstLine="480"/>
        <w:rPr>
          <w:rFonts w:ascii="宋体" w:hAnsi="宋体"/>
          <w:sz w:val="24"/>
        </w:rPr>
      </w:pPr>
    </w:p>
    <w:p w:rsidR="00BD0572" w:rsidRDefault="00BD0572">
      <w:pPr>
        <w:tabs>
          <w:tab w:val="left" w:pos="1902"/>
        </w:tabs>
        <w:spacing w:line="360" w:lineRule="auto"/>
        <w:ind w:firstLineChars="200" w:firstLine="480"/>
        <w:rPr>
          <w:rFonts w:ascii="宋体" w:hAnsi="宋体"/>
          <w:sz w:val="24"/>
        </w:rPr>
      </w:pPr>
    </w:p>
    <w:p w:rsidR="00BD0572" w:rsidRDefault="00BD0572">
      <w:pPr>
        <w:tabs>
          <w:tab w:val="left" w:pos="1902"/>
        </w:tabs>
        <w:spacing w:line="360" w:lineRule="auto"/>
        <w:ind w:firstLineChars="200" w:firstLine="480"/>
        <w:rPr>
          <w:rFonts w:ascii="宋体" w:hAnsi="宋体"/>
          <w:sz w:val="24"/>
        </w:rPr>
      </w:pPr>
    </w:p>
    <w:p w:rsidR="00BD0572" w:rsidRDefault="00BD0572">
      <w:pPr>
        <w:tabs>
          <w:tab w:val="left" w:pos="1902"/>
        </w:tabs>
        <w:spacing w:line="360" w:lineRule="auto"/>
        <w:ind w:firstLineChars="200" w:firstLine="480"/>
        <w:rPr>
          <w:rFonts w:ascii="宋体" w:hAnsi="宋体"/>
          <w:sz w:val="24"/>
        </w:rPr>
      </w:pPr>
    </w:p>
    <w:p w:rsidR="00BD0572" w:rsidRDefault="00BD0572">
      <w:pPr>
        <w:tabs>
          <w:tab w:val="left" w:pos="1902"/>
        </w:tabs>
        <w:spacing w:line="360" w:lineRule="auto"/>
        <w:ind w:firstLineChars="200" w:firstLine="480"/>
        <w:rPr>
          <w:rFonts w:ascii="宋体" w:hAnsi="宋体"/>
          <w:sz w:val="24"/>
        </w:rPr>
      </w:pPr>
    </w:p>
    <w:p w:rsidR="00BD0572" w:rsidRDefault="00BD0572">
      <w:pPr>
        <w:tabs>
          <w:tab w:val="left" w:pos="1902"/>
        </w:tabs>
        <w:spacing w:line="360" w:lineRule="auto"/>
        <w:ind w:firstLineChars="200" w:firstLine="480"/>
        <w:rPr>
          <w:rFonts w:ascii="宋体" w:hAnsi="宋体"/>
          <w:sz w:val="24"/>
        </w:rPr>
      </w:pPr>
    </w:p>
    <w:p w:rsidR="00BD0572" w:rsidRDefault="00BD0572">
      <w:pPr>
        <w:tabs>
          <w:tab w:val="left" w:pos="1902"/>
        </w:tabs>
        <w:spacing w:line="360" w:lineRule="auto"/>
        <w:ind w:firstLineChars="200" w:firstLine="480"/>
        <w:rPr>
          <w:rFonts w:ascii="宋体" w:hAnsi="宋体"/>
          <w:sz w:val="24"/>
        </w:rPr>
      </w:pPr>
    </w:p>
    <w:p w:rsidR="00BD0572" w:rsidRDefault="00BD0572">
      <w:pPr>
        <w:tabs>
          <w:tab w:val="left" w:pos="1902"/>
        </w:tabs>
        <w:spacing w:line="360" w:lineRule="auto"/>
        <w:ind w:firstLineChars="200" w:firstLine="480"/>
        <w:rPr>
          <w:rFonts w:ascii="宋体" w:hAnsi="宋体"/>
          <w:sz w:val="24"/>
        </w:rPr>
      </w:pPr>
    </w:p>
    <w:p w:rsidR="00BD0572" w:rsidRDefault="00BD0572">
      <w:pPr>
        <w:tabs>
          <w:tab w:val="left" w:pos="1902"/>
        </w:tabs>
        <w:spacing w:line="360" w:lineRule="auto"/>
        <w:ind w:firstLineChars="200" w:firstLine="480"/>
        <w:rPr>
          <w:rFonts w:ascii="宋体" w:hAnsi="宋体"/>
          <w:sz w:val="24"/>
        </w:rPr>
      </w:pPr>
    </w:p>
    <w:p w:rsidR="00BD0572" w:rsidRDefault="00BD0572">
      <w:pPr>
        <w:tabs>
          <w:tab w:val="left" w:pos="1902"/>
        </w:tabs>
        <w:spacing w:line="360" w:lineRule="auto"/>
        <w:ind w:firstLineChars="200" w:firstLine="480"/>
        <w:rPr>
          <w:rFonts w:ascii="宋体" w:hAnsi="宋体"/>
          <w:sz w:val="24"/>
        </w:rPr>
      </w:pPr>
    </w:p>
    <w:p w:rsidR="00BD0572" w:rsidRDefault="00BD0572">
      <w:pPr>
        <w:tabs>
          <w:tab w:val="left" w:pos="1902"/>
        </w:tabs>
        <w:spacing w:line="360" w:lineRule="auto"/>
        <w:ind w:firstLineChars="200" w:firstLine="480"/>
        <w:rPr>
          <w:rFonts w:ascii="宋体" w:hAnsi="宋体"/>
          <w:sz w:val="24"/>
        </w:rPr>
      </w:pPr>
    </w:p>
    <w:p w:rsidR="00BD0572" w:rsidRDefault="00BD0572">
      <w:pPr>
        <w:tabs>
          <w:tab w:val="left" w:pos="1902"/>
        </w:tabs>
        <w:spacing w:line="360" w:lineRule="auto"/>
        <w:ind w:firstLineChars="200" w:firstLine="480"/>
        <w:rPr>
          <w:rFonts w:ascii="宋体" w:hAnsi="宋体"/>
          <w:sz w:val="24"/>
        </w:rPr>
      </w:pPr>
    </w:p>
    <w:p w:rsidR="00BD0572" w:rsidRDefault="00BD0572">
      <w:pPr>
        <w:tabs>
          <w:tab w:val="left" w:pos="1902"/>
        </w:tabs>
        <w:spacing w:line="360" w:lineRule="auto"/>
        <w:ind w:firstLineChars="200" w:firstLine="480"/>
        <w:rPr>
          <w:rFonts w:ascii="宋体" w:hAnsi="宋体"/>
          <w:sz w:val="24"/>
        </w:rPr>
      </w:pPr>
    </w:p>
    <w:p w:rsidR="00BD0572" w:rsidRDefault="00BD0572">
      <w:pPr>
        <w:tabs>
          <w:tab w:val="left" w:pos="1902"/>
        </w:tabs>
        <w:spacing w:line="360" w:lineRule="auto"/>
        <w:ind w:firstLineChars="200" w:firstLine="480"/>
        <w:rPr>
          <w:rFonts w:ascii="宋体" w:hAnsi="宋体"/>
          <w:sz w:val="24"/>
        </w:rPr>
      </w:pPr>
    </w:p>
    <w:p w:rsidR="00BD0572" w:rsidRDefault="00BD0572">
      <w:pPr>
        <w:tabs>
          <w:tab w:val="left" w:pos="1902"/>
        </w:tabs>
        <w:spacing w:line="360" w:lineRule="auto"/>
        <w:ind w:firstLineChars="200" w:firstLine="480"/>
        <w:rPr>
          <w:rFonts w:ascii="宋体" w:hAnsi="宋体"/>
          <w:sz w:val="24"/>
        </w:rPr>
      </w:pPr>
    </w:p>
    <w:p w:rsidR="00BD0572" w:rsidRDefault="00BD0572">
      <w:pPr>
        <w:tabs>
          <w:tab w:val="left" w:pos="1902"/>
        </w:tabs>
        <w:spacing w:line="360" w:lineRule="auto"/>
        <w:ind w:firstLineChars="200" w:firstLine="480"/>
        <w:rPr>
          <w:rFonts w:ascii="宋体" w:hAnsi="宋体"/>
          <w:sz w:val="24"/>
        </w:rPr>
      </w:pPr>
    </w:p>
    <w:p w:rsidR="00BD0572" w:rsidRDefault="00BD0572">
      <w:pPr>
        <w:tabs>
          <w:tab w:val="left" w:pos="1902"/>
        </w:tabs>
        <w:spacing w:line="360" w:lineRule="auto"/>
        <w:ind w:firstLineChars="200" w:firstLine="480"/>
        <w:rPr>
          <w:rFonts w:ascii="宋体" w:hAnsi="宋体"/>
          <w:sz w:val="24"/>
        </w:rPr>
      </w:pPr>
    </w:p>
    <w:p w:rsidR="00BD0572" w:rsidRDefault="00BD0572">
      <w:pPr>
        <w:tabs>
          <w:tab w:val="left" w:pos="1902"/>
        </w:tabs>
        <w:spacing w:line="360" w:lineRule="auto"/>
        <w:ind w:firstLineChars="200" w:firstLine="480"/>
        <w:rPr>
          <w:rFonts w:ascii="宋体" w:hAnsi="宋体"/>
          <w:sz w:val="24"/>
        </w:rPr>
      </w:pPr>
    </w:p>
    <w:p w:rsidR="00BD0572" w:rsidRDefault="00BD0572">
      <w:pPr>
        <w:tabs>
          <w:tab w:val="left" w:pos="1902"/>
        </w:tabs>
        <w:spacing w:line="360" w:lineRule="auto"/>
        <w:ind w:firstLineChars="200" w:firstLine="480"/>
        <w:rPr>
          <w:rFonts w:ascii="宋体" w:hAnsi="宋体"/>
          <w:sz w:val="24"/>
        </w:rPr>
      </w:pPr>
    </w:p>
    <w:p w:rsidR="00BD0572" w:rsidRDefault="00BD0572">
      <w:pPr>
        <w:tabs>
          <w:tab w:val="left" w:pos="1902"/>
        </w:tabs>
        <w:spacing w:line="360" w:lineRule="auto"/>
        <w:ind w:firstLineChars="200" w:firstLine="480"/>
        <w:rPr>
          <w:rFonts w:ascii="宋体" w:hAnsi="宋体" w:hint="eastAsia"/>
          <w:sz w:val="24"/>
        </w:rPr>
      </w:pPr>
    </w:p>
    <w:p w:rsidR="00EE5C3F" w:rsidRDefault="00EE5C3F">
      <w:pPr>
        <w:tabs>
          <w:tab w:val="left" w:pos="1902"/>
        </w:tabs>
        <w:spacing w:line="360" w:lineRule="auto"/>
        <w:ind w:firstLineChars="200" w:firstLine="480"/>
        <w:rPr>
          <w:rFonts w:ascii="宋体" w:hAnsi="宋体" w:hint="eastAsia"/>
          <w:sz w:val="24"/>
        </w:rPr>
      </w:pPr>
    </w:p>
    <w:p w:rsidR="00EE5C3F" w:rsidRDefault="00EE5C3F">
      <w:pPr>
        <w:tabs>
          <w:tab w:val="left" w:pos="1902"/>
        </w:tabs>
        <w:spacing w:line="360" w:lineRule="auto"/>
        <w:ind w:firstLineChars="200" w:firstLine="480"/>
        <w:rPr>
          <w:rFonts w:ascii="宋体" w:hAnsi="宋体"/>
          <w:sz w:val="24"/>
        </w:rPr>
      </w:pPr>
    </w:p>
    <w:p w:rsidR="00BD0572" w:rsidRDefault="00D27DD8">
      <w:pPr>
        <w:widowControl/>
        <w:spacing w:line="480" w:lineRule="exact"/>
        <w:rPr>
          <w:rFonts w:ascii="黑体" w:eastAsia="黑体" w:hAnsi="宋体"/>
          <w:sz w:val="28"/>
        </w:rPr>
      </w:pPr>
      <w:r>
        <w:rPr>
          <w:rFonts w:ascii="黑体" w:eastAsia="黑体" w:hAnsi="宋体" w:hint="eastAsia"/>
          <w:sz w:val="28"/>
        </w:rPr>
        <w:lastRenderedPageBreak/>
        <w:t>附录A</w:t>
      </w:r>
    </w:p>
    <w:p w:rsidR="00BD0572" w:rsidRDefault="00D27DD8">
      <w:pPr>
        <w:tabs>
          <w:tab w:val="left" w:pos="1902"/>
        </w:tabs>
        <w:spacing w:line="360" w:lineRule="auto"/>
        <w:ind w:firstLineChars="1100" w:firstLine="3080"/>
        <w:rPr>
          <w:rFonts w:ascii="宋体" w:hAnsi="宋体"/>
          <w:sz w:val="24"/>
        </w:rPr>
      </w:pPr>
      <w:r>
        <w:rPr>
          <w:rFonts w:ascii="黑体" w:eastAsia="黑体" w:hAnsi="黑体" w:hint="eastAsia"/>
          <w:sz w:val="28"/>
        </w:rPr>
        <w:t>氮气相对密度（20℃）</w:t>
      </w:r>
    </w:p>
    <w:tbl>
      <w:tblPr>
        <w:tblStyle w:val="ac"/>
        <w:tblW w:w="0" w:type="auto"/>
        <w:tblLook w:val="04A0"/>
      </w:tblPr>
      <w:tblGrid>
        <w:gridCol w:w="2000"/>
        <w:gridCol w:w="1258"/>
        <w:gridCol w:w="1258"/>
        <w:gridCol w:w="1258"/>
        <w:gridCol w:w="1258"/>
        <w:gridCol w:w="1258"/>
        <w:gridCol w:w="1258"/>
      </w:tblGrid>
      <w:tr w:rsidR="00BD0572">
        <w:trPr>
          <w:trHeight w:val="1162"/>
        </w:trPr>
        <w:tc>
          <w:tcPr>
            <w:tcW w:w="2000" w:type="dxa"/>
          </w:tcPr>
          <w:p w:rsidR="00BD0572" w:rsidRPr="00350CB9" w:rsidRDefault="00541731">
            <w:pPr>
              <w:tabs>
                <w:tab w:val="left" w:pos="1902"/>
              </w:tabs>
              <w:spacing w:line="360" w:lineRule="auto"/>
              <w:rPr>
                <w:rFonts w:asciiTheme="minorEastAsia" w:eastAsiaTheme="minorEastAsia" w:hAnsiTheme="minorEastAsia"/>
                <w:szCs w:val="21"/>
              </w:rPr>
            </w:pPr>
            <w:r>
              <w:rPr>
                <w:rFonts w:asciiTheme="minorEastAsia" w:eastAsiaTheme="minorEastAsia" w:hAnsiTheme="minorEastAsia"/>
                <w:szCs w:val="21"/>
              </w:rPr>
              <w:pict>
                <v:line id="_x0000_s1214" style="position:absolute;left:0;text-align:left;z-index:251665408" from="-4.8pt,0" to="94.2pt,58.4pt" o:gfxdata="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L05lbWAAAABwEAAA8AAAAAAAAAAQAgAAAAIgAA&#10;AGRycy9kb3ducmV2LnhtbFBLAQIUABQAAAAIAIdO4kDpZ7FjCgIAAPEDAAAOAAAAAAAAAAEAIAAA&#10;ACUBAABkcnMvZTJvRG9jLnhtbFBLBQYAAAAABgAGAFkBAAChBQAAAAA=&#10;" strokecolor="black [3213]" strokeweight=".25pt">
                  <v:shadow type="perspective" color="#7f7f7f [1601]" opacity=".5" offset="1pt" offset2="-1pt"/>
                </v:line>
              </w:pict>
            </w:r>
            <w:r w:rsidR="00D27DD8" w:rsidRPr="00350CB9">
              <w:rPr>
                <w:rFonts w:asciiTheme="minorEastAsia" w:eastAsiaTheme="minorEastAsia" w:hAnsiTheme="minorEastAsia" w:hint="eastAsia"/>
                <w:szCs w:val="21"/>
              </w:rPr>
              <w:t xml:space="preserve">    大气压(hPa)</w:t>
            </w:r>
          </w:p>
          <w:p w:rsidR="00BD0572" w:rsidRPr="00350CB9" w:rsidRDefault="00D27DD8">
            <w:pPr>
              <w:tabs>
                <w:tab w:val="left" w:pos="1902"/>
              </w:tabs>
              <w:spacing w:line="360" w:lineRule="auto"/>
              <w:rPr>
                <w:rFonts w:asciiTheme="minorEastAsia" w:eastAsiaTheme="minorEastAsia" w:hAnsiTheme="minorEastAsia"/>
                <w:szCs w:val="21"/>
              </w:rPr>
            </w:pPr>
            <w:r w:rsidRPr="00350CB9">
              <w:rPr>
                <w:rFonts w:asciiTheme="minorEastAsia" w:eastAsiaTheme="minorEastAsia" w:hAnsiTheme="minorEastAsia" w:hint="eastAsia"/>
                <w:szCs w:val="21"/>
              </w:rPr>
              <w:t xml:space="preserve"> 氧气</w:t>
            </w:r>
          </w:p>
          <w:p w:rsidR="00BD0572" w:rsidRPr="00350CB9" w:rsidRDefault="00D27DD8">
            <w:pPr>
              <w:tabs>
                <w:tab w:val="left" w:pos="1902"/>
              </w:tabs>
              <w:spacing w:line="360" w:lineRule="auto"/>
              <w:rPr>
                <w:rFonts w:asciiTheme="minorEastAsia" w:eastAsiaTheme="minorEastAsia" w:hAnsiTheme="minorEastAsia"/>
                <w:szCs w:val="21"/>
              </w:rPr>
            </w:pPr>
            <w:r w:rsidRPr="00350CB9">
              <w:rPr>
                <w:rFonts w:asciiTheme="minorEastAsia" w:eastAsiaTheme="minorEastAsia" w:hAnsiTheme="minorEastAsia" w:hint="eastAsia"/>
                <w:szCs w:val="21"/>
              </w:rPr>
              <w:t>摩尔分数</w:t>
            </w:r>
          </w:p>
        </w:tc>
        <w:tc>
          <w:tcPr>
            <w:tcW w:w="1258"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900</w:t>
            </w:r>
          </w:p>
        </w:tc>
        <w:tc>
          <w:tcPr>
            <w:tcW w:w="1258"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950</w:t>
            </w:r>
          </w:p>
        </w:tc>
        <w:tc>
          <w:tcPr>
            <w:tcW w:w="1258"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1000</w:t>
            </w:r>
          </w:p>
        </w:tc>
        <w:tc>
          <w:tcPr>
            <w:tcW w:w="1258"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1013.25</w:t>
            </w:r>
          </w:p>
        </w:tc>
        <w:tc>
          <w:tcPr>
            <w:tcW w:w="1258"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1050</w:t>
            </w:r>
          </w:p>
        </w:tc>
        <w:tc>
          <w:tcPr>
            <w:tcW w:w="1258"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1100</w:t>
            </w:r>
          </w:p>
        </w:tc>
      </w:tr>
      <w:tr w:rsidR="00BD0572">
        <w:trPr>
          <w:trHeight w:val="321"/>
        </w:trPr>
        <w:tc>
          <w:tcPr>
            <w:tcW w:w="2000"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0.2370</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0.96731</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0.96730</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0.96730</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0.96730</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0.96729</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0.96729</w:t>
            </w:r>
          </w:p>
        </w:tc>
      </w:tr>
      <w:tr w:rsidR="00BD0572">
        <w:trPr>
          <w:trHeight w:val="321"/>
        </w:trPr>
        <w:tc>
          <w:tcPr>
            <w:tcW w:w="2000"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0.2372</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0.96728</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0.96728</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0.96727</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0.96727</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0.96727</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0.96726</w:t>
            </w:r>
          </w:p>
        </w:tc>
      </w:tr>
      <w:tr w:rsidR="00BD0572">
        <w:trPr>
          <w:trHeight w:val="321"/>
        </w:trPr>
        <w:tc>
          <w:tcPr>
            <w:tcW w:w="2000"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0.2374</w:t>
            </w:r>
          </w:p>
        </w:tc>
        <w:tc>
          <w:tcPr>
            <w:tcW w:w="1258"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0.96725</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0.96725</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0.96725</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0.96724</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0.96724</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0.96724</w:t>
            </w:r>
          </w:p>
        </w:tc>
      </w:tr>
      <w:tr w:rsidR="00BD0572">
        <w:tc>
          <w:tcPr>
            <w:tcW w:w="2000"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0.2376</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0.96723</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0.96723</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0.96722</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0.96722</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0.96721</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0.96721</w:t>
            </w:r>
          </w:p>
        </w:tc>
      </w:tr>
      <w:tr w:rsidR="00BD0572">
        <w:tc>
          <w:tcPr>
            <w:tcW w:w="2000"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0.2378</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0.96720</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0.96720</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0.96719</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0.96719</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0.96719</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0.96718</w:t>
            </w:r>
          </w:p>
        </w:tc>
      </w:tr>
      <w:tr w:rsidR="00BD0572">
        <w:tc>
          <w:tcPr>
            <w:tcW w:w="2000"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0.2380</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0.96717</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0.96717</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0.96717</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0.96716</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0.96716</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0.96716</w:t>
            </w:r>
          </w:p>
        </w:tc>
      </w:tr>
      <w:tr w:rsidR="00BD0572">
        <w:tc>
          <w:tcPr>
            <w:tcW w:w="2000"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0.2382</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0.96715</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0.96714</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0.96714</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0.96714</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0.96713</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0.96713</w:t>
            </w:r>
          </w:p>
        </w:tc>
      </w:tr>
      <w:tr w:rsidR="00BD0572">
        <w:tc>
          <w:tcPr>
            <w:tcW w:w="2000"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0.2383</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0.96713</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0.96713</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0.96713</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0.96712</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0.96712</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0.96712</w:t>
            </w:r>
          </w:p>
        </w:tc>
      </w:tr>
      <w:tr w:rsidR="00BD0572">
        <w:tc>
          <w:tcPr>
            <w:tcW w:w="2000"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0.2384</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0.96712</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0.96712</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0.96711</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0.96711</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0.96711</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0.96710</w:t>
            </w:r>
          </w:p>
        </w:tc>
      </w:tr>
      <w:tr w:rsidR="00BD0572">
        <w:tc>
          <w:tcPr>
            <w:tcW w:w="2000"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0.2385</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0.96711</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0.96710</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0.96710</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0.96710</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0.96709</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0.96709</w:t>
            </w:r>
          </w:p>
        </w:tc>
      </w:tr>
      <w:tr w:rsidR="00BD0572">
        <w:tc>
          <w:tcPr>
            <w:tcW w:w="2000"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0.2386</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0.96709</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0.96709</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0.96709</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0.96708</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0.96708</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0.96708</w:t>
            </w:r>
          </w:p>
        </w:tc>
      </w:tr>
      <w:tr w:rsidR="00BD0572">
        <w:tc>
          <w:tcPr>
            <w:tcW w:w="2000"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0.2387</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0.96708</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0.96708</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0.96707</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0.96707</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0.96707</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0.96706</w:t>
            </w:r>
          </w:p>
        </w:tc>
      </w:tr>
      <w:tr w:rsidR="00BD0572">
        <w:tc>
          <w:tcPr>
            <w:tcW w:w="2000"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0.2388</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0.96707</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0.96706</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0.96706</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0.96706</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0.96705</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0.96705</w:t>
            </w:r>
          </w:p>
        </w:tc>
      </w:tr>
      <w:tr w:rsidR="00BD0572">
        <w:tc>
          <w:tcPr>
            <w:tcW w:w="2000"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0.2389</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0.96705</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0.96705</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0.96705</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0.96704</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0.96704</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0.96704</w:t>
            </w:r>
          </w:p>
        </w:tc>
      </w:tr>
      <w:tr w:rsidR="00BD0572">
        <w:tc>
          <w:tcPr>
            <w:tcW w:w="2000"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0.2390</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0.96704</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0.96704</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0.96703</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0.96703</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0.96703</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0.96702</w:t>
            </w:r>
          </w:p>
        </w:tc>
      </w:tr>
      <w:tr w:rsidR="00BD0572">
        <w:tc>
          <w:tcPr>
            <w:tcW w:w="2000"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0.2391</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0.96703</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0.96702</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0.96702</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0.96702</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0.96701</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0.96701</w:t>
            </w:r>
          </w:p>
        </w:tc>
      </w:tr>
      <w:tr w:rsidR="00BD0572">
        <w:tc>
          <w:tcPr>
            <w:tcW w:w="2000"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0.2392</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0.96701</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0.96701</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0.96701</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0.96700</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0.96700</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0.96700</w:t>
            </w:r>
          </w:p>
        </w:tc>
      </w:tr>
      <w:tr w:rsidR="00BD0572">
        <w:tc>
          <w:tcPr>
            <w:tcW w:w="2000"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0.2393</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0.96700</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0.96700</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0.96699</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0.96699</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0.96699</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0.96698</w:t>
            </w:r>
          </w:p>
        </w:tc>
      </w:tr>
      <w:tr w:rsidR="00BD0572">
        <w:tc>
          <w:tcPr>
            <w:tcW w:w="2000"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0.2394</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0.96699</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0.96698</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0.96698</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0.96698</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0.96697</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0.96697</w:t>
            </w:r>
          </w:p>
        </w:tc>
      </w:tr>
      <w:tr w:rsidR="00BD0572">
        <w:tc>
          <w:tcPr>
            <w:tcW w:w="2000"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0.2395</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0.96697</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0.96697</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0.96697</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0.96696</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0.96696</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0.96696</w:t>
            </w:r>
          </w:p>
        </w:tc>
      </w:tr>
      <w:tr w:rsidR="00BD0572">
        <w:tc>
          <w:tcPr>
            <w:tcW w:w="2000"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0.2396</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0.96696</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0.96696</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0.96695</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0.96695</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0.96695</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0.96694</w:t>
            </w:r>
          </w:p>
        </w:tc>
      </w:tr>
      <w:tr w:rsidR="00BD0572">
        <w:tc>
          <w:tcPr>
            <w:tcW w:w="2000"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0.2398</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0.96693</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0.96693</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0.96693</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0.96692</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0.96692</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0.96692</w:t>
            </w:r>
          </w:p>
        </w:tc>
      </w:tr>
      <w:tr w:rsidR="00BD0572">
        <w:tc>
          <w:tcPr>
            <w:tcW w:w="2000"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0.2400</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0.96691</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0.96691</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0.96690</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0.96690</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0.96689</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0.96689</w:t>
            </w:r>
          </w:p>
        </w:tc>
      </w:tr>
      <w:tr w:rsidR="00BD0572">
        <w:tc>
          <w:tcPr>
            <w:tcW w:w="2000"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0.2402</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0.96688</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0.96688</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0.96687</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0.96687</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0.96687</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0.96686</w:t>
            </w:r>
          </w:p>
        </w:tc>
      </w:tr>
      <w:tr w:rsidR="00BD0572">
        <w:tc>
          <w:tcPr>
            <w:tcW w:w="2000"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0.2404</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0.96685</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0.96685</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0.96685</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0.96684</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0.96684</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0.96684</w:t>
            </w:r>
          </w:p>
        </w:tc>
      </w:tr>
      <w:tr w:rsidR="00BD0572">
        <w:tc>
          <w:tcPr>
            <w:tcW w:w="2000"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0.2406</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0.96683</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0.96682</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0.96682</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0.96682</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0.96681</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0.96681</w:t>
            </w:r>
          </w:p>
        </w:tc>
      </w:tr>
      <w:tr w:rsidR="00BD0572">
        <w:tc>
          <w:tcPr>
            <w:tcW w:w="2000"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0.2408</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0.96680</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0.96680</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0.96679</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0.96679</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0.96679</w:t>
            </w:r>
          </w:p>
        </w:tc>
        <w:tc>
          <w:tcPr>
            <w:tcW w:w="1258"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0.96678</w:t>
            </w:r>
          </w:p>
        </w:tc>
      </w:tr>
    </w:tbl>
    <w:p w:rsidR="00BD0572" w:rsidRDefault="00D27DD8">
      <w:pPr>
        <w:widowControl/>
        <w:spacing w:line="480" w:lineRule="exact"/>
        <w:rPr>
          <w:rFonts w:ascii="黑体" w:eastAsia="黑体" w:hAnsi="宋体"/>
          <w:sz w:val="28"/>
        </w:rPr>
      </w:pPr>
      <w:r>
        <w:rPr>
          <w:rFonts w:ascii="黑体" w:eastAsia="黑体" w:hAnsi="宋体" w:hint="eastAsia"/>
          <w:sz w:val="28"/>
        </w:rPr>
        <w:lastRenderedPageBreak/>
        <w:t>附录B</w:t>
      </w:r>
    </w:p>
    <w:p w:rsidR="00BD0572" w:rsidRDefault="00D27DD8">
      <w:pPr>
        <w:tabs>
          <w:tab w:val="left" w:pos="1902"/>
        </w:tabs>
        <w:spacing w:line="360" w:lineRule="auto"/>
        <w:ind w:firstLineChars="1100" w:firstLine="3080"/>
        <w:rPr>
          <w:rFonts w:ascii="宋体" w:hAnsi="宋体"/>
          <w:sz w:val="24"/>
        </w:rPr>
      </w:pPr>
      <w:r>
        <w:rPr>
          <w:rFonts w:ascii="黑体" w:eastAsia="黑体" w:hAnsi="黑体" w:hint="eastAsia"/>
          <w:sz w:val="28"/>
        </w:rPr>
        <w:t>水蒸气相对密度（20℃）</w:t>
      </w:r>
    </w:p>
    <w:tbl>
      <w:tblPr>
        <w:tblStyle w:val="ac"/>
        <w:tblW w:w="0" w:type="auto"/>
        <w:tblLayout w:type="fixed"/>
        <w:tblLook w:val="04A0"/>
      </w:tblPr>
      <w:tblGrid>
        <w:gridCol w:w="1993"/>
        <w:gridCol w:w="1053"/>
        <w:gridCol w:w="1053"/>
        <w:gridCol w:w="1053"/>
        <w:gridCol w:w="1053"/>
        <w:gridCol w:w="1053"/>
        <w:gridCol w:w="1053"/>
        <w:gridCol w:w="1054"/>
      </w:tblGrid>
      <w:tr w:rsidR="00BD0572" w:rsidTr="00350CB9">
        <w:trPr>
          <w:trHeight w:val="955"/>
        </w:trPr>
        <w:tc>
          <w:tcPr>
            <w:tcW w:w="1993" w:type="dxa"/>
          </w:tcPr>
          <w:p w:rsidR="00BD0572" w:rsidRPr="00350CB9" w:rsidRDefault="00541731">
            <w:pPr>
              <w:tabs>
                <w:tab w:val="left" w:pos="1902"/>
              </w:tabs>
              <w:spacing w:line="360" w:lineRule="auto"/>
              <w:rPr>
                <w:rFonts w:asciiTheme="minorEastAsia" w:eastAsiaTheme="minorEastAsia" w:hAnsiTheme="minorEastAsia"/>
                <w:szCs w:val="21"/>
              </w:rPr>
            </w:pPr>
            <w:r>
              <w:rPr>
                <w:rFonts w:asciiTheme="minorEastAsia" w:eastAsiaTheme="minorEastAsia" w:hAnsiTheme="minorEastAsia"/>
                <w:szCs w:val="21"/>
              </w:rPr>
              <w:pict>
                <v:line id="_x0000_s1213" style="position:absolute;left:0;text-align:left;z-index:251666432" from="-4.8pt,0" to="94.2pt,61.25pt" o:gfxdata="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L05lbWAAAABwEAAA8AAAAAAAAAAQAgAAAAIgAA&#10;AGRycy9kb3ducmV2LnhtbFBLAQIUABQAAAAIAIdO4kBDoTTDCgIAAPMDAAAOAAAAAAAAAAEAIAAA&#10;ACUBAABkcnMvZTJvRG9jLnhtbFBLBQYAAAAABgAGAFkBAAChBQAAAAA=&#10;" strokecolor="black [3213]" strokeweight=".25pt"/>
              </w:pict>
            </w:r>
            <w:r w:rsidR="00D27DD8" w:rsidRPr="00350CB9">
              <w:rPr>
                <w:rFonts w:asciiTheme="minorEastAsia" w:eastAsiaTheme="minorEastAsia" w:hAnsiTheme="minorEastAsia" w:hint="eastAsia"/>
                <w:szCs w:val="21"/>
              </w:rPr>
              <w:t xml:space="preserve">    大气压(hPa)</w:t>
            </w:r>
          </w:p>
          <w:p w:rsidR="00BD0572" w:rsidRPr="00350CB9" w:rsidRDefault="00D27DD8">
            <w:pPr>
              <w:tabs>
                <w:tab w:val="left" w:pos="1902"/>
              </w:tabs>
              <w:spacing w:line="360" w:lineRule="auto"/>
              <w:rPr>
                <w:rFonts w:asciiTheme="minorEastAsia" w:eastAsiaTheme="minorEastAsia" w:hAnsiTheme="minorEastAsia"/>
                <w:szCs w:val="21"/>
              </w:rPr>
            </w:pPr>
            <w:r w:rsidRPr="00350CB9">
              <w:rPr>
                <w:rFonts w:asciiTheme="minorEastAsia" w:eastAsiaTheme="minorEastAsia" w:hAnsiTheme="minorEastAsia" w:hint="eastAsia"/>
                <w:szCs w:val="21"/>
              </w:rPr>
              <w:t>氧气</w:t>
            </w:r>
          </w:p>
          <w:p w:rsidR="00BD0572" w:rsidRPr="00350CB9" w:rsidRDefault="00D27DD8">
            <w:pPr>
              <w:tabs>
                <w:tab w:val="left" w:pos="1902"/>
              </w:tabs>
              <w:spacing w:line="360" w:lineRule="auto"/>
              <w:rPr>
                <w:rFonts w:asciiTheme="minorEastAsia" w:eastAsiaTheme="minorEastAsia" w:hAnsiTheme="minorEastAsia"/>
                <w:szCs w:val="21"/>
              </w:rPr>
            </w:pPr>
            <w:r w:rsidRPr="00350CB9">
              <w:rPr>
                <w:rFonts w:asciiTheme="minorEastAsia" w:eastAsiaTheme="minorEastAsia" w:hAnsiTheme="minorEastAsia" w:hint="eastAsia"/>
                <w:szCs w:val="21"/>
              </w:rPr>
              <w:t>摩尔分数</w:t>
            </w:r>
          </w:p>
        </w:tc>
        <w:tc>
          <w:tcPr>
            <w:tcW w:w="105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900</w:t>
            </w:r>
          </w:p>
        </w:tc>
        <w:tc>
          <w:tcPr>
            <w:tcW w:w="105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910</w:t>
            </w:r>
          </w:p>
        </w:tc>
        <w:tc>
          <w:tcPr>
            <w:tcW w:w="105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920</w:t>
            </w:r>
          </w:p>
        </w:tc>
        <w:tc>
          <w:tcPr>
            <w:tcW w:w="105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930</w:t>
            </w:r>
          </w:p>
        </w:tc>
        <w:tc>
          <w:tcPr>
            <w:tcW w:w="105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940</w:t>
            </w:r>
          </w:p>
        </w:tc>
        <w:tc>
          <w:tcPr>
            <w:tcW w:w="105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950</w:t>
            </w:r>
          </w:p>
        </w:tc>
        <w:tc>
          <w:tcPr>
            <w:tcW w:w="1054"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960</w:t>
            </w:r>
          </w:p>
        </w:tc>
      </w:tr>
      <w:tr w:rsidR="00BD0572" w:rsidTr="00350CB9">
        <w:trPr>
          <w:trHeight w:val="358"/>
        </w:trPr>
        <w:tc>
          <w:tcPr>
            <w:tcW w:w="199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0.2370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0.63500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0.63515</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0.63530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0.63545</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0.63560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0.63575</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0.63590</w:t>
            </w:r>
          </w:p>
        </w:tc>
      </w:tr>
      <w:tr w:rsidR="00BD0572" w:rsidTr="00350CB9">
        <w:trPr>
          <w:trHeight w:val="358"/>
        </w:trPr>
        <w:tc>
          <w:tcPr>
            <w:tcW w:w="199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0.2372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0.63499</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0.63514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0.63529</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0.63544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0.63559</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0.63575</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0.63590</w:t>
            </w:r>
          </w:p>
        </w:tc>
      </w:tr>
      <w:tr w:rsidR="00BD0572" w:rsidTr="00350CB9">
        <w:trPr>
          <w:trHeight w:val="358"/>
        </w:trPr>
        <w:tc>
          <w:tcPr>
            <w:tcW w:w="199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0.2374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0.63498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0.63513</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0.63528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0.63543</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0.63559</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0.63574</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0.63589</w:t>
            </w:r>
          </w:p>
        </w:tc>
      </w:tr>
      <w:tr w:rsidR="00BD0572" w:rsidTr="00350CB9">
        <w:trPr>
          <w:trHeight w:val="358"/>
        </w:trPr>
        <w:tc>
          <w:tcPr>
            <w:tcW w:w="199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0.2376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0.63497</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0.63512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0.63527</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0.63543</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0.63558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0.63573</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0.63588</w:t>
            </w:r>
          </w:p>
        </w:tc>
      </w:tr>
      <w:tr w:rsidR="00BD0572" w:rsidTr="00350CB9">
        <w:trPr>
          <w:trHeight w:val="358"/>
        </w:trPr>
        <w:tc>
          <w:tcPr>
            <w:tcW w:w="199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0.2378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0.63496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0.63512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0.63527</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0.63542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0.63557</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0.63572</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0.63588</w:t>
            </w:r>
          </w:p>
        </w:tc>
      </w:tr>
      <w:tr w:rsidR="00BD0572" w:rsidTr="00350CB9">
        <w:trPr>
          <w:trHeight w:val="358"/>
        </w:trPr>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0.2380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0.63496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0.63511</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0.63526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0.63542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0.63557</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0.63572</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0.63587</w:t>
            </w:r>
          </w:p>
        </w:tc>
      </w:tr>
      <w:tr w:rsidR="00BD0572" w:rsidTr="00350CB9">
        <w:trPr>
          <w:trHeight w:val="358"/>
        </w:trPr>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0.2382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0.63495</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0.63510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0.63525</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0.63541</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0.63556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0.63571</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0.63586</w:t>
            </w:r>
          </w:p>
        </w:tc>
      </w:tr>
      <w:tr w:rsidR="00BD0572" w:rsidTr="00350CB9">
        <w:trPr>
          <w:trHeight w:val="358"/>
        </w:trPr>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0.2383</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0.63494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0.63510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0.63525</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0.63540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0.63555</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0.63570</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0.63586</w:t>
            </w:r>
          </w:p>
        </w:tc>
      </w:tr>
      <w:tr w:rsidR="00BD0572" w:rsidTr="00350CB9">
        <w:trPr>
          <w:trHeight w:val="358"/>
        </w:trPr>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0.2384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0.63494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0.63509</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0.63524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0.63540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0.63555</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0.63570</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0.63585</w:t>
            </w:r>
          </w:p>
        </w:tc>
      </w:tr>
      <w:tr w:rsidR="00BD0572" w:rsidTr="00350CB9">
        <w:trPr>
          <w:trHeight w:val="358"/>
        </w:trPr>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0.2385</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0.63494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0.63509</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0.63524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0.63539</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0.63554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0.63570</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0.63585</w:t>
            </w:r>
          </w:p>
        </w:tc>
      </w:tr>
      <w:tr w:rsidR="00BD0572" w:rsidTr="00350CB9">
        <w:trPr>
          <w:trHeight w:val="358"/>
        </w:trPr>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0.2386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0.63493</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0.63508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0.63524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0.63539</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0.63554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0.63569</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0.63585</w:t>
            </w:r>
          </w:p>
        </w:tc>
      </w:tr>
      <w:tr w:rsidR="00BD0572" w:rsidTr="00350CB9">
        <w:trPr>
          <w:trHeight w:val="358"/>
        </w:trPr>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0.2387</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0.63493</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0.63508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0.63523</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0.63538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0.63554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0.63569</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0.63584</w:t>
            </w:r>
          </w:p>
        </w:tc>
      </w:tr>
      <w:tr w:rsidR="00BD0572" w:rsidTr="00350CB9">
        <w:trPr>
          <w:trHeight w:val="358"/>
        </w:trPr>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0.2388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0.63492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0.63508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0.63523</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0.63538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0.63553</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0.63569</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0.63584</w:t>
            </w:r>
          </w:p>
        </w:tc>
      </w:tr>
      <w:tr w:rsidR="00BD0572" w:rsidTr="00350CB9">
        <w:trPr>
          <w:trHeight w:val="358"/>
        </w:trPr>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0.2389</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0.63492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0.63507</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0.63522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0.63538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0.63553</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0.63568</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0.63584</w:t>
            </w:r>
          </w:p>
        </w:tc>
      </w:tr>
      <w:tr w:rsidR="00BD0572" w:rsidTr="00350CB9">
        <w:trPr>
          <w:trHeight w:val="358"/>
        </w:trPr>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0.2390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0.63492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0.63507</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0.63522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0.63537</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0.63553</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0.63568</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0.63583</w:t>
            </w:r>
          </w:p>
        </w:tc>
      </w:tr>
      <w:tr w:rsidR="00BD0572" w:rsidTr="00350CB9">
        <w:trPr>
          <w:trHeight w:val="358"/>
        </w:trPr>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0.2391</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0.63491</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0.63507</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0.63522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0.63537</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0.63552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0.63568</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0.63583</w:t>
            </w:r>
          </w:p>
        </w:tc>
      </w:tr>
      <w:tr w:rsidR="00BD0572" w:rsidTr="00350CB9">
        <w:trPr>
          <w:trHeight w:val="358"/>
        </w:trPr>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0.2392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0.63491</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0.63506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0.63521</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0.63537</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0.63552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0.63567</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0.63582</w:t>
            </w:r>
          </w:p>
        </w:tc>
      </w:tr>
      <w:tr w:rsidR="00BD0572" w:rsidTr="00350CB9">
        <w:trPr>
          <w:trHeight w:val="358"/>
        </w:trPr>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0.2393</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0.63491</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0.63506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0.63521</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0.63536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0.63551</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0.63567</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0.63582</w:t>
            </w:r>
          </w:p>
        </w:tc>
      </w:tr>
      <w:tr w:rsidR="00BD0572" w:rsidTr="00350CB9">
        <w:trPr>
          <w:trHeight w:val="358"/>
        </w:trPr>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0.2394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0.63490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0.63506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0.63521</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0.63536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0.63551</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0.63566</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0.63582</w:t>
            </w:r>
          </w:p>
        </w:tc>
      </w:tr>
      <w:tr w:rsidR="00BD0572" w:rsidTr="00350CB9">
        <w:trPr>
          <w:trHeight w:val="358"/>
        </w:trPr>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0.2395</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0.63490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0.63505</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0.63520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0.63535</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0.63551</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0.63566</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0.63581</w:t>
            </w:r>
          </w:p>
        </w:tc>
      </w:tr>
      <w:tr w:rsidR="00BD0572" w:rsidTr="00350CB9">
        <w:trPr>
          <w:trHeight w:val="358"/>
        </w:trPr>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0.2396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0.63489</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0.63505</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0.63520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0.63535</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0.63550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0.63566</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0.63581</w:t>
            </w:r>
          </w:p>
        </w:tc>
      </w:tr>
      <w:tr w:rsidR="00BD0572" w:rsidTr="00350CB9">
        <w:trPr>
          <w:trHeight w:val="358"/>
        </w:trPr>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0.2398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0.63489</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0.63504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0.63519</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0.63534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0.63550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0.63565</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0.63580</w:t>
            </w:r>
          </w:p>
        </w:tc>
      </w:tr>
      <w:tr w:rsidR="00BD0572" w:rsidTr="00350CB9">
        <w:trPr>
          <w:trHeight w:val="358"/>
        </w:trPr>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0.2400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0.63488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0.63503</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0.63518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0.63534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0.63549</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0.63565</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0.63580</w:t>
            </w:r>
          </w:p>
        </w:tc>
      </w:tr>
      <w:tr w:rsidR="00BD0572" w:rsidTr="00350CB9">
        <w:trPr>
          <w:trHeight w:val="358"/>
        </w:trPr>
        <w:tc>
          <w:tcPr>
            <w:tcW w:w="199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0.2402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0.63487</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0.63502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0.63517</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0.63533</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0.63548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0.63563</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0.63579</w:t>
            </w:r>
          </w:p>
        </w:tc>
      </w:tr>
      <w:tr w:rsidR="00BD0572" w:rsidTr="00350CB9">
        <w:trPr>
          <w:trHeight w:val="358"/>
        </w:trPr>
        <w:tc>
          <w:tcPr>
            <w:tcW w:w="199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0.2404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0.63486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0.63501</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0.63517</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0.63532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0.63547</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0.63563</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0.63578</w:t>
            </w:r>
          </w:p>
        </w:tc>
      </w:tr>
      <w:tr w:rsidR="00BD0572" w:rsidTr="00350CB9">
        <w:trPr>
          <w:trHeight w:val="358"/>
        </w:trPr>
        <w:tc>
          <w:tcPr>
            <w:tcW w:w="199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0.2406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0.63485</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0.63501</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0.63516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0.63531</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0.63547</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0.63562</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0.63577</w:t>
            </w:r>
          </w:p>
        </w:tc>
      </w:tr>
      <w:tr w:rsidR="00BD0572" w:rsidTr="00350CB9">
        <w:trPr>
          <w:trHeight w:val="358"/>
        </w:trPr>
        <w:tc>
          <w:tcPr>
            <w:tcW w:w="199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0.2408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0.63485</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0.63500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0.63515</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0.63531</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0.63546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0.63561</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0.63577</w:t>
            </w:r>
          </w:p>
        </w:tc>
      </w:tr>
    </w:tbl>
    <w:p w:rsidR="00BD0572" w:rsidRDefault="00BD0572">
      <w:pPr>
        <w:tabs>
          <w:tab w:val="left" w:pos="1902"/>
        </w:tabs>
        <w:spacing w:line="360" w:lineRule="auto"/>
        <w:ind w:firstLineChars="200" w:firstLine="420"/>
        <w:rPr>
          <w:rFonts w:ascii="宋体" w:hAnsi="宋体"/>
          <w:szCs w:val="21"/>
        </w:rPr>
      </w:pPr>
    </w:p>
    <w:p w:rsidR="00BD0572" w:rsidRDefault="00D27DD8">
      <w:pPr>
        <w:tabs>
          <w:tab w:val="left" w:pos="1902"/>
        </w:tabs>
        <w:spacing w:line="360" w:lineRule="auto"/>
        <w:ind w:firstLineChars="1100" w:firstLine="3080"/>
        <w:rPr>
          <w:rFonts w:ascii="宋体" w:hAnsi="宋体"/>
          <w:sz w:val="24"/>
        </w:rPr>
      </w:pPr>
      <w:r>
        <w:rPr>
          <w:rFonts w:ascii="黑体" w:eastAsia="黑体" w:hAnsi="黑体" w:hint="eastAsia"/>
          <w:sz w:val="28"/>
        </w:rPr>
        <w:lastRenderedPageBreak/>
        <w:t>水蒸气相对密度（20℃）</w:t>
      </w:r>
    </w:p>
    <w:tbl>
      <w:tblPr>
        <w:tblStyle w:val="ac"/>
        <w:tblW w:w="0" w:type="auto"/>
        <w:tblLayout w:type="fixed"/>
        <w:tblLook w:val="04A0"/>
      </w:tblPr>
      <w:tblGrid>
        <w:gridCol w:w="1993"/>
        <w:gridCol w:w="1053"/>
        <w:gridCol w:w="1053"/>
        <w:gridCol w:w="1053"/>
        <w:gridCol w:w="1053"/>
        <w:gridCol w:w="1053"/>
        <w:gridCol w:w="1053"/>
        <w:gridCol w:w="1054"/>
      </w:tblGrid>
      <w:tr w:rsidR="00BD0572">
        <w:trPr>
          <w:trHeight w:val="1193"/>
        </w:trPr>
        <w:tc>
          <w:tcPr>
            <w:tcW w:w="1993" w:type="dxa"/>
          </w:tcPr>
          <w:p w:rsidR="00BD0572" w:rsidRPr="00350CB9" w:rsidRDefault="00541731">
            <w:pPr>
              <w:tabs>
                <w:tab w:val="left" w:pos="1902"/>
              </w:tabs>
              <w:spacing w:line="360" w:lineRule="auto"/>
              <w:rPr>
                <w:rFonts w:asciiTheme="minorEastAsia" w:eastAsiaTheme="minorEastAsia" w:hAnsiTheme="minorEastAsia"/>
                <w:szCs w:val="21"/>
              </w:rPr>
            </w:pPr>
            <w:r>
              <w:rPr>
                <w:rFonts w:asciiTheme="minorEastAsia" w:eastAsiaTheme="minorEastAsia" w:hAnsiTheme="minorEastAsia"/>
                <w:szCs w:val="21"/>
              </w:rPr>
              <w:pict>
                <v:line id="_x0000_s1212" style="position:absolute;left:0;text-align:left;z-index:251667456" from="-4.8pt,0" to="94.2pt,60.75pt" o:gfxdata="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L05lbWAAAABwEAAA8AAAAAAAAAAQAgAAAAIgAA&#10;AGRycy9kb3ducmV2LnhtbFBLAQIUABQAAAAIAIdO4kCtd08JCgIAAPMDAAAOAAAAAAAAAAEAIAAA&#10;ACUBAABkcnMvZTJvRG9jLnhtbFBLBQYAAAAABgAGAFkBAAChBQAAAAA=&#10;" strokecolor="black [3213]" strokeweight=".25pt"/>
              </w:pict>
            </w:r>
            <w:r w:rsidR="00D27DD8" w:rsidRPr="00350CB9">
              <w:rPr>
                <w:rFonts w:asciiTheme="minorEastAsia" w:eastAsiaTheme="minorEastAsia" w:hAnsiTheme="minorEastAsia" w:hint="eastAsia"/>
                <w:szCs w:val="21"/>
              </w:rPr>
              <w:t xml:space="preserve">    大气压(hPa)</w:t>
            </w:r>
          </w:p>
          <w:p w:rsidR="00BD0572" w:rsidRPr="00350CB9" w:rsidRDefault="00D27DD8">
            <w:pPr>
              <w:tabs>
                <w:tab w:val="left" w:pos="1902"/>
              </w:tabs>
              <w:spacing w:line="360" w:lineRule="auto"/>
              <w:rPr>
                <w:rFonts w:asciiTheme="minorEastAsia" w:eastAsiaTheme="minorEastAsia" w:hAnsiTheme="minorEastAsia"/>
                <w:szCs w:val="21"/>
              </w:rPr>
            </w:pPr>
            <w:r w:rsidRPr="00350CB9">
              <w:rPr>
                <w:rFonts w:asciiTheme="minorEastAsia" w:eastAsiaTheme="minorEastAsia" w:hAnsiTheme="minorEastAsia" w:hint="eastAsia"/>
                <w:szCs w:val="21"/>
              </w:rPr>
              <w:t>氧气</w:t>
            </w:r>
          </w:p>
          <w:p w:rsidR="00BD0572" w:rsidRPr="00350CB9" w:rsidRDefault="00D27DD8">
            <w:pPr>
              <w:tabs>
                <w:tab w:val="left" w:pos="1902"/>
              </w:tabs>
              <w:spacing w:line="360" w:lineRule="auto"/>
              <w:rPr>
                <w:rFonts w:asciiTheme="minorEastAsia" w:eastAsiaTheme="minorEastAsia" w:hAnsiTheme="minorEastAsia"/>
                <w:szCs w:val="21"/>
              </w:rPr>
            </w:pPr>
            <w:r w:rsidRPr="00350CB9">
              <w:rPr>
                <w:rFonts w:asciiTheme="minorEastAsia" w:eastAsiaTheme="minorEastAsia" w:hAnsiTheme="minorEastAsia" w:hint="eastAsia"/>
                <w:szCs w:val="21"/>
              </w:rPr>
              <w:t>摩尔分数</w:t>
            </w:r>
          </w:p>
        </w:tc>
        <w:tc>
          <w:tcPr>
            <w:tcW w:w="105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970</w:t>
            </w:r>
          </w:p>
        </w:tc>
        <w:tc>
          <w:tcPr>
            <w:tcW w:w="105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980</w:t>
            </w:r>
          </w:p>
        </w:tc>
        <w:tc>
          <w:tcPr>
            <w:tcW w:w="105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990</w:t>
            </w:r>
          </w:p>
        </w:tc>
        <w:tc>
          <w:tcPr>
            <w:tcW w:w="105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1000</w:t>
            </w:r>
          </w:p>
        </w:tc>
        <w:tc>
          <w:tcPr>
            <w:tcW w:w="105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1010</w:t>
            </w:r>
          </w:p>
        </w:tc>
        <w:tc>
          <w:tcPr>
            <w:tcW w:w="105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1020</w:t>
            </w:r>
          </w:p>
        </w:tc>
        <w:tc>
          <w:tcPr>
            <w:tcW w:w="1054"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1030</w:t>
            </w:r>
          </w:p>
        </w:tc>
      </w:tr>
      <w:tr w:rsidR="00BD0572">
        <w:tc>
          <w:tcPr>
            <w:tcW w:w="199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0.2370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0.63606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0.63621</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0.63636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0.63651</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0.63667</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0.63682</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0.63697</w:t>
            </w:r>
          </w:p>
        </w:tc>
      </w:tr>
      <w:tr w:rsidR="00BD0572">
        <w:tc>
          <w:tcPr>
            <w:tcW w:w="199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0.2372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0.63605</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0.63620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0.63635</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0.63651</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0.63666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0.63681</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0.63697</w:t>
            </w:r>
          </w:p>
        </w:tc>
      </w:tr>
      <w:tr w:rsidR="00BD0572">
        <w:tc>
          <w:tcPr>
            <w:tcW w:w="199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0.2374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0.63604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0.63619</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0.63635</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0.63650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0.63665</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0.63681</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0.63696</w:t>
            </w:r>
          </w:p>
        </w:tc>
      </w:tr>
      <w:tr w:rsidR="00BD0572">
        <w:tc>
          <w:tcPr>
            <w:tcW w:w="199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0.2376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0.63604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0.63619</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0.63634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0.63649</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0.63665</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0.63680</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0.63695</w:t>
            </w:r>
          </w:p>
        </w:tc>
      </w:tr>
      <w:tr w:rsidR="00BD0572">
        <w:tc>
          <w:tcPr>
            <w:tcW w:w="199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0.2378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0.63603</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0.63618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0.63633</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0.63649</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0.63664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0.63679</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0.63695</w:t>
            </w:r>
          </w:p>
        </w:tc>
      </w:tr>
      <w:tr w:rsidR="00BD0572">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0.2380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0.63602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0.63618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0.63633</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0.63648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0.63664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0.63679</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0.63694</w:t>
            </w:r>
          </w:p>
        </w:tc>
      </w:tr>
      <w:tr w:rsidR="00BD0572">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0.2382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0.63601</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0.63617</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0.63632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0.63647</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0.63663</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0.63678</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0.63693</w:t>
            </w:r>
          </w:p>
        </w:tc>
      </w:tr>
      <w:tr w:rsidR="00BD0572">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0.2383</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0.63601</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0.63616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0.63632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0.63647</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0.63662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0.63678</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0.63693</w:t>
            </w:r>
          </w:p>
        </w:tc>
      </w:tr>
      <w:tr w:rsidR="00BD0572">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0.2384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0.63601</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0.63616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0.63631</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0.63647</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0.63662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0.63677</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0.63693</w:t>
            </w:r>
          </w:p>
        </w:tc>
      </w:tr>
      <w:tr w:rsidR="00BD0572">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0.2385</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0.63600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0.63616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0.63631</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0.63646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0.63662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0.63677</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0.63692</w:t>
            </w:r>
          </w:p>
        </w:tc>
      </w:tr>
      <w:tr w:rsidR="00BD0572">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0.2386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0.63600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0.63615</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0.63631</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0.63646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0.63661</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0.63677</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0.63692</w:t>
            </w:r>
          </w:p>
        </w:tc>
      </w:tr>
      <w:tr w:rsidR="00BD0572">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0.2387</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0.63600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0.63615</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0.63630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0.63646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0.63661</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0.63676</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0.63692</w:t>
            </w:r>
          </w:p>
        </w:tc>
      </w:tr>
      <w:tr w:rsidR="00BD0572">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0.2388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0.63599</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0.63615</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0.63630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0.63645</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0.63661</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0.63676</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0.63691</w:t>
            </w:r>
          </w:p>
        </w:tc>
      </w:tr>
      <w:tr w:rsidR="00BD0572">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0.2389</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0.63599</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0.63614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0.63630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0.63645</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0.63660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0.63676</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0.63691</w:t>
            </w:r>
          </w:p>
        </w:tc>
      </w:tr>
      <w:tr w:rsidR="00BD0572">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0.2390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0.63599</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0.63614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0.63629</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0.63645</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0.63660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0.63675</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0.63691</w:t>
            </w:r>
          </w:p>
        </w:tc>
      </w:tr>
      <w:tr w:rsidR="00BD0572">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0.2391</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0.63598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0.63614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0.63629</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0.63644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0.63660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0.63675</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0.63690</w:t>
            </w:r>
          </w:p>
        </w:tc>
      </w:tr>
      <w:tr w:rsidR="00BD0572">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0.2392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0.63598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0.63613</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0.63629</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0.63644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0.63659</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0.63675</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0.63690</w:t>
            </w:r>
          </w:p>
        </w:tc>
      </w:tr>
      <w:tr w:rsidR="00BD0572">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0.2393</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0.63597</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0.63613</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0.63628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0.63644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0.63659</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0.63674</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0.63690</w:t>
            </w:r>
          </w:p>
        </w:tc>
      </w:tr>
      <w:tr w:rsidR="00BD0572">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0.2394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0.63597</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0.63612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0.63628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0.63643</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0.63659</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0.63674</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0.63690</w:t>
            </w:r>
          </w:p>
        </w:tc>
      </w:tr>
      <w:tr w:rsidR="00BD0572">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0.2395</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0.63597</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0.63612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0.63627</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0.63643</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0.63658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0.63674</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0.63689</w:t>
            </w:r>
          </w:p>
        </w:tc>
      </w:tr>
      <w:tr w:rsidR="00BD0572">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0.2396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0.63596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0.63612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0.63627</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0.63643</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0.63658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0.63673</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0.63689</w:t>
            </w:r>
          </w:p>
        </w:tc>
      </w:tr>
      <w:tr w:rsidR="00BD0572">
        <w:trPr>
          <w:trHeight w:val="388"/>
        </w:trPr>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0.2398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0.63596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0.63611</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0.63626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0.63642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0.63657</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0.63673</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0.63688</w:t>
            </w:r>
          </w:p>
        </w:tc>
      </w:tr>
      <w:tr w:rsidR="00BD0572">
        <w:tc>
          <w:tcPr>
            <w:tcW w:w="199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0.2400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0.63595</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0.63610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0.63626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0.63641</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0.63657</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0.63672</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0.63688</w:t>
            </w:r>
          </w:p>
        </w:tc>
      </w:tr>
      <w:tr w:rsidR="00BD0572">
        <w:tc>
          <w:tcPr>
            <w:tcW w:w="199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0.2402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0.63594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0.63610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0.63625</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0.63641</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0.63656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0.63671</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0.63687</w:t>
            </w:r>
          </w:p>
        </w:tc>
      </w:tr>
      <w:tr w:rsidR="00BD0572">
        <w:tc>
          <w:tcPr>
            <w:tcW w:w="199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0.2404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0.63594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0.63609</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0.63624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0.63640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0.63655</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0.63671</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0.63686</w:t>
            </w:r>
          </w:p>
        </w:tc>
      </w:tr>
      <w:tr w:rsidR="00BD0572">
        <w:tc>
          <w:tcPr>
            <w:tcW w:w="199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0.2406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0.63593</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0.63608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0.63624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0.63639</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0.63655</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0.63670</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0.63686</w:t>
            </w:r>
          </w:p>
        </w:tc>
      </w:tr>
      <w:tr w:rsidR="00BD0572">
        <w:tc>
          <w:tcPr>
            <w:tcW w:w="199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0.2408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0.63592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0.63608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0.63623</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0.63638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0.63654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0.63669</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0.63685</w:t>
            </w:r>
          </w:p>
        </w:tc>
      </w:tr>
    </w:tbl>
    <w:p w:rsidR="00BD0572" w:rsidRDefault="00BD0572">
      <w:pPr>
        <w:tabs>
          <w:tab w:val="left" w:pos="1902"/>
        </w:tabs>
        <w:spacing w:line="360" w:lineRule="auto"/>
        <w:ind w:firstLineChars="200" w:firstLine="420"/>
        <w:rPr>
          <w:rFonts w:ascii="宋体" w:hAnsi="宋体"/>
          <w:szCs w:val="21"/>
        </w:rPr>
      </w:pPr>
    </w:p>
    <w:p w:rsidR="00350CB9" w:rsidRDefault="00350CB9">
      <w:pPr>
        <w:tabs>
          <w:tab w:val="left" w:pos="1902"/>
        </w:tabs>
        <w:spacing w:line="360" w:lineRule="auto"/>
        <w:ind w:firstLineChars="1000" w:firstLine="2800"/>
        <w:rPr>
          <w:rFonts w:ascii="黑体" w:eastAsia="黑体" w:hAnsi="黑体"/>
          <w:sz w:val="28"/>
        </w:rPr>
      </w:pPr>
    </w:p>
    <w:p w:rsidR="00BD0572" w:rsidRDefault="00D27DD8">
      <w:pPr>
        <w:tabs>
          <w:tab w:val="left" w:pos="1902"/>
        </w:tabs>
        <w:spacing w:line="360" w:lineRule="auto"/>
        <w:ind w:firstLineChars="1000" w:firstLine="2800"/>
        <w:rPr>
          <w:rFonts w:ascii="宋体" w:hAnsi="宋体"/>
          <w:sz w:val="24"/>
        </w:rPr>
      </w:pPr>
      <w:r>
        <w:rPr>
          <w:rFonts w:ascii="黑体" w:eastAsia="黑体" w:hAnsi="黑体" w:hint="eastAsia"/>
          <w:sz w:val="28"/>
        </w:rPr>
        <w:lastRenderedPageBreak/>
        <w:t>水蒸气相对密度（20℃）</w:t>
      </w:r>
    </w:p>
    <w:tbl>
      <w:tblPr>
        <w:tblStyle w:val="ac"/>
        <w:tblW w:w="0" w:type="auto"/>
        <w:tblLayout w:type="fixed"/>
        <w:tblLook w:val="04A0"/>
      </w:tblPr>
      <w:tblGrid>
        <w:gridCol w:w="1993"/>
        <w:gridCol w:w="1053"/>
        <w:gridCol w:w="1053"/>
        <w:gridCol w:w="1053"/>
        <w:gridCol w:w="1053"/>
        <w:gridCol w:w="1053"/>
        <w:gridCol w:w="1053"/>
        <w:gridCol w:w="1054"/>
      </w:tblGrid>
      <w:tr w:rsidR="00BD0572">
        <w:trPr>
          <w:trHeight w:val="1193"/>
        </w:trPr>
        <w:tc>
          <w:tcPr>
            <w:tcW w:w="1993" w:type="dxa"/>
          </w:tcPr>
          <w:p w:rsidR="00BD0572" w:rsidRPr="00350CB9" w:rsidRDefault="00541731">
            <w:pPr>
              <w:tabs>
                <w:tab w:val="left" w:pos="1902"/>
              </w:tabs>
              <w:spacing w:line="360" w:lineRule="auto"/>
              <w:rPr>
                <w:rFonts w:asciiTheme="minorEastAsia" w:eastAsiaTheme="minorEastAsia" w:hAnsiTheme="minorEastAsia"/>
                <w:szCs w:val="21"/>
              </w:rPr>
            </w:pPr>
            <w:r>
              <w:rPr>
                <w:rFonts w:asciiTheme="minorEastAsia" w:eastAsiaTheme="minorEastAsia" w:hAnsiTheme="minorEastAsia"/>
                <w:szCs w:val="21"/>
              </w:rPr>
              <w:pict>
                <v:line id="_x0000_s1211" style="position:absolute;left:0;text-align:left;z-index:251668480" from="-4.8pt,0" to="94.2pt,60.75pt" o:gfxdata="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L05lbWAAAABwEAAA8AAAAAAAAAAQAgAAAAIgAA&#10;AGRycy9kb3ducmV2LnhtbFBLAQIUABQAAAAIAIdO4kCp4Y/pCgIAAPMDAAAOAAAAAAAAAAEAIAAA&#10;ACUBAABkcnMvZTJvRG9jLnhtbFBLBQYAAAAABgAGAFkBAAChBQAAAAA=&#10;" strokecolor="black [3213]" strokeweight=".25pt"/>
              </w:pict>
            </w:r>
            <w:r w:rsidR="00D27DD8" w:rsidRPr="00350CB9">
              <w:rPr>
                <w:rFonts w:asciiTheme="minorEastAsia" w:eastAsiaTheme="minorEastAsia" w:hAnsiTheme="minorEastAsia" w:hint="eastAsia"/>
                <w:szCs w:val="21"/>
              </w:rPr>
              <w:t xml:space="preserve">    大气压(hPa)</w:t>
            </w:r>
          </w:p>
          <w:p w:rsidR="00BD0572" w:rsidRPr="00350CB9" w:rsidRDefault="00D27DD8">
            <w:pPr>
              <w:tabs>
                <w:tab w:val="left" w:pos="1902"/>
              </w:tabs>
              <w:spacing w:line="360" w:lineRule="auto"/>
              <w:rPr>
                <w:rFonts w:asciiTheme="minorEastAsia" w:eastAsiaTheme="minorEastAsia" w:hAnsiTheme="minorEastAsia"/>
                <w:szCs w:val="21"/>
              </w:rPr>
            </w:pPr>
            <w:r w:rsidRPr="00350CB9">
              <w:rPr>
                <w:rFonts w:asciiTheme="minorEastAsia" w:eastAsiaTheme="minorEastAsia" w:hAnsiTheme="minorEastAsia" w:hint="eastAsia"/>
                <w:szCs w:val="21"/>
              </w:rPr>
              <w:t>氧气</w:t>
            </w:r>
          </w:p>
          <w:p w:rsidR="00BD0572" w:rsidRPr="00350CB9" w:rsidRDefault="00D27DD8">
            <w:pPr>
              <w:tabs>
                <w:tab w:val="left" w:pos="1902"/>
              </w:tabs>
              <w:spacing w:line="360" w:lineRule="auto"/>
              <w:rPr>
                <w:rFonts w:asciiTheme="minorEastAsia" w:eastAsiaTheme="minorEastAsia" w:hAnsiTheme="minorEastAsia"/>
                <w:szCs w:val="21"/>
              </w:rPr>
            </w:pPr>
            <w:r w:rsidRPr="00350CB9">
              <w:rPr>
                <w:rFonts w:asciiTheme="minorEastAsia" w:eastAsiaTheme="minorEastAsia" w:hAnsiTheme="minorEastAsia" w:hint="eastAsia"/>
                <w:szCs w:val="21"/>
              </w:rPr>
              <w:t>摩尔分数</w:t>
            </w:r>
          </w:p>
        </w:tc>
        <w:tc>
          <w:tcPr>
            <w:tcW w:w="105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1040</w:t>
            </w:r>
          </w:p>
        </w:tc>
        <w:tc>
          <w:tcPr>
            <w:tcW w:w="105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1050</w:t>
            </w:r>
          </w:p>
        </w:tc>
        <w:tc>
          <w:tcPr>
            <w:tcW w:w="105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1060</w:t>
            </w:r>
          </w:p>
        </w:tc>
        <w:tc>
          <w:tcPr>
            <w:tcW w:w="105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1070</w:t>
            </w:r>
          </w:p>
        </w:tc>
        <w:tc>
          <w:tcPr>
            <w:tcW w:w="105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1080</w:t>
            </w:r>
          </w:p>
        </w:tc>
        <w:tc>
          <w:tcPr>
            <w:tcW w:w="105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1090</w:t>
            </w:r>
          </w:p>
        </w:tc>
        <w:tc>
          <w:tcPr>
            <w:tcW w:w="1054"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1100</w:t>
            </w:r>
          </w:p>
        </w:tc>
      </w:tr>
      <w:tr w:rsidR="00BD0572">
        <w:tc>
          <w:tcPr>
            <w:tcW w:w="199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0.2370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0.63713</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0.63728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0.63743</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0.63759</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0.63774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0.63790</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0.63805</w:t>
            </w:r>
          </w:p>
        </w:tc>
      </w:tr>
      <w:tr w:rsidR="00BD0572">
        <w:tc>
          <w:tcPr>
            <w:tcW w:w="199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0.2372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0.63712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0.63727</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0.63743</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0.63758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0.63774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0.63789</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0.63805</w:t>
            </w:r>
          </w:p>
        </w:tc>
      </w:tr>
      <w:tr w:rsidR="00BD0572">
        <w:tc>
          <w:tcPr>
            <w:tcW w:w="199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0.2374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0.63711</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0.63727</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0.63742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0.63758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0.63773</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0.63789</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0.63804</w:t>
            </w:r>
          </w:p>
        </w:tc>
      </w:tr>
      <w:tr w:rsidR="00BD0572">
        <w:tc>
          <w:tcPr>
            <w:tcW w:w="199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0.2376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0.63711</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0.63726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0.63742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0.63757</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0.63772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0.63788</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0.63803</w:t>
            </w:r>
          </w:p>
        </w:tc>
      </w:tr>
      <w:tr w:rsidR="00BD0572">
        <w:tc>
          <w:tcPr>
            <w:tcW w:w="199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0.2378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0.63710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0.63726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0.63741</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0.63756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0.63772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0.63787</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0.63803</w:t>
            </w:r>
          </w:p>
        </w:tc>
      </w:tr>
      <w:tr w:rsidR="00BD0572">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0.2380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0.63709</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0.63725</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0.63740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0.63756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0.63771</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0.63787</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0.63802</w:t>
            </w:r>
          </w:p>
        </w:tc>
      </w:tr>
      <w:tr w:rsidR="00BD0572">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0.2382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0.63709</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0.63724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0.63740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0.63755</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0.63771</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0.63786</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0.63802</w:t>
            </w:r>
          </w:p>
        </w:tc>
      </w:tr>
      <w:tr w:rsidR="00BD0572">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0.2383</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0.63709</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0.63724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0.63739</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0.63755</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0.63770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0.63786</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0.63801</w:t>
            </w:r>
          </w:p>
        </w:tc>
      </w:tr>
      <w:tr w:rsidR="00BD0572">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0.2384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0.63708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0.63724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0.63739</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0.63755</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0.63770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0.63786</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0.63801</w:t>
            </w:r>
          </w:p>
        </w:tc>
      </w:tr>
      <w:tr w:rsidR="00BD0572">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0.2385</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0.63708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0.63723</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0.63739</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0.63754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0.63770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0.63785</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0.63801</w:t>
            </w:r>
          </w:p>
        </w:tc>
      </w:tr>
      <w:tr w:rsidR="00BD0572">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0.2386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0.63708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0.63723</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0.63738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0.63754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0.63769</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0.63785</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0.63801</w:t>
            </w:r>
          </w:p>
        </w:tc>
      </w:tr>
      <w:tr w:rsidR="00BD0572">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0.2387</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0.63707</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0.63723</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0.63738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0.63754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0.63769</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0.63785</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0.63800</w:t>
            </w:r>
          </w:p>
        </w:tc>
      </w:tr>
      <w:tr w:rsidR="00BD0572">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0.2388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0.63707</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0.63722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0.63738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0.63753</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0.63769</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0.63784</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0.63800</w:t>
            </w:r>
          </w:p>
        </w:tc>
      </w:tr>
      <w:tr w:rsidR="00BD0572">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0.2389</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0.63707</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0.63722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0.63738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0.63753</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0.63769</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0.63784</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0.63800</w:t>
            </w:r>
          </w:p>
        </w:tc>
      </w:tr>
      <w:tr w:rsidR="00BD0572">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0.2390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0.63706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0.63722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0.63737</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0.63753</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0.63768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0.63784</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0.63799</w:t>
            </w:r>
          </w:p>
        </w:tc>
      </w:tr>
      <w:tr w:rsidR="00BD0572">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0.2391</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0.63706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0.63721</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0.63737</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0.63752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0.63768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0.63784</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0.63799</w:t>
            </w:r>
          </w:p>
        </w:tc>
      </w:tr>
      <w:tr w:rsidR="00BD0572">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0.2392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0.63706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0.63721</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0.63737</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0.63752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0.63768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0.63783</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0.63799</w:t>
            </w:r>
          </w:p>
        </w:tc>
      </w:tr>
      <w:tr w:rsidR="00BD0572">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0.2393</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0.63705</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0.63721</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0.63736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0.63752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0.63767</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0.63783</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0.63799</w:t>
            </w:r>
          </w:p>
        </w:tc>
      </w:tr>
      <w:tr w:rsidR="00BD0572">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0.2394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0.63705</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0.63721</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0.63736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0.63752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0.63767</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0.63783</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0.63798</w:t>
            </w:r>
          </w:p>
        </w:tc>
      </w:tr>
      <w:tr w:rsidR="00BD0572">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0.2395</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0.63705</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0.63720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0.63736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0.63751</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0.63767</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0.63782</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0.63798</w:t>
            </w:r>
          </w:p>
        </w:tc>
      </w:tr>
      <w:tr w:rsidR="00BD0572">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0.2396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0.63704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0.63720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0.63735</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0.63751</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0.63767</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0.63782</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0.63798</w:t>
            </w:r>
          </w:p>
        </w:tc>
      </w:tr>
      <w:tr w:rsidR="00BD0572">
        <w:tc>
          <w:tcPr>
            <w:tcW w:w="1993" w:type="dxa"/>
            <w:vAlign w:val="center"/>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0.2398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0.63704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0.63719</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0.63735</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0.63750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0.63766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0.63782</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0.63797</w:t>
            </w:r>
          </w:p>
        </w:tc>
      </w:tr>
      <w:tr w:rsidR="00BD0572">
        <w:tc>
          <w:tcPr>
            <w:tcW w:w="1993" w:type="dxa"/>
          </w:tcPr>
          <w:p w:rsidR="00BD0572" w:rsidRPr="00350CB9" w:rsidRDefault="00D27DD8">
            <w:pPr>
              <w:tabs>
                <w:tab w:val="left" w:pos="1902"/>
              </w:tabs>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0.2400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0.63703</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0.63719</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0.63734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0.63750</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0.63765</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0.63781</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0.63797</w:t>
            </w:r>
          </w:p>
        </w:tc>
      </w:tr>
      <w:tr w:rsidR="00BD0572">
        <w:tc>
          <w:tcPr>
            <w:tcW w:w="199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0.2402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0.63702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0.63718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0.63734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0.63749</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0.63765</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0.63780</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0.63796</w:t>
            </w:r>
          </w:p>
        </w:tc>
      </w:tr>
      <w:tr w:rsidR="00BD0572">
        <w:tc>
          <w:tcPr>
            <w:tcW w:w="199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0.2404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0.63702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0.63717</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0.63733</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0.63749</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0.63764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0.63780</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0.63795</w:t>
            </w:r>
          </w:p>
        </w:tc>
      </w:tr>
      <w:tr w:rsidR="00BD0572">
        <w:tc>
          <w:tcPr>
            <w:tcW w:w="199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0.2406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0.63701</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0.63717</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0.63732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0.63748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0.63764</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0.63779</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0.63795</w:t>
            </w:r>
          </w:p>
        </w:tc>
      </w:tr>
      <w:tr w:rsidR="00BD0572">
        <w:tc>
          <w:tcPr>
            <w:tcW w:w="199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0.2408</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0.63701</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0.63716</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0.63732</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0.63747</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0.63763</w:t>
            </w:r>
          </w:p>
        </w:tc>
        <w:tc>
          <w:tcPr>
            <w:tcW w:w="1053"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0.63779</w:t>
            </w:r>
          </w:p>
        </w:tc>
        <w:tc>
          <w:tcPr>
            <w:tcW w:w="1054" w:type="dxa"/>
            <w:vAlign w:val="center"/>
          </w:tcPr>
          <w:p w:rsidR="00BD0572" w:rsidRPr="00350CB9" w:rsidRDefault="00D27DD8">
            <w:pPr>
              <w:spacing w:line="360" w:lineRule="auto"/>
              <w:jc w:val="center"/>
              <w:rPr>
                <w:rFonts w:asciiTheme="minorEastAsia" w:eastAsiaTheme="minorEastAsia" w:hAnsiTheme="minorEastAsia"/>
                <w:szCs w:val="21"/>
              </w:rPr>
            </w:pPr>
            <w:r w:rsidRPr="00350CB9">
              <w:rPr>
                <w:rFonts w:asciiTheme="minorEastAsia" w:eastAsiaTheme="minorEastAsia" w:hAnsiTheme="minorEastAsia" w:hint="eastAsia"/>
                <w:szCs w:val="21"/>
              </w:rPr>
              <w:t>0.63794</w:t>
            </w:r>
          </w:p>
        </w:tc>
      </w:tr>
    </w:tbl>
    <w:p w:rsidR="00BD0572" w:rsidRPr="00350CB9" w:rsidRDefault="00D27DD8" w:rsidP="00031D7A">
      <w:pPr>
        <w:tabs>
          <w:tab w:val="left" w:pos="1902"/>
        </w:tabs>
        <w:rPr>
          <w:rFonts w:ascii="仿宋" w:eastAsia="仿宋" w:hAnsi="仿宋"/>
          <w:sz w:val="18"/>
          <w:szCs w:val="18"/>
        </w:rPr>
      </w:pPr>
      <w:r w:rsidRPr="00350CB9">
        <w:rPr>
          <w:rFonts w:ascii="仿宋" w:eastAsia="仿宋" w:hAnsi="仿宋" w:hint="eastAsia"/>
          <w:sz w:val="18"/>
          <w:szCs w:val="18"/>
        </w:rPr>
        <w:t>注：“水蒸气相对密度（20℃）”使用方法：先根据氧气的摩尔分数和大气压值（仪器修正后数值）确定水蒸气相对密度数值范围，然后根据大气压实际数据用插入法计算水蒸气相对密度。</w:t>
      </w:r>
    </w:p>
    <w:p w:rsidR="00BD0572" w:rsidRDefault="00D27DD8">
      <w:pPr>
        <w:widowControl/>
        <w:spacing w:line="480" w:lineRule="exact"/>
        <w:rPr>
          <w:rFonts w:ascii="黑体" w:eastAsia="黑体" w:hAnsi="宋体"/>
          <w:sz w:val="28"/>
        </w:rPr>
      </w:pPr>
      <w:r>
        <w:rPr>
          <w:rFonts w:ascii="黑体" w:eastAsia="黑体" w:hAnsi="宋体" w:hint="eastAsia"/>
          <w:sz w:val="28"/>
        </w:rPr>
        <w:lastRenderedPageBreak/>
        <w:t>附录C</w:t>
      </w:r>
    </w:p>
    <w:p w:rsidR="00BD0572" w:rsidRDefault="00D27DD8">
      <w:pPr>
        <w:tabs>
          <w:tab w:val="left" w:pos="1902"/>
        </w:tabs>
        <w:spacing w:line="360" w:lineRule="auto"/>
        <w:ind w:firstLineChars="1300" w:firstLine="3640"/>
        <w:rPr>
          <w:rFonts w:ascii="黑体" w:eastAsia="黑体" w:hAnsi="黑体"/>
          <w:sz w:val="28"/>
        </w:rPr>
      </w:pPr>
      <w:r>
        <w:rPr>
          <w:rFonts w:ascii="黑体" w:eastAsia="黑体" w:hAnsi="黑体" w:hint="eastAsia"/>
          <w:sz w:val="28"/>
        </w:rPr>
        <w:t>饱和蒸汽压</w:t>
      </w:r>
    </w:p>
    <w:p w:rsidR="00BD0572" w:rsidRDefault="00D27DD8">
      <w:pPr>
        <w:tabs>
          <w:tab w:val="left" w:pos="1902"/>
        </w:tabs>
        <w:spacing w:line="360" w:lineRule="auto"/>
        <w:ind w:firstLineChars="3700" w:firstLine="7770"/>
        <w:rPr>
          <w:rFonts w:ascii="黑体" w:eastAsia="黑体" w:hAnsi="黑体"/>
          <w:sz w:val="28"/>
        </w:rPr>
      </w:pPr>
      <w:r>
        <w:rPr>
          <w:rFonts w:asciiTheme="minorEastAsia" w:eastAsiaTheme="minorEastAsia" w:hAnsiTheme="minorEastAsia" w:cstheme="minorEastAsia" w:hint="eastAsia"/>
          <w:szCs w:val="21"/>
        </w:rPr>
        <w:t xml:space="preserve"> 单位:Pa</w:t>
      </w:r>
    </w:p>
    <w:tbl>
      <w:tblPr>
        <w:tblStyle w:val="ac"/>
        <w:tblW w:w="0" w:type="auto"/>
        <w:tblLook w:val="04A0"/>
      </w:tblPr>
      <w:tblGrid>
        <w:gridCol w:w="1273"/>
        <w:gridCol w:w="827"/>
        <w:gridCol w:w="827"/>
        <w:gridCol w:w="827"/>
        <w:gridCol w:w="827"/>
        <w:gridCol w:w="827"/>
        <w:gridCol w:w="827"/>
        <w:gridCol w:w="827"/>
        <w:gridCol w:w="827"/>
        <w:gridCol w:w="827"/>
        <w:gridCol w:w="832"/>
      </w:tblGrid>
      <w:tr w:rsidR="00BD0572">
        <w:trPr>
          <w:trHeight w:val="361"/>
        </w:trPr>
        <w:tc>
          <w:tcPr>
            <w:tcW w:w="1273"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温度/℃</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0.0</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0.1</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0.2</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0.3</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0.4</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0.5</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0.6</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0.7</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0.8</w:t>
            </w:r>
          </w:p>
        </w:tc>
        <w:tc>
          <w:tcPr>
            <w:tcW w:w="832"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0.9</w:t>
            </w:r>
          </w:p>
        </w:tc>
      </w:tr>
      <w:tr w:rsidR="00BD0572">
        <w:tc>
          <w:tcPr>
            <w:tcW w:w="1273" w:type="dxa"/>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0</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4</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5</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611</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657</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706</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758</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814</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873</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616</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662</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711</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763</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819</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879</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620</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667</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716</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769</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825</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885</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625</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671</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721</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774</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831</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891</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629</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676</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726</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780</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837</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897</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634</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681</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732</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785</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843</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903</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638</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686</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737</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791</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848</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910</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643</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691</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742</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797</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854</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916</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648</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696</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747</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802</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860</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922</w:t>
            </w:r>
          </w:p>
        </w:tc>
        <w:tc>
          <w:tcPr>
            <w:tcW w:w="832"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652</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701</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753</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808</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866</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929</w:t>
            </w:r>
          </w:p>
        </w:tc>
      </w:tr>
      <w:tr w:rsidR="00BD0572">
        <w:tc>
          <w:tcPr>
            <w:tcW w:w="1273" w:type="dxa"/>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7</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8</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9</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10</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935</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1002</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1073</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1148</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1228</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942</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1009</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1089</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1156</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1236</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948</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1016</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1088</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1164</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1245</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955</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1023</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1095</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1172</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1253</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961</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1030</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1102</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1180</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1261</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968</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1037</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1110</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1187</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1270</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975</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1044</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1117</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1195</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1278</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982</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1051</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1125</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1204</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1287</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988</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1058</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1133</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1212</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1295</w:t>
            </w:r>
          </w:p>
        </w:tc>
        <w:tc>
          <w:tcPr>
            <w:tcW w:w="832"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995</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1066</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1140</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1220</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1304</w:t>
            </w:r>
          </w:p>
        </w:tc>
      </w:tr>
      <w:tr w:rsidR="00BD0572">
        <w:tc>
          <w:tcPr>
            <w:tcW w:w="1273" w:type="dxa"/>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11</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12</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13</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14</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15</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1313</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1403</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1498</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1599</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1705</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1321</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1412</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1508</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1609</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1716</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1330</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1421</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1517</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1619</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1727</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1339</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1431</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1527</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1630</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1739</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1348</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1440</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1537</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1641</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1750</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1357</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1449</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1547</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1651</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1761</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1367</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1459</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1558</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1662</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1772</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1375</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1469</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1568</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1673</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1784</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1384</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1478</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1578</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1684</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1795</w:t>
            </w:r>
          </w:p>
        </w:tc>
        <w:tc>
          <w:tcPr>
            <w:tcW w:w="832"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1393</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1488</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1588</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1694</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1807</w:t>
            </w:r>
          </w:p>
        </w:tc>
      </w:tr>
      <w:tr w:rsidR="00BD0572">
        <w:tc>
          <w:tcPr>
            <w:tcW w:w="1273" w:type="dxa"/>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16</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17</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18</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19</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20</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1818</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1938</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2064</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2198</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2339</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1830</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1950</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2077</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2211</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2353</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1842</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1963</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2090</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2225</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2368</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1853</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1975</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2103</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2239</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2382</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1865</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1988</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2117</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2253</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2397</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1877</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2000</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2130</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2267</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2412</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1889</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2013</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2143</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2281</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2427</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1901</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2026</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2157</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2295</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2442</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1913</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2038</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2170</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2310</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2457</w:t>
            </w:r>
          </w:p>
        </w:tc>
        <w:tc>
          <w:tcPr>
            <w:tcW w:w="832"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1926</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2051</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2184</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2324</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2472</w:t>
            </w:r>
          </w:p>
        </w:tc>
      </w:tr>
      <w:tr w:rsidR="00BD0572">
        <w:tc>
          <w:tcPr>
            <w:tcW w:w="1273" w:type="dxa"/>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21</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22</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23</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24</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25</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2487</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2644</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2810</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2985</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3169</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2503</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2660</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2827</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3003</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3188</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2518</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2677</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2844</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3021</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3207</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2534</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2693</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2862</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3039</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3226</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2549</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2710</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2879</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3057</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3245</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2565</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2726</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2896</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3076</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3264</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2581</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2743</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2914</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3094</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3284</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2596</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2760</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2931</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3113</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3303</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2612</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2776</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2949</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3131</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3323</w:t>
            </w:r>
          </w:p>
        </w:tc>
        <w:tc>
          <w:tcPr>
            <w:tcW w:w="832"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2628</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2793</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2968</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3150</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3343</w:t>
            </w:r>
          </w:p>
        </w:tc>
      </w:tr>
      <w:tr w:rsidR="00BD0572">
        <w:tc>
          <w:tcPr>
            <w:tcW w:w="1273" w:type="dxa"/>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26</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27</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28</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29</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30</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3363</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3567</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3782</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4008</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4245</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3383</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3588</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3804</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4031</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4270</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3403</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3609</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3826</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4054</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4294</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3423</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3630</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3848</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4078</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4319</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3443</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3651</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3871</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4101</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4344</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3463</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3673</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3893</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4125</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4369</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3484</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3694</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3916</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4149</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4394</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3504</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3716</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3939</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4173</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4419</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3523</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3738</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3961</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4197</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4444</w:t>
            </w:r>
          </w:p>
        </w:tc>
        <w:tc>
          <w:tcPr>
            <w:tcW w:w="832"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3546</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3760</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3984</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4221</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4470</w:t>
            </w:r>
          </w:p>
        </w:tc>
      </w:tr>
      <w:tr w:rsidR="00BD0572">
        <w:tc>
          <w:tcPr>
            <w:tcW w:w="1273" w:type="dxa"/>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31</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32</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33</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34</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35</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4495</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4758</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5033</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5323</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5627</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4521</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4785</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5062</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5352</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5658</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4547</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4812</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5090</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5382</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5689</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4572</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4839</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5119</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5412</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5721</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4599</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4866</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5147</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5442</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5752</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4625</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4894</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5176</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5473</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5784</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4651</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4921</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5205</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5503</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5816</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4677</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4949</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5234</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5534</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5848</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4704</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4977</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5264</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5565</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5880</w:t>
            </w:r>
          </w:p>
        </w:tc>
        <w:tc>
          <w:tcPr>
            <w:tcW w:w="832"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4731</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5005</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5293</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5595</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5913</w:t>
            </w:r>
          </w:p>
        </w:tc>
      </w:tr>
      <w:tr w:rsidR="00BD0572">
        <w:tc>
          <w:tcPr>
            <w:tcW w:w="1273" w:type="dxa"/>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36</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37</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38</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39</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40</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5945</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6279</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6630</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6997</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7381</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5978</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6314</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6666</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7034</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7420</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6011</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6348</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6702</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7072</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7460</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6044</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6383</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6738</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7110</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7500</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6077</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6418</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6774</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7148</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7540</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6110</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6452</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6811</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7187</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7580</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6144</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6488</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6848</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7225</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7621</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6177</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6523</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6885</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7264</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7661</w:t>
            </w:r>
          </w:p>
        </w:tc>
        <w:tc>
          <w:tcPr>
            <w:tcW w:w="827"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6211</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6558</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6922</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7303</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7702</w:t>
            </w:r>
          </w:p>
        </w:tc>
        <w:tc>
          <w:tcPr>
            <w:tcW w:w="832" w:type="dxa"/>
            <w:vAlign w:val="center"/>
          </w:tcPr>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6245</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6594</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6959</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7342</w:t>
            </w:r>
          </w:p>
          <w:p w:rsidR="00BD0572" w:rsidRPr="00813518" w:rsidRDefault="00D27DD8">
            <w:pPr>
              <w:tabs>
                <w:tab w:val="left" w:pos="1902"/>
              </w:tabs>
              <w:jc w:val="center"/>
              <w:rPr>
                <w:rFonts w:asciiTheme="minorEastAsia" w:eastAsiaTheme="minorEastAsia" w:hAnsiTheme="minorEastAsia" w:cstheme="minorEastAsia"/>
                <w:szCs w:val="21"/>
              </w:rPr>
            </w:pPr>
            <w:r w:rsidRPr="00813518">
              <w:rPr>
                <w:rFonts w:asciiTheme="minorEastAsia" w:eastAsiaTheme="minorEastAsia" w:hAnsiTheme="minorEastAsia" w:cstheme="minorEastAsia" w:hint="eastAsia"/>
                <w:szCs w:val="21"/>
              </w:rPr>
              <w:t>7743</w:t>
            </w:r>
          </w:p>
        </w:tc>
      </w:tr>
    </w:tbl>
    <w:p w:rsidR="00BD0572" w:rsidRPr="00DD3D07" w:rsidRDefault="00813518">
      <w:pPr>
        <w:tabs>
          <w:tab w:val="left" w:pos="1902"/>
        </w:tabs>
        <w:rPr>
          <w:rFonts w:ascii="仿宋" w:eastAsia="仿宋" w:hAnsi="仿宋"/>
          <w:sz w:val="18"/>
          <w:szCs w:val="18"/>
        </w:rPr>
      </w:pPr>
      <w:r>
        <w:rPr>
          <w:rFonts w:ascii="仿宋" w:eastAsia="仿宋" w:hAnsi="仿宋" w:cstheme="minorEastAsia" w:hint="eastAsia"/>
          <w:sz w:val="18"/>
          <w:szCs w:val="18"/>
        </w:rPr>
        <w:t>注：</w:t>
      </w:r>
      <w:r w:rsidR="00D27DD8" w:rsidRPr="00DD3D07">
        <w:rPr>
          <w:rFonts w:ascii="仿宋" w:eastAsia="仿宋" w:hAnsi="仿宋" w:cstheme="minorEastAsia" w:hint="eastAsia"/>
          <w:sz w:val="18"/>
          <w:szCs w:val="18"/>
        </w:rPr>
        <w:t>数据来源于GB/T 12206-2006附录B。</w:t>
      </w:r>
    </w:p>
    <w:p w:rsidR="00BD0572" w:rsidRDefault="00BD0572">
      <w:pPr>
        <w:tabs>
          <w:tab w:val="left" w:pos="1902"/>
        </w:tabs>
        <w:spacing w:line="360" w:lineRule="auto"/>
        <w:ind w:firstLineChars="200" w:firstLine="480"/>
        <w:rPr>
          <w:rFonts w:ascii="宋体" w:hAnsi="宋体"/>
          <w:sz w:val="24"/>
        </w:rPr>
      </w:pPr>
    </w:p>
    <w:p w:rsidR="00BD0572" w:rsidRPr="00813518" w:rsidRDefault="00D27DD8" w:rsidP="00725AD9">
      <w:pPr>
        <w:widowControl/>
        <w:spacing w:line="360" w:lineRule="auto"/>
        <w:rPr>
          <w:rFonts w:ascii="黑体" w:eastAsia="黑体" w:hAnsi="宋体"/>
          <w:sz w:val="28"/>
          <w:szCs w:val="28"/>
        </w:rPr>
      </w:pPr>
      <w:r w:rsidRPr="00813518">
        <w:rPr>
          <w:rFonts w:ascii="黑体" w:eastAsia="黑体" w:hAnsi="宋体" w:hint="eastAsia"/>
          <w:sz w:val="28"/>
          <w:szCs w:val="28"/>
        </w:rPr>
        <w:lastRenderedPageBreak/>
        <w:t>附录D</w:t>
      </w:r>
    </w:p>
    <w:p w:rsidR="00BD0572" w:rsidRPr="00813518" w:rsidRDefault="00D27DD8" w:rsidP="00725AD9">
      <w:pPr>
        <w:widowControl/>
        <w:spacing w:line="360" w:lineRule="auto"/>
        <w:ind w:firstLineChars="800" w:firstLine="2240"/>
        <w:textAlignment w:val="baseline"/>
        <w:rPr>
          <w:rFonts w:ascii="黑体" w:eastAsia="黑体" w:hAnsi="黑体"/>
          <w:sz w:val="28"/>
          <w:szCs w:val="21"/>
        </w:rPr>
      </w:pPr>
      <w:r w:rsidRPr="00813518">
        <w:rPr>
          <w:rFonts w:ascii="黑体" w:eastAsia="黑体" w:hAnsi="黑体" w:hint="eastAsia"/>
          <w:sz w:val="28"/>
          <w:szCs w:val="21"/>
        </w:rPr>
        <w:t>由气体组份计算干氮气的相对密度</w:t>
      </w:r>
    </w:p>
    <w:p w:rsidR="00BD0572" w:rsidRPr="00494E3E" w:rsidRDefault="00D27DD8" w:rsidP="00092FF0">
      <w:pPr>
        <w:widowControl/>
        <w:textAlignment w:val="baseline"/>
        <w:rPr>
          <w:rFonts w:asciiTheme="minorEastAsia" w:eastAsiaTheme="minorEastAsia" w:hAnsiTheme="minorEastAsia"/>
          <w:sz w:val="24"/>
          <w:szCs w:val="24"/>
        </w:rPr>
      </w:pPr>
      <w:r w:rsidRPr="00494E3E">
        <w:rPr>
          <w:rFonts w:asciiTheme="minorEastAsia" w:eastAsiaTheme="minorEastAsia" w:hAnsiTheme="minorEastAsia" w:hint="eastAsia"/>
          <w:sz w:val="24"/>
          <w:szCs w:val="24"/>
        </w:rPr>
        <w:t>D.1 氮气与干空气替代品的理想气体相对密度</w:t>
      </w:r>
      <w:r w:rsidR="00BD0572" w:rsidRPr="00494E3E">
        <w:rPr>
          <w:rFonts w:asciiTheme="minorEastAsia" w:eastAsiaTheme="minorEastAsia" w:hAnsiTheme="minorEastAsia" w:hint="eastAsia"/>
          <w:position w:val="-12"/>
          <w:sz w:val="24"/>
          <w:szCs w:val="24"/>
        </w:rPr>
        <w:object w:dxaOrig="340" w:dyaOrig="380">
          <v:shape id="_x0000_i1067" type="#_x0000_t75" style="width:16.65pt;height:19.15pt" o:ole="">
            <v:imagedata r:id="rId93" o:title=""/>
          </v:shape>
          <o:OLEObject Type="Embed" ProgID="Equation.3" ShapeID="_x0000_i1067" DrawAspect="Content" ObjectID="_1713283259" r:id="rId94"/>
        </w:object>
      </w:r>
    </w:p>
    <w:p w:rsidR="00BD0572" w:rsidRPr="00494E3E" w:rsidRDefault="00BD0572" w:rsidP="00092FF0">
      <w:pPr>
        <w:widowControl/>
        <w:ind w:firstLineChars="1426" w:firstLine="3422"/>
        <w:textAlignment w:val="baseline"/>
        <w:rPr>
          <w:rFonts w:asciiTheme="minorEastAsia" w:eastAsiaTheme="minorEastAsia" w:hAnsiTheme="minorEastAsia"/>
          <w:position w:val="-30"/>
          <w:sz w:val="24"/>
          <w:szCs w:val="24"/>
        </w:rPr>
      </w:pPr>
      <w:r w:rsidRPr="00494E3E">
        <w:rPr>
          <w:rFonts w:asciiTheme="minorEastAsia" w:eastAsiaTheme="minorEastAsia" w:hAnsiTheme="minorEastAsia" w:hint="eastAsia"/>
          <w:position w:val="-30"/>
          <w:sz w:val="24"/>
          <w:szCs w:val="24"/>
        </w:rPr>
        <w:object w:dxaOrig="960" w:dyaOrig="680">
          <v:shape id="_x0000_i1068" type="#_x0000_t75" style="width:48.3pt;height:34.15pt" o:ole="">
            <v:imagedata r:id="rId95" o:title=""/>
          </v:shape>
          <o:OLEObject Type="Embed" ProgID="Equation.3" ShapeID="_x0000_i1068" DrawAspect="Content" ObjectID="_1713283260" r:id="rId96"/>
        </w:object>
      </w:r>
      <w:r w:rsidR="00D27DD8" w:rsidRPr="00494E3E">
        <w:rPr>
          <w:rFonts w:asciiTheme="minorEastAsia" w:eastAsiaTheme="minorEastAsia" w:hAnsiTheme="minorEastAsia" w:hint="eastAsia"/>
          <w:position w:val="-30"/>
          <w:sz w:val="24"/>
          <w:szCs w:val="24"/>
        </w:rPr>
        <w:t xml:space="preserve">                                </w:t>
      </w:r>
      <w:r w:rsidR="006E07C2">
        <w:rPr>
          <w:rFonts w:asciiTheme="minorEastAsia" w:eastAsiaTheme="minorEastAsia" w:hAnsiTheme="minorEastAsia" w:hint="eastAsia"/>
          <w:position w:val="-30"/>
          <w:sz w:val="24"/>
          <w:szCs w:val="24"/>
        </w:rPr>
        <w:t xml:space="preserve"> </w:t>
      </w:r>
      <w:r w:rsidR="00D27DD8" w:rsidRPr="00494E3E">
        <w:rPr>
          <w:rFonts w:asciiTheme="minorEastAsia" w:eastAsiaTheme="minorEastAsia" w:hAnsiTheme="minorEastAsia" w:hint="eastAsia"/>
          <w:position w:val="-30"/>
          <w:sz w:val="24"/>
          <w:szCs w:val="24"/>
        </w:rPr>
        <w:t xml:space="preserve">  （D</w:t>
      </w:r>
      <w:r w:rsidR="006E07C2">
        <w:rPr>
          <w:rFonts w:asciiTheme="minorEastAsia" w:eastAsiaTheme="minorEastAsia" w:hAnsiTheme="minorEastAsia" w:hint="eastAsia"/>
          <w:position w:val="-30"/>
          <w:sz w:val="24"/>
          <w:szCs w:val="24"/>
        </w:rPr>
        <w:t>.</w:t>
      </w:r>
      <w:r w:rsidR="00D27DD8" w:rsidRPr="00494E3E">
        <w:rPr>
          <w:rFonts w:asciiTheme="minorEastAsia" w:eastAsiaTheme="minorEastAsia" w:hAnsiTheme="minorEastAsia" w:hint="eastAsia"/>
          <w:position w:val="-30"/>
          <w:sz w:val="24"/>
          <w:szCs w:val="24"/>
        </w:rPr>
        <w:t>1)</w:t>
      </w:r>
    </w:p>
    <w:p w:rsidR="00BD0572" w:rsidRPr="00494E3E" w:rsidRDefault="00BD0572" w:rsidP="006E07C2">
      <w:pPr>
        <w:widowControl/>
        <w:ind w:firstLineChars="1000" w:firstLine="2400"/>
        <w:textAlignment w:val="baseline"/>
        <w:rPr>
          <w:rFonts w:asciiTheme="minorEastAsia" w:eastAsiaTheme="minorEastAsia" w:hAnsiTheme="minorEastAsia"/>
          <w:position w:val="-30"/>
          <w:sz w:val="24"/>
          <w:szCs w:val="24"/>
        </w:rPr>
      </w:pPr>
      <w:r w:rsidRPr="00494E3E">
        <w:rPr>
          <w:rFonts w:asciiTheme="minorEastAsia" w:eastAsiaTheme="minorEastAsia" w:hAnsiTheme="minorEastAsia"/>
          <w:position w:val="-12"/>
          <w:sz w:val="24"/>
          <w:szCs w:val="24"/>
        </w:rPr>
        <w:object w:dxaOrig="2760" w:dyaOrig="360">
          <v:shape id="_x0000_i1069" type="#_x0000_t75" style="width:138.15pt;height:18.3pt" o:ole="">
            <v:imagedata r:id="rId97" o:title=""/>
          </v:shape>
          <o:OLEObject Type="Embed" ProgID="Equation.3" ShapeID="_x0000_i1069" DrawAspect="Content" ObjectID="_1713283261" r:id="rId98"/>
        </w:object>
      </w:r>
      <w:r w:rsidR="00D27DD8" w:rsidRPr="00494E3E">
        <w:rPr>
          <w:rFonts w:asciiTheme="minorEastAsia" w:eastAsiaTheme="minorEastAsia" w:hAnsiTheme="minorEastAsia" w:hint="eastAsia"/>
          <w:position w:val="-12"/>
          <w:sz w:val="24"/>
          <w:szCs w:val="24"/>
        </w:rPr>
        <w:t xml:space="preserve">                             (D.2)</w:t>
      </w:r>
    </w:p>
    <w:p w:rsidR="00BD0572" w:rsidRPr="00494E3E" w:rsidRDefault="00D27DD8" w:rsidP="00092FF0">
      <w:pPr>
        <w:widowControl/>
        <w:ind w:firstLineChars="200" w:firstLine="480"/>
        <w:textAlignment w:val="baseline"/>
        <w:rPr>
          <w:rFonts w:asciiTheme="minorEastAsia" w:eastAsiaTheme="minorEastAsia" w:hAnsiTheme="minorEastAsia"/>
          <w:sz w:val="24"/>
          <w:szCs w:val="24"/>
        </w:rPr>
      </w:pPr>
      <w:r w:rsidRPr="00494E3E">
        <w:rPr>
          <w:rFonts w:asciiTheme="minorEastAsia" w:eastAsiaTheme="minorEastAsia" w:hAnsiTheme="minorEastAsia" w:hint="eastAsia"/>
          <w:sz w:val="24"/>
          <w:szCs w:val="24"/>
        </w:rPr>
        <w:t>式中：</w:t>
      </w:r>
    </w:p>
    <w:p w:rsidR="00BD0572" w:rsidRPr="00494E3E" w:rsidRDefault="00BD0572" w:rsidP="00092FF0">
      <w:pPr>
        <w:widowControl/>
        <w:ind w:firstLineChars="200" w:firstLine="480"/>
        <w:textAlignment w:val="baseline"/>
        <w:rPr>
          <w:rFonts w:asciiTheme="minorEastAsia" w:eastAsiaTheme="minorEastAsia" w:hAnsiTheme="minorEastAsia"/>
          <w:sz w:val="24"/>
          <w:szCs w:val="24"/>
        </w:rPr>
      </w:pPr>
      <w:r w:rsidRPr="00494E3E">
        <w:rPr>
          <w:rFonts w:asciiTheme="minorEastAsia" w:eastAsiaTheme="minorEastAsia" w:hAnsiTheme="minorEastAsia" w:hint="eastAsia"/>
          <w:position w:val="-12"/>
          <w:sz w:val="24"/>
          <w:szCs w:val="24"/>
        </w:rPr>
        <w:object w:dxaOrig="340" w:dyaOrig="380">
          <v:shape id="_x0000_i1070" type="#_x0000_t75" style="width:16.65pt;height:19.15pt" o:ole="">
            <v:imagedata r:id="rId93" o:title=""/>
          </v:shape>
          <o:OLEObject Type="Embed" ProgID="Equation.3" ShapeID="_x0000_i1070" DrawAspect="Content" ObjectID="_1713283262" r:id="rId99"/>
        </w:object>
      </w:r>
      <w:r w:rsidR="00D27DD8" w:rsidRPr="00494E3E">
        <w:rPr>
          <w:rFonts w:asciiTheme="minorEastAsia" w:eastAsiaTheme="minorEastAsia" w:hAnsiTheme="minorEastAsia"/>
          <w:i/>
          <w:kern w:val="0"/>
          <w:sz w:val="24"/>
          <w:szCs w:val="24"/>
        </w:rPr>
        <w:t>—</w:t>
      </w:r>
      <w:r w:rsidR="00D27DD8" w:rsidRPr="00494E3E">
        <w:rPr>
          <w:rFonts w:asciiTheme="minorEastAsia" w:eastAsiaTheme="minorEastAsia" w:hAnsiTheme="minorEastAsia" w:hint="eastAsia"/>
          <w:sz w:val="24"/>
          <w:szCs w:val="24"/>
        </w:rPr>
        <w:t>氮气与干空气替代品的理想气体相对密度；</w:t>
      </w:r>
    </w:p>
    <w:p w:rsidR="00BD0572" w:rsidRPr="00494E3E" w:rsidRDefault="00BD0572" w:rsidP="00092FF0">
      <w:pPr>
        <w:widowControl/>
        <w:ind w:firstLineChars="200" w:firstLine="480"/>
        <w:textAlignment w:val="baseline"/>
        <w:rPr>
          <w:rFonts w:asciiTheme="minorEastAsia" w:eastAsiaTheme="minorEastAsia" w:hAnsiTheme="minorEastAsia"/>
          <w:iCs/>
          <w:kern w:val="0"/>
          <w:sz w:val="24"/>
          <w:szCs w:val="24"/>
        </w:rPr>
      </w:pPr>
      <w:r w:rsidRPr="00494E3E">
        <w:rPr>
          <w:rFonts w:asciiTheme="minorEastAsia" w:eastAsiaTheme="minorEastAsia" w:hAnsiTheme="minorEastAsia" w:hint="eastAsia"/>
          <w:position w:val="-12"/>
          <w:sz w:val="24"/>
          <w:szCs w:val="24"/>
        </w:rPr>
        <w:object w:dxaOrig="380" w:dyaOrig="360">
          <v:shape id="_x0000_i1071" type="#_x0000_t75" style="width:19.15pt;height:18.3pt" o:ole="">
            <v:imagedata r:id="rId100" o:title=""/>
          </v:shape>
          <o:OLEObject Type="Embed" ProgID="Equation.3" ShapeID="_x0000_i1071" DrawAspect="Content" ObjectID="_1713283263" r:id="rId101"/>
        </w:object>
      </w:r>
      <w:r w:rsidR="00D27DD8" w:rsidRPr="00494E3E">
        <w:rPr>
          <w:rFonts w:asciiTheme="minorEastAsia" w:eastAsiaTheme="minorEastAsia" w:hAnsiTheme="minorEastAsia"/>
          <w:i/>
          <w:kern w:val="0"/>
          <w:sz w:val="24"/>
          <w:szCs w:val="24"/>
        </w:rPr>
        <w:t>—</w:t>
      </w:r>
      <w:r w:rsidR="00D27DD8" w:rsidRPr="00494E3E">
        <w:rPr>
          <w:rFonts w:asciiTheme="minorEastAsia" w:eastAsiaTheme="minorEastAsia" w:hAnsiTheme="minorEastAsia" w:hint="eastAsia"/>
          <w:iCs/>
          <w:kern w:val="0"/>
          <w:sz w:val="24"/>
          <w:szCs w:val="24"/>
        </w:rPr>
        <w:t>氮气摩尔质量，由</w:t>
      </w:r>
      <w:r w:rsidR="00D27DD8" w:rsidRPr="00494E3E">
        <w:rPr>
          <w:rFonts w:asciiTheme="minorEastAsia" w:eastAsiaTheme="minorEastAsia" w:hAnsiTheme="minorEastAsia" w:hint="eastAsia"/>
          <w:kern w:val="0"/>
          <w:sz w:val="24"/>
          <w:szCs w:val="24"/>
        </w:rPr>
        <w:t>附录F查到为28.0134</w:t>
      </w:r>
      <w:r w:rsidR="00D27DD8" w:rsidRPr="00494E3E">
        <w:rPr>
          <w:rFonts w:asciiTheme="minorEastAsia" w:eastAsiaTheme="minorEastAsia" w:hAnsiTheme="minorEastAsia" w:hint="eastAsia"/>
          <w:sz w:val="24"/>
          <w:szCs w:val="24"/>
        </w:rPr>
        <w:t>kg•kmol</w:t>
      </w:r>
      <w:r w:rsidR="00D27DD8" w:rsidRPr="00494E3E">
        <w:rPr>
          <w:rFonts w:asciiTheme="minorEastAsia" w:eastAsiaTheme="minorEastAsia" w:hAnsiTheme="minorEastAsia" w:hint="eastAsia"/>
          <w:sz w:val="24"/>
          <w:szCs w:val="24"/>
          <w:vertAlign w:val="superscript"/>
        </w:rPr>
        <w:t>-1</w:t>
      </w:r>
      <w:r w:rsidR="00D27DD8" w:rsidRPr="00494E3E">
        <w:rPr>
          <w:rFonts w:asciiTheme="minorEastAsia" w:eastAsiaTheme="minorEastAsia" w:hAnsiTheme="minorEastAsia" w:hint="eastAsia"/>
          <w:iCs/>
          <w:kern w:val="0"/>
          <w:sz w:val="24"/>
          <w:szCs w:val="24"/>
        </w:rPr>
        <w:t>；</w:t>
      </w:r>
    </w:p>
    <w:p w:rsidR="00BD0572" w:rsidRPr="00494E3E" w:rsidRDefault="00BD0572" w:rsidP="00092FF0">
      <w:pPr>
        <w:widowControl/>
        <w:ind w:firstLineChars="200" w:firstLine="480"/>
        <w:textAlignment w:val="baseline"/>
        <w:rPr>
          <w:rFonts w:asciiTheme="minorEastAsia" w:eastAsiaTheme="minorEastAsia" w:hAnsiTheme="minorEastAsia"/>
          <w:iCs/>
          <w:kern w:val="0"/>
          <w:sz w:val="24"/>
          <w:szCs w:val="24"/>
        </w:rPr>
      </w:pPr>
      <w:r w:rsidRPr="00494E3E">
        <w:rPr>
          <w:rFonts w:asciiTheme="minorEastAsia" w:eastAsiaTheme="minorEastAsia" w:hAnsiTheme="minorEastAsia" w:hint="eastAsia"/>
          <w:iCs/>
          <w:kern w:val="0"/>
          <w:position w:val="-12"/>
          <w:sz w:val="24"/>
          <w:szCs w:val="24"/>
        </w:rPr>
        <w:object w:dxaOrig="400" w:dyaOrig="360">
          <v:shape id="_x0000_i1072" type="#_x0000_t75" style="width:20pt;height:18.3pt" o:ole="">
            <v:imagedata r:id="rId102" o:title=""/>
          </v:shape>
          <o:OLEObject Type="Embed" ProgID="Equation.3" ShapeID="_x0000_i1072" DrawAspect="Content" ObjectID="_1713283264" r:id="rId103"/>
        </w:object>
      </w:r>
      <w:r w:rsidR="00D27DD8" w:rsidRPr="00494E3E">
        <w:rPr>
          <w:rFonts w:asciiTheme="minorEastAsia" w:eastAsiaTheme="minorEastAsia" w:hAnsiTheme="minorEastAsia"/>
          <w:i/>
          <w:kern w:val="0"/>
          <w:sz w:val="24"/>
          <w:szCs w:val="24"/>
        </w:rPr>
        <w:t>—</w:t>
      </w:r>
      <w:r w:rsidR="00D27DD8" w:rsidRPr="00494E3E">
        <w:rPr>
          <w:rFonts w:asciiTheme="minorEastAsia" w:eastAsiaTheme="minorEastAsia" w:hAnsiTheme="minorEastAsia" w:hint="eastAsia"/>
          <w:iCs/>
          <w:kern w:val="0"/>
          <w:sz w:val="24"/>
          <w:szCs w:val="24"/>
        </w:rPr>
        <w:t>干空气替代品摩尔质量，</w:t>
      </w:r>
      <w:r w:rsidR="00D27DD8" w:rsidRPr="00494E3E">
        <w:rPr>
          <w:rFonts w:asciiTheme="minorEastAsia" w:eastAsiaTheme="minorEastAsia" w:hAnsiTheme="minorEastAsia" w:hint="eastAsia"/>
          <w:sz w:val="24"/>
          <w:szCs w:val="24"/>
        </w:rPr>
        <w:t>kg•kmol</w:t>
      </w:r>
      <w:r w:rsidR="00D27DD8" w:rsidRPr="00494E3E">
        <w:rPr>
          <w:rFonts w:asciiTheme="minorEastAsia" w:eastAsiaTheme="minorEastAsia" w:hAnsiTheme="minorEastAsia" w:hint="eastAsia"/>
          <w:sz w:val="24"/>
          <w:szCs w:val="24"/>
          <w:vertAlign w:val="superscript"/>
        </w:rPr>
        <w:t>-1</w:t>
      </w:r>
      <w:r w:rsidR="00D27DD8" w:rsidRPr="00494E3E">
        <w:rPr>
          <w:rFonts w:asciiTheme="minorEastAsia" w:eastAsiaTheme="minorEastAsia" w:hAnsiTheme="minorEastAsia" w:hint="eastAsia"/>
          <w:iCs/>
          <w:kern w:val="0"/>
          <w:sz w:val="24"/>
          <w:szCs w:val="24"/>
        </w:rPr>
        <w:t>；</w:t>
      </w:r>
    </w:p>
    <w:p w:rsidR="00BD0572" w:rsidRPr="00494E3E" w:rsidRDefault="00BD0572" w:rsidP="00092FF0">
      <w:pPr>
        <w:widowControl/>
        <w:ind w:firstLineChars="200" w:firstLine="480"/>
        <w:textAlignment w:val="baseline"/>
        <w:rPr>
          <w:rFonts w:asciiTheme="minorEastAsia" w:eastAsiaTheme="minorEastAsia" w:hAnsiTheme="minorEastAsia"/>
          <w:iCs/>
          <w:kern w:val="0"/>
          <w:sz w:val="24"/>
          <w:szCs w:val="24"/>
        </w:rPr>
      </w:pPr>
      <w:r w:rsidRPr="00494E3E">
        <w:rPr>
          <w:rFonts w:asciiTheme="minorEastAsia" w:eastAsiaTheme="minorEastAsia" w:hAnsiTheme="minorEastAsia" w:hint="eastAsia"/>
          <w:position w:val="-12"/>
          <w:sz w:val="24"/>
          <w:szCs w:val="24"/>
        </w:rPr>
        <w:object w:dxaOrig="380" w:dyaOrig="360">
          <v:shape id="_x0000_i1073" type="#_x0000_t75" style="width:19.15pt;height:18.3pt" o:ole="">
            <v:imagedata r:id="rId104" o:title=""/>
          </v:shape>
          <o:OLEObject Type="Embed" ProgID="Equation.3" ShapeID="_x0000_i1073" DrawAspect="Content" ObjectID="_1713283265" r:id="rId105"/>
        </w:object>
      </w:r>
      <w:r w:rsidR="00D27DD8" w:rsidRPr="00494E3E">
        <w:rPr>
          <w:rFonts w:asciiTheme="minorEastAsia" w:eastAsiaTheme="minorEastAsia" w:hAnsiTheme="minorEastAsia"/>
          <w:i/>
          <w:kern w:val="0"/>
          <w:sz w:val="24"/>
          <w:szCs w:val="24"/>
        </w:rPr>
        <w:t>—</w:t>
      </w:r>
      <w:r w:rsidR="00D27DD8" w:rsidRPr="00494E3E">
        <w:rPr>
          <w:rFonts w:asciiTheme="minorEastAsia" w:eastAsiaTheme="minorEastAsia" w:hAnsiTheme="minorEastAsia" w:hint="eastAsia"/>
          <w:iCs/>
          <w:kern w:val="0"/>
          <w:sz w:val="24"/>
          <w:szCs w:val="24"/>
        </w:rPr>
        <w:t>氧气摩尔质量，由</w:t>
      </w:r>
      <w:r w:rsidR="00D27DD8" w:rsidRPr="00494E3E">
        <w:rPr>
          <w:rFonts w:asciiTheme="minorEastAsia" w:eastAsiaTheme="minorEastAsia" w:hAnsiTheme="minorEastAsia" w:hint="eastAsia"/>
          <w:kern w:val="0"/>
          <w:sz w:val="24"/>
          <w:szCs w:val="24"/>
        </w:rPr>
        <w:t>附录F查到为31.9988</w:t>
      </w:r>
      <w:r w:rsidR="00D27DD8" w:rsidRPr="00494E3E">
        <w:rPr>
          <w:rFonts w:asciiTheme="minorEastAsia" w:eastAsiaTheme="minorEastAsia" w:hAnsiTheme="minorEastAsia" w:hint="eastAsia"/>
          <w:sz w:val="24"/>
          <w:szCs w:val="24"/>
        </w:rPr>
        <w:t>kg•kmol</w:t>
      </w:r>
      <w:r w:rsidR="00D27DD8" w:rsidRPr="00494E3E">
        <w:rPr>
          <w:rFonts w:asciiTheme="minorEastAsia" w:eastAsiaTheme="minorEastAsia" w:hAnsiTheme="minorEastAsia" w:hint="eastAsia"/>
          <w:sz w:val="24"/>
          <w:szCs w:val="24"/>
          <w:vertAlign w:val="superscript"/>
        </w:rPr>
        <w:t>-1</w:t>
      </w:r>
      <w:r w:rsidR="00D27DD8" w:rsidRPr="00494E3E">
        <w:rPr>
          <w:rFonts w:asciiTheme="minorEastAsia" w:eastAsiaTheme="minorEastAsia" w:hAnsiTheme="minorEastAsia" w:hint="eastAsia"/>
          <w:iCs/>
          <w:kern w:val="0"/>
          <w:sz w:val="24"/>
          <w:szCs w:val="24"/>
        </w:rPr>
        <w:t>；</w:t>
      </w:r>
    </w:p>
    <w:p w:rsidR="00BD0572" w:rsidRPr="00494E3E" w:rsidRDefault="00BD0572" w:rsidP="00092FF0">
      <w:pPr>
        <w:widowControl/>
        <w:ind w:firstLineChars="200" w:firstLine="480"/>
        <w:textAlignment w:val="baseline"/>
        <w:rPr>
          <w:rFonts w:asciiTheme="minorEastAsia" w:eastAsiaTheme="minorEastAsia" w:hAnsiTheme="minorEastAsia"/>
          <w:iCs/>
          <w:kern w:val="0"/>
          <w:sz w:val="24"/>
          <w:szCs w:val="24"/>
        </w:rPr>
      </w:pPr>
      <w:r w:rsidRPr="00494E3E">
        <w:rPr>
          <w:rFonts w:asciiTheme="minorEastAsia" w:eastAsiaTheme="minorEastAsia" w:hAnsiTheme="minorEastAsia" w:hint="eastAsia"/>
          <w:iCs/>
          <w:kern w:val="0"/>
          <w:position w:val="-12"/>
          <w:sz w:val="24"/>
          <w:szCs w:val="24"/>
        </w:rPr>
        <w:object w:dxaOrig="260" w:dyaOrig="360">
          <v:shape id="_x0000_i1074" type="#_x0000_t75" style="width:13.3pt;height:18.3pt" o:ole="">
            <v:imagedata r:id="rId106" o:title=""/>
          </v:shape>
          <o:OLEObject Type="Embed" ProgID="Equation.3" ShapeID="_x0000_i1074" DrawAspect="Content" ObjectID="_1713283266" r:id="rId107"/>
        </w:object>
      </w:r>
      <w:r w:rsidR="00D27DD8" w:rsidRPr="00494E3E">
        <w:rPr>
          <w:rFonts w:asciiTheme="minorEastAsia" w:eastAsiaTheme="minorEastAsia" w:hAnsiTheme="minorEastAsia"/>
          <w:i/>
          <w:kern w:val="0"/>
          <w:sz w:val="24"/>
          <w:szCs w:val="24"/>
        </w:rPr>
        <w:t>—</w:t>
      </w:r>
      <w:r w:rsidR="00D27DD8" w:rsidRPr="00494E3E">
        <w:rPr>
          <w:rFonts w:asciiTheme="minorEastAsia" w:eastAsiaTheme="minorEastAsia" w:hAnsiTheme="minorEastAsia" w:hint="eastAsia"/>
          <w:iCs/>
          <w:kern w:val="0"/>
          <w:sz w:val="24"/>
          <w:szCs w:val="24"/>
        </w:rPr>
        <w:t>干空气替代品中氧气的摩尔分数。</w:t>
      </w:r>
    </w:p>
    <w:p w:rsidR="00BD0572" w:rsidRPr="00494E3E" w:rsidRDefault="00D27DD8" w:rsidP="00092FF0">
      <w:pPr>
        <w:widowControl/>
        <w:textAlignment w:val="baseline"/>
        <w:rPr>
          <w:rFonts w:asciiTheme="minorEastAsia" w:eastAsiaTheme="minorEastAsia" w:hAnsiTheme="minorEastAsia"/>
          <w:sz w:val="24"/>
          <w:szCs w:val="24"/>
        </w:rPr>
      </w:pPr>
      <w:r w:rsidRPr="00494E3E">
        <w:rPr>
          <w:rFonts w:asciiTheme="minorEastAsia" w:eastAsiaTheme="minorEastAsia" w:hAnsiTheme="minorEastAsia" w:hint="eastAsia"/>
          <w:sz w:val="24"/>
          <w:szCs w:val="24"/>
        </w:rPr>
        <w:t>D.2 氮气与干空气替代品的相对密度</w:t>
      </w:r>
      <w:r w:rsidR="00BD0572" w:rsidRPr="00494E3E">
        <w:rPr>
          <w:rFonts w:asciiTheme="minorEastAsia" w:eastAsiaTheme="minorEastAsia" w:hAnsiTheme="minorEastAsia" w:hint="eastAsia"/>
          <w:position w:val="-12"/>
          <w:sz w:val="24"/>
          <w:szCs w:val="24"/>
        </w:rPr>
        <w:object w:dxaOrig="999" w:dyaOrig="360">
          <v:shape id="_x0000_i1075" type="#_x0000_t75" style="width:49.95pt;height:18.3pt" o:ole="">
            <v:imagedata r:id="rId108" o:title=""/>
          </v:shape>
          <o:OLEObject Type="Embed" ProgID="Equation.3" ShapeID="_x0000_i1075" DrawAspect="Content" ObjectID="_1713283267" r:id="rId109"/>
        </w:object>
      </w:r>
      <w:r w:rsidRPr="00494E3E">
        <w:rPr>
          <w:rFonts w:asciiTheme="minorEastAsia" w:eastAsiaTheme="minorEastAsia" w:hAnsiTheme="minorEastAsia" w:hint="eastAsia"/>
          <w:iCs/>
          <w:kern w:val="0"/>
          <w:sz w:val="24"/>
          <w:szCs w:val="24"/>
        </w:rPr>
        <w:t>计算</w:t>
      </w:r>
    </w:p>
    <w:p w:rsidR="00BD0572" w:rsidRPr="00494E3E" w:rsidRDefault="00BD0572" w:rsidP="00092FF0">
      <w:pPr>
        <w:widowControl/>
        <w:ind w:firstLineChars="1126" w:firstLine="3153"/>
        <w:textAlignment w:val="baseline"/>
        <w:rPr>
          <w:rFonts w:asciiTheme="minorEastAsia" w:eastAsiaTheme="minorEastAsia" w:hAnsiTheme="minorEastAsia"/>
          <w:sz w:val="28"/>
          <w:szCs w:val="21"/>
        </w:rPr>
      </w:pPr>
      <w:r w:rsidRPr="00494E3E">
        <w:rPr>
          <w:rFonts w:asciiTheme="minorEastAsia" w:eastAsiaTheme="minorEastAsia" w:hAnsiTheme="minorEastAsia" w:hint="eastAsia"/>
          <w:position w:val="-30"/>
          <w:sz w:val="28"/>
          <w:szCs w:val="21"/>
        </w:rPr>
        <w:object w:dxaOrig="2659" w:dyaOrig="720">
          <v:shape id="_x0000_i1076" type="#_x0000_t75" style="width:133.2pt;height:36.2pt" o:ole="">
            <v:imagedata r:id="rId110" o:title=""/>
          </v:shape>
          <o:OLEObject Type="Embed" ProgID="Equation.3" ShapeID="_x0000_i1076" DrawAspect="Content" ObjectID="_1713283268" r:id="rId111"/>
        </w:object>
      </w:r>
      <w:r w:rsidR="00D27DD8" w:rsidRPr="00494E3E">
        <w:rPr>
          <w:rFonts w:asciiTheme="minorEastAsia" w:eastAsiaTheme="minorEastAsia" w:hAnsiTheme="minorEastAsia" w:hint="eastAsia"/>
          <w:position w:val="-30"/>
          <w:sz w:val="28"/>
          <w:szCs w:val="21"/>
        </w:rPr>
        <w:t xml:space="preserve">                    （D.3)</w:t>
      </w:r>
    </w:p>
    <w:p w:rsidR="00BD0572" w:rsidRPr="00494E3E" w:rsidRDefault="00D27DD8" w:rsidP="00092FF0">
      <w:pPr>
        <w:widowControl/>
        <w:ind w:firstLine="480"/>
        <w:textAlignment w:val="baseline"/>
        <w:rPr>
          <w:rFonts w:asciiTheme="minorEastAsia" w:eastAsiaTheme="minorEastAsia" w:hAnsiTheme="minorEastAsia"/>
          <w:sz w:val="24"/>
          <w:szCs w:val="24"/>
        </w:rPr>
      </w:pPr>
      <w:r w:rsidRPr="00494E3E">
        <w:rPr>
          <w:rFonts w:asciiTheme="minorEastAsia" w:eastAsiaTheme="minorEastAsia" w:hAnsiTheme="minorEastAsia" w:hint="eastAsia"/>
          <w:sz w:val="24"/>
          <w:szCs w:val="24"/>
        </w:rPr>
        <w:t>式中：</w:t>
      </w:r>
    </w:p>
    <w:p w:rsidR="00BD0572" w:rsidRPr="00494E3E" w:rsidRDefault="00BD0572" w:rsidP="00092FF0">
      <w:pPr>
        <w:widowControl/>
        <w:ind w:firstLine="480"/>
        <w:textAlignment w:val="baseline"/>
        <w:rPr>
          <w:rFonts w:asciiTheme="minorEastAsia" w:eastAsiaTheme="minorEastAsia" w:hAnsiTheme="minorEastAsia"/>
          <w:sz w:val="24"/>
          <w:szCs w:val="24"/>
        </w:rPr>
      </w:pPr>
      <w:r w:rsidRPr="00494E3E">
        <w:rPr>
          <w:rFonts w:asciiTheme="minorEastAsia" w:eastAsiaTheme="minorEastAsia" w:hAnsiTheme="minorEastAsia" w:hint="eastAsia"/>
          <w:position w:val="-12"/>
          <w:sz w:val="24"/>
          <w:szCs w:val="24"/>
        </w:rPr>
        <w:object w:dxaOrig="999" w:dyaOrig="360">
          <v:shape id="_x0000_i1077" type="#_x0000_t75" style="width:49.95pt;height:18.3pt" o:ole="">
            <v:imagedata r:id="rId108" o:title=""/>
          </v:shape>
          <o:OLEObject Type="Embed" ProgID="Equation.3" ShapeID="_x0000_i1077" DrawAspect="Content" ObjectID="_1713283269" r:id="rId112"/>
        </w:object>
      </w:r>
      <w:r w:rsidR="00D27DD8" w:rsidRPr="00494E3E">
        <w:rPr>
          <w:rFonts w:asciiTheme="minorEastAsia" w:eastAsiaTheme="minorEastAsia" w:hAnsiTheme="minorEastAsia" w:hint="eastAsia"/>
          <w:sz w:val="24"/>
          <w:szCs w:val="24"/>
        </w:rPr>
        <w:t>—氮气与干空气替代品在计量参比温度</w:t>
      </w:r>
      <w:r w:rsidRPr="00494E3E">
        <w:rPr>
          <w:rFonts w:asciiTheme="minorEastAsia" w:eastAsiaTheme="minorEastAsia" w:hAnsiTheme="minorEastAsia" w:cs="宋体" w:hint="eastAsia"/>
          <w:kern w:val="0"/>
          <w:position w:val="-10"/>
          <w:sz w:val="24"/>
          <w:szCs w:val="24"/>
        </w:rPr>
        <w:object w:dxaOrig="220" w:dyaOrig="340">
          <v:shape id="_x0000_i1078" type="#_x0000_t75" style="width:11.25pt;height:17.05pt" o:ole="">
            <v:imagedata r:id="rId113" o:title=""/>
          </v:shape>
          <o:OLEObject Type="Embed" ProgID="Equation.3" ShapeID="_x0000_i1078" DrawAspect="Content" ObjectID="_1713283270" r:id="rId114"/>
        </w:object>
      </w:r>
      <w:r w:rsidR="00D27DD8" w:rsidRPr="00494E3E">
        <w:rPr>
          <w:rFonts w:asciiTheme="minorEastAsia" w:eastAsiaTheme="minorEastAsia" w:hAnsiTheme="minorEastAsia" w:hint="eastAsia"/>
          <w:sz w:val="24"/>
          <w:szCs w:val="24"/>
        </w:rPr>
        <w:t>，计量参比压力</w:t>
      </w:r>
      <w:r w:rsidRPr="00494E3E">
        <w:rPr>
          <w:rFonts w:asciiTheme="minorEastAsia" w:eastAsiaTheme="minorEastAsia" w:hAnsiTheme="minorEastAsia" w:cs="宋体" w:hint="eastAsia"/>
          <w:kern w:val="0"/>
          <w:position w:val="-10"/>
          <w:sz w:val="24"/>
          <w:szCs w:val="24"/>
        </w:rPr>
        <w:object w:dxaOrig="300" w:dyaOrig="340">
          <v:shape id="_x0000_i1079" type="#_x0000_t75" style="width:15pt;height:17.05pt" o:ole="">
            <v:imagedata r:id="rId115" o:title=""/>
          </v:shape>
          <o:OLEObject Type="Embed" ProgID="Equation.3" ShapeID="_x0000_i1079" DrawAspect="Content" ObjectID="_1713283271" r:id="rId116"/>
        </w:object>
      </w:r>
      <w:r w:rsidR="00D27DD8" w:rsidRPr="00494E3E">
        <w:rPr>
          <w:rFonts w:asciiTheme="minorEastAsia" w:eastAsiaTheme="minorEastAsia" w:hAnsiTheme="minorEastAsia" w:hint="eastAsia"/>
          <w:sz w:val="24"/>
          <w:szCs w:val="24"/>
        </w:rPr>
        <w:t>下的相对密度；</w:t>
      </w:r>
    </w:p>
    <w:p w:rsidR="00BD0572" w:rsidRPr="00494E3E" w:rsidRDefault="00BD0572" w:rsidP="00092FF0">
      <w:pPr>
        <w:widowControl/>
        <w:ind w:firstLineChars="200" w:firstLine="480"/>
        <w:textAlignment w:val="baseline"/>
        <w:rPr>
          <w:rFonts w:asciiTheme="minorEastAsia" w:eastAsiaTheme="minorEastAsia" w:hAnsiTheme="minorEastAsia"/>
          <w:sz w:val="24"/>
          <w:szCs w:val="24"/>
        </w:rPr>
      </w:pPr>
      <w:r w:rsidRPr="00494E3E">
        <w:rPr>
          <w:rFonts w:asciiTheme="minorEastAsia" w:eastAsiaTheme="minorEastAsia" w:hAnsiTheme="minorEastAsia" w:hint="eastAsia"/>
          <w:position w:val="-12"/>
          <w:sz w:val="24"/>
          <w:szCs w:val="24"/>
        </w:rPr>
        <w:object w:dxaOrig="340" w:dyaOrig="380">
          <v:shape id="_x0000_i1080" type="#_x0000_t75" style="width:16.65pt;height:19.15pt" o:ole="">
            <v:imagedata r:id="rId93" o:title=""/>
          </v:shape>
          <o:OLEObject Type="Embed" ProgID="Equation.3" ShapeID="_x0000_i1080" DrawAspect="Content" ObjectID="_1713283272" r:id="rId117"/>
        </w:object>
      </w:r>
      <w:r w:rsidR="00D27DD8" w:rsidRPr="00494E3E">
        <w:rPr>
          <w:rFonts w:asciiTheme="minorEastAsia" w:eastAsiaTheme="minorEastAsia" w:hAnsiTheme="minorEastAsia"/>
          <w:i/>
          <w:kern w:val="0"/>
          <w:sz w:val="24"/>
          <w:szCs w:val="24"/>
        </w:rPr>
        <w:t>—</w:t>
      </w:r>
      <w:r w:rsidR="00D27DD8" w:rsidRPr="00494E3E">
        <w:rPr>
          <w:rFonts w:asciiTheme="minorEastAsia" w:eastAsiaTheme="minorEastAsia" w:hAnsiTheme="minorEastAsia" w:hint="eastAsia"/>
          <w:sz w:val="24"/>
          <w:szCs w:val="24"/>
        </w:rPr>
        <w:t>氮气与干空气替代品的理想气体相对密度；</w:t>
      </w:r>
    </w:p>
    <w:p w:rsidR="00BD0572" w:rsidRPr="00494E3E" w:rsidRDefault="00BD0572" w:rsidP="00092FF0">
      <w:pPr>
        <w:widowControl/>
        <w:ind w:firstLine="480"/>
        <w:textAlignment w:val="baseline"/>
        <w:rPr>
          <w:rFonts w:asciiTheme="minorEastAsia" w:eastAsiaTheme="minorEastAsia" w:hAnsiTheme="minorEastAsia"/>
          <w:sz w:val="24"/>
          <w:szCs w:val="24"/>
        </w:rPr>
      </w:pPr>
      <w:r w:rsidRPr="00494E3E">
        <w:rPr>
          <w:rFonts w:asciiTheme="minorEastAsia" w:eastAsiaTheme="minorEastAsia" w:hAnsiTheme="minorEastAsia" w:hint="eastAsia"/>
          <w:position w:val="-12"/>
          <w:sz w:val="24"/>
          <w:szCs w:val="24"/>
        </w:rPr>
        <w:object w:dxaOrig="999" w:dyaOrig="360">
          <v:shape id="_x0000_i1081" type="#_x0000_t75" style="width:49.95pt;height:18.3pt" o:ole="">
            <v:imagedata r:id="rId118" o:title=""/>
          </v:shape>
          <o:OLEObject Type="Embed" ProgID="Equation.3" ShapeID="_x0000_i1081" DrawAspect="Content" ObjectID="_1713283273" r:id="rId119"/>
        </w:object>
      </w:r>
      <w:r w:rsidR="00D27DD8" w:rsidRPr="00494E3E">
        <w:rPr>
          <w:rFonts w:asciiTheme="minorEastAsia" w:eastAsiaTheme="minorEastAsia" w:hAnsiTheme="minorEastAsia" w:hint="eastAsia"/>
          <w:sz w:val="24"/>
          <w:szCs w:val="24"/>
        </w:rPr>
        <w:t>—干空气替代品在计量参比温度</w:t>
      </w:r>
      <w:r w:rsidRPr="00494E3E">
        <w:rPr>
          <w:rFonts w:asciiTheme="minorEastAsia" w:eastAsiaTheme="minorEastAsia" w:hAnsiTheme="minorEastAsia" w:cs="宋体" w:hint="eastAsia"/>
          <w:kern w:val="0"/>
          <w:position w:val="-10"/>
          <w:sz w:val="24"/>
          <w:szCs w:val="24"/>
        </w:rPr>
        <w:object w:dxaOrig="220" w:dyaOrig="340">
          <v:shape id="_x0000_i1082" type="#_x0000_t75" style="width:11.25pt;height:17.05pt" o:ole="">
            <v:imagedata r:id="rId113" o:title=""/>
          </v:shape>
          <o:OLEObject Type="Embed" ProgID="Equation.3" ShapeID="_x0000_i1082" DrawAspect="Content" ObjectID="_1713283274" r:id="rId120"/>
        </w:object>
      </w:r>
      <w:r w:rsidR="00D27DD8" w:rsidRPr="00494E3E">
        <w:rPr>
          <w:rFonts w:asciiTheme="minorEastAsia" w:eastAsiaTheme="minorEastAsia" w:hAnsiTheme="minorEastAsia" w:hint="eastAsia"/>
          <w:sz w:val="24"/>
          <w:szCs w:val="24"/>
        </w:rPr>
        <w:t>，计量参比压力</w:t>
      </w:r>
      <w:r w:rsidRPr="00494E3E">
        <w:rPr>
          <w:rFonts w:asciiTheme="minorEastAsia" w:eastAsiaTheme="minorEastAsia" w:hAnsiTheme="minorEastAsia" w:cs="宋体" w:hint="eastAsia"/>
          <w:kern w:val="0"/>
          <w:position w:val="-10"/>
          <w:sz w:val="24"/>
          <w:szCs w:val="24"/>
        </w:rPr>
        <w:object w:dxaOrig="300" w:dyaOrig="340">
          <v:shape id="_x0000_i1083" type="#_x0000_t75" style="width:15pt;height:17.05pt" o:ole="">
            <v:imagedata r:id="rId115" o:title=""/>
          </v:shape>
          <o:OLEObject Type="Embed" ProgID="Equation.3" ShapeID="_x0000_i1083" DrawAspect="Content" ObjectID="_1713283275" r:id="rId121"/>
        </w:object>
      </w:r>
      <w:r w:rsidR="00D27DD8" w:rsidRPr="00494E3E">
        <w:rPr>
          <w:rFonts w:asciiTheme="minorEastAsia" w:eastAsiaTheme="minorEastAsia" w:hAnsiTheme="minorEastAsia" w:hint="eastAsia"/>
          <w:sz w:val="24"/>
          <w:szCs w:val="24"/>
        </w:rPr>
        <w:t>下的压缩因子；</w:t>
      </w:r>
    </w:p>
    <w:p w:rsidR="00BD0572" w:rsidRPr="00494E3E" w:rsidRDefault="00BD0572" w:rsidP="00092FF0">
      <w:pPr>
        <w:widowControl/>
        <w:ind w:firstLine="480"/>
        <w:textAlignment w:val="baseline"/>
        <w:rPr>
          <w:rFonts w:asciiTheme="minorEastAsia" w:eastAsiaTheme="minorEastAsia" w:hAnsiTheme="minorEastAsia"/>
          <w:sz w:val="24"/>
          <w:szCs w:val="24"/>
        </w:rPr>
      </w:pPr>
      <w:r w:rsidRPr="00494E3E">
        <w:rPr>
          <w:rFonts w:asciiTheme="minorEastAsia" w:eastAsiaTheme="minorEastAsia" w:hAnsiTheme="minorEastAsia"/>
          <w:position w:val="-12"/>
          <w:sz w:val="24"/>
          <w:szCs w:val="24"/>
        </w:rPr>
        <w:object w:dxaOrig="999" w:dyaOrig="360">
          <v:shape id="_x0000_i1084" type="#_x0000_t75" style="width:49.95pt;height:18.3pt" o:ole="">
            <v:imagedata r:id="rId122" o:title=""/>
          </v:shape>
          <o:OLEObject Type="Embed" ProgID="Equation.3" ShapeID="_x0000_i1084" DrawAspect="Content" ObjectID="_1713283276" r:id="rId123"/>
        </w:object>
      </w:r>
      <w:r w:rsidR="00D27DD8" w:rsidRPr="00494E3E">
        <w:rPr>
          <w:rFonts w:asciiTheme="minorEastAsia" w:eastAsiaTheme="minorEastAsia" w:hAnsiTheme="minorEastAsia" w:hint="eastAsia"/>
          <w:sz w:val="24"/>
          <w:szCs w:val="24"/>
        </w:rPr>
        <w:t>—氮气在计量参比温度</w:t>
      </w:r>
      <w:r w:rsidRPr="00494E3E">
        <w:rPr>
          <w:rFonts w:asciiTheme="minorEastAsia" w:eastAsiaTheme="minorEastAsia" w:hAnsiTheme="minorEastAsia" w:cs="宋体" w:hint="eastAsia"/>
          <w:kern w:val="0"/>
          <w:position w:val="-10"/>
          <w:sz w:val="24"/>
          <w:szCs w:val="24"/>
        </w:rPr>
        <w:object w:dxaOrig="220" w:dyaOrig="340">
          <v:shape id="_x0000_i1085" type="#_x0000_t75" style="width:11.25pt;height:17.05pt" o:ole="">
            <v:imagedata r:id="rId113" o:title=""/>
          </v:shape>
          <o:OLEObject Type="Embed" ProgID="Equation.3" ShapeID="_x0000_i1085" DrawAspect="Content" ObjectID="_1713283277" r:id="rId124"/>
        </w:object>
      </w:r>
      <w:r w:rsidR="00D27DD8" w:rsidRPr="00494E3E">
        <w:rPr>
          <w:rFonts w:asciiTheme="minorEastAsia" w:eastAsiaTheme="minorEastAsia" w:hAnsiTheme="minorEastAsia" w:hint="eastAsia"/>
          <w:sz w:val="24"/>
          <w:szCs w:val="24"/>
        </w:rPr>
        <w:t>，计量参比压力</w:t>
      </w:r>
      <w:r w:rsidRPr="00494E3E">
        <w:rPr>
          <w:rFonts w:asciiTheme="minorEastAsia" w:eastAsiaTheme="minorEastAsia" w:hAnsiTheme="minorEastAsia" w:cs="宋体" w:hint="eastAsia"/>
          <w:kern w:val="0"/>
          <w:position w:val="-10"/>
          <w:sz w:val="24"/>
          <w:szCs w:val="24"/>
        </w:rPr>
        <w:object w:dxaOrig="300" w:dyaOrig="340">
          <v:shape id="_x0000_i1086" type="#_x0000_t75" style="width:15pt;height:17.05pt" o:ole="">
            <v:imagedata r:id="rId115" o:title=""/>
          </v:shape>
          <o:OLEObject Type="Embed" ProgID="Equation.3" ShapeID="_x0000_i1086" DrawAspect="Content" ObjectID="_1713283278" r:id="rId125"/>
        </w:object>
      </w:r>
      <w:r w:rsidR="00D27DD8" w:rsidRPr="00494E3E">
        <w:rPr>
          <w:rFonts w:asciiTheme="minorEastAsia" w:eastAsiaTheme="minorEastAsia" w:hAnsiTheme="minorEastAsia" w:hint="eastAsia"/>
          <w:sz w:val="24"/>
          <w:szCs w:val="24"/>
        </w:rPr>
        <w:t>下的压缩因子。</w:t>
      </w:r>
    </w:p>
    <w:p w:rsidR="00BD0572" w:rsidRPr="00494E3E" w:rsidRDefault="00D27DD8" w:rsidP="00092FF0">
      <w:pPr>
        <w:widowControl/>
        <w:textAlignment w:val="baseline"/>
        <w:rPr>
          <w:rFonts w:asciiTheme="minorEastAsia" w:eastAsiaTheme="minorEastAsia" w:hAnsiTheme="minorEastAsia"/>
          <w:sz w:val="24"/>
          <w:szCs w:val="24"/>
        </w:rPr>
      </w:pPr>
      <w:r w:rsidRPr="00494E3E">
        <w:rPr>
          <w:rFonts w:asciiTheme="minorEastAsia" w:eastAsiaTheme="minorEastAsia" w:hAnsiTheme="minorEastAsia" w:hint="eastAsia"/>
          <w:sz w:val="24"/>
          <w:szCs w:val="24"/>
        </w:rPr>
        <w:t xml:space="preserve">D.3  </w:t>
      </w:r>
      <w:r w:rsidR="00BD0572" w:rsidRPr="00494E3E">
        <w:rPr>
          <w:rFonts w:asciiTheme="minorEastAsia" w:eastAsiaTheme="minorEastAsia" w:hAnsiTheme="minorEastAsia"/>
          <w:position w:val="-12"/>
          <w:sz w:val="24"/>
          <w:szCs w:val="24"/>
        </w:rPr>
        <w:object w:dxaOrig="999" w:dyaOrig="360">
          <v:shape id="_x0000_i1087" type="#_x0000_t75" style="width:49.95pt;height:18.3pt" o:ole="">
            <v:imagedata r:id="rId122" o:title=""/>
          </v:shape>
          <o:OLEObject Type="Embed" ProgID="Equation.3" ShapeID="_x0000_i1087" DrawAspect="Content" ObjectID="_1713283279" r:id="rId126"/>
        </w:object>
      </w:r>
      <w:r w:rsidRPr="00494E3E">
        <w:rPr>
          <w:rFonts w:asciiTheme="minorEastAsia" w:eastAsiaTheme="minorEastAsia" w:hAnsiTheme="minorEastAsia" w:hint="eastAsia"/>
          <w:position w:val="-12"/>
          <w:sz w:val="24"/>
          <w:szCs w:val="24"/>
        </w:rPr>
        <w:t>计算</w:t>
      </w:r>
    </w:p>
    <w:p w:rsidR="00BD0572" w:rsidRPr="00494E3E" w:rsidRDefault="00D27DD8" w:rsidP="00092FF0">
      <w:pPr>
        <w:widowControl/>
        <w:ind w:firstLineChars="200" w:firstLine="480"/>
        <w:textAlignment w:val="baseline"/>
        <w:rPr>
          <w:rFonts w:asciiTheme="minorEastAsia" w:eastAsiaTheme="minorEastAsia" w:hAnsiTheme="minorEastAsia" w:cs="宋体"/>
          <w:sz w:val="24"/>
          <w:szCs w:val="24"/>
        </w:rPr>
      </w:pPr>
      <w:r w:rsidRPr="00494E3E">
        <w:rPr>
          <w:rFonts w:asciiTheme="minorEastAsia" w:eastAsiaTheme="minorEastAsia" w:hAnsiTheme="minorEastAsia" w:hint="eastAsia"/>
          <w:sz w:val="24"/>
          <w:szCs w:val="24"/>
        </w:rPr>
        <w:t>由“附录F”得：</w:t>
      </w:r>
    </w:p>
    <w:p w:rsidR="00BD0572" w:rsidRPr="00494E3E" w:rsidRDefault="00BD0572" w:rsidP="006E07C2">
      <w:pPr>
        <w:widowControl/>
        <w:ind w:firstLineChars="975" w:firstLine="2340"/>
        <w:textAlignment w:val="baseline"/>
        <w:rPr>
          <w:rFonts w:asciiTheme="minorEastAsia" w:eastAsiaTheme="minorEastAsia" w:hAnsiTheme="minorEastAsia" w:cs="宋体"/>
          <w:position w:val="-32"/>
          <w:sz w:val="24"/>
          <w:szCs w:val="24"/>
        </w:rPr>
      </w:pPr>
      <w:r w:rsidRPr="00494E3E">
        <w:rPr>
          <w:rFonts w:asciiTheme="minorEastAsia" w:eastAsiaTheme="minorEastAsia" w:hAnsiTheme="minorEastAsia" w:cs="宋体" w:hint="eastAsia"/>
          <w:position w:val="-32"/>
          <w:sz w:val="24"/>
          <w:szCs w:val="24"/>
        </w:rPr>
        <w:object w:dxaOrig="3680" w:dyaOrig="760">
          <v:shape id="_x0000_i1088" type="#_x0000_t75" style="width:184.35pt;height:37.85pt" o:ole="">
            <v:imagedata r:id="rId127" o:title=""/>
          </v:shape>
          <o:OLEObject Type="Embed" ProgID="Equation.3" ShapeID="_x0000_i1088" DrawAspect="Content" ObjectID="_1713283280" r:id="rId128"/>
        </w:object>
      </w:r>
      <w:r w:rsidR="00D27DD8" w:rsidRPr="00494E3E">
        <w:rPr>
          <w:rFonts w:asciiTheme="minorEastAsia" w:eastAsiaTheme="minorEastAsia" w:hAnsiTheme="minorEastAsia" w:cs="宋体" w:hint="eastAsia"/>
          <w:position w:val="-32"/>
          <w:sz w:val="24"/>
          <w:szCs w:val="24"/>
        </w:rPr>
        <w:t xml:space="preserve">                      （D.4)</w:t>
      </w:r>
    </w:p>
    <w:p w:rsidR="00BD0572" w:rsidRPr="00494E3E" w:rsidRDefault="00D27DD8" w:rsidP="00092FF0">
      <w:pPr>
        <w:widowControl/>
        <w:ind w:firstLine="480"/>
        <w:textAlignment w:val="baseline"/>
        <w:rPr>
          <w:rFonts w:asciiTheme="minorEastAsia" w:eastAsiaTheme="minorEastAsia" w:hAnsiTheme="minorEastAsia"/>
          <w:sz w:val="24"/>
          <w:szCs w:val="24"/>
        </w:rPr>
      </w:pPr>
      <w:r w:rsidRPr="00494E3E">
        <w:rPr>
          <w:rFonts w:asciiTheme="minorEastAsia" w:eastAsiaTheme="minorEastAsia" w:hAnsiTheme="minorEastAsia" w:hint="eastAsia"/>
          <w:sz w:val="24"/>
          <w:szCs w:val="24"/>
        </w:rPr>
        <w:t>式中：</w:t>
      </w:r>
    </w:p>
    <w:p w:rsidR="00BD0572" w:rsidRPr="00494E3E" w:rsidRDefault="00BD0572" w:rsidP="00092FF0">
      <w:pPr>
        <w:widowControl/>
        <w:ind w:firstLineChars="200" w:firstLine="480"/>
        <w:textAlignment w:val="baseline"/>
        <w:rPr>
          <w:rFonts w:asciiTheme="minorEastAsia" w:eastAsiaTheme="minorEastAsia" w:hAnsiTheme="minorEastAsia"/>
          <w:sz w:val="24"/>
          <w:szCs w:val="24"/>
        </w:rPr>
      </w:pPr>
      <w:r w:rsidRPr="00494E3E">
        <w:rPr>
          <w:rFonts w:asciiTheme="minorEastAsia" w:eastAsiaTheme="minorEastAsia" w:hAnsiTheme="minorEastAsia"/>
          <w:position w:val="-12"/>
          <w:sz w:val="24"/>
          <w:szCs w:val="24"/>
        </w:rPr>
        <w:object w:dxaOrig="999" w:dyaOrig="360">
          <v:shape id="_x0000_i1089" type="#_x0000_t75" style="width:49.95pt;height:18.3pt" o:ole="">
            <v:imagedata r:id="rId122" o:title=""/>
          </v:shape>
          <o:OLEObject Type="Embed" ProgID="Equation.3" ShapeID="_x0000_i1089" DrawAspect="Content" ObjectID="_1713283281" r:id="rId129"/>
        </w:object>
      </w:r>
      <w:r w:rsidR="00D27DD8" w:rsidRPr="00494E3E">
        <w:rPr>
          <w:rFonts w:asciiTheme="minorEastAsia" w:eastAsiaTheme="minorEastAsia" w:hAnsiTheme="minorEastAsia" w:hint="eastAsia"/>
          <w:sz w:val="24"/>
          <w:szCs w:val="24"/>
        </w:rPr>
        <w:t>—氮气在计量参比温度</w:t>
      </w:r>
      <w:r w:rsidRPr="00494E3E">
        <w:rPr>
          <w:rFonts w:asciiTheme="minorEastAsia" w:eastAsiaTheme="minorEastAsia" w:hAnsiTheme="minorEastAsia" w:cs="宋体" w:hint="eastAsia"/>
          <w:kern w:val="0"/>
          <w:position w:val="-10"/>
          <w:sz w:val="24"/>
          <w:szCs w:val="24"/>
        </w:rPr>
        <w:object w:dxaOrig="220" w:dyaOrig="340">
          <v:shape id="_x0000_i1090" type="#_x0000_t75" style="width:11.25pt;height:17.05pt" o:ole="">
            <v:imagedata r:id="rId113" o:title=""/>
          </v:shape>
          <o:OLEObject Type="Embed" ProgID="Equation.3" ShapeID="_x0000_i1090" DrawAspect="Content" ObjectID="_1713283282" r:id="rId130"/>
        </w:object>
      </w:r>
      <w:r w:rsidR="00D27DD8" w:rsidRPr="00494E3E">
        <w:rPr>
          <w:rFonts w:asciiTheme="minorEastAsia" w:eastAsiaTheme="minorEastAsia" w:hAnsiTheme="minorEastAsia" w:hint="eastAsia"/>
          <w:sz w:val="24"/>
          <w:szCs w:val="24"/>
        </w:rPr>
        <w:t>，计量参比压力</w:t>
      </w:r>
      <w:r w:rsidRPr="00494E3E">
        <w:rPr>
          <w:rFonts w:asciiTheme="minorEastAsia" w:eastAsiaTheme="minorEastAsia" w:hAnsiTheme="minorEastAsia" w:cs="宋体" w:hint="eastAsia"/>
          <w:kern w:val="0"/>
          <w:position w:val="-10"/>
          <w:sz w:val="24"/>
          <w:szCs w:val="24"/>
        </w:rPr>
        <w:object w:dxaOrig="300" w:dyaOrig="340">
          <v:shape id="_x0000_i1091" type="#_x0000_t75" style="width:15pt;height:17.05pt" o:ole="">
            <v:imagedata r:id="rId115" o:title=""/>
          </v:shape>
          <o:OLEObject Type="Embed" ProgID="Equation.3" ShapeID="_x0000_i1091" DrawAspect="Content" ObjectID="_1713283283" r:id="rId131"/>
        </w:object>
      </w:r>
      <w:r w:rsidR="00D27DD8" w:rsidRPr="00494E3E">
        <w:rPr>
          <w:rFonts w:asciiTheme="minorEastAsia" w:eastAsiaTheme="minorEastAsia" w:hAnsiTheme="minorEastAsia" w:hint="eastAsia"/>
          <w:sz w:val="24"/>
          <w:szCs w:val="24"/>
        </w:rPr>
        <w:t>下的压缩因子；</w:t>
      </w:r>
    </w:p>
    <w:p w:rsidR="00BD0572" w:rsidRPr="00494E3E" w:rsidRDefault="00BD0572" w:rsidP="00092FF0">
      <w:pPr>
        <w:widowControl/>
        <w:ind w:firstLineChars="200" w:firstLine="480"/>
        <w:textAlignment w:val="baseline"/>
        <w:rPr>
          <w:rFonts w:asciiTheme="minorEastAsia" w:eastAsiaTheme="minorEastAsia" w:hAnsiTheme="minorEastAsia" w:cs="宋体"/>
          <w:sz w:val="24"/>
          <w:szCs w:val="24"/>
        </w:rPr>
      </w:pPr>
      <w:r w:rsidRPr="00494E3E">
        <w:rPr>
          <w:rFonts w:asciiTheme="minorEastAsia" w:eastAsiaTheme="minorEastAsia" w:hAnsiTheme="minorEastAsia" w:hint="eastAsia"/>
          <w:kern w:val="0"/>
          <w:position w:val="-10"/>
          <w:sz w:val="24"/>
          <w:szCs w:val="24"/>
        </w:rPr>
        <w:object w:dxaOrig="220" w:dyaOrig="340">
          <v:shape id="_x0000_i1092" type="#_x0000_t75" style="width:11.25pt;height:16.65pt" o:ole="">
            <v:imagedata r:id="rId132" o:title=""/>
          </v:shape>
          <o:OLEObject Type="Embed" ProgID="Equation.3" ShapeID="_x0000_i1092" DrawAspect="Content" ObjectID="_1713283284" r:id="rId133"/>
        </w:object>
      </w:r>
      <w:r w:rsidR="00D27DD8" w:rsidRPr="00494E3E">
        <w:rPr>
          <w:rFonts w:asciiTheme="minorEastAsia" w:eastAsiaTheme="minorEastAsia" w:hAnsiTheme="minorEastAsia" w:cs="宋体" w:hint="eastAsia"/>
          <w:kern w:val="0"/>
          <w:sz w:val="24"/>
          <w:szCs w:val="24"/>
        </w:rPr>
        <w:t>－校准时密度计环境温度，取</w:t>
      </w:r>
      <w:r w:rsidR="00D27DD8" w:rsidRPr="00494E3E">
        <w:rPr>
          <w:rFonts w:asciiTheme="minorEastAsia" w:eastAsiaTheme="minorEastAsia" w:hAnsiTheme="minorEastAsia" w:hint="eastAsia"/>
          <w:kern w:val="0"/>
          <w:sz w:val="24"/>
          <w:szCs w:val="24"/>
        </w:rPr>
        <w:t>20</w:t>
      </w:r>
      <w:r w:rsidR="00D27DD8" w:rsidRPr="00494E3E">
        <w:rPr>
          <w:rFonts w:asciiTheme="minorEastAsia" w:eastAsiaTheme="minorEastAsia" w:hAnsiTheme="minorEastAsia" w:cs="宋体" w:hint="eastAsia"/>
          <w:sz w:val="24"/>
          <w:szCs w:val="24"/>
        </w:rPr>
        <w:t>℃；</w:t>
      </w:r>
    </w:p>
    <w:p w:rsidR="00BD0572" w:rsidRPr="00494E3E" w:rsidRDefault="00BD0572" w:rsidP="00092FF0">
      <w:pPr>
        <w:widowControl/>
        <w:textAlignment w:val="baseline"/>
        <w:rPr>
          <w:rFonts w:asciiTheme="minorEastAsia" w:eastAsiaTheme="minorEastAsia" w:hAnsiTheme="minorEastAsia" w:cs="宋体"/>
          <w:sz w:val="24"/>
          <w:szCs w:val="24"/>
        </w:rPr>
      </w:pPr>
      <w:r w:rsidRPr="00494E3E">
        <w:rPr>
          <w:rFonts w:asciiTheme="minorEastAsia" w:eastAsiaTheme="minorEastAsia" w:hAnsiTheme="minorEastAsia" w:cs="宋体" w:hint="eastAsia"/>
          <w:position w:val="-10"/>
          <w:sz w:val="24"/>
          <w:szCs w:val="24"/>
        </w:rPr>
        <w:object w:dxaOrig="300" w:dyaOrig="340">
          <v:shape id="_x0000_i1093" type="#_x0000_t75" style="width:15pt;height:16.65pt" o:ole="">
            <v:imagedata r:id="rId134" o:title=""/>
          </v:shape>
          <o:OLEObject Type="Embed" ProgID="Equation.3" ShapeID="_x0000_i1093" DrawAspect="Content" ObjectID="_1713283285" r:id="rId135"/>
        </w:object>
      </w:r>
      <w:r w:rsidR="00D27DD8" w:rsidRPr="00494E3E">
        <w:rPr>
          <w:rFonts w:asciiTheme="minorEastAsia" w:eastAsiaTheme="minorEastAsia" w:hAnsiTheme="minorEastAsia" w:cs="宋体" w:hint="eastAsia"/>
          <w:kern w:val="0"/>
          <w:sz w:val="24"/>
          <w:szCs w:val="24"/>
        </w:rPr>
        <w:t>－校准时密度计环境大气压，90kPa</w:t>
      </w:r>
      <w:r w:rsidR="00D27DD8" w:rsidRPr="00494E3E">
        <w:rPr>
          <w:rFonts w:asciiTheme="minorEastAsia" w:eastAsiaTheme="minorEastAsia" w:hAnsiTheme="minorEastAsia" w:cs="宋体" w:hint="eastAsia"/>
          <w:sz w:val="24"/>
          <w:szCs w:val="24"/>
        </w:rPr>
        <w:t>～110kPa，由大气压计读得；</w:t>
      </w:r>
    </w:p>
    <w:p w:rsidR="00BD0572" w:rsidRPr="00494E3E" w:rsidRDefault="00BD0572" w:rsidP="00092FF0">
      <w:pPr>
        <w:widowControl/>
        <w:textAlignment w:val="baseline"/>
        <w:rPr>
          <w:rFonts w:asciiTheme="minorEastAsia" w:eastAsiaTheme="minorEastAsia" w:hAnsiTheme="minorEastAsia" w:cs="宋体"/>
          <w:sz w:val="24"/>
          <w:szCs w:val="24"/>
        </w:rPr>
      </w:pPr>
      <w:r w:rsidRPr="00494E3E">
        <w:rPr>
          <w:rFonts w:asciiTheme="minorEastAsia" w:eastAsiaTheme="minorEastAsia" w:hAnsiTheme="minorEastAsia" w:cs="宋体" w:hint="eastAsia"/>
          <w:position w:val="-12"/>
          <w:sz w:val="24"/>
          <w:szCs w:val="24"/>
        </w:rPr>
        <w:object w:dxaOrig="300" w:dyaOrig="360">
          <v:shape id="_x0000_i1094" type="#_x0000_t75" style="width:15pt;height:18.3pt" o:ole="">
            <v:imagedata r:id="rId136" o:title=""/>
          </v:shape>
          <o:OLEObject Type="Embed" ProgID="Equation.3" ShapeID="_x0000_i1094" DrawAspect="Content" ObjectID="_1713283286" r:id="rId137"/>
        </w:object>
      </w:r>
      <w:r w:rsidR="00D27DD8" w:rsidRPr="00494E3E">
        <w:rPr>
          <w:rFonts w:asciiTheme="minorEastAsia" w:eastAsiaTheme="minorEastAsia" w:hAnsiTheme="minorEastAsia" w:cs="宋体" w:hint="eastAsia"/>
          <w:kern w:val="0"/>
          <w:sz w:val="24"/>
          <w:szCs w:val="24"/>
        </w:rPr>
        <w:t>－标准大气压值，一般取1013.25</w:t>
      </w:r>
      <w:r w:rsidR="00D27DD8" w:rsidRPr="00494E3E">
        <w:rPr>
          <w:rFonts w:asciiTheme="minorEastAsia" w:eastAsiaTheme="minorEastAsia" w:hAnsiTheme="minorEastAsia" w:cs="宋体" w:hint="eastAsia"/>
          <w:sz w:val="24"/>
          <w:szCs w:val="24"/>
        </w:rPr>
        <w:t>hPa；</w:t>
      </w:r>
    </w:p>
    <w:p w:rsidR="00BD0572" w:rsidRPr="00494E3E" w:rsidRDefault="00BD0572" w:rsidP="00092FF0">
      <w:pPr>
        <w:widowControl/>
        <w:ind w:firstLineChars="200" w:firstLine="480"/>
        <w:textAlignment w:val="baseline"/>
        <w:rPr>
          <w:rFonts w:asciiTheme="minorEastAsia" w:eastAsiaTheme="minorEastAsia" w:hAnsiTheme="minorEastAsia" w:cs="宋体"/>
          <w:kern w:val="0"/>
          <w:sz w:val="24"/>
          <w:szCs w:val="24"/>
        </w:rPr>
      </w:pPr>
      <w:r w:rsidRPr="00494E3E">
        <w:rPr>
          <w:rFonts w:asciiTheme="minorEastAsia" w:eastAsiaTheme="minorEastAsia" w:hAnsiTheme="minorEastAsia" w:cs="宋体" w:hint="eastAsia"/>
          <w:position w:val="-12"/>
          <w:sz w:val="24"/>
          <w:szCs w:val="24"/>
        </w:rPr>
        <w:object w:dxaOrig="279" w:dyaOrig="360">
          <v:shape id="_x0000_i1095" type="#_x0000_t75" style="width:13.75pt;height:18.3pt" o:ole="">
            <v:imagedata r:id="rId138" o:title=""/>
          </v:shape>
          <o:OLEObject Type="Embed" ProgID="Equation.3" ShapeID="_x0000_i1095" DrawAspect="Content" ObjectID="_1713283287" r:id="rId139"/>
        </w:object>
      </w:r>
      <w:r w:rsidR="00D27DD8" w:rsidRPr="00494E3E">
        <w:rPr>
          <w:rFonts w:asciiTheme="minorEastAsia" w:eastAsiaTheme="minorEastAsia" w:hAnsiTheme="minorEastAsia" w:cs="宋体" w:hint="eastAsia"/>
          <w:kern w:val="0"/>
          <w:sz w:val="24"/>
          <w:szCs w:val="24"/>
        </w:rPr>
        <w:t>－氮气的摩尔分数，取1；</w:t>
      </w:r>
    </w:p>
    <w:p w:rsidR="00BD0572" w:rsidRPr="00494E3E" w:rsidRDefault="00BD0572" w:rsidP="00092FF0">
      <w:pPr>
        <w:widowControl/>
        <w:ind w:leftChars="228" w:left="479"/>
        <w:textAlignment w:val="baseline"/>
        <w:rPr>
          <w:rFonts w:asciiTheme="minorEastAsia" w:eastAsiaTheme="minorEastAsia" w:hAnsiTheme="minorEastAsia"/>
          <w:kern w:val="0"/>
          <w:sz w:val="24"/>
          <w:szCs w:val="24"/>
        </w:rPr>
      </w:pPr>
      <w:r w:rsidRPr="00494E3E">
        <w:rPr>
          <w:rFonts w:asciiTheme="minorEastAsia" w:eastAsiaTheme="minorEastAsia" w:hAnsiTheme="minorEastAsia" w:cs="宋体"/>
          <w:kern w:val="0"/>
          <w:position w:val="-12"/>
          <w:sz w:val="24"/>
          <w:szCs w:val="24"/>
        </w:rPr>
        <w:object w:dxaOrig="940" w:dyaOrig="360">
          <v:shape id="_x0000_i1096" type="#_x0000_t75" style="width:47.05pt;height:18.3pt" o:ole="">
            <v:imagedata r:id="rId140" o:title=""/>
          </v:shape>
          <o:OLEObject Type="Embed" ProgID="Equation.3" ShapeID="_x0000_i1096" DrawAspect="Content" ObjectID="_1713283288" r:id="rId141"/>
        </w:object>
      </w:r>
      <w:r w:rsidR="00D27DD8" w:rsidRPr="00494E3E">
        <w:rPr>
          <w:rFonts w:asciiTheme="minorEastAsia" w:eastAsiaTheme="minorEastAsia" w:hAnsiTheme="minorEastAsia" w:cs="宋体" w:hint="eastAsia"/>
          <w:kern w:val="0"/>
          <w:sz w:val="24"/>
          <w:szCs w:val="24"/>
        </w:rPr>
        <w:t>－</w:t>
      </w:r>
      <w:r w:rsidR="00D27DD8" w:rsidRPr="00494E3E">
        <w:rPr>
          <w:rFonts w:asciiTheme="minorEastAsia" w:eastAsiaTheme="minorEastAsia" w:hAnsiTheme="minorEastAsia" w:hint="eastAsia"/>
          <w:kern w:val="0"/>
          <w:sz w:val="24"/>
          <w:szCs w:val="24"/>
        </w:rPr>
        <w:t>20</w:t>
      </w:r>
      <w:r w:rsidR="00D27DD8" w:rsidRPr="00494E3E">
        <w:rPr>
          <w:rFonts w:asciiTheme="minorEastAsia" w:eastAsiaTheme="minorEastAsia" w:hAnsiTheme="minorEastAsia" w:cs="宋体" w:hint="eastAsia"/>
          <w:sz w:val="24"/>
          <w:szCs w:val="24"/>
        </w:rPr>
        <w:t>℃时氮气的求和因子，由</w:t>
      </w:r>
      <w:r w:rsidR="00D27DD8" w:rsidRPr="00494E3E">
        <w:rPr>
          <w:rFonts w:asciiTheme="minorEastAsia" w:eastAsiaTheme="minorEastAsia" w:hAnsiTheme="minorEastAsia" w:hint="eastAsia"/>
          <w:kern w:val="0"/>
          <w:sz w:val="24"/>
          <w:szCs w:val="24"/>
        </w:rPr>
        <w:t>附录F查得为0.0156。</w:t>
      </w:r>
    </w:p>
    <w:p w:rsidR="00BD0572" w:rsidRPr="00494E3E" w:rsidRDefault="00D27DD8" w:rsidP="00092FF0">
      <w:pPr>
        <w:widowControl/>
        <w:textAlignment w:val="baseline"/>
        <w:rPr>
          <w:rFonts w:asciiTheme="minorEastAsia" w:eastAsiaTheme="minorEastAsia" w:hAnsiTheme="minorEastAsia"/>
          <w:sz w:val="24"/>
          <w:szCs w:val="24"/>
        </w:rPr>
      </w:pPr>
      <w:r w:rsidRPr="00494E3E">
        <w:rPr>
          <w:rFonts w:asciiTheme="minorEastAsia" w:eastAsiaTheme="minorEastAsia" w:hAnsiTheme="minorEastAsia" w:hint="eastAsia"/>
          <w:sz w:val="24"/>
          <w:szCs w:val="24"/>
        </w:rPr>
        <w:t xml:space="preserve">D.4  </w:t>
      </w:r>
      <w:r w:rsidR="00BD0572" w:rsidRPr="00494E3E">
        <w:rPr>
          <w:rFonts w:asciiTheme="minorEastAsia" w:eastAsiaTheme="minorEastAsia" w:hAnsiTheme="minorEastAsia" w:hint="eastAsia"/>
          <w:position w:val="-12"/>
          <w:sz w:val="24"/>
          <w:szCs w:val="24"/>
        </w:rPr>
        <w:object w:dxaOrig="999" w:dyaOrig="360">
          <v:shape id="_x0000_i1097" type="#_x0000_t75" style="width:49.95pt;height:18.3pt" o:ole="">
            <v:imagedata r:id="rId118" o:title=""/>
          </v:shape>
          <o:OLEObject Type="Embed" ProgID="Equation.3" ShapeID="_x0000_i1097" DrawAspect="Content" ObjectID="_1713283289" r:id="rId142"/>
        </w:object>
      </w:r>
      <w:r w:rsidRPr="00494E3E">
        <w:rPr>
          <w:rFonts w:asciiTheme="minorEastAsia" w:eastAsiaTheme="minorEastAsia" w:hAnsiTheme="minorEastAsia" w:hint="eastAsia"/>
          <w:position w:val="-12"/>
          <w:sz w:val="24"/>
          <w:szCs w:val="24"/>
        </w:rPr>
        <w:t>计算</w:t>
      </w:r>
    </w:p>
    <w:p w:rsidR="00BD0572" w:rsidRPr="00494E3E" w:rsidRDefault="00D27DD8" w:rsidP="00092FF0">
      <w:pPr>
        <w:widowControl/>
        <w:ind w:leftChars="228" w:left="479"/>
        <w:textAlignment w:val="baseline"/>
        <w:rPr>
          <w:rFonts w:asciiTheme="minorEastAsia" w:eastAsiaTheme="minorEastAsia" w:hAnsiTheme="minorEastAsia" w:cs="宋体"/>
          <w:sz w:val="24"/>
          <w:szCs w:val="24"/>
        </w:rPr>
      </w:pPr>
      <w:r w:rsidRPr="00494E3E">
        <w:rPr>
          <w:rFonts w:asciiTheme="minorEastAsia" w:eastAsiaTheme="minorEastAsia" w:hAnsiTheme="minorEastAsia" w:hint="eastAsia"/>
          <w:sz w:val="24"/>
          <w:szCs w:val="24"/>
        </w:rPr>
        <w:t>由“附录F”得：</w:t>
      </w:r>
    </w:p>
    <w:p w:rsidR="00BD0572" w:rsidRPr="00494E3E" w:rsidRDefault="00BD0572" w:rsidP="006E07C2">
      <w:pPr>
        <w:widowControl/>
        <w:ind w:firstLineChars="750" w:firstLine="1800"/>
        <w:textAlignment w:val="baseline"/>
        <w:rPr>
          <w:rFonts w:asciiTheme="minorEastAsia" w:eastAsiaTheme="minorEastAsia" w:hAnsiTheme="minorEastAsia" w:cs="宋体"/>
          <w:position w:val="-32"/>
          <w:sz w:val="24"/>
          <w:szCs w:val="24"/>
        </w:rPr>
      </w:pPr>
      <w:r w:rsidRPr="00494E3E">
        <w:rPr>
          <w:rFonts w:asciiTheme="minorEastAsia" w:eastAsiaTheme="minorEastAsia" w:hAnsiTheme="minorEastAsia" w:cs="宋体" w:hint="eastAsia"/>
          <w:position w:val="-32"/>
          <w:sz w:val="24"/>
          <w:szCs w:val="24"/>
        </w:rPr>
        <w:object w:dxaOrig="5600" w:dyaOrig="760">
          <v:shape id="_x0000_i1098" type="#_x0000_t75" style="width:280.1pt;height:37.85pt" o:ole="">
            <v:imagedata r:id="rId143" o:title=""/>
          </v:shape>
          <o:OLEObject Type="Embed" ProgID="Equation.3" ShapeID="_x0000_i1098" DrawAspect="Content" ObjectID="_1713283290" r:id="rId144"/>
        </w:object>
      </w:r>
      <w:r w:rsidR="00D27DD8" w:rsidRPr="00494E3E">
        <w:rPr>
          <w:rFonts w:asciiTheme="minorEastAsia" w:eastAsiaTheme="minorEastAsia" w:hAnsiTheme="minorEastAsia" w:cs="宋体" w:hint="eastAsia"/>
          <w:position w:val="-32"/>
          <w:sz w:val="24"/>
          <w:szCs w:val="24"/>
        </w:rPr>
        <w:t xml:space="preserve">           （D</w:t>
      </w:r>
      <w:r w:rsidR="003D1D72">
        <w:rPr>
          <w:rFonts w:asciiTheme="minorEastAsia" w:eastAsiaTheme="minorEastAsia" w:hAnsiTheme="minorEastAsia" w:cs="宋体" w:hint="eastAsia"/>
          <w:position w:val="-32"/>
          <w:sz w:val="24"/>
          <w:szCs w:val="24"/>
        </w:rPr>
        <w:t>.</w:t>
      </w:r>
      <w:r w:rsidR="00D27DD8" w:rsidRPr="00494E3E">
        <w:rPr>
          <w:rFonts w:asciiTheme="minorEastAsia" w:eastAsiaTheme="minorEastAsia" w:hAnsiTheme="minorEastAsia" w:cs="宋体" w:hint="eastAsia"/>
          <w:position w:val="-32"/>
          <w:sz w:val="24"/>
          <w:szCs w:val="24"/>
        </w:rPr>
        <w:t>5)</w:t>
      </w:r>
    </w:p>
    <w:p w:rsidR="00BD0572" w:rsidRPr="00494E3E" w:rsidRDefault="00D27DD8" w:rsidP="00092FF0">
      <w:pPr>
        <w:widowControl/>
        <w:ind w:firstLine="480"/>
        <w:textAlignment w:val="baseline"/>
        <w:rPr>
          <w:rFonts w:asciiTheme="minorEastAsia" w:eastAsiaTheme="minorEastAsia" w:hAnsiTheme="minorEastAsia" w:cs="宋体"/>
          <w:position w:val="-32"/>
          <w:sz w:val="24"/>
          <w:szCs w:val="24"/>
        </w:rPr>
      </w:pPr>
      <w:r w:rsidRPr="00494E3E">
        <w:rPr>
          <w:rFonts w:asciiTheme="minorEastAsia" w:eastAsiaTheme="minorEastAsia" w:hAnsiTheme="minorEastAsia" w:cs="宋体" w:hint="eastAsia"/>
          <w:position w:val="-32"/>
          <w:sz w:val="24"/>
          <w:szCs w:val="24"/>
        </w:rPr>
        <w:t>式中：</w:t>
      </w:r>
    </w:p>
    <w:p w:rsidR="00BD0572" w:rsidRPr="00494E3E" w:rsidRDefault="00BD0572" w:rsidP="00092FF0">
      <w:pPr>
        <w:widowControl/>
        <w:ind w:firstLine="480"/>
        <w:textAlignment w:val="baseline"/>
        <w:rPr>
          <w:rFonts w:asciiTheme="minorEastAsia" w:eastAsiaTheme="minorEastAsia" w:hAnsiTheme="minorEastAsia"/>
          <w:sz w:val="24"/>
          <w:szCs w:val="24"/>
        </w:rPr>
      </w:pPr>
      <w:r w:rsidRPr="00494E3E">
        <w:rPr>
          <w:rFonts w:asciiTheme="minorEastAsia" w:eastAsiaTheme="minorEastAsia" w:hAnsiTheme="minorEastAsia" w:hint="eastAsia"/>
          <w:position w:val="-12"/>
          <w:sz w:val="24"/>
          <w:szCs w:val="24"/>
        </w:rPr>
        <w:object w:dxaOrig="999" w:dyaOrig="360">
          <v:shape id="_x0000_i1099" type="#_x0000_t75" style="width:49.95pt;height:18.3pt" o:ole="">
            <v:imagedata r:id="rId118" o:title=""/>
          </v:shape>
          <o:OLEObject Type="Embed" ProgID="Equation.3" ShapeID="_x0000_i1099" DrawAspect="Content" ObjectID="_1713283291" r:id="rId145"/>
        </w:object>
      </w:r>
      <w:r w:rsidR="00D27DD8" w:rsidRPr="00494E3E">
        <w:rPr>
          <w:rFonts w:asciiTheme="minorEastAsia" w:eastAsiaTheme="minorEastAsia" w:hAnsiTheme="minorEastAsia" w:hint="eastAsia"/>
          <w:sz w:val="24"/>
          <w:szCs w:val="24"/>
        </w:rPr>
        <w:t>—干空气替代品在计量参比温度</w:t>
      </w:r>
      <w:r w:rsidRPr="00494E3E">
        <w:rPr>
          <w:rFonts w:asciiTheme="minorEastAsia" w:eastAsiaTheme="minorEastAsia" w:hAnsiTheme="minorEastAsia" w:cs="宋体" w:hint="eastAsia"/>
          <w:kern w:val="0"/>
          <w:position w:val="-10"/>
          <w:sz w:val="24"/>
          <w:szCs w:val="24"/>
        </w:rPr>
        <w:object w:dxaOrig="220" w:dyaOrig="340">
          <v:shape id="_x0000_i1100" type="#_x0000_t75" style="width:11.25pt;height:17.05pt" o:ole="">
            <v:imagedata r:id="rId113" o:title=""/>
          </v:shape>
          <o:OLEObject Type="Embed" ProgID="Equation.3" ShapeID="_x0000_i1100" DrawAspect="Content" ObjectID="_1713283292" r:id="rId146"/>
        </w:object>
      </w:r>
      <w:r w:rsidR="00D27DD8" w:rsidRPr="00494E3E">
        <w:rPr>
          <w:rFonts w:asciiTheme="minorEastAsia" w:eastAsiaTheme="minorEastAsia" w:hAnsiTheme="minorEastAsia" w:hint="eastAsia"/>
          <w:sz w:val="24"/>
          <w:szCs w:val="24"/>
        </w:rPr>
        <w:t>，计量参比压力</w:t>
      </w:r>
      <w:r w:rsidRPr="00494E3E">
        <w:rPr>
          <w:rFonts w:asciiTheme="minorEastAsia" w:eastAsiaTheme="minorEastAsia" w:hAnsiTheme="minorEastAsia" w:cs="宋体" w:hint="eastAsia"/>
          <w:kern w:val="0"/>
          <w:position w:val="-10"/>
          <w:sz w:val="24"/>
          <w:szCs w:val="24"/>
        </w:rPr>
        <w:object w:dxaOrig="300" w:dyaOrig="340">
          <v:shape id="_x0000_i1101" type="#_x0000_t75" style="width:15pt;height:17.05pt" o:ole="">
            <v:imagedata r:id="rId115" o:title=""/>
          </v:shape>
          <o:OLEObject Type="Embed" ProgID="Equation.3" ShapeID="_x0000_i1101" DrawAspect="Content" ObjectID="_1713283293" r:id="rId147"/>
        </w:object>
      </w:r>
      <w:r w:rsidR="00D27DD8" w:rsidRPr="00494E3E">
        <w:rPr>
          <w:rFonts w:asciiTheme="minorEastAsia" w:eastAsiaTheme="minorEastAsia" w:hAnsiTheme="minorEastAsia" w:hint="eastAsia"/>
          <w:sz w:val="24"/>
          <w:szCs w:val="24"/>
        </w:rPr>
        <w:t>下的压缩因子；</w:t>
      </w:r>
    </w:p>
    <w:p w:rsidR="00BD0572" w:rsidRPr="00494E3E" w:rsidRDefault="00BD0572" w:rsidP="00092FF0">
      <w:pPr>
        <w:widowControl/>
        <w:ind w:firstLineChars="200" w:firstLine="480"/>
        <w:textAlignment w:val="baseline"/>
        <w:rPr>
          <w:rFonts w:asciiTheme="minorEastAsia" w:eastAsiaTheme="minorEastAsia" w:hAnsiTheme="minorEastAsia" w:cs="宋体"/>
          <w:sz w:val="24"/>
          <w:szCs w:val="24"/>
        </w:rPr>
      </w:pPr>
      <w:r w:rsidRPr="00494E3E">
        <w:rPr>
          <w:rFonts w:asciiTheme="minorEastAsia" w:eastAsiaTheme="minorEastAsia" w:hAnsiTheme="minorEastAsia" w:hint="eastAsia"/>
          <w:kern w:val="0"/>
          <w:position w:val="-10"/>
          <w:sz w:val="24"/>
          <w:szCs w:val="24"/>
        </w:rPr>
        <w:object w:dxaOrig="220" w:dyaOrig="340">
          <v:shape id="_x0000_i1102" type="#_x0000_t75" style="width:11.25pt;height:16.65pt" o:ole="">
            <v:imagedata r:id="rId132" o:title=""/>
          </v:shape>
          <o:OLEObject Type="Embed" ProgID="Equation.3" ShapeID="_x0000_i1102" DrawAspect="Content" ObjectID="_1713283294" r:id="rId148"/>
        </w:object>
      </w:r>
      <w:r w:rsidR="00D27DD8" w:rsidRPr="00494E3E">
        <w:rPr>
          <w:rFonts w:asciiTheme="minorEastAsia" w:eastAsiaTheme="minorEastAsia" w:hAnsiTheme="minorEastAsia" w:cs="宋体" w:hint="eastAsia"/>
          <w:kern w:val="0"/>
          <w:sz w:val="24"/>
          <w:szCs w:val="24"/>
        </w:rPr>
        <w:t>－校准时密度计环境温度，取</w:t>
      </w:r>
      <w:r w:rsidR="00D27DD8" w:rsidRPr="00494E3E">
        <w:rPr>
          <w:rFonts w:asciiTheme="minorEastAsia" w:eastAsiaTheme="minorEastAsia" w:hAnsiTheme="minorEastAsia" w:hint="eastAsia"/>
          <w:kern w:val="0"/>
          <w:sz w:val="24"/>
          <w:szCs w:val="24"/>
        </w:rPr>
        <w:t>20</w:t>
      </w:r>
      <w:r w:rsidR="00D27DD8" w:rsidRPr="00494E3E">
        <w:rPr>
          <w:rFonts w:asciiTheme="minorEastAsia" w:eastAsiaTheme="minorEastAsia" w:hAnsiTheme="minorEastAsia" w:cs="宋体" w:hint="eastAsia"/>
          <w:sz w:val="24"/>
          <w:szCs w:val="24"/>
        </w:rPr>
        <w:t>℃；</w:t>
      </w:r>
    </w:p>
    <w:p w:rsidR="00BD0572" w:rsidRPr="00494E3E" w:rsidRDefault="00BD0572" w:rsidP="00092FF0">
      <w:pPr>
        <w:widowControl/>
        <w:ind w:firstLineChars="200" w:firstLine="480"/>
        <w:textAlignment w:val="baseline"/>
        <w:rPr>
          <w:rFonts w:asciiTheme="minorEastAsia" w:eastAsiaTheme="minorEastAsia" w:hAnsiTheme="minorEastAsia" w:cs="宋体"/>
          <w:sz w:val="24"/>
          <w:szCs w:val="24"/>
        </w:rPr>
      </w:pPr>
      <w:r w:rsidRPr="00494E3E">
        <w:rPr>
          <w:rFonts w:asciiTheme="minorEastAsia" w:eastAsiaTheme="minorEastAsia" w:hAnsiTheme="minorEastAsia" w:cs="宋体" w:hint="eastAsia"/>
          <w:position w:val="-10"/>
          <w:sz w:val="24"/>
          <w:szCs w:val="24"/>
        </w:rPr>
        <w:object w:dxaOrig="300" w:dyaOrig="340">
          <v:shape id="_x0000_i1103" type="#_x0000_t75" style="width:15pt;height:16.65pt" o:ole="">
            <v:imagedata r:id="rId134" o:title=""/>
          </v:shape>
          <o:OLEObject Type="Embed" ProgID="Equation.3" ShapeID="_x0000_i1103" DrawAspect="Content" ObjectID="_1713283295" r:id="rId149"/>
        </w:object>
      </w:r>
      <w:r w:rsidR="00D27DD8" w:rsidRPr="00494E3E">
        <w:rPr>
          <w:rFonts w:asciiTheme="minorEastAsia" w:eastAsiaTheme="minorEastAsia" w:hAnsiTheme="minorEastAsia" w:cs="宋体" w:hint="eastAsia"/>
          <w:kern w:val="0"/>
          <w:sz w:val="24"/>
          <w:szCs w:val="24"/>
        </w:rPr>
        <w:t>－校准时密度计环境大气压，90kPa</w:t>
      </w:r>
      <w:r w:rsidR="00D27DD8" w:rsidRPr="00494E3E">
        <w:rPr>
          <w:rFonts w:asciiTheme="minorEastAsia" w:eastAsiaTheme="minorEastAsia" w:hAnsiTheme="minorEastAsia" w:cs="宋体" w:hint="eastAsia"/>
          <w:sz w:val="24"/>
          <w:szCs w:val="24"/>
        </w:rPr>
        <w:t>～110kPa</w:t>
      </w:r>
      <w:r w:rsidR="00636FEF">
        <w:rPr>
          <w:rFonts w:asciiTheme="minorEastAsia" w:eastAsiaTheme="minorEastAsia" w:hAnsiTheme="minorEastAsia" w:cs="宋体" w:hint="eastAsia"/>
          <w:sz w:val="24"/>
          <w:szCs w:val="24"/>
        </w:rPr>
        <w:t>，由</w:t>
      </w:r>
      <w:r w:rsidR="00D27DD8" w:rsidRPr="00494E3E">
        <w:rPr>
          <w:rFonts w:asciiTheme="minorEastAsia" w:eastAsiaTheme="minorEastAsia" w:hAnsiTheme="minorEastAsia" w:cs="宋体" w:hint="eastAsia"/>
          <w:sz w:val="24"/>
          <w:szCs w:val="24"/>
        </w:rPr>
        <w:t>气压计读得；</w:t>
      </w:r>
    </w:p>
    <w:p w:rsidR="00BD0572" w:rsidRPr="00494E3E" w:rsidRDefault="00BD0572" w:rsidP="00092FF0">
      <w:pPr>
        <w:widowControl/>
        <w:ind w:firstLineChars="200" w:firstLine="480"/>
        <w:textAlignment w:val="baseline"/>
        <w:rPr>
          <w:rFonts w:asciiTheme="minorEastAsia" w:eastAsiaTheme="minorEastAsia" w:hAnsiTheme="minorEastAsia" w:cs="宋体"/>
          <w:sz w:val="24"/>
          <w:szCs w:val="24"/>
        </w:rPr>
      </w:pPr>
      <w:r w:rsidRPr="00494E3E">
        <w:rPr>
          <w:rFonts w:asciiTheme="minorEastAsia" w:eastAsiaTheme="minorEastAsia" w:hAnsiTheme="minorEastAsia" w:cs="宋体" w:hint="eastAsia"/>
          <w:position w:val="-12"/>
          <w:sz w:val="24"/>
          <w:szCs w:val="24"/>
        </w:rPr>
        <w:object w:dxaOrig="300" w:dyaOrig="360">
          <v:shape id="_x0000_i1104" type="#_x0000_t75" style="width:15pt;height:18.3pt" o:ole="">
            <v:imagedata r:id="rId136" o:title=""/>
          </v:shape>
          <o:OLEObject Type="Embed" ProgID="Equation.3" ShapeID="_x0000_i1104" DrawAspect="Content" ObjectID="_1713283296" r:id="rId150"/>
        </w:object>
      </w:r>
      <w:r w:rsidR="00D27DD8" w:rsidRPr="00494E3E">
        <w:rPr>
          <w:rFonts w:asciiTheme="minorEastAsia" w:eastAsiaTheme="minorEastAsia" w:hAnsiTheme="minorEastAsia" w:cs="宋体" w:hint="eastAsia"/>
          <w:kern w:val="0"/>
          <w:sz w:val="24"/>
          <w:szCs w:val="24"/>
        </w:rPr>
        <w:t>－标准大气压值，一般取101.325</w:t>
      </w:r>
      <w:r w:rsidR="00D27DD8" w:rsidRPr="00494E3E">
        <w:rPr>
          <w:rFonts w:asciiTheme="minorEastAsia" w:eastAsiaTheme="minorEastAsia" w:hAnsiTheme="minorEastAsia" w:cs="宋体" w:hint="eastAsia"/>
          <w:sz w:val="24"/>
          <w:szCs w:val="24"/>
        </w:rPr>
        <w:t>kPa；</w:t>
      </w:r>
    </w:p>
    <w:p w:rsidR="00BD0572" w:rsidRPr="00494E3E" w:rsidRDefault="00BD0572" w:rsidP="00092FF0">
      <w:pPr>
        <w:widowControl/>
        <w:ind w:firstLineChars="200" w:firstLine="480"/>
        <w:textAlignment w:val="baseline"/>
        <w:rPr>
          <w:rFonts w:asciiTheme="minorEastAsia" w:eastAsiaTheme="minorEastAsia" w:hAnsiTheme="minorEastAsia" w:cs="宋体"/>
          <w:kern w:val="0"/>
          <w:sz w:val="24"/>
          <w:szCs w:val="24"/>
        </w:rPr>
      </w:pPr>
      <w:r w:rsidRPr="00494E3E">
        <w:rPr>
          <w:rFonts w:asciiTheme="minorEastAsia" w:eastAsiaTheme="minorEastAsia" w:hAnsiTheme="minorEastAsia" w:cs="宋体" w:hint="eastAsia"/>
          <w:position w:val="-12"/>
          <w:sz w:val="24"/>
          <w:szCs w:val="24"/>
        </w:rPr>
        <w:object w:dxaOrig="260" w:dyaOrig="360">
          <v:shape id="_x0000_i1105" type="#_x0000_t75" style="width:12.9pt;height:18.3pt" o:ole="">
            <v:imagedata r:id="rId151" o:title=""/>
          </v:shape>
          <o:OLEObject Type="Embed" ProgID="Equation.3" ShapeID="_x0000_i1105" DrawAspect="Content" ObjectID="_1713283297" r:id="rId152"/>
        </w:object>
      </w:r>
      <w:r w:rsidR="00D27DD8" w:rsidRPr="00494E3E">
        <w:rPr>
          <w:rFonts w:asciiTheme="minorEastAsia" w:eastAsiaTheme="minorEastAsia" w:hAnsiTheme="minorEastAsia" w:cs="宋体" w:hint="eastAsia"/>
          <w:kern w:val="0"/>
          <w:sz w:val="24"/>
          <w:szCs w:val="24"/>
        </w:rPr>
        <w:t>－氧气的摩尔分数，取值范围0.2374</w:t>
      </w:r>
      <w:r w:rsidR="00D27DD8" w:rsidRPr="00494E3E">
        <w:rPr>
          <w:rFonts w:asciiTheme="minorEastAsia" w:eastAsiaTheme="minorEastAsia" w:hAnsiTheme="minorEastAsia" w:cs="宋体" w:hint="eastAsia"/>
          <w:sz w:val="24"/>
          <w:szCs w:val="24"/>
        </w:rPr>
        <w:t>～0.2404</w:t>
      </w:r>
      <w:r w:rsidR="00D27DD8" w:rsidRPr="00494E3E">
        <w:rPr>
          <w:rFonts w:asciiTheme="minorEastAsia" w:eastAsiaTheme="minorEastAsia" w:hAnsiTheme="minorEastAsia" w:cs="宋体" w:hint="eastAsia"/>
          <w:kern w:val="0"/>
          <w:sz w:val="24"/>
          <w:szCs w:val="24"/>
        </w:rPr>
        <w:t>；</w:t>
      </w:r>
    </w:p>
    <w:p w:rsidR="00BD0572" w:rsidRPr="00494E3E" w:rsidRDefault="00BD0572" w:rsidP="00092FF0">
      <w:pPr>
        <w:widowControl/>
        <w:ind w:leftChars="228" w:left="479"/>
        <w:textAlignment w:val="baseline"/>
        <w:rPr>
          <w:rFonts w:asciiTheme="minorEastAsia" w:eastAsiaTheme="minorEastAsia" w:hAnsiTheme="minorEastAsia"/>
          <w:kern w:val="0"/>
          <w:sz w:val="24"/>
          <w:szCs w:val="24"/>
        </w:rPr>
      </w:pPr>
      <w:r w:rsidRPr="00494E3E">
        <w:rPr>
          <w:rFonts w:asciiTheme="minorEastAsia" w:eastAsiaTheme="minorEastAsia" w:hAnsiTheme="minorEastAsia" w:cs="宋体"/>
          <w:kern w:val="0"/>
          <w:position w:val="-12"/>
          <w:sz w:val="24"/>
          <w:szCs w:val="24"/>
        </w:rPr>
        <w:object w:dxaOrig="940" w:dyaOrig="360">
          <v:shape id="_x0000_i1106" type="#_x0000_t75" style="width:47.05pt;height:18.3pt" o:ole="">
            <v:imagedata r:id="rId153" o:title=""/>
          </v:shape>
          <o:OLEObject Type="Embed" ProgID="Equation.3" ShapeID="_x0000_i1106" DrawAspect="Content" ObjectID="_1713283298" r:id="rId154"/>
        </w:object>
      </w:r>
      <w:r w:rsidR="00D27DD8" w:rsidRPr="00494E3E">
        <w:rPr>
          <w:rFonts w:asciiTheme="minorEastAsia" w:eastAsiaTheme="minorEastAsia" w:hAnsiTheme="minorEastAsia" w:cs="宋体" w:hint="eastAsia"/>
          <w:kern w:val="0"/>
          <w:sz w:val="24"/>
          <w:szCs w:val="24"/>
        </w:rPr>
        <w:t>－</w:t>
      </w:r>
      <w:r w:rsidR="00D27DD8" w:rsidRPr="00494E3E">
        <w:rPr>
          <w:rFonts w:asciiTheme="minorEastAsia" w:eastAsiaTheme="minorEastAsia" w:hAnsiTheme="minorEastAsia" w:hint="eastAsia"/>
          <w:kern w:val="0"/>
          <w:sz w:val="24"/>
          <w:szCs w:val="24"/>
        </w:rPr>
        <w:t>20</w:t>
      </w:r>
      <w:r w:rsidR="00D27DD8" w:rsidRPr="00494E3E">
        <w:rPr>
          <w:rFonts w:asciiTheme="minorEastAsia" w:eastAsiaTheme="minorEastAsia" w:hAnsiTheme="minorEastAsia" w:cs="宋体" w:hint="eastAsia"/>
          <w:sz w:val="24"/>
          <w:szCs w:val="24"/>
        </w:rPr>
        <w:t>℃时氧气的求和因子，由</w:t>
      </w:r>
      <w:r w:rsidR="00D27DD8" w:rsidRPr="00494E3E">
        <w:rPr>
          <w:rFonts w:asciiTheme="minorEastAsia" w:eastAsiaTheme="minorEastAsia" w:hAnsiTheme="minorEastAsia" w:hint="eastAsia"/>
          <w:kern w:val="0"/>
          <w:sz w:val="24"/>
          <w:szCs w:val="24"/>
        </w:rPr>
        <w:t>附录F查得为0.0156；</w:t>
      </w:r>
    </w:p>
    <w:p w:rsidR="00BD0572" w:rsidRPr="00494E3E" w:rsidRDefault="00BD0572" w:rsidP="00092FF0">
      <w:pPr>
        <w:widowControl/>
        <w:ind w:leftChars="228" w:left="479"/>
        <w:textAlignment w:val="baseline"/>
        <w:rPr>
          <w:rFonts w:asciiTheme="minorEastAsia" w:eastAsiaTheme="minorEastAsia" w:hAnsiTheme="minorEastAsia"/>
          <w:kern w:val="0"/>
          <w:sz w:val="24"/>
          <w:szCs w:val="24"/>
        </w:rPr>
      </w:pPr>
      <w:r w:rsidRPr="00494E3E">
        <w:rPr>
          <w:rFonts w:asciiTheme="minorEastAsia" w:eastAsiaTheme="minorEastAsia" w:hAnsiTheme="minorEastAsia" w:cs="宋体"/>
          <w:kern w:val="0"/>
          <w:position w:val="-12"/>
          <w:sz w:val="24"/>
          <w:szCs w:val="24"/>
        </w:rPr>
        <w:object w:dxaOrig="940" w:dyaOrig="360">
          <v:shape id="_x0000_i1107" type="#_x0000_t75" style="width:47.05pt;height:18.3pt" o:ole="">
            <v:imagedata r:id="rId140" o:title=""/>
          </v:shape>
          <o:OLEObject Type="Embed" ProgID="Equation.3" ShapeID="_x0000_i1107" DrawAspect="Content" ObjectID="_1713283299" r:id="rId155"/>
        </w:object>
      </w:r>
      <w:r w:rsidR="00D27DD8" w:rsidRPr="00494E3E">
        <w:rPr>
          <w:rFonts w:asciiTheme="minorEastAsia" w:eastAsiaTheme="minorEastAsia" w:hAnsiTheme="minorEastAsia" w:cs="宋体" w:hint="eastAsia"/>
          <w:kern w:val="0"/>
          <w:sz w:val="24"/>
          <w:szCs w:val="24"/>
        </w:rPr>
        <w:t>－</w:t>
      </w:r>
      <w:r w:rsidR="00D27DD8" w:rsidRPr="00494E3E">
        <w:rPr>
          <w:rFonts w:asciiTheme="minorEastAsia" w:eastAsiaTheme="minorEastAsia" w:hAnsiTheme="minorEastAsia" w:hint="eastAsia"/>
          <w:kern w:val="0"/>
          <w:sz w:val="24"/>
          <w:szCs w:val="24"/>
        </w:rPr>
        <w:t>20</w:t>
      </w:r>
      <w:r w:rsidR="00D27DD8" w:rsidRPr="00494E3E">
        <w:rPr>
          <w:rFonts w:asciiTheme="minorEastAsia" w:eastAsiaTheme="minorEastAsia" w:hAnsiTheme="minorEastAsia" w:cs="宋体" w:hint="eastAsia"/>
          <w:sz w:val="24"/>
          <w:szCs w:val="24"/>
        </w:rPr>
        <w:t>℃时氮气的求和因子，由</w:t>
      </w:r>
      <w:r w:rsidR="00D27DD8" w:rsidRPr="00494E3E">
        <w:rPr>
          <w:rFonts w:asciiTheme="minorEastAsia" w:eastAsiaTheme="minorEastAsia" w:hAnsiTheme="minorEastAsia" w:hint="eastAsia"/>
          <w:kern w:val="0"/>
          <w:sz w:val="24"/>
          <w:szCs w:val="24"/>
        </w:rPr>
        <w:t>附录F查得为0.0265。</w:t>
      </w:r>
    </w:p>
    <w:p w:rsidR="00BD0572" w:rsidRPr="00494E3E" w:rsidRDefault="00BD0572">
      <w:pPr>
        <w:tabs>
          <w:tab w:val="left" w:pos="1902"/>
        </w:tabs>
        <w:spacing w:line="360" w:lineRule="auto"/>
        <w:ind w:firstLineChars="200" w:firstLine="480"/>
        <w:rPr>
          <w:rFonts w:asciiTheme="minorEastAsia" w:eastAsiaTheme="minorEastAsia" w:hAnsiTheme="minorEastAsia"/>
          <w:sz w:val="24"/>
        </w:rPr>
      </w:pPr>
    </w:p>
    <w:p w:rsidR="00BD0572" w:rsidRDefault="00BD0572">
      <w:pPr>
        <w:tabs>
          <w:tab w:val="left" w:pos="1902"/>
        </w:tabs>
        <w:spacing w:line="360" w:lineRule="auto"/>
        <w:ind w:firstLineChars="200" w:firstLine="480"/>
        <w:rPr>
          <w:rFonts w:ascii="宋体" w:hAnsi="宋体"/>
          <w:sz w:val="24"/>
        </w:rPr>
      </w:pPr>
    </w:p>
    <w:p w:rsidR="00BD0572" w:rsidRDefault="00BD0572">
      <w:pPr>
        <w:tabs>
          <w:tab w:val="left" w:pos="1902"/>
        </w:tabs>
        <w:spacing w:line="360" w:lineRule="auto"/>
        <w:ind w:firstLineChars="200" w:firstLine="480"/>
        <w:rPr>
          <w:rFonts w:ascii="宋体" w:hAnsi="宋体"/>
          <w:sz w:val="24"/>
        </w:rPr>
      </w:pPr>
    </w:p>
    <w:p w:rsidR="00BD0572" w:rsidRDefault="00BD0572">
      <w:pPr>
        <w:tabs>
          <w:tab w:val="left" w:pos="1902"/>
        </w:tabs>
        <w:spacing w:line="360" w:lineRule="auto"/>
        <w:ind w:firstLineChars="200" w:firstLine="480"/>
        <w:rPr>
          <w:rFonts w:ascii="宋体" w:hAnsi="宋体"/>
          <w:sz w:val="24"/>
        </w:rPr>
      </w:pPr>
    </w:p>
    <w:p w:rsidR="00BD0572" w:rsidRDefault="00BD0572">
      <w:pPr>
        <w:tabs>
          <w:tab w:val="left" w:pos="1902"/>
        </w:tabs>
        <w:spacing w:line="360" w:lineRule="auto"/>
        <w:ind w:firstLineChars="200" w:firstLine="480"/>
        <w:rPr>
          <w:rFonts w:ascii="宋体" w:hAnsi="宋体"/>
          <w:sz w:val="24"/>
        </w:rPr>
      </w:pPr>
    </w:p>
    <w:p w:rsidR="00BD0572" w:rsidRDefault="00BD0572">
      <w:pPr>
        <w:tabs>
          <w:tab w:val="left" w:pos="1902"/>
        </w:tabs>
        <w:spacing w:line="360" w:lineRule="auto"/>
        <w:ind w:firstLineChars="200" w:firstLine="480"/>
        <w:rPr>
          <w:rFonts w:ascii="宋体" w:hAnsi="宋体"/>
          <w:sz w:val="24"/>
        </w:rPr>
      </w:pPr>
    </w:p>
    <w:p w:rsidR="00BD0572" w:rsidRDefault="00BD0572">
      <w:pPr>
        <w:tabs>
          <w:tab w:val="left" w:pos="1902"/>
        </w:tabs>
        <w:spacing w:line="360" w:lineRule="auto"/>
        <w:ind w:firstLineChars="200" w:firstLine="480"/>
        <w:rPr>
          <w:rFonts w:ascii="宋体" w:hAnsi="宋体"/>
          <w:sz w:val="24"/>
        </w:rPr>
      </w:pPr>
    </w:p>
    <w:p w:rsidR="00BD0572" w:rsidRDefault="00BD0572">
      <w:pPr>
        <w:tabs>
          <w:tab w:val="left" w:pos="1902"/>
        </w:tabs>
        <w:spacing w:line="360" w:lineRule="auto"/>
        <w:ind w:firstLineChars="200" w:firstLine="480"/>
        <w:rPr>
          <w:rFonts w:ascii="宋体" w:hAnsi="宋体"/>
          <w:sz w:val="24"/>
        </w:rPr>
      </w:pPr>
    </w:p>
    <w:p w:rsidR="00BD0572" w:rsidRDefault="00BD0572">
      <w:pPr>
        <w:tabs>
          <w:tab w:val="left" w:pos="1902"/>
        </w:tabs>
        <w:spacing w:line="360" w:lineRule="auto"/>
        <w:ind w:firstLineChars="200" w:firstLine="480"/>
        <w:rPr>
          <w:rFonts w:ascii="宋体" w:hAnsi="宋体"/>
          <w:sz w:val="24"/>
        </w:rPr>
      </w:pPr>
    </w:p>
    <w:p w:rsidR="00BD0572" w:rsidRDefault="00BD0572">
      <w:pPr>
        <w:tabs>
          <w:tab w:val="left" w:pos="1902"/>
        </w:tabs>
        <w:spacing w:line="360" w:lineRule="auto"/>
        <w:ind w:firstLineChars="200" w:firstLine="480"/>
        <w:rPr>
          <w:rFonts w:ascii="宋体" w:hAnsi="宋体"/>
          <w:sz w:val="24"/>
        </w:rPr>
      </w:pPr>
    </w:p>
    <w:p w:rsidR="00BD0572" w:rsidRDefault="00BD0572">
      <w:pPr>
        <w:tabs>
          <w:tab w:val="left" w:pos="1902"/>
        </w:tabs>
        <w:spacing w:line="360" w:lineRule="auto"/>
        <w:ind w:firstLineChars="200" w:firstLine="480"/>
        <w:rPr>
          <w:rFonts w:ascii="宋体" w:hAnsi="宋体"/>
          <w:sz w:val="24"/>
        </w:rPr>
      </w:pPr>
    </w:p>
    <w:p w:rsidR="00BD0572" w:rsidRDefault="00BD0572">
      <w:pPr>
        <w:tabs>
          <w:tab w:val="left" w:pos="1902"/>
        </w:tabs>
        <w:spacing w:line="360" w:lineRule="auto"/>
        <w:ind w:firstLineChars="200" w:firstLine="480"/>
        <w:rPr>
          <w:rFonts w:ascii="宋体" w:hAnsi="宋体"/>
          <w:sz w:val="24"/>
        </w:rPr>
      </w:pPr>
    </w:p>
    <w:p w:rsidR="00092FF0" w:rsidRDefault="00092FF0">
      <w:pPr>
        <w:tabs>
          <w:tab w:val="left" w:pos="1902"/>
        </w:tabs>
        <w:spacing w:line="360" w:lineRule="auto"/>
        <w:ind w:firstLineChars="200" w:firstLine="480"/>
        <w:rPr>
          <w:rFonts w:ascii="宋体" w:hAnsi="宋体"/>
          <w:sz w:val="24"/>
        </w:rPr>
      </w:pPr>
    </w:p>
    <w:p w:rsidR="00092FF0" w:rsidRDefault="00092FF0">
      <w:pPr>
        <w:tabs>
          <w:tab w:val="left" w:pos="1902"/>
        </w:tabs>
        <w:spacing w:line="360" w:lineRule="auto"/>
        <w:ind w:firstLineChars="200" w:firstLine="480"/>
        <w:rPr>
          <w:rFonts w:ascii="宋体" w:hAnsi="宋体"/>
          <w:sz w:val="24"/>
        </w:rPr>
      </w:pPr>
    </w:p>
    <w:p w:rsidR="00092FF0" w:rsidRDefault="00092FF0">
      <w:pPr>
        <w:tabs>
          <w:tab w:val="left" w:pos="1902"/>
        </w:tabs>
        <w:spacing w:line="360" w:lineRule="auto"/>
        <w:ind w:firstLineChars="200" w:firstLine="480"/>
        <w:rPr>
          <w:rFonts w:ascii="宋体" w:hAnsi="宋体"/>
          <w:sz w:val="24"/>
        </w:rPr>
      </w:pPr>
    </w:p>
    <w:p w:rsidR="00092FF0" w:rsidRDefault="00092FF0">
      <w:pPr>
        <w:tabs>
          <w:tab w:val="left" w:pos="1902"/>
        </w:tabs>
        <w:spacing w:line="360" w:lineRule="auto"/>
        <w:ind w:firstLineChars="200" w:firstLine="480"/>
        <w:rPr>
          <w:rFonts w:ascii="宋体" w:hAnsi="宋体"/>
          <w:sz w:val="24"/>
        </w:rPr>
      </w:pPr>
    </w:p>
    <w:p w:rsidR="00092FF0" w:rsidRDefault="00092FF0">
      <w:pPr>
        <w:tabs>
          <w:tab w:val="left" w:pos="1902"/>
        </w:tabs>
        <w:spacing w:line="360" w:lineRule="auto"/>
        <w:ind w:firstLineChars="200" w:firstLine="480"/>
        <w:rPr>
          <w:rFonts w:ascii="宋体" w:hAnsi="宋体"/>
          <w:sz w:val="24"/>
        </w:rPr>
      </w:pPr>
    </w:p>
    <w:p w:rsidR="00092FF0" w:rsidRDefault="00092FF0">
      <w:pPr>
        <w:tabs>
          <w:tab w:val="left" w:pos="1902"/>
        </w:tabs>
        <w:spacing w:line="360" w:lineRule="auto"/>
        <w:ind w:firstLineChars="200" w:firstLine="480"/>
        <w:rPr>
          <w:rFonts w:ascii="宋体" w:hAnsi="宋体"/>
          <w:sz w:val="24"/>
        </w:rPr>
      </w:pPr>
    </w:p>
    <w:p w:rsidR="00092FF0" w:rsidRDefault="00092FF0">
      <w:pPr>
        <w:tabs>
          <w:tab w:val="left" w:pos="1902"/>
        </w:tabs>
        <w:spacing w:line="360" w:lineRule="auto"/>
        <w:ind w:firstLineChars="200" w:firstLine="480"/>
        <w:rPr>
          <w:rFonts w:ascii="宋体" w:hAnsi="宋体"/>
          <w:sz w:val="24"/>
        </w:rPr>
      </w:pPr>
    </w:p>
    <w:p w:rsidR="00092FF0" w:rsidRDefault="00092FF0">
      <w:pPr>
        <w:tabs>
          <w:tab w:val="left" w:pos="1902"/>
        </w:tabs>
        <w:spacing w:line="360" w:lineRule="auto"/>
        <w:ind w:firstLineChars="200" w:firstLine="480"/>
        <w:rPr>
          <w:rFonts w:ascii="宋体" w:hAnsi="宋体"/>
          <w:sz w:val="24"/>
        </w:rPr>
      </w:pPr>
    </w:p>
    <w:p w:rsidR="00092FF0" w:rsidRDefault="00092FF0">
      <w:pPr>
        <w:tabs>
          <w:tab w:val="left" w:pos="1902"/>
        </w:tabs>
        <w:spacing w:line="360" w:lineRule="auto"/>
        <w:ind w:firstLineChars="200" w:firstLine="480"/>
        <w:rPr>
          <w:rFonts w:ascii="宋体" w:hAnsi="宋体"/>
          <w:sz w:val="24"/>
        </w:rPr>
      </w:pPr>
    </w:p>
    <w:p w:rsidR="00092FF0" w:rsidRDefault="00092FF0">
      <w:pPr>
        <w:tabs>
          <w:tab w:val="left" w:pos="1902"/>
        </w:tabs>
        <w:spacing w:line="360" w:lineRule="auto"/>
        <w:ind w:firstLineChars="200" w:firstLine="480"/>
        <w:rPr>
          <w:rFonts w:ascii="宋体" w:hAnsi="宋体"/>
          <w:sz w:val="24"/>
        </w:rPr>
      </w:pPr>
    </w:p>
    <w:p w:rsidR="00092FF0" w:rsidRDefault="00092FF0">
      <w:pPr>
        <w:tabs>
          <w:tab w:val="left" w:pos="1902"/>
        </w:tabs>
        <w:spacing w:line="360" w:lineRule="auto"/>
        <w:ind w:firstLineChars="200" w:firstLine="480"/>
        <w:rPr>
          <w:rFonts w:ascii="宋体" w:hAnsi="宋体"/>
          <w:sz w:val="24"/>
        </w:rPr>
      </w:pPr>
    </w:p>
    <w:p w:rsidR="00092FF0" w:rsidRDefault="00092FF0">
      <w:pPr>
        <w:tabs>
          <w:tab w:val="left" w:pos="1902"/>
        </w:tabs>
        <w:spacing w:line="360" w:lineRule="auto"/>
        <w:ind w:firstLineChars="200" w:firstLine="480"/>
        <w:rPr>
          <w:rFonts w:ascii="宋体" w:hAnsi="宋体"/>
          <w:sz w:val="24"/>
        </w:rPr>
      </w:pPr>
    </w:p>
    <w:p w:rsidR="00BD0572" w:rsidRPr="00AD3BA2" w:rsidRDefault="00D27DD8" w:rsidP="00725AD9">
      <w:pPr>
        <w:widowControl/>
        <w:spacing w:line="360" w:lineRule="auto"/>
        <w:rPr>
          <w:rFonts w:ascii="黑体" w:eastAsia="黑体" w:hAnsi="黑体"/>
          <w:sz w:val="28"/>
          <w:szCs w:val="28"/>
        </w:rPr>
      </w:pPr>
      <w:r w:rsidRPr="00AD3BA2">
        <w:rPr>
          <w:rFonts w:ascii="黑体" w:eastAsia="黑体" w:hAnsi="黑体" w:hint="eastAsia"/>
          <w:sz w:val="28"/>
          <w:szCs w:val="28"/>
        </w:rPr>
        <w:lastRenderedPageBreak/>
        <w:t>附录 E</w:t>
      </w:r>
    </w:p>
    <w:p w:rsidR="00BD0572" w:rsidRPr="00AD3BA2" w:rsidRDefault="00D27DD8" w:rsidP="00725AD9">
      <w:pPr>
        <w:widowControl/>
        <w:spacing w:line="360" w:lineRule="auto"/>
        <w:ind w:firstLineChars="1000" w:firstLine="2800"/>
        <w:textAlignment w:val="baseline"/>
        <w:rPr>
          <w:rFonts w:ascii="黑体" w:eastAsia="黑体" w:hAnsi="黑体"/>
          <w:sz w:val="28"/>
          <w:szCs w:val="28"/>
        </w:rPr>
      </w:pPr>
      <w:r w:rsidRPr="00AD3BA2">
        <w:rPr>
          <w:rFonts w:ascii="黑体" w:eastAsia="黑体" w:hAnsi="黑体" w:hint="eastAsia"/>
          <w:sz w:val="28"/>
          <w:szCs w:val="28"/>
        </w:rPr>
        <w:t>水蒸气相对密度的计算</w:t>
      </w:r>
    </w:p>
    <w:p w:rsidR="00BD0572" w:rsidRPr="00AD3BA2" w:rsidRDefault="00D27DD8" w:rsidP="00092FF0">
      <w:pPr>
        <w:pStyle w:val="20"/>
        <w:spacing w:line="240" w:lineRule="auto"/>
        <w:ind w:leftChars="0" w:left="0"/>
        <w:rPr>
          <w:rFonts w:asciiTheme="minorEastAsia" w:eastAsiaTheme="minorEastAsia" w:hAnsiTheme="minorEastAsia"/>
          <w:sz w:val="24"/>
        </w:rPr>
      </w:pPr>
      <w:r w:rsidRPr="00AD3BA2">
        <w:rPr>
          <w:rFonts w:asciiTheme="minorEastAsia" w:eastAsiaTheme="minorEastAsia" w:hAnsiTheme="minorEastAsia" w:hint="eastAsia"/>
          <w:sz w:val="24"/>
        </w:rPr>
        <w:t xml:space="preserve">E.1 </w:t>
      </w:r>
      <w:r w:rsidRPr="00AD3BA2">
        <w:rPr>
          <w:rFonts w:asciiTheme="minorEastAsia" w:eastAsiaTheme="minorEastAsia" w:hAnsiTheme="minorEastAsia" w:hint="eastAsia"/>
          <w:kern w:val="0"/>
          <w:sz w:val="24"/>
        </w:rPr>
        <w:t>在温度</w:t>
      </w:r>
      <w:r w:rsidRPr="00AD3BA2">
        <w:rPr>
          <w:rFonts w:asciiTheme="minorEastAsia" w:eastAsiaTheme="minorEastAsia" w:hAnsiTheme="minorEastAsia" w:hint="eastAsia"/>
          <w:i/>
          <w:kern w:val="0"/>
          <w:sz w:val="24"/>
        </w:rPr>
        <w:t>t</w:t>
      </w:r>
      <w:r w:rsidRPr="00AD3BA2">
        <w:rPr>
          <w:rFonts w:asciiTheme="minorEastAsia" w:eastAsiaTheme="minorEastAsia" w:hAnsiTheme="minorEastAsia" w:hint="eastAsia"/>
          <w:sz w:val="24"/>
        </w:rPr>
        <w:t>（</w:t>
      </w:r>
      <w:r w:rsidRPr="00AD3BA2">
        <w:rPr>
          <w:rFonts w:asciiTheme="minorEastAsia" w:eastAsiaTheme="minorEastAsia" w:hAnsiTheme="minorEastAsia" w:hint="eastAsia"/>
          <w:i/>
          <w:kern w:val="0"/>
          <w:sz w:val="24"/>
        </w:rPr>
        <w:t>t</w:t>
      </w:r>
      <w:r w:rsidRPr="00AD3BA2">
        <w:rPr>
          <w:rFonts w:asciiTheme="minorEastAsia" w:eastAsiaTheme="minorEastAsia" w:hAnsiTheme="minorEastAsia" w:hint="eastAsia"/>
          <w:iCs/>
          <w:kern w:val="0"/>
          <w:sz w:val="24"/>
        </w:rPr>
        <w:t>取20</w:t>
      </w:r>
      <w:r w:rsidRPr="00AD3BA2">
        <w:rPr>
          <w:rFonts w:asciiTheme="minorEastAsia" w:eastAsiaTheme="minorEastAsia" w:hAnsiTheme="minorEastAsia" w:hint="eastAsia"/>
          <w:sz w:val="24"/>
        </w:rPr>
        <w:t>℃）</w:t>
      </w:r>
      <w:r w:rsidRPr="00AD3BA2">
        <w:rPr>
          <w:rFonts w:asciiTheme="minorEastAsia" w:eastAsiaTheme="minorEastAsia" w:hAnsiTheme="minorEastAsia" w:hint="eastAsia"/>
          <w:kern w:val="0"/>
          <w:sz w:val="24"/>
        </w:rPr>
        <w:t>下水蒸气气体的相对密度</w:t>
      </w:r>
      <w:r w:rsidR="00BD0572" w:rsidRPr="00AD3BA2">
        <w:rPr>
          <w:rFonts w:asciiTheme="minorEastAsia" w:eastAsiaTheme="minorEastAsia" w:hAnsiTheme="minorEastAsia"/>
          <w:position w:val="-12"/>
          <w:sz w:val="24"/>
        </w:rPr>
        <w:object w:dxaOrig="280" w:dyaOrig="380">
          <v:shape id="_x0000_i1108" type="#_x0000_t75" style="width:13.75pt;height:19.15pt" o:ole="">
            <v:imagedata r:id="rId156" o:title=""/>
          </v:shape>
          <o:OLEObject Type="Embed" ProgID="Equation.KSEE3" ShapeID="_x0000_i1108" DrawAspect="Content" ObjectID="_1713283300" r:id="rId157"/>
        </w:object>
      </w:r>
      <w:r w:rsidRPr="00AD3BA2">
        <w:rPr>
          <w:rFonts w:asciiTheme="minorEastAsia" w:eastAsiaTheme="minorEastAsia" w:hAnsiTheme="minorEastAsia" w:hint="eastAsia"/>
          <w:kern w:val="0"/>
          <w:sz w:val="24"/>
        </w:rPr>
        <w:t>计算</w:t>
      </w:r>
    </w:p>
    <w:p w:rsidR="00BD0572" w:rsidRPr="00AD3BA2" w:rsidRDefault="00D27DD8" w:rsidP="00092FF0">
      <w:pPr>
        <w:pStyle w:val="20"/>
        <w:spacing w:line="240" w:lineRule="auto"/>
        <w:ind w:leftChars="0" w:left="0" w:firstLineChars="200" w:firstLine="480"/>
        <w:rPr>
          <w:rFonts w:asciiTheme="minorEastAsia" w:eastAsiaTheme="minorEastAsia" w:hAnsiTheme="minorEastAsia"/>
          <w:sz w:val="24"/>
        </w:rPr>
      </w:pPr>
      <w:r w:rsidRPr="00AD3BA2">
        <w:rPr>
          <w:rFonts w:asciiTheme="minorEastAsia" w:eastAsiaTheme="minorEastAsia" w:hAnsiTheme="minorEastAsia" w:hint="eastAsia"/>
          <w:sz w:val="24"/>
        </w:rPr>
        <w:t>水蒸气的摩尔质量</w:t>
      </w:r>
      <w:r w:rsidR="00BD0572" w:rsidRPr="00AD3BA2">
        <w:rPr>
          <w:rFonts w:asciiTheme="minorEastAsia" w:eastAsiaTheme="minorEastAsia" w:hAnsiTheme="minorEastAsia"/>
          <w:position w:val="-12"/>
          <w:sz w:val="24"/>
        </w:rPr>
        <w:object w:dxaOrig="380" w:dyaOrig="360">
          <v:shape id="_x0000_i1109" type="#_x0000_t75" style="width:19.15pt;height:18.3pt" o:ole="">
            <v:imagedata r:id="rId158" o:title=""/>
          </v:shape>
          <o:OLEObject Type="Embed" ProgID="Equation.3" ShapeID="_x0000_i1109" DrawAspect="Content" ObjectID="_1713283301" r:id="rId159"/>
        </w:object>
      </w:r>
      <w:r w:rsidRPr="00AD3BA2">
        <w:rPr>
          <w:rFonts w:asciiTheme="minorEastAsia" w:eastAsiaTheme="minorEastAsia" w:hAnsiTheme="minorEastAsia" w:hint="eastAsia"/>
          <w:sz w:val="24"/>
        </w:rPr>
        <w:t>:18.01528kg•kmol</w:t>
      </w:r>
      <w:r w:rsidRPr="00AD3BA2">
        <w:rPr>
          <w:rFonts w:asciiTheme="minorEastAsia" w:eastAsiaTheme="minorEastAsia" w:hAnsiTheme="minorEastAsia" w:hint="eastAsia"/>
          <w:sz w:val="24"/>
          <w:vertAlign w:val="superscript"/>
        </w:rPr>
        <w:t>-1</w:t>
      </w:r>
      <w:r w:rsidRPr="00AD3BA2">
        <w:rPr>
          <w:rFonts w:asciiTheme="minorEastAsia" w:eastAsiaTheme="minorEastAsia" w:hAnsiTheme="minorEastAsia" w:hint="eastAsia"/>
          <w:sz w:val="24"/>
        </w:rPr>
        <w:t>。</w:t>
      </w:r>
    </w:p>
    <w:p w:rsidR="00BD0572" w:rsidRPr="00AD3BA2" w:rsidRDefault="00D27DD8" w:rsidP="00092FF0">
      <w:pPr>
        <w:pStyle w:val="20"/>
        <w:spacing w:line="240" w:lineRule="auto"/>
        <w:ind w:leftChars="0" w:left="0" w:firstLineChars="200" w:firstLine="480"/>
        <w:rPr>
          <w:rFonts w:asciiTheme="minorEastAsia" w:eastAsiaTheme="minorEastAsia" w:hAnsiTheme="minorEastAsia"/>
          <w:sz w:val="24"/>
        </w:rPr>
      </w:pPr>
      <w:r w:rsidRPr="00AD3BA2">
        <w:rPr>
          <w:rFonts w:asciiTheme="minorEastAsia" w:eastAsiaTheme="minorEastAsia" w:hAnsiTheme="minorEastAsia" w:hint="eastAsia"/>
          <w:sz w:val="24"/>
        </w:rPr>
        <w:t>水蒸气理想相对密度按下式计算：</w:t>
      </w:r>
    </w:p>
    <w:p w:rsidR="00BD0572" w:rsidRPr="00AD3BA2" w:rsidRDefault="003D1D72" w:rsidP="00092FF0">
      <w:pPr>
        <w:pStyle w:val="20"/>
        <w:spacing w:line="240" w:lineRule="auto"/>
        <w:ind w:leftChars="0" w:left="0" w:firstLineChars="200" w:firstLine="480"/>
        <w:jc w:val="center"/>
        <w:rPr>
          <w:rFonts w:asciiTheme="minorEastAsia" w:eastAsiaTheme="minorEastAsia" w:hAnsiTheme="minorEastAsia"/>
          <w:position w:val="-30"/>
          <w:sz w:val="24"/>
        </w:rPr>
      </w:pPr>
      <w:r>
        <w:rPr>
          <w:rFonts w:asciiTheme="minorEastAsia" w:eastAsiaTheme="minorEastAsia" w:hAnsiTheme="minorEastAsia" w:hint="eastAsia"/>
          <w:position w:val="-30"/>
          <w:sz w:val="24"/>
        </w:rPr>
        <w:t xml:space="preserve">                   </w:t>
      </w:r>
      <w:r w:rsidR="00AD3BA2" w:rsidRPr="00AD3BA2">
        <w:rPr>
          <w:rFonts w:asciiTheme="minorEastAsia" w:eastAsiaTheme="minorEastAsia" w:hAnsiTheme="minorEastAsia" w:hint="eastAsia"/>
          <w:position w:val="-30"/>
          <w:sz w:val="24"/>
        </w:rPr>
        <w:t xml:space="preserve"> </w:t>
      </w:r>
      <w:r w:rsidR="00E60087">
        <w:rPr>
          <w:rFonts w:asciiTheme="minorEastAsia" w:eastAsiaTheme="minorEastAsia" w:hAnsiTheme="minorEastAsia" w:hint="eastAsia"/>
          <w:position w:val="-30"/>
          <w:sz w:val="24"/>
        </w:rPr>
        <w:t xml:space="preserve">   </w:t>
      </w:r>
      <w:r w:rsidR="00AD3BA2" w:rsidRPr="00AD3BA2">
        <w:rPr>
          <w:rFonts w:asciiTheme="minorEastAsia" w:eastAsiaTheme="minorEastAsia" w:hAnsiTheme="minorEastAsia" w:hint="eastAsia"/>
          <w:position w:val="-30"/>
          <w:sz w:val="24"/>
        </w:rPr>
        <w:t xml:space="preserve">  </w:t>
      </w:r>
      <w:r w:rsidR="00BD0572" w:rsidRPr="00AD3BA2">
        <w:rPr>
          <w:rFonts w:asciiTheme="minorEastAsia" w:eastAsiaTheme="minorEastAsia" w:hAnsiTheme="minorEastAsia"/>
          <w:position w:val="-30"/>
          <w:sz w:val="24"/>
        </w:rPr>
        <w:object w:dxaOrig="960" w:dyaOrig="680">
          <v:shape id="_x0000_i1110" type="#_x0000_t75" style="width:48.3pt;height:34.15pt" o:ole="">
            <v:imagedata r:id="rId160" o:title=""/>
          </v:shape>
          <o:OLEObject Type="Embed" ProgID="Equation.3" ShapeID="_x0000_i1110" DrawAspect="Content" ObjectID="_1713283302" r:id="rId161"/>
        </w:object>
      </w:r>
      <w:r w:rsidR="00D27DD8" w:rsidRPr="00AD3BA2">
        <w:rPr>
          <w:rFonts w:asciiTheme="minorEastAsia" w:eastAsiaTheme="minorEastAsia" w:hAnsiTheme="minorEastAsia" w:hint="eastAsia"/>
          <w:position w:val="-30"/>
          <w:sz w:val="24"/>
        </w:rPr>
        <w:t xml:space="preserve">     </w:t>
      </w:r>
      <w:r w:rsidR="00E60087">
        <w:rPr>
          <w:rFonts w:asciiTheme="minorEastAsia" w:eastAsiaTheme="minorEastAsia" w:hAnsiTheme="minorEastAsia" w:hint="eastAsia"/>
          <w:position w:val="-30"/>
          <w:sz w:val="24"/>
        </w:rPr>
        <w:t xml:space="preserve"> </w:t>
      </w:r>
      <w:r w:rsidR="00D27DD8" w:rsidRPr="00AD3BA2">
        <w:rPr>
          <w:rFonts w:asciiTheme="minorEastAsia" w:eastAsiaTheme="minorEastAsia" w:hAnsiTheme="minorEastAsia" w:hint="eastAsia"/>
          <w:position w:val="-30"/>
          <w:sz w:val="24"/>
        </w:rPr>
        <w:t xml:space="preserve">     </w:t>
      </w:r>
      <w:r w:rsidR="00AD3BA2" w:rsidRPr="00AD3BA2">
        <w:rPr>
          <w:rFonts w:asciiTheme="minorEastAsia" w:eastAsiaTheme="minorEastAsia" w:hAnsiTheme="minorEastAsia" w:hint="eastAsia"/>
          <w:position w:val="-30"/>
          <w:sz w:val="24"/>
        </w:rPr>
        <w:t xml:space="preserve"> </w:t>
      </w:r>
      <w:r w:rsidR="00D27DD8" w:rsidRPr="00AD3BA2">
        <w:rPr>
          <w:rFonts w:asciiTheme="minorEastAsia" w:eastAsiaTheme="minorEastAsia" w:hAnsiTheme="minorEastAsia" w:hint="eastAsia"/>
          <w:position w:val="-30"/>
          <w:sz w:val="24"/>
        </w:rPr>
        <w:t xml:space="preserve"> </w:t>
      </w:r>
      <w:r w:rsidR="00AD3BA2" w:rsidRPr="00AD3BA2">
        <w:rPr>
          <w:rFonts w:asciiTheme="minorEastAsia" w:eastAsiaTheme="minorEastAsia" w:hAnsiTheme="minorEastAsia" w:hint="eastAsia"/>
          <w:position w:val="-30"/>
          <w:sz w:val="24"/>
        </w:rPr>
        <w:t xml:space="preserve">   </w:t>
      </w:r>
      <w:r w:rsidR="00D27DD8" w:rsidRPr="00AD3BA2">
        <w:rPr>
          <w:rFonts w:asciiTheme="minorEastAsia" w:eastAsiaTheme="minorEastAsia" w:hAnsiTheme="minorEastAsia" w:hint="eastAsia"/>
          <w:position w:val="-30"/>
          <w:sz w:val="24"/>
        </w:rPr>
        <w:t xml:space="preserve">                   （E</w:t>
      </w:r>
      <w:r>
        <w:rPr>
          <w:rFonts w:asciiTheme="minorEastAsia" w:eastAsiaTheme="minorEastAsia" w:hAnsiTheme="minorEastAsia" w:hint="eastAsia"/>
          <w:position w:val="-30"/>
          <w:sz w:val="24"/>
        </w:rPr>
        <w:t>.</w:t>
      </w:r>
      <w:r w:rsidR="00D27DD8" w:rsidRPr="00AD3BA2">
        <w:rPr>
          <w:rFonts w:asciiTheme="minorEastAsia" w:eastAsiaTheme="minorEastAsia" w:hAnsiTheme="minorEastAsia" w:hint="eastAsia"/>
          <w:position w:val="-30"/>
          <w:sz w:val="24"/>
        </w:rPr>
        <w:t>1)</w:t>
      </w:r>
    </w:p>
    <w:p w:rsidR="00BD0572" w:rsidRPr="00AD3BA2" w:rsidRDefault="00D27DD8" w:rsidP="00092FF0">
      <w:pPr>
        <w:widowControl/>
        <w:ind w:firstLineChars="200" w:firstLine="480"/>
        <w:textAlignment w:val="baseline"/>
        <w:rPr>
          <w:rFonts w:asciiTheme="minorEastAsia" w:eastAsiaTheme="minorEastAsia" w:hAnsiTheme="minorEastAsia"/>
          <w:sz w:val="24"/>
          <w:szCs w:val="24"/>
        </w:rPr>
      </w:pPr>
      <w:r w:rsidRPr="00AD3BA2">
        <w:rPr>
          <w:rFonts w:asciiTheme="minorEastAsia" w:eastAsiaTheme="minorEastAsia" w:hAnsiTheme="minorEastAsia" w:hint="eastAsia"/>
          <w:sz w:val="24"/>
          <w:szCs w:val="24"/>
        </w:rPr>
        <w:t>式中：</w:t>
      </w:r>
    </w:p>
    <w:p w:rsidR="00BD0572" w:rsidRPr="00AD3BA2" w:rsidRDefault="00BD0572" w:rsidP="00092FF0">
      <w:pPr>
        <w:widowControl/>
        <w:ind w:firstLineChars="200" w:firstLine="480"/>
        <w:textAlignment w:val="baseline"/>
        <w:rPr>
          <w:rFonts w:asciiTheme="minorEastAsia" w:eastAsiaTheme="minorEastAsia" w:hAnsiTheme="minorEastAsia"/>
          <w:sz w:val="24"/>
          <w:szCs w:val="24"/>
        </w:rPr>
      </w:pPr>
      <w:r w:rsidRPr="00AD3BA2">
        <w:rPr>
          <w:rFonts w:asciiTheme="minorEastAsia" w:eastAsiaTheme="minorEastAsia" w:hAnsiTheme="minorEastAsia" w:hint="eastAsia"/>
          <w:position w:val="-12"/>
          <w:sz w:val="24"/>
          <w:szCs w:val="24"/>
        </w:rPr>
        <w:object w:dxaOrig="340" w:dyaOrig="380">
          <v:shape id="_x0000_i1111" type="#_x0000_t75" style="width:16.65pt;height:19.15pt" o:ole="">
            <v:imagedata r:id="rId162" o:title=""/>
          </v:shape>
          <o:OLEObject Type="Embed" ProgID="Equation.3" ShapeID="_x0000_i1111" DrawAspect="Content" ObjectID="_1713283303" r:id="rId163"/>
        </w:object>
      </w:r>
      <w:r w:rsidR="00D27DD8" w:rsidRPr="00AD3BA2">
        <w:rPr>
          <w:rFonts w:asciiTheme="minorEastAsia" w:eastAsiaTheme="minorEastAsia" w:hAnsiTheme="minorEastAsia"/>
          <w:i/>
          <w:kern w:val="0"/>
          <w:sz w:val="24"/>
          <w:szCs w:val="24"/>
        </w:rPr>
        <w:t>—</w:t>
      </w:r>
      <w:r w:rsidR="00D27DD8" w:rsidRPr="00AD3BA2">
        <w:rPr>
          <w:rFonts w:asciiTheme="minorEastAsia" w:eastAsiaTheme="minorEastAsia" w:hAnsiTheme="minorEastAsia" w:hint="eastAsia"/>
          <w:iCs/>
          <w:kern w:val="0"/>
          <w:sz w:val="24"/>
          <w:szCs w:val="24"/>
        </w:rPr>
        <w:t>水蒸气</w:t>
      </w:r>
      <w:r w:rsidR="00D27DD8" w:rsidRPr="00AD3BA2">
        <w:rPr>
          <w:rFonts w:asciiTheme="minorEastAsia" w:eastAsiaTheme="minorEastAsia" w:hAnsiTheme="minorEastAsia" w:hint="eastAsia"/>
          <w:sz w:val="24"/>
          <w:szCs w:val="24"/>
        </w:rPr>
        <w:t>与干空气替代品的理想气体相对密度；</w:t>
      </w:r>
    </w:p>
    <w:p w:rsidR="00BD0572" w:rsidRPr="00AD3BA2" w:rsidRDefault="00BD0572" w:rsidP="00092FF0">
      <w:pPr>
        <w:widowControl/>
        <w:ind w:firstLineChars="200" w:firstLine="480"/>
        <w:textAlignment w:val="baseline"/>
        <w:rPr>
          <w:rFonts w:asciiTheme="minorEastAsia" w:eastAsiaTheme="minorEastAsia" w:hAnsiTheme="minorEastAsia"/>
          <w:iCs/>
          <w:kern w:val="0"/>
          <w:sz w:val="24"/>
          <w:szCs w:val="24"/>
        </w:rPr>
      </w:pPr>
      <w:r w:rsidRPr="00AD3BA2">
        <w:rPr>
          <w:rFonts w:asciiTheme="minorEastAsia" w:eastAsiaTheme="minorEastAsia" w:hAnsiTheme="minorEastAsia" w:hint="eastAsia"/>
          <w:position w:val="-12"/>
          <w:sz w:val="24"/>
          <w:szCs w:val="24"/>
        </w:rPr>
        <w:object w:dxaOrig="380" w:dyaOrig="360">
          <v:shape id="_x0000_i1112" type="#_x0000_t75" style="width:19.15pt;height:18.3pt" o:ole="">
            <v:imagedata r:id="rId164" o:title=""/>
          </v:shape>
          <o:OLEObject Type="Embed" ProgID="Equation.3" ShapeID="_x0000_i1112" DrawAspect="Content" ObjectID="_1713283304" r:id="rId165"/>
        </w:object>
      </w:r>
      <w:r w:rsidR="00D27DD8" w:rsidRPr="00AD3BA2">
        <w:rPr>
          <w:rFonts w:asciiTheme="minorEastAsia" w:eastAsiaTheme="minorEastAsia" w:hAnsiTheme="minorEastAsia"/>
          <w:i/>
          <w:kern w:val="0"/>
          <w:sz w:val="24"/>
          <w:szCs w:val="24"/>
        </w:rPr>
        <w:t>—</w:t>
      </w:r>
      <w:r w:rsidR="00D27DD8" w:rsidRPr="00AD3BA2">
        <w:rPr>
          <w:rFonts w:asciiTheme="minorEastAsia" w:eastAsiaTheme="minorEastAsia" w:hAnsiTheme="minorEastAsia" w:hint="eastAsia"/>
          <w:iCs/>
          <w:kern w:val="0"/>
          <w:sz w:val="24"/>
          <w:szCs w:val="24"/>
        </w:rPr>
        <w:t>水蒸气摩尔质量，由</w:t>
      </w:r>
      <w:r w:rsidR="00D27DD8" w:rsidRPr="00AD3BA2">
        <w:rPr>
          <w:rFonts w:asciiTheme="minorEastAsia" w:eastAsiaTheme="minorEastAsia" w:hAnsiTheme="minorEastAsia" w:hint="eastAsia"/>
          <w:kern w:val="0"/>
          <w:sz w:val="24"/>
          <w:szCs w:val="24"/>
        </w:rPr>
        <w:t>附录F查到为18.01528</w:t>
      </w:r>
      <w:r w:rsidR="00D27DD8" w:rsidRPr="00AD3BA2">
        <w:rPr>
          <w:rFonts w:asciiTheme="minorEastAsia" w:eastAsiaTheme="minorEastAsia" w:hAnsiTheme="minorEastAsia" w:hint="eastAsia"/>
          <w:sz w:val="24"/>
          <w:szCs w:val="24"/>
        </w:rPr>
        <w:t>kg•kmol</w:t>
      </w:r>
      <w:r w:rsidR="00D27DD8" w:rsidRPr="00AD3BA2">
        <w:rPr>
          <w:rFonts w:asciiTheme="minorEastAsia" w:eastAsiaTheme="minorEastAsia" w:hAnsiTheme="minorEastAsia" w:hint="eastAsia"/>
          <w:sz w:val="24"/>
          <w:szCs w:val="24"/>
          <w:vertAlign w:val="superscript"/>
        </w:rPr>
        <w:t>-1</w:t>
      </w:r>
      <w:r w:rsidR="00D27DD8" w:rsidRPr="00AD3BA2">
        <w:rPr>
          <w:rFonts w:asciiTheme="minorEastAsia" w:eastAsiaTheme="minorEastAsia" w:hAnsiTheme="minorEastAsia" w:hint="eastAsia"/>
          <w:iCs/>
          <w:kern w:val="0"/>
          <w:sz w:val="24"/>
          <w:szCs w:val="24"/>
        </w:rPr>
        <w:t>；</w:t>
      </w:r>
    </w:p>
    <w:p w:rsidR="00BD0572" w:rsidRPr="00AD3BA2" w:rsidRDefault="00BD0572" w:rsidP="00092FF0">
      <w:pPr>
        <w:pStyle w:val="20"/>
        <w:spacing w:line="240" w:lineRule="auto"/>
        <w:ind w:leftChars="0" w:left="0" w:firstLineChars="200" w:firstLine="480"/>
        <w:rPr>
          <w:rFonts w:asciiTheme="minorEastAsia" w:eastAsiaTheme="minorEastAsia" w:hAnsiTheme="minorEastAsia"/>
          <w:position w:val="-30"/>
          <w:sz w:val="24"/>
        </w:rPr>
      </w:pPr>
      <w:r w:rsidRPr="00AD3BA2">
        <w:rPr>
          <w:rFonts w:asciiTheme="minorEastAsia" w:eastAsiaTheme="minorEastAsia" w:hAnsiTheme="minorEastAsia" w:hint="eastAsia"/>
          <w:iCs/>
          <w:kern w:val="0"/>
          <w:position w:val="-12"/>
          <w:sz w:val="24"/>
          <w:szCs w:val="24"/>
        </w:rPr>
        <w:object w:dxaOrig="400" w:dyaOrig="360">
          <v:shape id="_x0000_i1113" type="#_x0000_t75" style="width:20pt;height:18.3pt" o:ole="">
            <v:imagedata r:id="rId102" o:title=""/>
          </v:shape>
          <o:OLEObject Type="Embed" ProgID="Equation.3" ShapeID="_x0000_i1113" DrawAspect="Content" ObjectID="_1713283305" r:id="rId166"/>
        </w:object>
      </w:r>
      <w:r w:rsidR="00D27DD8" w:rsidRPr="00AD3BA2">
        <w:rPr>
          <w:rFonts w:asciiTheme="minorEastAsia" w:eastAsiaTheme="minorEastAsia" w:hAnsiTheme="minorEastAsia"/>
          <w:i/>
          <w:kern w:val="0"/>
          <w:sz w:val="24"/>
          <w:szCs w:val="24"/>
        </w:rPr>
        <w:t>—</w:t>
      </w:r>
      <w:r w:rsidR="00D27DD8" w:rsidRPr="00AD3BA2">
        <w:rPr>
          <w:rFonts w:asciiTheme="minorEastAsia" w:eastAsiaTheme="minorEastAsia" w:hAnsiTheme="minorEastAsia" w:hint="eastAsia"/>
          <w:iCs/>
          <w:kern w:val="0"/>
          <w:sz w:val="24"/>
          <w:szCs w:val="24"/>
        </w:rPr>
        <w:t>干空气替代品摩尔质量，</w:t>
      </w:r>
      <w:r w:rsidR="00D27DD8" w:rsidRPr="00AD3BA2">
        <w:rPr>
          <w:rFonts w:asciiTheme="minorEastAsia" w:eastAsiaTheme="minorEastAsia" w:hAnsiTheme="minorEastAsia" w:hint="eastAsia"/>
          <w:sz w:val="24"/>
          <w:szCs w:val="24"/>
        </w:rPr>
        <w:t>kg•kmol</w:t>
      </w:r>
      <w:r w:rsidR="00D27DD8" w:rsidRPr="00AD3BA2">
        <w:rPr>
          <w:rFonts w:asciiTheme="minorEastAsia" w:eastAsiaTheme="minorEastAsia" w:hAnsiTheme="minorEastAsia" w:hint="eastAsia"/>
          <w:sz w:val="24"/>
          <w:szCs w:val="24"/>
          <w:vertAlign w:val="superscript"/>
        </w:rPr>
        <w:t>-1</w:t>
      </w:r>
      <w:r w:rsidR="00D27DD8" w:rsidRPr="00AD3BA2">
        <w:rPr>
          <w:rFonts w:asciiTheme="minorEastAsia" w:eastAsiaTheme="minorEastAsia" w:hAnsiTheme="minorEastAsia" w:hint="eastAsia"/>
          <w:iCs/>
          <w:kern w:val="0"/>
          <w:sz w:val="24"/>
          <w:szCs w:val="24"/>
        </w:rPr>
        <w:t>，计算方法同附录D，</w:t>
      </w:r>
    </w:p>
    <w:p w:rsidR="00BD0572" w:rsidRPr="00AD3BA2" w:rsidRDefault="00D27DD8" w:rsidP="00092FF0">
      <w:pPr>
        <w:pStyle w:val="20"/>
        <w:spacing w:line="240" w:lineRule="auto"/>
        <w:ind w:leftChars="0" w:left="0" w:firstLineChars="300" w:firstLine="720"/>
        <w:rPr>
          <w:rFonts w:asciiTheme="minorEastAsia" w:eastAsiaTheme="minorEastAsia" w:hAnsiTheme="minorEastAsia"/>
          <w:sz w:val="24"/>
        </w:rPr>
      </w:pPr>
      <w:r w:rsidRPr="00AD3BA2">
        <w:rPr>
          <w:rFonts w:asciiTheme="minorEastAsia" w:eastAsiaTheme="minorEastAsia" w:hAnsiTheme="minorEastAsia" w:hint="eastAsia"/>
          <w:sz w:val="24"/>
        </w:rPr>
        <w:t>在计量参比条件（</w:t>
      </w:r>
      <w:r w:rsidR="00BD0572" w:rsidRPr="00AD3BA2">
        <w:rPr>
          <w:rFonts w:asciiTheme="minorEastAsia" w:eastAsiaTheme="minorEastAsia" w:hAnsiTheme="minorEastAsia"/>
          <w:position w:val="-10"/>
          <w:sz w:val="24"/>
        </w:rPr>
        <w:object w:dxaOrig="660" w:dyaOrig="340">
          <v:shape id="_x0000_i1114" type="#_x0000_t75" style="width:33.3pt;height:16.65pt" o:ole="">
            <v:imagedata r:id="rId167" o:title=""/>
          </v:shape>
          <o:OLEObject Type="Embed" ProgID="Equation.KSEE3" ShapeID="_x0000_i1114" DrawAspect="Content" ObjectID="_1713283306" r:id="rId168"/>
        </w:object>
      </w:r>
      <w:r w:rsidRPr="00AD3BA2">
        <w:rPr>
          <w:rFonts w:asciiTheme="minorEastAsia" w:eastAsiaTheme="minorEastAsia" w:hAnsiTheme="minorEastAsia" w:hint="eastAsia"/>
          <w:sz w:val="24"/>
        </w:rPr>
        <w:t>之下，水蒸气的相对密度</w:t>
      </w:r>
      <w:r w:rsidR="00BD0572" w:rsidRPr="00AD3BA2">
        <w:rPr>
          <w:rFonts w:asciiTheme="minorEastAsia" w:eastAsiaTheme="minorEastAsia" w:hAnsiTheme="minorEastAsia"/>
          <w:position w:val="-12"/>
          <w:sz w:val="24"/>
        </w:rPr>
        <w:object w:dxaOrig="280" w:dyaOrig="380">
          <v:shape id="_x0000_i1115" type="#_x0000_t75" style="width:13.75pt;height:19.15pt" o:ole="">
            <v:imagedata r:id="rId156" o:title=""/>
          </v:shape>
          <o:OLEObject Type="Embed" ProgID="Equation.KSEE3" ShapeID="_x0000_i1115" DrawAspect="Content" ObjectID="_1713283307" r:id="rId169"/>
        </w:object>
      </w:r>
      <w:r w:rsidRPr="00AD3BA2">
        <w:rPr>
          <w:rFonts w:asciiTheme="minorEastAsia" w:eastAsiaTheme="minorEastAsia" w:hAnsiTheme="minorEastAsia" w:hint="eastAsia"/>
          <w:sz w:val="24"/>
        </w:rPr>
        <w:t>按下式计算：</w:t>
      </w:r>
    </w:p>
    <w:p w:rsidR="00BD0572" w:rsidRPr="00AD3BA2" w:rsidRDefault="00BD0572" w:rsidP="00092FF0">
      <w:pPr>
        <w:pStyle w:val="20"/>
        <w:spacing w:line="240" w:lineRule="auto"/>
        <w:ind w:leftChars="0" w:left="0" w:firstLineChars="1200" w:firstLine="2880"/>
        <w:rPr>
          <w:rFonts w:asciiTheme="minorEastAsia" w:eastAsiaTheme="minorEastAsia" w:hAnsiTheme="minorEastAsia"/>
          <w:sz w:val="24"/>
        </w:rPr>
      </w:pPr>
      <w:r w:rsidRPr="00AD3BA2">
        <w:rPr>
          <w:rFonts w:asciiTheme="minorEastAsia" w:eastAsiaTheme="minorEastAsia" w:hAnsiTheme="minorEastAsia"/>
          <w:position w:val="-30"/>
          <w:sz w:val="24"/>
        </w:rPr>
        <w:object w:dxaOrig="1960" w:dyaOrig="720">
          <v:shape id="_x0000_i1116" type="#_x0000_t75" style="width:97.8pt;height:36.2pt" o:ole="">
            <v:imagedata r:id="rId170" o:title=""/>
          </v:shape>
          <o:OLEObject Type="Embed" ProgID="Equation.3" ShapeID="_x0000_i1116" DrawAspect="Content" ObjectID="_1713283308" r:id="rId171"/>
        </w:object>
      </w:r>
      <w:r w:rsidR="00D27DD8" w:rsidRPr="00AD3BA2">
        <w:rPr>
          <w:rFonts w:asciiTheme="minorEastAsia" w:eastAsiaTheme="minorEastAsia" w:hAnsiTheme="minorEastAsia" w:hint="eastAsia"/>
          <w:position w:val="-30"/>
          <w:sz w:val="24"/>
        </w:rPr>
        <w:t xml:space="preserve">  </w:t>
      </w:r>
      <w:r w:rsidR="003D1D72">
        <w:rPr>
          <w:rFonts w:asciiTheme="minorEastAsia" w:eastAsiaTheme="minorEastAsia" w:hAnsiTheme="minorEastAsia" w:hint="eastAsia"/>
          <w:position w:val="-30"/>
          <w:sz w:val="24"/>
        </w:rPr>
        <w:t xml:space="preserve">                               </w:t>
      </w:r>
      <w:r w:rsidR="00D27DD8" w:rsidRPr="00AD3BA2">
        <w:rPr>
          <w:rFonts w:asciiTheme="minorEastAsia" w:eastAsiaTheme="minorEastAsia" w:hAnsiTheme="minorEastAsia" w:hint="eastAsia"/>
          <w:position w:val="-30"/>
          <w:sz w:val="24"/>
        </w:rPr>
        <w:t>（E</w:t>
      </w:r>
      <w:r w:rsidR="003D1D72">
        <w:rPr>
          <w:rFonts w:asciiTheme="minorEastAsia" w:eastAsiaTheme="minorEastAsia" w:hAnsiTheme="minorEastAsia" w:hint="eastAsia"/>
          <w:position w:val="-30"/>
          <w:sz w:val="24"/>
        </w:rPr>
        <w:t>.</w:t>
      </w:r>
      <w:r w:rsidR="00D27DD8" w:rsidRPr="00AD3BA2">
        <w:rPr>
          <w:rFonts w:asciiTheme="minorEastAsia" w:eastAsiaTheme="minorEastAsia" w:hAnsiTheme="minorEastAsia" w:hint="eastAsia"/>
          <w:position w:val="-30"/>
          <w:sz w:val="24"/>
        </w:rPr>
        <w:t>2）</w:t>
      </w:r>
    </w:p>
    <w:p w:rsidR="00BD0572" w:rsidRPr="00AD3BA2" w:rsidRDefault="00D27DD8" w:rsidP="00092FF0">
      <w:pPr>
        <w:pStyle w:val="20"/>
        <w:spacing w:line="240" w:lineRule="auto"/>
        <w:ind w:leftChars="0" w:left="0" w:firstLineChars="200" w:firstLine="480"/>
        <w:rPr>
          <w:rFonts w:asciiTheme="minorEastAsia" w:eastAsiaTheme="minorEastAsia" w:hAnsiTheme="minorEastAsia"/>
          <w:sz w:val="24"/>
        </w:rPr>
      </w:pPr>
      <w:r w:rsidRPr="00AD3BA2">
        <w:rPr>
          <w:rFonts w:asciiTheme="minorEastAsia" w:eastAsiaTheme="minorEastAsia" w:hAnsiTheme="minorEastAsia" w:hint="eastAsia"/>
          <w:sz w:val="24"/>
        </w:rPr>
        <w:t>式中：</w:t>
      </w:r>
    </w:p>
    <w:p w:rsidR="00BD0572" w:rsidRPr="00AD3BA2" w:rsidRDefault="00BD0572" w:rsidP="00092FF0">
      <w:pPr>
        <w:pStyle w:val="20"/>
        <w:spacing w:line="240" w:lineRule="auto"/>
        <w:ind w:leftChars="0" w:left="0" w:firstLineChars="200" w:firstLine="480"/>
        <w:rPr>
          <w:rFonts w:asciiTheme="minorEastAsia" w:eastAsiaTheme="minorEastAsia" w:hAnsiTheme="minorEastAsia"/>
          <w:kern w:val="0"/>
          <w:sz w:val="24"/>
        </w:rPr>
      </w:pPr>
      <w:r w:rsidRPr="00AD3BA2">
        <w:rPr>
          <w:rFonts w:asciiTheme="minorEastAsia" w:eastAsiaTheme="minorEastAsia" w:hAnsiTheme="minorEastAsia" w:hint="eastAsia"/>
          <w:position w:val="-12"/>
          <w:sz w:val="24"/>
        </w:rPr>
        <w:object w:dxaOrig="279" w:dyaOrig="380">
          <v:shape id="_x0000_i1117" type="#_x0000_t75" style="width:13.75pt;height:19.15pt" o:ole="">
            <v:imagedata r:id="rId172" o:title=""/>
          </v:shape>
          <o:OLEObject Type="Embed" ProgID="Equation.3" ShapeID="_x0000_i1117" DrawAspect="Content" ObjectID="_1713283309" r:id="rId173"/>
        </w:object>
      </w:r>
      <w:r w:rsidR="00D27DD8" w:rsidRPr="00AD3BA2">
        <w:rPr>
          <w:rFonts w:asciiTheme="minorEastAsia" w:eastAsiaTheme="minorEastAsia" w:hAnsiTheme="minorEastAsia" w:hint="eastAsia"/>
          <w:sz w:val="24"/>
        </w:rPr>
        <w:t xml:space="preserve"> —</w:t>
      </w:r>
      <w:r w:rsidR="00D27DD8" w:rsidRPr="00AD3BA2">
        <w:rPr>
          <w:rFonts w:asciiTheme="minorEastAsia" w:eastAsiaTheme="minorEastAsia" w:hAnsiTheme="minorEastAsia" w:hint="eastAsia"/>
          <w:kern w:val="0"/>
          <w:sz w:val="24"/>
        </w:rPr>
        <w:t>水蒸气的相对密度；</w:t>
      </w:r>
    </w:p>
    <w:p w:rsidR="00BD0572" w:rsidRPr="00AD3BA2" w:rsidRDefault="00BD0572" w:rsidP="00092FF0">
      <w:pPr>
        <w:pStyle w:val="20"/>
        <w:spacing w:line="240" w:lineRule="auto"/>
        <w:ind w:leftChars="0" w:left="0" w:firstLineChars="200" w:firstLine="480"/>
        <w:rPr>
          <w:rFonts w:asciiTheme="minorEastAsia" w:eastAsiaTheme="minorEastAsia" w:hAnsiTheme="minorEastAsia"/>
          <w:sz w:val="24"/>
        </w:rPr>
      </w:pPr>
      <w:r w:rsidRPr="00AD3BA2">
        <w:rPr>
          <w:rFonts w:asciiTheme="minorEastAsia" w:eastAsiaTheme="minorEastAsia" w:hAnsiTheme="minorEastAsia"/>
          <w:position w:val="-12"/>
          <w:sz w:val="24"/>
        </w:rPr>
        <w:object w:dxaOrig="999" w:dyaOrig="360">
          <v:shape id="_x0000_i1118" type="#_x0000_t75" style="width:50.35pt;height:18.3pt" o:ole="">
            <v:imagedata r:id="rId174" o:title=""/>
          </v:shape>
          <o:OLEObject Type="Embed" ProgID="Equation.3" ShapeID="_x0000_i1118" DrawAspect="Content" ObjectID="_1713283310" r:id="rId175"/>
        </w:object>
      </w:r>
      <w:r w:rsidR="00D27DD8" w:rsidRPr="00AD3BA2">
        <w:rPr>
          <w:rFonts w:asciiTheme="minorEastAsia" w:eastAsiaTheme="minorEastAsia" w:hAnsiTheme="minorEastAsia" w:hint="eastAsia"/>
          <w:sz w:val="24"/>
        </w:rPr>
        <w:t>—干空气替代品的压缩因子，计算方法同附录 D。</w:t>
      </w:r>
    </w:p>
    <w:p w:rsidR="00BD0572" w:rsidRPr="00AD3BA2" w:rsidRDefault="00BD0572" w:rsidP="00092FF0">
      <w:pPr>
        <w:tabs>
          <w:tab w:val="left" w:pos="1902"/>
        </w:tabs>
        <w:ind w:firstLineChars="200" w:firstLine="480"/>
        <w:rPr>
          <w:rFonts w:asciiTheme="minorEastAsia" w:eastAsiaTheme="minorEastAsia" w:hAnsiTheme="minorEastAsia"/>
          <w:sz w:val="24"/>
        </w:rPr>
      </w:pPr>
      <w:r w:rsidRPr="00AD3BA2">
        <w:rPr>
          <w:rFonts w:asciiTheme="minorEastAsia" w:eastAsiaTheme="minorEastAsia" w:hAnsiTheme="minorEastAsia"/>
          <w:position w:val="-12"/>
          <w:sz w:val="24"/>
        </w:rPr>
        <w:object w:dxaOrig="1020" w:dyaOrig="360">
          <v:shape id="_x0000_i1119" type="#_x0000_t75" style="width:50.75pt;height:18.3pt" o:ole="">
            <v:imagedata r:id="rId176" o:title=""/>
          </v:shape>
          <o:OLEObject Type="Embed" ProgID="Equation.3" ShapeID="_x0000_i1119" DrawAspect="Content" ObjectID="_1713283311" r:id="rId177"/>
        </w:object>
      </w:r>
      <w:r w:rsidR="00D27DD8" w:rsidRPr="00AD3BA2">
        <w:rPr>
          <w:rFonts w:asciiTheme="minorEastAsia" w:eastAsiaTheme="minorEastAsia" w:hAnsiTheme="minorEastAsia" w:hint="eastAsia"/>
          <w:sz w:val="24"/>
        </w:rPr>
        <w:t>—水蒸气的压缩因子，计算方法见下面。</w:t>
      </w:r>
    </w:p>
    <w:p w:rsidR="00BD0572" w:rsidRPr="00AD3BA2" w:rsidRDefault="00D27DD8" w:rsidP="00092FF0">
      <w:pPr>
        <w:widowControl/>
        <w:ind w:firstLine="480"/>
        <w:textAlignment w:val="baseline"/>
        <w:rPr>
          <w:rFonts w:asciiTheme="minorEastAsia" w:eastAsiaTheme="minorEastAsia" w:hAnsiTheme="minorEastAsia"/>
          <w:sz w:val="24"/>
          <w:szCs w:val="24"/>
        </w:rPr>
      </w:pPr>
      <w:r w:rsidRPr="00AD3BA2">
        <w:rPr>
          <w:rFonts w:asciiTheme="minorEastAsia" w:eastAsiaTheme="minorEastAsia" w:hAnsiTheme="minorEastAsia" w:hint="eastAsia"/>
          <w:sz w:val="24"/>
          <w:szCs w:val="24"/>
        </w:rPr>
        <w:t>由附录F得：</w:t>
      </w:r>
    </w:p>
    <w:p w:rsidR="00BD0572" w:rsidRPr="00AD3BA2" w:rsidRDefault="00BD0572" w:rsidP="00092FF0">
      <w:pPr>
        <w:widowControl/>
        <w:ind w:firstLineChars="926" w:firstLine="2222"/>
        <w:textAlignment w:val="baseline"/>
        <w:rPr>
          <w:rFonts w:asciiTheme="minorEastAsia" w:eastAsiaTheme="minorEastAsia" w:hAnsiTheme="minorEastAsia" w:cs="宋体"/>
          <w:position w:val="-32"/>
          <w:sz w:val="24"/>
          <w:szCs w:val="24"/>
        </w:rPr>
      </w:pPr>
      <w:r w:rsidRPr="00AD3BA2">
        <w:rPr>
          <w:rFonts w:asciiTheme="minorEastAsia" w:eastAsiaTheme="minorEastAsia" w:hAnsiTheme="minorEastAsia" w:cs="宋体" w:hint="eastAsia"/>
          <w:position w:val="-32"/>
          <w:sz w:val="24"/>
          <w:szCs w:val="24"/>
        </w:rPr>
        <w:object w:dxaOrig="3739" w:dyaOrig="760">
          <v:shape id="_x0000_i1120" type="#_x0000_t75" style="width:187.3pt;height:37.85pt" o:ole="">
            <v:imagedata r:id="rId178" o:title=""/>
          </v:shape>
          <o:OLEObject Type="Embed" ProgID="Equation.3" ShapeID="_x0000_i1120" DrawAspect="Content" ObjectID="_1713283312" r:id="rId179"/>
        </w:object>
      </w:r>
      <w:r w:rsidR="00D27DD8" w:rsidRPr="00AD3BA2">
        <w:rPr>
          <w:rFonts w:asciiTheme="minorEastAsia" w:eastAsiaTheme="minorEastAsia" w:hAnsiTheme="minorEastAsia" w:cs="宋体" w:hint="eastAsia"/>
          <w:position w:val="-32"/>
          <w:sz w:val="24"/>
          <w:szCs w:val="24"/>
        </w:rPr>
        <w:t xml:space="preserve">                        （E</w:t>
      </w:r>
      <w:r w:rsidR="003D1D72">
        <w:rPr>
          <w:rFonts w:asciiTheme="minorEastAsia" w:eastAsiaTheme="minorEastAsia" w:hAnsiTheme="minorEastAsia" w:cs="宋体" w:hint="eastAsia"/>
          <w:position w:val="-32"/>
          <w:sz w:val="24"/>
          <w:szCs w:val="24"/>
        </w:rPr>
        <w:t>.</w:t>
      </w:r>
      <w:r w:rsidR="00D27DD8" w:rsidRPr="00AD3BA2">
        <w:rPr>
          <w:rFonts w:asciiTheme="minorEastAsia" w:eastAsiaTheme="minorEastAsia" w:hAnsiTheme="minorEastAsia" w:cs="宋体" w:hint="eastAsia"/>
          <w:position w:val="-32"/>
          <w:sz w:val="24"/>
          <w:szCs w:val="24"/>
        </w:rPr>
        <w:t>3）</w:t>
      </w:r>
    </w:p>
    <w:p w:rsidR="00BD0572" w:rsidRPr="00AD3BA2" w:rsidRDefault="00D27DD8" w:rsidP="00092FF0">
      <w:pPr>
        <w:widowControl/>
        <w:textAlignment w:val="baseline"/>
        <w:rPr>
          <w:rFonts w:asciiTheme="minorEastAsia" w:eastAsiaTheme="minorEastAsia" w:hAnsiTheme="minorEastAsia" w:cs="宋体"/>
          <w:position w:val="-32"/>
          <w:sz w:val="24"/>
          <w:szCs w:val="24"/>
        </w:rPr>
      </w:pPr>
      <w:r w:rsidRPr="00AD3BA2">
        <w:rPr>
          <w:rFonts w:asciiTheme="minorEastAsia" w:eastAsiaTheme="minorEastAsia" w:hAnsiTheme="minorEastAsia" w:cs="宋体" w:hint="eastAsia"/>
          <w:position w:val="-32"/>
          <w:sz w:val="24"/>
          <w:szCs w:val="24"/>
        </w:rPr>
        <w:t xml:space="preserve">  式中：</w:t>
      </w:r>
    </w:p>
    <w:p w:rsidR="00BD0572" w:rsidRPr="00AD3BA2" w:rsidRDefault="00BD0572" w:rsidP="00092FF0">
      <w:pPr>
        <w:widowControl/>
        <w:ind w:firstLineChars="100" w:firstLine="240"/>
        <w:textAlignment w:val="baseline"/>
        <w:rPr>
          <w:rFonts w:asciiTheme="minorEastAsia" w:eastAsiaTheme="minorEastAsia" w:hAnsiTheme="minorEastAsia" w:cs="宋体"/>
          <w:sz w:val="24"/>
          <w:szCs w:val="24"/>
        </w:rPr>
      </w:pPr>
      <w:r w:rsidRPr="00AD3BA2">
        <w:rPr>
          <w:rFonts w:asciiTheme="minorEastAsia" w:eastAsiaTheme="minorEastAsia" w:hAnsiTheme="minorEastAsia" w:hint="eastAsia"/>
          <w:kern w:val="0"/>
          <w:position w:val="-10"/>
          <w:sz w:val="24"/>
          <w:szCs w:val="24"/>
        </w:rPr>
        <w:object w:dxaOrig="220" w:dyaOrig="340">
          <v:shape id="_x0000_i1121" type="#_x0000_t75" style="width:11.25pt;height:16.65pt" o:ole="">
            <v:imagedata r:id="rId180" o:title=""/>
          </v:shape>
          <o:OLEObject Type="Embed" ProgID="Equation.3" ShapeID="_x0000_i1121" DrawAspect="Content" ObjectID="_1713283313" r:id="rId181"/>
        </w:object>
      </w:r>
      <w:r w:rsidR="00D27DD8" w:rsidRPr="00AD3BA2">
        <w:rPr>
          <w:rFonts w:asciiTheme="minorEastAsia" w:eastAsiaTheme="minorEastAsia" w:hAnsiTheme="minorEastAsia" w:cs="宋体" w:hint="eastAsia"/>
          <w:kern w:val="0"/>
          <w:sz w:val="24"/>
          <w:szCs w:val="24"/>
        </w:rPr>
        <w:t>－校准时密度计环境温度，取</w:t>
      </w:r>
      <w:r w:rsidR="00D27DD8" w:rsidRPr="00AD3BA2">
        <w:rPr>
          <w:rFonts w:asciiTheme="minorEastAsia" w:eastAsiaTheme="minorEastAsia" w:hAnsiTheme="minorEastAsia" w:hint="eastAsia"/>
          <w:kern w:val="0"/>
          <w:sz w:val="24"/>
          <w:szCs w:val="24"/>
        </w:rPr>
        <w:t>20</w:t>
      </w:r>
      <w:r w:rsidR="00D27DD8" w:rsidRPr="00AD3BA2">
        <w:rPr>
          <w:rFonts w:asciiTheme="minorEastAsia" w:eastAsiaTheme="minorEastAsia" w:hAnsiTheme="minorEastAsia" w:cs="宋体" w:hint="eastAsia"/>
          <w:sz w:val="24"/>
          <w:szCs w:val="24"/>
        </w:rPr>
        <w:t>℃；</w:t>
      </w:r>
    </w:p>
    <w:p w:rsidR="00BD0572" w:rsidRPr="00AD3BA2" w:rsidRDefault="00BD0572" w:rsidP="00092FF0">
      <w:pPr>
        <w:widowControl/>
        <w:ind w:firstLineChars="100" w:firstLine="240"/>
        <w:textAlignment w:val="baseline"/>
        <w:rPr>
          <w:rFonts w:asciiTheme="minorEastAsia" w:eastAsiaTheme="minorEastAsia" w:hAnsiTheme="minorEastAsia" w:cs="宋体"/>
          <w:sz w:val="24"/>
          <w:szCs w:val="24"/>
        </w:rPr>
      </w:pPr>
      <w:r w:rsidRPr="00AD3BA2">
        <w:rPr>
          <w:rFonts w:asciiTheme="minorEastAsia" w:eastAsiaTheme="minorEastAsia" w:hAnsiTheme="minorEastAsia" w:cs="宋体" w:hint="eastAsia"/>
          <w:position w:val="-10"/>
          <w:sz w:val="24"/>
          <w:szCs w:val="24"/>
        </w:rPr>
        <w:object w:dxaOrig="300" w:dyaOrig="340">
          <v:shape id="_x0000_i1122" type="#_x0000_t75" style="width:15pt;height:16.65pt" o:ole="">
            <v:imagedata r:id="rId182" o:title=""/>
          </v:shape>
          <o:OLEObject Type="Embed" ProgID="Equation.3" ShapeID="_x0000_i1122" DrawAspect="Content" ObjectID="_1713283314" r:id="rId183"/>
        </w:object>
      </w:r>
      <w:r w:rsidR="00D27DD8" w:rsidRPr="00AD3BA2">
        <w:rPr>
          <w:rFonts w:asciiTheme="minorEastAsia" w:eastAsiaTheme="minorEastAsia" w:hAnsiTheme="minorEastAsia" w:cs="宋体" w:hint="eastAsia"/>
          <w:kern w:val="0"/>
          <w:sz w:val="24"/>
          <w:szCs w:val="24"/>
        </w:rPr>
        <w:t>－校准时密度计环境大气压，90kPa</w:t>
      </w:r>
      <w:r w:rsidR="00D27DD8" w:rsidRPr="00AD3BA2">
        <w:rPr>
          <w:rFonts w:asciiTheme="minorEastAsia" w:eastAsiaTheme="minorEastAsia" w:hAnsiTheme="minorEastAsia" w:cs="宋体" w:hint="eastAsia"/>
          <w:sz w:val="24"/>
          <w:szCs w:val="24"/>
        </w:rPr>
        <w:t>～110kPa，由大气压计读得；</w:t>
      </w:r>
    </w:p>
    <w:p w:rsidR="00BD0572" w:rsidRPr="00AD3BA2" w:rsidRDefault="00BD0572" w:rsidP="00092FF0">
      <w:pPr>
        <w:widowControl/>
        <w:ind w:firstLineChars="100" w:firstLine="240"/>
        <w:textAlignment w:val="baseline"/>
        <w:rPr>
          <w:rFonts w:asciiTheme="minorEastAsia" w:eastAsiaTheme="minorEastAsia" w:hAnsiTheme="minorEastAsia" w:cs="宋体"/>
          <w:sz w:val="24"/>
          <w:szCs w:val="24"/>
        </w:rPr>
      </w:pPr>
      <w:r w:rsidRPr="00AD3BA2">
        <w:rPr>
          <w:rFonts w:asciiTheme="minorEastAsia" w:eastAsiaTheme="minorEastAsia" w:hAnsiTheme="minorEastAsia" w:cs="宋体" w:hint="eastAsia"/>
          <w:position w:val="-12"/>
          <w:sz w:val="24"/>
          <w:szCs w:val="24"/>
        </w:rPr>
        <w:object w:dxaOrig="300" w:dyaOrig="360">
          <v:shape id="_x0000_i1123" type="#_x0000_t75" style="width:15pt;height:18.3pt" o:ole="">
            <v:imagedata r:id="rId184" o:title=""/>
          </v:shape>
          <o:OLEObject Type="Embed" ProgID="Equation.3" ShapeID="_x0000_i1123" DrawAspect="Content" ObjectID="_1713283315" r:id="rId185"/>
        </w:object>
      </w:r>
      <w:r w:rsidR="00D27DD8" w:rsidRPr="00AD3BA2">
        <w:rPr>
          <w:rFonts w:asciiTheme="minorEastAsia" w:eastAsiaTheme="minorEastAsia" w:hAnsiTheme="minorEastAsia" w:cs="宋体" w:hint="eastAsia"/>
          <w:kern w:val="0"/>
          <w:sz w:val="24"/>
          <w:szCs w:val="24"/>
        </w:rPr>
        <w:t>－标准大气压值，101.325</w:t>
      </w:r>
      <w:r w:rsidR="00D27DD8" w:rsidRPr="00AD3BA2">
        <w:rPr>
          <w:rFonts w:asciiTheme="minorEastAsia" w:eastAsiaTheme="minorEastAsia" w:hAnsiTheme="minorEastAsia" w:cs="宋体" w:hint="eastAsia"/>
          <w:sz w:val="24"/>
          <w:szCs w:val="24"/>
        </w:rPr>
        <w:t>hPa；</w:t>
      </w:r>
    </w:p>
    <w:p w:rsidR="00BD0572" w:rsidRPr="00AD3BA2" w:rsidRDefault="00BD0572" w:rsidP="00092FF0">
      <w:pPr>
        <w:widowControl/>
        <w:ind w:firstLineChars="100" w:firstLine="240"/>
        <w:textAlignment w:val="baseline"/>
        <w:rPr>
          <w:rFonts w:asciiTheme="minorEastAsia" w:eastAsiaTheme="minorEastAsia" w:hAnsiTheme="minorEastAsia" w:cs="宋体"/>
          <w:kern w:val="0"/>
          <w:sz w:val="24"/>
          <w:szCs w:val="24"/>
        </w:rPr>
      </w:pPr>
      <w:r w:rsidRPr="00AD3BA2">
        <w:rPr>
          <w:rFonts w:asciiTheme="minorEastAsia" w:eastAsiaTheme="minorEastAsia" w:hAnsiTheme="minorEastAsia" w:cs="宋体" w:hint="eastAsia"/>
          <w:position w:val="-12"/>
          <w:sz w:val="24"/>
          <w:szCs w:val="24"/>
        </w:rPr>
        <w:object w:dxaOrig="300" w:dyaOrig="360">
          <v:shape id="_x0000_i1124" type="#_x0000_t75" style="width:15pt;height:18.3pt" o:ole="">
            <v:imagedata r:id="rId186" o:title=""/>
          </v:shape>
          <o:OLEObject Type="Embed" ProgID="Equation.3" ShapeID="_x0000_i1124" DrawAspect="Content" ObjectID="_1713283316" r:id="rId187"/>
        </w:object>
      </w:r>
      <w:r w:rsidR="00D27DD8" w:rsidRPr="00AD3BA2">
        <w:rPr>
          <w:rFonts w:asciiTheme="minorEastAsia" w:eastAsiaTheme="minorEastAsia" w:hAnsiTheme="minorEastAsia" w:cs="宋体" w:hint="eastAsia"/>
          <w:kern w:val="0"/>
          <w:sz w:val="24"/>
          <w:szCs w:val="24"/>
        </w:rPr>
        <w:t>－水蒸气的摩尔分数，取1；</w:t>
      </w:r>
    </w:p>
    <w:p w:rsidR="00BD0572" w:rsidRPr="00AD3BA2" w:rsidRDefault="00BD0572" w:rsidP="00092FF0">
      <w:pPr>
        <w:tabs>
          <w:tab w:val="left" w:pos="1902"/>
        </w:tabs>
        <w:ind w:firstLineChars="100" w:firstLine="240"/>
        <w:rPr>
          <w:rFonts w:asciiTheme="minorEastAsia" w:eastAsiaTheme="minorEastAsia" w:hAnsiTheme="minorEastAsia"/>
          <w:sz w:val="24"/>
        </w:rPr>
      </w:pPr>
      <w:r w:rsidRPr="00AD3BA2">
        <w:rPr>
          <w:rFonts w:asciiTheme="minorEastAsia" w:eastAsiaTheme="minorEastAsia" w:hAnsiTheme="minorEastAsia" w:cs="宋体"/>
          <w:kern w:val="0"/>
          <w:position w:val="-12"/>
          <w:sz w:val="24"/>
          <w:szCs w:val="24"/>
        </w:rPr>
        <w:object w:dxaOrig="960" w:dyaOrig="360">
          <v:shape id="_x0000_i1125" type="#_x0000_t75" style="width:48.3pt;height:18.3pt" o:ole="">
            <v:imagedata r:id="rId188" o:title=""/>
          </v:shape>
          <o:OLEObject Type="Embed" ProgID="Equation.3" ShapeID="_x0000_i1125" DrawAspect="Content" ObjectID="_1713283317" r:id="rId189"/>
        </w:object>
      </w:r>
      <w:r w:rsidR="00D27DD8" w:rsidRPr="00AD3BA2">
        <w:rPr>
          <w:rFonts w:asciiTheme="minorEastAsia" w:eastAsiaTheme="minorEastAsia" w:hAnsiTheme="minorEastAsia" w:cs="宋体" w:hint="eastAsia"/>
          <w:kern w:val="0"/>
          <w:sz w:val="24"/>
          <w:szCs w:val="24"/>
        </w:rPr>
        <w:t>－</w:t>
      </w:r>
      <w:r w:rsidR="00D27DD8" w:rsidRPr="00AD3BA2">
        <w:rPr>
          <w:rFonts w:asciiTheme="minorEastAsia" w:eastAsiaTheme="minorEastAsia" w:hAnsiTheme="minorEastAsia" w:hint="eastAsia"/>
          <w:kern w:val="0"/>
          <w:sz w:val="24"/>
          <w:szCs w:val="24"/>
        </w:rPr>
        <w:t>20</w:t>
      </w:r>
      <w:r w:rsidR="00D27DD8" w:rsidRPr="00AD3BA2">
        <w:rPr>
          <w:rFonts w:asciiTheme="minorEastAsia" w:eastAsiaTheme="minorEastAsia" w:hAnsiTheme="minorEastAsia" w:cs="宋体" w:hint="eastAsia"/>
          <w:sz w:val="24"/>
          <w:szCs w:val="24"/>
        </w:rPr>
        <w:t>℃时氮气的求和因子，由</w:t>
      </w:r>
      <w:r w:rsidR="00D27DD8" w:rsidRPr="00AD3BA2">
        <w:rPr>
          <w:rFonts w:asciiTheme="minorEastAsia" w:eastAsiaTheme="minorEastAsia" w:hAnsiTheme="minorEastAsia" w:hint="eastAsia"/>
          <w:kern w:val="0"/>
          <w:sz w:val="24"/>
          <w:szCs w:val="24"/>
        </w:rPr>
        <w:t>附录F查得为0.2419。</w:t>
      </w:r>
    </w:p>
    <w:p w:rsidR="00092FF0" w:rsidRDefault="00092FF0">
      <w:pPr>
        <w:widowControl/>
        <w:spacing w:line="480" w:lineRule="exact"/>
        <w:rPr>
          <w:rFonts w:ascii="黑体" w:eastAsia="黑体" w:hAnsi="黑体"/>
          <w:sz w:val="28"/>
          <w:szCs w:val="28"/>
        </w:rPr>
      </w:pPr>
    </w:p>
    <w:p w:rsidR="00092FF0" w:rsidRDefault="00092FF0">
      <w:pPr>
        <w:widowControl/>
        <w:spacing w:line="480" w:lineRule="exact"/>
        <w:rPr>
          <w:rFonts w:ascii="黑体" w:eastAsia="黑体" w:hAnsi="黑体"/>
          <w:sz w:val="28"/>
          <w:szCs w:val="28"/>
        </w:rPr>
      </w:pPr>
    </w:p>
    <w:p w:rsidR="00092FF0" w:rsidRDefault="00092FF0">
      <w:pPr>
        <w:widowControl/>
        <w:spacing w:line="480" w:lineRule="exact"/>
        <w:rPr>
          <w:rFonts w:ascii="黑体" w:eastAsia="黑体" w:hAnsi="黑体"/>
          <w:sz w:val="28"/>
          <w:szCs w:val="28"/>
        </w:rPr>
      </w:pPr>
    </w:p>
    <w:p w:rsidR="00092FF0" w:rsidRDefault="00092FF0">
      <w:pPr>
        <w:widowControl/>
        <w:spacing w:line="480" w:lineRule="exact"/>
        <w:rPr>
          <w:rFonts w:ascii="黑体" w:eastAsia="黑体" w:hAnsi="黑体"/>
          <w:sz w:val="28"/>
          <w:szCs w:val="28"/>
        </w:rPr>
      </w:pPr>
    </w:p>
    <w:p w:rsidR="00092FF0" w:rsidRDefault="00092FF0">
      <w:pPr>
        <w:widowControl/>
        <w:spacing w:line="480" w:lineRule="exact"/>
        <w:rPr>
          <w:rFonts w:ascii="黑体" w:eastAsia="黑体" w:hAnsi="黑体"/>
          <w:sz w:val="28"/>
          <w:szCs w:val="28"/>
        </w:rPr>
      </w:pPr>
    </w:p>
    <w:p w:rsidR="00092FF0" w:rsidRDefault="00092FF0">
      <w:pPr>
        <w:widowControl/>
        <w:spacing w:line="480" w:lineRule="exact"/>
        <w:rPr>
          <w:rFonts w:ascii="黑体" w:eastAsia="黑体" w:hAnsi="黑体"/>
          <w:sz w:val="28"/>
          <w:szCs w:val="28"/>
        </w:rPr>
      </w:pPr>
    </w:p>
    <w:p w:rsidR="00092FF0" w:rsidRDefault="00092FF0">
      <w:pPr>
        <w:widowControl/>
        <w:spacing w:line="480" w:lineRule="exact"/>
        <w:rPr>
          <w:rFonts w:ascii="黑体" w:eastAsia="黑体" w:hAnsi="黑体"/>
          <w:sz w:val="28"/>
          <w:szCs w:val="28"/>
        </w:rPr>
      </w:pPr>
    </w:p>
    <w:p w:rsidR="00BD0572" w:rsidRPr="00AD3BA2" w:rsidRDefault="00D27DD8">
      <w:pPr>
        <w:widowControl/>
        <w:spacing w:line="480" w:lineRule="exact"/>
        <w:rPr>
          <w:rFonts w:ascii="黑体" w:eastAsia="黑体" w:hAnsi="黑体"/>
          <w:sz w:val="28"/>
          <w:szCs w:val="28"/>
        </w:rPr>
      </w:pPr>
      <w:r w:rsidRPr="00AD3BA2">
        <w:rPr>
          <w:rFonts w:ascii="黑体" w:eastAsia="黑体" w:hAnsi="黑体" w:hint="eastAsia"/>
          <w:sz w:val="28"/>
          <w:szCs w:val="28"/>
        </w:rPr>
        <w:lastRenderedPageBreak/>
        <w:t>附录F</w:t>
      </w:r>
    </w:p>
    <w:p w:rsidR="00BD0572" w:rsidRPr="00AD3BA2" w:rsidRDefault="00D27DD8" w:rsidP="00AD3BA2">
      <w:pPr>
        <w:widowControl/>
        <w:spacing w:line="480" w:lineRule="exact"/>
        <w:jc w:val="center"/>
        <w:rPr>
          <w:rFonts w:ascii="黑体" w:eastAsia="黑体" w:hAnsi="黑体"/>
          <w:sz w:val="28"/>
          <w:szCs w:val="28"/>
        </w:rPr>
      </w:pPr>
      <w:r w:rsidRPr="00AD3BA2">
        <w:rPr>
          <w:rFonts w:ascii="黑体" w:eastAsia="黑体" w:hAnsi="黑体" w:hint="eastAsia"/>
          <w:kern w:val="0"/>
          <w:sz w:val="28"/>
          <w:szCs w:val="28"/>
        </w:rPr>
        <w:t>部分天然气组成的摩尔质量和求和因子</w:t>
      </w:r>
    </w:p>
    <w:p w:rsidR="00BD0572" w:rsidRDefault="00BD0572">
      <w:pPr>
        <w:widowControl/>
        <w:spacing w:line="360" w:lineRule="auto"/>
        <w:textAlignment w:val="baseline"/>
        <w:rPr>
          <w:rFonts w:ascii="宋体" w:hAnsi="宋体" w:cs="宋体"/>
          <w:kern w:val="0"/>
          <w:sz w:val="24"/>
          <w:szCs w:val="24"/>
        </w:rPr>
      </w:pPr>
    </w:p>
    <w:p w:rsidR="00BD0572" w:rsidRDefault="00D27DD8">
      <w:pPr>
        <w:widowControl/>
        <w:spacing w:line="360" w:lineRule="auto"/>
        <w:textAlignment w:val="baseline"/>
        <w:rPr>
          <w:kern w:val="0"/>
          <w:sz w:val="24"/>
          <w:szCs w:val="24"/>
        </w:rPr>
      </w:pPr>
      <w:r>
        <w:rPr>
          <w:rFonts w:ascii="宋体" w:hAnsi="宋体" w:cs="宋体" w:hint="eastAsia"/>
          <w:kern w:val="0"/>
          <w:sz w:val="24"/>
          <w:szCs w:val="24"/>
        </w:rPr>
        <w:t>F.1  部分天然气组成的摩尔质量</w:t>
      </w:r>
    </w:p>
    <w:p w:rsidR="00BD0572" w:rsidRDefault="00D27DD8">
      <w:pPr>
        <w:widowControl/>
        <w:spacing w:line="360" w:lineRule="auto"/>
        <w:textAlignment w:val="baseline"/>
        <w:rPr>
          <w:kern w:val="0"/>
          <w:sz w:val="24"/>
          <w:szCs w:val="24"/>
        </w:rPr>
      </w:pPr>
      <w:r>
        <w:rPr>
          <w:rFonts w:hint="eastAsia"/>
          <w:kern w:val="0"/>
          <w:sz w:val="24"/>
          <w:szCs w:val="24"/>
        </w:rPr>
        <w:t xml:space="preserve">                                                     </w:t>
      </w:r>
      <w:r>
        <w:rPr>
          <w:rFonts w:hint="eastAsia"/>
          <w:kern w:val="0"/>
          <w:sz w:val="24"/>
          <w:szCs w:val="24"/>
        </w:rPr>
        <w:t>摩尔质量单位：</w:t>
      </w:r>
      <w:r>
        <w:rPr>
          <w:rFonts w:hint="eastAsia"/>
          <w:kern w:val="0"/>
          <w:sz w:val="24"/>
          <w:szCs w:val="24"/>
        </w:rPr>
        <w:t>kg</w:t>
      </w:r>
      <w:r>
        <w:rPr>
          <w:rFonts w:asciiTheme="minorEastAsia" w:hAnsiTheme="minorEastAsia" w:hint="eastAsia"/>
        </w:rPr>
        <w:t>•kmol</w:t>
      </w:r>
      <w:r>
        <w:rPr>
          <w:rFonts w:asciiTheme="minorEastAsia" w:hAnsiTheme="minorEastAsia" w:hint="eastAsia"/>
          <w:vertAlign w:val="superscript"/>
        </w:rPr>
        <w:t>-1</w:t>
      </w:r>
    </w:p>
    <w:tbl>
      <w:tblPr>
        <w:tblStyle w:val="ac"/>
        <w:tblW w:w="0" w:type="auto"/>
        <w:tblLook w:val="04A0"/>
      </w:tblPr>
      <w:tblGrid>
        <w:gridCol w:w="675"/>
        <w:gridCol w:w="1160"/>
        <w:gridCol w:w="1347"/>
        <w:gridCol w:w="895"/>
        <w:gridCol w:w="1134"/>
        <w:gridCol w:w="1154"/>
        <w:gridCol w:w="831"/>
        <w:gridCol w:w="1134"/>
        <w:gridCol w:w="1218"/>
      </w:tblGrid>
      <w:tr w:rsidR="00BD0572" w:rsidTr="00AD3BA2">
        <w:tc>
          <w:tcPr>
            <w:tcW w:w="675" w:type="dxa"/>
          </w:tcPr>
          <w:p w:rsidR="00BD0572" w:rsidRPr="00AD3BA2" w:rsidRDefault="00AD3BA2" w:rsidP="00AD3BA2">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序号</w:t>
            </w:r>
          </w:p>
        </w:tc>
        <w:tc>
          <w:tcPr>
            <w:tcW w:w="1160" w:type="dxa"/>
          </w:tcPr>
          <w:p w:rsidR="00BD0572" w:rsidRPr="00AD3BA2" w:rsidRDefault="00D27DD8" w:rsidP="00AD3BA2">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组分</w:t>
            </w:r>
          </w:p>
        </w:tc>
        <w:tc>
          <w:tcPr>
            <w:tcW w:w="1347" w:type="dxa"/>
          </w:tcPr>
          <w:p w:rsidR="00BD0572" w:rsidRPr="00AD3BA2" w:rsidRDefault="00D27DD8" w:rsidP="00AD3BA2">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摩尔质量</w:t>
            </w:r>
          </w:p>
        </w:tc>
        <w:tc>
          <w:tcPr>
            <w:tcW w:w="895" w:type="dxa"/>
          </w:tcPr>
          <w:p w:rsidR="00BD0572" w:rsidRPr="00AD3BA2" w:rsidRDefault="00AD3BA2" w:rsidP="00AD3BA2">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序号</w:t>
            </w:r>
          </w:p>
        </w:tc>
        <w:tc>
          <w:tcPr>
            <w:tcW w:w="1134" w:type="dxa"/>
          </w:tcPr>
          <w:p w:rsidR="00BD0572" w:rsidRPr="00AD3BA2" w:rsidRDefault="00D27DD8" w:rsidP="00AD3BA2">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组分</w:t>
            </w:r>
          </w:p>
        </w:tc>
        <w:tc>
          <w:tcPr>
            <w:tcW w:w="1154" w:type="dxa"/>
          </w:tcPr>
          <w:p w:rsidR="00BD0572" w:rsidRPr="00AD3BA2" w:rsidRDefault="00D27DD8" w:rsidP="00AD3BA2">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摩尔质量</w:t>
            </w:r>
          </w:p>
        </w:tc>
        <w:tc>
          <w:tcPr>
            <w:tcW w:w="831" w:type="dxa"/>
          </w:tcPr>
          <w:p w:rsidR="00BD0572" w:rsidRPr="00AD3BA2" w:rsidRDefault="00AD3BA2" w:rsidP="00AD3BA2">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序号</w:t>
            </w:r>
          </w:p>
        </w:tc>
        <w:tc>
          <w:tcPr>
            <w:tcW w:w="1134" w:type="dxa"/>
          </w:tcPr>
          <w:p w:rsidR="00BD0572" w:rsidRPr="00AD3BA2" w:rsidRDefault="00D27DD8" w:rsidP="00AD3BA2">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组分</w:t>
            </w:r>
          </w:p>
        </w:tc>
        <w:tc>
          <w:tcPr>
            <w:tcW w:w="1218" w:type="dxa"/>
          </w:tcPr>
          <w:p w:rsidR="00BD0572" w:rsidRPr="00AD3BA2" w:rsidRDefault="00D27DD8" w:rsidP="00AD3BA2">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摩尔质量</w:t>
            </w:r>
          </w:p>
        </w:tc>
      </w:tr>
      <w:tr w:rsidR="00BD0572" w:rsidTr="00AD3BA2">
        <w:tc>
          <w:tcPr>
            <w:tcW w:w="675" w:type="dxa"/>
          </w:tcPr>
          <w:p w:rsidR="00BD0572" w:rsidRPr="00AD3BA2" w:rsidRDefault="00D27DD8" w:rsidP="00AD3BA2">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1</w:t>
            </w:r>
          </w:p>
        </w:tc>
        <w:tc>
          <w:tcPr>
            <w:tcW w:w="1160" w:type="dxa"/>
          </w:tcPr>
          <w:p w:rsidR="00BD0572" w:rsidRPr="00AD3BA2" w:rsidRDefault="00D27DD8" w:rsidP="00AD3BA2">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甲烷</w:t>
            </w:r>
          </w:p>
        </w:tc>
        <w:tc>
          <w:tcPr>
            <w:tcW w:w="1347" w:type="dxa"/>
          </w:tcPr>
          <w:p w:rsidR="00BD0572" w:rsidRPr="00AD3BA2" w:rsidRDefault="00D27DD8" w:rsidP="00AD3BA2">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16.042 46</w:t>
            </w:r>
          </w:p>
        </w:tc>
        <w:tc>
          <w:tcPr>
            <w:tcW w:w="895" w:type="dxa"/>
          </w:tcPr>
          <w:p w:rsidR="00BD0572" w:rsidRPr="00AD3BA2" w:rsidRDefault="00D27DD8" w:rsidP="00AD3BA2">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4</w:t>
            </w:r>
          </w:p>
        </w:tc>
        <w:tc>
          <w:tcPr>
            <w:tcW w:w="1134" w:type="dxa"/>
          </w:tcPr>
          <w:p w:rsidR="00BD0572" w:rsidRPr="00AD3BA2" w:rsidRDefault="00D27DD8" w:rsidP="00AD3BA2">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丁烷</w:t>
            </w:r>
          </w:p>
        </w:tc>
        <w:tc>
          <w:tcPr>
            <w:tcW w:w="1154" w:type="dxa"/>
          </w:tcPr>
          <w:p w:rsidR="00BD0572" w:rsidRPr="00AD3BA2" w:rsidRDefault="00D27DD8" w:rsidP="00AD3BA2">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58.122 2</w:t>
            </w:r>
          </w:p>
        </w:tc>
        <w:tc>
          <w:tcPr>
            <w:tcW w:w="831" w:type="dxa"/>
          </w:tcPr>
          <w:p w:rsidR="00BD0572" w:rsidRPr="00AD3BA2" w:rsidRDefault="00D27DD8" w:rsidP="00AD3BA2">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7</w:t>
            </w:r>
          </w:p>
        </w:tc>
        <w:tc>
          <w:tcPr>
            <w:tcW w:w="1134" w:type="dxa"/>
          </w:tcPr>
          <w:p w:rsidR="00BD0572" w:rsidRPr="00AD3BA2" w:rsidRDefault="00D27DD8" w:rsidP="00AD3BA2">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氮气</w:t>
            </w:r>
          </w:p>
        </w:tc>
        <w:tc>
          <w:tcPr>
            <w:tcW w:w="1218" w:type="dxa"/>
          </w:tcPr>
          <w:p w:rsidR="00BD0572" w:rsidRPr="00AD3BA2" w:rsidRDefault="00D27DD8" w:rsidP="00AD3BA2">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28.013 4</w:t>
            </w:r>
          </w:p>
        </w:tc>
      </w:tr>
      <w:tr w:rsidR="00BD0572" w:rsidTr="00AD3BA2">
        <w:tc>
          <w:tcPr>
            <w:tcW w:w="675" w:type="dxa"/>
          </w:tcPr>
          <w:p w:rsidR="00BD0572" w:rsidRPr="00AD3BA2" w:rsidRDefault="00D27DD8" w:rsidP="00AD3BA2">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2</w:t>
            </w:r>
          </w:p>
        </w:tc>
        <w:tc>
          <w:tcPr>
            <w:tcW w:w="1160" w:type="dxa"/>
          </w:tcPr>
          <w:p w:rsidR="00BD0572" w:rsidRPr="00AD3BA2" w:rsidRDefault="00D27DD8" w:rsidP="00AD3BA2">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乙烷</w:t>
            </w:r>
          </w:p>
        </w:tc>
        <w:tc>
          <w:tcPr>
            <w:tcW w:w="1347" w:type="dxa"/>
          </w:tcPr>
          <w:p w:rsidR="00BD0572" w:rsidRPr="00AD3BA2" w:rsidRDefault="00D27DD8" w:rsidP="00AD3BA2">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30.069 04</w:t>
            </w:r>
          </w:p>
        </w:tc>
        <w:tc>
          <w:tcPr>
            <w:tcW w:w="895" w:type="dxa"/>
          </w:tcPr>
          <w:p w:rsidR="00BD0572" w:rsidRPr="00AD3BA2" w:rsidRDefault="00D27DD8" w:rsidP="00AD3BA2">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5</w:t>
            </w:r>
          </w:p>
        </w:tc>
        <w:tc>
          <w:tcPr>
            <w:tcW w:w="1134" w:type="dxa"/>
          </w:tcPr>
          <w:p w:rsidR="00BD0572" w:rsidRPr="00AD3BA2" w:rsidRDefault="00D27DD8" w:rsidP="00AD3BA2">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氢气</w:t>
            </w:r>
          </w:p>
        </w:tc>
        <w:tc>
          <w:tcPr>
            <w:tcW w:w="1154" w:type="dxa"/>
          </w:tcPr>
          <w:p w:rsidR="00BD0572" w:rsidRPr="00AD3BA2" w:rsidRDefault="00D27DD8" w:rsidP="00AD3BA2">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2.015 88</w:t>
            </w:r>
          </w:p>
        </w:tc>
        <w:tc>
          <w:tcPr>
            <w:tcW w:w="831" w:type="dxa"/>
          </w:tcPr>
          <w:p w:rsidR="00BD0572" w:rsidRPr="00AD3BA2" w:rsidRDefault="00D27DD8" w:rsidP="00AD3BA2">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8</w:t>
            </w:r>
          </w:p>
        </w:tc>
        <w:tc>
          <w:tcPr>
            <w:tcW w:w="1134" w:type="dxa"/>
          </w:tcPr>
          <w:p w:rsidR="00BD0572" w:rsidRPr="00AD3BA2" w:rsidRDefault="00D27DD8" w:rsidP="00AD3BA2">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氧气</w:t>
            </w:r>
          </w:p>
        </w:tc>
        <w:tc>
          <w:tcPr>
            <w:tcW w:w="1218" w:type="dxa"/>
          </w:tcPr>
          <w:p w:rsidR="00BD0572" w:rsidRPr="00AD3BA2" w:rsidRDefault="00D27DD8" w:rsidP="00AD3BA2">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31.9988</w:t>
            </w:r>
          </w:p>
        </w:tc>
      </w:tr>
      <w:tr w:rsidR="00BD0572" w:rsidTr="00AD3BA2">
        <w:tc>
          <w:tcPr>
            <w:tcW w:w="675" w:type="dxa"/>
          </w:tcPr>
          <w:p w:rsidR="00BD0572" w:rsidRPr="00AD3BA2" w:rsidRDefault="00D27DD8" w:rsidP="00AD3BA2">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3</w:t>
            </w:r>
          </w:p>
        </w:tc>
        <w:tc>
          <w:tcPr>
            <w:tcW w:w="1160" w:type="dxa"/>
          </w:tcPr>
          <w:p w:rsidR="00BD0572" w:rsidRPr="00AD3BA2" w:rsidRDefault="00D27DD8" w:rsidP="00AD3BA2">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丙烷</w:t>
            </w:r>
          </w:p>
        </w:tc>
        <w:tc>
          <w:tcPr>
            <w:tcW w:w="1347" w:type="dxa"/>
          </w:tcPr>
          <w:p w:rsidR="00BD0572" w:rsidRPr="00AD3BA2" w:rsidRDefault="00D27DD8" w:rsidP="00AD3BA2">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44.095 62</w:t>
            </w:r>
          </w:p>
        </w:tc>
        <w:tc>
          <w:tcPr>
            <w:tcW w:w="895" w:type="dxa"/>
          </w:tcPr>
          <w:p w:rsidR="00BD0572" w:rsidRPr="00AD3BA2" w:rsidRDefault="00D27DD8" w:rsidP="00AD3BA2">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6</w:t>
            </w:r>
          </w:p>
        </w:tc>
        <w:tc>
          <w:tcPr>
            <w:tcW w:w="1134" w:type="dxa"/>
          </w:tcPr>
          <w:p w:rsidR="00BD0572" w:rsidRPr="00AD3BA2" w:rsidRDefault="00D27DD8" w:rsidP="00AD3BA2">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水</w:t>
            </w:r>
          </w:p>
        </w:tc>
        <w:tc>
          <w:tcPr>
            <w:tcW w:w="1154" w:type="dxa"/>
          </w:tcPr>
          <w:p w:rsidR="00BD0572" w:rsidRPr="00AD3BA2" w:rsidRDefault="00D27DD8" w:rsidP="00AD3BA2">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18.015 28</w:t>
            </w:r>
          </w:p>
        </w:tc>
        <w:tc>
          <w:tcPr>
            <w:tcW w:w="831" w:type="dxa"/>
          </w:tcPr>
          <w:p w:rsidR="00BD0572" w:rsidRPr="00AD3BA2" w:rsidRDefault="00AD3BA2" w:rsidP="00AD3BA2">
            <w:pPr>
              <w:widowControl/>
              <w:spacing w:line="360" w:lineRule="auto"/>
              <w:jc w:val="center"/>
              <w:textAlignment w:val="baseline"/>
              <w:rPr>
                <w:rFonts w:asciiTheme="minorEastAsia" w:eastAsiaTheme="minorEastAsia" w:hAnsiTheme="minorEastAsia"/>
                <w:kern w:val="0"/>
                <w:szCs w:val="21"/>
              </w:rPr>
            </w:pPr>
            <w:r>
              <w:rPr>
                <w:rFonts w:asciiTheme="minorEastAsia" w:eastAsiaTheme="minorEastAsia" w:hAnsiTheme="minorEastAsia"/>
                <w:kern w:val="0"/>
                <w:szCs w:val="21"/>
              </w:rPr>
              <w:t>-</w:t>
            </w:r>
          </w:p>
        </w:tc>
        <w:tc>
          <w:tcPr>
            <w:tcW w:w="1134" w:type="dxa"/>
          </w:tcPr>
          <w:p w:rsidR="00BD0572" w:rsidRPr="00AD3BA2" w:rsidRDefault="00AD3BA2" w:rsidP="00AD3BA2">
            <w:pPr>
              <w:widowControl/>
              <w:spacing w:line="360" w:lineRule="auto"/>
              <w:jc w:val="center"/>
              <w:textAlignment w:val="baseline"/>
              <w:rPr>
                <w:rFonts w:asciiTheme="minorEastAsia" w:eastAsiaTheme="minorEastAsia" w:hAnsiTheme="minorEastAsia"/>
                <w:kern w:val="0"/>
                <w:szCs w:val="21"/>
              </w:rPr>
            </w:pPr>
            <w:r>
              <w:rPr>
                <w:rFonts w:asciiTheme="minorEastAsia" w:eastAsiaTheme="minorEastAsia" w:hAnsiTheme="minorEastAsia"/>
                <w:kern w:val="0"/>
                <w:szCs w:val="21"/>
              </w:rPr>
              <w:t>-</w:t>
            </w:r>
          </w:p>
        </w:tc>
        <w:tc>
          <w:tcPr>
            <w:tcW w:w="1218" w:type="dxa"/>
          </w:tcPr>
          <w:p w:rsidR="00BD0572" w:rsidRPr="00AD3BA2" w:rsidRDefault="00AD3BA2" w:rsidP="00AD3BA2">
            <w:pPr>
              <w:widowControl/>
              <w:spacing w:line="360" w:lineRule="auto"/>
              <w:jc w:val="center"/>
              <w:textAlignment w:val="baseline"/>
              <w:rPr>
                <w:rFonts w:asciiTheme="minorEastAsia" w:eastAsiaTheme="minorEastAsia" w:hAnsiTheme="minorEastAsia"/>
                <w:kern w:val="0"/>
                <w:szCs w:val="21"/>
              </w:rPr>
            </w:pPr>
            <w:r>
              <w:rPr>
                <w:rFonts w:asciiTheme="minorEastAsia" w:eastAsiaTheme="minorEastAsia" w:hAnsiTheme="minorEastAsia"/>
                <w:kern w:val="0"/>
                <w:szCs w:val="21"/>
              </w:rPr>
              <w:t>-</w:t>
            </w:r>
          </w:p>
        </w:tc>
      </w:tr>
    </w:tbl>
    <w:p w:rsidR="00BD0572" w:rsidRPr="00DD3D07" w:rsidRDefault="00DD3D07">
      <w:pPr>
        <w:widowControl/>
        <w:spacing w:line="360" w:lineRule="auto"/>
        <w:textAlignment w:val="baseline"/>
        <w:rPr>
          <w:rFonts w:ascii="仿宋" w:eastAsia="仿宋" w:hAnsi="仿宋" w:cs="宋体"/>
          <w:kern w:val="0"/>
          <w:sz w:val="18"/>
          <w:szCs w:val="18"/>
        </w:rPr>
      </w:pPr>
      <w:r>
        <w:rPr>
          <w:rFonts w:ascii="仿宋" w:eastAsia="仿宋" w:hAnsi="仿宋" w:cs="宋体" w:hint="eastAsia"/>
          <w:kern w:val="0"/>
          <w:sz w:val="18"/>
          <w:szCs w:val="18"/>
        </w:rPr>
        <w:t>注：</w:t>
      </w:r>
      <w:r w:rsidR="00D27DD8" w:rsidRPr="00DD3D07">
        <w:rPr>
          <w:rFonts w:ascii="仿宋" w:eastAsia="仿宋" w:hAnsi="仿宋" w:cs="宋体" w:hint="eastAsia"/>
          <w:kern w:val="0"/>
          <w:sz w:val="18"/>
          <w:szCs w:val="18"/>
        </w:rPr>
        <w:t>数据来源于</w:t>
      </w:r>
      <w:r w:rsidR="00D27DD8" w:rsidRPr="00DD3D07">
        <w:rPr>
          <w:rFonts w:ascii="仿宋" w:eastAsia="仿宋" w:hAnsi="仿宋" w:hint="eastAsia"/>
          <w:kern w:val="0"/>
          <w:sz w:val="18"/>
          <w:szCs w:val="18"/>
        </w:rPr>
        <w:t>GB/T 11062</w:t>
      </w:r>
      <w:r w:rsidR="00D27DD8" w:rsidRPr="00DD3D07">
        <w:rPr>
          <w:rFonts w:ascii="仿宋" w:eastAsia="仿宋" w:hAnsi="仿宋" w:hint="eastAsia"/>
          <w:sz w:val="18"/>
          <w:szCs w:val="18"/>
        </w:rPr>
        <w:t>—</w:t>
      </w:r>
      <w:r w:rsidR="00D27DD8" w:rsidRPr="00DD3D07">
        <w:rPr>
          <w:rFonts w:ascii="仿宋" w:eastAsia="仿宋" w:hAnsi="仿宋" w:hint="eastAsia"/>
          <w:kern w:val="0"/>
          <w:sz w:val="18"/>
          <w:szCs w:val="18"/>
        </w:rPr>
        <w:t xml:space="preserve">2020/ISO 6976:2016  </w:t>
      </w:r>
    </w:p>
    <w:p w:rsidR="00BD0572" w:rsidRDefault="00BD0572">
      <w:pPr>
        <w:widowControl/>
        <w:spacing w:line="360" w:lineRule="auto"/>
        <w:textAlignment w:val="baseline"/>
        <w:rPr>
          <w:rFonts w:ascii="宋体" w:hAnsi="宋体" w:cs="宋体"/>
          <w:kern w:val="0"/>
          <w:sz w:val="24"/>
          <w:szCs w:val="24"/>
        </w:rPr>
      </w:pPr>
    </w:p>
    <w:p w:rsidR="00BD0572" w:rsidRDefault="00D27DD8">
      <w:pPr>
        <w:widowControl/>
        <w:spacing w:line="360" w:lineRule="auto"/>
        <w:textAlignment w:val="baseline"/>
        <w:rPr>
          <w:kern w:val="0"/>
          <w:sz w:val="24"/>
          <w:szCs w:val="24"/>
        </w:rPr>
      </w:pPr>
      <w:r>
        <w:rPr>
          <w:rFonts w:ascii="宋体" w:hAnsi="宋体" w:cs="宋体" w:hint="eastAsia"/>
          <w:kern w:val="0"/>
          <w:sz w:val="24"/>
          <w:szCs w:val="24"/>
        </w:rPr>
        <w:t>F.2 部分天然气组成的求和因子</w:t>
      </w:r>
    </w:p>
    <w:tbl>
      <w:tblPr>
        <w:tblStyle w:val="ac"/>
        <w:tblW w:w="0" w:type="auto"/>
        <w:tblLook w:val="04A0"/>
      </w:tblPr>
      <w:tblGrid>
        <w:gridCol w:w="672"/>
        <w:gridCol w:w="1704"/>
        <w:gridCol w:w="1452"/>
        <w:gridCol w:w="1452"/>
        <w:gridCol w:w="1452"/>
        <w:gridCol w:w="1452"/>
        <w:gridCol w:w="1364"/>
      </w:tblGrid>
      <w:tr w:rsidR="00BD0572" w:rsidTr="00725AD9">
        <w:tc>
          <w:tcPr>
            <w:tcW w:w="672" w:type="dxa"/>
            <w:vMerge w:val="restart"/>
            <w:vAlign w:val="center"/>
          </w:tcPr>
          <w:p w:rsidR="00BD0572" w:rsidRPr="00AD3BA2" w:rsidRDefault="00AD3BA2">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序号</w:t>
            </w:r>
          </w:p>
        </w:tc>
        <w:tc>
          <w:tcPr>
            <w:tcW w:w="1704" w:type="dxa"/>
            <w:vMerge w:val="restart"/>
            <w:vAlign w:val="center"/>
          </w:tcPr>
          <w:p w:rsidR="00BD0572" w:rsidRPr="00AD3BA2" w:rsidRDefault="00D27DD8">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组分</w:t>
            </w:r>
          </w:p>
        </w:tc>
        <w:tc>
          <w:tcPr>
            <w:tcW w:w="5808" w:type="dxa"/>
            <w:gridSpan w:val="4"/>
          </w:tcPr>
          <w:p w:rsidR="00BD0572" w:rsidRPr="00AD3BA2" w:rsidRDefault="00D27DD8">
            <w:pPr>
              <w:widowControl/>
              <w:spacing w:line="360" w:lineRule="auto"/>
              <w:ind w:firstLineChars="500" w:firstLine="1050"/>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各种计量参比温度下的求和因子</w:t>
            </w:r>
            <w:r w:rsidR="00BD0572" w:rsidRPr="00AD3BA2">
              <w:rPr>
                <w:rFonts w:asciiTheme="minorEastAsia" w:eastAsiaTheme="minorEastAsia" w:hAnsiTheme="minorEastAsia" w:hint="eastAsia"/>
                <w:kern w:val="0"/>
                <w:position w:val="-14"/>
                <w:szCs w:val="21"/>
              </w:rPr>
              <w:object w:dxaOrig="260" w:dyaOrig="380">
                <v:shape id="_x0000_i1126" type="#_x0000_t75" style="width:12.9pt;height:18.75pt" o:ole="">
                  <v:imagedata r:id="rId190" o:title=""/>
                </v:shape>
                <o:OLEObject Type="Embed" ProgID="Equation.3" ShapeID="_x0000_i1126" DrawAspect="Content" ObjectID="_1713283318" r:id="rId191"/>
              </w:object>
            </w:r>
          </w:p>
        </w:tc>
        <w:tc>
          <w:tcPr>
            <w:tcW w:w="1364" w:type="dxa"/>
            <w:vMerge w:val="restart"/>
          </w:tcPr>
          <w:p w:rsidR="00BD0572" w:rsidRPr="00AD3BA2" w:rsidRDefault="00BD0572">
            <w:pPr>
              <w:widowControl/>
              <w:spacing w:line="360" w:lineRule="auto"/>
              <w:textAlignment w:val="baseline"/>
              <w:rPr>
                <w:rFonts w:asciiTheme="minorEastAsia" w:eastAsiaTheme="minorEastAsia" w:hAnsiTheme="minorEastAsia"/>
                <w:kern w:val="0"/>
                <w:szCs w:val="21"/>
              </w:rPr>
            </w:pPr>
          </w:p>
          <w:p w:rsidR="00BD0572" w:rsidRPr="00AD3BA2" w:rsidRDefault="00BD0572" w:rsidP="00AD3BA2">
            <w:pPr>
              <w:widowControl/>
              <w:spacing w:line="360" w:lineRule="auto"/>
              <w:ind w:firstLineChars="100" w:firstLine="210"/>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position w:val="-14"/>
                <w:szCs w:val="21"/>
              </w:rPr>
              <w:object w:dxaOrig="560" w:dyaOrig="380">
                <v:shape id="_x0000_i1127" type="#_x0000_t75" style="width:28.3pt;height:18.75pt" o:ole="">
                  <v:imagedata r:id="rId192" o:title=""/>
                </v:shape>
                <o:OLEObject Type="Embed" ProgID="Equation.3" ShapeID="_x0000_i1127" DrawAspect="Content" ObjectID="_1713283319" r:id="rId193"/>
              </w:object>
            </w:r>
          </w:p>
        </w:tc>
      </w:tr>
      <w:tr w:rsidR="00BD0572" w:rsidTr="00725AD9">
        <w:tc>
          <w:tcPr>
            <w:tcW w:w="672" w:type="dxa"/>
            <w:vMerge/>
          </w:tcPr>
          <w:p w:rsidR="00BD0572" w:rsidRPr="00AD3BA2" w:rsidRDefault="00BD0572">
            <w:pPr>
              <w:widowControl/>
              <w:spacing w:line="360" w:lineRule="auto"/>
              <w:textAlignment w:val="baseline"/>
              <w:rPr>
                <w:rFonts w:asciiTheme="minorEastAsia" w:eastAsiaTheme="minorEastAsia" w:hAnsiTheme="minorEastAsia"/>
                <w:kern w:val="0"/>
                <w:szCs w:val="21"/>
              </w:rPr>
            </w:pPr>
          </w:p>
        </w:tc>
        <w:tc>
          <w:tcPr>
            <w:tcW w:w="1704" w:type="dxa"/>
            <w:vMerge/>
          </w:tcPr>
          <w:p w:rsidR="00BD0572" w:rsidRPr="00AD3BA2" w:rsidRDefault="00BD0572">
            <w:pPr>
              <w:widowControl/>
              <w:spacing w:line="360" w:lineRule="auto"/>
              <w:textAlignment w:val="baseline"/>
              <w:rPr>
                <w:rFonts w:asciiTheme="minorEastAsia" w:eastAsiaTheme="minorEastAsia" w:hAnsiTheme="minorEastAsia"/>
                <w:kern w:val="0"/>
                <w:szCs w:val="21"/>
              </w:rPr>
            </w:pPr>
          </w:p>
        </w:tc>
        <w:tc>
          <w:tcPr>
            <w:tcW w:w="1452" w:type="dxa"/>
            <w:vAlign w:val="bottom"/>
          </w:tcPr>
          <w:p w:rsidR="00BD0572" w:rsidRPr="00AD3BA2" w:rsidRDefault="00D27DD8">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0</w:t>
            </w:r>
            <w:r w:rsidRPr="00AD3BA2">
              <w:rPr>
                <w:rFonts w:asciiTheme="minorEastAsia" w:eastAsiaTheme="minorEastAsia" w:hAnsiTheme="minorEastAsia" w:cs="宋体" w:hint="eastAsia"/>
                <w:szCs w:val="21"/>
              </w:rPr>
              <w:t>℃</w:t>
            </w:r>
          </w:p>
        </w:tc>
        <w:tc>
          <w:tcPr>
            <w:tcW w:w="1452" w:type="dxa"/>
            <w:vAlign w:val="bottom"/>
          </w:tcPr>
          <w:p w:rsidR="00BD0572" w:rsidRPr="00AD3BA2" w:rsidRDefault="00D27DD8">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15</w:t>
            </w:r>
            <w:r w:rsidRPr="00AD3BA2">
              <w:rPr>
                <w:rFonts w:asciiTheme="minorEastAsia" w:eastAsiaTheme="minorEastAsia" w:hAnsiTheme="minorEastAsia" w:cs="宋体" w:hint="eastAsia"/>
                <w:szCs w:val="21"/>
              </w:rPr>
              <w:t>℃</w:t>
            </w:r>
          </w:p>
        </w:tc>
        <w:tc>
          <w:tcPr>
            <w:tcW w:w="1452" w:type="dxa"/>
            <w:vAlign w:val="bottom"/>
          </w:tcPr>
          <w:p w:rsidR="00BD0572" w:rsidRPr="00AD3BA2" w:rsidRDefault="00D27DD8">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15.55</w:t>
            </w:r>
            <w:r w:rsidRPr="00AD3BA2">
              <w:rPr>
                <w:rFonts w:asciiTheme="minorEastAsia" w:eastAsiaTheme="minorEastAsia" w:hAnsiTheme="minorEastAsia" w:cs="宋体" w:hint="eastAsia"/>
                <w:szCs w:val="21"/>
              </w:rPr>
              <w:t>℃</w:t>
            </w:r>
          </w:p>
        </w:tc>
        <w:tc>
          <w:tcPr>
            <w:tcW w:w="1452" w:type="dxa"/>
            <w:vAlign w:val="bottom"/>
          </w:tcPr>
          <w:p w:rsidR="00BD0572" w:rsidRPr="00AD3BA2" w:rsidRDefault="00D27DD8">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20</w:t>
            </w:r>
            <w:r w:rsidRPr="00AD3BA2">
              <w:rPr>
                <w:rFonts w:asciiTheme="minorEastAsia" w:eastAsiaTheme="minorEastAsia" w:hAnsiTheme="minorEastAsia" w:cs="宋体" w:hint="eastAsia"/>
                <w:szCs w:val="21"/>
              </w:rPr>
              <w:t>℃</w:t>
            </w:r>
          </w:p>
        </w:tc>
        <w:tc>
          <w:tcPr>
            <w:tcW w:w="1364" w:type="dxa"/>
            <w:vMerge/>
          </w:tcPr>
          <w:p w:rsidR="00BD0572" w:rsidRPr="00AD3BA2" w:rsidRDefault="00BD0572">
            <w:pPr>
              <w:widowControl/>
              <w:spacing w:line="360" w:lineRule="auto"/>
              <w:textAlignment w:val="baseline"/>
              <w:rPr>
                <w:rFonts w:asciiTheme="minorEastAsia" w:eastAsiaTheme="minorEastAsia" w:hAnsiTheme="minorEastAsia"/>
                <w:kern w:val="0"/>
                <w:szCs w:val="21"/>
              </w:rPr>
            </w:pPr>
          </w:p>
        </w:tc>
      </w:tr>
      <w:tr w:rsidR="00BD0572" w:rsidTr="00725AD9">
        <w:trPr>
          <w:trHeight w:val="409"/>
        </w:trPr>
        <w:tc>
          <w:tcPr>
            <w:tcW w:w="672"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1</w:t>
            </w:r>
          </w:p>
        </w:tc>
        <w:tc>
          <w:tcPr>
            <w:tcW w:w="1704"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甲烷</w:t>
            </w:r>
          </w:p>
        </w:tc>
        <w:tc>
          <w:tcPr>
            <w:tcW w:w="1452"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0.04886</w:t>
            </w:r>
          </w:p>
        </w:tc>
        <w:tc>
          <w:tcPr>
            <w:tcW w:w="1452"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0.04452</w:t>
            </w:r>
          </w:p>
        </w:tc>
        <w:tc>
          <w:tcPr>
            <w:tcW w:w="1452"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0.04437</w:t>
            </w:r>
          </w:p>
        </w:tc>
        <w:tc>
          <w:tcPr>
            <w:tcW w:w="1452"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0.04317</w:t>
            </w:r>
          </w:p>
        </w:tc>
        <w:tc>
          <w:tcPr>
            <w:tcW w:w="1364"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0.0005</w:t>
            </w:r>
          </w:p>
        </w:tc>
      </w:tr>
      <w:tr w:rsidR="00BD0572" w:rsidTr="00725AD9">
        <w:trPr>
          <w:trHeight w:val="409"/>
        </w:trPr>
        <w:tc>
          <w:tcPr>
            <w:tcW w:w="672"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2</w:t>
            </w:r>
          </w:p>
        </w:tc>
        <w:tc>
          <w:tcPr>
            <w:tcW w:w="1704"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乙烷</w:t>
            </w:r>
          </w:p>
        </w:tc>
        <w:tc>
          <w:tcPr>
            <w:tcW w:w="1452"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0.0997</w:t>
            </w:r>
          </w:p>
        </w:tc>
        <w:tc>
          <w:tcPr>
            <w:tcW w:w="1452"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0.0919</w:t>
            </w:r>
          </w:p>
        </w:tc>
        <w:tc>
          <w:tcPr>
            <w:tcW w:w="1452"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0.0916</w:t>
            </w:r>
          </w:p>
        </w:tc>
        <w:tc>
          <w:tcPr>
            <w:tcW w:w="1452"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0.0895</w:t>
            </w:r>
          </w:p>
        </w:tc>
        <w:tc>
          <w:tcPr>
            <w:tcW w:w="1364"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0.0011</w:t>
            </w:r>
          </w:p>
        </w:tc>
      </w:tr>
      <w:tr w:rsidR="00BD0572" w:rsidTr="00725AD9">
        <w:trPr>
          <w:trHeight w:val="409"/>
        </w:trPr>
        <w:tc>
          <w:tcPr>
            <w:tcW w:w="672"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3</w:t>
            </w:r>
          </w:p>
        </w:tc>
        <w:tc>
          <w:tcPr>
            <w:tcW w:w="1704"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丙烷</w:t>
            </w:r>
          </w:p>
        </w:tc>
        <w:tc>
          <w:tcPr>
            <w:tcW w:w="1452"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0.1465</w:t>
            </w:r>
          </w:p>
        </w:tc>
        <w:tc>
          <w:tcPr>
            <w:tcW w:w="1452"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0.1344</w:t>
            </w:r>
          </w:p>
        </w:tc>
        <w:tc>
          <w:tcPr>
            <w:tcW w:w="1452"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0.1340</w:t>
            </w:r>
          </w:p>
        </w:tc>
        <w:tc>
          <w:tcPr>
            <w:tcW w:w="1452"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0.1308</w:t>
            </w:r>
          </w:p>
        </w:tc>
        <w:tc>
          <w:tcPr>
            <w:tcW w:w="1364"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0.0016</w:t>
            </w:r>
          </w:p>
        </w:tc>
      </w:tr>
      <w:tr w:rsidR="00BD0572" w:rsidTr="00725AD9">
        <w:trPr>
          <w:trHeight w:val="409"/>
        </w:trPr>
        <w:tc>
          <w:tcPr>
            <w:tcW w:w="672"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4</w:t>
            </w:r>
          </w:p>
        </w:tc>
        <w:tc>
          <w:tcPr>
            <w:tcW w:w="1704"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丁烷</w:t>
            </w:r>
          </w:p>
        </w:tc>
        <w:tc>
          <w:tcPr>
            <w:tcW w:w="1452"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0.2022</w:t>
            </w:r>
          </w:p>
        </w:tc>
        <w:tc>
          <w:tcPr>
            <w:tcW w:w="1452"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0.1840</w:t>
            </w:r>
          </w:p>
        </w:tc>
        <w:tc>
          <w:tcPr>
            <w:tcW w:w="1452"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0.1834</w:t>
            </w:r>
          </w:p>
        </w:tc>
        <w:tc>
          <w:tcPr>
            <w:tcW w:w="1452"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0.1785</w:t>
            </w:r>
          </w:p>
        </w:tc>
        <w:tc>
          <w:tcPr>
            <w:tcW w:w="1364"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0.0039</w:t>
            </w:r>
          </w:p>
        </w:tc>
      </w:tr>
      <w:tr w:rsidR="00BD0572" w:rsidTr="00725AD9">
        <w:trPr>
          <w:trHeight w:val="409"/>
        </w:trPr>
        <w:tc>
          <w:tcPr>
            <w:tcW w:w="672"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5</w:t>
            </w:r>
          </w:p>
        </w:tc>
        <w:tc>
          <w:tcPr>
            <w:tcW w:w="1704"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氢气</w:t>
            </w:r>
          </w:p>
        </w:tc>
        <w:tc>
          <w:tcPr>
            <w:tcW w:w="1452"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-0.01</w:t>
            </w:r>
          </w:p>
        </w:tc>
        <w:tc>
          <w:tcPr>
            <w:tcW w:w="1452"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-0.01</w:t>
            </w:r>
          </w:p>
        </w:tc>
        <w:tc>
          <w:tcPr>
            <w:tcW w:w="1452"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-0.01</w:t>
            </w:r>
          </w:p>
        </w:tc>
        <w:tc>
          <w:tcPr>
            <w:tcW w:w="1452"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-0.01</w:t>
            </w:r>
          </w:p>
        </w:tc>
        <w:tc>
          <w:tcPr>
            <w:tcW w:w="1364"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0.025</w:t>
            </w:r>
          </w:p>
        </w:tc>
      </w:tr>
      <w:tr w:rsidR="00BD0572" w:rsidTr="00725AD9">
        <w:trPr>
          <w:trHeight w:val="409"/>
        </w:trPr>
        <w:tc>
          <w:tcPr>
            <w:tcW w:w="672"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6</w:t>
            </w:r>
          </w:p>
        </w:tc>
        <w:tc>
          <w:tcPr>
            <w:tcW w:w="1704"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水</w:t>
            </w:r>
          </w:p>
        </w:tc>
        <w:tc>
          <w:tcPr>
            <w:tcW w:w="1452"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0.3093</w:t>
            </w:r>
          </w:p>
        </w:tc>
        <w:tc>
          <w:tcPr>
            <w:tcW w:w="1452"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0.2562</w:t>
            </w:r>
          </w:p>
        </w:tc>
        <w:tc>
          <w:tcPr>
            <w:tcW w:w="1452"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0.2546</w:t>
            </w:r>
          </w:p>
        </w:tc>
        <w:tc>
          <w:tcPr>
            <w:tcW w:w="1452"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0.2419</w:t>
            </w:r>
          </w:p>
        </w:tc>
        <w:tc>
          <w:tcPr>
            <w:tcW w:w="1364"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0.0150</w:t>
            </w:r>
          </w:p>
        </w:tc>
      </w:tr>
      <w:tr w:rsidR="00BD0572" w:rsidTr="00725AD9">
        <w:trPr>
          <w:trHeight w:val="409"/>
        </w:trPr>
        <w:tc>
          <w:tcPr>
            <w:tcW w:w="672"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7</w:t>
            </w:r>
          </w:p>
        </w:tc>
        <w:tc>
          <w:tcPr>
            <w:tcW w:w="1704"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氮气</w:t>
            </w:r>
          </w:p>
        </w:tc>
        <w:tc>
          <w:tcPr>
            <w:tcW w:w="1452"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0.0215</w:t>
            </w:r>
          </w:p>
        </w:tc>
        <w:tc>
          <w:tcPr>
            <w:tcW w:w="1452"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0.0170</w:t>
            </w:r>
          </w:p>
        </w:tc>
        <w:tc>
          <w:tcPr>
            <w:tcW w:w="1452"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0.0169</w:t>
            </w:r>
          </w:p>
        </w:tc>
        <w:tc>
          <w:tcPr>
            <w:tcW w:w="1452"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0.0156</w:t>
            </w:r>
          </w:p>
        </w:tc>
        <w:tc>
          <w:tcPr>
            <w:tcW w:w="1364"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0.0010</w:t>
            </w:r>
          </w:p>
        </w:tc>
      </w:tr>
      <w:tr w:rsidR="00BD0572" w:rsidTr="00725AD9">
        <w:trPr>
          <w:trHeight w:val="409"/>
        </w:trPr>
        <w:tc>
          <w:tcPr>
            <w:tcW w:w="672"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8</w:t>
            </w:r>
          </w:p>
        </w:tc>
        <w:tc>
          <w:tcPr>
            <w:tcW w:w="1704"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氧气</w:t>
            </w:r>
          </w:p>
        </w:tc>
        <w:tc>
          <w:tcPr>
            <w:tcW w:w="1452"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0.0311</w:t>
            </w:r>
          </w:p>
        </w:tc>
        <w:tc>
          <w:tcPr>
            <w:tcW w:w="1452"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0.0276</w:t>
            </w:r>
          </w:p>
        </w:tc>
        <w:tc>
          <w:tcPr>
            <w:tcW w:w="1452"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0.0275</w:t>
            </w:r>
          </w:p>
        </w:tc>
        <w:tc>
          <w:tcPr>
            <w:tcW w:w="1452"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0.0265</w:t>
            </w:r>
          </w:p>
        </w:tc>
        <w:tc>
          <w:tcPr>
            <w:tcW w:w="1364" w:type="dxa"/>
            <w:vAlign w:val="center"/>
          </w:tcPr>
          <w:p w:rsidR="00BD0572" w:rsidRPr="00AD3BA2" w:rsidRDefault="00D27DD8" w:rsidP="00725AD9">
            <w:pPr>
              <w:widowControl/>
              <w:spacing w:line="360" w:lineRule="auto"/>
              <w:jc w:val="center"/>
              <w:textAlignment w:val="baseline"/>
              <w:rPr>
                <w:rFonts w:asciiTheme="minorEastAsia" w:eastAsiaTheme="minorEastAsia" w:hAnsiTheme="minorEastAsia"/>
                <w:kern w:val="0"/>
                <w:szCs w:val="21"/>
              </w:rPr>
            </w:pPr>
            <w:r w:rsidRPr="00AD3BA2">
              <w:rPr>
                <w:rFonts w:asciiTheme="minorEastAsia" w:eastAsiaTheme="minorEastAsia" w:hAnsiTheme="minorEastAsia" w:hint="eastAsia"/>
                <w:kern w:val="0"/>
                <w:szCs w:val="21"/>
              </w:rPr>
              <w:t>0.0010</w:t>
            </w:r>
          </w:p>
        </w:tc>
      </w:tr>
    </w:tbl>
    <w:p w:rsidR="00BD0572" w:rsidRPr="00DD3D07" w:rsidRDefault="00DD3D07">
      <w:pPr>
        <w:widowControl/>
        <w:spacing w:line="360" w:lineRule="auto"/>
        <w:textAlignment w:val="baseline"/>
        <w:rPr>
          <w:rFonts w:ascii="仿宋" w:eastAsia="仿宋" w:hAnsi="仿宋" w:cs="宋体"/>
          <w:kern w:val="0"/>
          <w:sz w:val="18"/>
          <w:szCs w:val="18"/>
        </w:rPr>
      </w:pPr>
      <w:r w:rsidRPr="00DD3D07">
        <w:rPr>
          <w:rFonts w:ascii="仿宋" w:eastAsia="仿宋" w:hAnsi="仿宋" w:cs="宋体" w:hint="eastAsia"/>
          <w:kern w:val="0"/>
          <w:sz w:val="18"/>
          <w:szCs w:val="18"/>
        </w:rPr>
        <w:t>注：</w:t>
      </w:r>
      <w:r w:rsidR="00D27DD8" w:rsidRPr="00DD3D07">
        <w:rPr>
          <w:rFonts w:ascii="仿宋" w:eastAsia="仿宋" w:hAnsi="仿宋" w:cs="宋体" w:hint="eastAsia"/>
          <w:kern w:val="0"/>
          <w:sz w:val="18"/>
          <w:szCs w:val="18"/>
        </w:rPr>
        <w:t>数据来源于</w:t>
      </w:r>
      <w:r w:rsidR="00D27DD8" w:rsidRPr="00DD3D07">
        <w:rPr>
          <w:rFonts w:ascii="仿宋" w:eastAsia="仿宋" w:hAnsi="仿宋" w:hint="eastAsia"/>
          <w:kern w:val="0"/>
          <w:sz w:val="18"/>
          <w:szCs w:val="18"/>
        </w:rPr>
        <w:t>GB/T 11062</w:t>
      </w:r>
      <w:r w:rsidR="00D27DD8" w:rsidRPr="00DD3D07">
        <w:rPr>
          <w:rFonts w:ascii="仿宋" w:eastAsia="仿宋" w:hAnsi="仿宋" w:hint="eastAsia"/>
          <w:sz w:val="18"/>
          <w:szCs w:val="18"/>
        </w:rPr>
        <w:t>—</w:t>
      </w:r>
      <w:r w:rsidR="00D27DD8" w:rsidRPr="00DD3D07">
        <w:rPr>
          <w:rFonts w:ascii="仿宋" w:eastAsia="仿宋" w:hAnsi="仿宋" w:hint="eastAsia"/>
          <w:kern w:val="0"/>
          <w:sz w:val="18"/>
          <w:szCs w:val="18"/>
        </w:rPr>
        <w:t xml:space="preserve">2020/ISO 6976:2016 </w:t>
      </w:r>
    </w:p>
    <w:p w:rsidR="00BD0572" w:rsidRDefault="00BD0572">
      <w:pPr>
        <w:widowControl/>
        <w:spacing w:line="360" w:lineRule="auto"/>
        <w:textAlignment w:val="baseline"/>
        <w:rPr>
          <w:kern w:val="0"/>
          <w:szCs w:val="21"/>
        </w:rPr>
      </w:pPr>
    </w:p>
    <w:p w:rsidR="00BD0572" w:rsidRDefault="00BD0572">
      <w:pPr>
        <w:widowControl/>
        <w:spacing w:line="360" w:lineRule="auto"/>
        <w:textAlignment w:val="baseline"/>
        <w:rPr>
          <w:kern w:val="0"/>
          <w:sz w:val="24"/>
          <w:szCs w:val="24"/>
        </w:rPr>
      </w:pPr>
    </w:p>
    <w:p w:rsidR="00BD0572" w:rsidRDefault="00BD0572">
      <w:pPr>
        <w:widowControl/>
        <w:spacing w:line="360" w:lineRule="auto"/>
        <w:textAlignment w:val="baseline"/>
        <w:rPr>
          <w:kern w:val="0"/>
          <w:sz w:val="24"/>
          <w:szCs w:val="24"/>
        </w:rPr>
      </w:pPr>
    </w:p>
    <w:p w:rsidR="00BD0572" w:rsidRDefault="00BD0572">
      <w:pPr>
        <w:widowControl/>
        <w:spacing w:line="360" w:lineRule="auto"/>
        <w:textAlignment w:val="baseline"/>
        <w:rPr>
          <w:kern w:val="0"/>
          <w:sz w:val="24"/>
          <w:szCs w:val="24"/>
        </w:rPr>
      </w:pPr>
    </w:p>
    <w:p w:rsidR="00BD0572" w:rsidRDefault="00BD0572">
      <w:pPr>
        <w:widowControl/>
        <w:spacing w:line="360" w:lineRule="auto"/>
        <w:textAlignment w:val="baseline"/>
        <w:rPr>
          <w:kern w:val="0"/>
          <w:sz w:val="24"/>
          <w:szCs w:val="24"/>
        </w:rPr>
      </w:pPr>
    </w:p>
    <w:p w:rsidR="00BD0572" w:rsidRDefault="00BD0572">
      <w:pPr>
        <w:widowControl/>
        <w:spacing w:line="360" w:lineRule="auto"/>
        <w:textAlignment w:val="baseline"/>
        <w:rPr>
          <w:kern w:val="0"/>
          <w:sz w:val="24"/>
          <w:szCs w:val="24"/>
        </w:rPr>
      </w:pPr>
    </w:p>
    <w:p w:rsidR="00BD0572" w:rsidRDefault="00BD0572">
      <w:pPr>
        <w:widowControl/>
        <w:spacing w:line="360" w:lineRule="auto"/>
        <w:textAlignment w:val="baseline"/>
        <w:rPr>
          <w:kern w:val="0"/>
          <w:sz w:val="24"/>
          <w:szCs w:val="24"/>
        </w:rPr>
      </w:pPr>
    </w:p>
    <w:p w:rsidR="00E62056" w:rsidRDefault="00E62056">
      <w:pPr>
        <w:widowControl/>
        <w:spacing w:line="360" w:lineRule="auto"/>
        <w:textAlignment w:val="baseline"/>
        <w:rPr>
          <w:kern w:val="0"/>
          <w:sz w:val="24"/>
          <w:szCs w:val="24"/>
        </w:rPr>
      </w:pPr>
    </w:p>
    <w:p w:rsidR="00E62056" w:rsidRDefault="00E62056">
      <w:pPr>
        <w:widowControl/>
        <w:spacing w:line="360" w:lineRule="auto"/>
        <w:textAlignment w:val="baseline"/>
        <w:rPr>
          <w:kern w:val="0"/>
          <w:sz w:val="24"/>
          <w:szCs w:val="24"/>
        </w:rPr>
      </w:pPr>
    </w:p>
    <w:p w:rsidR="00BD0572" w:rsidRDefault="00BD0572">
      <w:pPr>
        <w:widowControl/>
        <w:spacing w:line="360" w:lineRule="auto"/>
        <w:textAlignment w:val="baseline"/>
        <w:rPr>
          <w:kern w:val="0"/>
          <w:sz w:val="24"/>
          <w:szCs w:val="24"/>
        </w:rPr>
      </w:pPr>
    </w:p>
    <w:p w:rsidR="00BD0572" w:rsidRDefault="00D27DD8">
      <w:pPr>
        <w:widowControl/>
        <w:spacing w:line="480" w:lineRule="exact"/>
        <w:rPr>
          <w:rFonts w:ascii="黑体" w:eastAsia="黑体" w:hAnsi="宋体"/>
          <w:sz w:val="28"/>
        </w:rPr>
      </w:pPr>
      <w:r>
        <w:rPr>
          <w:rFonts w:ascii="黑体" w:eastAsia="黑体" w:hAnsi="宋体" w:hint="eastAsia"/>
          <w:sz w:val="28"/>
        </w:rPr>
        <w:lastRenderedPageBreak/>
        <w:t>附录G</w:t>
      </w:r>
    </w:p>
    <w:p w:rsidR="00BD0572" w:rsidRDefault="00D27DD8">
      <w:pPr>
        <w:jc w:val="center"/>
        <w:rPr>
          <w:rFonts w:ascii="黑体" w:eastAsia="黑体" w:hAnsi="黑体"/>
          <w:b/>
          <w:sz w:val="28"/>
        </w:rPr>
      </w:pPr>
      <w:r>
        <w:rPr>
          <w:rFonts w:ascii="黑体" w:eastAsia="黑体" w:hAnsi="黑体" w:hint="eastAsia"/>
          <w:sz w:val="28"/>
        </w:rPr>
        <w:t>城镇燃气相对密度计校准记录参考格式</w:t>
      </w:r>
    </w:p>
    <w:p w:rsidR="00BD0572" w:rsidRDefault="00BD0572">
      <w:pPr>
        <w:jc w:val="center"/>
        <w:rPr>
          <w:rFonts w:ascii="黑体" w:eastAsia="黑体" w:hAnsi="黑体"/>
          <w:sz w:val="28"/>
        </w:rPr>
      </w:pPr>
    </w:p>
    <w:p w:rsidR="00BD0572" w:rsidRDefault="00D27DD8">
      <w:pPr>
        <w:spacing w:line="360" w:lineRule="auto"/>
        <w:jc w:val="left"/>
        <w:textAlignment w:val="baseline"/>
        <w:rPr>
          <w:rFonts w:ascii="宋体" w:hAnsi="宋体"/>
          <w:sz w:val="24"/>
          <w:u w:val="single"/>
        </w:rPr>
      </w:pPr>
      <w:r>
        <w:rPr>
          <w:rFonts w:ascii="宋体" w:hAnsi="宋体" w:hint="eastAsia"/>
          <w:sz w:val="24"/>
        </w:rPr>
        <w:t xml:space="preserve">委托单位：仪器名称：记录编号：制 造 厂：型号规格： 出厂编号: </w:t>
      </w:r>
    </w:p>
    <w:p w:rsidR="00BD0572" w:rsidRDefault="00D27DD8">
      <w:pPr>
        <w:spacing w:line="360" w:lineRule="auto"/>
        <w:jc w:val="left"/>
        <w:textAlignment w:val="baseline"/>
        <w:rPr>
          <w:rFonts w:ascii="宋体" w:hAnsi="宋体"/>
          <w:sz w:val="24"/>
          <w:u w:val="single"/>
        </w:rPr>
      </w:pPr>
      <w:r>
        <w:rPr>
          <w:rFonts w:ascii="宋体" w:hAnsi="宋体" w:hint="eastAsia"/>
          <w:sz w:val="24"/>
        </w:rPr>
        <w:t>校准地点：环境温湿度：℃％RH 大气压：</w:t>
      </w:r>
      <w:r>
        <w:rPr>
          <w:rFonts w:hint="eastAsia"/>
          <w:sz w:val="24"/>
          <w:szCs w:val="24"/>
        </w:rPr>
        <w:t>校准员：核验员：校准日期：年</w:t>
      </w:r>
      <w:r>
        <w:rPr>
          <w:rFonts w:hint="eastAsia"/>
          <w:sz w:val="24"/>
          <w:szCs w:val="24"/>
        </w:rPr>
        <w:t xml:space="preserve"> </w:t>
      </w:r>
      <w:r>
        <w:rPr>
          <w:rFonts w:hint="eastAsia"/>
          <w:sz w:val="24"/>
          <w:szCs w:val="24"/>
        </w:rPr>
        <w:t>月</w:t>
      </w:r>
      <w:r>
        <w:rPr>
          <w:rFonts w:hint="eastAsia"/>
          <w:sz w:val="24"/>
          <w:szCs w:val="24"/>
        </w:rPr>
        <w:t xml:space="preserve"> </w:t>
      </w:r>
      <w:r>
        <w:rPr>
          <w:rFonts w:hint="eastAsia"/>
          <w:sz w:val="24"/>
          <w:szCs w:val="24"/>
        </w:rPr>
        <w:t>日</w:t>
      </w:r>
    </w:p>
    <w:p w:rsidR="00BD0572" w:rsidRDefault="00D27DD8">
      <w:pPr>
        <w:spacing w:line="360" w:lineRule="auto"/>
        <w:jc w:val="left"/>
        <w:textAlignment w:val="baseline"/>
        <w:rPr>
          <w:rFonts w:ascii="宋体" w:hAnsi="宋体"/>
          <w:sz w:val="24"/>
        </w:rPr>
      </w:pPr>
      <w:r>
        <w:rPr>
          <w:rFonts w:ascii="宋体" w:hAnsi="宋体" w:hint="eastAsia"/>
          <w:sz w:val="24"/>
        </w:rPr>
        <w:t>校准使用的主要设备</w:t>
      </w:r>
    </w:p>
    <w:tbl>
      <w:tblPr>
        <w:tblStyle w:val="ac"/>
        <w:tblW w:w="0" w:type="auto"/>
        <w:tblInd w:w="133" w:type="dxa"/>
        <w:tblLook w:val="04A0"/>
      </w:tblPr>
      <w:tblGrid>
        <w:gridCol w:w="1245"/>
        <w:gridCol w:w="1147"/>
        <w:gridCol w:w="1320"/>
        <w:gridCol w:w="2519"/>
        <w:gridCol w:w="1592"/>
        <w:gridCol w:w="1592"/>
      </w:tblGrid>
      <w:tr w:rsidR="00BD0572" w:rsidTr="00646EBE">
        <w:trPr>
          <w:trHeight w:val="353"/>
        </w:trPr>
        <w:tc>
          <w:tcPr>
            <w:tcW w:w="1245" w:type="dxa"/>
            <w:vAlign w:val="center"/>
          </w:tcPr>
          <w:p w:rsidR="00BD0572" w:rsidRDefault="00D27DD8">
            <w:pPr>
              <w:spacing w:line="360" w:lineRule="auto"/>
              <w:jc w:val="center"/>
              <w:textAlignment w:val="baseline"/>
              <w:rPr>
                <w:rFonts w:ascii="宋体" w:hAnsi="宋体"/>
                <w:szCs w:val="21"/>
              </w:rPr>
            </w:pPr>
            <w:r>
              <w:rPr>
                <w:rFonts w:ascii="宋体" w:hAnsi="宋体" w:hint="eastAsia"/>
                <w:szCs w:val="21"/>
              </w:rPr>
              <w:t>名称</w:t>
            </w:r>
          </w:p>
        </w:tc>
        <w:tc>
          <w:tcPr>
            <w:tcW w:w="1147" w:type="dxa"/>
            <w:vAlign w:val="center"/>
          </w:tcPr>
          <w:p w:rsidR="00BD0572" w:rsidRDefault="00D27DD8">
            <w:pPr>
              <w:spacing w:line="360" w:lineRule="auto"/>
              <w:jc w:val="center"/>
              <w:textAlignment w:val="baseline"/>
              <w:rPr>
                <w:rFonts w:ascii="宋体" w:hAnsi="宋体"/>
                <w:szCs w:val="21"/>
              </w:rPr>
            </w:pPr>
            <w:r>
              <w:rPr>
                <w:rFonts w:ascii="宋体" w:hAnsi="宋体" w:hint="eastAsia"/>
                <w:szCs w:val="21"/>
              </w:rPr>
              <w:t>编号</w:t>
            </w:r>
          </w:p>
        </w:tc>
        <w:tc>
          <w:tcPr>
            <w:tcW w:w="1320" w:type="dxa"/>
            <w:vAlign w:val="center"/>
          </w:tcPr>
          <w:p w:rsidR="00BD0572" w:rsidRDefault="00D27DD8">
            <w:pPr>
              <w:spacing w:line="360" w:lineRule="auto"/>
              <w:jc w:val="center"/>
              <w:textAlignment w:val="baseline"/>
              <w:rPr>
                <w:rFonts w:ascii="宋体" w:hAnsi="宋体"/>
                <w:szCs w:val="21"/>
              </w:rPr>
            </w:pPr>
            <w:r>
              <w:rPr>
                <w:rFonts w:ascii="宋体" w:hAnsi="宋体" w:hint="eastAsia"/>
                <w:szCs w:val="21"/>
              </w:rPr>
              <w:t>测量范围</w:t>
            </w:r>
          </w:p>
        </w:tc>
        <w:tc>
          <w:tcPr>
            <w:tcW w:w="2519" w:type="dxa"/>
            <w:vAlign w:val="center"/>
          </w:tcPr>
          <w:p w:rsidR="00BD0572" w:rsidRDefault="00D27DD8" w:rsidP="00B55DC5">
            <w:pPr>
              <w:jc w:val="center"/>
              <w:textAlignment w:val="baseline"/>
              <w:rPr>
                <w:rFonts w:ascii="宋体" w:hAnsi="宋体"/>
                <w:szCs w:val="21"/>
              </w:rPr>
            </w:pPr>
            <w:r>
              <w:rPr>
                <w:rFonts w:ascii="宋体" w:hAnsi="宋体" w:hint="eastAsia"/>
                <w:szCs w:val="21"/>
              </w:rPr>
              <w:t>不确定度或准确度等级</w:t>
            </w:r>
          </w:p>
          <w:p w:rsidR="00BD0572" w:rsidRDefault="00D27DD8" w:rsidP="00B55DC5">
            <w:pPr>
              <w:jc w:val="center"/>
              <w:textAlignment w:val="baseline"/>
              <w:rPr>
                <w:rFonts w:ascii="宋体" w:hAnsi="宋体"/>
                <w:szCs w:val="21"/>
              </w:rPr>
            </w:pPr>
            <w:r>
              <w:rPr>
                <w:rFonts w:ascii="宋体" w:hAnsi="宋体" w:hint="eastAsia"/>
                <w:szCs w:val="21"/>
              </w:rPr>
              <w:t>或最大允许误差</w:t>
            </w:r>
          </w:p>
        </w:tc>
        <w:tc>
          <w:tcPr>
            <w:tcW w:w="1592" w:type="dxa"/>
            <w:vAlign w:val="center"/>
          </w:tcPr>
          <w:p w:rsidR="00BD0572" w:rsidRDefault="00D27DD8">
            <w:pPr>
              <w:spacing w:line="360" w:lineRule="auto"/>
              <w:jc w:val="center"/>
              <w:textAlignment w:val="baseline"/>
              <w:rPr>
                <w:rFonts w:ascii="宋体" w:hAnsi="宋体"/>
                <w:szCs w:val="21"/>
              </w:rPr>
            </w:pPr>
            <w:r>
              <w:rPr>
                <w:rFonts w:ascii="宋体" w:hAnsi="宋体" w:hint="eastAsia"/>
                <w:szCs w:val="21"/>
              </w:rPr>
              <w:t>证书编号</w:t>
            </w:r>
          </w:p>
        </w:tc>
        <w:tc>
          <w:tcPr>
            <w:tcW w:w="1592" w:type="dxa"/>
            <w:vAlign w:val="center"/>
          </w:tcPr>
          <w:p w:rsidR="00BD0572" w:rsidRDefault="00D27DD8">
            <w:pPr>
              <w:spacing w:line="360" w:lineRule="auto"/>
              <w:jc w:val="center"/>
              <w:textAlignment w:val="baseline"/>
              <w:rPr>
                <w:rFonts w:ascii="宋体" w:hAnsi="宋体"/>
                <w:szCs w:val="21"/>
              </w:rPr>
            </w:pPr>
            <w:r>
              <w:rPr>
                <w:rFonts w:ascii="宋体" w:hAnsi="宋体" w:hint="eastAsia"/>
                <w:szCs w:val="21"/>
              </w:rPr>
              <w:t>证书有效期至</w:t>
            </w:r>
          </w:p>
        </w:tc>
      </w:tr>
      <w:tr w:rsidR="00BD0572">
        <w:tc>
          <w:tcPr>
            <w:tcW w:w="1245" w:type="dxa"/>
          </w:tcPr>
          <w:p w:rsidR="00BD0572" w:rsidRDefault="00BD0572">
            <w:pPr>
              <w:spacing w:line="360" w:lineRule="auto"/>
              <w:jc w:val="left"/>
              <w:textAlignment w:val="baseline"/>
              <w:rPr>
                <w:rFonts w:ascii="宋体" w:hAnsi="宋体"/>
                <w:szCs w:val="21"/>
              </w:rPr>
            </w:pPr>
          </w:p>
        </w:tc>
        <w:tc>
          <w:tcPr>
            <w:tcW w:w="1147" w:type="dxa"/>
          </w:tcPr>
          <w:p w:rsidR="00BD0572" w:rsidRDefault="00BD0572">
            <w:pPr>
              <w:spacing w:line="360" w:lineRule="auto"/>
              <w:jc w:val="left"/>
              <w:textAlignment w:val="baseline"/>
              <w:rPr>
                <w:rFonts w:ascii="宋体" w:hAnsi="宋体"/>
                <w:szCs w:val="21"/>
              </w:rPr>
            </w:pPr>
          </w:p>
        </w:tc>
        <w:tc>
          <w:tcPr>
            <w:tcW w:w="1320" w:type="dxa"/>
          </w:tcPr>
          <w:p w:rsidR="00BD0572" w:rsidRDefault="00BD0572">
            <w:pPr>
              <w:spacing w:line="360" w:lineRule="auto"/>
              <w:jc w:val="left"/>
              <w:textAlignment w:val="baseline"/>
              <w:rPr>
                <w:rFonts w:ascii="宋体" w:hAnsi="宋体"/>
                <w:szCs w:val="21"/>
              </w:rPr>
            </w:pPr>
          </w:p>
        </w:tc>
        <w:tc>
          <w:tcPr>
            <w:tcW w:w="2519" w:type="dxa"/>
          </w:tcPr>
          <w:p w:rsidR="00BD0572" w:rsidRDefault="00BD0572">
            <w:pPr>
              <w:spacing w:line="360" w:lineRule="auto"/>
              <w:jc w:val="left"/>
              <w:textAlignment w:val="baseline"/>
              <w:rPr>
                <w:rFonts w:ascii="宋体" w:hAnsi="宋体"/>
                <w:szCs w:val="21"/>
              </w:rPr>
            </w:pPr>
          </w:p>
        </w:tc>
        <w:tc>
          <w:tcPr>
            <w:tcW w:w="1592" w:type="dxa"/>
          </w:tcPr>
          <w:p w:rsidR="00BD0572" w:rsidRDefault="00BD0572">
            <w:pPr>
              <w:spacing w:line="360" w:lineRule="auto"/>
              <w:jc w:val="left"/>
              <w:textAlignment w:val="baseline"/>
              <w:rPr>
                <w:rFonts w:ascii="宋体" w:hAnsi="宋体"/>
                <w:szCs w:val="21"/>
              </w:rPr>
            </w:pPr>
          </w:p>
        </w:tc>
        <w:tc>
          <w:tcPr>
            <w:tcW w:w="1592" w:type="dxa"/>
          </w:tcPr>
          <w:p w:rsidR="00BD0572" w:rsidRDefault="00BD0572">
            <w:pPr>
              <w:spacing w:line="360" w:lineRule="auto"/>
              <w:jc w:val="left"/>
              <w:textAlignment w:val="baseline"/>
              <w:rPr>
                <w:rFonts w:ascii="宋体" w:hAnsi="宋体"/>
                <w:szCs w:val="21"/>
              </w:rPr>
            </w:pPr>
          </w:p>
        </w:tc>
      </w:tr>
      <w:tr w:rsidR="00BD0572">
        <w:tc>
          <w:tcPr>
            <w:tcW w:w="1245" w:type="dxa"/>
          </w:tcPr>
          <w:p w:rsidR="00BD0572" w:rsidRDefault="00BD0572">
            <w:pPr>
              <w:spacing w:line="360" w:lineRule="auto"/>
              <w:jc w:val="left"/>
              <w:textAlignment w:val="baseline"/>
              <w:rPr>
                <w:rFonts w:ascii="宋体" w:hAnsi="宋体"/>
                <w:szCs w:val="21"/>
              </w:rPr>
            </w:pPr>
          </w:p>
        </w:tc>
        <w:tc>
          <w:tcPr>
            <w:tcW w:w="1147" w:type="dxa"/>
          </w:tcPr>
          <w:p w:rsidR="00BD0572" w:rsidRDefault="00BD0572">
            <w:pPr>
              <w:spacing w:line="360" w:lineRule="auto"/>
              <w:jc w:val="left"/>
              <w:textAlignment w:val="baseline"/>
              <w:rPr>
                <w:rFonts w:ascii="宋体" w:hAnsi="宋体"/>
                <w:szCs w:val="21"/>
              </w:rPr>
            </w:pPr>
          </w:p>
        </w:tc>
        <w:tc>
          <w:tcPr>
            <w:tcW w:w="1320" w:type="dxa"/>
          </w:tcPr>
          <w:p w:rsidR="00BD0572" w:rsidRDefault="00BD0572">
            <w:pPr>
              <w:spacing w:line="360" w:lineRule="auto"/>
              <w:jc w:val="left"/>
              <w:textAlignment w:val="baseline"/>
              <w:rPr>
                <w:rFonts w:ascii="宋体" w:hAnsi="宋体"/>
                <w:szCs w:val="21"/>
              </w:rPr>
            </w:pPr>
          </w:p>
        </w:tc>
        <w:tc>
          <w:tcPr>
            <w:tcW w:w="2519" w:type="dxa"/>
          </w:tcPr>
          <w:p w:rsidR="00BD0572" w:rsidRDefault="00BD0572">
            <w:pPr>
              <w:spacing w:line="360" w:lineRule="auto"/>
              <w:jc w:val="left"/>
              <w:textAlignment w:val="baseline"/>
              <w:rPr>
                <w:rFonts w:ascii="宋体" w:hAnsi="宋体"/>
                <w:szCs w:val="21"/>
              </w:rPr>
            </w:pPr>
          </w:p>
        </w:tc>
        <w:tc>
          <w:tcPr>
            <w:tcW w:w="1592" w:type="dxa"/>
          </w:tcPr>
          <w:p w:rsidR="00BD0572" w:rsidRDefault="00BD0572">
            <w:pPr>
              <w:spacing w:line="360" w:lineRule="auto"/>
              <w:jc w:val="left"/>
              <w:textAlignment w:val="baseline"/>
              <w:rPr>
                <w:rFonts w:ascii="宋体" w:hAnsi="宋体"/>
                <w:szCs w:val="21"/>
              </w:rPr>
            </w:pPr>
          </w:p>
        </w:tc>
        <w:tc>
          <w:tcPr>
            <w:tcW w:w="1592" w:type="dxa"/>
          </w:tcPr>
          <w:p w:rsidR="00BD0572" w:rsidRDefault="00BD0572">
            <w:pPr>
              <w:spacing w:line="360" w:lineRule="auto"/>
              <w:jc w:val="left"/>
              <w:textAlignment w:val="baseline"/>
              <w:rPr>
                <w:rFonts w:ascii="宋体" w:hAnsi="宋体"/>
                <w:szCs w:val="21"/>
              </w:rPr>
            </w:pPr>
          </w:p>
        </w:tc>
      </w:tr>
    </w:tbl>
    <w:p w:rsidR="00BD0572" w:rsidRDefault="00D27DD8">
      <w:pPr>
        <w:spacing w:line="360" w:lineRule="auto"/>
        <w:jc w:val="left"/>
        <w:textAlignment w:val="baseline"/>
        <w:rPr>
          <w:rFonts w:ascii="宋体" w:hAnsi="宋体"/>
          <w:sz w:val="24"/>
          <w:szCs w:val="24"/>
        </w:rPr>
      </w:pPr>
      <w:r>
        <w:rPr>
          <w:rFonts w:ascii="宋体" w:hAnsi="宋体" w:hint="eastAsia"/>
          <w:sz w:val="24"/>
          <w:szCs w:val="24"/>
        </w:rPr>
        <w:t>1.</w:t>
      </w:r>
      <w:r w:rsidR="00E62056">
        <w:rPr>
          <w:rFonts w:ascii="宋体" w:hAnsi="宋体" w:hint="eastAsia"/>
          <w:sz w:val="24"/>
          <w:szCs w:val="24"/>
        </w:rPr>
        <w:t>外观及气密性检查：</w:t>
      </w:r>
    </w:p>
    <w:p w:rsidR="00BD0572" w:rsidRDefault="00D27DD8">
      <w:pPr>
        <w:spacing w:line="360" w:lineRule="auto"/>
        <w:jc w:val="left"/>
        <w:textAlignment w:val="baseline"/>
        <w:rPr>
          <w:rFonts w:ascii="宋体" w:hAnsi="宋体"/>
          <w:sz w:val="24"/>
          <w:szCs w:val="24"/>
        </w:rPr>
      </w:pPr>
      <w:r>
        <w:rPr>
          <w:rFonts w:ascii="宋体" w:hAnsi="宋体" w:hint="eastAsia"/>
          <w:sz w:val="24"/>
          <w:szCs w:val="24"/>
        </w:rPr>
        <w:t>2.校准数据及其处理</w:t>
      </w:r>
    </w:p>
    <w:tbl>
      <w:tblPr>
        <w:tblStyle w:val="ac"/>
        <w:tblW w:w="0" w:type="auto"/>
        <w:tblInd w:w="118" w:type="dxa"/>
        <w:tblLook w:val="04A0"/>
      </w:tblPr>
      <w:tblGrid>
        <w:gridCol w:w="1246"/>
        <w:gridCol w:w="861"/>
        <w:gridCol w:w="503"/>
        <w:gridCol w:w="1365"/>
        <w:gridCol w:w="1363"/>
        <w:gridCol w:w="1364"/>
        <w:gridCol w:w="1364"/>
        <w:gridCol w:w="1364"/>
      </w:tblGrid>
      <w:tr w:rsidR="00BD0572" w:rsidTr="00646EBE">
        <w:trPr>
          <w:trHeight w:val="163"/>
        </w:trPr>
        <w:tc>
          <w:tcPr>
            <w:tcW w:w="1246" w:type="dxa"/>
            <w:vMerge w:val="restart"/>
            <w:vAlign w:val="center"/>
          </w:tcPr>
          <w:p w:rsidR="00BD0572" w:rsidRDefault="00D27DD8" w:rsidP="00646EBE">
            <w:pPr>
              <w:spacing w:line="360" w:lineRule="auto"/>
              <w:jc w:val="center"/>
              <w:textAlignment w:val="baseline"/>
              <w:rPr>
                <w:rFonts w:ascii="宋体" w:hAnsi="宋体"/>
                <w:szCs w:val="21"/>
              </w:rPr>
            </w:pPr>
            <w:r>
              <w:rPr>
                <w:rFonts w:ascii="宋体" w:hAnsi="宋体" w:hint="eastAsia"/>
                <w:szCs w:val="21"/>
              </w:rPr>
              <w:t>次序</w:t>
            </w:r>
          </w:p>
        </w:tc>
        <w:tc>
          <w:tcPr>
            <w:tcW w:w="4092" w:type="dxa"/>
            <w:gridSpan w:val="4"/>
            <w:vAlign w:val="center"/>
          </w:tcPr>
          <w:p w:rsidR="00BD0572" w:rsidRDefault="00D27DD8" w:rsidP="00646EBE">
            <w:pPr>
              <w:spacing w:line="360" w:lineRule="auto"/>
              <w:ind w:firstLineChars="400" w:firstLine="840"/>
              <w:jc w:val="center"/>
              <w:textAlignment w:val="baseline"/>
              <w:rPr>
                <w:rFonts w:ascii="宋体" w:hAnsi="宋体"/>
                <w:szCs w:val="21"/>
              </w:rPr>
            </w:pPr>
            <w:r>
              <w:rPr>
                <w:rFonts w:ascii="宋体" w:hAnsi="宋体" w:hint="eastAsia"/>
                <w:szCs w:val="21"/>
              </w:rPr>
              <w:t>润湿干空气替代品</w:t>
            </w:r>
          </w:p>
        </w:tc>
        <w:tc>
          <w:tcPr>
            <w:tcW w:w="4092" w:type="dxa"/>
            <w:gridSpan w:val="3"/>
            <w:vAlign w:val="center"/>
          </w:tcPr>
          <w:p w:rsidR="00BD0572" w:rsidRDefault="00D27DD8" w:rsidP="00646EBE">
            <w:pPr>
              <w:spacing w:line="360" w:lineRule="auto"/>
              <w:jc w:val="center"/>
              <w:textAlignment w:val="baseline"/>
              <w:rPr>
                <w:rFonts w:ascii="宋体" w:hAnsi="宋体"/>
                <w:szCs w:val="21"/>
              </w:rPr>
            </w:pPr>
            <w:r>
              <w:rPr>
                <w:rFonts w:ascii="宋体" w:hAnsi="宋体" w:hint="eastAsia"/>
                <w:szCs w:val="21"/>
              </w:rPr>
              <w:t>润湿氮气</w:t>
            </w:r>
          </w:p>
        </w:tc>
      </w:tr>
      <w:tr w:rsidR="00BD0572" w:rsidTr="00646EBE">
        <w:trPr>
          <w:trHeight w:val="311"/>
        </w:trPr>
        <w:tc>
          <w:tcPr>
            <w:tcW w:w="1246" w:type="dxa"/>
            <w:vMerge/>
            <w:vAlign w:val="center"/>
          </w:tcPr>
          <w:p w:rsidR="00BD0572" w:rsidRDefault="00BD0572" w:rsidP="00646EBE">
            <w:pPr>
              <w:spacing w:line="360" w:lineRule="auto"/>
              <w:jc w:val="center"/>
              <w:textAlignment w:val="baseline"/>
              <w:rPr>
                <w:rFonts w:ascii="宋体" w:hAnsi="宋体"/>
                <w:szCs w:val="21"/>
              </w:rPr>
            </w:pPr>
          </w:p>
        </w:tc>
        <w:tc>
          <w:tcPr>
            <w:tcW w:w="1364" w:type="dxa"/>
            <w:gridSpan w:val="2"/>
            <w:vAlign w:val="center"/>
          </w:tcPr>
          <w:p w:rsidR="00BD0572" w:rsidRDefault="00D27DD8" w:rsidP="00646EBE">
            <w:pPr>
              <w:spacing w:line="360" w:lineRule="auto"/>
              <w:jc w:val="center"/>
              <w:textAlignment w:val="baseline"/>
              <w:rPr>
                <w:rFonts w:ascii="宋体" w:hAnsi="宋体"/>
                <w:szCs w:val="21"/>
              </w:rPr>
            </w:pPr>
            <w:r>
              <w:rPr>
                <w:rFonts w:ascii="宋体" w:hAnsi="宋体" w:hint="eastAsia"/>
                <w:szCs w:val="21"/>
              </w:rPr>
              <w:t>排出时间</w:t>
            </w:r>
          </w:p>
        </w:tc>
        <w:tc>
          <w:tcPr>
            <w:tcW w:w="1365" w:type="dxa"/>
            <w:vAlign w:val="center"/>
          </w:tcPr>
          <w:p w:rsidR="00BD0572" w:rsidRDefault="00D27DD8" w:rsidP="00646EBE">
            <w:pPr>
              <w:spacing w:line="360" w:lineRule="auto"/>
              <w:jc w:val="center"/>
              <w:textAlignment w:val="baseline"/>
              <w:rPr>
                <w:rFonts w:ascii="宋体" w:hAnsi="宋体"/>
                <w:szCs w:val="21"/>
              </w:rPr>
            </w:pPr>
            <w:r>
              <w:rPr>
                <w:rFonts w:ascii="宋体" w:hAnsi="宋体" w:hint="eastAsia"/>
                <w:szCs w:val="21"/>
              </w:rPr>
              <w:t>平均时间</w:t>
            </w:r>
          </w:p>
        </w:tc>
        <w:tc>
          <w:tcPr>
            <w:tcW w:w="1363" w:type="dxa"/>
            <w:vAlign w:val="center"/>
          </w:tcPr>
          <w:p w:rsidR="00BD0572" w:rsidRDefault="00D27DD8" w:rsidP="00646EBE">
            <w:pPr>
              <w:spacing w:line="360" w:lineRule="auto"/>
              <w:jc w:val="center"/>
              <w:textAlignment w:val="baseline"/>
              <w:rPr>
                <w:rFonts w:ascii="宋体" w:hAnsi="宋体"/>
                <w:szCs w:val="21"/>
              </w:rPr>
            </w:pPr>
            <w:r>
              <w:rPr>
                <w:rFonts w:ascii="宋体" w:hAnsi="宋体" w:hint="eastAsia"/>
                <w:szCs w:val="21"/>
              </w:rPr>
              <w:t>重复性</w:t>
            </w:r>
          </w:p>
        </w:tc>
        <w:tc>
          <w:tcPr>
            <w:tcW w:w="1364" w:type="dxa"/>
            <w:vAlign w:val="center"/>
          </w:tcPr>
          <w:p w:rsidR="00BD0572" w:rsidRDefault="00D27DD8" w:rsidP="00646EBE">
            <w:pPr>
              <w:spacing w:line="360" w:lineRule="auto"/>
              <w:jc w:val="center"/>
              <w:textAlignment w:val="baseline"/>
              <w:rPr>
                <w:rFonts w:ascii="宋体" w:hAnsi="宋体"/>
                <w:szCs w:val="21"/>
              </w:rPr>
            </w:pPr>
            <w:r>
              <w:rPr>
                <w:rFonts w:ascii="宋体" w:hAnsi="宋体" w:hint="eastAsia"/>
                <w:szCs w:val="21"/>
              </w:rPr>
              <w:t>排出时间</w:t>
            </w:r>
          </w:p>
        </w:tc>
        <w:tc>
          <w:tcPr>
            <w:tcW w:w="1364" w:type="dxa"/>
            <w:vAlign w:val="center"/>
          </w:tcPr>
          <w:p w:rsidR="00BD0572" w:rsidRDefault="00D27DD8" w:rsidP="00646EBE">
            <w:pPr>
              <w:spacing w:line="360" w:lineRule="auto"/>
              <w:jc w:val="center"/>
              <w:textAlignment w:val="baseline"/>
              <w:rPr>
                <w:rFonts w:ascii="宋体" w:hAnsi="宋体"/>
                <w:szCs w:val="21"/>
              </w:rPr>
            </w:pPr>
            <w:r>
              <w:rPr>
                <w:rFonts w:ascii="宋体" w:hAnsi="宋体" w:hint="eastAsia"/>
                <w:szCs w:val="21"/>
              </w:rPr>
              <w:t>平均时间</w:t>
            </w:r>
          </w:p>
        </w:tc>
        <w:tc>
          <w:tcPr>
            <w:tcW w:w="1364" w:type="dxa"/>
            <w:vAlign w:val="center"/>
          </w:tcPr>
          <w:p w:rsidR="00BD0572" w:rsidRDefault="00D27DD8" w:rsidP="00646EBE">
            <w:pPr>
              <w:spacing w:line="360" w:lineRule="auto"/>
              <w:jc w:val="center"/>
              <w:textAlignment w:val="baseline"/>
              <w:rPr>
                <w:rFonts w:ascii="宋体" w:hAnsi="宋体"/>
                <w:szCs w:val="21"/>
              </w:rPr>
            </w:pPr>
            <w:r>
              <w:rPr>
                <w:rFonts w:ascii="宋体" w:hAnsi="宋体" w:hint="eastAsia"/>
                <w:szCs w:val="21"/>
              </w:rPr>
              <w:t>重复性</w:t>
            </w:r>
          </w:p>
        </w:tc>
      </w:tr>
      <w:tr w:rsidR="00BD0572">
        <w:trPr>
          <w:trHeight w:val="383"/>
        </w:trPr>
        <w:tc>
          <w:tcPr>
            <w:tcW w:w="1246" w:type="dxa"/>
            <w:vMerge w:val="restart"/>
          </w:tcPr>
          <w:p w:rsidR="00BD0572" w:rsidRDefault="00BD0572">
            <w:pPr>
              <w:spacing w:line="360" w:lineRule="auto"/>
              <w:jc w:val="left"/>
              <w:textAlignment w:val="baseline"/>
              <w:rPr>
                <w:rFonts w:ascii="宋体" w:hAnsi="宋体"/>
                <w:szCs w:val="21"/>
              </w:rPr>
            </w:pPr>
          </w:p>
          <w:p w:rsidR="00BD0572" w:rsidRDefault="00D27DD8">
            <w:pPr>
              <w:spacing w:line="360" w:lineRule="auto"/>
              <w:jc w:val="left"/>
              <w:textAlignment w:val="baseline"/>
              <w:rPr>
                <w:rFonts w:ascii="宋体" w:hAnsi="宋体"/>
                <w:szCs w:val="21"/>
              </w:rPr>
            </w:pPr>
            <w:r>
              <w:rPr>
                <w:rFonts w:ascii="宋体" w:hAnsi="宋体" w:hint="eastAsia"/>
                <w:szCs w:val="21"/>
              </w:rPr>
              <w:t xml:space="preserve">     1</w:t>
            </w:r>
          </w:p>
        </w:tc>
        <w:tc>
          <w:tcPr>
            <w:tcW w:w="1364" w:type="dxa"/>
            <w:gridSpan w:val="2"/>
          </w:tcPr>
          <w:p w:rsidR="00BD0572" w:rsidRDefault="00D27DD8">
            <w:pPr>
              <w:spacing w:line="360" w:lineRule="auto"/>
              <w:jc w:val="left"/>
              <w:textAlignment w:val="baseline"/>
              <w:rPr>
                <w:rFonts w:ascii="宋体" w:hAnsi="宋体"/>
                <w:szCs w:val="21"/>
              </w:rPr>
            </w:pPr>
            <w:r>
              <w:rPr>
                <w:rFonts w:ascii="宋体" w:hAnsi="宋体" w:hint="eastAsia"/>
                <w:szCs w:val="21"/>
              </w:rPr>
              <w:t xml:space="preserve">         s</w:t>
            </w:r>
          </w:p>
        </w:tc>
        <w:tc>
          <w:tcPr>
            <w:tcW w:w="1365" w:type="dxa"/>
            <w:vMerge w:val="restart"/>
          </w:tcPr>
          <w:p w:rsidR="00BD0572" w:rsidRDefault="00BD0572">
            <w:pPr>
              <w:spacing w:line="360" w:lineRule="auto"/>
              <w:jc w:val="left"/>
              <w:textAlignment w:val="baseline"/>
              <w:rPr>
                <w:rFonts w:ascii="宋体" w:hAnsi="宋体"/>
                <w:szCs w:val="21"/>
              </w:rPr>
            </w:pPr>
          </w:p>
          <w:p w:rsidR="00BD0572" w:rsidRDefault="00BD0572" w:rsidP="00646EBE">
            <w:pPr>
              <w:spacing w:line="360" w:lineRule="auto"/>
              <w:jc w:val="left"/>
              <w:textAlignment w:val="baseline"/>
              <w:rPr>
                <w:rFonts w:ascii="宋体" w:hAnsi="宋体"/>
                <w:szCs w:val="21"/>
              </w:rPr>
            </w:pPr>
            <w:r w:rsidRPr="00BD0572">
              <w:rPr>
                <w:rFonts w:ascii="宋体" w:hAnsi="宋体"/>
                <w:position w:val="-12"/>
                <w:szCs w:val="21"/>
              </w:rPr>
              <w:object w:dxaOrig="440" w:dyaOrig="400">
                <v:shape id="_x0000_i1128" type="#_x0000_t75" style="width:22.05pt;height:20pt" o:ole="">
                  <v:imagedata r:id="rId194" o:title=""/>
                </v:shape>
                <o:OLEObject Type="Embed" ProgID="Equation.3" ShapeID="_x0000_i1128" DrawAspect="Content" ObjectID="_1713283320" r:id="rId195"/>
              </w:object>
            </w:r>
            <w:r w:rsidR="00D27DD8">
              <w:rPr>
                <w:rFonts w:ascii="宋体" w:hAnsi="宋体" w:hint="eastAsia"/>
                <w:szCs w:val="21"/>
              </w:rPr>
              <w:t xml:space="preserve">     s</w:t>
            </w:r>
          </w:p>
        </w:tc>
        <w:tc>
          <w:tcPr>
            <w:tcW w:w="1363" w:type="dxa"/>
            <w:vMerge w:val="restart"/>
          </w:tcPr>
          <w:p w:rsidR="00BD0572" w:rsidRDefault="00BD0572">
            <w:pPr>
              <w:spacing w:line="360" w:lineRule="auto"/>
              <w:jc w:val="left"/>
              <w:textAlignment w:val="baseline"/>
              <w:rPr>
                <w:rFonts w:ascii="宋体" w:hAnsi="宋体"/>
                <w:szCs w:val="21"/>
              </w:rPr>
            </w:pPr>
          </w:p>
        </w:tc>
        <w:tc>
          <w:tcPr>
            <w:tcW w:w="1364" w:type="dxa"/>
          </w:tcPr>
          <w:p w:rsidR="00BD0572" w:rsidRDefault="00D27DD8">
            <w:pPr>
              <w:spacing w:line="360" w:lineRule="auto"/>
              <w:jc w:val="left"/>
              <w:textAlignment w:val="baseline"/>
              <w:rPr>
                <w:rFonts w:ascii="宋体" w:hAnsi="宋体"/>
                <w:szCs w:val="21"/>
              </w:rPr>
            </w:pPr>
            <w:r>
              <w:rPr>
                <w:rFonts w:ascii="宋体" w:hAnsi="宋体" w:hint="eastAsia"/>
                <w:szCs w:val="21"/>
              </w:rPr>
              <w:t xml:space="preserve">         s</w:t>
            </w:r>
          </w:p>
        </w:tc>
        <w:tc>
          <w:tcPr>
            <w:tcW w:w="1364" w:type="dxa"/>
            <w:vMerge w:val="restart"/>
          </w:tcPr>
          <w:p w:rsidR="00BD0572" w:rsidRDefault="00BD0572">
            <w:pPr>
              <w:spacing w:line="360" w:lineRule="auto"/>
              <w:jc w:val="left"/>
              <w:textAlignment w:val="baseline"/>
              <w:rPr>
                <w:rFonts w:ascii="宋体" w:hAnsi="宋体"/>
                <w:szCs w:val="21"/>
              </w:rPr>
            </w:pPr>
          </w:p>
          <w:p w:rsidR="00BD0572" w:rsidRDefault="00BD0572" w:rsidP="00646EBE">
            <w:pPr>
              <w:spacing w:line="360" w:lineRule="auto"/>
              <w:jc w:val="left"/>
              <w:textAlignment w:val="baseline"/>
              <w:rPr>
                <w:rFonts w:ascii="宋体" w:hAnsi="宋体"/>
                <w:szCs w:val="21"/>
              </w:rPr>
            </w:pPr>
            <w:r w:rsidRPr="00BD0572">
              <w:rPr>
                <w:rFonts w:ascii="宋体" w:hAnsi="宋体"/>
                <w:position w:val="-12"/>
                <w:szCs w:val="21"/>
              </w:rPr>
              <w:object w:dxaOrig="420" w:dyaOrig="400">
                <v:shape id="_x0000_i1129" type="#_x0000_t75" style="width:21.25pt;height:20pt" o:ole="">
                  <v:imagedata r:id="rId196" o:title=""/>
                </v:shape>
                <o:OLEObject Type="Embed" ProgID="Equation.3" ShapeID="_x0000_i1129" DrawAspect="Content" ObjectID="_1713283321" r:id="rId197"/>
              </w:object>
            </w:r>
            <w:r w:rsidR="00D27DD8">
              <w:rPr>
                <w:rFonts w:ascii="宋体" w:hAnsi="宋体" w:hint="eastAsia"/>
                <w:szCs w:val="21"/>
              </w:rPr>
              <w:t xml:space="preserve">     s</w:t>
            </w:r>
          </w:p>
        </w:tc>
        <w:tc>
          <w:tcPr>
            <w:tcW w:w="1364" w:type="dxa"/>
            <w:vMerge w:val="restart"/>
          </w:tcPr>
          <w:p w:rsidR="00BD0572" w:rsidRDefault="00BD0572">
            <w:pPr>
              <w:spacing w:line="360" w:lineRule="auto"/>
              <w:jc w:val="left"/>
              <w:textAlignment w:val="baseline"/>
              <w:rPr>
                <w:rFonts w:ascii="宋体" w:hAnsi="宋体"/>
                <w:szCs w:val="21"/>
              </w:rPr>
            </w:pPr>
          </w:p>
        </w:tc>
      </w:tr>
      <w:tr w:rsidR="00BD0572">
        <w:tc>
          <w:tcPr>
            <w:tcW w:w="1246" w:type="dxa"/>
            <w:vMerge/>
          </w:tcPr>
          <w:p w:rsidR="00BD0572" w:rsidRDefault="00BD0572">
            <w:pPr>
              <w:spacing w:line="360" w:lineRule="auto"/>
              <w:jc w:val="left"/>
              <w:textAlignment w:val="baseline"/>
              <w:rPr>
                <w:rFonts w:ascii="宋体" w:hAnsi="宋体"/>
                <w:szCs w:val="21"/>
              </w:rPr>
            </w:pPr>
          </w:p>
        </w:tc>
        <w:tc>
          <w:tcPr>
            <w:tcW w:w="1364" w:type="dxa"/>
            <w:gridSpan w:val="2"/>
          </w:tcPr>
          <w:p w:rsidR="00BD0572" w:rsidRDefault="00D27DD8">
            <w:pPr>
              <w:spacing w:line="360" w:lineRule="auto"/>
              <w:jc w:val="left"/>
              <w:textAlignment w:val="baseline"/>
              <w:rPr>
                <w:rFonts w:ascii="宋体" w:hAnsi="宋体"/>
                <w:szCs w:val="21"/>
              </w:rPr>
            </w:pPr>
            <w:r>
              <w:rPr>
                <w:rFonts w:ascii="宋体" w:hAnsi="宋体" w:hint="eastAsia"/>
                <w:szCs w:val="21"/>
              </w:rPr>
              <w:t xml:space="preserve">         s</w:t>
            </w:r>
          </w:p>
        </w:tc>
        <w:tc>
          <w:tcPr>
            <w:tcW w:w="1365" w:type="dxa"/>
            <w:vMerge/>
          </w:tcPr>
          <w:p w:rsidR="00BD0572" w:rsidRDefault="00BD0572">
            <w:pPr>
              <w:spacing w:line="360" w:lineRule="auto"/>
              <w:jc w:val="left"/>
              <w:textAlignment w:val="baseline"/>
              <w:rPr>
                <w:rFonts w:ascii="宋体" w:hAnsi="宋体"/>
                <w:szCs w:val="21"/>
              </w:rPr>
            </w:pPr>
          </w:p>
        </w:tc>
        <w:tc>
          <w:tcPr>
            <w:tcW w:w="1363" w:type="dxa"/>
            <w:vMerge/>
          </w:tcPr>
          <w:p w:rsidR="00BD0572" w:rsidRDefault="00BD0572">
            <w:pPr>
              <w:spacing w:line="360" w:lineRule="auto"/>
              <w:jc w:val="left"/>
              <w:textAlignment w:val="baseline"/>
              <w:rPr>
                <w:rFonts w:ascii="宋体" w:hAnsi="宋体"/>
                <w:szCs w:val="21"/>
              </w:rPr>
            </w:pPr>
          </w:p>
        </w:tc>
        <w:tc>
          <w:tcPr>
            <w:tcW w:w="1364" w:type="dxa"/>
          </w:tcPr>
          <w:p w:rsidR="00BD0572" w:rsidRDefault="00D27DD8">
            <w:pPr>
              <w:spacing w:line="360" w:lineRule="auto"/>
              <w:jc w:val="left"/>
              <w:textAlignment w:val="baseline"/>
              <w:rPr>
                <w:rFonts w:ascii="宋体" w:hAnsi="宋体"/>
                <w:szCs w:val="21"/>
              </w:rPr>
            </w:pPr>
            <w:r>
              <w:rPr>
                <w:rFonts w:ascii="宋体" w:hAnsi="宋体" w:hint="eastAsia"/>
                <w:szCs w:val="21"/>
              </w:rPr>
              <w:t xml:space="preserve">         s</w:t>
            </w:r>
          </w:p>
        </w:tc>
        <w:tc>
          <w:tcPr>
            <w:tcW w:w="1364" w:type="dxa"/>
            <w:vMerge/>
          </w:tcPr>
          <w:p w:rsidR="00BD0572" w:rsidRDefault="00BD0572">
            <w:pPr>
              <w:spacing w:line="360" w:lineRule="auto"/>
              <w:jc w:val="left"/>
              <w:textAlignment w:val="baseline"/>
              <w:rPr>
                <w:rFonts w:ascii="宋体" w:hAnsi="宋体"/>
                <w:szCs w:val="21"/>
              </w:rPr>
            </w:pPr>
          </w:p>
        </w:tc>
        <w:tc>
          <w:tcPr>
            <w:tcW w:w="1364" w:type="dxa"/>
            <w:vMerge/>
          </w:tcPr>
          <w:p w:rsidR="00BD0572" w:rsidRDefault="00BD0572">
            <w:pPr>
              <w:spacing w:line="360" w:lineRule="auto"/>
              <w:jc w:val="left"/>
              <w:textAlignment w:val="baseline"/>
              <w:rPr>
                <w:rFonts w:ascii="宋体" w:hAnsi="宋体"/>
                <w:szCs w:val="21"/>
              </w:rPr>
            </w:pPr>
          </w:p>
        </w:tc>
      </w:tr>
      <w:tr w:rsidR="00BD0572" w:rsidTr="00E62056">
        <w:trPr>
          <w:trHeight w:val="349"/>
        </w:trPr>
        <w:tc>
          <w:tcPr>
            <w:tcW w:w="1246" w:type="dxa"/>
            <w:vMerge/>
          </w:tcPr>
          <w:p w:rsidR="00BD0572" w:rsidRDefault="00BD0572">
            <w:pPr>
              <w:spacing w:line="360" w:lineRule="auto"/>
              <w:jc w:val="left"/>
              <w:textAlignment w:val="baseline"/>
              <w:rPr>
                <w:rFonts w:ascii="宋体" w:hAnsi="宋体"/>
                <w:szCs w:val="21"/>
              </w:rPr>
            </w:pPr>
          </w:p>
        </w:tc>
        <w:tc>
          <w:tcPr>
            <w:tcW w:w="1364" w:type="dxa"/>
            <w:gridSpan w:val="2"/>
          </w:tcPr>
          <w:p w:rsidR="00BD0572" w:rsidRDefault="00D27DD8">
            <w:pPr>
              <w:spacing w:line="360" w:lineRule="auto"/>
              <w:jc w:val="left"/>
              <w:textAlignment w:val="baseline"/>
              <w:rPr>
                <w:rFonts w:ascii="宋体" w:hAnsi="宋体"/>
                <w:szCs w:val="21"/>
              </w:rPr>
            </w:pPr>
            <w:r>
              <w:rPr>
                <w:rFonts w:ascii="宋体" w:hAnsi="宋体" w:hint="eastAsia"/>
                <w:szCs w:val="21"/>
              </w:rPr>
              <w:t xml:space="preserve">         s</w:t>
            </w:r>
          </w:p>
        </w:tc>
        <w:tc>
          <w:tcPr>
            <w:tcW w:w="1365" w:type="dxa"/>
            <w:vMerge/>
          </w:tcPr>
          <w:p w:rsidR="00BD0572" w:rsidRDefault="00BD0572">
            <w:pPr>
              <w:spacing w:line="360" w:lineRule="auto"/>
              <w:jc w:val="left"/>
              <w:textAlignment w:val="baseline"/>
              <w:rPr>
                <w:rFonts w:ascii="宋体" w:hAnsi="宋体"/>
                <w:szCs w:val="21"/>
              </w:rPr>
            </w:pPr>
          </w:p>
        </w:tc>
        <w:tc>
          <w:tcPr>
            <w:tcW w:w="1363" w:type="dxa"/>
            <w:vMerge/>
          </w:tcPr>
          <w:p w:rsidR="00BD0572" w:rsidRDefault="00BD0572">
            <w:pPr>
              <w:spacing w:line="360" w:lineRule="auto"/>
              <w:jc w:val="left"/>
              <w:textAlignment w:val="baseline"/>
              <w:rPr>
                <w:rFonts w:ascii="宋体" w:hAnsi="宋体"/>
                <w:szCs w:val="21"/>
              </w:rPr>
            </w:pPr>
          </w:p>
        </w:tc>
        <w:tc>
          <w:tcPr>
            <w:tcW w:w="1364" w:type="dxa"/>
          </w:tcPr>
          <w:p w:rsidR="00BD0572" w:rsidRDefault="00D27DD8">
            <w:pPr>
              <w:spacing w:line="360" w:lineRule="auto"/>
              <w:jc w:val="left"/>
              <w:textAlignment w:val="baseline"/>
              <w:rPr>
                <w:rFonts w:ascii="宋体" w:hAnsi="宋体"/>
                <w:szCs w:val="21"/>
              </w:rPr>
            </w:pPr>
            <w:r>
              <w:rPr>
                <w:rFonts w:ascii="宋体" w:hAnsi="宋体" w:hint="eastAsia"/>
                <w:szCs w:val="21"/>
              </w:rPr>
              <w:t xml:space="preserve">         s</w:t>
            </w:r>
          </w:p>
        </w:tc>
        <w:tc>
          <w:tcPr>
            <w:tcW w:w="1364" w:type="dxa"/>
            <w:vMerge/>
          </w:tcPr>
          <w:p w:rsidR="00BD0572" w:rsidRDefault="00BD0572">
            <w:pPr>
              <w:spacing w:line="360" w:lineRule="auto"/>
              <w:jc w:val="left"/>
              <w:textAlignment w:val="baseline"/>
              <w:rPr>
                <w:rFonts w:ascii="宋体" w:hAnsi="宋体"/>
                <w:szCs w:val="21"/>
              </w:rPr>
            </w:pPr>
          </w:p>
        </w:tc>
        <w:tc>
          <w:tcPr>
            <w:tcW w:w="1364" w:type="dxa"/>
            <w:vMerge/>
          </w:tcPr>
          <w:p w:rsidR="00BD0572" w:rsidRDefault="00BD0572">
            <w:pPr>
              <w:spacing w:line="360" w:lineRule="auto"/>
              <w:jc w:val="left"/>
              <w:textAlignment w:val="baseline"/>
              <w:rPr>
                <w:rFonts w:ascii="宋体" w:hAnsi="宋体"/>
                <w:szCs w:val="21"/>
              </w:rPr>
            </w:pPr>
          </w:p>
        </w:tc>
      </w:tr>
      <w:tr w:rsidR="00BD0572">
        <w:tc>
          <w:tcPr>
            <w:tcW w:w="1246" w:type="dxa"/>
            <w:vMerge w:val="restart"/>
          </w:tcPr>
          <w:p w:rsidR="00BD0572" w:rsidRDefault="00BD0572">
            <w:pPr>
              <w:spacing w:line="360" w:lineRule="auto"/>
              <w:jc w:val="left"/>
              <w:textAlignment w:val="baseline"/>
              <w:rPr>
                <w:rFonts w:ascii="宋体" w:hAnsi="宋体"/>
                <w:szCs w:val="21"/>
              </w:rPr>
            </w:pPr>
          </w:p>
          <w:p w:rsidR="00BD0572" w:rsidRDefault="00D27DD8">
            <w:pPr>
              <w:spacing w:line="360" w:lineRule="auto"/>
              <w:jc w:val="left"/>
              <w:textAlignment w:val="baseline"/>
              <w:rPr>
                <w:rFonts w:ascii="宋体" w:hAnsi="宋体"/>
                <w:szCs w:val="21"/>
              </w:rPr>
            </w:pPr>
            <w:r>
              <w:rPr>
                <w:rFonts w:ascii="宋体" w:hAnsi="宋体" w:hint="eastAsia"/>
                <w:szCs w:val="21"/>
              </w:rPr>
              <w:t xml:space="preserve">     2</w:t>
            </w:r>
          </w:p>
        </w:tc>
        <w:tc>
          <w:tcPr>
            <w:tcW w:w="1364" w:type="dxa"/>
            <w:gridSpan w:val="2"/>
          </w:tcPr>
          <w:p w:rsidR="00BD0572" w:rsidRDefault="00D27DD8">
            <w:pPr>
              <w:spacing w:line="360" w:lineRule="auto"/>
              <w:jc w:val="left"/>
              <w:textAlignment w:val="baseline"/>
              <w:rPr>
                <w:rFonts w:ascii="宋体" w:hAnsi="宋体"/>
                <w:szCs w:val="21"/>
              </w:rPr>
            </w:pPr>
            <w:r>
              <w:rPr>
                <w:rFonts w:ascii="宋体" w:hAnsi="宋体" w:hint="eastAsia"/>
                <w:szCs w:val="21"/>
              </w:rPr>
              <w:t xml:space="preserve">         s</w:t>
            </w:r>
          </w:p>
        </w:tc>
        <w:tc>
          <w:tcPr>
            <w:tcW w:w="1365" w:type="dxa"/>
            <w:vMerge w:val="restart"/>
          </w:tcPr>
          <w:p w:rsidR="00BD0572" w:rsidRDefault="00BD0572">
            <w:pPr>
              <w:spacing w:line="360" w:lineRule="auto"/>
              <w:jc w:val="left"/>
              <w:textAlignment w:val="baseline"/>
              <w:rPr>
                <w:rFonts w:ascii="宋体" w:hAnsi="宋体"/>
                <w:szCs w:val="21"/>
              </w:rPr>
            </w:pPr>
          </w:p>
          <w:p w:rsidR="00BD0572" w:rsidRDefault="00BD0572">
            <w:pPr>
              <w:spacing w:line="360" w:lineRule="auto"/>
              <w:jc w:val="left"/>
              <w:textAlignment w:val="baseline"/>
              <w:rPr>
                <w:rFonts w:ascii="宋体" w:hAnsi="宋体"/>
                <w:szCs w:val="21"/>
              </w:rPr>
            </w:pPr>
            <w:r w:rsidRPr="00BD0572">
              <w:rPr>
                <w:rFonts w:ascii="宋体" w:hAnsi="宋体"/>
                <w:position w:val="-12"/>
                <w:szCs w:val="21"/>
              </w:rPr>
              <w:object w:dxaOrig="440" w:dyaOrig="400">
                <v:shape id="_x0000_i1130" type="#_x0000_t75" style="width:22.05pt;height:20pt" o:ole="">
                  <v:imagedata r:id="rId198" o:title=""/>
                </v:shape>
                <o:OLEObject Type="Embed" ProgID="Equation.3" ShapeID="_x0000_i1130" DrawAspect="Content" ObjectID="_1713283322" r:id="rId199"/>
              </w:object>
            </w:r>
            <w:r w:rsidR="00D27DD8">
              <w:rPr>
                <w:rFonts w:ascii="宋体" w:hAnsi="宋体" w:hint="eastAsia"/>
                <w:szCs w:val="21"/>
              </w:rPr>
              <w:t xml:space="preserve">     s</w:t>
            </w:r>
          </w:p>
        </w:tc>
        <w:tc>
          <w:tcPr>
            <w:tcW w:w="1363" w:type="dxa"/>
            <w:vMerge w:val="restart"/>
          </w:tcPr>
          <w:p w:rsidR="00BD0572" w:rsidRDefault="00BD0572">
            <w:pPr>
              <w:spacing w:line="360" w:lineRule="auto"/>
              <w:jc w:val="left"/>
              <w:textAlignment w:val="baseline"/>
              <w:rPr>
                <w:rFonts w:ascii="宋体" w:hAnsi="宋体"/>
                <w:szCs w:val="21"/>
              </w:rPr>
            </w:pPr>
          </w:p>
        </w:tc>
        <w:tc>
          <w:tcPr>
            <w:tcW w:w="1364" w:type="dxa"/>
          </w:tcPr>
          <w:p w:rsidR="00BD0572" w:rsidRDefault="00D27DD8">
            <w:pPr>
              <w:spacing w:line="360" w:lineRule="auto"/>
              <w:jc w:val="left"/>
              <w:textAlignment w:val="baseline"/>
              <w:rPr>
                <w:rFonts w:ascii="宋体" w:hAnsi="宋体"/>
                <w:szCs w:val="21"/>
              </w:rPr>
            </w:pPr>
            <w:r>
              <w:rPr>
                <w:rFonts w:ascii="宋体" w:hAnsi="宋体" w:hint="eastAsia"/>
                <w:szCs w:val="21"/>
              </w:rPr>
              <w:t xml:space="preserve">         s</w:t>
            </w:r>
          </w:p>
        </w:tc>
        <w:tc>
          <w:tcPr>
            <w:tcW w:w="1364" w:type="dxa"/>
            <w:vMerge w:val="restart"/>
          </w:tcPr>
          <w:p w:rsidR="00BD0572" w:rsidRDefault="00BD0572">
            <w:pPr>
              <w:spacing w:line="360" w:lineRule="auto"/>
              <w:jc w:val="left"/>
              <w:textAlignment w:val="baseline"/>
              <w:rPr>
                <w:rFonts w:ascii="宋体" w:hAnsi="宋体"/>
                <w:szCs w:val="21"/>
              </w:rPr>
            </w:pPr>
          </w:p>
          <w:p w:rsidR="00BD0572" w:rsidRDefault="00BD0572">
            <w:pPr>
              <w:spacing w:line="360" w:lineRule="auto"/>
              <w:jc w:val="left"/>
              <w:textAlignment w:val="baseline"/>
              <w:rPr>
                <w:rFonts w:ascii="宋体" w:hAnsi="宋体"/>
                <w:szCs w:val="21"/>
              </w:rPr>
            </w:pPr>
            <w:r w:rsidRPr="00BD0572">
              <w:rPr>
                <w:rFonts w:ascii="宋体" w:hAnsi="宋体"/>
                <w:position w:val="-12"/>
                <w:szCs w:val="21"/>
              </w:rPr>
              <w:object w:dxaOrig="420" w:dyaOrig="400">
                <v:shape id="_x0000_i1131" type="#_x0000_t75" style="width:21.25pt;height:20pt" o:ole="">
                  <v:imagedata r:id="rId200" o:title=""/>
                </v:shape>
                <o:OLEObject Type="Embed" ProgID="Equation.3" ShapeID="_x0000_i1131" DrawAspect="Content" ObjectID="_1713283323" r:id="rId201"/>
              </w:object>
            </w:r>
            <w:r w:rsidR="00D27DD8">
              <w:rPr>
                <w:rFonts w:ascii="宋体" w:hAnsi="宋体" w:hint="eastAsia"/>
                <w:szCs w:val="21"/>
              </w:rPr>
              <w:t xml:space="preserve">     s</w:t>
            </w:r>
          </w:p>
        </w:tc>
        <w:tc>
          <w:tcPr>
            <w:tcW w:w="1364" w:type="dxa"/>
            <w:vMerge w:val="restart"/>
          </w:tcPr>
          <w:p w:rsidR="00BD0572" w:rsidRDefault="00BD0572">
            <w:pPr>
              <w:spacing w:line="360" w:lineRule="auto"/>
              <w:jc w:val="left"/>
              <w:textAlignment w:val="baseline"/>
              <w:rPr>
                <w:rFonts w:ascii="宋体" w:hAnsi="宋体"/>
                <w:szCs w:val="21"/>
              </w:rPr>
            </w:pPr>
          </w:p>
        </w:tc>
      </w:tr>
      <w:tr w:rsidR="00BD0572">
        <w:tc>
          <w:tcPr>
            <w:tcW w:w="1246" w:type="dxa"/>
            <w:vMerge/>
          </w:tcPr>
          <w:p w:rsidR="00BD0572" w:rsidRDefault="00BD0572">
            <w:pPr>
              <w:spacing w:line="360" w:lineRule="auto"/>
              <w:jc w:val="left"/>
              <w:textAlignment w:val="baseline"/>
              <w:rPr>
                <w:rFonts w:ascii="宋体" w:hAnsi="宋体"/>
                <w:szCs w:val="21"/>
              </w:rPr>
            </w:pPr>
          </w:p>
        </w:tc>
        <w:tc>
          <w:tcPr>
            <w:tcW w:w="1364" w:type="dxa"/>
            <w:gridSpan w:val="2"/>
          </w:tcPr>
          <w:p w:rsidR="00BD0572" w:rsidRDefault="00D27DD8">
            <w:pPr>
              <w:spacing w:line="360" w:lineRule="auto"/>
              <w:jc w:val="left"/>
              <w:textAlignment w:val="baseline"/>
              <w:rPr>
                <w:rFonts w:ascii="宋体" w:hAnsi="宋体"/>
                <w:szCs w:val="21"/>
              </w:rPr>
            </w:pPr>
            <w:r>
              <w:rPr>
                <w:rFonts w:ascii="宋体" w:hAnsi="宋体" w:hint="eastAsia"/>
                <w:szCs w:val="21"/>
              </w:rPr>
              <w:t xml:space="preserve">         s</w:t>
            </w:r>
          </w:p>
        </w:tc>
        <w:tc>
          <w:tcPr>
            <w:tcW w:w="1365" w:type="dxa"/>
            <w:vMerge/>
          </w:tcPr>
          <w:p w:rsidR="00BD0572" w:rsidRDefault="00BD0572">
            <w:pPr>
              <w:spacing w:line="360" w:lineRule="auto"/>
              <w:jc w:val="left"/>
              <w:textAlignment w:val="baseline"/>
              <w:rPr>
                <w:rFonts w:ascii="宋体" w:hAnsi="宋体"/>
                <w:szCs w:val="21"/>
              </w:rPr>
            </w:pPr>
          </w:p>
        </w:tc>
        <w:tc>
          <w:tcPr>
            <w:tcW w:w="1363" w:type="dxa"/>
            <w:vMerge/>
          </w:tcPr>
          <w:p w:rsidR="00BD0572" w:rsidRDefault="00BD0572">
            <w:pPr>
              <w:spacing w:line="360" w:lineRule="auto"/>
              <w:jc w:val="left"/>
              <w:textAlignment w:val="baseline"/>
              <w:rPr>
                <w:rFonts w:ascii="宋体" w:hAnsi="宋体"/>
                <w:szCs w:val="21"/>
              </w:rPr>
            </w:pPr>
          </w:p>
        </w:tc>
        <w:tc>
          <w:tcPr>
            <w:tcW w:w="1364" w:type="dxa"/>
          </w:tcPr>
          <w:p w:rsidR="00BD0572" w:rsidRDefault="00D27DD8">
            <w:pPr>
              <w:spacing w:line="360" w:lineRule="auto"/>
              <w:jc w:val="left"/>
              <w:textAlignment w:val="baseline"/>
              <w:rPr>
                <w:rFonts w:ascii="宋体" w:hAnsi="宋体"/>
                <w:szCs w:val="21"/>
              </w:rPr>
            </w:pPr>
            <w:r>
              <w:rPr>
                <w:rFonts w:ascii="宋体" w:hAnsi="宋体" w:hint="eastAsia"/>
                <w:szCs w:val="21"/>
              </w:rPr>
              <w:t xml:space="preserve">         s</w:t>
            </w:r>
          </w:p>
        </w:tc>
        <w:tc>
          <w:tcPr>
            <w:tcW w:w="1364" w:type="dxa"/>
            <w:vMerge/>
          </w:tcPr>
          <w:p w:rsidR="00BD0572" w:rsidRDefault="00BD0572">
            <w:pPr>
              <w:spacing w:line="360" w:lineRule="auto"/>
              <w:jc w:val="left"/>
              <w:textAlignment w:val="baseline"/>
              <w:rPr>
                <w:rFonts w:ascii="宋体" w:hAnsi="宋体"/>
                <w:szCs w:val="21"/>
              </w:rPr>
            </w:pPr>
          </w:p>
        </w:tc>
        <w:tc>
          <w:tcPr>
            <w:tcW w:w="1364" w:type="dxa"/>
            <w:vMerge/>
          </w:tcPr>
          <w:p w:rsidR="00BD0572" w:rsidRDefault="00BD0572">
            <w:pPr>
              <w:spacing w:line="360" w:lineRule="auto"/>
              <w:jc w:val="left"/>
              <w:textAlignment w:val="baseline"/>
              <w:rPr>
                <w:rFonts w:ascii="宋体" w:hAnsi="宋体"/>
                <w:szCs w:val="21"/>
              </w:rPr>
            </w:pPr>
          </w:p>
        </w:tc>
      </w:tr>
      <w:tr w:rsidR="00BD0572">
        <w:tc>
          <w:tcPr>
            <w:tcW w:w="1246" w:type="dxa"/>
            <w:vMerge/>
          </w:tcPr>
          <w:p w:rsidR="00BD0572" w:rsidRDefault="00BD0572">
            <w:pPr>
              <w:spacing w:line="360" w:lineRule="auto"/>
              <w:jc w:val="left"/>
              <w:textAlignment w:val="baseline"/>
              <w:rPr>
                <w:rFonts w:ascii="宋体" w:hAnsi="宋体"/>
                <w:szCs w:val="21"/>
              </w:rPr>
            </w:pPr>
          </w:p>
        </w:tc>
        <w:tc>
          <w:tcPr>
            <w:tcW w:w="1364" w:type="dxa"/>
            <w:gridSpan w:val="2"/>
          </w:tcPr>
          <w:p w:rsidR="00BD0572" w:rsidRDefault="00D27DD8">
            <w:pPr>
              <w:spacing w:line="360" w:lineRule="auto"/>
              <w:jc w:val="left"/>
              <w:textAlignment w:val="baseline"/>
              <w:rPr>
                <w:rFonts w:ascii="宋体" w:hAnsi="宋体"/>
                <w:szCs w:val="21"/>
              </w:rPr>
            </w:pPr>
            <w:r>
              <w:rPr>
                <w:rFonts w:ascii="宋体" w:hAnsi="宋体" w:hint="eastAsia"/>
                <w:szCs w:val="21"/>
              </w:rPr>
              <w:t xml:space="preserve">         s</w:t>
            </w:r>
          </w:p>
        </w:tc>
        <w:tc>
          <w:tcPr>
            <w:tcW w:w="1365" w:type="dxa"/>
            <w:vMerge/>
          </w:tcPr>
          <w:p w:rsidR="00BD0572" w:rsidRDefault="00BD0572">
            <w:pPr>
              <w:spacing w:line="360" w:lineRule="auto"/>
              <w:jc w:val="left"/>
              <w:textAlignment w:val="baseline"/>
              <w:rPr>
                <w:rFonts w:ascii="宋体" w:hAnsi="宋体"/>
                <w:szCs w:val="21"/>
              </w:rPr>
            </w:pPr>
          </w:p>
        </w:tc>
        <w:tc>
          <w:tcPr>
            <w:tcW w:w="1363" w:type="dxa"/>
            <w:vMerge/>
          </w:tcPr>
          <w:p w:rsidR="00BD0572" w:rsidRDefault="00BD0572">
            <w:pPr>
              <w:spacing w:line="360" w:lineRule="auto"/>
              <w:jc w:val="left"/>
              <w:textAlignment w:val="baseline"/>
              <w:rPr>
                <w:rFonts w:ascii="宋体" w:hAnsi="宋体"/>
                <w:szCs w:val="21"/>
              </w:rPr>
            </w:pPr>
          </w:p>
        </w:tc>
        <w:tc>
          <w:tcPr>
            <w:tcW w:w="1364" w:type="dxa"/>
          </w:tcPr>
          <w:p w:rsidR="00BD0572" w:rsidRDefault="00D27DD8">
            <w:pPr>
              <w:spacing w:line="360" w:lineRule="auto"/>
              <w:jc w:val="left"/>
              <w:textAlignment w:val="baseline"/>
              <w:rPr>
                <w:rFonts w:ascii="宋体" w:hAnsi="宋体"/>
                <w:szCs w:val="21"/>
              </w:rPr>
            </w:pPr>
            <w:r>
              <w:rPr>
                <w:rFonts w:ascii="宋体" w:hAnsi="宋体" w:hint="eastAsia"/>
                <w:szCs w:val="21"/>
              </w:rPr>
              <w:t xml:space="preserve">         s</w:t>
            </w:r>
          </w:p>
        </w:tc>
        <w:tc>
          <w:tcPr>
            <w:tcW w:w="1364" w:type="dxa"/>
            <w:vMerge/>
          </w:tcPr>
          <w:p w:rsidR="00BD0572" w:rsidRDefault="00BD0572">
            <w:pPr>
              <w:spacing w:line="360" w:lineRule="auto"/>
              <w:jc w:val="left"/>
              <w:textAlignment w:val="baseline"/>
              <w:rPr>
                <w:rFonts w:ascii="宋体" w:hAnsi="宋体"/>
                <w:szCs w:val="21"/>
              </w:rPr>
            </w:pPr>
          </w:p>
        </w:tc>
        <w:tc>
          <w:tcPr>
            <w:tcW w:w="1364" w:type="dxa"/>
            <w:vMerge/>
          </w:tcPr>
          <w:p w:rsidR="00BD0572" w:rsidRDefault="00BD0572">
            <w:pPr>
              <w:spacing w:line="360" w:lineRule="auto"/>
              <w:jc w:val="left"/>
              <w:textAlignment w:val="baseline"/>
              <w:rPr>
                <w:rFonts w:ascii="宋体" w:hAnsi="宋体"/>
                <w:szCs w:val="21"/>
              </w:rPr>
            </w:pPr>
          </w:p>
        </w:tc>
      </w:tr>
      <w:tr w:rsidR="00BD0572">
        <w:trPr>
          <w:trHeight w:val="906"/>
        </w:trPr>
        <w:tc>
          <w:tcPr>
            <w:tcW w:w="1246" w:type="dxa"/>
            <w:vAlign w:val="center"/>
          </w:tcPr>
          <w:p w:rsidR="00BD0572" w:rsidRDefault="00D27DD8">
            <w:pPr>
              <w:spacing w:line="360" w:lineRule="auto"/>
              <w:jc w:val="center"/>
              <w:textAlignment w:val="baseline"/>
              <w:rPr>
                <w:rFonts w:ascii="宋体" w:hAnsi="宋体"/>
                <w:szCs w:val="21"/>
              </w:rPr>
            </w:pPr>
            <w:r>
              <w:rPr>
                <w:rFonts w:ascii="宋体" w:hAnsi="宋体" w:hint="eastAsia"/>
                <w:szCs w:val="21"/>
              </w:rPr>
              <w:t>1</w:t>
            </w:r>
          </w:p>
        </w:tc>
        <w:tc>
          <w:tcPr>
            <w:tcW w:w="2729" w:type="dxa"/>
            <w:gridSpan w:val="3"/>
          </w:tcPr>
          <w:p w:rsidR="00BD0572" w:rsidRDefault="00B55DC5">
            <w:pPr>
              <w:spacing w:line="360" w:lineRule="auto"/>
              <w:jc w:val="left"/>
              <w:textAlignment w:val="baseline"/>
              <w:rPr>
                <w:rFonts w:ascii="宋体" w:hAnsi="宋体"/>
                <w:position w:val="-34"/>
                <w:sz w:val="24"/>
              </w:rPr>
            </w:pPr>
            <w:r w:rsidRPr="00BD0572">
              <w:rPr>
                <w:rFonts w:ascii="宋体" w:hAnsi="宋体" w:hint="eastAsia"/>
                <w:position w:val="-34"/>
                <w:sz w:val="24"/>
              </w:rPr>
              <w:object w:dxaOrig="1300" w:dyaOrig="840">
                <v:shape id="_x0000_i1132" type="#_x0000_t75" style="width:64.9pt;height:35.8pt" o:ole="">
                  <v:imagedata r:id="rId202" o:title=""/>
                </v:shape>
                <o:OLEObject Type="Embed" ProgID="Equation.3" ShapeID="_x0000_i1132" DrawAspect="Content" ObjectID="_1713283324" r:id="rId203"/>
              </w:object>
            </w:r>
          </w:p>
        </w:tc>
        <w:tc>
          <w:tcPr>
            <w:tcW w:w="2727" w:type="dxa"/>
            <w:gridSpan w:val="2"/>
          </w:tcPr>
          <w:p w:rsidR="00BD0572" w:rsidRDefault="00BD0572">
            <w:pPr>
              <w:spacing w:line="360" w:lineRule="auto"/>
              <w:jc w:val="left"/>
              <w:textAlignment w:val="baseline"/>
              <w:rPr>
                <w:rFonts w:ascii="宋体" w:hAnsi="宋体"/>
                <w:position w:val="-34"/>
                <w:sz w:val="24"/>
              </w:rPr>
            </w:pPr>
            <w:r w:rsidRPr="00BD0572">
              <w:rPr>
                <w:rFonts w:ascii="宋体" w:hAnsi="宋体"/>
                <w:position w:val="-6"/>
                <w:sz w:val="24"/>
              </w:rPr>
              <w:object w:dxaOrig="380" w:dyaOrig="220">
                <v:shape id="_x0000_i1133" type="#_x0000_t75" style="width:19.15pt;height:11.25pt" o:ole="">
                  <v:imagedata r:id="rId204" o:title=""/>
                </v:shape>
                <o:OLEObject Type="Embed" ProgID="Equation.3" ShapeID="_x0000_i1133" DrawAspect="Content" ObjectID="_1713283325" r:id="rId205"/>
              </w:object>
            </w:r>
          </w:p>
        </w:tc>
        <w:tc>
          <w:tcPr>
            <w:tcW w:w="2728" w:type="dxa"/>
            <w:gridSpan w:val="2"/>
          </w:tcPr>
          <w:p w:rsidR="00BD0572" w:rsidRDefault="00BD0572">
            <w:pPr>
              <w:spacing w:line="360" w:lineRule="auto"/>
              <w:jc w:val="left"/>
              <w:textAlignment w:val="baseline"/>
              <w:rPr>
                <w:rFonts w:ascii="宋体" w:hAnsi="宋体"/>
                <w:position w:val="-12"/>
                <w:sz w:val="24"/>
              </w:rPr>
            </w:pPr>
            <w:r w:rsidRPr="00BD0572">
              <w:rPr>
                <w:rFonts w:ascii="宋体" w:hAnsi="宋体"/>
                <w:position w:val="-12"/>
                <w:sz w:val="24"/>
              </w:rPr>
              <w:object w:dxaOrig="1240" w:dyaOrig="360">
                <v:shape id="_x0000_i1134" type="#_x0000_t75" style="width:62pt;height:18.3pt" o:ole="">
                  <v:imagedata r:id="rId206" o:title=""/>
                </v:shape>
                <o:OLEObject Type="Embed" ProgID="Equation.3" ShapeID="_x0000_i1134" DrawAspect="Content" ObjectID="_1713283326" r:id="rId207"/>
              </w:object>
            </w:r>
          </w:p>
        </w:tc>
      </w:tr>
      <w:tr w:rsidR="00BD0572">
        <w:tc>
          <w:tcPr>
            <w:tcW w:w="1246" w:type="dxa"/>
            <w:vAlign w:val="center"/>
          </w:tcPr>
          <w:p w:rsidR="00BD0572" w:rsidRDefault="00D27DD8">
            <w:pPr>
              <w:spacing w:line="360" w:lineRule="auto"/>
              <w:jc w:val="center"/>
              <w:textAlignment w:val="baseline"/>
              <w:rPr>
                <w:rFonts w:ascii="宋体" w:hAnsi="宋体"/>
                <w:szCs w:val="21"/>
              </w:rPr>
            </w:pPr>
            <w:r>
              <w:rPr>
                <w:rFonts w:ascii="宋体" w:hAnsi="宋体" w:hint="eastAsia"/>
                <w:szCs w:val="21"/>
              </w:rPr>
              <w:t>2</w:t>
            </w:r>
          </w:p>
        </w:tc>
        <w:tc>
          <w:tcPr>
            <w:tcW w:w="2729" w:type="dxa"/>
            <w:gridSpan w:val="3"/>
          </w:tcPr>
          <w:p w:rsidR="00BD0572" w:rsidRDefault="00B55DC5">
            <w:pPr>
              <w:spacing w:line="360" w:lineRule="auto"/>
              <w:jc w:val="left"/>
              <w:textAlignment w:val="baseline"/>
              <w:rPr>
                <w:rFonts w:ascii="宋体" w:hAnsi="宋体"/>
                <w:position w:val="-34"/>
                <w:sz w:val="24"/>
              </w:rPr>
            </w:pPr>
            <w:r w:rsidRPr="00BD0572">
              <w:rPr>
                <w:rFonts w:ascii="宋体" w:hAnsi="宋体" w:hint="eastAsia"/>
                <w:position w:val="-34"/>
                <w:sz w:val="24"/>
              </w:rPr>
              <w:object w:dxaOrig="1300" w:dyaOrig="840">
                <v:shape id="_x0000_i1135" type="#_x0000_t75" style="width:64.9pt;height:33.7pt" o:ole="">
                  <v:imagedata r:id="rId202" o:title=""/>
                </v:shape>
                <o:OLEObject Type="Embed" ProgID="Equation.3" ShapeID="_x0000_i1135" DrawAspect="Content" ObjectID="_1713283327" r:id="rId208"/>
              </w:object>
            </w:r>
          </w:p>
        </w:tc>
        <w:tc>
          <w:tcPr>
            <w:tcW w:w="2727" w:type="dxa"/>
            <w:gridSpan w:val="2"/>
          </w:tcPr>
          <w:p w:rsidR="00BD0572" w:rsidRDefault="00BD0572">
            <w:pPr>
              <w:spacing w:line="360" w:lineRule="auto"/>
              <w:jc w:val="left"/>
              <w:textAlignment w:val="baseline"/>
              <w:rPr>
                <w:rFonts w:ascii="宋体" w:hAnsi="宋体"/>
                <w:position w:val="-34"/>
                <w:sz w:val="24"/>
              </w:rPr>
            </w:pPr>
            <w:r w:rsidRPr="00BD0572">
              <w:rPr>
                <w:rFonts w:ascii="宋体" w:hAnsi="宋体"/>
                <w:position w:val="-6"/>
                <w:sz w:val="24"/>
              </w:rPr>
              <w:object w:dxaOrig="380" w:dyaOrig="220">
                <v:shape id="_x0000_i1136" type="#_x0000_t75" style="width:19.15pt;height:11.25pt" o:ole="">
                  <v:imagedata r:id="rId209" o:title=""/>
                </v:shape>
                <o:OLEObject Type="Embed" ProgID="Equation.3" ShapeID="_x0000_i1136" DrawAspect="Content" ObjectID="_1713283328" r:id="rId210"/>
              </w:object>
            </w:r>
          </w:p>
        </w:tc>
        <w:tc>
          <w:tcPr>
            <w:tcW w:w="2728" w:type="dxa"/>
            <w:gridSpan w:val="2"/>
          </w:tcPr>
          <w:p w:rsidR="00BD0572" w:rsidRDefault="00BD0572">
            <w:pPr>
              <w:spacing w:line="360" w:lineRule="auto"/>
              <w:jc w:val="left"/>
              <w:textAlignment w:val="baseline"/>
              <w:rPr>
                <w:rFonts w:ascii="宋体" w:hAnsi="宋体"/>
                <w:position w:val="-12"/>
                <w:sz w:val="24"/>
              </w:rPr>
            </w:pPr>
            <w:r w:rsidRPr="00BD0572">
              <w:rPr>
                <w:rFonts w:ascii="宋体" w:hAnsi="宋体"/>
                <w:position w:val="-12"/>
                <w:sz w:val="24"/>
              </w:rPr>
              <w:object w:dxaOrig="1240" w:dyaOrig="360">
                <v:shape id="_x0000_i1137" type="#_x0000_t75" style="width:62pt;height:18.3pt" o:ole="">
                  <v:imagedata r:id="rId206" o:title=""/>
                </v:shape>
                <o:OLEObject Type="Embed" ProgID="Equation.3" ShapeID="_x0000_i1137" DrawAspect="Content" ObjectID="_1713283329" r:id="rId211"/>
              </w:object>
            </w:r>
          </w:p>
        </w:tc>
      </w:tr>
      <w:tr w:rsidR="00BD0572">
        <w:tc>
          <w:tcPr>
            <w:tcW w:w="2107" w:type="dxa"/>
            <w:gridSpan w:val="2"/>
          </w:tcPr>
          <w:p w:rsidR="00BD0572" w:rsidRDefault="00D27DD8">
            <w:pPr>
              <w:spacing w:line="360" w:lineRule="auto"/>
              <w:jc w:val="left"/>
              <w:textAlignment w:val="baseline"/>
              <w:rPr>
                <w:rFonts w:ascii="宋体" w:hAnsi="宋体"/>
                <w:szCs w:val="21"/>
              </w:rPr>
            </w:pPr>
            <w:r>
              <w:rPr>
                <w:rFonts w:ascii="宋体" w:hAnsi="宋体" w:hint="eastAsia"/>
                <w:position w:val="-34"/>
                <w:szCs w:val="21"/>
              </w:rPr>
              <w:t>时间测量重复性</w:t>
            </w:r>
          </w:p>
        </w:tc>
        <w:tc>
          <w:tcPr>
            <w:tcW w:w="1868" w:type="dxa"/>
            <w:gridSpan w:val="2"/>
          </w:tcPr>
          <w:p w:rsidR="00BD0572" w:rsidRDefault="00BD0572">
            <w:pPr>
              <w:spacing w:line="360" w:lineRule="auto"/>
              <w:jc w:val="left"/>
              <w:textAlignment w:val="baseline"/>
              <w:rPr>
                <w:rFonts w:ascii="宋体" w:hAnsi="宋体"/>
                <w:szCs w:val="21"/>
              </w:rPr>
            </w:pPr>
          </w:p>
        </w:tc>
        <w:tc>
          <w:tcPr>
            <w:tcW w:w="2727" w:type="dxa"/>
            <w:gridSpan w:val="2"/>
            <w:vAlign w:val="center"/>
          </w:tcPr>
          <w:p w:rsidR="00BD0572" w:rsidRDefault="00D27DD8">
            <w:pPr>
              <w:spacing w:line="360" w:lineRule="auto"/>
              <w:textAlignment w:val="baseline"/>
              <w:rPr>
                <w:rFonts w:ascii="宋体" w:hAnsi="宋体"/>
                <w:szCs w:val="21"/>
              </w:rPr>
            </w:pPr>
            <w:r>
              <w:rPr>
                <w:rFonts w:ascii="宋体" w:hAnsi="宋体" w:hint="eastAsia"/>
                <w:szCs w:val="21"/>
              </w:rPr>
              <w:t>相对密度测量重复性</w:t>
            </w:r>
          </w:p>
        </w:tc>
        <w:tc>
          <w:tcPr>
            <w:tcW w:w="2728" w:type="dxa"/>
            <w:gridSpan w:val="2"/>
          </w:tcPr>
          <w:p w:rsidR="00BD0572" w:rsidRDefault="00BD0572">
            <w:pPr>
              <w:spacing w:line="360" w:lineRule="auto"/>
              <w:jc w:val="left"/>
              <w:textAlignment w:val="baseline"/>
              <w:rPr>
                <w:rFonts w:ascii="宋体" w:hAnsi="宋体"/>
                <w:sz w:val="24"/>
                <w:szCs w:val="24"/>
              </w:rPr>
            </w:pPr>
          </w:p>
        </w:tc>
      </w:tr>
      <w:tr w:rsidR="00BD0572">
        <w:trPr>
          <w:trHeight w:val="462"/>
        </w:trPr>
        <w:tc>
          <w:tcPr>
            <w:tcW w:w="2107" w:type="dxa"/>
            <w:gridSpan w:val="2"/>
          </w:tcPr>
          <w:p w:rsidR="00BD0572" w:rsidRDefault="00D27DD8">
            <w:pPr>
              <w:spacing w:line="360" w:lineRule="auto"/>
              <w:jc w:val="left"/>
              <w:textAlignment w:val="baseline"/>
              <w:rPr>
                <w:rFonts w:ascii="宋体" w:hAnsi="宋体"/>
                <w:position w:val="-34"/>
                <w:sz w:val="24"/>
                <w:vertAlign w:val="subscript"/>
              </w:rPr>
            </w:pPr>
            <w:r>
              <w:rPr>
                <w:rFonts w:ascii="宋体" w:hAnsi="宋体" w:hint="eastAsia"/>
                <w:position w:val="-34"/>
                <w:szCs w:val="21"/>
              </w:rPr>
              <w:t>附录A查得</w:t>
            </w:r>
            <w:r>
              <w:rPr>
                <w:rFonts w:ascii="宋体" w:hAnsi="宋体" w:hint="eastAsia"/>
                <w:i/>
                <w:iCs/>
                <w:position w:val="-34"/>
                <w:szCs w:val="21"/>
              </w:rPr>
              <w:t>d</w:t>
            </w:r>
            <w:r>
              <w:rPr>
                <w:rFonts w:ascii="宋体" w:hAnsi="宋体" w:hint="eastAsia"/>
                <w:position w:val="-34"/>
                <w:szCs w:val="21"/>
                <w:vertAlign w:val="subscript"/>
              </w:rPr>
              <w:t>s</w:t>
            </w:r>
          </w:p>
        </w:tc>
        <w:tc>
          <w:tcPr>
            <w:tcW w:w="1868" w:type="dxa"/>
            <w:gridSpan w:val="2"/>
          </w:tcPr>
          <w:p w:rsidR="00BD0572" w:rsidRDefault="00BD0572">
            <w:pPr>
              <w:spacing w:line="360" w:lineRule="auto"/>
              <w:jc w:val="left"/>
              <w:textAlignment w:val="baseline"/>
              <w:rPr>
                <w:rFonts w:ascii="宋体" w:hAnsi="宋体"/>
                <w:sz w:val="24"/>
                <w:szCs w:val="24"/>
              </w:rPr>
            </w:pPr>
          </w:p>
        </w:tc>
        <w:tc>
          <w:tcPr>
            <w:tcW w:w="2727" w:type="dxa"/>
            <w:gridSpan w:val="2"/>
            <w:vAlign w:val="center"/>
          </w:tcPr>
          <w:p w:rsidR="00BD0572" w:rsidRDefault="00D27DD8">
            <w:pPr>
              <w:spacing w:line="360" w:lineRule="auto"/>
              <w:textAlignment w:val="baseline"/>
              <w:rPr>
                <w:rFonts w:ascii="宋体" w:hAnsi="宋体"/>
                <w:sz w:val="24"/>
              </w:rPr>
            </w:pPr>
            <w:r>
              <w:rPr>
                <w:rFonts w:ascii="宋体" w:hAnsi="宋体" w:hint="eastAsia"/>
                <w:szCs w:val="21"/>
              </w:rPr>
              <w:t>相对密度测量误差</w:t>
            </w:r>
          </w:p>
        </w:tc>
        <w:tc>
          <w:tcPr>
            <w:tcW w:w="2728" w:type="dxa"/>
            <w:gridSpan w:val="2"/>
          </w:tcPr>
          <w:p w:rsidR="00BD0572" w:rsidRDefault="00BD0572">
            <w:pPr>
              <w:spacing w:line="360" w:lineRule="auto"/>
              <w:jc w:val="left"/>
              <w:textAlignment w:val="baseline"/>
              <w:rPr>
                <w:rFonts w:ascii="宋体" w:hAnsi="宋体"/>
                <w:sz w:val="24"/>
                <w:szCs w:val="24"/>
              </w:rPr>
            </w:pPr>
          </w:p>
        </w:tc>
      </w:tr>
      <w:tr w:rsidR="00BD0572" w:rsidTr="00E62056">
        <w:trPr>
          <w:trHeight w:val="363"/>
        </w:trPr>
        <w:tc>
          <w:tcPr>
            <w:tcW w:w="2107" w:type="dxa"/>
            <w:gridSpan w:val="2"/>
          </w:tcPr>
          <w:p w:rsidR="00BD0572" w:rsidRDefault="00BD0572">
            <w:pPr>
              <w:spacing w:line="360" w:lineRule="auto"/>
              <w:jc w:val="left"/>
              <w:textAlignment w:val="baseline"/>
              <w:rPr>
                <w:rFonts w:ascii="宋体" w:hAnsi="宋体"/>
                <w:position w:val="-34"/>
                <w:sz w:val="24"/>
              </w:rPr>
            </w:pPr>
            <w:r w:rsidRPr="00BD0572">
              <w:rPr>
                <w:rFonts w:ascii="宋体" w:hAnsi="宋体" w:hint="eastAsia"/>
                <w:position w:val="-10"/>
                <w:szCs w:val="21"/>
              </w:rPr>
              <w:object w:dxaOrig="240" w:dyaOrig="340">
                <v:shape id="_x0000_i1138" type="#_x0000_t75" style="width:12.05pt;height:16.65pt" o:ole="">
                  <v:imagedata r:id="rId212" o:title=""/>
                </v:shape>
                <o:OLEObject Type="Embed" ProgID="Equation.3" ShapeID="_x0000_i1138" DrawAspect="Content" ObjectID="_1713283330" r:id="rId213"/>
              </w:object>
            </w:r>
            <w:r w:rsidR="00D27DD8">
              <w:rPr>
                <w:rFonts w:ascii="宋体" w:hAnsi="宋体" w:hint="eastAsia"/>
                <w:position w:val="-10"/>
                <w:szCs w:val="21"/>
              </w:rPr>
              <w:t>=      mm</w:t>
            </w:r>
          </w:p>
        </w:tc>
        <w:tc>
          <w:tcPr>
            <w:tcW w:w="1868" w:type="dxa"/>
            <w:gridSpan w:val="2"/>
          </w:tcPr>
          <w:p w:rsidR="00BD0572" w:rsidRDefault="00BD0572">
            <w:pPr>
              <w:spacing w:line="360" w:lineRule="auto"/>
              <w:jc w:val="left"/>
              <w:textAlignment w:val="baseline"/>
              <w:rPr>
                <w:rFonts w:ascii="宋体" w:hAnsi="宋体"/>
                <w:sz w:val="24"/>
                <w:szCs w:val="24"/>
              </w:rPr>
            </w:pPr>
            <w:r w:rsidRPr="00BD0572">
              <w:rPr>
                <w:rFonts w:ascii="宋体" w:hAnsi="宋体" w:hint="eastAsia"/>
                <w:position w:val="-10"/>
                <w:szCs w:val="21"/>
              </w:rPr>
              <w:object w:dxaOrig="260" w:dyaOrig="340">
                <v:shape id="_x0000_i1139" type="#_x0000_t75" style="width:13.3pt;height:16.65pt" o:ole="">
                  <v:imagedata r:id="rId214" o:title=""/>
                </v:shape>
                <o:OLEObject Type="Embed" ProgID="Equation.3" ShapeID="_x0000_i1139" DrawAspect="Content" ObjectID="_1713283331" r:id="rId215"/>
              </w:object>
            </w:r>
            <w:r w:rsidR="00D27DD8">
              <w:rPr>
                <w:rFonts w:ascii="宋体" w:hAnsi="宋体" w:hint="eastAsia"/>
                <w:position w:val="-10"/>
                <w:szCs w:val="21"/>
              </w:rPr>
              <w:t>=       mm</w:t>
            </w:r>
          </w:p>
        </w:tc>
        <w:tc>
          <w:tcPr>
            <w:tcW w:w="2727" w:type="dxa"/>
            <w:gridSpan w:val="2"/>
          </w:tcPr>
          <w:p w:rsidR="00BD0572" w:rsidRDefault="00BD0572">
            <w:pPr>
              <w:spacing w:line="360" w:lineRule="auto"/>
              <w:jc w:val="left"/>
              <w:textAlignment w:val="baseline"/>
              <w:rPr>
                <w:rFonts w:ascii="宋体" w:hAnsi="宋体"/>
                <w:position w:val="-10"/>
                <w:sz w:val="24"/>
              </w:rPr>
            </w:pPr>
            <w:r w:rsidRPr="00BD0572">
              <w:rPr>
                <w:rFonts w:ascii="宋体" w:hAnsi="宋体"/>
                <w:position w:val="-10"/>
                <w:szCs w:val="21"/>
              </w:rPr>
              <w:object w:dxaOrig="300" w:dyaOrig="340">
                <v:shape id="_x0000_i1140" type="#_x0000_t75" style="width:15pt;height:17.05pt" o:ole="">
                  <v:imagedata r:id="rId216" o:title=""/>
                </v:shape>
                <o:OLEObject Type="Embed" ProgID="Equation.3" ShapeID="_x0000_i1140" DrawAspect="Content" ObjectID="_1713283332" r:id="rId217"/>
              </w:object>
            </w:r>
            <w:r w:rsidR="00D27DD8">
              <w:rPr>
                <w:rFonts w:ascii="宋体" w:hAnsi="宋体" w:hint="eastAsia"/>
                <w:position w:val="-10"/>
                <w:szCs w:val="21"/>
              </w:rPr>
              <w:t>=          Pa</w:t>
            </w:r>
          </w:p>
        </w:tc>
        <w:tc>
          <w:tcPr>
            <w:tcW w:w="2728" w:type="dxa"/>
            <w:gridSpan w:val="2"/>
          </w:tcPr>
          <w:p w:rsidR="00BD0572" w:rsidRDefault="00D27DD8">
            <w:pPr>
              <w:spacing w:line="360" w:lineRule="auto"/>
              <w:jc w:val="left"/>
              <w:textAlignment w:val="baseline"/>
              <w:rPr>
                <w:rFonts w:ascii="宋体" w:hAnsi="宋体"/>
                <w:position w:val="-10"/>
                <w:szCs w:val="21"/>
              </w:rPr>
            </w:pPr>
            <w:r>
              <w:rPr>
                <w:rFonts w:ascii="宋体" w:hAnsi="宋体" w:hint="eastAsia"/>
                <w:position w:val="-34"/>
                <w:szCs w:val="21"/>
              </w:rPr>
              <w:t>附录B查得</w:t>
            </w:r>
            <w:r w:rsidR="00BD0572" w:rsidRPr="00BD0572">
              <w:rPr>
                <w:rFonts w:ascii="宋体" w:hAnsi="宋体" w:hint="eastAsia"/>
                <w:position w:val="-34"/>
                <w:szCs w:val="21"/>
              </w:rPr>
              <w:object w:dxaOrig="279" w:dyaOrig="380">
                <v:shape id="_x0000_i1141" type="#_x0000_t75" style="width:13.75pt;height:19.15pt" o:ole="">
                  <v:imagedata r:id="rId218" o:title=""/>
                </v:shape>
                <o:OLEObject Type="Embed" ProgID="Equation.3" ShapeID="_x0000_i1141" DrawAspect="Content" ObjectID="_1713283333" r:id="rId219"/>
              </w:object>
            </w:r>
            <w:r>
              <w:rPr>
                <w:rFonts w:ascii="宋体" w:hAnsi="宋体" w:hint="eastAsia"/>
                <w:position w:val="-34"/>
                <w:szCs w:val="21"/>
              </w:rPr>
              <w:t>:</w:t>
            </w:r>
          </w:p>
        </w:tc>
      </w:tr>
      <w:tr w:rsidR="00BD0572" w:rsidTr="00E62056">
        <w:trPr>
          <w:trHeight w:val="485"/>
        </w:trPr>
        <w:tc>
          <w:tcPr>
            <w:tcW w:w="2107" w:type="dxa"/>
            <w:gridSpan w:val="2"/>
          </w:tcPr>
          <w:p w:rsidR="00BD0572" w:rsidRDefault="00D27DD8">
            <w:pPr>
              <w:spacing w:line="360" w:lineRule="auto"/>
              <w:jc w:val="left"/>
              <w:textAlignment w:val="baseline"/>
              <w:rPr>
                <w:rFonts w:ascii="宋体" w:hAnsi="宋体" w:cs="宋体"/>
                <w:position w:val="-34"/>
                <w:szCs w:val="21"/>
              </w:rPr>
            </w:pPr>
            <w:r>
              <w:rPr>
                <w:rFonts w:ascii="宋体" w:hAnsi="宋体" w:hint="eastAsia"/>
                <w:position w:val="-34"/>
                <w:szCs w:val="21"/>
              </w:rPr>
              <w:t xml:space="preserve">水温：      </w:t>
            </w:r>
            <w:r>
              <w:rPr>
                <w:rFonts w:ascii="宋体" w:hAnsi="宋体" w:cs="宋体" w:hint="eastAsia"/>
                <w:position w:val="-34"/>
                <w:szCs w:val="21"/>
              </w:rPr>
              <w:t>℃</w:t>
            </w:r>
          </w:p>
        </w:tc>
        <w:tc>
          <w:tcPr>
            <w:tcW w:w="1868" w:type="dxa"/>
            <w:gridSpan w:val="2"/>
          </w:tcPr>
          <w:p w:rsidR="00BD0572" w:rsidRDefault="00D27DD8">
            <w:pPr>
              <w:spacing w:line="360" w:lineRule="auto"/>
              <w:ind w:left="1050" w:hangingChars="500" w:hanging="1050"/>
              <w:jc w:val="left"/>
              <w:textAlignment w:val="baseline"/>
              <w:rPr>
                <w:rFonts w:ascii="宋体" w:hAnsi="宋体"/>
                <w:sz w:val="24"/>
                <w:szCs w:val="24"/>
              </w:rPr>
            </w:pPr>
            <w:r>
              <w:rPr>
                <w:rFonts w:ascii="宋体" w:hAnsi="宋体" w:hint="eastAsia"/>
                <w:szCs w:val="21"/>
              </w:rPr>
              <w:t>附录C查得S：   Pa</w:t>
            </w:r>
          </w:p>
        </w:tc>
        <w:tc>
          <w:tcPr>
            <w:tcW w:w="5455" w:type="dxa"/>
            <w:gridSpan w:val="4"/>
          </w:tcPr>
          <w:p w:rsidR="00BD0572" w:rsidRDefault="00D27DD8">
            <w:pPr>
              <w:spacing w:line="360" w:lineRule="auto"/>
              <w:jc w:val="left"/>
              <w:textAlignment w:val="baseline"/>
              <w:rPr>
                <w:rFonts w:ascii="宋体" w:hAnsi="宋体"/>
                <w:position w:val="-10"/>
                <w:sz w:val="24"/>
              </w:rPr>
            </w:pPr>
            <w:r>
              <w:rPr>
                <w:rFonts w:ascii="宋体" w:hAnsi="宋体" w:hint="eastAsia"/>
                <w:position w:val="-10"/>
                <w:szCs w:val="21"/>
              </w:rPr>
              <w:t>气压计修正值：       Pa；修正后B=          Pa</w:t>
            </w:r>
          </w:p>
        </w:tc>
      </w:tr>
      <w:tr w:rsidR="00BD0572" w:rsidTr="00B55DC5">
        <w:trPr>
          <w:trHeight w:val="658"/>
        </w:trPr>
        <w:tc>
          <w:tcPr>
            <w:tcW w:w="9430" w:type="dxa"/>
            <w:gridSpan w:val="8"/>
          </w:tcPr>
          <w:p w:rsidR="00BD0572" w:rsidRDefault="00BD0572">
            <w:pPr>
              <w:spacing w:line="360" w:lineRule="auto"/>
              <w:jc w:val="left"/>
              <w:textAlignment w:val="baseline"/>
              <w:rPr>
                <w:rFonts w:ascii="宋体" w:hAnsi="宋体"/>
                <w:sz w:val="24"/>
                <w:szCs w:val="24"/>
              </w:rPr>
            </w:pPr>
            <w:r w:rsidRPr="00BD0572">
              <w:rPr>
                <w:rFonts w:ascii="宋体" w:hAnsi="宋体"/>
                <w:position w:val="-30"/>
                <w:szCs w:val="21"/>
              </w:rPr>
              <w:object w:dxaOrig="2180" w:dyaOrig="720">
                <v:shape id="_x0000_i1142" type="#_x0000_t75" style="width:109.05pt;height:36.2pt" o:ole="">
                  <v:imagedata r:id="rId220" o:title=""/>
                </v:shape>
                <o:OLEObject Type="Embed" ProgID="Equation.3" ShapeID="_x0000_i1142" DrawAspect="Content" ObjectID="_1713283334" r:id="rId221"/>
              </w:object>
            </w:r>
          </w:p>
        </w:tc>
      </w:tr>
      <w:tr w:rsidR="00BD0572">
        <w:tc>
          <w:tcPr>
            <w:tcW w:w="9430" w:type="dxa"/>
            <w:gridSpan w:val="8"/>
          </w:tcPr>
          <w:p w:rsidR="00BD0572" w:rsidRDefault="009F6507">
            <w:pPr>
              <w:spacing w:line="360" w:lineRule="auto"/>
              <w:jc w:val="left"/>
              <w:textAlignment w:val="baseline"/>
              <w:rPr>
                <w:rFonts w:ascii="宋体" w:hAnsi="宋体"/>
                <w:position w:val="-30"/>
                <w:szCs w:val="21"/>
              </w:rPr>
            </w:pPr>
            <w:r>
              <w:rPr>
                <w:rFonts w:ascii="宋体" w:hAnsi="宋体" w:hint="eastAsia"/>
                <w:bCs/>
                <w:szCs w:val="21"/>
              </w:rPr>
              <w:t>扩展不确定度</w:t>
            </w:r>
            <w:r>
              <w:rPr>
                <w:bCs/>
                <w:i/>
                <w:szCs w:val="21"/>
              </w:rPr>
              <w:t>U</w:t>
            </w:r>
            <w:r>
              <w:rPr>
                <w:bCs/>
                <w:szCs w:val="21"/>
              </w:rPr>
              <w:t>(</w:t>
            </w:r>
            <w:r>
              <w:rPr>
                <w:bCs/>
                <w:i/>
                <w:szCs w:val="21"/>
              </w:rPr>
              <w:t>k</w:t>
            </w:r>
            <w:r>
              <w:rPr>
                <w:bCs/>
                <w:szCs w:val="21"/>
              </w:rPr>
              <w:t>=2)</w:t>
            </w:r>
            <w:r>
              <w:rPr>
                <w:rFonts w:hint="eastAsia"/>
                <w:bCs/>
                <w:szCs w:val="21"/>
              </w:rPr>
              <w:t>:</w:t>
            </w:r>
          </w:p>
        </w:tc>
      </w:tr>
    </w:tbl>
    <w:p w:rsidR="00BD0572" w:rsidRPr="00B55DC5" w:rsidRDefault="00D27DD8">
      <w:pPr>
        <w:spacing w:line="360" w:lineRule="auto"/>
        <w:jc w:val="left"/>
        <w:textAlignment w:val="baseline"/>
        <w:rPr>
          <w:rFonts w:ascii="黑体" w:eastAsia="黑体" w:hAnsi="黑体"/>
          <w:sz w:val="28"/>
          <w:szCs w:val="28"/>
        </w:rPr>
      </w:pPr>
      <w:r w:rsidRPr="00B55DC5">
        <w:rPr>
          <w:rFonts w:ascii="黑体" w:eastAsia="黑体" w:hAnsi="黑体" w:hint="eastAsia"/>
          <w:sz w:val="28"/>
          <w:szCs w:val="28"/>
        </w:rPr>
        <w:lastRenderedPageBreak/>
        <w:t>附录H</w:t>
      </w:r>
    </w:p>
    <w:p w:rsidR="00BD0572" w:rsidRPr="00B55DC5" w:rsidRDefault="00D27DD8" w:rsidP="00B55DC5">
      <w:pPr>
        <w:spacing w:line="360" w:lineRule="auto"/>
        <w:jc w:val="center"/>
        <w:textAlignment w:val="baseline"/>
        <w:rPr>
          <w:rFonts w:ascii="黑体" w:eastAsia="黑体" w:hAnsi="黑体"/>
          <w:sz w:val="28"/>
          <w:szCs w:val="28"/>
        </w:rPr>
      </w:pPr>
      <w:r w:rsidRPr="00B55DC5">
        <w:rPr>
          <w:rFonts w:ascii="黑体" w:eastAsia="黑体" w:hAnsi="黑体" w:hint="eastAsia"/>
          <w:sz w:val="28"/>
          <w:szCs w:val="28"/>
        </w:rPr>
        <w:t>城镇燃气相对密度计校准证书内页参考格式</w:t>
      </w:r>
    </w:p>
    <w:p w:rsidR="00BD0572" w:rsidRDefault="00BD0572">
      <w:pPr>
        <w:spacing w:line="360" w:lineRule="auto"/>
        <w:jc w:val="left"/>
        <w:textAlignment w:val="baseline"/>
      </w:pPr>
    </w:p>
    <w:p w:rsidR="00BD0572" w:rsidRDefault="00D27DD8">
      <w:pPr>
        <w:spacing w:line="360" w:lineRule="auto"/>
        <w:jc w:val="left"/>
        <w:textAlignment w:val="baseline"/>
        <w:rPr>
          <w:b/>
          <w:bCs/>
          <w:sz w:val="28"/>
          <w:szCs w:val="28"/>
        </w:rPr>
      </w:pPr>
      <w:r>
        <w:rPr>
          <w:rFonts w:hint="eastAsia"/>
          <w:b/>
          <w:bCs/>
          <w:szCs w:val="21"/>
        </w:rPr>
        <w:t>校准结果</w:t>
      </w:r>
    </w:p>
    <w:tbl>
      <w:tblPr>
        <w:tblStyle w:val="ac"/>
        <w:tblW w:w="0" w:type="auto"/>
        <w:tblInd w:w="250" w:type="dxa"/>
        <w:tblLook w:val="04A0"/>
      </w:tblPr>
      <w:tblGrid>
        <w:gridCol w:w="4524"/>
        <w:gridCol w:w="4690"/>
      </w:tblGrid>
      <w:tr w:rsidR="00BD0572" w:rsidTr="003D1D72">
        <w:tc>
          <w:tcPr>
            <w:tcW w:w="4524" w:type="dxa"/>
            <w:vAlign w:val="center"/>
          </w:tcPr>
          <w:p w:rsidR="00BD0572" w:rsidRDefault="00D27DD8" w:rsidP="003D1D72">
            <w:pPr>
              <w:pStyle w:val="20"/>
              <w:jc w:val="center"/>
              <w:rPr>
                <w:rFonts w:ascii="宋体" w:hAnsi="宋体"/>
                <w:szCs w:val="21"/>
              </w:rPr>
            </w:pPr>
            <w:r>
              <w:rPr>
                <w:rFonts w:ascii="宋体" w:hAnsi="宋体" w:hint="eastAsia"/>
                <w:szCs w:val="21"/>
              </w:rPr>
              <w:t>校准项目</w:t>
            </w:r>
          </w:p>
        </w:tc>
        <w:tc>
          <w:tcPr>
            <w:tcW w:w="4690" w:type="dxa"/>
            <w:vAlign w:val="center"/>
          </w:tcPr>
          <w:p w:rsidR="00BD0572" w:rsidRDefault="00D27DD8" w:rsidP="003D1D72">
            <w:pPr>
              <w:pStyle w:val="20"/>
              <w:jc w:val="center"/>
              <w:rPr>
                <w:rFonts w:ascii="宋体" w:hAnsi="宋体"/>
                <w:szCs w:val="21"/>
              </w:rPr>
            </w:pPr>
            <w:r>
              <w:rPr>
                <w:rFonts w:ascii="宋体" w:hAnsi="宋体" w:hint="eastAsia"/>
                <w:szCs w:val="21"/>
              </w:rPr>
              <w:t>校准结果</w:t>
            </w:r>
          </w:p>
        </w:tc>
      </w:tr>
      <w:tr w:rsidR="00BD0572" w:rsidTr="003D1D72">
        <w:tc>
          <w:tcPr>
            <w:tcW w:w="4524" w:type="dxa"/>
            <w:vAlign w:val="center"/>
          </w:tcPr>
          <w:p w:rsidR="00BD0572" w:rsidRDefault="00D27DD8" w:rsidP="003D1D72">
            <w:pPr>
              <w:pStyle w:val="20"/>
              <w:jc w:val="center"/>
              <w:rPr>
                <w:rFonts w:ascii="宋体" w:hAnsi="宋体"/>
                <w:szCs w:val="21"/>
              </w:rPr>
            </w:pPr>
            <w:r>
              <w:rPr>
                <w:rFonts w:ascii="宋体" w:hAnsi="宋体" w:hint="eastAsia"/>
                <w:szCs w:val="21"/>
              </w:rPr>
              <w:t>时间测量重复性</w:t>
            </w:r>
          </w:p>
        </w:tc>
        <w:tc>
          <w:tcPr>
            <w:tcW w:w="4690" w:type="dxa"/>
            <w:vAlign w:val="center"/>
          </w:tcPr>
          <w:p w:rsidR="00BD0572" w:rsidRDefault="00BD0572" w:rsidP="003D1D72">
            <w:pPr>
              <w:pStyle w:val="20"/>
              <w:jc w:val="center"/>
              <w:rPr>
                <w:rFonts w:ascii="宋体" w:hAnsi="宋体"/>
                <w:szCs w:val="21"/>
              </w:rPr>
            </w:pPr>
          </w:p>
        </w:tc>
      </w:tr>
      <w:tr w:rsidR="00BD0572" w:rsidTr="003D1D72">
        <w:tc>
          <w:tcPr>
            <w:tcW w:w="4524" w:type="dxa"/>
            <w:vAlign w:val="center"/>
          </w:tcPr>
          <w:p w:rsidR="00BD0572" w:rsidRDefault="00D27DD8" w:rsidP="003D1D72">
            <w:pPr>
              <w:pStyle w:val="20"/>
              <w:jc w:val="center"/>
              <w:rPr>
                <w:rFonts w:ascii="宋体" w:hAnsi="宋体"/>
                <w:szCs w:val="21"/>
              </w:rPr>
            </w:pPr>
            <w:r>
              <w:rPr>
                <w:rFonts w:ascii="宋体" w:hAnsi="宋体" w:hint="eastAsia"/>
                <w:szCs w:val="21"/>
              </w:rPr>
              <w:t>相对密度测量误差</w:t>
            </w:r>
          </w:p>
        </w:tc>
        <w:tc>
          <w:tcPr>
            <w:tcW w:w="4690" w:type="dxa"/>
            <w:vAlign w:val="center"/>
          </w:tcPr>
          <w:p w:rsidR="00BD0572" w:rsidRDefault="00BD0572" w:rsidP="003D1D72">
            <w:pPr>
              <w:pStyle w:val="20"/>
              <w:jc w:val="center"/>
              <w:rPr>
                <w:rFonts w:ascii="宋体" w:hAnsi="宋体"/>
                <w:szCs w:val="21"/>
              </w:rPr>
            </w:pPr>
          </w:p>
        </w:tc>
      </w:tr>
      <w:tr w:rsidR="00BD0572" w:rsidTr="003D1D72">
        <w:tc>
          <w:tcPr>
            <w:tcW w:w="4524" w:type="dxa"/>
            <w:vAlign w:val="center"/>
          </w:tcPr>
          <w:p w:rsidR="00BD0572" w:rsidRDefault="00D27DD8" w:rsidP="003D1D72">
            <w:pPr>
              <w:pStyle w:val="20"/>
              <w:jc w:val="center"/>
              <w:rPr>
                <w:rFonts w:ascii="宋体" w:hAnsi="宋体"/>
                <w:szCs w:val="21"/>
              </w:rPr>
            </w:pPr>
            <w:r>
              <w:rPr>
                <w:rFonts w:ascii="宋体" w:hAnsi="宋体" w:hint="eastAsia"/>
                <w:szCs w:val="21"/>
              </w:rPr>
              <w:t>相对密度测量重复性</w:t>
            </w:r>
          </w:p>
        </w:tc>
        <w:tc>
          <w:tcPr>
            <w:tcW w:w="4690" w:type="dxa"/>
            <w:vAlign w:val="center"/>
          </w:tcPr>
          <w:p w:rsidR="00BD0572" w:rsidRDefault="00BD0572" w:rsidP="003D1D72">
            <w:pPr>
              <w:pStyle w:val="20"/>
              <w:jc w:val="center"/>
              <w:rPr>
                <w:rFonts w:ascii="宋体" w:hAnsi="宋体"/>
                <w:szCs w:val="21"/>
              </w:rPr>
            </w:pPr>
          </w:p>
        </w:tc>
      </w:tr>
      <w:tr w:rsidR="003D1D72" w:rsidTr="003D1D72">
        <w:tc>
          <w:tcPr>
            <w:tcW w:w="9214" w:type="dxa"/>
            <w:gridSpan w:val="2"/>
            <w:vAlign w:val="center"/>
          </w:tcPr>
          <w:p w:rsidR="003D1D72" w:rsidRDefault="00314AA3" w:rsidP="00732E1B">
            <w:pPr>
              <w:pStyle w:val="20"/>
              <w:ind w:leftChars="0" w:left="0"/>
              <w:rPr>
                <w:rFonts w:ascii="宋体" w:hAnsi="宋体"/>
                <w:szCs w:val="21"/>
              </w:rPr>
            </w:pPr>
            <w:r>
              <w:rPr>
                <w:rFonts w:ascii="宋体" w:hAnsi="宋体" w:hint="eastAsia"/>
                <w:bCs/>
                <w:szCs w:val="21"/>
              </w:rPr>
              <w:t>扩展不确定度</w:t>
            </w:r>
            <w:r>
              <w:rPr>
                <w:bCs/>
                <w:i/>
                <w:szCs w:val="21"/>
              </w:rPr>
              <w:t>U</w:t>
            </w:r>
            <w:r>
              <w:rPr>
                <w:bCs/>
                <w:szCs w:val="21"/>
              </w:rPr>
              <w:t>(</w:t>
            </w:r>
            <w:r>
              <w:rPr>
                <w:bCs/>
                <w:i/>
                <w:szCs w:val="21"/>
              </w:rPr>
              <w:t>k</w:t>
            </w:r>
            <w:r>
              <w:rPr>
                <w:bCs/>
                <w:szCs w:val="21"/>
              </w:rPr>
              <w:t>=2)</w:t>
            </w:r>
            <w:r>
              <w:rPr>
                <w:rFonts w:hint="eastAsia"/>
                <w:bCs/>
                <w:szCs w:val="21"/>
              </w:rPr>
              <w:t>:</w:t>
            </w:r>
          </w:p>
        </w:tc>
      </w:tr>
    </w:tbl>
    <w:p w:rsidR="00BD0572" w:rsidRDefault="00BD0572">
      <w:pPr>
        <w:pStyle w:val="20"/>
        <w:ind w:leftChars="0" w:left="720"/>
        <w:rPr>
          <w:rFonts w:ascii="宋体" w:hAnsi="宋体"/>
          <w:sz w:val="24"/>
        </w:rPr>
      </w:pPr>
    </w:p>
    <w:p w:rsidR="00BD0572" w:rsidRDefault="00BD0572">
      <w:pPr>
        <w:pStyle w:val="20"/>
        <w:ind w:leftChars="0" w:left="720"/>
        <w:rPr>
          <w:rFonts w:ascii="宋体" w:hAnsi="宋体"/>
          <w:sz w:val="24"/>
        </w:rPr>
      </w:pPr>
    </w:p>
    <w:p w:rsidR="00BD0572" w:rsidRDefault="00BD0572">
      <w:pPr>
        <w:pStyle w:val="20"/>
        <w:ind w:leftChars="0" w:left="720"/>
        <w:rPr>
          <w:rFonts w:ascii="宋体" w:hAnsi="宋体"/>
          <w:sz w:val="24"/>
        </w:rPr>
      </w:pPr>
    </w:p>
    <w:p w:rsidR="00BD0572" w:rsidRDefault="00BD0572">
      <w:pPr>
        <w:pStyle w:val="20"/>
        <w:ind w:leftChars="0" w:left="720"/>
        <w:rPr>
          <w:rFonts w:ascii="宋体" w:hAnsi="宋体"/>
          <w:sz w:val="24"/>
        </w:rPr>
      </w:pPr>
    </w:p>
    <w:p w:rsidR="00BD0572" w:rsidRDefault="00BD0572">
      <w:pPr>
        <w:pStyle w:val="20"/>
        <w:ind w:leftChars="0" w:left="720"/>
        <w:rPr>
          <w:rFonts w:ascii="宋体" w:hAnsi="宋体"/>
          <w:sz w:val="24"/>
        </w:rPr>
      </w:pPr>
    </w:p>
    <w:p w:rsidR="00BD0572" w:rsidRDefault="00BD0572">
      <w:pPr>
        <w:pStyle w:val="20"/>
        <w:ind w:leftChars="0" w:left="720"/>
        <w:rPr>
          <w:rFonts w:ascii="宋体" w:hAnsi="宋体"/>
          <w:sz w:val="24"/>
        </w:rPr>
      </w:pPr>
    </w:p>
    <w:p w:rsidR="00BD0572" w:rsidRDefault="00BD0572">
      <w:pPr>
        <w:pStyle w:val="20"/>
        <w:ind w:leftChars="0" w:left="720"/>
        <w:rPr>
          <w:rFonts w:ascii="宋体" w:hAnsi="宋体"/>
          <w:sz w:val="24"/>
        </w:rPr>
      </w:pPr>
    </w:p>
    <w:p w:rsidR="00BD0572" w:rsidRDefault="00BD0572">
      <w:pPr>
        <w:pStyle w:val="20"/>
        <w:ind w:leftChars="0" w:left="720"/>
        <w:rPr>
          <w:rFonts w:ascii="宋体" w:hAnsi="宋体"/>
          <w:sz w:val="24"/>
        </w:rPr>
      </w:pPr>
    </w:p>
    <w:p w:rsidR="00BD0572" w:rsidRDefault="00BD0572">
      <w:pPr>
        <w:pStyle w:val="20"/>
        <w:ind w:leftChars="0" w:left="720"/>
        <w:rPr>
          <w:rFonts w:ascii="宋体" w:hAnsi="宋体"/>
          <w:sz w:val="24"/>
        </w:rPr>
      </w:pPr>
    </w:p>
    <w:p w:rsidR="00BD0572" w:rsidRDefault="00BD0572">
      <w:pPr>
        <w:pStyle w:val="20"/>
        <w:ind w:leftChars="0" w:left="720"/>
        <w:rPr>
          <w:rFonts w:ascii="宋体" w:hAnsi="宋体"/>
          <w:sz w:val="24"/>
        </w:rPr>
      </w:pPr>
    </w:p>
    <w:p w:rsidR="00BD0572" w:rsidRDefault="00BD0572">
      <w:pPr>
        <w:pStyle w:val="20"/>
        <w:ind w:leftChars="0" w:left="720"/>
        <w:rPr>
          <w:rFonts w:ascii="宋体" w:hAnsi="宋体"/>
          <w:sz w:val="24"/>
        </w:rPr>
      </w:pPr>
    </w:p>
    <w:p w:rsidR="00BD0572" w:rsidRDefault="00BD0572">
      <w:pPr>
        <w:pStyle w:val="20"/>
        <w:ind w:leftChars="0" w:left="720"/>
        <w:rPr>
          <w:rFonts w:ascii="宋体" w:hAnsi="宋体"/>
          <w:sz w:val="24"/>
        </w:rPr>
      </w:pPr>
    </w:p>
    <w:p w:rsidR="00BD0572" w:rsidRDefault="00BD0572">
      <w:pPr>
        <w:pStyle w:val="20"/>
        <w:ind w:leftChars="0" w:left="720"/>
        <w:rPr>
          <w:rFonts w:ascii="宋体" w:hAnsi="宋体"/>
          <w:sz w:val="24"/>
        </w:rPr>
      </w:pPr>
    </w:p>
    <w:p w:rsidR="00BD0572" w:rsidRDefault="00BD0572">
      <w:pPr>
        <w:pStyle w:val="20"/>
        <w:ind w:leftChars="0" w:left="720"/>
        <w:rPr>
          <w:rFonts w:ascii="宋体" w:hAnsi="宋体"/>
          <w:sz w:val="24"/>
        </w:rPr>
      </w:pPr>
    </w:p>
    <w:p w:rsidR="00BD0572" w:rsidRDefault="00BD0572">
      <w:pPr>
        <w:pStyle w:val="20"/>
        <w:ind w:leftChars="0" w:left="720"/>
        <w:rPr>
          <w:rFonts w:ascii="宋体" w:hAnsi="宋体"/>
          <w:sz w:val="24"/>
        </w:rPr>
      </w:pPr>
    </w:p>
    <w:bookmarkEnd w:id="1"/>
    <w:p w:rsidR="00BD0572" w:rsidRDefault="00D27DD8">
      <w:pPr>
        <w:widowControl/>
        <w:spacing w:after="120" w:line="312" w:lineRule="auto"/>
        <w:outlineLvl w:val="0"/>
        <w:rPr>
          <w:rFonts w:ascii="黑体" w:eastAsia="黑体" w:hAnsi="宋体"/>
          <w:sz w:val="28"/>
        </w:rPr>
      </w:pPr>
      <w:r>
        <w:rPr>
          <w:rFonts w:ascii="黑体" w:eastAsia="黑体" w:hAnsi="宋体" w:hint="eastAsia"/>
          <w:sz w:val="28"/>
        </w:rPr>
        <w:lastRenderedPageBreak/>
        <w:t>附录I</w:t>
      </w:r>
    </w:p>
    <w:p w:rsidR="00BD0572" w:rsidRDefault="00D27DD8">
      <w:pPr>
        <w:widowControl/>
        <w:spacing w:after="120" w:line="312" w:lineRule="auto"/>
        <w:jc w:val="center"/>
        <w:outlineLvl w:val="0"/>
        <w:rPr>
          <w:rFonts w:ascii="黑体" w:eastAsia="黑体" w:cs="黑体"/>
          <w:color w:val="000000"/>
          <w:kern w:val="0"/>
          <w:sz w:val="28"/>
          <w:szCs w:val="28"/>
        </w:rPr>
      </w:pPr>
      <w:r>
        <w:rPr>
          <w:rFonts w:ascii="黑体" w:eastAsia="黑体" w:cs="黑体" w:hint="eastAsia"/>
          <w:color w:val="000000"/>
          <w:kern w:val="0"/>
          <w:sz w:val="28"/>
          <w:szCs w:val="28"/>
        </w:rPr>
        <w:t>城镇燃气相对密度计测量结果不确定度评定示例</w:t>
      </w:r>
    </w:p>
    <w:p w:rsidR="00BD0572" w:rsidRPr="00832AC0" w:rsidRDefault="00D27DD8" w:rsidP="00832AC0">
      <w:pPr>
        <w:rPr>
          <w:rFonts w:ascii="宋体" w:hAnsi="宋体"/>
          <w:sz w:val="24"/>
          <w:szCs w:val="24"/>
        </w:rPr>
      </w:pPr>
      <w:r w:rsidRPr="00832AC0">
        <w:rPr>
          <w:rFonts w:ascii="宋体" w:hAnsi="宋体" w:hint="eastAsia"/>
          <w:sz w:val="24"/>
          <w:szCs w:val="24"/>
        </w:rPr>
        <w:t>I.1  概述</w:t>
      </w:r>
    </w:p>
    <w:p w:rsidR="00BD0572" w:rsidRPr="00832AC0" w:rsidRDefault="00D27DD8" w:rsidP="00832AC0">
      <w:pPr>
        <w:rPr>
          <w:rFonts w:ascii="宋体" w:hAnsi="宋体"/>
          <w:sz w:val="24"/>
          <w:szCs w:val="24"/>
        </w:rPr>
      </w:pPr>
      <w:r w:rsidRPr="00832AC0">
        <w:rPr>
          <w:rFonts w:ascii="宋体" w:hAnsi="宋体" w:hint="eastAsia"/>
          <w:sz w:val="24"/>
          <w:szCs w:val="24"/>
        </w:rPr>
        <w:t xml:space="preserve">   被测对象：城镇燃气相对密度计。校准环境条件：温度20.2℃，相对湿度60.3%RH，101.8854 kPa。</w:t>
      </w:r>
    </w:p>
    <w:p w:rsidR="00BD0572" w:rsidRPr="00832AC0" w:rsidRDefault="00D27DD8" w:rsidP="00832AC0">
      <w:pPr>
        <w:ind w:firstLineChars="200" w:firstLine="480"/>
        <w:rPr>
          <w:rFonts w:ascii="黑体" w:hAnsi="黑体"/>
          <w:color w:val="000000"/>
          <w:sz w:val="24"/>
          <w:szCs w:val="24"/>
        </w:rPr>
      </w:pPr>
      <w:r w:rsidRPr="00832AC0">
        <w:rPr>
          <w:rFonts w:ascii="宋体" w:hAnsi="宋体" w:hint="eastAsia"/>
          <w:sz w:val="24"/>
          <w:szCs w:val="24"/>
        </w:rPr>
        <w:t>测量标准：干空气替代品(氮中氧气体标准物质),标准物质编号：GBW(E)061321,氧气摩尔分数为</w:t>
      </w:r>
      <w:r w:rsidRPr="00832AC0">
        <w:rPr>
          <w:rFonts w:ascii="宋体" w:hAnsi="宋体" w:cs="宋体" w:hint="eastAsia"/>
          <w:sz w:val="24"/>
          <w:szCs w:val="24"/>
        </w:rPr>
        <w:t>0.</w:t>
      </w:r>
      <w:r w:rsidRPr="00832AC0">
        <w:rPr>
          <w:rFonts w:ascii="宋体" w:hAnsi="宋体" w:hint="eastAsia"/>
          <w:sz w:val="24"/>
          <w:szCs w:val="24"/>
        </w:rPr>
        <w:t>24，余下为氮气。</w:t>
      </w:r>
      <w:r w:rsidRPr="00832AC0">
        <w:rPr>
          <w:rFonts w:ascii="宋体" w:hAnsi="宋体" w:hint="eastAsia"/>
          <w:i/>
          <w:iCs/>
          <w:sz w:val="24"/>
          <w:szCs w:val="24"/>
        </w:rPr>
        <w:t>U</w:t>
      </w:r>
      <w:r w:rsidRPr="00832AC0">
        <w:rPr>
          <w:rFonts w:ascii="宋体" w:hAnsi="宋体" w:hint="eastAsia"/>
          <w:sz w:val="24"/>
          <w:szCs w:val="24"/>
          <w:vertAlign w:val="subscript"/>
        </w:rPr>
        <w:t>rel</w:t>
      </w:r>
      <w:r w:rsidRPr="00832AC0">
        <w:rPr>
          <w:rFonts w:ascii="宋体" w:hAnsi="宋体" w:hint="eastAsia"/>
          <w:sz w:val="24"/>
          <w:szCs w:val="24"/>
        </w:rPr>
        <w:t>=1%,</w:t>
      </w:r>
      <w:r w:rsidRPr="00832AC0">
        <w:rPr>
          <w:rFonts w:ascii="宋体" w:hAnsi="宋体" w:hint="eastAsia"/>
          <w:i/>
          <w:iCs/>
          <w:sz w:val="24"/>
          <w:szCs w:val="24"/>
        </w:rPr>
        <w:t>k</w:t>
      </w:r>
      <w:r w:rsidRPr="00832AC0">
        <w:rPr>
          <w:rFonts w:ascii="宋体" w:hAnsi="宋体" w:hint="eastAsia"/>
          <w:sz w:val="24"/>
          <w:szCs w:val="24"/>
        </w:rPr>
        <w:t>=3；</w:t>
      </w:r>
      <w:r w:rsidRPr="00832AC0">
        <w:rPr>
          <w:rFonts w:ascii="宋体" w:hAnsi="宋体" w:cs="宋体" w:hint="eastAsia"/>
          <w:color w:val="000000"/>
          <w:kern w:val="0"/>
          <w:sz w:val="24"/>
          <w:szCs w:val="24"/>
          <w:shd w:val="clear" w:color="auto" w:fill="FFFFFF"/>
        </w:rPr>
        <w:t>纯度不低于99.999％的氮气。从附录A中可以查到氮气的相对密度为0.96690,即</w:t>
      </w:r>
      <w:r w:rsidR="00BD0572" w:rsidRPr="00832AC0">
        <w:rPr>
          <w:rFonts w:ascii="宋体" w:hAnsi="宋体" w:cs="宋体" w:hint="eastAsia"/>
          <w:color w:val="000000"/>
          <w:kern w:val="0"/>
          <w:position w:val="-12"/>
          <w:sz w:val="24"/>
          <w:szCs w:val="24"/>
          <w:shd w:val="clear" w:color="auto" w:fill="FFFFFF"/>
        </w:rPr>
        <w:object w:dxaOrig="1320" w:dyaOrig="360">
          <v:shape id="_x0000_i1143" type="#_x0000_t75" style="width:65.75pt;height:18.3pt" o:ole="">
            <v:imagedata r:id="rId222" o:title=""/>
          </v:shape>
          <o:OLEObject Type="Embed" ProgID="Equation.3" ShapeID="_x0000_i1143" DrawAspect="Content" ObjectID="_1713283335" r:id="rId223"/>
        </w:object>
      </w:r>
      <w:r w:rsidRPr="00832AC0">
        <w:rPr>
          <w:rFonts w:ascii="宋体" w:hAnsi="宋体" w:cs="宋体" w:hint="eastAsia"/>
          <w:color w:val="000000"/>
          <w:kern w:val="0"/>
          <w:sz w:val="24"/>
          <w:szCs w:val="24"/>
          <w:shd w:val="clear" w:color="auto" w:fill="FFFFFF"/>
        </w:rPr>
        <w:t>。</w:t>
      </w:r>
    </w:p>
    <w:p w:rsidR="00BD0572" w:rsidRPr="00832AC0" w:rsidRDefault="00D27DD8" w:rsidP="00832AC0">
      <w:pPr>
        <w:ind w:firstLineChars="100" w:firstLine="240"/>
        <w:rPr>
          <w:rFonts w:ascii="宋体" w:hAnsi="宋体"/>
          <w:sz w:val="24"/>
          <w:szCs w:val="24"/>
        </w:rPr>
      </w:pPr>
      <w:r w:rsidRPr="00832AC0">
        <w:rPr>
          <w:rFonts w:ascii="宋体" w:hAnsi="宋体" w:hint="eastAsia"/>
          <w:sz w:val="24"/>
          <w:szCs w:val="24"/>
        </w:rPr>
        <w:t>测量方法：按照本规范的校准方法，分别测量空气替代品、氮气的排出时间，数据如下。第1次空气替代品排出时间：77.34s,77.36s,77.28s，第1次氮气排出时间：75.89s,75.86s,75.97s；第2次空气替代品排出时间：77.19s,77.30s,77.43s，第2次氮气排出时间：75.97s,75.77s,75.82s。</w:t>
      </w:r>
    </w:p>
    <w:p w:rsidR="00BD0572" w:rsidRPr="00832AC0" w:rsidRDefault="00D27DD8" w:rsidP="00832AC0">
      <w:pPr>
        <w:rPr>
          <w:rFonts w:ascii="宋体" w:hAnsi="宋体"/>
          <w:sz w:val="24"/>
          <w:szCs w:val="24"/>
        </w:rPr>
      </w:pPr>
      <w:r w:rsidRPr="00832AC0">
        <w:rPr>
          <w:rFonts w:ascii="宋体" w:hAnsi="宋体" w:hint="eastAsia"/>
          <w:sz w:val="24"/>
          <w:szCs w:val="24"/>
        </w:rPr>
        <w:t>I.2  测量模型及灵敏系数</w:t>
      </w:r>
    </w:p>
    <w:p w:rsidR="00BD0572" w:rsidRDefault="00032709" w:rsidP="00832AC0">
      <w:pPr>
        <w:jc w:val="center"/>
        <w:rPr>
          <w:rFonts w:ascii="宋体" w:hAnsi="宋体"/>
          <w:sz w:val="24"/>
        </w:rPr>
      </w:pPr>
      <w:r>
        <w:rPr>
          <w:rFonts w:ascii="宋体" w:hAnsi="宋体" w:hint="eastAsia"/>
          <w:position w:val="-30"/>
          <w:sz w:val="24"/>
        </w:rPr>
        <w:t xml:space="preserve">                        </w:t>
      </w:r>
      <w:r w:rsidR="00FF6959">
        <w:rPr>
          <w:rFonts w:ascii="宋体" w:hAnsi="宋体" w:hint="eastAsia"/>
          <w:position w:val="-30"/>
          <w:sz w:val="24"/>
        </w:rPr>
        <w:t xml:space="preserve"> </w:t>
      </w:r>
      <w:r w:rsidR="00BD0572" w:rsidRPr="00BD0572">
        <w:rPr>
          <w:rFonts w:ascii="宋体" w:hAnsi="宋体" w:hint="eastAsia"/>
          <w:position w:val="-30"/>
          <w:sz w:val="24"/>
        </w:rPr>
        <w:object w:dxaOrig="1540" w:dyaOrig="680">
          <v:shape id="_x0000_i1144" type="#_x0000_t75" style="width:77pt;height:33.7pt" o:ole="">
            <v:imagedata r:id="rId224" o:title=""/>
          </v:shape>
          <o:OLEObject Type="Embed" ProgID="Equation.3" ShapeID="_x0000_i1144" DrawAspect="Content" ObjectID="_1713283336" r:id="rId225"/>
        </w:object>
      </w:r>
      <w:r w:rsidR="00D27DD8">
        <w:rPr>
          <w:rFonts w:hint="eastAsia"/>
          <w:kern w:val="0"/>
          <w:sz w:val="24"/>
        </w:rPr>
        <w:t xml:space="preserve"> </w:t>
      </w:r>
      <w:r w:rsidR="00FF6959">
        <w:rPr>
          <w:rFonts w:hint="eastAsia"/>
          <w:kern w:val="0"/>
          <w:sz w:val="24"/>
        </w:rPr>
        <w:t xml:space="preserve">        </w:t>
      </w:r>
      <w:r>
        <w:rPr>
          <w:rFonts w:hint="eastAsia"/>
          <w:kern w:val="0"/>
          <w:sz w:val="24"/>
        </w:rPr>
        <w:t xml:space="preserve">      </w:t>
      </w:r>
      <w:r w:rsidR="00FF6959">
        <w:rPr>
          <w:rFonts w:hint="eastAsia"/>
          <w:kern w:val="0"/>
          <w:sz w:val="24"/>
        </w:rPr>
        <w:t xml:space="preserve">                     </w:t>
      </w:r>
      <w:r w:rsidR="00D27DD8">
        <w:rPr>
          <w:rFonts w:hint="eastAsia"/>
          <w:kern w:val="0"/>
          <w:sz w:val="24"/>
        </w:rPr>
        <w:t>(I.1)</w:t>
      </w:r>
    </w:p>
    <w:p w:rsidR="00BD0572" w:rsidRDefault="00FF6959" w:rsidP="00832AC0">
      <w:pPr>
        <w:ind w:firstLineChars="900" w:firstLine="2160"/>
        <w:jc w:val="center"/>
        <w:rPr>
          <w:rFonts w:ascii="宋体" w:hAnsi="宋体" w:cs="宋体"/>
          <w:position w:val="-24"/>
          <w:sz w:val="24"/>
          <w:szCs w:val="24"/>
        </w:rPr>
      </w:pPr>
      <w:r>
        <w:rPr>
          <w:rFonts w:ascii="宋体" w:hAnsi="宋体" w:cs="宋体" w:hint="eastAsia"/>
          <w:position w:val="-24"/>
          <w:sz w:val="24"/>
          <w:szCs w:val="24"/>
        </w:rPr>
        <w:t xml:space="preserve">       </w:t>
      </w:r>
      <w:r w:rsidR="00BD0572" w:rsidRPr="00BD0572">
        <w:rPr>
          <w:rFonts w:ascii="宋体" w:hAnsi="宋体" w:cs="宋体" w:hint="eastAsia"/>
          <w:position w:val="-24"/>
          <w:sz w:val="24"/>
          <w:szCs w:val="24"/>
        </w:rPr>
        <w:object w:dxaOrig="1880" w:dyaOrig="620">
          <v:shape id="_x0000_i1145" type="#_x0000_t75" style="width:94.05pt;height:30.8pt" o:ole="">
            <v:imagedata r:id="rId226" o:title=""/>
          </v:shape>
          <o:OLEObject Type="Embed" ProgID="Equation.3" ShapeID="_x0000_i1145" DrawAspect="Content" ObjectID="_1713283337" r:id="rId227"/>
        </w:object>
      </w:r>
      <w:r>
        <w:rPr>
          <w:rFonts w:ascii="宋体" w:hAnsi="宋体" w:cs="宋体" w:hint="eastAsia"/>
          <w:position w:val="-24"/>
          <w:sz w:val="24"/>
          <w:szCs w:val="24"/>
        </w:rPr>
        <w:t xml:space="preserve">                                 </w:t>
      </w:r>
      <w:r w:rsidR="00D27DD8">
        <w:rPr>
          <w:rFonts w:hint="eastAsia"/>
          <w:kern w:val="0"/>
          <w:sz w:val="24"/>
        </w:rPr>
        <w:t>(I.2)</w:t>
      </w:r>
    </w:p>
    <w:p w:rsidR="00BD0572" w:rsidRDefault="00D27DD8" w:rsidP="00832AC0">
      <w:pPr>
        <w:widowControl/>
        <w:ind w:firstLineChars="200" w:firstLine="480"/>
        <w:textAlignment w:val="baseline"/>
        <w:rPr>
          <w:rFonts w:ascii="宋体" w:hAnsi="宋体" w:cs="宋体"/>
          <w:position w:val="-24"/>
          <w:sz w:val="24"/>
          <w:szCs w:val="24"/>
        </w:rPr>
      </w:pPr>
      <w:r>
        <w:rPr>
          <w:rFonts w:ascii="宋体" w:hAnsi="宋体" w:cs="宋体" w:hint="eastAsia"/>
          <w:position w:val="-24"/>
          <w:sz w:val="24"/>
          <w:szCs w:val="24"/>
        </w:rPr>
        <w:t>式中：</w:t>
      </w:r>
    </w:p>
    <w:p w:rsidR="00BD0572" w:rsidRDefault="00BD0572" w:rsidP="00832AC0">
      <w:pPr>
        <w:widowControl/>
        <w:ind w:firstLineChars="200" w:firstLine="480"/>
        <w:textAlignment w:val="baseline"/>
        <w:rPr>
          <w:rFonts w:ascii="宋体" w:hAnsi="宋体" w:cs="宋体"/>
          <w:position w:val="-24"/>
          <w:sz w:val="24"/>
          <w:szCs w:val="24"/>
        </w:rPr>
      </w:pPr>
      <w:r w:rsidRPr="00BD0572">
        <w:rPr>
          <w:rFonts w:ascii="宋体" w:hAnsi="宋体" w:cs="宋体" w:hint="eastAsia"/>
          <w:position w:val="-4"/>
          <w:sz w:val="24"/>
          <w:szCs w:val="24"/>
        </w:rPr>
        <w:object w:dxaOrig="240" w:dyaOrig="260">
          <v:shape id="_x0000_i1146" type="#_x0000_t75" alt="" style="width:12.05pt;height:12.9pt" o:ole="">
            <v:imagedata r:id="rId228" o:title=""/>
          </v:shape>
          <o:OLEObject Type="Embed" ProgID="Equation.3" ShapeID="_x0000_i1146" DrawAspect="Content" ObjectID="_1713283338" r:id="rId229"/>
        </w:object>
      </w:r>
      <w:r w:rsidR="00D27DD8">
        <w:rPr>
          <w:i/>
          <w:kern w:val="0"/>
          <w:sz w:val="24"/>
        </w:rPr>
        <w:t>—</w:t>
      </w:r>
      <w:r w:rsidR="00D27DD8">
        <w:rPr>
          <w:rFonts w:ascii="宋体" w:hAnsi="宋体" w:cs="宋体" w:hint="eastAsia"/>
          <w:sz w:val="24"/>
          <w:szCs w:val="24"/>
        </w:rPr>
        <w:t>仪器相对密度测量误差；</w:t>
      </w:r>
    </w:p>
    <w:p w:rsidR="00BD0572" w:rsidRDefault="00BD0572" w:rsidP="00832AC0">
      <w:pPr>
        <w:widowControl/>
        <w:ind w:firstLineChars="200" w:firstLine="480"/>
        <w:textAlignment w:val="baseline"/>
        <w:rPr>
          <w:rFonts w:ascii="宋体" w:hAnsi="宋体" w:cs="宋体"/>
          <w:sz w:val="24"/>
          <w:szCs w:val="24"/>
        </w:rPr>
      </w:pPr>
      <w:r w:rsidRPr="00BD0572">
        <w:rPr>
          <w:rFonts w:ascii="宋体" w:hAnsi="宋体" w:cs="宋体" w:hint="eastAsia"/>
          <w:position w:val="-6"/>
          <w:sz w:val="24"/>
          <w:szCs w:val="24"/>
        </w:rPr>
        <w:object w:dxaOrig="360" w:dyaOrig="279">
          <v:shape id="_x0000_i1147" type="#_x0000_t75" style="width:18.3pt;height:13.75pt" o:ole="">
            <v:imagedata r:id="rId79" o:title=""/>
          </v:shape>
          <o:OLEObject Type="Embed" ProgID="Equation.3" ShapeID="_x0000_i1147" DrawAspect="Content" ObjectID="_1713283339" r:id="rId230"/>
        </w:object>
      </w:r>
      <w:r w:rsidR="00D27DD8">
        <w:rPr>
          <w:i/>
          <w:kern w:val="0"/>
          <w:sz w:val="24"/>
        </w:rPr>
        <w:t>—</w:t>
      </w:r>
      <w:r w:rsidR="00D27DD8">
        <w:rPr>
          <w:rFonts w:ascii="宋体" w:hAnsi="宋体" w:cs="宋体" w:hint="eastAsia"/>
          <w:sz w:val="24"/>
          <w:szCs w:val="24"/>
        </w:rPr>
        <w:t>仪器相对密度绝对误差；</w:t>
      </w:r>
    </w:p>
    <w:p w:rsidR="00BD0572" w:rsidRDefault="00BD0572" w:rsidP="00832AC0">
      <w:pPr>
        <w:widowControl/>
        <w:ind w:firstLineChars="200" w:firstLine="480"/>
        <w:textAlignment w:val="baseline"/>
        <w:rPr>
          <w:rFonts w:ascii="宋体" w:hAnsi="宋体" w:cs="宋体"/>
          <w:sz w:val="24"/>
          <w:szCs w:val="24"/>
        </w:rPr>
      </w:pPr>
      <w:r w:rsidRPr="00BD0572">
        <w:rPr>
          <w:rFonts w:ascii="宋体" w:hAnsi="宋体" w:cs="宋体" w:hint="eastAsia"/>
          <w:position w:val="-10"/>
          <w:sz w:val="24"/>
          <w:szCs w:val="24"/>
        </w:rPr>
        <w:object w:dxaOrig="260" w:dyaOrig="340">
          <v:shape id="_x0000_i1148" type="#_x0000_t75" style="width:13.3pt;height:16.65pt" o:ole="">
            <v:imagedata r:id="rId231" o:title=""/>
          </v:shape>
          <o:OLEObject Type="Embed" ProgID="Equation.3" ShapeID="_x0000_i1148" DrawAspect="Content" ObjectID="_1713283340" r:id="rId232"/>
        </w:object>
      </w:r>
      <w:r w:rsidR="00D27DD8">
        <w:rPr>
          <w:i/>
          <w:kern w:val="0"/>
          <w:sz w:val="24"/>
        </w:rPr>
        <w:t>—</w:t>
      </w:r>
      <w:r w:rsidR="00D27DD8">
        <w:rPr>
          <w:rFonts w:ascii="宋体" w:hAnsi="宋体" w:cs="宋体" w:hint="eastAsia"/>
          <w:sz w:val="24"/>
          <w:szCs w:val="24"/>
        </w:rPr>
        <w:t>第1次干氮气相对密度测量值</w:t>
      </w:r>
      <w:r w:rsidR="00D27DD8">
        <w:rPr>
          <w:rFonts w:ascii="宋体" w:hAnsi="宋体" w:cs="宋体" w:hint="eastAsia"/>
          <w:i/>
          <w:iCs/>
          <w:sz w:val="24"/>
          <w:szCs w:val="24"/>
        </w:rPr>
        <w:t>d</w:t>
      </w:r>
      <w:r w:rsidR="00D27DD8">
        <w:rPr>
          <w:rFonts w:ascii="宋体" w:hAnsi="宋体" w:cs="宋体" w:hint="eastAsia"/>
          <w:sz w:val="24"/>
          <w:szCs w:val="24"/>
        </w:rPr>
        <w:t>；</w:t>
      </w:r>
    </w:p>
    <w:p w:rsidR="00BD0572" w:rsidRDefault="00BD0572" w:rsidP="00832AC0">
      <w:pPr>
        <w:widowControl/>
        <w:ind w:firstLineChars="200" w:firstLine="480"/>
        <w:textAlignment w:val="baseline"/>
        <w:rPr>
          <w:rFonts w:ascii="宋体" w:hAnsi="宋体" w:cs="宋体"/>
          <w:sz w:val="24"/>
          <w:szCs w:val="24"/>
        </w:rPr>
      </w:pPr>
      <w:r w:rsidRPr="00BD0572">
        <w:rPr>
          <w:rFonts w:ascii="宋体" w:hAnsi="宋体" w:cs="宋体" w:hint="eastAsia"/>
          <w:position w:val="-10"/>
          <w:sz w:val="24"/>
          <w:szCs w:val="24"/>
        </w:rPr>
        <w:object w:dxaOrig="279" w:dyaOrig="340">
          <v:shape id="_x0000_i1149" type="#_x0000_t75" style="width:13.75pt;height:16.65pt" o:ole="">
            <v:imagedata r:id="rId233" o:title=""/>
          </v:shape>
          <o:OLEObject Type="Embed" ProgID="Equation.3" ShapeID="_x0000_i1149" DrawAspect="Content" ObjectID="_1713283341" r:id="rId234"/>
        </w:object>
      </w:r>
      <w:r w:rsidR="00D27DD8">
        <w:rPr>
          <w:i/>
          <w:kern w:val="0"/>
          <w:sz w:val="24"/>
        </w:rPr>
        <w:t>—</w:t>
      </w:r>
      <w:r w:rsidR="00D27DD8">
        <w:rPr>
          <w:rFonts w:hint="eastAsia"/>
          <w:iCs/>
          <w:kern w:val="0"/>
          <w:sz w:val="24"/>
        </w:rPr>
        <w:t>第</w:t>
      </w:r>
      <w:r w:rsidR="00D27DD8">
        <w:rPr>
          <w:rFonts w:ascii="宋体" w:hAnsi="宋体" w:cs="宋体" w:hint="eastAsia"/>
          <w:sz w:val="24"/>
          <w:szCs w:val="24"/>
        </w:rPr>
        <w:t>2次干氮气相对密度测量值</w:t>
      </w:r>
      <w:r w:rsidR="00D27DD8">
        <w:rPr>
          <w:rFonts w:ascii="宋体" w:hAnsi="宋体" w:cs="宋体" w:hint="eastAsia"/>
          <w:i/>
          <w:iCs/>
          <w:sz w:val="24"/>
          <w:szCs w:val="24"/>
        </w:rPr>
        <w:t>d</w:t>
      </w:r>
      <w:r w:rsidR="00D27DD8">
        <w:rPr>
          <w:rFonts w:ascii="宋体" w:hAnsi="宋体" w:cs="宋体" w:hint="eastAsia"/>
          <w:sz w:val="24"/>
          <w:szCs w:val="24"/>
        </w:rPr>
        <w:t>；</w:t>
      </w:r>
    </w:p>
    <w:p w:rsidR="00BD0572" w:rsidRDefault="00BD0572" w:rsidP="00832AC0">
      <w:pPr>
        <w:ind w:firstLineChars="200" w:firstLine="480"/>
        <w:rPr>
          <w:kern w:val="0"/>
          <w:sz w:val="24"/>
        </w:rPr>
      </w:pPr>
      <w:r w:rsidRPr="00BD0572">
        <w:rPr>
          <w:rFonts w:ascii="宋体" w:hAnsi="宋体" w:cs="宋体" w:hint="eastAsia"/>
          <w:position w:val="-12"/>
          <w:sz w:val="24"/>
          <w:szCs w:val="24"/>
        </w:rPr>
        <w:object w:dxaOrig="279" w:dyaOrig="360">
          <v:shape id="_x0000_i1150" type="#_x0000_t75" style="width:13.75pt;height:18.3pt" o:ole="">
            <v:imagedata r:id="rId85" o:title=""/>
          </v:shape>
          <o:OLEObject Type="Embed" ProgID="Equation.3" ShapeID="_x0000_i1150" DrawAspect="Content" ObjectID="_1713283342" r:id="rId235"/>
        </w:object>
      </w:r>
      <w:r w:rsidR="00D27DD8">
        <w:rPr>
          <w:i/>
          <w:kern w:val="0"/>
          <w:sz w:val="24"/>
        </w:rPr>
        <w:t>—</w:t>
      </w:r>
      <w:r w:rsidR="00D27DD8">
        <w:rPr>
          <w:rFonts w:hint="eastAsia"/>
          <w:kern w:val="0"/>
          <w:sz w:val="24"/>
        </w:rPr>
        <w:t>在温度</w:t>
      </w:r>
      <w:r w:rsidR="00D27DD8">
        <w:rPr>
          <w:rFonts w:hint="eastAsia"/>
          <w:i/>
          <w:kern w:val="0"/>
          <w:sz w:val="24"/>
        </w:rPr>
        <w:t>t</w:t>
      </w:r>
      <w:r w:rsidR="00D27DD8">
        <w:rPr>
          <w:rFonts w:hint="eastAsia"/>
          <w:kern w:val="0"/>
          <w:sz w:val="24"/>
        </w:rPr>
        <w:t>下</w:t>
      </w:r>
      <w:r w:rsidR="00D27DD8">
        <w:rPr>
          <w:rFonts w:hint="eastAsia"/>
          <w:iCs/>
          <w:kern w:val="0"/>
          <w:sz w:val="24"/>
        </w:rPr>
        <w:t>（</w:t>
      </w:r>
      <w:r w:rsidR="00D27DD8">
        <w:rPr>
          <w:rFonts w:hint="eastAsia"/>
          <w:iCs/>
          <w:kern w:val="0"/>
          <w:sz w:val="24"/>
        </w:rPr>
        <w:t>20</w:t>
      </w:r>
      <w:r w:rsidR="00D27DD8">
        <w:rPr>
          <w:rFonts w:ascii="宋体" w:hAnsi="宋体" w:hint="eastAsia"/>
          <w:sz w:val="24"/>
        </w:rPr>
        <w:t>℃）</w:t>
      </w:r>
      <w:r w:rsidR="00D27DD8">
        <w:rPr>
          <w:rFonts w:hint="eastAsia"/>
          <w:kern w:val="0"/>
          <w:sz w:val="24"/>
        </w:rPr>
        <w:t>氮气相对密度</w:t>
      </w:r>
      <w:r w:rsidR="00FF6959">
        <w:rPr>
          <w:rFonts w:hint="eastAsia"/>
          <w:kern w:val="0"/>
          <w:sz w:val="24"/>
        </w:rPr>
        <w:t>；</w:t>
      </w:r>
      <w:r w:rsidR="00D27DD8">
        <w:rPr>
          <w:rFonts w:hint="eastAsia"/>
          <w:kern w:val="0"/>
          <w:sz w:val="24"/>
        </w:rPr>
        <w:t>由</w:t>
      </w:r>
      <w:r w:rsidR="00D27DD8">
        <w:rPr>
          <w:rFonts w:hint="eastAsia"/>
          <w:kern w:val="0"/>
          <w:sz w:val="24"/>
        </w:rPr>
        <w:t>(I.1)</w:t>
      </w:r>
      <w:r w:rsidR="00D27DD8">
        <w:rPr>
          <w:rFonts w:hint="eastAsia"/>
          <w:kern w:val="0"/>
          <w:sz w:val="24"/>
        </w:rPr>
        <w:t>，得</w:t>
      </w:r>
    </w:p>
    <w:p w:rsidR="00BD0572" w:rsidRDefault="00FF6959" w:rsidP="00832AC0">
      <w:pPr>
        <w:jc w:val="center"/>
        <w:rPr>
          <w:kern w:val="0"/>
          <w:sz w:val="24"/>
        </w:rPr>
      </w:pPr>
      <w:r>
        <w:rPr>
          <w:rFonts w:hint="eastAsia"/>
          <w:kern w:val="0"/>
          <w:position w:val="-30"/>
          <w:sz w:val="24"/>
        </w:rPr>
        <w:t xml:space="preserve">                           </w:t>
      </w:r>
      <w:r w:rsidR="00BD0572" w:rsidRPr="00BD0572">
        <w:rPr>
          <w:rFonts w:hint="eastAsia"/>
          <w:kern w:val="0"/>
          <w:position w:val="-30"/>
          <w:sz w:val="24"/>
        </w:rPr>
        <w:object w:dxaOrig="1400" w:dyaOrig="680">
          <v:shape id="_x0000_i1151" type="#_x0000_t75" style="width:69.9pt;height:33.7pt" o:ole="">
            <v:imagedata r:id="rId236" o:title=""/>
          </v:shape>
          <o:OLEObject Type="Embed" ProgID="Equation.3" ShapeID="_x0000_i1151" DrawAspect="Content" ObjectID="_1713283343" r:id="rId237"/>
        </w:object>
      </w:r>
      <w:r w:rsidR="00D27DD8">
        <w:rPr>
          <w:rFonts w:hint="eastAsia"/>
          <w:kern w:val="0"/>
          <w:sz w:val="24"/>
        </w:rPr>
        <w:t xml:space="preserve">          </w:t>
      </w:r>
      <w:r>
        <w:rPr>
          <w:rFonts w:hint="eastAsia"/>
          <w:kern w:val="0"/>
          <w:sz w:val="24"/>
        </w:rPr>
        <w:t xml:space="preserve">          </w:t>
      </w:r>
      <w:r w:rsidR="00D27DD8">
        <w:rPr>
          <w:rFonts w:hint="eastAsia"/>
          <w:kern w:val="0"/>
          <w:sz w:val="24"/>
        </w:rPr>
        <w:t xml:space="preserve">               (I.3)</w:t>
      </w:r>
    </w:p>
    <w:p w:rsidR="00BD0572" w:rsidRDefault="00D27DD8" w:rsidP="00832AC0">
      <w:pPr>
        <w:ind w:firstLineChars="250" w:firstLine="600"/>
        <w:rPr>
          <w:kern w:val="0"/>
          <w:sz w:val="24"/>
        </w:rPr>
      </w:pPr>
      <w:r>
        <w:rPr>
          <w:rFonts w:hint="eastAsia"/>
          <w:kern w:val="0"/>
          <w:sz w:val="24"/>
        </w:rPr>
        <w:t>为方便起见，分析</w:t>
      </w:r>
      <w:r w:rsidR="00BD0572" w:rsidRPr="00BD0572">
        <w:rPr>
          <w:rFonts w:hint="eastAsia"/>
          <w:kern w:val="0"/>
          <w:position w:val="-10"/>
          <w:sz w:val="24"/>
        </w:rPr>
        <w:object w:dxaOrig="660" w:dyaOrig="320">
          <v:shape id="_x0000_i1152" type="#_x0000_t75" style="width:33.3pt;height:16.25pt" o:ole="">
            <v:imagedata r:id="rId238" o:title=""/>
          </v:shape>
          <o:OLEObject Type="Embed" ProgID="Equation.3" ShapeID="_x0000_i1152" DrawAspect="Content" ObjectID="_1713283344" r:id="rId239"/>
        </w:object>
      </w:r>
      <w:r>
        <w:rPr>
          <w:rFonts w:hint="eastAsia"/>
          <w:kern w:val="0"/>
          <w:sz w:val="24"/>
        </w:rPr>
        <w:t>。</w:t>
      </w:r>
    </w:p>
    <w:p w:rsidR="00BD0572" w:rsidRDefault="00FF6959" w:rsidP="00832AC0">
      <w:pPr>
        <w:jc w:val="center"/>
        <w:rPr>
          <w:kern w:val="0"/>
          <w:sz w:val="24"/>
        </w:rPr>
      </w:pPr>
      <w:r>
        <w:rPr>
          <w:rFonts w:hint="eastAsia"/>
          <w:kern w:val="0"/>
          <w:position w:val="-12"/>
          <w:sz w:val="24"/>
        </w:rPr>
        <w:t xml:space="preserve">                    </w:t>
      </w:r>
      <w:r w:rsidR="00BD0572" w:rsidRPr="00BD0572">
        <w:rPr>
          <w:rFonts w:hint="eastAsia"/>
          <w:kern w:val="0"/>
          <w:position w:val="-12"/>
          <w:sz w:val="24"/>
        </w:rPr>
        <w:object w:dxaOrig="3860" w:dyaOrig="380">
          <v:shape id="_x0000_i1153" type="#_x0000_t75" style="width:192.7pt;height:18.75pt" o:ole="">
            <v:imagedata r:id="rId240" o:title=""/>
          </v:shape>
          <o:OLEObject Type="Embed" ProgID="Equation.3" ShapeID="_x0000_i1153" DrawAspect="Content" ObjectID="_1713283345" r:id="rId241"/>
        </w:object>
      </w:r>
      <w:r w:rsidR="00D27DD8">
        <w:rPr>
          <w:rFonts w:hint="eastAsia"/>
          <w:kern w:val="0"/>
          <w:sz w:val="24"/>
        </w:rPr>
        <w:t xml:space="preserve">  </w:t>
      </w:r>
      <w:r>
        <w:rPr>
          <w:rFonts w:hint="eastAsia"/>
          <w:kern w:val="0"/>
          <w:sz w:val="24"/>
        </w:rPr>
        <w:t xml:space="preserve">   </w:t>
      </w:r>
      <w:r w:rsidR="00D27DD8">
        <w:rPr>
          <w:rFonts w:hint="eastAsia"/>
          <w:kern w:val="0"/>
          <w:sz w:val="24"/>
        </w:rPr>
        <w:t xml:space="preserve">     </w:t>
      </w:r>
      <w:r>
        <w:rPr>
          <w:rFonts w:hint="eastAsia"/>
          <w:kern w:val="0"/>
          <w:sz w:val="24"/>
        </w:rPr>
        <w:t xml:space="preserve">   </w:t>
      </w:r>
      <w:r w:rsidR="00D27DD8">
        <w:rPr>
          <w:rFonts w:hint="eastAsia"/>
          <w:kern w:val="0"/>
          <w:sz w:val="24"/>
        </w:rPr>
        <w:t xml:space="preserve">        </w:t>
      </w:r>
      <w:r w:rsidR="00D27DD8">
        <w:rPr>
          <w:rFonts w:hint="eastAsia"/>
          <w:kern w:val="0"/>
          <w:sz w:val="24"/>
        </w:rPr>
        <w:t>（</w:t>
      </w:r>
      <w:r w:rsidR="00D27DD8">
        <w:rPr>
          <w:rFonts w:hint="eastAsia"/>
          <w:kern w:val="0"/>
          <w:sz w:val="24"/>
        </w:rPr>
        <w:t>I.4</w:t>
      </w:r>
      <w:r w:rsidR="00D27DD8">
        <w:rPr>
          <w:rFonts w:hint="eastAsia"/>
          <w:kern w:val="0"/>
          <w:sz w:val="24"/>
        </w:rPr>
        <w:t>）</w:t>
      </w:r>
    </w:p>
    <w:p w:rsidR="00BD0572" w:rsidRDefault="00FF6959" w:rsidP="00832AC0">
      <w:pPr>
        <w:jc w:val="center"/>
        <w:rPr>
          <w:kern w:val="0"/>
          <w:sz w:val="24"/>
        </w:rPr>
      </w:pPr>
      <w:r>
        <w:rPr>
          <w:rFonts w:hint="eastAsia"/>
          <w:kern w:val="0"/>
          <w:position w:val="-30"/>
          <w:sz w:val="24"/>
        </w:rPr>
        <w:t xml:space="preserve">                   </w:t>
      </w:r>
      <w:r w:rsidR="00BD0572" w:rsidRPr="00BD0572">
        <w:rPr>
          <w:rFonts w:hint="eastAsia"/>
          <w:kern w:val="0"/>
          <w:position w:val="-30"/>
          <w:sz w:val="24"/>
        </w:rPr>
        <w:object w:dxaOrig="4200" w:dyaOrig="680">
          <v:shape id="_x0000_i1154" type="#_x0000_t75" style="width:210.15pt;height:33.7pt" o:ole="">
            <v:imagedata r:id="rId242" o:title=""/>
          </v:shape>
          <o:OLEObject Type="Embed" ProgID="Equation.3" ShapeID="_x0000_i1154" DrawAspect="Content" ObjectID="_1713283346" r:id="rId243"/>
        </w:object>
      </w:r>
      <w:r w:rsidR="00D27DD8">
        <w:rPr>
          <w:rFonts w:hint="eastAsia"/>
          <w:kern w:val="0"/>
          <w:sz w:val="24"/>
        </w:rPr>
        <w:t xml:space="preserve">                   (I.5)</w:t>
      </w:r>
    </w:p>
    <w:p w:rsidR="00BD0572" w:rsidRDefault="00BD0572" w:rsidP="00832AC0">
      <w:pPr>
        <w:ind w:firstLineChars="1150" w:firstLine="2760"/>
        <w:rPr>
          <w:kern w:val="0"/>
          <w:sz w:val="24"/>
        </w:rPr>
      </w:pPr>
      <w:r w:rsidRPr="00BD0572">
        <w:rPr>
          <w:rFonts w:hint="eastAsia"/>
          <w:kern w:val="0"/>
          <w:position w:val="-24"/>
          <w:sz w:val="24"/>
        </w:rPr>
        <w:object w:dxaOrig="3660" w:dyaOrig="620">
          <v:shape id="_x0000_i1155" type="#_x0000_t75" style="width:182.7pt;height:30.8pt" o:ole="">
            <v:imagedata r:id="rId244" o:title=""/>
          </v:shape>
          <o:OLEObject Type="Embed" ProgID="Equation.3" ShapeID="_x0000_i1155" DrawAspect="Content" ObjectID="_1713283347" r:id="rId245"/>
        </w:object>
      </w:r>
      <w:r w:rsidR="00D27DD8">
        <w:rPr>
          <w:rFonts w:hint="eastAsia"/>
          <w:kern w:val="0"/>
          <w:sz w:val="24"/>
        </w:rPr>
        <w:t xml:space="preserve">                    (I.6)</w:t>
      </w:r>
    </w:p>
    <w:p w:rsidR="00BD0572" w:rsidRPr="00832AC0" w:rsidRDefault="00D27DD8" w:rsidP="00832AC0">
      <w:pPr>
        <w:rPr>
          <w:rFonts w:asciiTheme="minorEastAsia" w:eastAsiaTheme="minorEastAsia" w:hAnsiTheme="minorEastAsia"/>
          <w:kern w:val="0"/>
          <w:sz w:val="24"/>
        </w:rPr>
      </w:pPr>
      <w:r w:rsidRPr="00832AC0">
        <w:rPr>
          <w:rFonts w:asciiTheme="minorEastAsia" w:eastAsiaTheme="minorEastAsia" w:hAnsiTheme="minorEastAsia" w:hint="eastAsia"/>
          <w:kern w:val="0"/>
          <w:sz w:val="24"/>
        </w:rPr>
        <w:t>I.3 不确定度分量的评定</w:t>
      </w:r>
    </w:p>
    <w:p w:rsidR="00BD0572" w:rsidRPr="00832AC0" w:rsidRDefault="00D27DD8" w:rsidP="00832AC0">
      <w:pPr>
        <w:rPr>
          <w:rFonts w:asciiTheme="minorEastAsia" w:eastAsiaTheme="minorEastAsia" w:hAnsiTheme="minorEastAsia"/>
          <w:sz w:val="24"/>
        </w:rPr>
      </w:pPr>
      <w:r w:rsidRPr="00832AC0">
        <w:rPr>
          <w:rFonts w:asciiTheme="minorEastAsia" w:eastAsiaTheme="minorEastAsia" w:hAnsiTheme="minorEastAsia" w:hint="eastAsia"/>
          <w:kern w:val="0"/>
          <w:sz w:val="24"/>
        </w:rPr>
        <w:t xml:space="preserve">    经评定</w:t>
      </w:r>
      <w:r w:rsidR="00BD0572" w:rsidRPr="00832AC0">
        <w:rPr>
          <w:rFonts w:asciiTheme="minorEastAsia" w:eastAsiaTheme="minorEastAsia" w:hAnsiTheme="minorEastAsia" w:hint="eastAsia"/>
          <w:kern w:val="0"/>
          <w:position w:val="-12"/>
          <w:sz w:val="24"/>
        </w:rPr>
        <w:object w:dxaOrig="5179" w:dyaOrig="360">
          <v:shape id="_x0000_i1156" type="#_x0000_t75" style="width:258.85pt;height:18.3pt" o:ole="">
            <v:imagedata r:id="rId246" o:title=""/>
          </v:shape>
          <o:OLEObject Type="Embed" ProgID="Equation.3" ShapeID="_x0000_i1156" DrawAspect="Content" ObjectID="_1713283348" r:id="rId247"/>
        </w:object>
      </w:r>
      <w:r w:rsidRPr="00832AC0">
        <w:rPr>
          <w:rFonts w:asciiTheme="minorEastAsia" w:eastAsiaTheme="minorEastAsia" w:hAnsiTheme="minorEastAsia" w:hint="eastAsia"/>
          <w:kern w:val="0"/>
          <w:sz w:val="24"/>
        </w:rPr>
        <w:t>，</w:t>
      </w:r>
      <w:r w:rsidR="00DF1AF7" w:rsidRPr="00832AC0">
        <w:rPr>
          <w:rFonts w:asciiTheme="minorEastAsia" w:eastAsiaTheme="minorEastAsia" w:hAnsiTheme="minorEastAsia" w:hint="eastAsia"/>
          <w:kern w:val="0"/>
          <w:position w:val="-10"/>
          <w:sz w:val="24"/>
        </w:rPr>
        <w:t xml:space="preserve"> </w:t>
      </w:r>
      <w:r w:rsidR="00BD0572" w:rsidRPr="00832AC0">
        <w:rPr>
          <w:rFonts w:asciiTheme="minorEastAsia" w:eastAsiaTheme="minorEastAsia" w:hAnsiTheme="minorEastAsia" w:hint="eastAsia"/>
          <w:kern w:val="0"/>
          <w:position w:val="-10"/>
          <w:sz w:val="24"/>
        </w:rPr>
        <w:object w:dxaOrig="580" w:dyaOrig="340">
          <v:shape id="_x0000_i1157" type="#_x0000_t75" style="width:28.7pt;height:17.05pt" o:ole="">
            <v:imagedata r:id="rId248" o:title=""/>
          </v:shape>
          <o:OLEObject Type="Embed" ProgID="Equation.3" ShapeID="_x0000_i1157" DrawAspect="Content" ObjectID="_1713283349" r:id="rId249"/>
        </w:object>
      </w:r>
      <w:r w:rsidRPr="00832AC0">
        <w:rPr>
          <w:rFonts w:asciiTheme="minorEastAsia" w:eastAsiaTheme="minorEastAsia" w:hAnsiTheme="minorEastAsia" w:hint="eastAsia"/>
          <w:kern w:val="0"/>
          <w:sz w:val="24"/>
        </w:rPr>
        <w:t>和</w:t>
      </w:r>
      <w:r w:rsidR="00BD0572" w:rsidRPr="00832AC0">
        <w:rPr>
          <w:rFonts w:asciiTheme="minorEastAsia" w:eastAsiaTheme="minorEastAsia" w:hAnsiTheme="minorEastAsia" w:hint="eastAsia"/>
          <w:kern w:val="0"/>
          <w:position w:val="-10"/>
          <w:sz w:val="24"/>
        </w:rPr>
        <w:object w:dxaOrig="600" w:dyaOrig="340">
          <v:shape id="_x0000_i1158" type="#_x0000_t75" style="width:29.95pt;height:17.05pt" o:ole="">
            <v:imagedata r:id="rId250" o:title=""/>
          </v:shape>
          <o:OLEObject Type="Embed" ProgID="Equation.3" ShapeID="_x0000_i1158" DrawAspect="Content" ObjectID="_1713283350" r:id="rId251"/>
        </w:object>
      </w:r>
      <w:r w:rsidR="002916FB">
        <w:rPr>
          <w:rFonts w:asciiTheme="minorEastAsia" w:eastAsiaTheme="minorEastAsia" w:hAnsiTheme="minorEastAsia" w:hint="eastAsia"/>
          <w:kern w:val="0"/>
          <w:sz w:val="24"/>
        </w:rPr>
        <w:t>的评定见</w:t>
      </w:r>
      <w:r w:rsidRPr="00832AC0">
        <w:rPr>
          <w:rFonts w:asciiTheme="minorEastAsia" w:eastAsiaTheme="minorEastAsia" w:hAnsiTheme="minorEastAsia" w:hint="eastAsia"/>
          <w:kern w:val="0"/>
          <w:sz w:val="24"/>
        </w:rPr>
        <w:t>I.a，</w:t>
      </w:r>
      <w:r w:rsidR="00BD0572" w:rsidRPr="00832AC0">
        <w:rPr>
          <w:rFonts w:asciiTheme="minorEastAsia" w:eastAsiaTheme="minorEastAsia" w:hAnsiTheme="minorEastAsia" w:hint="eastAsia"/>
          <w:kern w:val="0"/>
          <w:position w:val="-12"/>
          <w:sz w:val="24"/>
        </w:rPr>
        <w:object w:dxaOrig="580" w:dyaOrig="360">
          <v:shape id="_x0000_i1159" type="#_x0000_t75" style="width:28.7pt;height:18.3pt" o:ole="">
            <v:imagedata r:id="rId252" o:title=""/>
          </v:shape>
          <o:OLEObject Type="Embed" ProgID="Equation.3" ShapeID="_x0000_i1159" DrawAspect="Content" ObjectID="_1713283351" r:id="rId253"/>
        </w:object>
      </w:r>
      <w:r w:rsidR="002916FB">
        <w:rPr>
          <w:rFonts w:asciiTheme="minorEastAsia" w:eastAsiaTheme="minorEastAsia" w:hAnsiTheme="minorEastAsia" w:hint="eastAsia"/>
          <w:kern w:val="0"/>
          <w:sz w:val="24"/>
        </w:rPr>
        <w:t>的评定见</w:t>
      </w:r>
      <w:r w:rsidRPr="00832AC0">
        <w:rPr>
          <w:rFonts w:asciiTheme="minorEastAsia" w:eastAsiaTheme="minorEastAsia" w:hAnsiTheme="minorEastAsia" w:hint="eastAsia"/>
          <w:kern w:val="0"/>
          <w:sz w:val="24"/>
        </w:rPr>
        <w:t>I.b</w:t>
      </w:r>
      <w:r w:rsidR="00DF1AF7" w:rsidRPr="00832AC0">
        <w:rPr>
          <w:rFonts w:asciiTheme="minorEastAsia" w:eastAsiaTheme="minorEastAsia" w:hAnsiTheme="minorEastAsia" w:hint="eastAsia"/>
          <w:kern w:val="0"/>
          <w:sz w:val="24"/>
        </w:rPr>
        <w:t>详细评定过程</w:t>
      </w:r>
      <w:r w:rsidRPr="00832AC0">
        <w:rPr>
          <w:rFonts w:asciiTheme="minorEastAsia" w:eastAsiaTheme="minorEastAsia" w:hAnsiTheme="minorEastAsia" w:hint="eastAsia"/>
          <w:kern w:val="0"/>
          <w:sz w:val="24"/>
        </w:rPr>
        <w:t xml:space="preserve">。  </w:t>
      </w:r>
    </w:p>
    <w:p w:rsidR="00BD0572" w:rsidRPr="00832AC0" w:rsidRDefault="00D27DD8" w:rsidP="00832AC0">
      <w:pPr>
        <w:rPr>
          <w:rFonts w:asciiTheme="minorEastAsia" w:eastAsiaTheme="minorEastAsia" w:hAnsiTheme="minorEastAsia"/>
          <w:sz w:val="24"/>
        </w:rPr>
      </w:pPr>
      <w:r w:rsidRPr="00832AC0">
        <w:rPr>
          <w:rFonts w:asciiTheme="minorEastAsia" w:eastAsiaTheme="minorEastAsia" w:hAnsiTheme="minorEastAsia" w:hint="eastAsia"/>
          <w:sz w:val="24"/>
        </w:rPr>
        <w:t>I.4合成不确定度分量</w:t>
      </w:r>
    </w:p>
    <w:p w:rsidR="00BD0572" w:rsidRDefault="00BD0572" w:rsidP="00832AC0">
      <w:pPr>
        <w:ind w:left="240" w:hangingChars="100" w:hanging="240"/>
        <w:jc w:val="center"/>
        <w:rPr>
          <w:rFonts w:ascii="宋体" w:hAnsi="宋体"/>
          <w:sz w:val="24"/>
        </w:rPr>
      </w:pPr>
      <w:r w:rsidRPr="00BD0572">
        <w:rPr>
          <w:rFonts w:hint="eastAsia"/>
          <w:kern w:val="0"/>
          <w:position w:val="-24"/>
          <w:sz w:val="24"/>
          <w:vertAlign w:val="subscript"/>
        </w:rPr>
        <w:object w:dxaOrig="7880" w:dyaOrig="620">
          <v:shape id="_x0000_i1160" type="#_x0000_t75" style="width:394.15pt;height:30.8pt" o:ole="">
            <v:imagedata r:id="rId254" o:title=""/>
          </v:shape>
          <o:OLEObject Type="Embed" ProgID="Equation.3" ShapeID="_x0000_i1160" DrawAspect="Content" ObjectID="_1713283352" r:id="rId255"/>
        </w:object>
      </w:r>
    </w:p>
    <w:p w:rsidR="00BD0572" w:rsidRDefault="00BD0572" w:rsidP="00832AC0">
      <w:pPr>
        <w:jc w:val="center"/>
        <w:rPr>
          <w:rFonts w:ascii="宋体" w:hAnsi="宋体"/>
          <w:position w:val="-10"/>
          <w:sz w:val="24"/>
        </w:rPr>
      </w:pPr>
      <w:r w:rsidRPr="00BD0572">
        <w:rPr>
          <w:rFonts w:ascii="宋体" w:hAnsi="宋体" w:hint="eastAsia"/>
          <w:position w:val="-10"/>
          <w:sz w:val="24"/>
        </w:rPr>
        <w:object w:dxaOrig="3800" w:dyaOrig="360">
          <v:shape id="_x0000_i1161" type="#_x0000_t75" style="width:190.2pt;height:18.3pt" o:ole="">
            <v:imagedata r:id="rId256" o:title=""/>
          </v:shape>
          <o:OLEObject Type="Embed" ProgID="Equation.3" ShapeID="_x0000_i1161" DrawAspect="Content" ObjectID="_1713283353" r:id="rId257"/>
        </w:object>
      </w:r>
    </w:p>
    <w:p w:rsidR="00FF6959" w:rsidRDefault="00BD0572" w:rsidP="00832AC0">
      <w:pPr>
        <w:jc w:val="center"/>
        <w:rPr>
          <w:kern w:val="0"/>
          <w:sz w:val="24"/>
        </w:rPr>
      </w:pPr>
      <w:r w:rsidRPr="00BD0572">
        <w:rPr>
          <w:rFonts w:hint="eastAsia"/>
          <w:kern w:val="0"/>
          <w:position w:val="-30"/>
          <w:sz w:val="24"/>
        </w:rPr>
        <w:object w:dxaOrig="3480" w:dyaOrig="680">
          <v:shape id="_x0000_i1162" type="#_x0000_t75" alt="" style="width:173.95pt;height:33.7pt" o:ole="">
            <v:imagedata r:id="rId258" o:title=""/>
          </v:shape>
          <o:OLEObject Type="Embed" ProgID="Equation.3" ShapeID="_x0000_i1162" DrawAspect="Content" ObjectID="_1713283354" r:id="rId259"/>
        </w:object>
      </w:r>
    </w:p>
    <w:p w:rsidR="00BD0572" w:rsidRPr="00832AC0" w:rsidRDefault="00D27DD8" w:rsidP="00832AC0">
      <w:pPr>
        <w:jc w:val="left"/>
        <w:rPr>
          <w:rFonts w:asciiTheme="minorEastAsia" w:eastAsiaTheme="minorEastAsia" w:hAnsiTheme="minorEastAsia"/>
          <w:sz w:val="24"/>
        </w:rPr>
      </w:pPr>
      <w:r w:rsidRPr="00832AC0">
        <w:rPr>
          <w:rFonts w:asciiTheme="minorEastAsia" w:eastAsiaTheme="minorEastAsia" w:hAnsiTheme="minorEastAsia" w:hint="eastAsia"/>
          <w:sz w:val="24"/>
        </w:rPr>
        <w:t>I.5  扩展不确定度</w:t>
      </w:r>
    </w:p>
    <w:p w:rsidR="00BD0572" w:rsidRPr="00832AC0" w:rsidRDefault="00D27DD8" w:rsidP="00832AC0">
      <w:pPr>
        <w:rPr>
          <w:rFonts w:asciiTheme="minorEastAsia" w:eastAsiaTheme="minorEastAsia" w:hAnsiTheme="minorEastAsia"/>
          <w:sz w:val="24"/>
        </w:rPr>
      </w:pPr>
      <w:r w:rsidRPr="00832AC0">
        <w:rPr>
          <w:rFonts w:asciiTheme="minorEastAsia" w:eastAsiaTheme="minorEastAsia" w:hAnsiTheme="minorEastAsia" w:hint="eastAsia"/>
          <w:sz w:val="24"/>
        </w:rPr>
        <w:lastRenderedPageBreak/>
        <w:t xml:space="preserve">     取</w:t>
      </w:r>
      <w:r w:rsidR="004D2E90" w:rsidRPr="00832AC0">
        <w:rPr>
          <w:rFonts w:asciiTheme="minorEastAsia" w:eastAsiaTheme="minorEastAsia" w:hAnsiTheme="minorEastAsia" w:hint="eastAsia"/>
          <w:i/>
          <w:iCs/>
          <w:sz w:val="24"/>
        </w:rPr>
        <w:t>k</w:t>
      </w:r>
      <w:r w:rsidRPr="00832AC0">
        <w:rPr>
          <w:rFonts w:asciiTheme="minorEastAsia" w:eastAsiaTheme="minorEastAsia" w:hAnsiTheme="minorEastAsia" w:hint="eastAsia"/>
          <w:sz w:val="24"/>
        </w:rPr>
        <w:t>=2,得</w:t>
      </w:r>
      <w:r w:rsidRPr="00832AC0">
        <w:rPr>
          <w:rFonts w:asciiTheme="minorEastAsia" w:eastAsiaTheme="minorEastAsia" w:hAnsiTheme="minorEastAsia" w:cs="宋体" w:hint="eastAsia"/>
          <w:i/>
          <w:iCs/>
          <w:sz w:val="24"/>
          <w:szCs w:val="24"/>
        </w:rPr>
        <w:t>E</w:t>
      </w:r>
      <w:r w:rsidRPr="00832AC0">
        <w:rPr>
          <w:rFonts w:asciiTheme="minorEastAsia" w:eastAsiaTheme="minorEastAsia" w:hAnsiTheme="minorEastAsia" w:hint="eastAsia"/>
          <w:sz w:val="24"/>
        </w:rPr>
        <w:t>的扩展不确定度为</w:t>
      </w:r>
    </w:p>
    <w:p w:rsidR="00BD0572" w:rsidRPr="00832AC0" w:rsidRDefault="00BD0572" w:rsidP="00832AC0">
      <w:pPr>
        <w:ind w:firstLineChars="250" w:firstLine="600"/>
        <w:jc w:val="center"/>
        <w:rPr>
          <w:rFonts w:asciiTheme="minorEastAsia" w:eastAsiaTheme="minorEastAsia" w:hAnsiTheme="minorEastAsia"/>
          <w:sz w:val="24"/>
        </w:rPr>
      </w:pPr>
      <w:r w:rsidRPr="00832AC0">
        <w:rPr>
          <w:rFonts w:asciiTheme="minorEastAsia" w:eastAsiaTheme="minorEastAsia" w:hAnsiTheme="minorEastAsia" w:hint="eastAsia"/>
          <w:position w:val="-10"/>
          <w:sz w:val="24"/>
        </w:rPr>
        <w:object w:dxaOrig="4160" w:dyaOrig="320">
          <v:shape id="_x0000_i1163" type="#_x0000_t75" alt="" style="width:208.1pt;height:16.25pt" o:ole="">
            <v:imagedata r:id="rId260" o:title=""/>
          </v:shape>
          <o:OLEObject Type="Embed" ProgID="Equation.3" ShapeID="_x0000_i1163" DrawAspect="Content" ObjectID="_1713283355" r:id="rId261"/>
        </w:object>
      </w:r>
    </w:p>
    <w:p w:rsidR="00BD0572" w:rsidRPr="00832AC0" w:rsidRDefault="00D27DD8" w:rsidP="00832AC0">
      <w:pPr>
        <w:ind w:left="1920" w:hangingChars="800" w:hanging="1920"/>
        <w:rPr>
          <w:rFonts w:asciiTheme="minorEastAsia" w:eastAsiaTheme="minorEastAsia" w:hAnsiTheme="minorEastAsia"/>
          <w:sz w:val="24"/>
        </w:rPr>
      </w:pPr>
      <w:r w:rsidRPr="00832AC0">
        <w:rPr>
          <w:rFonts w:asciiTheme="minorEastAsia" w:eastAsiaTheme="minorEastAsia" w:hAnsiTheme="minorEastAsia" w:hint="eastAsia"/>
          <w:sz w:val="24"/>
        </w:rPr>
        <w:t xml:space="preserve">     气体相对密度计</w:t>
      </w:r>
      <w:r w:rsidRPr="00832AC0">
        <w:rPr>
          <w:rFonts w:asciiTheme="minorEastAsia" w:eastAsiaTheme="minorEastAsia" w:hAnsiTheme="minorEastAsia" w:cs="宋体" w:hint="eastAsia"/>
          <w:sz w:val="24"/>
          <w:szCs w:val="24"/>
        </w:rPr>
        <w:t>相对密度测量误差</w:t>
      </w:r>
      <w:r w:rsidRPr="00832AC0">
        <w:rPr>
          <w:rFonts w:asciiTheme="minorEastAsia" w:eastAsiaTheme="minorEastAsia" w:hAnsiTheme="minorEastAsia" w:cs="宋体" w:hint="eastAsia"/>
          <w:i/>
          <w:iCs/>
          <w:sz w:val="24"/>
          <w:szCs w:val="24"/>
        </w:rPr>
        <w:t>E</w:t>
      </w:r>
      <w:r w:rsidRPr="00832AC0">
        <w:rPr>
          <w:rFonts w:asciiTheme="minorEastAsia" w:eastAsiaTheme="minorEastAsia" w:hAnsiTheme="minorEastAsia" w:hint="eastAsia"/>
          <w:sz w:val="24"/>
        </w:rPr>
        <w:t>校准结果的测量结果不确定度表示如下：</w:t>
      </w:r>
    </w:p>
    <w:p w:rsidR="00BD0572" w:rsidRDefault="00BD0572" w:rsidP="00832AC0">
      <w:pPr>
        <w:ind w:firstLineChars="250" w:firstLine="600"/>
        <w:jc w:val="center"/>
        <w:rPr>
          <w:rFonts w:asciiTheme="minorEastAsia" w:eastAsiaTheme="minorEastAsia" w:hAnsiTheme="minorEastAsia"/>
          <w:sz w:val="24"/>
        </w:rPr>
      </w:pPr>
      <w:r w:rsidRPr="00832AC0">
        <w:rPr>
          <w:rFonts w:asciiTheme="minorEastAsia" w:eastAsiaTheme="minorEastAsia" w:hAnsiTheme="minorEastAsia" w:hint="eastAsia"/>
          <w:position w:val="-10"/>
          <w:sz w:val="24"/>
        </w:rPr>
        <w:object w:dxaOrig="1579" w:dyaOrig="320">
          <v:shape id="_x0000_i1164" type="#_x0000_t75" alt="" style="width:78.65pt;height:16.25pt" o:ole="">
            <v:imagedata r:id="rId262" o:title=""/>
          </v:shape>
          <o:OLEObject Type="Embed" ProgID="Equation.3" ShapeID="_x0000_i1164" DrawAspect="Content" ObjectID="_1713283356" r:id="rId263"/>
        </w:object>
      </w:r>
      <w:r w:rsidR="00D27DD8" w:rsidRPr="00832AC0">
        <w:rPr>
          <w:rFonts w:asciiTheme="minorEastAsia" w:eastAsiaTheme="minorEastAsia" w:hAnsiTheme="minorEastAsia" w:hint="eastAsia"/>
          <w:sz w:val="24"/>
        </w:rPr>
        <w:t>。</w:t>
      </w:r>
    </w:p>
    <w:p w:rsidR="00405F4E" w:rsidRDefault="00405F4E" w:rsidP="00832AC0">
      <w:pPr>
        <w:ind w:firstLineChars="250" w:firstLine="600"/>
        <w:jc w:val="center"/>
        <w:rPr>
          <w:rFonts w:asciiTheme="minorEastAsia" w:eastAsiaTheme="minorEastAsia" w:hAnsiTheme="minorEastAsia"/>
          <w:sz w:val="24"/>
        </w:rPr>
      </w:pPr>
    </w:p>
    <w:p w:rsidR="00A1136D" w:rsidRPr="00832AC0" w:rsidRDefault="00A1136D" w:rsidP="00832AC0">
      <w:pPr>
        <w:ind w:firstLineChars="250" w:firstLine="600"/>
        <w:jc w:val="center"/>
        <w:rPr>
          <w:rFonts w:asciiTheme="minorEastAsia" w:eastAsiaTheme="minorEastAsia" w:hAnsiTheme="minorEastAsia"/>
          <w:sz w:val="24"/>
        </w:rPr>
      </w:pPr>
    </w:p>
    <w:p w:rsidR="00BD0572" w:rsidRPr="00832AC0" w:rsidRDefault="00D27DD8" w:rsidP="00832AC0">
      <w:pPr>
        <w:jc w:val="left"/>
        <w:rPr>
          <w:rFonts w:asciiTheme="minorEastAsia" w:eastAsiaTheme="minorEastAsia" w:hAnsiTheme="minorEastAsia"/>
          <w:bCs/>
          <w:kern w:val="0"/>
          <w:sz w:val="24"/>
          <w:szCs w:val="24"/>
        </w:rPr>
      </w:pPr>
      <w:r w:rsidRPr="00832AC0">
        <w:rPr>
          <w:rFonts w:asciiTheme="minorEastAsia" w:eastAsiaTheme="minorEastAsia" w:hAnsiTheme="minorEastAsia" w:hint="eastAsia"/>
          <w:bCs/>
          <w:sz w:val="24"/>
          <w:szCs w:val="24"/>
        </w:rPr>
        <w:t>I.a  分量</w:t>
      </w:r>
      <w:r w:rsidR="00BD0572" w:rsidRPr="00832AC0">
        <w:rPr>
          <w:rFonts w:asciiTheme="minorEastAsia" w:eastAsiaTheme="minorEastAsia" w:hAnsiTheme="minorEastAsia" w:hint="eastAsia"/>
          <w:bCs/>
          <w:kern w:val="0"/>
          <w:position w:val="-10"/>
          <w:sz w:val="24"/>
          <w:szCs w:val="24"/>
        </w:rPr>
        <w:object w:dxaOrig="580" w:dyaOrig="340">
          <v:shape id="_x0000_i1165" type="#_x0000_t75" style="width:28.7pt;height:17.05pt" o:ole="">
            <v:imagedata r:id="rId248" o:title=""/>
          </v:shape>
          <o:OLEObject Type="Embed" ProgID="Equation.3" ShapeID="_x0000_i1165" DrawAspect="Content" ObjectID="_1713283357" r:id="rId264"/>
        </w:object>
      </w:r>
      <w:r w:rsidRPr="00832AC0">
        <w:rPr>
          <w:rFonts w:asciiTheme="minorEastAsia" w:eastAsiaTheme="minorEastAsia" w:hAnsiTheme="minorEastAsia" w:hint="eastAsia"/>
          <w:bCs/>
          <w:kern w:val="0"/>
          <w:sz w:val="24"/>
          <w:szCs w:val="24"/>
        </w:rPr>
        <w:t>和</w:t>
      </w:r>
      <w:r w:rsidR="00BD0572" w:rsidRPr="00832AC0">
        <w:rPr>
          <w:rFonts w:asciiTheme="minorEastAsia" w:eastAsiaTheme="minorEastAsia" w:hAnsiTheme="minorEastAsia" w:hint="eastAsia"/>
          <w:bCs/>
          <w:kern w:val="0"/>
          <w:position w:val="-10"/>
          <w:sz w:val="24"/>
          <w:szCs w:val="24"/>
        </w:rPr>
        <w:object w:dxaOrig="600" w:dyaOrig="340">
          <v:shape id="_x0000_i1166" type="#_x0000_t75" style="width:29.95pt;height:17.05pt" o:ole="">
            <v:imagedata r:id="rId265" o:title=""/>
          </v:shape>
          <o:OLEObject Type="Embed" ProgID="Equation.3" ShapeID="_x0000_i1166" DrawAspect="Content" ObjectID="_1713283358" r:id="rId266"/>
        </w:object>
      </w:r>
      <w:r w:rsidRPr="00832AC0">
        <w:rPr>
          <w:rFonts w:asciiTheme="minorEastAsia" w:eastAsiaTheme="minorEastAsia" w:hAnsiTheme="minorEastAsia" w:hint="eastAsia"/>
          <w:bCs/>
          <w:kern w:val="0"/>
          <w:sz w:val="24"/>
          <w:szCs w:val="24"/>
        </w:rPr>
        <w:t>的评定</w:t>
      </w:r>
      <w:bookmarkStart w:id="2" w:name="_GoBack"/>
      <w:bookmarkEnd w:id="2"/>
    </w:p>
    <w:p w:rsidR="00BD0572" w:rsidRPr="00832AC0" w:rsidRDefault="00BD0572" w:rsidP="00832AC0">
      <w:pPr>
        <w:rPr>
          <w:rFonts w:asciiTheme="minorEastAsia" w:eastAsiaTheme="minorEastAsia" w:hAnsiTheme="minorEastAsia"/>
          <w:kern w:val="0"/>
          <w:sz w:val="24"/>
          <w:szCs w:val="24"/>
        </w:rPr>
      </w:pPr>
      <w:r w:rsidRPr="00832AC0">
        <w:rPr>
          <w:rFonts w:asciiTheme="minorEastAsia" w:eastAsiaTheme="minorEastAsia" w:hAnsiTheme="minorEastAsia" w:hint="eastAsia"/>
          <w:kern w:val="0"/>
          <w:position w:val="-10"/>
          <w:sz w:val="24"/>
          <w:szCs w:val="24"/>
        </w:rPr>
        <w:object w:dxaOrig="580" w:dyaOrig="340">
          <v:shape id="_x0000_i1167" type="#_x0000_t75" style="width:28.7pt;height:17.05pt" o:ole="">
            <v:imagedata r:id="rId248" o:title=""/>
          </v:shape>
          <o:OLEObject Type="Embed" ProgID="Equation.3" ShapeID="_x0000_i1167" DrawAspect="Content" ObjectID="_1713283359" r:id="rId267"/>
        </w:object>
      </w:r>
      <w:r w:rsidR="00D27DD8" w:rsidRPr="00832AC0">
        <w:rPr>
          <w:rFonts w:asciiTheme="minorEastAsia" w:eastAsiaTheme="minorEastAsia" w:hAnsiTheme="minorEastAsia" w:hint="eastAsia"/>
          <w:kern w:val="0"/>
          <w:sz w:val="24"/>
          <w:szCs w:val="24"/>
        </w:rPr>
        <w:t>和</w:t>
      </w:r>
      <w:r w:rsidRPr="00832AC0">
        <w:rPr>
          <w:rFonts w:asciiTheme="minorEastAsia" w:eastAsiaTheme="minorEastAsia" w:hAnsiTheme="minorEastAsia" w:hint="eastAsia"/>
          <w:kern w:val="0"/>
          <w:position w:val="-10"/>
          <w:sz w:val="24"/>
          <w:szCs w:val="24"/>
        </w:rPr>
        <w:object w:dxaOrig="600" w:dyaOrig="340">
          <v:shape id="_x0000_i1168" type="#_x0000_t75" style="width:29.95pt;height:17.05pt" o:ole="">
            <v:imagedata r:id="rId265" o:title=""/>
          </v:shape>
          <o:OLEObject Type="Embed" ProgID="Equation.3" ShapeID="_x0000_i1168" DrawAspect="Content" ObjectID="_1713283360" r:id="rId268"/>
        </w:object>
      </w:r>
      <w:r w:rsidR="00D27DD8" w:rsidRPr="00832AC0">
        <w:rPr>
          <w:rFonts w:asciiTheme="minorEastAsia" w:eastAsiaTheme="minorEastAsia" w:hAnsiTheme="minorEastAsia" w:hint="eastAsia"/>
          <w:kern w:val="0"/>
          <w:sz w:val="24"/>
          <w:szCs w:val="24"/>
        </w:rPr>
        <w:t>分别</w:t>
      </w:r>
      <w:r w:rsidR="00D27DD8" w:rsidRPr="00832AC0">
        <w:rPr>
          <w:rFonts w:asciiTheme="minorEastAsia" w:eastAsiaTheme="minorEastAsia" w:hAnsiTheme="minorEastAsia" w:cs="宋体" w:hint="eastAsia"/>
          <w:sz w:val="24"/>
          <w:szCs w:val="24"/>
        </w:rPr>
        <w:t>第1、2次干氮气相对密度测量值</w:t>
      </w:r>
      <w:r w:rsidR="00D27DD8" w:rsidRPr="00832AC0">
        <w:rPr>
          <w:rFonts w:asciiTheme="minorEastAsia" w:eastAsiaTheme="minorEastAsia" w:hAnsiTheme="minorEastAsia" w:cs="宋体" w:hint="eastAsia"/>
          <w:i/>
          <w:iCs/>
          <w:sz w:val="24"/>
          <w:szCs w:val="24"/>
        </w:rPr>
        <w:t>d</w:t>
      </w:r>
      <w:r w:rsidR="00D27DD8" w:rsidRPr="00832AC0">
        <w:rPr>
          <w:rFonts w:asciiTheme="minorEastAsia" w:eastAsiaTheme="minorEastAsia" w:hAnsiTheme="minorEastAsia" w:cs="宋体" w:hint="eastAsia"/>
          <w:sz w:val="24"/>
          <w:szCs w:val="24"/>
        </w:rPr>
        <w:t>的测量不确定度，为书写分别，先以</w:t>
      </w:r>
      <w:r w:rsidRPr="00832AC0">
        <w:rPr>
          <w:rFonts w:asciiTheme="minorEastAsia" w:eastAsiaTheme="minorEastAsia" w:hAnsiTheme="minorEastAsia" w:hint="eastAsia"/>
          <w:kern w:val="0"/>
          <w:position w:val="-10"/>
          <w:sz w:val="24"/>
          <w:szCs w:val="24"/>
        </w:rPr>
        <w:object w:dxaOrig="520" w:dyaOrig="320">
          <v:shape id="_x0000_i1169" type="#_x0000_t75" style="width:25.8pt;height:16.25pt" o:ole="">
            <v:imagedata r:id="rId269" o:title=""/>
          </v:shape>
          <o:OLEObject Type="Embed" ProgID="Equation.3" ShapeID="_x0000_i1169" DrawAspect="Content" ObjectID="_1713283361" r:id="rId270"/>
        </w:object>
      </w:r>
      <w:r w:rsidR="00D27DD8" w:rsidRPr="00832AC0">
        <w:rPr>
          <w:rFonts w:asciiTheme="minorEastAsia" w:eastAsiaTheme="minorEastAsia" w:hAnsiTheme="minorEastAsia" w:hint="eastAsia"/>
          <w:kern w:val="0"/>
          <w:sz w:val="24"/>
          <w:szCs w:val="24"/>
        </w:rPr>
        <w:t>进行描述。</w:t>
      </w:r>
    </w:p>
    <w:p w:rsidR="00BD0572" w:rsidRPr="00832AC0" w:rsidRDefault="00D27DD8" w:rsidP="00832AC0">
      <w:pPr>
        <w:rPr>
          <w:rFonts w:asciiTheme="minorEastAsia" w:eastAsiaTheme="minorEastAsia" w:hAnsiTheme="minorEastAsia"/>
          <w:sz w:val="24"/>
        </w:rPr>
      </w:pPr>
      <w:r w:rsidRPr="00832AC0">
        <w:rPr>
          <w:rFonts w:asciiTheme="minorEastAsia" w:eastAsiaTheme="minorEastAsia" w:hAnsiTheme="minorEastAsia" w:hint="eastAsia"/>
          <w:sz w:val="24"/>
        </w:rPr>
        <w:t xml:space="preserve">I.a.1  测量模型 </w:t>
      </w:r>
    </w:p>
    <w:p w:rsidR="00BD0572" w:rsidRPr="00832AC0" w:rsidRDefault="00BD0572" w:rsidP="00832AC0">
      <w:pPr>
        <w:ind w:firstLineChars="200" w:firstLine="480"/>
        <w:rPr>
          <w:rFonts w:asciiTheme="minorEastAsia" w:eastAsiaTheme="minorEastAsia" w:hAnsiTheme="minorEastAsia"/>
          <w:sz w:val="24"/>
        </w:rPr>
      </w:pPr>
      <w:r w:rsidRPr="00832AC0">
        <w:rPr>
          <w:rFonts w:asciiTheme="minorEastAsia" w:eastAsiaTheme="minorEastAsia" w:hAnsiTheme="minorEastAsia"/>
          <w:position w:val="-6"/>
          <w:sz w:val="24"/>
        </w:rPr>
        <w:object w:dxaOrig="220" w:dyaOrig="279">
          <v:shape id="_x0000_i1170" type="#_x0000_t75" style="width:11.25pt;height:13.75pt" o:ole="">
            <v:imagedata r:id="rId271" o:title=""/>
          </v:shape>
          <o:OLEObject Type="Embed" ProgID="Equation.3" ShapeID="_x0000_i1170" DrawAspect="Content" ObjectID="_1713283362" r:id="rId272"/>
        </w:object>
      </w:r>
      <w:r w:rsidR="00D27DD8" w:rsidRPr="00832AC0">
        <w:rPr>
          <w:rFonts w:asciiTheme="minorEastAsia" w:eastAsiaTheme="minorEastAsia" w:hAnsiTheme="minorEastAsia" w:hint="eastAsia"/>
          <w:sz w:val="24"/>
        </w:rPr>
        <w:t>的计算公式是</w:t>
      </w:r>
    </w:p>
    <w:p w:rsidR="00BD0572" w:rsidRDefault="004D2E90" w:rsidP="00832AC0">
      <w:pPr>
        <w:ind w:firstLineChars="900" w:firstLine="2160"/>
        <w:jc w:val="center"/>
        <w:rPr>
          <w:rFonts w:ascii="宋体" w:hAnsi="宋体"/>
          <w:sz w:val="24"/>
        </w:rPr>
      </w:pPr>
      <w:r>
        <w:rPr>
          <w:rFonts w:ascii="宋体" w:hAnsi="宋体" w:hint="eastAsia"/>
          <w:position w:val="-12"/>
          <w:sz w:val="24"/>
        </w:rPr>
        <w:t xml:space="preserve">               </w:t>
      </w:r>
      <w:r w:rsidR="00BD0572" w:rsidRPr="00BD0572">
        <w:rPr>
          <w:rFonts w:ascii="宋体" w:hAnsi="宋体"/>
          <w:position w:val="-12"/>
          <w:sz w:val="24"/>
        </w:rPr>
        <w:object w:dxaOrig="1060" w:dyaOrig="360">
          <v:shape id="_x0000_i1171" type="#_x0000_t75" style="width:52.85pt;height:18.3pt" o:ole="">
            <v:imagedata r:id="rId51" o:title=""/>
          </v:shape>
          <o:OLEObject Type="Embed" ProgID="Equation.KSEE3" ShapeID="_x0000_i1171" DrawAspect="Content" ObjectID="_1713283363" r:id="rId273"/>
        </w:object>
      </w:r>
      <w:r w:rsidR="00D27DD8">
        <w:rPr>
          <w:rFonts w:ascii="宋体" w:hAnsi="宋体" w:hint="eastAsia"/>
          <w:position w:val="-12"/>
          <w:sz w:val="24"/>
        </w:rPr>
        <w:t xml:space="preserve">                            (I.a.1)</w:t>
      </w:r>
    </w:p>
    <w:p w:rsidR="00BD0572" w:rsidRPr="00832AC0" w:rsidRDefault="00D27DD8" w:rsidP="00832AC0">
      <w:pPr>
        <w:widowControl/>
        <w:ind w:firstLineChars="200" w:firstLine="480"/>
        <w:textAlignment w:val="baseline"/>
        <w:rPr>
          <w:rFonts w:asciiTheme="minorEastAsia" w:eastAsiaTheme="minorEastAsia" w:hAnsiTheme="minorEastAsia"/>
          <w:sz w:val="24"/>
        </w:rPr>
      </w:pPr>
      <w:r w:rsidRPr="00832AC0">
        <w:rPr>
          <w:rFonts w:asciiTheme="minorEastAsia" w:eastAsiaTheme="minorEastAsia" w:hAnsiTheme="minorEastAsia" w:hint="eastAsia"/>
          <w:sz w:val="24"/>
        </w:rPr>
        <w:t>式中：</w:t>
      </w:r>
      <w:r w:rsidR="00BD0572" w:rsidRPr="00832AC0">
        <w:rPr>
          <w:rFonts w:asciiTheme="minorEastAsia" w:eastAsiaTheme="minorEastAsia" w:hAnsiTheme="minorEastAsia"/>
          <w:position w:val="-10"/>
          <w:sz w:val="24"/>
        </w:rPr>
        <w:object w:dxaOrig="180" w:dyaOrig="340">
          <v:shape id="_x0000_i1172" type="#_x0000_t75" style="width:8.75pt;height:16.65pt" o:ole="">
            <v:imagedata r:id="rId57" o:title=""/>
          </v:shape>
          <o:OLEObject Type="Embed" ProgID="Equation.KSEE3" ShapeID="_x0000_i1172" DrawAspect="Content" ObjectID="_1713283364" r:id="rId274"/>
        </w:object>
      </w:r>
    </w:p>
    <w:p w:rsidR="00BD0572" w:rsidRPr="00832AC0" w:rsidRDefault="00D27DD8" w:rsidP="00832AC0">
      <w:pPr>
        <w:widowControl/>
        <w:ind w:firstLine="465"/>
        <w:textAlignment w:val="baseline"/>
        <w:rPr>
          <w:rFonts w:asciiTheme="minorEastAsia" w:eastAsiaTheme="minorEastAsia" w:hAnsiTheme="minorEastAsia"/>
          <w:sz w:val="24"/>
        </w:rPr>
      </w:pPr>
      <w:r w:rsidRPr="00832AC0">
        <w:rPr>
          <w:rFonts w:asciiTheme="minorEastAsia" w:eastAsiaTheme="minorEastAsia" w:hAnsiTheme="minorEastAsia" w:hint="eastAsia"/>
          <w:i/>
          <w:sz w:val="24"/>
        </w:rPr>
        <w:t>d</w:t>
      </w:r>
      <w:r w:rsidRPr="00832AC0">
        <w:rPr>
          <w:rFonts w:asciiTheme="minorEastAsia" w:eastAsiaTheme="minorEastAsia" w:hAnsiTheme="minorEastAsia"/>
          <w:sz w:val="24"/>
        </w:rPr>
        <w:t>—</w:t>
      </w:r>
      <w:r w:rsidRPr="00832AC0">
        <w:rPr>
          <w:rFonts w:asciiTheme="minorEastAsia" w:eastAsiaTheme="minorEastAsia" w:hAnsiTheme="minorEastAsia" w:hint="eastAsia"/>
          <w:sz w:val="24"/>
        </w:rPr>
        <w:t>干氮气相对密度测量值；</w:t>
      </w:r>
    </w:p>
    <w:p w:rsidR="00BD0572" w:rsidRPr="00832AC0" w:rsidRDefault="00BD0572" w:rsidP="00832AC0">
      <w:pPr>
        <w:widowControl/>
        <w:ind w:firstLine="465"/>
        <w:textAlignment w:val="baseline"/>
        <w:rPr>
          <w:rFonts w:asciiTheme="minorEastAsia" w:eastAsiaTheme="minorEastAsia" w:hAnsiTheme="minorEastAsia"/>
          <w:sz w:val="24"/>
        </w:rPr>
      </w:pPr>
      <w:r w:rsidRPr="00832AC0">
        <w:rPr>
          <w:rFonts w:asciiTheme="minorEastAsia" w:eastAsiaTheme="minorEastAsia" w:hAnsiTheme="minorEastAsia" w:hint="eastAsia"/>
          <w:position w:val="-12"/>
          <w:sz w:val="24"/>
        </w:rPr>
        <w:object w:dxaOrig="300" w:dyaOrig="360">
          <v:shape id="_x0000_i1173" type="#_x0000_t75" style="width:15pt;height:18.3pt" o:ole="">
            <v:imagedata r:id="rId45" o:title=""/>
          </v:shape>
          <o:OLEObject Type="Embed" ProgID="Equation.3" ShapeID="_x0000_i1173" DrawAspect="Content" ObjectID="_1713283365" r:id="rId275"/>
        </w:object>
      </w:r>
      <w:r w:rsidR="00D27DD8" w:rsidRPr="00832AC0">
        <w:rPr>
          <w:rFonts w:asciiTheme="minorEastAsia" w:eastAsiaTheme="minorEastAsia" w:hAnsiTheme="minorEastAsia" w:hint="eastAsia"/>
          <w:sz w:val="24"/>
        </w:rPr>
        <w:t>—湿氮气相对密度测量值；</w:t>
      </w:r>
    </w:p>
    <w:p w:rsidR="00BD0572" w:rsidRPr="00832AC0" w:rsidRDefault="00D27DD8" w:rsidP="00832AC0">
      <w:pPr>
        <w:widowControl/>
        <w:ind w:firstLine="465"/>
        <w:textAlignment w:val="baseline"/>
        <w:rPr>
          <w:rFonts w:asciiTheme="minorEastAsia" w:eastAsiaTheme="minorEastAsia" w:hAnsiTheme="minorEastAsia"/>
          <w:iCs/>
          <w:kern w:val="0"/>
          <w:sz w:val="24"/>
        </w:rPr>
      </w:pPr>
      <w:r w:rsidRPr="00832AC0">
        <w:rPr>
          <w:rFonts w:asciiTheme="minorEastAsia" w:eastAsiaTheme="minorEastAsia" w:hAnsiTheme="minorEastAsia" w:hint="eastAsia"/>
          <w:i/>
          <w:kern w:val="0"/>
          <w:sz w:val="24"/>
        </w:rPr>
        <w:t>a</w:t>
      </w:r>
      <w:r w:rsidRPr="00832AC0">
        <w:rPr>
          <w:rFonts w:asciiTheme="minorEastAsia" w:eastAsiaTheme="minorEastAsia" w:hAnsiTheme="minorEastAsia"/>
          <w:i/>
          <w:kern w:val="0"/>
          <w:sz w:val="24"/>
        </w:rPr>
        <w:t>—</w:t>
      </w:r>
      <w:r w:rsidRPr="00832AC0">
        <w:rPr>
          <w:rFonts w:asciiTheme="minorEastAsia" w:eastAsiaTheme="minorEastAsia" w:hAnsiTheme="minorEastAsia" w:hint="eastAsia"/>
          <w:iCs/>
          <w:kern w:val="0"/>
          <w:sz w:val="24"/>
        </w:rPr>
        <w:t>换算为干氮气相对密度的修正值。</w:t>
      </w:r>
    </w:p>
    <w:p w:rsidR="00BD0572" w:rsidRPr="00832AC0" w:rsidRDefault="00D27DD8" w:rsidP="00832AC0">
      <w:pPr>
        <w:ind w:firstLineChars="200" w:firstLine="480"/>
        <w:rPr>
          <w:rFonts w:asciiTheme="minorEastAsia" w:eastAsiaTheme="minorEastAsia" w:hAnsiTheme="minorEastAsia"/>
          <w:sz w:val="24"/>
        </w:rPr>
      </w:pPr>
      <w:r w:rsidRPr="00832AC0">
        <w:rPr>
          <w:rFonts w:asciiTheme="minorEastAsia" w:eastAsiaTheme="minorEastAsia" w:hAnsiTheme="minorEastAsia" w:hint="eastAsia"/>
          <w:sz w:val="24"/>
        </w:rPr>
        <w:t>因为“</w:t>
      </w:r>
      <w:r w:rsidR="00BD0572" w:rsidRPr="00832AC0">
        <w:rPr>
          <w:rFonts w:asciiTheme="minorEastAsia" w:eastAsiaTheme="minorEastAsia" w:hAnsiTheme="minorEastAsia"/>
          <w:position w:val="-6"/>
          <w:sz w:val="24"/>
        </w:rPr>
        <w:object w:dxaOrig="200" w:dyaOrig="220">
          <v:shape id="_x0000_i1174" type="#_x0000_t75" style="width:10pt;height:11.25pt" o:ole="">
            <v:imagedata r:id="rId276" o:title=""/>
          </v:shape>
          <o:OLEObject Type="Embed" ProgID="Equation.3" ShapeID="_x0000_i1174" DrawAspect="Content" ObjectID="_1713283366" r:id="rId277"/>
        </w:object>
      </w:r>
      <w:r w:rsidRPr="00832AC0">
        <w:rPr>
          <w:rFonts w:asciiTheme="minorEastAsia" w:eastAsiaTheme="minorEastAsia" w:hAnsiTheme="minorEastAsia" w:hint="eastAsia"/>
          <w:sz w:val="24"/>
        </w:rPr>
        <w:t>”远比“</w:t>
      </w:r>
      <w:r w:rsidR="00BD0572" w:rsidRPr="00832AC0">
        <w:rPr>
          <w:rFonts w:asciiTheme="minorEastAsia" w:eastAsiaTheme="minorEastAsia" w:hAnsiTheme="minorEastAsia"/>
          <w:position w:val="-12"/>
          <w:sz w:val="24"/>
        </w:rPr>
        <w:object w:dxaOrig="300" w:dyaOrig="360">
          <v:shape id="_x0000_i1175" type="#_x0000_t75" style="width:15pt;height:18.3pt" o:ole="">
            <v:imagedata r:id="rId278" o:title=""/>
          </v:shape>
          <o:OLEObject Type="Embed" ProgID="Equation.3" ShapeID="_x0000_i1175" DrawAspect="Content" ObjectID="_1713283367" r:id="rId279"/>
        </w:object>
      </w:r>
      <w:r w:rsidRPr="00832AC0">
        <w:rPr>
          <w:rFonts w:asciiTheme="minorEastAsia" w:eastAsiaTheme="minorEastAsia" w:hAnsiTheme="minorEastAsia" w:hint="eastAsia"/>
          <w:sz w:val="24"/>
        </w:rPr>
        <w:t>”小</w:t>
      </w:r>
      <w:r w:rsidR="004D2E90" w:rsidRPr="00832AC0">
        <w:rPr>
          <w:rFonts w:asciiTheme="minorEastAsia" w:eastAsiaTheme="minorEastAsia" w:hAnsiTheme="minorEastAsia" w:hint="eastAsia"/>
          <w:sz w:val="24"/>
        </w:rPr>
        <w:t>于</w:t>
      </w:r>
      <w:r w:rsidRPr="00832AC0">
        <w:rPr>
          <w:rFonts w:asciiTheme="minorEastAsia" w:eastAsiaTheme="minorEastAsia" w:hAnsiTheme="minorEastAsia" w:hint="eastAsia"/>
          <w:sz w:val="24"/>
        </w:rPr>
        <w:t>0.1%，因此“</w:t>
      </w:r>
      <w:r w:rsidR="00BD0572" w:rsidRPr="00832AC0">
        <w:rPr>
          <w:rFonts w:asciiTheme="minorEastAsia" w:eastAsiaTheme="minorEastAsia" w:hAnsiTheme="minorEastAsia"/>
          <w:position w:val="-6"/>
          <w:sz w:val="24"/>
        </w:rPr>
        <w:object w:dxaOrig="200" w:dyaOrig="220">
          <v:shape id="_x0000_i1176" type="#_x0000_t75" style="width:10pt;height:11.25pt" o:ole="">
            <v:imagedata r:id="rId276" o:title=""/>
          </v:shape>
          <o:OLEObject Type="Embed" ProgID="Equation.3" ShapeID="_x0000_i1176" DrawAspect="Content" ObjectID="_1713283368" r:id="rId280"/>
        </w:object>
      </w:r>
      <w:r w:rsidRPr="00832AC0">
        <w:rPr>
          <w:rFonts w:asciiTheme="minorEastAsia" w:eastAsiaTheme="minorEastAsia" w:hAnsiTheme="minorEastAsia" w:hint="eastAsia"/>
          <w:sz w:val="24"/>
        </w:rPr>
        <w:t>”的不确定度可以忽略不计，可以认为</w:t>
      </w:r>
      <w:r w:rsidR="00BD0572" w:rsidRPr="00832AC0">
        <w:rPr>
          <w:rFonts w:asciiTheme="minorEastAsia" w:eastAsiaTheme="minorEastAsia" w:hAnsiTheme="minorEastAsia" w:hint="eastAsia"/>
          <w:position w:val="-12"/>
          <w:sz w:val="24"/>
        </w:rPr>
        <w:object w:dxaOrig="1300" w:dyaOrig="360">
          <v:shape id="_x0000_i1177" type="#_x0000_t75" style="width:64.9pt;height:18.3pt" o:ole="">
            <v:imagedata r:id="rId281" o:title=""/>
          </v:shape>
          <o:OLEObject Type="Embed" ProgID="Equation.3" ShapeID="_x0000_i1177" DrawAspect="Content" ObjectID="_1713283369" r:id="rId282"/>
        </w:object>
      </w:r>
      <w:r w:rsidRPr="00832AC0">
        <w:rPr>
          <w:rFonts w:asciiTheme="minorEastAsia" w:eastAsiaTheme="minorEastAsia" w:hAnsiTheme="minorEastAsia" w:hint="eastAsia"/>
          <w:sz w:val="24"/>
        </w:rPr>
        <w:t>。</w:t>
      </w:r>
    </w:p>
    <w:p w:rsidR="00BD0572" w:rsidRPr="00832AC0" w:rsidRDefault="00D27DD8" w:rsidP="00832AC0">
      <w:pPr>
        <w:rPr>
          <w:rFonts w:asciiTheme="minorEastAsia" w:eastAsiaTheme="minorEastAsia" w:hAnsiTheme="minorEastAsia"/>
          <w:sz w:val="24"/>
        </w:rPr>
      </w:pPr>
      <w:r w:rsidRPr="00832AC0">
        <w:rPr>
          <w:rFonts w:asciiTheme="minorEastAsia" w:eastAsiaTheme="minorEastAsia" w:hAnsiTheme="minorEastAsia" w:hint="eastAsia"/>
          <w:sz w:val="24"/>
        </w:rPr>
        <w:t>I.a.2</w:t>
      </w:r>
      <w:r w:rsidR="00BD0572" w:rsidRPr="00832AC0">
        <w:rPr>
          <w:rFonts w:asciiTheme="minorEastAsia" w:eastAsiaTheme="minorEastAsia" w:hAnsiTheme="minorEastAsia" w:hint="eastAsia"/>
          <w:position w:val="-12"/>
          <w:sz w:val="24"/>
        </w:rPr>
        <w:object w:dxaOrig="620" w:dyaOrig="360">
          <v:shape id="_x0000_i1178" type="#_x0000_t75" style="width:30.8pt;height:18.3pt" o:ole="">
            <v:imagedata r:id="rId283" o:title=""/>
          </v:shape>
          <o:OLEObject Type="Embed" ProgID="Equation.3" ShapeID="_x0000_i1178" DrawAspect="Content" ObjectID="_1713283370" r:id="rId284"/>
        </w:object>
      </w:r>
      <w:r w:rsidRPr="00832AC0">
        <w:rPr>
          <w:rFonts w:asciiTheme="minorEastAsia" w:eastAsiaTheme="minorEastAsia" w:hAnsiTheme="minorEastAsia" w:hint="eastAsia"/>
          <w:sz w:val="24"/>
        </w:rPr>
        <w:t>的评定</w:t>
      </w:r>
    </w:p>
    <w:p w:rsidR="00BD0572" w:rsidRPr="00832AC0" w:rsidRDefault="00BD0572" w:rsidP="00832AC0">
      <w:pPr>
        <w:ind w:firstLineChars="200" w:firstLine="480"/>
        <w:rPr>
          <w:rFonts w:asciiTheme="minorEastAsia" w:eastAsiaTheme="minorEastAsia" w:hAnsiTheme="minorEastAsia"/>
          <w:sz w:val="24"/>
        </w:rPr>
      </w:pPr>
      <w:r w:rsidRPr="00832AC0">
        <w:rPr>
          <w:rFonts w:asciiTheme="minorEastAsia" w:eastAsiaTheme="minorEastAsia" w:hAnsiTheme="minorEastAsia"/>
          <w:position w:val="-12"/>
          <w:sz w:val="24"/>
        </w:rPr>
        <w:object w:dxaOrig="300" w:dyaOrig="360">
          <v:shape id="_x0000_i1179" type="#_x0000_t75" style="width:15pt;height:18.3pt" o:ole="">
            <v:imagedata r:id="rId278" o:title=""/>
          </v:shape>
          <o:OLEObject Type="Embed" ProgID="Equation.3" ShapeID="_x0000_i1179" DrawAspect="Content" ObjectID="_1713283371" r:id="rId285"/>
        </w:object>
      </w:r>
      <w:r w:rsidR="00D27DD8" w:rsidRPr="00832AC0">
        <w:rPr>
          <w:rFonts w:asciiTheme="minorEastAsia" w:eastAsiaTheme="minorEastAsia" w:hAnsiTheme="minorEastAsia" w:hint="eastAsia"/>
          <w:sz w:val="24"/>
        </w:rPr>
        <w:t>由下面公式计算得到：</w:t>
      </w:r>
    </w:p>
    <w:p w:rsidR="00BD0572" w:rsidRPr="00832AC0" w:rsidRDefault="00BD0572" w:rsidP="001542B1">
      <w:pPr>
        <w:widowControl/>
        <w:ind w:firstLineChars="1550" w:firstLine="3720"/>
        <w:textAlignment w:val="baseline"/>
        <w:rPr>
          <w:rFonts w:asciiTheme="minorEastAsia" w:eastAsiaTheme="minorEastAsia" w:hAnsiTheme="minorEastAsia"/>
          <w:sz w:val="24"/>
        </w:rPr>
      </w:pPr>
      <w:r w:rsidRPr="00832AC0">
        <w:rPr>
          <w:rFonts w:asciiTheme="minorEastAsia" w:eastAsiaTheme="minorEastAsia" w:hAnsiTheme="minorEastAsia" w:hint="eastAsia"/>
          <w:position w:val="-34"/>
          <w:sz w:val="24"/>
        </w:rPr>
        <w:object w:dxaOrig="1080" w:dyaOrig="840">
          <v:shape id="_x0000_i1180" type="#_x0000_t75" style="width:54.1pt;height:42.05pt" o:ole="">
            <v:imagedata r:id="rId43" o:title=""/>
          </v:shape>
          <o:OLEObject Type="Embed" ProgID="Equation.3" ShapeID="_x0000_i1180" DrawAspect="Content" ObjectID="_1713283372" r:id="rId286"/>
        </w:object>
      </w:r>
      <w:r w:rsidR="00D27DD8" w:rsidRPr="00832AC0">
        <w:rPr>
          <w:rFonts w:asciiTheme="minorEastAsia" w:eastAsiaTheme="minorEastAsia" w:hAnsiTheme="minorEastAsia" w:hint="eastAsia"/>
          <w:position w:val="-34"/>
          <w:sz w:val="24"/>
        </w:rPr>
        <w:t xml:space="preserve">       </w:t>
      </w:r>
      <w:r w:rsidR="004D2E90" w:rsidRPr="00832AC0">
        <w:rPr>
          <w:rFonts w:asciiTheme="minorEastAsia" w:eastAsiaTheme="minorEastAsia" w:hAnsiTheme="minorEastAsia" w:hint="eastAsia"/>
          <w:position w:val="-34"/>
          <w:sz w:val="24"/>
        </w:rPr>
        <w:t xml:space="preserve">         </w:t>
      </w:r>
      <w:r w:rsidR="00D27DD8" w:rsidRPr="00832AC0">
        <w:rPr>
          <w:rFonts w:asciiTheme="minorEastAsia" w:eastAsiaTheme="minorEastAsia" w:hAnsiTheme="minorEastAsia" w:hint="eastAsia"/>
          <w:position w:val="-34"/>
          <w:sz w:val="24"/>
        </w:rPr>
        <w:t xml:space="preserve">              （I.a.2)</w:t>
      </w:r>
    </w:p>
    <w:p w:rsidR="00BD0572" w:rsidRPr="00832AC0" w:rsidRDefault="00D27DD8" w:rsidP="00832AC0">
      <w:pPr>
        <w:widowControl/>
        <w:textAlignment w:val="baseline"/>
        <w:rPr>
          <w:rFonts w:asciiTheme="minorEastAsia" w:eastAsiaTheme="minorEastAsia" w:hAnsiTheme="minorEastAsia"/>
          <w:sz w:val="24"/>
        </w:rPr>
      </w:pPr>
      <w:r w:rsidRPr="00832AC0">
        <w:rPr>
          <w:rFonts w:asciiTheme="minorEastAsia" w:eastAsiaTheme="minorEastAsia" w:hAnsiTheme="minorEastAsia" w:hint="eastAsia"/>
          <w:sz w:val="24"/>
        </w:rPr>
        <w:t xml:space="preserve">    式中：</w:t>
      </w:r>
    </w:p>
    <w:p w:rsidR="00BD0572" w:rsidRPr="00832AC0" w:rsidRDefault="00BD0572" w:rsidP="00832AC0">
      <w:pPr>
        <w:widowControl/>
        <w:ind w:firstLine="465"/>
        <w:textAlignment w:val="baseline"/>
        <w:rPr>
          <w:rFonts w:asciiTheme="minorEastAsia" w:eastAsiaTheme="minorEastAsia" w:hAnsiTheme="minorEastAsia"/>
          <w:sz w:val="24"/>
        </w:rPr>
      </w:pPr>
      <w:r w:rsidRPr="00832AC0">
        <w:rPr>
          <w:rFonts w:asciiTheme="minorEastAsia" w:eastAsiaTheme="minorEastAsia" w:hAnsiTheme="minorEastAsia" w:hint="eastAsia"/>
          <w:position w:val="-12"/>
          <w:sz w:val="24"/>
        </w:rPr>
        <w:object w:dxaOrig="300" w:dyaOrig="360">
          <v:shape id="_x0000_i1181" type="#_x0000_t75" style="width:15pt;height:18.3pt" o:ole="">
            <v:imagedata r:id="rId45" o:title=""/>
          </v:shape>
          <o:OLEObject Type="Embed" ProgID="Equation.3" ShapeID="_x0000_i1181" DrawAspect="Content" ObjectID="_1713283373" r:id="rId287"/>
        </w:object>
      </w:r>
      <w:r w:rsidR="00D27DD8" w:rsidRPr="00832AC0">
        <w:rPr>
          <w:rFonts w:asciiTheme="minorEastAsia" w:eastAsiaTheme="minorEastAsia" w:hAnsiTheme="minorEastAsia" w:hint="eastAsia"/>
          <w:sz w:val="24"/>
        </w:rPr>
        <w:t>—湿氮气相对密度测量值；</w:t>
      </w:r>
    </w:p>
    <w:p w:rsidR="00BD0572" w:rsidRPr="00832AC0" w:rsidRDefault="00BD0572" w:rsidP="00832AC0">
      <w:pPr>
        <w:widowControl/>
        <w:ind w:firstLine="465"/>
        <w:textAlignment w:val="baseline"/>
        <w:rPr>
          <w:rFonts w:asciiTheme="minorEastAsia" w:eastAsiaTheme="minorEastAsia" w:hAnsiTheme="minorEastAsia"/>
          <w:sz w:val="24"/>
        </w:rPr>
      </w:pPr>
      <w:r w:rsidRPr="00832AC0">
        <w:rPr>
          <w:rFonts w:asciiTheme="minorEastAsia" w:eastAsiaTheme="minorEastAsia" w:hAnsiTheme="minorEastAsia"/>
          <w:position w:val="-12"/>
          <w:sz w:val="24"/>
        </w:rPr>
        <w:object w:dxaOrig="240" w:dyaOrig="400">
          <v:shape id="_x0000_i1182" type="#_x0000_t75" style="width:12.05pt;height:20pt" o:ole="">
            <v:imagedata r:id="rId47" o:title=""/>
          </v:shape>
          <o:OLEObject Type="Embed" ProgID="Equation.3" ShapeID="_x0000_i1182" DrawAspect="Content" ObjectID="_1713283374" r:id="rId288"/>
        </w:object>
      </w:r>
      <w:r w:rsidR="00D27DD8" w:rsidRPr="00832AC0">
        <w:rPr>
          <w:rFonts w:asciiTheme="minorEastAsia" w:eastAsiaTheme="minorEastAsia" w:hAnsiTheme="minorEastAsia"/>
          <w:sz w:val="24"/>
        </w:rPr>
        <w:t>—</w:t>
      </w:r>
      <w:r w:rsidR="00D27DD8" w:rsidRPr="00832AC0">
        <w:rPr>
          <w:rFonts w:asciiTheme="minorEastAsia" w:eastAsiaTheme="minorEastAsia" w:hAnsiTheme="minorEastAsia" w:hint="eastAsia"/>
          <w:sz w:val="24"/>
        </w:rPr>
        <w:t>湿氮气通过锐孔的平均时间；</w:t>
      </w:r>
    </w:p>
    <w:p w:rsidR="00BD0572" w:rsidRPr="00832AC0" w:rsidRDefault="00BD0572" w:rsidP="00832AC0">
      <w:pPr>
        <w:widowControl/>
        <w:ind w:firstLine="465"/>
        <w:textAlignment w:val="baseline"/>
        <w:rPr>
          <w:rFonts w:asciiTheme="minorEastAsia" w:eastAsiaTheme="minorEastAsia" w:hAnsiTheme="minorEastAsia"/>
          <w:sz w:val="24"/>
        </w:rPr>
      </w:pPr>
      <w:r w:rsidRPr="00832AC0">
        <w:rPr>
          <w:rFonts w:asciiTheme="minorEastAsia" w:eastAsiaTheme="minorEastAsia" w:hAnsiTheme="minorEastAsia"/>
          <w:position w:val="-12"/>
          <w:sz w:val="24"/>
        </w:rPr>
        <w:object w:dxaOrig="240" w:dyaOrig="400">
          <v:shape id="_x0000_i1183" type="#_x0000_t75" style="width:12.05pt;height:20pt" o:ole="">
            <v:imagedata r:id="rId49" o:title=""/>
          </v:shape>
          <o:OLEObject Type="Embed" ProgID="Equation.3" ShapeID="_x0000_i1183" DrawAspect="Content" ObjectID="_1713283375" r:id="rId289"/>
        </w:object>
      </w:r>
      <w:r w:rsidR="00D27DD8" w:rsidRPr="00832AC0">
        <w:rPr>
          <w:rFonts w:asciiTheme="minorEastAsia" w:eastAsiaTheme="minorEastAsia" w:hAnsiTheme="minorEastAsia"/>
          <w:sz w:val="24"/>
        </w:rPr>
        <w:t>—</w:t>
      </w:r>
      <w:r w:rsidR="00D27DD8" w:rsidRPr="00832AC0">
        <w:rPr>
          <w:rFonts w:asciiTheme="minorEastAsia" w:eastAsiaTheme="minorEastAsia" w:hAnsiTheme="minorEastAsia" w:hint="eastAsia"/>
          <w:sz w:val="24"/>
        </w:rPr>
        <w:t>湿空气通过锐孔的平均时间。</w:t>
      </w:r>
    </w:p>
    <w:p w:rsidR="00BD0572" w:rsidRPr="00832AC0" w:rsidRDefault="00D27DD8" w:rsidP="00832AC0">
      <w:pPr>
        <w:widowControl/>
        <w:textAlignment w:val="baseline"/>
        <w:rPr>
          <w:rFonts w:asciiTheme="minorEastAsia" w:eastAsiaTheme="minorEastAsia" w:hAnsiTheme="minorEastAsia"/>
          <w:sz w:val="24"/>
        </w:rPr>
      </w:pPr>
      <w:r w:rsidRPr="00832AC0">
        <w:rPr>
          <w:rFonts w:asciiTheme="minorEastAsia" w:eastAsiaTheme="minorEastAsia" w:hAnsiTheme="minorEastAsia" w:hint="eastAsia"/>
          <w:sz w:val="24"/>
        </w:rPr>
        <w:t xml:space="preserve">  </w:t>
      </w:r>
      <w:r w:rsidR="00BD0572" w:rsidRPr="00832AC0">
        <w:rPr>
          <w:rFonts w:asciiTheme="minorEastAsia" w:eastAsiaTheme="minorEastAsia" w:hAnsiTheme="minorEastAsia" w:hint="eastAsia"/>
          <w:position w:val="-32"/>
          <w:sz w:val="24"/>
        </w:rPr>
        <w:object w:dxaOrig="639" w:dyaOrig="760">
          <v:shape id="_x0000_i1184" type="#_x0000_t75" style="width:32.05pt;height:38.3pt" o:ole="">
            <v:imagedata r:id="rId290" o:title=""/>
          </v:shape>
          <o:OLEObject Type="Embed" ProgID="Equation.3" ShapeID="_x0000_i1184" DrawAspect="Content" ObjectID="_1713283376" r:id="rId291"/>
        </w:object>
      </w:r>
      <w:r w:rsidRPr="00832AC0">
        <w:rPr>
          <w:rFonts w:asciiTheme="minorEastAsia" w:eastAsiaTheme="minorEastAsia" w:hAnsiTheme="minorEastAsia" w:hint="eastAsia"/>
          <w:sz w:val="24"/>
        </w:rPr>
        <w:t>,首先计算</w:t>
      </w:r>
      <w:r w:rsidR="00BD0572" w:rsidRPr="00832AC0">
        <w:rPr>
          <w:rFonts w:asciiTheme="minorEastAsia" w:eastAsiaTheme="minorEastAsia" w:hAnsiTheme="minorEastAsia" w:hint="eastAsia"/>
          <w:position w:val="-32"/>
          <w:sz w:val="24"/>
        </w:rPr>
        <w:object w:dxaOrig="279" w:dyaOrig="760">
          <v:shape id="_x0000_i1185" type="#_x0000_t75" style="width:13.75pt;height:38.3pt" o:ole="">
            <v:imagedata r:id="rId292" o:title=""/>
          </v:shape>
          <o:OLEObject Type="Embed" ProgID="Equation.3" ShapeID="_x0000_i1185" DrawAspect="Content" ObjectID="_1713283377" r:id="rId293"/>
        </w:object>
      </w:r>
      <w:r w:rsidRPr="00832AC0">
        <w:rPr>
          <w:rFonts w:asciiTheme="minorEastAsia" w:eastAsiaTheme="minorEastAsia" w:hAnsiTheme="minorEastAsia" w:hint="eastAsia"/>
          <w:sz w:val="24"/>
        </w:rPr>
        <w:t>的不确定度</w:t>
      </w:r>
      <w:r w:rsidR="00BD0572" w:rsidRPr="00832AC0">
        <w:rPr>
          <w:rFonts w:asciiTheme="minorEastAsia" w:eastAsiaTheme="minorEastAsia" w:hAnsiTheme="minorEastAsia" w:hint="eastAsia"/>
          <w:position w:val="-12"/>
          <w:sz w:val="24"/>
        </w:rPr>
        <w:object w:dxaOrig="279" w:dyaOrig="360">
          <v:shape id="_x0000_i1186" type="#_x0000_t75" style="width:13.75pt;height:18.3pt" o:ole="">
            <v:imagedata r:id="rId294" o:title=""/>
          </v:shape>
          <o:OLEObject Type="Embed" ProgID="Equation.3" ShapeID="_x0000_i1186" DrawAspect="Content" ObjectID="_1713283378" r:id="rId295"/>
        </w:object>
      </w:r>
      <w:r w:rsidRPr="00832AC0">
        <w:rPr>
          <w:rFonts w:asciiTheme="minorEastAsia" w:eastAsiaTheme="minorEastAsia" w:hAnsiTheme="minorEastAsia" w:hint="eastAsia"/>
          <w:sz w:val="24"/>
        </w:rPr>
        <w:t>，</w:t>
      </w:r>
    </w:p>
    <w:p w:rsidR="00BD0572" w:rsidRPr="00832AC0" w:rsidRDefault="004D2E90" w:rsidP="00832AC0">
      <w:pPr>
        <w:widowControl/>
        <w:jc w:val="center"/>
        <w:textAlignment w:val="baseline"/>
        <w:rPr>
          <w:rFonts w:asciiTheme="minorEastAsia" w:eastAsiaTheme="minorEastAsia" w:hAnsiTheme="minorEastAsia"/>
          <w:sz w:val="24"/>
        </w:rPr>
      </w:pPr>
      <w:r w:rsidRPr="00832AC0">
        <w:rPr>
          <w:rFonts w:asciiTheme="minorEastAsia" w:eastAsiaTheme="minorEastAsia" w:hAnsiTheme="minorEastAsia" w:hint="eastAsia"/>
          <w:position w:val="-12"/>
          <w:sz w:val="24"/>
        </w:rPr>
        <w:t xml:space="preserve">                     </w:t>
      </w:r>
      <w:r w:rsidR="00E60087">
        <w:rPr>
          <w:rFonts w:asciiTheme="minorEastAsia" w:eastAsiaTheme="minorEastAsia" w:hAnsiTheme="minorEastAsia" w:hint="eastAsia"/>
          <w:position w:val="-12"/>
          <w:sz w:val="24"/>
        </w:rPr>
        <w:t xml:space="preserve">      </w:t>
      </w:r>
      <w:r w:rsidRPr="00832AC0">
        <w:rPr>
          <w:rFonts w:asciiTheme="minorEastAsia" w:eastAsiaTheme="minorEastAsia" w:hAnsiTheme="minorEastAsia" w:hint="eastAsia"/>
          <w:position w:val="-12"/>
          <w:sz w:val="24"/>
        </w:rPr>
        <w:t xml:space="preserve"> </w:t>
      </w:r>
      <w:r w:rsidR="00BD0572" w:rsidRPr="00832AC0">
        <w:rPr>
          <w:rFonts w:asciiTheme="minorEastAsia" w:eastAsiaTheme="minorEastAsia" w:hAnsiTheme="minorEastAsia" w:hint="eastAsia"/>
          <w:position w:val="-12"/>
          <w:sz w:val="24"/>
        </w:rPr>
        <w:object w:dxaOrig="2580" w:dyaOrig="400">
          <v:shape id="_x0000_i1187" type="#_x0000_t75" style="width:129pt;height:20pt" o:ole="">
            <v:imagedata r:id="rId296" o:title=""/>
          </v:shape>
          <o:OLEObject Type="Embed" ProgID="Equation.3" ShapeID="_x0000_i1187" DrawAspect="Content" ObjectID="_1713283379" r:id="rId297"/>
        </w:object>
      </w:r>
      <w:r w:rsidR="00D27DD8" w:rsidRPr="00832AC0">
        <w:rPr>
          <w:rFonts w:asciiTheme="minorEastAsia" w:eastAsiaTheme="minorEastAsia" w:hAnsiTheme="minorEastAsia" w:hint="eastAsia"/>
          <w:position w:val="-12"/>
          <w:sz w:val="24"/>
        </w:rPr>
        <w:t xml:space="preserve">                     (I.a.3)</w:t>
      </w:r>
    </w:p>
    <w:p w:rsidR="00BD0572" w:rsidRPr="00832AC0" w:rsidRDefault="00D27DD8" w:rsidP="00832AC0">
      <w:pPr>
        <w:widowControl/>
        <w:ind w:firstLineChars="100" w:firstLine="240"/>
        <w:textAlignment w:val="baseline"/>
        <w:rPr>
          <w:rFonts w:asciiTheme="minorEastAsia" w:eastAsiaTheme="minorEastAsia" w:hAnsiTheme="minorEastAsia"/>
          <w:sz w:val="24"/>
        </w:rPr>
      </w:pPr>
      <w:r w:rsidRPr="00832AC0">
        <w:rPr>
          <w:rFonts w:asciiTheme="minorEastAsia" w:eastAsiaTheme="minorEastAsia" w:hAnsiTheme="minorEastAsia" w:hint="eastAsia"/>
          <w:sz w:val="24"/>
        </w:rPr>
        <w:t>对</w:t>
      </w:r>
      <w:r w:rsidR="00BD0572" w:rsidRPr="00832AC0">
        <w:rPr>
          <w:rFonts w:asciiTheme="minorEastAsia" w:eastAsiaTheme="minorEastAsia" w:hAnsiTheme="minorEastAsia" w:hint="eastAsia"/>
          <w:position w:val="-32"/>
          <w:sz w:val="24"/>
        </w:rPr>
        <w:object w:dxaOrig="639" w:dyaOrig="760">
          <v:shape id="_x0000_i1188" type="#_x0000_t75" style="width:32.05pt;height:38.3pt" o:ole="">
            <v:imagedata r:id="rId290" o:title=""/>
          </v:shape>
          <o:OLEObject Type="Embed" ProgID="Equation.3" ShapeID="_x0000_i1188" DrawAspect="Content" ObjectID="_1713283380" r:id="rId298"/>
        </w:object>
      </w:r>
      <w:r w:rsidRPr="00832AC0">
        <w:rPr>
          <w:rFonts w:asciiTheme="minorEastAsia" w:eastAsiaTheme="minorEastAsia" w:hAnsiTheme="minorEastAsia" w:hint="eastAsia"/>
          <w:sz w:val="24"/>
        </w:rPr>
        <w:t>中各参数求偏导数，可得灵敏系数如下：</w:t>
      </w:r>
    </w:p>
    <w:p w:rsidR="004D2E90" w:rsidRPr="00832AC0" w:rsidRDefault="00BD0572" w:rsidP="00832AC0">
      <w:pPr>
        <w:widowControl/>
        <w:jc w:val="center"/>
        <w:textAlignment w:val="baseline"/>
        <w:rPr>
          <w:rFonts w:asciiTheme="minorEastAsia" w:eastAsiaTheme="minorEastAsia" w:hAnsiTheme="minorEastAsia"/>
          <w:sz w:val="24"/>
        </w:rPr>
      </w:pPr>
      <w:r w:rsidRPr="00832AC0">
        <w:rPr>
          <w:rFonts w:asciiTheme="minorEastAsia" w:eastAsiaTheme="minorEastAsia" w:hAnsiTheme="minorEastAsia" w:hint="eastAsia"/>
          <w:position w:val="-32"/>
          <w:sz w:val="24"/>
        </w:rPr>
        <w:object w:dxaOrig="1280" w:dyaOrig="700">
          <v:shape id="_x0000_i1189" type="#_x0000_t75" style="width:64.1pt;height:34.95pt" o:ole="">
            <v:imagedata r:id="rId299" o:title=""/>
          </v:shape>
          <o:OLEObject Type="Embed" ProgID="Equation.3" ShapeID="_x0000_i1189" DrawAspect="Content" ObjectID="_1713283381" r:id="rId300"/>
        </w:object>
      </w:r>
    </w:p>
    <w:p w:rsidR="00BD0572" w:rsidRPr="00832AC0" w:rsidRDefault="00BD0572" w:rsidP="00832AC0">
      <w:pPr>
        <w:widowControl/>
        <w:jc w:val="center"/>
        <w:textAlignment w:val="baseline"/>
        <w:rPr>
          <w:rFonts w:asciiTheme="minorEastAsia" w:eastAsiaTheme="minorEastAsia" w:hAnsiTheme="minorEastAsia"/>
          <w:position w:val="-36"/>
          <w:sz w:val="24"/>
        </w:rPr>
      </w:pPr>
      <w:r w:rsidRPr="00832AC0">
        <w:rPr>
          <w:rFonts w:asciiTheme="minorEastAsia" w:eastAsiaTheme="minorEastAsia" w:hAnsiTheme="minorEastAsia" w:hint="eastAsia"/>
          <w:position w:val="-36"/>
          <w:sz w:val="24"/>
        </w:rPr>
        <w:object w:dxaOrig="1579" w:dyaOrig="800">
          <v:shape id="_x0000_i1190" type="#_x0000_t75" style="width:78.65pt;height:39.95pt" o:ole="">
            <v:imagedata r:id="rId301" o:title=""/>
          </v:shape>
          <o:OLEObject Type="Embed" ProgID="Equation.3" ShapeID="_x0000_i1190" DrawAspect="Content" ObjectID="_1713283382" r:id="rId302"/>
        </w:object>
      </w:r>
    </w:p>
    <w:p w:rsidR="00BD0572" w:rsidRPr="00832AC0" w:rsidRDefault="004D2E90" w:rsidP="00832AC0">
      <w:pPr>
        <w:widowControl/>
        <w:ind w:firstLineChars="150" w:firstLine="360"/>
        <w:textAlignment w:val="baseline"/>
        <w:rPr>
          <w:rFonts w:asciiTheme="minorEastAsia" w:eastAsiaTheme="minorEastAsia" w:hAnsiTheme="minorEastAsia"/>
          <w:position w:val="-36"/>
          <w:sz w:val="24"/>
        </w:rPr>
      </w:pPr>
      <w:r w:rsidRPr="00832AC0">
        <w:rPr>
          <w:rFonts w:asciiTheme="minorEastAsia" w:eastAsiaTheme="minorEastAsia" w:hAnsiTheme="minorEastAsia" w:hint="eastAsia"/>
          <w:position w:val="-36"/>
          <w:sz w:val="24"/>
        </w:rPr>
        <w:t>即</w:t>
      </w:r>
    </w:p>
    <w:p w:rsidR="00BD0572" w:rsidRPr="00832AC0" w:rsidRDefault="00BD0572" w:rsidP="00832AC0">
      <w:pPr>
        <w:widowControl/>
        <w:ind w:firstLineChars="700" w:firstLine="1680"/>
        <w:textAlignment w:val="baseline"/>
        <w:rPr>
          <w:rFonts w:asciiTheme="minorEastAsia" w:eastAsiaTheme="minorEastAsia" w:hAnsiTheme="minorEastAsia"/>
          <w:position w:val="-36"/>
          <w:sz w:val="24"/>
        </w:rPr>
      </w:pPr>
      <w:r w:rsidRPr="00832AC0">
        <w:rPr>
          <w:rFonts w:asciiTheme="minorEastAsia" w:eastAsiaTheme="minorEastAsia" w:hAnsiTheme="minorEastAsia" w:hint="eastAsia"/>
          <w:position w:val="-36"/>
          <w:sz w:val="24"/>
        </w:rPr>
        <w:object w:dxaOrig="5160" w:dyaOrig="840">
          <v:shape id="_x0000_i1191" type="#_x0000_t75" style="width:258.05pt;height:42.05pt" o:ole="">
            <v:imagedata r:id="rId303" o:title=""/>
          </v:shape>
          <o:OLEObject Type="Embed" ProgID="Equation.3" ShapeID="_x0000_i1191" DrawAspect="Content" ObjectID="_1713283383" r:id="rId304"/>
        </w:object>
      </w:r>
      <w:r w:rsidR="00652346" w:rsidRPr="00832AC0">
        <w:rPr>
          <w:rFonts w:asciiTheme="minorEastAsia" w:eastAsiaTheme="minorEastAsia" w:hAnsiTheme="minorEastAsia" w:hint="eastAsia"/>
          <w:position w:val="-36"/>
          <w:sz w:val="24"/>
        </w:rPr>
        <w:t xml:space="preserve">             </w:t>
      </w:r>
      <w:r w:rsidR="00D27DD8" w:rsidRPr="00832AC0">
        <w:rPr>
          <w:rFonts w:asciiTheme="minorEastAsia" w:eastAsiaTheme="minorEastAsia" w:hAnsiTheme="minorEastAsia" w:hint="eastAsia"/>
          <w:position w:val="-12"/>
          <w:sz w:val="24"/>
        </w:rPr>
        <w:t>(I.a.</w:t>
      </w:r>
      <w:r w:rsidR="00032709" w:rsidRPr="00832AC0">
        <w:rPr>
          <w:rFonts w:asciiTheme="minorEastAsia" w:eastAsiaTheme="minorEastAsia" w:hAnsiTheme="minorEastAsia" w:hint="eastAsia"/>
          <w:position w:val="-12"/>
          <w:sz w:val="24"/>
        </w:rPr>
        <w:t>4</w:t>
      </w:r>
      <w:r w:rsidR="00D27DD8" w:rsidRPr="00832AC0">
        <w:rPr>
          <w:rFonts w:asciiTheme="minorEastAsia" w:eastAsiaTheme="minorEastAsia" w:hAnsiTheme="minorEastAsia" w:hint="eastAsia"/>
          <w:position w:val="-12"/>
          <w:sz w:val="24"/>
        </w:rPr>
        <w:t xml:space="preserve">)  </w:t>
      </w:r>
    </w:p>
    <w:p w:rsidR="00BD0572" w:rsidRPr="00832AC0" w:rsidRDefault="00D27DD8" w:rsidP="00832AC0">
      <w:pPr>
        <w:widowControl/>
        <w:ind w:firstLineChars="200" w:firstLine="480"/>
        <w:textAlignment w:val="baseline"/>
        <w:rPr>
          <w:rFonts w:asciiTheme="minorEastAsia" w:eastAsiaTheme="minorEastAsia" w:hAnsiTheme="minorEastAsia"/>
          <w:sz w:val="24"/>
        </w:rPr>
      </w:pPr>
      <w:r w:rsidRPr="00832AC0">
        <w:rPr>
          <w:rFonts w:asciiTheme="minorEastAsia" w:eastAsiaTheme="minorEastAsia" w:hAnsiTheme="minorEastAsia" w:hint="eastAsia"/>
          <w:sz w:val="24"/>
        </w:rPr>
        <w:lastRenderedPageBreak/>
        <w:t>氮气3次的排出时间分别是75.89s,75.86s,75.97s，平均值</w:t>
      </w:r>
      <w:r w:rsidR="00BD0572" w:rsidRPr="00832AC0">
        <w:rPr>
          <w:rFonts w:asciiTheme="minorEastAsia" w:eastAsiaTheme="minorEastAsia" w:hAnsiTheme="minorEastAsia" w:hint="eastAsia"/>
          <w:position w:val="-12"/>
          <w:sz w:val="24"/>
        </w:rPr>
        <w:object w:dxaOrig="240" w:dyaOrig="400">
          <v:shape id="_x0000_i1192" type="#_x0000_t75" style="width:12.05pt;height:20pt" o:ole="">
            <v:imagedata r:id="rId305" o:title=""/>
          </v:shape>
          <o:OLEObject Type="Embed" ProgID="Equation.3" ShapeID="_x0000_i1192" DrawAspect="Content" ObjectID="_1713283384" r:id="rId306"/>
        </w:object>
      </w:r>
      <w:r w:rsidRPr="00832AC0">
        <w:rPr>
          <w:rFonts w:asciiTheme="minorEastAsia" w:eastAsiaTheme="minorEastAsia" w:hAnsiTheme="minorEastAsia" w:hint="eastAsia"/>
          <w:sz w:val="24"/>
        </w:rPr>
        <w:t>是75.91s；空气替代品3次的排出时间分别是77.34s,77.36s,77.28s，平均值</w:t>
      </w:r>
      <w:r w:rsidR="00BD0572" w:rsidRPr="00832AC0">
        <w:rPr>
          <w:rFonts w:asciiTheme="minorEastAsia" w:eastAsiaTheme="minorEastAsia" w:hAnsiTheme="minorEastAsia" w:hint="eastAsia"/>
          <w:position w:val="-12"/>
          <w:sz w:val="24"/>
        </w:rPr>
        <w:object w:dxaOrig="240" w:dyaOrig="400">
          <v:shape id="_x0000_i1193" type="#_x0000_t75" style="width:12.05pt;height:20pt" o:ole="">
            <v:imagedata r:id="rId307" o:title=""/>
          </v:shape>
          <o:OLEObject Type="Embed" ProgID="Equation.3" ShapeID="_x0000_i1193" DrawAspect="Content" ObjectID="_1713283385" r:id="rId308"/>
        </w:object>
      </w:r>
      <w:r w:rsidRPr="00832AC0">
        <w:rPr>
          <w:rFonts w:asciiTheme="minorEastAsia" w:eastAsiaTheme="minorEastAsia" w:hAnsiTheme="minorEastAsia" w:hint="eastAsia"/>
          <w:sz w:val="24"/>
        </w:rPr>
        <w:t>是77.33s。因此有：</w:t>
      </w:r>
    </w:p>
    <w:p w:rsidR="00BD0572" w:rsidRPr="00832AC0" w:rsidRDefault="00BD0572" w:rsidP="00832AC0">
      <w:pPr>
        <w:widowControl/>
        <w:ind w:firstLineChars="700" w:firstLine="1680"/>
        <w:textAlignment w:val="baseline"/>
        <w:rPr>
          <w:rFonts w:asciiTheme="minorEastAsia" w:eastAsiaTheme="minorEastAsia" w:hAnsiTheme="minorEastAsia"/>
          <w:sz w:val="24"/>
        </w:rPr>
      </w:pPr>
      <w:r w:rsidRPr="00832AC0">
        <w:rPr>
          <w:rFonts w:asciiTheme="minorEastAsia" w:eastAsiaTheme="minorEastAsia" w:hAnsiTheme="minorEastAsia" w:hint="eastAsia"/>
          <w:position w:val="-32"/>
          <w:sz w:val="24"/>
        </w:rPr>
        <w:object w:dxaOrig="2620" w:dyaOrig="700">
          <v:shape id="_x0000_i1194" type="#_x0000_t75" style="width:131.1pt;height:34.95pt" o:ole="">
            <v:imagedata r:id="rId309" o:title=""/>
          </v:shape>
          <o:OLEObject Type="Embed" ProgID="Equation.3" ShapeID="_x0000_i1194" DrawAspect="Content" ObjectID="_1713283386" r:id="rId310"/>
        </w:object>
      </w:r>
      <w:r w:rsidR="00D27DD8" w:rsidRPr="00832AC0">
        <w:rPr>
          <w:rFonts w:asciiTheme="minorEastAsia" w:eastAsiaTheme="minorEastAsia" w:hAnsiTheme="minorEastAsia" w:hint="eastAsia"/>
          <w:sz w:val="24"/>
        </w:rPr>
        <w:t>；</w:t>
      </w:r>
      <w:r w:rsidRPr="00832AC0">
        <w:rPr>
          <w:rFonts w:asciiTheme="minorEastAsia" w:eastAsiaTheme="minorEastAsia" w:hAnsiTheme="minorEastAsia" w:hint="eastAsia"/>
          <w:position w:val="-36"/>
          <w:sz w:val="24"/>
        </w:rPr>
        <w:object w:dxaOrig="3340" w:dyaOrig="800">
          <v:shape id="_x0000_i1195" type="#_x0000_t75" style="width:167.3pt;height:39.95pt" o:ole="">
            <v:imagedata r:id="rId311" o:title=""/>
          </v:shape>
          <o:OLEObject Type="Embed" ProgID="Equation.3" ShapeID="_x0000_i1195" DrawAspect="Content" ObjectID="_1713283387" r:id="rId312"/>
        </w:object>
      </w:r>
    </w:p>
    <w:p w:rsidR="00BD0572" w:rsidRPr="00832AC0" w:rsidRDefault="00D27DD8" w:rsidP="00832AC0">
      <w:pPr>
        <w:widowControl/>
        <w:ind w:firstLineChars="200" w:firstLine="480"/>
        <w:textAlignment w:val="baseline"/>
        <w:rPr>
          <w:rFonts w:asciiTheme="minorEastAsia" w:eastAsiaTheme="minorEastAsia" w:hAnsiTheme="minorEastAsia"/>
          <w:sz w:val="24"/>
        </w:rPr>
      </w:pPr>
      <w:r w:rsidRPr="00832AC0">
        <w:rPr>
          <w:rFonts w:asciiTheme="minorEastAsia" w:eastAsiaTheme="minorEastAsia" w:hAnsiTheme="minorEastAsia" w:hint="eastAsia"/>
          <w:sz w:val="24"/>
        </w:rPr>
        <w:t>下面分析</w:t>
      </w:r>
      <w:r w:rsidR="00BD0572" w:rsidRPr="00832AC0">
        <w:rPr>
          <w:rFonts w:asciiTheme="minorEastAsia" w:eastAsiaTheme="minorEastAsia" w:hAnsiTheme="minorEastAsia" w:hint="eastAsia"/>
          <w:position w:val="-12"/>
          <w:sz w:val="24"/>
        </w:rPr>
        <w:object w:dxaOrig="540" w:dyaOrig="400">
          <v:shape id="_x0000_i1196" type="#_x0000_t75" style="width:27.05pt;height:20pt" o:ole="">
            <v:imagedata r:id="rId313" o:title=""/>
          </v:shape>
          <o:OLEObject Type="Embed" ProgID="Equation.3" ShapeID="_x0000_i1196" DrawAspect="Content" ObjectID="_1713283388" r:id="rId314"/>
        </w:object>
      </w:r>
      <w:r w:rsidRPr="00832AC0">
        <w:rPr>
          <w:rFonts w:asciiTheme="minorEastAsia" w:eastAsiaTheme="minorEastAsia" w:hAnsiTheme="minorEastAsia" w:hint="eastAsia"/>
          <w:sz w:val="24"/>
        </w:rPr>
        <w:t>。</w:t>
      </w:r>
      <w:r w:rsidR="00BD0572" w:rsidRPr="00832AC0">
        <w:rPr>
          <w:rFonts w:asciiTheme="minorEastAsia" w:eastAsiaTheme="minorEastAsia" w:hAnsiTheme="minorEastAsia" w:hint="eastAsia"/>
          <w:position w:val="-12"/>
          <w:sz w:val="24"/>
        </w:rPr>
        <w:object w:dxaOrig="540" w:dyaOrig="400">
          <v:shape id="_x0000_i1197" type="#_x0000_t75" style="width:27.05pt;height:20pt" o:ole="">
            <v:imagedata r:id="rId313" o:title=""/>
          </v:shape>
          <o:OLEObject Type="Embed" ProgID="Equation.3" ShapeID="_x0000_i1197" DrawAspect="Content" ObjectID="_1713283389" r:id="rId315"/>
        </w:object>
      </w:r>
      <w:r w:rsidRPr="00832AC0">
        <w:rPr>
          <w:rFonts w:asciiTheme="minorEastAsia" w:eastAsiaTheme="minorEastAsia" w:hAnsiTheme="minorEastAsia" w:hint="eastAsia"/>
          <w:sz w:val="24"/>
        </w:rPr>
        <w:t>主要来源于三个方面：秒表的测量误差引入的不确定度</w:t>
      </w:r>
      <w:r w:rsidR="00BD0572" w:rsidRPr="00832AC0">
        <w:rPr>
          <w:rFonts w:asciiTheme="minorEastAsia" w:eastAsiaTheme="minorEastAsia" w:hAnsiTheme="minorEastAsia" w:hint="eastAsia"/>
          <w:position w:val="-10"/>
          <w:sz w:val="24"/>
        </w:rPr>
        <w:object w:dxaOrig="240" w:dyaOrig="340">
          <v:shape id="_x0000_i1198" type="#_x0000_t75" style="width:12.05pt;height:17.05pt" o:ole="">
            <v:imagedata r:id="rId316" o:title=""/>
          </v:shape>
          <o:OLEObject Type="Embed" ProgID="Equation.3" ShapeID="_x0000_i1198" DrawAspect="Content" ObjectID="_1713283390" r:id="rId317"/>
        </w:object>
      </w:r>
      <w:r w:rsidRPr="00832AC0">
        <w:rPr>
          <w:rFonts w:asciiTheme="minorEastAsia" w:eastAsiaTheme="minorEastAsia" w:hAnsiTheme="minorEastAsia" w:hint="eastAsia"/>
          <w:sz w:val="24"/>
        </w:rPr>
        <w:t>；排出时间的测量重复性引入的不确定度</w:t>
      </w:r>
      <w:r w:rsidR="00BD0572" w:rsidRPr="00832AC0">
        <w:rPr>
          <w:rFonts w:asciiTheme="minorEastAsia" w:eastAsiaTheme="minorEastAsia" w:hAnsiTheme="minorEastAsia" w:hint="eastAsia"/>
          <w:position w:val="-10"/>
          <w:sz w:val="24"/>
        </w:rPr>
        <w:object w:dxaOrig="260" w:dyaOrig="340">
          <v:shape id="_x0000_i1199" type="#_x0000_t75" style="width:12.9pt;height:17.05pt" o:ole="">
            <v:imagedata r:id="rId318" o:title=""/>
          </v:shape>
          <o:OLEObject Type="Embed" ProgID="Equation.3" ShapeID="_x0000_i1199" DrawAspect="Content" ObjectID="_1713283391" r:id="rId319"/>
        </w:object>
      </w:r>
      <w:r w:rsidRPr="00832AC0">
        <w:rPr>
          <w:rFonts w:asciiTheme="minorEastAsia" w:eastAsiaTheme="minorEastAsia" w:hAnsiTheme="minorEastAsia" w:hint="eastAsia"/>
          <w:sz w:val="24"/>
        </w:rPr>
        <w:t>；液面经过刻度线时刻与操作人员启动秒表计时时刻的时间差引入的不确定度</w:t>
      </w:r>
      <w:r w:rsidR="00BD0572" w:rsidRPr="00832AC0">
        <w:rPr>
          <w:rFonts w:asciiTheme="minorEastAsia" w:eastAsiaTheme="minorEastAsia" w:hAnsiTheme="minorEastAsia" w:hint="eastAsia"/>
          <w:position w:val="-12"/>
          <w:sz w:val="24"/>
        </w:rPr>
        <w:object w:dxaOrig="260" w:dyaOrig="360">
          <v:shape id="_x0000_i1200" type="#_x0000_t75" style="width:12.9pt;height:18.3pt" o:ole="">
            <v:imagedata r:id="rId320" o:title=""/>
          </v:shape>
          <o:OLEObject Type="Embed" ProgID="Equation.3" ShapeID="_x0000_i1200" DrawAspect="Content" ObjectID="_1713283392" r:id="rId321"/>
        </w:object>
      </w:r>
      <w:r w:rsidRPr="00832AC0">
        <w:rPr>
          <w:rFonts w:asciiTheme="minorEastAsia" w:eastAsiaTheme="minorEastAsia" w:hAnsiTheme="minorEastAsia" w:hint="eastAsia"/>
          <w:sz w:val="24"/>
        </w:rPr>
        <w:t>。</w:t>
      </w:r>
    </w:p>
    <w:p w:rsidR="00BD0572" w:rsidRPr="00832AC0" w:rsidRDefault="00D27DD8" w:rsidP="00832AC0">
      <w:pPr>
        <w:widowControl/>
        <w:ind w:firstLineChars="200" w:firstLine="480"/>
        <w:textAlignment w:val="baseline"/>
        <w:rPr>
          <w:rFonts w:asciiTheme="minorEastAsia" w:eastAsiaTheme="minorEastAsia" w:hAnsiTheme="minorEastAsia"/>
          <w:sz w:val="24"/>
        </w:rPr>
      </w:pPr>
      <w:r w:rsidRPr="00832AC0">
        <w:rPr>
          <w:rFonts w:asciiTheme="minorEastAsia" w:eastAsiaTheme="minorEastAsia" w:hAnsiTheme="minorEastAsia" w:hint="eastAsia"/>
          <w:sz w:val="24"/>
        </w:rPr>
        <w:t>秒表的最大允许误差是±0.5s/d，</w:t>
      </w:r>
      <w:r w:rsidR="00BD0572" w:rsidRPr="00832AC0">
        <w:rPr>
          <w:rFonts w:asciiTheme="minorEastAsia" w:eastAsiaTheme="minorEastAsia" w:hAnsiTheme="minorEastAsia" w:hint="eastAsia"/>
          <w:position w:val="-12"/>
          <w:sz w:val="24"/>
        </w:rPr>
        <w:object w:dxaOrig="240" w:dyaOrig="400">
          <v:shape id="_x0000_i1201" type="#_x0000_t75" style="width:12.05pt;height:20pt" o:ole="">
            <v:imagedata r:id="rId305" o:title=""/>
          </v:shape>
          <o:OLEObject Type="Embed" ProgID="Equation.3" ShapeID="_x0000_i1201" DrawAspect="Content" ObjectID="_1713283393" r:id="rId322"/>
        </w:object>
      </w:r>
      <w:r w:rsidRPr="00832AC0">
        <w:rPr>
          <w:rFonts w:asciiTheme="minorEastAsia" w:eastAsiaTheme="minorEastAsia" w:hAnsiTheme="minorEastAsia" w:hint="eastAsia"/>
          <w:sz w:val="24"/>
        </w:rPr>
        <w:t>的测量误差是±0.00044s，可以忽略不计。</w:t>
      </w:r>
    </w:p>
    <w:p w:rsidR="00BD0572" w:rsidRPr="00832AC0" w:rsidRDefault="00D27DD8" w:rsidP="00832AC0">
      <w:pPr>
        <w:widowControl/>
        <w:ind w:firstLineChars="200" w:firstLine="480"/>
        <w:textAlignment w:val="baseline"/>
        <w:rPr>
          <w:rFonts w:asciiTheme="minorEastAsia" w:eastAsiaTheme="minorEastAsia" w:hAnsiTheme="minorEastAsia"/>
          <w:sz w:val="24"/>
        </w:rPr>
      </w:pPr>
      <w:r w:rsidRPr="00832AC0">
        <w:rPr>
          <w:rFonts w:asciiTheme="minorEastAsia" w:eastAsiaTheme="minorEastAsia" w:hAnsiTheme="minorEastAsia" w:hint="eastAsia"/>
          <w:sz w:val="24"/>
        </w:rPr>
        <w:t>氮气排出时间的实验标准差可以用极差法评定：</w:t>
      </w:r>
      <w:r w:rsidR="00BD0572" w:rsidRPr="00832AC0">
        <w:rPr>
          <w:rFonts w:asciiTheme="minorEastAsia" w:eastAsiaTheme="minorEastAsia" w:hAnsiTheme="minorEastAsia" w:hint="eastAsia"/>
          <w:position w:val="-24"/>
          <w:sz w:val="24"/>
        </w:rPr>
        <w:object w:dxaOrig="960" w:dyaOrig="620">
          <v:shape id="_x0000_i1202" type="#_x0000_t75" style="width:48.3pt;height:30.8pt" o:ole="">
            <v:imagedata r:id="rId323" o:title=""/>
          </v:shape>
          <o:OLEObject Type="Embed" ProgID="Equation.3" ShapeID="_x0000_i1202" DrawAspect="Content" ObjectID="_1713283394" r:id="rId324"/>
        </w:object>
      </w:r>
      <w:r w:rsidRPr="00832AC0">
        <w:rPr>
          <w:rFonts w:asciiTheme="minorEastAsia" w:eastAsiaTheme="minorEastAsia" w:hAnsiTheme="minorEastAsia" w:hint="eastAsia"/>
          <w:sz w:val="24"/>
        </w:rPr>
        <w:t>，</w:t>
      </w:r>
      <w:r w:rsidRPr="00832AC0">
        <w:rPr>
          <w:rFonts w:asciiTheme="minorEastAsia" w:eastAsiaTheme="minorEastAsia" w:hAnsiTheme="minorEastAsia" w:hint="eastAsia"/>
          <w:i/>
          <w:iCs/>
          <w:sz w:val="24"/>
        </w:rPr>
        <w:t>R</w:t>
      </w:r>
      <w:r w:rsidRPr="00832AC0">
        <w:rPr>
          <w:rFonts w:asciiTheme="minorEastAsia" w:eastAsiaTheme="minorEastAsia" w:hAnsiTheme="minorEastAsia" w:hint="eastAsia"/>
          <w:sz w:val="24"/>
        </w:rPr>
        <w:t>是极差，数值是75.97s-75.86s=0.11s，</w:t>
      </w:r>
      <w:r w:rsidRPr="00832AC0">
        <w:rPr>
          <w:rFonts w:asciiTheme="minorEastAsia" w:eastAsiaTheme="minorEastAsia" w:hAnsiTheme="minorEastAsia" w:hint="eastAsia"/>
          <w:i/>
          <w:iCs/>
          <w:sz w:val="24"/>
        </w:rPr>
        <w:t>C</w:t>
      </w:r>
      <w:r w:rsidRPr="00832AC0">
        <w:rPr>
          <w:rFonts w:asciiTheme="minorEastAsia" w:eastAsiaTheme="minorEastAsia" w:hAnsiTheme="minorEastAsia" w:hint="eastAsia"/>
          <w:sz w:val="24"/>
        </w:rPr>
        <w:t>是极差系数，数值是3，因为结果是3次数值的平均值，因此有</w:t>
      </w:r>
    </w:p>
    <w:p w:rsidR="00BD0572" w:rsidRPr="00832AC0" w:rsidRDefault="00BD0572" w:rsidP="00832AC0">
      <w:pPr>
        <w:widowControl/>
        <w:ind w:firstLineChars="1400" w:firstLine="3360"/>
        <w:textAlignment w:val="baseline"/>
        <w:rPr>
          <w:rFonts w:asciiTheme="minorEastAsia" w:eastAsiaTheme="minorEastAsia" w:hAnsiTheme="minorEastAsia"/>
          <w:sz w:val="24"/>
        </w:rPr>
      </w:pPr>
      <w:r w:rsidRPr="00832AC0">
        <w:rPr>
          <w:rFonts w:asciiTheme="minorEastAsia" w:eastAsiaTheme="minorEastAsia" w:hAnsiTheme="minorEastAsia" w:hint="eastAsia"/>
          <w:position w:val="-28"/>
          <w:sz w:val="24"/>
        </w:rPr>
        <w:object w:dxaOrig="3000" w:dyaOrig="660">
          <v:shape id="_x0000_i1203" type="#_x0000_t75" style="width:149.85pt;height:33.3pt" o:ole="">
            <v:imagedata r:id="rId325" o:title=""/>
          </v:shape>
          <o:OLEObject Type="Embed" ProgID="Equation.3" ShapeID="_x0000_i1203" DrawAspect="Content" ObjectID="_1713283395" r:id="rId326"/>
        </w:object>
      </w:r>
      <w:r w:rsidR="00032709" w:rsidRPr="00832AC0">
        <w:rPr>
          <w:rFonts w:asciiTheme="minorEastAsia" w:eastAsiaTheme="minorEastAsia" w:hAnsiTheme="minorEastAsia" w:hint="eastAsia"/>
          <w:position w:val="-28"/>
          <w:sz w:val="24"/>
        </w:rPr>
        <w:t xml:space="preserve">                 </w:t>
      </w:r>
      <w:r w:rsidR="00032709" w:rsidRPr="00832AC0">
        <w:rPr>
          <w:rFonts w:asciiTheme="minorEastAsia" w:eastAsiaTheme="minorEastAsia" w:hAnsiTheme="minorEastAsia" w:hint="eastAsia"/>
          <w:position w:val="-12"/>
          <w:sz w:val="24"/>
        </w:rPr>
        <w:t>(I.a.5)</w:t>
      </w:r>
    </w:p>
    <w:p w:rsidR="00BD0572" w:rsidRPr="00832AC0" w:rsidRDefault="00D27DD8" w:rsidP="00832AC0">
      <w:pPr>
        <w:widowControl/>
        <w:ind w:firstLineChars="200" w:firstLine="480"/>
        <w:textAlignment w:val="baseline"/>
        <w:rPr>
          <w:rFonts w:asciiTheme="minorEastAsia" w:eastAsiaTheme="minorEastAsia" w:hAnsiTheme="minorEastAsia"/>
          <w:sz w:val="24"/>
        </w:rPr>
      </w:pPr>
      <w:r w:rsidRPr="00832AC0">
        <w:rPr>
          <w:rFonts w:asciiTheme="minorEastAsia" w:eastAsiaTheme="minorEastAsia" w:hAnsiTheme="minorEastAsia" w:hint="eastAsia"/>
          <w:sz w:val="24"/>
        </w:rPr>
        <w:t>液面经过刻度线时刻与操作人员启动秒表计时时刻的时间差，根据经验熟练的测试人员时间差可以控制在0.2s内，半期间是0.1s，按均匀分布考虑，并且有上下刻度线，因此有</w:t>
      </w:r>
    </w:p>
    <w:p w:rsidR="00BD0572" w:rsidRPr="00832AC0" w:rsidRDefault="00BD0572" w:rsidP="00832AC0">
      <w:pPr>
        <w:widowControl/>
        <w:ind w:firstLineChars="1400" w:firstLine="3360"/>
        <w:textAlignment w:val="baseline"/>
        <w:rPr>
          <w:rFonts w:asciiTheme="minorEastAsia" w:eastAsiaTheme="minorEastAsia" w:hAnsiTheme="minorEastAsia"/>
          <w:sz w:val="24"/>
        </w:rPr>
      </w:pPr>
      <w:r w:rsidRPr="00832AC0">
        <w:rPr>
          <w:rFonts w:asciiTheme="minorEastAsia" w:eastAsiaTheme="minorEastAsia" w:hAnsiTheme="minorEastAsia"/>
          <w:position w:val="-28"/>
          <w:sz w:val="24"/>
        </w:rPr>
        <w:object w:dxaOrig="2480" w:dyaOrig="660">
          <v:shape id="_x0000_i1204" type="#_x0000_t75" style="width:124pt;height:33.3pt" o:ole="">
            <v:imagedata r:id="rId327" o:title=""/>
          </v:shape>
          <o:OLEObject Type="Embed" ProgID="Equation.3" ShapeID="_x0000_i1204" DrawAspect="Content" ObjectID="_1713283396" r:id="rId328"/>
        </w:object>
      </w:r>
      <w:r w:rsidR="00D27DD8" w:rsidRPr="00832AC0">
        <w:rPr>
          <w:rFonts w:asciiTheme="minorEastAsia" w:eastAsiaTheme="minorEastAsia" w:hAnsiTheme="minorEastAsia" w:hint="eastAsia"/>
          <w:sz w:val="24"/>
        </w:rPr>
        <w:t>s</w:t>
      </w:r>
      <w:r w:rsidR="00032709" w:rsidRPr="00832AC0">
        <w:rPr>
          <w:rFonts w:asciiTheme="minorEastAsia" w:eastAsiaTheme="minorEastAsia" w:hAnsiTheme="minorEastAsia" w:hint="eastAsia"/>
          <w:sz w:val="24"/>
        </w:rPr>
        <w:t xml:space="preserve">                     </w:t>
      </w:r>
      <w:r w:rsidR="00032709" w:rsidRPr="00832AC0">
        <w:rPr>
          <w:rFonts w:asciiTheme="minorEastAsia" w:eastAsiaTheme="minorEastAsia" w:hAnsiTheme="minorEastAsia" w:hint="eastAsia"/>
          <w:position w:val="-12"/>
          <w:sz w:val="24"/>
        </w:rPr>
        <w:t>(I.a.6)</w:t>
      </w:r>
    </w:p>
    <w:p w:rsidR="00BD0572" w:rsidRPr="00832AC0" w:rsidRDefault="00D27DD8" w:rsidP="00832AC0">
      <w:pPr>
        <w:widowControl/>
        <w:ind w:firstLineChars="200" w:firstLine="480"/>
        <w:textAlignment w:val="baseline"/>
        <w:rPr>
          <w:rFonts w:asciiTheme="minorEastAsia" w:eastAsiaTheme="minorEastAsia" w:hAnsiTheme="minorEastAsia"/>
          <w:sz w:val="24"/>
        </w:rPr>
      </w:pPr>
      <w:r w:rsidRPr="00832AC0">
        <w:rPr>
          <w:rFonts w:asciiTheme="minorEastAsia" w:eastAsiaTheme="minorEastAsia" w:hAnsiTheme="minorEastAsia" w:hint="eastAsia"/>
          <w:sz w:val="24"/>
        </w:rPr>
        <w:t>认为</w:t>
      </w:r>
      <w:r w:rsidR="00BD0572" w:rsidRPr="00832AC0">
        <w:rPr>
          <w:rFonts w:asciiTheme="minorEastAsia" w:eastAsiaTheme="minorEastAsia" w:hAnsiTheme="minorEastAsia" w:hint="eastAsia"/>
          <w:position w:val="-10"/>
          <w:sz w:val="24"/>
        </w:rPr>
        <w:object w:dxaOrig="240" w:dyaOrig="340">
          <v:shape id="_x0000_i1205" type="#_x0000_t75" style="width:12.05pt;height:15.4pt" o:ole="">
            <v:imagedata r:id="rId329" o:title=""/>
          </v:shape>
          <o:OLEObject Type="Embed" ProgID="Equation.3" ShapeID="_x0000_i1205" DrawAspect="Content" ObjectID="_1713283397" r:id="rId330"/>
        </w:object>
      </w:r>
      <w:r w:rsidRPr="00832AC0">
        <w:rPr>
          <w:rFonts w:asciiTheme="minorEastAsia" w:eastAsiaTheme="minorEastAsia" w:hAnsiTheme="minorEastAsia" w:hint="eastAsia"/>
          <w:position w:val="-10"/>
          <w:sz w:val="24"/>
        </w:rPr>
        <w:t>、</w:t>
      </w:r>
      <w:r w:rsidR="00BD0572" w:rsidRPr="00832AC0">
        <w:rPr>
          <w:rFonts w:asciiTheme="minorEastAsia" w:eastAsiaTheme="minorEastAsia" w:hAnsiTheme="minorEastAsia" w:hint="eastAsia"/>
          <w:position w:val="-10"/>
          <w:sz w:val="24"/>
        </w:rPr>
        <w:object w:dxaOrig="260" w:dyaOrig="340">
          <v:shape id="_x0000_i1206" type="#_x0000_t75" style="width:12.9pt;height:17.05pt" o:ole="">
            <v:imagedata r:id="rId318" o:title=""/>
          </v:shape>
          <o:OLEObject Type="Embed" ProgID="Equation.3" ShapeID="_x0000_i1206" DrawAspect="Content" ObjectID="_1713283398" r:id="rId331"/>
        </w:object>
      </w:r>
      <w:r w:rsidRPr="00832AC0">
        <w:rPr>
          <w:rFonts w:asciiTheme="minorEastAsia" w:eastAsiaTheme="minorEastAsia" w:hAnsiTheme="minorEastAsia" w:hint="eastAsia"/>
          <w:sz w:val="24"/>
        </w:rPr>
        <w:t>与</w:t>
      </w:r>
      <w:r w:rsidR="00BD0572" w:rsidRPr="00832AC0">
        <w:rPr>
          <w:rFonts w:asciiTheme="minorEastAsia" w:eastAsiaTheme="minorEastAsia" w:hAnsiTheme="minorEastAsia" w:hint="eastAsia"/>
          <w:position w:val="-12"/>
          <w:sz w:val="24"/>
        </w:rPr>
        <w:object w:dxaOrig="260" w:dyaOrig="360">
          <v:shape id="_x0000_i1207" type="#_x0000_t75" style="width:12.9pt;height:18.3pt" o:ole="">
            <v:imagedata r:id="rId332" o:title=""/>
          </v:shape>
          <o:OLEObject Type="Embed" ProgID="Equation.3" ShapeID="_x0000_i1207" DrawAspect="Content" ObjectID="_1713283399" r:id="rId333"/>
        </w:object>
      </w:r>
      <w:r w:rsidRPr="00832AC0">
        <w:rPr>
          <w:rFonts w:asciiTheme="minorEastAsia" w:eastAsiaTheme="minorEastAsia" w:hAnsiTheme="minorEastAsia" w:hint="eastAsia"/>
          <w:sz w:val="24"/>
        </w:rPr>
        <w:t>不相关，有：</w:t>
      </w:r>
    </w:p>
    <w:p w:rsidR="00BD0572" w:rsidRPr="00832AC0" w:rsidRDefault="00BD0572" w:rsidP="00832AC0">
      <w:pPr>
        <w:widowControl/>
        <w:ind w:firstLineChars="800" w:firstLine="1920"/>
        <w:textAlignment w:val="baseline"/>
        <w:rPr>
          <w:rFonts w:asciiTheme="minorEastAsia" w:eastAsiaTheme="minorEastAsia" w:hAnsiTheme="minorEastAsia"/>
          <w:sz w:val="24"/>
        </w:rPr>
      </w:pPr>
      <w:r w:rsidRPr="00832AC0">
        <w:rPr>
          <w:rFonts w:asciiTheme="minorEastAsia" w:eastAsiaTheme="minorEastAsia" w:hAnsiTheme="minorEastAsia" w:hint="eastAsia"/>
          <w:position w:val="-14"/>
          <w:sz w:val="24"/>
        </w:rPr>
        <w:object w:dxaOrig="6280" w:dyaOrig="460">
          <v:shape id="_x0000_i1208" type="#_x0000_t75" style="width:313.8pt;height:23.3pt" o:ole="">
            <v:imagedata r:id="rId334" o:title=""/>
          </v:shape>
          <o:OLEObject Type="Embed" ProgID="Equation.3" ShapeID="_x0000_i1208" DrawAspect="Content" ObjectID="_1713283400" r:id="rId335"/>
        </w:object>
      </w:r>
      <w:r w:rsidR="00D27DD8" w:rsidRPr="00832AC0">
        <w:rPr>
          <w:rFonts w:asciiTheme="minorEastAsia" w:eastAsiaTheme="minorEastAsia" w:hAnsiTheme="minorEastAsia" w:hint="eastAsia"/>
          <w:sz w:val="24"/>
        </w:rPr>
        <w:t>s</w:t>
      </w:r>
    </w:p>
    <w:p w:rsidR="00BD0572" w:rsidRPr="00832AC0" w:rsidRDefault="00D27DD8" w:rsidP="00832AC0">
      <w:pPr>
        <w:widowControl/>
        <w:ind w:firstLineChars="200" w:firstLine="480"/>
        <w:textAlignment w:val="baseline"/>
        <w:rPr>
          <w:rFonts w:asciiTheme="minorEastAsia" w:eastAsiaTheme="minorEastAsia" w:hAnsiTheme="minorEastAsia"/>
          <w:sz w:val="24"/>
        </w:rPr>
      </w:pPr>
      <w:r w:rsidRPr="00832AC0">
        <w:rPr>
          <w:rFonts w:asciiTheme="minorEastAsia" w:eastAsiaTheme="minorEastAsia" w:hAnsiTheme="minorEastAsia" w:hint="eastAsia"/>
          <w:sz w:val="24"/>
        </w:rPr>
        <w:t>同理可以算得：</w:t>
      </w:r>
    </w:p>
    <w:p w:rsidR="00BD0572" w:rsidRPr="00832AC0" w:rsidRDefault="00BD0572" w:rsidP="00832AC0">
      <w:pPr>
        <w:widowControl/>
        <w:ind w:firstLineChars="800" w:firstLine="1920"/>
        <w:textAlignment w:val="baseline"/>
        <w:rPr>
          <w:rFonts w:asciiTheme="minorEastAsia" w:eastAsiaTheme="minorEastAsia" w:hAnsiTheme="minorEastAsia"/>
          <w:sz w:val="24"/>
        </w:rPr>
      </w:pPr>
      <w:r w:rsidRPr="00832AC0">
        <w:rPr>
          <w:rFonts w:asciiTheme="minorEastAsia" w:eastAsiaTheme="minorEastAsia" w:hAnsiTheme="minorEastAsia" w:hint="eastAsia"/>
          <w:position w:val="-14"/>
          <w:sz w:val="24"/>
        </w:rPr>
        <w:object w:dxaOrig="6280" w:dyaOrig="460">
          <v:shape id="_x0000_i1209" type="#_x0000_t75" style="width:313.8pt;height:23.3pt" o:ole="">
            <v:imagedata r:id="rId336" o:title=""/>
          </v:shape>
          <o:OLEObject Type="Embed" ProgID="Equation.3" ShapeID="_x0000_i1209" DrawAspect="Content" ObjectID="_1713283401" r:id="rId337"/>
        </w:object>
      </w:r>
      <w:r w:rsidR="00D27DD8" w:rsidRPr="00832AC0">
        <w:rPr>
          <w:rFonts w:asciiTheme="minorEastAsia" w:eastAsiaTheme="minorEastAsia" w:hAnsiTheme="minorEastAsia" w:hint="eastAsia"/>
          <w:sz w:val="24"/>
        </w:rPr>
        <w:t>s</w:t>
      </w:r>
    </w:p>
    <w:p w:rsidR="00BD0572" w:rsidRPr="00832AC0" w:rsidRDefault="00D27DD8" w:rsidP="00832AC0">
      <w:pPr>
        <w:widowControl/>
        <w:ind w:firstLineChars="200" w:firstLine="480"/>
        <w:textAlignment w:val="baseline"/>
        <w:rPr>
          <w:rFonts w:asciiTheme="minorEastAsia" w:eastAsiaTheme="minorEastAsia" w:hAnsiTheme="minorEastAsia"/>
          <w:sz w:val="24"/>
        </w:rPr>
      </w:pPr>
      <w:r w:rsidRPr="00832AC0">
        <w:rPr>
          <w:rFonts w:asciiTheme="minorEastAsia" w:eastAsiaTheme="minorEastAsia" w:hAnsiTheme="minorEastAsia" w:hint="eastAsia"/>
          <w:sz w:val="24"/>
        </w:rPr>
        <w:t>因此有：</w:t>
      </w:r>
    </w:p>
    <w:p w:rsidR="00BD0572" w:rsidRPr="00832AC0" w:rsidRDefault="00BD0572" w:rsidP="00832AC0">
      <w:pPr>
        <w:widowControl/>
        <w:ind w:firstLineChars="200" w:firstLine="480"/>
        <w:textAlignment w:val="baseline"/>
        <w:rPr>
          <w:rFonts w:asciiTheme="minorEastAsia" w:eastAsiaTheme="minorEastAsia" w:hAnsiTheme="minorEastAsia"/>
          <w:sz w:val="24"/>
        </w:rPr>
      </w:pPr>
      <w:r w:rsidRPr="00832AC0">
        <w:rPr>
          <w:rFonts w:asciiTheme="minorEastAsia" w:eastAsiaTheme="minorEastAsia" w:hAnsiTheme="minorEastAsia" w:hint="eastAsia"/>
          <w:position w:val="-12"/>
          <w:sz w:val="24"/>
        </w:rPr>
        <w:object w:dxaOrig="8880" w:dyaOrig="400">
          <v:shape id="_x0000_i1210" type="#_x0000_t75" style="width:444.05pt;height:20pt" o:ole="">
            <v:imagedata r:id="rId338" o:title=""/>
          </v:shape>
          <o:OLEObject Type="Embed" ProgID="Equation.3" ShapeID="_x0000_i1210" DrawAspect="Content" ObjectID="_1713283402" r:id="rId339"/>
        </w:object>
      </w:r>
      <w:r w:rsidR="006312F6">
        <w:rPr>
          <w:rFonts w:asciiTheme="minorEastAsia" w:eastAsiaTheme="minorEastAsia" w:hAnsiTheme="minorEastAsia" w:hint="eastAsia"/>
          <w:position w:val="-12"/>
          <w:sz w:val="24"/>
        </w:rPr>
        <w:t xml:space="preserve">     </w:t>
      </w:r>
      <w:r w:rsidRPr="00832AC0">
        <w:rPr>
          <w:rFonts w:asciiTheme="minorEastAsia" w:eastAsiaTheme="minorEastAsia" w:hAnsiTheme="minorEastAsia" w:hint="eastAsia"/>
          <w:position w:val="-10"/>
          <w:sz w:val="24"/>
        </w:rPr>
        <w:object w:dxaOrig="3580" w:dyaOrig="420">
          <v:shape id="_x0000_i1211" type="#_x0000_t75" style="width:178.95pt;height:21.25pt" o:ole="">
            <v:imagedata r:id="rId340" o:title=""/>
          </v:shape>
          <o:OLEObject Type="Embed" ProgID="Equation.3" ShapeID="_x0000_i1211" DrawAspect="Content" ObjectID="_1713283403" r:id="rId341"/>
        </w:object>
      </w:r>
    </w:p>
    <w:p w:rsidR="00BD0572" w:rsidRPr="00832AC0" w:rsidRDefault="00D27DD8" w:rsidP="00832AC0">
      <w:pPr>
        <w:widowControl/>
        <w:ind w:firstLineChars="400" w:firstLine="960"/>
        <w:textAlignment w:val="baseline"/>
        <w:rPr>
          <w:rFonts w:asciiTheme="minorEastAsia" w:eastAsiaTheme="minorEastAsia" w:hAnsiTheme="minorEastAsia"/>
          <w:sz w:val="24"/>
        </w:rPr>
      </w:pPr>
      <w:r w:rsidRPr="00832AC0">
        <w:rPr>
          <w:rFonts w:asciiTheme="minorEastAsia" w:eastAsiaTheme="minorEastAsia" w:hAnsiTheme="minorEastAsia" w:hint="eastAsia"/>
          <w:sz w:val="24"/>
        </w:rPr>
        <w:t>而</w:t>
      </w:r>
      <w:r w:rsidR="00BD0572" w:rsidRPr="00832AC0">
        <w:rPr>
          <w:rFonts w:asciiTheme="minorEastAsia" w:eastAsiaTheme="minorEastAsia" w:hAnsiTheme="minorEastAsia" w:hint="eastAsia"/>
          <w:position w:val="-32"/>
          <w:sz w:val="24"/>
        </w:rPr>
        <w:object w:dxaOrig="2360" w:dyaOrig="760">
          <v:shape id="_x0000_i1212" type="#_x0000_t75" style="width:118.2pt;height:38.3pt" o:ole="">
            <v:imagedata r:id="rId342" o:title=""/>
          </v:shape>
          <o:OLEObject Type="Embed" ProgID="Equation.3" ShapeID="_x0000_i1212" DrawAspect="Content" ObjectID="_1713283404" r:id="rId343"/>
        </w:object>
      </w:r>
    </w:p>
    <w:p w:rsidR="00BD0572" w:rsidRPr="00832AC0" w:rsidRDefault="00D27DD8" w:rsidP="00832AC0">
      <w:pPr>
        <w:widowControl/>
        <w:ind w:firstLineChars="400" w:firstLine="960"/>
        <w:textAlignment w:val="baseline"/>
        <w:rPr>
          <w:rFonts w:asciiTheme="minorEastAsia" w:eastAsiaTheme="minorEastAsia" w:hAnsiTheme="minorEastAsia"/>
          <w:sz w:val="24"/>
        </w:rPr>
      </w:pPr>
      <w:r w:rsidRPr="00832AC0">
        <w:rPr>
          <w:rFonts w:asciiTheme="minorEastAsia" w:eastAsiaTheme="minorEastAsia" w:hAnsiTheme="minorEastAsia" w:hint="eastAsia"/>
          <w:sz w:val="24"/>
        </w:rPr>
        <w:t>根据JJF 1059.1</w:t>
      </w:r>
      <w:r w:rsidR="000B3E4A" w:rsidRPr="00832AC0">
        <w:rPr>
          <w:rFonts w:asciiTheme="minorEastAsia" w:eastAsiaTheme="minorEastAsia" w:hAnsiTheme="minorEastAsia" w:hint="eastAsia"/>
          <w:sz w:val="24"/>
        </w:rPr>
        <w:t>：</w:t>
      </w:r>
    </w:p>
    <w:p w:rsidR="00BD0572" w:rsidRPr="00832AC0" w:rsidRDefault="00BD0572" w:rsidP="00832AC0">
      <w:pPr>
        <w:widowControl/>
        <w:ind w:firstLineChars="200" w:firstLine="480"/>
        <w:textAlignment w:val="baseline"/>
        <w:rPr>
          <w:rFonts w:asciiTheme="minorEastAsia" w:eastAsiaTheme="minorEastAsia" w:hAnsiTheme="minorEastAsia"/>
          <w:position w:val="-10"/>
          <w:sz w:val="24"/>
        </w:rPr>
      </w:pPr>
      <w:r w:rsidRPr="00832AC0">
        <w:rPr>
          <w:rFonts w:asciiTheme="minorEastAsia" w:eastAsiaTheme="minorEastAsia" w:hAnsiTheme="minorEastAsia" w:hint="eastAsia"/>
          <w:position w:val="-10"/>
          <w:sz w:val="24"/>
        </w:rPr>
        <w:object w:dxaOrig="8880" w:dyaOrig="360">
          <v:shape id="_x0000_i1213" type="#_x0000_t75" style="width:444.05pt;height:18.3pt" o:ole="">
            <v:imagedata r:id="rId344" o:title=""/>
          </v:shape>
          <o:OLEObject Type="Embed" ProgID="Equation.3" ShapeID="_x0000_i1213" DrawAspect="Content" ObjectID="_1713283405" r:id="rId345"/>
        </w:object>
      </w:r>
      <w:r w:rsidR="00D27DD8" w:rsidRPr="00832AC0">
        <w:rPr>
          <w:rFonts w:asciiTheme="minorEastAsia" w:eastAsiaTheme="minorEastAsia" w:hAnsiTheme="minorEastAsia" w:hint="eastAsia"/>
          <w:position w:val="-10"/>
          <w:sz w:val="24"/>
        </w:rPr>
        <w:t xml:space="preserve">   </w:t>
      </w:r>
      <w:r w:rsidR="000B3E4A" w:rsidRPr="00832AC0">
        <w:rPr>
          <w:rFonts w:asciiTheme="minorEastAsia" w:eastAsiaTheme="minorEastAsia" w:hAnsiTheme="minorEastAsia" w:hint="eastAsia"/>
          <w:position w:val="-10"/>
          <w:sz w:val="24"/>
        </w:rPr>
        <w:t xml:space="preserve">    即：</w:t>
      </w:r>
    </w:p>
    <w:p w:rsidR="00BD0572" w:rsidRPr="00832AC0" w:rsidRDefault="00BD0572" w:rsidP="00832AC0">
      <w:pPr>
        <w:widowControl/>
        <w:ind w:firstLineChars="950" w:firstLine="2280"/>
        <w:textAlignment w:val="baseline"/>
        <w:rPr>
          <w:rFonts w:asciiTheme="minorEastAsia" w:eastAsiaTheme="minorEastAsia" w:hAnsiTheme="minorEastAsia"/>
          <w:position w:val="-10"/>
          <w:sz w:val="24"/>
        </w:rPr>
      </w:pPr>
      <w:r w:rsidRPr="00832AC0">
        <w:rPr>
          <w:rFonts w:asciiTheme="minorEastAsia" w:eastAsiaTheme="minorEastAsia" w:hAnsiTheme="minorEastAsia" w:hint="eastAsia"/>
          <w:position w:val="-32"/>
          <w:sz w:val="24"/>
        </w:rPr>
        <w:object w:dxaOrig="4959" w:dyaOrig="760">
          <v:shape id="_x0000_i1214" type="#_x0000_t75" style="width:248.05pt;height:38.3pt" o:ole="">
            <v:imagedata r:id="rId346" o:title=""/>
          </v:shape>
          <o:OLEObject Type="Embed" ProgID="Equation.3" ShapeID="_x0000_i1214" DrawAspect="Content" ObjectID="_1713283406" r:id="rId347"/>
        </w:object>
      </w:r>
    </w:p>
    <w:p w:rsidR="00BD0572" w:rsidRPr="00832AC0" w:rsidRDefault="00BD0572" w:rsidP="00832AC0">
      <w:pPr>
        <w:widowControl/>
        <w:ind w:firstLineChars="1750" w:firstLine="4200"/>
        <w:textAlignment w:val="baseline"/>
        <w:rPr>
          <w:rFonts w:asciiTheme="minorEastAsia" w:eastAsiaTheme="minorEastAsia" w:hAnsiTheme="minorEastAsia"/>
          <w:position w:val="-10"/>
          <w:sz w:val="24"/>
        </w:rPr>
      </w:pPr>
      <w:r w:rsidRPr="00832AC0">
        <w:rPr>
          <w:rFonts w:asciiTheme="minorEastAsia" w:eastAsiaTheme="minorEastAsia" w:hAnsiTheme="minorEastAsia" w:hint="eastAsia"/>
          <w:position w:val="-10"/>
          <w:sz w:val="24"/>
        </w:rPr>
        <w:object w:dxaOrig="1640" w:dyaOrig="320">
          <v:shape id="_x0000_i1215" type="#_x0000_t75" style="width:82pt;height:16.25pt" o:ole="">
            <v:imagedata r:id="rId348" o:title=""/>
          </v:shape>
          <o:OLEObject Type="Embed" ProgID="Equation.3" ShapeID="_x0000_i1215" DrawAspect="Content" ObjectID="_1713283407" r:id="rId349"/>
        </w:object>
      </w:r>
    </w:p>
    <w:p w:rsidR="00BD0572" w:rsidRPr="00F91E0D" w:rsidRDefault="00D27DD8" w:rsidP="00832AC0">
      <w:pPr>
        <w:widowControl/>
        <w:textAlignment w:val="baseline"/>
        <w:rPr>
          <w:rFonts w:asciiTheme="minorEastAsia" w:eastAsiaTheme="minorEastAsia" w:hAnsiTheme="minorEastAsia"/>
          <w:position w:val="-10"/>
          <w:sz w:val="24"/>
        </w:rPr>
      </w:pPr>
      <w:r w:rsidRPr="00832AC0">
        <w:rPr>
          <w:rFonts w:asciiTheme="minorEastAsia" w:eastAsiaTheme="minorEastAsia" w:hAnsiTheme="minorEastAsia" w:hint="eastAsia"/>
          <w:position w:val="-10"/>
          <w:sz w:val="24"/>
        </w:rPr>
        <w:t>I.a.3 “I.a.2”是对干氮气相对密度值</w:t>
      </w:r>
      <w:r w:rsidRPr="00832AC0">
        <w:rPr>
          <w:rFonts w:asciiTheme="minorEastAsia" w:eastAsiaTheme="minorEastAsia" w:hAnsiTheme="minorEastAsia" w:hint="eastAsia"/>
          <w:i/>
          <w:iCs/>
          <w:position w:val="-10"/>
          <w:sz w:val="24"/>
        </w:rPr>
        <w:t>d</w:t>
      </w:r>
      <w:r w:rsidRPr="00832AC0">
        <w:rPr>
          <w:rFonts w:asciiTheme="minorEastAsia" w:eastAsiaTheme="minorEastAsia" w:hAnsiTheme="minorEastAsia" w:hint="eastAsia"/>
          <w:position w:val="-10"/>
          <w:sz w:val="24"/>
        </w:rPr>
        <w:t>测量不确定度的分析，采用的测量数据是第1次测量数据，湿空气替代品排出时间：77.34s,77.36s,77.28s，湿氮气排出时间：75.89s,75.86s,75.97s。因此</w:t>
      </w:r>
      <w:r w:rsidR="00F91E0D" w:rsidRPr="00F91E0D">
        <w:rPr>
          <w:rFonts w:asciiTheme="minorEastAsia" w:eastAsiaTheme="minorEastAsia" w:hAnsiTheme="minorEastAsia" w:hint="eastAsia"/>
          <w:i/>
          <w:position w:val="-12"/>
          <w:sz w:val="24"/>
        </w:rPr>
        <w:t>u</w:t>
      </w:r>
      <w:r w:rsidR="00F91E0D">
        <w:rPr>
          <w:rFonts w:asciiTheme="minorEastAsia" w:eastAsiaTheme="minorEastAsia" w:hAnsiTheme="minorEastAsia" w:hint="eastAsia"/>
          <w:position w:val="-12"/>
          <w:sz w:val="24"/>
          <w:vertAlign w:val="subscript"/>
        </w:rPr>
        <w:t>d1</w:t>
      </w:r>
      <w:r w:rsidR="00F91E0D">
        <w:rPr>
          <w:rFonts w:asciiTheme="minorEastAsia" w:eastAsiaTheme="minorEastAsia" w:hAnsiTheme="minorEastAsia" w:hint="eastAsia"/>
          <w:position w:val="-12"/>
          <w:sz w:val="24"/>
        </w:rPr>
        <w:t>=0.003038</w:t>
      </w:r>
    </w:p>
    <w:p w:rsidR="00BD0572" w:rsidRDefault="00D27DD8" w:rsidP="00832AC0">
      <w:pPr>
        <w:widowControl/>
        <w:textAlignment w:val="baseline"/>
        <w:rPr>
          <w:rFonts w:asciiTheme="minorEastAsia" w:eastAsiaTheme="minorEastAsia" w:hAnsiTheme="minorEastAsia"/>
          <w:position w:val="-12"/>
          <w:sz w:val="24"/>
        </w:rPr>
      </w:pPr>
      <w:r w:rsidRPr="00832AC0">
        <w:rPr>
          <w:rFonts w:asciiTheme="minorEastAsia" w:eastAsiaTheme="minorEastAsia" w:hAnsiTheme="minorEastAsia" w:hint="eastAsia"/>
          <w:position w:val="-10"/>
          <w:sz w:val="24"/>
        </w:rPr>
        <w:t xml:space="preserve">     同理对第2次测量数据，湿空气替代品排出时间：77.19s,77.30s,77.43s，湿氮气排出时间：75.77s,75.82s,75.97s。也可以算出干氮气相对密度值</w:t>
      </w:r>
      <w:r w:rsidR="00D36B8A" w:rsidRPr="00F91E0D">
        <w:rPr>
          <w:rFonts w:asciiTheme="minorEastAsia" w:eastAsiaTheme="minorEastAsia" w:hAnsiTheme="minorEastAsia" w:hint="eastAsia"/>
          <w:i/>
          <w:position w:val="-12"/>
          <w:sz w:val="24"/>
        </w:rPr>
        <w:t>u</w:t>
      </w:r>
      <w:r w:rsidR="00D36B8A">
        <w:rPr>
          <w:rFonts w:asciiTheme="minorEastAsia" w:eastAsiaTheme="minorEastAsia" w:hAnsiTheme="minorEastAsia" w:hint="eastAsia"/>
          <w:position w:val="-12"/>
          <w:sz w:val="24"/>
          <w:vertAlign w:val="subscript"/>
        </w:rPr>
        <w:t>d2</w:t>
      </w:r>
      <w:r w:rsidR="00D36B8A">
        <w:rPr>
          <w:rFonts w:asciiTheme="minorEastAsia" w:eastAsiaTheme="minorEastAsia" w:hAnsiTheme="minorEastAsia" w:hint="eastAsia"/>
          <w:position w:val="-12"/>
          <w:sz w:val="24"/>
        </w:rPr>
        <w:t>=0.003121。</w:t>
      </w:r>
    </w:p>
    <w:p w:rsidR="00D36B8A" w:rsidRPr="00832AC0" w:rsidRDefault="00D36B8A" w:rsidP="00832AC0">
      <w:pPr>
        <w:widowControl/>
        <w:textAlignment w:val="baseline"/>
        <w:rPr>
          <w:rFonts w:asciiTheme="minorEastAsia" w:eastAsiaTheme="minorEastAsia" w:hAnsiTheme="minorEastAsia"/>
          <w:position w:val="-10"/>
          <w:sz w:val="24"/>
        </w:rPr>
      </w:pPr>
    </w:p>
    <w:p w:rsidR="00BD0572" w:rsidRPr="00832AC0" w:rsidRDefault="00D27DD8" w:rsidP="00832AC0">
      <w:pPr>
        <w:widowControl/>
        <w:textAlignment w:val="baseline"/>
        <w:rPr>
          <w:rFonts w:asciiTheme="minorEastAsia" w:eastAsiaTheme="minorEastAsia" w:hAnsiTheme="minorEastAsia"/>
          <w:position w:val="-10"/>
          <w:sz w:val="24"/>
          <w:szCs w:val="24"/>
        </w:rPr>
      </w:pPr>
      <w:r w:rsidRPr="00832AC0">
        <w:rPr>
          <w:rFonts w:asciiTheme="minorEastAsia" w:eastAsiaTheme="minorEastAsia" w:hAnsiTheme="minorEastAsia" w:hint="eastAsia"/>
          <w:bCs/>
          <w:sz w:val="24"/>
          <w:szCs w:val="24"/>
        </w:rPr>
        <w:lastRenderedPageBreak/>
        <w:t>I.b  分量</w:t>
      </w:r>
      <w:r w:rsidR="00BD0572" w:rsidRPr="00832AC0">
        <w:rPr>
          <w:rFonts w:asciiTheme="minorEastAsia" w:eastAsiaTheme="minorEastAsia" w:hAnsiTheme="minorEastAsia" w:hint="eastAsia"/>
          <w:bCs/>
          <w:kern w:val="0"/>
          <w:position w:val="-12"/>
          <w:sz w:val="24"/>
          <w:szCs w:val="24"/>
        </w:rPr>
        <w:object w:dxaOrig="580" w:dyaOrig="360">
          <v:shape id="_x0000_i1216" type="#_x0000_t75" style="width:28.7pt;height:18.3pt" o:ole="">
            <v:imagedata r:id="rId350" o:title=""/>
          </v:shape>
          <o:OLEObject Type="Embed" ProgID="Equation.3" ShapeID="_x0000_i1216" DrawAspect="Content" ObjectID="_1713283408" r:id="rId351"/>
        </w:object>
      </w:r>
      <w:r w:rsidRPr="00832AC0">
        <w:rPr>
          <w:rFonts w:asciiTheme="minorEastAsia" w:eastAsiaTheme="minorEastAsia" w:hAnsiTheme="minorEastAsia" w:hint="eastAsia"/>
          <w:bCs/>
          <w:kern w:val="0"/>
          <w:sz w:val="24"/>
          <w:szCs w:val="24"/>
        </w:rPr>
        <w:t>的评定</w:t>
      </w:r>
    </w:p>
    <w:p w:rsidR="00BD0572" w:rsidRPr="00832AC0" w:rsidRDefault="00D27DD8" w:rsidP="00832AC0">
      <w:pPr>
        <w:widowControl/>
        <w:numPr>
          <w:ilvl w:val="0"/>
          <w:numId w:val="3"/>
        </w:numPr>
        <w:textAlignment w:val="baseline"/>
        <w:rPr>
          <w:rFonts w:asciiTheme="minorEastAsia" w:eastAsiaTheme="minorEastAsia" w:hAnsiTheme="minorEastAsia"/>
          <w:sz w:val="24"/>
          <w:szCs w:val="24"/>
        </w:rPr>
      </w:pPr>
      <w:r w:rsidRPr="00832AC0">
        <w:rPr>
          <w:rFonts w:asciiTheme="minorEastAsia" w:eastAsiaTheme="minorEastAsia" w:hAnsiTheme="minorEastAsia" w:hint="eastAsia"/>
          <w:sz w:val="24"/>
          <w:szCs w:val="24"/>
        </w:rPr>
        <w:t xml:space="preserve">b.1  </w:t>
      </w:r>
      <w:r w:rsidR="00BD0572" w:rsidRPr="00832AC0">
        <w:rPr>
          <w:rFonts w:asciiTheme="minorEastAsia" w:eastAsiaTheme="minorEastAsia" w:hAnsiTheme="minorEastAsia" w:hint="eastAsia"/>
          <w:position w:val="-12"/>
          <w:sz w:val="24"/>
        </w:rPr>
        <w:object w:dxaOrig="580" w:dyaOrig="360">
          <v:shape id="_x0000_i1217" type="#_x0000_t75" style="width:28.7pt;height:18.3pt" o:ole="">
            <v:imagedata r:id="rId352" o:title=""/>
          </v:shape>
          <o:OLEObject Type="Embed" ProgID="Equation.3" ShapeID="_x0000_i1217" DrawAspect="Content" ObjectID="_1713283409" r:id="rId353"/>
        </w:object>
      </w:r>
      <w:r w:rsidRPr="00832AC0">
        <w:rPr>
          <w:rFonts w:asciiTheme="minorEastAsia" w:eastAsiaTheme="minorEastAsia" w:hAnsiTheme="minorEastAsia" w:hint="eastAsia"/>
          <w:sz w:val="24"/>
          <w:szCs w:val="24"/>
        </w:rPr>
        <w:t xml:space="preserve">引入量的分析  </w:t>
      </w:r>
    </w:p>
    <w:p w:rsidR="00BD0572" w:rsidRPr="00832AC0" w:rsidRDefault="00BD0572" w:rsidP="00832AC0">
      <w:pPr>
        <w:widowControl/>
        <w:textAlignment w:val="baseline"/>
        <w:rPr>
          <w:rFonts w:asciiTheme="minorEastAsia" w:eastAsiaTheme="minorEastAsia" w:hAnsiTheme="minorEastAsia"/>
          <w:sz w:val="24"/>
          <w:szCs w:val="24"/>
        </w:rPr>
      </w:pPr>
      <w:r w:rsidRPr="00832AC0">
        <w:rPr>
          <w:rFonts w:asciiTheme="minorEastAsia" w:eastAsiaTheme="minorEastAsia" w:hAnsiTheme="minorEastAsia" w:hint="eastAsia"/>
          <w:position w:val="-12"/>
          <w:sz w:val="24"/>
        </w:rPr>
        <w:object w:dxaOrig="580" w:dyaOrig="360">
          <v:shape id="_x0000_i1218" type="#_x0000_t75" style="width:28.7pt;height:18.3pt" o:ole="">
            <v:imagedata r:id="rId352" o:title=""/>
          </v:shape>
          <o:OLEObject Type="Embed" ProgID="Equation.3" ShapeID="_x0000_i1218" DrawAspect="Content" ObjectID="_1713283410" r:id="rId354"/>
        </w:object>
      </w:r>
      <w:r w:rsidR="00D27DD8" w:rsidRPr="00832AC0">
        <w:rPr>
          <w:rFonts w:asciiTheme="minorEastAsia" w:eastAsiaTheme="minorEastAsia" w:hAnsiTheme="minorEastAsia" w:hint="eastAsia"/>
          <w:sz w:val="24"/>
          <w:szCs w:val="24"/>
        </w:rPr>
        <w:t>引入量的主要用以下5个方面：</w:t>
      </w:r>
    </w:p>
    <w:p w:rsidR="00BD0572" w:rsidRPr="00832AC0" w:rsidRDefault="00D27DD8" w:rsidP="00832AC0">
      <w:pPr>
        <w:widowControl/>
        <w:ind w:left="360"/>
        <w:textAlignment w:val="baseline"/>
        <w:rPr>
          <w:rFonts w:asciiTheme="minorEastAsia" w:eastAsiaTheme="minorEastAsia" w:hAnsiTheme="minorEastAsia"/>
          <w:sz w:val="24"/>
          <w:szCs w:val="24"/>
        </w:rPr>
      </w:pPr>
      <w:r w:rsidRPr="00832AC0">
        <w:rPr>
          <w:rFonts w:asciiTheme="minorEastAsia" w:eastAsiaTheme="minorEastAsia" w:hAnsiTheme="minorEastAsia" w:hint="eastAsia"/>
          <w:sz w:val="24"/>
          <w:szCs w:val="24"/>
        </w:rPr>
        <w:t>（1）氮气含量准确度引入的不确定度</w:t>
      </w:r>
      <w:r w:rsidR="00BD0572" w:rsidRPr="00832AC0">
        <w:rPr>
          <w:rFonts w:asciiTheme="minorEastAsia" w:eastAsiaTheme="minorEastAsia" w:hAnsiTheme="minorEastAsia" w:hint="eastAsia"/>
          <w:position w:val="-12"/>
          <w:sz w:val="24"/>
        </w:rPr>
        <w:object w:dxaOrig="660" w:dyaOrig="360">
          <v:shape id="_x0000_i1219" type="#_x0000_t75" style="width:33.3pt;height:18.3pt" o:ole="">
            <v:imagedata r:id="rId355" o:title=""/>
          </v:shape>
          <o:OLEObject Type="Embed" ProgID="Equation.3" ShapeID="_x0000_i1219" DrawAspect="Content" ObjectID="_1713283411" r:id="rId356"/>
        </w:object>
      </w:r>
    </w:p>
    <w:p w:rsidR="00BD0572" w:rsidRPr="00832AC0" w:rsidRDefault="00D27DD8" w:rsidP="00832AC0">
      <w:pPr>
        <w:widowControl/>
        <w:ind w:left="360"/>
        <w:textAlignment w:val="baseline"/>
        <w:rPr>
          <w:rFonts w:asciiTheme="minorEastAsia" w:eastAsiaTheme="minorEastAsia" w:hAnsiTheme="minorEastAsia"/>
          <w:sz w:val="24"/>
          <w:szCs w:val="24"/>
        </w:rPr>
      </w:pPr>
      <w:r w:rsidRPr="00832AC0">
        <w:rPr>
          <w:rFonts w:asciiTheme="minorEastAsia" w:eastAsiaTheme="minorEastAsia" w:hAnsiTheme="minorEastAsia" w:hint="eastAsia"/>
          <w:sz w:val="24"/>
          <w:szCs w:val="24"/>
        </w:rPr>
        <w:t>（2）空气替代品含量准确度引入的不确定度</w:t>
      </w:r>
      <w:r w:rsidR="00BD0572" w:rsidRPr="00832AC0">
        <w:rPr>
          <w:rFonts w:asciiTheme="minorEastAsia" w:eastAsiaTheme="minorEastAsia" w:hAnsiTheme="minorEastAsia" w:hint="eastAsia"/>
          <w:position w:val="-12"/>
          <w:sz w:val="24"/>
        </w:rPr>
        <w:object w:dxaOrig="680" w:dyaOrig="360">
          <v:shape id="_x0000_i1220" type="#_x0000_t75" style="width:33.7pt;height:18.3pt" o:ole="">
            <v:imagedata r:id="rId357" o:title=""/>
          </v:shape>
          <o:OLEObject Type="Embed" ProgID="Equation.3" ShapeID="_x0000_i1220" DrawAspect="Content" ObjectID="_1713283412" r:id="rId358"/>
        </w:object>
      </w:r>
    </w:p>
    <w:p w:rsidR="00BD0572" w:rsidRPr="00832AC0" w:rsidRDefault="00D27DD8" w:rsidP="00832AC0">
      <w:pPr>
        <w:widowControl/>
        <w:numPr>
          <w:ilvl w:val="0"/>
          <w:numId w:val="4"/>
        </w:numPr>
        <w:ind w:left="360"/>
        <w:textAlignment w:val="baseline"/>
        <w:rPr>
          <w:rFonts w:asciiTheme="minorEastAsia" w:eastAsiaTheme="minorEastAsia" w:hAnsiTheme="minorEastAsia"/>
          <w:sz w:val="24"/>
          <w:szCs w:val="24"/>
        </w:rPr>
      </w:pPr>
      <w:r w:rsidRPr="00832AC0">
        <w:rPr>
          <w:rFonts w:asciiTheme="minorEastAsia" w:eastAsiaTheme="minorEastAsia" w:hAnsiTheme="minorEastAsia" w:hint="eastAsia"/>
          <w:sz w:val="24"/>
          <w:szCs w:val="24"/>
        </w:rPr>
        <w:t>校准时两种气体的工作压力差异引入的不确定度</w:t>
      </w:r>
      <w:r w:rsidR="00BD0572" w:rsidRPr="00832AC0">
        <w:rPr>
          <w:rFonts w:asciiTheme="minorEastAsia" w:eastAsiaTheme="minorEastAsia" w:hAnsiTheme="minorEastAsia" w:hint="eastAsia"/>
          <w:position w:val="-12"/>
          <w:sz w:val="24"/>
        </w:rPr>
        <w:object w:dxaOrig="680" w:dyaOrig="360">
          <v:shape id="_x0000_i1221" type="#_x0000_t75" style="width:33.7pt;height:18.3pt" o:ole="">
            <v:imagedata r:id="rId359" o:title=""/>
          </v:shape>
          <o:OLEObject Type="Embed" ProgID="Equation.3" ShapeID="_x0000_i1221" DrawAspect="Content" ObjectID="_1713283413" r:id="rId360"/>
        </w:object>
      </w:r>
    </w:p>
    <w:p w:rsidR="00BD0572" w:rsidRPr="00832AC0" w:rsidRDefault="00D27DD8" w:rsidP="00832AC0">
      <w:pPr>
        <w:widowControl/>
        <w:numPr>
          <w:ilvl w:val="0"/>
          <w:numId w:val="4"/>
        </w:numPr>
        <w:ind w:left="360"/>
        <w:textAlignment w:val="baseline"/>
        <w:rPr>
          <w:rFonts w:asciiTheme="minorEastAsia" w:eastAsiaTheme="minorEastAsia" w:hAnsiTheme="minorEastAsia"/>
          <w:sz w:val="24"/>
          <w:szCs w:val="24"/>
        </w:rPr>
      </w:pPr>
      <w:r w:rsidRPr="00832AC0">
        <w:rPr>
          <w:rFonts w:asciiTheme="minorEastAsia" w:eastAsiaTheme="minorEastAsia" w:hAnsiTheme="minorEastAsia" w:hint="eastAsia"/>
          <w:sz w:val="24"/>
          <w:szCs w:val="24"/>
        </w:rPr>
        <w:t>校准时两种气体的工作温度差异引入的不确定度</w:t>
      </w:r>
      <w:r w:rsidR="00BD0572" w:rsidRPr="00832AC0">
        <w:rPr>
          <w:rFonts w:asciiTheme="minorEastAsia" w:eastAsiaTheme="minorEastAsia" w:hAnsiTheme="minorEastAsia" w:hint="eastAsia"/>
          <w:position w:val="-12"/>
          <w:sz w:val="24"/>
        </w:rPr>
        <w:object w:dxaOrig="680" w:dyaOrig="360">
          <v:shape id="_x0000_i1222" type="#_x0000_t75" style="width:33.7pt;height:18.3pt" o:ole="">
            <v:imagedata r:id="rId361" o:title=""/>
          </v:shape>
          <o:OLEObject Type="Embed" ProgID="Equation.3" ShapeID="_x0000_i1222" DrawAspect="Content" ObjectID="_1713283414" r:id="rId362"/>
        </w:object>
      </w:r>
    </w:p>
    <w:p w:rsidR="00BD0572" w:rsidRPr="00832AC0" w:rsidRDefault="00BD0572" w:rsidP="00832AC0">
      <w:pPr>
        <w:widowControl/>
        <w:numPr>
          <w:ilvl w:val="0"/>
          <w:numId w:val="4"/>
        </w:numPr>
        <w:ind w:left="360"/>
        <w:textAlignment w:val="baseline"/>
        <w:rPr>
          <w:rFonts w:asciiTheme="minorEastAsia" w:eastAsiaTheme="minorEastAsia" w:hAnsiTheme="minorEastAsia"/>
          <w:sz w:val="24"/>
          <w:szCs w:val="24"/>
        </w:rPr>
      </w:pPr>
      <w:r w:rsidRPr="00832AC0">
        <w:rPr>
          <w:rFonts w:asciiTheme="minorEastAsia" w:eastAsiaTheme="minorEastAsia" w:hAnsiTheme="minorEastAsia" w:hint="eastAsia"/>
          <w:position w:val="-12"/>
          <w:sz w:val="24"/>
        </w:rPr>
        <w:object w:dxaOrig="279" w:dyaOrig="360">
          <v:shape id="_x0000_i1223" type="#_x0000_t75" style="width:13.75pt;height:18.3pt" o:ole="">
            <v:imagedata r:id="rId363" o:title=""/>
          </v:shape>
          <o:OLEObject Type="Embed" ProgID="Equation.3" ShapeID="_x0000_i1223" DrawAspect="Content" ObjectID="_1713283415" r:id="rId364"/>
        </w:object>
      </w:r>
      <w:r w:rsidR="00D27DD8" w:rsidRPr="00832AC0">
        <w:rPr>
          <w:rFonts w:asciiTheme="minorEastAsia" w:eastAsiaTheme="minorEastAsia" w:hAnsiTheme="minorEastAsia" w:hint="eastAsia"/>
          <w:sz w:val="24"/>
          <w:szCs w:val="24"/>
        </w:rPr>
        <w:t>计算时引入的不确定度</w:t>
      </w:r>
      <w:r w:rsidRPr="00832AC0">
        <w:rPr>
          <w:rFonts w:asciiTheme="minorEastAsia" w:eastAsiaTheme="minorEastAsia" w:hAnsiTheme="minorEastAsia" w:hint="eastAsia"/>
          <w:position w:val="-12"/>
          <w:sz w:val="24"/>
        </w:rPr>
        <w:object w:dxaOrig="680" w:dyaOrig="360">
          <v:shape id="_x0000_i1224" type="#_x0000_t75" style="width:33.7pt;height:18.3pt" o:ole="">
            <v:imagedata r:id="rId365" o:title=""/>
          </v:shape>
          <o:OLEObject Type="Embed" ProgID="Equation.3" ShapeID="_x0000_i1224" DrawAspect="Content" ObjectID="_1713283416" r:id="rId366"/>
        </w:object>
      </w:r>
    </w:p>
    <w:p w:rsidR="00BD0572" w:rsidRPr="00832AC0" w:rsidRDefault="00D27DD8" w:rsidP="00832AC0">
      <w:pPr>
        <w:widowControl/>
        <w:numPr>
          <w:ilvl w:val="0"/>
          <w:numId w:val="5"/>
        </w:numPr>
        <w:textAlignment w:val="baseline"/>
        <w:rPr>
          <w:rFonts w:asciiTheme="minorEastAsia" w:eastAsiaTheme="minorEastAsia" w:hAnsiTheme="minorEastAsia"/>
          <w:sz w:val="24"/>
          <w:szCs w:val="24"/>
        </w:rPr>
      </w:pPr>
      <w:r w:rsidRPr="00832AC0">
        <w:rPr>
          <w:rFonts w:asciiTheme="minorEastAsia" w:eastAsiaTheme="minorEastAsia" w:hAnsiTheme="minorEastAsia" w:hint="eastAsia"/>
          <w:sz w:val="24"/>
          <w:szCs w:val="24"/>
        </w:rPr>
        <w:t xml:space="preserve">b.2  </w:t>
      </w:r>
      <w:r w:rsidR="00BD0572" w:rsidRPr="00832AC0">
        <w:rPr>
          <w:rFonts w:asciiTheme="minorEastAsia" w:eastAsiaTheme="minorEastAsia" w:hAnsiTheme="minorEastAsia" w:hint="eastAsia"/>
          <w:position w:val="-12"/>
          <w:sz w:val="24"/>
        </w:rPr>
        <w:object w:dxaOrig="580" w:dyaOrig="360">
          <v:shape id="_x0000_i1225" type="#_x0000_t75" style="width:28.7pt;height:18.3pt" o:ole="">
            <v:imagedata r:id="rId352" o:title=""/>
          </v:shape>
          <o:OLEObject Type="Embed" ProgID="Equation.3" ShapeID="_x0000_i1225" DrawAspect="Content" ObjectID="_1713283417" r:id="rId367"/>
        </w:object>
      </w:r>
      <w:r w:rsidRPr="00832AC0">
        <w:rPr>
          <w:rFonts w:asciiTheme="minorEastAsia" w:eastAsiaTheme="minorEastAsia" w:hAnsiTheme="minorEastAsia" w:hint="eastAsia"/>
          <w:sz w:val="24"/>
          <w:szCs w:val="24"/>
        </w:rPr>
        <w:t>各分量的评定</w:t>
      </w:r>
    </w:p>
    <w:p w:rsidR="00BD0572" w:rsidRPr="00832AC0" w:rsidRDefault="00D27DD8" w:rsidP="00832AC0">
      <w:pPr>
        <w:widowControl/>
        <w:numPr>
          <w:ilvl w:val="0"/>
          <w:numId w:val="6"/>
        </w:numPr>
        <w:textAlignment w:val="baseline"/>
        <w:rPr>
          <w:rFonts w:asciiTheme="minorEastAsia" w:eastAsiaTheme="minorEastAsia" w:hAnsiTheme="minorEastAsia"/>
          <w:sz w:val="24"/>
          <w:szCs w:val="24"/>
        </w:rPr>
      </w:pPr>
      <w:r w:rsidRPr="00832AC0">
        <w:rPr>
          <w:rFonts w:asciiTheme="minorEastAsia" w:eastAsiaTheme="minorEastAsia" w:hAnsiTheme="minorEastAsia" w:hint="eastAsia"/>
          <w:sz w:val="24"/>
          <w:szCs w:val="24"/>
        </w:rPr>
        <w:t>b.2.1  氮气含量准确度引入的不确定度</w:t>
      </w:r>
      <w:r w:rsidR="00BD0572" w:rsidRPr="00832AC0">
        <w:rPr>
          <w:rFonts w:asciiTheme="minorEastAsia" w:eastAsiaTheme="minorEastAsia" w:hAnsiTheme="minorEastAsia" w:hint="eastAsia"/>
          <w:position w:val="-12"/>
          <w:sz w:val="24"/>
        </w:rPr>
        <w:object w:dxaOrig="660" w:dyaOrig="360">
          <v:shape id="_x0000_i1226" type="#_x0000_t75" style="width:33.3pt;height:18.3pt" o:ole="">
            <v:imagedata r:id="rId355" o:title=""/>
          </v:shape>
          <o:OLEObject Type="Embed" ProgID="Equation.3" ShapeID="_x0000_i1226" DrawAspect="Content" ObjectID="_1713283418" r:id="rId368"/>
        </w:object>
      </w:r>
      <w:r w:rsidRPr="00832AC0">
        <w:rPr>
          <w:rFonts w:asciiTheme="minorEastAsia" w:eastAsiaTheme="minorEastAsia" w:hAnsiTheme="minorEastAsia" w:hint="eastAsia"/>
          <w:sz w:val="24"/>
          <w:szCs w:val="24"/>
        </w:rPr>
        <w:t>的评定</w:t>
      </w:r>
    </w:p>
    <w:p w:rsidR="00BD0572" w:rsidRPr="00832AC0" w:rsidRDefault="00D27DD8" w:rsidP="00F514F0">
      <w:pPr>
        <w:widowControl/>
        <w:ind w:firstLine="480"/>
        <w:textAlignment w:val="baseline"/>
        <w:rPr>
          <w:rFonts w:asciiTheme="minorEastAsia" w:eastAsiaTheme="minorEastAsia" w:hAnsiTheme="minorEastAsia"/>
          <w:sz w:val="24"/>
          <w:szCs w:val="24"/>
        </w:rPr>
      </w:pPr>
      <w:r w:rsidRPr="00832AC0">
        <w:rPr>
          <w:rFonts w:asciiTheme="minorEastAsia" w:eastAsiaTheme="minorEastAsia" w:hAnsiTheme="minorEastAsia" w:hint="eastAsia"/>
          <w:sz w:val="24"/>
          <w:szCs w:val="24"/>
        </w:rPr>
        <w:t xml:space="preserve">   因为氮气的纯度是99.999%，它引入的不确定度可以忽略不计。可以认为</w:t>
      </w:r>
      <w:r w:rsidR="00F514F0" w:rsidRPr="00F514F0">
        <w:rPr>
          <w:rFonts w:asciiTheme="minorEastAsia" w:eastAsiaTheme="minorEastAsia" w:hAnsiTheme="minorEastAsia" w:hint="eastAsia"/>
          <w:i/>
          <w:sz w:val="24"/>
          <w:szCs w:val="24"/>
        </w:rPr>
        <w:t>u</w:t>
      </w:r>
      <w:r w:rsidR="00F514F0" w:rsidRPr="00F514F0">
        <w:rPr>
          <w:rFonts w:asciiTheme="minorEastAsia" w:eastAsiaTheme="minorEastAsia" w:hAnsiTheme="minorEastAsia" w:hint="eastAsia"/>
          <w:sz w:val="24"/>
          <w:szCs w:val="24"/>
          <w:vertAlign w:val="subscript"/>
        </w:rPr>
        <w:t>1</w:t>
      </w:r>
      <w:r w:rsidR="00F514F0" w:rsidRPr="00F514F0">
        <w:rPr>
          <w:rFonts w:asciiTheme="minorEastAsia" w:eastAsiaTheme="minorEastAsia" w:hAnsiTheme="minorEastAsia" w:hint="eastAsia"/>
          <w:sz w:val="24"/>
          <w:szCs w:val="24"/>
        </w:rPr>
        <w:t>(</w:t>
      </w:r>
      <w:r w:rsidR="00F514F0" w:rsidRPr="00F514F0">
        <w:rPr>
          <w:rFonts w:asciiTheme="minorEastAsia" w:eastAsiaTheme="minorEastAsia" w:hAnsiTheme="minorEastAsia" w:hint="eastAsia"/>
          <w:i/>
          <w:sz w:val="24"/>
          <w:szCs w:val="24"/>
        </w:rPr>
        <w:t>d</w:t>
      </w:r>
      <w:r w:rsidR="00F514F0" w:rsidRPr="00F514F0">
        <w:rPr>
          <w:rFonts w:asciiTheme="minorEastAsia" w:eastAsiaTheme="minorEastAsia" w:hAnsiTheme="minorEastAsia" w:hint="eastAsia"/>
          <w:sz w:val="24"/>
          <w:szCs w:val="24"/>
          <w:vertAlign w:val="subscript"/>
        </w:rPr>
        <w:t>s</w:t>
      </w:r>
      <w:r w:rsidR="00F514F0" w:rsidRPr="00F514F0">
        <w:rPr>
          <w:rFonts w:asciiTheme="minorEastAsia" w:eastAsiaTheme="minorEastAsia" w:hAnsiTheme="minorEastAsia" w:hint="eastAsia"/>
          <w:sz w:val="24"/>
          <w:szCs w:val="24"/>
        </w:rPr>
        <w:t>)=0</w:t>
      </w:r>
      <w:r w:rsidR="000E25E6" w:rsidRPr="00F514F0">
        <w:rPr>
          <w:rFonts w:asciiTheme="minorEastAsia" w:eastAsiaTheme="minorEastAsia" w:hAnsiTheme="minorEastAsia" w:hint="eastAsia"/>
          <w:sz w:val="24"/>
          <w:szCs w:val="24"/>
        </w:rPr>
        <w:t xml:space="preserve">  </w:t>
      </w:r>
      <w:r w:rsidR="000E25E6">
        <w:rPr>
          <w:rFonts w:asciiTheme="minorEastAsia" w:eastAsiaTheme="minorEastAsia" w:hAnsiTheme="minorEastAsia" w:hint="eastAsia"/>
          <w:position w:val="-12"/>
          <w:sz w:val="24"/>
        </w:rPr>
        <w:t xml:space="preserve">                                                       </w:t>
      </w:r>
    </w:p>
    <w:p w:rsidR="00BD0572" w:rsidRPr="00832AC0" w:rsidRDefault="00D27DD8" w:rsidP="00832AC0">
      <w:pPr>
        <w:widowControl/>
        <w:textAlignment w:val="baseline"/>
        <w:rPr>
          <w:rFonts w:asciiTheme="minorEastAsia" w:eastAsiaTheme="minorEastAsia" w:hAnsiTheme="minorEastAsia"/>
          <w:sz w:val="24"/>
          <w:szCs w:val="24"/>
        </w:rPr>
      </w:pPr>
      <w:r w:rsidRPr="00832AC0">
        <w:rPr>
          <w:rFonts w:asciiTheme="minorEastAsia" w:eastAsiaTheme="minorEastAsia" w:hAnsiTheme="minorEastAsia" w:hint="eastAsia"/>
          <w:sz w:val="24"/>
          <w:szCs w:val="24"/>
        </w:rPr>
        <w:t>I.b.2.2  空气替代品含量准确度引入的不确定度</w:t>
      </w:r>
      <w:r w:rsidR="00BD0572" w:rsidRPr="00832AC0">
        <w:rPr>
          <w:rFonts w:asciiTheme="minorEastAsia" w:eastAsiaTheme="minorEastAsia" w:hAnsiTheme="minorEastAsia" w:hint="eastAsia"/>
          <w:position w:val="-12"/>
          <w:sz w:val="24"/>
        </w:rPr>
        <w:object w:dxaOrig="680" w:dyaOrig="360">
          <v:shape id="_x0000_i1227" type="#_x0000_t75" style="width:33.7pt;height:18.3pt" o:ole="">
            <v:imagedata r:id="rId369" o:title=""/>
          </v:shape>
          <o:OLEObject Type="Embed" ProgID="Equation.3" ShapeID="_x0000_i1227" DrawAspect="Content" ObjectID="_1713283419" r:id="rId370"/>
        </w:object>
      </w:r>
      <w:r w:rsidRPr="00832AC0">
        <w:rPr>
          <w:rFonts w:asciiTheme="minorEastAsia" w:eastAsiaTheme="minorEastAsia" w:hAnsiTheme="minorEastAsia" w:hint="eastAsia"/>
          <w:sz w:val="24"/>
          <w:szCs w:val="24"/>
        </w:rPr>
        <w:t>的评定</w:t>
      </w:r>
    </w:p>
    <w:p w:rsidR="00BD0572" w:rsidRPr="00F514F0" w:rsidRDefault="00D27DD8" w:rsidP="00EB576E">
      <w:pPr>
        <w:widowControl/>
        <w:ind w:firstLine="480"/>
        <w:textAlignment w:val="baseline"/>
        <w:rPr>
          <w:rFonts w:asciiTheme="minorEastAsia" w:eastAsiaTheme="minorEastAsia" w:hAnsiTheme="minorEastAsia"/>
          <w:position w:val="-14"/>
          <w:sz w:val="24"/>
        </w:rPr>
      </w:pPr>
      <w:r w:rsidRPr="00832AC0">
        <w:rPr>
          <w:rFonts w:asciiTheme="minorEastAsia" w:eastAsiaTheme="minorEastAsia" w:hAnsiTheme="minorEastAsia" w:hint="eastAsia"/>
          <w:sz w:val="24"/>
          <w:szCs w:val="24"/>
        </w:rPr>
        <w:t>空气替代品中氧气的摩尔分数是0.240,</w:t>
      </w:r>
      <w:r w:rsidRPr="00832AC0">
        <w:rPr>
          <w:rFonts w:asciiTheme="minorEastAsia" w:eastAsiaTheme="minorEastAsia" w:hAnsiTheme="minorEastAsia" w:hint="eastAsia"/>
          <w:i/>
          <w:iCs/>
          <w:sz w:val="24"/>
          <w:szCs w:val="24"/>
        </w:rPr>
        <w:t>U</w:t>
      </w:r>
      <w:r w:rsidRPr="00832AC0">
        <w:rPr>
          <w:rFonts w:asciiTheme="minorEastAsia" w:eastAsiaTheme="minorEastAsia" w:hAnsiTheme="minorEastAsia" w:hint="eastAsia"/>
          <w:sz w:val="24"/>
          <w:szCs w:val="24"/>
          <w:vertAlign w:val="subscript"/>
        </w:rPr>
        <w:t>rel</w:t>
      </w:r>
      <w:r w:rsidRPr="00832AC0">
        <w:rPr>
          <w:rFonts w:asciiTheme="minorEastAsia" w:eastAsiaTheme="minorEastAsia" w:hAnsiTheme="minorEastAsia" w:hint="eastAsia"/>
          <w:sz w:val="24"/>
          <w:szCs w:val="24"/>
        </w:rPr>
        <w:t>=1%,</w:t>
      </w:r>
      <w:r w:rsidRPr="00832AC0">
        <w:rPr>
          <w:rFonts w:asciiTheme="minorEastAsia" w:eastAsiaTheme="minorEastAsia" w:hAnsiTheme="minorEastAsia" w:hint="eastAsia"/>
          <w:i/>
          <w:iCs/>
          <w:sz w:val="24"/>
          <w:szCs w:val="24"/>
        </w:rPr>
        <w:t>k</w:t>
      </w:r>
      <w:r w:rsidRPr="00832AC0">
        <w:rPr>
          <w:rFonts w:asciiTheme="minorEastAsia" w:eastAsiaTheme="minorEastAsia" w:hAnsiTheme="minorEastAsia" w:hint="eastAsia"/>
          <w:sz w:val="24"/>
          <w:szCs w:val="24"/>
        </w:rPr>
        <w:t>=3，因此氧气摩尔分数的标准不确定度是</w:t>
      </w:r>
      <w:r w:rsidR="00F514F0">
        <w:rPr>
          <w:rFonts w:asciiTheme="minorEastAsia" w:eastAsiaTheme="minorEastAsia" w:hAnsiTheme="minorEastAsia" w:hint="eastAsia"/>
          <w:sz w:val="24"/>
          <w:szCs w:val="24"/>
        </w:rPr>
        <w:t>0.24×1%／3=0.0008</w:t>
      </w:r>
      <w:r w:rsidRPr="00832AC0">
        <w:rPr>
          <w:rFonts w:asciiTheme="minorEastAsia" w:eastAsiaTheme="minorEastAsia" w:hAnsiTheme="minorEastAsia" w:hint="eastAsia"/>
          <w:sz w:val="24"/>
          <w:szCs w:val="24"/>
        </w:rPr>
        <w:t>，根据附录D，可以计算</w:t>
      </w:r>
      <w:r w:rsidR="00F514F0" w:rsidRPr="00F514F0">
        <w:rPr>
          <w:rFonts w:asciiTheme="minorEastAsia" w:eastAsiaTheme="minorEastAsia" w:hAnsiTheme="minorEastAsia" w:hint="eastAsia"/>
          <w:i/>
          <w:sz w:val="24"/>
          <w:szCs w:val="24"/>
        </w:rPr>
        <w:t>u</w:t>
      </w:r>
      <w:r w:rsidR="00F514F0" w:rsidRPr="00F514F0">
        <w:rPr>
          <w:rFonts w:asciiTheme="minorEastAsia" w:eastAsiaTheme="minorEastAsia" w:hAnsiTheme="minorEastAsia" w:hint="eastAsia"/>
          <w:sz w:val="24"/>
          <w:szCs w:val="24"/>
          <w:vertAlign w:val="subscript"/>
        </w:rPr>
        <w:t>2</w:t>
      </w:r>
      <w:r w:rsidR="00F514F0" w:rsidRPr="00F514F0">
        <w:rPr>
          <w:rFonts w:asciiTheme="minorEastAsia" w:eastAsiaTheme="minorEastAsia" w:hAnsiTheme="minorEastAsia" w:hint="eastAsia"/>
          <w:sz w:val="24"/>
          <w:szCs w:val="24"/>
        </w:rPr>
        <w:t>(</w:t>
      </w:r>
      <w:r w:rsidR="00F514F0" w:rsidRPr="00F514F0">
        <w:rPr>
          <w:rFonts w:asciiTheme="minorEastAsia" w:eastAsiaTheme="minorEastAsia" w:hAnsiTheme="minorEastAsia" w:hint="eastAsia"/>
          <w:i/>
          <w:sz w:val="24"/>
          <w:szCs w:val="24"/>
        </w:rPr>
        <w:t>d</w:t>
      </w:r>
      <w:r w:rsidR="00F514F0" w:rsidRPr="00F514F0">
        <w:rPr>
          <w:rFonts w:asciiTheme="minorEastAsia" w:eastAsiaTheme="minorEastAsia" w:hAnsiTheme="minorEastAsia" w:hint="eastAsia"/>
          <w:sz w:val="24"/>
          <w:szCs w:val="24"/>
          <w:vertAlign w:val="subscript"/>
        </w:rPr>
        <w:t>s</w:t>
      </w:r>
      <w:r w:rsidR="00F514F0" w:rsidRPr="00F514F0">
        <w:rPr>
          <w:rFonts w:asciiTheme="minorEastAsia" w:eastAsiaTheme="minorEastAsia" w:hAnsiTheme="minorEastAsia" w:hint="eastAsia"/>
          <w:sz w:val="24"/>
          <w:szCs w:val="24"/>
        </w:rPr>
        <w:t>)=0.00011</w:t>
      </w:r>
      <w:r w:rsidR="000E25E6">
        <w:rPr>
          <w:rFonts w:asciiTheme="minorEastAsia" w:eastAsiaTheme="minorEastAsia" w:hAnsiTheme="minorEastAsia" w:hint="eastAsia"/>
          <w:position w:val="-12"/>
          <w:sz w:val="24"/>
        </w:rPr>
        <w:t xml:space="preserve">                            </w:t>
      </w:r>
    </w:p>
    <w:p w:rsidR="00BD0572" w:rsidRPr="00832AC0" w:rsidRDefault="00D27DD8" w:rsidP="00832AC0">
      <w:pPr>
        <w:widowControl/>
        <w:textAlignment w:val="baseline"/>
        <w:rPr>
          <w:rFonts w:asciiTheme="minorEastAsia" w:eastAsiaTheme="minorEastAsia" w:hAnsiTheme="minorEastAsia"/>
          <w:position w:val="-14"/>
          <w:sz w:val="24"/>
        </w:rPr>
      </w:pPr>
      <w:r w:rsidRPr="00832AC0">
        <w:rPr>
          <w:rFonts w:asciiTheme="minorEastAsia" w:eastAsiaTheme="minorEastAsia" w:hAnsiTheme="minorEastAsia" w:hint="eastAsia"/>
          <w:sz w:val="24"/>
          <w:szCs w:val="24"/>
        </w:rPr>
        <w:t>I.b.2.3 校准时两种气体的工作压力差异引入的不确定度</w:t>
      </w:r>
      <w:r w:rsidR="00BD0572" w:rsidRPr="00832AC0">
        <w:rPr>
          <w:rFonts w:asciiTheme="minorEastAsia" w:eastAsiaTheme="minorEastAsia" w:hAnsiTheme="minorEastAsia" w:hint="eastAsia"/>
          <w:position w:val="-12"/>
          <w:sz w:val="24"/>
        </w:rPr>
        <w:object w:dxaOrig="680" w:dyaOrig="360">
          <v:shape id="_x0000_i1228" type="#_x0000_t75" style="width:33.7pt;height:18.3pt" o:ole="">
            <v:imagedata r:id="rId359" o:title=""/>
          </v:shape>
          <o:OLEObject Type="Embed" ProgID="Equation.3" ShapeID="_x0000_i1228" DrawAspect="Content" ObjectID="_1713283420" r:id="rId371"/>
        </w:object>
      </w:r>
      <w:r w:rsidRPr="00832AC0">
        <w:rPr>
          <w:rFonts w:asciiTheme="minorEastAsia" w:eastAsiaTheme="minorEastAsia" w:hAnsiTheme="minorEastAsia" w:hint="eastAsia"/>
          <w:sz w:val="24"/>
          <w:szCs w:val="24"/>
        </w:rPr>
        <w:t>的评定</w:t>
      </w:r>
    </w:p>
    <w:p w:rsidR="00BD0572" w:rsidRPr="00F514F0" w:rsidRDefault="00831376" w:rsidP="00EB576E">
      <w:pPr>
        <w:widowControl/>
        <w:ind w:firstLine="480"/>
        <w:textAlignment w:val="baseline"/>
        <w:rPr>
          <w:rFonts w:asciiTheme="minorEastAsia" w:eastAsiaTheme="minorEastAsia" w:hAnsiTheme="minorEastAsia"/>
          <w:position w:val="-14"/>
          <w:sz w:val="24"/>
        </w:rPr>
      </w:pPr>
      <w:r>
        <w:rPr>
          <w:rFonts w:asciiTheme="minorEastAsia" w:eastAsiaTheme="minorEastAsia" w:hAnsiTheme="minorEastAsia" w:hint="eastAsia"/>
          <w:position w:val="-14"/>
          <w:sz w:val="24"/>
        </w:rPr>
        <w:t>因校准时的实际测试时间比较短，约30分</w:t>
      </w:r>
      <w:r w:rsidR="00D27DD8" w:rsidRPr="00832AC0">
        <w:rPr>
          <w:rFonts w:asciiTheme="minorEastAsia" w:eastAsiaTheme="minorEastAsia" w:hAnsiTheme="minorEastAsia" w:hint="eastAsia"/>
          <w:position w:val="-14"/>
          <w:sz w:val="24"/>
        </w:rPr>
        <w:t>钟内，大气压的变化可以忽略不计，可以认为</w:t>
      </w:r>
      <w:r w:rsidR="000E25E6">
        <w:rPr>
          <w:rFonts w:asciiTheme="minorEastAsia" w:eastAsiaTheme="minorEastAsia" w:hAnsiTheme="minorEastAsia" w:hint="eastAsia"/>
          <w:position w:val="-12"/>
          <w:sz w:val="24"/>
        </w:rPr>
        <w:t xml:space="preserve"> </w:t>
      </w:r>
      <w:r w:rsidR="00F514F0" w:rsidRPr="00F514F0">
        <w:rPr>
          <w:rFonts w:asciiTheme="minorEastAsia" w:eastAsiaTheme="minorEastAsia" w:hAnsiTheme="minorEastAsia" w:hint="eastAsia"/>
          <w:i/>
          <w:position w:val="-12"/>
          <w:sz w:val="24"/>
        </w:rPr>
        <w:t>u</w:t>
      </w:r>
      <w:r w:rsidR="00F514F0">
        <w:rPr>
          <w:rFonts w:asciiTheme="minorEastAsia" w:eastAsiaTheme="minorEastAsia" w:hAnsiTheme="minorEastAsia" w:hint="eastAsia"/>
          <w:position w:val="-12"/>
          <w:sz w:val="24"/>
          <w:vertAlign w:val="subscript"/>
        </w:rPr>
        <w:t>3</w:t>
      </w:r>
      <w:r w:rsidR="00F514F0">
        <w:rPr>
          <w:rFonts w:asciiTheme="minorEastAsia" w:eastAsiaTheme="minorEastAsia" w:hAnsiTheme="minorEastAsia" w:hint="eastAsia"/>
          <w:position w:val="-12"/>
          <w:sz w:val="24"/>
        </w:rPr>
        <w:t>(</w:t>
      </w:r>
      <w:r w:rsidR="00F514F0" w:rsidRPr="00F514F0">
        <w:rPr>
          <w:rFonts w:asciiTheme="minorEastAsia" w:eastAsiaTheme="minorEastAsia" w:hAnsiTheme="minorEastAsia" w:hint="eastAsia"/>
          <w:i/>
          <w:position w:val="-12"/>
          <w:sz w:val="24"/>
        </w:rPr>
        <w:t>d</w:t>
      </w:r>
      <w:r w:rsidR="00F514F0">
        <w:rPr>
          <w:rFonts w:asciiTheme="minorEastAsia" w:eastAsiaTheme="minorEastAsia" w:hAnsiTheme="minorEastAsia" w:hint="eastAsia"/>
          <w:position w:val="-12"/>
          <w:sz w:val="24"/>
          <w:vertAlign w:val="subscript"/>
        </w:rPr>
        <w:t>s</w:t>
      </w:r>
      <w:r w:rsidR="00F514F0">
        <w:rPr>
          <w:rFonts w:asciiTheme="minorEastAsia" w:eastAsiaTheme="minorEastAsia" w:hAnsiTheme="minorEastAsia" w:hint="eastAsia"/>
          <w:position w:val="-12"/>
          <w:sz w:val="24"/>
        </w:rPr>
        <w:t>)=0</w:t>
      </w:r>
    </w:p>
    <w:p w:rsidR="00BD0572" w:rsidRPr="00832AC0" w:rsidRDefault="00D27DD8" w:rsidP="00832AC0">
      <w:pPr>
        <w:widowControl/>
        <w:numPr>
          <w:ilvl w:val="0"/>
          <w:numId w:val="7"/>
        </w:numPr>
        <w:textAlignment w:val="baseline"/>
        <w:rPr>
          <w:rFonts w:asciiTheme="minorEastAsia" w:eastAsiaTheme="minorEastAsia" w:hAnsiTheme="minorEastAsia"/>
          <w:sz w:val="24"/>
          <w:szCs w:val="24"/>
        </w:rPr>
      </w:pPr>
      <w:r w:rsidRPr="00832AC0">
        <w:rPr>
          <w:rFonts w:asciiTheme="minorEastAsia" w:eastAsiaTheme="minorEastAsia" w:hAnsiTheme="minorEastAsia" w:hint="eastAsia"/>
          <w:sz w:val="24"/>
          <w:szCs w:val="24"/>
        </w:rPr>
        <w:t>b.2.4 校准时两种气体的工作温度差异引入的不确定度</w:t>
      </w:r>
      <w:r w:rsidR="00BD0572" w:rsidRPr="00832AC0">
        <w:rPr>
          <w:rFonts w:asciiTheme="minorEastAsia" w:eastAsiaTheme="minorEastAsia" w:hAnsiTheme="minorEastAsia" w:hint="eastAsia"/>
          <w:position w:val="-12"/>
          <w:sz w:val="24"/>
        </w:rPr>
        <w:object w:dxaOrig="680" w:dyaOrig="360">
          <v:shape id="_x0000_i1229" type="#_x0000_t75" style="width:33.7pt;height:18.3pt" o:ole="">
            <v:imagedata r:id="rId361" o:title=""/>
          </v:shape>
          <o:OLEObject Type="Embed" ProgID="Equation.3" ShapeID="_x0000_i1229" DrawAspect="Content" ObjectID="_1713283421" r:id="rId372"/>
        </w:object>
      </w:r>
      <w:r w:rsidRPr="00832AC0">
        <w:rPr>
          <w:rFonts w:asciiTheme="minorEastAsia" w:eastAsiaTheme="minorEastAsia" w:hAnsiTheme="minorEastAsia" w:hint="eastAsia"/>
          <w:sz w:val="24"/>
          <w:szCs w:val="24"/>
        </w:rPr>
        <w:t>的评定</w:t>
      </w:r>
    </w:p>
    <w:p w:rsidR="00BD0572" w:rsidRPr="00832AC0" w:rsidRDefault="00D27DD8" w:rsidP="00832AC0">
      <w:pPr>
        <w:widowControl/>
        <w:textAlignment w:val="baseline"/>
        <w:rPr>
          <w:rFonts w:asciiTheme="minorEastAsia" w:eastAsiaTheme="minorEastAsia" w:hAnsiTheme="minorEastAsia"/>
          <w:sz w:val="24"/>
          <w:szCs w:val="24"/>
        </w:rPr>
      </w:pPr>
      <w:r w:rsidRPr="00832AC0">
        <w:rPr>
          <w:rFonts w:asciiTheme="minorEastAsia" w:eastAsiaTheme="minorEastAsia" w:hAnsiTheme="minorEastAsia" w:hint="eastAsia"/>
          <w:sz w:val="24"/>
          <w:szCs w:val="24"/>
        </w:rPr>
        <w:t xml:space="preserve">     温度会分别影响氮气和空气替代品的密度，最终影响氮气与空气替代品的相对密度。令在校准条件下氮气的密度为</w:t>
      </w:r>
      <w:r w:rsidR="00BD0572" w:rsidRPr="00832AC0">
        <w:rPr>
          <w:rFonts w:asciiTheme="minorEastAsia" w:eastAsiaTheme="minorEastAsia" w:hAnsiTheme="minorEastAsia" w:hint="eastAsia"/>
          <w:position w:val="-12"/>
          <w:sz w:val="24"/>
          <w:szCs w:val="24"/>
        </w:rPr>
        <w:object w:dxaOrig="320" w:dyaOrig="360">
          <v:shape id="_x0000_i1230" type="#_x0000_t75" style="width:16.25pt;height:18.3pt" o:ole="">
            <v:imagedata r:id="rId373" o:title=""/>
          </v:shape>
          <o:OLEObject Type="Embed" ProgID="Equation.3" ShapeID="_x0000_i1230" DrawAspect="Content" ObjectID="_1713283422" r:id="rId374"/>
        </w:object>
      </w:r>
      <w:r w:rsidRPr="00832AC0">
        <w:rPr>
          <w:rFonts w:asciiTheme="minorEastAsia" w:eastAsiaTheme="minorEastAsia" w:hAnsiTheme="minorEastAsia" w:hint="eastAsia"/>
          <w:sz w:val="24"/>
          <w:szCs w:val="24"/>
        </w:rPr>
        <w:t>，空气替代品的密度为</w:t>
      </w:r>
      <w:r w:rsidR="00BD0572" w:rsidRPr="00832AC0">
        <w:rPr>
          <w:rFonts w:asciiTheme="minorEastAsia" w:eastAsiaTheme="minorEastAsia" w:hAnsiTheme="minorEastAsia" w:hint="eastAsia"/>
          <w:position w:val="-12"/>
          <w:sz w:val="24"/>
          <w:szCs w:val="24"/>
        </w:rPr>
        <w:object w:dxaOrig="320" w:dyaOrig="360">
          <v:shape id="_x0000_i1231" type="#_x0000_t75" style="width:16.25pt;height:18.3pt" o:ole="">
            <v:imagedata r:id="rId375" o:title=""/>
          </v:shape>
          <o:OLEObject Type="Embed" ProgID="Equation.3" ShapeID="_x0000_i1231" DrawAspect="Content" ObjectID="_1713283423" r:id="rId376"/>
        </w:object>
      </w:r>
      <w:r w:rsidRPr="00832AC0">
        <w:rPr>
          <w:rFonts w:asciiTheme="minorEastAsia" w:eastAsiaTheme="minorEastAsia" w:hAnsiTheme="minorEastAsia" w:hint="eastAsia"/>
          <w:sz w:val="24"/>
          <w:szCs w:val="24"/>
        </w:rPr>
        <w:t>，氮气与空气替代品的实际密度</w:t>
      </w:r>
      <w:r w:rsidR="00BD0572" w:rsidRPr="00832AC0">
        <w:rPr>
          <w:rFonts w:asciiTheme="minorEastAsia" w:eastAsiaTheme="minorEastAsia" w:hAnsiTheme="minorEastAsia" w:hint="eastAsia"/>
          <w:position w:val="-12"/>
          <w:sz w:val="24"/>
          <w:szCs w:val="24"/>
        </w:rPr>
        <w:object w:dxaOrig="279" w:dyaOrig="360">
          <v:shape id="_x0000_i1232" type="#_x0000_t75" style="width:13.75pt;height:18.3pt" o:ole="">
            <v:imagedata r:id="rId377" o:title=""/>
          </v:shape>
          <o:OLEObject Type="Embed" ProgID="Equation.3" ShapeID="_x0000_i1232" DrawAspect="Content" ObjectID="_1713283424" r:id="rId378"/>
        </w:object>
      </w:r>
      <w:r w:rsidRPr="00832AC0">
        <w:rPr>
          <w:rFonts w:asciiTheme="minorEastAsia" w:eastAsiaTheme="minorEastAsia" w:hAnsiTheme="minorEastAsia" w:hint="eastAsia"/>
          <w:sz w:val="24"/>
          <w:szCs w:val="24"/>
        </w:rPr>
        <w:t>为，有：</w:t>
      </w:r>
    </w:p>
    <w:p w:rsidR="00BD0572" w:rsidRPr="00832AC0" w:rsidRDefault="000E25E6" w:rsidP="00832AC0">
      <w:pPr>
        <w:widowControl/>
        <w:jc w:val="center"/>
        <w:textAlignment w:val="baseline"/>
        <w:rPr>
          <w:rFonts w:asciiTheme="minorEastAsia" w:eastAsiaTheme="minorEastAsia" w:hAnsiTheme="minorEastAsia"/>
          <w:sz w:val="24"/>
          <w:szCs w:val="24"/>
        </w:rPr>
      </w:pPr>
      <w:r>
        <w:rPr>
          <w:rFonts w:asciiTheme="minorEastAsia" w:eastAsiaTheme="minorEastAsia" w:hAnsiTheme="minorEastAsia" w:hint="eastAsia"/>
          <w:position w:val="-30"/>
          <w:sz w:val="24"/>
          <w:szCs w:val="24"/>
        </w:rPr>
        <w:t xml:space="preserve">                                 </w:t>
      </w:r>
      <w:r w:rsidR="00BD0572" w:rsidRPr="00832AC0">
        <w:rPr>
          <w:rFonts w:asciiTheme="minorEastAsia" w:eastAsiaTheme="minorEastAsia" w:hAnsiTheme="minorEastAsia" w:hint="eastAsia"/>
          <w:position w:val="-30"/>
          <w:sz w:val="24"/>
          <w:szCs w:val="24"/>
        </w:rPr>
        <w:object w:dxaOrig="859" w:dyaOrig="680">
          <v:shape id="_x0000_i1233" type="#_x0000_t75" style="width:42.85pt;height:33.7pt" o:ole="">
            <v:imagedata r:id="rId379" o:title=""/>
          </v:shape>
          <o:OLEObject Type="Embed" ProgID="Equation.3" ShapeID="_x0000_i1233" DrawAspect="Content" ObjectID="_1713283425" r:id="rId380"/>
        </w:object>
      </w:r>
      <w:r>
        <w:rPr>
          <w:rFonts w:asciiTheme="minorEastAsia" w:eastAsiaTheme="minorEastAsia" w:hAnsiTheme="minorEastAsia" w:hint="eastAsia"/>
          <w:position w:val="-30"/>
          <w:sz w:val="24"/>
          <w:szCs w:val="24"/>
        </w:rPr>
        <w:t xml:space="preserve">                            </w:t>
      </w:r>
      <w:r w:rsidRPr="00832AC0">
        <w:rPr>
          <w:rFonts w:asciiTheme="minorEastAsia" w:eastAsiaTheme="minorEastAsia" w:hAnsiTheme="minorEastAsia" w:hint="eastAsia"/>
          <w:position w:val="-12"/>
          <w:sz w:val="24"/>
        </w:rPr>
        <w:t>(I.</w:t>
      </w:r>
      <w:r>
        <w:rPr>
          <w:rFonts w:asciiTheme="minorEastAsia" w:eastAsiaTheme="minorEastAsia" w:hAnsiTheme="minorEastAsia" w:hint="eastAsia"/>
          <w:position w:val="-12"/>
          <w:sz w:val="24"/>
        </w:rPr>
        <w:t>b</w:t>
      </w:r>
      <w:r w:rsidRPr="00832AC0">
        <w:rPr>
          <w:rFonts w:asciiTheme="minorEastAsia" w:eastAsiaTheme="minorEastAsia" w:hAnsiTheme="minorEastAsia" w:hint="eastAsia"/>
          <w:position w:val="-12"/>
          <w:sz w:val="24"/>
        </w:rPr>
        <w:t>.</w:t>
      </w:r>
      <w:r w:rsidR="00EB576E">
        <w:rPr>
          <w:rFonts w:asciiTheme="minorEastAsia" w:eastAsiaTheme="minorEastAsia" w:hAnsiTheme="minorEastAsia" w:hint="eastAsia"/>
          <w:position w:val="-12"/>
          <w:sz w:val="24"/>
        </w:rPr>
        <w:t>1</w:t>
      </w:r>
      <w:r w:rsidRPr="00832AC0">
        <w:rPr>
          <w:rFonts w:asciiTheme="minorEastAsia" w:eastAsiaTheme="minorEastAsia" w:hAnsiTheme="minorEastAsia" w:hint="eastAsia"/>
          <w:position w:val="-12"/>
          <w:sz w:val="24"/>
        </w:rPr>
        <w:t>)</w:t>
      </w:r>
    </w:p>
    <w:p w:rsidR="00BD0572" w:rsidRPr="00832AC0" w:rsidRDefault="00BD0572" w:rsidP="00832AC0">
      <w:pPr>
        <w:widowControl/>
        <w:jc w:val="center"/>
        <w:textAlignment w:val="baseline"/>
        <w:rPr>
          <w:rFonts w:asciiTheme="minorEastAsia" w:eastAsiaTheme="minorEastAsia" w:hAnsiTheme="minorEastAsia"/>
          <w:sz w:val="24"/>
          <w:szCs w:val="24"/>
        </w:rPr>
      </w:pPr>
      <w:r w:rsidRPr="00832AC0">
        <w:rPr>
          <w:rFonts w:asciiTheme="minorEastAsia" w:eastAsiaTheme="minorEastAsia" w:hAnsiTheme="minorEastAsia" w:hint="eastAsia"/>
          <w:position w:val="-12"/>
          <w:sz w:val="24"/>
          <w:szCs w:val="24"/>
        </w:rPr>
        <w:object w:dxaOrig="3760" w:dyaOrig="380">
          <v:shape id="_x0000_i1234" type="#_x0000_t75" style="width:187.7pt;height:18.75pt" o:ole="">
            <v:imagedata r:id="rId381" o:title=""/>
          </v:shape>
          <o:OLEObject Type="Embed" ProgID="Equation.3" ShapeID="_x0000_i1234" DrawAspect="Content" ObjectID="_1713283426" r:id="rId382"/>
        </w:object>
      </w:r>
    </w:p>
    <w:p w:rsidR="00BD0572" w:rsidRPr="00832AC0" w:rsidRDefault="00BD0572" w:rsidP="00832AC0">
      <w:pPr>
        <w:widowControl/>
        <w:jc w:val="center"/>
        <w:textAlignment w:val="baseline"/>
        <w:rPr>
          <w:rFonts w:asciiTheme="minorEastAsia" w:eastAsiaTheme="minorEastAsia" w:hAnsiTheme="minorEastAsia"/>
          <w:sz w:val="24"/>
          <w:szCs w:val="24"/>
        </w:rPr>
      </w:pPr>
      <w:r w:rsidRPr="00832AC0">
        <w:rPr>
          <w:rFonts w:asciiTheme="minorEastAsia" w:eastAsiaTheme="minorEastAsia" w:hAnsiTheme="minorEastAsia" w:hint="eastAsia"/>
          <w:position w:val="-30"/>
          <w:sz w:val="24"/>
          <w:szCs w:val="24"/>
        </w:rPr>
        <w:object w:dxaOrig="3180" w:dyaOrig="680">
          <v:shape id="_x0000_i1235" type="#_x0000_t75" style="width:159pt;height:33.7pt" o:ole="">
            <v:imagedata r:id="rId383" o:title=""/>
          </v:shape>
          <o:OLEObject Type="Embed" ProgID="Equation.3" ShapeID="_x0000_i1235" DrawAspect="Content" ObjectID="_1713283427" r:id="rId384"/>
        </w:object>
      </w:r>
    </w:p>
    <w:p w:rsidR="00BD0572" w:rsidRPr="00832AC0" w:rsidRDefault="00D27DD8" w:rsidP="00832AC0">
      <w:pPr>
        <w:widowControl/>
        <w:ind w:firstLine="480"/>
        <w:textAlignment w:val="baseline"/>
        <w:rPr>
          <w:rFonts w:asciiTheme="minorEastAsia" w:eastAsiaTheme="minorEastAsia" w:hAnsiTheme="minorEastAsia"/>
          <w:sz w:val="24"/>
          <w:szCs w:val="24"/>
        </w:rPr>
      </w:pPr>
      <w:r w:rsidRPr="00832AC0">
        <w:rPr>
          <w:rFonts w:asciiTheme="minorEastAsia" w:eastAsiaTheme="minorEastAsia" w:hAnsiTheme="minorEastAsia" w:hint="eastAsia"/>
          <w:sz w:val="24"/>
          <w:szCs w:val="24"/>
        </w:rPr>
        <w:t>根据相关公式，可以计算</w:t>
      </w:r>
      <w:r w:rsidR="00BD0572" w:rsidRPr="00832AC0">
        <w:rPr>
          <w:rFonts w:asciiTheme="minorEastAsia" w:eastAsiaTheme="minorEastAsia" w:hAnsiTheme="minorEastAsia" w:hint="eastAsia"/>
          <w:position w:val="-12"/>
          <w:sz w:val="24"/>
        </w:rPr>
        <w:object w:dxaOrig="680" w:dyaOrig="360">
          <v:shape id="_x0000_i1236" type="#_x0000_t75" style="width:33.7pt;height:18.3pt" o:ole="">
            <v:imagedata r:id="rId365" o:title=""/>
          </v:shape>
          <o:OLEObject Type="Embed" ProgID="Equation.3" ShapeID="_x0000_i1236" DrawAspect="Content" ObjectID="_1713283428" r:id="rId385"/>
        </w:object>
      </w:r>
    </w:p>
    <w:p w:rsidR="00BD0572" w:rsidRPr="00832AC0" w:rsidRDefault="00BD0572" w:rsidP="00832AC0">
      <w:pPr>
        <w:widowControl/>
        <w:ind w:firstLine="480"/>
        <w:jc w:val="center"/>
        <w:textAlignment w:val="baseline"/>
        <w:rPr>
          <w:rFonts w:asciiTheme="minorEastAsia" w:eastAsiaTheme="minorEastAsia" w:hAnsiTheme="minorEastAsia"/>
          <w:sz w:val="24"/>
          <w:szCs w:val="24"/>
        </w:rPr>
      </w:pPr>
      <w:r w:rsidRPr="00832AC0">
        <w:rPr>
          <w:rFonts w:asciiTheme="minorEastAsia" w:eastAsiaTheme="minorEastAsia" w:hAnsiTheme="minorEastAsia" w:hint="eastAsia"/>
          <w:position w:val="-12"/>
          <w:sz w:val="24"/>
          <w:szCs w:val="24"/>
        </w:rPr>
        <w:object w:dxaOrig="4980" w:dyaOrig="380">
          <v:shape id="_x0000_i1237" type="#_x0000_t75" style="width:249.3pt;height:18.75pt" o:ole="">
            <v:imagedata r:id="rId386" o:title=""/>
          </v:shape>
          <o:OLEObject Type="Embed" ProgID="Equation.3" ShapeID="_x0000_i1237" DrawAspect="Content" ObjectID="_1713283429" r:id="rId387"/>
        </w:object>
      </w:r>
    </w:p>
    <w:p w:rsidR="00BD0572" w:rsidRPr="00832AC0" w:rsidRDefault="00BD0572" w:rsidP="00832AC0">
      <w:pPr>
        <w:widowControl/>
        <w:ind w:firstLine="480"/>
        <w:jc w:val="center"/>
        <w:textAlignment w:val="baseline"/>
        <w:rPr>
          <w:rFonts w:asciiTheme="minorEastAsia" w:eastAsiaTheme="minorEastAsia" w:hAnsiTheme="minorEastAsia"/>
          <w:sz w:val="24"/>
          <w:szCs w:val="24"/>
        </w:rPr>
      </w:pPr>
      <w:r w:rsidRPr="00832AC0">
        <w:rPr>
          <w:rFonts w:asciiTheme="minorEastAsia" w:eastAsiaTheme="minorEastAsia" w:hAnsiTheme="minorEastAsia" w:hint="eastAsia"/>
          <w:position w:val="-12"/>
          <w:sz w:val="24"/>
          <w:szCs w:val="24"/>
        </w:rPr>
        <w:object w:dxaOrig="1579" w:dyaOrig="360">
          <v:shape id="_x0000_i1238" type="#_x0000_t75" style="width:78.65pt;height:18.3pt" o:ole="">
            <v:imagedata r:id="rId388" o:title=""/>
          </v:shape>
          <o:OLEObject Type="Embed" ProgID="Equation.3" ShapeID="_x0000_i1238" DrawAspect="Content" ObjectID="_1713283430" r:id="rId389"/>
        </w:object>
      </w:r>
    </w:p>
    <w:p w:rsidR="00BD0572" w:rsidRPr="00832AC0" w:rsidRDefault="00D27DD8" w:rsidP="00832AC0">
      <w:pPr>
        <w:widowControl/>
        <w:textAlignment w:val="baseline"/>
        <w:rPr>
          <w:rFonts w:asciiTheme="minorEastAsia" w:eastAsiaTheme="minorEastAsia" w:hAnsiTheme="minorEastAsia"/>
          <w:sz w:val="24"/>
          <w:szCs w:val="24"/>
        </w:rPr>
      </w:pPr>
      <w:r w:rsidRPr="00832AC0">
        <w:rPr>
          <w:rFonts w:asciiTheme="minorEastAsia" w:eastAsiaTheme="minorEastAsia" w:hAnsiTheme="minorEastAsia" w:hint="eastAsia"/>
          <w:sz w:val="24"/>
          <w:szCs w:val="24"/>
        </w:rPr>
        <w:t xml:space="preserve">I.b.2.5 </w:t>
      </w:r>
      <w:r w:rsidR="00BD0572" w:rsidRPr="00832AC0">
        <w:rPr>
          <w:rFonts w:asciiTheme="minorEastAsia" w:eastAsiaTheme="minorEastAsia" w:hAnsiTheme="minorEastAsia" w:hint="eastAsia"/>
          <w:position w:val="-12"/>
          <w:sz w:val="24"/>
        </w:rPr>
        <w:object w:dxaOrig="279" w:dyaOrig="360">
          <v:shape id="_x0000_i1239" type="#_x0000_t75" style="width:13.75pt;height:18.3pt" o:ole="">
            <v:imagedata r:id="rId363" o:title=""/>
          </v:shape>
          <o:OLEObject Type="Embed" ProgID="Equation.3" ShapeID="_x0000_i1239" DrawAspect="Content" ObjectID="_1713283431" r:id="rId390"/>
        </w:object>
      </w:r>
      <w:r w:rsidRPr="00832AC0">
        <w:rPr>
          <w:rFonts w:asciiTheme="minorEastAsia" w:eastAsiaTheme="minorEastAsia" w:hAnsiTheme="minorEastAsia" w:hint="eastAsia"/>
          <w:sz w:val="24"/>
          <w:szCs w:val="24"/>
        </w:rPr>
        <w:t>计算时引入的不确定度</w:t>
      </w:r>
      <w:r w:rsidR="00BD0572" w:rsidRPr="00832AC0">
        <w:rPr>
          <w:rFonts w:asciiTheme="minorEastAsia" w:eastAsiaTheme="minorEastAsia" w:hAnsiTheme="minorEastAsia" w:hint="eastAsia"/>
          <w:position w:val="-12"/>
          <w:sz w:val="24"/>
        </w:rPr>
        <w:object w:dxaOrig="680" w:dyaOrig="360">
          <v:shape id="_x0000_i1240" type="#_x0000_t75" style="width:33.7pt;height:18.3pt" o:ole="">
            <v:imagedata r:id="rId365" o:title=""/>
          </v:shape>
          <o:OLEObject Type="Embed" ProgID="Equation.3" ShapeID="_x0000_i1240" DrawAspect="Content" ObjectID="_1713283432" r:id="rId391"/>
        </w:object>
      </w:r>
      <w:r w:rsidRPr="00832AC0">
        <w:rPr>
          <w:rFonts w:asciiTheme="minorEastAsia" w:eastAsiaTheme="minorEastAsia" w:hAnsiTheme="minorEastAsia" w:hint="eastAsia"/>
          <w:sz w:val="24"/>
          <w:szCs w:val="24"/>
        </w:rPr>
        <w:t>的计算</w:t>
      </w:r>
    </w:p>
    <w:p w:rsidR="00EB576E" w:rsidRDefault="00D27DD8" w:rsidP="00EB576E">
      <w:pPr>
        <w:widowControl/>
        <w:ind w:firstLine="480"/>
        <w:textAlignment w:val="baseline"/>
        <w:rPr>
          <w:rFonts w:asciiTheme="minorEastAsia" w:eastAsiaTheme="minorEastAsia" w:hAnsiTheme="minorEastAsia"/>
          <w:position w:val="-12"/>
          <w:sz w:val="24"/>
        </w:rPr>
      </w:pPr>
      <w:r w:rsidRPr="00832AC0">
        <w:rPr>
          <w:rFonts w:asciiTheme="minorEastAsia" w:eastAsiaTheme="minorEastAsia" w:hAnsiTheme="minorEastAsia" w:hint="eastAsia"/>
          <w:position w:val="-10"/>
          <w:sz w:val="24"/>
        </w:rPr>
        <w:t>根据的计算公式，可以计算</w:t>
      </w:r>
      <w:r w:rsidR="00AB160D" w:rsidRPr="00AB160D">
        <w:rPr>
          <w:rFonts w:asciiTheme="minorEastAsia" w:eastAsiaTheme="minorEastAsia" w:hAnsiTheme="minorEastAsia" w:hint="eastAsia"/>
          <w:i/>
          <w:position w:val="-10"/>
          <w:sz w:val="24"/>
        </w:rPr>
        <w:t>u</w:t>
      </w:r>
      <w:r w:rsidR="00AB160D" w:rsidRPr="00AB160D">
        <w:rPr>
          <w:rFonts w:asciiTheme="minorEastAsia" w:eastAsiaTheme="minorEastAsia" w:hAnsiTheme="minorEastAsia" w:hint="eastAsia"/>
          <w:position w:val="-10"/>
          <w:sz w:val="24"/>
          <w:vertAlign w:val="subscript"/>
        </w:rPr>
        <w:t>5</w:t>
      </w:r>
      <w:r w:rsidR="00AB160D">
        <w:rPr>
          <w:rFonts w:asciiTheme="minorEastAsia" w:eastAsiaTheme="minorEastAsia" w:hAnsiTheme="minorEastAsia" w:hint="eastAsia"/>
          <w:position w:val="-10"/>
          <w:sz w:val="24"/>
        </w:rPr>
        <w:t>(</w:t>
      </w:r>
      <w:r w:rsidR="00AB160D" w:rsidRPr="00AB160D">
        <w:rPr>
          <w:rFonts w:asciiTheme="minorEastAsia" w:eastAsiaTheme="minorEastAsia" w:hAnsiTheme="minorEastAsia" w:hint="eastAsia"/>
          <w:i/>
          <w:position w:val="-10"/>
          <w:sz w:val="24"/>
        </w:rPr>
        <w:t>d</w:t>
      </w:r>
      <w:r w:rsidR="00AB160D">
        <w:rPr>
          <w:rFonts w:asciiTheme="minorEastAsia" w:eastAsiaTheme="minorEastAsia" w:hAnsiTheme="minorEastAsia" w:hint="eastAsia"/>
          <w:position w:val="-10"/>
          <w:sz w:val="24"/>
          <w:vertAlign w:val="subscript"/>
        </w:rPr>
        <w:t>s</w:t>
      </w:r>
      <w:r w:rsidR="00AB160D">
        <w:rPr>
          <w:rFonts w:asciiTheme="minorEastAsia" w:eastAsiaTheme="minorEastAsia" w:hAnsiTheme="minorEastAsia" w:hint="eastAsia"/>
          <w:position w:val="-10"/>
          <w:sz w:val="24"/>
        </w:rPr>
        <w:t>)</w:t>
      </w:r>
      <w:r w:rsidRPr="00832AC0">
        <w:rPr>
          <w:rFonts w:asciiTheme="minorEastAsia" w:eastAsiaTheme="minorEastAsia" w:hAnsiTheme="minorEastAsia" w:hint="eastAsia"/>
          <w:position w:val="-10"/>
          <w:sz w:val="24"/>
        </w:rPr>
        <w:t>，因它计算</w:t>
      </w:r>
      <w:r w:rsidR="00EB576E">
        <w:rPr>
          <w:rFonts w:asciiTheme="minorEastAsia" w:eastAsiaTheme="minorEastAsia" w:hAnsiTheme="minorEastAsia" w:hint="eastAsia"/>
          <w:position w:val="-10"/>
          <w:sz w:val="24"/>
        </w:rPr>
        <w:t>得出</w:t>
      </w:r>
      <w:r w:rsidR="00AB160D" w:rsidRPr="00AB160D">
        <w:rPr>
          <w:rFonts w:asciiTheme="minorEastAsia" w:eastAsiaTheme="minorEastAsia" w:hAnsiTheme="minorEastAsia" w:hint="eastAsia"/>
          <w:i/>
          <w:position w:val="-10"/>
          <w:sz w:val="24"/>
        </w:rPr>
        <w:t>u</w:t>
      </w:r>
      <w:r w:rsidR="00AB160D" w:rsidRPr="00AB160D">
        <w:rPr>
          <w:rFonts w:asciiTheme="minorEastAsia" w:eastAsiaTheme="minorEastAsia" w:hAnsiTheme="minorEastAsia" w:hint="eastAsia"/>
          <w:position w:val="-10"/>
          <w:sz w:val="24"/>
          <w:vertAlign w:val="subscript"/>
        </w:rPr>
        <w:t>5</w:t>
      </w:r>
      <w:r w:rsidR="00AB160D">
        <w:rPr>
          <w:rFonts w:asciiTheme="minorEastAsia" w:eastAsiaTheme="minorEastAsia" w:hAnsiTheme="minorEastAsia" w:hint="eastAsia"/>
          <w:position w:val="-10"/>
          <w:sz w:val="24"/>
        </w:rPr>
        <w:t>(</w:t>
      </w:r>
      <w:r w:rsidR="00AB160D" w:rsidRPr="00AB160D">
        <w:rPr>
          <w:rFonts w:asciiTheme="minorEastAsia" w:eastAsiaTheme="minorEastAsia" w:hAnsiTheme="minorEastAsia" w:hint="eastAsia"/>
          <w:i/>
          <w:position w:val="-10"/>
          <w:sz w:val="24"/>
        </w:rPr>
        <w:t>d</w:t>
      </w:r>
      <w:r w:rsidR="00AB160D">
        <w:rPr>
          <w:rFonts w:asciiTheme="minorEastAsia" w:eastAsiaTheme="minorEastAsia" w:hAnsiTheme="minorEastAsia" w:hint="eastAsia"/>
          <w:position w:val="-10"/>
          <w:sz w:val="24"/>
          <w:vertAlign w:val="subscript"/>
        </w:rPr>
        <w:t>s</w:t>
      </w:r>
      <w:r w:rsidR="00AB160D">
        <w:rPr>
          <w:rFonts w:asciiTheme="minorEastAsia" w:eastAsiaTheme="minorEastAsia" w:hAnsiTheme="minorEastAsia" w:hint="eastAsia"/>
          <w:position w:val="-10"/>
          <w:sz w:val="24"/>
        </w:rPr>
        <w:t>)=0.0000115</w:t>
      </w:r>
      <w:r w:rsidR="000E25E6">
        <w:rPr>
          <w:rFonts w:asciiTheme="minorEastAsia" w:eastAsiaTheme="minorEastAsia" w:hAnsiTheme="minorEastAsia" w:hint="eastAsia"/>
          <w:position w:val="-12"/>
          <w:sz w:val="24"/>
        </w:rPr>
        <w:t xml:space="preserve">                               </w:t>
      </w:r>
    </w:p>
    <w:p w:rsidR="00BD0572" w:rsidRPr="00832AC0" w:rsidRDefault="00D27DD8" w:rsidP="00EB576E">
      <w:pPr>
        <w:widowControl/>
        <w:textAlignment w:val="baseline"/>
        <w:rPr>
          <w:rFonts w:asciiTheme="minorEastAsia" w:eastAsiaTheme="minorEastAsia" w:hAnsiTheme="minorEastAsia"/>
          <w:position w:val="-10"/>
          <w:sz w:val="24"/>
        </w:rPr>
      </w:pPr>
      <w:r w:rsidRPr="00832AC0">
        <w:rPr>
          <w:rFonts w:asciiTheme="minorEastAsia" w:eastAsiaTheme="minorEastAsia" w:hAnsiTheme="minorEastAsia" w:hint="eastAsia"/>
          <w:position w:val="-10"/>
          <w:sz w:val="24"/>
        </w:rPr>
        <w:t>b.3  合成不确定度</w:t>
      </w:r>
    </w:p>
    <w:p w:rsidR="00AD0F25" w:rsidRPr="00832AC0" w:rsidRDefault="00BD0572" w:rsidP="00832AC0">
      <w:pPr>
        <w:widowControl/>
        <w:textAlignment w:val="baseline"/>
        <w:rPr>
          <w:rFonts w:asciiTheme="minorEastAsia" w:eastAsiaTheme="minorEastAsia" w:hAnsiTheme="minorEastAsia"/>
          <w:position w:val="-10"/>
          <w:sz w:val="24"/>
        </w:rPr>
      </w:pPr>
      <w:r w:rsidRPr="00832AC0">
        <w:rPr>
          <w:rFonts w:asciiTheme="minorEastAsia" w:eastAsiaTheme="minorEastAsia" w:hAnsiTheme="minorEastAsia" w:hint="eastAsia"/>
          <w:position w:val="-14"/>
          <w:sz w:val="24"/>
        </w:rPr>
        <w:object w:dxaOrig="9440" w:dyaOrig="460">
          <v:shape id="_x0000_i1241" type="#_x0000_t75" style="width:471.95pt;height:23.3pt" o:ole="">
            <v:imagedata r:id="rId392" o:title=""/>
          </v:shape>
          <o:OLEObject Type="Embed" ProgID="Equation.3" ShapeID="_x0000_i1241" DrawAspect="Content" ObjectID="_1713283433" r:id="rId393"/>
        </w:object>
      </w:r>
      <w:r w:rsidRPr="00832AC0">
        <w:rPr>
          <w:rFonts w:asciiTheme="minorEastAsia" w:eastAsiaTheme="minorEastAsia" w:hAnsiTheme="minorEastAsia" w:hint="eastAsia"/>
          <w:position w:val="-12"/>
          <w:sz w:val="24"/>
        </w:rPr>
        <w:object w:dxaOrig="1600" w:dyaOrig="360">
          <v:shape id="_x0000_i1242" type="#_x0000_t75" style="width:79.9pt;height:18.3pt" o:ole="">
            <v:imagedata r:id="rId394" o:title=""/>
          </v:shape>
          <o:OLEObject Type="Embed" ProgID="Equation.3" ShapeID="_x0000_i1242" DrawAspect="Content" ObjectID="_1713283434" r:id="rId395"/>
        </w:object>
      </w:r>
    </w:p>
    <w:p w:rsidR="00BD0572" w:rsidRPr="00832AC0" w:rsidRDefault="00541731" w:rsidP="00832AC0">
      <w:pPr>
        <w:rPr>
          <w:rFonts w:asciiTheme="minorEastAsia" w:eastAsiaTheme="minorEastAsia" w:hAnsiTheme="minorEastAsia"/>
          <w:sz w:val="24"/>
        </w:rPr>
      </w:pPr>
      <w:r>
        <w:rPr>
          <w:rFonts w:asciiTheme="minorEastAsia" w:eastAsiaTheme="minorEastAsia" w:hAnsiTheme="minorEastAsia"/>
          <w:noProof/>
          <w:sz w:val="24"/>
        </w:rPr>
        <w:pict>
          <v:shape id="_x0000_s1489" type="#_x0000_t32" style="position:absolute;left:0;text-align:left;margin-left:134.15pt;margin-top:8.95pt;width:175.5pt;height:.05pt;z-index:251670528" o:connectortype="straight" strokeweight="1.25pt"/>
        </w:pict>
      </w:r>
      <w:r w:rsidR="00D27DD8" w:rsidRPr="00832AC0">
        <w:rPr>
          <w:rFonts w:asciiTheme="minorEastAsia" w:eastAsiaTheme="minorEastAsia" w:hAnsiTheme="minorEastAsia" w:hint="eastAsia"/>
          <w:sz w:val="24"/>
        </w:rPr>
        <w:t xml:space="preserve">                   </w:t>
      </w:r>
      <w:r w:rsidR="002D6CA3" w:rsidRPr="00832AC0">
        <w:rPr>
          <w:rFonts w:asciiTheme="minorEastAsia" w:eastAsiaTheme="minorEastAsia" w:hAnsiTheme="minorEastAsia" w:hint="eastAsia"/>
          <w:sz w:val="24"/>
        </w:rPr>
        <w:t xml:space="preserve">     </w:t>
      </w:r>
      <w:r w:rsidR="00D27DD8" w:rsidRPr="00832AC0">
        <w:rPr>
          <w:rFonts w:asciiTheme="minorEastAsia" w:eastAsiaTheme="minorEastAsia" w:hAnsiTheme="minorEastAsia" w:hint="eastAsia"/>
          <w:sz w:val="24"/>
        </w:rPr>
        <w:t xml:space="preserve">   </w:t>
      </w:r>
    </w:p>
    <w:sectPr w:rsidR="00BD0572" w:rsidRPr="00832AC0" w:rsidSect="00BD0572">
      <w:headerReference w:type="even" r:id="rId396"/>
      <w:headerReference w:type="default" r:id="rId397"/>
      <w:footerReference w:type="even" r:id="rId398"/>
      <w:footerReference w:type="default" r:id="rId399"/>
      <w:pgSz w:w="11906" w:h="16838"/>
      <w:pgMar w:top="1440" w:right="1134" w:bottom="1089" w:left="1440" w:header="851" w:footer="992" w:gutter="0"/>
      <w:pgNumType w:start="1"/>
      <w:cols w:space="720"/>
      <w:docGrid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9F53D92" w15:done="0"/>
  <w15:commentEx w15:paraId="03AB59B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78F6" w:rsidRDefault="009378F6" w:rsidP="00BD0572">
      <w:r>
        <w:separator/>
      </w:r>
    </w:p>
  </w:endnote>
  <w:endnote w:type="continuationSeparator" w:id="1">
    <w:p w:rsidR="009378F6" w:rsidRDefault="009378F6" w:rsidP="00BD05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Adobe 宋体 Std L">
    <w:altName w:val="宋体"/>
    <w:charset w:val="86"/>
    <w:family w:val="roman"/>
    <w:pitch w:val="default"/>
    <w:sig w:usb0="00000000" w:usb1="00000000" w:usb2="00000016" w:usb3="00000000" w:csb0="00060007"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14D" w:rsidRDefault="00CE214D">
    <w:pPr>
      <w:pStyle w:val="a9"/>
      <w:framePr w:wrap="around" w:vAnchor="text" w:hAnchor="page" w:x="1798" w:yAlign="center"/>
      <w:rPr>
        <w:rStyle w:val="ad"/>
      </w:rPr>
    </w:pPr>
    <w:r>
      <w:fldChar w:fldCharType="begin"/>
    </w:r>
    <w:r>
      <w:rPr>
        <w:rStyle w:val="ad"/>
      </w:rPr>
      <w:instrText xml:space="preserve">PAGE  </w:instrText>
    </w:r>
    <w:r>
      <w:fldChar w:fldCharType="separate"/>
    </w:r>
    <w:r>
      <w:rPr>
        <w:rStyle w:val="ad"/>
      </w:rPr>
      <w:t>10</w:t>
    </w:r>
    <w:r>
      <w:fldChar w:fldCharType="end"/>
    </w:r>
  </w:p>
  <w:p w:rsidR="00CE214D" w:rsidRDefault="00CE214D">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14D" w:rsidRDefault="00CE214D">
    <w:pPr>
      <w:pStyle w:val="a9"/>
      <w:framePr w:wrap="around" w:vAnchor="text" w:hAnchor="page" w:x="9898" w:yAlign="center"/>
      <w:rPr>
        <w:rStyle w:val="ad"/>
      </w:rPr>
    </w:pPr>
  </w:p>
  <w:p w:rsidR="00CE214D" w:rsidRDefault="00CE214D">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14D" w:rsidRDefault="00CE214D">
    <w:pPr>
      <w:pStyle w:val="a9"/>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14D" w:rsidRDefault="00CE214D">
    <w:pPr>
      <w:pStyle w:val="a9"/>
      <w:ind w:right="360"/>
    </w:pPr>
    <w:r>
      <w:pict>
        <v:shapetype id="_x0000_t202" coordsize="21600,21600" o:spt="202" path="m,l,21600r21600,l21600,xe">
          <v:stroke joinstyle="miter"/>
          <v:path gradientshapeok="t" o:connecttype="rect"/>
        </v:shapetype>
        <v:shape id="_x0000_s2050" type="#_x0000_t202" style="position:absolute;margin-left:0;margin-top:0;width:2in;height:2in;z-index:251660288;mso-wrap-style:none;mso-position-horizontal:left;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filled="f" stroked="f" strokeweight=".5pt">
          <v:textbox style="mso-fit-shape-to-text:t" inset="0,0,0,0">
            <w:txbxContent>
              <w:p w:rsidR="00CE214D" w:rsidRDefault="00CE214D">
                <w:pPr>
                  <w:pStyle w:val="a9"/>
                  <w:jc w:val="both"/>
                  <w:rPr>
                    <w:rStyle w:val="ad"/>
                  </w:rPr>
                </w:pPr>
                <w:r>
                  <w:fldChar w:fldCharType="begin"/>
                </w:r>
                <w:r>
                  <w:rPr>
                    <w:rStyle w:val="ad"/>
                  </w:rPr>
                  <w:instrText xml:space="preserve">PAGE  </w:instrText>
                </w:r>
                <w:r>
                  <w:fldChar w:fldCharType="separate"/>
                </w:r>
                <w:r w:rsidR="00DB4862">
                  <w:rPr>
                    <w:rStyle w:val="ad"/>
                    <w:noProof/>
                  </w:rPr>
                  <w:t>1</w:t>
                </w:r>
                <w:r>
                  <w:fldChar w:fldCharType="end"/>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14D" w:rsidRDefault="00CE214D">
    <w:pPr>
      <w:pStyle w:val="a9"/>
      <w:framePr w:wrap="around" w:vAnchor="text" w:hAnchor="margin" w:xAlign="outside" w:y="1"/>
      <w:rPr>
        <w:rStyle w:val="ad"/>
      </w:rPr>
    </w:pPr>
    <w:r>
      <w:fldChar w:fldCharType="begin"/>
    </w:r>
    <w:r>
      <w:rPr>
        <w:rStyle w:val="ad"/>
      </w:rPr>
      <w:instrText xml:space="preserve">PAGE  </w:instrText>
    </w:r>
    <w:r>
      <w:fldChar w:fldCharType="separate"/>
    </w:r>
    <w:r>
      <w:rPr>
        <w:rStyle w:val="ad"/>
      </w:rPr>
      <w:t>4</w:t>
    </w:r>
    <w:r>
      <w:fldChar w:fldCharType="end"/>
    </w:r>
  </w:p>
  <w:p w:rsidR="00CE214D" w:rsidRDefault="00CE214D">
    <w:pPr>
      <w:pStyle w:val="a9"/>
      <w:ind w:right="360" w:firstLine="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14D" w:rsidRDefault="00CE214D">
    <w:pPr>
      <w:pStyle w:val="a9"/>
      <w:ind w:firstLineChars="2450" w:firstLine="4410"/>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9264;mso-wrap-style:none;mso-position-horizontal:left;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niKxQ4AgAAb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Qfr6n3V&#10;PcAUWhY2emt5TBOl8nZ5CJA2KR4F6lRBp+IBc5h6dtmZOOh/nlPU0//E4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OeIrFDgCAABvBAAADgAAAAAAAAABACAAAAAfAQAAZHJzL2Uyb0RvYy54&#10;bWxQSwUGAAAAAAYABgBZAQAAyQUAAAAA&#10;" filled="f" stroked="f" strokeweight=".5pt">
          <v:textbox style="mso-fit-shape-to-text:t" inset="0,0,0,0">
            <w:txbxContent>
              <w:p w:rsidR="00CE214D" w:rsidRDefault="00CE214D">
                <w:pPr>
                  <w:pStyle w:val="a9"/>
                  <w:ind w:firstLineChars="2450" w:firstLine="4410"/>
                </w:pPr>
                <w:r w:rsidRPr="00541731">
                  <w:fldChar w:fldCharType="begin"/>
                </w:r>
                <w:r>
                  <w:instrText xml:space="preserve"> PAGE   \* MERGEFORMAT </w:instrText>
                </w:r>
                <w:r w:rsidRPr="00541731">
                  <w:fldChar w:fldCharType="separate"/>
                </w:r>
                <w:r w:rsidR="00DB4862" w:rsidRPr="00DB4862">
                  <w:rPr>
                    <w:noProof/>
                    <w:lang w:val="zh-CN"/>
                  </w:rPr>
                  <w:t>1</w:t>
                </w:r>
                <w:r>
                  <w:rPr>
                    <w:lang w:val="zh-CN"/>
                  </w:rPr>
                  <w:fldChar w:fldCharType="end"/>
                </w:r>
              </w:p>
            </w:txbxContent>
          </v:textbox>
          <w10:wrap anchorx="margin"/>
        </v:shape>
      </w:pict>
    </w:r>
  </w:p>
  <w:p w:rsidR="00CE214D" w:rsidRDefault="00CE214D">
    <w:pPr>
      <w:pStyle w:val="a9"/>
      <w:ind w:right="360"/>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78F6" w:rsidRDefault="009378F6" w:rsidP="00BD0572">
      <w:r>
        <w:separator/>
      </w:r>
    </w:p>
  </w:footnote>
  <w:footnote w:type="continuationSeparator" w:id="1">
    <w:p w:rsidR="009378F6" w:rsidRDefault="009378F6" w:rsidP="00BD05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14D" w:rsidRDefault="00CE214D">
    <w:pPr>
      <w:pStyle w:val="aa"/>
      <w:pBdr>
        <w:bottom w:val="none" w:sz="0" w:space="0" w:color="auto"/>
      </w:pBdr>
      <w:rPr>
        <w:b/>
        <w:sz w:val="21"/>
      </w:rPr>
    </w:pPr>
    <w:r>
      <w:rPr>
        <w:b/>
        <w:sz w:val="21"/>
      </w:rPr>
      <w:t>JJF</w:t>
    </w:r>
    <w:r>
      <w:rPr>
        <w:rFonts w:hint="eastAsia"/>
        <w:b/>
        <w:sz w:val="21"/>
      </w:rPr>
      <w:t>（辽）××××－</w:t>
    </w:r>
    <w:r>
      <w:rPr>
        <w:b/>
        <w:sz w:val="21"/>
      </w:rPr>
      <w:t>2010</w:t>
    </w:r>
  </w:p>
  <w:p w:rsidR="00CE214D" w:rsidRDefault="00CE214D">
    <w:pPr>
      <w:pStyle w:val="aa"/>
      <w:tabs>
        <w:tab w:val="clear" w:pos="4153"/>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14D" w:rsidRDefault="00CE214D">
    <w:pPr>
      <w:jc w:val="righ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14D" w:rsidRDefault="00CE214D">
    <w:pPr>
      <w:pStyle w:val="aa"/>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14D" w:rsidRPr="00FF357B" w:rsidRDefault="00CE214D" w:rsidP="009F6507">
    <w:pPr>
      <w:pStyle w:val="aa"/>
      <w:pBdr>
        <w:bottom w:val="none" w:sz="0" w:space="0" w:color="auto"/>
      </w:pBdr>
      <w:rPr>
        <w:rFonts w:ascii="黑体" w:eastAsia="黑体" w:hAnsi="黑体"/>
        <w:b/>
        <w:sz w:val="21"/>
      </w:rPr>
    </w:pPr>
    <w:r w:rsidRPr="00FF357B">
      <w:rPr>
        <w:rFonts w:ascii="黑体" w:eastAsia="黑体" w:hAnsi="黑体"/>
        <w:b/>
        <w:sz w:val="21"/>
      </w:rPr>
      <w:t>JJF</w:t>
    </w:r>
    <w:r w:rsidRPr="00FF357B">
      <w:rPr>
        <w:rFonts w:ascii="黑体" w:eastAsia="黑体" w:hAnsi="黑体" w:hint="eastAsia"/>
        <w:b/>
        <w:sz w:val="21"/>
      </w:rPr>
      <w:t xml:space="preserve"> XXXX－</w:t>
    </w:r>
    <w:r w:rsidRPr="00FF357B">
      <w:rPr>
        <w:rFonts w:ascii="黑体" w:eastAsia="黑体" w:hAnsi="黑体"/>
        <w:b/>
        <w:sz w:val="21"/>
      </w:rPr>
      <w:t>20</w:t>
    </w:r>
    <w:r w:rsidRPr="00FF357B">
      <w:rPr>
        <w:rFonts w:ascii="黑体" w:eastAsia="黑体" w:hAnsi="黑体" w:hint="eastAsia"/>
        <w:b/>
        <w:sz w:val="21"/>
      </w:rPr>
      <w:t>XX</w:t>
    </w:r>
  </w:p>
  <w:p w:rsidR="00CE214D" w:rsidRDefault="00CE214D" w:rsidP="009F6507">
    <w:pPr>
      <w:pStyle w:val="aa"/>
      <w:jc w:val="both"/>
    </w:pPr>
  </w:p>
  <w:p w:rsidR="00CE214D" w:rsidRDefault="00CE214D">
    <w:pPr>
      <w:pStyle w:val="aa"/>
      <w:pBdr>
        <w:bottom w:val="none" w:sz="0" w:space="0" w:color="auto"/>
      </w:pBdr>
      <w:jc w:val="both"/>
      <w:rPr>
        <w:u w:val="thick"/>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14D" w:rsidRDefault="00CE214D">
    <w:pPr>
      <w:pStyle w:val="aa"/>
      <w:rPr>
        <w:rFonts w:ascii="黑体" w:eastAsia="黑体"/>
        <w:sz w:val="21"/>
      </w:rPr>
    </w:pPr>
    <w:r>
      <w:rPr>
        <w:rFonts w:ascii="黑体" w:eastAsia="黑体" w:hint="eastAsia"/>
        <w:sz w:val="21"/>
      </w:rPr>
      <w:t>JJF(辽)××××-××××</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14D" w:rsidRPr="00FF357B" w:rsidRDefault="00CE214D">
    <w:pPr>
      <w:pStyle w:val="aa"/>
      <w:pBdr>
        <w:bottom w:val="none" w:sz="0" w:space="0" w:color="auto"/>
      </w:pBdr>
      <w:rPr>
        <w:rFonts w:ascii="黑体" w:eastAsia="黑体" w:hAnsi="黑体"/>
        <w:b/>
        <w:sz w:val="21"/>
      </w:rPr>
    </w:pPr>
    <w:r w:rsidRPr="00FF357B">
      <w:rPr>
        <w:rFonts w:ascii="黑体" w:eastAsia="黑体" w:hAnsi="黑体"/>
        <w:b/>
        <w:sz w:val="21"/>
      </w:rPr>
      <w:t>JJF</w:t>
    </w:r>
    <w:r w:rsidRPr="00FF357B">
      <w:rPr>
        <w:rFonts w:ascii="黑体" w:eastAsia="黑体" w:hAnsi="黑体" w:hint="eastAsia"/>
        <w:b/>
        <w:sz w:val="21"/>
      </w:rPr>
      <w:t xml:space="preserve"> XXXX－</w:t>
    </w:r>
    <w:r w:rsidRPr="00FF357B">
      <w:rPr>
        <w:rFonts w:ascii="黑体" w:eastAsia="黑体" w:hAnsi="黑体"/>
        <w:b/>
        <w:sz w:val="21"/>
      </w:rPr>
      <w:t>20</w:t>
    </w:r>
    <w:r w:rsidRPr="00FF357B">
      <w:rPr>
        <w:rFonts w:ascii="黑体" w:eastAsia="黑体" w:hAnsi="黑体" w:hint="eastAsia"/>
        <w:b/>
        <w:sz w:val="21"/>
      </w:rPr>
      <w:t>XX</w:t>
    </w:r>
  </w:p>
  <w:p w:rsidR="00CE214D" w:rsidRDefault="00CE214D">
    <w:pPr>
      <w:pStyle w:val="aa"/>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78D9919"/>
    <w:multiLevelType w:val="singleLevel"/>
    <w:tmpl w:val="878D9919"/>
    <w:lvl w:ilvl="0">
      <w:start w:val="1"/>
      <w:numFmt w:val="upperRoman"/>
      <w:lvlText w:val="%1."/>
      <w:lvlJc w:val="left"/>
      <w:pPr>
        <w:tabs>
          <w:tab w:val="left" w:pos="312"/>
        </w:tabs>
      </w:pPr>
    </w:lvl>
  </w:abstractNum>
  <w:abstractNum w:abstractNumId="1">
    <w:nsid w:val="A4DA3282"/>
    <w:multiLevelType w:val="singleLevel"/>
    <w:tmpl w:val="A4DA3282"/>
    <w:lvl w:ilvl="0">
      <w:start w:val="7"/>
      <w:numFmt w:val="decimal"/>
      <w:suff w:val="nothing"/>
      <w:lvlText w:val="%1　"/>
      <w:lvlJc w:val="left"/>
    </w:lvl>
  </w:abstractNum>
  <w:abstractNum w:abstractNumId="2">
    <w:nsid w:val="A64EE5ED"/>
    <w:multiLevelType w:val="singleLevel"/>
    <w:tmpl w:val="A64EE5ED"/>
    <w:lvl w:ilvl="0">
      <w:start w:val="1"/>
      <w:numFmt w:val="upperRoman"/>
      <w:lvlText w:val="%1."/>
      <w:lvlJc w:val="left"/>
      <w:pPr>
        <w:tabs>
          <w:tab w:val="left" w:pos="312"/>
        </w:tabs>
      </w:pPr>
    </w:lvl>
  </w:abstractNum>
  <w:abstractNum w:abstractNumId="3">
    <w:nsid w:val="B8AE13FC"/>
    <w:multiLevelType w:val="singleLevel"/>
    <w:tmpl w:val="B8AE13FC"/>
    <w:lvl w:ilvl="0">
      <w:start w:val="1"/>
      <w:numFmt w:val="upperRoman"/>
      <w:lvlText w:val="%1."/>
      <w:lvlJc w:val="left"/>
      <w:pPr>
        <w:tabs>
          <w:tab w:val="left" w:pos="312"/>
        </w:tabs>
      </w:pPr>
    </w:lvl>
  </w:abstractNum>
  <w:abstractNum w:abstractNumId="4">
    <w:nsid w:val="C560F14F"/>
    <w:multiLevelType w:val="singleLevel"/>
    <w:tmpl w:val="C560F14F"/>
    <w:lvl w:ilvl="0">
      <w:start w:val="3"/>
      <w:numFmt w:val="decimal"/>
      <w:suff w:val="space"/>
      <w:lvlText w:val="（%1)"/>
      <w:lvlJc w:val="left"/>
    </w:lvl>
  </w:abstractNum>
  <w:abstractNum w:abstractNumId="5">
    <w:nsid w:val="00000004"/>
    <w:multiLevelType w:val="multilevel"/>
    <w:tmpl w:val="00000004"/>
    <w:lvl w:ilvl="0">
      <w:start w:val="2"/>
      <w:numFmt w:val="decimal"/>
      <w:lvlText w:val="%1、"/>
      <w:lvlJc w:val="left"/>
      <w:pPr>
        <w:tabs>
          <w:tab w:val="left" w:pos="363"/>
        </w:tabs>
        <w:ind w:left="363" w:hanging="360"/>
      </w:pPr>
      <w:rPr>
        <w:rFonts w:hint="default"/>
      </w:rPr>
    </w:lvl>
    <w:lvl w:ilvl="1">
      <w:start w:val="1"/>
      <w:numFmt w:val="lowerLetter"/>
      <w:lvlText w:val="%2)"/>
      <w:lvlJc w:val="left"/>
      <w:pPr>
        <w:tabs>
          <w:tab w:val="left" w:pos="843"/>
        </w:tabs>
        <w:ind w:left="843" w:hanging="420"/>
      </w:pPr>
    </w:lvl>
    <w:lvl w:ilvl="2">
      <w:start w:val="1"/>
      <w:numFmt w:val="lowerRoman"/>
      <w:pStyle w:val="a"/>
      <w:lvlText w:val="%3."/>
      <w:lvlJc w:val="right"/>
      <w:pPr>
        <w:tabs>
          <w:tab w:val="left" w:pos="1263"/>
        </w:tabs>
        <w:ind w:left="1263" w:hanging="420"/>
      </w:pPr>
    </w:lvl>
    <w:lvl w:ilvl="3">
      <w:start w:val="1"/>
      <w:numFmt w:val="decimal"/>
      <w:lvlText w:val="%4."/>
      <w:lvlJc w:val="left"/>
      <w:pPr>
        <w:tabs>
          <w:tab w:val="left" w:pos="1683"/>
        </w:tabs>
        <w:ind w:left="1683" w:hanging="420"/>
      </w:pPr>
    </w:lvl>
    <w:lvl w:ilvl="4">
      <w:start w:val="1"/>
      <w:numFmt w:val="lowerLetter"/>
      <w:lvlText w:val="%5)"/>
      <w:lvlJc w:val="left"/>
      <w:pPr>
        <w:tabs>
          <w:tab w:val="left" w:pos="2103"/>
        </w:tabs>
        <w:ind w:left="2103" w:hanging="420"/>
      </w:pPr>
    </w:lvl>
    <w:lvl w:ilvl="5">
      <w:start w:val="1"/>
      <w:numFmt w:val="lowerRoman"/>
      <w:lvlText w:val="%6."/>
      <w:lvlJc w:val="right"/>
      <w:pPr>
        <w:tabs>
          <w:tab w:val="left" w:pos="2523"/>
        </w:tabs>
        <w:ind w:left="2523" w:hanging="420"/>
      </w:pPr>
    </w:lvl>
    <w:lvl w:ilvl="6">
      <w:start w:val="1"/>
      <w:numFmt w:val="decimal"/>
      <w:lvlText w:val="%7."/>
      <w:lvlJc w:val="left"/>
      <w:pPr>
        <w:tabs>
          <w:tab w:val="left" w:pos="2943"/>
        </w:tabs>
        <w:ind w:left="2943" w:hanging="420"/>
      </w:pPr>
    </w:lvl>
    <w:lvl w:ilvl="7">
      <w:start w:val="1"/>
      <w:numFmt w:val="lowerLetter"/>
      <w:lvlText w:val="%8)"/>
      <w:lvlJc w:val="left"/>
      <w:pPr>
        <w:tabs>
          <w:tab w:val="left" w:pos="3363"/>
        </w:tabs>
        <w:ind w:left="3363" w:hanging="420"/>
      </w:pPr>
    </w:lvl>
    <w:lvl w:ilvl="8">
      <w:start w:val="1"/>
      <w:numFmt w:val="lowerRoman"/>
      <w:lvlText w:val="%9."/>
      <w:lvlJc w:val="right"/>
      <w:pPr>
        <w:tabs>
          <w:tab w:val="left" w:pos="3783"/>
        </w:tabs>
        <w:ind w:left="3783" w:hanging="420"/>
      </w:pPr>
    </w:lvl>
  </w:abstractNum>
  <w:abstractNum w:abstractNumId="6">
    <w:nsid w:val="471A8F73"/>
    <w:multiLevelType w:val="singleLevel"/>
    <w:tmpl w:val="471A8F73"/>
    <w:lvl w:ilvl="0">
      <w:start w:val="1"/>
      <w:numFmt w:val="upperRoman"/>
      <w:lvlText w:val="%1."/>
      <w:lvlJc w:val="left"/>
      <w:pPr>
        <w:tabs>
          <w:tab w:val="left" w:pos="312"/>
        </w:tabs>
      </w:pPr>
    </w:lvl>
  </w:abstractNum>
  <w:abstractNum w:abstractNumId="7">
    <w:nsid w:val="6C1E6C39"/>
    <w:multiLevelType w:val="singleLevel"/>
    <w:tmpl w:val="6C1E6C39"/>
    <w:lvl w:ilvl="0">
      <w:start w:val="1"/>
      <w:numFmt w:val="upperRoman"/>
      <w:lvlText w:val="%1."/>
      <w:lvlJc w:val="left"/>
      <w:pPr>
        <w:tabs>
          <w:tab w:val="left" w:pos="312"/>
        </w:tabs>
      </w:pPr>
    </w:lvl>
  </w:abstractNum>
  <w:num w:numId="1">
    <w:abstractNumId w:val="5"/>
  </w:num>
  <w:num w:numId="2">
    <w:abstractNumId w:val="1"/>
  </w:num>
  <w:num w:numId="3">
    <w:abstractNumId w:val="2"/>
  </w:num>
  <w:num w:numId="4">
    <w:abstractNumId w:val="4"/>
  </w:num>
  <w:num w:numId="5">
    <w:abstractNumId w:val="3"/>
  </w:num>
  <w:num w:numId="6">
    <w:abstractNumId w:val="0"/>
  </w:num>
  <w:num w:numId="7">
    <w:abstractNumId w:val="6"/>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enovo">
    <w15:presenceInfo w15:providerId="None" w15:userId="leno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8194" fillcolor="white">
      <v:fill color="white"/>
      <o:colormenu v:ext="edit" strokecolor="none [3213]"/>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04AD"/>
    <w:rsid w:val="00005CE7"/>
    <w:rsid w:val="00011886"/>
    <w:rsid w:val="00015724"/>
    <w:rsid w:val="00015AFD"/>
    <w:rsid w:val="00020415"/>
    <w:rsid w:val="00025982"/>
    <w:rsid w:val="000276C9"/>
    <w:rsid w:val="00031D7A"/>
    <w:rsid w:val="000321F2"/>
    <w:rsid w:val="00032709"/>
    <w:rsid w:val="0003469E"/>
    <w:rsid w:val="0003483F"/>
    <w:rsid w:val="0004156B"/>
    <w:rsid w:val="000437F4"/>
    <w:rsid w:val="000450B2"/>
    <w:rsid w:val="00046A23"/>
    <w:rsid w:val="00047725"/>
    <w:rsid w:val="000603A9"/>
    <w:rsid w:val="00065F94"/>
    <w:rsid w:val="00071483"/>
    <w:rsid w:val="00071BBF"/>
    <w:rsid w:val="000738ED"/>
    <w:rsid w:val="000742A9"/>
    <w:rsid w:val="0007543E"/>
    <w:rsid w:val="000755FF"/>
    <w:rsid w:val="00083AB7"/>
    <w:rsid w:val="00086826"/>
    <w:rsid w:val="00086ED6"/>
    <w:rsid w:val="00092FF0"/>
    <w:rsid w:val="00095B7A"/>
    <w:rsid w:val="00096A08"/>
    <w:rsid w:val="000972DE"/>
    <w:rsid w:val="000A131B"/>
    <w:rsid w:val="000A3682"/>
    <w:rsid w:val="000A44ED"/>
    <w:rsid w:val="000B0113"/>
    <w:rsid w:val="000B0B54"/>
    <w:rsid w:val="000B2FD6"/>
    <w:rsid w:val="000B3E4A"/>
    <w:rsid w:val="000B5A4D"/>
    <w:rsid w:val="000C3FBC"/>
    <w:rsid w:val="000C5C0A"/>
    <w:rsid w:val="000C6E97"/>
    <w:rsid w:val="000C72DD"/>
    <w:rsid w:val="000D4F25"/>
    <w:rsid w:val="000D6FCA"/>
    <w:rsid w:val="000D712F"/>
    <w:rsid w:val="000D78BE"/>
    <w:rsid w:val="000E25E6"/>
    <w:rsid w:val="000E2ED5"/>
    <w:rsid w:val="000E3475"/>
    <w:rsid w:val="000E4AFC"/>
    <w:rsid w:val="000E5715"/>
    <w:rsid w:val="000F1FD1"/>
    <w:rsid w:val="000F3002"/>
    <w:rsid w:val="000F3AD4"/>
    <w:rsid w:val="000F516B"/>
    <w:rsid w:val="000F58E4"/>
    <w:rsid w:val="000F687B"/>
    <w:rsid w:val="000F6C2F"/>
    <w:rsid w:val="000F79EB"/>
    <w:rsid w:val="0010029F"/>
    <w:rsid w:val="001020C4"/>
    <w:rsid w:val="0010237E"/>
    <w:rsid w:val="00111D8D"/>
    <w:rsid w:val="00113FF8"/>
    <w:rsid w:val="00123D68"/>
    <w:rsid w:val="00135CFD"/>
    <w:rsid w:val="00142320"/>
    <w:rsid w:val="00144938"/>
    <w:rsid w:val="0014682F"/>
    <w:rsid w:val="00147E65"/>
    <w:rsid w:val="00150A3A"/>
    <w:rsid w:val="00151C67"/>
    <w:rsid w:val="001542B1"/>
    <w:rsid w:val="00167FB4"/>
    <w:rsid w:val="00170757"/>
    <w:rsid w:val="00172A27"/>
    <w:rsid w:val="0017409F"/>
    <w:rsid w:val="00175107"/>
    <w:rsid w:val="001752CB"/>
    <w:rsid w:val="00183E5E"/>
    <w:rsid w:val="00192E1A"/>
    <w:rsid w:val="001A063B"/>
    <w:rsid w:val="001A5388"/>
    <w:rsid w:val="001A5B7A"/>
    <w:rsid w:val="001A7A17"/>
    <w:rsid w:val="001B4356"/>
    <w:rsid w:val="001B43C1"/>
    <w:rsid w:val="001B47E7"/>
    <w:rsid w:val="001B74FC"/>
    <w:rsid w:val="001C1F99"/>
    <w:rsid w:val="001C633D"/>
    <w:rsid w:val="001D0513"/>
    <w:rsid w:val="001D1B9C"/>
    <w:rsid w:val="001D3298"/>
    <w:rsid w:val="001D4540"/>
    <w:rsid w:val="001D5C36"/>
    <w:rsid w:val="001D77B8"/>
    <w:rsid w:val="001E2EDD"/>
    <w:rsid w:val="001E484E"/>
    <w:rsid w:val="001E5E62"/>
    <w:rsid w:val="001F0298"/>
    <w:rsid w:val="001F2D11"/>
    <w:rsid w:val="001F710C"/>
    <w:rsid w:val="001F7EA2"/>
    <w:rsid w:val="00202048"/>
    <w:rsid w:val="002204C1"/>
    <w:rsid w:val="00224C7C"/>
    <w:rsid w:val="00231C54"/>
    <w:rsid w:val="00232B95"/>
    <w:rsid w:val="00234A74"/>
    <w:rsid w:val="00236613"/>
    <w:rsid w:val="00243583"/>
    <w:rsid w:val="002458ED"/>
    <w:rsid w:val="00247BF1"/>
    <w:rsid w:val="00247D5E"/>
    <w:rsid w:val="00247F1A"/>
    <w:rsid w:val="002511E7"/>
    <w:rsid w:val="00252EA2"/>
    <w:rsid w:val="002534A6"/>
    <w:rsid w:val="00256921"/>
    <w:rsid w:val="002646F9"/>
    <w:rsid w:val="002655EA"/>
    <w:rsid w:val="00274D33"/>
    <w:rsid w:val="00275D22"/>
    <w:rsid w:val="002765EE"/>
    <w:rsid w:val="00277593"/>
    <w:rsid w:val="0028126E"/>
    <w:rsid w:val="00283153"/>
    <w:rsid w:val="00287753"/>
    <w:rsid w:val="002916FB"/>
    <w:rsid w:val="00293F3C"/>
    <w:rsid w:val="002A05A0"/>
    <w:rsid w:val="002A113E"/>
    <w:rsid w:val="002A252F"/>
    <w:rsid w:val="002A780A"/>
    <w:rsid w:val="002B1AF1"/>
    <w:rsid w:val="002B3779"/>
    <w:rsid w:val="002C11C4"/>
    <w:rsid w:val="002C44ED"/>
    <w:rsid w:val="002C4668"/>
    <w:rsid w:val="002C55D7"/>
    <w:rsid w:val="002D22EA"/>
    <w:rsid w:val="002D2DB0"/>
    <w:rsid w:val="002D3547"/>
    <w:rsid w:val="002D6CA3"/>
    <w:rsid w:val="002E0555"/>
    <w:rsid w:val="002E2946"/>
    <w:rsid w:val="002E3CA8"/>
    <w:rsid w:val="002E6A1D"/>
    <w:rsid w:val="002E76A0"/>
    <w:rsid w:val="002F2023"/>
    <w:rsid w:val="002F720D"/>
    <w:rsid w:val="00301E69"/>
    <w:rsid w:val="00303B07"/>
    <w:rsid w:val="00303D80"/>
    <w:rsid w:val="003111BD"/>
    <w:rsid w:val="00311962"/>
    <w:rsid w:val="00314AA3"/>
    <w:rsid w:val="00316790"/>
    <w:rsid w:val="00320820"/>
    <w:rsid w:val="00321B5C"/>
    <w:rsid w:val="0032335F"/>
    <w:rsid w:val="00323638"/>
    <w:rsid w:val="003251B3"/>
    <w:rsid w:val="003264BF"/>
    <w:rsid w:val="00335B92"/>
    <w:rsid w:val="003421EF"/>
    <w:rsid w:val="00344C7F"/>
    <w:rsid w:val="003458AA"/>
    <w:rsid w:val="00346E06"/>
    <w:rsid w:val="00350CB9"/>
    <w:rsid w:val="003511BC"/>
    <w:rsid w:val="0035668C"/>
    <w:rsid w:val="003578C4"/>
    <w:rsid w:val="00360A8F"/>
    <w:rsid w:val="00360DD9"/>
    <w:rsid w:val="00362E38"/>
    <w:rsid w:val="00365054"/>
    <w:rsid w:val="00366E93"/>
    <w:rsid w:val="00371896"/>
    <w:rsid w:val="003718EB"/>
    <w:rsid w:val="00373989"/>
    <w:rsid w:val="00373E57"/>
    <w:rsid w:val="003766CF"/>
    <w:rsid w:val="00380BBB"/>
    <w:rsid w:val="0038130B"/>
    <w:rsid w:val="00383F7A"/>
    <w:rsid w:val="00385D69"/>
    <w:rsid w:val="00392824"/>
    <w:rsid w:val="003937A6"/>
    <w:rsid w:val="0039503A"/>
    <w:rsid w:val="00395092"/>
    <w:rsid w:val="00396A7B"/>
    <w:rsid w:val="003A0197"/>
    <w:rsid w:val="003A5B13"/>
    <w:rsid w:val="003A6906"/>
    <w:rsid w:val="003B31DE"/>
    <w:rsid w:val="003B3682"/>
    <w:rsid w:val="003B6DBB"/>
    <w:rsid w:val="003C0BD5"/>
    <w:rsid w:val="003C53B0"/>
    <w:rsid w:val="003C6749"/>
    <w:rsid w:val="003C7B00"/>
    <w:rsid w:val="003D09D2"/>
    <w:rsid w:val="003D1D72"/>
    <w:rsid w:val="003D1F4F"/>
    <w:rsid w:val="003D68EB"/>
    <w:rsid w:val="003D6B3B"/>
    <w:rsid w:val="003D75AC"/>
    <w:rsid w:val="003E3069"/>
    <w:rsid w:val="003E483D"/>
    <w:rsid w:val="003E525B"/>
    <w:rsid w:val="003E5BA8"/>
    <w:rsid w:val="003E6452"/>
    <w:rsid w:val="003E6BD5"/>
    <w:rsid w:val="003E6F6F"/>
    <w:rsid w:val="003E7F78"/>
    <w:rsid w:val="003F182C"/>
    <w:rsid w:val="003F2318"/>
    <w:rsid w:val="003F2C82"/>
    <w:rsid w:val="003F79B2"/>
    <w:rsid w:val="00400557"/>
    <w:rsid w:val="00400B06"/>
    <w:rsid w:val="00400C21"/>
    <w:rsid w:val="004035D2"/>
    <w:rsid w:val="00405F4E"/>
    <w:rsid w:val="0040735B"/>
    <w:rsid w:val="0041056C"/>
    <w:rsid w:val="00412342"/>
    <w:rsid w:val="00421353"/>
    <w:rsid w:val="00427192"/>
    <w:rsid w:val="0043044D"/>
    <w:rsid w:val="0043146C"/>
    <w:rsid w:val="0043159E"/>
    <w:rsid w:val="00431904"/>
    <w:rsid w:val="0043399A"/>
    <w:rsid w:val="004349C1"/>
    <w:rsid w:val="004379FE"/>
    <w:rsid w:val="0044146D"/>
    <w:rsid w:val="00441D6E"/>
    <w:rsid w:val="00445096"/>
    <w:rsid w:val="00446628"/>
    <w:rsid w:val="00453145"/>
    <w:rsid w:val="00454A04"/>
    <w:rsid w:val="004553B4"/>
    <w:rsid w:val="0046472A"/>
    <w:rsid w:val="00464ACC"/>
    <w:rsid w:val="0047484F"/>
    <w:rsid w:val="004751F3"/>
    <w:rsid w:val="00481A64"/>
    <w:rsid w:val="00481CA3"/>
    <w:rsid w:val="004836F6"/>
    <w:rsid w:val="00484FD6"/>
    <w:rsid w:val="00486A90"/>
    <w:rsid w:val="004908AB"/>
    <w:rsid w:val="00490AC1"/>
    <w:rsid w:val="00491824"/>
    <w:rsid w:val="004929DA"/>
    <w:rsid w:val="00494E3E"/>
    <w:rsid w:val="00495A5D"/>
    <w:rsid w:val="00496A34"/>
    <w:rsid w:val="00497AAA"/>
    <w:rsid w:val="004A04A2"/>
    <w:rsid w:val="004A0788"/>
    <w:rsid w:val="004A362D"/>
    <w:rsid w:val="004A78A7"/>
    <w:rsid w:val="004B064E"/>
    <w:rsid w:val="004B3ADF"/>
    <w:rsid w:val="004C4C74"/>
    <w:rsid w:val="004D2116"/>
    <w:rsid w:val="004D2E90"/>
    <w:rsid w:val="004D42ED"/>
    <w:rsid w:val="004D5E32"/>
    <w:rsid w:val="004E1742"/>
    <w:rsid w:val="004E2E44"/>
    <w:rsid w:val="004E7184"/>
    <w:rsid w:val="004E7DB0"/>
    <w:rsid w:val="004F0254"/>
    <w:rsid w:val="004F32C0"/>
    <w:rsid w:val="004F40BF"/>
    <w:rsid w:val="004F79E8"/>
    <w:rsid w:val="004F7B57"/>
    <w:rsid w:val="00502151"/>
    <w:rsid w:val="00503846"/>
    <w:rsid w:val="00505E8B"/>
    <w:rsid w:val="00506B24"/>
    <w:rsid w:val="00510A39"/>
    <w:rsid w:val="00515391"/>
    <w:rsid w:val="00523DB3"/>
    <w:rsid w:val="0053027F"/>
    <w:rsid w:val="00530735"/>
    <w:rsid w:val="00530E13"/>
    <w:rsid w:val="00532990"/>
    <w:rsid w:val="005366E7"/>
    <w:rsid w:val="005403C9"/>
    <w:rsid w:val="00541731"/>
    <w:rsid w:val="005448A9"/>
    <w:rsid w:val="005506BD"/>
    <w:rsid w:val="00551227"/>
    <w:rsid w:val="005559AB"/>
    <w:rsid w:val="00560E37"/>
    <w:rsid w:val="00562252"/>
    <w:rsid w:val="005651B4"/>
    <w:rsid w:val="005675C9"/>
    <w:rsid w:val="00573652"/>
    <w:rsid w:val="0057375A"/>
    <w:rsid w:val="00575699"/>
    <w:rsid w:val="00575AAE"/>
    <w:rsid w:val="005764EF"/>
    <w:rsid w:val="00577DFD"/>
    <w:rsid w:val="00581C17"/>
    <w:rsid w:val="00584061"/>
    <w:rsid w:val="00586862"/>
    <w:rsid w:val="00590388"/>
    <w:rsid w:val="00593BDC"/>
    <w:rsid w:val="00596F58"/>
    <w:rsid w:val="00597E27"/>
    <w:rsid w:val="005A3E7A"/>
    <w:rsid w:val="005A3F33"/>
    <w:rsid w:val="005A3FEF"/>
    <w:rsid w:val="005A4FBD"/>
    <w:rsid w:val="005B2B5A"/>
    <w:rsid w:val="005B6E98"/>
    <w:rsid w:val="005B798D"/>
    <w:rsid w:val="005C493F"/>
    <w:rsid w:val="005C513A"/>
    <w:rsid w:val="005D0358"/>
    <w:rsid w:val="005D2EC5"/>
    <w:rsid w:val="005E26C6"/>
    <w:rsid w:val="005E282D"/>
    <w:rsid w:val="005E2C97"/>
    <w:rsid w:val="005E2E1C"/>
    <w:rsid w:val="005E391E"/>
    <w:rsid w:val="005F3BF1"/>
    <w:rsid w:val="005F5390"/>
    <w:rsid w:val="005F558D"/>
    <w:rsid w:val="005F5EF2"/>
    <w:rsid w:val="005F6C01"/>
    <w:rsid w:val="0060530C"/>
    <w:rsid w:val="006053C9"/>
    <w:rsid w:val="00615295"/>
    <w:rsid w:val="00615E4F"/>
    <w:rsid w:val="006173F1"/>
    <w:rsid w:val="006201E6"/>
    <w:rsid w:val="006256CD"/>
    <w:rsid w:val="00626DEA"/>
    <w:rsid w:val="00627AAB"/>
    <w:rsid w:val="006312F6"/>
    <w:rsid w:val="0063433D"/>
    <w:rsid w:val="00636FEF"/>
    <w:rsid w:val="00640728"/>
    <w:rsid w:val="006419F3"/>
    <w:rsid w:val="00643C44"/>
    <w:rsid w:val="006449EC"/>
    <w:rsid w:val="006467A7"/>
    <w:rsid w:val="00646EBE"/>
    <w:rsid w:val="00652346"/>
    <w:rsid w:val="00655138"/>
    <w:rsid w:val="0066029A"/>
    <w:rsid w:val="00660A8C"/>
    <w:rsid w:val="006643E3"/>
    <w:rsid w:val="00670BC1"/>
    <w:rsid w:val="006716ED"/>
    <w:rsid w:val="00675BEE"/>
    <w:rsid w:val="00685D9E"/>
    <w:rsid w:val="00686F0B"/>
    <w:rsid w:val="00690986"/>
    <w:rsid w:val="00692515"/>
    <w:rsid w:val="00693DFD"/>
    <w:rsid w:val="00697D8C"/>
    <w:rsid w:val="006A307B"/>
    <w:rsid w:val="006A3A8C"/>
    <w:rsid w:val="006A536F"/>
    <w:rsid w:val="006B52D9"/>
    <w:rsid w:val="006B58A1"/>
    <w:rsid w:val="006B6115"/>
    <w:rsid w:val="006C152F"/>
    <w:rsid w:val="006C3F3E"/>
    <w:rsid w:val="006C5CEC"/>
    <w:rsid w:val="006C66DA"/>
    <w:rsid w:val="006C7D32"/>
    <w:rsid w:val="006D12E0"/>
    <w:rsid w:val="006D1EF6"/>
    <w:rsid w:val="006E07C2"/>
    <w:rsid w:val="006E3938"/>
    <w:rsid w:val="006E54AC"/>
    <w:rsid w:val="006E5F84"/>
    <w:rsid w:val="006F0A99"/>
    <w:rsid w:val="006F0C6C"/>
    <w:rsid w:val="006F100C"/>
    <w:rsid w:val="006F4F0B"/>
    <w:rsid w:val="00707918"/>
    <w:rsid w:val="00710206"/>
    <w:rsid w:val="007104D7"/>
    <w:rsid w:val="00713346"/>
    <w:rsid w:val="00713CE1"/>
    <w:rsid w:val="0071619E"/>
    <w:rsid w:val="00717AAF"/>
    <w:rsid w:val="00721284"/>
    <w:rsid w:val="007238C5"/>
    <w:rsid w:val="00723C76"/>
    <w:rsid w:val="0072553D"/>
    <w:rsid w:val="00725AD9"/>
    <w:rsid w:val="00726A9A"/>
    <w:rsid w:val="00726B78"/>
    <w:rsid w:val="00732E1B"/>
    <w:rsid w:val="00737FF7"/>
    <w:rsid w:val="0074382C"/>
    <w:rsid w:val="00743934"/>
    <w:rsid w:val="007449F3"/>
    <w:rsid w:val="007453AC"/>
    <w:rsid w:val="00752226"/>
    <w:rsid w:val="0075669D"/>
    <w:rsid w:val="00762715"/>
    <w:rsid w:val="00764E25"/>
    <w:rsid w:val="00764EF9"/>
    <w:rsid w:val="00770E1F"/>
    <w:rsid w:val="00773276"/>
    <w:rsid w:val="00773A68"/>
    <w:rsid w:val="00774624"/>
    <w:rsid w:val="00776FAD"/>
    <w:rsid w:val="007840B0"/>
    <w:rsid w:val="00784A77"/>
    <w:rsid w:val="00786433"/>
    <w:rsid w:val="007902C7"/>
    <w:rsid w:val="007909F9"/>
    <w:rsid w:val="007924E2"/>
    <w:rsid w:val="0079462B"/>
    <w:rsid w:val="00796FFB"/>
    <w:rsid w:val="0079710D"/>
    <w:rsid w:val="00797217"/>
    <w:rsid w:val="007A5CAC"/>
    <w:rsid w:val="007B139D"/>
    <w:rsid w:val="007B13E9"/>
    <w:rsid w:val="007B4DA9"/>
    <w:rsid w:val="007B560D"/>
    <w:rsid w:val="007B755F"/>
    <w:rsid w:val="007C2710"/>
    <w:rsid w:val="007C44A8"/>
    <w:rsid w:val="007C46DF"/>
    <w:rsid w:val="007C5029"/>
    <w:rsid w:val="007D533E"/>
    <w:rsid w:val="007D63FD"/>
    <w:rsid w:val="007E021E"/>
    <w:rsid w:val="007E381D"/>
    <w:rsid w:val="007E3B26"/>
    <w:rsid w:val="007E6A4C"/>
    <w:rsid w:val="007F45E9"/>
    <w:rsid w:val="007F6491"/>
    <w:rsid w:val="0080324F"/>
    <w:rsid w:val="00803E4F"/>
    <w:rsid w:val="0080427F"/>
    <w:rsid w:val="00813518"/>
    <w:rsid w:val="008135B6"/>
    <w:rsid w:val="00814D07"/>
    <w:rsid w:val="00814DC7"/>
    <w:rsid w:val="00814E03"/>
    <w:rsid w:val="00817D70"/>
    <w:rsid w:val="00821041"/>
    <w:rsid w:val="008212EC"/>
    <w:rsid w:val="008227A1"/>
    <w:rsid w:val="00823D13"/>
    <w:rsid w:val="00826A75"/>
    <w:rsid w:val="00831376"/>
    <w:rsid w:val="008321F6"/>
    <w:rsid w:val="00832AC0"/>
    <w:rsid w:val="0083454D"/>
    <w:rsid w:val="00841EEE"/>
    <w:rsid w:val="00842C5B"/>
    <w:rsid w:val="0084388E"/>
    <w:rsid w:val="008463D5"/>
    <w:rsid w:val="0084656D"/>
    <w:rsid w:val="00846FB2"/>
    <w:rsid w:val="00855B13"/>
    <w:rsid w:val="0086042A"/>
    <w:rsid w:val="0086136D"/>
    <w:rsid w:val="008614CD"/>
    <w:rsid w:val="00862076"/>
    <w:rsid w:val="00863460"/>
    <w:rsid w:val="00863D5C"/>
    <w:rsid w:val="00864699"/>
    <w:rsid w:val="00864F41"/>
    <w:rsid w:val="008667D4"/>
    <w:rsid w:val="00867455"/>
    <w:rsid w:val="00880029"/>
    <w:rsid w:val="00880A19"/>
    <w:rsid w:val="00882E86"/>
    <w:rsid w:val="0088362F"/>
    <w:rsid w:val="0088418F"/>
    <w:rsid w:val="008973EB"/>
    <w:rsid w:val="0089779F"/>
    <w:rsid w:val="008A1D78"/>
    <w:rsid w:val="008A37CF"/>
    <w:rsid w:val="008A4A43"/>
    <w:rsid w:val="008B02BB"/>
    <w:rsid w:val="008B3CEB"/>
    <w:rsid w:val="008B787A"/>
    <w:rsid w:val="008C00D9"/>
    <w:rsid w:val="008C0E7C"/>
    <w:rsid w:val="008C1A55"/>
    <w:rsid w:val="008C498F"/>
    <w:rsid w:val="008C5449"/>
    <w:rsid w:val="008D1264"/>
    <w:rsid w:val="008D3E5D"/>
    <w:rsid w:val="008D4C49"/>
    <w:rsid w:val="008D6AFE"/>
    <w:rsid w:val="008E4C3C"/>
    <w:rsid w:val="008F341D"/>
    <w:rsid w:val="008F403A"/>
    <w:rsid w:val="009034F4"/>
    <w:rsid w:val="0090655B"/>
    <w:rsid w:val="009071A5"/>
    <w:rsid w:val="009109F1"/>
    <w:rsid w:val="00912772"/>
    <w:rsid w:val="009144A7"/>
    <w:rsid w:val="00916228"/>
    <w:rsid w:val="00920E10"/>
    <w:rsid w:val="009224CB"/>
    <w:rsid w:val="00930CC5"/>
    <w:rsid w:val="0093172C"/>
    <w:rsid w:val="00931D1F"/>
    <w:rsid w:val="00932510"/>
    <w:rsid w:val="009334D6"/>
    <w:rsid w:val="00936D20"/>
    <w:rsid w:val="009378F6"/>
    <w:rsid w:val="009420BC"/>
    <w:rsid w:val="0094265A"/>
    <w:rsid w:val="00945894"/>
    <w:rsid w:val="00951554"/>
    <w:rsid w:val="00951595"/>
    <w:rsid w:val="00952566"/>
    <w:rsid w:val="00953600"/>
    <w:rsid w:val="00954BA1"/>
    <w:rsid w:val="00956078"/>
    <w:rsid w:val="0095789C"/>
    <w:rsid w:val="009620ED"/>
    <w:rsid w:val="00971F62"/>
    <w:rsid w:val="0097200B"/>
    <w:rsid w:val="009772EA"/>
    <w:rsid w:val="00980D2B"/>
    <w:rsid w:val="00985F74"/>
    <w:rsid w:val="00991C7C"/>
    <w:rsid w:val="00994056"/>
    <w:rsid w:val="00995881"/>
    <w:rsid w:val="0099658E"/>
    <w:rsid w:val="009A4534"/>
    <w:rsid w:val="009A4D4C"/>
    <w:rsid w:val="009B1885"/>
    <w:rsid w:val="009B3073"/>
    <w:rsid w:val="009B3684"/>
    <w:rsid w:val="009B3AE2"/>
    <w:rsid w:val="009B3C8D"/>
    <w:rsid w:val="009B66B6"/>
    <w:rsid w:val="009C0A43"/>
    <w:rsid w:val="009C32B5"/>
    <w:rsid w:val="009C41C6"/>
    <w:rsid w:val="009C4C61"/>
    <w:rsid w:val="009C64BC"/>
    <w:rsid w:val="009C6A88"/>
    <w:rsid w:val="009D48AC"/>
    <w:rsid w:val="009E1D84"/>
    <w:rsid w:val="009E443A"/>
    <w:rsid w:val="009E47A1"/>
    <w:rsid w:val="009E74B7"/>
    <w:rsid w:val="009F079A"/>
    <w:rsid w:val="009F321C"/>
    <w:rsid w:val="009F38C2"/>
    <w:rsid w:val="009F45A5"/>
    <w:rsid w:val="009F6507"/>
    <w:rsid w:val="00A01824"/>
    <w:rsid w:val="00A06ADE"/>
    <w:rsid w:val="00A07105"/>
    <w:rsid w:val="00A1136D"/>
    <w:rsid w:val="00A1761E"/>
    <w:rsid w:val="00A316B7"/>
    <w:rsid w:val="00A32D7C"/>
    <w:rsid w:val="00A36E71"/>
    <w:rsid w:val="00A3740E"/>
    <w:rsid w:val="00A37D92"/>
    <w:rsid w:val="00A411D8"/>
    <w:rsid w:val="00A4368D"/>
    <w:rsid w:val="00A44691"/>
    <w:rsid w:val="00A46BD0"/>
    <w:rsid w:val="00A51875"/>
    <w:rsid w:val="00A526F3"/>
    <w:rsid w:val="00A548A3"/>
    <w:rsid w:val="00A54B00"/>
    <w:rsid w:val="00A65494"/>
    <w:rsid w:val="00A66013"/>
    <w:rsid w:val="00A66493"/>
    <w:rsid w:val="00A66632"/>
    <w:rsid w:val="00A6733D"/>
    <w:rsid w:val="00A80E71"/>
    <w:rsid w:val="00A83F2B"/>
    <w:rsid w:val="00A96657"/>
    <w:rsid w:val="00AA1208"/>
    <w:rsid w:val="00AA24A0"/>
    <w:rsid w:val="00AB160D"/>
    <w:rsid w:val="00AB6192"/>
    <w:rsid w:val="00AB7203"/>
    <w:rsid w:val="00AC2A05"/>
    <w:rsid w:val="00AD052F"/>
    <w:rsid w:val="00AD06ED"/>
    <w:rsid w:val="00AD0F25"/>
    <w:rsid w:val="00AD375C"/>
    <w:rsid w:val="00AD3BA2"/>
    <w:rsid w:val="00AD53FA"/>
    <w:rsid w:val="00AD6E5C"/>
    <w:rsid w:val="00AD7256"/>
    <w:rsid w:val="00AE525E"/>
    <w:rsid w:val="00AE57BD"/>
    <w:rsid w:val="00AF1586"/>
    <w:rsid w:val="00AF2D64"/>
    <w:rsid w:val="00AF4BF9"/>
    <w:rsid w:val="00AF6590"/>
    <w:rsid w:val="00AF7EC9"/>
    <w:rsid w:val="00B00270"/>
    <w:rsid w:val="00B005A3"/>
    <w:rsid w:val="00B02AEE"/>
    <w:rsid w:val="00B02D04"/>
    <w:rsid w:val="00B03D1A"/>
    <w:rsid w:val="00B06611"/>
    <w:rsid w:val="00B0730A"/>
    <w:rsid w:val="00B07DEA"/>
    <w:rsid w:val="00B12C4C"/>
    <w:rsid w:val="00B14683"/>
    <w:rsid w:val="00B16D4F"/>
    <w:rsid w:val="00B1729E"/>
    <w:rsid w:val="00B17C63"/>
    <w:rsid w:val="00B20B08"/>
    <w:rsid w:val="00B2556F"/>
    <w:rsid w:val="00B30AED"/>
    <w:rsid w:val="00B344B8"/>
    <w:rsid w:val="00B37BD3"/>
    <w:rsid w:val="00B41141"/>
    <w:rsid w:val="00B41F72"/>
    <w:rsid w:val="00B4205D"/>
    <w:rsid w:val="00B46476"/>
    <w:rsid w:val="00B46F77"/>
    <w:rsid w:val="00B5030C"/>
    <w:rsid w:val="00B504A6"/>
    <w:rsid w:val="00B50689"/>
    <w:rsid w:val="00B506EF"/>
    <w:rsid w:val="00B50BD5"/>
    <w:rsid w:val="00B529AF"/>
    <w:rsid w:val="00B52D42"/>
    <w:rsid w:val="00B53051"/>
    <w:rsid w:val="00B5320D"/>
    <w:rsid w:val="00B54B0F"/>
    <w:rsid w:val="00B55DC5"/>
    <w:rsid w:val="00B562D5"/>
    <w:rsid w:val="00B572F3"/>
    <w:rsid w:val="00B57E98"/>
    <w:rsid w:val="00B61877"/>
    <w:rsid w:val="00B61AAE"/>
    <w:rsid w:val="00B626E3"/>
    <w:rsid w:val="00B652E3"/>
    <w:rsid w:val="00B653E9"/>
    <w:rsid w:val="00B65889"/>
    <w:rsid w:val="00B667B3"/>
    <w:rsid w:val="00B66BA2"/>
    <w:rsid w:val="00B74219"/>
    <w:rsid w:val="00B7565D"/>
    <w:rsid w:val="00B76EAD"/>
    <w:rsid w:val="00B816D6"/>
    <w:rsid w:val="00B834FD"/>
    <w:rsid w:val="00B84049"/>
    <w:rsid w:val="00B86029"/>
    <w:rsid w:val="00B9243F"/>
    <w:rsid w:val="00B93ED8"/>
    <w:rsid w:val="00B9522E"/>
    <w:rsid w:val="00B95632"/>
    <w:rsid w:val="00B969DC"/>
    <w:rsid w:val="00BA2B03"/>
    <w:rsid w:val="00BB1CBC"/>
    <w:rsid w:val="00BB2B4E"/>
    <w:rsid w:val="00BC068C"/>
    <w:rsid w:val="00BC374E"/>
    <w:rsid w:val="00BC3A91"/>
    <w:rsid w:val="00BC48D7"/>
    <w:rsid w:val="00BC7C4A"/>
    <w:rsid w:val="00BD0572"/>
    <w:rsid w:val="00BD10E3"/>
    <w:rsid w:val="00BE05A8"/>
    <w:rsid w:val="00BE7F76"/>
    <w:rsid w:val="00BF183D"/>
    <w:rsid w:val="00BF3189"/>
    <w:rsid w:val="00BF7C38"/>
    <w:rsid w:val="00C00A63"/>
    <w:rsid w:val="00C017E0"/>
    <w:rsid w:val="00C03B85"/>
    <w:rsid w:val="00C04538"/>
    <w:rsid w:val="00C048B2"/>
    <w:rsid w:val="00C07378"/>
    <w:rsid w:val="00C11C2C"/>
    <w:rsid w:val="00C13036"/>
    <w:rsid w:val="00C15FDE"/>
    <w:rsid w:val="00C202CA"/>
    <w:rsid w:val="00C207FC"/>
    <w:rsid w:val="00C26AAF"/>
    <w:rsid w:val="00C27132"/>
    <w:rsid w:val="00C32CCD"/>
    <w:rsid w:val="00C36375"/>
    <w:rsid w:val="00C379AE"/>
    <w:rsid w:val="00C4564E"/>
    <w:rsid w:val="00C4590D"/>
    <w:rsid w:val="00C45EFF"/>
    <w:rsid w:val="00C46A68"/>
    <w:rsid w:val="00C47647"/>
    <w:rsid w:val="00C51E66"/>
    <w:rsid w:val="00C55703"/>
    <w:rsid w:val="00C56519"/>
    <w:rsid w:val="00C621A2"/>
    <w:rsid w:val="00C62A9D"/>
    <w:rsid w:val="00C6358F"/>
    <w:rsid w:val="00C66029"/>
    <w:rsid w:val="00C663CA"/>
    <w:rsid w:val="00C720F1"/>
    <w:rsid w:val="00C74B1A"/>
    <w:rsid w:val="00C7713F"/>
    <w:rsid w:val="00C83045"/>
    <w:rsid w:val="00C90818"/>
    <w:rsid w:val="00C95DC2"/>
    <w:rsid w:val="00CA6FC2"/>
    <w:rsid w:val="00CB14F0"/>
    <w:rsid w:val="00CB512A"/>
    <w:rsid w:val="00CB753B"/>
    <w:rsid w:val="00CC0C5F"/>
    <w:rsid w:val="00CC0DC9"/>
    <w:rsid w:val="00CC1550"/>
    <w:rsid w:val="00CC4DBA"/>
    <w:rsid w:val="00CC531F"/>
    <w:rsid w:val="00CD1172"/>
    <w:rsid w:val="00CD6745"/>
    <w:rsid w:val="00CE1C69"/>
    <w:rsid w:val="00CE214D"/>
    <w:rsid w:val="00CE4420"/>
    <w:rsid w:val="00CE4DC0"/>
    <w:rsid w:val="00CE7E8E"/>
    <w:rsid w:val="00CF216C"/>
    <w:rsid w:val="00CF477B"/>
    <w:rsid w:val="00CF72EC"/>
    <w:rsid w:val="00D009AF"/>
    <w:rsid w:val="00D03418"/>
    <w:rsid w:val="00D04C41"/>
    <w:rsid w:val="00D06B47"/>
    <w:rsid w:val="00D1053D"/>
    <w:rsid w:val="00D112F9"/>
    <w:rsid w:val="00D12345"/>
    <w:rsid w:val="00D135BC"/>
    <w:rsid w:val="00D15F1E"/>
    <w:rsid w:val="00D16DD7"/>
    <w:rsid w:val="00D22B67"/>
    <w:rsid w:val="00D244EB"/>
    <w:rsid w:val="00D2668A"/>
    <w:rsid w:val="00D27DD8"/>
    <w:rsid w:val="00D35407"/>
    <w:rsid w:val="00D36B8A"/>
    <w:rsid w:val="00D40906"/>
    <w:rsid w:val="00D42B0D"/>
    <w:rsid w:val="00D4323B"/>
    <w:rsid w:val="00D443E2"/>
    <w:rsid w:val="00D46ADC"/>
    <w:rsid w:val="00D51F26"/>
    <w:rsid w:val="00D5387A"/>
    <w:rsid w:val="00D57AAA"/>
    <w:rsid w:val="00D62AD4"/>
    <w:rsid w:val="00D737D8"/>
    <w:rsid w:val="00D75931"/>
    <w:rsid w:val="00D82C8A"/>
    <w:rsid w:val="00D84F7A"/>
    <w:rsid w:val="00D977C9"/>
    <w:rsid w:val="00DA1932"/>
    <w:rsid w:val="00DA2337"/>
    <w:rsid w:val="00DA2A90"/>
    <w:rsid w:val="00DA7E73"/>
    <w:rsid w:val="00DB3045"/>
    <w:rsid w:val="00DB4862"/>
    <w:rsid w:val="00DB4F20"/>
    <w:rsid w:val="00DB505D"/>
    <w:rsid w:val="00DB5E56"/>
    <w:rsid w:val="00DC03DA"/>
    <w:rsid w:val="00DC0BB7"/>
    <w:rsid w:val="00DC17C0"/>
    <w:rsid w:val="00DC1A18"/>
    <w:rsid w:val="00DC22B4"/>
    <w:rsid w:val="00DC293E"/>
    <w:rsid w:val="00DC2FD5"/>
    <w:rsid w:val="00DC5100"/>
    <w:rsid w:val="00DD00CB"/>
    <w:rsid w:val="00DD3D07"/>
    <w:rsid w:val="00DD4254"/>
    <w:rsid w:val="00DD6DE0"/>
    <w:rsid w:val="00DE05E8"/>
    <w:rsid w:val="00DE0778"/>
    <w:rsid w:val="00DE13BD"/>
    <w:rsid w:val="00DE5867"/>
    <w:rsid w:val="00DE70BD"/>
    <w:rsid w:val="00DF1AF7"/>
    <w:rsid w:val="00DF3076"/>
    <w:rsid w:val="00DF392F"/>
    <w:rsid w:val="00DF3C6D"/>
    <w:rsid w:val="00DF6F3E"/>
    <w:rsid w:val="00DF76CD"/>
    <w:rsid w:val="00E03A65"/>
    <w:rsid w:val="00E04B88"/>
    <w:rsid w:val="00E05522"/>
    <w:rsid w:val="00E075E9"/>
    <w:rsid w:val="00E1783C"/>
    <w:rsid w:val="00E201F0"/>
    <w:rsid w:val="00E30A2F"/>
    <w:rsid w:val="00E31DBF"/>
    <w:rsid w:val="00E40D54"/>
    <w:rsid w:val="00E43793"/>
    <w:rsid w:val="00E45003"/>
    <w:rsid w:val="00E5453E"/>
    <w:rsid w:val="00E54F06"/>
    <w:rsid w:val="00E56DED"/>
    <w:rsid w:val="00E60087"/>
    <w:rsid w:val="00E62056"/>
    <w:rsid w:val="00E7122C"/>
    <w:rsid w:val="00E745E1"/>
    <w:rsid w:val="00E770A6"/>
    <w:rsid w:val="00E81B1D"/>
    <w:rsid w:val="00E83B32"/>
    <w:rsid w:val="00E84BC6"/>
    <w:rsid w:val="00E9184E"/>
    <w:rsid w:val="00E92838"/>
    <w:rsid w:val="00E9526F"/>
    <w:rsid w:val="00E964E4"/>
    <w:rsid w:val="00EA093F"/>
    <w:rsid w:val="00EA5BF8"/>
    <w:rsid w:val="00EA7DB9"/>
    <w:rsid w:val="00EB576E"/>
    <w:rsid w:val="00EB58AD"/>
    <w:rsid w:val="00EB65BF"/>
    <w:rsid w:val="00EB70AB"/>
    <w:rsid w:val="00EC2A34"/>
    <w:rsid w:val="00EC38BD"/>
    <w:rsid w:val="00EC48AB"/>
    <w:rsid w:val="00ED1784"/>
    <w:rsid w:val="00EE0E5F"/>
    <w:rsid w:val="00EE5C3F"/>
    <w:rsid w:val="00EF1FA2"/>
    <w:rsid w:val="00EF1FB1"/>
    <w:rsid w:val="00EF65DC"/>
    <w:rsid w:val="00EF6D5E"/>
    <w:rsid w:val="00F0396F"/>
    <w:rsid w:val="00F05C1F"/>
    <w:rsid w:val="00F05E5F"/>
    <w:rsid w:val="00F11463"/>
    <w:rsid w:val="00F12F7B"/>
    <w:rsid w:val="00F2186C"/>
    <w:rsid w:val="00F22397"/>
    <w:rsid w:val="00F22F11"/>
    <w:rsid w:val="00F24AD0"/>
    <w:rsid w:val="00F37E81"/>
    <w:rsid w:val="00F40E87"/>
    <w:rsid w:val="00F41B86"/>
    <w:rsid w:val="00F44FF4"/>
    <w:rsid w:val="00F466D1"/>
    <w:rsid w:val="00F46F1F"/>
    <w:rsid w:val="00F514F0"/>
    <w:rsid w:val="00F52786"/>
    <w:rsid w:val="00F567C0"/>
    <w:rsid w:val="00F60C47"/>
    <w:rsid w:val="00F61606"/>
    <w:rsid w:val="00F65430"/>
    <w:rsid w:val="00F66964"/>
    <w:rsid w:val="00F73448"/>
    <w:rsid w:val="00F76512"/>
    <w:rsid w:val="00F771A9"/>
    <w:rsid w:val="00F900FC"/>
    <w:rsid w:val="00F91E0D"/>
    <w:rsid w:val="00F964DA"/>
    <w:rsid w:val="00FA002F"/>
    <w:rsid w:val="00FA047D"/>
    <w:rsid w:val="00FA2896"/>
    <w:rsid w:val="00FA28B1"/>
    <w:rsid w:val="00FA46F4"/>
    <w:rsid w:val="00FB7574"/>
    <w:rsid w:val="00FC2423"/>
    <w:rsid w:val="00FC4222"/>
    <w:rsid w:val="00FC4980"/>
    <w:rsid w:val="00FC5302"/>
    <w:rsid w:val="00FC6B12"/>
    <w:rsid w:val="00FD0819"/>
    <w:rsid w:val="00FD63D4"/>
    <w:rsid w:val="00FE08B0"/>
    <w:rsid w:val="00FE3189"/>
    <w:rsid w:val="00FE4B2A"/>
    <w:rsid w:val="00FF1E51"/>
    <w:rsid w:val="00FF357B"/>
    <w:rsid w:val="00FF6959"/>
    <w:rsid w:val="014F411C"/>
    <w:rsid w:val="02AC0CA7"/>
    <w:rsid w:val="02AF4EE3"/>
    <w:rsid w:val="034468ED"/>
    <w:rsid w:val="03931920"/>
    <w:rsid w:val="03A75D3F"/>
    <w:rsid w:val="03BA2287"/>
    <w:rsid w:val="03FC1D20"/>
    <w:rsid w:val="04636F8F"/>
    <w:rsid w:val="05061F82"/>
    <w:rsid w:val="05332FA7"/>
    <w:rsid w:val="060E5EE9"/>
    <w:rsid w:val="065135CB"/>
    <w:rsid w:val="06814509"/>
    <w:rsid w:val="06B56DFE"/>
    <w:rsid w:val="06F5357C"/>
    <w:rsid w:val="073F335C"/>
    <w:rsid w:val="07693976"/>
    <w:rsid w:val="07761767"/>
    <w:rsid w:val="077F5383"/>
    <w:rsid w:val="090C3B69"/>
    <w:rsid w:val="095D552A"/>
    <w:rsid w:val="09A651B1"/>
    <w:rsid w:val="0BAB56C7"/>
    <w:rsid w:val="0C263B1D"/>
    <w:rsid w:val="0CB82E78"/>
    <w:rsid w:val="0CF430BD"/>
    <w:rsid w:val="0D354417"/>
    <w:rsid w:val="0D964529"/>
    <w:rsid w:val="0E9050E6"/>
    <w:rsid w:val="0E9B454F"/>
    <w:rsid w:val="0EBE70BB"/>
    <w:rsid w:val="0ECF28CA"/>
    <w:rsid w:val="0EEF1215"/>
    <w:rsid w:val="0F0B2657"/>
    <w:rsid w:val="0F477F64"/>
    <w:rsid w:val="0FB273BB"/>
    <w:rsid w:val="103C256C"/>
    <w:rsid w:val="10B253AE"/>
    <w:rsid w:val="10E922AF"/>
    <w:rsid w:val="11680AB4"/>
    <w:rsid w:val="11DF1A51"/>
    <w:rsid w:val="11E50DD1"/>
    <w:rsid w:val="12275AC5"/>
    <w:rsid w:val="1274137D"/>
    <w:rsid w:val="12795ED9"/>
    <w:rsid w:val="132A2FE0"/>
    <w:rsid w:val="133A5C80"/>
    <w:rsid w:val="133F7BFE"/>
    <w:rsid w:val="143C46FE"/>
    <w:rsid w:val="14B74FAD"/>
    <w:rsid w:val="166C378A"/>
    <w:rsid w:val="167012C1"/>
    <w:rsid w:val="169E7569"/>
    <w:rsid w:val="16BF308A"/>
    <w:rsid w:val="186151A1"/>
    <w:rsid w:val="18702D81"/>
    <w:rsid w:val="18D42CAE"/>
    <w:rsid w:val="19993BCE"/>
    <w:rsid w:val="19C6282D"/>
    <w:rsid w:val="1A3751E8"/>
    <w:rsid w:val="1A7B2FA3"/>
    <w:rsid w:val="1AB57BFD"/>
    <w:rsid w:val="1AB951D5"/>
    <w:rsid w:val="1B0E6632"/>
    <w:rsid w:val="1B110717"/>
    <w:rsid w:val="1B752497"/>
    <w:rsid w:val="1B975B25"/>
    <w:rsid w:val="1BFC65CC"/>
    <w:rsid w:val="1C696F0E"/>
    <w:rsid w:val="1C92116F"/>
    <w:rsid w:val="1D1A1A33"/>
    <w:rsid w:val="1D9B13A0"/>
    <w:rsid w:val="1DED1E3A"/>
    <w:rsid w:val="1E087BD7"/>
    <w:rsid w:val="1E461F2A"/>
    <w:rsid w:val="1E67572C"/>
    <w:rsid w:val="1E6A7C32"/>
    <w:rsid w:val="1E870FD2"/>
    <w:rsid w:val="20A81CC5"/>
    <w:rsid w:val="20F1772D"/>
    <w:rsid w:val="22105C17"/>
    <w:rsid w:val="227C112E"/>
    <w:rsid w:val="22845B0A"/>
    <w:rsid w:val="23150A7D"/>
    <w:rsid w:val="231F4773"/>
    <w:rsid w:val="23CF117C"/>
    <w:rsid w:val="2469434E"/>
    <w:rsid w:val="249E5B53"/>
    <w:rsid w:val="24EF653C"/>
    <w:rsid w:val="24FF6D5E"/>
    <w:rsid w:val="25075105"/>
    <w:rsid w:val="26AA33B4"/>
    <w:rsid w:val="26BC35CD"/>
    <w:rsid w:val="27DB436C"/>
    <w:rsid w:val="293D53B2"/>
    <w:rsid w:val="297F5E2B"/>
    <w:rsid w:val="29DB4618"/>
    <w:rsid w:val="2A65513D"/>
    <w:rsid w:val="2AD3560B"/>
    <w:rsid w:val="2ADC555F"/>
    <w:rsid w:val="2AE0790D"/>
    <w:rsid w:val="2C0B6A31"/>
    <w:rsid w:val="2C1E6B15"/>
    <w:rsid w:val="2C213760"/>
    <w:rsid w:val="2C4F2B26"/>
    <w:rsid w:val="2D6446FE"/>
    <w:rsid w:val="2D6F7866"/>
    <w:rsid w:val="2D9C0F48"/>
    <w:rsid w:val="2DF74562"/>
    <w:rsid w:val="2EF72C73"/>
    <w:rsid w:val="2F584D8F"/>
    <w:rsid w:val="2F8905D6"/>
    <w:rsid w:val="2F9931C8"/>
    <w:rsid w:val="300F7FA2"/>
    <w:rsid w:val="308F7B59"/>
    <w:rsid w:val="30AE29AB"/>
    <w:rsid w:val="30BC0D4E"/>
    <w:rsid w:val="314B338E"/>
    <w:rsid w:val="31C56CA2"/>
    <w:rsid w:val="31DD76B8"/>
    <w:rsid w:val="32EC24D3"/>
    <w:rsid w:val="337B62BF"/>
    <w:rsid w:val="33CF466D"/>
    <w:rsid w:val="33E703E4"/>
    <w:rsid w:val="34734868"/>
    <w:rsid w:val="34D41821"/>
    <w:rsid w:val="353D2E9E"/>
    <w:rsid w:val="35951569"/>
    <w:rsid w:val="36015403"/>
    <w:rsid w:val="360C786D"/>
    <w:rsid w:val="36711B61"/>
    <w:rsid w:val="36D637AD"/>
    <w:rsid w:val="37E23EF4"/>
    <w:rsid w:val="384044D2"/>
    <w:rsid w:val="384741D3"/>
    <w:rsid w:val="3851464B"/>
    <w:rsid w:val="38C24328"/>
    <w:rsid w:val="38DB2E17"/>
    <w:rsid w:val="392A6386"/>
    <w:rsid w:val="39675778"/>
    <w:rsid w:val="39AF3CCD"/>
    <w:rsid w:val="3B624857"/>
    <w:rsid w:val="3BA4794D"/>
    <w:rsid w:val="3BAF4F66"/>
    <w:rsid w:val="3C127B13"/>
    <w:rsid w:val="3C475810"/>
    <w:rsid w:val="3C54596B"/>
    <w:rsid w:val="3C7E656F"/>
    <w:rsid w:val="3CB671E0"/>
    <w:rsid w:val="3CC40B56"/>
    <w:rsid w:val="3E1A6A24"/>
    <w:rsid w:val="3EDF4A74"/>
    <w:rsid w:val="3EF97FBB"/>
    <w:rsid w:val="3F0D65FB"/>
    <w:rsid w:val="3F171E73"/>
    <w:rsid w:val="3F1B4257"/>
    <w:rsid w:val="3F4F4B8B"/>
    <w:rsid w:val="400C260E"/>
    <w:rsid w:val="40C91AF8"/>
    <w:rsid w:val="40CA0B77"/>
    <w:rsid w:val="40D70C17"/>
    <w:rsid w:val="40E74D0D"/>
    <w:rsid w:val="419A2A70"/>
    <w:rsid w:val="41AA2B1D"/>
    <w:rsid w:val="41CB0F1F"/>
    <w:rsid w:val="421B36FB"/>
    <w:rsid w:val="429D7E89"/>
    <w:rsid w:val="42CD7144"/>
    <w:rsid w:val="42DD3E93"/>
    <w:rsid w:val="433643B7"/>
    <w:rsid w:val="43373A0D"/>
    <w:rsid w:val="4365267A"/>
    <w:rsid w:val="437071C6"/>
    <w:rsid w:val="43853FE4"/>
    <w:rsid w:val="43DD2808"/>
    <w:rsid w:val="440D5F02"/>
    <w:rsid w:val="442105A5"/>
    <w:rsid w:val="44820CDA"/>
    <w:rsid w:val="4529132E"/>
    <w:rsid w:val="458B2CC4"/>
    <w:rsid w:val="45925649"/>
    <w:rsid w:val="45DE00BF"/>
    <w:rsid w:val="45E44E6A"/>
    <w:rsid w:val="46BA027E"/>
    <w:rsid w:val="471C4F29"/>
    <w:rsid w:val="47562960"/>
    <w:rsid w:val="47CB2708"/>
    <w:rsid w:val="47E0209F"/>
    <w:rsid w:val="480002FA"/>
    <w:rsid w:val="48555BA5"/>
    <w:rsid w:val="489624A9"/>
    <w:rsid w:val="48DA4C37"/>
    <w:rsid w:val="49ED5EA8"/>
    <w:rsid w:val="4A3752E1"/>
    <w:rsid w:val="4B523CA5"/>
    <w:rsid w:val="4B6927DC"/>
    <w:rsid w:val="4B760BC3"/>
    <w:rsid w:val="4C4C65CD"/>
    <w:rsid w:val="4C863C80"/>
    <w:rsid w:val="4CB90224"/>
    <w:rsid w:val="4D2938EC"/>
    <w:rsid w:val="4D7D00DF"/>
    <w:rsid w:val="5023336A"/>
    <w:rsid w:val="5051483C"/>
    <w:rsid w:val="50812DC3"/>
    <w:rsid w:val="50CF7706"/>
    <w:rsid w:val="51AB46DB"/>
    <w:rsid w:val="51F720DC"/>
    <w:rsid w:val="52B4280D"/>
    <w:rsid w:val="53657FED"/>
    <w:rsid w:val="5384082F"/>
    <w:rsid w:val="53BD68BC"/>
    <w:rsid w:val="53D33E31"/>
    <w:rsid w:val="55526849"/>
    <w:rsid w:val="567E6EF3"/>
    <w:rsid w:val="56CD3660"/>
    <w:rsid w:val="57623CE4"/>
    <w:rsid w:val="585C3C2E"/>
    <w:rsid w:val="589750F8"/>
    <w:rsid w:val="58A1157E"/>
    <w:rsid w:val="58D453CE"/>
    <w:rsid w:val="58F928D7"/>
    <w:rsid w:val="598E61F0"/>
    <w:rsid w:val="59EF14B6"/>
    <w:rsid w:val="5A14111B"/>
    <w:rsid w:val="5A564DC8"/>
    <w:rsid w:val="5A8537C7"/>
    <w:rsid w:val="5A8D745C"/>
    <w:rsid w:val="5C454144"/>
    <w:rsid w:val="5C595DEF"/>
    <w:rsid w:val="5CCD024E"/>
    <w:rsid w:val="5DB11563"/>
    <w:rsid w:val="5DD67FBC"/>
    <w:rsid w:val="5E171890"/>
    <w:rsid w:val="5ED05D53"/>
    <w:rsid w:val="5F331988"/>
    <w:rsid w:val="5F471B97"/>
    <w:rsid w:val="5F690A0F"/>
    <w:rsid w:val="5F744BD6"/>
    <w:rsid w:val="5FAA36B1"/>
    <w:rsid w:val="60137CFA"/>
    <w:rsid w:val="60D12052"/>
    <w:rsid w:val="60DB63BF"/>
    <w:rsid w:val="61955804"/>
    <w:rsid w:val="623F4D0A"/>
    <w:rsid w:val="62B027B2"/>
    <w:rsid w:val="62D80AC9"/>
    <w:rsid w:val="64176B41"/>
    <w:rsid w:val="641B1A8E"/>
    <w:rsid w:val="64311758"/>
    <w:rsid w:val="64A921E1"/>
    <w:rsid w:val="659155D0"/>
    <w:rsid w:val="65A831B8"/>
    <w:rsid w:val="65AF36AC"/>
    <w:rsid w:val="6600020F"/>
    <w:rsid w:val="67A47C41"/>
    <w:rsid w:val="67B87D02"/>
    <w:rsid w:val="67DB404F"/>
    <w:rsid w:val="67F35C96"/>
    <w:rsid w:val="67FF7079"/>
    <w:rsid w:val="68115DD8"/>
    <w:rsid w:val="68182441"/>
    <w:rsid w:val="68FF2844"/>
    <w:rsid w:val="69173D96"/>
    <w:rsid w:val="695C2538"/>
    <w:rsid w:val="69CB124C"/>
    <w:rsid w:val="6A561C76"/>
    <w:rsid w:val="6A7B4F2C"/>
    <w:rsid w:val="6AE17F8E"/>
    <w:rsid w:val="6BB7245E"/>
    <w:rsid w:val="6BD25D9D"/>
    <w:rsid w:val="6CCA46EE"/>
    <w:rsid w:val="6CCB69FC"/>
    <w:rsid w:val="6CE801F9"/>
    <w:rsid w:val="6CF33247"/>
    <w:rsid w:val="6D212D74"/>
    <w:rsid w:val="6D233EB9"/>
    <w:rsid w:val="6D7C694A"/>
    <w:rsid w:val="6D841CEB"/>
    <w:rsid w:val="6D8C1E20"/>
    <w:rsid w:val="6E160081"/>
    <w:rsid w:val="6F603CD1"/>
    <w:rsid w:val="6F63000B"/>
    <w:rsid w:val="6F8F4D9A"/>
    <w:rsid w:val="6FB54795"/>
    <w:rsid w:val="700870BA"/>
    <w:rsid w:val="701D7238"/>
    <w:rsid w:val="70367EBD"/>
    <w:rsid w:val="703E592D"/>
    <w:rsid w:val="70587C3E"/>
    <w:rsid w:val="71D42EBA"/>
    <w:rsid w:val="71DF1CBB"/>
    <w:rsid w:val="71FC1F85"/>
    <w:rsid w:val="72157418"/>
    <w:rsid w:val="7219611E"/>
    <w:rsid w:val="727B7C9A"/>
    <w:rsid w:val="72983A0D"/>
    <w:rsid w:val="72F07E08"/>
    <w:rsid w:val="730D379A"/>
    <w:rsid w:val="73165D4D"/>
    <w:rsid w:val="738E577D"/>
    <w:rsid w:val="751A23BE"/>
    <w:rsid w:val="75D706FC"/>
    <w:rsid w:val="760A02F2"/>
    <w:rsid w:val="762A75D4"/>
    <w:rsid w:val="76710CAC"/>
    <w:rsid w:val="76D77796"/>
    <w:rsid w:val="77506C80"/>
    <w:rsid w:val="776707CF"/>
    <w:rsid w:val="77C71C91"/>
    <w:rsid w:val="77EF3932"/>
    <w:rsid w:val="77FE43A6"/>
    <w:rsid w:val="78D62405"/>
    <w:rsid w:val="78EF07E1"/>
    <w:rsid w:val="79566626"/>
    <w:rsid w:val="798737E1"/>
    <w:rsid w:val="7A526954"/>
    <w:rsid w:val="7A5660FA"/>
    <w:rsid w:val="7A972F51"/>
    <w:rsid w:val="7BBD2308"/>
    <w:rsid w:val="7BE559A1"/>
    <w:rsid w:val="7BF44C4D"/>
    <w:rsid w:val="7C4D3078"/>
    <w:rsid w:val="7DA418BB"/>
    <w:rsid w:val="7DF8783D"/>
    <w:rsid w:val="7E161C9F"/>
    <w:rsid w:val="7E647D4D"/>
    <w:rsid w:val="7E6E5812"/>
    <w:rsid w:val="7EC91A43"/>
    <w:rsid w:val="7F1F5C2D"/>
    <w:rsid w:val="7F920435"/>
    <w:rsid w:val="7F98185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fillcolor="white">
      <v:fill color="white"/>
      <o:colormenu v:ext="edit" strokecolor="none [3213]"/>
    </o:shapedefaults>
    <o:shapelayout v:ext="edit">
      <o:idmap v:ext="edit" data="1"/>
      <o:rules v:ext="edit">
        <o:r id="V:Rule3" type="connector" idref="#自选图形 48"/>
        <o:r id="V:Rule4" type="connector" idref="#_x0000_s148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semiHidden="0" w:uiPriority="0" w:unhideWhenUsed="0" w:qFormat="1"/>
    <w:lsdException w:name="toc 2" w:semiHidden="0" w:uiPriority="0" w:unhideWhenUsed="0"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uiPriority="0" w:unhideWhenUsed="0" w:qFormat="1"/>
    <w:lsdException w:name="footer" w:semiHidden="0" w:unhideWhenUsed="0" w:qFormat="1"/>
    <w:lsdException w:name="caption" w:uiPriority="35" w:qFormat="1"/>
    <w:lsdException w:name="annotation reference" w:semiHidden="0" w:uiPriority="0" w:unhideWhenUsed="0"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Indent 2" w:semiHidden="0" w:uiPriority="0"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qFormat="1"/>
    <w:lsdException w:name="Balloon Text" w:semiHidden="0" w:uiPriority="0" w:unhideWhenUsed="0" w:qFormat="1"/>
    <w:lsdException w:name="Table Grid" w:semiHidden="0" w:uiPriority="59" w:unhideWhenUsed="0" w:qFormat="1"/>
    <w:lsdException w:name="Placeholder Text"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D0572"/>
    <w:pPr>
      <w:widowControl w:val="0"/>
      <w:jc w:val="both"/>
    </w:pPr>
    <w:rPr>
      <w:kern w:val="2"/>
      <w:sz w:val="21"/>
    </w:rPr>
  </w:style>
  <w:style w:type="paragraph" w:styleId="1">
    <w:name w:val="heading 1"/>
    <w:basedOn w:val="a0"/>
    <w:next w:val="a0"/>
    <w:qFormat/>
    <w:rsid w:val="00BD0572"/>
    <w:pPr>
      <w:keepNext/>
      <w:outlineLvl w:val="0"/>
    </w:pPr>
    <w:rPr>
      <w:b/>
    </w:rPr>
  </w:style>
  <w:style w:type="paragraph" w:styleId="2">
    <w:name w:val="heading 2"/>
    <w:basedOn w:val="a0"/>
    <w:next w:val="a0"/>
    <w:link w:val="2Char"/>
    <w:qFormat/>
    <w:rsid w:val="00BD0572"/>
    <w:pPr>
      <w:keepNext/>
      <w:keepLines/>
      <w:spacing w:line="413" w:lineRule="auto"/>
      <w:outlineLvl w:val="1"/>
    </w:pPr>
    <w:rPr>
      <w:rFonts w:ascii="Arial" w:eastAsia="黑体" w:hAnsi="Arial"/>
      <w:b/>
      <w:kern w:val="0"/>
      <w:sz w:val="32"/>
    </w:rPr>
  </w:style>
  <w:style w:type="paragraph" w:styleId="3">
    <w:name w:val="heading 3"/>
    <w:basedOn w:val="a0"/>
    <w:next w:val="a0"/>
    <w:qFormat/>
    <w:rsid w:val="00BD0572"/>
    <w:pPr>
      <w:keepNext/>
      <w:keepLines/>
      <w:spacing w:line="413" w:lineRule="auto"/>
      <w:outlineLvl w:val="2"/>
    </w:pPr>
    <w:rPr>
      <w:b/>
      <w:sz w:val="32"/>
    </w:rPr>
  </w:style>
  <w:style w:type="paragraph" w:styleId="4">
    <w:name w:val="heading 4"/>
    <w:basedOn w:val="a0"/>
    <w:next w:val="a0"/>
    <w:qFormat/>
    <w:rsid w:val="00BD0572"/>
    <w:pPr>
      <w:keepNext/>
      <w:keepLines/>
      <w:spacing w:line="372" w:lineRule="auto"/>
      <w:outlineLvl w:val="3"/>
    </w:pPr>
    <w:rPr>
      <w:rFonts w:ascii="Arial" w:eastAsia="黑体" w:hAnsi="Arial"/>
      <w:b/>
      <w:sz w:val="28"/>
    </w:rPr>
  </w:style>
  <w:style w:type="paragraph" w:styleId="5">
    <w:name w:val="heading 5"/>
    <w:basedOn w:val="a0"/>
    <w:next w:val="a0"/>
    <w:qFormat/>
    <w:rsid w:val="00BD0572"/>
    <w:pPr>
      <w:keepNext/>
      <w:keepLines/>
      <w:spacing w:line="372" w:lineRule="auto"/>
      <w:outlineLvl w:val="4"/>
    </w:pPr>
    <w:rPr>
      <w:b/>
      <w:sz w:val="28"/>
    </w:rPr>
  </w:style>
  <w:style w:type="paragraph" w:styleId="6">
    <w:name w:val="heading 6"/>
    <w:basedOn w:val="a0"/>
    <w:next w:val="a0"/>
    <w:qFormat/>
    <w:rsid w:val="00BD0572"/>
    <w:pPr>
      <w:keepNext/>
      <w:keepLines/>
      <w:spacing w:line="317" w:lineRule="auto"/>
      <w:outlineLvl w:val="5"/>
    </w:pPr>
    <w:rPr>
      <w:rFonts w:ascii="Arial" w:eastAsia="黑体" w:hAnsi="Arial"/>
      <w:b/>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Char"/>
    <w:qFormat/>
    <w:rsid w:val="00BD0572"/>
    <w:pPr>
      <w:jc w:val="left"/>
    </w:pPr>
  </w:style>
  <w:style w:type="paragraph" w:styleId="a5">
    <w:name w:val="Body Text"/>
    <w:basedOn w:val="a0"/>
    <w:link w:val="Char0"/>
    <w:qFormat/>
    <w:rsid w:val="00BD0572"/>
    <w:pPr>
      <w:spacing w:line="360" w:lineRule="auto"/>
    </w:pPr>
    <w:rPr>
      <w:rFonts w:ascii="Arial" w:hAnsi="Arial"/>
      <w:sz w:val="24"/>
    </w:rPr>
  </w:style>
  <w:style w:type="paragraph" w:styleId="a6">
    <w:name w:val="Body Text Indent"/>
    <w:basedOn w:val="a0"/>
    <w:qFormat/>
    <w:rsid w:val="00BD0572"/>
    <w:pPr>
      <w:ind w:leftChars="200" w:left="420"/>
    </w:pPr>
  </w:style>
  <w:style w:type="paragraph" w:styleId="a7">
    <w:name w:val="Date"/>
    <w:basedOn w:val="a0"/>
    <w:next w:val="a0"/>
    <w:qFormat/>
    <w:rsid w:val="00BD0572"/>
    <w:pPr>
      <w:ind w:leftChars="2500" w:left="100"/>
    </w:pPr>
  </w:style>
  <w:style w:type="paragraph" w:styleId="20">
    <w:name w:val="Body Text Indent 2"/>
    <w:basedOn w:val="a0"/>
    <w:qFormat/>
    <w:rsid w:val="00BD0572"/>
    <w:pPr>
      <w:spacing w:line="480" w:lineRule="auto"/>
      <w:ind w:leftChars="200" w:left="420"/>
    </w:pPr>
  </w:style>
  <w:style w:type="paragraph" w:styleId="a8">
    <w:name w:val="Balloon Text"/>
    <w:basedOn w:val="a0"/>
    <w:qFormat/>
    <w:rsid w:val="00BD0572"/>
    <w:rPr>
      <w:sz w:val="18"/>
    </w:rPr>
  </w:style>
  <w:style w:type="paragraph" w:styleId="a9">
    <w:name w:val="footer"/>
    <w:basedOn w:val="a0"/>
    <w:link w:val="Char1"/>
    <w:uiPriority w:val="99"/>
    <w:qFormat/>
    <w:rsid w:val="00BD0572"/>
    <w:pPr>
      <w:tabs>
        <w:tab w:val="center" w:pos="4153"/>
        <w:tab w:val="right" w:pos="8306"/>
      </w:tabs>
      <w:snapToGrid w:val="0"/>
      <w:jc w:val="left"/>
    </w:pPr>
    <w:rPr>
      <w:sz w:val="18"/>
    </w:rPr>
  </w:style>
  <w:style w:type="paragraph" w:styleId="aa">
    <w:name w:val="header"/>
    <w:basedOn w:val="a0"/>
    <w:qFormat/>
    <w:rsid w:val="00BD0572"/>
    <w:pPr>
      <w:pBdr>
        <w:bottom w:val="single" w:sz="6" w:space="1" w:color="auto"/>
      </w:pBdr>
      <w:tabs>
        <w:tab w:val="center" w:pos="4153"/>
        <w:tab w:val="right" w:pos="8306"/>
      </w:tabs>
      <w:snapToGrid w:val="0"/>
      <w:jc w:val="center"/>
    </w:pPr>
    <w:rPr>
      <w:sz w:val="18"/>
    </w:rPr>
  </w:style>
  <w:style w:type="paragraph" w:styleId="10">
    <w:name w:val="toc 1"/>
    <w:basedOn w:val="1"/>
    <w:next w:val="1"/>
    <w:qFormat/>
    <w:rsid w:val="00BD0572"/>
    <w:pPr>
      <w:jc w:val="left"/>
    </w:pPr>
    <w:rPr>
      <w:b w:val="0"/>
      <w:sz w:val="24"/>
    </w:rPr>
  </w:style>
  <w:style w:type="paragraph" w:styleId="21">
    <w:name w:val="toc 2"/>
    <w:basedOn w:val="a0"/>
    <w:next w:val="a0"/>
    <w:qFormat/>
    <w:rsid w:val="00BD0572"/>
    <w:pPr>
      <w:ind w:left="210"/>
      <w:jc w:val="left"/>
    </w:pPr>
    <w:rPr>
      <w:i/>
      <w:sz w:val="20"/>
    </w:rPr>
  </w:style>
  <w:style w:type="paragraph" w:styleId="ab">
    <w:name w:val="annotation subject"/>
    <w:basedOn w:val="a4"/>
    <w:next w:val="a4"/>
    <w:link w:val="Char2"/>
    <w:uiPriority w:val="99"/>
    <w:unhideWhenUsed/>
    <w:qFormat/>
    <w:rsid w:val="00BD0572"/>
    <w:rPr>
      <w:b/>
      <w:bCs/>
    </w:rPr>
  </w:style>
  <w:style w:type="table" w:styleId="ac">
    <w:name w:val="Table Grid"/>
    <w:basedOn w:val="a2"/>
    <w:uiPriority w:val="59"/>
    <w:qFormat/>
    <w:rsid w:val="00BD05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page number"/>
    <w:basedOn w:val="a1"/>
    <w:qFormat/>
    <w:rsid w:val="00BD0572"/>
  </w:style>
  <w:style w:type="character" w:styleId="ae">
    <w:name w:val="Hyperlink"/>
    <w:qFormat/>
    <w:rsid w:val="00BD0572"/>
    <w:rPr>
      <w:color w:val="0000FF"/>
      <w:u w:val="single"/>
    </w:rPr>
  </w:style>
  <w:style w:type="character" w:styleId="af">
    <w:name w:val="annotation reference"/>
    <w:qFormat/>
    <w:rsid w:val="00BD0572"/>
    <w:rPr>
      <w:sz w:val="21"/>
    </w:rPr>
  </w:style>
  <w:style w:type="character" w:customStyle="1" w:styleId="2Char">
    <w:name w:val="标题 2 Char"/>
    <w:link w:val="2"/>
    <w:qFormat/>
    <w:rsid w:val="00BD0572"/>
    <w:rPr>
      <w:rFonts w:ascii="Arial" w:eastAsia="黑体" w:hAnsi="Arial"/>
      <w:b/>
      <w:sz w:val="32"/>
    </w:rPr>
  </w:style>
  <w:style w:type="character" w:customStyle="1" w:styleId="Char">
    <w:name w:val="批注文字 Char"/>
    <w:link w:val="a4"/>
    <w:qFormat/>
    <w:rsid w:val="00BD0572"/>
    <w:rPr>
      <w:kern w:val="2"/>
      <w:sz w:val="21"/>
    </w:rPr>
  </w:style>
  <w:style w:type="character" w:customStyle="1" w:styleId="Char0">
    <w:name w:val="正文文本 Char"/>
    <w:link w:val="a5"/>
    <w:qFormat/>
    <w:rsid w:val="00BD0572"/>
    <w:rPr>
      <w:rFonts w:ascii="Arial" w:eastAsia="宋体" w:hAnsi="Arial"/>
      <w:kern w:val="2"/>
      <w:sz w:val="24"/>
      <w:lang w:val="en-US" w:eastAsia="zh-CN"/>
    </w:rPr>
  </w:style>
  <w:style w:type="character" w:customStyle="1" w:styleId="Char1">
    <w:name w:val="页脚 Char"/>
    <w:link w:val="a9"/>
    <w:uiPriority w:val="99"/>
    <w:qFormat/>
    <w:rsid w:val="00BD0572"/>
    <w:rPr>
      <w:kern w:val="2"/>
      <w:sz w:val="18"/>
    </w:rPr>
  </w:style>
  <w:style w:type="character" w:customStyle="1" w:styleId="Char2">
    <w:name w:val="批注主题 Char"/>
    <w:link w:val="ab"/>
    <w:uiPriority w:val="99"/>
    <w:semiHidden/>
    <w:qFormat/>
    <w:rsid w:val="00BD0572"/>
    <w:rPr>
      <w:b/>
      <w:bCs/>
      <w:kern w:val="2"/>
      <w:sz w:val="21"/>
    </w:rPr>
  </w:style>
  <w:style w:type="character" w:customStyle="1" w:styleId="highlight1">
    <w:name w:val="highlight1"/>
    <w:qFormat/>
    <w:rsid w:val="00BD0572"/>
    <w:rPr>
      <w:shd w:val="clear" w:color="auto" w:fill="FFFF00"/>
    </w:rPr>
  </w:style>
  <w:style w:type="paragraph" w:customStyle="1" w:styleId="af0">
    <w:name w:val="段"/>
    <w:link w:val="CharChar"/>
    <w:qFormat/>
    <w:rsid w:val="00BD0572"/>
    <w:pPr>
      <w:autoSpaceDE w:val="0"/>
      <w:autoSpaceDN w:val="0"/>
      <w:ind w:firstLineChars="200" w:firstLine="200"/>
      <w:jc w:val="both"/>
    </w:pPr>
    <w:rPr>
      <w:rFonts w:ascii="宋体"/>
      <w:sz w:val="21"/>
    </w:rPr>
  </w:style>
  <w:style w:type="character" w:customStyle="1" w:styleId="CharChar">
    <w:name w:val="段 Char Char"/>
    <w:link w:val="af0"/>
    <w:qFormat/>
    <w:rsid w:val="00BD0572"/>
    <w:rPr>
      <w:rFonts w:ascii="宋体"/>
      <w:sz w:val="21"/>
      <w:lang w:bidi="ar-SA"/>
    </w:rPr>
  </w:style>
  <w:style w:type="paragraph" w:customStyle="1" w:styleId="11">
    <w:name w:val="样式1"/>
    <w:basedOn w:val="1"/>
    <w:qFormat/>
    <w:rsid w:val="00BD0572"/>
    <w:pPr>
      <w:spacing w:line="400" w:lineRule="exact"/>
    </w:pPr>
    <w:rPr>
      <w:b w:val="0"/>
      <w:sz w:val="24"/>
    </w:rPr>
  </w:style>
  <w:style w:type="paragraph" w:customStyle="1" w:styleId="12">
    <w:name w:val="纯文本1"/>
    <w:basedOn w:val="a0"/>
    <w:qFormat/>
    <w:rsid w:val="00BD0572"/>
    <w:pPr>
      <w:adjustRightInd w:val="0"/>
    </w:pPr>
    <w:rPr>
      <w:rFonts w:ascii="宋体" w:hAnsi="Courier New" w:hint="eastAsia"/>
    </w:rPr>
  </w:style>
  <w:style w:type="paragraph" w:customStyle="1" w:styleId="a">
    <w:name w:val="一级条标题"/>
    <w:next w:val="a0"/>
    <w:qFormat/>
    <w:rsid w:val="00BD0572"/>
    <w:pPr>
      <w:numPr>
        <w:ilvl w:val="2"/>
        <w:numId w:val="1"/>
      </w:numPr>
      <w:outlineLvl w:val="2"/>
    </w:pPr>
    <w:rPr>
      <w:rFonts w:eastAsia="黑体"/>
      <w:sz w:val="21"/>
    </w:rPr>
  </w:style>
  <w:style w:type="paragraph" w:customStyle="1" w:styleId="af1">
    <w:name w:val="测试报告"/>
    <w:basedOn w:val="a0"/>
    <w:qFormat/>
    <w:rsid w:val="00BD0572"/>
  </w:style>
  <w:style w:type="paragraph" w:customStyle="1" w:styleId="b">
    <w:name w:val="b"/>
    <w:basedOn w:val="a0"/>
    <w:qFormat/>
    <w:rsid w:val="00BD0572"/>
    <w:pPr>
      <w:spacing w:line="360" w:lineRule="auto"/>
      <w:ind w:leftChars="546" w:left="2295" w:hangingChars="350" w:hanging="1148"/>
    </w:pPr>
    <w:rPr>
      <w:rFonts w:ascii="黑体" w:eastAsia="黑体" w:hAnsi="宋体"/>
      <w:spacing w:val="24"/>
      <w:sz w:val="28"/>
    </w:rPr>
  </w:style>
  <w:style w:type="paragraph" w:customStyle="1" w:styleId="af2">
    <w:name w:val="a"/>
    <w:basedOn w:val="a0"/>
    <w:qFormat/>
    <w:rsid w:val="00BD0572"/>
    <w:pPr>
      <w:spacing w:line="360" w:lineRule="auto"/>
    </w:pPr>
    <w:rPr>
      <w:rFonts w:ascii="黑体" w:eastAsia="黑体" w:hAnsi="宋体"/>
      <w:sz w:val="24"/>
    </w:rPr>
  </w:style>
  <w:style w:type="paragraph" w:customStyle="1" w:styleId="p0">
    <w:name w:val="p0"/>
    <w:basedOn w:val="a0"/>
    <w:qFormat/>
    <w:rsid w:val="00BD0572"/>
    <w:pPr>
      <w:widowControl/>
    </w:pPr>
    <w:rPr>
      <w:kern w:val="0"/>
      <w:szCs w:val="21"/>
    </w:rPr>
  </w:style>
  <w:style w:type="character" w:styleId="af3">
    <w:name w:val="Placeholder Text"/>
    <w:basedOn w:val="a1"/>
    <w:uiPriority w:val="99"/>
    <w:unhideWhenUsed/>
    <w:qFormat/>
    <w:rsid w:val="00BD0572"/>
    <w:rPr>
      <w:color w:val="80808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image" Target="media/image120.wmf"/><Relationship Id="rId21" Type="http://schemas.openxmlformats.org/officeDocument/2006/relationships/oleObject" Target="embeddings/oleObject2.bin"/><Relationship Id="rId63" Type="http://schemas.openxmlformats.org/officeDocument/2006/relationships/oleObject" Target="embeddings/oleObject24.bin"/><Relationship Id="rId159" Type="http://schemas.openxmlformats.org/officeDocument/2006/relationships/oleObject" Target="embeddings/oleObject85.bin"/><Relationship Id="rId324" Type="http://schemas.openxmlformats.org/officeDocument/2006/relationships/oleObject" Target="embeddings/oleObject178.bin"/><Relationship Id="rId366" Type="http://schemas.openxmlformats.org/officeDocument/2006/relationships/oleObject" Target="embeddings/oleObject200.bin"/><Relationship Id="rId170" Type="http://schemas.openxmlformats.org/officeDocument/2006/relationships/image" Target="media/image64.wmf"/><Relationship Id="rId226" Type="http://schemas.openxmlformats.org/officeDocument/2006/relationships/image" Target="media/image91.wmf"/><Relationship Id="rId268" Type="http://schemas.openxmlformats.org/officeDocument/2006/relationships/oleObject" Target="embeddings/oleObject144.bin"/><Relationship Id="rId11" Type="http://schemas.openxmlformats.org/officeDocument/2006/relationships/footer" Target="footer1.xml"/><Relationship Id="rId32" Type="http://schemas.openxmlformats.org/officeDocument/2006/relationships/oleObject" Target="embeddings/oleObject8.bin"/><Relationship Id="rId53" Type="http://schemas.openxmlformats.org/officeDocument/2006/relationships/image" Target="media/image20.wmf"/><Relationship Id="rId74" Type="http://schemas.openxmlformats.org/officeDocument/2006/relationships/oleObject" Target="embeddings/oleObject31.bin"/><Relationship Id="rId128" Type="http://schemas.openxmlformats.org/officeDocument/2006/relationships/oleObject" Target="embeddings/oleObject64.bin"/><Relationship Id="rId149" Type="http://schemas.openxmlformats.org/officeDocument/2006/relationships/oleObject" Target="embeddings/oleObject79.bin"/><Relationship Id="rId314" Type="http://schemas.openxmlformats.org/officeDocument/2006/relationships/oleObject" Target="embeddings/oleObject172.bin"/><Relationship Id="rId335" Type="http://schemas.openxmlformats.org/officeDocument/2006/relationships/oleObject" Target="embeddings/oleObject184.bin"/><Relationship Id="rId356" Type="http://schemas.openxmlformats.org/officeDocument/2006/relationships/oleObject" Target="embeddings/oleObject195.bin"/><Relationship Id="rId377" Type="http://schemas.openxmlformats.org/officeDocument/2006/relationships/image" Target="media/image155.wmf"/><Relationship Id="rId398" Type="http://schemas.openxmlformats.org/officeDocument/2006/relationships/footer" Target="footer5.xml"/><Relationship Id="rId5" Type="http://schemas.openxmlformats.org/officeDocument/2006/relationships/webSettings" Target="webSettings.xml"/><Relationship Id="rId95" Type="http://schemas.openxmlformats.org/officeDocument/2006/relationships/image" Target="media/image37.wmf"/><Relationship Id="rId160" Type="http://schemas.openxmlformats.org/officeDocument/2006/relationships/image" Target="media/image60.wmf"/><Relationship Id="rId181" Type="http://schemas.openxmlformats.org/officeDocument/2006/relationships/oleObject" Target="embeddings/oleObject97.bin"/><Relationship Id="rId216" Type="http://schemas.openxmlformats.org/officeDocument/2006/relationships/image" Target="media/image86.wmf"/><Relationship Id="rId237" Type="http://schemas.openxmlformats.org/officeDocument/2006/relationships/oleObject" Target="embeddings/oleObject127.bin"/><Relationship Id="rId258" Type="http://schemas.openxmlformats.org/officeDocument/2006/relationships/image" Target="media/image106.wmf"/><Relationship Id="rId279" Type="http://schemas.openxmlformats.org/officeDocument/2006/relationships/oleObject" Target="embeddings/oleObject151.bin"/><Relationship Id="rId22" Type="http://schemas.openxmlformats.org/officeDocument/2006/relationships/image" Target="media/image5.wmf"/><Relationship Id="rId43" Type="http://schemas.openxmlformats.org/officeDocument/2006/relationships/image" Target="media/image15.wmf"/><Relationship Id="rId64" Type="http://schemas.openxmlformats.org/officeDocument/2006/relationships/oleObject" Target="embeddings/oleObject25.bin"/><Relationship Id="rId118" Type="http://schemas.openxmlformats.org/officeDocument/2006/relationships/image" Target="media/image47.wmf"/><Relationship Id="rId139" Type="http://schemas.openxmlformats.org/officeDocument/2006/relationships/oleObject" Target="embeddings/oleObject71.bin"/><Relationship Id="rId290" Type="http://schemas.openxmlformats.org/officeDocument/2006/relationships/image" Target="media/image116.wmf"/><Relationship Id="rId304" Type="http://schemas.openxmlformats.org/officeDocument/2006/relationships/oleObject" Target="embeddings/oleObject167.bin"/><Relationship Id="rId325" Type="http://schemas.openxmlformats.org/officeDocument/2006/relationships/image" Target="media/image132.wmf"/><Relationship Id="rId346" Type="http://schemas.openxmlformats.org/officeDocument/2006/relationships/image" Target="media/image142.wmf"/><Relationship Id="rId367" Type="http://schemas.openxmlformats.org/officeDocument/2006/relationships/oleObject" Target="embeddings/oleObject201.bin"/><Relationship Id="rId388" Type="http://schemas.openxmlformats.org/officeDocument/2006/relationships/image" Target="media/image160.wmf"/><Relationship Id="rId85" Type="http://schemas.openxmlformats.org/officeDocument/2006/relationships/image" Target="media/image33.wmf"/><Relationship Id="rId150" Type="http://schemas.openxmlformats.org/officeDocument/2006/relationships/oleObject" Target="embeddings/oleObject80.bin"/><Relationship Id="rId171" Type="http://schemas.openxmlformats.org/officeDocument/2006/relationships/oleObject" Target="embeddings/oleObject92.bin"/><Relationship Id="rId192" Type="http://schemas.openxmlformats.org/officeDocument/2006/relationships/image" Target="media/image75.wmf"/><Relationship Id="rId206" Type="http://schemas.openxmlformats.org/officeDocument/2006/relationships/image" Target="media/image82.wmf"/><Relationship Id="rId227" Type="http://schemas.openxmlformats.org/officeDocument/2006/relationships/oleObject" Target="embeddings/oleObject121.bin"/><Relationship Id="rId248" Type="http://schemas.openxmlformats.org/officeDocument/2006/relationships/image" Target="media/image101.wmf"/><Relationship Id="rId269" Type="http://schemas.openxmlformats.org/officeDocument/2006/relationships/image" Target="media/image110.wmf"/><Relationship Id="rId12" Type="http://schemas.openxmlformats.org/officeDocument/2006/relationships/footer" Target="footer2.xml"/><Relationship Id="rId33" Type="http://schemas.openxmlformats.org/officeDocument/2006/relationships/image" Target="media/image10.wmf"/><Relationship Id="rId108" Type="http://schemas.openxmlformats.org/officeDocument/2006/relationships/image" Target="media/image43.wmf"/><Relationship Id="rId129" Type="http://schemas.openxmlformats.org/officeDocument/2006/relationships/oleObject" Target="embeddings/oleObject65.bin"/><Relationship Id="rId280" Type="http://schemas.openxmlformats.org/officeDocument/2006/relationships/oleObject" Target="embeddings/oleObject152.bin"/><Relationship Id="rId315" Type="http://schemas.openxmlformats.org/officeDocument/2006/relationships/oleObject" Target="embeddings/oleObject173.bin"/><Relationship Id="rId336" Type="http://schemas.openxmlformats.org/officeDocument/2006/relationships/image" Target="media/image137.wmf"/><Relationship Id="rId357" Type="http://schemas.openxmlformats.org/officeDocument/2006/relationships/image" Target="media/image147.wmf"/><Relationship Id="rId54" Type="http://schemas.openxmlformats.org/officeDocument/2006/relationships/oleObject" Target="embeddings/oleObject19.bin"/><Relationship Id="rId75" Type="http://schemas.openxmlformats.org/officeDocument/2006/relationships/oleObject" Target="embeddings/oleObject32.bin"/><Relationship Id="rId96" Type="http://schemas.openxmlformats.org/officeDocument/2006/relationships/oleObject" Target="embeddings/oleObject44.bin"/><Relationship Id="rId140" Type="http://schemas.openxmlformats.org/officeDocument/2006/relationships/image" Target="media/image54.wmf"/><Relationship Id="rId161" Type="http://schemas.openxmlformats.org/officeDocument/2006/relationships/oleObject" Target="embeddings/oleObject86.bin"/><Relationship Id="rId182" Type="http://schemas.openxmlformats.org/officeDocument/2006/relationships/image" Target="media/image70.wmf"/><Relationship Id="rId217" Type="http://schemas.openxmlformats.org/officeDocument/2006/relationships/oleObject" Target="embeddings/oleObject116.bin"/><Relationship Id="rId378" Type="http://schemas.openxmlformats.org/officeDocument/2006/relationships/oleObject" Target="embeddings/oleObject208.bin"/><Relationship Id="rId399" Type="http://schemas.openxmlformats.org/officeDocument/2006/relationships/footer" Target="footer6.xml"/><Relationship Id="rId6" Type="http://schemas.openxmlformats.org/officeDocument/2006/relationships/footnotes" Target="footnotes.xml"/><Relationship Id="rId238" Type="http://schemas.openxmlformats.org/officeDocument/2006/relationships/image" Target="media/image96.wmf"/><Relationship Id="rId259" Type="http://schemas.openxmlformats.org/officeDocument/2006/relationships/oleObject" Target="embeddings/oleObject138.bin"/><Relationship Id="rId23" Type="http://schemas.openxmlformats.org/officeDocument/2006/relationships/oleObject" Target="embeddings/oleObject3.bin"/><Relationship Id="rId119" Type="http://schemas.openxmlformats.org/officeDocument/2006/relationships/oleObject" Target="embeddings/oleObject57.bin"/><Relationship Id="rId270" Type="http://schemas.openxmlformats.org/officeDocument/2006/relationships/oleObject" Target="embeddings/oleObject145.bin"/><Relationship Id="rId291" Type="http://schemas.openxmlformats.org/officeDocument/2006/relationships/oleObject" Target="embeddings/oleObject160.bin"/><Relationship Id="rId305" Type="http://schemas.openxmlformats.org/officeDocument/2006/relationships/image" Target="media/image123.wmf"/><Relationship Id="rId326" Type="http://schemas.openxmlformats.org/officeDocument/2006/relationships/oleObject" Target="embeddings/oleObject179.bin"/><Relationship Id="rId347" Type="http://schemas.openxmlformats.org/officeDocument/2006/relationships/oleObject" Target="embeddings/oleObject190.bin"/><Relationship Id="rId44" Type="http://schemas.openxmlformats.org/officeDocument/2006/relationships/oleObject" Target="embeddings/oleObject14.bin"/><Relationship Id="rId65" Type="http://schemas.openxmlformats.org/officeDocument/2006/relationships/oleObject" Target="embeddings/oleObject26.bin"/><Relationship Id="rId86" Type="http://schemas.openxmlformats.org/officeDocument/2006/relationships/oleObject" Target="embeddings/oleObject38.bin"/><Relationship Id="rId130" Type="http://schemas.openxmlformats.org/officeDocument/2006/relationships/oleObject" Target="embeddings/oleObject66.bin"/><Relationship Id="rId151" Type="http://schemas.openxmlformats.org/officeDocument/2006/relationships/image" Target="media/image56.wmf"/><Relationship Id="rId368" Type="http://schemas.openxmlformats.org/officeDocument/2006/relationships/oleObject" Target="embeddings/oleObject202.bin"/><Relationship Id="rId389" Type="http://schemas.openxmlformats.org/officeDocument/2006/relationships/oleObject" Target="embeddings/oleObject214.bin"/><Relationship Id="rId172" Type="http://schemas.openxmlformats.org/officeDocument/2006/relationships/image" Target="media/image65.wmf"/><Relationship Id="rId193" Type="http://schemas.openxmlformats.org/officeDocument/2006/relationships/oleObject" Target="embeddings/oleObject103.bin"/><Relationship Id="rId207" Type="http://schemas.openxmlformats.org/officeDocument/2006/relationships/oleObject" Target="embeddings/oleObject110.bin"/><Relationship Id="rId228" Type="http://schemas.openxmlformats.org/officeDocument/2006/relationships/image" Target="media/image92.wmf"/><Relationship Id="rId249" Type="http://schemas.openxmlformats.org/officeDocument/2006/relationships/oleObject" Target="embeddings/oleObject133.bin"/><Relationship Id="rId13" Type="http://schemas.openxmlformats.org/officeDocument/2006/relationships/header" Target="header3.xml"/><Relationship Id="rId109" Type="http://schemas.openxmlformats.org/officeDocument/2006/relationships/oleObject" Target="embeddings/oleObject51.bin"/><Relationship Id="rId260" Type="http://schemas.openxmlformats.org/officeDocument/2006/relationships/image" Target="media/image107.wmf"/><Relationship Id="rId281" Type="http://schemas.openxmlformats.org/officeDocument/2006/relationships/image" Target="media/image114.wmf"/><Relationship Id="rId316" Type="http://schemas.openxmlformats.org/officeDocument/2006/relationships/image" Target="media/image128.wmf"/><Relationship Id="rId337" Type="http://schemas.openxmlformats.org/officeDocument/2006/relationships/oleObject" Target="embeddings/oleObject185.bin"/><Relationship Id="rId34" Type="http://schemas.openxmlformats.org/officeDocument/2006/relationships/oleObject" Target="embeddings/oleObject9.bin"/><Relationship Id="rId55" Type="http://schemas.openxmlformats.org/officeDocument/2006/relationships/image" Target="media/image21.wmf"/><Relationship Id="rId76" Type="http://schemas.openxmlformats.org/officeDocument/2006/relationships/oleObject" Target="embeddings/oleObject33.bin"/><Relationship Id="rId97" Type="http://schemas.openxmlformats.org/officeDocument/2006/relationships/image" Target="media/image38.wmf"/><Relationship Id="rId120" Type="http://schemas.openxmlformats.org/officeDocument/2006/relationships/oleObject" Target="embeddings/oleObject58.bin"/><Relationship Id="rId141" Type="http://schemas.openxmlformats.org/officeDocument/2006/relationships/oleObject" Target="embeddings/oleObject72.bin"/><Relationship Id="rId358" Type="http://schemas.openxmlformats.org/officeDocument/2006/relationships/oleObject" Target="embeddings/oleObject196.bin"/><Relationship Id="rId379" Type="http://schemas.openxmlformats.org/officeDocument/2006/relationships/image" Target="media/image156.wmf"/><Relationship Id="rId7" Type="http://schemas.openxmlformats.org/officeDocument/2006/relationships/endnotes" Target="endnotes.xml"/><Relationship Id="rId162" Type="http://schemas.openxmlformats.org/officeDocument/2006/relationships/image" Target="media/image61.wmf"/><Relationship Id="rId183" Type="http://schemas.openxmlformats.org/officeDocument/2006/relationships/oleObject" Target="embeddings/oleObject98.bin"/><Relationship Id="rId218" Type="http://schemas.openxmlformats.org/officeDocument/2006/relationships/image" Target="media/image87.wmf"/><Relationship Id="rId239" Type="http://schemas.openxmlformats.org/officeDocument/2006/relationships/oleObject" Target="embeddings/oleObject128.bin"/><Relationship Id="rId390" Type="http://schemas.openxmlformats.org/officeDocument/2006/relationships/oleObject" Target="embeddings/oleObject215.bin"/><Relationship Id="rId250" Type="http://schemas.openxmlformats.org/officeDocument/2006/relationships/image" Target="media/image102.wmf"/><Relationship Id="rId271" Type="http://schemas.openxmlformats.org/officeDocument/2006/relationships/image" Target="media/image111.wmf"/><Relationship Id="rId292" Type="http://schemas.openxmlformats.org/officeDocument/2006/relationships/image" Target="media/image117.wmf"/><Relationship Id="rId306" Type="http://schemas.openxmlformats.org/officeDocument/2006/relationships/oleObject" Target="embeddings/oleObject168.bin"/><Relationship Id="rId24" Type="http://schemas.openxmlformats.org/officeDocument/2006/relationships/image" Target="media/image6.wmf"/><Relationship Id="rId45" Type="http://schemas.openxmlformats.org/officeDocument/2006/relationships/image" Target="media/image16.wmf"/><Relationship Id="rId66" Type="http://schemas.openxmlformats.org/officeDocument/2006/relationships/image" Target="media/image25.wmf"/><Relationship Id="rId87" Type="http://schemas.openxmlformats.org/officeDocument/2006/relationships/image" Target="media/image34.wmf"/><Relationship Id="rId110" Type="http://schemas.openxmlformats.org/officeDocument/2006/relationships/image" Target="media/image44.wmf"/><Relationship Id="rId131" Type="http://schemas.openxmlformats.org/officeDocument/2006/relationships/oleObject" Target="embeddings/oleObject67.bin"/><Relationship Id="rId327" Type="http://schemas.openxmlformats.org/officeDocument/2006/relationships/image" Target="media/image133.wmf"/><Relationship Id="rId348" Type="http://schemas.openxmlformats.org/officeDocument/2006/relationships/image" Target="media/image143.wmf"/><Relationship Id="rId369" Type="http://schemas.openxmlformats.org/officeDocument/2006/relationships/image" Target="media/image152.wmf"/><Relationship Id="rId152" Type="http://schemas.openxmlformats.org/officeDocument/2006/relationships/oleObject" Target="embeddings/oleObject81.bin"/><Relationship Id="rId173" Type="http://schemas.openxmlformats.org/officeDocument/2006/relationships/oleObject" Target="embeddings/oleObject93.bin"/><Relationship Id="rId194" Type="http://schemas.openxmlformats.org/officeDocument/2006/relationships/image" Target="media/image76.wmf"/><Relationship Id="rId208" Type="http://schemas.openxmlformats.org/officeDocument/2006/relationships/oleObject" Target="embeddings/oleObject111.bin"/><Relationship Id="rId229" Type="http://schemas.openxmlformats.org/officeDocument/2006/relationships/oleObject" Target="embeddings/oleObject122.bin"/><Relationship Id="rId380" Type="http://schemas.openxmlformats.org/officeDocument/2006/relationships/oleObject" Target="embeddings/oleObject209.bin"/><Relationship Id="rId240" Type="http://schemas.openxmlformats.org/officeDocument/2006/relationships/image" Target="media/image97.wmf"/><Relationship Id="rId261" Type="http://schemas.openxmlformats.org/officeDocument/2006/relationships/oleObject" Target="embeddings/oleObject139.bin"/><Relationship Id="rId14" Type="http://schemas.openxmlformats.org/officeDocument/2006/relationships/footer" Target="footer3.xml"/><Relationship Id="rId35" Type="http://schemas.openxmlformats.org/officeDocument/2006/relationships/image" Target="media/image11.wmf"/><Relationship Id="rId56" Type="http://schemas.openxmlformats.org/officeDocument/2006/relationships/oleObject" Target="embeddings/oleObject20.bin"/><Relationship Id="rId77" Type="http://schemas.openxmlformats.org/officeDocument/2006/relationships/image" Target="media/image29.wmf"/><Relationship Id="rId100" Type="http://schemas.openxmlformats.org/officeDocument/2006/relationships/image" Target="media/image39.wmf"/><Relationship Id="rId282" Type="http://schemas.openxmlformats.org/officeDocument/2006/relationships/oleObject" Target="embeddings/oleObject153.bin"/><Relationship Id="rId317" Type="http://schemas.openxmlformats.org/officeDocument/2006/relationships/oleObject" Target="embeddings/oleObject174.bin"/><Relationship Id="rId338" Type="http://schemas.openxmlformats.org/officeDocument/2006/relationships/image" Target="media/image138.wmf"/><Relationship Id="rId359" Type="http://schemas.openxmlformats.org/officeDocument/2006/relationships/image" Target="media/image148.wmf"/><Relationship Id="rId8" Type="http://schemas.openxmlformats.org/officeDocument/2006/relationships/image" Target="media/image1.png"/><Relationship Id="rId98" Type="http://schemas.openxmlformats.org/officeDocument/2006/relationships/oleObject" Target="embeddings/oleObject45.bin"/><Relationship Id="rId121" Type="http://schemas.openxmlformats.org/officeDocument/2006/relationships/oleObject" Target="embeddings/oleObject59.bin"/><Relationship Id="rId142" Type="http://schemas.openxmlformats.org/officeDocument/2006/relationships/oleObject" Target="embeddings/oleObject73.bin"/><Relationship Id="rId163" Type="http://schemas.openxmlformats.org/officeDocument/2006/relationships/oleObject" Target="embeddings/oleObject87.bin"/><Relationship Id="rId184" Type="http://schemas.openxmlformats.org/officeDocument/2006/relationships/image" Target="media/image71.wmf"/><Relationship Id="rId219" Type="http://schemas.openxmlformats.org/officeDocument/2006/relationships/oleObject" Target="embeddings/oleObject117.bin"/><Relationship Id="rId370" Type="http://schemas.openxmlformats.org/officeDocument/2006/relationships/oleObject" Target="embeddings/oleObject203.bin"/><Relationship Id="rId391" Type="http://schemas.openxmlformats.org/officeDocument/2006/relationships/oleObject" Target="embeddings/oleObject216.bin"/><Relationship Id="rId230" Type="http://schemas.openxmlformats.org/officeDocument/2006/relationships/oleObject" Target="embeddings/oleObject123.bin"/><Relationship Id="rId251" Type="http://schemas.openxmlformats.org/officeDocument/2006/relationships/oleObject" Target="embeddings/oleObject134.bin"/><Relationship Id="rId25" Type="http://schemas.openxmlformats.org/officeDocument/2006/relationships/oleObject" Target="embeddings/oleObject4.bin"/><Relationship Id="rId46" Type="http://schemas.openxmlformats.org/officeDocument/2006/relationships/oleObject" Target="embeddings/oleObject15.bin"/><Relationship Id="rId67" Type="http://schemas.openxmlformats.org/officeDocument/2006/relationships/oleObject" Target="embeddings/oleObject27.bin"/><Relationship Id="rId272" Type="http://schemas.openxmlformats.org/officeDocument/2006/relationships/oleObject" Target="embeddings/oleObject146.bin"/><Relationship Id="rId293" Type="http://schemas.openxmlformats.org/officeDocument/2006/relationships/oleObject" Target="embeddings/oleObject161.bin"/><Relationship Id="rId307" Type="http://schemas.openxmlformats.org/officeDocument/2006/relationships/image" Target="media/image124.wmf"/><Relationship Id="rId328" Type="http://schemas.openxmlformats.org/officeDocument/2006/relationships/oleObject" Target="embeddings/oleObject180.bin"/><Relationship Id="rId349" Type="http://schemas.openxmlformats.org/officeDocument/2006/relationships/oleObject" Target="embeddings/oleObject191.bin"/><Relationship Id="rId88" Type="http://schemas.openxmlformats.org/officeDocument/2006/relationships/oleObject" Target="embeddings/oleObject39.bin"/><Relationship Id="rId111" Type="http://schemas.openxmlformats.org/officeDocument/2006/relationships/oleObject" Target="embeddings/oleObject52.bin"/><Relationship Id="rId132" Type="http://schemas.openxmlformats.org/officeDocument/2006/relationships/image" Target="media/image50.wmf"/><Relationship Id="rId153" Type="http://schemas.openxmlformats.org/officeDocument/2006/relationships/image" Target="media/image57.wmf"/><Relationship Id="rId174" Type="http://schemas.openxmlformats.org/officeDocument/2006/relationships/image" Target="media/image66.wmf"/><Relationship Id="rId195" Type="http://schemas.openxmlformats.org/officeDocument/2006/relationships/oleObject" Target="embeddings/oleObject104.bin"/><Relationship Id="rId209" Type="http://schemas.openxmlformats.org/officeDocument/2006/relationships/image" Target="media/image83.wmf"/><Relationship Id="rId360" Type="http://schemas.openxmlformats.org/officeDocument/2006/relationships/oleObject" Target="embeddings/oleObject197.bin"/><Relationship Id="rId381" Type="http://schemas.openxmlformats.org/officeDocument/2006/relationships/image" Target="media/image157.wmf"/><Relationship Id="rId220" Type="http://schemas.openxmlformats.org/officeDocument/2006/relationships/image" Target="media/image88.wmf"/><Relationship Id="rId241" Type="http://schemas.openxmlformats.org/officeDocument/2006/relationships/oleObject" Target="embeddings/oleObject129.bin"/><Relationship Id="rId15" Type="http://schemas.openxmlformats.org/officeDocument/2006/relationships/header" Target="header4.xml"/><Relationship Id="rId36" Type="http://schemas.openxmlformats.org/officeDocument/2006/relationships/oleObject" Target="embeddings/oleObject10.bin"/><Relationship Id="rId57" Type="http://schemas.openxmlformats.org/officeDocument/2006/relationships/image" Target="media/image22.wmf"/><Relationship Id="rId262" Type="http://schemas.openxmlformats.org/officeDocument/2006/relationships/image" Target="media/image108.wmf"/><Relationship Id="rId283" Type="http://schemas.openxmlformats.org/officeDocument/2006/relationships/image" Target="media/image115.wmf"/><Relationship Id="rId318" Type="http://schemas.openxmlformats.org/officeDocument/2006/relationships/image" Target="media/image129.wmf"/><Relationship Id="rId339" Type="http://schemas.openxmlformats.org/officeDocument/2006/relationships/oleObject" Target="embeddings/oleObject186.bin"/><Relationship Id="rId78" Type="http://schemas.openxmlformats.org/officeDocument/2006/relationships/oleObject" Target="embeddings/oleObject34.bin"/><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48.wmf"/><Relationship Id="rId143" Type="http://schemas.openxmlformats.org/officeDocument/2006/relationships/image" Target="media/image55.wmf"/><Relationship Id="rId164" Type="http://schemas.openxmlformats.org/officeDocument/2006/relationships/image" Target="media/image62.wmf"/><Relationship Id="rId185" Type="http://schemas.openxmlformats.org/officeDocument/2006/relationships/oleObject" Target="embeddings/oleObject99.bin"/><Relationship Id="rId350" Type="http://schemas.openxmlformats.org/officeDocument/2006/relationships/image" Target="media/image144.wmf"/><Relationship Id="rId371" Type="http://schemas.openxmlformats.org/officeDocument/2006/relationships/oleObject" Target="embeddings/oleObject204.bin"/><Relationship Id="rId9" Type="http://schemas.openxmlformats.org/officeDocument/2006/relationships/header" Target="header1.xml"/><Relationship Id="rId210" Type="http://schemas.openxmlformats.org/officeDocument/2006/relationships/oleObject" Target="embeddings/oleObject112.bin"/><Relationship Id="rId392" Type="http://schemas.openxmlformats.org/officeDocument/2006/relationships/image" Target="media/image161.wmf"/><Relationship Id="rId26" Type="http://schemas.openxmlformats.org/officeDocument/2006/relationships/image" Target="media/image7.wmf"/><Relationship Id="rId231" Type="http://schemas.openxmlformats.org/officeDocument/2006/relationships/image" Target="media/image93.wmf"/><Relationship Id="rId252" Type="http://schemas.openxmlformats.org/officeDocument/2006/relationships/image" Target="media/image103.wmf"/><Relationship Id="rId273" Type="http://schemas.openxmlformats.org/officeDocument/2006/relationships/oleObject" Target="embeddings/oleObject147.bin"/><Relationship Id="rId294" Type="http://schemas.openxmlformats.org/officeDocument/2006/relationships/image" Target="media/image118.wmf"/><Relationship Id="rId308" Type="http://schemas.openxmlformats.org/officeDocument/2006/relationships/oleObject" Target="embeddings/oleObject169.bin"/><Relationship Id="rId329" Type="http://schemas.openxmlformats.org/officeDocument/2006/relationships/image" Target="media/image134.wmf"/><Relationship Id="rId47" Type="http://schemas.openxmlformats.org/officeDocument/2006/relationships/image" Target="media/image17.wmf"/><Relationship Id="rId68" Type="http://schemas.openxmlformats.org/officeDocument/2006/relationships/image" Target="media/image26.wmf"/><Relationship Id="rId89" Type="http://schemas.openxmlformats.org/officeDocument/2006/relationships/image" Target="media/image35.wmf"/><Relationship Id="rId112" Type="http://schemas.openxmlformats.org/officeDocument/2006/relationships/oleObject" Target="embeddings/oleObject53.bin"/><Relationship Id="rId133" Type="http://schemas.openxmlformats.org/officeDocument/2006/relationships/oleObject" Target="embeddings/oleObject68.bin"/><Relationship Id="rId154" Type="http://schemas.openxmlformats.org/officeDocument/2006/relationships/oleObject" Target="embeddings/oleObject82.bin"/><Relationship Id="rId175" Type="http://schemas.openxmlformats.org/officeDocument/2006/relationships/oleObject" Target="embeddings/oleObject94.bin"/><Relationship Id="rId340" Type="http://schemas.openxmlformats.org/officeDocument/2006/relationships/image" Target="media/image139.wmf"/><Relationship Id="rId361" Type="http://schemas.openxmlformats.org/officeDocument/2006/relationships/image" Target="media/image149.wmf"/><Relationship Id="rId196" Type="http://schemas.openxmlformats.org/officeDocument/2006/relationships/image" Target="media/image77.wmf"/><Relationship Id="rId200" Type="http://schemas.openxmlformats.org/officeDocument/2006/relationships/image" Target="media/image79.wmf"/><Relationship Id="rId382" Type="http://schemas.openxmlformats.org/officeDocument/2006/relationships/oleObject" Target="embeddings/oleObject210.bin"/><Relationship Id="rId16" Type="http://schemas.openxmlformats.org/officeDocument/2006/relationships/footer" Target="footer4.xml"/><Relationship Id="rId221" Type="http://schemas.openxmlformats.org/officeDocument/2006/relationships/oleObject" Target="embeddings/oleObject118.bin"/><Relationship Id="rId242" Type="http://schemas.openxmlformats.org/officeDocument/2006/relationships/image" Target="media/image98.wmf"/><Relationship Id="rId263" Type="http://schemas.openxmlformats.org/officeDocument/2006/relationships/oleObject" Target="embeddings/oleObject140.bin"/><Relationship Id="rId284" Type="http://schemas.openxmlformats.org/officeDocument/2006/relationships/oleObject" Target="embeddings/oleObject154.bin"/><Relationship Id="rId319" Type="http://schemas.openxmlformats.org/officeDocument/2006/relationships/oleObject" Target="embeddings/oleObject175.bin"/><Relationship Id="rId37" Type="http://schemas.openxmlformats.org/officeDocument/2006/relationships/image" Target="media/image12.wmf"/><Relationship Id="rId58" Type="http://schemas.openxmlformats.org/officeDocument/2006/relationships/oleObject" Target="embeddings/oleObject21.bin"/><Relationship Id="rId79" Type="http://schemas.openxmlformats.org/officeDocument/2006/relationships/image" Target="media/image30.wmf"/><Relationship Id="rId102" Type="http://schemas.openxmlformats.org/officeDocument/2006/relationships/image" Target="media/image40.wmf"/><Relationship Id="rId123" Type="http://schemas.openxmlformats.org/officeDocument/2006/relationships/oleObject" Target="embeddings/oleObject60.bin"/><Relationship Id="rId144" Type="http://schemas.openxmlformats.org/officeDocument/2006/relationships/oleObject" Target="embeddings/oleObject74.bin"/><Relationship Id="rId330" Type="http://schemas.openxmlformats.org/officeDocument/2006/relationships/oleObject" Target="embeddings/oleObject181.bin"/><Relationship Id="rId90" Type="http://schemas.openxmlformats.org/officeDocument/2006/relationships/oleObject" Target="embeddings/oleObject40.bin"/><Relationship Id="rId165" Type="http://schemas.openxmlformats.org/officeDocument/2006/relationships/oleObject" Target="embeddings/oleObject88.bin"/><Relationship Id="rId186" Type="http://schemas.openxmlformats.org/officeDocument/2006/relationships/image" Target="media/image72.wmf"/><Relationship Id="rId351" Type="http://schemas.openxmlformats.org/officeDocument/2006/relationships/oleObject" Target="embeddings/oleObject192.bin"/><Relationship Id="rId372" Type="http://schemas.openxmlformats.org/officeDocument/2006/relationships/oleObject" Target="embeddings/oleObject205.bin"/><Relationship Id="rId393" Type="http://schemas.openxmlformats.org/officeDocument/2006/relationships/oleObject" Target="embeddings/oleObject217.bin"/><Relationship Id="rId211" Type="http://schemas.openxmlformats.org/officeDocument/2006/relationships/oleObject" Target="embeddings/oleObject113.bin"/><Relationship Id="rId232" Type="http://schemas.openxmlformats.org/officeDocument/2006/relationships/oleObject" Target="embeddings/oleObject124.bin"/><Relationship Id="rId253" Type="http://schemas.openxmlformats.org/officeDocument/2006/relationships/oleObject" Target="embeddings/oleObject135.bin"/><Relationship Id="rId274" Type="http://schemas.openxmlformats.org/officeDocument/2006/relationships/oleObject" Target="embeddings/oleObject148.bin"/><Relationship Id="rId295" Type="http://schemas.openxmlformats.org/officeDocument/2006/relationships/oleObject" Target="embeddings/oleObject162.bin"/><Relationship Id="rId309" Type="http://schemas.openxmlformats.org/officeDocument/2006/relationships/image" Target="media/image125.wmf"/><Relationship Id="rId27" Type="http://schemas.openxmlformats.org/officeDocument/2006/relationships/oleObject" Target="embeddings/oleObject5.bin"/><Relationship Id="rId48" Type="http://schemas.openxmlformats.org/officeDocument/2006/relationships/oleObject" Target="embeddings/oleObject16.bin"/><Relationship Id="rId69" Type="http://schemas.openxmlformats.org/officeDocument/2006/relationships/oleObject" Target="embeddings/oleObject28.bin"/><Relationship Id="rId113" Type="http://schemas.openxmlformats.org/officeDocument/2006/relationships/image" Target="media/image45.wmf"/><Relationship Id="rId134" Type="http://schemas.openxmlformats.org/officeDocument/2006/relationships/image" Target="media/image51.wmf"/><Relationship Id="rId320" Type="http://schemas.openxmlformats.org/officeDocument/2006/relationships/image" Target="media/image130.wmf"/><Relationship Id="rId80" Type="http://schemas.openxmlformats.org/officeDocument/2006/relationships/oleObject" Target="embeddings/oleObject35.bin"/><Relationship Id="rId155" Type="http://schemas.openxmlformats.org/officeDocument/2006/relationships/oleObject" Target="embeddings/oleObject83.bin"/><Relationship Id="rId176" Type="http://schemas.openxmlformats.org/officeDocument/2006/relationships/image" Target="media/image67.wmf"/><Relationship Id="rId197" Type="http://schemas.openxmlformats.org/officeDocument/2006/relationships/oleObject" Target="embeddings/oleObject105.bin"/><Relationship Id="rId341" Type="http://schemas.openxmlformats.org/officeDocument/2006/relationships/oleObject" Target="embeddings/oleObject187.bin"/><Relationship Id="rId362" Type="http://schemas.openxmlformats.org/officeDocument/2006/relationships/oleObject" Target="embeddings/oleObject198.bin"/><Relationship Id="rId383" Type="http://schemas.openxmlformats.org/officeDocument/2006/relationships/image" Target="media/image158.wmf"/><Relationship Id="rId418" Type="http://schemas.microsoft.com/office/2011/relationships/people" Target="people.xml"/><Relationship Id="rId201" Type="http://schemas.openxmlformats.org/officeDocument/2006/relationships/oleObject" Target="embeddings/oleObject107.bin"/><Relationship Id="rId222" Type="http://schemas.openxmlformats.org/officeDocument/2006/relationships/image" Target="media/image89.wmf"/><Relationship Id="rId243" Type="http://schemas.openxmlformats.org/officeDocument/2006/relationships/oleObject" Target="embeddings/oleObject130.bin"/><Relationship Id="rId264" Type="http://schemas.openxmlformats.org/officeDocument/2006/relationships/oleObject" Target="embeddings/oleObject141.bin"/><Relationship Id="rId285" Type="http://schemas.openxmlformats.org/officeDocument/2006/relationships/oleObject" Target="embeddings/oleObject155.bin"/><Relationship Id="rId17" Type="http://schemas.openxmlformats.org/officeDocument/2006/relationships/image" Target="media/image2.png"/><Relationship Id="rId38" Type="http://schemas.openxmlformats.org/officeDocument/2006/relationships/oleObject" Target="embeddings/oleObject11.bin"/><Relationship Id="rId59" Type="http://schemas.openxmlformats.org/officeDocument/2006/relationships/oleObject" Target="embeddings/oleObject22.bin"/><Relationship Id="rId103" Type="http://schemas.openxmlformats.org/officeDocument/2006/relationships/oleObject" Target="embeddings/oleObject48.bin"/><Relationship Id="rId124" Type="http://schemas.openxmlformats.org/officeDocument/2006/relationships/oleObject" Target="embeddings/oleObject61.bin"/><Relationship Id="rId310" Type="http://schemas.openxmlformats.org/officeDocument/2006/relationships/oleObject" Target="embeddings/oleObject170.bin"/><Relationship Id="rId70" Type="http://schemas.openxmlformats.org/officeDocument/2006/relationships/image" Target="media/image27.wmf"/><Relationship Id="rId91" Type="http://schemas.openxmlformats.org/officeDocument/2006/relationships/oleObject" Target="embeddings/oleObject41.bin"/><Relationship Id="rId145" Type="http://schemas.openxmlformats.org/officeDocument/2006/relationships/oleObject" Target="embeddings/oleObject75.bin"/><Relationship Id="rId166" Type="http://schemas.openxmlformats.org/officeDocument/2006/relationships/oleObject" Target="embeddings/oleObject89.bin"/><Relationship Id="rId187" Type="http://schemas.openxmlformats.org/officeDocument/2006/relationships/oleObject" Target="embeddings/oleObject100.bin"/><Relationship Id="rId331" Type="http://schemas.openxmlformats.org/officeDocument/2006/relationships/oleObject" Target="embeddings/oleObject182.bin"/><Relationship Id="rId352" Type="http://schemas.openxmlformats.org/officeDocument/2006/relationships/image" Target="media/image145.wmf"/><Relationship Id="rId373" Type="http://schemas.openxmlformats.org/officeDocument/2006/relationships/image" Target="media/image153.wmf"/><Relationship Id="rId394" Type="http://schemas.openxmlformats.org/officeDocument/2006/relationships/image" Target="media/image162.wmf"/><Relationship Id="rId1" Type="http://schemas.openxmlformats.org/officeDocument/2006/relationships/customXml" Target="../customXml/item1.xml"/><Relationship Id="rId212" Type="http://schemas.openxmlformats.org/officeDocument/2006/relationships/image" Target="media/image84.wmf"/><Relationship Id="rId233" Type="http://schemas.openxmlformats.org/officeDocument/2006/relationships/image" Target="media/image94.wmf"/><Relationship Id="rId254" Type="http://schemas.openxmlformats.org/officeDocument/2006/relationships/image" Target="media/image104.wmf"/><Relationship Id="rId28" Type="http://schemas.openxmlformats.org/officeDocument/2006/relationships/image" Target="media/image8.wmf"/><Relationship Id="rId49" Type="http://schemas.openxmlformats.org/officeDocument/2006/relationships/image" Target="media/image18.wmf"/><Relationship Id="rId114" Type="http://schemas.openxmlformats.org/officeDocument/2006/relationships/oleObject" Target="embeddings/oleObject54.bin"/><Relationship Id="rId275" Type="http://schemas.openxmlformats.org/officeDocument/2006/relationships/oleObject" Target="embeddings/oleObject149.bin"/><Relationship Id="rId296" Type="http://schemas.openxmlformats.org/officeDocument/2006/relationships/image" Target="media/image119.wmf"/><Relationship Id="rId300" Type="http://schemas.openxmlformats.org/officeDocument/2006/relationships/oleObject" Target="embeddings/oleObject165.bin"/><Relationship Id="rId60" Type="http://schemas.openxmlformats.org/officeDocument/2006/relationships/image" Target="media/image23.wmf"/><Relationship Id="rId81" Type="http://schemas.openxmlformats.org/officeDocument/2006/relationships/image" Target="media/image31.wmf"/><Relationship Id="rId135" Type="http://schemas.openxmlformats.org/officeDocument/2006/relationships/oleObject" Target="embeddings/oleObject69.bin"/><Relationship Id="rId156" Type="http://schemas.openxmlformats.org/officeDocument/2006/relationships/image" Target="media/image58.wmf"/><Relationship Id="rId177" Type="http://schemas.openxmlformats.org/officeDocument/2006/relationships/oleObject" Target="embeddings/oleObject95.bin"/><Relationship Id="rId198" Type="http://schemas.openxmlformats.org/officeDocument/2006/relationships/image" Target="media/image78.wmf"/><Relationship Id="rId321" Type="http://schemas.openxmlformats.org/officeDocument/2006/relationships/oleObject" Target="embeddings/oleObject176.bin"/><Relationship Id="rId342" Type="http://schemas.openxmlformats.org/officeDocument/2006/relationships/image" Target="media/image140.wmf"/><Relationship Id="rId363" Type="http://schemas.openxmlformats.org/officeDocument/2006/relationships/image" Target="media/image150.wmf"/><Relationship Id="rId384" Type="http://schemas.openxmlformats.org/officeDocument/2006/relationships/oleObject" Target="embeddings/oleObject211.bin"/><Relationship Id="rId419" Type="http://schemas.microsoft.com/office/2011/relationships/commentsExtended" Target="commentsExtended.xml"/><Relationship Id="rId202" Type="http://schemas.openxmlformats.org/officeDocument/2006/relationships/image" Target="media/image80.wmf"/><Relationship Id="rId223" Type="http://schemas.openxmlformats.org/officeDocument/2006/relationships/oleObject" Target="embeddings/oleObject119.bin"/><Relationship Id="rId244" Type="http://schemas.openxmlformats.org/officeDocument/2006/relationships/image" Target="media/image99.wmf"/><Relationship Id="rId18" Type="http://schemas.openxmlformats.org/officeDocument/2006/relationships/image" Target="media/image3.wmf"/><Relationship Id="rId39" Type="http://schemas.openxmlformats.org/officeDocument/2006/relationships/image" Target="media/image13.wmf"/><Relationship Id="rId265" Type="http://schemas.openxmlformats.org/officeDocument/2006/relationships/image" Target="media/image109.wmf"/><Relationship Id="rId286" Type="http://schemas.openxmlformats.org/officeDocument/2006/relationships/oleObject" Target="embeddings/oleObject156.bin"/><Relationship Id="rId50" Type="http://schemas.openxmlformats.org/officeDocument/2006/relationships/oleObject" Target="embeddings/oleObject17.bin"/><Relationship Id="rId104" Type="http://schemas.openxmlformats.org/officeDocument/2006/relationships/image" Target="media/image41.wmf"/><Relationship Id="rId125" Type="http://schemas.openxmlformats.org/officeDocument/2006/relationships/oleObject" Target="embeddings/oleObject62.bin"/><Relationship Id="rId146" Type="http://schemas.openxmlformats.org/officeDocument/2006/relationships/oleObject" Target="embeddings/oleObject76.bin"/><Relationship Id="rId167" Type="http://schemas.openxmlformats.org/officeDocument/2006/relationships/image" Target="media/image63.wmf"/><Relationship Id="rId188" Type="http://schemas.openxmlformats.org/officeDocument/2006/relationships/image" Target="media/image73.wmf"/><Relationship Id="rId311" Type="http://schemas.openxmlformats.org/officeDocument/2006/relationships/image" Target="media/image126.wmf"/><Relationship Id="rId332" Type="http://schemas.openxmlformats.org/officeDocument/2006/relationships/image" Target="media/image135.wmf"/><Relationship Id="rId353" Type="http://schemas.openxmlformats.org/officeDocument/2006/relationships/oleObject" Target="embeddings/oleObject193.bin"/><Relationship Id="rId374" Type="http://schemas.openxmlformats.org/officeDocument/2006/relationships/oleObject" Target="embeddings/oleObject206.bin"/><Relationship Id="rId395" Type="http://schemas.openxmlformats.org/officeDocument/2006/relationships/oleObject" Target="embeddings/oleObject218.bin"/><Relationship Id="rId71" Type="http://schemas.openxmlformats.org/officeDocument/2006/relationships/oleObject" Target="embeddings/oleObject29.bin"/><Relationship Id="rId92" Type="http://schemas.openxmlformats.org/officeDocument/2006/relationships/oleObject" Target="embeddings/oleObject42.bin"/><Relationship Id="rId213" Type="http://schemas.openxmlformats.org/officeDocument/2006/relationships/oleObject" Target="embeddings/oleObject114.bin"/><Relationship Id="rId234" Type="http://schemas.openxmlformats.org/officeDocument/2006/relationships/oleObject" Target="embeddings/oleObject125.bin"/><Relationship Id="rId2" Type="http://schemas.openxmlformats.org/officeDocument/2006/relationships/numbering" Target="numbering.xml"/><Relationship Id="rId29" Type="http://schemas.openxmlformats.org/officeDocument/2006/relationships/oleObject" Target="embeddings/oleObject6.bin"/><Relationship Id="rId255" Type="http://schemas.openxmlformats.org/officeDocument/2006/relationships/oleObject" Target="embeddings/oleObject136.bin"/><Relationship Id="rId276" Type="http://schemas.openxmlformats.org/officeDocument/2006/relationships/image" Target="media/image112.wmf"/><Relationship Id="rId297" Type="http://schemas.openxmlformats.org/officeDocument/2006/relationships/oleObject" Target="embeddings/oleObject163.bin"/><Relationship Id="rId40" Type="http://schemas.openxmlformats.org/officeDocument/2006/relationships/oleObject" Target="embeddings/oleObject12.bin"/><Relationship Id="rId115" Type="http://schemas.openxmlformats.org/officeDocument/2006/relationships/image" Target="media/image46.wmf"/><Relationship Id="rId136" Type="http://schemas.openxmlformats.org/officeDocument/2006/relationships/image" Target="media/image52.wmf"/><Relationship Id="rId157" Type="http://schemas.openxmlformats.org/officeDocument/2006/relationships/oleObject" Target="embeddings/oleObject84.bin"/><Relationship Id="rId178" Type="http://schemas.openxmlformats.org/officeDocument/2006/relationships/image" Target="media/image68.wmf"/><Relationship Id="rId301" Type="http://schemas.openxmlformats.org/officeDocument/2006/relationships/image" Target="media/image121.wmf"/><Relationship Id="rId322" Type="http://schemas.openxmlformats.org/officeDocument/2006/relationships/oleObject" Target="embeddings/oleObject177.bin"/><Relationship Id="rId343" Type="http://schemas.openxmlformats.org/officeDocument/2006/relationships/oleObject" Target="embeddings/oleObject188.bin"/><Relationship Id="rId364" Type="http://schemas.openxmlformats.org/officeDocument/2006/relationships/oleObject" Target="embeddings/oleObject199.bin"/><Relationship Id="rId61" Type="http://schemas.openxmlformats.org/officeDocument/2006/relationships/oleObject" Target="embeddings/oleObject23.bin"/><Relationship Id="rId82" Type="http://schemas.openxmlformats.org/officeDocument/2006/relationships/oleObject" Target="embeddings/oleObject36.bin"/><Relationship Id="rId199" Type="http://schemas.openxmlformats.org/officeDocument/2006/relationships/oleObject" Target="embeddings/oleObject106.bin"/><Relationship Id="rId203" Type="http://schemas.openxmlformats.org/officeDocument/2006/relationships/oleObject" Target="embeddings/oleObject108.bin"/><Relationship Id="rId385" Type="http://schemas.openxmlformats.org/officeDocument/2006/relationships/oleObject" Target="embeddings/oleObject212.bin"/><Relationship Id="rId19" Type="http://schemas.openxmlformats.org/officeDocument/2006/relationships/oleObject" Target="embeddings/oleObject1.bin"/><Relationship Id="rId224" Type="http://schemas.openxmlformats.org/officeDocument/2006/relationships/image" Target="media/image90.wmf"/><Relationship Id="rId245" Type="http://schemas.openxmlformats.org/officeDocument/2006/relationships/oleObject" Target="embeddings/oleObject131.bin"/><Relationship Id="rId266" Type="http://schemas.openxmlformats.org/officeDocument/2006/relationships/oleObject" Target="embeddings/oleObject142.bin"/><Relationship Id="rId287" Type="http://schemas.openxmlformats.org/officeDocument/2006/relationships/oleObject" Target="embeddings/oleObject157.bin"/><Relationship Id="rId30" Type="http://schemas.openxmlformats.org/officeDocument/2006/relationships/oleObject" Target="embeddings/oleObject7.bin"/><Relationship Id="rId105" Type="http://schemas.openxmlformats.org/officeDocument/2006/relationships/oleObject" Target="embeddings/oleObject49.bin"/><Relationship Id="rId126" Type="http://schemas.openxmlformats.org/officeDocument/2006/relationships/oleObject" Target="embeddings/oleObject63.bin"/><Relationship Id="rId147" Type="http://schemas.openxmlformats.org/officeDocument/2006/relationships/oleObject" Target="embeddings/oleObject77.bin"/><Relationship Id="rId168" Type="http://schemas.openxmlformats.org/officeDocument/2006/relationships/oleObject" Target="embeddings/oleObject90.bin"/><Relationship Id="rId312" Type="http://schemas.openxmlformats.org/officeDocument/2006/relationships/oleObject" Target="embeddings/oleObject171.bin"/><Relationship Id="rId333" Type="http://schemas.openxmlformats.org/officeDocument/2006/relationships/oleObject" Target="embeddings/oleObject183.bin"/><Relationship Id="rId354" Type="http://schemas.openxmlformats.org/officeDocument/2006/relationships/oleObject" Target="embeddings/oleObject194.bin"/><Relationship Id="rId51" Type="http://schemas.openxmlformats.org/officeDocument/2006/relationships/image" Target="media/image19.wmf"/><Relationship Id="rId72" Type="http://schemas.openxmlformats.org/officeDocument/2006/relationships/oleObject" Target="embeddings/oleObject30.bin"/><Relationship Id="rId93" Type="http://schemas.openxmlformats.org/officeDocument/2006/relationships/image" Target="media/image36.wmf"/><Relationship Id="rId189" Type="http://schemas.openxmlformats.org/officeDocument/2006/relationships/oleObject" Target="embeddings/oleObject101.bin"/><Relationship Id="rId375" Type="http://schemas.openxmlformats.org/officeDocument/2006/relationships/image" Target="media/image154.wmf"/><Relationship Id="rId396" Type="http://schemas.openxmlformats.org/officeDocument/2006/relationships/header" Target="header5.xml"/><Relationship Id="rId3" Type="http://schemas.openxmlformats.org/officeDocument/2006/relationships/styles" Target="styles.xml"/><Relationship Id="rId214" Type="http://schemas.openxmlformats.org/officeDocument/2006/relationships/image" Target="media/image85.wmf"/><Relationship Id="rId235" Type="http://schemas.openxmlformats.org/officeDocument/2006/relationships/oleObject" Target="embeddings/oleObject126.bin"/><Relationship Id="rId256" Type="http://schemas.openxmlformats.org/officeDocument/2006/relationships/image" Target="media/image105.wmf"/><Relationship Id="rId277" Type="http://schemas.openxmlformats.org/officeDocument/2006/relationships/oleObject" Target="embeddings/oleObject150.bin"/><Relationship Id="rId298" Type="http://schemas.openxmlformats.org/officeDocument/2006/relationships/oleObject" Target="embeddings/oleObject164.bin"/><Relationship Id="rId400" Type="http://schemas.openxmlformats.org/officeDocument/2006/relationships/fontTable" Target="fontTable.xml"/><Relationship Id="rId116" Type="http://schemas.openxmlformats.org/officeDocument/2006/relationships/oleObject" Target="embeddings/oleObject55.bin"/><Relationship Id="rId137" Type="http://schemas.openxmlformats.org/officeDocument/2006/relationships/oleObject" Target="embeddings/oleObject70.bin"/><Relationship Id="rId158" Type="http://schemas.openxmlformats.org/officeDocument/2006/relationships/image" Target="media/image59.wmf"/><Relationship Id="rId302" Type="http://schemas.openxmlformats.org/officeDocument/2006/relationships/oleObject" Target="embeddings/oleObject166.bin"/><Relationship Id="rId323" Type="http://schemas.openxmlformats.org/officeDocument/2006/relationships/image" Target="media/image131.wmf"/><Relationship Id="rId344" Type="http://schemas.openxmlformats.org/officeDocument/2006/relationships/image" Target="media/image141.wmf"/><Relationship Id="rId20" Type="http://schemas.openxmlformats.org/officeDocument/2006/relationships/image" Target="media/image4.wmf"/><Relationship Id="rId41" Type="http://schemas.openxmlformats.org/officeDocument/2006/relationships/image" Target="media/image14.wmf"/><Relationship Id="rId62" Type="http://schemas.openxmlformats.org/officeDocument/2006/relationships/image" Target="media/image24.wmf"/><Relationship Id="rId83" Type="http://schemas.openxmlformats.org/officeDocument/2006/relationships/image" Target="media/image32.wmf"/><Relationship Id="rId179" Type="http://schemas.openxmlformats.org/officeDocument/2006/relationships/oleObject" Target="embeddings/oleObject96.bin"/><Relationship Id="rId365" Type="http://schemas.openxmlformats.org/officeDocument/2006/relationships/image" Target="media/image151.wmf"/><Relationship Id="rId386" Type="http://schemas.openxmlformats.org/officeDocument/2006/relationships/image" Target="media/image159.wmf"/><Relationship Id="rId190" Type="http://schemas.openxmlformats.org/officeDocument/2006/relationships/image" Target="media/image74.wmf"/><Relationship Id="rId204" Type="http://schemas.openxmlformats.org/officeDocument/2006/relationships/image" Target="media/image81.wmf"/><Relationship Id="rId225" Type="http://schemas.openxmlformats.org/officeDocument/2006/relationships/oleObject" Target="embeddings/oleObject120.bin"/><Relationship Id="rId246" Type="http://schemas.openxmlformats.org/officeDocument/2006/relationships/image" Target="media/image100.wmf"/><Relationship Id="rId267" Type="http://schemas.openxmlformats.org/officeDocument/2006/relationships/oleObject" Target="embeddings/oleObject143.bin"/><Relationship Id="rId288" Type="http://schemas.openxmlformats.org/officeDocument/2006/relationships/oleObject" Target="embeddings/oleObject158.bin"/><Relationship Id="rId106" Type="http://schemas.openxmlformats.org/officeDocument/2006/relationships/image" Target="media/image42.wmf"/><Relationship Id="rId127" Type="http://schemas.openxmlformats.org/officeDocument/2006/relationships/image" Target="media/image49.wmf"/><Relationship Id="rId313" Type="http://schemas.openxmlformats.org/officeDocument/2006/relationships/image" Target="media/image127.wmf"/><Relationship Id="rId10" Type="http://schemas.openxmlformats.org/officeDocument/2006/relationships/header" Target="header2.xml"/><Relationship Id="rId31" Type="http://schemas.openxmlformats.org/officeDocument/2006/relationships/image" Target="media/image9.wmf"/><Relationship Id="rId52" Type="http://schemas.openxmlformats.org/officeDocument/2006/relationships/oleObject" Target="embeddings/oleObject18.bin"/><Relationship Id="rId73" Type="http://schemas.openxmlformats.org/officeDocument/2006/relationships/image" Target="media/image28.wmf"/><Relationship Id="rId94" Type="http://schemas.openxmlformats.org/officeDocument/2006/relationships/oleObject" Target="embeddings/oleObject43.bin"/><Relationship Id="rId148" Type="http://schemas.openxmlformats.org/officeDocument/2006/relationships/oleObject" Target="embeddings/oleObject78.bin"/><Relationship Id="rId169" Type="http://schemas.openxmlformats.org/officeDocument/2006/relationships/oleObject" Target="embeddings/oleObject91.bin"/><Relationship Id="rId334" Type="http://schemas.openxmlformats.org/officeDocument/2006/relationships/image" Target="media/image136.wmf"/><Relationship Id="rId355" Type="http://schemas.openxmlformats.org/officeDocument/2006/relationships/image" Target="media/image146.wmf"/><Relationship Id="rId376" Type="http://schemas.openxmlformats.org/officeDocument/2006/relationships/oleObject" Target="embeddings/oleObject207.bin"/><Relationship Id="rId397" Type="http://schemas.openxmlformats.org/officeDocument/2006/relationships/header" Target="header6.xml"/><Relationship Id="rId4" Type="http://schemas.openxmlformats.org/officeDocument/2006/relationships/settings" Target="settings.xml"/><Relationship Id="rId180" Type="http://schemas.openxmlformats.org/officeDocument/2006/relationships/image" Target="media/image69.wmf"/><Relationship Id="rId215" Type="http://schemas.openxmlformats.org/officeDocument/2006/relationships/oleObject" Target="embeddings/oleObject115.bin"/><Relationship Id="rId236" Type="http://schemas.openxmlformats.org/officeDocument/2006/relationships/image" Target="media/image95.wmf"/><Relationship Id="rId257" Type="http://schemas.openxmlformats.org/officeDocument/2006/relationships/oleObject" Target="embeddings/oleObject137.bin"/><Relationship Id="rId278" Type="http://schemas.openxmlformats.org/officeDocument/2006/relationships/image" Target="media/image113.wmf"/><Relationship Id="rId401" Type="http://schemas.openxmlformats.org/officeDocument/2006/relationships/theme" Target="theme/theme1.xml"/><Relationship Id="rId303" Type="http://schemas.openxmlformats.org/officeDocument/2006/relationships/image" Target="media/image122.wmf"/><Relationship Id="rId42" Type="http://schemas.openxmlformats.org/officeDocument/2006/relationships/oleObject" Target="embeddings/oleObject13.bin"/><Relationship Id="rId84" Type="http://schemas.openxmlformats.org/officeDocument/2006/relationships/oleObject" Target="embeddings/oleObject37.bin"/><Relationship Id="rId138" Type="http://schemas.openxmlformats.org/officeDocument/2006/relationships/image" Target="media/image53.wmf"/><Relationship Id="rId345" Type="http://schemas.openxmlformats.org/officeDocument/2006/relationships/oleObject" Target="embeddings/oleObject189.bin"/><Relationship Id="rId387" Type="http://schemas.openxmlformats.org/officeDocument/2006/relationships/oleObject" Target="embeddings/oleObject213.bin"/><Relationship Id="rId191" Type="http://schemas.openxmlformats.org/officeDocument/2006/relationships/oleObject" Target="embeddings/oleObject102.bin"/><Relationship Id="rId205" Type="http://schemas.openxmlformats.org/officeDocument/2006/relationships/oleObject" Target="embeddings/oleObject109.bin"/><Relationship Id="rId247" Type="http://schemas.openxmlformats.org/officeDocument/2006/relationships/oleObject" Target="embeddings/oleObject132.bin"/><Relationship Id="rId107" Type="http://schemas.openxmlformats.org/officeDocument/2006/relationships/oleObject" Target="embeddings/oleObject50.bin"/><Relationship Id="rId289" Type="http://schemas.openxmlformats.org/officeDocument/2006/relationships/oleObject" Target="embeddings/oleObject159.bin"/></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26</Pages>
  <Words>3879</Words>
  <Characters>22114</Characters>
  <Application>Microsoft Office Word</Application>
  <DocSecurity>0</DocSecurity>
  <Lines>184</Lines>
  <Paragraphs>51</Paragraphs>
  <ScaleCrop>false</ScaleCrop>
  <Company>CHINA</Company>
  <LinksUpToDate>false</LinksUpToDate>
  <CharactersWithSpaces>25942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SYD</cp:lastModifiedBy>
  <cp:revision>80</cp:revision>
  <cp:lastPrinted>2022-05-04T03:25:00Z</cp:lastPrinted>
  <dcterms:created xsi:type="dcterms:W3CDTF">2022-05-05T06:34:00Z</dcterms:created>
  <dcterms:modified xsi:type="dcterms:W3CDTF">2022-05-05T10:45:00Z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67775BA3AB334C0DB59BC9A5DD3BCDCF</vt:lpwstr>
  </property>
</Properties>
</file>