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bookmarkStart w:id="0" w:name="SectionMark0"/>
    <w:p w14:paraId="4F16A2D0" w14:textId="5590D1FC" w:rsidR="001C3245" w:rsidRDefault="001C3245" w:rsidP="001C3245">
      <w:pPr>
        <w:pStyle w:val="afffff0"/>
        <w:ind w:left="6100" w:hangingChars="3050" w:hanging="6100"/>
        <w:sectPr w:rsidR="001C324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39"/>
          <w:pgMar w:top="567" w:right="851" w:bottom="1361" w:left="1418" w:header="0" w:footer="0" w:gutter="0"/>
          <w:pgNumType w:start="1"/>
          <w:cols w:space="720"/>
          <w:titlePg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1" layoutInCell="1" allowOverlap="1" wp14:anchorId="5CAE72CB" wp14:editId="440A2DEE">
                <wp:simplePos x="0" y="0"/>
                <wp:positionH relativeFrom="margin">
                  <wp:posOffset>1195070</wp:posOffset>
                </wp:positionH>
                <wp:positionV relativeFrom="margin">
                  <wp:posOffset>9212580</wp:posOffset>
                </wp:positionV>
                <wp:extent cx="3405505" cy="396240"/>
                <wp:effectExtent l="0" t="0" r="4445" b="3810"/>
                <wp:wrapNone/>
                <wp:docPr id="73" name="文本框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550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2BE7F2" w14:textId="77777777" w:rsidR="005C5065" w:rsidRDefault="005C5065" w:rsidP="001C3245">
                            <w:pPr>
                              <w:pStyle w:val="affff9"/>
                              <w:spacing w:line="0" w:lineRule="atLeast"/>
                              <w:jc w:val="distribute"/>
                              <w:rPr>
                                <w:spacing w:val="0"/>
                                <w:w w:val="110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10"/>
                                <w:szCs w:val="36"/>
                              </w:rPr>
                              <w:t>国家市场监督管理总局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AE72CB" id="_x0000_t202" coordsize="21600,21600" o:spt="202" path="m,l,21600r21600,l21600,xe">
                <v:stroke joinstyle="miter"/>
                <v:path gradientshapeok="t" o:connecttype="rect"/>
              </v:shapetype>
              <v:shape id="文本框 73" o:spid="_x0000_s1026" type="#_x0000_t202" style="position:absolute;left:0;text-align:left;margin-left:94.1pt;margin-top:725.4pt;width:268.15pt;height:31.2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" stroked="f">
                <v:textbox inset="0,0,0,0">
                  <w:txbxContent>
                    <w:p w14:paraId="412BE7F2" w14:textId="77777777" w:rsidR="005C5065" w:rsidRDefault="005C5065" w:rsidP="001C3245">
                      <w:pPr>
                        <w:pStyle w:val="affff9"/>
                        <w:spacing w:line="0" w:lineRule="atLeast"/>
                        <w:jc w:val="distribute"/>
                        <w:rPr>
                          <w:spacing w:val="0"/>
                          <w:w w:val="110"/>
                          <w:szCs w:val="36"/>
                        </w:rPr>
                      </w:pPr>
                      <w:r>
                        <w:rPr>
                          <w:rFonts w:hint="eastAsia"/>
                          <w:spacing w:val="0"/>
                          <w:w w:val="110"/>
                          <w:szCs w:val="36"/>
                        </w:rPr>
                        <w:t>国家市场监督管理总局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B76CCA9" wp14:editId="484F3F13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14605" t="10795" r="7620" b="8255"/>
                <wp:wrapNone/>
                <wp:docPr id="72" name="直接连接符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3905B" id="直接连接符 72" o:spid="_x0000_s1026" style="position:absolute;left:0;text-align:lef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7962CFD" wp14:editId="0EC398D1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14605" t="13970" r="7620" b="14605"/>
                <wp:wrapNone/>
                <wp:docPr id="71" name="直接连接符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AB314" id="直接连接符 71" o:spid="_x0000_s1026" style="position:absolute;left:0;text-align:lef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1" layoutInCell="1" allowOverlap="1" wp14:anchorId="2748A53A" wp14:editId="69291BE3">
                <wp:simplePos x="0" y="0"/>
                <wp:positionH relativeFrom="margin">
                  <wp:posOffset>4733925</wp:posOffset>
                </wp:positionH>
                <wp:positionV relativeFrom="margin">
                  <wp:posOffset>9311640</wp:posOffset>
                </wp:positionV>
                <wp:extent cx="733425" cy="297180"/>
                <wp:effectExtent l="0" t="3810" r="4445" b="3810"/>
                <wp:wrapNone/>
                <wp:docPr id="70" name="文本框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25F52" w14:textId="77777777" w:rsidR="005C5065" w:rsidRDefault="005C5065" w:rsidP="001C3245">
                            <w:pPr>
                              <w:pStyle w:val="affff9"/>
                              <w:jc w:val="both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affff7"/>
                                <w:rFonts w:hint="eastAsia"/>
                                <w:b w:val="0"/>
                                <w:sz w:val="24"/>
                                <w:szCs w:val="24"/>
                              </w:rPr>
                              <w:t xml:space="preserve">发 </w:t>
                            </w:r>
                            <w:r>
                              <w:rPr>
                                <w:rStyle w:val="affff7"/>
                                <w:rFonts w:hint="eastAsia"/>
                                <w:b w:val="0"/>
                                <w:sz w:val="24"/>
                                <w:szCs w:val="24"/>
                              </w:rPr>
                              <w:t>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48A53A" id="文本框 70" o:spid="_x0000_s1027" type="#_x0000_t202" style="position:absolute;left:0;text-align:left;margin-left:372.75pt;margin-top:733.2pt;width:57.75pt;height:23.4pt;z-index:2517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" stroked="f">
                <v:textbox inset="0,0,0,0">
                  <w:txbxContent>
                    <w:p w14:paraId="34E25F52" w14:textId="77777777" w:rsidR="005C5065" w:rsidRDefault="005C5065" w:rsidP="001C3245">
                      <w:pPr>
                        <w:pStyle w:val="affff9"/>
                        <w:jc w:val="both"/>
                        <w:rPr>
                          <w:b w:val="0"/>
                          <w:sz w:val="24"/>
                          <w:szCs w:val="24"/>
                        </w:rPr>
                      </w:pPr>
                      <w:r>
                        <w:rPr>
                          <w:rStyle w:val="affff7"/>
                          <w:rFonts w:hint="eastAsia"/>
                          <w:b w:val="0"/>
                          <w:sz w:val="24"/>
                          <w:szCs w:val="24"/>
                        </w:rPr>
                        <w:t>发 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1" layoutInCell="1" allowOverlap="1" wp14:anchorId="28F76834" wp14:editId="08FB4C9F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635" t="0" r="0" b="3175"/>
                <wp:wrapNone/>
                <wp:docPr id="69" name="文本框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24D982" w14:textId="77777777" w:rsidR="005C5065" w:rsidRDefault="005C5065" w:rsidP="001C3245">
                            <w:pPr>
                              <w:pStyle w:val="affffa"/>
                            </w:pPr>
                            <w:r>
                              <w:rPr>
                                <w:rFonts w:hint="eastAsia"/>
                              </w:rPr>
                              <w:t>××××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76834" id="文本框 69" o:spid="_x0000_s1028" type="#_x0000_t202" style="position:absolute;left:0;text-align:left;margin-left:322.9pt;margin-top:674.3pt;width:159pt;height:24.6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" stroked="f">
                <v:textbox inset="0,0,0,0">
                  <w:txbxContent>
                    <w:p w14:paraId="3324D982" w14:textId="77777777" w:rsidR="005C5065" w:rsidRDefault="005C5065" w:rsidP="001C3245">
                      <w:pPr>
                        <w:pStyle w:val="affffa"/>
                      </w:pPr>
                      <w:r>
                        <w:rPr>
                          <w:rFonts w:hint="eastAsia"/>
                        </w:rPr>
                        <w:t>××××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1" layoutInCell="1" allowOverlap="1" wp14:anchorId="36656D54" wp14:editId="15840785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4445" b="3175"/>
                <wp:wrapNone/>
                <wp:docPr id="68" name="文本框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49CBF" w14:textId="77777777" w:rsidR="005C5065" w:rsidRDefault="005C5065" w:rsidP="001C3245">
                            <w:pPr>
                              <w:pStyle w:val="affffb"/>
                            </w:pPr>
                            <w:r>
                              <w:rPr>
                                <w:rFonts w:hint="eastAsia"/>
                              </w:rPr>
                              <w:t>××××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56D54" id="文本框 68" o:spid="_x0000_s1029" type="#_x0000_t202" style="position:absolute;left:0;text-align:left;margin-left:0;margin-top:674.3pt;width:159pt;height:24.6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" stroked="f">
                <v:textbox inset="0,0,0,0">
                  <w:txbxContent>
                    <w:p w14:paraId="05D49CBF" w14:textId="77777777" w:rsidR="005C5065" w:rsidRDefault="005C5065" w:rsidP="001C3245">
                      <w:pPr>
                        <w:pStyle w:val="affffb"/>
                      </w:pPr>
                      <w:r>
                        <w:rPr>
                          <w:rFonts w:hint="eastAsia"/>
                        </w:rPr>
                        <w:t>××××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1" layoutInCell="1" allowOverlap="1" wp14:anchorId="6C201292" wp14:editId="18BE753A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4445" r="0" b="635"/>
                <wp:wrapNone/>
                <wp:docPr id="67" name="文本框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D2DACD" w14:textId="29992C62" w:rsidR="005C5065" w:rsidRPr="00323E70" w:rsidRDefault="005C5065" w:rsidP="001C3245">
                            <w:pPr>
                              <w:pStyle w:val="affff2"/>
                              <w:rPr>
                                <w:bCs/>
                                <w:szCs w:val="52"/>
                                <w:lang w:val="de-DE"/>
                              </w:rPr>
                            </w:pPr>
                            <w:r w:rsidRPr="00323E70">
                              <w:rPr>
                                <w:rFonts w:hint="eastAsia"/>
                                <w:bCs/>
                                <w:szCs w:val="52"/>
                              </w:rPr>
                              <w:t>取用水计量监测和传输设施运行维护规范</w:t>
                            </w:r>
                          </w:p>
                          <w:p w14:paraId="1020AE70" w14:textId="5E5E5994" w:rsidR="005C5065" w:rsidRPr="00323E70" w:rsidRDefault="005C5065" w:rsidP="001C3245">
                            <w:pPr>
                              <w:pStyle w:val="afffff1"/>
                              <w:rPr>
                                <w:rFonts w:ascii="黑体" w:eastAsia="黑体" w:hAnsi="黑体"/>
                                <w:szCs w:val="28"/>
                                <w:lang w:val="de-DE"/>
                              </w:rPr>
                            </w:pPr>
                            <w:r w:rsidRPr="00323E70">
                              <w:rPr>
                                <w:rFonts w:ascii="黑体" w:eastAsia="黑体" w:hAnsi="黑体"/>
                                <w:szCs w:val="28"/>
                                <w:lang w:val="de-DE"/>
                              </w:rPr>
                              <w:t>The Rules for the Operation and Maintenance of Metering and Transmission Facilities for Water Abstraction</w:t>
                            </w:r>
                          </w:p>
                          <w:p w14:paraId="50D0A87F" w14:textId="77777777" w:rsidR="005C5065" w:rsidRDefault="005C5065" w:rsidP="001C3245">
                            <w:pPr>
                              <w:pStyle w:val="afffe"/>
                              <w:rPr>
                                <w:b/>
                                <w:color w:val="FF0000"/>
                                <w:lang w:val="de-DE"/>
                              </w:rPr>
                            </w:pPr>
                          </w:p>
                          <w:p w14:paraId="6FDCF79C" w14:textId="77777777" w:rsidR="005C5065" w:rsidRDefault="005C5065" w:rsidP="001C3245">
                            <w:pPr>
                              <w:pStyle w:val="afffe"/>
                              <w:spacing w:line="240" w:lineRule="auto"/>
                              <w:rPr>
                                <w:b/>
                                <w:color w:val="FF0000"/>
                                <w:sz w:val="32"/>
                                <w:szCs w:val="32"/>
                                <w:lang w:val="de-DE"/>
                              </w:rPr>
                            </w:pPr>
                          </w:p>
                          <w:p w14:paraId="0B1415F5" w14:textId="75E061AA" w:rsidR="005C5065" w:rsidRDefault="005C5065" w:rsidP="001C3245">
                            <w:pPr>
                              <w:pStyle w:val="afffe"/>
                              <w:spacing w:line="240" w:lineRule="auto"/>
                              <w:rPr>
                                <w:rFonts w:ascii="Times New Roman"/>
                                <w:b/>
                                <w:sz w:val="28"/>
                                <w:szCs w:val="28"/>
                                <w:lang w:val="de-DE"/>
                              </w:rPr>
                            </w:pPr>
                            <w:r>
                              <w:rPr>
                                <w:rFonts w:ascii="Times New Roman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（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  <w:szCs w:val="28"/>
                                <w:lang w:val="de-DE"/>
                              </w:rPr>
                              <w:t>征求</w:t>
                            </w:r>
                            <w:r>
                              <w:rPr>
                                <w:rFonts w:ascii="Times New Roman" w:hint="eastAsia"/>
                                <w:b/>
                                <w:sz w:val="28"/>
                                <w:szCs w:val="28"/>
                                <w:lang w:val="de-DE"/>
                              </w:rPr>
                              <w:t>意见稿）</w:t>
                            </w:r>
                          </w:p>
                          <w:p w14:paraId="1C9B1C44" w14:textId="77777777" w:rsidR="005C5065" w:rsidRDefault="005C5065" w:rsidP="001C3245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01292" id="文本框 67" o:spid="_x0000_s1030" type="#_x0000_t202" style="position:absolute;left:0;text-align:left;margin-left:0;margin-top:286.25pt;width:470pt;height:368.6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" stroked="f">
                <v:textbox inset="0,0,0,0">
                  <w:txbxContent>
                    <w:p w14:paraId="0CD2DACD" w14:textId="29992C62" w:rsidR="005C5065" w:rsidRPr="00323E70" w:rsidRDefault="005C5065" w:rsidP="001C3245">
                      <w:pPr>
                        <w:pStyle w:val="affff2"/>
                        <w:rPr>
                          <w:bCs/>
                          <w:szCs w:val="52"/>
                          <w:lang w:val="de-DE"/>
                        </w:rPr>
                      </w:pPr>
                      <w:r w:rsidRPr="00323E70">
                        <w:rPr>
                          <w:rFonts w:hint="eastAsia"/>
                          <w:bCs/>
                          <w:szCs w:val="52"/>
                        </w:rPr>
                        <w:t>取用水计量监测和传输设施运行维护规范</w:t>
                      </w:r>
                    </w:p>
                    <w:p w14:paraId="1020AE70" w14:textId="5E5E5994" w:rsidR="005C5065" w:rsidRPr="00323E70" w:rsidRDefault="005C5065" w:rsidP="001C3245">
                      <w:pPr>
                        <w:pStyle w:val="afffff1"/>
                        <w:rPr>
                          <w:rFonts w:ascii="黑体" w:eastAsia="黑体" w:hAnsi="黑体"/>
                          <w:szCs w:val="28"/>
                          <w:lang w:val="de-DE"/>
                        </w:rPr>
                      </w:pPr>
                      <w:r w:rsidRPr="00323E70">
                        <w:rPr>
                          <w:rFonts w:ascii="黑体" w:eastAsia="黑体" w:hAnsi="黑体"/>
                          <w:szCs w:val="28"/>
                          <w:lang w:val="de-DE"/>
                        </w:rPr>
                        <w:t>The Rules for the Operation and Maintenance of Metering and Transmission Facilities for Water Abstraction</w:t>
                      </w:r>
                    </w:p>
                    <w:p w14:paraId="50D0A87F" w14:textId="77777777" w:rsidR="005C5065" w:rsidRDefault="005C5065" w:rsidP="001C3245">
                      <w:pPr>
                        <w:pStyle w:val="afffe"/>
                        <w:rPr>
                          <w:b/>
                          <w:color w:val="FF0000"/>
                          <w:lang w:val="de-DE"/>
                        </w:rPr>
                      </w:pPr>
                    </w:p>
                    <w:p w14:paraId="6FDCF79C" w14:textId="77777777" w:rsidR="005C5065" w:rsidRDefault="005C5065" w:rsidP="001C3245">
                      <w:pPr>
                        <w:pStyle w:val="afffe"/>
                        <w:spacing w:line="240" w:lineRule="auto"/>
                        <w:rPr>
                          <w:b/>
                          <w:color w:val="FF0000"/>
                          <w:sz w:val="32"/>
                          <w:szCs w:val="32"/>
                          <w:lang w:val="de-DE"/>
                        </w:rPr>
                      </w:pPr>
                    </w:p>
                    <w:p w14:paraId="0B1415F5" w14:textId="75E061AA" w:rsidR="005C5065" w:rsidRDefault="005C5065" w:rsidP="001C3245">
                      <w:pPr>
                        <w:pStyle w:val="afffe"/>
                        <w:spacing w:line="240" w:lineRule="auto"/>
                        <w:rPr>
                          <w:rFonts w:ascii="Times New Roman"/>
                          <w:b/>
                          <w:sz w:val="28"/>
                          <w:szCs w:val="28"/>
                          <w:lang w:val="de-DE"/>
                        </w:rPr>
                      </w:pPr>
                      <w:r>
                        <w:rPr>
                          <w:rFonts w:ascii="Times New Roman" w:hint="eastAsia"/>
                          <w:b/>
                          <w:sz w:val="28"/>
                          <w:szCs w:val="28"/>
                          <w:lang w:val="de-DE"/>
                        </w:rPr>
                        <w:t>（</w:t>
                      </w:r>
                      <w:r>
                        <w:rPr>
                          <w:rFonts w:ascii="Times New Roman"/>
                          <w:b/>
                          <w:sz w:val="28"/>
                          <w:szCs w:val="28"/>
                          <w:lang w:val="de-DE"/>
                        </w:rPr>
                        <w:t>征求</w:t>
                      </w:r>
                      <w:r>
                        <w:rPr>
                          <w:rFonts w:ascii="Times New Roman" w:hint="eastAsia"/>
                          <w:b/>
                          <w:sz w:val="28"/>
                          <w:szCs w:val="28"/>
                          <w:lang w:val="de-DE"/>
                        </w:rPr>
                        <w:t>意见稿）</w:t>
                      </w:r>
                    </w:p>
                    <w:p w14:paraId="1C9B1C44" w14:textId="77777777" w:rsidR="005C5065" w:rsidRDefault="005C5065" w:rsidP="001C3245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1" layoutInCell="1" allowOverlap="1" wp14:anchorId="257549D3" wp14:editId="15343978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2540" b="0"/>
                <wp:wrapNone/>
                <wp:docPr id="66" name="文本框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06F5" w14:textId="77777777" w:rsidR="005C5065" w:rsidRDefault="005C5065" w:rsidP="001C3245">
                            <w:pPr>
                              <w:pStyle w:val="24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lang w:val="de-DE"/>
                              </w:rPr>
                              <w:t>JJF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黑体" w:eastAsia="黑体" w:hint="eastAsia"/>
                                <w:lang w:val="de-DE"/>
                              </w:rPr>
                              <w:t>XXXX—20XX</w:t>
                            </w:r>
                          </w:p>
                          <w:p w14:paraId="2353BA6D" w14:textId="77777777" w:rsidR="005C5065" w:rsidRDefault="005C5065" w:rsidP="001C3245">
                            <w:pPr>
                              <w:pStyle w:val="affff8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549D3" id="文本框 66" o:spid="_x0000_s1031" type="#_x0000_t202" style="position:absolute;left:0;text-align:left;margin-left:0;margin-top:110.35pt;width:456.9pt;height:67.7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" stroked="f">
                <v:textbox inset="0,0,0,0">
                  <w:txbxContent>
                    <w:p w14:paraId="386C06F5" w14:textId="77777777" w:rsidR="005C5065" w:rsidRDefault="005C5065" w:rsidP="001C3245">
                      <w:pPr>
                        <w:pStyle w:val="24"/>
                        <w:rPr>
                          <w:lang w:val="de-DE"/>
                        </w:rPr>
                      </w:pPr>
                      <w:r>
                        <w:rPr>
                          <w:rFonts w:hint="eastAsia"/>
                          <w:b/>
                          <w:lang w:val="de-DE"/>
                        </w:rPr>
                        <w:t>JJF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rFonts w:ascii="黑体" w:eastAsia="黑体" w:hint="eastAsia"/>
                          <w:lang w:val="de-DE"/>
                        </w:rPr>
                        <w:t>XXXX—20XX</w:t>
                      </w:r>
                    </w:p>
                    <w:p w14:paraId="2353BA6D" w14:textId="77777777" w:rsidR="005C5065" w:rsidRDefault="005C5065" w:rsidP="001C3245">
                      <w:pPr>
                        <w:pStyle w:val="affff8"/>
                        <w:rPr>
                          <w:lang w:val="de-DE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1" layoutInCell="1" allowOverlap="1" wp14:anchorId="1F9DF4F4" wp14:editId="6F38BFE0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75920"/>
                <wp:effectExtent l="0" t="0" r="0" b="0"/>
                <wp:wrapNone/>
                <wp:docPr id="65" name="文本框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874EC" w14:textId="77777777" w:rsidR="005C5065" w:rsidRDefault="005C5065" w:rsidP="001C3245">
                            <w:pPr>
                              <w:pStyle w:val="affffd"/>
                              <w:rPr>
                                <w:rFonts w:hAnsi="宋体"/>
                                <w:spacing w:val="0"/>
                                <w:w w:val="120"/>
                                <w:szCs w:val="52"/>
                              </w:rPr>
                            </w:pPr>
                            <w:r>
                              <w:rPr>
                                <w:rFonts w:hAnsi="宋体" w:hint="eastAsia"/>
                                <w:spacing w:val="0"/>
                                <w:w w:val="120"/>
                                <w:szCs w:val="52"/>
                              </w:rPr>
                              <w:t>中华人民共和国国家计量技术规范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DF4F4" id="文本框 65" o:spid="_x0000_s1032" type="#_x0000_t202" style="position:absolute;left:0;text-align:left;margin-left:0;margin-top:79.6pt;width:481.9pt;height:29.6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" stroked="f">
                <v:textbox inset="0,0,0,0">
                  <w:txbxContent>
                    <w:p w14:paraId="176874EC" w14:textId="77777777" w:rsidR="005C5065" w:rsidRDefault="005C5065" w:rsidP="001C3245">
                      <w:pPr>
                        <w:pStyle w:val="affffd"/>
                        <w:rPr>
                          <w:rFonts w:hAnsi="宋体"/>
                          <w:spacing w:val="0"/>
                          <w:w w:val="120"/>
                          <w:szCs w:val="52"/>
                        </w:rPr>
                      </w:pPr>
                      <w:r>
                        <w:rPr>
                          <w:rFonts w:hAnsi="宋体" w:hint="eastAsia"/>
                          <w:spacing w:val="0"/>
                          <w:w w:val="120"/>
                          <w:szCs w:val="52"/>
                        </w:rPr>
                        <w:t>中华人民共和国国家计量技术规范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t xml:space="preserve">                                                                   </w:t>
      </w:r>
      <w:r>
        <w:rPr>
          <w:noProof/>
        </w:rPr>
        <w:drawing>
          <wp:inline distT="0" distB="0" distL="0" distR="0" wp14:anchorId="48AD7345" wp14:editId="15FFC702">
            <wp:extent cx="1743075" cy="752475"/>
            <wp:effectExtent l="0" t="0" r="9525" b="9525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424CC" w14:textId="77777777" w:rsidR="00323E70" w:rsidRDefault="00323E70" w:rsidP="00323E70">
      <w:pPr>
        <w:widowControl/>
        <w:jc w:val="left"/>
      </w:pPr>
      <w:bookmarkStart w:id="1" w:name="_Toc86846803"/>
      <w:bookmarkStart w:id="2" w:name="_Toc93325148"/>
      <w:bookmarkStart w:id="3" w:name="_Toc94271976"/>
      <w:bookmarkStart w:id="4" w:name="SectionMark1"/>
      <w:bookmarkEnd w:id="0"/>
    </w:p>
    <w:p w14:paraId="26E47443" w14:textId="77777777" w:rsidR="00323E70" w:rsidRDefault="00323E70" w:rsidP="00323E70">
      <w:pPr>
        <w:widowControl/>
        <w:jc w:val="left"/>
      </w:pPr>
    </w:p>
    <w:tbl>
      <w:tblPr>
        <w:tblStyle w:val="afff1"/>
        <w:tblpPr w:leftFromText="180" w:rightFromText="180" w:vertAnchor="text" w:horzAnchor="page" w:tblpXSpec="center" w:tblpY="200"/>
        <w:tblOverlap w:val="nev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76"/>
        <w:gridCol w:w="2756"/>
      </w:tblGrid>
      <w:tr w:rsidR="00323E70" w14:paraId="38B617A4" w14:textId="77777777" w:rsidTr="005F5BB5">
        <w:trPr>
          <w:jc w:val="center"/>
        </w:trPr>
        <w:tc>
          <w:tcPr>
            <w:tcW w:w="6109" w:type="dxa"/>
          </w:tcPr>
          <w:p w14:paraId="254CF320" w14:textId="3754F8E1" w:rsidR="00323E70" w:rsidRPr="00493A0E" w:rsidRDefault="00323E70" w:rsidP="005F5BB5">
            <w:pPr>
              <w:spacing w:line="680" w:lineRule="exact"/>
              <w:jc w:val="center"/>
              <w:textAlignment w:val="center"/>
              <w:rPr>
                <w:rFonts w:ascii="黑体" w:eastAsia="黑体"/>
                <w:sz w:val="44"/>
                <w:szCs w:val="44"/>
              </w:rPr>
            </w:pPr>
            <w:r w:rsidRPr="00323E70">
              <w:rPr>
                <w:rFonts w:ascii="黑体" w:eastAsia="黑体" w:hint="eastAsia"/>
                <w:sz w:val="44"/>
                <w:szCs w:val="44"/>
              </w:rPr>
              <w:t>取用水计量监测和传输设施运行维护规范</w:t>
            </w:r>
          </w:p>
          <w:p w14:paraId="7361B3B6" w14:textId="163D8DB8" w:rsidR="00323E70" w:rsidRDefault="00327F67" w:rsidP="00327F67">
            <w:pPr>
              <w:widowControl/>
              <w:jc w:val="center"/>
            </w:pPr>
            <w:r w:rsidRPr="00327F67">
              <w:rPr>
                <w:rFonts w:ascii="黑体" w:eastAsia="黑体" w:hAnsi="黑体"/>
                <w:sz w:val="28"/>
                <w:szCs w:val="28"/>
              </w:rPr>
              <w:t>The Rules for the Operation and Maintenance of Metering and Transmission Facilities for Water Abstraction</w:t>
            </w:r>
          </w:p>
        </w:tc>
        <w:tc>
          <w:tcPr>
            <w:tcW w:w="2839" w:type="dxa"/>
          </w:tcPr>
          <w:p w14:paraId="06384B86" w14:textId="77777777" w:rsidR="00323E70" w:rsidRDefault="00323E70" w:rsidP="005F5BB5">
            <w:pPr>
              <w:widowControl/>
              <w:jc w:val="left"/>
            </w:pPr>
            <w:r>
              <w:rPr>
                <w:rFonts w:eastAsia="黑体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3EF0145" wp14:editId="33A0B463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151130</wp:posOffset>
                      </wp:positionV>
                      <wp:extent cx="1981200" cy="931545"/>
                      <wp:effectExtent l="19050" t="19050" r="38100" b="40005"/>
                      <wp:wrapNone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931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57150" cap="rnd" cmpd="sng">
                                <a:solidFill>
                                  <a:srgbClr val="000000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6D9695BE" w14:textId="6F306A81" w:rsidR="00323E70" w:rsidRPr="00493A0E" w:rsidRDefault="00323E70" w:rsidP="00327F67">
                                  <w:pPr>
                                    <w:pStyle w:val="2"/>
                                    <w:spacing w:line="240" w:lineRule="auto"/>
                                    <w:rPr>
                                      <w:rFonts w:ascii="黑体" w:eastAsia="黑体" w:hAnsi="黑体"/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bookmarkStart w:id="5" w:name="_Toc3793603"/>
                                  <w:bookmarkStart w:id="6" w:name="_Toc526840786"/>
                                  <w:bookmarkStart w:id="7" w:name="_Toc4687718"/>
                                  <w:bookmarkStart w:id="8" w:name="_Toc49520174"/>
                                  <w:r w:rsidRPr="00493A0E">
                                    <w:rPr>
                                      <w:rFonts w:ascii="黑体" w:eastAsia="黑体" w:hAnsi="黑体" w:hint="eastAsia"/>
                                      <w:b w:val="0"/>
                                      <w:sz w:val="28"/>
                                      <w:szCs w:val="28"/>
                                    </w:rPr>
                                    <w:t xml:space="preserve">JJF </w:t>
                                  </w:r>
                                  <w:r w:rsidRPr="00493A0E">
                                    <w:rPr>
                                      <w:rFonts w:ascii="黑体" w:eastAsia="黑体" w:hAnsi="黑体"/>
                                      <w:b w:val="0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r w:rsidRPr="00493A0E">
                                    <w:rPr>
                                      <w:rFonts w:ascii="黑体" w:eastAsia="黑体" w:hAnsi="黑体" w:hint="eastAsia"/>
                                      <w:b w:val="0"/>
                                      <w:sz w:val="28"/>
                                      <w:szCs w:val="28"/>
                                    </w:rPr>
                                    <w:t>XX</w:t>
                                  </w:r>
                                  <w:r w:rsidRPr="00493A0E">
                                    <w:rPr>
                                      <w:rFonts w:ascii="黑体" w:eastAsia="黑体" w:hAnsi="黑体"/>
                                      <w:b w:val="0"/>
                                      <w:sz w:val="28"/>
                                      <w:szCs w:val="28"/>
                                    </w:rPr>
                                    <w:t>X—</w:t>
                                  </w:r>
                                  <w:r w:rsidRPr="00493A0E">
                                    <w:rPr>
                                      <w:rFonts w:ascii="黑体" w:eastAsia="黑体" w:hAnsi="黑体" w:hint="eastAsia"/>
                                      <w:b w:val="0"/>
                                      <w:sz w:val="28"/>
                                      <w:szCs w:val="28"/>
                                    </w:rPr>
                                    <w:t>20X</w:t>
                                  </w:r>
                                  <w:r w:rsidRPr="00493A0E">
                                    <w:rPr>
                                      <w:rFonts w:ascii="黑体" w:eastAsia="黑体" w:hAnsi="黑体"/>
                                      <w:b w:val="0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  <w:bookmarkEnd w:id="5"/>
                                  <w:bookmarkEnd w:id="6"/>
                                  <w:bookmarkEnd w:id="7"/>
                                  <w:bookmarkEnd w:id="8"/>
                                </w:p>
                              </w:txbxContent>
                            </wps:txbx>
                            <wps:bodyPr anchor="ctr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3EF0145" id="矩形 25" o:spid="_x0000_s1033" style="position:absolute;margin-left:-2.95pt;margin-top:11.9pt;width:156pt;height:73.3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" strokeweight="4.5pt">
                      <v:stroke dashstyle="1 1" endcap="round"/>
                      <v:textbox>
                        <w:txbxContent>
                          <w:p w14:paraId="6D9695BE" w14:textId="6F306A81" w:rsidR="00323E70" w:rsidRPr="00493A0E" w:rsidRDefault="00323E70" w:rsidP="00327F67">
                            <w:pPr>
                              <w:pStyle w:val="2"/>
                              <w:spacing w:line="240" w:lineRule="auto"/>
                              <w:rPr>
                                <w:rFonts w:ascii="黑体" w:eastAsia="黑体" w:hAnsi="黑体"/>
                                <w:b w:val="0"/>
                                <w:sz w:val="28"/>
                                <w:szCs w:val="28"/>
                              </w:rPr>
                            </w:pPr>
                            <w:bookmarkStart w:id="9" w:name="_Toc3793603"/>
                            <w:bookmarkStart w:id="10" w:name="_Toc526840786"/>
                            <w:bookmarkStart w:id="11" w:name="_Toc4687718"/>
                            <w:bookmarkStart w:id="12" w:name="_Toc49520174"/>
                            <w:r w:rsidRPr="00493A0E">
                              <w:rPr>
                                <w:rFonts w:ascii="黑体" w:eastAsia="黑体" w:hAnsi="黑体" w:hint="eastAsia"/>
                                <w:b w:val="0"/>
                                <w:sz w:val="28"/>
                                <w:szCs w:val="28"/>
                              </w:rPr>
                              <w:t xml:space="preserve">JJF </w:t>
                            </w:r>
                            <w:r w:rsidRPr="00493A0E">
                              <w:rPr>
                                <w:rFonts w:ascii="黑体" w:eastAsia="黑体" w:hAnsi="黑体"/>
                                <w:b w:val="0"/>
                                <w:sz w:val="28"/>
                                <w:szCs w:val="28"/>
                              </w:rPr>
                              <w:t>X</w:t>
                            </w:r>
                            <w:r w:rsidRPr="00493A0E">
                              <w:rPr>
                                <w:rFonts w:ascii="黑体" w:eastAsia="黑体" w:hAnsi="黑体" w:hint="eastAsia"/>
                                <w:b w:val="0"/>
                                <w:sz w:val="28"/>
                                <w:szCs w:val="28"/>
                              </w:rPr>
                              <w:t>XX</w:t>
                            </w:r>
                            <w:r w:rsidRPr="00493A0E">
                              <w:rPr>
                                <w:rFonts w:ascii="黑体" w:eastAsia="黑体" w:hAnsi="黑体"/>
                                <w:b w:val="0"/>
                                <w:sz w:val="28"/>
                                <w:szCs w:val="28"/>
                              </w:rPr>
                              <w:t>X—</w:t>
                            </w:r>
                            <w:r w:rsidRPr="00493A0E">
                              <w:rPr>
                                <w:rFonts w:ascii="黑体" w:eastAsia="黑体" w:hAnsi="黑体" w:hint="eastAsia"/>
                                <w:b w:val="0"/>
                                <w:sz w:val="28"/>
                                <w:szCs w:val="28"/>
                              </w:rPr>
                              <w:t>20X</w:t>
                            </w:r>
                            <w:r w:rsidRPr="00493A0E">
                              <w:rPr>
                                <w:rFonts w:ascii="黑体" w:eastAsia="黑体" w:hAnsi="黑体"/>
                                <w:b w:val="0"/>
                                <w:sz w:val="28"/>
                                <w:szCs w:val="28"/>
                              </w:rPr>
                              <w:t>X</w:t>
                            </w:r>
                            <w:bookmarkEnd w:id="9"/>
                            <w:bookmarkEnd w:id="10"/>
                            <w:bookmarkEnd w:id="11"/>
                            <w:bookmarkEnd w:id="12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3CB5BEC0" w14:textId="77777777" w:rsidR="00323E70" w:rsidRDefault="00323E70" w:rsidP="00323E70">
      <w:pPr>
        <w:widowControl/>
        <w:jc w:val="left"/>
      </w:pPr>
    </w:p>
    <w:p w14:paraId="2363B33A" w14:textId="77777777" w:rsidR="00323E70" w:rsidRDefault="00323E70" w:rsidP="00323E70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C4378E8" wp14:editId="43826673">
                <wp:simplePos x="0" y="0"/>
                <wp:positionH relativeFrom="column">
                  <wp:posOffset>44108</wp:posOffset>
                </wp:positionH>
                <wp:positionV relativeFrom="paragraph">
                  <wp:posOffset>34241</wp:posOffset>
                </wp:positionV>
                <wp:extent cx="5667375" cy="9525"/>
                <wp:effectExtent l="0" t="4445" r="1905" b="889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6737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F671D3" id="直接连接符 10" o:spid="_x0000_s1026" style="position:absolute;left:0;text-align:left;flip:y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45pt,2.7pt" to="449.7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" strokecolor="windowText" strokeweight=".5pt">
                <v:stroke joinstyle="miter"/>
              </v:line>
            </w:pict>
          </mc:Fallback>
        </mc:AlternateContent>
      </w:r>
    </w:p>
    <w:p w14:paraId="42DF8BFD" w14:textId="77777777" w:rsidR="00323E70" w:rsidRDefault="00323E70" w:rsidP="00323E70">
      <w:pPr>
        <w:widowControl/>
        <w:jc w:val="left"/>
      </w:pPr>
    </w:p>
    <w:p w14:paraId="150A5389" w14:textId="77777777" w:rsidR="00323E70" w:rsidRDefault="00323E70" w:rsidP="00323E70">
      <w:pPr>
        <w:widowControl/>
        <w:jc w:val="left"/>
      </w:pPr>
    </w:p>
    <w:p w14:paraId="48337474" w14:textId="77777777" w:rsidR="00323E70" w:rsidRDefault="00323E70" w:rsidP="00323E70">
      <w:pPr>
        <w:widowControl/>
        <w:jc w:val="left"/>
      </w:pPr>
    </w:p>
    <w:p w14:paraId="79075D21" w14:textId="77777777" w:rsidR="00323E70" w:rsidRDefault="00323E70" w:rsidP="00323E70">
      <w:pPr>
        <w:widowControl/>
        <w:jc w:val="left"/>
      </w:pPr>
    </w:p>
    <w:p w14:paraId="2A8CB6C5" w14:textId="77777777" w:rsidR="00323E70" w:rsidRDefault="00323E70" w:rsidP="00323E70">
      <w:pPr>
        <w:widowControl/>
        <w:jc w:val="left"/>
        <w:rPr>
          <w:sz w:val="28"/>
          <w:szCs w:val="28"/>
        </w:rPr>
      </w:pPr>
      <w:r w:rsidRPr="00323E70">
        <w:rPr>
          <w:rFonts w:ascii="黑体" w:eastAsia="黑体" w:hAnsi="黑体" w:hint="eastAsia"/>
          <w:spacing w:val="93"/>
          <w:kern w:val="0"/>
          <w:sz w:val="28"/>
          <w:szCs w:val="28"/>
          <w:fitText w:val="1680" w:id="-1549001472"/>
        </w:rPr>
        <w:t>归口单</w:t>
      </w:r>
      <w:r w:rsidRPr="00323E70">
        <w:rPr>
          <w:rFonts w:ascii="黑体" w:eastAsia="黑体" w:hAnsi="黑体" w:hint="eastAsia"/>
          <w:spacing w:val="1"/>
          <w:kern w:val="0"/>
          <w:sz w:val="28"/>
          <w:szCs w:val="28"/>
          <w:fitText w:val="1680" w:id="-1549001472"/>
        </w:rPr>
        <w:t>位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全国能源资源计量技术委员会水资源计量分技术委员会</w:t>
      </w:r>
    </w:p>
    <w:p w14:paraId="734C801A" w14:textId="77777777" w:rsidR="00323E70" w:rsidRDefault="00323E70" w:rsidP="00323E70">
      <w:pPr>
        <w:widowControl/>
        <w:jc w:val="left"/>
        <w:rPr>
          <w:sz w:val="28"/>
          <w:szCs w:val="28"/>
        </w:rPr>
      </w:pPr>
      <w:r w:rsidRPr="00493A0E">
        <w:rPr>
          <w:rFonts w:ascii="黑体" w:eastAsia="黑体" w:hAnsi="黑体" w:hint="eastAsia"/>
          <w:sz w:val="28"/>
          <w:szCs w:val="28"/>
        </w:rPr>
        <w:t>主要起草单位</w:t>
      </w:r>
      <w:r>
        <w:rPr>
          <w:rFonts w:hint="eastAsia"/>
          <w:sz w:val="28"/>
          <w:szCs w:val="28"/>
        </w:rPr>
        <w:t>：</w:t>
      </w:r>
    </w:p>
    <w:p w14:paraId="58DB4BCC" w14:textId="77777777" w:rsidR="00323E70" w:rsidRDefault="00323E70" w:rsidP="00323E70">
      <w:pPr>
        <w:widowControl/>
        <w:jc w:val="left"/>
        <w:rPr>
          <w:sz w:val="28"/>
          <w:szCs w:val="28"/>
        </w:rPr>
      </w:pPr>
      <w:r w:rsidRPr="00493A0E">
        <w:rPr>
          <w:rFonts w:ascii="黑体" w:eastAsia="黑体" w:hAnsi="黑体" w:hint="eastAsia"/>
          <w:sz w:val="28"/>
          <w:szCs w:val="28"/>
        </w:rPr>
        <w:t>参加起草单位</w:t>
      </w:r>
      <w:r>
        <w:rPr>
          <w:rFonts w:hint="eastAsia"/>
          <w:sz w:val="28"/>
          <w:szCs w:val="28"/>
        </w:rPr>
        <w:t>：</w:t>
      </w:r>
    </w:p>
    <w:p w14:paraId="6FF7AFBE" w14:textId="77777777" w:rsidR="00323E70" w:rsidRDefault="00323E70" w:rsidP="00323E70">
      <w:pPr>
        <w:widowControl/>
        <w:jc w:val="left"/>
        <w:rPr>
          <w:sz w:val="28"/>
          <w:szCs w:val="28"/>
        </w:rPr>
      </w:pPr>
    </w:p>
    <w:p w14:paraId="0C1DF5AD" w14:textId="77777777" w:rsidR="00323E70" w:rsidRDefault="00323E70" w:rsidP="00323E70">
      <w:pPr>
        <w:widowControl/>
        <w:jc w:val="left"/>
        <w:rPr>
          <w:sz w:val="28"/>
          <w:szCs w:val="28"/>
        </w:rPr>
      </w:pPr>
    </w:p>
    <w:p w14:paraId="7466A5D1" w14:textId="77777777" w:rsidR="00323E70" w:rsidRDefault="00323E70" w:rsidP="00323E70">
      <w:pPr>
        <w:widowControl/>
        <w:jc w:val="left"/>
        <w:rPr>
          <w:sz w:val="28"/>
          <w:szCs w:val="28"/>
        </w:rPr>
      </w:pPr>
    </w:p>
    <w:p w14:paraId="20F43711" w14:textId="77777777" w:rsidR="00323E70" w:rsidRDefault="00323E70" w:rsidP="00323E70">
      <w:pPr>
        <w:widowControl/>
        <w:jc w:val="left"/>
        <w:rPr>
          <w:sz w:val="28"/>
          <w:szCs w:val="28"/>
        </w:rPr>
      </w:pPr>
    </w:p>
    <w:p w14:paraId="53F14FA1" w14:textId="77777777" w:rsidR="00323E70" w:rsidRDefault="00323E70" w:rsidP="00323E70">
      <w:pPr>
        <w:widowControl/>
        <w:jc w:val="left"/>
        <w:rPr>
          <w:sz w:val="28"/>
          <w:szCs w:val="28"/>
        </w:rPr>
      </w:pPr>
    </w:p>
    <w:p w14:paraId="6B88C620" w14:textId="77777777" w:rsidR="00323E70" w:rsidRDefault="00323E70" w:rsidP="00323E70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CA12184" wp14:editId="4C8FB9B1">
                <wp:simplePos x="0" y="0"/>
                <wp:positionH relativeFrom="column">
                  <wp:posOffset>-615950</wp:posOffset>
                </wp:positionH>
                <wp:positionV relativeFrom="paragraph">
                  <wp:posOffset>584835</wp:posOffset>
                </wp:positionV>
                <wp:extent cx="6809740" cy="441325"/>
                <wp:effectExtent l="0" t="0" r="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1805" y="7623810"/>
                          <a:ext cx="6809740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5BE834" w14:textId="77777777" w:rsidR="00323E70" w:rsidRPr="00493A0E" w:rsidRDefault="00323E70" w:rsidP="00323E70">
                            <w:pPr>
                              <w:jc w:val="center"/>
                              <w:rPr>
                                <w:rFonts w:ascii="宋体" w:hAnsi="宋体"/>
                                <w:color w:val="000000" w:themeColor="text1"/>
                              </w:rPr>
                            </w:pPr>
                            <w:r w:rsidRPr="00493A0E">
                              <w:rPr>
                                <w:rFonts w:ascii="宋体" w:hAnsi="宋体"/>
                                <w:color w:val="000000" w:themeColor="text1"/>
                                <w:sz w:val="28"/>
                              </w:rPr>
                              <w:t>本规范</w:t>
                            </w:r>
                            <w:r w:rsidRPr="00493A0E">
                              <w:rPr>
                                <w:rFonts w:ascii="宋体" w:hAnsi="宋体"/>
                                <w:color w:val="000000" w:themeColor="text1"/>
                                <w:sz w:val="28"/>
                                <w:szCs w:val="28"/>
                              </w:rPr>
                              <w:t>委托</w:t>
                            </w:r>
                            <w:r w:rsidRPr="00493A0E">
                              <w:rPr>
                                <w:rFonts w:ascii="宋体" w:hAnsi="宋体"/>
                                <w:color w:val="000000" w:themeColor="text1"/>
                                <w:sz w:val="28"/>
                              </w:rPr>
                              <w:t>全国</w:t>
                            </w:r>
                            <w:r w:rsidRPr="00493A0E">
                              <w:rPr>
                                <w:rFonts w:ascii="宋体" w:hAnsi="宋体" w:hint="eastAsia"/>
                                <w:color w:val="000000" w:themeColor="text1"/>
                                <w:sz w:val="28"/>
                              </w:rPr>
                              <w:t>能源资源计量技术委员会水资源计量</w:t>
                            </w:r>
                            <w:r w:rsidRPr="00493A0E">
                              <w:rPr>
                                <w:rFonts w:ascii="宋体" w:hAnsi="宋体"/>
                                <w:color w:val="000000" w:themeColor="text1"/>
                                <w:sz w:val="28"/>
                              </w:rPr>
                              <w:t>分技术委员会负责解释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A12184" id="矩形 11" o:spid="_x0000_s1034" style="position:absolute;left:0;text-align:left;margin-left:-48.5pt;margin-top:46.05pt;width:536.2pt;height:34.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" filled="f" stroked="f" strokeweight="1pt">
                <v:textbox>
                  <w:txbxContent>
                    <w:p w14:paraId="035BE834" w14:textId="77777777" w:rsidR="00323E70" w:rsidRPr="00493A0E" w:rsidRDefault="00323E70" w:rsidP="00323E70">
                      <w:pPr>
                        <w:jc w:val="center"/>
                        <w:rPr>
                          <w:rFonts w:ascii="宋体" w:hAnsi="宋体"/>
                          <w:color w:val="000000" w:themeColor="text1"/>
                        </w:rPr>
                      </w:pPr>
                      <w:r w:rsidRPr="00493A0E">
                        <w:rPr>
                          <w:rFonts w:ascii="宋体" w:hAnsi="宋体"/>
                          <w:color w:val="000000" w:themeColor="text1"/>
                          <w:sz w:val="28"/>
                        </w:rPr>
                        <w:t>本规范</w:t>
                      </w:r>
                      <w:r w:rsidRPr="00493A0E">
                        <w:rPr>
                          <w:rFonts w:ascii="宋体" w:hAnsi="宋体"/>
                          <w:color w:val="000000" w:themeColor="text1"/>
                          <w:sz w:val="28"/>
                          <w:szCs w:val="28"/>
                        </w:rPr>
                        <w:t>委托</w:t>
                      </w:r>
                      <w:r w:rsidRPr="00493A0E">
                        <w:rPr>
                          <w:rFonts w:ascii="宋体" w:hAnsi="宋体"/>
                          <w:color w:val="000000" w:themeColor="text1"/>
                          <w:sz w:val="28"/>
                        </w:rPr>
                        <w:t>全国</w:t>
                      </w:r>
                      <w:r w:rsidRPr="00493A0E">
                        <w:rPr>
                          <w:rFonts w:ascii="宋体" w:hAnsi="宋体" w:hint="eastAsia"/>
                          <w:color w:val="000000" w:themeColor="text1"/>
                          <w:sz w:val="28"/>
                        </w:rPr>
                        <w:t>能源资源计量技术委员会水资源计量</w:t>
                      </w:r>
                      <w:r w:rsidRPr="00493A0E">
                        <w:rPr>
                          <w:rFonts w:ascii="宋体" w:hAnsi="宋体"/>
                          <w:color w:val="000000" w:themeColor="text1"/>
                          <w:sz w:val="28"/>
                        </w:rPr>
                        <w:t>分技术委员会负责解释</w:t>
                      </w:r>
                    </w:p>
                  </w:txbxContent>
                </v:textbox>
              </v:rect>
            </w:pict>
          </mc:Fallback>
        </mc:AlternateContent>
      </w:r>
    </w:p>
    <w:p w14:paraId="7925B661" w14:textId="77777777" w:rsidR="00323E70" w:rsidRDefault="00323E70" w:rsidP="00323E70">
      <w:pPr>
        <w:tabs>
          <w:tab w:val="left" w:pos="4252"/>
        </w:tabs>
        <w:jc w:val="left"/>
      </w:pPr>
    </w:p>
    <w:p w14:paraId="36D291B6" w14:textId="77777777" w:rsidR="00323E70" w:rsidRDefault="00323E70" w:rsidP="00323E70">
      <w:pPr>
        <w:tabs>
          <w:tab w:val="left" w:pos="4252"/>
        </w:tabs>
        <w:jc w:val="left"/>
      </w:pPr>
    </w:p>
    <w:p w14:paraId="472CD14D" w14:textId="77777777" w:rsidR="00323E70" w:rsidRDefault="00323E70" w:rsidP="00323E70">
      <w:pPr>
        <w:tabs>
          <w:tab w:val="left" w:pos="4252"/>
        </w:tabs>
        <w:jc w:val="left"/>
      </w:pPr>
    </w:p>
    <w:p w14:paraId="1D665D2D" w14:textId="77777777" w:rsidR="00323E70" w:rsidRDefault="00323E70" w:rsidP="00323E70">
      <w:pPr>
        <w:tabs>
          <w:tab w:val="left" w:pos="4252"/>
        </w:tabs>
        <w:jc w:val="left"/>
      </w:pPr>
    </w:p>
    <w:p w14:paraId="7B1157E4" w14:textId="77777777" w:rsidR="00323E70" w:rsidRDefault="00323E70" w:rsidP="00323E70">
      <w:pPr>
        <w:tabs>
          <w:tab w:val="left" w:pos="4252"/>
        </w:tabs>
        <w:jc w:val="left"/>
      </w:pPr>
    </w:p>
    <w:p w14:paraId="6365D025" w14:textId="77777777" w:rsidR="00323E70" w:rsidRDefault="00323E70" w:rsidP="00323E70">
      <w:pPr>
        <w:tabs>
          <w:tab w:val="left" w:pos="4252"/>
        </w:tabs>
        <w:jc w:val="left"/>
      </w:pPr>
    </w:p>
    <w:p w14:paraId="58513D24" w14:textId="77777777" w:rsidR="00327F67" w:rsidRDefault="00327F67" w:rsidP="00327F67">
      <w:pPr>
        <w:tabs>
          <w:tab w:val="left" w:pos="4252"/>
        </w:tabs>
        <w:jc w:val="left"/>
        <w:rPr>
          <w:sz w:val="28"/>
          <w:szCs w:val="28"/>
        </w:rPr>
      </w:pPr>
    </w:p>
    <w:p w14:paraId="3FA36EA9" w14:textId="77777777" w:rsidR="00327F67" w:rsidRPr="00493A0E" w:rsidRDefault="00327F67" w:rsidP="00327F67">
      <w:pPr>
        <w:tabs>
          <w:tab w:val="left" w:pos="4252"/>
        </w:tabs>
        <w:jc w:val="left"/>
        <w:rPr>
          <w:rFonts w:ascii="黑体" w:eastAsia="黑体" w:hAnsi="黑体"/>
          <w:sz w:val="28"/>
          <w:szCs w:val="28"/>
        </w:rPr>
      </w:pPr>
      <w:r w:rsidRPr="00493A0E">
        <w:rPr>
          <w:rFonts w:ascii="黑体" w:eastAsia="黑体" w:hAnsi="黑体" w:hint="eastAsia"/>
          <w:sz w:val="28"/>
          <w:szCs w:val="28"/>
        </w:rPr>
        <w:t>本规范主要起草人：</w:t>
      </w:r>
    </w:p>
    <w:p w14:paraId="7BD92866" w14:textId="77777777" w:rsidR="00327F67" w:rsidRDefault="00327F67" w:rsidP="00327F67">
      <w:pPr>
        <w:tabs>
          <w:tab w:val="left" w:pos="4252"/>
        </w:tabs>
        <w:jc w:val="left"/>
        <w:rPr>
          <w:sz w:val="28"/>
          <w:szCs w:val="28"/>
        </w:rPr>
      </w:pPr>
    </w:p>
    <w:p w14:paraId="54EFDD8B" w14:textId="77777777" w:rsidR="00327F67" w:rsidRDefault="00327F67" w:rsidP="00327F67">
      <w:pPr>
        <w:tabs>
          <w:tab w:val="left" w:pos="4252"/>
        </w:tabs>
        <w:jc w:val="left"/>
        <w:rPr>
          <w:sz w:val="28"/>
          <w:szCs w:val="28"/>
        </w:rPr>
      </w:pPr>
    </w:p>
    <w:p w14:paraId="11130D84" w14:textId="77777777" w:rsidR="00327F67" w:rsidRPr="00493A0E" w:rsidRDefault="00327F67" w:rsidP="00327F67">
      <w:pPr>
        <w:tabs>
          <w:tab w:val="left" w:pos="4252"/>
        </w:tabs>
        <w:ind w:firstLineChars="300" w:firstLine="840"/>
        <w:jc w:val="left"/>
        <w:rPr>
          <w:rFonts w:ascii="黑体" w:eastAsia="黑体" w:hAnsi="黑体"/>
        </w:rPr>
        <w:sectPr w:rsidR="00327F67" w:rsidRPr="00493A0E">
          <w:pgSz w:w="11906" w:h="16838"/>
          <w:pgMar w:top="1644" w:right="1587" w:bottom="1644" w:left="1587" w:header="1077" w:footer="1134" w:gutter="0"/>
          <w:pgNumType w:fmt="upperRoman" w:start="1"/>
          <w:cols w:space="0"/>
          <w:formProt w:val="0"/>
          <w:docGrid w:type="lines" w:linePitch="312"/>
        </w:sectPr>
      </w:pPr>
      <w:r w:rsidRPr="00493A0E">
        <w:rPr>
          <w:rFonts w:ascii="黑体" w:eastAsia="黑体" w:hAnsi="黑体" w:hint="eastAsia"/>
          <w:sz w:val="28"/>
          <w:szCs w:val="28"/>
        </w:rPr>
        <w:t>参加起草人：</w:t>
      </w:r>
      <w:r w:rsidRPr="00493A0E">
        <w:rPr>
          <w:rFonts w:ascii="黑体" w:eastAsia="黑体" w:hAnsi="黑体"/>
        </w:rPr>
        <w:br w:type="page"/>
      </w:r>
    </w:p>
    <w:bookmarkEnd w:id="1"/>
    <w:bookmarkEnd w:id="2"/>
    <w:bookmarkEnd w:id="3"/>
    <w:bookmarkEnd w:id="4"/>
    <w:p w14:paraId="1295ACD9" w14:textId="5E83AC88" w:rsidR="00F32E83" w:rsidRPr="00327F67" w:rsidRDefault="001C3245">
      <w:pPr>
        <w:jc w:val="center"/>
        <w:rPr>
          <w:rFonts w:eastAsia="黑体"/>
          <w:sz w:val="44"/>
          <w:szCs w:val="44"/>
        </w:rPr>
      </w:pPr>
      <w:r w:rsidRPr="00327F67">
        <w:rPr>
          <w:rFonts w:eastAsia="黑体" w:hint="eastAsia"/>
          <w:sz w:val="44"/>
          <w:szCs w:val="44"/>
        </w:rPr>
        <w:lastRenderedPageBreak/>
        <w:t>目</w:t>
      </w:r>
      <w:r w:rsidRPr="00327F67">
        <w:rPr>
          <w:rFonts w:eastAsia="黑体" w:hint="eastAsia"/>
          <w:sz w:val="44"/>
          <w:szCs w:val="44"/>
        </w:rPr>
        <w:t xml:space="preserve"> </w:t>
      </w:r>
      <w:r w:rsidRPr="00327F67">
        <w:rPr>
          <w:rFonts w:eastAsia="黑体"/>
          <w:sz w:val="44"/>
          <w:szCs w:val="44"/>
        </w:rPr>
        <w:t xml:space="preserve">  </w:t>
      </w:r>
      <w:r w:rsidRPr="00327F67">
        <w:rPr>
          <w:rFonts w:eastAsia="黑体" w:hint="eastAsia"/>
          <w:sz w:val="44"/>
          <w:szCs w:val="44"/>
        </w:rPr>
        <w:t>录</w:t>
      </w:r>
    </w:p>
    <w:p w14:paraId="1314C804" w14:textId="77777777" w:rsidR="00F32E83" w:rsidRPr="008814CF" w:rsidRDefault="00F32E83">
      <w:pPr>
        <w:jc w:val="center"/>
        <w:rPr>
          <w:szCs w:val="21"/>
        </w:rPr>
      </w:pPr>
    </w:p>
    <w:p w14:paraId="5F02A586" w14:textId="5E6EF241" w:rsidR="005C5065" w:rsidRPr="00327F67" w:rsidRDefault="00A134A4" w:rsidP="003252A1">
      <w:pPr>
        <w:pStyle w:val="TOC1"/>
        <w:tabs>
          <w:tab w:val="right" w:leader="dot" w:pos="9344"/>
        </w:tabs>
        <w:rPr>
          <w:rFonts w:ascii="宋体" w:hAnsi="宋体" w:cstheme="minorBidi"/>
          <w:noProof/>
          <w:sz w:val="24"/>
        </w:rPr>
      </w:pPr>
      <w:r w:rsidRPr="00327F67">
        <w:rPr>
          <w:rFonts w:ascii="宋体" w:hAnsi="宋体"/>
          <w:sz w:val="28"/>
          <w:szCs w:val="28"/>
        </w:rPr>
        <w:fldChar w:fldCharType="begin"/>
      </w:r>
      <w:r w:rsidRPr="00327F67">
        <w:rPr>
          <w:rFonts w:ascii="宋体" w:hAnsi="宋体"/>
          <w:sz w:val="28"/>
          <w:szCs w:val="28"/>
        </w:rPr>
        <w:instrText xml:space="preserve">TOC \o "1-3" \h  \u </w:instrText>
      </w:r>
      <w:r w:rsidRPr="00327F67">
        <w:rPr>
          <w:rFonts w:ascii="宋体" w:hAnsi="宋体"/>
          <w:sz w:val="28"/>
          <w:szCs w:val="28"/>
        </w:rPr>
        <w:fldChar w:fldCharType="separate"/>
      </w:r>
      <w:hyperlink w:anchor="_Toc94271977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引</w:t>
        </w:r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言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_Toc94271977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1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0394FF4B" w14:textId="4DB1D611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78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1 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范围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_Toc94271978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2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06128C28" w14:textId="0918E887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79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2 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规范性引用文件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_Toc94271979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2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10979EF2" w14:textId="498981C3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0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3 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术语和定义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_Toc94271980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2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23B9572C" w14:textId="6226247E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1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4 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总则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_Toc94271981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2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185201BD" w14:textId="68AA1530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2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5 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管理要求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_Toc94271982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3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1D195F78" w14:textId="1D3C872E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3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5.1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管理制度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_Toc94271983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3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71702DB9" w14:textId="40F4EA44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4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5.2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人员配备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_Toc94271984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3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7796F5B5" w14:textId="1CABC765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5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6 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运行维护要求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_Toc94271985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3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755D2958" w14:textId="29DF5D8E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6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6.1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一般要求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_Toc94271986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3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12081A45" w14:textId="5F5AC300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7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6.2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计量监测和传输设施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_Toc94271987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4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5BE481F0" w14:textId="400EFEE5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8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6.3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附属设施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_Toc94271988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5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6859A8DB" w14:textId="0CF7DE1E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89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7 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数据管理与应用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_Toc94271989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7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52AFBD23" w14:textId="5B73DD0B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0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7.1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数据管理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_Toc94271990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7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3AF7D0EA" w14:textId="457FA5DA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1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7.2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数据应用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_Toc94271991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7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50167BBF" w14:textId="3091B894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2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8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档案管理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_Toc94271992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7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099626F5" w14:textId="70B877B7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3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8.1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一般规定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_Toc94271993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7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60612CF0" w14:textId="3978FAD0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4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8.2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设备档案管理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_Toc94271994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8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0B05EC46" w14:textId="08B23A44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5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8.3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技术文件档案管理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_Toc94271995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8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7D460148" w14:textId="67CA255F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6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9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运行维护考核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_Toc94271996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8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01AC2EC8" w14:textId="67331961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7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9.1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一般规定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_Toc94271997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8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458B5971" w14:textId="4BCD4BAF" w:rsidR="005C5065" w:rsidRPr="00327F67" w:rsidRDefault="00F14F34" w:rsidP="003252A1">
      <w:pPr>
        <w:pStyle w:val="TOC3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4"/>
        </w:rPr>
      </w:pPr>
      <w:hyperlink w:anchor="_Toc94271998" w:history="1">
        <w:r w:rsidR="005C5065" w:rsidRPr="00327F67">
          <w:rPr>
            <w:rStyle w:val="afff6"/>
            <w:rFonts w:ascii="宋体" w:hAnsi="宋体"/>
            <w:noProof/>
            <w:sz w:val="24"/>
          </w:rPr>
          <w:t xml:space="preserve">9.2 </w:t>
        </w:r>
        <w:r w:rsidR="005C5065" w:rsidRPr="00327F67">
          <w:rPr>
            <w:rStyle w:val="afff6"/>
            <w:rFonts w:ascii="宋体" w:hAnsi="宋体" w:hint="eastAsia"/>
            <w:noProof/>
            <w:sz w:val="24"/>
          </w:rPr>
          <w:t>考核标准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_Toc94271998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9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412DCF41" w14:textId="0AE90C2C" w:rsidR="005C5065" w:rsidRPr="00327F67" w:rsidRDefault="00F14F34" w:rsidP="003252A1">
      <w:pPr>
        <w:pStyle w:val="TOC1"/>
        <w:tabs>
          <w:tab w:val="right" w:leader="dot" w:pos="9344"/>
        </w:tabs>
        <w:rPr>
          <w:rFonts w:ascii="宋体" w:hAnsi="宋体" w:cstheme="minorBidi"/>
          <w:noProof/>
          <w:sz w:val="24"/>
        </w:rPr>
      </w:pPr>
      <w:hyperlink w:anchor="_Toc94271999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附录　A</w:t>
        </w:r>
      </w:hyperlink>
      <w:hyperlink w:anchor="_Toc94272000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取用水计量监测和传输设施管理台账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_Toc94272000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10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3E6A8016" w14:textId="0F8C3C43" w:rsidR="005C5065" w:rsidRPr="00327F67" w:rsidRDefault="00F14F34" w:rsidP="003252A1">
      <w:pPr>
        <w:pStyle w:val="TOC1"/>
        <w:tabs>
          <w:tab w:val="right" w:leader="dot" w:pos="9344"/>
        </w:tabs>
        <w:rPr>
          <w:rFonts w:ascii="宋体" w:hAnsi="宋体" w:cstheme="minorBidi"/>
          <w:noProof/>
          <w:sz w:val="24"/>
        </w:rPr>
      </w:pPr>
      <w:hyperlink w:anchor="_Toc94272001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附录　B</w:t>
        </w:r>
      </w:hyperlink>
      <w:hyperlink w:anchor="_Toc94272002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取用水计量人员一览表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_Toc94272002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15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775071ED" w14:textId="3DED27C8" w:rsidR="005C5065" w:rsidRPr="00327F67" w:rsidRDefault="00F14F34" w:rsidP="003252A1">
      <w:pPr>
        <w:pStyle w:val="TOC1"/>
        <w:tabs>
          <w:tab w:val="right" w:leader="dot" w:pos="9344"/>
        </w:tabs>
        <w:rPr>
          <w:rFonts w:ascii="宋体" w:hAnsi="宋体" w:cstheme="minorBidi"/>
          <w:noProof/>
          <w:sz w:val="24"/>
        </w:rPr>
      </w:pPr>
      <w:hyperlink w:anchor="_Toc94272003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附录　C</w:t>
        </w:r>
      </w:hyperlink>
      <w:hyperlink w:anchor="_Toc94272004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取用水计量监测和传输设施日常运行规维护记录表样式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_Toc94272004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16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111C7AC1" w14:textId="5221332C" w:rsidR="005C5065" w:rsidRPr="00327F67" w:rsidRDefault="00F14F34" w:rsidP="003252A1">
      <w:pPr>
        <w:pStyle w:val="TOC1"/>
        <w:tabs>
          <w:tab w:val="right" w:leader="dot" w:pos="9344"/>
        </w:tabs>
        <w:rPr>
          <w:rFonts w:ascii="宋体" w:hAnsi="宋体" w:cstheme="minorBidi"/>
          <w:noProof/>
          <w:sz w:val="24"/>
        </w:rPr>
      </w:pPr>
      <w:hyperlink w:anchor="_Toc94272005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附录　D</w:t>
        </w:r>
      </w:hyperlink>
      <w:hyperlink w:anchor="_Toc94272006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取用水计量监测和传输设施故障置和处理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_Toc94272006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18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258E79E5" w14:textId="6C493D82" w:rsidR="005C5065" w:rsidRPr="00327F67" w:rsidRDefault="00F14F34" w:rsidP="003252A1">
      <w:pPr>
        <w:pStyle w:val="TOC1"/>
        <w:tabs>
          <w:tab w:val="right" w:leader="dot" w:pos="9344"/>
        </w:tabs>
        <w:rPr>
          <w:rFonts w:ascii="宋体" w:hAnsi="宋体" w:cstheme="minorBidi"/>
          <w:noProof/>
          <w:sz w:val="24"/>
        </w:rPr>
      </w:pPr>
      <w:hyperlink w:anchor="_Toc94272007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附录　E</w:t>
        </w:r>
      </w:hyperlink>
      <w:hyperlink w:anchor="_Toc94272008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取用水计量点变更登记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_Toc94272008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19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6D35168D" w14:textId="0A820C61" w:rsidR="005C5065" w:rsidRPr="00327F67" w:rsidRDefault="00F14F34" w:rsidP="003252A1">
      <w:pPr>
        <w:pStyle w:val="TOC1"/>
        <w:tabs>
          <w:tab w:val="right" w:leader="dot" w:pos="9344"/>
        </w:tabs>
        <w:rPr>
          <w:rFonts w:ascii="宋体" w:hAnsi="宋体" w:cstheme="minorBidi"/>
          <w:noProof/>
          <w:sz w:val="24"/>
        </w:rPr>
      </w:pPr>
      <w:hyperlink w:anchor="_Toc94272009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附录　F</w:t>
        </w:r>
      </w:hyperlink>
      <w:hyperlink w:anchor="_Toc94272010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取用水计量监测和传输设施运行维护考核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_Toc94272010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20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28AF1C5B" w14:textId="09329C94" w:rsidR="005C5065" w:rsidRPr="00327F67" w:rsidRDefault="00F14F34" w:rsidP="003252A1">
      <w:pPr>
        <w:pStyle w:val="TOC2"/>
        <w:tabs>
          <w:tab w:val="right" w:leader="dot" w:pos="9344"/>
        </w:tabs>
        <w:ind w:leftChars="0" w:left="0"/>
        <w:rPr>
          <w:rFonts w:ascii="宋体" w:hAnsi="宋体" w:cstheme="minorBidi"/>
          <w:noProof/>
          <w:sz w:val="28"/>
          <w:szCs w:val="28"/>
        </w:rPr>
      </w:pPr>
      <w:hyperlink w:anchor="_Toc94272011" w:history="1">
        <w:r w:rsidR="005C5065" w:rsidRPr="00327F67">
          <w:rPr>
            <w:rStyle w:val="afff6"/>
            <w:rFonts w:ascii="宋体" w:hAnsi="宋体" w:hint="eastAsia"/>
            <w:noProof/>
            <w:sz w:val="24"/>
          </w:rPr>
          <w:t>参考文献</w:t>
        </w:r>
        <w:r w:rsidR="005C5065" w:rsidRPr="00327F67">
          <w:rPr>
            <w:rFonts w:ascii="宋体" w:hAnsi="宋体"/>
            <w:noProof/>
            <w:sz w:val="24"/>
          </w:rPr>
          <w:tab/>
        </w:r>
        <w:r w:rsidR="005C5065" w:rsidRPr="00327F67">
          <w:rPr>
            <w:rFonts w:ascii="宋体" w:hAnsi="宋体"/>
            <w:noProof/>
            <w:sz w:val="24"/>
          </w:rPr>
          <w:fldChar w:fldCharType="begin"/>
        </w:r>
        <w:r w:rsidR="005C5065" w:rsidRPr="00327F67">
          <w:rPr>
            <w:rFonts w:ascii="宋体" w:hAnsi="宋体"/>
            <w:noProof/>
            <w:sz w:val="24"/>
          </w:rPr>
          <w:instrText xml:space="preserve"> PAGEREF _Toc94272011 \h </w:instrText>
        </w:r>
        <w:r w:rsidR="005C5065" w:rsidRPr="00327F67">
          <w:rPr>
            <w:rFonts w:ascii="宋体" w:hAnsi="宋体"/>
            <w:noProof/>
            <w:sz w:val="24"/>
          </w:rPr>
        </w:r>
        <w:r w:rsidR="005C5065" w:rsidRPr="00327F67">
          <w:rPr>
            <w:rFonts w:ascii="宋体" w:hAnsi="宋体"/>
            <w:noProof/>
            <w:sz w:val="24"/>
          </w:rPr>
          <w:fldChar w:fldCharType="separate"/>
        </w:r>
        <w:r w:rsidR="00414068">
          <w:rPr>
            <w:rFonts w:ascii="宋体" w:hAnsi="宋体"/>
            <w:noProof/>
            <w:sz w:val="24"/>
          </w:rPr>
          <w:t>21</w:t>
        </w:r>
        <w:r w:rsidR="005C5065" w:rsidRPr="00327F67">
          <w:rPr>
            <w:rFonts w:ascii="宋体" w:hAnsi="宋体"/>
            <w:noProof/>
            <w:sz w:val="24"/>
          </w:rPr>
          <w:fldChar w:fldCharType="end"/>
        </w:r>
      </w:hyperlink>
    </w:p>
    <w:p w14:paraId="19F451B9" w14:textId="50A66AE9" w:rsidR="00F32E83" w:rsidRPr="008814CF" w:rsidRDefault="00A134A4">
      <w:pPr>
        <w:overflowPunct w:val="0"/>
        <w:autoSpaceDE w:val="0"/>
        <w:autoSpaceDN w:val="0"/>
        <w:adjustRightInd w:val="0"/>
        <w:snapToGrid w:val="0"/>
        <w:spacing w:line="400" w:lineRule="exact"/>
        <w:jc w:val="distribute"/>
      </w:pPr>
      <w:r w:rsidRPr="00327F67">
        <w:rPr>
          <w:rFonts w:ascii="宋体" w:hAnsi="宋体"/>
          <w:sz w:val="28"/>
          <w:szCs w:val="28"/>
        </w:rPr>
        <w:fldChar w:fldCharType="end"/>
      </w:r>
    </w:p>
    <w:p w14:paraId="4CEFEBF7" w14:textId="77777777" w:rsidR="00F32E83" w:rsidRPr="008814CF" w:rsidRDefault="00F32E83">
      <w:pPr>
        <w:pStyle w:val="1"/>
        <w:jc w:val="center"/>
        <w:rPr>
          <w:rFonts w:eastAsia="黑体"/>
          <w:b w:val="0"/>
          <w:sz w:val="28"/>
        </w:rPr>
        <w:sectPr w:rsidR="00F32E83" w:rsidRPr="008814CF">
          <w:footerReference w:type="default" r:id="rId15"/>
          <w:pgSz w:w="11906" w:h="16838"/>
          <w:pgMar w:top="1418" w:right="1418" w:bottom="1418" w:left="1134" w:header="851" w:footer="992" w:gutter="0"/>
          <w:pgNumType w:start="1"/>
          <w:cols w:space="720"/>
          <w:docGrid w:linePitch="312"/>
        </w:sectPr>
      </w:pPr>
      <w:bookmarkStart w:id="9" w:name="_Toc55574998"/>
      <w:bookmarkStart w:id="10" w:name="_Toc55548285"/>
    </w:p>
    <w:p w14:paraId="3E7F5DCB" w14:textId="1AC15629" w:rsidR="00F32E83" w:rsidRPr="008814CF" w:rsidRDefault="00A134A4">
      <w:pPr>
        <w:pStyle w:val="1"/>
        <w:jc w:val="center"/>
        <w:rPr>
          <w:rFonts w:eastAsia="黑体"/>
          <w:b w:val="0"/>
          <w:sz w:val="28"/>
        </w:rPr>
      </w:pPr>
      <w:bookmarkStart w:id="11" w:name="_Toc55548286"/>
      <w:bookmarkStart w:id="12" w:name="_Toc55574999"/>
      <w:bookmarkStart w:id="13" w:name="_Toc94271977"/>
      <w:bookmarkEnd w:id="9"/>
      <w:bookmarkEnd w:id="10"/>
      <w:r w:rsidRPr="008814CF">
        <w:rPr>
          <w:rFonts w:eastAsia="黑体"/>
          <w:b w:val="0"/>
          <w:sz w:val="28"/>
        </w:rPr>
        <w:lastRenderedPageBreak/>
        <w:t>引</w:t>
      </w:r>
      <w:r w:rsidRPr="008814CF">
        <w:rPr>
          <w:rFonts w:eastAsia="黑体"/>
          <w:b w:val="0"/>
          <w:sz w:val="28"/>
        </w:rPr>
        <w:t xml:space="preserve"> </w:t>
      </w:r>
      <w:r w:rsidRPr="008814CF">
        <w:rPr>
          <w:rFonts w:eastAsia="黑体"/>
          <w:b w:val="0"/>
          <w:sz w:val="28"/>
        </w:rPr>
        <w:t>言</w:t>
      </w:r>
      <w:bookmarkEnd w:id="11"/>
      <w:bookmarkEnd w:id="12"/>
      <w:bookmarkEnd w:id="13"/>
    </w:p>
    <w:p w14:paraId="373DFB1B" w14:textId="6C065DD2" w:rsidR="00F32E83" w:rsidRPr="00327F67" w:rsidRDefault="00A134A4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327F67">
        <w:rPr>
          <w:rFonts w:asciiTheme="minorEastAsia" w:eastAsiaTheme="minorEastAsia" w:hAnsiTheme="minorEastAsia"/>
          <w:sz w:val="24"/>
        </w:rPr>
        <w:t>为</w:t>
      </w:r>
      <w:r w:rsidR="00465093" w:rsidRPr="00327F67">
        <w:rPr>
          <w:rFonts w:asciiTheme="minorEastAsia" w:eastAsiaTheme="minorEastAsia" w:hAnsiTheme="minorEastAsia"/>
          <w:sz w:val="24"/>
        </w:rPr>
        <w:t>确保</w:t>
      </w:r>
      <w:r w:rsidRPr="00327F67">
        <w:rPr>
          <w:rFonts w:asciiTheme="minorEastAsia" w:eastAsiaTheme="minorEastAsia" w:hAnsiTheme="minorEastAsia"/>
          <w:sz w:val="24"/>
        </w:rPr>
        <w:t>取用水计量数据</w:t>
      </w:r>
      <w:r w:rsidR="00B705C5" w:rsidRPr="00327F67">
        <w:rPr>
          <w:rFonts w:asciiTheme="minorEastAsia" w:eastAsiaTheme="minorEastAsia" w:hAnsiTheme="minorEastAsia" w:hint="eastAsia"/>
          <w:sz w:val="24"/>
        </w:rPr>
        <w:t>采集</w:t>
      </w:r>
      <w:r w:rsidRPr="00327F67">
        <w:rPr>
          <w:rFonts w:asciiTheme="minorEastAsia" w:eastAsiaTheme="minorEastAsia" w:hAnsiTheme="minorEastAsia"/>
          <w:sz w:val="24"/>
        </w:rPr>
        <w:t>的准确性</w:t>
      </w:r>
      <w:r w:rsidR="00B705C5" w:rsidRPr="00327F67">
        <w:rPr>
          <w:rFonts w:asciiTheme="minorEastAsia" w:eastAsiaTheme="minorEastAsia" w:hAnsiTheme="minorEastAsia" w:hint="eastAsia"/>
          <w:sz w:val="24"/>
        </w:rPr>
        <w:t>和</w:t>
      </w:r>
      <w:r w:rsidRPr="00327F67">
        <w:rPr>
          <w:rFonts w:asciiTheme="minorEastAsia" w:eastAsiaTheme="minorEastAsia" w:hAnsiTheme="minorEastAsia"/>
          <w:sz w:val="24"/>
        </w:rPr>
        <w:t>传输</w:t>
      </w:r>
      <w:r w:rsidR="007C43F5" w:rsidRPr="00327F67">
        <w:rPr>
          <w:rFonts w:asciiTheme="minorEastAsia" w:eastAsiaTheme="minorEastAsia" w:hAnsiTheme="minorEastAsia"/>
          <w:sz w:val="24"/>
        </w:rPr>
        <w:t>的</w:t>
      </w:r>
      <w:r w:rsidRPr="00327F67">
        <w:rPr>
          <w:rFonts w:asciiTheme="minorEastAsia" w:eastAsiaTheme="minorEastAsia" w:hAnsiTheme="minorEastAsia"/>
          <w:sz w:val="24"/>
        </w:rPr>
        <w:t>稳定性，依据</w:t>
      </w:r>
      <w:r w:rsidR="00465093" w:rsidRPr="00327F67">
        <w:rPr>
          <w:rFonts w:asciiTheme="minorEastAsia" w:eastAsiaTheme="minorEastAsia" w:hAnsiTheme="minorEastAsia"/>
          <w:sz w:val="24"/>
        </w:rPr>
        <w:t>《中华人民共和国计量法》、</w:t>
      </w:r>
      <w:r w:rsidRPr="00327F67">
        <w:rPr>
          <w:rFonts w:asciiTheme="minorEastAsia" w:eastAsiaTheme="minorEastAsia" w:hAnsiTheme="minorEastAsia"/>
          <w:sz w:val="24"/>
        </w:rPr>
        <w:t>《中华人民共和国水法》、《取水许可和水资源费征收管理条例》</w:t>
      </w:r>
      <w:r w:rsidR="00465093" w:rsidRPr="00327F67">
        <w:rPr>
          <w:rFonts w:asciiTheme="minorEastAsia" w:eastAsiaTheme="minorEastAsia" w:hAnsiTheme="minorEastAsia"/>
          <w:sz w:val="24"/>
        </w:rPr>
        <w:t>（国务院令第460号）</w:t>
      </w:r>
      <w:r w:rsidRPr="00327F67">
        <w:rPr>
          <w:rFonts w:asciiTheme="minorEastAsia" w:eastAsiaTheme="minorEastAsia" w:hAnsiTheme="minorEastAsia"/>
          <w:sz w:val="24"/>
        </w:rPr>
        <w:t>、《国家节水行动方案》等有关规定，制定《</w:t>
      </w:r>
      <w:r w:rsidR="00C615D4" w:rsidRPr="00327F67">
        <w:rPr>
          <w:rFonts w:asciiTheme="minorEastAsia" w:eastAsiaTheme="minorEastAsia" w:hAnsiTheme="minorEastAsia"/>
          <w:sz w:val="24"/>
        </w:rPr>
        <w:t>取用水计量监测和传输设施</w:t>
      </w:r>
      <w:r w:rsidRPr="00327F67">
        <w:rPr>
          <w:rFonts w:asciiTheme="minorEastAsia" w:eastAsiaTheme="minorEastAsia" w:hAnsiTheme="minorEastAsia"/>
          <w:sz w:val="24"/>
        </w:rPr>
        <w:t>运行维护规范》。</w:t>
      </w:r>
    </w:p>
    <w:p w14:paraId="5FD703CA" w14:textId="615E0DEB" w:rsidR="0018115B" w:rsidRPr="00327F67" w:rsidRDefault="007B17C1" w:rsidP="008C4DB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327F67">
        <w:rPr>
          <w:rFonts w:asciiTheme="minorEastAsia" w:eastAsiaTheme="minorEastAsia" w:hAnsiTheme="minorEastAsia"/>
          <w:sz w:val="24"/>
        </w:rPr>
        <w:t>《</w:t>
      </w:r>
      <w:r w:rsidR="00C615D4" w:rsidRPr="00327F67">
        <w:rPr>
          <w:rFonts w:asciiTheme="minorEastAsia" w:eastAsiaTheme="minorEastAsia" w:hAnsiTheme="minorEastAsia"/>
          <w:sz w:val="24"/>
        </w:rPr>
        <w:t>取用水计量监测和传输设施</w:t>
      </w:r>
      <w:r w:rsidRPr="00327F67">
        <w:rPr>
          <w:rFonts w:asciiTheme="minorEastAsia" w:eastAsiaTheme="minorEastAsia" w:hAnsiTheme="minorEastAsia"/>
          <w:sz w:val="24"/>
        </w:rPr>
        <w:t>运行维护规范》</w:t>
      </w:r>
      <w:r w:rsidR="00A134A4" w:rsidRPr="00327F67">
        <w:rPr>
          <w:rFonts w:asciiTheme="minorEastAsia" w:eastAsiaTheme="minorEastAsia" w:hAnsiTheme="minorEastAsia"/>
          <w:sz w:val="24"/>
        </w:rPr>
        <w:t>为各级</w:t>
      </w:r>
      <w:r w:rsidR="00C6316A" w:rsidRPr="00327F67">
        <w:rPr>
          <w:rFonts w:asciiTheme="minorEastAsia" w:eastAsiaTheme="minorEastAsia" w:hAnsiTheme="minorEastAsia"/>
          <w:kern w:val="0"/>
          <w:sz w:val="24"/>
        </w:rPr>
        <w:t>水行政主管部门</w:t>
      </w:r>
      <w:r w:rsidR="00C6316A" w:rsidRPr="00327F67">
        <w:rPr>
          <w:rFonts w:asciiTheme="minorEastAsia" w:eastAsiaTheme="minorEastAsia" w:hAnsiTheme="minorEastAsia" w:hint="eastAsia"/>
          <w:kern w:val="0"/>
          <w:sz w:val="24"/>
        </w:rPr>
        <w:t>、</w:t>
      </w:r>
      <w:r w:rsidR="00C6316A" w:rsidRPr="00327F67">
        <w:rPr>
          <w:rFonts w:asciiTheme="minorEastAsia" w:eastAsiaTheme="minorEastAsia" w:hAnsiTheme="minorEastAsia"/>
          <w:kern w:val="0"/>
          <w:sz w:val="24"/>
        </w:rPr>
        <w:t>计量行政主管部门</w:t>
      </w:r>
      <w:r w:rsidR="00A134A4" w:rsidRPr="00327F67">
        <w:rPr>
          <w:rFonts w:asciiTheme="minorEastAsia" w:eastAsiaTheme="minorEastAsia" w:hAnsiTheme="minorEastAsia"/>
          <w:sz w:val="24"/>
        </w:rPr>
        <w:t>及取用水单位</w:t>
      </w:r>
      <w:r w:rsidR="00425A8E" w:rsidRPr="00327F67">
        <w:rPr>
          <w:rFonts w:asciiTheme="minorEastAsia" w:eastAsiaTheme="minorEastAsia" w:hAnsiTheme="minorEastAsia"/>
          <w:sz w:val="24"/>
        </w:rPr>
        <w:t>针对</w:t>
      </w:r>
      <w:r w:rsidR="00A134A4" w:rsidRPr="00327F67">
        <w:rPr>
          <w:rFonts w:asciiTheme="minorEastAsia" w:eastAsiaTheme="minorEastAsia" w:hAnsiTheme="minorEastAsia"/>
          <w:sz w:val="24"/>
        </w:rPr>
        <w:t>取</w:t>
      </w:r>
      <w:r w:rsidR="003C571B" w:rsidRPr="00327F67">
        <w:rPr>
          <w:rFonts w:asciiTheme="minorEastAsia" w:eastAsiaTheme="minorEastAsia" w:hAnsiTheme="minorEastAsia"/>
          <w:sz w:val="24"/>
        </w:rPr>
        <w:t>用</w:t>
      </w:r>
      <w:r w:rsidR="00A134A4" w:rsidRPr="00327F67">
        <w:rPr>
          <w:rFonts w:asciiTheme="minorEastAsia" w:eastAsiaTheme="minorEastAsia" w:hAnsiTheme="minorEastAsia"/>
          <w:sz w:val="24"/>
        </w:rPr>
        <w:t>水计量</w:t>
      </w:r>
      <w:r w:rsidR="003C571B" w:rsidRPr="00327F67">
        <w:rPr>
          <w:rFonts w:asciiTheme="minorEastAsia" w:eastAsiaTheme="minorEastAsia" w:hAnsiTheme="minorEastAsia" w:hint="eastAsia"/>
          <w:sz w:val="24"/>
        </w:rPr>
        <w:t>设施（</w:t>
      </w:r>
      <w:r w:rsidR="003C571B" w:rsidRPr="00327F67">
        <w:rPr>
          <w:rFonts w:asciiTheme="minorEastAsia" w:eastAsiaTheme="minorEastAsia" w:hAnsiTheme="minorEastAsia"/>
          <w:sz w:val="24"/>
        </w:rPr>
        <w:t>器具</w:t>
      </w:r>
      <w:r w:rsidR="003C571B" w:rsidRPr="00327F67">
        <w:rPr>
          <w:rFonts w:asciiTheme="minorEastAsia" w:eastAsiaTheme="minorEastAsia" w:hAnsiTheme="minorEastAsia" w:hint="eastAsia"/>
          <w:sz w:val="24"/>
        </w:rPr>
        <w:t>）</w:t>
      </w:r>
      <w:r w:rsidR="00A134A4" w:rsidRPr="00327F67">
        <w:rPr>
          <w:rFonts w:asciiTheme="minorEastAsia" w:eastAsiaTheme="minorEastAsia" w:hAnsiTheme="minorEastAsia"/>
          <w:sz w:val="24"/>
        </w:rPr>
        <w:t>、数据传输</w:t>
      </w:r>
      <w:r w:rsidR="000E5491" w:rsidRPr="00327F67">
        <w:rPr>
          <w:rFonts w:asciiTheme="minorEastAsia" w:eastAsiaTheme="minorEastAsia" w:hAnsiTheme="minorEastAsia"/>
          <w:sz w:val="24"/>
        </w:rPr>
        <w:t>设备及</w:t>
      </w:r>
      <w:r w:rsidR="00B705C5" w:rsidRPr="00327F67">
        <w:rPr>
          <w:rFonts w:asciiTheme="minorEastAsia" w:eastAsiaTheme="minorEastAsia" w:hAnsiTheme="minorEastAsia" w:hint="eastAsia"/>
          <w:sz w:val="24"/>
        </w:rPr>
        <w:t>其</w:t>
      </w:r>
      <w:r w:rsidR="00A134A4" w:rsidRPr="00327F67">
        <w:rPr>
          <w:rFonts w:asciiTheme="minorEastAsia" w:eastAsiaTheme="minorEastAsia" w:hAnsiTheme="minorEastAsia"/>
          <w:sz w:val="24"/>
        </w:rPr>
        <w:t>附属设施开展运行维护及管理工作提供技术依据。</w:t>
      </w:r>
    </w:p>
    <w:p w14:paraId="56B93313" w14:textId="7B997CAD" w:rsidR="00F32E83" w:rsidRPr="00327F67" w:rsidRDefault="00A134A4" w:rsidP="008C4DBD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327F67">
        <w:rPr>
          <w:rFonts w:asciiTheme="minorEastAsia" w:eastAsiaTheme="minorEastAsia" w:hAnsiTheme="minorEastAsia"/>
          <w:sz w:val="24"/>
        </w:rPr>
        <w:t>本</w:t>
      </w:r>
      <w:r w:rsidR="007B17C1" w:rsidRPr="00327F67">
        <w:rPr>
          <w:rFonts w:asciiTheme="minorEastAsia" w:eastAsiaTheme="minorEastAsia" w:hAnsiTheme="minorEastAsia"/>
          <w:sz w:val="24"/>
        </w:rPr>
        <w:t>文件</w:t>
      </w:r>
      <w:r w:rsidRPr="00327F67">
        <w:rPr>
          <w:rFonts w:asciiTheme="minorEastAsia" w:eastAsiaTheme="minorEastAsia" w:hAnsiTheme="minorEastAsia"/>
          <w:sz w:val="24"/>
        </w:rPr>
        <w:t>第5章规定了</w:t>
      </w:r>
      <w:r w:rsidR="00C615D4" w:rsidRPr="00327F67">
        <w:rPr>
          <w:rFonts w:asciiTheme="minorEastAsia" w:eastAsiaTheme="minorEastAsia" w:hAnsiTheme="minorEastAsia"/>
          <w:sz w:val="24"/>
        </w:rPr>
        <w:t>取用水计量监测和传输设施</w:t>
      </w:r>
      <w:r w:rsidR="000E5491" w:rsidRPr="00327F67">
        <w:rPr>
          <w:rFonts w:asciiTheme="minorEastAsia" w:eastAsiaTheme="minorEastAsia" w:hAnsiTheme="minorEastAsia"/>
          <w:sz w:val="24"/>
        </w:rPr>
        <w:t>运行维护</w:t>
      </w:r>
      <w:r w:rsidR="003C571B" w:rsidRPr="00327F67">
        <w:rPr>
          <w:rFonts w:asciiTheme="minorEastAsia" w:eastAsiaTheme="minorEastAsia" w:hAnsiTheme="minorEastAsia" w:hint="eastAsia"/>
          <w:sz w:val="24"/>
        </w:rPr>
        <w:t>管理</w:t>
      </w:r>
      <w:r w:rsidR="005C5065" w:rsidRPr="00327F67">
        <w:rPr>
          <w:rFonts w:asciiTheme="minorEastAsia" w:eastAsiaTheme="minorEastAsia" w:hAnsiTheme="minorEastAsia" w:hint="eastAsia"/>
          <w:sz w:val="24"/>
        </w:rPr>
        <w:t>要求</w:t>
      </w:r>
      <w:r w:rsidR="00CE64D2" w:rsidRPr="00327F67">
        <w:rPr>
          <w:rFonts w:asciiTheme="minorEastAsia" w:eastAsiaTheme="minorEastAsia" w:hAnsiTheme="minorEastAsia"/>
          <w:sz w:val="24"/>
        </w:rPr>
        <w:t>、</w:t>
      </w:r>
      <w:r w:rsidR="000E5491" w:rsidRPr="00327F67">
        <w:rPr>
          <w:rFonts w:asciiTheme="minorEastAsia" w:eastAsiaTheme="minorEastAsia" w:hAnsiTheme="minorEastAsia"/>
          <w:sz w:val="24"/>
        </w:rPr>
        <w:t>第6章规定了</w:t>
      </w:r>
      <w:r w:rsidR="003C571B" w:rsidRPr="00327F67">
        <w:rPr>
          <w:rFonts w:asciiTheme="minorEastAsia" w:eastAsiaTheme="minorEastAsia" w:hAnsiTheme="minorEastAsia" w:hint="eastAsia"/>
          <w:sz w:val="24"/>
        </w:rPr>
        <w:t>运行</w:t>
      </w:r>
      <w:r w:rsidR="000E5491" w:rsidRPr="00327F67">
        <w:rPr>
          <w:rFonts w:asciiTheme="minorEastAsia" w:eastAsiaTheme="minorEastAsia" w:hAnsiTheme="minorEastAsia"/>
          <w:sz w:val="24"/>
        </w:rPr>
        <w:t>维护</w:t>
      </w:r>
      <w:r w:rsidR="0091380A" w:rsidRPr="00327F67">
        <w:rPr>
          <w:rFonts w:asciiTheme="minorEastAsia" w:eastAsiaTheme="minorEastAsia" w:hAnsiTheme="minorEastAsia"/>
          <w:sz w:val="24"/>
        </w:rPr>
        <w:t>要求</w:t>
      </w:r>
      <w:r w:rsidR="00CE64D2" w:rsidRPr="00327F67">
        <w:rPr>
          <w:rFonts w:asciiTheme="minorEastAsia" w:eastAsiaTheme="minorEastAsia" w:hAnsiTheme="minorEastAsia"/>
          <w:sz w:val="24"/>
        </w:rPr>
        <w:t>、</w:t>
      </w:r>
      <w:r w:rsidR="0018115B" w:rsidRPr="00327F67">
        <w:rPr>
          <w:rFonts w:asciiTheme="minorEastAsia" w:eastAsiaTheme="minorEastAsia" w:hAnsiTheme="minorEastAsia"/>
          <w:sz w:val="24"/>
        </w:rPr>
        <w:t>第</w:t>
      </w:r>
      <w:r w:rsidR="007B17C1" w:rsidRPr="00327F67">
        <w:rPr>
          <w:rFonts w:asciiTheme="minorEastAsia" w:eastAsiaTheme="minorEastAsia" w:hAnsiTheme="minorEastAsia"/>
          <w:sz w:val="24"/>
        </w:rPr>
        <w:t>7</w:t>
      </w:r>
      <w:r w:rsidR="0018115B" w:rsidRPr="00327F67">
        <w:rPr>
          <w:rFonts w:asciiTheme="minorEastAsia" w:eastAsiaTheme="minorEastAsia" w:hAnsiTheme="minorEastAsia"/>
          <w:sz w:val="24"/>
        </w:rPr>
        <w:t>章规定了</w:t>
      </w:r>
      <w:r w:rsidR="007B17C1" w:rsidRPr="00327F67">
        <w:rPr>
          <w:rFonts w:asciiTheme="minorEastAsia" w:eastAsiaTheme="minorEastAsia" w:hAnsiTheme="minorEastAsia"/>
          <w:sz w:val="24"/>
        </w:rPr>
        <w:t>计量数据</w:t>
      </w:r>
      <w:r w:rsidR="00CE64D2" w:rsidRPr="00327F67">
        <w:rPr>
          <w:rFonts w:asciiTheme="minorEastAsia" w:eastAsiaTheme="minorEastAsia" w:hAnsiTheme="minorEastAsia"/>
          <w:sz w:val="24"/>
        </w:rPr>
        <w:t>的</w:t>
      </w:r>
      <w:r w:rsidR="007B17C1" w:rsidRPr="00327F67">
        <w:rPr>
          <w:rFonts w:asciiTheme="minorEastAsia" w:eastAsiaTheme="minorEastAsia" w:hAnsiTheme="minorEastAsia"/>
          <w:sz w:val="24"/>
        </w:rPr>
        <w:t>管理与应用</w:t>
      </w:r>
      <w:r w:rsidR="00CE64D2" w:rsidRPr="00327F67">
        <w:rPr>
          <w:rFonts w:asciiTheme="minorEastAsia" w:eastAsiaTheme="minorEastAsia" w:hAnsiTheme="minorEastAsia"/>
          <w:sz w:val="24"/>
        </w:rPr>
        <w:t>、</w:t>
      </w:r>
      <w:r w:rsidR="0018115B" w:rsidRPr="00327F67">
        <w:rPr>
          <w:rFonts w:asciiTheme="minorEastAsia" w:eastAsiaTheme="minorEastAsia" w:hAnsiTheme="minorEastAsia"/>
          <w:sz w:val="24"/>
        </w:rPr>
        <w:t>第</w:t>
      </w:r>
      <w:r w:rsidR="007B17C1" w:rsidRPr="00327F67">
        <w:rPr>
          <w:rFonts w:asciiTheme="minorEastAsia" w:eastAsiaTheme="minorEastAsia" w:hAnsiTheme="minorEastAsia"/>
          <w:sz w:val="24"/>
        </w:rPr>
        <w:t>8</w:t>
      </w:r>
      <w:r w:rsidR="0018115B" w:rsidRPr="00327F67">
        <w:rPr>
          <w:rFonts w:asciiTheme="minorEastAsia" w:eastAsiaTheme="minorEastAsia" w:hAnsiTheme="minorEastAsia"/>
          <w:sz w:val="24"/>
        </w:rPr>
        <w:t>章规定了</w:t>
      </w:r>
      <w:r w:rsidR="007B17C1" w:rsidRPr="00327F67">
        <w:rPr>
          <w:rFonts w:asciiTheme="minorEastAsia" w:eastAsiaTheme="minorEastAsia" w:hAnsiTheme="minorEastAsia"/>
          <w:sz w:val="24"/>
        </w:rPr>
        <w:t>档案管理</w:t>
      </w:r>
      <w:r w:rsidR="00963F6B" w:rsidRPr="00327F67">
        <w:rPr>
          <w:rFonts w:asciiTheme="minorEastAsia" w:eastAsiaTheme="minorEastAsia" w:hAnsiTheme="minorEastAsia"/>
          <w:sz w:val="24"/>
        </w:rPr>
        <w:t>内容</w:t>
      </w:r>
      <w:r w:rsidR="00CE64D2" w:rsidRPr="00327F67">
        <w:rPr>
          <w:rFonts w:asciiTheme="minorEastAsia" w:eastAsiaTheme="minorEastAsia" w:hAnsiTheme="minorEastAsia"/>
          <w:sz w:val="24"/>
        </w:rPr>
        <w:t>、第9章规定了运行维护考核办法</w:t>
      </w:r>
      <w:r w:rsidR="000E5491" w:rsidRPr="00327F67">
        <w:rPr>
          <w:rFonts w:asciiTheme="minorEastAsia" w:eastAsiaTheme="minorEastAsia" w:hAnsiTheme="minorEastAsia"/>
          <w:sz w:val="24"/>
        </w:rPr>
        <w:t>。</w:t>
      </w:r>
      <w:r w:rsidRPr="00327F67">
        <w:rPr>
          <w:rFonts w:asciiTheme="minorEastAsia" w:eastAsiaTheme="minorEastAsia" w:hAnsiTheme="minorEastAsia"/>
          <w:sz w:val="24"/>
        </w:rPr>
        <w:t>取用水单位在满足本</w:t>
      </w:r>
      <w:r w:rsidR="007B17C1" w:rsidRPr="00327F67">
        <w:rPr>
          <w:rFonts w:asciiTheme="minorEastAsia" w:eastAsiaTheme="minorEastAsia" w:hAnsiTheme="minorEastAsia"/>
          <w:sz w:val="24"/>
        </w:rPr>
        <w:t>文件</w:t>
      </w:r>
      <w:r w:rsidRPr="00327F67">
        <w:rPr>
          <w:rFonts w:asciiTheme="minorEastAsia" w:eastAsiaTheme="minorEastAsia" w:hAnsiTheme="minorEastAsia"/>
          <w:sz w:val="24"/>
        </w:rPr>
        <w:t>要求的前提下，可根据本单位</w:t>
      </w:r>
      <w:r w:rsidR="007B17C1" w:rsidRPr="00327F67">
        <w:rPr>
          <w:rFonts w:asciiTheme="minorEastAsia" w:eastAsiaTheme="minorEastAsia" w:hAnsiTheme="minorEastAsia"/>
          <w:sz w:val="24"/>
        </w:rPr>
        <w:t>计量</w:t>
      </w:r>
      <w:r w:rsidRPr="00327F67">
        <w:rPr>
          <w:rFonts w:asciiTheme="minorEastAsia" w:eastAsiaTheme="minorEastAsia" w:hAnsiTheme="minorEastAsia"/>
          <w:sz w:val="24"/>
        </w:rPr>
        <w:t>点周边环境特征、</w:t>
      </w:r>
      <w:r w:rsidR="007B17C1" w:rsidRPr="00327F67">
        <w:rPr>
          <w:rFonts w:asciiTheme="minorEastAsia" w:eastAsiaTheme="minorEastAsia" w:hAnsiTheme="minorEastAsia"/>
          <w:sz w:val="24"/>
        </w:rPr>
        <w:t>计量</w:t>
      </w:r>
      <w:r w:rsidRPr="00327F67">
        <w:rPr>
          <w:rFonts w:asciiTheme="minorEastAsia" w:eastAsiaTheme="minorEastAsia" w:hAnsiTheme="minorEastAsia"/>
          <w:sz w:val="24"/>
        </w:rPr>
        <w:t>方法、</w:t>
      </w:r>
      <w:r w:rsidR="007B17C1" w:rsidRPr="00327F67">
        <w:rPr>
          <w:rFonts w:asciiTheme="minorEastAsia" w:eastAsiaTheme="minorEastAsia" w:hAnsiTheme="minorEastAsia"/>
          <w:sz w:val="24"/>
        </w:rPr>
        <w:t>计量</w:t>
      </w:r>
      <w:r w:rsidR="00C6316A" w:rsidRPr="00327F67">
        <w:rPr>
          <w:rFonts w:asciiTheme="minorEastAsia" w:eastAsiaTheme="minorEastAsia" w:hAnsiTheme="minorEastAsia" w:hint="eastAsia"/>
          <w:sz w:val="24"/>
        </w:rPr>
        <w:t>设施（</w:t>
      </w:r>
      <w:r w:rsidR="00C6316A" w:rsidRPr="00327F67">
        <w:rPr>
          <w:rFonts w:asciiTheme="minorEastAsia" w:eastAsiaTheme="minorEastAsia" w:hAnsiTheme="minorEastAsia"/>
          <w:sz w:val="24"/>
        </w:rPr>
        <w:t>器具</w:t>
      </w:r>
      <w:r w:rsidR="00C6316A" w:rsidRPr="00327F67">
        <w:rPr>
          <w:rFonts w:asciiTheme="minorEastAsia" w:eastAsiaTheme="minorEastAsia" w:hAnsiTheme="minorEastAsia" w:hint="eastAsia"/>
          <w:sz w:val="24"/>
        </w:rPr>
        <w:t>）</w:t>
      </w:r>
      <w:r w:rsidRPr="00327F67">
        <w:rPr>
          <w:rFonts w:asciiTheme="minorEastAsia" w:eastAsiaTheme="minorEastAsia" w:hAnsiTheme="minorEastAsia"/>
          <w:sz w:val="24"/>
        </w:rPr>
        <w:t>的类型及</w:t>
      </w:r>
      <w:r w:rsidR="007B17C1" w:rsidRPr="00327F67">
        <w:rPr>
          <w:rFonts w:asciiTheme="minorEastAsia" w:eastAsiaTheme="minorEastAsia" w:hAnsiTheme="minorEastAsia"/>
          <w:sz w:val="24"/>
        </w:rPr>
        <w:t>其</w:t>
      </w:r>
      <w:r w:rsidRPr="00327F67">
        <w:rPr>
          <w:rFonts w:asciiTheme="minorEastAsia" w:eastAsiaTheme="minorEastAsia" w:hAnsiTheme="minorEastAsia"/>
          <w:sz w:val="24"/>
        </w:rPr>
        <w:t>运行</w:t>
      </w:r>
      <w:r w:rsidR="007B17C1" w:rsidRPr="00327F67">
        <w:rPr>
          <w:rFonts w:asciiTheme="minorEastAsia" w:eastAsiaTheme="minorEastAsia" w:hAnsiTheme="minorEastAsia"/>
          <w:sz w:val="24"/>
        </w:rPr>
        <w:t>要求</w:t>
      </w:r>
      <w:r w:rsidRPr="00327F67">
        <w:rPr>
          <w:rFonts w:asciiTheme="minorEastAsia" w:eastAsiaTheme="minorEastAsia" w:hAnsiTheme="minorEastAsia"/>
          <w:sz w:val="24"/>
        </w:rPr>
        <w:t>，制定科学、高效的运行维护细则。</w:t>
      </w:r>
    </w:p>
    <w:p w14:paraId="2441D539" w14:textId="1D3BFB95" w:rsidR="00F32E83" w:rsidRPr="00327F67" w:rsidRDefault="00C378C1">
      <w:pPr>
        <w:spacing w:line="40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C378C1">
        <w:rPr>
          <w:rFonts w:asciiTheme="minorEastAsia" w:eastAsiaTheme="minorEastAsia" w:hAnsiTheme="minorEastAsia" w:hint="eastAsia"/>
          <w:sz w:val="24"/>
        </w:rPr>
        <w:t>本文件按照JJF 1071-2010《国家计量校准规范编写规则》的规定起草</w:t>
      </w:r>
      <w:bookmarkStart w:id="14" w:name="_Hlk98774529"/>
      <w:r w:rsidR="00327F67" w:rsidRPr="00327F67">
        <w:rPr>
          <w:rFonts w:asciiTheme="minorEastAsia" w:eastAsiaTheme="minorEastAsia" w:hAnsiTheme="minorEastAsia" w:hint="eastAsia"/>
          <w:sz w:val="24"/>
        </w:rPr>
        <w:t>，首次发布</w:t>
      </w:r>
      <w:bookmarkEnd w:id="14"/>
      <w:r w:rsidR="00327F67" w:rsidRPr="00327F67">
        <w:rPr>
          <w:rFonts w:asciiTheme="minorEastAsia" w:eastAsiaTheme="minorEastAsia" w:hAnsiTheme="minorEastAsia" w:hint="eastAsia"/>
          <w:sz w:val="24"/>
        </w:rPr>
        <w:t>。</w:t>
      </w:r>
    </w:p>
    <w:p w14:paraId="0C9DAA33" w14:textId="0347395C" w:rsidR="00F32E83" w:rsidRPr="008814CF" w:rsidRDefault="00A134A4">
      <w:pPr>
        <w:spacing w:line="400" w:lineRule="exact"/>
        <w:jc w:val="center"/>
        <w:rPr>
          <w:rFonts w:eastAsia="黑体"/>
          <w:sz w:val="32"/>
          <w:szCs w:val="32"/>
        </w:rPr>
      </w:pPr>
      <w:r w:rsidRPr="008814CF">
        <w:rPr>
          <w:sz w:val="18"/>
        </w:rPr>
        <w:br w:type="page"/>
      </w:r>
      <w:r w:rsidR="00C615D4">
        <w:rPr>
          <w:rFonts w:eastAsia="黑体"/>
          <w:sz w:val="32"/>
          <w:szCs w:val="32"/>
        </w:rPr>
        <w:lastRenderedPageBreak/>
        <w:t>取用水计量监测和传输设施</w:t>
      </w:r>
      <w:r w:rsidRPr="008814CF">
        <w:rPr>
          <w:rFonts w:eastAsia="黑体"/>
          <w:sz w:val="32"/>
          <w:szCs w:val="32"/>
        </w:rPr>
        <w:t>运行维护规范</w:t>
      </w:r>
    </w:p>
    <w:p w14:paraId="17972CBD" w14:textId="77777777" w:rsidR="00F32E83" w:rsidRPr="008814CF" w:rsidRDefault="00A134A4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15" w:name="_Toc55548287"/>
      <w:bookmarkStart w:id="16" w:name="_Toc55575000"/>
      <w:bookmarkStart w:id="17" w:name="_Toc94271978"/>
      <w:r w:rsidRPr="008814CF">
        <w:rPr>
          <w:rFonts w:eastAsia="黑体"/>
          <w:b w:val="0"/>
          <w:bCs w:val="0"/>
          <w:sz w:val="24"/>
        </w:rPr>
        <w:t xml:space="preserve">1  </w:t>
      </w:r>
      <w:r w:rsidRPr="008814CF">
        <w:rPr>
          <w:rFonts w:eastAsia="黑体"/>
          <w:b w:val="0"/>
          <w:bCs w:val="0"/>
          <w:sz w:val="24"/>
        </w:rPr>
        <w:t>范围</w:t>
      </w:r>
      <w:bookmarkEnd w:id="15"/>
      <w:bookmarkEnd w:id="16"/>
      <w:bookmarkEnd w:id="17"/>
    </w:p>
    <w:p w14:paraId="1D9C09B5" w14:textId="77777777" w:rsidR="00F32E83" w:rsidRPr="008814CF" w:rsidRDefault="00F32E83">
      <w:pPr>
        <w:spacing w:line="400" w:lineRule="exact"/>
        <w:rPr>
          <w:sz w:val="24"/>
        </w:rPr>
      </w:pPr>
    </w:p>
    <w:p w14:paraId="062D1D54" w14:textId="094A482F" w:rsidR="00F32E83" w:rsidRPr="008814CF" w:rsidRDefault="00A134A4">
      <w:pPr>
        <w:spacing w:line="400" w:lineRule="exact"/>
        <w:ind w:firstLineChars="200" w:firstLine="480"/>
        <w:rPr>
          <w:sz w:val="24"/>
        </w:rPr>
      </w:pPr>
      <w:r w:rsidRPr="008814CF">
        <w:rPr>
          <w:sz w:val="24"/>
        </w:rPr>
        <w:t>本</w:t>
      </w:r>
      <w:r w:rsidR="00862752" w:rsidRPr="008814CF">
        <w:rPr>
          <w:sz w:val="24"/>
        </w:rPr>
        <w:t>文件</w:t>
      </w:r>
      <w:r w:rsidRPr="008814CF">
        <w:rPr>
          <w:sz w:val="24"/>
        </w:rPr>
        <w:t>规定了</w:t>
      </w:r>
      <w:r w:rsidR="00C615D4">
        <w:rPr>
          <w:sz w:val="24"/>
        </w:rPr>
        <w:t>取用水计量监测和传输设施</w:t>
      </w:r>
      <w:r w:rsidRPr="008814CF">
        <w:rPr>
          <w:sz w:val="24"/>
        </w:rPr>
        <w:t>的运行</w:t>
      </w:r>
      <w:r w:rsidR="00862752" w:rsidRPr="008814CF">
        <w:rPr>
          <w:sz w:val="24"/>
        </w:rPr>
        <w:t>管理</w:t>
      </w:r>
      <w:r w:rsidR="00B705C5">
        <w:rPr>
          <w:rFonts w:hint="eastAsia"/>
          <w:sz w:val="24"/>
        </w:rPr>
        <w:t>和</w:t>
      </w:r>
      <w:r w:rsidRPr="008814CF">
        <w:rPr>
          <w:sz w:val="24"/>
        </w:rPr>
        <w:t>维护</w:t>
      </w:r>
      <w:r w:rsidR="00862752" w:rsidRPr="008814CF">
        <w:rPr>
          <w:sz w:val="24"/>
        </w:rPr>
        <w:t>要求</w:t>
      </w:r>
      <w:r w:rsidRPr="008814CF">
        <w:rPr>
          <w:sz w:val="24"/>
        </w:rPr>
        <w:t>。</w:t>
      </w:r>
    </w:p>
    <w:p w14:paraId="0BCAD851" w14:textId="0718DA12" w:rsidR="00F32E83" w:rsidRPr="008814CF" w:rsidRDefault="00A134A4">
      <w:pPr>
        <w:spacing w:line="400" w:lineRule="exact"/>
        <w:ind w:firstLineChars="200" w:firstLine="480"/>
        <w:rPr>
          <w:sz w:val="24"/>
        </w:rPr>
      </w:pPr>
      <w:r w:rsidRPr="008814CF">
        <w:rPr>
          <w:sz w:val="24"/>
        </w:rPr>
        <w:t>本</w:t>
      </w:r>
      <w:r w:rsidR="00862752" w:rsidRPr="008814CF">
        <w:rPr>
          <w:sz w:val="24"/>
        </w:rPr>
        <w:t>文件</w:t>
      </w:r>
      <w:r w:rsidRPr="008814CF">
        <w:rPr>
          <w:sz w:val="24"/>
        </w:rPr>
        <w:t>适用于取用水单位</w:t>
      </w:r>
      <w:r w:rsidR="00C6316A">
        <w:rPr>
          <w:rFonts w:hint="eastAsia"/>
          <w:sz w:val="24"/>
        </w:rPr>
        <w:t>的</w:t>
      </w:r>
      <w:r w:rsidRPr="008814CF">
        <w:rPr>
          <w:sz w:val="24"/>
        </w:rPr>
        <w:t>取</w:t>
      </w:r>
      <w:r w:rsidR="00E7665F" w:rsidRPr="008814CF">
        <w:rPr>
          <w:sz w:val="24"/>
        </w:rPr>
        <w:t>、</w:t>
      </w:r>
      <w:r w:rsidR="00234AAD" w:rsidRPr="008814CF">
        <w:rPr>
          <w:sz w:val="24"/>
        </w:rPr>
        <w:t>用（</w:t>
      </w:r>
      <w:r w:rsidR="00E7665F" w:rsidRPr="008814CF">
        <w:rPr>
          <w:sz w:val="24"/>
        </w:rPr>
        <w:t>供</w:t>
      </w:r>
      <w:r w:rsidR="00234AAD" w:rsidRPr="008814CF">
        <w:rPr>
          <w:sz w:val="24"/>
        </w:rPr>
        <w:t>）</w:t>
      </w:r>
      <w:r w:rsidR="00E7665F" w:rsidRPr="008814CF">
        <w:rPr>
          <w:sz w:val="24"/>
        </w:rPr>
        <w:t>、排（退）</w:t>
      </w:r>
      <w:r w:rsidRPr="008814CF">
        <w:rPr>
          <w:sz w:val="24"/>
        </w:rPr>
        <w:t>水计量</w:t>
      </w:r>
      <w:r w:rsidR="00E7665F" w:rsidRPr="008814CF">
        <w:rPr>
          <w:sz w:val="24"/>
        </w:rPr>
        <w:t>和</w:t>
      </w:r>
      <w:r w:rsidRPr="008814CF">
        <w:rPr>
          <w:sz w:val="24"/>
        </w:rPr>
        <w:t>数据传输相关设施</w:t>
      </w:r>
      <w:r w:rsidR="00862752" w:rsidRPr="008814CF">
        <w:rPr>
          <w:sz w:val="24"/>
        </w:rPr>
        <w:t>的运行和</w:t>
      </w:r>
      <w:r w:rsidRPr="008814CF">
        <w:rPr>
          <w:sz w:val="24"/>
        </w:rPr>
        <w:t>维护</w:t>
      </w:r>
      <w:r w:rsidR="00AF1393" w:rsidRPr="008814CF">
        <w:rPr>
          <w:sz w:val="24"/>
        </w:rPr>
        <w:t>管理</w:t>
      </w:r>
      <w:r w:rsidRPr="008814CF">
        <w:rPr>
          <w:sz w:val="24"/>
        </w:rPr>
        <w:t>。</w:t>
      </w:r>
    </w:p>
    <w:p w14:paraId="7FD942C2" w14:textId="15B2DA2F" w:rsidR="00F32E83" w:rsidRPr="008814CF" w:rsidRDefault="003524C1">
      <w:pPr>
        <w:spacing w:line="400" w:lineRule="exact"/>
        <w:ind w:firstLineChars="200" w:firstLine="480"/>
        <w:rPr>
          <w:sz w:val="24"/>
        </w:rPr>
      </w:pPr>
      <w:r w:rsidRPr="008814CF">
        <w:rPr>
          <w:sz w:val="24"/>
        </w:rPr>
        <w:t>特殊行业的</w:t>
      </w:r>
      <w:r w:rsidR="00C615D4">
        <w:rPr>
          <w:sz w:val="24"/>
        </w:rPr>
        <w:t>取用水计量监测和传输设施</w:t>
      </w:r>
      <w:r w:rsidRPr="008814CF">
        <w:rPr>
          <w:sz w:val="24"/>
        </w:rPr>
        <w:t>运行维护除遵循本文件规定外，还应符合其相关管理规定。</w:t>
      </w:r>
    </w:p>
    <w:p w14:paraId="3AC7CFDC" w14:textId="77777777" w:rsidR="003524C1" w:rsidRPr="008814CF" w:rsidRDefault="003524C1">
      <w:pPr>
        <w:spacing w:line="400" w:lineRule="exact"/>
        <w:ind w:firstLineChars="200" w:firstLine="480"/>
        <w:rPr>
          <w:sz w:val="24"/>
        </w:rPr>
      </w:pPr>
    </w:p>
    <w:p w14:paraId="4CE31A8A" w14:textId="77777777" w:rsidR="00F32E83" w:rsidRPr="008814CF" w:rsidRDefault="00A134A4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18" w:name="_Toc55548288"/>
      <w:bookmarkStart w:id="19" w:name="_Toc55575001"/>
      <w:bookmarkStart w:id="20" w:name="_Toc94271979"/>
      <w:r w:rsidRPr="008814CF">
        <w:rPr>
          <w:rFonts w:eastAsia="黑体"/>
          <w:b w:val="0"/>
          <w:bCs w:val="0"/>
          <w:sz w:val="24"/>
        </w:rPr>
        <w:t xml:space="preserve">2  </w:t>
      </w:r>
      <w:r w:rsidRPr="008814CF">
        <w:rPr>
          <w:rFonts w:eastAsia="黑体"/>
          <w:b w:val="0"/>
          <w:bCs w:val="0"/>
          <w:sz w:val="24"/>
        </w:rPr>
        <w:t>规范性引用文件</w:t>
      </w:r>
      <w:bookmarkEnd w:id="18"/>
      <w:bookmarkEnd w:id="19"/>
      <w:bookmarkEnd w:id="20"/>
    </w:p>
    <w:p w14:paraId="3F7E08F5" w14:textId="77777777" w:rsidR="00F32E83" w:rsidRPr="008814CF" w:rsidRDefault="00F32E83">
      <w:pPr>
        <w:spacing w:line="400" w:lineRule="exact"/>
        <w:rPr>
          <w:sz w:val="24"/>
        </w:rPr>
      </w:pPr>
    </w:p>
    <w:p w14:paraId="612A7D43" w14:textId="77777777" w:rsidR="00F32E83" w:rsidRPr="008814CF" w:rsidRDefault="00A134A4">
      <w:pPr>
        <w:spacing w:line="400" w:lineRule="exact"/>
        <w:ind w:firstLineChars="200" w:firstLine="480"/>
        <w:rPr>
          <w:sz w:val="24"/>
        </w:rPr>
      </w:pPr>
      <w:r w:rsidRPr="008814CF">
        <w:rPr>
          <w:sz w:val="24"/>
        </w:rPr>
        <w:t>下列文件对本规范的应用是必不可少的。凡是注明日期的引用文件，仅注日期的版本适用于本文件。凡是不注日期的引用文件，其最新版本（包括所有的修改单）适用于本文件。</w:t>
      </w:r>
    </w:p>
    <w:p w14:paraId="71289E73" w14:textId="77777777" w:rsidR="00D1749A" w:rsidRPr="008814CF" w:rsidRDefault="00D1749A" w:rsidP="00D1749A">
      <w:pPr>
        <w:spacing w:line="400" w:lineRule="exact"/>
        <w:ind w:firstLineChars="200" w:firstLine="480"/>
        <w:rPr>
          <w:color w:val="000000"/>
          <w:sz w:val="24"/>
        </w:rPr>
      </w:pPr>
      <w:r w:rsidRPr="008814CF">
        <w:rPr>
          <w:color w:val="000000"/>
          <w:sz w:val="24"/>
        </w:rPr>
        <w:t xml:space="preserve">GB 24789  </w:t>
      </w:r>
      <w:r w:rsidRPr="008814CF">
        <w:rPr>
          <w:color w:val="000000"/>
          <w:sz w:val="24"/>
        </w:rPr>
        <w:t>用水单位水计量器具配备和管理通则</w:t>
      </w:r>
    </w:p>
    <w:p w14:paraId="7FB15948" w14:textId="77777777" w:rsidR="00C6316A" w:rsidRPr="008814CF" w:rsidRDefault="00C6316A" w:rsidP="00C6316A">
      <w:pPr>
        <w:spacing w:line="400" w:lineRule="exact"/>
        <w:ind w:firstLineChars="200" w:firstLine="480"/>
        <w:rPr>
          <w:color w:val="000000"/>
          <w:sz w:val="24"/>
        </w:rPr>
      </w:pPr>
      <w:bookmarkStart w:id="21" w:name="OLE_LINK3"/>
      <w:r w:rsidRPr="008814CF">
        <w:rPr>
          <w:color w:val="000000"/>
          <w:sz w:val="24"/>
        </w:rPr>
        <w:t xml:space="preserve">GB/T 28714   </w:t>
      </w:r>
      <w:r w:rsidRPr="008814CF">
        <w:rPr>
          <w:color w:val="000000"/>
          <w:sz w:val="24"/>
        </w:rPr>
        <w:t>取水计量技术导则</w:t>
      </w:r>
    </w:p>
    <w:bookmarkEnd w:id="21"/>
    <w:p w14:paraId="3104CDA2" w14:textId="77777777" w:rsidR="00C6316A" w:rsidRPr="008814CF" w:rsidRDefault="00C6316A" w:rsidP="00C6316A">
      <w:pPr>
        <w:spacing w:line="400" w:lineRule="exact"/>
        <w:ind w:firstLineChars="200" w:firstLine="480"/>
        <w:rPr>
          <w:color w:val="000000"/>
          <w:sz w:val="24"/>
        </w:rPr>
      </w:pPr>
      <w:r w:rsidRPr="008814CF">
        <w:rPr>
          <w:color w:val="000000"/>
          <w:sz w:val="24"/>
        </w:rPr>
        <w:t xml:space="preserve">GB/T 50095  </w:t>
      </w:r>
      <w:r w:rsidRPr="008814CF">
        <w:rPr>
          <w:color w:val="000000"/>
          <w:sz w:val="24"/>
        </w:rPr>
        <w:t>水文基本术语和符号标准</w:t>
      </w:r>
    </w:p>
    <w:p w14:paraId="35F04F9B" w14:textId="5A52B914" w:rsidR="00506E35" w:rsidRPr="008814CF" w:rsidRDefault="00506E35" w:rsidP="00D1749A">
      <w:pPr>
        <w:spacing w:line="400" w:lineRule="exact"/>
        <w:ind w:firstLineChars="200" w:firstLine="480"/>
        <w:rPr>
          <w:color w:val="000000"/>
          <w:sz w:val="24"/>
        </w:rPr>
      </w:pPr>
      <w:r w:rsidRPr="008814CF">
        <w:rPr>
          <w:sz w:val="24"/>
        </w:rPr>
        <w:t>SL</w:t>
      </w:r>
      <w:r w:rsidR="008A6C89" w:rsidRPr="008814CF">
        <w:rPr>
          <w:color w:val="000000"/>
          <w:sz w:val="24"/>
        </w:rPr>
        <w:t>/T</w:t>
      </w:r>
      <w:r w:rsidRPr="008814CF">
        <w:rPr>
          <w:sz w:val="24"/>
        </w:rPr>
        <w:t xml:space="preserve"> 426  </w:t>
      </w:r>
      <w:r w:rsidR="00DD2C37">
        <w:rPr>
          <w:rFonts w:hint="eastAsia"/>
          <w:color w:val="000000"/>
          <w:sz w:val="24"/>
        </w:rPr>
        <w:t>水量</w:t>
      </w:r>
      <w:r w:rsidR="00DD2C37" w:rsidRPr="00E13868">
        <w:rPr>
          <w:color w:val="000000"/>
          <w:kern w:val="0"/>
          <w:sz w:val="24"/>
        </w:rPr>
        <w:t>计量设备基本技术条件</w:t>
      </w:r>
    </w:p>
    <w:p w14:paraId="7C23BC24" w14:textId="77777777" w:rsidR="00527572" w:rsidRPr="008814CF" w:rsidRDefault="00527572" w:rsidP="00527572">
      <w:pPr>
        <w:spacing w:line="400" w:lineRule="exact"/>
        <w:ind w:firstLineChars="200" w:firstLine="480"/>
        <w:rPr>
          <w:sz w:val="24"/>
        </w:rPr>
      </w:pPr>
      <w:r w:rsidRPr="008814CF">
        <w:rPr>
          <w:sz w:val="24"/>
        </w:rPr>
        <w:t xml:space="preserve">SL 427  </w:t>
      </w:r>
      <w:r w:rsidRPr="008814CF">
        <w:rPr>
          <w:sz w:val="24"/>
        </w:rPr>
        <w:t>水资源监控管理系统数据传输规约</w:t>
      </w:r>
    </w:p>
    <w:p w14:paraId="1A8204C4" w14:textId="77777777" w:rsidR="00F32E83" w:rsidRPr="008814CF" w:rsidRDefault="00F32E83">
      <w:pPr>
        <w:spacing w:line="400" w:lineRule="exact"/>
        <w:rPr>
          <w:sz w:val="24"/>
        </w:rPr>
      </w:pPr>
    </w:p>
    <w:p w14:paraId="08FD8EDA" w14:textId="77777777" w:rsidR="00F32E83" w:rsidRPr="008814CF" w:rsidRDefault="00A134A4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22" w:name="_Toc55548289"/>
      <w:bookmarkStart w:id="23" w:name="_Toc55575002"/>
      <w:bookmarkStart w:id="24" w:name="_Toc94271980"/>
      <w:r w:rsidRPr="008814CF">
        <w:rPr>
          <w:rFonts w:eastAsia="黑体"/>
          <w:b w:val="0"/>
          <w:bCs w:val="0"/>
          <w:sz w:val="24"/>
        </w:rPr>
        <w:t xml:space="preserve">3  </w:t>
      </w:r>
      <w:r w:rsidRPr="008814CF">
        <w:rPr>
          <w:rFonts w:eastAsia="黑体"/>
          <w:b w:val="0"/>
          <w:bCs w:val="0"/>
          <w:sz w:val="24"/>
        </w:rPr>
        <w:t>术语和定义</w:t>
      </w:r>
      <w:bookmarkEnd w:id="22"/>
      <w:bookmarkEnd w:id="23"/>
      <w:bookmarkEnd w:id="24"/>
    </w:p>
    <w:p w14:paraId="025DE4CA" w14:textId="77777777" w:rsidR="00F32E83" w:rsidRPr="008814CF" w:rsidRDefault="00F32E83">
      <w:pPr>
        <w:spacing w:line="400" w:lineRule="exact"/>
        <w:rPr>
          <w:sz w:val="24"/>
        </w:rPr>
      </w:pPr>
    </w:p>
    <w:p w14:paraId="2540F31B" w14:textId="77777777" w:rsidR="00F32E83" w:rsidRPr="008814CF" w:rsidRDefault="00A134A4">
      <w:pPr>
        <w:spacing w:line="400" w:lineRule="exact"/>
        <w:contextualSpacing/>
        <w:rPr>
          <w:bCs/>
          <w:spacing w:val="7"/>
          <w:sz w:val="24"/>
        </w:rPr>
      </w:pPr>
      <w:r w:rsidRPr="008814CF">
        <w:rPr>
          <w:bCs/>
          <w:spacing w:val="7"/>
          <w:sz w:val="24"/>
        </w:rPr>
        <w:t>3.</w:t>
      </w:r>
      <w:r w:rsidR="00B338A1" w:rsidRPr="008814CF">
        <w:rPr>
          <w:bCs/>
          <w:spacing w:val="7"/>
          <w:sz w:val="24"/>
        </w:rPr>
        <w:t>1</w:t>
      </w:r>
    </w:p>
    <w:p w14:paraId="47BB0EFA" w14:textId="2719EC21" w:rsidR="00DF1ACC" w:rsidRPr="009C4973" w:rsidRDefault="00C615D4">
      <w:pPr>
        <w:spacing w:line="400" w:lineRule="exact"/>
        <w:ind w:firstLineChars="200" w:firstLine="480"/>
        <w:contextualSpacing/>
        <w:rPr>
          <w:rFonts w:ascii="黑体" w:eastAsia="黑体" w:hAnsi="黑体"/>
          <w:bCs/>
          <w:sz w:val="24"/>
        </w:rPr>
      </w:pPr>
      <w:r w:rsidRPr="009C4973">
        <w:rPr>
          <w:rFonts w:ascii="黑体" w:eastAsia="黑体" w:hAnsi="黑体"/>
          <w:bCs/>
          <w:sz w:val="24"/>
        </w:rPr>
        <w:t>取用水计量监测和传输设施</w:t>
      </w:r>
      <w:r w:rsidR="00DF1ACC" w:rsidRPr="009C4973">
        <w:rPr>
          <w:rFonts w:ascii="黑体" w:eastAsia="黑体" w:hAnsi="黑体"/>
          <w:bCs/>
          <w:sz w:val="24"/>
        </w:rPr>
        <w:t xml:space="preserve"> </w:t>
      </w:r>
      <w:r w:rsidR="002438D9" w:rsidRPr="009C4973">
        <w:rPr>
          <w:rFonts w:ascii="黑体" w:eastAsia="黑体" w:hAnsi="黑体"/>
          <w:bCs/>
          <w:sz w:val="24"/>
        </w:rPr>
        <w:t>water metering and operation maintenance of transmission facilities</w:t>
      </w:r>
    </w:p>
    <w:p w14:paraId="6E3A6130" w14:textId="279EB0FE" w:rsidR="00DF1ACC" w:rsidRPr="008814CF" w:rsidRDefault="00E82448">
      <w:pPr>
        <w:spacing w:line="400" w:lineRule="exact"/>
        <w:ind w:firstLineChars="200" w:firstLine="480"/>
        <w:contextualSpacing/>
        <w:rPr>
          <w:bCs/>
          <w:spacing w:val="7"/>
          <w:sz w:val="24"/>
        </w:rPr>
      </w:pPr>
      <w:r w:rsidRPr="008814CF">
        <w:rPr>
          <w:sz w:val="24"/>
        </w:rPr>
        <w:t>用于测量取、</w:t>
      </w:r>
      <w:r w:rsidR="00234AAD" w:rsidRPr="008814CF">
        <w:rPr>
          <w:sz w:val="24"/>
        </w:rPr>
        <w:t>用（供）</w:t>
      </w:r>
      <w:r w:rsidRPr="008814CF">
        <w:rPr>
          <w:sz w:val="24"/>
        </w:rPr>
        <w:t>、排（退）水量</w:t>
      </w:r>
      <w:r w:rsidR="00DF1ACC" w:rsidRPr="008814CF">
        <w:rPr>
          <w:sz w:val="24"/>
        </w:rPr>
        <w:t>的计量</w:t>
      </w:r>
      <w:r w:rsidR="00E87192" w:rsidRPr="008814CF">
        <w:rPr>
          <w:sz w:val="24"/>
        </w:rPr>
        <w:t>和</w:t>
      </w:r>
      <w:r w:rsidR="00DF1ACC" w:rsidRPr="008814CF">
        <w:rPr>
          <w:sz w:val="24"/>
        </w:rPr>
        <w:t>数据</w:t>
      </w:r>
      <w:r w:rsidR="009B60C5">
        <w:rPr>
          <w:rFonts w:hint="eastAsia"/>
          <w:sz w:val="24"/>
        </w:rPr>
        <w:t>采集、</w:t>
      </w:r>
      <w:r w:rsidR="00DF1ACC" w:rsidRPr="008814CF">
        <w:rPr>
          <w:sz w:val="24"/>
        </w:rPr>
        <w:t>传输设备及</w:t>
      </w:r>
      <w:r w:rsidRPr="008814CF">
        <w:rPr>
          <w:sz w:val="24"/>
        </w:rPr>
        <w:t>其</w:t>
      </w:r>
      <w:r w:rsidR="00DF1ACC" w:rsidRPr="008814CF">
        <w:rPr>
          <w:sz w:val="24"/>
        </w:rPr>
        <w:t>附属设施。</w:t>
      </w:r>
    </w:p>
    <w:p w14:paraId="1BD40C58" w14:textId="106DEF12" w:rsidR="00537392" w:rsidRPr="008814CF" w:rsidRDefault="00537392" w:rsidP="00537392">
      <w:pPr>
        <w:spacing w:line="400" w:lineRule="exact"/>
        <w:contextualSpacing/>
        <w:rPr>
          <w:bCs/>
          <w:spacing w:val="7"/>
          <w:sz w:val="24"/>
        </w:rPr>
      </w:pPr>
      <w:r w:rsidRPr="008814CF">
        <w:rPr>
          <w:bCs/>
          <w:spacing w:val="7"/>
          <w:sz w:val="24"/>
        </w:rPr>
        <w:t>3.</w:t>
      </w:r>
      <w:r w:rsidR="00902297" w:rsidRPr="008814CF">
        <w:rPr>
          <w:bCs/>
          <w:spacing w:val="7"/>
          <w:sz w:val="24"/>
        </w:rPr>
        <w:t>2</w:t>
      </w:r>
      <w:r w:rsidRPr="008814CF">
        <w:rPr>
          <w:bCs/>
          <w:spacing w:val="7"/>
          <w:sz w:val="24"/>
        </w:rPr>
        <w:t xml:space="preserve"> </w:t>
      </w:r>
    </w:p>
    <w:p w14:paraId="30EA4BE2" w14:textId="11048F7F" w:rsidR="00537392" w:rsidRPr="009C4973" w:rsidRDefault="00537392" w:rsidP="00537392">
      <w:pPr>
        <w:spacing w:line="400" w:lineRule="exact"/>
        <w:ind w:firstLineChars="200" w:firstLine="508"/>
        <w:contextualSpacing/>
        <w:rPr>
          <w:rFonts w:ascii="黑体" w:eastAsia="黑体" w:hAnsi="黑体"/>
          <w:bCs/>
          <w:spacing w:val="7"/>
          <w:sz w:val="24"/>
        </w:rPr>
      </w:pPr>
      <w:r w:rsidRPr="009C4973">
        <w:rPr>
          <w:rFonts w:ascii="黑体" w:eastAsia="黑体" w:hAnsi="黑体"/>
          <w:bCs/>
          <w:spacing w:val="7"/>
          <w:sz w:val="24"/>
        </w:rPr>
        <w:t>运行维护</w:t>
      </w:r>
      <w:r w:rsidR="00C21817" w:rsidRPr="009C4973">
        <w:rPr>
          <w:rFonts w:ascii="黑体" w:eastAsia="黑体" w:hAnsi="黑体"/>
          <w:bCs/>
          <w:spacing w:val="7"/>
          <w:sz w:val="24"/>
        </w:rPr>
        <w:t xml:space="preserve">  operation and measurement</w:t>
      </w:r>
    </w:p>
    <w:p w14:paraId="1AAED2B9" w14:textId="324DDD3B" w:rsidR="00537392" w:rsidRDefault="009B60C5">
      <w:pPr>
        <w:spacing w:line="400" w:lineRule="exact"/>
        <w:ind w:firstLineChars="200" w:firstLine="508"/>
        <w:contextualSpacing/>
        <w:rPr>
          <w:bCs/>
          <w:spacing w:val="7"/>
          <w:sz w:val="24"/>
        </w:rPr>
      </w:pPr>
      <w:proofErr w:type="gramStart"/>
      <w:r>
        <w:rPr>
          <w:rFonts w:hint="eastAsia"/>
          <w:bCs/>
          <w:spacing w:val="7"/>
          <w:sz w:val="24"/>
        </w:rPr>
        <w:t>对取用水</w:t>
      </w:r>
      <w:proofErr w:type="gramEnd"/>
      <w:r>
        <w:rPr>
          <w:rFonts w:hint="eastAsia"/>
          <w:bCs/>
          <w:spacing w:val="7"/>
          <w:sz w:val="24"/>
        </w:rPr>
        <w:t>计量监测和传输设施的基础环境、</w:t>
      </w:r>
      <w:r>
        <w:rPr>
          <w:bCs/>
          <w:spacing w:val="7"/>
          <w:sz w:val="24"/>
        </w:rPr>
        <w:t>硬件</w:t>
      </w:r>
      <w:r>
        <w:rPr>
          <w:rFonts w:hint="eastAsia"/>
          <w:bCs/>
          <w:spacing w:val="7"/>
          <w:sz w:val="24"/>
        </w:rPr>
        <w:t>、</w:t>
      </w:r>
      <w:r>
        <w:rPr>
          <w:bCs/>
          <w:spacing w:val="7"/>
          <w:sz w:val="24"/>
        </w:rPr>
        <w:t>软件</w:t>
      </w:r>
      <w:r>
        <w:rPr>
          <w:rFonts w:hint="eastAsia"/>
          <w:bCs/>
          <w:spacing w:val="7"/>
          <w:sz w:val="24"/>
        </w:rPr>
        <w:t>及安全等提供的各种技术支持和管理服务，</w:t>
      </w:r>
      <w:r>
        <w:rPr>
          <w:bCs/>
          <w:spacing w:val="7"/>
          <w:sz w:val="24"/>
        </w:rPr>
        <w:t>包括</w:t>
      </w:r>
      <w:r>
        <w:rPr>
          <w:rFonts w:hint="eastAsia"/>
          <w:bCs/>
          <w:spacing w:val="7"/>
          <w:sz w:val="24"/>
        </w:rPr>
        <w:t>检查保养、</w:t>
      </w:r>
      <w:r w:rsidR="00501FE7">
        <w:rPr>
          <w:rFonts w:hint="eastAsia"/>
          <w:bCs/>
          <w:spacing w:val="7"/>
          <w:sz w:val="24"/>
        </w:rPr>
        <w:t>数据采集、</w:t>
      </w:r>
      <w:r>
        <w:rPr>
          <w:bCs/>
          <w:spacing w:val="7"/>
          <w:sz w:val="24"/>
        </w:rPr>
        <w:t>故障</w:t>
      </w:r>
      <w:r>
        <w:rPr>
          <w:rFonts w:hint="eastAsia"/>
          <w:bCs/>
          <w:spacing w:val="7"/>
          <w:sz w:val="24"/>
        </w:rPr>
        <w:t>处理、</w:t>
      </w:r>
      <w:r w:rsidR="00501FE7">
        <w:rPr>
          <w:bCs/>
          <w:spacing w:val="7"/>
          <w:sz w:val="24"/>
        </w:rPr>
        <w:t>检定</w:t>
      </w:r>
      <w:r w:rsidR="00501FE7">
        <w:rPr>
          <w:rFonts w:hint="eastAsia"/>
          <w:bCs/>
          <w:spacing w:val="7"/>
          <w:sz w:val="24"/>
        </w:rPr>
        <w:t>/</w:t>
      </w:r>
      <w:r w:rsidR="00501FE7">
        <w:rPr>
          <w:bCs/>
          <w:spacing w:val="7"/>
          <w:sz w:val="24"/>
        </w:rPr>
        <w:t>校准</w:t>
      </w:r>
      <w:r w:rsidR="00501FE7">
        <w:rPr>
          <w:rFonts w:hint="eastAsia"/>
          <w:bCs/>
          <w:spacing w:val="7"/>
          <w:sz w:val="24"/>
        </w:rPr>
        <w:t>、</w:t>
      </w:r>
      <w:r>
        <w:rPr>
          <w:bCs/>
          <w:spacing w:val="7"/>
          <w:sz w:val="24"/>
        </w:rPr>
        <w:t>维修</w:t>
      </w:r>
      <w:r>
        <w:rPr>
          <w:rFonts w:hint="eastAsia"/>
          <w:bCs/>
          <w:spacing w:val="7"/>
          <w:sz w:val="24"/>
        </w:rPr>
        <w:t>更新、</w:t>
      </w:r>
      <w:r>
        <w:rPr>
          <w:bCs/>
          <w:spacing w:val="7"/>
          <w:sz w:val="24"/>
        </w:rPr>
        <w:t>数据</w:t>
      </w:r>
      <w:r>
        <w:rPr>
          <w:rFonts w:hint="eastAsia"/>
          <w:bCs/>
          <w:spacing w:val="7"/>
          <w:sz w:val="24"/>
        </w:rPr>
        <w:t>管理等过程</w:t>
      </w:r>
      <w:r w:rsidR="00C21817" w:rsidRPr="008814CF">
        <w:rPr>
          <w:bCs/>
          <w:spacing w:val="7"/>
          <w:sz w:val="24"/>
        </w:rPr>
        <w:t>。</w:t>
      </w:r>
    </w:p>
    <w:p w14:paraId="59EC8862" w14:textId="77777777" w:rsidR="000E7F45" w:rsidRPr="008814CF" w:rsidRDefault="000E7F45">
      <w:pPr>
        <w:spacing w:line="400" w:lineRule="exact"/>
        <w:ind w:firstLineChars="200" w:firstLine="508"/>
        <w:contextualSpacing/>
        <w:rPr>
          <w:bCs/>
          <w:spacing w:val="7"/>
          <w:sz w:val="24"/>
        </w:rPr>
      </w:pPr>
    </w:p>
    <w:p w14:paraId="5AD2577E" w14:textId="77777777" w:rsidR="00F32E83" w:rsidRPr="008814CF" w:rsidRDefault="00A134A4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25" w:name="_Toc459219089"/>
      <w:bookmarkStart w:id="26" w:name="_Toc462408123"/>
      <w:bookmarkStart w:id="27" w:name="_Toc465340086"/>
      <w:bookmarkStart w:id="28" w:name="_Toc55548290"/>
      <w:bookmarkStart w:id="29" w:name="_Toc462411947"/>
      <w:bookmarkStart w:id="30" w:name="_Toc55575003"/>
      <w:bookmarkStart w:id="31" w:name="_Toc465411591"/>
      <w:bookmarkStart w:id="32" w:name="_Toc457488908"/>
      <w:bookmarkStart w:id="33" w:name="_Toc459188717"/>
      <w:bookmarkStart w:id="34" w:name="_Toc94271981"/>
      <w:r w:rsidRPr="008814CF">
        <w:rPr>
          <w:rFonts w:eastAsia="黑体"/>
          <w:b w:val="0"/>
          <w:bCs w:val="0"/>
          <w:sz w:val="24"/>
        </w:rPr>
        <w:t xml:space="preserve">4  </w:t>
      </w:r>
      <w:r w:rsidRPr="008814CF">
        <w:rPr>
          <w:rFonts w:eastAsia="黑体"/>
          <w:b w:val="0"/>
          <w:bCs w:val="0"/>
          <w:sz w:val="24"/>
        </w:rPr>
        <w:t>总则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14:paraId="52736AD8" w14:textId="77777777" w:rsidR="00F32E83" w:rsidRPr="008814CF" w:rsidRDefault="00F32E83">
      <w:pPr>
        <w:spacing w:line="400" w:lineRule="exact"/>
        <w:rPr>
          <w:sz w:val="24"/>
        </w:rPr>
      </w:pPr>
    </w:p>
    <w:p w14:paraId="30D6B3CA" w14:textId="4123EE01" w:rsidR="00F34F4F" w:rsidRPr="008814CF" w:rsidRDefault="00A80196" w:rsidP="00A80196">
      <w:pPr>
        <w:spacing w:line="400" w:lineRule="exact"/>
        <w:contextualSpacing/>
        <w:rPr>
          <w:bCs/>
          <w:spacing w:val="7"/>
          <w:sz w:val="24"/>
        </w:rPr>
      </w:pPr>
      <w:r w:rsidRPr="008814CF">
        <w:rPr>
          <w:bCs/>
          <w:spacing w:val="7"/>
          <w:sz w:val="24"/>
        </w:rPr>
        <w:t>4.1</w:t>
      </w:r>
      <w:r w:rsidR="00F34F4F" w:rsidRPr="008814CF">
        <w:rPr>
          <w:bCs/>
          <w:spacing w:val="7"/>
          <w:sz w:val="24"/>
        </w:rPr>
        <w:t>取用水单位应当建立</w:t>
      </w:r>
      <w:proofErr w:type="gramStart"/>
      <w:r w:rsidR="00F34F4F" w:rsidRPr="008814CF">
        <w:rPr>
          <w:bCs/>
          <w:spacing w:val="7"/>
          <w:sz w:val="24"/>
        </w:rPr>
        <w:t>健全取</w:t>
      </w:r>
      <w:proofErr w:type="gramEnd"/>
      <w:r w:rsidR="009000E5" w:rsidRPr="008814CF">
        <w:rPr>
          <w:bCs/>
          <w:spacing w:val="7"/>
          <w:sz w:val="24"/>
        </w:rPr>
        <w:t>用</w:t>
      </w:r>
      <w:r w:rsidR="00F34F4F" w:rsidRPr="008814CF">
        <w:rPr>
          <w:bCs/>
          <w:spacing w:val="7"/>
          <w:sz w:val="24"/>
        </w:rPr>
        <w:t>水计量管理制度，明确计量管理职责和工作流程，</w:t>
      </w:r>
      <w:r w:rsidR="00F34F4F" w:rsidRPr="008814CF">
        <w:rPr>
          <w:bCs/>
          <w:spacing w:val="7"/>
          <w:sz w:val="24"/>
        </w:rPr>
        <w:lastRenderedPageBreak/>
        <w:t>确保</w:t>
      </w:r>
      <w:r w:rsidR="00C615D4">
        <w:rPr>
          <w:bCs/>
          <w:spacing w:val="7"/>
          <w:sz w:val="24"/>
        </w:rPr>
        <w:t>取用水计量监测和传输设施</w:t>
      </w:r>
      <w:r w:rsidR="002E75EF" w:rsidRPr="008814CF">
        <w:rPr>
          <w:bCs/>
          <w:spacing w:val="7"/>
          <w:sz w:val="24"/>
        </w:rPr>
        <w:t>的正常运行和</w:t>
      </w:r>
      <w:r w:rsidR="00F34F4F" w:rsidRPr="008814CF">
        <w:rPr>
          <w:bCs/>
          <w:spacing w:val="7"/>
          <w:sz w:val="24"/>
        </w:rPr>
        <w:t>计量数据</w:t>
      </w:r>
      <w:r w:rsidR="00AE20A8" w:rsidRPr="008814CF">
        <w:rPr>
          <w:sz w:val="24"/>
        </w:rPr>
        <w:t>及时、准确、全面</w:t>
      </w:r>
      <w:r w:rsidR="00F34F4F" w:rsidRPr="008814CF">
        <w:rPr>
          <w:bCs/>
          <w:spacing w:val="7"/>
          <w:sz w:val="24"/>
        </w:rPr>
        <w:t>。</w:t>
      </w:r>
    </w:p>
    <w:p w14:paraId="37BC25A0" w14:textId="688639B5" w:rsidR="00EB40DF" w:rsidRPr="008814CF" w:rsidRDefault="00EB40DF" w:rsidP="00A80196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 xml:space="preserve">4.2 </w:t>
      </w:r>
      <w:r w:rsidR="00C615D4">
        <w:rPr>
          <w:bCs/>
          <w:spacing w:val="7"/>
          <w:sz w:val="24"/>
        </w:rPr>
        <w:t>取用水计量监测和传输设施</w:t>
      </w:r>
      <w:proofErr w:type="gramStart"/>
      <w:r w:rsidRPr="008814CF">
        <w:rPr>
          <w:bCs/>
          <w:spacing w:val="7"/>
          <w:sz w:val="24"/>
        </w:rPr>
        <w:t>应验收</w:t>
      </w:r>
      <w:proofErr w:type="gramEnd"/>
      <w:r w:rsidRPr="008814CF">
        <w:rPr>
          <w:bCs/>
          <w:spacing w:val="7"/>
          <w:sz w:val="24"/>
        </w:rPr>
        <w:t>合格后投入运行。</w:t>
      </w:r>
      <w:r w:rsidR="00E915C7" w:rsidRPr="008814CF">
        <w:rPr>
          <w:bCs/>
          <w:spacing w:val="7"/>
          <w:sz w:val="24"/>
        </w:rPr>
        <w:t>取</w:t>
      </w:r>
      <w:r w:rsidR="00235FE1">
        <w:rPr>
          <w:rFonts w:hint="eastAsia"/>
          <w:bCs/>
          <w:spacing w:val="7"/>
          <w:sz w:val="24"/>
        </w:rPr>
        <w:t>用</w:t>
      </w:r>
      <w:r w:rsidR="00E915C7" w:rsidRPr="008814CF">
        <w:rPr>
          <w:bCs/>
          <w:spacing w:val="7"/>
          <w:sz w:val="24"/>
        </w:rPr>
        <w:t>水计量</w:t>
      </w:r>
      <w:r w:rsidR="00235FE1">
        <w:rPr>
          <w:rFonts w:hint="eastAsia"/>
          <w:bCs/>
          <w:spacing w:val="7"/>
          <w:sz w:val="24"/>
        </w:rPr>
        <w:t>监测</w:t>
      </w:r>
      <w:r w:rsidR="00E915C7" w:rsidRPr="008814CF">
        <w:rPr>
          <w:bCs/>
          <w:spacing w:val="7"/>
          <w:sz w:val="24"/>
        </w:rPr>
        <w:t>和传输设施的性能指标</w:t>
      </w:r>
      <w:r w:rsidR="000B59EF" w:rsidRPr="008814CF">
        <w:rPr>
          <w:bCs/>
          <w:spacing w:val="7"/>
          <w:sz w:val="24"/>
        </w:rPr>
        <w:t>和运行稳定性</w:t>
      </w:r>
      <w:r w:rsidR="00E915C7" w:rsidRPr="008814CF">
        <w:rPr>
          <w:bCs/>
          <w:spacing w:val="7"/>
          <w:sz w:val="24"/>
        </w:rPr>
        <w:t>应满足取</w:t>
      </w:r>
      <w:r w:rsidR="009000E5">
        <w:rPr>
          <w:rFonts w:hint="eastAsia"/>
          <w:bCs/>
          <w:spacing w:val="7"/>
          <w:sz w:val="24"/>
        </w:rPr>
        <w:t>用</w:t>
      </w:r>
      <w:r w:rsidR="00E915C7" w:rsidRPr="008814CF">
        <w:rPr>
          <w:bCs/>
          <w:spacing w:val="7"/>
          <w:sz w:val="24"/>
        </w:rPr>
        <w:t>水计量目标要求。</w:t>
      </w:r>
    </w:p>
    <w:p w14:paraId="47FC2B6A" w14:textId="6115D7F5" w:rsidR="00F32E83" w:rsidRPr="008814CF" w:rsidRDefault="00A134A4" w:rsidP="00A361E2">
      <w:pPr>
        <w:spacing w:line="400" w:lineRule="exact"/>
        <w:contextualSpacing/>
      </w:pPr>
      <w:bookmarkStart w:id="35" w:name="_Toc55575004"/>
      <w:r w:rsidRPr="008814CF">
        <w:rPr>
          <w:bCs/>
          <w:spacing w:val="7"/>
          <w:sz w:val="24"/>
        </w:rPr>
        <w:t>4.</w:t>
      </w:r>
      <w:r w:rsidR="00EB40DF" w:rsidRPr="008814CF">
        <w:rPr>
          <w:bCs/>
          <w:spacing w:val="7"/>
          <w:sz w:val="24"/>
        </w:rPr>
        <w:t>3</w:t>
      </w:r>
      <w:r w:rsidR="00A80196" w:rsidRPr="008814CF">
        <w:rPr>
          <w:bCs/>
          <w:spacing w:val="7"/>
          <w:sz w:val="24"/>
        </w:rPr>
        <w:t xml:space="preserve"> </w:t>
      </w:r>
      <w:bookmarkEnd w:id="35"/>
      <w:r w:rsidRPr="008814CF">
        <w:rPr>
          <w:bCs/>
          <w:spacing w:val="7"/>
          <w:sz w:val="24"/>
        </w:rPr>
        <w:t>取用水单位应</w:t>
      </w:r>
      <w:r w:rsidR="00716130" w:rsidRPr="008814CF">
        <w:rPr>
          <w:bCs/>
          <w:spacing w:val="7"/>
          <w:sz w:val="24"/>
        </w:rPr>
        <w:t>配备相应的管理和技术人员对</w:t>
      </w:r>
      <w:r w:rsidR="009000E5" w:rsidRPr="008814CF">
        <w:rPr>
          <w:bCs/>
          <w:spacing w:val="7"/>
          <w:sz w:val="24"/>
        </w:rPr>
        <w:t>计量</w:t>
      </w:r>
      <w:r w:rsidR="009000E5">
        <w:rPr>
          <w:rFonts w:hint="eastAsia"/>
          <w:bCs/>
          <w:spacing w:val="7"/>
          <w:sz w:val="24"/>
        </w:rPr>
        <w:t>监测</w:t>
      </w:r>
      <w:r w:rsidR="009000E5" w:rsidRPr="008814CF">
        <w:rPr>
          <w:bCs/>
          <w:spacing w:val="7"/>
          <w:sz w:val="24"/>
        </w:rPr>
        <w:t>和传输设施</w:t>
      </w:r>
      <w:r w:rsidR="00716130" w:rsidRPr="008814CF">
        <w:rPr>
          <w:sz w:val="24"/>
        </w:rPr>
        <w:t>进行</w:t>
      </w:r>
      <w:r w:rsidR="00A80196" w:rsidRPr="008814CF">
        <w:rPr>
          <w:sz w:val="24"/>
        </w:rPr>
        <w:t>运行管理和维护</w:t>
      </w:r>
      <w:r w:rsidR="009000E5">
        <w:rPr>
          <w:rFonts w:hint="eastAsia"/>
          <w:sz w:val="24"/>
        </w:rPr>
        <w:t>保养</w:t>
      </w:r>
      <w:r w:rsidRPr="008814CF">
        <w:rPr>
          <w:sz w:val="24"/>
        </w:rPr>
        <w:t>。</w:t>
      </w:r>
    </w:p>
    <w:p w14:paraId="301A5581" w14:textId="07C3CA07" w:rsidR="00F32E83" w:rsidRPr="008814CF" w:rsidRDefault="00A134A4" w:rsidP="00A361E2">
      <w:pPr>
        <w:spacing w:line="400" w:lineRule="exact"/>
        <w:contextualSpacing/>
        <w:rPr>
          <w:bCs/>
          <w:spacing w:val="7"/>
          <w:sz w:val="24"/>
        </w:rPr>
      </w:pPr>
      <w:bookmarkStart w:id="36" w:name="_Toc465411600"/>
      <w:bookmarkStart w:id="37" w:name="_Toc462408132"/>
      <w:bookmarkStart w:id="38" w:name="_Toc465340095"/>
      <w:bookmarkStart w:id="39" w:name="_Toc457488918"/>
      <w:bookmarkStart w:id="40" w:name="_Toc459188727"/>
      <w:bookmarkStart w:id="41" w:name="_Toc459219099"/>
      <w:bookmarkStart w:id="42" w:name="_Toc462411956"/>
      <w:bookmarkStart w:id="43" w:name="_Toc55548291"/>
      <w:bookmarkStart w:id="44" w:name="_Toc55575008"/>
      <w:r w:rsidRPr="008814CF">
        <w:rPr>
          <w:bCs/>
          <w:spacing w:val="7"/>
          <w:sz w:val="24"/>
        </w:rPr>
        <w:t>4.</w:t>
      </w:r>
      <w:r w:rsidR="00EB40DF" w:rsidRPr="008814CF">
        <w:rPr>
          <w:bCs/>
          <w:spacing w:val="7"/>
          <w:sz w:val="24"/>
        </w:rPr>
        <w:t>4</w:t>
      </w:r>
      <w:r w:rsidR="00A80196" w:rsidRPr="008814CF">
        <w:rPr>
          <w:bCs/>
          <w:spacing w:val="7"/>
          <w:sz w:val="24"/>
        </w:rPr>
        <w:t xml:space="preserve"> </w:t>
      </w:r>
      <w:r w:rsidR="00C615D4">
        <w:rPr>
          <w:bCs/>
          <w:spacing w:val="7"/>
          <w:sz w:val="24"/>
        </w:rPr>
        <w:t>取用水计量监测和传输设施</w:t>
      </w:r>
      <w:r w:rsidR="00A80196" w:rsidRPr="008814CF">
        <w:rPr>
          <w:bCs/>
          <w:spacing w:val="7"/>
          <w:sz w:val="24"/>
        </w:rPr>
        <w:t>的</w:t>
      </w:r>
      <w:r w:rsidRPr="008814CF">
        <w:rPr>
          <w:bCs/>
          <w:spacing w:val="7"/>
          <w:sz w:val="24"/>
        </w:rPr>
        <w:t>运行维护对象是计量</w:t>
      </w:r>
      <w:r w:rsidR="009000E5">
        <w:rPr>
          <w:rFonts w:hint="eastAsia"/>
          <w:bCs/>
          <w:spacing w:val="7"/>
          <w:sz w:val="24"/>
        </w:rPr>
        <w:t>设施（</w:t>
      </w:r>
      <w:r w:rsidR="009000E5">
        <w:rPr>
          <w:bCs/>
          <w:spacing w:val="7"/>
          <w:sz w:val="24"/>
        </w:rPr>
        <w:t>器具</w:t>
      </w:r>
      <w:r w:rsidR="009000E5">
        <w:rPr>
          <w:rFonts w:hint="eastAsia"/>
          <w:bCs/>
          <w:spacing w:val="7"/>
          <w:sz w:val="24"/>
        </w:rPr>
        <w:t>）</w:t>
      </w:r>
      <w:r w:rsidR="006D2BB6" w:rsidRPr="008814CF">
        <w:rPr>
          <w:bCs/>
          <w:spacing w:val="7"/>
          <w:sz w:val="24"/>
        </w:rPr>
        <w:t>、</w:t>
      </w:r>
      <w:r w:rsidR="00114A34" w:rsidRPr="008814CF">
        <w:rPr>
          <w:bCs/>
          <w:spacing w:val="7"/>
          <w:sz w:val="24"/>
        </w:rPr>
        <w:t>数据传输设备</w:t>
      </w:r>
      <w:r w:rsidRPr="008814CF">
        <w:rPr>
          <w:bCs/>
          <w:spacing w:val="7"/>
          <w:sz w:val="24"/>
        </w:rPr>
        <w:t>及其附属设施</w:t>
      </w:r>
      <w:r w:rsidR="00235FE1">
        <w:rPr>
          <w:rFonts w:hint="eastAsia"/>
          <w:bCs/>
          <w:spacing w:val="7"/>
          <w:sz w:val="24"/>
        </w:rPr>
        <w:t>、</w:t>
      </w:r>
      <w:r w:rsidR="00235FE1">
        <w:rPr>
          <w:bCs/>
          <w:spacing w:val="7"/>
          <w:sz w:val="24"/>
        </w:rPr>
        <w:t>计量</w:t>
      </w:r>
      <w:r w:rsidR="00235FE1">
        <w:rPr>
          <w:rFonts w:hint="eastAsia"/>
          <w:bCs/>
          <w:spacing w:val="7"/>
          <w:sz w:val="24"/>
        </w:rPr>
        <w:t>数据和档案</w:t>
      </w:r>
      <w:r w:rsidR="00501FE7">
        <w:rPr>
          <w:rFonts w:hint="eastAsia"/>
          <w:bCs/>
          <w:spacing w:val="7"/>
          <w:sz w:val="24"/>
        </w:rPr>
        <w:t>资料</w:t>
      </w:r>
      <w:r w:rsidR="00235FE1">
        <w:rPr>
          <w:rFonts w:hint="eastAsia"/>
          <w:bCs/>
          <w:spacing w:val="7"/>
          <w:sz w:val="24"/>
        </w:rPr>
        <w:t>等</w:t>
      </w:r>
      <w:r w:rsidRPr="008814CF">
        <w:rPr>
          <w:bCs/>
          <w:spacing w:val="7"/>
          <w:sz w:val="24"/>
        </w:rPr>
        <w:t>。</w:t>
      </w:r>
    </w:p>
    <w:p w14:paraId="7D4F0116" w14:textId="77777777" w:rsidR="00F32E83" w:rsidRPr="009000E5" w:rsidRDefault="00F32E83">
      <w:pPr>
        <w:pStyle w:val="15"/>
        <w:spacing w:line="400" w:lineRule="exact"/>
        <w:ind w:firstLine="480"/>
        <w:jc w:val="both"/>
        <w:rPr>
          <w:rFonts w:ascii="Times New Roman" w:hAnsi="Times New Roman"/>
          <w:lang w:eastAsia="zh-CN"/>
        </w:rPr>
      </w:pPr>
    </w:p>
    <w:p w14:paraId="518022C6" w14:textId="41D665D8" w:rsidR="008F17F3" w:rsidRPr="008814CF" w:rsidRDefault="008F17F3" w:rsidP="008F17F3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45" w:name="_Toc86418403"/>
      <w:bookmarkStart w:id="46" w:name="_Toc94271982"/>
      <w:r w:rsidRPr="008814CF">
        <w:rPr>
          <w:rFonts w:eastAsia="黑体"/>
          <w:b w:val="0"/>
          <w:bCs w:val="0"/>
          <w:sz w:val="24"/>
        </w:rPr>
        <w:t xml:space="preserve">5  </w:t>
      </w:r>
      <w:bookmarkEnd w:id="45"/>
      <w:r w:rsidR="00D40AEA">
        <w:rPr>
          <w:rFonts w:eastAsia="黑体" w:hint="eastAsia"/>
          <w:b w:val="0"/>
          <w:bCs w:val="0"/>
          <w:sz w:val="24"/>
        </w:rPr>
        <w:t>管理</w:t>
      </w:r>
      <w:r w:rsidR="00C62B1C" w:rsidRPr="00C62B1C">
        <w:rPr>
          <w:rFonts w:eastAsia="黑体" w:hint="eastAsia"/>
          <w:b w:val="0"/>
          <w:bCs w:val="0"/>
          <w:sz w:val="24"/>
        </w:rPr>
        <w:t>要求</w:t>
      </w:r>
      <w:bookmarkEnd w:id="46"/>
    </w:p>
    <w:p w14:paraId="217DAEB7" w14:textId="77777777" w:rsidR="008F17F3" w:rsidRPr="008814CF" w:rsidRDefault="008F17F3">
      <w:pPr>
        <w:pStyle w:val="15"/>
        <w:spacing w:line="400" w:lineRule="exact"/>
        <w:ind w:firstLine="480"/>
        <w:jc w:val="both"/>
        <w:rPr>
          <w:rFonts w:ascii="Times New Roman" w:hAnsi="Times New Roman"/>
          <w:lang w:eastAsia="zh-CN"/>
        </w:rPr>
      </w:pPr>
    </w:p>
    <w:p w14:paraId="7C42ABF2" w14:textId="554AB51D" w:rsidR="00632F38" w:rsidRPr="009C4973" w:rsidRDefault="00632F38" w:rsidP="00FB3A23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47" w:name="_Toc94271983"/>
      <w:bookmarkEnd w:id="36"/>
      <w:bookmarkEnd w:id="37"/>
      <w:bookmarkEnd w:id="38"/>
      <w:bookmarkEnd w:id="39"/>
      <w:bookmarkEnd w:id="40"/>
      <w:bookmarkEnd w:id="41"/>
      <w:bookmarkEnd w:id="42"/>
      <w:r w:rsidRPr="009C4973">
        <w:rPr>
          <w:b w:val="0"/>
          <w:bCs/>
          <w:sz w:val="24"/>
        </w:rPr>
        <w:t xml:space="preserve">5.1 </w:t>
      </w:r>
      <w:r w:rsidRPr="009C4973">
        <w:rPr>
          <w:b w:val="0"/>
          <w:bCs/>
          <w:sz w:val="24"/>
        </w:rPr>
        <w:t>管理</w:t>
      </w:r>
      <w:r w:rsidR="00C62B1C" w:rsidRPr="009C4973">
        <w:rPr>
          <w:rFonts w:hint="eastAsia"/>
          <w:b w:val="0"/>
          <w:bCs/>
          <w:sz w:val="24"/>
        </w:rPr>
        <w:t>制度</w:t>
      </w:r>
      <w:bookmarkEnd w:id="47"/>
    </w:p>
    <w:p w14:paraId="2675EC60" w14:textId="446BD741" w:rsidR="00632F38" w:rsidRDefault="00632F38" w:rsidP="00632F38">
      <w:pPr>
        <w:spacing w:line="400" w:lineRule="exact"/>
        <w:contextualSpacing/>
        <w:rPr>
          <w:bCs/>
          <w:spacing w:val="7"/>
          <w:sz w:val="24"/>
        </w:rPr>
      </w:pPr>
      <w:r w:rsidRPr="008814CF">
        <w:rPr>
          <w:sz w:val="24"/>
        </w:rPr>
        <w:t xml:space="preserve">5.1.1 </w:t>
      </w:r>
      <w:r w:rsidRPr="008814CF">
        <w:rPr>
          <w:bCs/>
          <w:spacing w:val="7"/>
          <w:sz w:val="24"/>
        </w:rPr>
        <w:t>取用水单位应</w:t>
      </w:r>
      <w:r w:rsidR="00F30A2F">
        <w:rPr>
          <w:rFonts w:hint="eastAsia"/>
          <w:bCs/>
          <w:spacing w:val="7"/>
          <w:sz w:val="24"/>
        </w:rPr>
        <w:t>建立</w:t>
      </w:r>
      <w:r w:rsidR="00C615D4">
        <w:rPr>
          <w:rFonts w:hint="eastAsia"/>
          <w:bCs/>
          <w:spacing w:val="7"/>
          <w:sz w:val="24"/>
        </w:rPr>
        <w:t>取用水计量监测和传输设施</w:t>
      </w:r>
      <w:r w:rsidRPr="008814CF">
        <w:rPr>
          <w:bCs/>
          <w:spacing w:val="7"/>
          <w:sz w:val="24"/>
        </w:rPr>
        <w:t>运行管理制度。</w:t>
      </w:r>
      <w:r w:rsidR="00990D23" w:rsidRPr="008814CF">
        <w:rPr>
          <w:bCs/>
          <w:spacing w:val="7"/>
          <w:sz w:val="24"/>
        </w:rPr>
        <w:t>运行管理制度</w:t>
      </w:r>
      <w:r w:rsidRPr="008814CF">
        <w:rPr>
          <w:bCs/>
          <w:spacing w:val="7"/>
          <w:sz w:val="24"/>
        </w:rPr>
        <w:t>内容应包括：</w:t>
      </w:r>
      <w:r w:rsidR="00990D23">
        <w:rPr>
          <w:rFonts w:hint="eastAsia"/>
          <w:bCs/>
          <w:spacing w:val="7"/>
          <w:sz w:val="24"/>
        </w:rPr>
        <w:t>岗位职责、</w:t>
      </w:r>
      <w:r w:rsidR="002B2140" w:rsidRPr="008814CF">
        <w:rPr>
          <w:kern w:val="0"/>
          <w:sz w:val="24"/>
        </w:rPr>
        <w:t>运行</w:t>
      </w:r>
      <w:r w:rsidR="0027343E">
        <w:rPr>
          <w:rFonts w:hint="eastAsia"/>
          <w:kern w:val="0"/>
          <w:sz w:val="24"/>
        </w:rPr>
        <w:t>管理</w:t>
      </w:r>
      <w:r w:rsidR="002B2140" w:rsidRPr="008814CF">
        <w:rPr>
          <w:kern w:val="0"/>
          <w:sz w:val="24"/>
        </w:rPr>
        <w:t>对象清单、操作手册、</w:t>
      </w:r>
      <w:r w:rsidRPr="008814CF">
        <w:rPr>
          <w:bCs/>
          <w:spacing w:val="7"/>
          <w:sz w:val="24"/>
        </w:rPr>
        <w:t>设备停复管理、应急管理、</w:t>
      </w:r>
      <w:r w:rsidRPr="008814CF">
        <w:rPr>
          <w:bCs/>
          <w:sz w:val="24"/>
        </w:rPr>
        <w:t>报表制作、</w:t>
      </w:r>
      <w:r w:rsidRPr="008814CF">
        <w:rPr>
          <w:bCs/>
          <w:spacing w:val="7"/>
          <w:sz w:val="24"/>
        </w:rPr>
        <w:t>数据管理</w:t>
      </w:r>
      <w:r w:rsidR="001B67D7">
        <w:rPr>
          <w:rFonts w:hint="eastAsia"/>
          <w:bCs/>
          <w:spacing w:val="7"/>
          <w:sz w:val="24"/>
        </w:rPr>
        <w:t>与应用、</w:t>
      </w:r>
      <w:r w:rsidR="001B67D7">
        <w:rPr>
          <w:bCs/>
          <w:spacing w:val="7"/>
          <w:sz w:val="24"/>
        </w:rPr>
        <w:t>档案</w:t>
      </w:r>
      <w:r w:rsidR="001B67D7">
        <w:rPr>
          <w:rFonts w:hint="eastAsia"/>
          <w:bCs/>
          <w:spacing w:val="7"/>
          <w:sz w:val="24"/>
        </w:rPr>
        <w:t>管理</w:t>
      </w:r>
      <w:r w:rsidRPr="008814CF">
        <w:rPr>
          <w:bCs/>
          <w:spacing w:val="7"/>
          <w:sz w:val="24"/>
        </w:rPr>
        <w:t>等。</w:t>
      </w:r>
    </w:p>
    <w:p w14:paraId="6B826A6D" w14:textId="57AD1881" w:rsidR="00FB3A23" w:rsidRDefault="00FB3A23" w:rsidP="00FB3A23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>5.</w:t>
      </w:r>
      <w:r>
        <w:rPr>
          <w:sz w:val="24"/>
        </w:rPr>
        <w:t>1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 xml:space="preserve"> </w:t>
      </w:r>
      <w:r w:rsidRPr="008814CF">
        <w:rPr>
          <w:bCs/>
          <w:spacing w:val="7"/>
          <w:sz w:val="24"/>
        </w:rPr>
        <w:t>取用水单位</w:t>
      </w:r>
      <w:r w:rsidRPr="008814CF">
        <w:rPr>
          <w:sz w:val="24"/>
        </w:rPr>
        <w:t>应</w:t>
      </w:r>
      <w:r w:rsidR="00F30A2F">
        <w:rPr>
          <w:rFonts w:hint="eastAsia"/>
          <w:bCs/>
          <w:spacing w:val="7"/>
          <w:sz w:val="24"/>
        </w:rPr>
        <w:t>建立</w:t>
      </w:r>
      <w:r>
        <w:rPr>
          <w:rFonts w:hint="eastAsia"/>
          <w:sz w:val="24"/>
        </w:rPr>
        <w:t>取用水计量监测和传输设施</w:t>
      </w:r>
      <w:r w:rsidRPr="008814CF">
        <w:rPr>
          <w:sz w:val="24"/>
        </w:rPr>
        <w:t>维护制度。</w:t>
      </w:r>
      <w:r w:rsidR="0084068C" w:rsidRPr="008814CF">
        <w:rPr>
          <w:sz w:val="24"/>
        </w:rPr>
        <w:t>维护</w:t>
      </w:r>
      <w:r w:rsidR="0084068C" w:rsidRPr="008814CF">
        <w:rPr>
          <w:bCs/>
          <w:spacing w:val="7"/>
          <w:sz w:val="24"/>
        </w:rPr>
        <w:t>制度内容应包括：</w:t>
      </w:r>
      <w:r w:rsidR="0084068C">
        <w:rPr>
          <w:rFonts w:hint="eastAsia"/>
          <w:bCs/>
          <w:spacing w:val="7"/>
          <w:sz w:val="24"/>
        </w:rPr>
        <w:t>维护计划、</w:t>
      </w:r>
      <w:r w:rsidRPr="008814CF">
        <w:rPr>
          <w:sz w:val="24"/>
        </w:rPr>
        <w:t>维护派单、维护进度、</w:t>
      </w:r>
      <w:r w:rsidR="0084068C">
        <w:rPr>
          <w:bCs/>
          <w:spacing w:val="7"/>
          <w:sz w:val="24"/>
        </w:rPr>
        <w:t>设备</w:t>
      </w:r>
      <w:r w:rsidR="0084068C">
        <w:rPr>
          <w:rFonts w:hint="eastAsia"/>
          <w:bCs/>
          <w:spacing w:val="7"/>
          <w:sz w:val="24"/>
        </w:rPr>
        <w:t>检修与维护记录、</w:t>
      </w:r>
      <w:r w:rsidR="00501FE7" w:rsidRPr="008814CF">
        <w:rPr>
          <w:sz w:val="24"/>
        </w:rPr>
        <w:t>维护</w:t>
      </w:r>
      <w:r w:rsidRPr="008814CF">
        <w:rPr>
          <w:sz w:val="24"/>
        </w:rPr>
        <w:t>质量跟踪、维护设备运行跟踪、</w:t>
      </w:r>
      <w:r w:rsidR="00501FE7" w:rsidRPr="008814CF">
        <w:rPr>
          <w:sz w:val="24"/>
        </w:rPr>
        <w:t>维护</w:t>
      </w:r>
      <w:r w:rsidRPr="008814CF">
        <w:rPr>
          <w:sz w:val="24"/>
        </w:rPr>
        <w:t>配件</w:t>
      </w:r>
      <w:r w:rsidRPr="008814CF">
        <w:rPr>
          <w:bCs/>
          <w:spacing w:val="7"/>
          <w:sz w:val="24"/>
        </w:rPr>
        <w:t>进出</w:t>
      </w:r>
      <w:r w:rsidRPr="008814CF">
        <w:rPr>
          <w:sz w:val="24"/>
        </w:rPr>
        <w:t>库、</w:t>
      </w:r>
      <w:r w:rsidR="00501FE7" w:rsidRPr="008814CF">
        <w:rPr>
          <w:sz w:val="24"/>
        </w:rPr>
        <w:t>维护</w:t>
      </w:r>
      <w:r w:rsidRPr="008814CF">
        <w:rPr>
          <w:sz w:val="24"/>
        </w:rPr>
        <w:t>考核评价、费用结算及信息查询统计等。</w:t>
      </w:r>
    </w:p>
    <w:p w14:paraId="619AE211" w14:textId="795091A5" w:rsidR="00977A99" w:rsidRPr="008814CF" w:rsidRDefault="00977A99" w:rsidP="00FB3A23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>5.</w:t>
      </w:r>
      <w:r>
        <w:rPr>
          <w:sz w:val="24"/>
        </w:rPr>
        <w:t>1</w:t>
      </w:r>
      <w:r w:rsidRPr="008814CF">
        <w:rPr>
          <w:sz w:val="24"/>
        </w:rPr>
        <w:t>.</w:t>
      </w:r>
      <w:r>
        <w:rPr>
          <w:sz w:val="24"/>
        </w:rPr>
        <w:t>3</w:t>
      </w:r>
      <w:r w:rsidRPr="00977A99">
        <w:rPr>
          <w:rFonts w:hint="eastAsia"/>
          <w:sz w:val="24"/>
        </w:rPr>
        <w:t>取用水单位应建立</w:t>
      </w:r>
      <w:r w:rsidR="00501FE7">
        <w:rPr>
          <w:rFonts w:hint="eastAsia"/>
          <w:sz w:val="24"/>
        </w:rPr>
        <w:t>水</w:t>
      </w:r>
      <w:r w:rsidR="00501FE7" w:rsidRPr="00501FE7">
        <w:rPr>
          <w:rFonts w:hint="eastAsia"/>
          <w:sz w:val="24"/>
        </w:rPr>
        <w:t>计量监测和传输设施</w:t>
      </w:r>
      <w:r w:rsidRPr="00977A99">
        <w:rPr>
          <w:rFonts w:hint="eastAsia"/>
          <w:sz w:val="24"/>
        </w:rPr>
        <w:t>管理台账</w:t>
      </w:r>
      <w:r>
        <w:rPr>
          <w:rFonts w:hint="eastAsia"/>
          <w:sz w:val="24"/>
        </w:rPr>
        <w:t>。（</w:t>
      </w:r>
      <w:r w:rsidRPr="008814CF">
        <w:rPr>
          <w:sz w:val="24"/>
        </w:rPr>
        <w:t>格式可参考附录</w:t>
      </w:r>
      <w:r w:rsidRPr="008814CF">
        <w:rPr>
          <w:sz w:val="24"/>
        </w:rPr>
        <w:t>A</w:t>
      </w:r>
      <w:r w:rsidRPr="008814CF">
        <w:rPr>
          <w:sz w:val="24"/>
        </w:rPr>
        <w:t>中表</w:t>
      </w:r>
      <w:r w:rsidRPr="008814CF">
        <w:rPr>
          <w:sz w:val="24"/>
        </w:rPr>
        <w:t>A.1-</w:t>
      </w:r>
      <w:r w:rsidRPr="008814CF">
        <w:rPr>
          <w:sz w:val="24"/>
        </w:rPr>
        <w:t>表</w:t>
      </w:r>
      <w:r w:rsidRPr="008814CF">
        <w:rPr>
          <w:sz w:val="24"/>
        </w:rPr>
        <w:t>A.</w:t>
      </w:r>
      <w:r>
        <w:rPr>
          <w:sz w:val="24"/>
        </w:rPr>
        <w:t>5</w:t>
      </w:r>
      <w:r w:rsidRPr="008814CF">
        <w:rPr>
          <w:sz w:val="24"/>
        </w:rPr>
        <w:t>）</w:t>
      </w:r>
    </w:p>
    <w:p w14:paraId="05D30344" w14:textId="4D25FCCC" w:rsidR="00017195" w:rsidRPr="008814CF" w:rsidRDefault="00017195" w:rsidP="00632F38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>5.1.</w:t>
      </w:r>
      <w:r w:rsidR="00977A99">
        <w:rPr>
          <w:sz w:val="24"/>
        </w:rPr>
        <w:t>4</w:t>
      </w:r>
      <w:r w:rsidRPr="008814CF">
        <w:rPr>
          <w:sz w:val="24"/>
        </w:rPr>
        <w:t xml:space="preserve"> </w:t>
      </w:r>
      <w:r w:rsidRPr="008814CF">
        <w:rPr>
          <w:sz w:val="24"/>
        </w:rPr>
        <w:t>取用水单位应制定取用水</w:t>
      </w:r>
      <w:r w:rsidR="00DB61E9">
        <w:rPr>
          <w:sz w:val="24"/>
        </w:rPr>
        <w:t>计量设施（器具）</w:t>
      </w:r>
      <w:r w:rsidRPr="008814CF">
        <w:rPr>
          <w:sz w:val="24"/>
        </w:rPr>
        <w:t>配备及计量采集点网络图</w:t>
      </w:r>
      <w:r w:rsidR="00F30A2F" w:rsidRPr="008814CF">
        <w:rPr>
          <w:sz w:val="24"/>
        </w:rPr>
        <w:t>，注明本单位取、用（供）、排（退）水计量全过程。</w:t>
      </w:r>
      <w:r w:rsidR="00F10E22" w:rsidRPr="008814CF">
        <w:rPr>
          <w:sz w:val="24"/>
        </w:rPr>
        <w:t>(</w:t>
      </w:r>
      <w:r w:rsidR="00F10E22" w:rsidRPr="008814CF">
        <w:rPr>
          <w:sz w:val="24"/>
        </w:rPr>
        <w:t>格式可参照附录</w:t>
      </w:r>
      <w:r w:rsidR="00F10E22" w:rsidRPr="008814CF">
        <w:rPr>
          <w:sz w:val="24"/>
        </w:rPr>
        <w:t>A</w:t>
      </w:r>
      <w:r w:rsidR="00B15A88" w:rsidRPr="008814CF">
        <w:rPr>
          <w:sz w:val="24"/>
        </w:rPr>
        <w:t>中</w:t>
      </w:r>
      <w:r w:rsidR="00F10E22" w:rsidRPr="008814CF">
        <w:rPr>
          <w:sz w:val="24"/>
        </w:rPr>
        <w:t xml:space="preserve"> </w:t>
      </w:r>
      <w:r w:rsidR="00F10E22" w:rsidRPr="008814CF">
        <w:rPr>
          <w:sz w:val="24"/>
        </w:rPr>
        <w:t>图</w:t>
      </w:r>
      <w:r w:rsidR="00F10E22" w:rsidRPr="008814CF">
        <w:rPr>
          <w:sz w:val="24"/>
        </w:rPr>
        <w:t>A.1)</w:t>
      </w:r>
      <w:r w:rsidR="00F30A2F" w:rsidRPr="008814CF">
        <w:rPr>
          <w:sz w:val="24"/>
        </w:rPr>
        <w:t xml:space="preserve"> </w:t>
      </w:r>
    </w:p>
    <w:p w14:paraId="52ED0B7E" w14:textId="5086B7DB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>5.1.</w:t>
      </w:r>
      <w:r w:rsidR="00FB3A23">
        <w:rPr>
          <w:sz w:val="24"/>
        </w:rPr>
        <w:t>5</w:t>
      </w:r>
      <w:r w:rsidRPr="008814CF">
        <w:rPr>
          <w:sz w:val="24"/>
        </w:rPr>
        <w:t xml:space="preserve"> </w:t>
      </w:r>
      <w:r w:rsidRPr="008814CF">
        <w:rPr>
          <w:sz w:val="24"/>
        </w:rPr>
        <w:t>投入运行的</w:t>
      </w:r>
      <w:r w:rsidR="00C615D4">
        <w:rPr>
          <w:rFonts w:hint="eastAsia"/>
          <w:bCs/>
          <w:spacing w:val="7"/>
          <w:sz w:val="24"/>
        </w:rPr>
        <w:t>取用水计量监测和传输设施</w:t>
      </w:r>
      <w:r w:rsidRPr="008814CF">
        <w:rPr>
          <w:sz w:val="24"/>
        </w:rPr>
        <w:t>应明确专责运行管理，建立岗位责任制。</w:t>
      </w:r>
    </w:p>
    <w:p w14:paraId="7C035DB7" w14:textId="1841610B" w:rsidR="00632F38" w:rsidRPr="009C4973" w:rsidRDefault="00632F38" w:rsidP="00FB3A23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48" w:name="_Toc94271984"/>
      <w:r w:rsidRPr="009C4973">
        <w:rPr>
          <w:b w:val="0"/>
          <w:bCs/>
          <w:sz w:val="24"/>
        </w:rPr>
        <w:t>5.2</w:t>
      </w:r>
      <w:r w:rsidR="00F30A2F" w:rsidRPr="009C4973">
        <w:rPr>
          <w:b w:val="0"/>
          <w:bCs/>
          <w:sz w:val="24"/>
        </w:rPr>
        <w:t xml:space="preserve"> </w:t>
      </w:r>
      <w:r w:rsidRPr="009C4973">
        <w:rPr>
          <w:b w:val="0"/>
          <w:bCs/>
          <w:sz w:val="24"/>
        </w:rPr>
        <w:t>人员</w:t>
      </w:r>
      <w:r w:rsidR="00F30A2F" w:rsidRPr="009C4973">
        <w:rPr>
          <w:rFonts w:hint="eastAsia"/>
          <w:b w:val="0"/>
          <w:bCs/>
          <w:sz w:val="24"/>
        </w:rPr>
        <w:t>配备</w:t>
      </w:r>
      <w:bookmarkEnd w:id="48"/>
    </w:p>
    <w:p w14:paraId="282F2D4B" w14:textId="0C624F57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>5.2.1</w:t>
      </w:r>
      <w:r w:rsidR="00501FE7">
        <w:rPr>
          <w:bCs/>
          <w:spacing w:val="7"/>
          <w:sz w:val="24"/>
        </w:rPr>
        <w:t>取用水单位</w:t>
      </w:r>
      <w:r w:rsidRPr="008814CF">
        <w:rPr>
          <w:bCs/>
          <w:spacing w:val="7"/>
          <w:sz w:val="24"/>
        </w:rPr>
        <w:t>应根据工作需要配备专业人员从事取</w:t>
      </w:r>
      <w:r w:rsidR="00F30A2F">
        <w:rPr>
          <w:rFonts w:hint="eastAsia"/>
          <w:bCs/>
          <w:spacing w:val="7"/>
          <w:sz w:val="24"/>
        </w:rPr>
        <w:t>用</w:t>
      </w:r>
      <w:r w:rsidRPr="008814CF">
        <w:rPr>
          <w:bCs/>
          <w:spacing w:val="7"/>
          <w:sz w:val="24"/>
        </w:rPr>
        <w:t>水计量管理工作，保证取</w:t>
      </w:r>
      <w:r w:rsidR="00F30A2F">
        <w:rPr>
          <w:rFonts w:hint="eastAsia"/>
          <w:bCs/>
          <w:spacing w:val="7"/>
          <w:sz w:val="24"/>
        </w:rPr>
        <w:t>用</w:t>
      </w:r>
      <w:r w:rsidRPr="008814CF">
        <w:rPr>
          <w:bCs/>
          <w:spacing w:val="7"/>
          <w:sz w:val="24"/>
        </w:rPr>
        <w:t>水计量职责和管理制度落实到位。（可参考附录</w:t>
      </w:r>
      <w:r w:rsidR="00400BCA">
        <w:rPr>
          <w:bCs/>
          <w:spacing w:val="7"/>
          <w:sz w:val="24"/>
        </w:rPr>
        <w:t>B</w:t>
      </w:r>
      <w:r w:rsidRPr="008814CF">
        <w:rPr>
          <w:bCs/>
          <w:spacing w:val="7"/>
          <w:sz w:val="24"/>
        </w:rPr>
        <w:t>中表</w:t>
      </w:r>
      <w:r w:rsidR="00400BCA">
        <w:rPr>
          <w:bCs/>
          <w:spacing w:val="7"/>
          <w:sz w:val="24"/>
        </w:rPr>
        <w:t>B</w:t>
      </w:r>
      <w:r w:rsidRPr="008814CF">
        <w:rPr>
          <w:bCs/>
          <w:spacing w:val="7"/>
          <w:sz w:val="24"/>
        </w:rPr>
        <w:t>.</w:t>
      </w:r>
      <w:r w:rsidR="00400BCA">
        <w:rPr>
          <w:bCs/>
          <w:spacing w:val="7"/>
          <w:sz w:val="24"/>
        </w:rPr>
        <w:t>1</w:t>
      </w:r>
      <w:r w:rsidRPr="008814CF">
        <w:rPr>
          <w:bCs/>
          <w:spacing w:val="7"/>
          <w:sz w:val="24"/>
        </w:rPr>
        <w:t>）</w:t>
      </w:r>
    </w:p>
    <w:p w14:paraId="34E95ACE" w14:textId="74158B8D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 xml:space="preserve">5.2.2 </w:t>
      </w:r>
      <w:r w:rsidRPr="008814CF">
        <w:rPr>
          <w:bCs/>
          <w:spacing w:val="7"/>
          <w:sz w:val="24"/>
        </w:rPr>
        <w:t>运行</w:t>
      </w:r>
      <w:r w:rsidR="00F30A2F">
        <w:rPr>
          <w:rFonts w:hint="eastAsia"/>
          <w:bCs/>
          <w:spacing w:val="7"/>
          <w:sz w:val="24"/>
        </w:rPr>
        <w:t>维护</w:t>
      </w:r>
      <w:r w:rsidRPr="008814CF">
        <w:rPr>
          <w:sz w:val="24"/>
        </w:rPr>
        <w:t>值班人员应负责</w:t>
      </w:r>
      <w:r w:rsidR="00C615D4">
        <w:rPr>
          <w:rFonts w:hint="eastAsia"/>
          <w:sz w:val="24"/>
        </w:rPr>
        <w:t>取用水计量监测和传输设施</w:t>
      </w:r>
      <w:r w:rsidRPr="008814CF">
        <w:rPr>
          <w:sz w:val="24"/>
        </w:rPr>
        <w:t>的日常巡视检查、</w:t>
      </w:r>
      <w:r w:rsidR="00DD5B07">
        <w:rPr>
          <w:rFonts w:hint="eastAsia"/>
          <w:sz w:val="24"/>
        </w:rPr>
        <w:t>数据采集、</w:t>
      </w:r>
      <w:r w:rsidRPr="008814CF">
        <w:rPr>
          <w:sz w:val="24"/>
        </w:rPr>
        <w:t>故障处理、运行日志记录、信息定期核对等。</w:t>
      </w:r>
    </w:p>
    <w:p w14:paraId="774D7264" w14:textId="08BAE14D" w:rsidR="00632F38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sz w:val="24"/>
        </w:rPr>
        <w:t xml:space="preserve">5.2.3 </w:t>
      </w:r>
      <w:r w:rsidRPr="008814CF">
        <w:rPr>
          <w:sz w:val="24"/>
        </w:rPr>
        <w:t>运行</w:t>
      </w:r>
      <w:r w:rsidR="00DD5B07">
        <w:rPr>
          <w:rFonts w:hint="eastAsia"/>
          <w:bCs/>
          <w:spacing w:val="7"/>
          <w:sz w:val="24"/>
        </w:rPr>
        <w:t>维护</w:t>
      </w:r>
      <w:r w:rsidRPr="008814CF">
        <w:rPr>
          <w:sz w:val="24"/>
        </w:rPr>
        <w:t>人员应</w:t>
      </w:r>
      <w:r w:rsidRPr="008814CF">
        <w:rPr>
          <w:bCs/>
          <w:spacing w:val="7"/>
          <w:sz w:val="24"/>
        </w:rPr>
        <w:t>定期</w:t>
      </w:r>
      <w:r w:rsidRPr="008814CF">
        <w:rPr>
          <w:sz w:val="24"/>
        </w:rPr>
        <w:t>接受培训，掌握从事岗位所需的专业技术和业务知识，具备业务能力。</w:t>
      </w:r>
    </w:p>
    <w:p w14:paraId="08EB7A2C" w14:textId="77777777" w:rsidR="00D40AEA" w:rsidRDefault="00D40AEA" w:rsidP="00632F38">
      <w:pPr>
        <w:spacing w:line="400" w:lineRule="exact"/>
        <w:contextualSpacing/>
        <w:rPr>
          <w:sz w:val="24"/>
        </w:rPr>
      </w:pPr>
    </w:p>
    <w:p w14:paraId="768289C0" w14:textId="1C98C973" w:rsidR="00D40AEA" w:rsidRPr="008814CF" w:rsidRDefault="00D40AEA" w:rsidP="00D40AEA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49" w:name="_Toc94271985"/>
      <w:r>
        <w:rPr>
          <w:rFonts w:eastAsia="黑体"/>
          <w:b w:val="0"/>
          <w:bCs w:val="0"/>
          <w:sz w:val="24"/>
        </w:rPr>
        <w:t>6</w:t>
      </w:r>
      <w:r w:rsidRPr="008814CF">
        <w:rPr>
          <w:rFonts w:eastAsia="黑体"/>
          <w:b w:val="0"/>
          <w:bCs w:val="0"/>
          <w:sz w:val="24"/>
        </w:rPr>
        <w:t xml:space="preserve">  </w:t>
      </w:r>
      <w:r w:rsidRPr="008814CF">
        <w:rPr>
          <w:rFonts w:eastAsia="黑体"/>
          <w:b w:val="0"/>
          <w:bCs w:val="0"/>
          <w:sz w:val="24"/>
        </w:rPr>
        <w:t>运行维护</w:t>
      </w:r>
      <w:r>
        <w:rPr>
          <w:rFonts w:eastAsia="黑体" w:hint="eastAsia"/>
          <w:b w:val="0"/>
          <w:bCs w:val="0"/>
          <w:sz w:val="24"/>
        </w:rPr>
        <w:t>要求</w:t>
      </w:r>
      <w:bookmarkEnd w:id="49"/>
    </w:p>
    <w:p w14:paraId="22BBFA62" w14:textId="4722F68E" w:rsidR="00D40AEA" w:rsidRPr="009C4973" w:rsidRDefault="00D40AEA" w:rsidP="00D40AEA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50" w:name="_Toc86418404"/>
      <w:bookmarkStart w:id="51" w:name="_Toc94271986"/>
      <w:r w:rsidRPr="009C4973">
        <w:rPr>
          <w:b w:val="0"/>
          <w:bCs/>
          <w:sz w:val="24"/>
        </w:rPr>
        <w:t xml:space="preserve">6.1 </w:t>
      </w:r>
      <w:bookmarkEnd w:id="50"/>
      <w:r w:rsidRPr="009C4973">
        <w:rPr>
          <w:rFonts w:hint="eastAsia"/>
          <w:b w:val="0"/>
          <w:bCs/>
          <w:sz w:val="24"/>
        </w:rPr>
        <w:t>一般要求</w:t>
      </w:r>
      <w:bookmarkEnd w:id="51"/>
    </w:p>
    <w:p w14:paraId="3924993A" w14:textId="4039AF34" w:rsidR="00D40AEA" w:rsidRDefault="00D40AEA" w:rsidP="00D40AEA">
      <w:pPr>
        <w:spacing w:line="400" w:lineRule="exact"/>
        <w:rPr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1</w:t>
      </w:r>
      <w:r w:rsidRPr="008814CF">
        <w:rPr>
          <w:sz w:val="24"/>
        </w:rPr>
        <w:t>.</w:t>
      </w:r>
      <w:r>
        <w:rPr>
          <w:sz w:val="24"/>
        </w:rPr>
        <w:t>1</w:t>
      </w:r>
      <w:r>
        <w:rPr>
          <w:bCs/>
          <w:spacing w:val="7"/>
          <w:sz w:val="24"/>
        </w:rPr>
        <w:t>取用水计量监测和传输设施</w:t>
      </w:r>
      <w:r w:rsidRPr="008814CF">
        <w:rPr>
          <w:bCs/>
          <w:sz w:val="24"/>
        </w:rPr>
        <w:t>运行</w:t>
      </w:r>
      <w:r w:rsidR="001B78E7">
        <w:rPr>
          <w:rFonts w:hint="eastAsia"/>
          <w:bCs/>
          <w:sz w:val="24"/>
        </w:rPr>
        <w:t>维护</w:t>
      </w:r>
      <w:r w:rsidRPr="008814CF">
        <w:rPr>
          <w:sz w:val="24"/>
        </w:rPr>
        <w:t>应符合</w:t>
      </w:r>
      <w:r w:rsidRPr="008814CF">
        <w:rPr>
          <w:sz w:val="24"/>
        </w:rPr>
        <w:t>GB</w:t>
      </w:r>
      <w:r>
        <w:rPr>
          <w:sz w:val="24"/>
        </w:rPr>
        <w:t>/</w:t>
      </w:r>
      <w:r w:rsidRPr="008814CF">
        <w:rPr>
          <w:sz w:val="24"/>
        </w:rPr>
        <w:t>T 28714</w:t>
      </w:r>
      <w:r w:rsidRPr="008814CF">
        <w:rPr>
          <w:sz w:val="24"/>
        </w:rPr>
        <w:t>、</w:t>
      </w:r>
      <w:r w:rsidRPr="008814CF">
        <w:rPr>
          <w:sz w:val="24"/>
        </w:rPr>
        <w:t>GB 24789</w:t>
      </w:r>
      <w:r w:rsidRPr="008814CF">
        <w:rPr>
          <w:sz w:val="24"/>
        </w:rPr>
        <w:t>、</w:t>
      </w:r>
      <w:r w:rsidRPr="008814CF">
        <w:rPr>
          <w:sz w:val="24"/>
        </w:rPr>
        <w:t>SL/T 426</w:t>
      </w:r>
      <w:r w:rsidRPr="008814CF">
        <w:rPr>
          <w:sz w:val="24"/>
        </w:rPr>
        <w:t>、</w:t>
      </w:r>
      <w:r w:rsidRPr="008814CF">
        <w:rPr>
          <w:sz w:val="24"/>
        </w:rPr>
        <w:t>SL 427</w:t>
      </w:r>
      <w:r w:rsidRPr="008814CF">
        <w:rPr>
          <w:sz w:val="24"/>
        </w:rPr>
        <w:t>等相关标准的规定。</w:t>
      </w:r>
    </w:p>
    <w:p w14:paraId="12FD528B" w14:textId="5754AF85" w:rsidR="00FB3A23" w:rsidRPr="00FB3A23" w:rsidRDefault="00FB3A23" w:rsidP="00FB3A23">
      <w:pPr>
        <w:spacing w:line="400" w:lineRule="exact"/>
        <w:rPr>
          <w:kern w:val="0"/>
          <w:sz w:val="24"/>
        </w:rPr>
      </w:pPr>
      <w:r>
        <w:rPr>
          <w:kern w:val="0"/>
          <w:sz w:val="24"/>
        </w:rPr>
        <w:t>6.1.</w:t>
      </w:r>
      <w:r w:rsidR="002B2140">
        <w:rPr>
          <w:kern w:val="0"/>
          <w:sz w:val="24"/>
        </w:rPr>
        <w:t>2</w:t>
      </w:r>
      <w:r w:rsidRPr="00FB3A23">
        <w:rPr>
          <w:rFonts w:hint="eastAsia"/>
          <w:kern w:val="0"/>
          <w:sz w:val="24"/>
        </w:rPr>
        <w:t>取用水计量监测和传输设施</w:t>
      </w:r>
      <w:r w:rsidRPr="00FB3A23">
        <w:rPr>
          <w:kern w:val="0"/>
          <w:sz w:val="24"/>
        </w:rPr>
        <w:t>的</w:t>
      </w:r>
      <w:r w:rsidR="007A06B7">
        <w:rPr>
          <w:rFonts w:hint="eastAsia"/>
          <w:kern w:val="0"/>
          <w:sz w:val="24"/>
        </w:rPr>
        <w:t>运行</w:t>
      </w:r>
      <w:r w:rsidRPr="00FB3A23">
        <w:rPr>
          <w:kern w:val="0"/>
          <w:sz w:val="24"/>
        </w:rPr>
        <w:t>维护应满足设备的正常运行要求，包括检查、检定</w:t>
      </w:r>
      <w:r w:rsidRPr="00FB3A23">
        <w:rPr>
          <w:kern w:val="0"/>
          <w:sz w:val="24"/>
        </w:rPr>
        <w:lastRenderedPageBreak/>
        <w:t>/</w:t>
      </w:r>
      <w:r w:rsidRPr="00FB3A23">
        <w:rPr>
          <w:kern w:val="0"/>
          <w:sz w:val="24"/>
        </w:rPr>
        <w:t>校准、清洁、维修和更换等工作。</w:t>
      </w:r>
    </w:p>
    <w:p w14:paraId="5E2B223F" w14:textId="77777777" w:rsidR="00D40AEA" w:rsidRPr="00FB3A23" w:rsidRDefault="00D40AEA" w:rsidP="00D40AEA">
      <w:pPr>
        <w:spacing w:line="400" w:lineRule="exact"/>
        <w:ind w:firstLineChars="167" w:firstLine="401"/>
        <w:contextualSpacing/>
        <w:rPr>
          <w:sz w:val="24"/>
        </w:rPr>
      </w:pPr>
    </w:p>
    <w:p w14:paraId="1B37D232" w14:textId="1549E53F" w:rsidR="00D40AEA" w:rsidRPr="009C4973" w:rsidRDefault="00D40AEA" w:rsidP="00D40AEA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52" w:name="_Toc94271987"/>
      <w:r w:rsidRPr="009C4973">
        <w:rPr>
          <w:b w:val="0"/>
          <w:bCs/>
          <w:sz w:val="24"/>
        </w:rPr>
        <w:t xml:space="preserve">6.2 </w:t>
      </w:r>
      <w:r w:rsidRPr="009C4973">
        <w:rPr>
          <w:rFonts w:hint="eastAsia"/>
          <w:b w:val="0"/>
          <w:bCs/>
          <w:sz w:val="24"/>
        </w:rPr>
        <w:t>计量监测和传输设施</w:t>
      </w:r>
      <w:bookmarkEnd w:id="52"/>
    </w:p>
    <w:p w14:paraId="7FC6A284" w14:textId="1DE22543" w:rsidR="00632F38" w:rsidRPr="008814CF" w:rsidRDefault="00D40AEA" w:rsidP="00A82D3A">
      <w:pPr>
        <w:spacing w:line="400" w:lineRule="exact"/>
        <w:contextualSpacing/>
        <w:rPr>
          <w:sz w:val="24"/>
        </w:rPr>
      </w:pPr>
      <w:r>
        <w:rPr>
          <w:sz w:val="24"/>
        </w:rPr>
        <w:t>6</w:t>
      </w:r>
      <w:r w:rsidR="00632F38" w:rsidRPr="008814CF">
        <w:rPr>
          <w:sz w:val="24"/>
        </w:rPr>
        <w:t>.</w:t>
      </w:r>
      <w:r>
        <w:rPr>
          <w:sz w:val="24"/>
        </w:rPr>
        <w:t>2</w:t>
      </w:r>
      <w:r w:rsidR="00632F38" w:rsidRPr="008814CF">
        <w:rPr>
          <w:sz w:val="24"/>
        </w:rPr>
        <w:t>.</w:t>
      </w:r>
      <w:r>
        <w:rPr>
          <w:sz w:val="24"/>
        </w:rPr>
        <w:t>1</w:t>
      </w:r>
      <w:r w:rsidR="00632F38" w:rsidRPr="008814CF">
        <w:rPr>
          <w:sz w:val="24"/>
        </w:rPr>
        <w:t xml:space="preserve"> </w:t>
      </w:r>
      <w:r w:rsidR="00632F38" w:rsidRPr="008814CF">
        <w:rPr>
          <w:sz w:val="24"/>
        </w:rPr>
        <w:t>运行要求</w:t>
      </w:r>
    </w:p>
    <w:p w14:paraId="2BAF487F" w14:textId="1D0CC78F" w:rsidR="00632F38" w:rsidRPr="008814CF" w:rsidRDefault="00D40AEA" w:rsidP="00632F38">
      <w:pPr>
        <w:spacing w:line="400" w:lineRule="exact"/>
        <w:contextualSpacing/>
        <w:rPr>
          <w:bCs/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1</w:t>
      </w:r>
      <w:r w:rsidR="00632F38" w:rsidRPr="008814CF">
        <w:rPr>
          <w:bCs/>
          <w:sz w:val="24"/>
        </w:rPr>
        <w:t>.</w:t>
      </w:r>
      <w:r>
        <w:rPr>
          <w:bCs/>
          <w:sz w:val="24"/>
        </w:rPr>
        <w:t xml:space="preserve">1 </w:t>
      </w:r>
      <w:r w:rsidR="00632F38" w:rsidRPr="008814CF">
        <w:rPr>
          <w:sz w:val="24"/>
        </w:rPr>
        <w:t>运行管理人员应</w:t>
      </w:r>
      <w:r w:rsidR="00632F38" w:rsidRPr="008814CF">
        <w:rPr>
          <w:bCs/>
          <w:sz w:val="24"/>
        </w:rPr>
        <w:t>定时检查</w:t>
      </w:r>
      <w:r w:rsidR="00C615D4">
        <w:rPr>
          <w:bCs/>
          <w:sz w:val="24"/>
        </w:rPr>
        <w:t>取用水计量监测和传输设施</w:t>
      </w:r>
      <w:r w:rsidR="00632F38" w:rsidRPr="008814CF">
        <w:rPr>
          <w:bCs/>
          <w:sz w:val="24"/>
        </w:rPr>
        <w:t>运行状态，确保其正常工作状态。</w:t>
      </w:r>
      <w:r w:rsidR="00550036" w:rsidRPr="008814CF">
        <w:rPr>
          <w:bCs/>
          <w:sz w:val="24"/>
        </w:rPr>
        <w:t>(</w:t>
      </w:r>
      <w:r w:rsidR="00632F38" w:rsidRPr="008814CF">
        <w:rPr>
          <w:sz w:val="24"/>
        </w:rPr>
        <w:t>格式可参考附录</w:t>
      </w:r>
      <w:r w:rsidR="00400BCA">
        <w:rPr>
          <w:sz w:val="24"/>
        </w:rPr>
        <w:t>C</w:t>
      </w:r>
      <w:r w:rsidR="00632F38" w:rsidRPr="008814CF">
        <w:rPr>
          <w:sz w:val="24"/>
        </w:rPr>
        <w:t>中表</w:t>
      </w:r>
      <w:r w:rsidR="00400BCA">
        <w:rPr>
          <w:sz w:val="24"/>
        </w:rPr>
        <w:t>C</w:t>
      </w:r>
      <w:r w:rsidR="00632F38" w:rsidRPr="008814CF">
        <w:rPr>
          <w:sz w:val="24"/>
        </w:rPr>
        <w:t>.1</w:t>
      </w:r>
      <w:r w:rsidR="00632F38" w:rsidRPr="008814CF">
        <w:rPr>
          <w:sz w:val="24"/>
        </w:rPr>
        <w:t>和表</w:t>
      </w:r>
      <w:r w:rsidR="00400BCA">
        <w:rPr>
          <w:sz w:val="24"/>
        </w:rPr>
        <w:t>C</w:t>
      </w:r>
      <w:r w:rsidR="00632F38" w:rsidRPr="008814CF">
        <w:rPr>
          <w:sz w:val="24"/>
        </w:rPr>
        <w:t>.2</w:t>
      </w:r>
      <w:r w:rsidR="00632F38" w:rsidRPr="008814CF">
        <w:rPr>
          <w:sz w:val="24"/>
        </w:rPr>
        <w:t>）</w:t>
      </w:r>
    </w:p>
    <w:p w14:paraId="7E7CFB83" w14:textId="66DE5E3A" w:rsidR="00632F38" w:rsidRPr="008814CF" w:rsidRDefault="00D40AEA" w:rsidP="00632F38">
      <w:pPr>
        <w:spacing w:line="400" w:lineRule="exact"/>
        <w:contextualSpacing/>
        <w:rPr>
          <w:bCs/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1</w:t>
      </w:r>
      <w:r w:rsidRPr="008814CF">
        <w:rPr>
          <w:bCs/>
          <w:sz w:val="24"/>
        </w:rPr>
        <w:t>.</w:t>
      </w:r>
      <w:r>
        <w:rPr>
          <w:bCs/>
          <w:sz w:val="24"/>
        </w:rPr>
        <w:t>2</w:t>
      </w:r>
      <w:r w:rsidR="007A06B7">
        <w:rPr>
          <w:bCs/>
          <w:sz w:val="24"/>
        </w:rPr>
        <w:t xml:space="preserve"> </w:t>
      </w:r>
      <w:r w:rsidR="00632F38" w:rsidRPr="008814CF">
        <w:rPr>
          <w:sz w:val="24"/>
        </w:rPr>
        <w:t>运行管理人员应</w:t>
      </w:r>
      <w:r w:rsidR="00632F38" w:rsidRPr="008814CF">
        <w:rPr>
          <w:bCs/>
          <w:sz w:val="24"/>
        </w:rPr>
        <w:t>及时发现异常报警信息和故障日志，故障报警及时上报，并按照规定的程序进行处理。</w:t>
      </w:r>
      <w:r w:rsidR="00632F38" w:rsidRPr="008814CF">
        <w:rPr>
          <w:sz w:val="24"/>
        </w:rPr>
        <w:t>（格式可参考附录</w:t>
      </w:r>
      <w:r w:rsidR="00400BCA">
        <w:rPr>
          <w:sz w:val="24"/>
        </w:rPr>
        <w:t>D</w:t>
      </w:r>
      <w:r w:rsidR="00632F38" w:rsidRPr="008814CF">
        <w:rPr>
          <w:sz w:val="24"/>
        </w:rPr>
        <w:t>中表</w:t>
      </w:r>
      <w:r w:rsidR="00400BCA">
        <w:rPr>
          <w:sz w:val="24"/>
        </w:rPr>
        <w:t>D</w:t>
      </w:r>
      <w:r w:rsidR="00632F38" w:rsidRPr="008814CF">
        <w:rPr>
          <w:sz w:val="24"/>
        </w:rPr>
        <w:t>.1</w:t>
      </w:r>
      <w:r w:rsidR="00632F38" w:rsidRPr="008814CF">
        <w:rPr>
          <w:sz w:val="24"/>
        </w:rPr>
        <w:t>）</w:t>
      </w:r>
    </w:p>
    <w:p w14:paraId="26CF1F57" w14:textId="368FD540" w:rsidR="00632F38" w:rsidRPr="008814CF" w:rsidRDefault="00D40AEA" w:rsidP="00632F38">
      <w:pPr>
        <w:spacing w:line="400" w:lineRule="exact"/>
        <w:contextualSpacing/>
        <w:rPr>
          <w:bCs/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1</w:t>
      </w:r>
      <w:r w:rsidRPr="008814CF">
        <w:rPr>
          <w:bCs/>
          <w:sz w:val="24"/>
        </w:rPr>
        <w:t>.</w:t>
      </w:r>
      <w:r>
        <w:rPr>
          <w:bCs/>
          <w:sz w:val="24"/>
        </w:rPr>
        <w:t>3</w:t>
      </w:r>
      <w:r w:rsidR="00632F38" w:rsidRPr="008814CF">
        <w:rPr>
          <w:bCs/>
          <w:sz w:val="24"/>
        </w:rPr>
        <w:t xml:space="preserve"> </w:t>
      </w:r>
      <w:r w:rsidR="00632F38" w:rsidRPr="008814CF">
        <w:rPr>
          <w:sz w:val="24"/>
        </w:rPr>
        <w:t>运行管理人员应</w:t>
      </w:r>
      <w:r w:rsidR="00632F38" w:rsidRPr="008814CF">
        <w:rPr>
          <w:bCs/>
          <w:sz w:val="24"/>
        </w:rPr>
        <w:t>按照规定的程序</w:t>
      </w:r>
      <w:r w:rsidR="00632F38" w:rsidRPr="008814CF">
        <w:rPr>
          <w:bCs/>
          <w:spacing w:val="7"/>
          <w:sz w:val="24"/>
        </w:rPr>
        <w:t>完成</w:t>
      </w:r>
      <w:r w:rsidR="00632F38" w:rsidRPr="008814CF">
        <w:rPr>
          <w:bCs/>
          <w:sz w:val="24"/>
        </w:rPr>
        <w:t>日报表、月报表等报表制作。</w:t>
      </w:r>
    </w:p>
    <w:p w14:paraId="4EB11579" w14:textId="18823B1F" w:rsidR="00632F38" w:rsidRPr="008814CF" w:rsidRDefault="00D40AEA" w:rsidP="00A82D3A">
      <w:pPr>
        <w:spacing w:line="400" w:lineRule="exact"/>
        <w:contextualSpacing/>
        <w:rPr>
          <w:sz w:val="24"/>
        </w:rPr>
      </w:pPr>
      <w:bookmarkStart w:id="53" w:name="_Toc13712"/>
      <w:bookmarkStart w:id="54" w:name="_Toc26819"/>
      <w:bookmarkStart w:id="55" w:name="_Toc55575016"/>
      <w:bookmarkStart w:id="56" w:name="_Toc38436745"/>
      <w:bookmarkStart w:id="57" w:name="_Toc20370"/>
      <w:bookmarkStart w:id="58" w:name="_Toc5213"/>
      <w:bookmarkStart w:id="59" w:name="_Toc11435"/>
      <w:bookmarkStart w:id="60" w:name="_Toc20539"/>
      <w:bookmarkStart w:id="61" w:name="_Toc21565"/>
      <w:bookmarkStart w:id="62" w:name="_Toc38976824"/>
      <w:bookmarkStart w:id="63" w:name="_Toc38977166"/>
      <w:bookmarkStart w:id="64" w:name="_Toc39742988"/>
      <w:bookmarkStart w:id="65" w:name="_Toc39743671"/>
      <w:bookmarkStart w:id="66" w:name="_Toc39743217"/>
      <w:bookmarkStart w:id="67" w:name="_Toc39820661"/>
      <w:bookmarkStart w:id="68" w:name="_Toc39743635"/>
      <w:bookmarkStart w:id="69" w:name="_Toc38976925"/>
      <w:bookmarkStart w:id="70" w:name="_Toc39743417"/>
      <w:bookmarkStart w:id="71" w:name="_Toc38976955"/>
      <w:bookmarkStart w:id="72" w:name="_Toc39766336"/>
      <w:bookmarkStart w:id="73" w:name="_Toc40164921"/>
      <w:bookmarkStart w:id="74" w:name="_Toc39820113"/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2</w:t>
      </w:r>
      <w:r w:rsidR="00632F38" w:rsidRPr="008814CF">
        <w:rPr>
          <w:sz w:val="24"/>
        </w:rPr>
        <w:t xml:space="preserve"> </w:t>
      </w:r>
      <w:r w:rsidR="00632F38" w:rsidRPr="008814CF">
        <w:rPr>
          <w:sz w:val="24"/>
        </w:rPr>
        <w:t>数据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r w:rsidR="00632F38" w:rsidRPr="008814CF">
        <w:rPr>
          <w:sz w:val="24"/>
        </w:rPr>
        <w:t>采集和传输</w:t>
      </w:r>
    </w:p>
    <w:p w14:paraId="7A91A8C8" w14:textId="2AD4BA26" w:rsidR="00632F38" w:rsidRPr="008814CF" w:rsidRDefault="00D40AEA" w:rsidP="00A82D3A">
      <w:pPr>
        <w:spacing w:line="400" w:lineRule="exact"/>
        <w:contextualSpacing/>
        <w:rPr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2</w:t>
      </w:r>
      <w:r w:rsidR="00632F38" w:rsidRPr="008814CF">
        <w:rPr>
          <w:sz w:val="24"/>
        </w:rPr>
        <w:t>.1</w:t>
      </w:r>
      <w:r w:rsidR="00632F38" w:rsidRPr="008814CF">
        <w:rPr>
          <w:kern w:val="0"/>
          <w:sz w:val="24"/>
        </w:rPr>
        <w:t>数据采集和传输应符合</w:t>
      </w:r>
      <w:r w:rsidR="00632F38" w:rsidRPr="008814CF">
        <w:rPr>
          <w:color w:val="000000"/>
          <w:sz w:val="24"/>
        </w:rPr>
        <w:t>GB/T 28714</w:t>
      </w:r>
      <w:r w:rsidR="00632F38" w:rsidRPr="008814CF">
        <w:rPr>
          <w:color w:val="000000"/>
          <w:sz w:val="24"/>
        </w:rPr>
        <w:t>和</w:t>
      </w:r>
      <w:r w:rsidR="00632F38" w:rsidRPr="008814CF">
        <w:rPr>
          <w:color w:val="000000"/>
          <w:sz w:val="24"/>
        </w:rPr>
        <w:t>SL 427</w:t>
      </w:r>
      <w:r w:rsidR="00632F38" w:rsidRPr="008814CF">
        <w:rPr>
          <w:color w:val="000000"/>
          <w:sz w:val="24"/>
        </w:rPr>
        <w:t>相关规定。</w:t>
      </w:r>
    </w:p>
    <w:p w14:paraId="4104FB17" w14:textId="21052C5B" w:rsidR="00632F38" w:rsidRPr="008814CF" w:rsidRDefault="00D40AEA" w:rsidP="00632F38">
      <w:pPr>
        <w:spacing w:line="400" w:lineRule="exact"/>
        <w:rPr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2</w:t>
      </w:r>
      <w:r w:rsidR="00632F38" w:rsidRPr="008814CF">
        <w:rPr>
          <w:sz w:val="24"/>
        </w:rPr>
        <w:t xml:space="preserve">.2 </w:t>
      </w:r>
      <w:r w:rsidR="00632F38" w:rsidRPr="008814CF">
        <w:rPr>
          <w:kern w:val="0"/>
          <w:sz w:val="24"/>
        </w:rPr>
        <w:t>数据采集应满足以下要求：</w:t>
      </w:r>
    </w:p>
    <w:p w14:paraId="59608BC4" w14:textId="1318E13A" w:rsidR="00632F38" w:rsidRPr="008814CF" w:rsidRDefault="00BE4188" w:rsidP="00632F38">
      <w:pPr>
        <w:spacing w:line="400" w:lineRule="exact"/>
        <w:ind w:firstLineChars="200" w:firstLine="480"/>
        <w:rPr>
          <w:kern w:val="0"/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 xml:space="preserve">)  </w:t>
      </w:r>
      <w:r w:rsidR="00632F38" w:rsidRPr="008814CF">
        <w:rPr>
          <w:kern w:val="0"/>
          <w:sz w:val="24"/>
        </w:rPr>
        <w:t>国家、流域或行政区域水资源管理要求；</w:t>
      </w:r>
    </w:p>
    <w:p w14:paraId="67DED437" w14:textId="5BD798D9" w:rsidR="00632F38" w:rsidRPr="008814CF" w:rsidRDefault="00BE4188" w:rsidP="00632F38">
      <w:pPr>
        <w:spacing w:line="400" w:lineRule="exact"/>
        <w:ind w:firstLineChars="200" w:firstLine="480"/>
        <w:rPr>
          <w:kern w:val="0"/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 xml:space="preserve">)  </w:t>
      </w:r>
      <w:r w:rsidR="00632F38" w:rsidRPr="008814CF">
        <w:rPr>
          <w:kern w:val="0"/>
          <w:sz w:val="24"/>
        </w:rPr>
        <w:t>征收水资源税（费）或水费的需求；</w:t>
      </w:r>
    </w:p>
    <w:p w14:paraId="6A801F0A" w14:textId="66D4AD7D" w:rsidR="00632F38" w:rsidRPr="008814CF" w:rsidRDefault="00BE4188" w:rsidP="00632F38">
      <w:pPr>
        <w:spacing w:line="400" w:lineRule="exact"/>
        <w:ind w:firstLineChars="200" w:firstLine="480"/>
        <w:rPr>
          <w:kern w:val="0"/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 xml:space="preserve">)  </w:t>
      </w:r>
      <w:r w:rsidR="00DF42E9" w:rsidRPr="00DF42E9">
        <w:rPr>
          <w:rFonts w:hint="eastAsia"/>
          <w:kern w:val="0"/>
          <w:sz w:val="24"/>
        </w:rPr>
        <w:t>提升水资源优化配置、建立水资源刚性约束制度的要求</w:t>
      </w:r>
      <w:r w:rsidR="00632F38" w:rsidRPr="008814CF">
        <w:rPr>
          <w:kern w:val="0"/>
          <w:sz w:val="24"/>
        </w:rPr>
        <w:t>。</w:t>
      </w:r>
    </w:p>
    <w:p w14:paraId="5033B366" w14:textId="70A8B06E" w:rsidR="00632F38" w:rsidRPr="008814CF" w:rsidRDefault="00D40AEA" w:rsidP="00632F38">
      <w:pPr>
        <w:spacing w:line="400" w:lineRule="exact"/>
        <w:rPr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2</w:t>
      </w:r>
      <w:r w:rsidR="00632F38" w:rsidRPr="008814CF">
        <w:rPr>
          <w:sz w:val="24"/>
        </w:rPr>
        <w:t xml:space="preserve">.3  </w:t>
      </w:r>
      <w:r w:rsidR="00632F38" w:rsidRPr="008814CF">
        <w:rPr>
          <w:sz w:val="24"/>
        </w:rPr>
        <w:t>采集者应实时记录数据采集结果，记录内容包括：</w:t>
      </w:r>
    </w:p>
    <w:p w14:paraId="6A76380E" w14:textId="0E1F724C" w:rsidR="00632F38" w:rsidRPr="008814CF" w:rsidRDefault="000F437A" w:rsidP="00632F38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 xml:space="preserve">)  </w:t>
      </w:r>
      <w:r w:rsidR="00632F38" w:rsidRPr="008814CF">
        <w:rPr>
          <w:sz w:val="24"/>
        </w:rPr>
        <w:t>使用的取用水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、采集依据、环境条件等相关信息；</w:t>
      </w:r>
    </w:p>
    <w:p w14:paraId="54514F6B" w14:textId="1117BA63" w:rsidR="00632F38" w:rsidRPr="008814CF" w:rsidRDefault="000F437A" w:rsidP="00632F38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 xml:space="preserve">)  </w:t>
      </w:r>
      <w:r w:rsidR="00632F38" w:rsidRPr="008814CF">
        <w:rPr>
          <w:sz w:val="24"/>
        </w:rPr>
        <w:t>取用水计量采集原始数据；</w:t>
      </w:r>
    </w:p>
    <w:p w14:paraId="4E60B002" w14:textId="3F145EFC" w:rsidR="00632F38" w:rsidRPr="008814CF" w:rsidRDefault="000F437A" w:rsidP="00632F38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 xml:space="preserve">)  </w:t>
      </w:r>
      <w:r w:rsidR="00632F38" w:rsidRPr="008814CF">
        <w:rPr>
          <w:sz w:val="24"/>
        </w:rPr>
        <w:t>数据计算方法及结果；</w:t>
      </w:r>
    </w:p>
    <w:p w14:paraId="6E4D2B65" w14:textId="304214E2" w:rsidR="00632F38" w:rsidRPr="008814CF" w:rsidRDefault="000F437A" w:rsidP="00632F38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d</w:t>
      </w:r>
      <w:r w:rsidR="00632F38" w:rsidRPr="008814CF">
        <w:rPr>
          <w:sz w:val="24"/>
        </w:rPr>
        <w:t xml:space="preserve">)  </w:t>
      </w:r>
      <w:r w:rsidR="00632F38" w:rsidRPr="008814CF">
        <w:rPr>
          <w:sz w:val="24"/>
        </w:rPr>
        <w:t>采集、复核人员签字，必要时应有审核人员签字；</w:t>
      </w:r>
    </w:p>
    <w:p w14:paraId="2186A666" w14:textId="7FE581A8" w:rsidR="00632F38" w:rsidRPr="008814CF" w:rsidRDefault="000F437A" w:rsidP="00632F38">
      <w:pPr>
        <w:spacing w:line="400" w:lineRule="exact"/>
        <w:ind w:firstLineChars="200" w:firstLine="480"/>
        <w:rPr>
          <w:sz w:val="24"/>
        </w:rPr>
      </w:pPr>
      <w:r>
        <w:rPr>
          <w:sz w:val="24"/>
        </w:rPr>
        <w:t>e</w:t>
      </w:r>
      <w:r w:rsidR="00632F38" w:rsidRPr="008814CF">
        <w:rPr>
          <w:sz w:val="24"/>
        </w:rPr>
        <w:t xml:space="preserve">)  </w:t>
      </w:r>
      <w:r w:rsidR="00632F38" w:rsidRPr="008814CF">
        <w:rPr>
          <w:sz w:val="24"/>
        </w:rPr>
        <w:t>采集日期。</w:t>
      </w:r>
    </w:p>
    <w:p w14:paraId="45AA4F53" w14:textId="1EF5EE16" w:rsidR="00632F38" w:rsidRPr="008814CF" w:rsidRDefault="00D40AEA" w:rsidP="00632F38">
      <w:pPr>
        <w:spacing w:line="400" w:lineRule="exact"/>
        <w:rPr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2</w:t>
      </w:r>
      <w:r w:rsidR="00632F38" w:rsidRPr="008814CF">
        <w:rPr>
          <w:sz w:val="24"/>
        </w:rPr>
        <w:t xml:space="preserve">.4 </w:t>
      </w:r>
      <w:r w:rsidR="00632F38" w:rsidRPr="008814CF">
        <w:rPr>
          <w:sz w:val="24"/>
        </w:rPr>
        <w:t>异常数据发现与处理</w:t>
      </w:r>
      <w:r w:rsidR="0017114E">
        <w:rPr>
          <w:rFonts w:hint="eastAsia"/>
          <w:sz w:val="24"/>
        </w:rPr>
        <w:t>应按照数据质量控制相关规范执行。</w:t>
      </w:r>
    </w:p>
    <w:p w14:paraId="359DC524" w14:textId="1A97340A" w:rsidR="00A147EC" w:rsidRPr="00D40AEA" w:rsidRDefault="00D40AEA" w:rsidP="00AE20A8">
      <w:pPr>
        <w:spacing w:line="400" w:lineRule="exact"/>
        <w:rPr>
          <w:bCs/>
          <w:sz w:val="24"/>
        </w:rPr>
      </w:pPr>
      <w:r>
        <w:rPr>
          <w:sz w:val="24"/>
        </w:rPr>
        <w:t>6</w:t>
      </w:r>
      <w:r w:rsidRPr="008814CF">
        <w:rPr>
          <w:sz w:val="24"/>
        </w:rPr>
        <w:t>.</w:t>
      </w:r>
      <w:r>
        <w:rPr>
          <w:sz w:val="24"/>
        </w:rPr>
        <w:t>2</w:t>
      </w:r>
      <w:r w:rsidRPr="008814CF">
        <w:rPr>
          <w:sz w:val="24"/>
        </w:rPr>
        <w:t>.</w:t>
      </w:r>
      <w:r>
        <w:rPr>
          <w:sz w:val="24"/>
        </w:rPr>
        <w:t>2</w:t>
      </w:r>
      <w:r w:rsidR="00632F38" w:rsidRPr="008814CF">
        <w:rPr>
          <w:sz w:val="24"/>
        </w:rPr>
        <w:t xml:space="preserve">.5 </w:t>
      </w:r>
      <w:r w:rsidR="00632F38" w:rsidRPr="008814CF">
        <w:rPr>
          <w:sz w:val="24"/>
        </w:rPr>
        <w:t>人工采集的数据应</w:t>
      </w:r>
      <w:proofErr w:type="gramStart"/>
      <w:r w:rsidR="00632F38" w:rsidRPr="008814CF">
        <w:rPr>
          <w:sz w:val="24"/>
        </w:rPr>
        <w:t>每</w:t>
      </w:r>
      <w:r w:rsidR="003C0597">
        <w:rPr>
          <w:rFonts w:hint="eastAsia"/>
          <w:sz w:val="24"/>
        </w:rPr>
        <w:t>周</w:t>
      </w:r>
      <w:r w:rsidR="00632F38" w:rsidRPr="008814CF">
        <w:rPr>
          <w:sz w:val="24"/>
        </w:rPr>
        <w:t>汇交</w:t>
      </w:r>
      <w:proofErr w:type="gramEnd"/>
      <w:r w:rsidR="00632F38" w:rsidRPr="008814CF">
        <w:rPr>
          <w:sz w:val="24"/>
        </w:rPr>
        <w:t>1</w:t>
      </w:r>
      <w:r w:rsidR="00632F38" w:rsidRPr="008814CF">
        <w:rPr>
          <w:sz w:val="24"/>
        </w:rPr>
        <w:t>次；自动采集的数据宜实时传输至</w:t>
      </w:r>
      <w:r w:rsidR="0017114E">
        <w:rPr>
          <w:rFonts w:hint="eastAsia"/>
          <w:sz w:val="24"/>
        </w:rPr>
        <w:t>水资源管理部门的</w:t>
      </w:r>
      <w:r w:rsidR="00632F38" w:rsidRPr="008814CF">
        <w:rPr>
          <w:sz w:val="24"/>
        </w:rPr>
        <w:t>数据中心。</w:t>
      </w:r>
    </w:p>
    <w:p w14:paraId="26069E83" w14:textId="1AFEBEA6" w:rsidR="00DC5DCA" w:rsidRPr="003D7769" w:rsidRDefault="003D7769" w:rsidP="003D7769">
      <w:pPr>
        <w:spacing w:line="400" w:lineRule="exact"/>
        <w:contextualSpacing/>
        <w:rPr>
          <w:sz w:val="24"/>
        </w:rPr>
      </w:pPr>
      <w:bookmarkStart w:id="75" w:name="_Toc86418405"/>
      <w:r>
        <w:rPr>
          <w:sz w:val="24"/>
        </w:rPr>
        <w:t>6.2.3</w:t>
      </w:r>
      <w:r w:rsidR="00DC5DCA" w:rsidRPr="008814CF">
        <w:rPr>
          <w:sz w:val="24"/>
        </w:rPr>
        <w:t xml:space="preserve"> </w:t>
      </w:r>
      <w:bookmarkEnd w:id="75"/>
      <w:r w:rsidR="00FB3A23">
        <w:rPr>
          <w:rFonts w:hint="eastAsia"/>
          <w:sz w:val="24"/>
        </w:rPr>
        <w:t>日常维护</w:t>
      </w:r>
    </w:p>
    <w:bookmarkEnd w:id="43"/>
    <w:bookmarkEnd w:id="44"/>
    <w:p w14:paraId="255B3323" w14:textId="03C4E92A" w:rsidR="00632F38" w:rsidRPr="008814CF" w:rsidRDefault="00FB3A23" w:rsidP="00632F38">
      <w:pPr>
        <w:spacing w:line="400" w:lineRule="exact"/>
        <w:contextualSpacing/>
        <w:rPr>
          <w:sz w:val="24"/>
        </w:rPr>
      </w:pPr>
      <w:r>
        <w:rPr>
          <w:sz w:val="24"/>
        </w:rPr>
        <w:t xml:space="preserve">6.2.3.1 </w:t>
      </w:r>
      <w:proofErr w:type="gramStart"/>
      <w:r w:rsidR="00DC5DCA" w:rsidRPr="008814CF">
        <w:rPr>
          <w:sz w:val="24"/>
        </w:rPr>
        <w:t>对</w:t>
      </w:r>
      <w:r w:rsidR="00C615D4">
        <w:rPr>
          <w:rFonts w:hint="eastAsia"/>
          <w:sz w:val="24"/>
        </w:rPr>
        <w:t>取用水</w:t>
      </w:r>
      <w:proofErr w:type="gramEnd"/>
      <w:r w:rsidR="00C615D4">
        <w:rPr>
          <w:rFonts w:hint="eastAsia"/>
          <w:sz w:val="24"/>
        </w:rPr>
        <w:t>计量监测和传输设施</w:t>
      </w:r>
      <w:r w:rsidR="00DC5DCA" w:rsidRPr="008814CF">
        <w:rPr>
          <w:sz w:val="24"/>
        </w:rPr>
        <w:t>的维护检查包括巡视检查、测试检查和故障检查。</w:t>
      </w:r>
    </w:p>
    <w:p w14:paraId="774C38B8" w14:textId="5F285179" w:rsidR="00DC5DCA" w:rsidRPr="008814CF" w:rsidRDefault="000F437A" w:rsidP="00DC5DCA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DC5DCA" w:rsidRPr="008814CF">
        <w:rPr>
          <w:sz w:val="24"/>
        </w:rPr>
        <w:t>）巡视检查。</w:t>
      </w:r>
      <w:proofErr w:type="gramStart"/>
      <w:r w:rsidR="00DC5DCA" w:rsidRPr="008814CF">
        <w:rPr>
          <w:sz w:val="24"/>
        </w:rPr>
        <w:t>对</w:t>
      </w:r>
      <w:r w:rsidR="00C615D4">
        <w:rPr>
          <w:sz w:val="24"/>
        </w:rPr>
        <w:t>取用水</w:t>
      </w:r>
      <w:proofErr w:type="gramEnd"/>
      <w:r w:rsidR="00C615D4">
        <w:rPr>
          <w:sz w:val="24"/>
        </w:rPr>
        <w:t>计量监测和传输设施</w:t>
      </w:r>
      <w:r w:rsidR="00DC5DCA" w:rsidRPr="008814CF">
        <w:rPr>
          <w:sz w:val="24"/>
        </w:rPr>
        <w:t>外观、工作情况、防护、电源、电缆、避雷设备、接地、通信设备</w:t>
      </w:r>
      <w:r w:rsidR="00F043D5">
        <w:rPr>
          <w:rFonts w:hint="eastAsia"/>
          <w:sz w:val="24"/>
        </w:rPr>
        <w:t>、</w:t>
      </w:r>
      <w:r w:rsidR="00F043D5">
        <w:rPr>
          <w:sz w:val="24"/>
        </w:rPr>
        <w:t>安装</w:t>
      </w:r>
      <w:r w:rsidR="00F043D5">
        <w:rPr>
          <w:rFonts w:hint="eastAsia"/>
          <w:sz w:val="24"/>
        </w:rPr>
        <w:t>基础</w:t>
      </w:r>
      <w:r w:rsidR="00DC5DCA" w:rsidRPr="008814CF">
        <w:rPr>
          <w:sz w:val="24"/>
        </w:rPr>
        <w:t>等直观属性进行检查维护。巡视检查时应填写《</w:t>
      </w:r>
      <w:r w:rsidR="00C615D4">
        <w:rPr>
          <w:sz w:val="24"/>
        </w:rPr>
        <w:t>取用水计量监测和传输设施</w:t>
      </w:r>
      <w:r w:rsidR="00DC5DCA" w:rsidRPr="008814CF">
        <w:rPr>
          <w:sz w:val="24"/>
        </w:rPr>
        <w:t>日常运行维护记录表》（</w:t>
      </w:r>
      <w:r w:rsidR="00B67D34" w:rsidRPr="008814CF">
        <w:rPr>
          <w:sz w:val="24"/>
        </w:rPr>
        <w:t>格式可参考</w:t>
      </w:r>
      <w:r w:rsidR="00DC5DCA" w:rsidRPr="008814CF">
        <w:rPr>
          <w:sz w:val="24"/>
        </w:rPr>
        <w:t>附录</w:t>
      </w:r>
      <w:r w:rsidR="00BC363A">
        <w:rPr>
          <w:sz w:val="24"/>
        </w:rPr>
        <w:t>C</w:t>
      </w:r>
      <w:r w:rsidR="00DC5DCA" w:rsidRPr="008814CF">
        <w:rPr>
          <w:sz w:val="24"/>
        </w:rPr>
        <w:t>表</w:t>
      </w:r>
      <w:r w:rsidR="00BC363A">
        <w:rPr>
          <w:sz w:val="24"/>
        </w:rPr>
        <w:t>C</w:t>
      </w:r>
      <w:r w:rsidR="00DC5DCA" w:rsidRPr="008814CF">
        <w:rPr>
          <w:sz w:val="24"/>
        </w:rPr>
        <w:t>.1</w:t>
      </w:r>
      <w:r w:rsidR="00DC5DCA" w:rsidRPr="008814CF">
        <w:rPr>
          <w:sz w:val="24"/>
        </w:rPr>
        <w:t>）和《附属设施巡检表》（</w:t>
      </w:r>
      <w:r w:rsidR="00B67D34" w:rsidRPr="008814CF">
        <w:rPr>
          <w:sz w:val="24"/>
        </w:rPr>
        <w:t>格式可参考</w:t>
      </w:r>
      <w:r w:rsidR="00DC5DCA" w:rsidRPr="008814CF">
        <w:rPr>
          <w:sz w:val="24"/>
        </w:rPr>
        <w:t>附录</w:t>
      </w:r>
      <w:r w:rsidR="00BC363A">
        <w:rPr>
          <w:sz w:val="24"/>
        </w:rPr>
        <w:t>C</w:t>
      </w:r>
      <w:r w:rsidR="00DC5DCA" w:rsidRPr="008814CF">
        <w:rPr>
          <w:sz w:val="24"/>
        </w:rPr>
        <w:t>表</w:t>
      </w:r>
      <w:r w:rsidR="00BC363A">
        <w:rPr>
          <w:sz w:val="24"/>
        </w:rPr>
        <w:t>C</w:t>
      </w:r>
      <w:r w:rsidR="00DC5DCA" w:rsidRPr="008814CF">
        <w:rPr>
          <w:sz w:val="24"/>
        </w:rPr>
        <w:t>.2</w:t>
      </w:r>
      <w:r w:rsidR="00DC5DCA" w:rsidRPr="008814CF">
        <w:rPr>
          <w:sz w:val="24"/>
        </w:rPr>
        <w:t>）；</w:t>
      </w:r>
    </w:p>
    <w:p w14:paraId="4228F3D0" w14:textId="440890B7" w:rsidR="00DC5DCA" w:rsidRPr="008814CF" w:rsidRDefault="000F437A" w:rsidP="00DC5DCA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DC5DCA" w:rsidRPr="008814CF">
        <w:rPr>
          <w:sz w:val="24"/>
        </w:rPr>
        <w:t>）测试检查。依照相关标准，</w:t>
      </w:r>
      <w:r w:rsidR="00BC2414">
        <w:rPr>
          <w:rFonts w:hint="eastAsia"/>
          <w:sz w:val="24"/>
        </w:rPr>
        <w:t>应</w:t>
      </w:r>
      <w:r w:rsidR="00DC5DCA" w:rsidRPr="008814CF">
        <w:rPr>
          <w:sz w:val="24"/>
        </w:rPr>
        <w:t>对</w:t>
      </w:r>
      <w:r w:rsidR="00C615D4">
        <w:rPr>
          <w:sz w:val="24"/>
        </w:rPr>
        <w:t>取用水计量监测和传输设施</w:t>
      </w:r>
      <w:r w:rsidR="00DC5DCA" w:rsidRPr="008814CF">
        <w:rPr>
          <w:sz w:val="24"/>
        </w:rPr>
        <w:t>的技术性能指标进行测试性的检查维护；</w:t>
      </w:r>
    </w:p>
    <w:p w14:paraId="381E4DE7" w14:textId="5E024CEB" w:rsidR="00DC5DCA" w:rsidRPr="008814CF" w:rsidRDefault="000F437A" w:rsidP="00DC5DCA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c</w:t>
      </w:r>
      <w:r w:rsidR="00DC5DCA" w:rsidRPr="008814CF">
        <w:rPr>
          <w:sz w:val="24"/>
        </w:rPr>
        <w:t>）故障检查。当发现计量数据出现异常时，应对相应</w:t>
      </w:r>
      <w:r w:rsidR="00C615D4">
        <w:rPr>
          <w:sz w:val="24"/>
        </w:rPr>
        <w:t>取用水计量监测和传输设施</w:t>
      </w:r>
      <w:r w:rsidR="00DC5DCA" w:rsidRPr="008814CF">
        <w:rPr>
          <w:sz w:val="24"/>
        </w:rPr>
        <w:t>进行详细检修，及时解决故障，并做好记录（格式可参考附录</w:t>
      </w:r>
      <w:r w:rsidR="00150CC5">
        <w:rPr>
          <w:sz w:val="24"/>
        </w:rPr>
        <w:t>D</w:t>
      </w:r>
      <w:r w:rsidR="001A23B4">
        <w:rPr>
          <w:rFonts w:hint="eastAsia"/>
          <w:sz w:val="24"/>
        </w:rPr>
        <w:t>中</w:t>
      </w:r>
      <w:r w:rsidR="00DC5DCA" w:rsidRPr="008814CF">
        <w:rPr>
          <w:sz w:val="24"/>
        </w:rPr>
        <w:t>表</w:t>
      </w:r>
      <w:r w:rsidR="00150CC5">
        <w:rPr>
          <w:sz w:val="24"/>
        </w:rPr>
        <w:t>D</w:t>
      </w:r>
      <w:r w:rsidR="00DC5DCA" w:rsidRPr="008814CF">
        <w:rPr>
          <w:sz w:val="24"/>
        </w:rPr>
        <w:t>.</w:t>
      </w:r>
      <w:r w:rsidR="001A23B4">
        <w:rPr>
          <w:sz w:val="24"/>
        </w:rPr>
        <w:t>1</w:t>
      </w:r>
      <w:r w:rsidR="00DC5DCA" w:rsidRPr="008814CF">
        <w:rPr>
          <w:sz w:val="24"/>
        </w:rPr>
        <w:t>）。</w:t>
      </w:r>
    </w:p>
    <w:p w14:paraId="2DB665AB" w14:textId="20E692F4" w:rsidR="00632F38" w:rsidRPr="008814CF" w:rsidRDefault="00FB3A23" w:rsidP="00632F38">
      <w:pPr>
        <w:autoSpaceDE w:val="0"/>
        <w:autoSpaceDN w:val="0"/>
        <w:spacing w:line="400" w:lineRule="exact"/>
        <w:contextualSpacing/>
        <w:rPr>
          <w:rFonts w:eastAsiaTheme="minorEastAsia"/>
          <w:sz w:val="24"/>
        </w:rPr>
      </w:pPr>
      <w:r>
        <w:rPr>
          <w:sz w:val="24"/>
        </w:rPr>
        <w:t>6.2.3.2</w:t>
      </w:r>
      <w:r w:rsidR="00632F38" w:rsidRPr="008814CF">
        <w:rPr>
          <w:sz w:val="24"/>
        </w:rPr>
        <w:t xml:space="preserve"> </w:t>
      </w:r>
      <w:r w:rsidR="007C1913" w:rsidRPr="008814CF">
        <w:rPr>
          <w:sz w:val="24"/>
        </w:rPr>
        <w:t>取用水</w:t>
      </w:r>
      <w:r w:rsidR="007C1913" w:rsidRPr="008814CF">
        <w:rPr>
          <w:rFonts w:eastAsiaTheme="minorEastAsia"/>
          <w:sz w:val="24"/>
        </w:rPr>
        <w:t>计量和传输设施及其</w:t>
      </w:r>
      <w:r w:rsidR="007C1913">
        <w:rPr>
          <w:rFonts w:eastAsiaTheme="minorEastAsia" w:hint="eastAsia"/>
          <w:sz w:val="24"/>
        </w:rPr>
        <w:t>附属设施</w:t>
      </w:r>
      <w:r w:rsidR="00632F38" w:rsidRPr="008814CF">
        <w:rPr>
          <w:rFonts w:eastAsiaTheme="minorEastAsia"/>
          <w:sz w:val="24"/>
        </w:rPr>
        <w:t>应按照说明书的环境</w:t>
      </w:r>
      <w:r w:rsidR="00632F38" w:rsidRPr="008814CF">
        <w:rPr>
          <w:bCs/>
          <w:spacing w:val="7"/>
          <w:sz w:val="24"/>
        </w:rPr>
        <w:t>要求</w:t>
      </w:r>
      <w:r w:rsidR="00632F38" w:rsidRPr="008814CF">
        <w:rPr>
          <w:rFonts w:eastAsiaTheme="minorEastAsia"/>
          <w:sz w:val="24"/>
        </w:rPr>
        <w:t>存放、保管、检查、</w:t>
      </w:r>
      <w:r w:rsidR="00632F38" w:rsidRPr="008814CF">
        <w:rPr>
          <w:rFonts w:eastAsiaTheme="minorEastAsia"/>
          <w:sz w:val="24"/>
        </w:rPr>
        <w:lastRenderedPageBreak/>
        <w:t>维护。</w:t>
      </w:r>
    </w:p>
    <w:p w14:paraId="16244E53" w14:textId="0F6F305C" w:rsidR="00632F38" w:rsidRPr="008814CF" w:rsidRDefault="00FB3A23" w:rsidP="00632F38">
      <w:pPr>
        <w:spacing w:line="400" w:lineRule="exact"/>
        <w:contextualSpacing/>
        <w:rPr>
          <w:sz w:val="24"/>
        </w:rPr>
      </w:pPr>
      <w:r>
        <w:rPr>
          <w:sz w:val="24"/>
        </w:rPr>
        <w:t>6.2.4</w:t>
      </w:r>
      <w:r w:rsidR="00632F38" w:rsidRPr="008814CF">
        <w:rPr>
          <w:sz w:val="24"/>
        </w:rPr>
        <w:t xml:space="preserve"> </w:t>
      </w:r>
      <w:r w:rsidR="00632F38" w:rsidRPr="008814CF">
        <w:rPr>
          <w:sz w:val="24"/>
        </w:rPr>
        <w:t>计量</w:t>
      </w:r>
      <w:r>
        <w:rPr>
          <w:rFonts w:hint="eastAsia"/>
          <w:sz w:val="24"/>
        </w:rPr>
        <w:t>设施（</w:t>
      </w:r>
      <w:r>
        <w:rPr>
          <w:sz w:val="24"/>
        </w:rPr>
        <w:t>器具</w:t>
      </w:r>
      <w:r>
        <w:rPr>
          <w:rFonts w:hint="eastAsia"/>
          <w:sz w:val="24"/>
        </w:rPr>
        <w:t>）</w:t>
      </w:r>
      <w:r w:rsidR="00632F38" w:rsidRPr="008814CF">
        <w:rPr>
          <w:sz w:val="24"/>
        </w:rPr>
        <w:t>的检定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</w:t>
      </w:r>
    </w:p>
    <w:p w14:paraId="09DD95BB" w14:textId="62C732A5" w:rsidR="00632F38" w:rsidRPr="008814CF" w:rsidRDefault="00FB3A23" w:rsidP="00632F38">
      <w:pPr>
        <w:spacing w:line="400" w:lineRule="exact"/>
        <w:contextualSpacing/>
        <w:rPr>
          <w:sz w:val="24"/>
        </w:rPr>
      </w:pPr>
      <w:r>
        <w:rPr>
          <w:sz w:val="24"/>
        </w:rPr>
        <w:t>6.2.4</w:t>
      </w:r>
      <w:r w:rsidR="00632F38" w:rsidRPr="008814CF">
        <w:rPr>
          <w:sz w:val="24"/>
        </w:rPr>
        <w:t>.1</w:t>
      </w:r>
      <w:r w:rsidR="00632F38" w:rsidRPr="008814CF">
        <w:rPr>
          <w:sz w:val="24"/>
        </w:rPr>
        <w:t>取用水单位应制定取水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周期检定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校准计划，实行定期检定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校准。其检定周期、检定方式应遵守相关</w:t>
      </w:r>
      <w:r w:rsidR="00632F38" w:rsidRPr="008814CF">
        <w:rPr>
          <w:bCs/>
          <w:spacing w:val="7"/>
          <w:sz w:val="24"/>
        </w:rPr>
        <w:t>计量</w:t>
      </w:r>
      <w:r w:rsidR="00632F38" w:rsidRPr="008814CF">
        <w:rPr>
          <w:sz w:val="24"/>
        </w:rPr>
        <w:t>法律法规的规定。</w:t>
      </w:r>
    </w:p>
    <w:p w14:paraId="14C5D6AA" w14:textId="79D65D99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 xml:space="preserve">) </w:t>
      </w:r>
      <w:r w:rsidR="00632F38" w:rsidRPr="008814CF">
        <w:rPr>
          <w:sz w:val="24"/>
        </w:rPr>
        <w:t>属于强制检定范围的工作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应向计量行业主管部门登记备案，并向其指定的技术机构申请强制检定</w:t>
      </w:r>
      <w:r w:rsidR="00972D90">
        <w:rPr>
          <w:rFonts w:hint="eastAsia"/>
          <w:sz w:val="24"/>
        </w:rPr>
        <w:t>；</w:t>
      </w:r>
    </w:p>
    <w:p w14:paraId="04C90649" w14:textId="1B07D2A6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 xml:space="preserve">) </w:t>
      </w:r>
      <w:r w:rsidR="00632F38" w:rsidRPr="008814CF">
        <w:rPr>
          <w:sz w:val="24"/>
        </w:rPr>
        <w:t>属于非强制检定的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，应由具备开展计量检定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校准资格的计量技术机构实施检定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</w:t>
      </w:r>
      <w:r w:rsidR="00972D90">
        <w:rPr>
          <w:rFonts w:hint="eastAsia"/>
          <w:sz w:val="24"/>
        </w:rPr>
        <w:t>；</w:t>
      </w:r>
    </w:p>
    <w:p w14:paraId="2F02DFC9" w14:textId="3B12D956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 xml:space="preserve">) </w:t>
      </w:r>
      <w:r w:rsidR="00632F38" w:rsidRPr="008814CF">
        <w:rPr>
          <w:sz w:val="24"/>
        </w:rPr>
        <w:t>对无法拆卸的、无检定规程或校准规范的非强制检定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，应采取可行、有效的措施（如模型试验、第三方验证、定期更换等）确保其量值准确可靠</w:t>
      </w:r>
      <w:r w:rsidR="00972D90">
        <w:rPr>
          <w:rFonts w:hint="eastAsia"/>
          <w:sz w:val="24"/>
        </w:rPr>
        <w:t>；</w:t>
      </w:r>
    </w:p>
    <w:p w14:paraId="1C4FDD84" w14:textId="48A06F89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d</w:t>
      </w:r>
      <w:r w:rsidR="00632F38" w:rsidRPr="008814CF">
        <w:rPr>
          <w:sz w:val="24"/>
        </w:rPr>
        <w:t>）属于取用水单位自行确定检定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校准的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，开展检定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校准应有现行有效的控制文件（如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检定</w:t>
      </w:r>
      <w:r w:rsidR="00632F38" w:rsidRPr="008814CF">
        <w:rPr>
          <w:sz w:val="24"/>
        </w:rPr>
        <w:t>/</w:t>
      </w:r>
      <w:r w:rsidR="00632F38" w:rsidRPr="008814CF">
        <w:rPr>
          <w:bCs/>
          <w:spacing w:val="7"/>
          <w:sz w:val="24"/>
        </w:rPr>
        <w:t>校准</w:t>
      </w:r>
      <w:r w:rsidR="00632F38" w:rsidRPr="008814CF">
        <w:rPr>
          <w:sz w:val="24"/>
        </w:rPr>
        <w:t>间隔的管理程序和校准规范等）作为依据。</w:t>
      </w:r>
    </w:p>
    <w:p w14:paraId="3EF1CCF9" w14:textId="2309DC5C" w:rsidR="00632F38" w:rsidRPr="008814CF" w:rsidRDefault="00FB3A23" w:rsidP="00632F38">
      <w:pPr>
        <w:spacing w:line="400" w:lineRule="exact"/>
        <w:contextualSpacing/>
        <w:rPr>
          <w:sz w:val="24"/>
        </w:rPr>
      </w:pPr>
      <w:r>
        <w:rPr>
          <w:sz w:val="24"/>
        </w:rPr>
        <w:t>6.2.4</w:t>
      </w:r>
      <w:r w:rsidR="00632F38" w:rsidRPr="008814CF">
        <w:rPr>
          <w:sz w:val="24"/>
        </w:rPr>
        <w:t xml:space="preserve">.2 </w:t>
      </w:r>
      <w:r w:rsidR="00632F38" w:rsidRPr="008814CF">
        <w:rPr>
          <w:sz w:val="24"/>
        </w:rPr>
        <w:t>经检定合格的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，应有检定单位出具的检定合格证。</w:t>
      </w:r>
    </w:p>
    <w:p w14:paraId="5D5132E3" w14:textId="50ECEAE4" w:rsidR="00632F38" w:rsidRPr="008814CF" w:rsidRDefault="00FB3A23" w:rsidP="00632F38">
      <w:pPr>
        <w:spacing w:line="400" w:lineRule="exact"/>
        <w:contextualSpacing/>
        <w:rPr>
          <w:sz w:val="24"/>
        </w:rPr>
      </w:pPr>
      <w:r>
        <w:rPr>
          <w:sz w:val="24"/>
        </w:rPr>
        <w:t>6.2.4</w:t>
      </w:r>
      <w:r w:rsidR="00632F38" w:rsidRPr="008814CF">
        <w:rPr>
          <w:sz w:val="24"/>
        </w:rPr>
        <w:t xml:space="preserve">.3 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的检定</w:t>
      </w:r>
      <w:r w:rsidR="00632F38" w:rsidRPr="008814CF">
        <w:rPr>
          <w:sz w:val="24"/>
        </w:rPr>
        <w:t>/</w:t>
      </w:r>
      <w:r w:rsidR="00632F38" w:rsidRPr="008814CF">
        <w:rPr>
          <w:sz w:val="24"/>
        </w:rPr>
        <w:t>校准</w:t>
      </w:r>
      <w:r w:rsidR="00632F38" w:rsidRPr="008814CF">
        <w:rPr>
          <w:bCs/>
          <w:spacing w:val="7"/>
          <w:sz w:val="24"/>
        </w:rPr>
        <w:t>证书</w:t>
      </w:r>
      <w:r w:rsidR="00632F38" w:rsidRPr="008814CF">
        <w:rPr>
          <w:sz w:val="24"/>
        </w:rPr>
        <w:t>应有专人保管，随时可查。</w:t>
      </w:r>
    </w:p>
    <w:p w14:paraId="7ABCC2C2" w14:textId="40BE29EB" w:rsidR="00632F38" w:rsidRPr="008814CF" w:rsidRDefault="00FB3A23" w:rsidP="0043534E">
      <w:pPr>
        <w:spacing w:line="400" w:lineRule="exact"/>
        <w:contextualSpacing/>
        <w:rPr>
          <w:sz w:val="24"/>
        </w:rPr>
      </w:pPr>
      <w:r>
        <w:rPr>
          <w:sz w:val="24"/>
        </w:rPr>
        <w:t>6.2.5</w:t>
      </w:r>
      <w:r w:rsidR="00DB5A1A">
        <w:rPr>
          <w:sz w:val="24"/>
        </w:rPr>
        <w:t xml:space="preserve"> </w:t>
      </w:r>
      <w:proofErr w:type="gramStart"/>
      <w:r w:rsidR="00052A67">
        <w:rPr>
          <w:rFonts w:hint="eastAsia"/>
          <w:sz w:val="24"/>
        </w:rPr>
        <w:t>当对</w:t>
      </w:r>
      <w:r w:rsidR="00632F38" w:rsidRPr="008814CF">
        <w:rPr>
          <w:sz w:val="24"/>
        </w:rPr>
        <w:t>取用水</w:t>
      </w:r>
      <w:proofErr w:type="gramEnd"/>
      <w:r w:rsidR="00F83B61" w:rsidRPr="008814CF">
        <w:rPr>
          <w:sz w:val="24"/>
        </w:rPr>
        <w:t>计量</w:t>
      </w:r>
      <w:r w:rsidR="00052A67">
        <w:rPr>
          <w:rFonts w:hint="eastAsia"/>
          <w:sz w:val="24"/>
        </w:rPr>
        <w:t>点进行</w:t>
      </w:r>
      <w:r w:rsidR="00632F38" w:rsidRPr="008814CF">
        <w:rPr>
          <w:sz w:val="24"/>
        </w:rPr>
        <w:t>初装、补装、改装、移装、换装、撤装</w:t>
      </w:r>
      <w:r w:rsidR="00DE6AB7" w:rsidRPr="00DE6AB7">
        <w:rPr>
          <w:rFonts w:hint="eastAsia"/>
          <w:sz w:val="24"/>
        </w:rPr>
        <w:t>水计量监测和传输设施</w:t>
      </w:r>
      <w:r w:rsidR="00052A67">
        <w:rPr>
          <w:rFonts w:hint="eastAsia"/>
          <w:sz w:val="24"/>
        </w:rPr>
        <w:t>时，</w:t>
      </w:r>
      <w:r w:rsidR="00052A67">
        <w:rPr>
          <w:sz w:val="24"/>
        </w:rPr>
        <w:t>应</w:t>
      </w:r>
      <w:r w:rsidR="00052A67">
        <w:rPr>
          <w:rFonts w:hint="eastAsia"/>
          <w:sz w:val="24"/>
        </w:rPr>
        <w:t>进行</w:t>
      </w:r>
      <w:r w:rsidR="00052A67" w:rsidRPr="008814CF">
        <w:rPr>
          <w:sz w:val="24"/>
        </w:rPr>
        <w:t>变更处理</w:t>
      </w:r>
      <w:r w:rsidR="00632F38" w:rsidRPr="008814CF">
        <w:rPr>
          <w:sz w:val="24"/>
        </w:rPr>
        <w:t>。</w:t>
      </w:r>
      <w:r w:rsidR="00341155" w:rsidRPr="008814CF">
        <w:rPr>
          <w:sz w:val="24"/>
        </w:rPr>
        <w:t>（格式可参考附录</w:t>
      </w:r>
      <w:r w:rsidR="00DB5A1A">
        <w:rPr>
          <w:sz w:val="24"/>
        </w:rPr>
        <w:t>E</w:t>
      </w:r>
      <w:r w:rsidR="00341155" w:rsidRPr="008814CF">
        <w:rPr>
          <w:sz w:val="24"/>
        </w:rPr>
        <w:t>中表</w:t>
      </w:r>
      <w:r w:rsidR="00DB5A1A">
        <w:rPr>
          <w:sz w:val="24"/>
        </w:rPr>
        <w:t>E</w:t>
      </w:r>
      <w:r w:rsidR="00341155" w:rsidRPr="008814CF">
        <w:rPr>
          <w:sz w:val="24"/>
        </w:rPr>
        <w:t>.1</w:t>
      </w:r>
      <w:r w:rsidR="00341155" w:rsidRPr="008814CF">
        <w:rPr>
          <w:sz w:val="24"/>
        </w:rPr>
        <w:t>）</w:t>
      </w:r>
    </w:p>
    <w:p w14:paraId="0D53A68D" w14:textId="7AFF9A3A" w:rsidR="00632F38" w:rsidRPr="008814CF" w:rsidRDefault="005B0B1F" w:rsidP="00632F38">
      <w:pPr>
        <w:spacing w:line="400" w:lineRule="exact"/>
        <w:contextualSpacing/>
        <w:rPr>
          <w:rFonts w:eastAsiaTheme="minorEastAsia"/>
          <w:sz w:val="24"/>
        </w:rPr>
      </w:pPr>
      <w:r>
        <w:rPr>
          <w:rFonts w:eastAsiaTheme="minorEastAsia"/>
          <w:sz w:val="24"/>
        </w:rPr>
        <w:t>6.2.6</w:t>
      </w:r>
      <w:r w:rsidR="00632F38" w:rsidRPr="008814CF">
        <w:rPr>
          <w:rFonts w:eastAsiaTheme="minorEastAsia"/>
          <w:sz w:val="24"/>
        </w:rPr>
        <w:t xml:space="preserve"> </w:t>
      </w:r>
      <w:r w:rsidR="00C615D4">
        <w:rPr>
          <w:rFonts w:eastAsiaTheme="minorEastAsia"/>
          <w:sz w:val="24"/>
        </w:rPr>
        <w:t>取用水计量监测和传输设施</w:t>
      </w:r>
      <w:r w:rsidR="00632F38" w:rsidRPr="008814CF">
        <w:rPr>
          <w:rFonts w:eastAsiaTheme="minorEastAsia"/>
          <w:sz w:val="24"/>
        </w:rPr>
        <w:t>的封存、报废、降级</w:t>
      </w:r>
    </w:p>
    <w:p w14:paraId="5D2938A7" w14:textId="08E55BC3" w:rsidR="00632F38" w:rsidRPr="008814CF" w:rsidRDefault="005B0B1F" w:rsidP="00632F38">
      <w:pPr>
        <w:spacing w:line="400" w:lineRule="exact"/>
        <w:contextualSpacing/>
        <w:rPr>
          <w:rFonts w:eastAsiaTheme="minorEastAsia"/>
          <w:sz w:val="24"/>
        </w:rPr>
      </w:pPr>
      <w:r>
        <w:rPr>
          <w:rFonts w:eastAsiaTheme="minorEastAsia"/>
          <w:sz w:val="24"/>
        </w:rPr>
        <w:t>6.2.6</w:t>
      </w:r>
      <w:r w:rsidR="00632F38" w:rsidRPr="008814CF">
        <w:rPr>
          <w:rFonts w:eastAsiaTheme="minorEastAsia"/>
          <w:sz w:val="24"/>
        </w:rPr>
        <w:t>.1</w:t>
      </w:r>
      <w:r w:rsidR="00C615D4">
        <w:rPr>
          <w:rFonts w:eastAsiaTheme="minorEastAsia"/>
          <w:sz w:val="24"/>
        </w:rPr>
        <w:t>取用水计量监测和传输设施</w:t>
      </w:r>
      <w:r w:rsidR="00632F38" w:rsidRPr="008814CF">
        <w:rPr>
          <w:rFonts w:eastAsiaTheme="minorEastAsia"/>
          <w:sz w:val="24"/>
        </w:rPr>
        <w:t>具备</w:t>
      </w:r>
      <w:r w:rsidR="00632F38" w:rsidRPr="008814CF">
        <w:rPr>
          <w:bCs/>
          <w:spacing w:val="7"/>
          <w:sz w:val="24"/>
        </w:rPr>
        <w:t>下列</w:t>
      </w:r>
      <w:r w:rsidR="00632F38" w:rsidRPr="008814CF">
        <w:rPr>
          <w:rFonts w:eastAsiaTheme="minorEastAsia"/>
          <w:sz w:val="24"/>
        </w:rPr>
        <w:t>条件之一时，须进行封存处理：</w:t>
      </w:r>
    </w:p>
    <w:p w14:paraId="116F38CF" w14:textId="07036831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>）在一个周期内暂时不使用的；</w:t>
      </w:r>
    </w:p>
    <w:p w14:paraId="72E32461" w14:textId="5F6BD474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>）暂时无法确定型号、</w:t>
      </w:r>
      <w:r w:rsidR="00972D90">
        <w:rPr>
          <w:rFonts w:hint="eastAsia"/>
          <w:sz w:val="24"/>
        </w:rPr>
        <w:t>准确度</w:t>
      </w:r>
      <w:r w:rsidR="00632F38" w:rsidRPr="008814CF">
        <w:rPr>
          <w:sz w:val="24"/>
        </w:rPr>
        <w:t>、库存在半年以上的。</w:t>
      </w:r>
    </w:p>
    <w:p w14:paraId="0EF78C83" w14:textId="7EFD2DAA" w:rsidR="00632F38" w:rsidRPr="008814CF" w:rsidRDefault="005B0B1F" w:rsidP="00632F38">
      <w:pPr>
        <w:spacing w:line="400" w:lineRule="exact"/>
        <w:contextualSpacing/>
        <w:rPr>
          <w:rFonts w:eastAsiaTheme="minorEastAsia"/>
          <w:sz w:val="24"/>
        </w:rPr>
      </w:pPr>
      <w:r>
        <w:rPr>
          <w:rFonts w:eastAsiaTheme="minorEastAsia"/>
          <w:sz w:val="24"/>
        </w:rPr>
        <w:t>6.2.6.</w:t>
      </w:r>
      <w:r w:rsidR="00632F38" w:rsidRPr="008814CF">
        <w:rPr>
          <w:rFonts w:eastAsiaTheme="minorEastAsia"/>
          <w:sz w:val="24"/>
        </w:rPr>
        <w:t xml:space="preserve">2 </w:t>
      </w:r>
      <w:r w:rsidR="00C615D4">
        <w:rPr>
          <w:rFonts w:eastAsiaTheme="minorEastAsia"/>
          <w:sz w:val="24"/>
        </w:rPr>
        <w:t>取用水计量监测和传输设施</w:t>
      </w:r>
      <w:r w:rsidR="00632F38" w:rsidRPr="008814CF">
        <w:rPr>
          <w:rFonts w:eastAsiaTheme="minorEastAsia"/>
          <w:sz w:val="24"/>
        </w:rPr>
        <w:t>具备下列条件之一的须进行报废处理：</w:t>
      </w:r>
    </w:p>
    <w:p w14:paraId="49D62706" w14:textId="6438EEB2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>）损坏严重，无法修复；</w:t>
      </w:r>
    </w:p>
    <w:p w14:paraId="37A3FC2E" w14:textId="665578DD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>）经多次修配调整，无法达到</w:t>
      </w:r>
      <w:r w:rsidR="00972D90">
        <w:rPr>
          <w:rFonts w:hint="eastAsia"/>
          <w:sz w:val="24"/>
        </w:rPr>
        <w:t>准确度</w:t>
      </w:r>
      <w:r w:rsidR="00632F38" w:rsidRPr="008814CF">
        <w:rPr>
          <w:sz w:val="24"/>
        </w:rPr>
        <w:t>，失去修复价值；</w:t>
      </w:r>
    </w:p>
    <w:p w14:paraId="290E32E0" w14:textId="6F588E3F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>）使用频繁，年限已久，型号老旧，性能老化；</w:t>
      </w:r>
    </w:p>
    <w:p w14:paraId="20C27DC4" w14:textId="03DCABD1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d</w:t>
      </w:r>
      <w:r w:rsidR="00632F38" w:rsidRPr="008814CF">
        <w:rPr>
          <w:sz w:val="24"/>
        </w:rPr>
        <w:t>）属淘汰型号，并有上级文件要求不允许继续使用的。</w:t>
      </w:r>
    </w:p>
    <w:p w14:paraId="605F7921" w14:textId="77777777" w:rsidR="00632F38" w:rsidRPr="008814CF" w:rsidRDefault="00632F38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</w:p>
    <w:p w14:paraId="2F196425" w14:textId="5E2294C0" w:rsidR="00632F38" w:rsidRPr="009C4973" w:rsidRDefault="00632F38" w:rsidP="005B0B1F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76" w:name="_Toc86418407"/>
      <w:bookmarkStart w:id="77" w:name="_Toc94271988"/>
      <w:r w:rsidRPr="009C4973">
        <w:rPr>
          <w:b w:val="0"/>
          <w:bCs/>
          <w:sz w:val="24"/>
        </w:rPr>
        <w:t>6</w:t>
      </w:r>
      <w:r w:rsidR="005B0B1F" w:rsidRPr="009C4973">
        <w:rPr>
          <w:b w:val="0"/>
          <w:bCs/>
          <w:sz w:val="24"/>
        </w:rPr>
        <w:t>.3</w:t>
      </w:r>
      <w:r w:rsidRPr="009C4973">
        <w:rPr>
          <w:b w:val="0"/>
          <w:bCs/>
          <w:sz w:val="24"/>
        </w:rPr>
        <w:t xml:space="preserve"> </w:t>
      </w:r>
      <w:r w:rsidRPr="009C4973">
        <w:rPr>
          <w:b w:val="0"/>
          <w:bCs/>
          <w:sz w:val="24"/>
        </w:rPr>
        <w:t>附属设施</w:t>
      </w:r>
      <w:bookmarkEnd w:id="76"/>
      <w:bookmarkEnd w:id="77"/>
    </w:p>
    <w:p w14:paraId="7C23BD8C" w14:textId="77777777" w:rsidR="00632F38" w:rsidRPr="008814CF" w:rsidRDefault="00632F38" w:rsidP="00632F38">
      <w:pPr>
        <w:overflowPunct w:val="0"/>
        <w:autoSpaceDE w:val="0"/>
        <w:autoSpaceDN w:val="0"/>
        <w:adjustRightInd w:val="0"/>
        <w:spacing w:line="400" w:lineRule="exact"/>
        <w:ind w:firstLineChars="150" w:firstLine="361"/>
        <w:rPr>
          <w:b/>
          <w:sz w:val="24"/>
        </w:rPr>
      </w:pPr>
    </w:p>
    <w:p w14:paraId="022BA976" w14:textId="74A8AE5B" w:rsidR="00632F38" w:rsidRPr="005B0B1F" w:rsidRDefault="00632F38" w:rsidP="005B0B1F">
      <w:pPr>
        <w:spacing w:line="400" w:lineRule="exact"/>
        <w:contextualSpacing/>
        <w:rPr>
          <w:rFonts w:eastAsiaTheme="minorEastAsia"/>
          <w:sz w:val="24"/>
        </w:rPr>
      </w:pPr>
      <w:bookmarkStart w:id="78" w:name="_Toc86418408"/>
      <w:r w:rsidRPr="005B0B1F">
        <w:rPr>
          <w:rFonts w:eastAsiaTheme="minorEastAsia"/>
          <w:sz w:val="24"/>
        </w:rPr>
        <w:t>6.</w:t>
      </w:r>
      <w:r w:rsidR="005B0B1F">
        <w:rPr>
          <w:rFonts w:eastAsiaTheme="minorEastAsia"/>
          <w:sz w:val="24"/>
        </w:rPr>
        <w:t>3.</w:t>
      </w:r>
      <w:r w:rsidRPr="005B0B1F">
        <w:rPr>
          <w:rFonts w:eastAsiaTheme="minorEastAsia"/>
          <w:sz w:val="24"/>
        </w:rPr>
        <w:t xml:space="preserve">1 </w:t>
      </w:r>
      <w:r w:rsidRPr="005B0B1F">
        <w:rPr>
          <w:rFonts w:eastAsiaTheme="minorEastAsia"/>
          <w:sz w:val="24"/>
        </w:rPr>
        <w:t>供电设备运行维护</w:t>
      </w:r>
      <w:bookmarkEnd w:id="78"/>
    </w:p>
    <w:p w14:paraId="6010C23F" w14:textId="0635DEF6" w:rsidR="00632F38" w:rsidRPr="008814CF" w:rsidRDefault="00632F38" w:rsidP="00632F38">
      <w:pPr>
        <w:spacing w:line="400" w:lineRule="exact"/>
        <w:contextualSpacing/>
        <w:rPr>
          <w:color w:val="1A1A1A"/>
          <w:sz w:val="24"/>
        </w:rPr>
      </w:pPr>
      <w:r w:rsidRPr="008814CF">
        <w:rPr>
          <w:color w:val="1A1A1A"/>
          <w:sz w:val="24"/>
        </w:rPr>
        <w:t>6.</w:t>
      </w:r>
      <w:r w:rsidR="005B0B1F">
        <w:rPr>
          <w:color w:val="1A1A1A"/>
          <w:sz w:val="24"/>
        </w:rPr>
        <w:t>3.</w:t>
      </w:r>
      <w:r w:rsidRPr="008814CF">
        <w:rPr>
          <w:color w:val="1A1A1A"/>
          <w:sz w:val="24"/>
        </w:rPr>
        <w:t>1.1</w:t>
      </w:r>
      <w:r w:rsidRPr="008814CF">
        <w:rPr>
          <w:color w:val="1A1A1A"/>
          <w:sz w:val="24"/>
        </w:rPr>
        <w:t>采用公共电网供电</w:t>
      </w:r>
    </w:p>
    <w:p w14:paraId="7DF8D56F" w14:textId="69B929E1" w:rsidR="00632F38" w:rsidRPr="008814CF" w:rsidRDefault="00632F38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 w:rsidRPr="008814CF">
        <w:rPr>
          <w:sz w:val="24"/>
        </w:rPr>
        <w:t>检查供电线路及其相关设备，针对线路老化、充电控制器损坏等故障，</w:t>
      </w:r>
      <w:proofErr w:type="gramStart"/>
      <w:r w:rsidRPr="008814CF">
        <w:rPr>
          <w:sz w:val="24"/>
        </w:rPr>
        <w:t>应现场</w:t>
      </w:r>
      <w:proofErr w:type="gramEnd"/>
      <w:r w:rsidR="0096792D">
        <w:rPr>
          <w:rFonts w:hint="eastAsia"/>
          <w:sz w:val="24"/>
        </w:rPr>
        <w:t>更换新</w:t>
      </w:r>
      <w:r w:rsidR="0096792D" w:rsidRPr="0096792D">
        <w:rPr>
          <w:rFonts w:hint="eastAsia"/>
          <w:sz w:val="24"/>
        </w:rPr>
        <w:t>电线路</w:t>
      </w:r>
      <w:r w:rsidR="0096792D">
        <w:rPr>
          <w:rFonts w:hint="eastAsia"/>
          <w:sz w:val="24"/>
        </w:rPr>
        <w:t>或</w:t>
      </w:r>
      <w:r w:rsidR="0096792D" w:rsidRPr="0096792D">
        <w:rPr>
          <w:rFonts w:hint="eastAsia"/>
          <w:sz w:val="24"/>
        </w:rPr>
        <w:t>其相关设备</w:t>
      </w:r>
      <w:r w:rsidRPr="008814CF">
        <w:rPr>
          <w:sz w:val="24"/>
        </w:rPr>
        <w:t>。</w:t>
      </w:r>
    </w:p>
    <w:p w14:paraId="4E20FF68" w14:textId="5BB72742" w:rsidR="00632F38" w:rsidRPr="008814CF" w:rsidRDefault="00632F38" w:rsidP="00632F38">
      <w:pPr>
        <w:spacing w:line="400" w:lineRule="exact"/>
        <w:contextualSpacing/>
        <w:rPr>
          <w:color w:val="1A1A1A"/>
          <w:sz w:val="24"/>
        </w:rPr>
      </w:pPr>
      <w:r w:rsidRPr="008814CF">
        <w:rPr>
          <w:color w:val="1A1A1A"/>
          <w:sz w:val="24"/>
        </w:rPr>
        <w:t>6.</w:t>
      </w:r>
      <w:r w:rsidR="005B0B1F">
        <w:rPr>
          <w:color w:val="1A1A1A"/>
          <w:sz w:val="24"/>
        </w:rPr>
        <w:t>3.</w:t>
      </w:r>
      <w:r w:rsidRPr="008814CF">
        <w:rPr>
          <w:color w:val="1A1A1A"/>
          <w:sz w:val="24"/>
        </w:rPr>
        <w:t>1.2</w:t>
      </w:r>
      <w:r w:rsidRPr="008814CF">
        <w:rPr>
          <w:color w:val="1A1A1A"/>
          <w:sz w:val="24"/>
        </w:rPr>
        <w:t>采用电池供电</w:t>
      </w:r>
    </w:p>
    <w:p w14:paraId="62F30AD3" w14:textId="18DF4978" w:rsidR="00632F38" w:rsidRPr="008814CF" w:rsidRDefault="00632F38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 w:rsidRPr="008814CF">
        <w:rPr>
          <w:sz w:val="24"/>
        </w:rPr>
        <w:t>检查电池电压，确保电池电压满足设备需求，当设备供电电压接近厂家提供的可用电压下限时，应</w:t>
      </w:r>
      <w:r w:rsidR="00DE1BB4" w:rsidRPr="008814CF">
        <w:rPr>
          <w:sz w:val="24"/>
        </w:rPr>
        <w:t>及时</w:t>
      </w:r>
      <w:r w:rsidRPr="008814CF">
        <w:rPr>
          <w:sz w:val="24"/>
        </w:rPr>
        <w:t>更换设备电池。</w:t>
      </w:r>
    </w:p>
    <w:p w14:paraId="20F33CE3" w14:textId="1C69E90B" w:rsidR="00632F38" w:rsidRPr="008814CF" w:rsidRDefault="00632F38" w:rsidP="00632F38">
      <w:pPr>
        <w:spacing w:line="400" w:lineRule="exact"/>
        <w:contextualSpacing/>
        <w:rPr>
          <w:color w:val="1A1A1A"/>
          <w:sz w:val="24"/>
        </w:rPr>
      </w:pPr>
      <w:r w:rsidRPr="008814CF">
        <w:rPr>
          <w:color w:val="1A1A1A"/>
          <w:sz w:val="24"/>
        </w:rPr>
        <w:lastRenderedPageBreak/>
        <w:t>6.</w:t>
      </w:r>
      <w:r w:rsidR="005B0B1F">
        <w:rPr>
          <w:color w:val="1A1A1A"/>
          <w:sz w:val="24"/>
        </w:rPr>
        <w:t>3.</w:t>
      </w:r>
      <w:r w:rsidRPr="008814CF">
        <w:rPr>
          <w:color w:val="1A1A1A"/>
          <w:sz w:val="24"/>
        </w:rPr>
        <w:t>1.3</w:t>
      </w:r>
      <w:r w:rsidRPr="008814CF">
        <w:rPr>
          <w:color w:val="1A1A1A"/>
          <w:sz w:val="24"/>
        </w:rPr>
        <w:t>采用太阳能供电</w:t>
      </w:r>
    </w:p>
    <w:p w14:paraId="2E738A16" w14:textId="77777777" w:rsidR="00632F38" w:rsidRPr="008814CF" w:rsidRDefault="00632F38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 w:rsidRPr="008814CF">
        <w:rPr>
          <w:sz w:val="24"/>
        </w:rPr>
        <w:t>检查太阳能板的安装方位，清理太阳能板表面的附着物，确保太阳能板与蓄电池的连接牢固、完好，确保蓄电池电压满足用电设备要求。</w:t>
      </w:r>
    </w:p>
    <w:p w14:paraId="0F4CFD22" w14:textId="261E0B36" w:rsidR="00632F38" w:rsidRPr="005B0B1F" w:rsidRDefault="00632F38" w:rsidP="005B0B1F">
      <w:pPr>
        <w:spacing w:line="400" w:lineRule="exact"/>
        <w:contextualSpacing/>
        <w:rPr>
          <w:rFonts w:eastAsiaTheme="minorEastAsia"/>
          <w:sz w:val="24"/>
        </w:rPr>
      </w:pPr>
      <w:bookmarkStart w:id="79" w:name="_Toc86418409"/>
      <w:r w:rsidRPr="005B0B1F">
        <w:rPr>
          <w:rFonts w:eastAsiaTheme="minorEastAsia"/>
          <w:sz w:val="24"/>
        </w:rPr>
        <w:t>6.</w:t>
      </w:r>
      <w:r w:rsidR="005B0B1F">
        <w:rPr>
          <w:rFonts w:eastAsiaTheme="minorEastAsia"/>
          <w:sz w:val="24"/>
        </w:rPr>
        <w:t>3.</w:t>
      </w:r>
      <w:r w:rsidRPr="005B0B1F">
        <w:rPr>
          <w:rFonts w:eastAsiaTheme="minorEastAsia"/>
          <w:sz w:val="24"/>
        </w:rPr>
        <w:t xml:space="preserve">2 </w:t>
      </w:r>
      <w:r w:rsidRPr="005B0B1F">
        <w:rPr>
          <w:rFonts w:eastAsiaTheme="minorEastAsia"/>
          <w:sz w:val="24"/>
        </w:rPr>
        <w:t>安装基础维护</w:t>
      </w:r>
      <w:bookmarkEnd w:id="79"/>
    </w:p>
    <w:p w14:paraId="1797C7F0" w14:textId="33B17426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</w:t>
      </w:r>
      <w:r w:rsidR="005B0B1F">
        <w:rPr>
          <w:rFonts w:eastAsiaTheme="minorEastAsia"/>
          <w:sz w:val="24"/>
        </w:rPr>
        <w:t>3.</w:t>
      </w:r>
      <w:r w:rsidRPr="008814CF">
        <w:rPr>
          <w:color w:val="1A1A1A"/>
          <w:sz w:val="24"/>
        </w:rPr>
        <w:t xml:space="preserve">2.1 </w:t>
      </w:r>
      <w:r w:rsidRPr="008814CF">
        <w:rPr>
          <w:sz w:val="24"/>
        </w:rPr>
        <w:t>立杆式安装基础</w:t>
      </w:r>
    </w:p>
    <w:p w14:paraId="34DDF9B6" w14:textId="77777777" w:rsidR="00632F38" w:rsidRPr="008814CF" w:rsidRDefault="00632F38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 w:rsidRPr="008814CF">
        <w:rPr>
          <w:sz w:val="24"/>
        </w:rPr>
        <w:t>检查立杆底部与地面、立杆上部与计量和传输设施的固定情况，确保安装基础牢固。</w:t>
      </w:r>
    </w:p>
    <w:p w14:paraId="42C18572" w14:textId="39C19D36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</w:t>
      </w:r>
      <w:r w:rsidR="005B0B1F">
        <w:rPr>
          <w:rFonts w:eastAsiaTheme="minorEastAsia"/>
          <w:sz w:val="24"/>
        </w:rPr>
        <w:t>3.</w:t>
      </w:r>
      <w:r w:rsidRPr="008814CF">
        <w:rPr>
          <w:color w:val="1A1A1A"/>
          <w:sz w:val="24"/>
        </w:rPr>
        <w:t xml:space="preserve">2.2 </w:t>
      </w:r>
      <w:r w:rsidRPr="008814CF">
        <w:rPr>
          <w:rFonts w:eastAsiaTheme="minorEastAsia"/>
          <w:sz w:val="24"/>
        </w:rPr>
        <w:t>基座</w:t>
      </w:r>
      <w:r w:rsidRPr="008814CF">
        <w:rPr>
          <w:sz w:val="24"/>
        </w:rPr>
        <w:t>式安装基础</w:t>
      </w:r>
    </w:p>
    <w:p w14:paraId="15294773" w14:textId="77777777" w:rsidR="00632F38" w:rsidRPr="008814CF" w:rsidRDefault="00632F38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 w:rsidRPr="008814CF">
        <w:rPr>
          <w:sz w:val="24"/>
        </w:rPr>
        <w:t>检查基座与地面、基座与计量和传输设施的连接牢固情况，确保安装基础牢固。</w:t>
      </w:r>
    </w:p>
    <w:p w14:paraId="6BA6C2DE" w14:textId="53B8FE6D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</w:t>
      </w:r>
      <w:r w:rsidR="005B0B1F">
        <w:rPr>
          <w:rFonts w:eastAsiaTheme="minorEastAsia"/>
          <w:sz w:val="24"/>
        </w:rPr>
        <w:t>3.</w:t>
      </w:r>
      <w:r w:rsidRPr="008814CF">
        <w:rPr>
          <w:color w:val="1A1A1A"/>
          <w:sz w:val="24"/>
        </w:rPr>
        <w:t xml:space="preserve">2.3 </w:t>
      </w:r>
      <w:r w:rsidRPr="008814CF">
        <w:rPr>
          <w:sz w:val="24"/>
        </w:rPr>
        <w:t>贴壁式安装基础</w:t>
      </w:r>
    </w:p>
    <w:p w14:paraId="778EB269" w14:textId="77777777" w:rsidR="00632F38" w:rsidRPr="008814CF" w:rsidRDefault="00632F38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 w:rsidRPr="008814CF">
        <w:rPr>
          <w:sz w:val="24"/>
        </w:rPr>
        <w:t>检查计量和传输设施与墙壁连接情况，确保安装基础牢固。</w:t>
      </w:r>
    </w:p>
    <w:p w14:paraId="385F5869" w14:textId="7B058551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</w:t>
      </w:r>
      <w:r w:rsidR="005B0B1F">
        <w:rPr>
          <w:rFonts w:eastAsiaTheme="minorEastAsia"/>
          <w:sz w:val="24"/>
        </w:rPr>
        <w:t>3.</w:t>
      </w:r>
      <w:r w:rsidRPr="008814CF">
        <w:rPr>
          <w:color w:val="1A1A1A"/>
          <w:sz w:val="24"/>
        </w:rPr>
        <w:t xml:space="preserve">2.4 </w:t>
      </w:r>
      <w:r w:rsidRPr="008814CF">
        <w:rPr>
          <w:rFonts w:eastAsiaTheme="minorEastAsia"/>
          <w:sz w:val="24"/>
        </w:rPr>
        <w:t>水下安装</w:t>
      </w:r>
      <w:r w:rsidRPr="008814CF">
        <w:rPr>
          <w:sz w:val="24"/>
        </w:rPr>
        <w:t>基础</w:t>
      </w:r>
    </w:p>
    <w:p w14:paraId="3CCF8E22" w14:textId="0A7333EE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>）定期检查安装基础部位的泥沙淤积、漂浮物缠绕等情况。</w:t>
      </w:r>
    </w:p>
    <w:p w14:paraId="018C8DF7" w14:textId="77CA3B6F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>）定期检查水下安装基础配件的锈蚀情况。</w:t>
      </w:r>
    </w:p>
    <w:p w14:paraId="082EE785" w14:textId="19BC693A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>）发现问题时，应及时处理，确保安装基础牢固、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正常运行。</w:t>
      </w:r>
    </w:p>
    <w:p w14:paraId="32A957AC" w14:textId="0BFAFB21" w:rsidR="00632F38" w:rsidRPr="005B0B1F" w:rsidRDefault="00632F38" w:rsidP="005B0B1F">
      <w:pPr>
        <w:spacing w:line="400" w:lineRule="exact"/>
        <w:contextualSpacing/>
        <w:rPr>
          <w:rFonts w:eastAsiaTheme="minorEastAsia"/>
          <w:sz w:val="24"/>
        </w:rPr>
      </w:pPr>
      <w:bookmarkStart w:id="80" w:name="_Toc86418410"/>
      <w:r w:rsidRPr="005B0B1F">
        <w:rPr>
          <w:rFonts w:eastAsiaTheme="minorEastAsia"/>
          <w:sz w:val="24"/>
        </w:rPr>
        <w:t>6.3</w:t>
      </w:r>
      <w:r w:rsidR="0068140E">
        <w:rPr>
          <w:rFonts w:eastAsiaTheme="minorEastAsia"/>
          <w:sz w:val="24"/>
        </w:rPr>
        <w:t>.3</w:t>
      </w:r>
      <w:r w:rsidRPr="005B0B1F">
        <w:rPr>
          <w:rFonts w:eastAsiaTheme="minorEastAsia"/>
          <w:sz w:val="24"/>
        </w:rPr>
        <w:t xml:space="preserve"> </w:t>
      </w:r>
      <w:r w:rsidRPr="005B0B1F">
        <w:rPr>
          <w:rFonts w:eastAsiaTheme="minorEastAsia"/>
          <w:sz w:val="24"/>
        </w:rPr>
        <w:t>测井运行维护</w:t>
      </w:r>
      <w:bookmarkEnd w:id="80"/>
    </w:p>
    <w:p w14:paraId="25953944" w14:textId="4CB3DFB3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6.3</w:t>
      </w:r>
      <w:r w:rsidR="0068140E">
        <w:rPr>
          <w:rFonts w:eastAsiaTheme="minorEastAsia"/>
          <w:sz w:val="24"/>
        </w:rPr>
        <w:t>.3</w:t>
      </w:r>
      <w:r w:rsidRPr="008814CF">
        <w:rPr>
          <w:color w:val="1A1A1A"/>
          <w:sz w:val="24"/>
        </w:rPr>
        <w:t xml:space="preserve">.1 </w:t>
      </w:r>
      <w:r w:rsidRPr="008814CF">
        <w:rPr>
          <w:color w:val="1A1A1A"/>
          <w:sz w:val="24"/>
        </w:rPr>
        <w:t>测井检查评估</w:t>
      </w:r>
    </w:p>
    <w:p w14:paraId="68C2A461" w14:textId="67AFBA53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>）每年应对测井井深复测</w:t>
      </w:r>
      <w:r w:rsidR="00632F38" w:rsidRPr="008814CF">
        <w:rPr>
          <w:sz w:val="24"/>
        </w:rPr>
        <w:t>1</w:t>
      </w:r>
      <w:r w:rsidR="00632F38" w:rsidRPr="008814CF">
        <w:rPr>
          <w:sz w:val="24"/>
        </w:rPr>
        <w:t>次。</w:t>
      </w:r>
    </w:p>
    <w:p w14:paraId="0E29080D" w14:textId="20CE0213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>）每五年宜采用图像清晰、能下入井管内的可视设备对测井</w:t>
      </w:r>
      <w:proofErr w:type="gramStart"/>
      <w:r w:rsidR="00632F38" w:rsidRPr="008814CF">
        <w:rPr>
          <w:sz w:val="24"/>
        </w:rPr>
        <w:t>管状况</w:t>
      </w:r>
      <w:proofErr w:type="gramEnd"/>
      <w:r w:rsidR="00632F38" w:rsidRPr="008814CF">
        <w:rPr>
          <w:sz w:val="24"/>
        </w:rPr>
        <w:t>检查</w:t>
      </w:r>
      <w:r w:rsidR="00632F38" w:rsidRPr="008814CF">
        <w:rPr>
          <w:sz w:val="24"/>
        </w:rPr>
        <w:t>1</w:t>
      </w:r>
      <w:r w:rsidR="00632F38" w:rsidRPr="008814CF">
        <w:rPr>
          <w:sz w:val="24"/>
        </w:rPr>
        <w:t>次。</w:t>
      </w:r>
    </w:p>
    <w:p w14:paraId="57269E9B" w14:textId="1968FEE2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>）应根据井深和井管检查结果对测井的运行状况进行评估，确定测井的损毁状况，并提出修复建议。</w:t>
      </w:r>
    </w:p>
    <w:p w14:paraId="7F9F8FE0" w14:textId="2B99B09E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6.3</w:t>
      </w:r>
      <w:r w:rsidR="0068140E">
        <w:rPr>
          <w:rFonts w:eastAsiaTheme="minorEastAsia"/>
          <w:sz w:val="24"/>
        </w:rPr>
        <w:t>.3</w:t>
      </w:r>
      <w:r w:rsidRPr="008814CF">
        <w:rPr>
          <w:color w:val="1A1A1A"/>
          <w:sz w:val="24"/>
        </w:rPr>
        <w:t xml:space="preserve">.2 </w:t>
      </w:r>
      <w:r w:rsidRPr="008814CF">
        <w:rPr>
          <w:color w:val="1A1A1A"/>
          <w:sz w:val="24"/>
        </w:rPr>
        <w:t>测井洗井</w:t>
      </w:r>
    </w:p>
    <w:p w14:paraId="275F6FF9" w14:textId="5DF93564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>）每五年应对测井洗井</w:t>
      </w:r>
      <w:r w:rsidR="00632F38" w:rsidRPr="008814CF">
        <w:rPr>
          <w:sz w:val="24"/>
        </w:rPr>
        <w:t>1</w:t>
      </w:r>
      <w:r w:rsidR="00632F38" w:rsidRPr="008814CF">
        <w:rPr>
          <w:sz w:val="24"/>
        </w:rPr>
        <w:t>次。</w:t>
      </w:r>
    </w:p>
    <w:p w14:paraId="13577701" w14:textId="6A5A2944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>）</w:t>
      </w:r>
      <w:r w:rsidR="00714DE0" w:rsidRPr="008814CF">
        <w:rPr>
          <w:sz w:val="24"/>
        </w:rPr>
        <w:t>当对淤堵测井进行洗井时，可参考</w:t>
      </w:r>
      <w:r w:rsidR="00714DE0" w:rsidRPr="008814CF">
        <w:rPr>
          <w:sz w:val="24"/>
        </w:rPr>
        <w:t>DZ/T 0148</w:t>
      </w:r>
      <w:r w:rsidR="00714DE0" w:rsidRPr="008814CF">
        <w:rPr>
          <w:sz w:val="24"/>
        </w:rPr>
        <w:t>中</w:t>
      </w:r>
      <w:r w:rsidR="00714DE0" w:rsidRPr="008814CF">
        <w:rPr>
          <w:sz w:val="24"/>
        </w:rPr>
        <w:t>13.8</w:t>
      </w:r>
      <w:r w:rsidR="00714DE0" w:rsidRPr="008814CF">
        <w:rPr>
          <w:sz w:val="24"/>
        </w:rPr>
        <w:t>条的相关规定</w:t>
      </w:r>
      <w:r w:rsidR="00632F38" w:rsidRPr="008814CF">
        <w:rPr>
          <w:sz w:val="24"/>
        </w:rPr>
        <w:t>。</w:t>
      </w:r>
    </w:p>
    <w:p w14:paraId="1D7D2926" w14:textId="67C10499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>）当测井</w:t>
      </w:r>
      <w:proofErr w:type="gramStart"/>
      <w:r w:rsidR="00632F38" w:rsidRPr="008814CF">
        <w:rPr>
          <w:sz w:val="24"/>
        </w:rPr>
        <w:t>滤</w:t>
      </w:r>
      <w:proofErr w:type="gramEnd"/>
      <w:r w:rsidR="00632F38" w:rsidRPr="008814CF">
        <w:rPr>
          <w:sz w:val="24"/>
        </w:rPr>
        <w:t>水管结垢锈蚀时，</w:t>
      </w:r>
      <w:r w:rsidR="00006B91">
        <w:rPr>
          <w:rFonts w:hint="eastAsia"/>
          <w:sz w:val="24"/>
        </w:rPr>
        <w:t>可选择</w:t>
      </w:r>
      <w:r w:rsidR="00632F38" w:rsidRPr="008814CF">
        <w:rPr>
          <w:sz w:val="24"/>
        </w:rPr>
        <w:t>用钢丝刷清刷井壁，</w:t>
      </w:r>
      <w:r w:rsidR="00006B91">
        <w:rPr>
          <w:rFonts w:hint="eastAsia"/>
          <w:sz w:val="24"/>
        </w:rPr>
        <w:t>或</w:t>
      </w:r>
      <w:r w:rsidR="00632F38" w:rsidRPr="008814CF">
        <w:rPr>
          <w:sz w:val="24"/>
        </w:rPr>
        <w:t>用高压喷射除垢。</w:t>
      </w:r>
    </w:p>
    <w:p w14:paraId="65A04ABA" w14:textId="4529C669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d</w:t>
      </w:r>
      <w:r w:rsidR="00632F38" w:rsidRPr="008814CF">
        <w:rPr>
          <w:sz w:val="24"/>
        </w:rPr>
        <w:t>）洗井后应进行抽水试验和井深测量，满足</w:t>
      </w:r>
      <w:r w:rsidR="00DB61E9">
        <w:rPr>
          <w:sz w:val="24"/>
        </w:rPr>
        <w:t>计量设施（器具）</w:t>
      </w:r>
      <w:r w:rsidR="00632F38" w:rsidRPr="008814CF">
        <w:rPr>
          <w:sz w:val="24"/>
        </w:rPr>
        <w:t>运行要求。</w:t>
      </w:r>
    </w:p>
    <w:p w14:paraId="515FBD0D" w14:textId="42196807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6.3</w:t>
      </w:r>
      <w:r w:rsidR="0068140E">
        <w:rPr>
          <w:rFonts w:eastAsiaTheme="minorEastAsia"/>
          <w:sz w:val="24"/>
        </w:rPr>
        <w:t>.3</w:t>
      </w:r>
      <w:r w:rsidRPr="008814CF">
        <w:rPr>
          <w:color w:val="1A1A1A"/>
          <w:sz w:val="24"/>
        </w:rPr>
        <w:t xml:space="preserve">.3 </w:t>
      </w:r>
      <w:r w:rsidRPr="008814CF">
        <w:rPr>
          <w:color w:val="1A1A1A"/>
          <w:sz w:val="24"/>
        </w:rPr>
        <w:t>测井修复</w:t>
      </w:r>
    </w:p>
    <w:p w14:paraId="60E482BF" w14:textId="255D4B68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>）当井口固定标志或孔口保护装置等发生移位或损坏时，应进行修复。</w:t>
      </w:r>
    </w:p>
    <w:p w14:paraId="3978D039" w14:textId="5783A797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>）当测井井管损坏时，宜</w:t>
      </w:r>
      <w:proofErr w:type="gramStart"/>
      <w:r w:rsidR="00632F38" w:rsidRPr="008814CF">
        <w:rPr>
          <w:sz w:val="24"/>
        </w:rPr>
        <w:t>采用套补的</w:t>
      </w:r>
      <w:proofErr w:type="gramEnd"/>
      <w:r w:rsidR="00632F38" w:rsidRPr="008814CF">
        <w:rPr>
          <w:sz w:val="24"/>
        </w:rPr>
        <w:t>方法下套管进行修复。</w:t>
      </w:r>
    </w:p>
    <w:p w14:paraId="6AD8F7B1" w14:textId="3D4E69A5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c</w:t>
      </w:r>
      <w:r w:rsidR="00632F38" w:rsidRPr="008814CF">
        <w:rPr>
          <w:sz w:val="24"/>
        </w:rPr>
        <w:t>）当井内有异物影响计量时，宜采用打捞工具捞取落物，再进行修复。</w:t>
      </w:r>
    </w:p>
    <w:p w14:paraId="20A32B1A" w14:textId="63B8AB15" w:rsidR="00632F38" w:rsidRPr="008814CF" w:rsidRDefault="00632F38" w:rsidP="00632F38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6.3</w:t>
      </w:r>
      <w:r w:rsidR="0068140E">
        <w:rPr>
          <w:rFonts w:eastAsiaTheme="minorEastAsia"/>
          <w:sz w:val="24"/>
        </w:rPr>
        <w:t>.3</w:t>
      </w:r>
      <w:r w:rsidRPr="008814CF">
        <w:rPr>
          <w:color w:val="1A1A1A"/>
          <w:sz w:val="24"/>
        </w:rPr>
        <w:t xml:space="preserve">.4 </w:t>
      </w:r>
      <w:r w:rsidRPr="008814CF">
        <w:rPr>
          <w:color w:val="1A1A1A"/>
          <w:sz w:val="24"/>
        </w:rPr>
        <w:t>测井报废与更换</w:t>
      </w:r>
    </w:p>
    <w:p w14:paraId="2EB94A34" w14:textId="6A3F90BD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a</w:t>
      </w:r>
      <w:r w:rsidR="00632F38" w:rsidRPr="008814CF">
        <w:rPr>
          <w:sz w:val="24"/>
        </w:rPr>
        <w:t>）测井井管严重损坏，或其他原因导致测井被破坏，不能修复时按规定申报报废或更换。</w:t>
      </w:r>
    </w:p>
    <w:p w14:paraId="15608ADB" w14:textId="6102B315" w:rsidR="00632F38" w:rsidRPr="008814CF" w:rsidRDefault="000F437A" w:rsidP="00632F38">
      <w:pPr>
        <w:autoSpaceDE w:val="0"/>
        <w:autoSpaceDN w:val="0"/>
        <w:spacing w:line="400" w:lineRule="exact"/>
        <w:ind w:firstLine="480"/>
        <w:contextualSpacing/>
        <w:rPr>
          <w:sz w:val="24"/>
        </w:rPr>
      </w:pPr>
      <w:r>
        <w:rPr>
          <w:sz w:val="24"/>
        </w:rPr>
        <w:t>b</w:t>
      </w:r>
      <w:r w:rsidR="00632F38" w:rsidRPr="008814CF">
        <w:rPr>
          <w:sz w:val="24"/>
        </w:rPr>
        <w:t>）测井报废后，应在原计量站点附近建设一眼相同深度和计量层位测井予以更换。</w:t>
      </w:r>
    </w:p>
    <w:p w14:paraId="3FBC24AF" w14:textId="023500D5" w:rsidR="00632F38" w:rsidRPr="005B0B1F" w:rsidRDefault="00632F38" w:rsidP="005B0B1F">
      <w:pPr>
        <w:spacing w:line="400" w:lineRule="exact"/>
        <w:contextualSpacing/>
        <w:rPr>
          <w:rFonts w:eastAsiaTheme="minorEastAsia"/>
          <w:sz w:val="24"/>
        </w:rPr>
      </w:pPr>
      <w:bookmarkStart w:id="81" w:name="_Toc86418411"/>
      <w:r w:rsidRPr="005B0B1F">
        <w:rPr>
          <w:rFonts w:eastAsiaTheme="minorEastAsia"/>
          <w:sz w:val="24"/>
        </w:rPr>
        <w:t>6</w:t>
      </w:r>
      <w:r w:rsidR="0068140E">
        <w:rPr>
          <w:rFonts w:eastAsiaTheme="minorEastAsia"/>
          <w:sz w:val="24"/>
        </w:rPr>
        <w:t>.3</w:t>
      </w:r>
      <w:r w:rsidRPr="005B0B1F">
        <w:rPr>
          <w:rFonts w:eastAsiaTheme="minorEastAsia"/>
          <w:sz w:val="24"/>
        </w:rPr>
        <w:t xml:space="preserve">.4 </w:t>
      </w:r>
      <w:r w:rsidRPr="005B0B1F">
        <w:rPr>
          <w:rFonts w:eastAsiaTheme="minorEastAsia"/>
          <w:sz w:val="24"/>
        </w:rPr>
        <w:t>保护设施维护</w:t>
      </w:r>
      <w:bookmarkEnd w:id="81"/>
    </w:p>
    <w:p w14:paraId="2FD83068" w14:textId="466DA0F4" w:rsidR="00632F38" w:rsidRPr="008814CF" w:rsidRDefault="00632F38" w:rsidP="00632F38">
      <w:pPr>
        <w:spacing w:line="400" w:lineRule="exact"/>
        <w:contextualSpacing/>
        <w:rPr>
          <w:color w:val="1A1A1A"/>
          <w:sz w:val="24"/>
        </w:rPr>
      </w:pPr>
      <w:r w:rsidRPr="008814CF">
        <w:rPr>
          <w:color w:val="1A1A1A"/>
          <w:sz w:val="24"/>
        </w:rPr>
        <w:t>6</w:t>
      </w:r>
      <w:r w:rsidR="0068140E">
        <w:rPr>
          <w:rFonts w:eastAsiaTheme="minorEastAsia"/>
          <w:sz w:val="24"/>
        </w:rPr>
        <w:t>.3</w:t>
      </w:r>
      <w:r w:rsidRPr="008814CF">
        <w:rPr>
          <w:color w:val="1A1A1A"/>
          <w:sz w:val="24"/>
        </w:rPr>
        <w:t xml:space="preserve">.4.1 </w:t>
      </w:r>
      <w:r w:rsidRPr="008814CF">
        <w:rPr>
          <w:color w:val="1A1A1A"/>
          <w:sz w:val="24"/>
        </w:rPr>
        <w:t>检查保护设施的安装牢固情况、锁具可靠程度，及外观锈蚀、破损、漏水等现象。，</w:t>
      </w:r>
      <w:r w:rsidRPr="008814CF">
        <w:rPr>
          <w:color w:val="1A1A1A"/>
          <w:sz w:val="24"/>
        </w:rPr>
        <w:lastRenderedPageBreak/>
        <w:t>发现问题，应及时修复。</w:t>
      </w:r>
    </w:p>
    <w:p w14:paraId="13C5CFAA" w14:textId="76C4859C" w:rsidR="00632F38" w:rsidRPr="008814CF" w:rsidRDefault="00632F38" w:rsidP="00632F38">
      <w:pPr>
        <w:spacing w:line="400" w:lineRule="exact"/>
        <w:contextualSpacing/>
        <w:rPr>
          <w:color w:val="1A1A1A"/>
          <w:sz w:val="24"/>
        </w:rPr>
      </w:pPr>
      <w:r w:rsidRPr="008814CF">
        <w:rPr>
          <w:color w:val="1A1A1A"/>
          <w:sz w:val="24"/>
        </w:rPr>
        <w:t>6</w:t>
      </w:r>
      <w:r w:rsidR="0068140E">
        <w:rPr>
          <w:rFonts w:eastAsiaTheme="minorEastAsia"/>
          <w:sz w:val="24"/>
        </w:rPr>
        <w:t>.3</w:t>
      </w:r>
      <w:r w:rsidRPr="008814CF">
        <w:rPr>
          <w:color w:val="1A1A1A"/>
          <w:sz w:val="24"/>
        </w:rPr>
        <w:t xml:space="preserve">.4.2 </w:t>
      </w:r>
      <w:r w:rsidRPr="008814CF">
        <w:rPr>
          <w:color w:val="1A1A1A"/>
          <w:sz w:val="24"/>
        </w:rPr>
        <w:t>检查链接线路，出现破损的应及时记录并修复。</w:t>
      </w:r>
    </w:p>
    <w:p w14:paraId="65139657" w14:textId="03A5A756" w:rsidR="00E5129F" w:rsidRDefault="00632F38" w:rsidP="0068140E">
      <w:pPr>
        <w:spacing w:line="400" w:lineRule="exact"/>
        <w:contextualSpacing/>
        <w:rPr>
          <w:sz w:val="24"/>
        </w:rPr>
      </w:pPr>
      <w:r w:rsidRPr="008814CF">
        <w:rPr>
          <w:color w:val="1A1A1A"/>
          <w:sz w:val="24"/>
        </w:rPr>
        <w:t>6</w:t>
      </w:r>
      <w:r w:rsidR="0068140E">
        <w:rPr>
          <w:rFonts w:eastAsiaTheme="minorEastAsia"/>
          <w:sz w:val="24"/>
        </w:rPr>
        <w:t>.3</w:t>
      </w:r>
      <w:r w:rsidRPr="008814CF">
        <w:rPr>
          <w:color w:val="1A1A1A"/>
          <w:sz w:val="24"/>
        </w:rPr>
        <w:t xml:space="preserve">.4.3 </w:t>
      </w:r>
      <w:r w:rsidRPr="008814CF">
        <w:rPr>
          <w:color w:val="1A1A1A"/>
          <w:sz w:val="24"/>
        </w:rPr>
        <w:t>检查防雷设施情况，发现问题，应及时处理。</w:t>
      </w:r>
    </w:p>
    <w:p w14:paraId="3B7B86D6" w14:textId="77777777" w:rsidR="00E5129F" w:rsidRPr="008814CF" w:rsidRDefault="00E5129F">
      <w:pPr>
        <w:autoSpaceDE w:val="0"/>
        <w:autoSpaceDN w:val="0"/>
        <w:spacing w:line="400" w:lineRule="exact"/>
        <w:ind w:rightChars="-21" w:right="-44" w:firstLineChars="200" w:firstLine="480"/>
        <w:contextualSpacing/>
        <w:rPr>
          <w:sz w:val="24"/>
        </w:rPr>
      </w:pPr>
    </w:p>
    <w:p w14:paraId="46C4D101" w14:textId="1DF0F049" w:rsidR="00AE2092" w:rsidRPr="008814CF" w:rsidRDefault="00111B70" w:rsidP="00AE2092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82" w:name="_Toc94271989"/>
      <w:r w:rsidRPr="008814CF">
        <w:rPr>
          <w:rFonts w:eastAsia="黑体"/>
          <w:b w:val="0"/>
          <w:bCs w:val="0"/>
          <w:sz w:val="24"/>
        </w:rPr>
        <w:t>7</w:t>
      </w:r>
      <w:r w:rsidR="0062699A" w:rsidRPr="008814CF">
        <w:rPr>
          <w:rFonts w:eastAsia="黑体"/>
          <w:b w:val="0"/>
          <w:bCs w:val="0"/>
          <w:sz w:val="24"/>
        </w:rPr>
        <w:t xml:space="preserve"> </w:t>
      </w:r>
      <w:r w:rsidR="00060A9C" w:rsidRPr="008814CF">
        <w:rPr>
          <w:rFonts w:eastAsia="黑体"/>
          <w:b w:val="0"/>
          <w:bCs w:val="0"/>
          <w:sz w:val="24"/>
        </w:rPr>
        <w:t xml:space="preserve"> </w:t>
      </w:r>
      <w:r w:rsidR="00AE2092" w:rsidRPr="008814CF">
        <w:rPr>
          <w:rFonts w:eastAsia="黑体"/>
          <w:b w:val="0"/>
          <w:bCs w:val="0"/>
          <w:sz w:val="24"/>
        </w:rPr>
        <w:t>数据</w:t>
      </w:r>
      <w:r w:rsidR="00EB3462" w:rsidRPr="008814CF">
        <w:rPr>
          <w:rFonts w:eastAsia="黑体"/>
          <w:b w:val="0"/>
          <w:bCs w:val="0"/>
          <w:sz w:val="24"/>
        </w:rPr>
        <w:t>管理</w:t>
      </w:r>
      <w:r w:rsidR="00AE2092" w:rsidRPr="008814CF">
        <w:rPr>
          <w:rFonts w:eastAsia="黑体"/>
          <w:b w:val="0"/>
          <w:bCs w:val="0"/>
          <w:sz w:val="24"/>
        </w:rPr>
        <w:t>与</w:t>
      </w:r>
      <w:r w:rsidR="0062699A" w:rsidRPr="008814CF">
        <w:rPr>
          <w:rFonts w:eastAsia="黑体"/>
          <w:b w:val="0"/>
          <w:bCs w:val="0"/>
          <w:sz w:val="24"/>
        </w:rPr>
        <w:t>应用</w:t>
      </w:r>
      <w:bookmarkEnd w:id="82"/>
    </w:p>
    <w:p w14:paraId="53688051" w14:textId="77777777" w:rsidR="00E151CC" w:rsidRPr="008814CF" w:rsidRDefault="00E151CC" w:rsidP="00E151CC"/>
    <w:p w14:paraId="0792DF7F" w14:textId="6A2C3A3A" w:rsidR="00AE2092" w:rsidRPr="009C4973" w:rsidRDefault="00111B70" w:rsidP="00AE2092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83" w:name="_Toc94271990"/>
      <w:r w:rsidRPr="009C4973">
        <w:rPr>
          <w:b w:val="0"/>
          <w:bCs/>
          <w:sz w:val="24"/>
        </w:rPr>
        <w:t>7</w:t>
      </w:r>
      <w:r w:rsidR="00AE2092" w:rsidRPr="009C4973">
        <w:rPr>
          <w:b w:val="0"/>
          <w:bCs/>
          <w:sz w:val="24"/>
        </w:rPr>
        <w:t xml:space="preserve">.1 </w:t>
      </w:r>
      <w:r w:rsidR="0062699A" w:rsidRPr="009C4973">
        <w:rPr>
          <w:b w:val="0"/>
          <w:bCs/>
          <w:sz w:val="24"/>
        </w:rPr>
        <w:t>数据管理</w:t>
      </w:r>
      <w:bookmarkEnd w:id="83"/>
    </w:p>
    <w:p w14:paraId="7B4430ED" w14:textId="2551DD62" w:rsidR="00EB3462" w:rsidRPr="008814CF" w:rsidRDefault="00111B70" w:rsidP="00EB3462">
      <w:pPr>
        <w:spacing w:line="400" w:lineRule="exact"/>
        <w:rPr>
          <w:sz w:val="24"/>
        </w:rPr>
      </w:pPr>
      <w:bookmarkStart w:id="84" w:name="_Toc13642"/>
      <w:r w:rsidRPr="008814CF">
        <w:rPr>
          <w:sz w:val="24"/>
        </w:rPr>
        <w:t>7</w:t>
      </w:r>
      <w:r w:rsidR="00EB3462" w:rsidRPr="008814CF">
        <w:rPr>
          <w:sz w:val="24"/>
        </w:rPr>
        <w:t>.1.</w:t>
      </w:r>
      <w:r w:rsidR="00790181" w:rsidRPr="008814CF">
        <w:rPr>
          <w:sz w:val="24"/>
        </w:rPr>
        <w:t>1</w:t>
      </w:r>
      <w:r w:rsidR="00EB3462" w:rsidRPr="008814CF">
        <w:rPr>
          <w:sz w:val="24"/>
        </w:rPr>
        <w:t xml:space="preserve">  </w:t>
      </w:r>
      <w:r w:rsidR="00EB3462" w:rsidRPr="008814CF">
        <w:rPr>
          <w:sz w:val="24"/>
        </w:rPr>
        <w:t>取用水计量原始数据不得随意更改，并保证数据完整、准确、可靠。</w:t>
      </w:r>
      <w:bookmarkEnd w:id="84"/>
    </w:p>
    <w:p w14:paraId="0AE7D788" w14:textId="103D3CC7" w:rsidR="00EB3462" w:rsidRPr="008814CF" w:rsidRDefault="00111B70" w:rsidP="00EB3462">
      <w:pPr>
        <w:spacing w:line="400" w:lineRule="exact"/>
      </w:pPr>
      <w:bookmarkStart w:id="85" w:name="_Toc18020"/>
      <w:r w:rsidRPr="008814CF">
        <w:rPr>
          <w:sz w:val="24"/>
        </w:rPr>
        <w:t>7</w:t>
      </w:r>
      <w:r w:rsidR="00EB3462" w:rsidRPr="008814CF">
        <w:rPr>
          <w:sz w:val="24"/>
        </w:rPr>
        <w:t>.1.</w:t>
      </w:r>
      <w:r w:rsidR="00790181" w:rsidRPr="008814CF">
        <w:rPr>
          <w:sz w:val="24"/>
        </w:rPr>
        <w:t>2</w:t>
      </w:r>
      <w:r w:rsidR="00EB3462" w:rsidRPr="008814CF">
        <w:rPr>
          <w:sz w:val="24"/>
        </w:rPr>
        <w:t xml:space="preserve">  </w:t>
      </w:r>
      <w:r w:rsidR="00EB3462" w:rsidRPr="008814CF">
        <w:rPr>
          <w:sz w:val="24"/>
        </w:rPr>
        <w:t>当取用水</w:t>
      </w:r>
      <w:r w:rsidR="00DB61E9">
        <w:rPr>
          <w:sz w:val="24"/>
        </w:rPr>
        <w:t>计量设施（器具）</w:t>
      </w:r>
      <w:r w:rsidR="00EB3462" w:rsidRPr="008814CF">
        <w:rPr>
          <w:sz w:val="24"/>
        </w:rPr>
        <w:t>损坏或安装、拆卸期间造成取水计量数据不准或无法统计时，应制定相应的方案进行评估。评估方案包括评估方法、程序、结论、数据可靠性论证、评估人员和批准人员、日期等内容。</w:t>
      </w:r>
      <w:bookmarkEnd w:id="85"/>
    </w:p>
    <w:p w14:paraId="6A57AE23" w14:textId="6B8B30B8" w:rsidR="00AE2092" w:rsidRPr="008814CF" w:rsidRDefault="00111B70" w:rsidP="00EB3462">
      <w:pPr>
        <w:spacing w:line="400" w:lineRule="exact"/>
        <w:rPr>
          <w:sz w:val="24"/>
        </w:rPr>
      </w:pPr>
      <w:r w:rsidRPr="008814CF">
        <w:rPr>
          <w:sz w:val="24"/>
        </w:rPr>
        <w:t>7</w:t>
      </w:r>
      <w:r w:rsidR="009A40BB" w:rsidRPr="008814CF">
        <w:rPr>
          <w:sz w:val="24"/>
        </w:rPr>
        <w:t>.1.</w:t>
      </w:r>
      <w:r w:rsidR="00790181" w:rsidRPr="008814CF">
        <w:rPr>
          <w:sz w:val="24"/>
        </w:rPr>
        <w:t>3</w:t>
      </w:r>
      <w:r w:rsidR="009A40BB" w:rsidRPr="008814CF">
        <w:rPr>
          <w:sz w:val="24"/>
        </w:rPr>
        <w:t xml:space="preserve"> </w:t>
      </w:r>
      <w:r w:rsidR="009A40BB" w:rsidRPr="008814CF">
        <w:rPr>
          <w:sz w:val="24"/>
        </w:rPr>
        <w:t>计量数据应及时整理，每月定期完成上月计量数据初步分析及汇总。</w:t>
      </w:r>
    </w:p>
    <w:p w14:paraId="08870F7D" w14:textId="0353EECE" w:rsidR="00790181" w:rsidRPr="008814CF" w:rsidRDefault="00111B70" w:rsidP="00790181">
      <w:pPr>
        <w:spacing w:line="400" w:lineRule="exact"/>
        <w:rPr>
          <w:sz w:val="24"/>
        </w:rPr>
      </w:pPr>
      <w:r w:rsidRPr="008814CF">
        <w:rPr>
          <w:sz w:val="24"/>
        </w:rPr>
        <w:t>7</w:t>
      </w:r>
      <w:r w:rsidR="00790181" w:rsidRPr="008814CF">
        <w:rPr>
          <w:sz w:val="24"/>
        </w:rPr>
        <w:t xml:space="preserve">.1.4 </w:t>
      </w:r>
      <w:r w:rsidR="00501FE7">
        <w:rPr>
          <w:sz w:val="24"/>
        </w:rPr>
        <w:t>取用水单位</w:t>
      </w:r>
      <w:r w:rsidR="00790181" w:rsidRPr="008814CF">
        <w:rPr>
          <w:sz w:val="24"/>
        </w:rPr>
        <w:t>应按取、</w:t>
      </w:r>
      <w:r w:rsidR="000B5881" w:rsidRPr="008814CF">
        <w:rPr>
          <w:sz w:val="24"/>
        </w:rPr>
        <w:t>用</w:t>
      </w:r>
      <w:r w:rsidR="000B5881">
        <w:rPr>
          <w:rFonts w:hint="eastAsia"/>
          <w:sz w:val="24"/>
        </w:rPr>
        <w:t>（</w:t>
      </w:r>
      <w:r w:rsidR="000B5881" w:rsidRPr="008814CF">
        <w:rPr>
          <w:sz w:val="24"/>
        </w:rPr>
        <w:t>供</w:t>
      </w:r>
      <w:r w:rsidR="000B5881">
        <w:rPr>
          <w:rFonts w:hint="eastAsia"/>
          <w:sz w:val="24"/>
        </w:rPr>
        <w:t>）</w:t>
      </w:r>
      <w:r w:rsidR="00790181" w:rsidRPr="008814CF">
        <w:rPr>
          <w:sz w:val="24"/>
        </w:rPr>
        <w:t>、排（退）水量建立统计报表制度；统计报表数据应能追溯至计量测试原始记录。</w:t>
      </w:r>
    </w:p>
    <w:p w14:paraId="20A2113C" w14:textId="505553EF" w:rsidR="0086747A" w:rsidRPr="008814CF" w:rsidRDefault="00111B70" w:rsidP="0086747A">
      <w:pPr>
        <w:spacing w:line="400" w:lineRule="exact"/>
        <w:rPr>
          <w:sz w:val="24"/>
        </w:rPr>
      </w:pPr>
      <w:r w:rsidRPr="008814CF">
        <w:rPr>
          <w:sz w:val="24"/>
        </w:rPr>
        <w:t>7</w:t>
      </w:r>
      <w:r w:rsidR="0086747A" w:rsidRPr="008814CF">
        <w:rPr>
          <w:sz w:val="24"/>
        </w:rPr>
        <w:t>.1.</w:t>
      </w:r>
      <w:r w:rsidR="001D763B" w:rsidRPr="008814CF">
        <w:rPr>
          <w:sz w:val="24"/>
        </w:rPr>
        <w:t>5</w:t>
      </w:r>
      <w:r w:rsidR="0086747A" w:rsidRPr="008814CF">
        <w:rPr>
          <w:sz w:val="24"/>
        </w:rPr>
        <w:t xml:space="preserve"> </w:t>
      </w:r>
      <w:r w:rsidR="0086747A" w:rsidRPr="008814CF">
        <w:rPr>
          <w:sz w:val="24"/>
        </w:rPr>
        <w:t>各种水源的取、用</w:t>
      </w:r>
      <w:r w:rsidR="000B5881">
        <w:rPr>
          <w:rFonts w:hint="eastAsia"/>
          <w:sz w:val="24"/>
        </w:rPr>
        <w:t>（</w:t>
      </w:r>
      <w:r w:rsidR="000B5881" w:rsidRPr="008814CF">
        <w:rPr>
          <w:sz w:val="24"/>
        </w:rPr>
        <w:t>供</w:t>
      </w:r>
      <w:r w:rsidR="000B5881">
        <w:rPr>
          <w:rFonts w:hint="eastAsia"/>
          <w:sz w:val="24"/>
        </w:rPr>
        <w:t>）</w:t>
      </w:r>
      <w:r w:rsidR="0086747A" w:rsidRPr="008814CF">
        <w:rPr>
          <w:sz w:val="24"/>
        </w:rPr>
        <w:t>、排（退）水量分类汇总统计</w:t>
      </w:r>
      <w:r w:rsidR="000F2529" w:rsidRPr="008814CF">
        <w:rPr>
          <w:sz w:val="24"/>
        </w:rPr>
        <w:t>可参考</w:t>
      </w:r>
      <w:r w:rsidR="0086747A" w:rsidRPr="008814CF">
        <w:rPr>
          <w:sz w:val="24"/>
        </w:rPr>
        <w:t>GB/T 23</w:t>
      </w:r>
      <w:r w:rsidR="00A81DF9" w:rsidRPr="008814CF">
        <w:rPr>
          <w:sz w:val="24"/>
        </w:rPr>
        <w:t>5</w:t>
      </w:r>
      <w:r w:rsidR="0086747A" w:rsidRPr="008814CF">
        <w:rPr>
          <w:sz w:val="24"/>
        </w:rPr>
        <w:t>98</w:t>
      </w:r>
      <w:r w:rsidR="007463D7" w:rsidRPr="008814CF">
        <w:rPr>
          <w:sz w:val="24"/>
        </w:rPr>
        <w:t>规定</w:t>
      </w:r>
      <w:r w:rsidR="0086747A" w:rsidRPr="008814CF">
        <w:rPr>
          <w:sz w:val="24"/>
        </w:rPr>
        <w:t>。</w:t>
      </w:r>
    </w:p>
    <w:p w14:paraId="67FD3C18" w14:textId="15321D2F" w:rsidR="009A40BB" w:rsidRPr="008814CF" w:rsidRDefault="00111B70" w:rsidP="00EB3462">
      <w:pPr>
        <w:spacing w:line="400" w:lineRule="exact"/>
        <w:rPr>
          <w:sz w:val="24"/>
        </w:rPr>
      </w:pPr>
      <w:r w:rsidRPr="008814CF">
        <w:rPr>
          <w:sz w:val="24"/>
        </w:rPr>
        <w:t>7</w:t>
      </w:r>
      <w:r w:rsidR="009A40BB" w:rsidRPr="008814CF">
        <w:rPr>
          <w:sz w:val="24"/>
        </w:rPr>
        <w:t>.1.</w:t>
      </w:r>
      <w:r w:rsidR="001D763B" w:rsidRPr="008814CF">
        <w:rPr>
          <w:sz w:val="24"/>
        </w:rPr>
        <w:t>6</w:t>
      </w:r>
      <w:r w:rsidR="009A40BB" w:rsidRPr="008814CF">
        <w:rPr>
          <w:sz w:val="24"/>
        </w:rPr>
        <w:t xml:space="preserve"> </w:t>
      </w:r>
      <w:r w:rsidR="009A40BB" w:rsidRPr="008814CF">
        <w:rPr>
          <w:sz w:val="24"/>
        </w:rPr>
        <w:t>计量数据汇</w:t>
      </w:r>
      <w:proofErr w:type="gramStart"/>
      <w:r w:rsidR="009A40BB" w:rsidRPr="008814CF">
        <w:rPr>
          <w:sz w:val="24"/>
        </w:rPr>
        <w:t>交包括</w:t>
      </w:r>
      <w:proofErr w:type="gramEnd"/>
      <w:r w:rsidR="009A40BB" w:rsidRPr="008814CF">
        <w:rPr>
          <w:sz w:val="24"/>
        </w:rPr>
        <w:t>电子数据，纸质报表和汇总分析文本等。</w:t>
      </w:r>
    </w:p>
    <w:p w14:paraId="367B8F7D" w14:textId="3AC26F28" w:rsidR="00DE1BB4" w:rsidRPr="008814CF" w:rsidRDefault="00DE1BB4" w:rsidP="00EB3462">
      <w:pPr>
        <w:spacing w:line="400" w:lineRule="exact"/>
        <w:rPr>
          <w:sz w:val="24"/>
        </w:rPr>
      </w:pPr>
      <w:r w:rsidRPr="008814CF">
        <w:rPr>
          <w:sz w:val="24"/>
        </w:rPr>
        <w:t xml:space="preserve">7.1.7 </w:t>
      </w:r>
      <w:r w:rsidRPr="008814CF">
        <w:rPr>
          <w:bCs/>
          <w:sz w:val="24"/>
        </w:rPr>
        <w:t>计量数据应每月备份</w:t>
      </w:r>
      <w:r w:rsidRPr="008814CF">
        <w:rPr>
          <w:bCs/>
          <w:sz w:val="24"/>
        </w:rPr>
        <w:t>1</w:t>
      </w:r>
      <w:r w:rsidRPr="008814CF">
        <w:rPr>
          <w:bCs/>
          <w:sz w:val="24"/>
        </w:rPr>
        <w:t>次；相关计量数据和电子文档宜每年采用纸质文档或光盘进行</w:t>
      </w:r>
      <w:r w:rsidRPr="008814CF">
        <w:rPr>
          <w:bCs/>
          <w:sz w:val="24"/>
        </w:rPr>
        <w:t>1</w:t>
      </w:r>
      <w:r w:rsidRPr="008814CF">
        <w:rPr>
          <w:bCs/>
          <w:sz w:val="24"/>
        </w:rPr>
        <w:t>次备份。</w:t>
      </w:r>
    </w:p>
    <w:p w14:paraId="6B0F976A" w14:textId="77777777" w:rsidR="00E151CC" w:rsidRPr="009C4973" w:rsidRDefault="00E151CC" w:rsidP="00EB3462">
      <w:pPr>
        <w:spacing w:line="400" w:lineRule="exact"/>
        <w:rPr>
          <w:bCs/>
          <w:sz w:val="24"/>
        </w:rPr>
      </w:pPr>
    </w:p>
    <w:p w14:paraId="7848F9E5" w14:textId="285785F9" w:rsidR="009A40BB" w:rsidRPr="009C4973" w:rsidRDefault="00111B70" w:rsidP="009A40BB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86" w:name="_Toc94271991"/>
      <w:r w:rsidRPr="009C4973">
        <w:rPr>
          <w:b w:val="0"/>
          <w:bCs/>
          <w:sz w:val="24"/>
        </w:rPr>
        <w:t>7</w:t>
      </w:r>
      <w:r w:rsidR="009A40BB" w:rsidRPr="009C4973">
        <w:rPr>
          <w:b w:val="0"/>
          <w:bCs/>
          <w:sz w:val="24"/>
        </w:rPr>
        <w:t xml:space="preserve">.2 </w:t>
      </w:r>
      <w:r w:rsidR="009A40BB" w:rsidRPr="009C4973">
        <w:rPr>
          <w:b w:val="0"/>
          <w:bCs/>
          <w:sz w:val="24"/>
        </w:rPr>
        <w:t>数据</w:t>
      </w:r>
      <w:r w:rsidR="00EB3462" w:rsidRPr="009C4973">
        <w:rPr>
          <w:b w:val="0"/>
          <w:bCs/>
          <w:sz w:val="24"/>
        </w:rPr>
        <w:t>应用</w:t>
      </w:r>
      <w:bookmarkEnd w:id="86"/>
    </w:p>
    <w:p w14:paraId="7D71D7DB" w14:textId="6E5FBEDD" w:rsidR="00EB3462" w:rsidRPr="008814CF" w:rsidRDefault="00111B70" w:rsidP="00EB3462">
      <w:pPr>
        <w:spacing w:line="400" w:lineRule="exact"/>
        <w:rPr>
          <w:kern w:val="0"/>
          <w:sz w:val="24"/>
        </w:rPr>
      </w:pPr>
      <w:r w:rsidRPr="008814CF">
        <w:rPr>
          <w:sz w:val="24"/>
        </w:rPr>
        <w:t>7</w:t>
      </w:r>
      <w:r w:rsidR="00EB3462" w:rsidRPr="008814CF">
        <w:rPr>
          <w:sz w:val="24"/>
        </w:rPr>
        <w:t xml:space="preserve">.2.1  </w:t>
      </w:r>
      <w:r w:rsidR="00EB3462" w:rsidRPr="008814CF">
        <w:rPr>
          <w:sz w:val="24"/>
        </w:rPr>
        <w:t>取用水单位应</w:t>
      </w:r>
      <w:r w:rsidR="00EB3462" w:rsidRPr="008814CF">
        <w:rPr>
          <w:kern w:val="0"/>
          <w:sz w:val="24"/>
        </w:rPr>
        <w:t>将取水计量数据作为统计调查、统计分析的基础，水资源统计报表数据应能追溯至计量采集记录。</w:t>
      </w:r>
    </w:p>
    <w:p w14:paraId="1372F8C1" w14:textId="6BC4183B" w:rsidR="00EB3462" w:rsidRPr="008814CF" w:rsidRDefault="00111B70" w:rsidP="00EB3462">
      <w:pPr>
        <w:spacing w:line="400" w:lineRule="exact"/>
        <w:rPr>
          <w:kern w:val="0"/>
          <w:sz w:val="24"/>
        </w:rPr>
      </w:pPr>
      <w:r w:rsidRPr="008814CF">
        <w:rPr>
          <w:sz w:val="24"/>
        </w:rPr>
        <w:t>7</w:t>
      </w:r>
      <w:r w:rsidR="00EB3462" w:rsidRPr="008814CF">
        <w:rPr>
          <w:sz w:val="24"/>
        </w:rPr>
        <w:t xml:space="preserve">.2.2  </w:t>
      </w:r>
      <w:r w:rsidR="00EB3462" w:rsidRPr="008814CF">
        <w:rPr>
          <w:kern w:val="0"/>
          <w:sz w:val="24"/>
        </w:rPr>
        <w:t>取用水单位</w:t>
      </w:r>
      <w:r w:rsidR="0096210E" w:rsidRPr="008814CF">
        <w:rPr>
          <w:kern w:val="0"/>
          <w:sz w:val="24"/>
        </w:rPr>
        <w:t>应</w:t>
      </w:r>
      <w:r w:rsidR="00EB3462" w:rsidRPr="008814CF">
        <w:rPr>
          <w:kern w:val="0"/>
          <w:sz w:val="24"/>
        </w:rPr>
        <w:t>制定年度节水目标和实施方案，以取水计量数据为基础，</w:t>
      </w:r>
      <w:r w:rsidR="00EB3462" w:rsidRPr="008814CF">
        <w:rPr>
          <w:sz w:val="24"/>
        </w:rPr>
        <w:t>进行节水分析，</w:t>
      </w:r>
      <w:r w:rsidR="00EB3462" w:rsidRPr="008814CF">
        <w:rPr>
          <w:kern w:val="0"/>
          <w:sz w:val="24"/>
        </w:rPr>
        <w:t>有针对性地采取计量管理或计量改造措施。</w:t>
      </w:r>
    </w:p>
    <w:p w14:paraId="3CBDB1E5" w14:textId="762C85E5" w:rsidR="00EB3462" w:rsidRPr="008814CF" w:rsidRDefault="00111B70" w:rsidP="00EB3462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7</w:t>
      </w:r>
      <w:r w:rsidR="00EB3462" w:rsidRPr="008814CF">
        <w:rPr>
          <w:kern w:val="0"/>
          <w:sz w:val="24"/>
        </w:rPr>
        <w:t xml:space="preserve">.2.3  </w:t>
      </w:r>
      <w:r w:rsidR="00EB3462" w:rsidRPr="008814CF">
        <w:rPr>
          <w:sz w:val="24"/>
        </w:rPr>
        <w:t>取用水单位应将</w:t>
      </w:r>
      <w:r w:rsidR="00EB3462" w:rsidRPr="008814CF">
        <w:rPr>
          <w:kern w:val="0"/>
          <w:sz w:val="24"/>
        </w:rPr>
        <w:t>取水计量数据作为</w:t>
      </w:r>
      <w:r w:rsidR="00EB3462" w:rsidRPr="008814CF">
        <w:rPr>
          <w:sz w:val="24"/>
        </w:rPr>
        <w:t>开展</w:t>
      </w:r>
      <w:r w:rsidR="00EB3462" w:rsidRPr="008814CF">
        <w:rPr>
          <w:kern w:val="0"/>
          <w:sz w:val="24"/>
        </w:rPr>
        <w:t>水资源费（税）征收、水平衡测试、水效对标、节水改造等活动的依据。</w:t>
      </w:r>
    </w:p>
    <w:p w14:paraId="5F81B4CC" w14:textId="602D9467" w:rsidR="009A40BB" w:rsidRPr="008814CF" w:rsidRDefault="00111B70" w:rsidP="00EB3462">
      <w:pPr>
        <w:spacing w:line="400" w:lineRule="exact"/>
        <w:rPr>
          <w:sz w:val="24"/>
        </w:rPr>
      </w:pPr>
      <w:r w:rsidRPr="008814CF">
        <w:rPr>
          <w:kern w:val="0"/>
          <w:sz w:val="24"/>
        </w:rPr>
        <w:t>7</w:t>
      </w:r>
      <w:r w:rsidR="00EB3462" w:rsidRPr="008814CF">
        <w:rPr>
          <w:kern w:val="0"/>
          <w:sz w:val="24"/>
        </w:rPr>
        <w:t xml:space="preserve">.2.4  </w:t>
      </w:r>
      <w:r w:rsidR="00EB3462" w:rsidRPr="008814CF">
        <w:rPr>
          <w:kern w:val="0"/>
          <w:sz w:val="24"/>
        </w:rPr>
        <w:t>取水计量数据</w:t>
      </w:r>
      <w:r w:rsidR="0096210E" w:rsidRPr="008814CF">
        <w:rPr>
          <w:kern w:val="0"/>
          <w:sz w:val="24"/>
        </w:rPr>
        <w:t>可</w:t>
      </w:r>
      <w:r w:rsidR="00EB3462" w:rsidRPr="008814CF">
        <w:rPr>
          <w:kern w:val="0"/>
          <w:sz w:val="24"/>
        </w:rPr>
        <w:t>应用于河流开发利用管理、区域用水总量控制管理、地下水开采管理</w:t>
      </w:r>
      <w:proofErr w:type="gramStart"/>
      <w:r w:rsidR="00EB3462" w:rsidRPr="008814CF">
        <w:rPr>
          <w:kern w:val="0"/>
          <w:sz w:val="24"/>
        </w:rPr>
        <w:t>和对取用水</w:t>
      </w:r>
      <w:proofErr w:type="gramEnd"/>
      <w:r w:rsidR="00EB3462" w:rsidRPr="008814CF">
        <w:rPr>
          <w:kern w:val="0"/>
          <w:sz w:val="24"/>
        </w:rPr>
        <w:t>单位进行日常取水许可管理</w:t>
      </w:r>
      <w:r w:rsidR="00EB3462" w:rsidRPr="008814CF">
        <w:rPr>
          <w:sz w:val="24"/>
        </w:rPr>
        <w:t>。</w:t>
      </w:r>
    </w:p>
    <w:p w14:paraId="2894AD3B" w14:textId="77777777" w:rsidR="00AE2092" w:rsidRPr="008814CF" w:rsidRDefault="00AE2092">
      <w:pPr>
        <w:autoSpaceDE w:val="0"/>
        <w:autoSpaceDN w:val="0"/>
        <w:spacing w:line="400" w:lineRule="exact"/>
        <w:ind w:rightChars="-21" w:right="-44" w:firstLineChars="200" w:firstLine="480"/>
        <w:contextualSpacing/>
        <w:rPr>
          <w:sz w:val="24"/>
        </w:rPr>
      </w:pPr>
    </w:p>
    <w:p w14:paraId="5DEA12AA" w14:textId="420057F2" w:rsidR="00487136" w:rsidRPr="008814CF" w:rsidRDefault="00111B70" w:rsidP="00487136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87" w:name="_Toc94271992"/>
      <w:bookmarkStart w:id="88" w:name="_Toc457488924"/>
      <w:bookmarkStart w:id="89" w:name="_Toc459188734"/>
      <w:bookmarkStart w:id="90" w:name="_Toc465411607"/>
      <w:bookmarkStart w:id="91" w:name="_Toc459219106"/>
      <w:bookmarkStart w:id="92" w:name="_Toc462408143"/>
      <w:bookmarkStart w:id="93" w:name="_Toc465340103"/>
      <w:bookmarkStart w:id="94" w:name="_Toc462411967"/>
      <w:r w:rsidRPr="008814CF">
        <w:rPr>
          <w:rFonts w:eastAsia="黑体"/>
          <w:b w:val="0"/>
          <w:bCs w:val="0"/>
          <w:sz w:val="24"/>
        </w:rPr>
        <w:t>8</w:t>
      </w:r>
      <w:r w:rsidR="00CB376E" w:rsidRPr="008814CF">
        <w:rPr>
          <w:rFonts w:eastAsia="黑体"/>
          <w:b w:val="0"/>
          <w:bCs w:val="0"/>
          <w:sz w:val="24"/>
        </w:rPr>
        <w:t xml:space="preserve"> </w:t>
      </w:r>
      <w:r w:rsidR="00487136" w:rsidRPr="008814CF">
        <w:rPr>
          <w:rFonts w:eastAsia="黑体"/>
          <w:b w:val="0"/>
          <w:bCs w:val="0"/>
          <w:sz w:val="24"/>
        </w:rPr>
        <w:t>档案管理</w:t>
      </w:r>
      <w:bookmarkEnd w:id="87"/>
    </w:p>
    <w:p w14:paraId="1A9020C5" w14:textId="77777777" w:rsidR="00A65CA2" w:rsidRPr="008814CF" w:rsidRDefault="00A65CA2" w:rsidP="004B6233">
      <w:pPr>
        <w:spacing w:line="400" w:lineRule="exact"/>
        <w:rPr>
          <w:kern w:val="0"/>
          <w:sz w:val="24"/>
        </w:rPr>
      </w:pPr>
    </w:p>
    <w:p w14:paraId="3B9B0A7D" w14:textId="3F3693A9" w:rsidR="00CB376E" w:rsidRPr="009C4973" w:rsidRDefault="00111B70" w:rsidP="00CB376E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95" w:name="_Toc94271993"/>
      <w:r w:rsidRPr="009C4973">
        <w:rPr>
          <w:b w:val="0"/>
          <w:bCs/>
          <w:sz w:val="24"/>
        </w:rPr>
        <w:t>8</w:t>
      </w:r>
      <w:r w:rsidR="00CB376E" w:rsidRPr="009C4973">
        <w:rPr>
          <w:b w:val="0"/>
          <w:bCs/>
          <w:sz w:val="24"/>
        </w:rPr>
        <w:t xml:space="preserve">.1 </w:t>
      </w:r>
      <w:r w:rsidR="00CB376E" w:rsidRPr="009C4973">
        <w:rPr>
          <w:b w:val="0"/>
          <w:bCs/>
          <w:sz w:val="24"/>
        </w:rPr>
        <w:t>一般规定</w:t>
      </w:r>
      <w:bookmarkEnd w:id="95"/>
    </w:p>
    <w:p w14:paraId="45EE3FDE" w14:textId="3AE04088" w:rsidR="00CB376E" w:rsidRPr="008814CF" w:rsidRDefault="00111B70" w:rsidP="00CB376E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CB376E" w:rsidRPr="008814CF">
        <w:rPr>
          <w:kern w:val="0"/>
          <w:sz w:val="24"/>
        </w:rPr>
        <w:t>.1.1</w:t>
      </w:r>
      <w:r w:rsidR="00CB376E" w:rsidRPr="008814CF">
        <w:rPr>
          <w:kern w:val="0"/>
          <w:sz w:val="24"/>
        </w:rPr>
        <w:t>取用水单位应建立档案管理制度，包括设备档案管理、技术文件档案管理。</w:t>
      </w:r>
    </w:p>
    <w:p w14:paraId="030252F8" w14:textId="6D4E5C4A" w:rsidR="00CB376E" w:rsidRPr="008814CF" w:rsidRDefault="00111B70" w:rsidP="00CB376E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CB376E" w:rsidRPr="008814CF">
        <w:rPr>
          <w:kern w:val="0"/>
          <w:sz w:val="24"/>
        </w:rPr>
        <w:t xml:space="preserve">.1.2 </w:t>
      </w:r>
      <w:r w:rsidR="00CB376E" w:rsidRPr="008814CF">
        <w:rPr>
          <w:kern w:val="0"/>
          <w:sz w:val="24"/>
        </w:rPr>
        <w:t>设备档案和技术文件档案资料</w:t>
      </w:r>
      <w:proofErr w:type="gramStart"/>
      <w:r w:rsidR="00CB376E" w:rsidRPr="008814CF">
        <w:rPr>
          <w:kern w:val="0"/>
          <w:sz w:val="24"/>
        </w:rPr>
        <w:t>应项目</w:t>
      </w:r>
      <w:proofErr w:type="gramEnd"/>
      <w:r w:rsidR="00CB376E" w:rsidRPr="008814CF">
        <w:rPr>
          <w:kern w:val="0"/>
          <w:sz w:val="24"/>
        </w:rPr>
        <w:t>齐全、数据可靠、应由专人保管</w:t>
      </w:r>
      <w:r w:rsidR="003779EB" w:rsidRPr="008814CF">
        <w:rPr>
          <w:kern w:val="0"/>
          <w:sz w:val="24"/>
        </w:rPr>
        <w:t>、定期检查清理，防止失散、失密和泄密。</w:t>
      </w:r>
    </w:p>
    <w:p w14:paraId="5BC57DBC" w14:textId="72980E57" w:rsidR="003779EB" w:rsidRPr="008814CF" w:rsidRDefault="00111B70" w:rsidP="003779EB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lastRenderedPageBreak/>
        <w:t>8</w:t>
      </w:r>
      <w:r w:rsidR="003779EB" w:rsidRPr="008814CF">
        <w:rPr>
          <w:kern w:val="0"/>
          <w:sz w:val="24"/>
        </w:rPr>
        <w:t xml:space="preserve">.1.3 </w:t>
      </w:r>
      <w:r w:rsidR="003779EB" w:rsidRPr="008814CF">
        <w:rPr>
          <w:kern w:val="0"/>
          <w:sz w:val="24"/>
        </w:rPr>
        <w:t>技术档案资料使用时不得任意抽取涂改，有破损时立即修补。</w:t>
      </w:r>
    </w:p>
    <w:p w14:paraId="42756E50" w14:textId="3DC254BF" w:rsidR="003779EB" w:rsidRPr="008814CF" w:rsidRDefault="00111B70" w:rsidP="003779EB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3779EB" w:rsidRPr="008814CF">
        <w:rPr>
          <w:kern w:val="0"/>
          <w:sz w:val="24"/>
        </w:rPr>
        <w:t xml:space="preserve">.1.4 </w:t>
      </w:r>
      <w:r w:rsidR="003779EB" w:rsidRPr="008814CF">
        <w:rPr>
          <w:kern w:val="0"/>
          <w:sz w:val="24"/>
        </w:rPr>
        <w:t>技术档案资料需临时借出时，需经批准，由专人登记，并按时归还。</w:t>
      </w:r>
    </w:p>
    <w:p w14:paraId="2E15C4D0" w14:textId="0135ED03" w:rsidR="003779EB" w:rsidRPr="008814CF" w:rsidRDefault="00111B70" w:rsidP="003779EB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3779EB" w:rsidRPr="008814CF">
        <w:rPr>
          <w:kern w:val="0"/>
          <w:sz w:val="24"/>
        </w:rPr>
        <w:t xml:space="preserve">.1.5 </w:t>
      </w:r>
      <w:r w:rsidR="00C615D4">
        <w:rPr>
          <w:kern w:val="0"/>
          <w:sz w:val="24"/>
        </w:rPr>
        <w:t>取用水计量监测和传输设施</w:t>
      </w:r>
      <w:r w:rsidR="003779EB" w:rsidRPr="008814CF">
        <w:rPr>
          <w:kern w:val="0"/>
          <w:sz w:val="24"/>
        </w:rPr>
        <w:t>更改后，相关技术档案资料作相应的更正，做到该资料与实物相符。</w:t>
      </w:r>
    </w:p>
    <w:p w14:paraId="142C198F" w14:textId="4B816232" w:rsidR="003779EB" w:rsidRPr="008814CF" w:rsidRDefault="00111B70" w:rsidP="003779EB">
      <w:pPr>
        <w:spacing w:line="360" w:lineRule="auto"/>
      </w:pPr>
      <w:r w:rsidRPr="008814CF">
        <w:rPr>
          <w:kern w:val="0"/>
          <w:sz w:val="24"/>
        </w:rPr>
        <w:t>8</w:t>
      </w:r>
      <w:r w:rsidR="003779EB" w:rsidRPr="008814CF">
        <w:rPr>
          <w:kern w:val="0"/>
          <w:sz w:val="24"/>
        </w:rPr>
        <w:t xml:space="preserve">.1.6 </w:t>
      </w:r>
      <w:r w:rsidR="003779EB" w:rsidRPr="008814CF">
        <w:rPr>
          <w:kern w:val="0"/>
          <w:sz w:val="24"/>
        </w:rPr>
        <w:t>各类技术档案资料管理可参考</w:t>
      </w:r>
      <w:r w:rsidR="007E013F" w:rsidRPr="008814CF">
        <w:rPr>
          <w:sz w:val="24"/>
        </w:rPr>
        <w:t>GB/T 26162.1</w:t>
      </w:r>
      <w:r w:rsidR="007E013F" w:rsidRPr="008814CF">
        <w:rPr>
          <w:sz w:val="24"/>
        </w:rPr>
        <w:t>、</w:t>
      </w:r>
      <w:r w:rsidR="007E013F" w:rsidRPr="008814CF">
        <w:rPr>
          <w:sz w:val="24"/>
        </w:rPr>
        <w:t>GB/T 11822</w:t>
      </w:r>
      <w:r w:rsidR="007E013F" w:rsidRPr="008814CF">
        <w:rPr>
          <w:kern w:val="0"/>
          <w:sz w:val="24"/>
        </w:rPr>
        <w:t>等技术规范的相关</w:t>
      </w:r>
      <w:r w:rsidR="003779EB" w:rsidRPr="008814CF">
        <w:rPr>
          <w:kern w:val="0"/>
          <w:sz w:val="24"/>
        </w:rPr>
        <w:t>规定。</w:t>
      </w:r>
    </w:p>
    <w:p w14:paraId="538A1811" w14:textId="77777777" w:rsidR="00CB376E" w:rsidRPr="008814CF" w:rsidRDefault="00CB376E" w:rsidP="00CB376E">
      <w:pPr>
        <w:spacing w:line="400" w:lineRule="exact"/>
        <w:rPr>
          <w:kern w:val="0"/>
          <w:sz w:val="24"/>
        </w:rPr>
      </w:pPr>
    </w:p>
    <w:p w14:paraId="65FDB0CB" w14:textId="6037BBA4" w:rsidR="00CB376E" w:rsidRPr="009C4973" w:rsidRDefault="00111B70" w:rsidP="00CB376E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96" w:name="_Toc94271994"/>
      <w:r w:rsidRPr="009C4973">
        <w:rPr>
          <w:b w:val="0"/>
          <w:bCs/>
          <w:sz w:val="24"/>
        </w:rPr>
        <w:t>8</w:t>
      </w:r>
      <w:r w:rsidR="00CB376E" w:rsidRPr="009C4973">
        <w:rPr>
          <w:b w:val="0"/>
          <w:bCs/>
          <w:sz w:val="24"/>
        </w:rPr>
        <w:t xml:space="preserve">.2 </w:t>
      </w:r>
      <w:r w:rsidR="00CB376E" w:rsidRPr="009C4973">
        <w:rPr>
          <w:b w:val="0"/>
          <w:bCs/>
          <w:sz w:val="24"/>
        </w:rPr>
        <w:t>设备档案管理</w:t>
      </w:r>
      <w:bookmarkEnd w:id="96"/>
    </w:p>
    <w:p w14:paraId="507440C0" w14:textId="3D2FB579" w:rsidR="00CB376E" w:rsidRPr="008814CF" w:rsidRDefault="00111B70" w:rsidP="00CB376E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CB376E" w:rsidRPr="008814CF">
        <w:rPr>
          <w:kern w:val="0"/>
          <w:sz w:val="24"/>
        </w:rPr>
        <w:t xml:space="preserve">.2.1 </w:t>
      </w:r>
      <w:r w:rsidR="00CB376E" w:rsidRPr="008814CF">
        <w:rPr>
          <w:kern w:val="0"/>
          <w:sz w:val="24"/>
        </w:rPr>
        <w:t>设备档案应包括下列内容：</w:t>
      </w:r>
    </w:p>
    <w:p w14:paraId="1F00627A" w14:textId="06E87171" w:rsidR="00CB376E" w:rsidRPr="008814CF" w:rsidRDefault="000F437A" w:rsidP="00CB376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a</w:t>
      </w:r>
      <w:r w:rsidR="00CB376E" w:rsidRPr="008814CF">
        <w:rPr>
          <w:kern w:val="0"/>
          <w:sz w:val="24"/>
        </w:rPr>
        <w:t>）设备名称、型号规格、准确度等级、测量范围、数量、生产厂家、管理编号、安装使用地点、状态（指合格、准用、停用等）、服务联系电话等内容</w:t>
      </w:r>
      <w:r w:rsidR="009B267D" w:rsidRPr="008814CF">
        <w:rPr>
          <w:kern w:val="0"/>
          <w:sz w:val="24"/>
        </w:rPr>
        <w:t>；</w:t>
      </w:r>
    </w:p>
    <w:p w14:paraId="61CCF1CF" w14:textId="013F5550" w:rsidR="00CB376E" w:rsidRPr="008814CF" w:rsidRDefault="000F437A" w:rsidP="00CB376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b</w:t>
      </w:r>
      <w:r w:rsidR="00CB376E" w:rsidRPr="008814CF">
        <w:rPr>
          <w:kern w:val="0"/>
          <w:sz w:val="24"/>
        </w:rPr>
        <w:t>）</w:t>
      </w:r>
      <w:r w:rsidR="00DB61E9">
        <w:rPr>
          <w:kern w:val="0"/>
          <w:sz w:val="24"/>
        </w:rPr>
        <w:t>计量设施（器具）</w:t>
      </w:r>
      <w:r w:rsidR="00CB376E" w:rsidRPr="008814CF">
        <w:rPr>
          <w:kern w:val="0"/>
          <w:sz w:val="24"/>
        </w:rPr>
        <w:t>产品说明书</w:t>
      </w:r>
      <w:r w:rsidR="009B267D" w:rsidRPr="008814CF">
        <w:rPr>
          <w:kern w:val="0"/>
          <w:sz w:val="24"/>
        </w:rPr>
        <w:t>；</w:t>
      </w:r>
    </w:p>
    <w:p w14:paraId="7C586393" w14:textId="45AB61AF" w:rsidR="00CB376E" w:rsidRPr="008814CF" w:rsidRDefault="000F437A" w:rsidP="00CB376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c</w:t>
      </w:r>
      <w:r w:rsidR="00CB376E" w:rsidRPr="008814CF">
        <w:rPr>
          <w:kern w:val="0"/>
          <w:sz w:val="24"/>
        </w:rPr>
        <w:t>）</w:t>
      </w:r>
      <w:r w:rsidR="00DB61E9">
        <w:rPr>
          <w:kern w:val="0"/>
          <w:sz w:val="24"/>
        </w:rPr>
        <w:t>计量设施（器具）</w:t>
      </w:r>
      <w:r w:rsidR="00CB376E" w:rsidRPr="008814CF">
        <w:rPr>
          <w:kern w:val="0"/>
          <w:sz w:val="24"/>
        </w:rPr>
        <w:t>安装位置图</w:t>
      </w:r>
      <w:r w:rsidR="009B267D" w:rsidRPr="008814CF">
        <w:rPr>
          <w:kern w:val="0"/>
          <w:sz w:val="24"/>
        </w:rPr>
        <w:t>；</w:t>
      </w:r>
      <w:r w:rsidR="00E22CF1" w:rsidRPr="008814CF">
        <w:rPr>
          <w:kern w:val="0"/>
          <w:sz w:val="24"/>
        </w:rPr>
        <w:t xml:space="preserve"> </w:t>
      </w:r>
    </w:p>
    <w:p w14:paraId="09E4439D" w14:textId="5E9780D1" w:rsidR="00CB376E" w:rsidRPr="008814CF" w:rsidRDefault="000F437A" w:rsidP="00CB376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d</w:t>
      </w:r>
      <w:r w:rsidR="00CB376E" w:rsidRPr="008814CF">
        <w:rPr>
          <w:kern w:val="0"/>
          <w:sz w:val="24"/>
        </w:rPr>
        <w:t>）</w:t>
      </w:r>
      <w:r w:rsidR="00DB61E9">
        <w:rPr>
          <w:kern w:val="0"/>
          <w:sz w:val="24"/>
        </w:rPr>
        <w:t>计量设施（器具）</w:t>
      </w:r>
      <w:r w:rsidR="00A967AA" w:rsidRPr="008814CF">
        <w:rPr>
          <w:kern w:val="0"/>
          <w:sz w:val="24"/>
        </w:rPr>
        <w:t>合格证书、首检合格证、检定周期及有效的检定合格证。</w:t>
      </w:r>
    </w:p>
    <w:p w14:paraId="4DB33D67" w14:textId="282AC2F2" w:rsidR="00E05D90" w:rsidRPr="008814CF" w:rsidRDefault="000F437A" w:rsidP="00CB376E">
      <w:pPr>
        <w:spacing w:line="400" w:lineRule="exact"/>
        <w:ind w:firstLine="480"/>
        <w:rPr>
          <w:kern w:val="0"/>
          <w:sz w:val="24"/>
        </w:rPr>
      </w:pPr>
      <w:r>
        <w:rPr>
          <w:sz w:val="24"/>
        </w:rPr>
        <w:t>e</w:t>
      </w:r>
      <w:r w:rsidR="00E05D90" w:rsidRPr="008814CF">
        <w:rPr>
          <w:sz w:val="24"/>
        </w:rPr>
        <w:t>）</w:t>
      </w:r>
      <w:r w:rsidR="00DB61E9">
        <w:rPr>
          <w:kern w:val="0"/>
          <w:sz w:val="24"/>
        </w:rPr>
        <w:t>计量设施（器具）</w:t>
      </w:r>
      <w:r w:rsidR="00E05D90" w:rsidRPr="008814CF">
        <w:rPr>
          <w:sz w:val="24"/>
        </w:rPr>
        <w:t>的检测报告影印件、质保书、施工图影印件、</w:t>
      </w:r>
      <w:r w:rsidR="00E22CF1" w:rsidRPr="008814CF">
        <w:rPr>
          <w:sz w:val="24"/>
        </w:rPr>
        <w:t>验收完成后设备现场图片、</w:t>
      </w:r>
      <w:r w:rsidR="00E05D90" w:rsidRPr="008814CF">
        <w:rPr>
          <w:sz w:val="24"/>
        </w:rPr>
        <w:t>使用手册等资料。</w:t>
      </w:r>
    </w:p>
    <w:p w14:paraId="0DAE2C9A" w14:textId="77777777" w:rsidR="00CB376E" w:rsidRPr="008814CF" w:rsidRDefault="00CB376E" w:rsidP="004B6233">
      <w:pPr>
        <w:spacing w:line="400" w:lineRule="exact"/>
        <w:rPr>
          <w:kern w:val="0"/>
          <w:sz w:val="24"/>
        </w:rPr>
      </w:pPr>
    </w:p>
    <w:p w14:paraId="3979C3F0" w14:textId="5BAAFC74" w:rsidR="00A65CA2" w:rsidRPr="009C4973" w:rsidRDefault="00111B70" w:rsidP="003E5CA5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97" w:name="_Toc94271995"/>
      <w:r w:rsidRPr="009C4973">
        <w:rPr>
          <w:b w:val="0"/>
          <w:bCs/>
          <w:sz w:val="24"/>
        </w:rPr>
        <w:t>8</w:t>
      </w:r>
      <w:r w:rsidR="004B6233" w:rsidRPr="009C4973">
        <w:rPr>
          <w:b w:val="0"/>
          <w:bCs/>
          <w:sz w:val="24"/>
        </w:rPr>
        <w:t>.</w:t>
      </w:r>
      <w:r w:rsidR="00CB376E" w:rsidRPr="009C4973">
        <w:rPr>
          <w:b w:val="0"/>
          <w:bCs/>
          <w:sz w:val="24"/>
        </w:rPr>
        <w:t>3</w:t>
      </w:r>
      <w:r w:rsidR="004B6233" w:rsidRPr="009C4973">
        <w:rPr>
          <w:b w:val="0"/>
          <w:bCs/>
          <w:sz w:val="24"/>
        </w:rPr>
        <w:t xml:space="preserve"> </w:t>
      </w:r>
      <w:r w:rsidR="00A65CA2" w:rsidRPr="009C4973">
        <w:rPr>
          <w:b w:val="0"/>
          <w:bCs/>
          <w:sz w:val="24"/>
        </w:rPr>
        <w:t>技术</w:t>
      </w:r>
      <w:r w:rsidR="00A967AA" w:rsidRPr="009C4973">
        <w:rPr>
          <w:b w:val="0"/>
          <w:bCs/>
          <w:sz w:val="24"/>
        </w:rPr>
        <w:t>文件</w:t>
      </w:r>
      <w:r w:rsidR="00A65CA2" w:rsidRPr="009C4973">
        <w:rPr>
          <w:b w:val="0"/>
          <w:bCs/>
          <w:sz w:val="24"/>
        </w:rPr>
        <w:t>档案</w:t>
      </w:r>
      <w:r w:rsidR="00A967AA" w:rsidRPr="009C4973">
        <w:rPr>
          <w:b w:val="0"/>
          <w:bCs/>
          <w:sz w:val="24"/>
        </w:rPr>
        <w:t>管理</w:t>
      </w:r>
      <w:bookmarkEnd w:id="97"/>
    </w:p>
    <w:p w14:paraId="4F7BA5B3" w14:textId="7A9AFB4D" w:rsidR="004B6233" w:rsidRPr="008814CF" w:rsidRDefault="00111B70" w:rsidP="004B6233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9A1830" w:rsidRPr="008814CF">
        <w:rPr>
          <w:kern w:val="0"/>
          <w:sz w:val="24"/>
        </w:rPr>
        <w:t>.</w:t>
      </w:r>
      <w:r w:rsidR="00A967AA" w:rsidRPr="008814CF">
        <w:rPr>
          <w:kern w:val="0"/>
          <w:sz w:val="24"/>
        </w:rPr>
        <w:t>3</w:t>
      </w:r>
      <w:r w:rsidR="009A1830" w:rsidRPr="008814CF">
        <w:rPr>
          <w:kern w:val="0"/>
          <w:sz w:val="24"/>
        </w:rPr>
        <w:t xml:space="preserve">.1 </w:t>
      </w:r>
      <w:r w:rsidR="00C615D4">
        <w:rPr>
          <w:kern w:val="0"/>
          <w:sz w:val="24"/>
        </w:rPr>
        <w:t>取用水计量监测和传输设施</w:t>
      </w:r>
      <w:r w:rsidR="009A1830" w:rsidRPr="008814CF">
        <w:rPr>
          <w:kern w:val="0"/>
          <w:sz w:val="24"/>
        </w:rPr>
        <w:t>网络图、设备使用说明书、技术手册、维护手册等</w:t>
      </w:r>
      <w:r w:rsidR="004B6233" w:rsidRPr="008814CF">
        <w:rPr>
          <w:kern w:val="0"/>
          <w:sz w:val="24"/>
        </w:rPr>
        <w:t>。</w:t>
      </w:r>
    </w:p>
    <w:p w14:paraId="6AD42E63" w14:textId="09628D0D" w:rsidR="009A1830" w:rsidRPr="008814CF" w:rsidRDefault="00111B70" w:rsidP="004B6233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9A1830" w:rsidRPr="008814CF">
        <w:rPr>
          <w:kern w:val="0"/>
          <w:sz w:val="24"/>
        </w:rPr>
        <w:t>.</w:t>
      </w:r>
      <w:r w:rsidR="00A967AA" w:rsidRPr="008814CF">
        <w:rPr>
          <w:kern w:val="0"/>
          <w:sz w:val="24"/>
        </w:rPr>
        <w:t>3</w:t>
      </w:r>
      <w:r w:rsidR="009A1830" w:rsidRPr="008814CF">
        <w:rPr>
          <w:kern w:val="0"/>
          <w:sz w:val="24"/>
        </w:rPr>
        <w:t xml:space="preserve">.2 </w:t>
      </w:r>
      <w:r w:rsidR="00C615D4">
        <w:rPr>
          <w:kern w:val="0"/>
          <w:sz w:val="24"/>
        </w:rPr>
        <w:t>取用水计量监测和传输设施</w:t>
      </w:r>
      <w:r w:rsidR="009A1830" w:rsidRPr="008814CF">
        <w:rPr>
          <w:kern w:val="0"/>
          <w:sz w:val="24"/>
        </w:rPr>
        <w:t>竣工验收资料、巡查、维护、运行、检定</w:t>
      </w:r>
      <w:r w:rsidR="009A1830" w:rsidRPr="008814CF">
        <w:rPr>
          <w:kern w:val="0"/>
          <w:sz w:val="24"/>
        </w:rPr>
        <w:t>/</w:t>
      </w:r>
      <w:r w:rsidR="009A1830" w:rsidRPr="008814CF">
        <w:rPr>
          <w:kern w:val="0"/>
          <w:sz w:val="24"/>
        </w:rPr>
        <w:t>校准、维修、更换、报废、计量数据、异常数据处理报告、各类事故处理报告的电子文档、摄影和摄像等资料，并应采用计算机管理。</w:t>
      </w:r>
    </w:p>
    <w:p w14:paraId="2CA6B1B5" w14:textId="077F1C68" w:rsidR="002F64A1" w:rsidRPr="008814CF" w:rsidRDefault="00111B70" w:rsidP="004B6233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2F64A1" w:rsidRPr="008814CF">
        <w:rPr>
          <w:kern w:val="0"/>
          <w:sz w:val="24"/>
        </w:rPr>
        <w:t>.</w:t>
      </w:r>
      <w:r w:rsidR="00A967AA" w:rsidRPr="008814CF">
        <w:rPr>
          <w:kern w:val="0"/>
          <w:sz w:val="24"/>
        </w:rPr>
        <w:t>3</w:t>
      </w:r>
      <w:r w:rsidR="002F64A1" w:rsidRPr="008814CF">
        <w:rPr>
          <w:kern w:val="0"/>
          <w:sz w:val="24"/>
        </w:rPr>
        <w:t xml:space="preserve">.3 </w:t>
      </w:r>
      <w:r w:rsidR="002F64A1" w:rsidRPr="008814CF">
        <w:rPr>
          <w:kern w:val="0"/>
          <w:sz w:val="24"/>
        </w:rPr>
        <w:t>各种规章制度，及其修改</w:t>
      </w:r>
      <w:r w:rsidR="008C4FA2">
        <w:rPr>
          <w:rFonts w:hint="eastAsia"/>
          <w:kern w:val="0"/>
          <w:sz w:val="24"/>
        </w:rPr>
        <w:t>或</w:t>
      </w:r>
      <w:r w:rsidR="002F64A1" w:rsidRPr="008814CF">
        <w:rPr>
          <w:kern w:val="0"/>
          <w:sz w:val="24"/>
        </w:rPr>
        <w:t>补充文件。</w:t>
      </w:r>
    </w:p>
    <w:p w14:paraId="4DDC1D9F" w14:textId="07C61D71" w:rsidR="002F64A1" w:rsidRPr="008814CF" w:rsidRDefault="00111B70" w:rsidP="004B6233">
      <w:pPr>
        <w:spacing w:line="400" w:lineRule="exact"/>
        <w:rPr>
          <w:kern w:val="0"/>
          <w:sz w:val="24"/>
        </w:rPr>
      </w:pPr>
      <w:r w:rsidRPr="008814CF">
        <w:rPr>
          <w:kern w:val="0"/>
          <w:sz w:val="24"/>
        </w:rPr>
        <w:t>8</w:t>
      </w:r>
      <w:r w:rsidR="002F64A1" w:rsidRPr="008814CF">
        <w:rPr>
          <w:kern w:val="0"/>
          <w:sz w:val="24"/>
        </w:rPr>
        <w:t>.</w:t>
      </w:r>
      <w:r w:rsidR="00A967AA" w:rsidRPr="008814CF">
        <w:rPr>
          <w:kern w:val="0"/>
          <w:sz w:val="24"/>
        </w:rPr>
        <w:t>3</w:t>
      </w:r>
      <w:r w:rsidR="002F64A1" w:rsidRPr="008814CF">
        <w:rPr>
          <w:kern w:val="0"/>
          <w:sz w:val="24"/>
        </w:rPr>
        <w:t xml:space="preserve">.4 </w:t>
      </w:r>
      <w:r w:rsidR="002F64A1" w:rsidRPr="008814CF">
        <w:rPr>
          <w:kern w:val="0"/>
          <w:sz w:val="24"/>
        </w:rPr>
        <w:t>其他工具书籍和技术文件等。</w:t>
      </w:r>
    </w:p>
    <w:p w14:paraId="1E557B57" w14:textId="77777777" w:rsidR="002F64A1" w:rsidRPr="008814CF" w:rsidRDefault="002F64A1" w:rsidP="004B6233">
      <w:pPr>
        <w:spacing w:line="400" w:lineRule="exact"/>
        <w:rPr>
          <w:kern w:val="0"/>
          <w:sz w:val="24"/>
        </w:rPr>
      </w:pPr>
    </w:p>
    <w:p w14:paraId="237A9C73" w14:textId="2EBCBBE4" w:rsidR="00033006" w:rsidRPr="008814CF" w:rsidRDefault="00033006" w:rsidP="00033006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98" w:name="_Toc39743220"/>
      <w:bookmarkStart w:id="99" w:name="_Toc39742991"/>
      <w:bookmarkStart w:id="100" w:name="_Toc37449114"/>
      <w:bookmarkStart w:id="101" w:name="_Toc38976958"/>
      <w:bookmarkStart w:id="102" w:name="_Toc39743638"/>
      <w:bookmarkStart w:id="103" w:name="_Toc39743674"/>
      <w:bookmarkStart w:id="104" w:name="_Toc38976928"/>
      <w:bookmarkStart w:id="105" w:name="_Toc39743420"/>
      <w:bookmarkStart w:id="106" w:name="_Toc38436748"/>
      <w:bookmarkStart w:id="107" w:name="_Toc38977169"/>
      <w:bookmarkStart w:id="108" w:name="_Toc39766339"/>
      <w:bookmarkStart w:id="109" w:name="_Toc38976827"/>
      <w:bookmarkStart w:id="110" w:name="_Toc39820116"/>
      <w:bookmarkStart w:id="111" w:name="_Toc39820664"/>
      <w:bookmarkStart w:id="112" w:name="_Toc40164924"/>
      <w:bookmarkStart w:id="113" w:name="_Toc55575019"/>
      <w:bookmarkStart w:id="114" w:name="_Toc86418406"/>
      <w:bookmarkStart w:id="115" w:name="_Toc94271996"/>
      <w:r w:rsidRPr="008814CF">
        <w:rPr>
          <w:rFonts w:eastAsia="黑体"/>
          <w:b w:val="0"/>
          <w:bCs w:val="0"/>
          <w:sz w:val="24"/>
        </w:rPr>
        <w:t xml:space="preserve">9 </w:t>
      </w:r>
      <w:r w:rsidRPr="008814CF">
        <w:rPr>
          <w:rFonts w:eastAsia="黑体"/>
          <w:b w:val="0"/>
          <w:bCs w:val="0"/>
          <w:sz w:val="24"/>
        </w:rPr>
        <w:t>运行维护考核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</w:p>
    <w:p w14:paraId="7094A9EE" w14:textId="77777777" w:rsidR="00033006" w:rsidRPr="008814CF" w:rsidRDefault="00033006" w:rsidP="00033006">
      <w:pPr>
        <w:autoSpaceDE w:val="0"/>
        <w:autoSpaceDN w:val="0"/>
        <w:spacing w:line="400" w:lineRule="exact"/>
        <w:contextualSpacing/>
        <w:rPr>
          <w:sz w:val="24"/>
        </w:rPr>
      </w:pPr>
    </w:p>
    <w:p w14:paraId="1A31CAB9" w14:textId="3F659D56" w:rsidR="0064101E" w:rsidRPr="009C4973" w:rsidRDefault="0064101E" w:rsidP="0064101E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116" w:name="_Toc94271997"/>
      <w:r w:rsidRPr="009C4973">
        <w:rPr>
          <w:b w:val="0"/>
          <w:bCs/>
          <w:sz w:val="24"/>
        </w:rPr>
        <w:t xml:space="preserve">9.1 </w:t>
      </w:r>
      <w:r w:rsidRPr="009C4973">
        <w:rPr>
          <w:b w:val="0"/>
          <w:bCs/>
          <w:sz w:val="24"/>
        </w:rPr>
        <w:t>一般规定</w:t>
      </w:r>
      <w:bookmarkEnd w:id="116"/>
    </w:p>
    <w:p w14:paraId="427D0F6C" w14:textId="37B7B50E" w:rsidR="00FD7355" w:rsidRPr="008814CF" w:rsidRDefault="00FD7355" w:rsidP="00FD7355">
      <w:pPr>
        <w:autoSpaceDE w:val="0"/>
        <w:autoSpaceDN w:val="0"/>
        <w:spacing w:line="400" w:lineRule="exact"/>
        <w:contextualSpacing/>
        <w:rPr>
          <w:sz w:val="24"/>
        </w:rPr>
      </w:pPr>
      <w:r w:rsidRPr="008814CF">
        <w:rPr>
          <w:sz w:val="24"/>
        </w:rPr>
        <w:t>9.1.1</w:t>
      </w:r>
      <w:r w:rsidR="00606B86">
        <w:rPr>
          <w:sz w:val="24"/>
        </w:rPr>
        <w:t xml:space="preserve"> </w:t>
      </w:r>
      <w:r w:rsidR="00606B86" w:rsidRPr="00E13868">
        <w:rPr>
          <w:kern w:val="0"/>
          <w:sz w:val="24"/>
        </w:rPr>
        <w:t>水行政主管部门和计量行政主管部门</w:t>
      </w:r>
      <w:r w:rsidR="00B0790A">
        <w:rPr>
          <w:rFonts w:hint="eastAsia"/>
          <w:kern w:val="0"/>
          <w:sz w:val="24"/>
        </w:rPr>
        <w:t>应</w:t>
      </w:r>
      <w:r w:rsidR="00606B86" w:rsidRPr="00E13868">
        <w:rPr>
          <w:kern w:val="0"/>
          <w:sz w:val="24"/>
        </w:rPr>
        <w:t>按照本文件</w:t>
      </w:r>
      <w:proofErr w:type="gramStart"/>
      <w:r w:rsidR="00606B86" w:rsidRPr="00E13868">
        <w:rPr>
          <w:kern w:val="0"/>
          <w:sz w:val="24"/>
        </w:rPr>
        <w:t>规定对取</w:t>
      </w:r>
      <w:r w:rsidR="00606B86">
        <w:rPr>
          <w:rFonts w:hint="eastAsia"/>
          <w:kern w:val="0"/>
          <w:sz w:val="24"/>
        </w:rPr>
        <w:t>用</w:t>
      </w:r>
      <w:r w:rsidR="00606B86" w:rsidRPr="00E13868">
        <w:rPr>
          <w:kern w:val="0"/>
          <w:sz w:val="24"/>
        </w:rPr>
        <w:t>水</w:t>
      </w:r>
      <w:proofErr w:type="gramEnd"/>
      <w:r w:rsidR="00606B86" w:rsidRPr="00E13868">
        <w:rPr>
          <w:kern w:val="0"/>
          <w:sz w:val="24"/>
        </w:rPr>
        <w:t>单位的</w:t>
      </w:r>
      <w:r w:rsidRPr="008814CF">
        <w:rPr>
          <w:sz w:val="24"/>
        </w:rPr>
        <w:t>计量</w:t>
      </w:r>
      <w:r w:rsidRPr="008C4FA2">
        <w:rPr>
          <w:rFonts w:hint="eastAsia"/>
          <w:sz w:val="24"/>
        </w:rPr>
        <w:t>监测和传输设施</w:t>
      </w:r>
      <w:r w:rsidRPr="008814CF">
        <w:rPr>
          <w:sz w:val="24"/>
        </w:rPr>
        <w:t>的运行维护进行考核。</w:t>
      </w:r>
    </w:p>
    <w:p w14:paraId="31D0A5F8" w14:textId="45592589" w:rsidR="00033006" w:rsidRPr="008814CF" w:rsidRDefault="00033006" w:rsidP="00033006">
      <w:pPr>
        <w:autoSpaceDE w:val="0"/>
        <w:autoSpaceDN w:val="0"/>
        <w:spacing w:line="400" w:lineRule="exact"/>
        <w:contextualSpacing/>
        <w:rPr>
          <w:sz w:val="24"/>
        </w:rPr>
      </w:pPr>
      <w:r w:rsidRPr="008814CF">
        <w:rPr>
          <w:sz w:val="24"/>
        </w:rPr>
        <w:t>9.1</w:t>
      </w:r>
      <w:r w:rsidR="0064101E" w:rsidRPr="008814CF">
        <w:rPr>
          <w:sz w:val="24"/>
        </w:rPr>
        <w:t>.</w:t>
      </w:r>
      <w:r w:rsidR="00FD7355">
        <w:rPr>
          <w:sz w:val="24"/>
        </w:rPr>
        <w:t>2</w:t>
      </w:r>
      <w:r w:rsidR="00B0790A">
        <w:rPr>
          <w:sz w:val="24"/>
        </w:rPr>
        <w:t xml:space="preserve"> </w:t>
      </w:r>
      <w:r w:rsidR="00B0790A">
        <w:rPr>
          <w:kern w:val="0"/>
          <w:sz w:val="24"/>
        </w:rPr>
        <w:t>取用水计量监测和传输设施</w:t>
      </w:r>
      <w:r w:rsidR="00B0790A" w:rsidRPr="008814CF">
        <w:rPr>
          <w:sz w:val="24"/>
        </w:rPr>
        <w:t>的运行维护考核</w:t>
      </w:r>
      <w:r w:rsidR="00B0790A">
        <w:rPr>
          <w:rFonts w:hint="eastAsia"/>
          <w:sz w:val="24"/>
        </w:rPr>
        <w:t>应</w:t>
      </w:r>
      <w:r w:rsidRPr="008814CF">
        <w:rPr>
          <w:sz w:val="24"/>
        </w:rPr>
        <w:t>以月为单位。</w:t>
      </w:r>
    </w:p>
    <w:p w14:paraId="29119647" w14:textId="022CB3C9" w:rsidR="00033006" w:rsidRPr="008814CF" w:rsidRDefault="00033006" w:rsidP="00033006">
      <w:pPr>
        <w:autoSpaceDE w:val="0"/>
        <w:autoSpaceDN w:val="0"/>
        <w:spacing w:line="400" w:lineRule="exact"/>
        <w:contextualSpacing/>
        <w:rPr>
          <w:sz w:val="24"/>
        </w:rPr>
      </w:pPr>
      <w:r w:rsidRPr="008814CF">
        <w:rPr>
          <w:sz w:val="24"/>
        </w:rPr>
        <w:t>9.</w:t>
      </w:r>
      <w:r w:rsidR="0064101E" w:rsidRPr="008814CF">
        <w:rPr>
          <w:sz w:val="24"/>
        </w:rPr>
        <w:t>1</w:t>
      </w:r>
      <w:r w:rsidRPr="008814CF">
        <w:rPr>
          <w:sz w:val="24"/>
        </w:rPr>
        <w:t>.</w:t>
      </w:r>
      <w:r w:rsidR="00FD7355">
        <w:rPr>
          <w:sz w:val="24"/>
        </w:rPr>
        <w:t>3</w:t>
      </w:r>
      <w:r w:rsidRPr="008814CF">
        <w:rPr>
          <w:sz w:val="24"/>
        </w:rPr>
        <w:t xml:space="preserve"> </w:t>
      </w:r>
      <w:r w:rsidR="00B0790A">
        <w:rPr>
          <w:kern w:val="0"/>
          <w:sz w:val="24"/>
        </w:rPr>
        <w:t>取用水计量监测和传输设施</w:t>
      </w:r>
      <w:r w:rsidR="00B0790A" w:rsidRPr="008814CF">
        <w:rPr>
          <w:sz w:val="24"/>
        </w:rPr>
        <w:t>的运行维护</w:t>
      </w:r>
      <w:r w:rsidRPr="008814CF">
        <w:rPr>
          <w:sz w:val="24"/>
        </w:rPr>
        <w:t>考核指标</w:t>
      </w:r>
      <w:r w:rsidR="00B0790A">
        <w:rPr>
          <w:rFonts w:hint="eastAsia"/>
          <w:sz w:val="24"/>
        </w:rPr>
        <w:t>应</w:t>
      </w:r>
      <w:r w:rsidRPr="008814CF">
        <w:rPr>
          <w:sz w:val="24"/>
        </w:rPr>
        <w:t>包括正常运行率、计量数据到报率、计量数据及时率、计量数据质保率。</w:t>
      </w:r>
    </w:p>
    <w:p w14:paraId="1FCFCD6E" w14:textId="77777777" w:rsidR="0064101E" w:rsidRPr="008814CF" w:rsidRDefault="0064101E" w:rsidP="00033006">
      <w:pPr>
        <w:autoSpaceDE w:val="0"/>
        <w:autoSpaceDN w:val="0"/>
        <w:spacing w:line="400" w:lineRule="exact"/>
        <w:contextualSpacing/>
        <w:rPr>
          <w:sz w:val="24"/>
        </w:rPr>
      </w:pPr>
    </w:p>
    <w:p w14:paraId="3851B06B" w14:textId="7ED3215B" w:rsidR="0064101E" w:rsidRPr="009C4973" w:rsidRDefault="0064101E" w:rsidP="0064101E">
      <w:pPr>
        <w:pStyle w:val="30"/>
        <w:overflowPunct w:val="0"/>
        <w:autoSpaceDE w:val="0"/>
        <w:autoSpaceDN w:val="0"/>
        <w:spacing w:before="0" w:after="0" w:line="400" w:lineRule="exact"/>
        <w:rPr>
          <w:b w:val="0"/>
          <w:bCs/>
          <w:sz w:val="24"/>
        </w:rPr>
      </w:pPr>
      <w:bookmarkStart w:id="117" w:name="_Toc94271998"/>
      <w:r w:rsidRPr="009C4973">
        <w:rPr>
          <w:b w:val="0"/>
          <w:bCs/>
          <w:sz w:val="24"/>
        </w:rPr>
        <w:lastRenderedPageBreak/>
        <w:t xml:space="preserve">9.2 </w:t>
      </w:r>
      <w:r w:rsidRPr="009C4973">
        <w:rPr>
          <w:b w:val="0"/>
          <w:bCs/>
          <w:sz w:val="24"/>
        </w:rPr>
        <w:t>考核标准</w:t>
      </w:r>
      <w:bookmarkEnd w:id="117"/>
    </w:p>
    <w:p w14:paraId="12B3844C" w14:textId="362B88FF" w:rsidR="0064101E" w:rsidRPr="008814CF" w:rsidRDefault="00033006" w:rsidP="00033006">
      <w:pPr>
        <w:autoSpaceDE w:val="0"/>
        <w:autoSpaceDN w:val="0"/>
        <w:spacing w:line="400" w:lineRule="exact"/>
        <w:contextualSpacing/>
        <w:rPr>
          <w:sz w:val="24"/>
        </w:rPr>
      </w:pPr>
      <w:r w:rsidRPr="008814CF">
        <w:rPr>
          <w:sz w:val="24"/>
        </w:rPr>
        <w:t>9.2.</w:t>
      </w:r>
      <w:r w:rsidR="0064101E" w:rsidRPr="008814CF">
        <w:rPr>
          <w:sz w:val="24"/>
        </w:rPr>
        <w:t>1</w:t>
      </w:r>
      <w:r w:rsidRPr="008814CF">
        <w:rPr>
          <w:sz w:val="24"/>
        </w:rPr>
        <w:t xml:space="preserve"> </w:t>
      </w:r>
      <w:r w:rsidRPr="008814CF">
        <w:rPr>
          <w:sz w:val="24"/>
        </w:rPr>
        <w:t>考核</w:t>
      </w:r>
      <w:r w:rsidR="0064101E" w:rsidRPr="008814CF">
        <w:rPr>
          <w:sz w:val="24"/>
        </w:rPr>
        <w:t>应达到以下</w:t>
      </w:r>
      <w:r w:rsidRPr="008814CF">
        <w:rPr>
          <w:sz w:val="24"/>
        </w:rPr>
        <w:t>标准</w:t>
      </w:r>
      <w:r w:rsidR="00876A1E" w:rsidRPr="008814CF">
        <w:rPr>
          <w:kern w:val="0"/>
          <w:sz w:val="24"/>
        </w:rPr>
        <w:t>（可参考附录</w:t>
      </w:r>
      <w:r w:rsidR="00E17652">
        <w:rPr>
          <w:kern w:val="0"/>
          <w:sz w:val="24"/>
        </w:rPr>
        <w:t>F</w:t>
      </w:r>
      <w:r w:rsidR="00876A1E" w:rsidRPr="008814CF">
        <w:rPr>
          <w:kern w:val="0"/>
          <w:sz w:val="24"/>
        </w:rPr>
        <w:t>中表</w:t>
      </w:r>
      <w:r w:rsidR="00E17652">
        <w:rPr>
          <w:kern w:val="0"/>
          <w:sz w:val="24"/>
        </w:rPr>
        <w:t>F</w:t>
      </w:r>
      <w:r w:rsidR="00876A1E" w:rsidRPr="008814CF">
        <w:rPr>
          <w:kern w:val="0"/>
          <w:sz w:val="24"/>
        </w:rPr>
        <w:t>.1</w:t>
      </w:r>
      <w:r w:rsidR="00876A1E" w:rsidRPr="008814CF">
        <w:rPr>
          <w:kern w:val="0"/>
          <w:sz w:val="24"/>
        </w:rPr>
        <w:t>）</w:t>
      </w:r>
      <w:r w:rsidRPr="008814CF">
        <w:rPr>
          <w:sz w:val="24"/>
        </w:rPr>
        <w:t>：</w:t>
      </w:r>
    </w:p>
    <w:p w14:paraId="0E0ED061" w14:textId="1ACBCA73" w:rsidR="0064101E" w:rsidRPr="008814CF" w:rsidRDefault="000F437A" w:rsidP="0064101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a</w:t>
      </w:r>
      <w:r w:rsidR="0064101E" w:rsidRPr="008814CF">
        <w:rPr>
          <w:kern w:val="0"/>
          <w:sz w:val="24"/>
        </w:rPr>
        <w:t>）</w:t>
      </w:r>
      <w:r w:rsidR="00DB61E9">
        <w:rPr>
          <w:kern w:val="0"/>
          <w:sz w:val="24"/>
        </w:rPr>
        <w:t>计量设施（器具）</w:t>
      </w:r>
      <w:r w:rsidR="00033006" w:rsidRPr="008814CF">
        <w:rPr>
          <w:kern w:val="0"/>
          <w:sz w:val="24"/>
        </w:rPr>
        <w:t>正常运行率</w:t>
      </w:r>
      <w:r w:rsidR="00033006" w:rsidRPr="008814CF">
        <w:rPr>
          <w:kern w:val="0"/>
          <w:sz w:val="24"/>
        </w:rPr>
        <w:t>≥95%</w:t>
      </w:r>
      <w:r w:rsidR="0064101E" w:rsidRPr="008814CF">
        <w:rPr>
          <w:kern w:val="0"/>
          <w:sz w:val="24"/>
        </w:rPr>
        <w:t>；</w:t>
      </w:r>
    </w:p>
    <w:p w14:paraId="37ADBB49" w14:textId="57A0771B" w:rsidR="0064101E" w:rsidRPr="008814CF" w:rsidRDefault="000F437A" w:rsidP="0064101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b</w:t>
      </w:r>
      <w:r w:rsidR="0064101E" w:rsidRPr="008814CF">
        <w:rPr>
          <w:kern w:val="0"/>
          <w:sz w:val="24"/>
        </w:rPr>
        <w:t>）</w:t>
      </w:r>
      <w:r w:rsidR="00033006" w:rsidRPr="008814CF">
        <w:rPr>
          <w:kern w:val="0"/>
          <w:sz w:val="24"/>
        </w:rPr>
        <w:t>计量数据到报率</w:t>
      </w:r>
      <w:r w:rsidR="00033006" w:rsidRPr="008814CF">
        <w:rPr>
          <w:kern w:val="0"/>
          <w:sz w:val="24"/>
        </w:rPr>
        <w:t>≥90%</w:t>
      </w:r>
      <w:r w:rsidR="0064101E" w:rsidRPr="008814CF">
        <w:rPr>
          <w:kern w:val="0"/>
          <w:sz w:val="24"/>
        </w:rPr>
        <w:t>；</w:t>
      </w:r>
    </w:p>
    <w:p w14:paraId="06AC766C" w14:textId="00EB68CC" w:rsidR="0064101E" w:rsidRPr="008814CF" w:rsidRDefault="000F437A" w:rsidP="0064101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c</w:t>
      </w:r>
      <w:r w:rsidR="0064101E" w:rsidRPr="008814CF">
        <w:rPr>
          <w:kern w:val="0"/>
          <w:sz w:val="24"/>
        </w:rPr>
        <w:t>）</w:t>
      </w:r>
      <w:r w:rsidR="00033006" w:rsidRPr="008814CF">
        <w:rPr>
          <w:kern w:val="0"/>
          <w:sz w:val="24"/>
        </w:rPr>
        <w:t>计量数据及时率</w:t>
      </w:r>
      <w:r w:rsidR="00033006" w:rsidRPr="008814CF">
        <w:rPr>
          <w:kern w:val="0"/>
          <w:sz w:val="24"/>
        </w:rPr>
        <w:t>≥90%</w:t>
      </w:r>
      <w:r w:rsidR="0064101E" w:rsidRPr="008814CF">
        <w:rPr>
          <w:kern w:val="0"/>
          <w:sz w:val="24"/>
        </w:rPr>
        <w:t>；</w:t>
      </w:r>
    </w:p>
    <w:p w14:paraId="22BED8DE" w14:textId="04C9CD3E" w:rsidR="00033006" w:rsidRPr="008814CF" w:rsidRDefault="000F437A" w:rsidP="0064101E">
      <w:pPr>
        <w:spacing w:line="400" w:lineRule="exact"/>
        <w:ind w:firstLine="480"/>
        <w:rPr>
          <w:kern w:val="0"/>
          <w:sz w:val="24"/>
        </w:rPr>
      </w:pPr>
      <w:r>
        <w:rPr>
          <w:kern w:val="0"/>
          <w:sz w:val="24"/>
        </w:rPr>
        <w:t>d</w:t>
      </w:r>
      <w:r w:rsidR="0064101E" w:rsidRPr="008814CF">
        <w:rPr>
          <w:kern w:val="0"/>
          <w:sz w:val="24"/>
        </w:rPr>
        <w:t>）</w:t>
      </w:r>
      <w:r w:rsidR="00033006" w:rsidRPr="008814CF">
        <w:rPr>
          <w:kern w:val="0"/>
          <w:sz w:val="24"/>
        </w:rPr>
        <w:t>计量数据质保率</w:t>
      </w:r>
      <w:r w:rsidR="00033006" w:rsidRPr="008814CF">
        <w:rPr>
          <w:kern w:val="0"/>
          <w:sz w:val="24"/>
        </w:rPr>
        <w:t>≥95%</w:t>
      </w:r>
      <w:r w:rsidR="00876A1E" w:rsidRPr="008814CF">
        <w:rPr>
          <w:kern w:val="0"/>
          <w:sz w:val="24"/>
        </w:rPr>
        <w:t>。</w:t>
      </w:r>
    </w:p>
    <w:p w14:paraId="0E928389" w14:textId="1BF2AC83" w:rsidR="00033006" w:rsidRPr="008814CF" w:rsidRDefault="00033006" w:rsidP="00033006">
      <w:pPr>
        <w:autoSpaceDE w:val="0"/>
        <w:autoSpaceDN w:val="0"/>
        <w:spacing w:line="400" w:lineRule="exact"/>
        <w:contextualSpacing/>
        <w:rPr>
          <w:sz w:val="24"/>
        </w:rPr>
      </w:pPr>
      <w:r w:rsidRPr="008814CF">
        <w:rPr>
          <w:sz w:val="24"/>
        </w:rPr>
        <w:t>9.2.</w:t>
      </w:r>
      <w:r w:rsidR="0064101E" w:rsidRPr="008814CF">
        <w:rPr>
          <w:sz w:val="24"/>
        </w:rPr>
        <w:t>2</w:t>
      </w:r>
      <w:r w:rsidRPr="008814CF">
        <w:rPr>
          <w:sz w:val="24"/>
        </w:rPr>
        <w:t xml:space="preserve"> </w:t>
      </w:r>
      <w:r w:rsidR="00DB61E9">
        <w:rPr>
          <w:sz w:val="24"/>
        </w:rPr>
        <w:t>计量设施（器具）</w:t>
      </w:r>
      <w:r w:rsidRPr="008814CF">
        <w:rPr>
          <w:sz w:val="24"/>
        </w:rPr>
        <w:t>正常运行</w:t>
      </w:r>
      <w:proofErr w:type="gramStart"/>
      <w:r w:rsidRPr="008814CF">
        <w:rPr>
          <w:sz w:val="24"/>
        </w:rPr>
        <w:t>率采用</w:t>
      </w:r>
      <w:proofErr w:type="gramEnd"/>
      <w:r w:rsidRPr="008814CF">
        <w:rPr>
          <w:sz w:val="24"/>
        </w:rPr>
        <w:t>公式（</w:t>
      </w:r>
      <w:r w:rsidRPr="008814CF">
        <w:rPr>
          <w:sz w:val="24"/>
        </w:rPr>
        <w:t>1</w:t>
      </w:r>
      <w:r w:rsidRPr="008814CF">
        <w:rPr>
          <w:sz w:val="24"/>
        </w:rPr>
        <w:t>）计算，计量数据到报</w:t>
      </w:r>
      <w:proofErr w:type="gramStart"/>
      <w:r w:rsidRPr="008814CF">
        <w:rPr>
          <w:sz w:val="24"/>
        </w:rPr>
        <w:t>率采用</w:t>
      </w:r>
      <w:proofErr w:type="gramEnd"/>
      <w:r w:rsidRPr="008814CF">
        <w:rPr>
          <w:sz w:val="24"/>
        </w:rPr>
        <w:t>公式（</w:t>
      </w:r>
      <w:r w:rsidRPr="008814CF">
        <w:rPr>
          <w:sz w:val="24"/>
        </w:rPr>
        <w:t>2</w:t>
      </w:r>
      <w:r w:rsidRPr="008814CF">
        <w:rPr>
          <w:sz w:val="24"/>
        </w:rPr>
        <w:t>）计算，计量数据及时</w:t>
      </w:r>
      <w:proofErr w:type="gramStart"/>
      <w:r w:rsidRPr="008814CF">
        <w:rPr>
          <w:sz w:val="24"/>
        </w:rPr>
        <w:t>率采用</w:t>
      </w:r>
      <w:proofErr w:type="gramEnd"/>
      <w:r w:rsidRPr="008814CF">
        <w:rPr>
          <w:sz w:val="24"/>
        </w:rPr>
        <w:t>公式（</w:t>
      </w:r>
      <w:r w:rsidRPr="008814CF">
        <w:rPr>
          <w:sz w:val="24"/>
        </w:rPr>
        <w:t>3</w:t>
      </w:r>
      <w:r w:rsidRPr="008814CF">
        <w:rPr>
          <w:sz w:val="24"/>
        </w:rPr>
        <w:t>）计算，计量数据质保率采用公式（</w:t>
      </w:r>
      <w:r w:rsidRPr="008814CF">
        <w:rPr>
          <w:sz w:val="24"/>
        </w:rPr>
        <w:t>4</w:t>
      </w:r>
      <w:r w:rsidRPr="008814CF">
        <w:rPr>
          <w:sz w:val="24"/>
        </w:rPr>
        <w:t>）计算。</w:t>
      </w:r>
    </w:p>
    <w:p w14:paraId="25CCCBCE" w14:textId="77777777" w:rsidR="00033006" w:rsidRPr="008814CF" w:rsidRDefault="00033006" w:rsidP="00033006">
      <w:pPr>
        <w:pStyle w:val="affff"/>
        <w:spacing w:line="360" w:lineRule="auto"/>
        <w:jc w:val="right"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24"/>
          <w:sz w:val="24"/>
          <w:szCs w:val="24"/>
        </w:rPr>
        <w:object w:dxaOrig="1808" w:dyaOrig="620" w14:anchorId="395CBF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1.35pt" o:ole="">
            <v:imagedata r:id="rId16" o:title=""/>
          </v:shape>
          <o:OLEObject Type="Embed" ProgID="Equation.3" ShapeID="_x0000_i1025" DrawAspect="Content" ObjectID="_1709387287" r:id="rId17"/>
        </w:object>
      </w:r>
      <w:r w:rsidRPr="008814CF">
        <w:rPr>
          <w:rFonts w:ascii="Times New Roman"/>
          <w:sz w:val="24"/>
          <w:szCs w:val="24"/>
        </w:rPr>
        <w:t xml:space="preserve">                          (</w:t>
      </w:r>
      <w:r w:rsidRPr="008814CF">
        <w:rPr>
          <w:rFonts w:ascii="Times New Roman"/>
          <w:sz w:val="24"/>
          <w:szCs w:val="24"/>
        </w:rPr>
        <w:fldChar w:fldCharType="begin"/>
      </w:r>
      <w:r w:rsidRPr="008814CF">
        <w:rPr>
          <w:rFonts w:ascii="Times New Roman"/>
          <w:sz w:val="24"/>
          <w:szCs w:val="24"/>
        </w:rPr>
        <w:instrText xml:space="preserve"> SEQ </w:instrText>
      </w:r>
      <w:r w:rsidRPr="008814CF">
        <w:rPr>
          <w:rFonts w:ascii="Times New Roman"/>
          <w:sz w:val="24"/>
          <w:szCs w:val="24"/>
        </w:rPr>
        <w:instrText>标准自动公式</w:instrText>
      </w:r>
      <w:r w:rsidRPr="008814CF">
        <w:rPr>
          <w:rFonts w:ascii="Times New Roman"/>
          <w:sz w:val="24"/>
          <w:szCs w:val="24"/>
        </w:rPr>
        <w:instrText xml:space="preserve"> \* ARABIC </w:instrText>
      </w:r>
      <w:r w:rsidRPr="008814CF">
        <w:rPr>
          <w:rFonts w:ascii="Times New Roman"/>
          <w:sz w:val="24"/>
          <w:szCs w:val="24"/>
        </w:rPr>
        <w:fldChar w:fldCharType="separate"/>
      </w:r>
      <w:r w:rsidR="00782AE7">
        <w:rPr>
          <w:rFonts w:ascii="Times New Roman"/>
          <w:noProof/>
          <w:sz w:val="24"/>
          <w:szCs w:val="24"/>
        </w:rPr>
        <w:t>1</w:t>
      </w:r>
      <w:r w:rsidRPr="008814CF">
        <w:rPr>
          <w:rFonts w:ascii="Times New Roman"/>
          <w:sz w:val="24"/>
          <w:szCs w:val="24"/>
        </w:rPr>
        <w:fldChar w:fldCharType="end"/>
      </w:r>
      <w:r w:rsidRPr="008814CF">
        <w:rPr>
          <w:rFonts w:ascii="Times New Roman"/>
          <w:sz w:val="24"/>
          <w:szCs w:val="24"/>
        </w:rPr>
        <w:t>)</w:t>
      </w:r>
    </w:p>
    <w:p w14:paraId="3CB357AE" w14:textId="77777777" w:rsidR="00033006" w:rsidRPr="008814CF" w:rsidRDefault="00F14F34" w:rsidP="00033006">
      <w:pPr>
        <w:pStyle w:val="affff"/>
        <w:spacing w:line="360" w:lineRule="auto"/>
        <w:jc w:val="right"/>
        <w:rPr>
          <w:rFonts w:asci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ij</m:t>
                        </m:r>
                      </m:sub>
                    </m:sSub>
                  </m:e>
                </m:nary>
              </m:e>
            </m:nary>
          </m:num>
          <m:den>
            <m:r>
              <w:rPr>
                <w:rFonts w:ascii="Cambria Math" w:hAnsi="Cambria Math"/>
                <w:sz w:val="24"/>
                <w:szCs w:val="24"/>
              </w:rPr>
              <m:t>N×M×T</m:t>
            </m:r>
          </m:den>
        </m:f>
        <m:r>
          <w:rPr>
            <w:rFonts w:ascii="Cambria Math" w:hAnsi="Cambria Math"/>
            <w:sz w:val="24"/>
            <w:szCs w:val="24"/>
          </w:rPr>
          <m:t>×100%</m:t>
        </m:r>
      </m:oMath>
      <w:r w:rsidR="00033006" w:rsidRPr="008814CF">
        <w:rPr>
          <w:rFonts w:ascii="Times New Roman"/>
          <w:sz w:val="24"/>
          <w:szCs w:val="24"/>
        </w:rPr>
        <w:t xml:space="preserve">                      (</w:t>
      </w:r>
      <w:r w:rsidR="00033006" w:rsidRPr="008814CF">
        <w:rPr>
          <w:rFonts w:ascii="Times New Roman"/>
          <w:sz w:val="24"/>
          <w:szCs w:val="24"/>
        </w:rPr>
        <w:fldChar w:fldCharType="begin"/>
      </w:r>
      <w:r w:rsidR="00033006" w:rsidRPr="008814CF">
        <w:rPr>
          <w:rFonts w:ascii="Times New Roman"/>
          <w:sz w:val="24"/>
          <w:szCs w:val="24"/>
        </w:rPr>
        <w:instrText xml:space="preserve"> SEQ </w:instrText>
      </w:r>
      <w:r w:rsidR="00033006" w:rsidRPr="008814CF">
        <w:rPr>
          <w:rFonts w:ascii="Times New Roman"/>
          <w:sz w:val="24"/>
          <w:szCs w:val="24"/>
        </w:rPr>
        <w:instrText>标准自动公式</w:instrText>
      </w:r>
      <w:r w:rsidR="00033006" w:rsidRPr="008814CF">
        <w:rPr>
          <w:rFonts w:ascii="Times New Roman"/>
          <w:sz w:val="24"/>
          <w:szCs w:val="24"/>
        </w:rPr>
        <w:instrText xml:space="preserve"> \* ARABIC </w:instrText>
      </w:r>
      <w:r w:rsidR="00033006" w:rsidRPr="008814CF">
        <w:rPr>
          <w:rFonts w:ascii="Times New Roman"/>
          <w:sz w:val="24"/>
          <w:szCs w:val="24"/>
        </w:rPr>
        <w:fldChar w:fldCharType="separate"/>
      </w:r>
      <w:r w:rsidR="00782AE7">
        <w:rPr>
          <w:rFonts w:ascii="Times New Roman"/>
          <w:noProof/>
          <w:sz w:val="24"/>
          <w:szCs w:val="24"/>
        </w:rPr>
        <w:t>2</w:t>
      </w:r>
      <w:r w:rsidR="00033006" w:rsidRPr="008814CF">
        <w:rPr>
          <w:rFonts w:ascii="Times New Roman"/>
          <w:sz w:val="24"/>
          <w:szCs w:val="24"/>
        </w:rPr>
        <w:fldChar w:fldCharType="end"/>
      </w:r>
      <w:r w:rsidR="00033006" w:rsidRPr="008814CF">
        <w:rPr>
          <w:rFonts w:ascii="Times New Roman"/>
          <w:sz w:val="24"/>
          <w:szCs w:val="24"/>
        </w:rPr>
        <w:t>)</w:t>
      </w:r>
    </w:p>
    <w:p w14:paraId="473790BE" w14:textId="77777777" w:rsidR="00033006" w:rsidRPr="008814CF" w:rsidRDefault="00033006" w:rsidP="00033006">
      <w:pPr>
        <w:pStyle w:val="afff8"/>
        <w:spacing w:line="360" w:lineRule="auto"/>
        <w:ind w:firstLine="480"/>
        <w:rPr>
          <w:rFonts w:ascii="Times New Roman"/>
          <w:sz w:val="24"/>
          <w:szCs w:val="24"/>
        </w:rPr>
      </w:pPr>
    </w:p>
    <w:p w14:paraId="39B89D65" w14:textId="77777777" w:rsidR="00033006" w:rsidRPr="008814CF" w:rsidRDefault="00F14F34" w:rsidP="00033006">
      <w:pPr>
        <w:pStyle w:val="affff"/>
        <w:spacing w:line="360" w:lineRule="auto"/>
        <w:ind w:left="839" w:firstLineChars="1300" w:firstLine="3120"/>
        <w:rPr>
          <w:rFonts w:asci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j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ij</m:t>
                        </m:r>
                      </m:sub>
                    </m:sSub>
                  </m:e>
                </m:nary>
              </m:e>
            </m:nary>
          </m:num>
          <m:den>
            <m:r>
              <w:rPr>
                <w:rFonts w:ascii="Cambria Math" w:hAnsi="Cambria Math"/>
                <w:sz w:val="24"/>
                <w:szCs w:val="24"/>
              </w:rPr>
              <m:t>N×M×T</m:t>
            </m:r>
          </m:den>
        </m:f>
        <m:r>
          <w:rPr>
            <w:rFonts w:ascii="Cambria Math" w:hAnsi="Cambria Math"/>
            <w:sz w:val="24"/>
            <w:szCs w:val="24"/>
          </w:rPr>
          <m:t>×100%</m:t>
        </m:r>
      </m:oMath>
      <w:r w:rsidR="00033006" w:rsidRPr="008814CF">
        <w:rPr>
          <w:rFonts w:ascii="Times New Roman"/>
          <w:sz w:val="24"/>
          <w:szCs w:val="24"/>
        </w:rPr>
        <w:t xml:space="preserve">                      (</w:t>
      </w:r>
      <w:r w:rsidR="00033006" w:rsidRPr="008814CF">
        <w:rPr>
          <w:rFonts w:ascii="Times New Roman"/>
          <w:sz w:val="24"/>
          <w:szCs w:val="24"/>
        </w:rPr>
        <w:fldChar w:fldCharType="begin"/>
      </w:r>
      <w:r w:rsidR="00033006" w:rsidRPr="008814CF">
        <w:rPr>
          <w:rFonts w:ascii="Times New Roman"/>
          <w:sz w:val="24"/>
          <w:szCs w:val="24"/>
        </w:rPr>
        <w:instrText xml:space="preserve"> SEQ </w:instrText>
      </w:r>
      <w:r w:rsidR="00033006" w:rsidRPr="008814CF">
        <w:rPr>
          <w:rFonts w:ascii="Times New Roman"/>
          <w:sz w:val="24"/>
          <w:szCs w:val="24"/>
        </w:rPr>
        <w:instrText>标准自动公式</w:instrText>
      </w:r>
      <w:r w:rsidR="00033006" w:rsidRPr="008814CF">
        <w:rPr>
          <w:rFonts w:ascii="Times New Roman"/>
          <w:sz w:val="24"/>
          <w:szCs w:val="24"/>
        </w:rPr>
        <w:instrText xml:space="preserve"> \* ARABIC </w:instrText>
      </w:r>
      <w:r w:rsidR="00033006" w:rsidRPr="008814CF">
        <w:rPr>
          <w:rFonts w:ascii="Times New Roman"/>
          <w:sz w:val="24"/>
          <w:szCs w:val="24"/>
        </w:rPr>
        <w:fldChar w:fldCharType="separate"/>
      </w:r>
      <w:r w:rsidR="00782AE7">
        <w:rPr>
          <w:rFonts w:ascii="Times New Roman"/>
          <w:noProof/>
          <w:sz w:val="24"/>
          <w:szCs w:val="24"/>
        </w:rPr>
        <w:t>3</w:t>
      </w:r>
      <w:r w:rsidR="00033006" w:rsidRPr="008814CF">
        <w:rPr>
          <w:rFonts w:ascii="Times New Roman"/>
          <w:sz w:val="24"/>
          <w:szCs w:val="24"/>
        </w:rPr>
        <w:fldChar w:fldCharType="end"/>
      </w:r>
      <w:r w:rsidR="00033006" w:rsidRPr="008814CF">
        <w:rPr>
          <w:rFonts w:ascii="Times New Roman"/>
          <w:sz w:val="24"/>
          <w:szCs w:val="24"/>
        </w:rPr>
        <w:t>)</w:t>
      </w:r>
    </w:p>
    <w:p w14:paraId="7A7AF365" w14:textId="77777777" w:rsidR="00033006" w:rsidRPr="008814CF" w:rsidRDefault="00033006" w:rsidP="00033006">
      <w:pPr>
        <w:pStyle w:val="afff8"/>
        <w:spacing w:line="360" w:lineRule="auto"/>
        <w:ind w:firstLine="480"/>
        <w:rPr>
          <w:rFonts w:ascii="Times New Roman"/>
          <w:sz w:val="24"/>
          <w:szCs w:val="24"/>
        </w:rPr>
      </w:pPr>
    </w:p>
    <w:p w14:paraId="59D86360" w14:textId="77777777" w:rsidR="00033006" w:rsidRPr="008814CF" w:rsidRDefault="00033006" w:rsidP="00033006">
      <w:pPr>
        <w:pStyle w:val="afff8"/>
        <w:spacing w:line="360" w:lineRule="auto"/>
        <w:ind w:firstLine="480"/>
        <w:jc w:val="center"/>
        <w:rPr>
          <w:rFonts w:ascii="Times New Roman"/>
          <w:sz w:val="24"/>
          <w:szCs w:val="24"/>
        </w:rPr>
      </w:pPr>
      <w:r w:rsidRPr="008814CF">
        <w:rPr>
          <w:rFonts w:ascii="Times New Roman"/>
          <w:sz w:val="24"/>
          <w:szCs w:val="24"/>
        </w:rPr>
        <w:t xml:space="preserve">                             </w:t>
      </w: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sup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j=1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g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ij</m:t>
                        </m:r>
                      </m:sub>
                    </m:sSub>
                  </m:e>
                </m:nary>
              </m:e>
            </m:nary>
          </m:num>
          <m:den>
            <m:r>
              <w:rPr>
                <w:rFonts w:ascii="Cambria Math" w:hAnsi="Cambria Math"/>
                <w:sz w:val="24"/>
                <w:szCs w:val="24"/>
              </w:rPr>
              <m:t>N×M×T</m:t>
            </m:r>
          </m:den>
        </m:f>
        <m:r>
          <w:rPr>
            <w:rFonts w:ascii="Cambria Math" w:hAnsi="Cambria Math"/>
            <w:sz w:val="24"/>
            <w:szCs w:val="24"/>
          </w:rPr>
          <m:t>×100%</m:t>
        </m:r>
      </m:oMath>
      <w:r w:rsidRPr="008814CF">
        <w:rPr>
          <w:rFonts w:ascii="Times New Roman"/>
          <w:sz w:val="24"/>
          <w:szCs w:val="24"/>
        </w:rPr>
        <w:t xml:space="preserve">                     (4)</w:t>
      </w:r>
    </w:p>
    <w:p w14:paraId="5D69331D" w14:textId="77777777" w:rsidR="00033006" w:rsidRPr="008814CF" w:rsidRDefault="00033006" w:rsidP="00033006">
      <w:pPr>
        <w:pStyle w:val="afff8"/>
        <w:spacing w:line="360" w:lineRule="auto"/>
        <w:ind w:firstLine="480"/>
        <w:jc w:val="center"/>
        <w:rPr>
          <w:rFonts w:ascii="Times New Roman"/>
          <w:sz w:val="24"/>
          <w:szCs w:val="24"/>
        </w:rPr>
      </w:pPr>
    </w:p>
    <w:p w14:paraId="27DAC630" w14:textId="3044D29C" w:rsidR="00033006" w:rsidRPr="008814CF" w:rsidRDefault="00033006" w:rsidP="00793004">
      <w:pPr>
        <w:pStyle w:val="afff8"/>
        <w:spacing w:line="360" w:lineRule="auto"/>
        <w:ind w:firstLineChars="195" w:firstLine="468"/>
        <w:contextualSpacing/>
        <w:rPr>
          <w:rFonts w:ascii="Times New Roman"/>
          <w:position w:val="-6"/>
          <w:sz w:val="24"/>
          <w:szCs w:val="24"/>
        </w:rPr>
      </w:pPr>
      <w:r w:rsidRPr="008814CF">
        <w:rPr>
          <w:rFonts w:ascii="Times New Roman"/>
          <w:sz w:val="24"/>
          <w:szCs w:val="24"/>
        </w:rPr>
        <w:t>式中：</w:t>
      </w:r>
      <w:r w:rsidRPr="008814CF">
        <w:rPr>
          <w:rFonts w:ascii="Times New Roman"/>
          <w:position w:val="-6"/>
          <w:sz w:val="24"/>
          <w:szCs w:val="24"/>
        </w:rPr>
        <w:object w:dxaOrig="301" w:dyaOrig="335" w14:anchorId="361D878B">
          <v:shape id="_x0000_i1026" type="#_x0000_t75" style="width:15.35pt;height:15.35pt" o:ole="">
            <v:imagedata r:id="rId18" o:title=""/>
          </v:shape>
          <o:OLEObject Type="Embed" ProgID="Equation.3" ShapeID="_x0000_i1026" DrawAspect="Content" ObjectID="_1709387288" r:id="rId19"/>
        </w:object>
      </w:r>
      <w:r w:rsidRPr="008814CF">
        <w:rPr>
          <w:rFonts w:ascii="Times New Roman"/>
          <w:position w:val="-6"/>
          <w:sz w:val="24"/>
          <w:szCs w:val="24"/>
        </w:rPr>
        <w:t>——</w:t>
      </w:r>
      <w:r w:rsidR="00DB61E9">
        <w:rPr>
          <w:rFonts w:ascii="Times New Roman"/>
          <w:position w:val="-6"/>
          <w:sz w:val="24"/>
          <w:szCs w:val="24"/>
        </w:rPr>
        <w:t>计量设施（器具）</w:t>
      </w:r>
      <w:r w:rsidRPr="008814CF">
        <w:rPr>
          <w:rFonts w:ascii="Times New Roman"/>
          <w:position w:val="-6"/>
          <w:sz w:val="24"/>
          <w:szCs w:val="24"/>
        </w:rPr>
        <w:t>正常运行率，用</w:t>
      </w:r>
      <w:r w:rsidRPr="008814CF">
        <w:rPr>
          <w:rFonts w:ascii="Times New Roman"/>
          <w:position w:val="-6"/>
          <w:sz w:val="24"/>
          <w:szCs w:val="24"/>
        </w:rPr>
        <w:t>%</w:t>
      </w:r>
      <w:r w:rsidRPr="008814CF">
        <w:rPr>
          <w:rFonts w:ascii="Times New Roman"/>
          <w:position w:val="-6"/>
          <w:sz w:val="24"/>
          <w:szCs w:val="24"/>
        </w:rPr>
        <w:t>表示；</w:t>
      </w:r>
    </w:p>
    <w:p w14:paraId="0EF1F36F" w14:textId="77777777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position w:val="-6"/>
          <w:sz w:val="24"/>
          <w:szCs w:val="24"/>
        </w:rPr>
      </w:pPr>
      <w:r w:rsidRPr="008814CF">
        <w:rPr>
          <w:rFonts w:ascii="Times New Roman"/>
          <w:position w:val="-6"/>
          <w:sz w:val="24"/>
          <w:szCs w:val="24"/>
        </w:rPr>
        <w:object w:dxaOrig="318" w:dyaOrig="368" w14:anchorId="25E5B391">
          <v:shape id="_x0000_i1027" type="#_x0000_t75" style="width:15.35pt;height:17.35pt" o:ole="">
            <v:imagedata r:id="rId20" o:title=""/>
          </v:shape>
          <o:OLEObject Type="Embed" ProgID="Equation.3" ShapeID="_x0000_i1027" DrawAspect="Content" ObjectID="_1709387289" r:id="rId21"/>
        </w:object>
      </w:r>
      <w:r w:rsidRPr="008814CF">
        <w:rPr>
          <w:rFonts w:ascii="Times New Roman"/>
          <w:position w:val="-6"/>
          <w:sz w:val="24"/>
          <w:szCs w:val="24"/>
        </w:rPr>
        <w:t>——</w:t>
      </w:r>
      <w:r w:rsidRPr="008814CF">
        <w:rPr>
          <w:rFonts w:ascii="Times New Roman"/>
          <w:sz w:val="24"/>
          <w:szCs w:val="24"/>
        </w:rPr>
        <w:t>计量数据到报率，用</w:t>
      </w:r>
      <w:r w:rsidRPr="008814CF">
        <w:rPr>
          <w:rFonts w:ascii="Times New Roman"/>
          <w:sz w:val="24"/>
          <w:szCs w:val="24"/>
        </w:rPr>
        <w:t>%</w:t>
      </w:r>
      <w:r w:rsidRPr="008814CF">
        <w:rPr>
          <w:rFonts w:ascii="Times New Roman"/>
          <w:sz w:val="24"/>
          <w:szCs w:val="24"/>
        </w:rPr>
        <w:t>表示；</w:t>
      </w:r>
    </w:p>
    <w:p w14:paraId="7314B48D" w14:textId="77777777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14"/>
          <w:sz w:val="24"/>
          <w:szCs w:val="24"/>
        </w:rPr>
        <w:object w:dxaOrig="301" w:dyaOrig="385" w14:anchorId="782693DE">
          <v:shape id="_x0000_i1028" type="#_x0000_t75" style="width:15.35pt;height:20pt" o:ole="">
            <v:imagedata r:id="rId22" o:title=""/>
          </v:shape>
          <o:OLEObject Type="Embed" ProgID="Equation.3" ShapeID="_x0000_i1028" DrawAspect="Content" ObjectID="_1709387290" r:id="rId23"/>
        </w:object>
      </w:r>
      <w:r w:rsidRPr="008814CF">
        <w:rPr>
          <w:rFonts w:ascii="Times New Roman"/>
          <w:sz w:val="24"/>
          <w:szCs w:val="24"/>
        </w:rPr>
        <w:t>——</w:t>
      </w:r>
      <w:r w:rsidRPr="008814CF">
        <w:rPr>
          <w:rFonts w:ascii="Times New Roman"/>
          <w:sz w:val="24"/>
        </w:rPr>
        <w:t>计量</w:t>
      </w:r>
      <w:r w:rsidRPr="008814CF">
        <w:rPr>
          <w:rFonts w:ascii="Times New Roman"/>
          <w:sz w:val="24"/>
          <w:szCs w:val="24"/>
        </w:rPr>
        <w:t>数据及时率，用</w:t>
      </w:r>
      <w:r w:rsidRPr="008814CF">
        <w:rPr>
          <w:rFonts w:ascii="Times New Roman"/>
          <w:sz w:val="24"/>
          <w:szCs w:val="24"/>
        </w:rPr>
        <w:t>%</w:t>
      </w:r>
      <w:r w:rsidRPr="008814CF">
        <w:rPr>
          <w:rFonts w:ascii="Times New Roman"/>
          <w:sz w:val="24"/>
          <w:szCs w:val="24"/>
        </w:rPr>
        <w:t>表示；</w:t>
      </w:r>
    </w:p>
    <w:p w14:paraId="7C5F6D25" w14:textId="77777777" w:rsidR="00033006" w:rsidRPr="008814CF" w:rsidRDefault="00F14F34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b</m:t>
            </m:r>
          </m:sub>
        </m:sSub>
      </m:oMath>
      <w:r w:rsidR="00033006" w:rsidRPr="008814CF">
        <w:rPr>
          <w:rFonts w:ascii="Times New Roman"/>
          <w:sz w:val="24"/>
          <w:szCs w:val="24"/>
        </w:rPr>
        <w:t>——</w:t>
      </w:r>
      <w:r w:rsidR="00033006" w:rsidRPr="008814CF">
        <w:rPr>
          <w:rFonts w:ascii="Times New Roman"/>
          <w:sz w:val="24"/>
        </w:rPr>
        <w:t>计量</w:t>
      </w:r>
      <w:r w:rsidR="00033006" w:rsidRPr="008814CF">
        <w:rPr>
          <w:rFonts w:ascii="Times New Roman"/>
          <w:sz w:val="24"/>
          <w:szCs w:val="24"/>
        </w:rPr>
        <w:t>数据质保率，用</w:t>
      </w:r>
      <w:r w:rsidR="00033006" w:rsidRPr="008814CF">
        <w:rPr>
          <w:rFonts w:ascii="Times New Roman"/>
          <w:sz w:val="24"/>
          <w:szCs w:val="24"/>
        </w:rPr>
        <w:t>%</w:t>
      </w:r>
      <w:r w:rsidR="00033006" w:rsidRPr="008814CF">
        <w:rPr>
          <w:rFonts w:ascii="Times New Roman"/>
          <w:sz w:val="24"/>
          <w:szCs w:val="24"/>
        </w:rPr>
        <w:t>表示；</w:t>
      </w:r>
    </w:p>
    <w:p w14:paraId="73EB223E" w14:textId="37B6CCC4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10"/>
          <w:sz w:val="24"/>
          <w:szCs w:val="24"/>
        </w:rPr>
        <w:object w:dxaOrig="486" w:dyaOrig="335" w14:anchorId="7B03B5D0">
          <v:shape id="_x0000_i1029" type="#_x0000_t75" style="width:23.35pt;height:15.35pt" o:ole="">
            <v:imagedata r:id="rId24" o:title=""/>
          </v:shape>
          <o:OLEObject Type="Embed" ProgID="Equation.3" ShapeID="_x0000_i1029" DrawAspect="Content" ObjectID="_1709387291" r:id="rId25"/>
        </w:object>
      </w:r>
      <w:r w:rsidRPr="008814CF">
        <w:rPr>
          <w:rFonts w:ascii="Times New Roman"/>
          <w:sz w:val="24"/>
          <w:szCs w:val="24"/>
        </w:rPr>
        <w:t>——</w:t>
      </w:r>
      <w:r w:rsidRPr="008814CF">
        <w:rPr>
          <w:rFonts w:ascii="Times New Roman"/>
          <w:sz w:val="24"/>
          <w:szCs w:val="24"/>
        </w:rPr>
        <w:t>考核期内，</w:t>
      </w:r>
      <w:r w:rsidR="00DB61E9">
        <w:rPr>
          <w:rFonts w:ascii="Times New Roman"/>
          <w:sz w:val="24"/>
          <w:szCs w:val="24"/>
        </w:rPr>
        <w:t>计量设施（器具）</w:t>
      </w:r>
      <w:r w:rsidRPr="008814CF">
        <w:rPr>
          <w:rFonts w:ascii="Times New Roman"/>
          <w:sz w:val="24"/>
          <w:szCs w:val="24"/>
        </w:rPr>
        <w:t>正常运行日</w:t>
      </w:r>
      <w:proofErr w:type="gramStart"/>
      <w:r w:rsidRPr="008814CF">
        <w:rPr>
          <w:rFonts w:ascii="Times New Roman"/>
          <w:sz w:val="24"/>
          <w:szCs w:val="24"/>
        </w:rPr>
        <w:t>最</w:t>
      </w:r>
      <w:proofErr w:type="gramEnd"/>
      <w:r w:rsidRPr="008814CF">
        <w:rPr>
          <w:rFonts w:ascii="Times New Roman"/>
          <w:sz w:val="24"/>
          <w:szCs w:val="24"/>
        </w:rPr>
        <w:t>小站数，单位为个；</w:t>
      </w:r>
    </w:p>
    <w:p w14:paraId="1E8DA3D4" w14:textId="77777777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4"/>
          <w:sz w:val="24"/>
          <w:szCs w:val="24"/>
        </w:rPr>
        <w:object w:dxaOrig="234" w:dyaOrig="268" w14:anchorId="5862EAAA">
          <v:shape id="_x0000_i1030" type="#_x0000_t75" style="width:12.65pt;height:13.35pt" o:ole="">
            <v:imagedata r:id="rId26" o:title=""/>
          </v:shape>
          <o:OLEObject Type="Embed" ProgID="Equation.3" ShapeID="_x0000_i1030" DrawAspect="Content" ObjectID="_1709387292" r:id="rId27"/>
        </w:object>
      </w:r>
      <w:r w:rsidRPr="008814CF">
        <w:rPr>
          <w:rFonts w:ascii="Times New Roman"/>
          <w:sz w:val="24"/>
          <w:szCs w:val="24"/>
        </w:rPr>
        <w:t>——</w:t>
      </w:r>
      <w:r w:rsidRPr="008814CF">
        <w:rPr>
          <w:rFonts w:ascii="Times New Roman"/>
          <w:sz w:val="24"/>
          <w:szCs w:val="24"/>
        </w:rPr>
        <w:t>考核期的总天数，单位为天；</w:t>
      </w:r>
    </w:p>
    <w:p w14:paraId="3AD2C6DF" w14:textId="25CC4F5C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4"/>
          <w:sz w:val="24"/>
          <w:szCs w:val="24"/>
        </w:rPr>
        <w:object w:dxaOrig="318" w:dyaOrig="268" w14:anchorId="65D17092">
          <v:shape id="_x0000_i1031" type="#_x0000_t75" style="width:15.35pt;height:13.35pt" o:ole="">
            <v:imagedata r:id="rId28" o:title=""/>
          </v:shape>
          <o:OLEObject Type="Embed" ProgID="Equation.3" ShapeID="_x0000_i1031" DrawAspect="Content" ObjectID="_1709387293" r:id="rId29"/>
        </w:object>
      </w:r>
      <w:r w:rsidRPr="008814CF">
        <w:rPr>
          <w:rFonts w:ascii="Times New Roman"/>
          <w:sz w:val="24"/>
          <w:szCs w:val="24"/>
        </w:rPr>
        <w:t>——</w:t>
      </w:r>
      <w:r w:rsidR="00DB61E9">
        <w:rPr>
          <w:rFonts w:ascii="Times New Roman"/>
          <w:sz w:val="24"/>
          <w:szCs w:val="24"/>
        </w:rPr>
        <w:t>计量设施（器具）</w:t>
      </w:r>
      <w:r w:rsidRPr="008814CF">
        <w:rPr>
          <w:rFonts w:ascii="Times New Roman"/>
          <w:sz w:val="24"/>
          <w:szCs w:val="24"/>
        </w:rPr>
        <w:t>每日应上报数据条数；</w:t>
      </w:r>
    </w:p>
    <w:p w14:paraId="43241E19" w14:textId="586ECB28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6"/>
          <w:sz w:val="24"/>
          <w:szCs w:val="24"/>
        </w:rPr>
        <w:object w:dxaOrig="268" w:dyaOrig="268" w14:anchorId="2ED871B3">
          <v:shape id="_x0000_i1032" type="#_x0000_t75" style="width:13.35pt;height:13.35pt" o:ole="">
            <v:imagedata r:id="rId30" o:title=""/>
          </v:shape>
          <o:OLEObject Type="Embed" ProgID="Equation.3" ShapeID="_x0000_i1032" DrawAspect="Content" ObjectID="_1709387294" r:id="rId31"/>
        </w:object>
      </w:r>
      <w:r w:rsidRPr="008814CF">
        <w:rPr>
          <w:rFonts w:ascii="Times New Roman"/>
          <w:sz w:val="24"/>
          <w:szCs w:val="24"/>
        </w:rPr>
        <w:t>——</w:t>
      </w:r>
      <w:r w:rsidRPr="008814CF">
        <w:rPr>
          <w:rFonts w:ascii="Times New Roman"/>
          <w:sz w:val="24"/>
          <w:szCs w:val="24"/>
        </w:rPr>
        <w:t>考核期的</w:t>
      </w:r>
      <w:r w:rsidR="00DB61E9">
        <w:rPr>
          <w:rFonts w:ascii="Times New Roman"/>
          <w:sz w:val="24"/>
          <w:szCs w:val="24"/>
        </w:rPr>
        <w:t>计量设施（器具）</w:t>
      </w:r>
      <w:r w:rsidRPr="008814CF">
        <w:rPr>
          <w:rFonts w:ascii="Times New Roman"/>
          <w:sz w:val="24"/>
          <w:szCs w:val="24"/>
        </w:rPr>
        <w:t>个数，单位为个；</w:t>
      </w:r>
    </w:p>
    <w:p w14:paraId="5BA36AB0" w14:textId="6BC635DB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6"/>
          <w:sz w:val="24"/>
          <w:szCs w:val="24"/>
        </w:rPr>
        <w:object w:dxaOrig="184" w:dyaOrig="268" w14:anchorId="408E9FA4">
          <v:shape id="_x0000_i1033" type="#_x0000_t75" style="width:8pt;height:13.35pt" o:ole="">
            <v:imagedata r:id="rId32" o:title=""/>
          </v:shape>
          <o:OLEObject Type="Embed" ProgID="Equation.3" ShapeID="_x0000_i1033" DrawAspect="Content" ObjectID="_1709387295" r:id="rId33"/>
        </w:object>
      </w:r>
      <w:r w:rsidRPr="008814CF">
        <w:rPr>
          <w:rFonts w:ascii="Times New Roman"/>
          <w:sz w:val="24"/>
          <w:szCs w:val="24"/>
        </w:rPr>
        <w:t>——</w:t>
      </w:r>
      <w:r w:rsidRPr="008814CF">
        <w:rPr>
          <w:rFonts w:ascii="Times New Roman"/>
          <w:sz w:val="24"/>
          <w:szCs w:val="24"/>
        </w:rPr>
        <w:t>考核期内，每个</w:t>
      </w:r>
      <w:r w:rsidR="00DB61E9">
        <w:rPr>
          <w:rFonts w:ascii="Times New Roman"/>
          <w:sz w:val="24"/>
          <w:szCs w:val="24"/>
        </w:rPr>
        <w:t>计量设施（器具）</w:t>
      </w:r>
      <w:r w:rsidRPr="008814CF">
        <w:rPr>
          <w:rFonts w:ascii="Times New Roman"/>
          <w:sz w:val="24"/>
          <w:szCs w:val="24"/>
        </w:rPr>
        <w:t>每日按时上报数据条数，单位为条；</w:t>
      </w:r>
    </w:p>
    <w:p w14:paraId="2740D853" w14:textId="43CCB4A9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w:r w:rsidRPr="008814CF">
        <w:rPr>
          <w:rFonts w:ascii="Times New Roman"/>
          <w:position w:val="-6"/>
          <w:sz w:val="24"/>
          <w:szCs w:val="24"/>
        </w:rPr>
        <w:object w:dxaOrig="184" w:dyaOrig="234" w14:anchorId="3A8F3896">
          <v:shape id="_x0000_i1034" type="#_x0000_t75" style="width:8pt;height:12.65pt" o:ole="">
            <v:imagedata r:id="rId34" o:title=""/>
          </v:shape>
          <o:OLEObject Type="Embed" ProgID="Equation.3" ShapeID="_x0000_i1034" DrawAspect="Content" ObjectID="_1709387296" r:id="rId35"/>
        </w:object>
      </w:r>
      <w:r w:rsidRPr="008814CF">
        <w:rPr>
          <w:rFonts w:ascii="Times New Roman"/>
          <w:sz w:val="24"/>
          <w:szCs w:val="24"/>
        </w:rPr>
        <w:t>——</w:t>
      </w:r>
      <w:r w:rsidRPr="008814CF">
        <w:rPr>
          <w:rFonts w:ascii="Times New Roman"/>
          <w:sz w:val="24"/>
          <w:szCs w:val="24"/>
        </w:rPr>
        <w:t>考核期内，每个</w:t>
      </w:r>
      <w:r w:rsidR="00DB61E9">
        <w:rPr>
          <w:rFonts w:ascii="Times New Roman"/>
          <w:sz w:val="24"/>
          <w:szCs w:val="24"/>
        </w:rPr>
        <w:t>计量设施（器具）</w:t>
      </w:r>
      <w:r w:rsidRPr="008814CF">
        <w:rPr>
          <w:rFonts w:ascii="Times New Roman"/>
          <w:sz w:val="24"/>
          <w:szCs w:val="24"/>
        </w:rPr>
        <w:t>每日实际上报数据条数，单位为条</w:t>
      </w:r>
      <w:r w:rsidR="00E410A7" w:rsidRPr="008814CF">
        <w:rPr>
          <w:rFonts w:ascii="Times New Roman"/>
          <w:sz w:val="24"/>
          <w:szCs w:val="24"/>
        </w:rPr>
        <w:t>；</w:t>
      </w:r>
    </w:p>
    <w:p w14:paraId="7DB7C1B0" w14:textId="4A28A903" w:rsidR="00033006" w:rsidRPr="008814CF" w:rsidRDefault="00033006" w:rsidP="00793004">
      <w:pPr>
        <w:pStyle w:val="afff8"/>
        <w:spacing w:line="360" w:lineRule="auto"/>
        <w:ind w:firstLineChars="500" w:firstLine="1200"/>
        <w:contextualSpacing/>
        <w:rPr>
          <w:rFonts w:ascii="Times New Roman"/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g</m:t>
        </m:r>
      </m:oMath>
      <w:r w:rsidRPr="008814CF">
        <w:rPr>
          <w:rFonts w:ascii="Times New Roman"/>
          <w:sz w:val="24"/>
          <w:szCs w:val="24"/>
        </w:rPr>
        <w:t>——</w:t>
      </w:r>
      <w:r w:rsidRPr="008814CF">
        <w:rPr>
          <w:rFonts w:ascii="Times New Roman"/>
          <w:sz w:val="24"/>
          <w:szCs w:val="24"/>
        </w:rPr>
        <w:t>考核期内，每个</w:t>
      </w:r>
      <w:r w:rsidR="00DB61E9">
        <w:rPr>
          <w:rFonts w:ascii="Times New Roman"/>
          <w:sz w:val="24"/>
          <w:szCs w:val="24"/>
        </w:rPr>
        <w:t>计量设施（器具）</w:t>
      </w:r>
      <w:r w:rsidRPr="008814CF">
        <w:rPr>
          <w:rFonts w:ascii="Times New Roman"/>
          <w:sz w:val="24"/>
          <w:szCs w:val="24"/>
        </w:rPr>
        <w:t>每日按时上报数据质量正常条数，单位为条。</w:t>
      </w:r>
    </w:p>
    <w:p w14:paraId="7C14FB88" w14:textId="77777777" w:rsidR="00033006" w:rsidRPr="008814CF" w:rsidRDefault="00033006" w:rsidP="004B6233">
      <w:pPr>
        <w:spacing w:line="400" w:lineRule="exact"/>
        <w:rPr>
          <w:kern w:val="0"/>
          <w:sz w:val="24"/>
        </w:rPr>
      </w:pPr>
    </w:p>
    <w:p w14:paraId="7924C9C1" w14:textId="77777777" w:rsidR="00946B49" w:rsidRPr="008814CF" w:rsidRDefault="00946B49">
      <w:pPr>
        <w:spacing w:line="360" w:lineRule="auto"/>
      </w:pPr>
    </w:p>
    <w:p w14:paraId="10746141" w14:textId="77777777" w:rsidR="000F26BC" w:rsidRPr="008814CF" w:rsidRDefault="000F26BC">
      <w:pPr>
        <w:pStyle w:val="ad"/>
        <w:spacing w:after="0"/>
        <w:rPr>
          <w:rFonts w:ascii="Times New Roman"/>
          <w:kern w:val="2"/>
          <w:sz w:val="36"/>
        </w:rPr>
        <w:sectPr w:rsidR="000F26BC" w:rsidRPr="008814CF" w:rsidSect="00FC76C0">
          <w:headerReference w:type="even" r:id="rId36"/>
          <w:headerReference w:type="default" r:id="rId37"/>
          <w:footerReference w:type="default" r:id="rId38"/>
          <w:pgSz w:w="11906" w:h="16838"/>
          <w:pgMar w:top="1418" w:right="1134" w:bottom="1418" w:left="1418" w:header="850" w:footer="992" w:gutter="0"/>
          <w:pgNumType w:start="1"/>
          <w:cols w:space="720"/>
          <w:docGrid w:linePitch="312"/>
        </w:sectPr>
      </w:pPr>
      <w:bookmarkStart w:id="118" w:name="_Toc58404045"/>
      <w:bookmarkStart w:id="119" w:name="_Toc39820120"/>
      <w:bookmarkStart w:id="120" w:name="_Toc55575055"/>
      <w:bookmarkStart w:id="121" w:name="_Toc55548296"/>
      <w:bookmarkStart w:id="122" w:name="_Toc39820668"/>
      <w:bookmarkStart w:id="123" w:name="_Toc39766343"/>
      <w:bookmarkStart w:id="124" w:name="_Toc40164928"/>
      <w:bookmarkEnd w:id="118"/>
    </w:p>
    <w:p w14:paraId="5B81A586" w14:textId="2F3B4936" w:rsidR="00F32E83" w:rsidRPr="008814CF" w:rsidRDefault="00F32E83" w:rsidP="009C4973">
      <w:pPr>
        <w:pStyle w:val="ad"/>
        <w:spacing w:after="0"/>
        <w:ind w:left="0"/>
        <w:jc w:val="left"/>
        <w:rPr>
          <w:rFonts w:ascii="Times New Roman"/>
          <w:kern w:val="2"/>
          <w:sz w:val="36"/>
        </w:rPr>
      </w:pPr>
      <w:bookmarkStart w:id="125" w:name="_Toc94271999"/>
      <w:bookmarkEnd w:id="125"/>
    </w:p>
    <w:p w14:paraId="03FAF99E" w14:textId="6F8D18CF" w:rsidR="00462CBA" w:rsidRPr="008814CF" w:rsidRDefault="00C615D4" w:rsidP="00462CBA">
      <w:pPr>
        <w:pStyle w:val="2"/>
        <w:rPr>
          <w:sz w:val="24"/>
        </w:rPr>
      </w:pPr>
      <w:bookmarkStart w:id="126" w:name="_Toc94272000"/>
      <w:r>
        <w:rPr>
          <w:sz w:val="24"/>
        </w:rPr>
        <w:t>取用水计量监测和传输设施</w:t>
      </w:r>
      <w:r w:rsidR="00462CBA" w:rsidRPr="008814CF">
        <w:rPr>
          <w:sz w:val="24"/>
        </w:rPr>
        <w:t>管理台账</w:t>
      </w:r>
      <w:bookmarkEnd w:id="126"/>
    </w:p>
    <w:p w14:paraId="3867E885" w14:textId="77777777" w:rsidR="00001972" w:rsidRPr="008814CF" w:rsidRDefault="00001972" w:rsidP="008040A4">
      <w:pPr>
        <w:jc w:val="center"/>
        <w:rPr>
          <w:bCs/>
          <w:szCs w:val="21"/>
        </w:rPr>
      </w:pPr>
    </w:p>
    <w:p w14:paraId="7C8EB425" w14:textId="3A34835A" w:rsidR="00001972" w:rsidRPr="008814CF" w:rsidRDefault="00001972" w:rsidP="00001972">
      <w:pPr>
        <w:jc w:val="left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Pr="008814CF">
        <w:rPr>
          <w:sz w:val="24"/>
          <w:szCs w:val="21"/>
        </w:rPr>
        <w:t xml:space="preserve">A.1 </w:t>
      </w:r>
      <w:r w:rsidR="00D76CC0" w:rsidRPr="008814CF">
        <w:rPr>
          <w:sz w:val="24"/>
          <w:szCs w:val="21"/>
        </w:rPr>
        <w:t>规定了</w:t>
      </w:r>
      <w:r w:rsidRPr="008814CF">
        <w:rPr>
          <w:sz w:val="24"/>
          <w:szCs w:val="21"/>
        </w:rPr>
        <w:t>主要取水设备</w:t>
      </w:r>
      <w:r w:rsidR="00D76CC0" w:rsidRPr="008814CF">
        <w:rPr>
          <w:sz w:val="24"/>
          <w:szCs w:val="21"/>
        </w:rPr>
        <w:t>台</w:t>
      </w:r>
      <w:proofErr w:type="gramStart"/>
      <w:r w:rsidR="00D76CC0" w:rsidRPr="008814CF">
        <w:rPr>
          <w:sz w:val="24"/>
          <w:szCs w:val="21"/>
        </w:rPr>
        <w:t>账</w:t>
      </w:r>
      <w:r w:rsidR="00B31490" w:rsidRPr="008814CF">
        <w:rPr>
          <w:sz w:val="24"/>
          <w:szCs w:val="21"/>
        </w:rPr>
        <w:t>记录</w:t>
      </w:r>
      <w:proofErr w:type="gramEnd"/>
      <w:r w:rsidR="00B31490" w:rsidRPr="008814CF">
        <w:rPr>
          <w:sz w:val="24"/>
          <w:szCs w:val="21"/>
        </w:rPr>
        <w:t>内容</w:t>
      </w:r>
      <w:r w:rsidR="00D76CC0" w:rsidRPr="008814CF">
        <w:rPr>
          <w:sz w:val="24"/>
          <w:szCs w:val="21"/>
        </w:rPr>
        <w:t>。</w:t>
      </w:r>
    </w:p>
    <w:p w14:paraId="581FA7DD" w14:textId="77777777" w:rsidR="00001972" w:rsidRPr="008814CF" w:rsidRDefault="00001972" w:rsidP="008040A4">
      <w:pPr>
        <w:jc w:val="center"/>
        <w:rPr>
          <w:bCs/>
          <w:szCs w:val="21"/>
        </w:rPr>
      </w:pPr>
    </w:p>
    <w:bookmarkEnd w:id="119"/>
    <w:bookmarkEnd w:id="120"/>
    <w:bookmarkEnd w:id="121"/>
    <w:bookmarkEnd w:id="122"/>
    <w:bookmarkEnd w:id="123"/>
    <w:bookmarkEnd w:id="124"/>
    <w:p w14:paraId="7EA30616" w14:textId="52B97914" w:rsidR="00A70F85" w:rsidRDefault="00A70F85" w:rsidP="00462CBA">
      <w:pPr>
        <w:jc w:val="center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="000F26BC" w:rsidRPr="008814CF">
        <w:rPr>
          <w:sz w:val="24"/>
          <w:szCs w:val="21"/>
        </w:rPr>
        <w:t>A</w:t>
      </w:r>
      <w:r w:rsidRPr="008814CF">
        <w:rPr>
          <w:sz w:val="24"/>
          <w:szCs w:val="21"/>
        </w:rPr>
        <w:t>.</w:t>
      </w:r>
      <w:r w:rsidR="000F26BC" w:rsidRPr="008814CF">
        <w:rPr>
          <w:sz w:val="24"/>
          <w:szCs w:val="21"/>
        </w:rPr>
        <w:t>1</w:t>
      </w:r>
      <w:r w:rsidRPr="008814CF">
        <w:rPr>
          <w:sz w:val="24"/>
          <w:szCs w:val="21"/>
        </w:rPr>
        <w:t xml:space="preserve">  </w:t>
      </w:r>
      <w:r w:rsidRPr="008814CF">
        <w:rPr>
          <w:sz w:val="24"/>
          <w:szCs w:val="21"/>
        </w:rPr>
        <w:t>主要取水设备一览表</w:t>
      </w:r>
    </w:p>
    <w:p w14:paraId="75997E1C" w14:textId="77777777" w:rsidR="0056126C" w:rsidRDefault="0056126C" w:rsidP="00462CBA">
      <w:pPr>
        <w:jc w:val="center"/>
        <w:rPr>
          <w:sz w:val="24"/>
          <w:szCs w:val="21"/>
        </w:rPr>
      </w:pPr>
    </w:p>
    <w:p w14:paraId="3B3377D8" w14:textId="77777777" w:rsidR="0056126C" w:rsidRPr="008814CF" w:rsidRDefault="0056126C" w:rsidP="0056126C">
      <w:pPr>
        <w:rPr>
          <w:szCs w:val="21"/>
        </w:rPr>
      </w:pPr>
      <w:r w:rsidRPr="008814CF">
        <w:rPr>
          <w:szCs w:val="21"/>
        </w:rPr>
        <w:t>单位名称：</w:t>
      </w:r>
      <w:r w:rsidRPr="008814CF">
        <w:rPr>
          <w:szCs w:val="21"/>
          <w:u w:val="single"/>
        </w:rPr>
        <w:t xml:space="preserve">                        </w:t>
      </w:r>
      <w:r w:rsidRPr="008814CF">
        <w:rPr>
          <w:szCs w:val="21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85"/>
        <w:gridCol w:w="1419"/>
        <w:gridCol w:w="1952"/>
        <w:gridCol w:w="1344"/>
        <w:gridCol w:w="2050"/>
        <w:gridCol w:w="1910"/>
        <w:gridCol w:w="1440"/>
        <w:gridCol w:w="1620"/>
      </w:tblGrid>
      <w:tr w:rsidR="0056126C" w:rsidRPr="008814CF" w14:paraId="7184D595" w14:textId="77777777" w:rsidTr="003D7769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9746F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序号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48D6E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所属部门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9D44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设备名称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7E72F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设备编号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D9B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型号规格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9A4BD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安装地点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1BD5A" w14:textId="2DC54E34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取</w:t>
            </w:r>
            <w:r w:rsidRPr="008814CF">
              <w:rPr>
                <w:rFonts w:ascii="Times New Roman" w:eastAsia="黑体" w:hAnsi="Times New Roman"/>
                <w:szCs w:val="21"/>
              </w:rPr>
              <w:t>水种类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059B" w14:textId="26A30FFB" w:rsidR="0056126C" w:rsidRPr="008814CF" w:rsidRDefault="006D7E78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取水规模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D1F8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备注</w:t>
            </w:r>
          </w:p>
        </w:tc>
      </w:tr>
      <w:tr w:rsidR="0056126C" w:rsidRPr="008814CF" w14:paraId="7772544E" w14:textId="77777777" w:rsidTr="003D7769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A1B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3D0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DA3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363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7B0D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38E7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E3C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94C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116B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2CDEA7D8" w14:textId="77777777" w:rsidTr="003D7769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93A0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33A5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E15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D10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6D0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BF0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33C9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7C6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C98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384FC77A" w14:textId="77777777" w:rsidTr="003D7769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C99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82BB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787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4CE7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1858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148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AD39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13010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8CD0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0B8379DE" w14:textId="77777777" w:rsidTr="003D7769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6AD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739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B47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8AF1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2D7C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E5B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265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285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006D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</w:tbl>
    <w:p w14:paraId="4DE6F49E" w14:textId="77777777" w:rsidR="0056126C" w:rsidRPr="008814CF" w:rsidRDefault="0056126C" w:rsidP="0056126C">
      <w:pPr>
        <w:jc w:val="center"/>
        <w:rPr>
          <w:rFonts w:eastAsia="黑体"/>
          <w:sz w:val="24"/>
        </w:rPr>
      </w:pPr>
    </w:p>
    <w:p w14:paraId="1C87ECB0" w14:textId="77777777" w:rsidR="0056126C" w:rsidRDefault="0056126C" w:rsidP="00462CBA">
      <w:pPr>
        <w:jc w:val="center"/>
        <w:rPr>
          <w:sz w:val="24"/>
          <w:szCs w:val="21"/>
        </w:rPr>
      </w:pPr>
    </w:p>
    <w:p w14:paraId="258FE0CC" w14:textId="77777777" w:rsidR="0056126C" w:rsidRDefault="0056126C" w:rsidP="00462CBA">
      <w:pPr>
        <w:jc w:val="center"/>
        <w:rPr>
          <w:sz w:val="24"/>
          <w:szCs w:val="21"/>
        </w:rPr>
      </w:pPr>
    </w:p>
    <w:p w14:paraId="1BAFC92E" w14:textId="77777777" w:rsidR="0056126C" w:rsidRDefault="0056126C" w:rsidP="00462CBA">
      <w:pPr>
        <w:jc w:val="center"/>
        <w:rPr>
          <w:sz w:val="24"/>
          <w:szCs w:val="21"/>
        </w:rPr>
      </w:pPr>
    </w:p>
    <w:p w14:paraId="41C59FBC" w14:textId="77777777" w:rsidR="0056126C" w:rsidRDefault="0056126C" w:rsidP="00462CBA">
      <w:pPr>
        <w:jc w:val="center"/>
        <w:rPr>
          <w:sz w:val="24"/>
          <w:szCs w:val="21"/>
        </w:rPr>
      </w:pPr>
    </w:p>
    <w:p w14:paraId="7720386B" w14:textId="77777777" w:rsidR="0056126C" w:rsidRDefault="0056126C" w:rsidP="00462CBA">
      <w:pPr>
        <w:jc w:val="center"/>
        <w:rPr>
          <w:sz w:val="24"/>
          <w:szCs w:val="21"/>
        </w:rPr>
      </w:pPr>
    </w:p>
    <w:p w14:paraId="2A216AD1" w14:textId="77777777" w:rsidR="0056126C" w:rsidRDefault="0056126C" w:rsidP="00462CBA">
      <w:pPr>
        <w:jc w:val="center"/>
        <w:rPr>
          <w:sz w:val="24"/>
          <w:szCs w:val="21"/>
        </w:rPr>
      </w:pPr>
    </w:p>
    <w:p w14:paraId="5F0B96D6" w14:textId="77777777" w:rsidR="0056126C" w:rsidRDefault="0056126C" w:rsidP="00462CBA">
      <w:pPr>
        <w:jc w:val="center"/>
        <w:rPr>
          <w:sz w:val="24"/>
          <w:szCs w:val="21"/>
        </w:rPr>
      </w:pPr>
    </w:p>
    <w:p w14:paraId="5AA67173" w14:textId="77777777" w:rsidR="0056126C" w:rsidRDefault="0056126C" w:rsidP="00462CBA">
      <w:pPr>
        <w:jc w:val="center"/>
        <w:rPr>
          <w:sz w:val="24"/>
          <w:szCs w:val="21"/>
        </w:rPr>
      </w:pPr>
    </w:p>
    <w:p w14:paraId="3E5B1D39" w14:textId="77777777" w:rsidR="0056126C" w:rsidRDefault="0056126C" w:rsidP="00462CBA">
      <w:pPr>
        <w:jc w:val="center"/>
        <w:rPr>
          <w:sz w:val="24"/>
          <w:szCs w:val="21"/>
        </w:rPr>
      </w:pPr>
    </w:p>
    <w:p w14:paraId="0765444F" w14:textId="77777777" w:rsidR="0056126C" w:rsidRDefault="0056126C" w:rsidP="0056126C">
      <w:pPr>
        <w:jc w:val="left"/>
        <w:rPr>
          <w:sz w:val="24"/>
          <w:szCs w:val="21"/>
        </w:rPr>
      </w:pPr>
    </w:p>
    <w:p w14:paraId="7A0598CC" w14:textId="5AE12AB4" w:rsidR="0056126C" w:rsidRPr="008814CF" w:rsidRDefault="0056126C" w:rsidP="0056126C">
      <w:pPr>
        <w:jc w:val="left"/>
        <w:rPr>
          <w:sz w:val="24"/>
          <w:szCs w:val="21"/>
        </w:rPr>
      </w:pPr>
      <w:r w:rsidRPr="008814CF">
        <w:rPr>
          <w:sz w:val="24"/>
          <w:szCs w:val="21"/>
        </w:rPr>
        <w:lastRenderedPageBreak/>
        <w:t>表</w:t>
      </w:r>
      <w:r w:rsidRPr="008814CF">
        <w:rPr>
          <w:sz w:val="24"/>
          <w:szCs w:val="21"/>
        </w:rPr>
        <w:t>A.</w:t>
      </w:r>
      <w:r>
        <w:rPr>
          <w:sz w:val="24"/>
          <w:szCs w:val="21"/>
        </w:rPr>
        <w:t>2</w:t>
      </w:r>
      <w:r w:rsidRPr="008814CF">
        <w:rPr>
          <w:sz w:val="24"/>
          <w:szCs w:val="21"/>
        </w:rPr>
        <w:t xml:space="preserve"> </w:t>
      </w:r>
      <w:r w:rsidRPr="008814CF">
        <w:rPr>
          <w:sz w:val="24"/>
          <w:szCs w:val="21"/>
        </w:rPr>
        <w:t>规定了取水</w:t>
      </w:r>
      <w:r>
        <w:rPr>
          <w:rFonts w:hint="eastAsia"/>
          <w:sz w:val="24"/>
          <w:szCs w:val="21"/>
        </w:rPr>
        <w:t>计量设施（</w:t>
      </w:r>
      <w:r>
        <w:rPr>
          <w:sz w:val="24"/>
          <w:szCs w:val="21"/>
        </w:rPr>
        <w:t>器具</w:t>
      </w:r>
      <w:r>
        <w:rPr>
          <w:rFonts w:hint="eastAsia"/>
          <w:sz w:val="24"/>
          <w:szCs w:val="21"/>
        </w:rPr>
        <w:t>）</w:t>
      </w:r>
      <w:r w:rsidRPr="008814CF">
        <w:rPr>
          <w:sz w:val="24"/>
          <w:szCs w:val="21"/>
        </w:rPr>
        <w:t>台</w:t>
      </w:r>
      <w:proofErr w:type="gramStart"/>
      <w:r w:rsidRPr="008814CF">
        <w:rPr>
          <w:sz w:val="24"/>
          <w:szCs w:val="21"/>
        </w:rPr>
        <w:t>账记录</w:t>
      </w:r>
      <w:proofErr w:type="gramEnd"/>
      <w:r w:rsidRPr="008814CF">
        <w:rPr>
          <w:sz w:val="24"/>
          <w:szCs w:val="21"/>
        </w:rPr>
        <w:t>内容。</w:t>
      </w:r>
    </w:p>
    <w:p w14:paraId="43C3CA16" w14:textId="77777777" w:rsidR="0056126C" w:rsidRPr="008814CF" w:rsidRDefault="0056126C" w:rsidP="0056126C">
      <w:pPr>
        <w:jc w:val="center"/>
        <w:rPr>
          <w:bCs/>
          <w:szCs w:val="21"/>
        </w:rPr>
      </w:pPr>
    </w:p>
    <w:p w14:paraId="492C911F" w14:textId="0FE9621A" w:rsidR="0056126C" w:rsidRDefault="0056126C" w:rsidP="0056126C">
      <w:pPr>
        <w:jc w:val="center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Pr="008814CF">
        <w:rPr>
          <w:sz w:val="24"/>
          <w:szCs w:val="21"/>
        </w:rPr>
        <w:t>A.</w:t>
      </w:r>
      <w:r>
        <w:rPr>
          <w:sz w:val="24"/>
          <w:szCs w:val="21"/>
        </w:rPr>
        <w:t>2</w:t>
      </w:r>
      <w:r w:rsidRPr="008814CF">
        <w:rPr>
          <w:sz w:val="24"/>
          <w:szCs w:val="21"/>
        </w:rPr>
        <w:t xml:space="preserve">  </w:t>
      </w:r>
      <w:r w:rsidRPr="008814CF">
        <w:rPr>
          <w:sz w:val="24"/>
          <w:szCs w:val="21"/>
        </w:rPr>
        <w:t>主要取水</w:t>
      </w:r>
      <w:r>
        <w:rPr>
          <w:rFonts w:hint="eastAsia"/>
          <w:sz w:val="24"/>
          <w:szCs w:val="21"/>
        </w:rPr>
        <w:t>计量设施（</w:t>
      </w:r>
      <w:r>
        <w:rPr>
          <w:sz w:val="24"/>
          <w:szCs w:val="21"/>
        </w:rPr>
        <w:t>器具</w:t>
      </w:r>
      <w:r>
        <w:rPr>
          <w:rFonts w:hint="eastAsia"/>
          <w:sz w:val="24"/>
          <w:szCs w:val="21"/>
        </w:rPr>
        <w:t>）</w:t>
      </w:r>
      <w:r w:rsidRPr="008814CF">
        <w:rPr>
          <w:sz w:val="24"/>
          <w:szCs w:val="21"/>
        </w:rPr>
        <w:t>一览表</w:t>
      </w:r>
    </w:p>
    <w:p w14:paraId="487CE262" w14:textId="77777777" w:rsidR="0056126C" w:rsidRPr="0056126C" w:rsidRDefault="0056126C" w:rsidP="00462CBA">
      <w:pPr>
        <w:jc w:val="center"/>
        <w:rPr>
          <w:sz w:val="24"/>
          <w:szCs w:val="21"/>
        </w:rPr>
      </w:pPr>
    </w:p>
    <w:p w14:paraId="1DB5CD80" w14:textId="6782133F" w:rsidR="00A70F85" w:rsidRPr="008814CF" w:rsidRDefault="00A70F85" w:rsidP="00A70F85">
      <w:pPr>
        <w:rPr>
          <w:szCs w:val="21"/>
        </w:rPr>
      </w:pPr>
      <w:r w:rsidRPr="008814CF">
        <w:rPr>
          <w:szCs w:val="21"/>
        </w:rPr>
        <w:t>单位名称：</w:t>
      </w:r>
      <w:r w:rsidRPr="008814CF">
        <w:rPr>
          <w:szCs w:val="21"/>
          <w:u w:val="single"/>
        </w:rPr>
        <w:t xml:space="preserve">                        </w:t>
      </w:r>
      <w:r w:rsidRPr="008814CF">
        <w:rPr>
          <w:szCs w:val="21"/>
        </w:rPr>
        <w:t xml:space="preserve"> 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1"/>
        <w:gridCol w:w="977"/>
        <w:gridCol w:w="840"/>
        <w:gridCol w:w="638"/>
        <w:gridCol w:w="1508"/>
        <w:gridCol w:w="686"/>
        <w:gridCol w:w="960"/>
        <w:gridCol w:w="686"/>
        <w:gridCol w:w="686"/>
        <w:gridCol w:w="686"/>
        <w:gridCol w:w="686"/>
        <w:gridCol w:w="649"/>
        <w:gridCol w:w="859"/>
        <w:gridCol w:w="826"/>
        <w:gridCol w:w="686"/>
        <w:gridCol w:w="686"/>
        <w:gridCol w:w="686"/>
        <w:gridCol w:w="686"/>
      </w:tblGrid>
      <w:tr w:rsidR="00F70627" w:rsidRPr="008814CF" w14:paraId="64EB8F8E" w14:textId="77777777" w:rsidTr="00E140A3">
        <w:trPr>
          <w:trHeight w:val="302"/>
          <w:jc w:val="right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99579A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序号</w:t>
            </w:r>
          </w:p>
        </w:tc>
        <w:tc>
          <w:tcPr>
            <w:tcW w:w="3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F8AC2" w14:textId="586971D5" w:rsidR="00F70627" w:rsidRDefault="00FA1FB4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</w:t>
            </w:r>
            <w:r w:rsidR="00F93E7B" w:rsidRPr="00F93E7B">
              <w:rPr>
                <w:rFonts w:ascii="Times New Roman" w:eastAsia="黑体" w:hAnsi="Times New Roman" w:hint="eastAsia"/>
                <w:szCs w:val="21"/>
              </w:rPr>
              <w:t>设施（器具）</w:t>
            </w:r>
            <w:r w:rsidR="00F70627" w:rsidRPr="008814CF">
              <w:rPr>
                <w:rFonts w:ascii="Times New Roman" w:eastAsia="黑体" w:hAnsi="Times New Roman"/>
                <w:szCs w:val="21"/>
              </w:rPr>
              <w:t>编号</w:t>
            </w:r>
          </w:p>
        </w:tc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C2A050" w14:textId="42E1C501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取水口位置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86EB9A" w14:textId="35E417B9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取水类型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CF015" w14:textId="3C2D28E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计量设施（</w:t>
            </w:r>
            <w:r>
              <w:rPr>
                <w:rFonts w:ascii="Times New Roman" w:eastAsia="黑体" w:hAnsi="Times New Roman"/>
                <w:szCs w:val="21"/>
              </w:rPr>
              <w:t>器具</w:t>
            </w:r>
            <w:r>
              <w:rPr>
                <w:rFonts w:ascii="Times New Roman" w:eastAsia="黑体" w:hAnsi="Times New Roman" w:hint="eastAsia"/>
                <w:szCs w:val="21"/>
              </w:rPr>
              <w:t>）</w:t>
            </w:r>
            <w:r w:rsidRPr="008814CF">
              <w:rPr>
                <w:rFonts w:ascii="Times New Roman" w:eastAsia="黑体" w:hAnsi="Times New Roman"/>
                <w:szCs w:val="21"/>
              </w:rPr>
              <w:t>名称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1C4F31" w14:textId="15F88BAA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规格型号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575AFF" w14:textId="113FD4F0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准确度等级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F7127A" w14:textId="4BE5F54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测量范围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F29D5D" w14:textId="5AFAC72B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生产厂家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4435D" w14:textId="3ECFEC5A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出厂编号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1703A9" w14:textId="029541A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安装地点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43C9" w14:textId="6B50BD43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使用状态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D9443F" w14:textId="00E815CC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管理人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94FBAD" w14:textId="7B759F98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安装时间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DEB84" w14:textId="611A3DFC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验收时间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1BF0A3" w14:textId="247A3B92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维修时间</w:t>
            </w:r>
          </w:p>
        </w:tc>
      </w:tr>
      <w:tr w:rsidR="00F70627" w:rsidRPr="008814CF" w14:paraId="53B798CE" w14:textId="77777777" w:rsidTr="00F93E7B">
        <w:trPr>
          <w:trHeight w:val="301"/>
          <w:jc w:val="right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CC28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9E89C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D667D" w14:textId="77777777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9DA2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09A0" w14:textId="77777777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2F454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3ECA5" w14:textId="77777777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3D46" w14:textId="77777777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7D45" w14:textId="77777777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ADEA" w14:textId="77777777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A86D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91CD6" w14:textId="6F81B9FA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合格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0E5B" w14:textId="4F6E82B0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不合格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6AC2" w14:textId="5D9878CC" w:rsidR="00F70627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停用</w:t>
            </w: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346" w14:textId="4451F980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3E33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3A61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ECA1" w14:textId="6170F6AD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70627" w:rsidRPr="008814CF" w14:paraId="39B03DCF" w14:textId="77777777" w:rsidTr="00F93E7B">
        <w:trPr>
          <w:trHeight w:val="515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03F9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5601B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41D3" w14:textId="088B14B0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519B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F161" w14:textId="720949EF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1381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D423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4C1E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0B65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2DCC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31554" w14:textId="45991A42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0CB5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9D47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3CF70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69C0" w14:textId="428611C0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2C0E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7A59" w14:textId="77777777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B71B" w14:textId="2E307035" w:rsidR="00F70627" w:rsidRPr="008814CF" w:rsidRDefault="00F70627" w:rsidP="00F70627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F70627" w:rsidRPr="008814CF" w14:paraId="0EC3D1D4" w14:textId="77777777" w:rsidTr="00F93E7B">
        <w:trPr>
          <w:trHeight w:val="423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1B78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D6C6B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9F1C" w14:textId="1564C02E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DBD3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DF12E" w14:textId="155583D9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EB60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F369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160A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06DC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39EC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7B33" w14:textId="65969A16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0547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860F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438DC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6603" w14:textId="64CF2F3E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CE5CF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C7D0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4640" w14:textId="1E5B5AB0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</w:tr>
      <w:tr w:rsidR="00F70627" w:rsidRPr="008814CF" w14:paraId="2A84ED8E" w14:textId="77777777" w:rsidTr="00F93E7B">
        <w:trPr>
          <w:trHeight w:val="416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57DEC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DE90B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7A49" w14:textId="4AA51831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B8A4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C1B29" w14:textId="5190E5C6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1EDB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F65C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75CD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ADB3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B85C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A63A" w14:textId="3394FD35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E3C6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0DBC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9B228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0190" w14:textId="4FC75CA3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8BED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0B99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8DAF5" w14:textId="32A8410B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</w:tr>
      <w:tr w:rsidR="00F70627" w:rsidRPr="008814CF" w14:paraId="4D170AAD" w14:textId="77777777" w:rsidTr="00F93E7B">
        <w:trPr>
          <w:trHeight w:val="416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7E72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C385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A418" w14:textId="57020B49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D5D2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0DE7" w14:textId="28775202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CF70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7D4B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9FE4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C077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3F8F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0C844" w14:textId="4A27A705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A49A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3E79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9CDA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A838" w14:textId="534727D9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76AB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00C0B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6B59" w14:textId="10CDED2A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</w:tr>
      <w:tr w:rsidR="00F70627" w:rsidRPr="008814CF" w14:paraId="567FF726" w14:textId="77777777" w:rsidTr="00F93E7B">
        <w:trPr>
          <w:trHeight w:val="422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2080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A4EA3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DA604" w14:textId="01946A2F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D0C1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C749" w14:textId="69C48A84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C704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2ED9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FA23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7E3AE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5C5D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AA49" w14:textId="0B763B80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9772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81F0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1052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EE3F5" w14:textId="7E4941B1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2A974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8748A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E513" w14:textId="4DAAED25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</w:tr>
      <w:tr w:rsidR="00F70627" w:rsidRPr="008814CF" w14:paraId="28BD1EBE" w14:textId="77777777" w:rsidTr="00F93E7B">
        <w:trPr>
          <w:trHeight w:val="422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E961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237D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1CD5" w14:textId="47679A95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B558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F51D" w14:textId="6B0F5E0B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CC28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556D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CC75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A584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28B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FC3C" w14:textId="014544D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6849A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B64D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46B35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9FCFD" w14:textId="73BD7EBF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1680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159F" w14:textId="77777777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1EE6" w14:textId="297BB2A4" w:rsidR="00F70627" w:rsidRPr="008814CF" w:rsidRDefault="00F70627" w:rsidP="00F70627">
            <w:pPr>
              <w:jc w:val="center"/>
              <w:rPr>
                <w:szCs w:val="21"/>
              </w:rPr>
            </w:pPr>
          </w:p>
        </w:tc>
      </w:tr>
    </w:tbl>
    <w:p w14:paraId="3A90ABCA" w14:textId="77777777" w:rsidR="000F26BC" w:rsidRPr="008814CF" w:rsidRDefault="000F26BC" w:rsidP="00A70F85">
      <w:pPr>
        <w:jc w:val="center"/>
        <w:rPr>
          <w:rFonts w:eastAsia="黑体"/>
          <w:sz w:val="24"/>
        </w:rPr>
      </w:pPr>
    </w:p>
    <w:p w14:paraId="0E2E9FDF" w14:textId="77777777" w:rsidR="00D76CC0" w:rsidRPr="008814CF" w:rsidRDefault="00D76CC0" w:rsidP="00A70F85">
      <w:pPr>
        <w:jc w:val="center"/>
        <w:rPr>
          <w:rFonts w:eastAsia="黑体"/>
          <w:sz w:val="24"/>
        </w:rPr>
      </w:pPr>
    </w:p>
    <w:p w14:paraId="62EB6B79" w14:textId="77777777" w:rsidR="00D76CC0" w:rsidRPr="008814CF" w:rsidRDefault="00D76CC0" w:rsidP="00A70F85">
      <w:pPr>
        <w:jc w:val="center"/>
        <w:rPr>
          <w:rFonts w:eastAsia="黑体"/>
          <w:sz w:val="24"/>
        </w:rPr>
      </w:pPr>
    </w:p>
    <w:p w14:paraId="7C86E908" w14:textId="77777777" w:rsidR="00D76CC0" w:rsidRDefault="00D76CC0" w:rsidP="00A70F85">
      <w:pPr>
        <w:jc w:val="center"/>
        <w:rPr>
          <w:rFonts w:eastAsia="黑体"/>
          <w:sz w:val="24"/>
        </w:rPr>
      </w:pPr>
    </w:p>
    <w:p w14:paraId="52FA3B67" w14:textId="77777777" w:rsidR="0056126C" w:rsidRDefault="0056126C" w:rsidP="00A70F85">
      <w:pPr>
        <w:jc w:val="center"/>
        <w:rPr>
          <w:rFonts w:eastAsia="黑体"/>
          <w:sz w:val="24"/>
        </w:rPr>
      </w:pPr>
    </w:p>
    <w:p w14:paraId="64C5BACD" w14:textId="77777777" w:rsidR="0056126C" w:rsidRDefault="0056126C" w:rsidP="00A70F85">
      <w:pPr>
        <w:jc w:val="center"/>
        <w:rPr>
          <w:rFonts w:eastAsia="黑体"/>
          <w:sz w:val="24"/>
        </w:rPr>
      </w:pPr>
    </w:p>
    <w:p w14:paraId="109C4941" w14:textId="77777777" w:rsidR="0056126C" w:rsidRDefault="0056126C" w:rsidP="00A70F85">
      <w:pPr>
        <w:jc w:val="center"/>
        <w:rPr>
          <w:rFonts w:eastAsia="黑体"/>
          <w:sz w:val="24"/>
        </w:rPr>
      </w:pPr>
    </w:p>
    <w:p w14:paraId="56B302FA" w14:textId="77777777" w:rsidR="0056126C" w:rsidRPr="008814CF" w:rsidRDefault="0056126C" w:rsidP="00A70F85">
      <w:pPr>
        <w:jc w:val="center"/>
        <w:rPr>
          <w:rFonts w:eastAsia="黑体"/>
          <w:sz w:val="24"/>
        </w:rPr>
      </w:pPr>
    </w:p>
    <w:p w14:paraId="5EA6D436" w14:textId="77777777" w:rsidR="00D76CC0" w:rsidRPr="008814CF" w:rsidRDefault="00D76CC0" w:rsidP="00A70F85">
      <w:pPr>
        <w:jc w:val="center"/>
        <w:rPr>
          <w:rFonts w:eastAsia="黑体"/>
          <w:sz w:val="24"/>
        </w:rPr>
      </w:pPr>
    </w:p>
    <w:p w14:paraId="412802A5" w14:textId="77777777" w:rsidR="00D76CC0" w:rsidRPr="008814CF" w:rsidRDefault="00D76CC0" w:rsidP="00A70F85">
      <w:pPr>
        <w:jc w:val="center"/>
        <w:rPr>
          <w:rFonts w:eastAsia="黑体"/>
          <w:sz w:val="24"/>
        </w:rPr>
      </w:pPr>
    </w:p>
    <w:p w14:paraId="36FA446A" w14:textId="77777777" w:rsidR="00D76CC0" w:rsidRPr="008814CF" w:rsidRDefault="00D76CC0" w:rsidP="00A70F85">
      <w:pPr>
        <w:jc w:val="center"/>
        <w:rPr>
          <w:rFonts w:eastAsia="黑体"/>
          <w:sz w:val="24"/>
        </w:rPr>
      </w:pPr>
    </w:p>
    <w:p w14:paraId="3A1F737F" w14:textId="77777777" w:rsidR="00D76CC0" w:rsidRPr="008814CF" w:rsidRDefault="00D76CC0" w:rsidP="00A70F85">
      <w:pPr>
        <w:jc w:val="center"/>
        <w:rPr>
          <w:rFonts w:eastAsia="黑体"/>
          <w:sz w:val="24"/>
        </w:rPr>
      </w:pPr>
    </w:p>
    <w:p w14:paraId="1A9FD5BC" w14:textId="0DD20B4A" w:rsidR="00D76CC0" w:rsidRPr="008814CF" w:rsidRDefault="00D76CC0" w:rsidP="00D76CC0">
      <w:pPr>
        <w:jc w:val="left"/>
        <w:rPr>
          <w:sz w:val="24"/>
          <w:szCs w:val="21"/>
        </w:rPr>
      </w:pPr>
      <w:r w:rsidRPr="008814CF">
        <w:rPr>
          <w:sz w:val="24"/>
          <w:szCs w:val="21"/>
        </w:rPr>
        <w:lastRenderedPageBreak/>
        <w:t>表</w:t>
      </w:r>
      <w:r w:rsidRPr="008814CF">
        <w:rPr>
          <w:sz w:val="24"/>
          <w:szCs w:val="21"/>
        </w:rPr>
        <w:t>A.</w:t>
      </w:r>
      <w:r w:rsidR="00807010">
        <w:rPr>
          <w:sz w:val="24"/>
          <w:szCs w:val="21"/>
        </w:rPr>
        <w:t>3</w:t>
      </w:r>
      <w:r w:rsidRPr="008814CF">
        <w:rPr>
          <w:sz w:val="24"/>
          <w:szCs w:val="21"/>
        </w:rPr>
        <w:t xml:space="preserve"> </w:t>
      </w:r>
      <w:r w:rsidRPr="008814CF">
        <w:rPr>
          <w:sz w:val="24"/>
          <w:szCs w:val="21"/>
        </w:rPr>
        <w:t>规定了主要用（供）水设备台</w:t>
      </w:r>
      <w:proofErr w:type="gramStart"/>
      <w:r w:rsidRPr="008814CF">
        <w:rPr>
          <w:sz w:val="24"/>
          <w:szCs w:val="21"/>
        </w:rPr>
        <w:t>账</w:t>
      </w:r>
      <w:r w:rsidR="00B31490" w:rsidRPr="008814CF">
        <w:rPr>
          <w:sz w:val="24"/>
          <w:szCs w:val="21"/>
        </w:rPr>
        <w:t>记录</w:t>
      </w:r>
      <w:proofErr w:type="gramEnd"/>
      <w:r w:rsidR="00B31490" w:rsidRPr="008814CF">
        <w:rPr>
          <w:sz w:val="24"/>
          <w:szCs w:val="21"/>
        </w:rPr>
        <w:t>内容</w:t>
      </w:r>
      <w:r w:rsidRPr="008814CF">
        <w:rPr>
          <w:sz w:val="24"/>
          <w:szCs w:val="21"/>
        </w:rPr>
        <w:t>。</w:t>
      </w:r>
    </w:p>
    <w:p w14:paraId="7ED84992" w14:textId="77777777" w:rsidR="00D76CC0" w:rsidRPr="008814CF" w:rsidRDefault="00D76CC0" w:rsidP="00462CBA">
      <w:pPr>
        <w:jc w:val="center"/>
        <w:rPr>
          <w:sz w:val="24"/>
          <w:szCs w:val="21"/>
        </w:rPr>
      </w:pPr>
    </w:p>
    <w:p w14:paraId="6D2FB581" w14:textId="04DBC7E0" w:rsidR="00A70F85" w:rsidRPr="008814CF" w:rsidRDefault="00A70F85" w:rsidP="00462CBA">
      <w:pPr>
        <w:jc w:val="center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="000F26BC" w:rsidRPr="008814CF">
        <w:rPr>
          <w:sz w:val="24"/>
          <w:szCs w:val="21"/>
        </w:rPr>
        <w:t>A</w:t>
      </w:r>
      <w:r w:rsidRPr="008814CF">
        <w:rPr>
          <w:sz w:val="24"/>
          <w:szCs w:val="21"/>
        </w:rPr>
        <w:t>.</w:t>
      </w:r>
      <w:r w:rsidR="000F26BC" w:rsidRPr="008814CF">
        <w:rPr>
          <w:sz w:val="24"/>
          <w:szCs w:val="21"/>
        </w:rPr>
        <w:t>3</w:t>
      </w:r>
      <w:r w:rsidRPr="008814CF">
        <w:rPr>
          <w:sz w:val="24"/>
          <w:szCs w:val="21"/>
        </w:rPr>
        <w:t xml:space="preserve">  </w:t>
      </w:r>
      <w:r w:rsidRPr="008814CF">
        <w:rPr>
          <w:sz w:val="24"/>
          <w:szCs w:val="21"/>
        </w:rPr>
        <w:t>主要用</w:t>
      </w:r>
      <w:r w:rsidR="00420B7E" w:rsidRPr="008814CF">
        <w:rPr>
          <w:sz w:val="24"/>
          <w:szCs w:val="21"/>
        </w:rPr>
        <w:t>（供）</w:t>
      </w:r>
      <w:r w:rsidRPr="008814CF">
        <w:rPr>
          <w:sz w:val="24"/>
          <w:szCs w:val="21"/>
        </w:rPr>
        <w:t>水设备一览表</w:t>
      </w:r>
    </w:p>
    <w:p w14:paraId="5A530B93" w14:textId="43DDB1B4" w:rsidR="00A70F85" w:rsidRPr="008814CF" w:rsidRDefault="00A70F85" w:rsidP="00A70F85">
      <w:pPr>
        <w:rPr>
          <w:szCs w:val="21"/>
        </w:rPr>
      </w:pPr>
      <w:r w:rsidRPr="008814CF">
        <w:rPr>
          <w:szCs w:val="21"/>
        </w:rPr>
        <w:t>单位名称：</w:t>
      </w:r>
      <w:r w:rsidRPr="008814CF">
        <w:rPr>
          <w:szCs w:val="21"/>
          <w:u w:val="single"/>
        </w:rPr>
        <w:t xml:space="preserve">                        </w:t>
      </w:r>
      <w:r w:rsidRPr="008814CF">
        <w:rPr>
          <w:szCs w:val="21"/>
        </w:rPr>
        <w:t xml:space="preserve"> </w:t>
      </w: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85"/>
        <w:gridCol w:w="1419"/>
        <w:gridCol w:w="1952"/>
        <w:gridCol w:w="1344"/>
        <w:gridCol w:w="2050"/>
        <w:gridCol w:w="1910"/>
        <w:gridCol w:w="1807"/>
        <w:gridCol w:w="1253"/>
      </w:tblGrid>
      <w:tr w:rsidR="00A70F85" w:rsidRPr="008814CF" w14:paraId="29CF0451" w14:textId="77777777" w:rsidTr="006D7E78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EE07" w14:textId="77777777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序号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6467" w14:textId="77777777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所属部门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77F70" w14:textId="77777777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设备名称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0B220" w14:textId="77777777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设备编号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E1F36" w14:textId="77777777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型号规格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02D2F" w14:textId="77777777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安装地点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6AB9" w14:textId="0B853B92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用</w:t>
            </w:r>
            <w:r w:rsidR="00807010" w:rsidRPr="00807010">
              <w:rPr>
                <w:rFonts w:ascii="Times New Roman" w:eastAsia="黑体" w:hAnsi="Times New Roman" w:hint="eastAsia"/>
                <w:szCs w:val="21"/>
              </w:rPr>
              <w:t>（供）</w:t>
            </w:r>
            <w:r w:rsidRPr="008814CF">
              <w:rPr>
                <w:rFonts w:ascii="Times New Roman" w:eastAsia="黑体" w:hAnsi="Times New Roman"/>
                <w:szCs w:val="21"/>
              </w:rPr>
              <w:t>水种类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FE6C" w14:textId="5385772E" w:rsidR="00A70F85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6D7E78">
              <w:rPr>
                <w:rFonts w:ascii="Times New Roman" w:eastAsia="黑体" w:hAnsi="Times New Roman" w:hint="eastAsia"/>
                <w:szCs w:val="21"/>
              </w:rPr>
              <w:t>用（供）</w:t>
            </w:r>
            <w:r>
              <w:rPr>
                <w:rFonts w:ascii="Times New Roman" w:eastAsia="黑体" w:hAnsi="Times New Roman" w:hint="eastAsia"/>
                <w:szCs w:val="21"/>
              </w:rPr>
              <w:t>规模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12616" w14:textId="77777777" w:rsidR="00A70F85" w:rsidRPr="008814CF" w:rsidRDefault="00A70F85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备注</w:t>
            </w:r>
          </w:p>
        </w:tc>
      </w:tr>
      <w:tr w:rsidR="00A70F85" w:rsidRPr="008814CF" w14:paraId="2D90F98D" w14:textId="77777777" w:rsidTr="006D7E78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679A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400F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535F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D27C6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9C9E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0A08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83F6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50E7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C9446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</w:tr>
      <w:tr w:rsidR="00A70F85" w:rsidRPr="008814CF" w14:paraId="20D6CF9E" w14:textId="77777777" w:rsidTr="006D7E78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71F0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C441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B0B5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C0FC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43FC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607FB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DC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1FF3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7B80" w14:textId="77777777" w:rsidR="00A70F85" w:rsidRPr="008814CF" w:rsidRDefault="00A70F85" w:rsidP="00CB376E">
            <w:pPr>
              <w:jc w:val="center"/>
              <w:rPr>
                <w:szCs w:val="21"/>
              </w:rPr>
            </w:pPr>
          </w:p>
        </w:tc>
      </w:tr>
      <w:tr w:rsidR="00904F65" w:rsidRPr="008814CF" w14:paraId="06E4B294" w14:textId="77777777" w:rsidTr="006D7E78">
        <w:trPr>
          <w:trHeight w:val="4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9C6F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3B33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C415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E2814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67EB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AEDE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81DF1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6F3C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171F" w14:textId="77777777" w:rsidR="00904F65" w:rsidRPr="008814CF" w:rsidRDefault="00904F65" w:rsidP="00CB376E">
            <w:pPr>
              <w:jc w:val="center"/>
              <w:rPr>
                <w:szCs w:val="21"/>
              </w:rPr>
            </w:pPr>
          </w:p>
        </w:tc>
      </w:tr>
    </w:tbl>
    <w:p w14:paraId="2269AC1A" w14:textId="77777777" w:rsidR="00A70F85" w:rsidRDefault="00A70F85" w:rsidP="00A70F85">
      <w:pPr>
        <w:jc w:val="center"/>
        <w:rPr>
          <w:rFonts w:eastAsia="黑体"/>
          <w:sz w:val="24"/>
        </w:rPr>
      </w:pPr>
    </w:p>
    <w:p w14:paraId="2FA4D174" w14:textId="77777777" w:rsidR="0056126C" w:rsidRPr="008814CF" w:rsidRDefault="0056126C" w:rsidP="00A70F85">
      <w:pPr>
        <w:jc w:val="center"/>
        <w:rPr>
          <w:rFonts w:eastAsia="黑体"/>
          <w:sz w:val="24"/>
        </w:rPr>
      </w:pPr>
    </w:p>
    <w:p w14:paraId="43A490E1" w14:textId="77777777" w:rsidR="00D76CC0" w:rsidRPr="008814CF" w:rsidRDefault="00D76CC0" w:rsidP="00D76CC0">
      <w:pPr>
        <w:jc w:val="left"/>
        <w:rPr>
          <w:sz w:val="24"/>
          <w:szCs w:val="21"/>
        </w:rPr>
      </w:pPr>
    </w:p>
    <w:p w14:paraId="48AD83C2" w14:textId="40578E1B" w:rsidR="00D76CC0" w:rsidRPr="008814CF" w:rsidRDefault="00D76CC0" w:rsidP="00D76CC0">
      <w:pPr>
        <w:jc w:val="left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Pr="008814CF">
        <w:rPr>
          <w:sz w:val="24"/>
          <w:szCs w:val="21"/>
        </w:rPr>
        <w:t xml:space="preserve">A.4 </w:t>
      </w:r>
      <w:r w:rsidRPr="008814CF">
        <w:rPr>
          <w:sz w:val="24"/>
          <w:szCs w:val="21"/>
        </w:rPr>
        <w:t>规定了主要用（供）水</w:t>
      </w:r>
      <w:r w:rsidR="00DB61E9">
        <w:rPr>
          <w:sz w:val="24"/>
          <w:szCs w:val="21"/>
        </w:rPr>
        <w:t>计量设施（器具）</w:t>
      </w:r>
      <w:r w:rsidRPr="008814CF">
        <w:rPr>
          <w:sz w:val="24"/>
          <w:szCs w:val="21"/>
        </w:rPr>
        <w:t>台</w:t>
      </w:r>
      <w:proofErr w:type="gramStart"/>
      <w:r w:rsidRPr="008814CF">
        <w:rPr>
          <w:sz w:val="24"/>
          <w:szCs w:val="21"/>
        </w:rPr>
        <w:t>账</w:t>
      </w:r>
      <w:r w:rsidR="00B31490" w:rsidRPr="008814CF">
        <w:rPr>
          <w:sz w:val="24"/>
          <w:szCs w:val="21"/>
        </w:rPr>
        <w:t>记录</w:t>
      </w:r>
      <w:proofErr w:type="gramEnd"/>
      <w:r w:rsidR="00B31490" w:rsidRPr="008814CF">
        <w:rPr>
          <w:sz w:val="24"/>
          <w:szCs w:val="21"/>
        </w:rPr>
        <w:t>内容</w:t>
      </w:r>
      <w:r w:rsidRPr="008814CF">
        <w:rPr>
          <w:sz w:val="24"/>
          <w:szCs w:val="21"/>
        </w:rPr>
        <w:t>。</w:t>
      </w:r>
    </w:p>
    <w:p w14:paraId="0EA39D57" w14:textId="77777777" w:rsidR="00904F65" w:rsidRPr="008814CF" w:rsidRDefault="00904F65" w:rsidP="00A70F85">
      <w:pPr>
        <w:jc w:val="center"/>
        <w:rPr>
          <w:rFonts w:eastAsia="黑体"/>
          <w:sz w:val="24"/>
        </w:rPr>
      </w:pPr>
    </w:p>
    <w:p w14:paraId="4AFC15D2" w14:textId="0A321FA1" w:rsidR="00A70F85" w:rsidRPr="008814CF" w:rsidRDefault="00A70F85" w:rsidP="00462CBA">
      <w:pPr>
        <w:jc w:val="center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="000F26BC" w:rsidRPr="008814CF">
        <w:rPr>
          <w:sz w:val="24"/>
          <w:szCs w:val="21"/>
        </w:rPr>
        <w:t>A</w:t>
      </w:r>
      <w:r w:rsidRPr="008814CF">
        <w:rPr>
          <w:sz w:val="24"/>
          <w:szCs w:val="21"/>
        </w:rPr>
        <w:t>.</w:t>
      </w:r>
      <w:r w:rsidR="000F26BC" w:rsidRPr="008814CF">
        <w:rPr>
          <w:sz w:val="24"/>
          <w:szCs w:val="21"/>
        </w:rPr>
        <w:t>4</w:t>
      </w:r>
      <w:r w:rsidRPr="008814CF">
        <w:rPr>
          <w:sz w:val="24"/>
          <w:szCs w:val="21"/>
        </w:rPr>
        <w:t xml:space="preserve">  </w:t>
      </w:r>
      <w:r w:rsidR="00FF7751" w:rsidRPr="008814CF">
        <w:rPr>
          <w:sz w:val="24"/>
          <w:szCs w:val="21"/>
        </w:rPr>
        <w:t>主要</w:t>
      </w:r>
      <w:r w:rsidRPr="008814CF">
        <w:rPr>
          <w:sz w:val="24"/>
          <w:szCs w:val="21"/>
        </w:rPr>
        <w:t>用</w:t>
      </w:r>
      <w:r w:rsidR="00420B7E" w:rsidRPr="008814CF">
        <w:rPr>
          <w:sz w:val="24"/>
          <w:szCs w:val="21"/>
        </w:rPr>
        <w:t>（供）</w:t>
      </w:r>
      <w:r w:rsidRPr="008814CF">
        <w:rPr>
          <w:sz w:val="24"/>
          <w:szCs w:val="21"/>
        </w:rPr>
        <w:t>水</w:t>
      </w:r>
      <w:r w:rsidR="00DB61E9">
        <w:rPr>
          <w:sz w:val="24"/>
          <w:szCs w:val="21"/>
        </w:rPr>
        <w:t>计量设施（器具）</w:t>
      </w:r>
      <w:r w:rsidRPr="008814CF">
        <w:rPr>
          <w:sz w:val="24"/>
          <w:szCs w:val="21"/>
        </w:rPr>
        <w:t>一览表</w:t>
      </w:r>
    </w:p>
    <w:p w14:paraId="34942CDC" w14:textId="6A010304" w:rsidR="00A70F85" w:rsidRDefault="00A70F85" w:rsidP="00A70F85">
      <w:pPr>
        <w:rPr>
          <w:szCs w:val="21"/>
        </w:rPr>
      </w:pPr>
      <w:r w:rsidRPr="008814CF">
        <w:rPr>
          <w:szCs w:val="21"/>
        </w:rPr>
        <w:t>单位名称：</w:t>
      </w:r>
      <w:r w:rsidRPr="008814CF">
        <w:rPr>
          <w:szCs w:val="21"/>
          <w:u w:val="single"/>
        </w:rPr>
        <w:t xml:space="preserve">                        </w:t>
      </w:r>
      <w:r w:rsidRPr="008814CF">
        <w:rPr>
          <w:szCs w:val="21"/>
        </w:rPr>
        <w:t xml:space="preserve">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9"/>
        <w:gridCol w:w="854"/>
        <w:gridCol w:w="965"/>
        <w:gridCol w:w="638"/>
        <w:gridCol w:w="1508"/>
        <w:gridCol w:w="686"/>
        <w:gridCol w:w="960"/>
        <w:gridCol w:w="686"/>
        <w:gridCol w:w="686"/>
        <w:gridCol w:w="686"/>
        <w:gridCol w:w="686"/>
        <w:gridCol w:w="649"/>
        <w:gridCol w:w="859"/>
        <w:gridCol w:w="826"/>
        <w:gridCol w:w="686"/>
        <w:gridCol w:w="686"/>
        <w:gridCol w:w="686"/>
        <w:gridCol w:w="686"/>
      </w:tblGrid>
      <w:tr w:rsidR="0056126C" w:rsidRPr="008814CF" w14:paraId="19DF1754" w14:textId="77777777" w:rsidTr="00E140A3">
        <w:trPr>
          <w:trHeight w:val="302"/>
          <w:jc w:val="right"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1B595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序号</w:t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5FEDC5" w14:textId="6040D43D" w:rsidR="0056126C" w:rsidRDefault="00FA1FB4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</w:t>
            </w:r>
            <w:r w:rsidR="00F93E7B" w:rsidRPr="00F93E7B">
              <w:rPr>
                <w:rFonts w:ascii="Times New Roman" w:eastAsia="黑体" w:hAnsi="Times New Roman" w:hint="eastAsia"/>
                <w:szCs w:val="21"/>
              </w:rPr>
              <w:t>设施（器具）</w:t>
            </w:r>
            <w:r w:rsidR="0056126C" w:rsidRPr="008814CF">
              <w:rPr>
                <w:rFonts w:ascii="Times New Roman" w:eastAsia="黑体" w:hAnsi="Times New Roman"/>
                <w:szCs w:val="21"/>
              </w:rPr>
              <w:t>编号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173D5" w14:textId="4E366169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56126C">
              <w:rPr>
                <w:rFonts w:ascii="Times New Roman" w:eastAsia="黑体" w:hAnsi="Times New Roman" w:hint="eastAsia"/>
                <w:szCs w:val="21"/>
              </w:rPr>
              <w:t>用（供）</w:t>
            </w:r>
            <w:r>
              <w:rPr>
                <w:rFonts w:ascii="Times New Roman" w:eastAsia="黑体" w:hAnsi="Times New Roman" w:hint="eastAsia"/>
                <w:szCs w:val="21"/>
              </w:rPr>
              <w:t>口位置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35A758" w14:textId="06232D02" w:rsidR="0056126C" w:rsidRDefault="00807010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用</w:t>
            </w:r>
            <w:r w:rsidR="0056126C" w:rsidRPr="008814CF">
              <w:rPr>
                <w:rFonts w:ascii="Times New Roman" w:eastAsia="黑体" w:hAnsi="Times New Roman"/>
                <w:szCs w:val="21"/>
              </w:rPr>
              <w:t>水类型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1A333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计量设施（</w:t>
            </w:r>
            <w:r>
              <w:rPr>
                <w:rFonts w:ascii="Times New Roman" w:eastAsia="黑体" w:hAnsi="Times New Roman"/>
                <w:szCs w:val="21"/>
              </w:rPr>
              <w:t>器具</w:t>
            </w:r>
            <w:r>
              <w:rPr>
                <w:rFonts w:ascii="Times New Roman" w:eastAsia="黑体" w:hAnsi="Times New Roman" w:hint="eastAsia"/>
                <w:szCs w:val="21"/>
              </w:rPr>
              <w:t>）</w:t>
            </w:r>
            <w:r w:rsidRPr="008814CF">
              <w:rPr>
                <w:rFonts w:ascii="Times New Roman" w:eastAsia="黑体" w:hAnsi="Times New Roman"/>
                <w:szCs w:val="21"/>
              </w:rPr>
              <w:t>名称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EB943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规格型号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62218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准确度等级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6DBFF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测量范围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280F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生产厂家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6AF1A2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出厂编号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C47C3C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安装地点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F0655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使用状态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29A29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管理人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0E1F9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安装时间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9E773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验收时间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40E005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维修时间</w:t>
            </w:r>
          </w:p>
        </w:tc>
      </w:tr>
      <w:tr w:rsidR="0056126C" w:rsidRPr="008814CF" w14:paraId="3AFC0914" w14:textId="77777777" w:rsidTr="00F93E7B">
        <w:trPr>
          <w:trHeight w:val="301"/>
          <w:jc w:val="right"/>
        </w:trPr>
        <w:tc>
          <w:tcPr>
            <w:tcW w:w="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EC091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465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D611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2F2F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0CBDA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69B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D4F9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041C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9417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222E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00CD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73E5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合格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CD3F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不合格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8E14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停用</w:t>
            </w: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64D6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6233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0D20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77339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56126C" w:rsidRPr="008814CF" w14:paraId="36E7A69F" w14:textId="77777777" w:rsidTr="00F93E7B">
        <w:trPr>
          <w:trHeight w:val="515"/>
          <w:jc w:val="right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705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D417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35824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1221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468B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1212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12A1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59F60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0D7F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C95B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8A97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9739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E53C7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CC9D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7C46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7014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A9A0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A2A5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56126C" w:rsidRPr="008814CF" w14:paraId="4CDB0B79" w14:textId="77777777" w:rsidTr="00F93E7B">
        <w:trPr>
          <w:trHeight w:val="423"/>
          <w:jc w:val="right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FF920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38E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247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7FEC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542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AADE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CC8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4F7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111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F01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1799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0F9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DB5E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7D3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784B0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1D2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D9A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956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6978D573" w14:textId="77777777" w:rsidTr="00F93E7B">
        <w:trPr>
          <w:trHeight w:val="416"/>
          <w:jc w:val="right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FB40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750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8E6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62C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2F7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856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A6F7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2B9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51B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8C8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257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9EE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832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E98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CE6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5B3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4AF7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BFB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7BEE9DD7" w14:textId="77777777" w:rsidTr="00F93E7B">
        <w:trPr>
          <w:trHeight w:val="416"/>
          <w:jc w:val="right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9449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2A9D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B21A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0CF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CDDD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4C3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3AD7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927E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313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284E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E359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8AD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0910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2BE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F12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E31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001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F79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</w:tbl>
    <w:p w14:paraId="2C860BC9" w14:textId="77777777" w:rsidR="0056126C" w:rsidRDefault="0056126C" w:rsidP="00A70F85">
      <w:pPr>
        <w:rPr>
          <w:szCs w:val="21"/>
        </w:rPr>
      </w:pPr>
    </w:p>
    <w:p w14:paraId="6B26BAED" w14:textId="77777777" w:rsidR="0056126C" w:rsidRDefault="0056126C" w:rsidP="00A70F85">
      <w:pPr>
        <w:rPr>
          <w:szCs w:val="21"/>
        </w:rPr>
      </w:pPr>
    </w:p>
    <w:p w14:paraId="47DE0EF5" w14:textId="77777777" w:rsidR="0056126C" w:rsidRDefault="0056126C" w:rsidP="00A70F85">
      <w:pPr>
        <w:rPr>
          <w:szCs w:val="21"/>
        </w:rPr>
      </w:pPr>
    </w:p>
    <w:p w14:paraId="61D68555" w14:textId="14B6F5A9" w:rsidR="00D76CC0" w:rsidRPr="008814CF" w:rsidRDefault="00D76CC0" w:rsidP="00D76CC0">
      <w:pPr>
        <w:jc w:val="left"/>
        <w:rPr>
          <w:sz w:val="24"/>
          <w:szCs w:val="21"/>
        </w:rPr>
      </w:pPr>
      <w:r w:rsidRPr="008814CF">
        <w:rPr>
          <w:sz w:val="24"/>
          <w:szCs w:val="21"/>
        </w:rPr>
        <w:lastRenderedPageBreak/>
        <w:t>表</w:t>
      </w:r>
      <w:r w:rsidRPr="008814CF">
        <w:rPr>
          <w:sz w:val="24"/>
          <w:szCs w:val="21"/>
        </w:rPr>
        <w:t xml:space="preserve">A.5 </w:t>
      </w:r>
      <w:r w:rsidRPr="008814CF">
        <w:rPr>
          <w:sz w:val="24"/>
          <w:szCs w:val="21"/>
        </w:rPr>
        <w:t>规定了主要其他</w:t>
      </w:r>
      <w:r w:rsidR="006D7E78" w:rsidRPr="006D7E78">
        <w:rPr>
          <w:rFonts w:hint="eastAsia"/>
          <w:sz w:val="24"/>
          <w:szCs w:val="21"/>
        </w:rPr>
        <w:t>取用水</w:t>
      </w:r>
      <w:r w:rsidR="00DB61E9">
        <w:rPr>
          <w:sz w:val="24"/>
          <w:szCs w:val="21"/>
        </w:rPr>
        <w:t>计量设施（器具）</w:t>
      </w:r>
      <w:r w:rsidRPr="008814CF">
        <w:rPr>
          <w:sz w:val="24"/>
          <w:szCs w:val="21"/>
        </w:rPr>
        <w:t>台</w:t>
      </w:r>
      <w:proofErr w:type="gramStart"/>
      <w:r w:rsidRPr="008814CF">
        <w:rPr>
          <w:sz w:val="24"/>
          <w:szCs w:val="21"/>
        </w:rPr>
        <w:t>账</w:t>
      </w:r>
      <w:r w:rsidR="00B31490" w:rsidRPr="008814CF">
        <w:rPr>
          <w:sz w:val="24"/>
          <w:szCs w:val="21"/>
        </w:rPr>
        <w:t>记录</w:t>
      </w:r>
      <w:proofErr w:type="gramEnd"/>
      <w:r w:rsidR="00B31490" w:rsidRPr="008814CF">
        <w:rPr>
          <w:sz w:val="24"/>
          <w:szCs w:val="21"/>
        </w:rPr>
        <w:t>内容</w:t>
      </w:r>
      <w:r w:rsidRPr="008814CF">
        <w:rPr>
          <w:sz w:val="24"/>
          <w:szCs w:val="21"/>
        </w:rPr>
        <w:t>。</w:t>
      </w:r>
    </w:p>
    <w:p w14:paraId="4396F9DE" w14:textId="77777777" w:rsidR="00952F74" w:rsidRPr="006D7E78" w:rsidRDefault="00952F74" w:rsidP="00A70F85">
      <w:pPr>
        <w:jc w:val="center"/>
        <w:rPr>
          <w:rFonts w:eastAsia="黑体"/>
          <w:sz w:val="24"/>
        </w:rPr>
      </w:pPr>
    </w:p>
    <w:p w14:paraId="2ECD4926" w14:textId="77777777" w:rsidR="00D76CC0" w:rsidRPr="008814CF" w:rsidRDefault="00D76CC0" w:rsidP="00A70F85">
      <w:pPr>
        <w:jc w:val="center"/>
        <w:rPr>
          <w:rFonts w:eastAsia="黑体"/>
          <w:sz w:val="24"/>
        </w:rPr>
      </w:pPr>
    </w:p>
    <w:p w14:paraId="6E7B1A84" w14:textId="4007B510" w:rsidR="00A70F85" w:rsidRPr="008814CF" w:rsidRDefault="00A70F85" w:rsidP="00462CBA">
      <w:pPr>
        <w:jc w:val="center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="000F26BC" w:rsidRPr="008814CF">
        <w:rPr>
          <w:sz w:val="24"/>
          <w:szCs w:val="21"/>
        </w:rPr>
        <w:t>A</w:t>
      </w:r>
      <w:r w:rsidRPr="008814CF">
        <w:rPr>
          <w:sz w:val="24"/>
          <w:szCs w:val="21"/>
        </w:rPr>
        <w:t>.</w:t>
      </w:r>
      <w:r w:rsidR="000F26BC" w:rsidRPr="008814CF">
        <w:rPr>
          <w:sz w:val="24"/>
          <w:szCs w:val="21"/>
        </w:rPr>
        <w:t>5</w:t>
      </w:r>
      <w:r w:rsidRPr="008814CF">
        <w:rPr>
          <w:sz w:val="24"/>
          <w:szCs w:val="21"/>
        </w:rPr>
        <w:t xml:space="preserve">  </w:t>
      </w:r>
      <w:r w:rsidRPr="008814CF">
        <w:rPr>
          <w:sz w:val="24"/>
          <w:szCs w:val="21"/>
        </w:rPr>
        <w:t>其他</w:t>
      </w:r>
      <w:r w:rsidR="006D7E78">
        <w:rPr>
          <w:rFonts w:hint="eastAsia"/>
          <w:sz w:val="24"/>
          <w:szCs w:val="21"/>
        </w:rPr>
        <w:t>取用水</w:t>
      </w:r>
      <w:r w:rsidR="00DB61E9">
        <w:rPr>
          <w:sz w:val="24"/>
          <w:szCs w:val="21"/>
        </w:rPr>
        <w:t>计量设施（器具）</w:t>
      </w:r>
      <w:r w:rsidRPr="008814CF">
        <w:rPr>
          <w:sz w:val="24"/>
          <w:szCs w:val="21"/>
        </w:rPr>
        <w:t>一览表分表</w:t>
      </w:r>
    </w:p>
    <w:p w14:paraId="03B5234E" w14:textId="57CCE1D8" w:rsidR="00A70F85" w:rsidRDefault="00A70F85" w:rsidP="00A70F85">
      <w:pPr>
        <w:rPr>
          <w:szCs w:val="21"/>
        </w:rPr>
      </w:pPr>
      <w:r w:rsidRPr="008814CF">
        <w:rPr>
          <w:szCs w:val="21"/>
        </w:rPr>
        <w:t>单位名称：</w:t>
      </w:r>
      <w:r w:rsidRPr="008814CF">
        <w:rPr>
          <w:szCs w:val="21"/>
          <w:u w:val="single"/>
        </w:rPr>
        <w:t xml:space="preserve">                        </w:t>
      </w:r>
      <w:r w:rsidRPr="008814CF">
        <w:rPr>
          <w:szCs w:val="21"/>
        </w:rPr>
        <w:t xml:space="preserve">  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2"/>
        <w:gridCol w:w="993"/>
        <w:gridCol w:w="823"/>
        <w:gridCol w:w="638"/>
        <w:gridCol w:w="1508"/>
        <w:gridCol w:w="686"/>
        <w:gridCol w:w="960"/>
        <w:gridCol w:w="686"/>
        <w:gridCol w:w="686"/>
        <w:gridCol w:w="686"/>
        <w:gridCol w:w="686"/>
        <w:gridCol w:w="649"/>
        <w:gridCol w:w="859"/>
        <w:gridCol w:w="826"/>
        <w:gridCol w:w="686"/>
        <w:gridCol w:w="686"/>
        <w:gridCol w:w="686"/>
        <w:gridCol w:w="686"/>
      </w:tblGrid>
      <w:tr w:rsidR="0056126C" w:rsidRPr="008814CF" w14:paraId="620DA9E7" w14:textId="77777777" w:rsidTr="00FF7751">
        <w:trPr>
          <w:trHeight w:val="302"/>
          <w:jc w:val="right"/>
        </w:trPr>
        <w:tc>
          <w:tcPr>
            <w:tcW w:w="2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078BE8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序号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F176D" w14:textId="321B1C86" w:rsidR="0056126C" w:rsidRDefault="00FA1FB4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</w:t>
            </w:r>
            <w:r w:rsidR="00D62A96" w:rsidRPr="00F93E7B">
              <w:rPr>
                <w:rFonts w:ascii="Times New Roman" w:eastAsia="黑体" w:hAnsi="Times New Roman" w:hint="eastAsia"/>
                <w:szCs w:val="21"/>
              </w:rPr>
              <w:t>设施（器具）</w:t>
            </w:r>
            <w:r w:rsidR="0056126C" w:rsidRPr="008814CF">
              <w:rPr>
                <w:rFonts w:ascii="Times New Roman" w:eastAsia="黑体" w:hAnsi="Times New Roman"/>
                <w:szCs w:val="21"/>
              </w:rPr>
              <w:t>编号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289C4" w14:textId="6000EDE0" w:rsidR="0056126C" w:rsidRPr="008814CF" w:rsidRDefault="0056126C" w:rsidP="0056126C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计量位置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EBDD86" w14:textId="43FC8754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</w:t>
            </w:r>
            <w:r w:rsidRPr="008814CF">
              <w:rPr>
                <w:rFonts w:ascii="Times New Roman" w:eastAsia="黑体" w:hAnsi="Times New Roman"/>
                <w:szCs w:val="21"/>
              </w:rPr>
              <w:t>类型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E35CC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计量设施（</w:t>
            </w:r>
            <w:r>
              <w:rPr>
                <w:rFonts w:ascii="Times New Roman" w:eastAsia="黑体" w:hAnsi="Times New Roman"/>
                <w:szCs w:val="21"/>
              </w:rPr>
              <w:t>器具</w:t>
            </w:r>
            <w:r>
              <w:rPr>
                <w:rFonts w:ascii="Times New Roman" w:eastAsia="黑体" w:hAnsi="Times New Roman" w:hint="eastAsia"/>
                <w:szCs w:val="21"/>
              </w:rPr>
              <w:t>）</w:t>
            </w:r>
            <w:r w:rsidRPr="008814CF">
              <w:rPr>
                <w:rFonts w:ascii="Times New Roman" w:eastAsia="黑体" w:hAnsi="Times New Roman"/>
                <w:szCs w:val="21"/>
              </w:rPr>
              <w:t>名称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829DF7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规格型号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2D1D1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准确度等级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680489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测量范围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82CBCB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生产厂家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10448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出厂编号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E40AE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安装地点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43D3D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使用状态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4E0175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管理人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9ADD77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安装时间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EF0A6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验收时间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30903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维修时间</w:t>
            </w:r>
          </w:p>
        </w:tc>
      </w:tr>
      <w:tr w:rsidR="0056126C" w:rsidRPr="008814CF" w14:paraId="57A1CE5A" w14:textId="77777777" w:rsidTr="00FA1FB4">
        <w:trPr>
          <w:trHeight w:val="301"/>
          <w:jc w:val="right"/>
        </w:trPr>
        <w:tc>
          <w:tcPr>
            <w:tcW w:w="2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FFC0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F33C1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4622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6A14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7867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DA11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7F0F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6E30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1E80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E007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49FB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E911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合格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0491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不合格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7353F" w14:textId="77777777" w:rsidR="0056126C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 w:hint="eastAsia"/>
                <w:szCs w:val="21"/>
              </w:rPr>
              <w:t>停用</w:t>
            </w: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946B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A13E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A8F3B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9DC0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56126C" w:rsidRPr="008814CF" w14:paraId="797DE7FF" w14:textId="77777777" w:rsidTr="00FA1FB4">
        <w:trPr>
          <w:trHeight w:val="515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3958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DF53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64D1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94D2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0F89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CD0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E368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E067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9E2B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ADC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3E0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BBE2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88F8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70F5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18D4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87534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0CD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F38A" w14:textId="77777777" w:rsidR="0056126C" w:rsidRPr="008814CF" w:rsidRDefault="0056126C" w:rsidP="003D7769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</w:p>
        </w:tc>
      </w:tr>
      <w:tr w:rsidR="0056126C" w:rsidRPr="008814CF" w14:paraId="60B4F87E" w14:textId="77777777" w:rsidTr="00FA1FB4">
        <w:trPr>
          <w:trHeight w:val="423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0CEE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0AD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0724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5419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222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25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728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1A6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CC35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16AE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5F9E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49D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794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6CE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529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B2E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6E0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9F767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22E03AAF" w14:textId="77777777" w:rsidTr="00FA1FB4">
        <w:trPr>
          <w:trHeight w:val="416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DDF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8ADD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B10E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41A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5C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63A7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D7E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33A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324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19F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181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95D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3A25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794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C5C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70CE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E64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44F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31EEBCA6" w14:textId="77777777" w:rsidTr="00FA1FB4">
        <w:trPr>
          <w:trHeight w:val="416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1BD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413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793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2B0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337E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BE1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5245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F9B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6A0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36E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A1EA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DBF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0FB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B52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E117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73E1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2A46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875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18529974" w14:textId="77777777" w:rsidTr="00FA1FB4">
        <w:trPr>
          <w:trHeight w:val="422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F92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F417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21D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0F3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AB1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79A7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D72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63DB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8EAB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1E7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C8F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F1C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D82B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861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1798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153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71B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62C9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  <w:tr w:rsidR="0056126C" w:rsidRPr="008814CF" w14:paraId="145FA200" w14:textId="77777777" w:rsidTr="00FA1FB4">
        <w:trPr>
          <w:trHeight w:val="422"/>
          <w:jc w:val="right"/>
        </w:trPr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C837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ADF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8BB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C0C7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7A7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2D5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EA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BEFD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F3E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F3C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54CF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624A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B8999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8ED3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D8C4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C62C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6032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52AE" w14:textId="77777777" w:rsidR="0056126C" w:rsidRPr="008814CF" w:rsidRDefault="0056126C" w:rsidP="003D7769">
            <w:pPr>
              <w:jc w:val="center"/>
              <w:rPr>
                <w:szCs w:val="21"/>
              </w:rPr>
            </w:pPr>
          </w:p>
        </w:tc>
      </w:tr>
    </w:tbl>
    <w:p w14:paraId="4713CA9F" w14:textId="00B7E510" w:rsidR="00A70F85" w:rsidRPr="008814CF" w:rsidRDefault="00A70F85" w:rsidP="00A70F85">
      <w:pPr>
        <w:ind w:firstLineChars="100" w:firstLine="210"/>
        <w:jc w:val="left"/>
        <w:rPr>
          <w:rFonts w:eastAsia="仿宋_GB2312"/>
          <w:szCs w:val="21"/>
        </w:rPr>
      </w:pPr>
      <w:r w:rsidRPr="008814CF">
        <w:rPr>
          <w:rFonts w:eastAsia="仿宋_GB2312"/>
          <w:szCs w:val="21"/>
        </w:rPr>
        <w:t>注：其他取用水</w:t>
      </w:r>
      <w:r w:rsidR="00DB61E9">
        <w:rPr>
          <w:rFonts w:eastAsia="仿宋_GB2312"/>
          <w:szCs w:val="21"/>
        </w:rPr>
        <w:t>计量设施（器具）</w:t>
      </w:r>
      <w:r w:rsidRPr="008814CF">
        <w:rPr>
          <w:rFonts w:eastAsia="仿宋_GB2312"/>
          <w:szCs w:val="21"/>
        </w:rPr>
        <w:t>包括：用于取用水</w:t>
      </w:r>
      <w:r w:rsidR="00DB61E9">
        <w:rPr>
          <w:rFonts w:eastAsia="仿宋_GB2312"/>
          <w:szCs w:val="21"/>
        </w:rPr>
        <w:t>计量设施（器具）</w:t>
      </w:r>
      <w:r w:rsidRPr="008814CF">
        <w:rPr>
          <w:rFonts w:eastAsia="仿宋_GB2312"/>
          <w:szCs w:val="21"/>
        </w:rPr>
        <w:t>检定</w:t>
      </w:r>
      <w:r w:rsidRPr="008814CF">
        <w:rPr>
          <w:rFonts w:eastAsia="仿宋_GB2312"/>
          <w:szCs w:val="21"/>
        </w:rPr>
        <w:t>/</w:t>
      </w:r>
      <w:r w:rsidRPr="008814CF">
        <w:rPr>
          <w:rFonts w:eastAsia="仿宋_GB2312"/>
          <w:szCs w:val="21"/>
        </w:rPr>
        <w:t>校准的标准器、自检自查的便携式取水计量器具</w:t>
      </w:r>
      <w:r w:rsidR="003A184A">
        <w:rPr>
          <w:rFonts w:eastAsia="仿宋_GB2312" w:hint="eastAsia"/>
          <w:szCs w:val="21"/>
        </w:rPr>
        <w:t>和排（</w:t>
      </w:r>
      <w:r w:rsidR="003A184A">
        <w:rPr>
          <w:rFonts w:eastAsia="仿宋_GB2312"/>
          <w:szCs w:val="21"/>
        </w:rPr>
        <w:t>退</w:t>
      </w:r>
      <w:r w:rsidR="003A184A">
        <w:rPr>
          <w:rFonts w:eastAsia="仿宋_GB2312" w:hint="eastAsia"/>
          <w:szCs w:val="21"/>
        </w:rPr>
        <w:t>）</w:t>
      </w:r>
      <w:r w:rsidR="003A184A">
        <w:rPr>
          <w:rFonts w:eastAsia="仿宋_GB2312"/>
          <w:szCs w:val="21"/>
        </w:rPr>
        <w:t>水</w:t>
      </w:r>
      <w:r w:rsidR="00DB61E9">
        <w:rPr>
          <w:rFonts w:eastAsia="仿宋_GB2312" w:hint="eastAsia"/>
          <w:szCs w:val="21"/>
        </w:rPr>
        <w:t>计量设施（器具）</w:t>
      </w:r>
      <w:r w:rsidRPr="008814CF">
        <w:rPr>
          <w:rFonts w:eastAsia="仿宋_GB2312"/>
          <w:szCs w:val="21"/>
        </w:rPr>
        <w:t>等。</w:t>
      </w:r>
    </w:p>
    <w:p w14:paraId="5D510CC1" w14:textId="77777777" w:rsidR="00A70F85" w:rsidRPr="0056126C" w:rsidRDefault="00A70F85" w:rsidP="00A70F85">
      <w:pPr>
        <w:rPr>
          <w:szCs w:val="21"/>
        </w:rPr>
      </w:pPr>
    </w:p>
    <w:p w14:paraId="09631D89" w14:textId="77777777" w:rsidR="00A70F85" w:rsidRPr="008814CF" w:rsidRDefault="00A70F85" w:rsidP="00A70F85">
      <w:pPr>
        <w:jc w:val="center"/>
        <w:rPr>
          <w:rFonts w:eastAsia="黑体"/>
          <w:szCs w:val="21"/>
        </w:rPr>
      </w:pPr>
    </w:p>
    <w:p w14:paraId="7CB3E761" w14:textId="77777777" w:rsidR="00137FC0" w:rsidRDefault="00137FC0" w:rsidP="00A70F85">
      <w:pPr>
        <w:jc w:val="center"/>
        <w:rPr>
          <w:rFonts w:eastAsia="黑体"/>
          <w:szCs w:val="21"/>
        </w:rPr>
      </w:pPr>
    </w:p>
    <w:p w14:paraId="39C4DA25" w14:textId="77777777" w:rsidR="00D62A96" w:rsidRDefault="00D62A96" w:rsidP="00A70F85">
      <w:pPr>
        <w:jc w:val="center"/>
        <w:rPr>
          <w:rFonts w:eastAsia="黑体"/>
          <w:szCs w:val="21"/>
        </w:rPr>
      </w:pPr>
    </w:p>
    <w:p w14:paraId="4FF196E8" w14:textId="77777777" w:rsidR="00D62A96" w:rsidRDefault="00D62A96" w:rsidP="00A70F85">
      <w:pPr>
        <w:jc w:val="center"/>
        <w:rPr>
          <w:rFonts w:eastAsia="黑体"/>
          <w:szCs w:val="21"/>
        </w:rPr>
      </w:pPr>
    </w:p>
    <w:p w14:paraId="0237177B" w14:textId="77777777" w:rsidR="00D62A96" w:rsidRDefault="00D62A96" w:rsidP="00A70F85">
      <w:pPr>
        <w:jc w:val="center"/>
        <w:rPr>
          <w:rFonts w:eastAsia="黑体"/>
          <w:szCs w:val="21"/>
        </w:rPr>
      </w:pPr>
    </w:p>
    <w:p w14:paraId="168C6AF4" w14:textId="77777777" w:rsidR="00D62A96" w:rsidRDefault="00D62A96" w:rsidP="00A70F85">
      <w:pPr>
        <w:jc w:val="center"/>
        <w:rPr>
          <w:rFonts w:eastAsia="黑体"/>
          <w:szCs w:val="21"/>
        </w:rPr>
      </w:pPr>
    </w:p>
    <w:p w14:paraId="23EFDEFF" w14:textId="77777777" w:rsidR="00D62A96" w:rsidRDefault="00D62A96" w:rsidP="00A70F85">
      <w:pPr>
        <w:jc w:val="center"/>
        <w:rPr>
          <w:rFonts w:eastAsia="黑体"/>
          <w:szCs w:val="21"/>
        </w:rPr>
      </w:pPr>
    </w:p>
    <w:p w14:paraId="1FA69C06" w14:textId="77777777" w:rsidR="00D62A96" w:rsidRDefault="00D62A96" w:rsidP="00A70F85">
      <w:pPr>
        <w:jc w:val="center"/>
        <w:rPr>
          <w:rFonts w:eastAsia="黑体"/>
          <w:szCs w:val="21"/>
        </w:rPr>
      </w:pPr>
    </w:p>
    <w:p w14:paraId="444AAAA3" w14:textId="77777777" w:rsidR="00D62A96" w:rsidRDefault="00D62A96" w:rsidP="00A70F85">
      <w:pPr>
        <w:jc w:val="center"/>
        <w:rPr>
          <w:rFonts w:eastAsia="黑体"/>
          <w:szCs w:val="21"/>
        </w:rPr>
      </w:pPr>
    </w:p>
    <w:p w14:paraId="6972EBF0" w14:textId="77777777" w:rsidR="00303848" w:rsidRPr="008814CF" w:rsidRDefault="00303848" w:rsidP="00A70F85">
      <w:pPr>
        <w:jc w:val="center"/>
        <w:rPr>
          <w:rFonts w:eastAsia="黑体"/>
          <w:sz w:val="24"/>
        </w:rPr>
      </w:pPr>
    </w:p>
    <w:p w14:paraId="7E841518" w14:textId="18DE5A9A" w:rsidR="00D76CC0" w:rsidRPr="008814CF" w:rsidRDefault="00D76CC0" w:rsidP="00D76CC0">
      <w:pPr>
        <w:jc w:val="left"/>
        <w:rPr>
          <w:sz w:val="24"/>
          <w:szCs w:val="21"/>
        </w:rPr>
      </w:pPr>
      <w:r w:rsidRPr="008814CF">
        <w:rPr>
          <w:sz w:val="24"/>
          <w:szCs w:val="21"/>
        </w:rPr>
        <w:lastRenderedPageBreak/>
        <w:t>图</w:t>
      </w:r>
      <w:r w:rsidRPr="008814CF">
        <w:rPr>
          <w:sz w:val="24"/>
          <w:szCs w:val="21"/>
        </w:rPr>
        <w:t>A.1</w:t>
      </w:r>
      <w:r w:rsidR="00EB3C87" w:rsidRPr="008814CF">
        <w:rPr>
          <w:sz w:val="24"/>
          <w:szCs w:val="21"/>
        </w:rPr>
        <w:t>给出</w:t>
      </w:r>
      <w:r w:rsidRPr="008814CF">
        <w:rPr>
          <w:sz w:val="24"/>
          <w:szCs w:val="21"/>
        </w:rPr>
        <w:t>了取用水计量</w:t>
      </w:r>
      <w:r w:rsidR="00FA1FB4" w:rsidRPr="00FA1FB4">
        <w:rPr>
          <w:rFonts w:hint="eastAsia"/>
          <w:sz w:val="24"/>
          <w:szCs w:val="21"/>
        </w:rPr>
        <w:t>设施（器具）</w:t>
      </w:r>
      <w:r w:rsidRPr="008814CF">
        <w:rPr>
          <w:sz w:val="24"/>
          <w:szCs w:val="21"/>
        </w:rPr>
        <w:t>配备及计量采集点网络图样式</w:t>
      </w:r>
      <w:r w:rsidR="00EB3C87" w:rsidRPr="008814CF">
        <w:rPr>
          <w:sz w:val="24"/>
          <w:szCs w:val="21"/>
        </w:rPr>
        <w:t>。</w:t>
      </w:r>
    </w:p>
    <w:p w14:paraId="33F93DAA" w14:textId="77777777" w:rsidR="00303848" w:rsidRPr="008814CF" w:rsidRDefault="00303848" w:rsidP="00A70F85">
      <w:pPr>
        <w:jc w:val="center"/>
        <w:rPr>
          <w:rFonts w:eastAsia="黑体"/>
          <w:sz w:val="24"/>
        </w:rPr>
      </w:pPr>
    </w:p>
    <w:p w14:paraId="3A6B011E" w14:textId="5E460397" w:rsidR="00303848" w:rsidRPr="008814CF" w:rsidRDefault="00303848" w:rsidP="00462CBA">
      <w:pPr>
        <w:jc w:val="center"/>
        <w:rPr>
          <w:sz w:val="24"/>
          <w:szCs w:val="21"/>
        </w:rPr>
      </w:pPr>
      <w:bookmarkStart w:id="127" w:name="_Toc86674099"/>
      <w:r w:rsidRPr="008814CF">
        <w:rPr>
          <w:sz w:val="24"/>
          <w:szCs w:val="21"/>
        </w:rPr>
        <w:t>图</w:t>
      </w:r>
      <w:r w:rsidRPr="008814CF">
        <w:rPr>
          <w:sz w:val="24"/>
          <w:szCs w:val="21"/>
        </w:rPr>
        <w:t xml:space="preserve">A.1  </w:t>
      </w:r>
      <w:r w:rsidRPr="008814CF">
        <w:rPr>
          <w:sz w:val="24"/>
          <w:szCs w:val="21"/>
        </w:rPr>
        <w:t>取用水计量</w:t>
      </w:r>
      <w:r w:rsidR="00FA1FB4" w:rsidRPr="00FA1FB4">
        <w:rPr>
          <w:rFonts w:hint="eastAsia"/>
          <w:sz w:val="24"/>
          <w:szCs w:val="21"/>
        </w:rPr>
        <w:t>设施（器具）</w:t>
      </w:r>
      <w:r w:rsidRPr="008814CF">
        <w:rPr>
          <w:sz w:val="24"/>
          <w:szCs w:val="21"/>
        </w:rPr>
        <w:t>配备及计量采集点网络图</w:t>
      </w:r>
      <w:r w:rsidRPr="008814CF">
        <w:rPr>
          <w:sz w:val="24"/>
          <w:szCs w:val="21"/>
        </w:rPr>
        <w:t>(</w:t>
      </w:r>
      <w:r w:rsidRPr="008814CF">
        <w:rPr>
          <w:sz w:val="24"/>
          <w:szCs w:val="21"/>
        </w:rPr>
        <w:t>参考件</w:t>
      </w:r>
      <w:r w:rsidRPr="008814CF">
        <w:rPr>
          <w:sz w:val="24"/>
          <w:szCs w:val="21"/>
        </w:rPr>
        <w:t>)</w:t>
      </w:r>
      <w:bookmarkEnd w:id="127"/>
    </w:p>
    <w:tbl>
      <w:tblPr>
        <w:tblpPr w:leftFromText="180" w:rightFromText="180" w:vertAnchor="text" w:horzAnchor="margin" w:tblpXSpec="right" w:tblpY="2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"/>
        <w:gridCol w:w="1032"/>
        <w:gridCol w:w="1032"/>
        <w:gridCol w:w="1032"/>
        <w:gridCol w:w="1032"/>
      </w:tblGrid>
      <w:tr w:rsidR="00303848" w:rsidRPr="008814CF" w14:paraId="07026462" w14:textId="77777777" w:rsidTr="00AE404E">
        <w:tc>
          <w:tcPr>
            <w:tcW w:w="792" w:type="dxa"/>
            <w:vAlign w:val="center"/>
          </w:tcPr>
          <w:p w14:paraId="3616A7CD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代号</w:t>
            </w:r>
          </w:p>
        </w:tc>
        <w:tc>
          <w:tcPr>
            <w:tcW w:w="1032" w:type="dxa"/>
            <w:vAlign w:val="center"/>
          </w:tcPr>
          <w:p w14:paraId="1E303D64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设备名称</w:t>
            </w:r>
          </w:p>
        </w:tc>
        <w:tc>
          <w:tcPr>
            <w:tcW w:w="1032" w:type="dxa"/>
            <w:vAlign w:val="center"/>
          </w:tcPr>
          <w:p w14:paraId="3BAFD79B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型号规格</w:t>
            </w:r>
          </w:p>
        </w:tc>
        <w:tc>
          <w:tcPr>
            <w:tcW w:w="1032" w:type="dxa"/>
          </w:tcPr>
          <w:p w14:paraId="63EF2A93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计量类型</w:t>
            </w:r>
          </w:p>
        </w:tc>
        <w:tc>
          <w:tcPr>
            <w:tcW w:w="1032" w:type="dxa"/>
            <w:vAlign w:val="center"/>
          </w:tcPr>
          <w:p w14:paraId="69413E5D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安置地点</w:t>
            </w:r>
          </w:p>
        </w:tc>
      </w:tr>
      <w:tr w:rsidR="00303848" w:rsidRPr="008814CF" w14:paraId="05C695F7" w14:textId="77777777" w:rsidTr="00AE404E">
        <w:tc>
          <w:tcPr>
            <w:tcW w:w="792" w:type="dxa"/>
            <w:vAlign w:val="center"/>
          </w:tcPr>
          <w:p w14:paraId="01D1BAFA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L1</w:t>
            </w:r>
            <w:r w:rsidRPr="008814CF">
              <w:rPr>
                <w:sz w:val="20"/>
                <w:szCs w:val="18"/>
              </w:rPr>
              <w:t>－</w:t>
            </w:r>
            <w:r w:rsidRPr="008814CF">
              <w:rPr>
                <w:sz w:val="20"/>
                <w:szCs w:val="18"/>
              </w:rPr>
              <w:t>1</w:t>
            </w:r>
          </w:p>
        </w:tc>
        <w:tc>
          <w:tcPr>
            <w:tcW w:w="1032" w:type="dxa"/>
            <w:vAlign w:val="center"/>
          </w:tcPr>
          <w:p w14:paraId="65FEC536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79E091E4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</w:tcPr>
          <w:p w14:paraId="3749D08A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25D20996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</w:tr>
      <w:tr w:rsidR="00303848" w:rsidRPr="008814CF" w14:paraId="5B504A98" w14:textId="77777777" w:rsidTr="00AE404E">
        <w:tc>
          <w:tcPr>
            <w:tcW w:w="792" w:type="dxa"/>
            <w:vAlign w:val="center"/>
          </w:tcPr>
          <w:p w14:paraId="2E73C95F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L2</w:t>
            </w:r>
            <w:r w:rsidRPr="008814CF">
              <w:rPr>
                <w:sz w:val="20"/>
                <w:szCs w:val="18"/>
              </w:rPr>
              <w:t>－</w:t>
            </w:r>
            <w:r w:rsidRPr="008814CF">
              <w:rPr>
                <w:sz w:val="20"/>
                <w:szCs w:val="18"/>
              </w:rPr>
              <w:t>1</w:t>
            </w:r>
          </w:p>
        </w:tc>
        <w:tc>
          <w:tcPr>
            <w:tcW w:w="1032" w:type="dxa"/>
            <w:vAlign w:val="center"/>
          </w:tcPr>
          <w:p w14:paraId="2B011489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637D8922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</w:tcPr>
          <w:p w14:paraId="6202D47C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219E91E9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</w:tr>
      <w:tr w:rsidR="00303848" w:rsidRPr="008814CF" w14:paraId="1F83B716" w14:textId="77777777" w:rsidTr="00AE404E">
        <w:tc>
          <w:tcPr>
            <w:tcW w:w="792" w:type="dxa"/>
            <w:vAlign w:val="center"/>
          </w:tcPr>
          <w:p w14:paraId="324A96D7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L2</w:t>
            </w:r>
            <w:r w:rsidRPr="008814CF">
              <w:rPr>
                <w:sz w:val="20"/>
                <w:szCs w:val="18"/>
              </w:rPr>
              <w:t>－</w:t>
            </w:r>
            <w:r w:rsidRPr="008814CF">
              <w:rPr>
                <w:sz w:val="20"/>
                <w:szCs w:val="18"/>
              </w:rPr>
              <w:t>2</w:t>
            </w:r>
          </w:p>
        </w:tc>
        <w:tc>
          <w:tcPr>
            <w:tcW w:w="1032" w:type="dxa"/>
            <w:vAlign w:val="center"/>
          </w:tcPr>
          <w:p w14:paraId="728985FA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20E5B9CA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</w:tcPr>
          <w:p w14:paraId="28153880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5125503B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</w:tr>
      <w:tr w:rsidR="00303848" w:rsidRPr="008814CF" w14:paraId="1B11B314" w14:textId="77777777" w:rsidTr="00AE404E">
        <w:tc>
          <w:tcPr>
            <w:tcW w:w="792" w:type="dxa"/>
            <w:vAlign w:val="center"/>
          </w:tcPr>
          <w:p w14:paraId="1B137DB1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L2</w:t>
            </w:r>
            <w:r w:rsidRPr="008814CF">
              <w:rPr>
                <w:sz w:val="20"/>
                <w:szCs w:val="18"/>
              </w:rPr>
              <w:t>－</w:t>
            </w:r>
            <w:r w:rsidRPr="008814CF">
              <w:rPr>
                <w:sz w:val="20"/>
                <w:szCs w:val="18"/>
              </w:rPr>
              <w:t>3</w:t>
            </w:r>
          </w:p>
        </w:tc>
        <w:tc>
          <w:tcPr>
            <w:tcW w:w="1032" w:type="dxa"/>
            <w:vAlign w:val="center"/>
          </w:tcPr>
          <w:p w14:paraId="55C9B9B4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36E61664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</w:tcPr>
          <w:p w14:paraId="33F5D8AA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7985BF88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</w:tr>
      <w:tr w:rsidR="00303848" w:rsidRPr="008814CF" w14:paraId="7CC89A3D" w14:textId="77777777" w:rsidTr="00AE404E">
        <w:tc>
          <w:tcPr>
            <w:tcW w:w="792" w:type="dxa"/>
            <w:vAlign w:val="center"/>
          </w:tcPr>
          <w:p w14:paraId="110FC4AF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  <w:r w:rsidRPr="008814CF">
              <w:rPr>
                <w:sz w:val="20"/>
                <w:szCs w:val="18"/>
              </w:rPr>
              <w:t>L3</w:t>
            </w:r>
            <w:r w:rsidRPr="008814CF">
              <w:rPr>
                <w:sz w:val="20"/>
                <w:szCs w:val="18"/>
              </w:rPr>
              <w:t>－</w:t>
            </w:r>
            <w:r w:rsidRPr="008814CF">
              <w:rPr>
                <w:sz w:val="20"/>
                <w:szCs w:val="18"/>
              </w:rPr>
              <w:t>3</w:t>
            </w:r>
          </w:p>
        </w:tc>
        <w:tc>
          <w:tcPr>
            <w:tcW w:w="1032" w:type="dxa"/>
            <w:vAlign w:val="center"/>
          </w:tcPr>
          <w:p w14:paraId="24F92CD1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06390D18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</w:tcPr>
          <w:p w14:paraId="55B809EA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032" w:type="dxa"/>
            <w:vAlign w:val="center"/>
          </w:tcPr>
          <w:p w14:paraId="106138B1" w14:textId="77777777" w:rsidR="00303848" w:rsidRPr="008814CF" w:rsidRDefault="00303848" w:rsidP="00AE404E">
            <w:pPr>
              <w:jc w:val="center"/>
              <w:rPr>
                <w:sz w:val="20"/>
                <w:szCs w:val="18"/>
              </w:rPr>
            </w:pPr>
          </w:p>
        </w:tc>
      </w:tr>
    </w:tbl>
    <w:p w14:paraId="36D2225A" w14:textId="77777777" w:rsidR="00303848" w:rsidRPr="008814CF" w:rsidRDefault="00303848" w:rsidP="00303848">
      <w:pPr>
        <w:pStyle w:val="aff2"/>
        <w:adjustRightInd w:val="0"/>
        <w:snapToGrid w:val="0"/>
        <w:spacing w:line="400" w:lineRule="exact"/>
        <w:jc w:val="center"/>
        <w:rPr>
          <w:rFonts w:ascii="Times New Roman" w:eastAsia="黑体" w:hAnsi="Times New Roman"/>
          <w:sz w:val="24"/>
          <w:szCs w:val="21"/>
        </w:rPr>
      </w:pPr>
    </w:p>
    <w:p w14:paraId="367CAAD7" w14:textId="77777777" w:rsidR="00303848" w:rsidRPr="008814CF" w:rsidRDefault="00303848" w:rsidP="00303848">
      <w:pPr>
        <w:rPr>
          <w:kern w:val="0"/>
          <w:szCs w:val="21"/>
        </w:rPr>
      </w:pP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FCB2E3" wp14:editId="3E13E41A">
                <wp:simplePos x="0" y="0"/>
                <wp:positionH relativeFrom="column">
                  <wp:posOffset>4194006</wp:posOffset>
                </wp:positionH>
                <wp:positionV relativeFrom="paragraph">
                  <wp:posOffset>300355</wp:posOffset>
                </wp:positionV>
                <wp:extent cx="685800" cy="616585"/>
                <wp:effectExtent l="6985" t="12065" r="12065" b="9525"/>
                <wp:wrapNone/>
                <wp:docPr id="57" name="椭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1658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E200B0" w14:textId="77777777" w:rsidR="005C5065" w:rsidRDefault="005C5065" w:rsidP="00A6406B">
                            <w:pPr>
                              <w:spacing w:line="160" w:lineRule="exact"/>
                              <w:ind w:leftChars="-67" w:left="-1" w:hangingChars="78" w:hanging="1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L1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2A415833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7E16476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CD7C4BC" w14:textId="77777777" w:rsidR="005C5065" w:rsidRDefault="005C5065" w:rsidP="00303848">
                            <w:pPr>
                              <w:spacing w:line="1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级</w:t>
                            </w:r>
                          </w:p>
                          <w:p w14:paraId="4CA306CF" w14:textId="77777777" w:rsidR="005C5065" w:rsidRDefault="005C5065" w:rsidP="003038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5491AFA" w14:textId="77777777" w:rsidR="005C5065" w:rsidRDefault="005C5065" w:rsidP="00303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8FCB2E3" id="椭圆 57" o:spid="_x0000_s1035" style="position:absolute;left:0;text-align:left;margin-left:330.25pt;margin-top:23.65pt;width:54pt;height:48.5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">
                <v:textbox>
                  <w:txbxContent>
                    <w:p w14:paraId="65E200B0" w14:textId="77777777" w:rsidR="005C5065" w:rsidRDefault="005C5065" w:rsidP="00A6406B">
                      <w:pPr>
                        <w:spacing w:line="160" w:lineRule="exact"/>
                        <w:ind w:leftChars="-67" w:left="-1" w:hangingChars="78" w:hanging="1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L1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－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</w:p>
                    <w:p w14:paraId="2A415833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27E16476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0CD7C4BC" w14:textId="77777777" w:rsidR="005C5065" w:rsidRDefault="005C5065" w:rsidP="00303848">
                      <w:pPr>
                        <w:spacing w:line="16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级</w:t>
                      </w:r>
                    </w:p>
                    <w:p w14:paraId="4CA306CF" w14:textId="77777777" w:rsidR="005C5065" w:rsidRDefault="005C5065" w:rsidP="0030384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25491AFA" w14:textId="77777777" w:rsidR="005C5065" w:rsidRDefault="005C5065" w:rsidP="00303848"/>
                  </w:txbxContent>
                </v:textbox>
              </v:oval>
            </w:pict>
          </mc:Fallback>
        </mc:AlternateContent>
      </w: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56774C2" wp14:editId="4CF71350">
                <wp:simplePos x="0" y="0"/>
                <wp:positionH relativeFrom="column">
                  <wp:posOffset>4200525</wp:posOffset>
                </wp:positionH>
                <wp:positionV relativeFrom="paragraph">
                  <wp:posOffset>597535</wp:posOffset>
                </wp:positionV>
                <wp:extent cx="685800" cy="0"/>
                <wp:effectExtent l="5080" t="13970" r="13970" b="5080"/>
                <wp:wrapNone/>
                <wp:docPr id="56" name="直接连接符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302DE" id="直接连接符 56" o:spid="_x0000_s1026" style="position:absolute;left:0;text-align:lef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0.75pt,47.05pt" to="384.7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"/>
            </w:pict>
          </mc:Fallback>
        </mc:AlternateContent>
      </w: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DACBFED" wp14:editId="274BB51A">
                <wp:simplePos x="0" y="0"/>
                <wp:positionH relativeFrom="column">
                  <wp:posOffset>3467100</wp:posOffset>
                </wp:positionH>
                <wp:positionV relativeFrom="paragraph">
                  <wp:posOffset>597535</wp:posOffset>
                </wp:positionV>
                <wp:extent cx="800100" cy="0"/>
                <wp:effectExtent l="5080" t="13970" r="13970" b="5080"/>
                <wp:wrapNone/>
                <wp:docPr id="55" name="直接连接符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60C213" id="直接连接符 55" o:spid="_x0000_s1026" style="position:absolute;left:0;text-align:lef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3pt,47.05pt" to="336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"/>
            </w:pict>
          </mc:Fallback>
        </mc:AlternateContent>
      </w: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6F5D4C" wp14:editId="315ADE96">
                <wp:simplePos x="0" y="0"/>
                <wp:positionH relativeFrom="column">
                  <wp:posOffset>2286000</wp:posOffset>
                </wp:positionH>
                <wp:positionV relativeFrom="paragraph">
                  <wp:posOffset>419100</wp:posOffset>
                </wp:positionV>
                <wp:extent cx="1144905" cy="299085"/>
                <wp:effectExtent l="5080" t="6985" r="12065" b="8255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9CB241" w14:textId="77777777" w:rsidR="005C5065" w:rsidRDefault="005C5065" w:rsidP="0030384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取水单位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6F5D4C" id="矩形 54" o:spid="_x0000_s1036" style="position:absolute;left:0;text-align:left;margin-left:180pt;margin-top:33pt;width:90.15pt;height:23.5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">
                <v:textbox>
                  <w:txbxContent>
                    <w:p w14:paraId="009CB241" w14:textId="77777777" w:rsidR="005C5065" w:rsidRDefault="005C5065" w:rsidP="0030384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取水单位</w:t>
                      </w:r>
                    </w:p>
                  </w:txbxContent>
                </v:textbox>
              </v:rect>
            </w:pict>
          </mc:Fallback>
        </mc:AlternateContent>
      </w:r>
      <w:r w:rsidRPr="008814CF">
        <w:rPr>
          <w:noProof/>
          <w:kern w:val="0"/>
          <w:szCs w:val="21"/>
        </w:rPr>
        <mc:AlternateContent>
          <mc:Choice Requires="wpg">
            <w:drawing>
              <wp:inline distT="0" distB="0" distL="0" distR="0" wp14:anchorId="061A0041" wp14:editId="2E887656">
                <wp:extent cx="1257300" cy="594360"/>
                <wp:effectExtent l="0" t="1270" r="4445" b="4445"/>
                <wp:docPr id="52" name="组合 5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257300" cy="594360"/>
                          <a:chOff x="0" y="0"/>
                          <a:chExt cx="990" cy="468"/>
                        </a:xfrm>
                      </wpg:grpSpPr>
                      <wps:wsp>
                        <wps:cNvPr id="53" name="图片 7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99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3CD915" id="组合 52" o:spid="_x0000_s1026" style="width:99pt;height:46.8pt;mso-position-horizontal-relative:char;mso-position-vertical-relative:line" coordsize="99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">
                <o:lock v:ext="edit" aspectratio="t"/>
                <v:rect id="图片 77" o:spid="_x0000_s1027" style="position:absolute;width:99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TQqMQA&#10;AADbAAAADwAAAGRycy9kb3ducmV2LnhtbESPQWvCQBSE7wX/w/IEL6IbLRVJXUUEMUhBjNbzI/ua&#10;hGbfxuyapP++WxB6HGbmG2a16U0lWmpcaVnBbBqBIM6sLjlXcL3sJ0sQziNrrCyTgh9ysFkPXlYY&#10;a9vxmdrU5yJA2MWooPC+jqV0WUEG3dTWxMH7so1BH2STS91gF+CmkvMoWkiDJYeFAmvaFZR9pw+j&#10;oMtO7e3ycZCn8S2xfE/uu/TzqNRo2G/fQXjq/X/42U60grdX+PsSf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0KjEAAAA2wAAAA8AAAAAAAAAAAAAAAAAmAIAAGRycy9k&#10;b3ducmV2LnhtbFBLBQYAAAAABAAEAPUAAACJAwAAAAA=&#10;" filled="f" stroked="f">
                  <o:lock v:ext="edit" aspectratio="t" text="t"/>
                </v:rect>
                <w10:anchorlock/>
              </v:group>
            </w:pict>
          </mc:Fallback>
        </mc:AlternateContent>
      </w:r>
    </w:p>
    <w:p w14:paraId="67B2D345" w14:textId="66D3C4E8" w:rsidR="00303848" w:rsidRPr="008814CF" w:rsidRDefault="00303848" w:rsidP="00303848">
      <w:pPr>
        <w:jc w:val="center"/>
        <w:rPr>
          <w:kern w:val="0"/>
          <w:szCs w:val="21"/>
        </w:rPr>
      </w:pPr>
    </w:p>
    <w:p w14:paraId="525FDDC0" w14:textId="1A973E07" w:rsidR="00303848" w:rsidRPr="008814CF" w:rsidRDefault="00303848" w:rsidP="00303848">
      <w:pPr>
        <w:rPr>
          <w:kern w:val="0"/>
          <w:szCs w:val="21"/>
        </w:rPr>
      </w:pPr>
    </w:p>
    <w:p w14:paraId="42CAE6DE" w14:textId="37334AD1" w:rsidR="00303848" w:rsidRPr="008814CF" w:rsidRDefault="000F6962" w:rsidP="00303848">
      <w:pPr>
        <w:jc w:val="center"/>
        <w:rPr>
          <w:sz w:val="18"/>
          <w:szCs w:val="18"/>
        </w:rPr>
      </w:pP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43087F9" wp14:editId="701DB0CD">
                <wp:simplePos x="0" y="0"/>
                <wp:positionH relativeFrom="column">
                  <wp:posOffset>4534535</wp:posOffset>
                </wp:positionH>
                <wp:positionV relativeFrom="paragraph">
                  <wp:posOffset>9525</wp:posOffset>
                </wp:positionV>
                <wp:extent cx="635" cy="143510"/>
                <wp:effectExtent l="76200" t="0" r="75565" b="46990"/>
                <wp:wrapNone/>
                <wp:docPr id="51" name="直接连接符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3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E39D7F" id="直接连接符 51" o:spid="_x0000_s1026" style="position:absolute;left:0;text-align:lef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05pt,.75pt" to="357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">
                <v:stroke endarrow="block"/>
              </v:line>
            </w:pict>
          </mc:Fallback>
        </mc:AlternateContent>
      </w:r>
    </w:p>
    <w:p w14:paraId="7D079D80" w14:textId="7D5C3373" w:rsidR="00303848" w:rsidRPr="008814CF" w:rsidRDefault="000F6962" w:rsidP="00303848">
      <w:pPr>
        <w:jc w:val="center"/>
        <w:rPr>
          <w:sz w:val="18"/>
          <w:szCs w:val="18"/>
        </w:rPr>
      </w:pP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04573F" wp14:editId="6C5CD505">
                <wp:simplePos x="0" y="0"/>
                <wp:positionH relativeFrom="column">
                  <wp:posOffset>3960980</wp:posOffset>
                </wp:positionH>
                <wp:positionV relativeFrom="paragraph">
                  <wp:posOffset>11133</wp:posOffset>
                </wp:positionV>
                <wp:extent cx="1144905" cy="297180"/>
                <wp:effectExtent l="5080" t="10795" r="12065" b="6350"/>
                <wp:wrapNone/>
                <wp:docPr id="50" name="矩形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F1B64" w14:textId="5D484E30" w:rsidR="005C5065" w:rsidRDefault="005C5065" w:rsidP="0030384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用（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）水单位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04573F" id="矩形 50" o:spid="_x0000_s1037" style="position:absolute;left:0;text-align:left;margin-left:311.9pt;margin-top:.9pt;width:90.15pt;height:23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">
                <v:textbox>
                  <w:txbxContent>
                    <w:p w14:paraId="166F1B64" w14:textId="5D484E30" w:rsidR="005C5065" w:rsidRDefault="005C5065" w:rsidP="0030384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用（</w:t>
                      </w:r>
                      <w:r>
                        <w:rPr>
                          <w:sz w:val="18"/>
                          <w:szCs w:val="18"/>
                        </w:rPr>
                        <w:t>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）水单位</w:t>
                      </w:r>
                    </w:p>
                  </w:txbxContent>
                </v:textbox>
              </v:rect>
            </w:pict>
          </mc:Fallback>
        </mc:AlternateContent>
      </w:r>
    </w:p>
    <w:p w14:paraId="283222F3" w14:textId="613EA5CC" w:rsidR="00303848" w:rsidRPr="008814CF" w:rsidRDefault="00303848" w:rsidP="00303848">
      <w:pPr>
        <w:tabs>
          <w:tab w:val="left" w:pos="9030"/>
        </w:tabs>
        <w:jc w:val="left"/>
        <w:rPr>
          <w:sz w:val="18"/>
          <w:szCs w:val="18"/>
        </w:rPr>
      </w:pPr>
      <w:r w:rsidRPr="008814CF">
        <w:rPr>
          <w:sz w:val="18"/>
          <w:szCs w:val="18"/>
        </w:rPr>
        <w:tab/>
      </w:r>
    </w:p>
    <w:p w14:paraId="26738A0A" w14:textId="7FA130E6" w:rsidR="00303848" w:rsidRPr="008814CF" w:rsidRDefault="000F6962" w:rsidP="00303848">
      <w:pPr>
        <w:jc w:val="center"/>
        <w:rPr>
          <w:sz w:val="18"/>
          <w:szCs w:val="18"/>
        </w:rPr>
      </w:pP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E990CA8" wp14:editId="32B043BF">
                <wp:simplePos x="0" y="0"/>
                <wp:positionH relativeFrom="margin">
                  <wp:align>center</wp:align>
                </wp:positionH>
                <wp:positionV relativeFrom="paragraph">
                  <wp:posOffset>118000</wp:posOffset>
                </wp:positionV>
                <wp:extent cx="5257800" cy="0"/>
                <wp:effectExtent l="0" t="0" r="19050" b="19050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1AF28" id="直接连接符 43" o:spid="_x0000_s1026" style="position:absolute;left:0;text-align:left;flip:y;z-index:2517114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9.3pt" to="414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">
                <w10:wrap anchorx="margin"/>
              </v:line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A3A77C" wp14:editId="5FFACAE2">
                <wp:simplePos x="0" y="0"/>
                <wp:positionH relativeFrom="column">
                  <wp:posOffset>7065179</wp:posOffset>
                </wp:positionH>
                <wp:positionV relativeFrom="paragraph">
                  <wp:posOffset>111760</wp:posOffset>
                </wp:positionV>
                <wp:extent cx="635" cy="107950"/>
                <wp:effectExtent l="5080" t="10795" r="13335" b="5080"/>
                <wp:wrapNone/>
                <wp:docPr id="45" name="直接连接符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7A566" id="直接连接符 45" o:spid="_x0000_s1026" style="position:absolute;left:0;text-align:lef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6.3pt,8.8pt" to="556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"/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0EE36B8" wp14:editId="655F01EF">
                <wp:simplePos x="0" y="0"/>
                <wp:positionH relativeFrom="column">
                  <wp:posOffset>1804670</wp:posOffset>
                </wp:positionH>
                <wp:positionV relativeFrom="paragraph">
                  <wp:posOffset>114300</wp:posOffset>
                </wp:positionV>
                <wp:extent cx="635" cy="107950"/>
                <wp:effectExtent l="5080" t="10795" r="13335" b="5080"/>
                <wp:wrapNone/>
                <wp:docPr id="44" name="直接连接符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07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4C6863" id="直接连接符 44" o:spid="_x0000_s1026" style="position:absolute;left:0;text-align:lef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1pt,9pt" to="142.1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"/>
            </w:pict>
          </mc:Fallback>
        </mc:AlternateContent>
      </w: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551D6C0" wp14:editId="65DDE090">
                <wp:simplePos x="0" y="0"/>
                <wp:positionH relativeFrom="column">
                  <wp:posOffset>4534366</wp:posOffset>
                </wp:positionH>
                <wp:positionV relativeFrom="paragraph">
                  <wp:posOffset>43331</wp:posOffset>
                </wp:positionV>
                <wp:extent cx="635" cy="179705"/>
                <wp:effectExtent l="5080" t="12700" r="13335" b="7620"/>
                <wp:wrapNone/>
                <wp:docPr id="49" name="直接连接符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797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74E87" id="直接连接符 49" o:spid="_x0000_s1026" style="position:absolute;left:0;text-align:lef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05pt,3.4pt" to="357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"/>
            </w:pict>
          </mc:Fallback>
        </mc:AlternateContent>
      </w:r>
    </w:p>
    <w:p w14:paraId="3983593B" w14:textId="4EBAAF77" w:rsidR="00303848" w:rsidRPr="008814CF" w:rsidRDefault="000F6962" w:rsidP="00303848">
      <w:pPr>
        <w:jc w:val="center"/>
        <w:rPr>
          <w:sz w:val="18"/>
          <w:szCs w:val="18"/>
        </w:rPr>
      </w:pP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1A2CE3" wp14:editId="107142DB">
                <wp:simplePos x="0" y="0"/>
                <wp:positionH relativeFrom="column">
                  <wp:posOffset>4222115</wp:posOffset>
                </wp:positionH>
                <wp:positionV relativeFrom="paragraph">
                  <wp:posOffset>100330</wp:posOffset>
                </wp:positionV>
                <wp:extent cx="685165" cy="652780"/>
                <wp:effectExtent l="0" t="0" r="19685" b="13970"/>
                <wp:wrapNone/>
                <wp:docPr id="46" name="椭圆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65" cy="652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992C51A" w14:textId="77777777" w:rsidR="005C5065" w:rsidRDefault="005C5065" w:rsidP="00A6406B">
                            <w:pPr>
                              <w:spacing w:line="160" w:lineRule="exact"/>
                              <w:ind w:leftChars="-67" w:left="-1" w:hangingChars="78" w:hanging="1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L2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5EA01DEE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A92919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79A84AA" w14:textId="77777777" w:rsidR="005C5065" w:rsidRDefault="005C5065" w:rsidP="00303848">
                            <w:pPr>
                              <w:spacing w:line="1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级</w:t>
                            </w:r>
                          </w:p>
                          <w:p w14:paraId="5DE04CC4" w14:textId="77777777" w:rsidR="005C5065" w:rsidRDefault="005C5065" w:rsidP="003038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0EDE156" w14:textId="77777777" w:rsidR="005C5065" w:rsidRDefault="005C5065" w:rsidP="00303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1A2CE3" id="椭圆 46" o:spid="_x0000_s1038" style="position:absolute;left:0;text-align:left;margin-left:332.45pt;margin-top:7.9pt;width:53.95pt;height:51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">
                <v:textbox>
                  <w:txbxContent>
                    <w:p w14:paraId="0992C51A" w14:textId="77777777" w:rsidR="005C5065" w:rsidRDefault="005C5065" w:rsidP="00A6406B">
                      <w:pPr>
                        <w:spacing w:line="160" w:lineRule="exact"/>
                        <w:ind w:leftChars="-67" w:left="-1" w:hangingChars="78" w:hanging="1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L2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－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</w:p>
                    <w:p w14:paraId="5EA01DEE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3FA92919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579A84AA" w14:textId="77777777" w:rsidR="005C5065" w:rsidRDefault="005C5065" w:rsidP="00303848">
                      <w:pPr>
                        <w:spacing w:line="16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.0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级</w:t>
                      </w:r>
                    </w:p>
                    <w:p w14:paraId="5DE04CC4" w14:textId="77777777" w:rsidR="005C5065" w:rsidRDefault="005C5065" w:rsidP="0030384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0EDE156" w14:textId="77777777" w:rsidR="005C5065" w:rsidRDefault="005C5065" w:rsidP="00303848"/>
                  </w:txbxContent>
                </v:textbox>
              </v:oval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43A1E30" wp14:editId="641E81CE">
                <wp:simplePos x="0" y="0"/>
                <wp:positionH relativeFrom="column">
                  <wp:posOffset>1478915</wp:posOffset>
                </wp:positionH>
                <wp:positionV relativeFrom="paragraph">
                  <wp:posOffset>100330</wp:posOffset>
                </wp:positionV>
                <wp:extent cx="685165" cy="652780"/>
                <wp:effectExtent l="0" t="0" r="19685" b="13970"/>
                <wp:wrapNone/>
                <wp:docPr id="47" name="椭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65" cy="652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CF7C8D" w14:textId="77777777" w:rsidR="005C5065" w:rsidRDefault="005C5065" w:rsidP="00A6406B">
                            <w:pPr>
                              <w:spacing w:line="160" w:lineRule="exact"/>
                              <w:ind w:leftChars="-67" w:left="-1" w:hangingChars="78" w:hanging="1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L2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  <w:p w14:paraId="2BE9FA07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A2998FD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8DEEF76" w14:textId="77777777" w:rsidR="005C5065" w:rsidRDefault="005C5065" w:rsidP="00303848">
                            <w:pPr>
                              <w:spacing w:line="1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级</w:t>
                            </w:r>
                          </w:p>
                          <w:p w14:paraId="5B955BA1" w14:textId="77777777" w:rsidR="005C5065" w:rsidRDefault="005C5065" w:rsidP="003038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BE9208F" w14:textId="77777777" w:rsidR="005C5065" w:rsidRDefault="005C5065" w:rsidP="00303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43A1E30" id="椭圆 47" o:spid="_x0000_s1039" style="position:absolute;left:0;text-align:left;margin-left:116.45pt;margin-top:7.9pt;width:53.95pt;height:51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">
                <v:textbox>
                  <w:txbxContent>
                    <w:p w14:paraId="4DCF7C8D" w14:textId="77777777" w:rsidR="005C5065" w:rsidRDefault="005C5065" w:rsidP="00A6406B">
                      <w:pPr>
                        <w:spacing w:line="160" w:lineRule="exact"/>
                        <w:ind w:leftChars="-67" w:left="-1" w:hangingChars="78" w:hanging="1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L2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－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</w:p>
                    <w:p w14:paraId="2BE9FA07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4A2998FD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38DEEF76" w14:textId="77777777" w:rsidR="005C5065" w:rsidRDefault="005C5065" w:rsidP="00303848">
                      <w:pPr>
                        <w:spacing w:line="16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.0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级</w:t>
                      </w:r>
                    </w:p>
                    <w:p w14:paraId="5B955BA1" w14:textId="77777777" w:rsidR="005C5065" w:rsidRDefault="005C5065" w:rsidP="0030384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0BE9208F" w14:textId="77777777" w:rsidR="005C5065" w:rsidRDefault="005C5065" w:rsidP="00303848"/>
                  </w:txbxContent>
                </v:textbox>
              </v:oval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6D0D5EA" wp14:editId="0166A929">
                <wp:simplePos x="0" y="0"/>
                <wp:positionH relativeFrom="column">
                  <wp:posOffset>6736715</wp:posOffset>
                </wp:positionH>
                <wp:positionV relativeFrom="paragraph">
                  <wp:posOffset>100330</wp:posOffset>
                </wp:positionV>
                <wp:extent cx="685165" cy="642620"/>
                <wp:effectExtent l="0" t="0" r="19685" b="24130"/>
                <wp:wrapNone/>
                <wp:docPr id="48" name="椭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65" cy="6426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F7A9283" w14:textId="77777777" w:rsidR="005C5065" w:rsidRDefault="005C5065" w:rsidP="00A6406B">
                            <w:pPr>
                              <w:spacing w:line="160" w:lineRule="exact"/>
                              <w:ind w:leftChars="-67" w:left="-1" w:hangingChars="78" w:hanging="1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L2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5C537FFF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A62380D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50CF91A" w14:textId="77777777" w:rsidR="005C5065" w:rsidRDefault="005C5065" w:rsidP="00303848">
                            <w:pPr>
                              <w:spacing w:line="1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级</w:t>
                            </w:r>
                          </w:p>
                          <w:p w14:paraId="0DBD44FF" w14:textId="77777777" w:rsidR="005C5065" w:rsidRDefault="005C5065" w:rsidP="003038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10CA981" w14:textId="77777777" w:rsidR="005C5065" w:rsidRDefault="005C5065" w:rsidP="00303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6D0D5EA" id="椭圆 48" o:spid="_x0000_s1040" style="position:absolute;left:0;text-align:left;margin-left:530.45pt;margin-top:7.9pt;width:53.95pt;height:50.6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">
                <v:textbox>
                  <w:txbxContent>
                    <w:p w14:paraId="3F7A9283" w14:textId="77777777" w:rsidR="005C5065" w:rsidRDefault="005C5065" w:rsidP="00A6406B">
                      <w:pPr>
                        <w:spacing w:line="160" w:lineRule="exact"/>
                        <w:ind w:leftChars="-67" w:left="-1" w:hangingChars="78" w:hanging="1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L2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－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</w:p>
                    <w:p w14:paraId="5C537FFF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0A62380D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50CF91A" w14:textId="77777777" w:rsidR="005C5065" w:rsidRDefault="005C5065" w:rsidP="00303848">
                      <w:pPr>
                        <w:spacing w:line="16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.0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级</w:t>
                      </w:r>
                    </w:p>
                    <w:p w14:paraId="0DBD44FF" w14:textId="77777777" w:rsidR="005C5065" w:rsidRDefault="005C5065" w:rsidP="0030384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310CA981" w14:textId="77777777" w:rsidR="005C5065" w:rsidRDefault="005C5065" w:rsidP="00303848"/>
                  </w:txbxContent>
                </v:textbox>
              </v:oval>
            </w:pict>
          </mc:Fallback>
        </mc:AlternateContent>
      </w: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5583970" wp14:editId="5A743DE5">
                <wp:simplePos x="0" y="0"/>
                <wp:positionH relativeFrom="column">
                  <wp:posOffset>4215130</wp:posOffset>
                </wp:positionH>
                <wp:positionV relativeFrom="paragraph">
                  <wp:posOffset>414020</wp:posOffset>
                </wp:positionV>
                <wp:extent cx="685800" cy="0"/>
                <wp:effectExtent l="5080" t="10795" r="13970" b="8255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EACFCD" id="直接连接符 41" o:spid="_x0000_s1026" style="position:absolute;left:0;text-align:lef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1.9pt,32.6pt" to="385.9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"/>
            </w:pict>
          </mc:Fallback>
        </mc:AlternateContent>
      </w: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91F071F" wp14:editId="38775648">
                <wp:simplePos x="0" y="0"/>
                <wp:positionH relativeFrom="column">
                  <wp:posOffset>1478280</wp:posOffset>
                </wp:positionH>
                <wp:positionV relativeFrom="paragraph">
                  <wp:posOffset>414020</wp:posOffset>
                </wp:positionV>
                <wp:extent cx="685800" cy="0"/>
                <wp:effectExtent l="5080" t="10795" r="13970" b="8255"/>
                <wp:wrapNone/>
                <wp:docPr id="40" name="直接连接符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45815B" id="直接连接符 40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6.4pt,32.6pt" to="170.4pt,3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"/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4701C1E" wp14:editId="5535D029">
                <wp:simplePos x="0" y="0"/>
                <wp:positionH relativeFrom="column">
                  <wp:posOffset>6735445</wp:posOffset>
                </wp:positionH>
                <wp:positionV relativeFrom="paragraph">
                  <wp:posOffset>403225</wp:posOffset>
                </wp:positionV>
                <wp:extent cx="685800" cy="0"/>
                <wp:effectExtent l="5080" t="10795" r="13970" b="8255"/>
                <wp:wrapNone/>
                <wp:docPr id="42" name="直接连接符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C86F0F" id="直接连接符 42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35pt,31.75pt" to="584.35pt,3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"/>
            </w:pict>
          </mc:Fallback>
        </mc:AlternateContent>
      </w:r>
      <w:r w:rsidR="00303848"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C6674D" wp14:editId="0C7FA417">
                <wp:simplePos x="0" y="0"/>
                <wp:positionH relativeFrom="column">
                  <wp:posOffset>7086600</wp:posOffset>
                </wp:positionH>
                <wp:positionV relativeFrom="paragraph">
                  <wp:posOffset>158115</wp:posOffset>
                </wp:positionV>
                <wp:extent cx="635" cy="198120"/>
                <wp:effectExtent l="52705" t="12700" r="60960" b="17780"/>
                <wp:wrapNone/>
                <wp:docPr id="38" name="直接连接符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569EA3" id="直接连接符 38" o:spid="_x0000_s1026" style="position:absolute;left:0;text-align:lef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pt,12.45pt" to="558.0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">
                <v:stroke endarrow="block"/>
              </v:line>
            </w:pict>
          </mc:Fallback>
        </mc:AlternateContent>
      </w:r>
      <w:r w:rsidR="00303848"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15FE23" wp14:editId="17C6CF1D">
                <wp:simplePos x="0" y="0"/>
                <wp:positionH relativeFrom="column">
                  <wp:posOffset>1828800</wp:posOffset>
                </wp:positionH>
                <wp:positionV relativeFrom="paragraph">
                  <wp:posOffset>158115</wp:posOffset>
                </wp:positionV>
                <wp:extent cx="635" cy="198120"/>
                <wp:effectExtent l="52705" t="12700" r="60960" b="17780"/>
                <wp:wrapNone/>
                <wp:docPr id="34" name="直接连接符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E19B2F" id="直接连接符 34" o:spid="_x0000_s1026" style="position:absolute;left:0;text-align:lef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12.45pt" to="144.05pt,2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">
                <v:stroke endarrow="block"/>
              </v:line>
            </w:pict>
          </mc:Fallback>
        </mc:AlternateContent>
      </w:r>
    </w:p>
    <w:p w14:paraId="7F02FDBA" w14:textId="4BA7A9EE" w:rsidR="00303848" w:rsidRPr="008814CF" w:rsidRDefault="00303848" w:rsidP="00303848">
      <w:pPr>
        <w:jc w:val="center"/>
        <w:rPr>
          <w:sz w:val="18"/>
          <w:szCs w:val="18"/>
        </w:rPr>
      </w:pPr>
    </w:p>
    <w:p w14:paraId="30CCCBD9" w14:textId="61D28240" w:rsidR="00303848" w:rsidRPr="008814CF" w:rsidRDefault="00303848" w:rsidP="00303848">
      <w:pPr>
        <w:jc w:val="center"/>
        <w:rPr>
          <w:sz w:val="18"/>
          <w:szCs w:val="18"/>
        </w:rPr>
      </w:pPr>
    </w:p>
    <w:p w14:paraId="3BB5004D" w14:textId="79A48487" w:rsidR="00303848" w:rsidRPr="008814CF" w:rsidRDefault="00303848" w:rsidP="00303848">
      <w:pPr>
        <w:jc w:val="center"/>
        <w:rPr>
          <w:sz w:val="18"/>
          <w:szCs w:val="18"/>
        </w:rPr>
      </w:pP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0B0D381" wp14:editId="55D874AC">
                <wp:simplePos x="0" y="0"/>
                <wp:positionH relativeFrom="column">
                  <wp:posOffset>-20116800</wp:posOffset>
                </wp:positionH>
                <wp:positionV relativeFrom="paragraph">
                  <wp:posOffset>5107940</wp:posOffset>
                </wp:positionV>
                <wp:extent cx="5257800" cy="0"/>
                <wp:effectExtent l="5080" t="13335" r="13970" b="5715"/>
                <wp:wrapNone/>
                <wp:docPr id="30" name="直接连接符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016B03" id="直接连接符 30" o:spid="_x0000_s1026" style="position:absolute;left:0;text-align:lef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in,402.2pt" to="-1170pt,4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"/>
            </w:pict>
          </mc:Fallback>
        </mc:AlternateContent>
      </w:r>
    </w:p>
    <w:p w14:paraId="29D953DB" w14:textId="7ED8D625" w:rsidR="00303848" w:rsidRPr="008814CF" w:rsidRDefault="00303848" w:rsidP="00303848">
      <w:pPr>
        <w:rPr>
          <w:sz w:val="18"/>
          <w:szCs w:val="18"/>
        </w:rPr>
      </w:pPr>
    </w:p>
    <w:p w14:paraId="1172AFC9" w14:textId="70EDBFBF" w:rsidR="00303848" w:rsidRPr="008814CF" w:rsidRDefault="000F6962" w:rsidP="00303848">
      <w:pPr>
        <w:jc w:val="center"/>
        <w:rPr>
          <w:sz w:val="18"/>
          <w:szCs w:val="18"/>
        </w:rPr>
      </w:pP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3BB16FE" wp14:editId="4B7D0BD3">
                <wp:simplePos x="0" y="0"/>
                <wp:positionH relativeFrom="column">
                  <wp:posOffset>7092315</wp:posOffset>
                </wp:positionH>
                <wp:positionV relativeFrom="paragraph">
                  <wp:posOffset>106349</wp:posOffset>
                </wp:positionV>
                <wp:extent cx="635" cy="198120"/>
                <wp:effectExtent l="76200" t="0" r="75565" b="49530"/>
                <wp:wrapNone/>
                <wp:docPr id="60" name="直接连接符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30573" id="直接连接符 60" o:spid="_x0000_s1026" style="position:absolute;left:0;text-align:lef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45pt,8.35pt" to="558.5pt,2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">
                <v:stroke endarrow="block"/>
              </v:line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25478A1" wp14:editId="4F005F27">
                <wp:simplePos x="0" y="0"/>
                <wp:positionH relativeFrom="column">
                  <wp:posOffset>1812290</wp:posOffset>
                </wp:positionH>
                <wp:positionV relativeFrom="paragraph">
                  <wp:posOffset>119049</wp:posOffset>
                </wp:positionV>
                <wp:extent cx="635" cy="198120"/>
                <wp:effectExtent l="76200" t="0" r="75565" b="49530"/>
                <wp:wrapNone/>
                <wp:docPr id="59" name="直接连接符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1D2353" id="直接连接符 59" o:spid="_x0000_s1026" style="position:absolute;left:0;text-align:lef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7pt,9.35pt" to="142.75pt,2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">
                <v:stroke endarrow="block"/>
              </v:line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9145C69" wp14:editId="197DEFDC">
                <wp:simplePos x="0" y="0"/>
                <wp:positionH relativeFrom="column">
                  <wp:posOffset>4571365</wp:posOffset>
                </wp:positionH>
                <wp:positionV relativeFrom="paragraph">
                  <wp:posOffset>111235</wp:posOffset>
                </wp:positionV>
                <wp:extent cx="635" cy="198120"/>
                <wp:effectExtent l="52705" t="12700" r="60960" b="1778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73FFE2" id="直接连接符 39" o:spid="_x0000_s1026" style="position:absolute;left:0;text-align:lef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9.95pt,8.75pt" to="5in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">
                <v:stroke endarrow="block"/>
              </v:line>
            </w:pict>
          </mc:Fallback>
        </mc:AlternateContent>
      </w:r>
    </w:p>
    <w:p w14:paraId="77CE6079" w14:textId="7252E37A" w:rsidR="00303848" w:rsidRPr="008814CF" w:rsidRDefault="00303848" w:rsidP="00303848">
      <w:pPr>
        <w:tabs>
          <w:tab w:val="left" w:pos="9030"/>
        </w:tabs>
        <w:jc w:val="left"/>
        <w:rPr>
          <w:sz w:val="18"/>
          <w:szCs w:val="18"/>
        </w:rPr>
      </w:pPr>
      <w:r w:rsidRPr="008814CF">
        <w:rPr>
          <w:sz w:val="18"/>
          <w:szCs w:val="18"/>
        </w:rPr>
        <w:tab/>
      </w:r>
    </w:p>
    <w:p w14:paraId="4357F379" w14:textId="1451B382" w:rsidR="00303848" w:rsidRPr="008814CF" w:rsidRDefault="00A6406B" w:rsidP="00303848">
      <w:pPr>
        <w:jc w:val="center"/>
        <w:rPr>
          <w:sz w:val="18"/>
          <w:szCs w:val="18"/>
        </w:rPr>
      </w:pP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5050D1" wp14:editId="58F611B7">
                <wp:simplePos x="0" y="0"/>
                <wp:positionH relativeFrom="column">
                  <wp:posOffset>6494145</wp:posOffset>
                </wp:positionH>
                <wp:positionV relativeFrom="paragraph">
                  <wp:posOffset>43180</wp:posOffset>
                </wp:positionV>
                <wp:extent cx="1143000" cy="297180"/>
                <wp:effectExtent l="5080" t="10795" r="13970" b="6350"/>
                <wp:wrapNone/>
                <wp:docPr id="35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76988" w14:textId="5BE0E1EE" w:rsidR="005C5065" w:rsidRDefault="005C5065" w:rsidP="0030384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用（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水类型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02D86E7C" w14:textId="77777777" w:rsidR="005C5065" w:rsidRDefault="005C5065" w:rsidP="003038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050D1" id="矩形 35" o:spid="_x0000_s1041" style="position:absolute;left:0;text-align:left;margin-left:511.35pt;margin-top:3.4pt;width:90pt;height:23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">
                <v:textbox>
                  <w:txbxContent>
                    <w:p w14:paraId="62376988" w14:textId="5BE0E1EE" w:rsidR="005C5065" w:rsidRDefault="005C5065" w:rsidP="0030384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用（</w:t>
                      </w:r>
                      <w:r>
                        <w:rPr>
                          <w:sz w:val="18"/>
                          <w:szCs w:val="18"/>
                        </w:rPr>
                        <w:t>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）水类型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</w:p>
                    <w:p w14:paraId="02D86E7C" w14:textId="77777777" w:rsidR="005C5065" w:rsidRDefault="005C5065" w:rsidP="0030384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2E3216C" wp14:editId="53ADA7C5">
                <wp:simplePos x="0" y="0"/>
                <wp:positionH relativeFrom="column">
                  <wp:posOffset>3979545</wp:posOffset>
                </wp:positionH>
                <wp:positionV relativeFrom="paragraph">
                  <wp:posOffset>43180</wp:posOffset>
                </wp:positionV>
                <wp:extent cx="1143000" cy="297180"/>
                <wp:effectExtent l="5080" t="10795" r="13970" b="6350"/>
                <wp:wrapNone/>
                <wp:docPr id="36" name="矩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AC794" w14:textId="79D42D75" w:rsidR="005C5065" w:rsidRDefault="005C5065" w:rsidP="0030384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用（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水类型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E3216C" id="矩形 36" o:spid="_x0000_s1042" style="position:absolute;left:0;text-align:left;margin-left:313.35pt;margin-top:3.4pt;width:90pt;height:2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">
                <v:textbox>
                  <w:txbxContent>
                    <w:p w14:paraId="762AC794" w14:textId="79D42D75" w:rsidR="005C5065" w:rsidRDefault="005C5065" w:rsidP="0030384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用（</w:t>
                      </w:r>
                      <w:r>
                        <w:rPr>
                          <w:sz w:val="18"/>
                          <w:szCs w:val="18"/>
                        </w:rPr>
                        <w:t>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）水类型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2A91478" wp14:editId="4FA99772">
                <wp:simplePos x="0" y="0"/>
                <wp:positionH relativeFrom="column">
                  <wp:posOffset>1236829</wp:posOffset>
                </wp:positionH>
                <wp:positionV relativeFrom="paragraph">
                  <wp:posOffset>43445</wp:posOffset>
                </wp:positionV>
                <wp:extent cx="1143000" cy="297180"/>
                <wp:effectExtent l="5080" t="10795" r="13970" b="6350"/>
                <wp:wrapNone/>
                <wp:docPr id="37" name="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A4375" w14:textId="4B62A616" w:rsidR="005C5065" w:rsidRDefault="005C5065" w:rsidP="0030384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用（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供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proofErr w:type="gramStart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水类型</w:t>
                            </w:r>
                            <w:proofErr w:type="gramEnd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91478" id="矩形 37" o:spid="_x0000_s1043" style="position:absolute;left:0;text-align:left;margin-left:97.4pt;margin-top:3.4pt;width:90pt;height:23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">
                <v:textbox>
                  <w:txbxContent>
                    <w:p w14:paraId="40EA4375" w14:textId="4B62A616" w:rsidR="005C5065" w:rsidRDefault="005C5065" w:rsidP="0030384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用（</w:t>
                      </w:r>
                      <w:r>
                        <w:rPr>
                          <w:sz w:val="18"/>
                          <w:szCs w:val="18"/>
                        </w:rPr>
                        <w:t>供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）水类型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1F22C4F4" w14:textId="5A5AE170" w:rsidR="005E3AD4" w:rsidRPr="008814CF" w:rsidRDefault="005E3AD4" w:rsidP="00303848">
      <w:pPr>
        <w:ind w:firstLineChars="150" w:firstLine="315"/>
        <w:rPr>
          <w:szCs w:val="18"/>
        </w:rPr>
      </w:pPr>
    </w:p>
    <w:p w14:paraId="13EA7A24" w14:textId="770D3D5C" w:rsidR="005E3AD4" w:rsidRPr="008814CF" w:rsidRDefault="00A6406B" w:rsidP="00303848">
      <w:pPr>
        <w:ind w:firstLineChars="150" w:firstLine="270"/>
        <w:rPr>
          <w:szCs w:val="18"/>
        </w:rPr>
      </w:pP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2FB116C" wp14:editId="2F579EFB">
                <wp:simplePos x="0" y="0"/>
                <wp:positionH relativeFrom="column">
                  <wp:posOffset>7098428</wp:posOffset>
                </wp:positionH>
                <wp:positionV relativeFrom="paragraph">
                  <wp:posOffset>71945</wp:posOffset>
                </wp:positionV>
                <wp:extent cx="635" cy="144145"/>
                <wp:effectExtent l="13970" t="5715" r="13970" b="12065"/>
                <wp:wrapNone/>
                <wp:docPr id="32" name="直接连接符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4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AF0E09" id="直接连接符 32" o:spid="_x0000_s1026" style="position:absolute;left:0;text-align:lef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95pt,5.65pt" to="559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"/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B05EA5F" wp14:editId="47590B69">
                <wp:simplePos x="0" y="0"/>
                <wp:positionH relativeFrom="column">
                  <wp:posOffset>1817683</wp:posOffset>
                </wp:positionH>
                <wp:positionV relativeFrom="paragraph">
                  <wp:posOffset>70788</wp:posOffset>
                </wp:positionV>
                <wp:extent cx="635" cy="144145"/>
                <wp:effectExtent l="8890" t="12700" r="9525" b="5080"/>
                <wp:wrapNone/>
                <wp:docPr id="31" name="直接连接符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4414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7BEA3E" id="直接连接符 31" o:spid="_x0000_s1026" style="position:absolute;left:0;text-align:lef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3.1pt,5.55pt" to="143.1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"/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7C736FA" wp14:editId="50A1865D">
                <wp:simplePos x="0" y="0"/>
                <wp:positionH relativeFrom="column">
                  <wp:posOffset>4574834</wp:posOffset>
                </wp:positionH>
                <wp:positionV relativeFrom="paragraph">
                  <wp:posOffset>63614</wp:posOffset>
                </wp:positionV>
                <wp:extent cx="635" cy="252095"/>
                <wp:effectExtent l="57150" t="12700" r="56515" b="20955"/>
                <wp:wrapNone/>
                <wp:docPr id="33" name="直接连接符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2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6062F" id="直接连接符 33" o:spid="_x0000_s1026" style="position:absolute;left:0;text-align:lef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0.2pt,5pt" to="360.2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">
                <v:stroke endarrow="block"/>
              </v:line>
            </w:pict>
          </mc:Fallback>
        </mc:AlternateContent>
      </w:r>
    </w:p>
    <w:p w14:paraId="255C8515" w14:textId="4455AC5A" w:rsidR="005E3AD4" w:rsidRPr="008814CF" w:rsidRDefault="00A6406B" w:rsidP="00303848">
      <w:pPr>
        <w:ind w:firstLineChars="150" w:firstLine="270"/>
        <w:rPr>
          <w:szCs w:val="18"/>
        </w:rPr>
      </w:pP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89CB22F" wp14:editId="16AB4F79">
                <wp:simplePos x="0" y="0"/>
                <wp:positionH relativeFrom="margin">
                  <wp:align>center</wp:align>
                </wp:positionH>
                <wp:positionV relativeFrom="paragraph">
                  <wp:posOffset>53444</wp:posOffset>
                </wp:positionV>
                <wp:extent cx="5292090" cy="0"/>
                <wp:effectExtent l="0" t="0" r="22860" b="19050"/>
                <wp:wrapNone/>
                <wp:docPr id="28" name="直接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2920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92C9A2" id="直接连接符 28" o:spid="_x0000_s1026" style="position:absolute;left:0;text-align:left;flip:y;z-index:2517360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.2pt" to="416.7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">
                <w10:wrap anchorx="margin"/>
              </v:line>
            </w:pict>
          </mc:Fallback>
        </mc:AlternateContent>
      </w:r>
      <w:r w:rsidRPr="008814CF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D4C8E76" wp14:editId="158CC449">
                <wp:simplePos x="0" y="0"/>
                <wp:positionH relativeFrom="column">
                  <wp:posOffset>4234474</wp:posOffset>
                </wp:positionH>
                <wp:positionV relativeFrom="paragraph">
                  <wp:posOffset>132829</wp:posOffset>
                </wp:positionV>
                <wp:extent cx="685192" cy="613351"/>
                <wp:effectExtent l="0" t="0" r="19685" b="15875"/>
                <wp:wrapNone/>
                <wp:docPr id="29" name="椭圆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192" cy="61335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41349FD" w14:textId="77777777" w:rsidR="005C5065" w:rsidRDefault="005C5065" w:rsidP="00A6406B">
                            <w:pPr>
                              <w:spacing w:line="160" w:lineRule="exact"/>
                              <w:ind w:leftChars="-67" w:left="-1" w:hangingChars="78" w:hanging="14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－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  <w:p w14:paraId="330A3891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A28F25C" w14:textId="77777777" w:rsidR="005C5065" w:rsidRDefault="005C5065" w:rsidP="00303848">
                            <w:pPr>
                              <w:spacing w:line="12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FE68B89" w14:textId="77777777" w:rsidR="005C5065" w:rsidRDefault="005C5065" w:rsidP="00303848">
                            <w:pPr>
                              <w:spacing w:line="1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.0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级</w:t>
                            </w:r>
                          </w:p>
                          <w:p w14:paraId="4A83F7FC" w14:textId="77777777" w:rsidR="005C5065" w:rsidRDefault="005C5065" w:rsidP="0030384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3CD6A12" w14:textId="77777777" w:rsidR="005C5065" w:rsidRDefault="005C5065" w:rsidP="0030384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4C8E76" id="椭圆 29" o:spid="_x0000_s1044" style="position:absolute;left:0;text-align:left;margin-left:333.4pt;margin-top:10.45pt;width:53.95pt;height:48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">
                <v:textbox>
                  <w:txbxContent>
                    <w:p w14:paraId="441349FD" w14:textId="77777777" w:rsidR="005C5065" w:rsidRDefault="005C5065" w:rsidP="00A6406B">
                      <w:pPr>
                        <w:spacing w:line="160" w:lineRule="exact"/>
                        <w:ind w:leftChars="-67" w:left="-1" w:hangingChars="78" w:hanging="140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－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</w:p>
                    <w:p w14:paraId="330A3891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2A28F25C" w14:textId="77777777" w:rsidR="005C5065" w:rsidRDefault="005C5065" w:rsidP="00303848">
                      <w:pPr>
                        <w:spacing w:line="120" w:lineRule="exact"/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FE68B89" w14:textId="77777777" w:rsidR="005C5065" w:rsidRDefault="005C5065" w:rsidP="00303848">
                      <w:pPr>
                        <w:spacing w:line="16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.0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级</w:t>
                      </w:r>
                    </w:p>
                    <w:p w14:paraId="4A83F7FC" w14:textId="77777777" w:rsidR="005C5065" w:rsidRDefault="005C5065" w:rsidP="00303848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43CD6A12" w14:textId="77777777" w:rsidR="005C5065" w:rsidRDefault="005C5065" w:rsidP="00303848"/>
                  </w:txbxContent>
                </v:textbox>
              </v:oval>
            </w:pict>
          </mc:Fallback>
        </mc:AlternateContent>
      </w:r>
    </w:p>
    <w:p w14:paraId="696A2D79" w14:textId="25C1CB91" w:rsidR="005E3AD4" w:rsidRPr="008814CF" w:rsidRDefault="001425A1" w:rsidP="00303848">
      <w:pPr>
        <w:ind w:firstLineChars="150" w:firstLine="315"/>
        <w:rPr>
          <w:szCs w:val="18"/>
        </w:rPr>
      </w:pP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9116B5F" wp14:editId="61A11B50">
                <wp:simplePos x="0" y="0"/>
                <wp:positionH relativeFrom="column">
                  <wp:posOffset>2636845</wp:posOffset>
                </wp:positionH>
                <wp:positionV relativeFrom="paragraph">
                  <wp:posOffset>151912</wp:posOffset>
                </wp:positionV>
                <wp:extent cx="1144905" cy="299085"/>
                <wp:effectExtent l="5080" t="6985" r="12065" b="8255"/>
                <wp:wrapNone/>
                <wp:docPr id="61" name="矩形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BA0F5" w14:textId="291F5ED9" w:rsidR="005C5065" w:rsidRDefault="005C5065" w:rsidP="001425A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排（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116B5F" id="矩形 61" o:spid="_x0000_s1045" style="position:absolute;left:0;text-align:left;margin-left:207.65pt;margin-top:11.95pt;width:90.15pt;height:23.5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">
                <v:textbox>
                  <w:txbxContent>
                    <w:p w14:paraId="230BA0F5" w14:textId="291F5ED9" w:rsidR="005C5065" w:rsidRDefault="005C5065" w:rsidP="001425A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排（</w:t>
                      </w:r>
                      <w:r>
                        <w:rPr>
                          <w:sz w:val="18"/>
                          <w:szCs w:val="18"/>
                        </w:rPr>
                        <w:t>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sz w:val="18"/>
                          <w:szCs w:val="18"/>
                        </w:rPr>
                        <w:t>水</w:t>
                      </w:r>
                    </w:p>
                  </w:txbxContent>
                </v:textbox>
              </v:rect>
            </w:pict>
          </mc:Fallback>
        </mc:AlternateContent>
      </w:r>
    </w:p>
    <w:p w14:paraId="295F79AA" w14:textId="20C5B7F8" w:rsidR="005E3AD4" w:rsidRPr="008814CF" w:rsidRDefault="001425A1" w:rsidP="00303848">
      <w:pPr>
        <w:ind w:firstLineChars="150" w:firstLine="315"/>
        <w:rPr>
          <w:szCs w:val="18"/>
        </w:rPr>
      </w:pPr>
      <w:r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42308CC" wp14:editId="4A810A69">
                <wp:simplePos x="0" y="0"/>
                <wp:positionH relativeFrom="column">
                  <wp:posOffset>3763645</wp:posOffset>
                </wp:positionH>
                <wp:positionV relativeFrom="paragraph">
                  <wp:posOffset>128432</wp:posOffset>
                </wp:positionV>
                <wp:extent cx="468000" cy="0"/>
                <wp:effectExtent l="0" t="0" r="27305" b="19050"/>
                <wp:wrapNone/>
                <wp:docPr id="62" name="直接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68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E45EDC" id="直接连接符 62" o:spid="_x0000_s1026" style="position:absolute;left:0;text-align:left;flip:x y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6.35pt,10.1pt" to="333.2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"/>
            </w:pict>
          </mc:Fallback>
        </mc:AlternateContent>
      </w:r>
      <w:r w:rsidR="00A6406B" w:rsidRPr="008814CF">
        <w:rPr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712ADBD" wp14:editId="718AE529">
                <wp:simplePos x="0" y="0"/>
                <wp:positionH relativeFrom="column">
                  <wp:posOffset>4237630</wp:posOffset>
                </wp:positionH>
                <wp:positionV relativeFrom="paragraph">
                  <wp:posOffset>127199</wp:posOffset>
                </wp:positionV>
                <wp:extent cx="685800" cy="0"/>
                <wp:effectExtent l="5080" t="10795" r="13970" b="8255"/>
                <wp:wrapNone/>
                <wp:docPr id="58" name="直接连接符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B00F5" id="直接连接符 58" o:spid="_x0000_s1026" style="position:absolute;left:0;text-align:lef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65pt,10pt" to="387.6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"/>
            </w:pict>
          </mc:Fallback>
        </mc:AlternateContent>
      </w:r>
    </w:p>
    <w:p w14:paraId="4ECB2827" w14:textId="09B93227" w:rsidR="005E3AD4" w:rsidRPr="008814CF" w:rsidRDefault="005E3AD4" w:rsidP="00303848">
      <w:pPr>
        <w:ind w:firstLineChars="150" w:firstLine="315"/>
        <w:rPr>
          <w:szCs w:val="18"/>
        </w:rPr>
      </w:pPr>
    </w:p>
    <w:p w14:paraId="62D03F40" w14:textId="5B8B327A" w:rsidR="005E3AD4" w:rsidRPr="008814CF" w:rsidRDefault="005E3AD4" w:rsidP="00303848">
      <w:pPr>
        <w:ind w:firstLineChars="150" w:firstLine="315"/>
        <w:rPr>
          <w:szCs w:val="18"/>
        </w:rPr>
      </w:pPr>
    </w:p>
    <w:p w14:paraId="202449FE" w14:textId="797AAABD" w:rsidR="00303848" w:rsidRPr="008814CF" w:rsidRDefault="00303848" w:rsidP="00303848">
      <w:pPr>
        <w:ind w:firstLineChars="150" w:firstLine="315"/>
        <w:rPr>
          <w:szCs w:val="18"/>
        </w:rPr>
      </w:pPr>
      <w:r w:rsidRPr="008814CF">
        <w:rPr>
          <w:szCs w:val="18"/>
        </w:rPr>
        <w:t>图例说明：</w:t>
      </w:r>
      <w:r w:rsidRPr="008814CF">
        <w:rPr>
          <w:szCs w:val="18"/>
        </w:rPr>
        <w:t xml:space="preserve"> </w:t>
      </w:r>
    </w:p>
    <w:p w14:paraId="2B37515E" w14:textId="01C0A5FA" w:rsidR="00303848" w:rsidRPr="008814CF" w:rsidRDefault="00303848" w:rsidP="00303848">
      <w:pPr>
        <w:ind w:firstLineChars="350" w:firstLine="735"/>
        <w:rPr>
          <w:szCs w:val="18"/>
        </w:rPr>
      </w:pPr>
      <w:r w:rsidRPr="008814CF">
        <w:rPr>
          <w:szCs w:val="18"/>
        </w:rPr>
        <w:t>1</w:t>
      </w:r>
      <w:r w:rsidRPr="008814CF">
        <w:rPr>
          <w:szCs w:val="18"/>
        </w:rPr>
        <w:t>、</w:t>
      </w:r>
      <w:r w:rsidRPr="008814CF">
        <w:rPr>
          <w:szCs w:val="18"/>
        </w:rPr>
        <w:t>L</w:t>
      </w:r>
      <w:r w:rsidRPr="008814CF">
        <w:rPr>
          <w:szCs w:val="18"/>
        </w:rPr>
        <w:t>为计量类型代号，如</w:t>
      </w:r>
      <w:r w:rsidRPr="008814CF">
        <w:rPr>
          <w:szCs w:val="18"/>
        </w:rPr>
        <w:t>L</w:t>
      </w:r>
      <w:r w:rsidRPr="008814CF">
        <w:rPr>
          <w:szCs w:val="18"/>
        </w:rPr>
        <w:t>为取水、</w:t>
      </w:r>
      <w:r w:rsidRPr="008814CF">
        <w:rPr>
          <w:szCs w:val="18"/>
        </w:rPr>
        <w:t>L2</w:t>
      </w:r>
      <w:r w:rsidRPr="008814CF">
        <w:rPr>
          <w:szCs w:val="18"/>
        </w:rPr>
        <w:t>为用</w:t>
      </w:r>
      <w:r w:rsidR="00393EA6" w:rsidRPr="008814CF">
        <w:rPr>
          <w:szCs w:val="18"/>
        </w:rPr>
        <w:t>（供）</w:t>
      </w:r>
      <w:r w:rsidRPr="008814CF">
        <w:rPr>
          <w:szCs w:val="18"/>
        </w:rPr>
        <w:t>水、</w:t>
      </w:r>
      <w:r w:rsidRPr="008814CF">
        <w:rPr>
          <w:szCs w:val="18"/>
        </w:rPr>
        <w:t>L3</w:t>
      </w:r>
      <w:r w:rsidRPr="008814CF">
        <w:rPr>
          <w:szCs w:val="18"/>
        </w:rPr>
        <w:t>为排水（退水）等。</w:t>
      </w:r>
    </w:p>
    <w:p w14:paraId="0439508E" w14:textId="6985EBC7" w:rsidR="00303848" w:rsidRPr="008814CF" w:rsidRDefault="00303848" w:rsidP="00303848">
      <w:pPr>
        <w:ind w:firstLineChars="150" w:firstLine="270"/>
        <w:rPr>
          <w:sz w:val="18"/>
          <w:szCs w:val="18"/>
        </w:rPr>
      </w:pPr>
    </w:p>
    <w:p w14:paraId="25D3FD0D" w14:textId="77777777" w:rsidR="00303848" w:rsidRPr="008814CF" w:rsidRDefault="00303848" w:rsidP="00303848">
      <w:pPr>
        <w:ind w:firstLineChars="150" w:firstLine="315"/>
        <w:rPr>
          <w:sz w:val="24"/>
          <w:szCs w:val="21"/>
        </w:rPr>
      </w:pPr>
      <w:r w:rsidRPr="008814CF">
        <w:rPr>
          <w:szCs w:val="18"/>
        </w:rPr>
        <w:t>编制：</w:t>
      </w:r>
      <w:r w:rsidRPr="008814CF">
        <w:rPr>
          <w:szCs w:val="18"/>
        </w:rPr>
        <w:t xml:space="preserve">            </w:t>
      </w:r>
      <w:r w:rsidRPr="008814CF">
        <w:rPr>
          <w:szCs w:val="18"/>
        </w:rPr>
        <w:t>审核：</w:t>
      </w:r>
      <w:r w:rsidRPr="008814CF">
        <w:rPr>
          <w:szCs w:val="18"/>
        </w:rPr>
        <w:t xml:space="preserve">              </w:t>
      </w:r>
      <w:r w:rsidRPr="008814CF">
        <w:rPr>
          <w:szCs w:val="18"/>
        </w:rPr>
        <w:t>批准：</w:t>
      </w:r>
      <w:r w:rsidRPr="008814CF">
        <w:rPr>
          <w:szCs w:val="18"/>
        </w:rPr>
        <w:t xml:space="preserve">            </w:t>
      </w:r>
      <w:r w:rsidRPr="008814CF">
        <w:rPr>
          <w:szCs w:val="18"/>
        </w:rPr>
        <w:t>日期：</w:t>
      </w:r>
    </w:p>
    <w:p w14:paraId="488F5F4F" w14:textId="77777777" w:rsidR="00303848" w:rsidRPr="008814CF" w:rsidRDefault="00303848" w:rsidP="00A70F85">
      <w:pPr>
        <w:jc w:val="center"/>
        <w:rPr>
          <w:rFonts w:eastAsia="黑体"/>
          <w:sz w:val="24"/>
        </w:rPr>
      </w:pPr>
    </w:p>
    <w:p w14:paraId="46020224" w14:textId="77777777" w:rsidR="00B01C94" w:rsidRPr="008814CF" w:rsidRDefault="00B01C94" w:rsidP="00137FC0">
      <w:pPr>
        <w:spacing w:line="240" w:lineRule="atLeast"/>
        <w:jc w:val="center"/>
        <w:rPr>
          <w:rFonts w:eastAsia="黑体"/>
          <w:sz w:val="24"/>
        </w:rPr>
        <w:sectPr w:rsidR="00B01C94" w:rsidRPr="008814CF" w:rsidSect="00B01C94">
          <w:headerReference w:type="default" r:id="rId39"/>
          <w:footerReference w:type="default" r:id="rId40"/>
          <w:pgSz w:w="16838" w:h="11906" w:orient="landscape"/>
          <w:pgMar w:top="1134" w:right="1418" w:bottom="1418" w:left="1418" w:header="1418" w:footer="1021" w:gutter="0"/>
          <w:cols w:space="720"/>
          <w:docGrid w:linePitch="312"/>
        </w:sectPr>
      </w:pPr>
    </w:p>
    <w:p w14:paraId="27CFDFF1" w14:textId="77777777" w:rsidR="00462CBA" w:rsidRPr="008814CF" w:rsidRDefault="00462CBA" w:rsidP="009C4973">
      <w:pPr>
        <w:pStyle w:val="ad"/>
        <w:spacing w:after="0"/>
        <w:ind w:left="0"/>
        <w:jc w:val="left"/>
        <w:rPr>
          <w:rFonts w:ascii="Times New Roman"/>
          <w:kern w:val="2"/>
          <w:sz w:val="36"/>
        </w:rPr>
      </w:pPr>
      <w:bookmarkStart w:id="128" w:name="_Toc94272001"/>
      <w:bookmarkEnd w:id="128"/>
    </w:p>
    <w:p w14:paraId="25727577" w14:textId="17512426" w:rsidR="00462CBA" w:rsidRPr="008814CF" w:rsidRDefault="00462CBA" w:rsidP="00462CBA">
      <w:pPr>
        <w:pStyle w:val="2"/>
        <w:rPr>
          <w:sz w:val="24"/>
        </w:rPr>
      </w:pPr>
      <w:bookmarkStart w:id="129" w:name="_Toc94272002"/>
      <w:r w:rsidRPr="008814CF">
        <w:rPr>
          <w:sz w:val="24"/>
        </w:rPr>
        <w:t>取用水计量人员一览表</w:t>
      </w:r>
      <w:bookmarkEnd w:id="129"/>
    </w:p>
    <w:p w14:paraId="4732D041" w14:textId="50FD569A" w:rsidR="00EB3C87" w:rsidRPr="008814CF" w:rsidRDefault="00EB3C87" w:rsidP="00EB3C87">
      <w:pPr>
        <w:spacing w:line="240" w:lineRule="atLeast"/>
        <w:rPr>
          <w:rFonts w:eastAsia="仿宋_GB2312"/>
          <w:szCs w:val="21"/>
        </w:rPr>
      </w:pPr>
      <w:r w:rsidRPr="008814CF">
        <w:rPr>
          <w:sz w:val="24"/>
          <w:szCs w:val="21"/>
        </w:rPr>
        <w:t>表</w:t>
      </w:r>
      <w:r w:rsidRPr="008814CF">
        <w:rPr>
          <w:sz w:val="24"/>
          <w:szCs w:val="21"/>
        </w:rPr>
        <w:t>B.1</w:t>
      </w:r>
      <w:r w:rsidRPr="008814CF">
        <w:rPr>
          <w:sz w:val="24"/>
          <w:szCs w:val="21"/>
        </w:rPr>
        <w:t>给出了取用水计量人员统计</w:t>
      </w:r>
      <w:r w:rsidR="00B754FF" w:rsidRPr="008814CF">
        <w:rPr>
          <w:sz w:val="24"/>
          <w:szCs w:val="21"/>
        </w:rPr>
        <w:t>记录内容</w:t>
      </w:r>
      <w:r w:rsidRPr="008814CF">
        <w:rPr>
          <w:sz w:val="24"/>
          <w:szCs w:val="21"/>
        </w:rPr>
        <w:t>。</w:t>
      </w:r>
    </w:p>
    <w:p w14:paraId="63CC18D4" w14:textId="77777777" w:rsidR="00462CBA" w:rsidRPr="008814CF" w:rsidRDefault="00462CBA" w:rsidP="00A70F85">
      <w:pPr>
        <w:jc w:val="center"/>
        <w:rPr>
          <w:rFonts w:eastAsia="黑体"/>
          <w:sz w:val="24"/>
        </w:rPr>
      </w:pPr>
    </w:p>
    <w:p w14:paraId="399E4DBA" w14:textId="77777777" w:rsidR="00A70F85" w:rsidRPr="008814CF" w:rsidRDefault="00A70F85" w:rsidP="00A70F85">
      <w:pPr>
        <w:jc w:val="center"/>
        <w:rPr>
          <w:rFonts w:eastAsia="黑体"/>
          <w:sz w:val="24"/>
        </w:rPr>
      </w:pPr>
    </w:p>
    <w:p w14:paraId="2D1E05CD" w14:textId="4C295213" w:rsidR="00A70F85" w:rsidRPr="008814CF" w:rsidRDefault="00A70F85" w:rsidP="00462CBA">
      <w:pPr>
        <w:jc w:val="center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="00B91458" w:rsidRPr="008814CF">
        <w:rPr>
          <w:sz w:val="24"/>
          <w:szCs w:val="21"/>
        </w:rPr>
        <w:t>B</w:t>
      </w:r>
      <w:r w:rsidRPr="008814CF">
        <w:rPr>
          <w:sz w:val="24"/>
          <w:szCs w:val="21"/>
        </w:rPr>
        <w:t>.</w:t>
      </w:r>
      <w:r w:rsidR="00B91458" w:rsidRPr="008814CF">
        <w:rPr>
          <w:sz w:val="24"/>
          <w:szCs w:val="21"/>
        </w:rPr>
        <w:t>1</w:t>
      </w:r>
      <w:r w:rsidRPr="008814CF">
        <w:rPr>
          <w:sz w:val="24"/>
          <w:szCs w:val="21"/>
        </w:rPr>
        <w:t xml:space="preserve">  </w:t>
      </w:r>
      <w:r w:rsidRPr="008814CF">
        <w:rPr>
          <w:sz w:val="24"/>
          <w:szCs w:val="21"/>
        </w:rPr>
        <w:t>取</w:t>
      </w:r>
      <w:r w:rsidR="0096210E" w:rsidRPr="008814CF">
        <w:rPr>
          <w:sz w:val="24"/>
          <w:szCs w:val="21"/>
        </w:rPr>
        <w:t>用</w:t>
      </w:r>
      <w:r w:rsidRPr="008814CF">
        <w:rPr>
          <w:sz w:val="24"/>
          <w:szCs w:val="21"/>
        </w:rPr>
        <w:t>水计量人员一览表</w:t>
      </w:r>
    </w:p>
    <w:p w14:paraId="73D166E8" w14:textId="77777777" w:rsidR="00A70F85" w:rsidRPr="008814CF" w:rsidRDefault="00A70F85" w:rsidP="00A70F85">
      <w:pPr>
        <w:rPr>
          <w:szCs w:val="21"/>
        </w:rPr>
      </w:pPr>
    </w:p>
    <w:p w14:paraId="4365BF87" w14:textId="042951B9" w:rsidR="00A70F85" w:rsidRPr="008814CF" w:rsidRDefault="00A70F85" w:rsidP="00A70F85">
      <w:pPr>
        <w:rPr>
          <w:szCs w:val="21"/>
        </w:rPr>
      </w:pPr>
      <w:r w:rsidRPr="008814CF">
        <w:rPr>
          <w:szCs w:val="21"/>
        </w:rPr>
        <w:t>单位名称：</w:t>
      </w:r>
      <w:r w:rsidRPr="008814CF">
        <w:rPr>
          <w:szCs w:val="21"/>
          <w:u w:val="single"/>
        </w:rPr>
        <w:t xml:space="preserve">                        </w:t>
      </w:r>
      <w:r w:rsidRPr="008814CF">
        <w:rPr>
          <w:szCs w:val="21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2007"/>
        <w:gridCol w:w="2427"/>
        <w:gridCol w:w="2225"/>
        <w:gridCol w:w="2225"/>
        <w:gridCol w:w="3033"/>
        <w:gridCol w:w="1248"/>
      </w:tblGrid>
      <w:tr w:rsidR="006D7E78" w:rsidRPr="008814CF" w14:paraId="50A4728A" w14:textId="77777777" w:rsidTr="006D7E78">
        <w:trPr>
          <w:trHeight w:val="454"/>
        </w:trPr>
        <w:tc>
          <w:tcPr>
            <w:tcW w:w="295" w:type="pct"/>
            <w:vAlign w:val="center"/>
          </w:tcPr>
          <w:p w14:paraId="31717197" w14:textId="77777777" w:rsidR="006D7E78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序号</w:t>
            </w:r>
          </w:p>
        </w:tc>
        <w:tc>
          <w:tcPr>
            <w:tcW w:w="717" w:type="pct"/>
            <w:vAlign w:val="center"/>
          </w:tcPr>
          <w:p w14:paraId="681F75A2" w14:textId="77777777" w:rsidR="006D7E78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人员姓名</w:t>
            </w:r>
          </w:p>
        </w:tc>
        <w:tc>
          <w:tcPr>
            <w:tcW w:w="867" w:type="pct"/>
            <w:vAlign w:val="center"/>
          </w:tcPr>
          <w:p w14:paraId="19F0C882" w14:textId="77777777" w:rsidR="006D7E78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工作部门</w:t>
            </w:r>
          </w:p>
        </w:tc>
        <w:tc>
          <w:tcPr>
            <w:tcW w:w="795" w:type="pct"/>
            <w:vAlign w:val="center"/>
          </w:tcPr>
          <w:p w14:paraId="4548D1FB" w14:textId="77777777" w:rsidR="006D7E78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岗位及职务</w:t>
            </w:r>
          </w:p>
        </w:tc>
        <w:tc>
          <w:tcPr>
            <w:tcW w:w="795" w:type="pct"/>
            <w:vAlign w:val="center"/>
          </w:tcPr>
          <w:p w14:paraId="15AC7137" w14:textId="77777777" w:rsidR="006D7E78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专业技术职务</w:t>
            </w:r>
          </w:p>
        </w:tc>
        <w:tc>
          <w:tcPr>
            <w:tcW w:w="1084" w:type="pct"/>
            <w:vAlign w:val="center"/>
          </w:tcPr>
          <w:p w14:paraId="137FF518" w14:textId="77777777" w:rsidR="006D7E78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是否参加岗位培训、考试</w:t>
            </w:r>
          </w:p>
        </w:tc>
        <w:tc>
          <w:tcPr>
            <w:tcW w:w="446" w:type="pct"/>
            <w:vAlign w:val="center"/>
          </w:tcPr>
          <w:p w14:paraId="6E190367" w14:textId="77777777" w:rsidR="006D7E78" w:rsidRPr="008814CF" w:rsidRDefault="006D7E78" w:rsidP="00CB376E">
            <w:pPr>
              <w:pStyle w:val="aff2"/>
              <w:adjustRightInd w:val="0"/>
              <w:snapToGrid w:val="0"/>
              <w:jc w:val="center"/>
              <w:rPr>
                <w:rFonts w:ascii="Times New Roman" w:eastAsia="黑体" w:hAnsi="Times New Roman"/>
                <w:szCs w:val="21"/>
              </w:rPr>
            </w:pPr>
            <w:r w:rsidRPr="008814CF">
              <w:rPr>
                <w:rFonts w:ascii="Times New Roman" w:eastAsia="黑体" w:hAnsi="Times New Roman"/>
                <w:szCs w:val="21"/>
              </w:rPr>
              <w:t>备注</w:t>
            </w:r>
          </w:p>
        </w:tc>
      </w:tr>
      <w:tr w:rsidR="006D7E78" w:rsidRPr="008814CF" w14:paraId="5047227B" w14:textId="77777777" w:rsidTr="006D7E78">
        <w:trPr>
          <w:trHeight w:val="454"/>
        </w:trPr>
        <w:tc>
          <w:tcPr>
            <w:tcW w:w="295" w:type="pct"/>
            <w:vAlign w:val="center"/>
          </w:tcPr>
          <w:p w14:paraId="4FCAF62B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17" w:type="pct"/>
            <w:vAlign w:val="center"/>
          </w:tcPr>
          <w:p w14:paraId="3852A7E3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867" w:type="pct"/>
            <w:vAlign w:val="center"/>
          </w:tcPr>
          <w:p w14:paraId="55FF8841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471B08D1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732E26A5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1084" w:type="pct"/>
            <w:vAlign w:val="center"/>
          </w:tcPr>
          <w:p w14:paraId="4C8D7749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F357144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</w:tr>
      <w:tr w:rsidR="006D7E78" w:rsidRPr="008814CF" w14:paraId="16AC42B9" w14:textId="77777777" w:rsidTr="006D7E78">
        <w:trPr>
          <w:trHeight w:val="454"/>
        </w:trPr>
        <w:tc>
          <w:tcPr>
            <w:tcW w:w="295" w:type="pct"/>
            <w:vAlign w:val="center"/>
          </w:tcPr>
          <w:p w14:paraId="5402AE49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17" w:type="pct"/>
            <w:vAlign w:val="center"/>
          </w:tcPr>
          <w:p w14:paraId="05E50C0D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867" w:type="pct"/>
            <w:vAlign w:val="center"/>
          </w:tcPr>
          <w:p w14:paraId="3F0C06EB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4B72480D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7A42FD06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1084" w:type="pct"/>
            <w:vAlign w:val="center"/>
          </w:tcPr>
          <w:p w14:paraId="76F1DB5E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4FEEC945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</w:tr>
      <w:tr w:rsidR="006D7E78" w:rsidRPr="008814CF" w14:paraId="5AFFFC40" w14:textId="77777777" w:rsidTr="006D7E78">
        <w:trPr>
          <w:trHeight w:val="454"/>
        </w:trPr>
        <w:tc>
          <w:tcPr>
            <w:tcW w:w="295" w:type="pct"/>
            <w:vAlign w:val="center"/>
          </w:tcPr>
          <w:p w14:paraId="698860D6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17" w:type="pct"/>
            <w:vAlign w:val="center"/>
          </w:tcPr>
          <w:p w14:paraId="2FF7E356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867" w:type="pct"/>
            <w:vAlign w:val="center"/>
          </w:tcPr>
          <w:p w14:paraId="53D91BCE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4B0C8534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3A5EEDCA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1084" w:type="pct"/>
            <w:vAlign w:val="center"/>
          </w:tcPr>
          <w:p w14:paraId="66D52650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1989EAC3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</w:tr>
      <w:tr w:rsidR="006D7E78" w:rsidRPr="008814CF" w14:paraId="077B512F" w14:textId="77777777" w:rsidTr="006D7E78">
        <w:trPr>
          <w:trHeight w:val="454"/>
        </w:trPr>
        <w:tc>
          <w:tcPr>
            <w:tcW w:w="295" w:type="pct"/>
            <w:vAlign w:val="center"/>
          </w:tcPr>
          <w:p w14:paraId="6D921C4A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17" w:type="pct"/>
            <w:vAlign w:val="center"/>
          </w:tcPr>
          <w:p w14:paraId="195438BF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867" w:type="pct"/>
            <w:vAlign w:val="center"/>
          </w:tcPr>
          <w:p w14:paraId="4F11C696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77FC421A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2380E8F1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1084" w:type="pct"/>
            <w:vAlign w:val="center"/>
          </w:tcPr>
          <w:p w14:paraId="23752504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5B7A8CE0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</w:tr>
      <w:tr w:rsidR="006D7E78" w:rsidRPr="008814CF" w14:paraId="1557FD0F" w14:textId="77777777" w:rsidTr="006D7E78">
        <w:trPr>
          <w:trHeight w:val="454"/>
        </w:trPr>
        <w:tc>
          <w:tcPr>
            <w:tcW w:w="295" w:type="pct"/>
            <w:vAlign w:val="center"/>
          </w:tcPr>
          <w:p w14:paraId="69157F81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17" w:type="pct"/>
            <w:vAlign w:val="center"/>
          </w:tcPr>
          <w:p w14:paraId="78C972BE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867" w:type="pct"/>
            <w:vAlign w:val="center"/>
          </w:tcPr>
          <w:p w14:paraId="6343DF07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3DD0010F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795" w:type="pct"/>
            <w:vAlign w:val="center"/>
          </w:tcPr>
          <w:p w14:paraId="6FC57D67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1084" w:type="pct"/>
            <w:vAlign w:val="center"/>
          </w:tcPr>
          <w:p w14:paraId="0668DA46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  <w:tc>
          <w:tcPr>
            <w:tcW w:w="446" w:type="pct"/>
            <w:vAlign w:val="center"/>
          </w:tcPr>
          <w:p w14:paraId="79C4FE2D" w14:textId="77777777" w:rsidR="006D7E78" w:rsidRPr="008814CF" w:rsidRDefault="006D7E78" w:rsidP="00CB376E">
            <w:pPr>
              <w:jc w:val="center"/>
              <w:rPr>
                <w:szCs w:val="21"/>
              </w:rPr>
            </w:pPr>
          </w:p>
        </w:tc>
      </w:tr>
    </w:tbl>
    <w:p w14:paraId="4A68BDA4" w14:textId="77777777" w:rsidR="006C691F" w:rsidRPr="008814CF" w:rsidRDefault="006C691F" w:rsidP="006C691F">
      <w:pPr>
        <w:jc w:val="center"/>
        <w:rPr>
          <w:rFonts w:eastAsia="黑体"/>
          <w:sz w:val="24"/>
        </w:rPr>
      </w:pPr>
      <w:r w:rsidRPr="008814CF">
        <w:rPr>
          <w:szCs w:val="21"/>
        </w:rPr>
        <w:t>填表人签字：</w:t>
      </w:r>
      <w:r w:rsidRPr="008814CF">
        <w:rPr>
          <w:szCs w:val="21"/>
        </w:rPr>
        <w:t xml:space="preserve">              </w:t>
      </w:r>
      <w:r w:rsidRPr="008814CF">
        <w:rPr>
          <w:szCs w:val="21"/>
        </w:rPr>
        <w:t>审核人签字：</w:t>
      </w:r>
      <w:r w:rsidRPr="008814CF">
        <w:rPr>
          <w:szCs w:val="21"/>
        </w:rPr>
        <w:t xml:space="preserve">                </w:t>
      </w:r>
      <w:r w:rsidRPr="008814CF">
        <w:rPr>
          <w:szCs w:val="21"/>
        </w:rPr>
        <w:t>填表日</w:t>
      </w:r>
    </w:p>
    <w:p w14:paraId="297D130B" w14:textId="77777777" w:rsidR="00A70F85" w:rsidRPr="008814CF" w:rsidRDefault="00A70F85" w:rsidP="00A70F85">
      <w:pPr>
        <w:jc w:val="center"/>
        <w:rPr>
          <w:rFonts w:eastAsia="黑体"/>
          <w:sz w:val="24"/>
        </w:rPr>
      </w:pPr>
    </w:p>
    <w:p w14:paraId="08FF6D3D" w14:textId="77777777" w:rsidR="00364DE1" w:rsidRPr="008814CF" w:rsidRDefault="00364DE1" w:rsidP="00A70F85">
      <w:pPr>
        <w:jc w:val="center"/>
        <w:rPr>
          <w:rFonts w:eastAsia="黑体"/>
          <w:sz w:val="24"/>
        </w:rPr>
      </w:pPr>
    </w:p>
    <w:p w14:paraId="4A0E817F" w14:textId="77777777" w:rsidR="00364DE1" w:rsidRPr="008814CF" w:rsidRDefault="00364DE1" w:rsidP="00A70F85">
      <w:pPr>
        <w:jc w:val="center"/>
        <w:rPr>
          <w:rFonts w:eastAsia="黑体"/>
          <w:sz w:val="24"/>
        </w:rPr>
      </w:pPr>
    </w:p>
    <w:p w14:paraId="298AB1CA" w14:textId="77777777" w:rsidR="00364DE1" w:rsidRPr="008814CF" w:rsidRDefault="00364DE1" w:rsidP="00A70F85">
      <w:pPr>
        <w:jc w:val="center"/>
        <w:rPr>
          <w:rFonts w:eastAsia="黑体"/>
          <w:sz w:val="24"/>
        </w:rPr>
      </w:pPr>
    </w:p>
    <w:p w14:paraId="48D36541" w14:textId="77777777" w:rsidR="00364DE1" w:rsidRPr="008814CF" w:rsidRDefault="00364DE1" w:rsidP="00A70F85">
      <w:pPr>
        <w:jc w:val="center"/>
        <w:rPr>
          <w:rFonts w:eastAsia="黑体"/>
          <w:sz w:val="24"/>
        </w:rPr>
      </w:pPr>
    </w:p>
    <w:p w14:paraId="70E04467" w14:textId="77777777" w:rsidR="00364DE1" w:rsidRPr="008814CF" w:rsidRDefault="00364DE1" w:rsidP="00A70F85">
      <w:pPr>
        <w:jc w:val="center"/>
        <w:rPr>
          <w:rFonts w:eastAsia="黑体"/>
          <w:sz w:val="24"/>
        </w:rPr>
      </w:pPr>
    </w:p>
    <w:p w14:paraId="7F2DE0AD" w14:textId="77777777" w:rsidR="000F26BC" w:rsidRPr="008814CF" w:rsidRDefault="000F26BC">
      <w:pPr>
        <w:pStyle w:val="afff8"/>
        <w:ind w:firstLine="420"/>
        <w:rPr>
          <w:rFonts w:ascii="Times New Roman"/>
        </w:rPr>
        <w:sectPr w:rsidR="000F26BC" w:rsidRPr="008814CF" w:rsidSect="00890BBD">
          <w:pgSz w:w="16838" w:h="11906" w:orient="landscape"/>
          <w:pgMar w:top="1134" w:right="1418" w:bottom="1418" w:left="1418" w:header="1418" w:footer="1021" w:gutter="0"/>
          <w:cols w:space="720"/>
          <w:docGrid w:linePitch="312"/>
        </w:sectPr>
      </w:pPr>
    </w:p>
    <w:p w14:paraId="3FDFB772" w14:textId="77777777" w:rsidR="00F32E83" w:rsidRPr="008814CF" w:rsidRDefault="00F32E83" w:rsidP="009C4973">
      <w:pPr>
        <w:pStyle w:val="ad"/>
        <w:spacing w:after="0"/>
        <w:ind w:left="0"/>
        <w:jc w:val="left"/>
        <w:rPr>
          <w:rFonts w:ascii="Times New Roman"/>
        </w:rPr>
      </w:pPr>
      <w:bookmarkStart w:id="130" w:name="_Toc58404048"/>
      <w:bookmarkStart w:id="131" w:name="_Toc94272003"/>
      <w:bookmarkStart w:id="132" w:name="_Toc39820121"/>
      <w:bookmarkStart w:id="133" w:name="_Toc39766344"/>
      <w:bookmarkStart w:id="134" w:name="_Toc39820669"/>
      <w:bookmarkStart w:id="135" w:name="_Toc40164929"/>
      <w:bookmarkStart w:id="136" w:name="_Toc55575056"/>
      <w:bookmarkStart w:id="137" w:name="_Toc55548297"/>
      <w:bookmarkEnd w:id="130"/>
      <w:bookmarkEnd w:id="131"/>
    </w:p>
    <w:p w14:paraId="691CF71B" w14:textId="296C6035" w:rsidR="00B31490" w:rsidRPr="008814CF" w:rsidRDefault="00C615D4" w:rsidP="00B31490">
      <w:pPr>
        <w:pStyle w:val="2"/>
        <w:rPr>
          <w:sz w:val="24"/>
        </w:rPr>
      </w:pPr>
      <w:bookmarkStart w:id="138" w:name="_Toc94272004"/>
      <w:r>
        <w:rPr>
          <w:sz w:val="24"/>
        </w:rPr>
        <w:t>取用水计量监测和传输设施</w:t>
      </w:r>
      <w:r w:rsidR="00B31490" w:rsidRPr="008814CF">
        <w:rPr>
          <w:sz w:val="24"/>
        </w:rPr>
        <w:t>日常运行规维护记录表样式</w:t>
      </w:r>
      <w:bookmarkEnd w:id="138"/>
    </w:p>
    <w:p w14:paraId="4F32C0D8" w14:textId="77777777" w:rsidR="00B31490" w:rsidRPr="008814CF" w:rsidRDefault="00B31490" w:rsidP="008040A4">
      <w:pPr>
        <w:jc w:val="center"/>
        <w:rPr>
          <w:bCs/>
          <w:szCs w:val="21"/>
        </w:rPr>
      </w:pPr>
    </w:p>
    <w:p w14:paraId="048D6217" w14:textId="2D05D3F1" w:rsidR="00F32E83" w:rsidRPr="008814CF" w:rsidRDefault="00EB3C87" w:rsidP="000866FD">
      <w:pPr>
        <w:pStyle w:val="afff8"/>
        <w:ind w:firstLineChars="0" w:firstLine="0"/>
        <w:rPr>
          <w:rFonts w:ascii="Times New Roman"/>
          <w:sz w:val="24"/>
        </w:rPr>
      </w:pPr>
      <w:r w:rsidRPr="008814CF">
        <w:rPr>
          <w:rFonts w:ascii="Times New Roman"/>
          <w:sz w:val="24"/>
          <w:szCs w:val="21"/>
        </w:rPr>
        <w:t>表</w:t>
      </w:r>
      <w:r w:rsidR="00400BCA">
        <w:rPr>
          <w:rFonts w:ascii="Times New Roman"/>
          <w:sz w:val="24"/>
        </w:rPr>
        <w:t>C</w:t>
      </w:r>
      <w:r w:rsidR="00F126CD" w:rsidRPr="008814CF">
        <w:rPr>
          <w:rFonts w:ascii="Times New Roman"/>
          <w:sz w:val="24"/>
        </w:rPr>
        <w:t>.1</w:t>
      </w:r>
      <w:r w:rsidRPr="008814CF">
        <w:rPr>
          <w:rFonts w:ascii="Times New Roman"/>
          <w:sz w:val="24"/>
        </w:rPr>
        <w:t>规定了</w:t>
      </w:r>
      <w:r w:rsidR="00C615D4">
        <w:rPr>
          <w:rFonts w:ascii="Times New Roman"/>
          <w:sz w:val="24"/>
        </w:rPr>
        <w:t>取用水计量监测和传输设施</w:t>
      </w:r>
      <w:r w:rsidR="001E0F65" w:rsidRPr="008814CF">
        <w:rPr>
          <w:rFonts w:ascii="Times New Roman"/>
          <w:sz w:val="24"/>
        </w:rPr>
        <w:t>日常</w:t>
      </w:r>
      <w:r w:rsidR="003B4EB4" w:rsidRPr="008814CF">
        <w:rPr>
          <w:rFonts w:ascii="Times New Roman"/>
          <w:sz w:val="24"/>
        </w:rPr>
        <w:t>运行</w:t>
      </w:r>
      <w:r w:rsidR="0068078C" w:rsidRPr="008814CF">
        <w:rPr>
          <w:rFonts w:ascii="Times New Roman"/>
          <w:sz w:val="24"/>
        </w:rPr>
        <w:t>维护</w:t>
      </w:r>
      <w:r w:rsidR="0032016A" w:rsidRPr="008814CF">
        <w:rPr>
          <w:rFonts w:ascii="Times New Roman"/>
          <w:sz w:val="24"/>
        </w:rPr>
        <w:t>时记录内容</w:t>
      </w:r>
      <w:r w:rsidR="0068078C" w:rsidRPr="008814CF">
        <w:rPr>
          <w:rFonts w:ascii="Times New Roman"/>
          <w:sz w:val="24"/>
        </w:rPr>
        <w:t>。</w:t>
      </w:r>
    </w:p>
    <w:p w14:paraId="5AFB0523" w14:textId="77777777" w:rsidR="00EB3C87" w:rsidRPr="008814CF" w:rsidRDefault="00EB3C87" w:rsidP="000866FD">
      <w:pPr>
        <w:pStyle w:val="afff8"/>
        <w:ind w:firstLineChars="0" w:firstLine="0"/>
        <w:rPr>
          <w:rFonts w:ascii="Times New Roman"/>
          <w:sz w:val="24"/>
        </w:rPr>
      </w:pPr>
    </w:p>
    <w:p w14:paraId="17CF2C28" w14:textId="261C4C04" w:rsidR="00B421AE" w:rsidRPr="008814CF" w:rsidRDefault="0068078C" w:rsidP="00B91458">
      <w:pPr>
        <w:jc w:val="center"/>
        <w:rPr>
          <w:sz w:val="24"/>
          <w:szCs w:val="21"/>
        </w:rPr>
      </w:pPr>
      <w:bookmarkStart w:id="139" w:name="_Toc58404054"/>
      <w:bookmarkStart w:id="140" w:name="_Toc39820125"/>
      <w:bookmarkStart w:id="141" w:name="_Toc39766348"/>
      <w:bookmarkStart w:id="142" w:name="_Toc40164933"/>
      <w:bookmarkStart w:id="143" w:name="_Toc39820673"/>
      <w:bookmarkEnd w:id="132"/>
      <w:bookmarkEnd w:id="133"/>
      <w:bookmarkEnd w:id="134"/>
      <w:bookmarkEnd w:id="135"/>
      <w:bookmarkEnd w:id="136"/>
      <w:bookmarkEnd w:id="137"/>
      <w:bookmarkEnd w:id="139"/>
      <w:r w:rsidRPr="008814CF">
        <w:rPr>
          <w:sz w:val="24"/>
          <w:szCs w:val="21"/>
        </w:rPr>
        <w:t>表</w:t>
      </w:r>
      <w:r w:rsidR="00400BCA">
        <w:rPr>
          <w:sz w:val="24"/>
          <w:szCs w:val="21"/>
        </w:rPr>
        <w:t>C</w:t>
      </w:r>
      <w:r w:rsidRPr="008814CF">
        <w:rPr>
          <w:sz w:val="24"/>
          <w:szCs w:val="21"/>
        </w:rPr>
        <w:t>.1</w:t>
      </w:r>
      <w:r w:rsidR="00906D20" w:rsidRPr="008814CF">
        <w:rPr>
          <w:sz w:val="24"/>
          <w:szCs w:val="21"/>
        </w:rPr>
        <w:t xml:space="preserve"> </w:t>
      </w:r>
      <w:r w:rsidR="00FF4F06" w:rsidRPr="008814CF">
        <w:rPr>
          <w:sz w:val="24"/>
          <w:szCs w:val="21"/>
        </w:rPr>
        <w:t xml:space="preserve"> </w:t>
      </w:r>
      <w:r w:rsidR="00C615D4">
        <w:rPr>
          <w:sz w:val="24"/>
          <w:szCs w:val="21"/>
        </w:rPr>
        <w:t>取用水计量监测和传输设施</w:t>
      </w:r>
      <w:r w:rsidR="00724AF4" w:rsidRPr="008814CF">
        <w:rPr>
          <w:sz w:val="24"/>
          <w:szCs w:val="21"/>
        </w:rPr>
        <w:t>日常运行</w:t>
      </w:r>
      <w:r w:rsidR="00B421AE" w:rsidRPr="008814CF">
        <w:rPr>
          <w:sz w:val="24"/>
          <w:szCs w:val="21"/>
        </w:rPr>
        <w:t>维护记录表样式</w:t>
      </w:r>
    </w:p>
    <w:p w14:paraId="01DDC9CF" w14:textId="77777777" w:rsidR="00B421AE" w:rsidRPr="008814CF" w:rsidRDefault="00B421AE" w:rsidP="00B421AE"/>
    <w:tbl>
      <w:tblPr>
        <w:tblW w:w="95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66"/>
        <w:gridCol w:w="835"/>
        <w:gridCol w:w="709"/>
        <w:gridCol w:w="708"/>
        <w:gridCol w:w="140"/>
        <w:gridCol w:w="1703"/>
        <w:gridCol w:w="690"/>
        <w:gridCol w:w="639"/>
        <w:gridCol w:w="1754"/>
      </w:tblGrid>
      <w:tr w:rsidR="00B421AE" w:rsidRPr="008814CF" w14:paraId="555F7794" w14:textId="77777777" w:rsidTr="00724AF4">
        <w:tc>
          <w:tcPr>
            <w:tcW w:w="4784" w:type="dxa"/>
            <w:gridSpan w:val="6"/>
            <w:tcBorders>
              <w:top w:val="single" w:sz="8" w:space="0" w:color="auto"/>
              <w:bottom w:val="single" w:sz="8" w:space="0" w:color="auto"/>
            </w:tcBorders>
          </w:tcPr>
          <w:p w14:paraId="5AB183DE" w14:textId="59986C8E" w:rsidR="00B421AE" w:rsidRPr="008814CF" w:rsidRDefault="00724AF4" w:rsidP="000E5491">
            <w:pPr>
              <w:rPr>
                <w:sz w:val="18"/>
              </w:rPr>
            </w:pPr>
            <w:r w:rsidRPr="008814CF">
              <w:rPr>
                <w:sz w:val="18"/>
              </w:rPr>
              <w:t>运行</w:t>
            </w:r>
            <w:r w:rsidR="00B421AE" w:rsidRPr="008814CF">
              <w:rPr>
                <w:sz w:val="18"/>
              </w:rPr>
              <w:t>维护单位：</w:t>
            </w:r>
          </w:p>
        </w:tc>
        <w:tc>
          <w:tcPr>
            <w:tcW w:w="4786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14:paraId="671CC286" w14:textId="77777777" w:rsidR="00B421AE" w:rsidRPr="008814CF" w:rsidRDefault="00B421AE" w:rsidP="000E5491">
            <w:pPr>
              <w:rPr>
                <w:sz w:val="18"/>
              </w:rPr>
            </w:pPr>
            <w:r w:rsidRPr="008814CF">
              <w:rPr>
                <w:sz w:val="18"/>
              </w:rPr>
              <w:t>日期：</w:t>
            </w:r>
            <w:r w:rsidRPr="008814CF">
              <w:rPr>
                <w:sz w:val="18"/>
              </w:rPr>
              <w:t xml:space="preserve">               </w:t>
            </w:r>
            <w:r w:rsidRPr="008814CF">
              <w:rPr>
                <w:sz w:val="18"/>
              </w:rPr>
              <w:t>年</w:t>
            </w:r>
            <w:r w:rsidRPr="008814CF">
              <w:rPr>
                <w:sz w:val="18"/>
              </w:rPr>
              <w:t xml:space="preserve">         </w:t>
            </w:r>
            <w:r w:rsidRPr="008814CF">
              <w:rPr>
                <w:sz w:val="18"/>
              </w:rPr>
              <w:t>月</w:t>
            </w:r>
            <w:r w:rsidRPr="008814CF">
              <w:rPr>
                <w:sz w:val="18"/>
              </w:rPr>
              <w:t xml:space="preserve">        </w:t>
            </w:r>
            <w:r w:rsidRPr="008814CF">
              <w:rPr>
                <w:sz w:val="18"/>
              </w:rPr>
              <w:t>日</w:t>
            </w:r>
          </w:p>
        </w:tc>
      </w:tr>
      <w:tr w:rsidR="00B421AE" w:rsidRPr="008814CF" w14:paraId="1F24CC34" w14:textId="77777777" w:rsidTr="00724AF4">
        <w:tc>
          <w:tcPr>
            <w:tcW w:w="23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7B4DFE" w14:textId="0D83D56B" w:rsidR="00B421AE" w:rsidRPr="008814CF" w:rsidRDefault="00724AF4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计量</w:t>
            </w:r>
            <w:r w:rsidR="00B421AE" w:rsidRPr="008814CF">
              <w:rPr>
                <w:sz w:val="18"/>
              </w:rPr>
              <w:t>点名称</w:t>
            </w:r>
          </w:p>
        </w:tc>
        <w:tc>
          <w:tcPr>
            <w:tcW w:w="2392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6BF252" w14:textId="77777777" w:rsidR="00B421AE" w:rsidRPr="008814CF" w:rsidRDefault="00B421AE" w:rsidP="000E5491">
            <w:pPr>
              <w:jc w:val="center"/>
              <w:rPr>
                <w:sz w:val="18"/>
              </w:rPr>
            </w:pPr>
          </w:p>
        </w:tc>
        <w:tc>
          <w:tcPr>
            <w:tcW w:w="239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3C26F5" w14:textId="7E0EE759" w:rsidR="00B421AE" w:rsidRPr="008814CF" w:rsidRDefault="00724AF4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计量</w:t>
            </w:r>
            <w:r w:rsidR="00B617AE" w:rsidRPr="008814CF">
              <w:rPr>
                <w:sz w:val="18"/>
              </w:rPr>
              <w:t>点</w:t>
            </w:r>
            <w:r w:rsidR="00B421AE" w:rsidRPr="008814CF">
              <w:rPr>
                <w:sz w:val="18"/>
              </w:rPr>
              <w:t>编码</w:t>
            </w:r>
          </w:p>
        </w:tc>
        <w:tc>
          <w:tcPr>
            <w:tcW w:w="239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AF3F86" w14:textId="77777777" w:rsidR="00B421AE" w:rsidRPr="008814CF" w:rsidRDefault="00B421AE" w:rsidP="000E5491">
            <w:pPr>
              <w:jc w:val="center"/>
              <w:rPr>
                <w:sz w:val="18"/>
              </w:rPr>
            </w:pPr>
          </w:p>
        </w:tc>
      </w:tr>
      <w:tr w:rsidR="00B421AE" w:rsidRPr="008814CF" w14:paraId="4C8CB505" w14:textId="77777777" w:rsidTr="00724AF4">
        <w:tc>
          <w:tcPr>
            <w:tcW w:w="239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B85254" w14:textId="1EDA6D53" w:rsidR="00B421AE" w:rsidRPr="008814CF" w:rsidRDefault="00724AF4" w:rsidP="00724AF4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计量</w:t>
            </w:r>
            <w:r w:rsidR="00B421AE" w:rsidRPr="008814CF">
              <w:rPr>
                <w:sz w:val="18"/>
                <w:szCs w:val="21"/>
              </w:rPr>
              <w:t>点</w:t>
            </w:r>
            <w:r w:rsidRPr="008814CF">
              <w:rPr>
                <w:sz w:val="18"/>
                <w:szCs w:val="21"/>
              </w:rPr>
              <w:t>位置</w:t>
            </w:r>
          </w:p>
        </w:tc>
        <w:tc>
          <w:tcPr>
            <w:tcW w:w="2392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3B5122" w14:textId="77777777" w:rsidR="00B421AE" w:rsidRPr="008814CF" w:rsidRDefault="00B421AE" w:rsidP="000E5491">
            <w:pPr>
              <w:jc w:val="center"/>
              <w:rPr>
                <w:sz w:val="18"/>
              </w:rPr>
            </w:pPr>
          </w:p>
        </w:tc>
        <w:tc>
          <w:tcPr>
            <w:tcW w:w="239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A45F6B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经纬度</w:t>
            </w:r>
          </w:p>
        </w:tc>
        <w:tc>
          <w:tcPr>
            <w:tcW w:w="239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ED4C17" w14:textId="77777777" w:rsidR="00B421AE" w:rsidRPr="008814CF" w:rsidRDefault="00B421AE" w:rsidP="000E5491">
            <w:pPr>
              <w:rPr>
                <w:sz w:val="18"/>
              </w:rPr>
            </w:pPr>
          </w:p>
        </w:tc>
      </w:tr>
      <w:tr w:rsidR="00B421AE" w:rsidRPr="008814CF" w14:paraId="795542CE" w14:textId="77777777" w:rsidTr="00724AF4">
        <w:tc>
          <w:tcPr>
            <w:tcW w:w="9570" w:type="dxa"/>
            <w:gridSpan w:val="10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09502A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检查维护内容</w:t>
            </w:r>
          </w:p>
        </w:tc>
      </w:tr>
      <w:tr w:rsidR="00B421AE" w:rsidRPr="008814CF" w14:paraId="117E0212" w14:textId="77777777" w:rsidTr="00724AF4">
        <w:tc>
          <w:tcPr>
            <w:tcW w:w="1526" w:type="dxa"/>
            <w:tcBorders>
              <w:top w:val="single" w:sz="8" w:space="0" w:color="auto"/>
              <w:bottom w:val="single" w:sz="8" w:space="0" w:color="auto"/>
            </w:tcBorders>
          </w:tcPr>
          <w:p w14:paraId="56F0DA16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维护前后照片</w:t>
            </w:r>
          </w:p>
        </w:tc>
        <w:tc>
          <w:tcPr>
            <w:tcW w:w="8044" w:type="dxa"/>
            <w:gridSpan w:val="9"/>
            <w:tcBorders>
              <w:top w:val="single" w:sz="8" w:space="0" w:color="auto"/>
              <w:bottom w:val="single" w:sz="8" w:space="0" w:color="auto"/>
            </w:tcBorders>
          </w:tcPr>
          <w:p w14:paraId="70EB6491" w14:textId="77777777" w:rsidR="00B421AE" w:rsidRPr="008814CF" w:rsidRDefault="00B421AE" w:rsidP="000E5491">
            <w:pPr>
              <w:rPr>
                <w:sz w:val="18"/>
              </w:rPr>
            </w:pPr>
          </w:p>
        </w:tc>
      </w:tr>
      <w:tr w:rsidR="00724AF4" w:rsidRPr="008814CF" w14:paraId="7FE31B17" w14:textId="77777777" w:rsidTr="00724AF4">
        <w:tc>
          <w:tcPr>
            <w:tcW w:w="1526" w:type="dxa"/>
            <w:vMerge w:val="restart"/>
            <w:tcBorders>
              <w:top w:val="single" w:sz="8" w:space="0" w:color="auto"/>
            </w:tcBorders>
            <w:vAlign w:val="center"/>
          </w:tcPr>
          <w:p w14:paraId="4A88B5E1" w14:textId="5DB7DF4E" w:rsidR="00724AF4" w:rsidRPr="008814CF" w:rsidRDefault="00DB61E9" w:rsidP="000E5491">
            <w:pPr>
              <w:jc w:val="center"/>
              <w:rPr>
                <w:sz w:val="18"/>
              </w:rPr>
            </w:pPr>
            <w:r>
              <w:rPr>
                <w:sz w:val="18"/>
              </w:rPr>
              <w:t>计量设施（器具）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B6660E" w14:textId="77777777" w:rsidR="00724AF4" w:rsidRPr="008814CF" w:rsidRDefault="00724AF4" w:rsidP="000E5491">
            <w:pPr>
              <w:ind w:firstLineChars="2" w:firstLine="4"/>
              <w:jc w:val="center"/>
              <w:rPr>
                <w:sz w:val="18"/>
              </w:rPr>
            </w:pPr>
            <w:r w:rsidRPr="008814CF">
              <w:rPr>
                <w:sz w:val="18"/>
              </w:rPr>
              <w:t>流量计</w:t>
            </w:r>
          </w:p>
        </w:tc>
        <w:tc>
          <w:tcPr>
            <w:tcW w:w="563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C3ACF5" w14:textId="026FAA5C" w:rsidR="00724AF4" w:rsidRPr="008814CF" w:rsidRDefault="00FE576F" w:rsidP="000E5491">
            <w:pPr>
              <w:rPr>
                <w:sz w:val="18"/>
                <w:u w:val="single"/>
              </w:rPr>
            </w:pPr>
            <w:r>
              <w:rPr>
                <w:rFonts w:hint="eastAsia"/>
                <w:sz w:val="18"/>
              </w:rPr>
              <w:t>时间差</w:t>
            </w:r>
            <w:r w:rsidR="00724AF4" w:rsidRPr="008814CF">
              <w:rPr>
                <w:sz w:val="18"/>
              </w:rPr>
              <w:t>法</w:t>
            </w:r>
            <w:r>
              <w:rPr>
                <w:rFonts w:hint="eastAsia"/>
                <w:sz w:val="18"/>
              </w:rPr>
              <w:t>超声</w:t>
            </w:r>
            <w:r w:rsidR="00724AF4" w:rsidRPr="008814CF">
              <w:rPr>
                <w:sz w:val="18"/>
              </w:rPr>
              <w:t>流量计</w:t>
            </w:r>
            <w:r w:rsidR="00724AF4" w:rsidRPr="008814CF">
              <w:rPr>
                <w:sz w:val="18"/>
              </w:rPr>
              <w:t xml:space="preserve">□    </w:t>
            </w:r>
            <w:r w:rsidR="00724AF4" w:rsidRPr="008814CF">
              <w:rPr>
                <w:sz w:val="18"/>
              </w:rPr>
              <w:t>多普勒</w:t>
            </w:r>
            <w:r>
              <w:rPr>
                <w:rFonts w:hint="eastAsia"/>
                <w:sz w:val="18"/>
              </w:rPr>
              <w:t>效应法超声</w:t>
            </w:r>
            <w:r w:rsidR="00724AF4" w:rsidRPr="008814CF">
              <w:rPr>
                <w:sz w:val="18"/>
              </w:rPr>
              <w:t>流量计</w:t>
            </w:r>
            <w:r w:rsidR="00724AF4" w:rsidRPr="008814CF">
              <w:rPr>
                <w:sz w:val="18"/>
              </w:rPr>
              <w:t xml:space="preserve">□    </w:t>
            </w:r>
            <w:r w:rsidR="00724AF4" w:rsidRPr="008814CF">
              <w:rPr>
                <w:sz w:val="18"/>
              </w:rPr>
              <w:t>涡街流量计</w:t>
            </w:r>
            <w:r w:rsidR="00724AF4" w:rsidRPr="008814CF">
              <w:rPr>
                <w:sz w:val="18"/>
              </w:rPr>
              <w:t>□</w:t>
            </w:r>
            <w:r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明渠</w:t>
            </w:r>
            <w:r w:rsidR="00724AF4" w:rsidRPr="008814CF">
              <w:rPr>
                <w:sz w:val="18"/>
              </w:rPr>
              <w:t>流量计</w:t>
            </w:r>
            <w:r w:rsidR="00724AF4" w:rsidRPr="008814CF">
              <w:rPr>
                <w:sz w:val="18"/>
              </w:rPr>
              <w:t xml:space="preserve">□    </w:t>
            </w:r>
            <w:r w:rsidR="00724AF4" w:rsidRPr="008814CF">
              <w:rPr>
                <w:sz w:val="18"/>
              </w:rPr>
              <w:t>电</w:t>
            </w:r>
            <w:r w:rsidRPr="00FE576F">
              <w:rPr>
                <w:rFonts w:hint="eastAsia"/>
                <w:sz w:val="18"/>
              </w:rPr>
              <w:t>磁</w:t>
            </w:r>
            <w:r>
              <w:rPr>
                <w:rFonts w:hint="eastAsia"/>
                <w:sz w:val="18"/>
              </w:rPr>
              <w:t>流量计</w:t>
            </w:r>
            <w:r w:rsidR="00724AF4" w:rsidRPr="008814CF">
              <w:rPr>
                <w:sz w:val="18"/>
              </w:rPr>
              <w:t xml:space="preserve">□    </w:t>
            </w:r>
            <w:r>
              <w:rPr>
                <w:rFonts w:hint="eastAsia"/>
                <w:sz w:val="18"/>
              </w:rPr>
              <w:t>超声水表</w:t>
            </w:r>
            <w:r w:rsidRPr="008814CF">
              <w:rPr>
                <w:sz w:val="18"/>
              </w:rPr>
              <w:t>□</w:t>
            </w:r>
            <w:r w:rsidR="00724AF4" w:rsidRPr="008814CF">
              <w:rPr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电磁水表</w:t>
            </w:r>
            <w:r w:rsidRPr="008814CF">
              <w:rPr>
                <w:sz w:val="18"/>
              </w:rPr>
              <w:t>□</w:t>
            </w:r>
            <w:r>
              <w:rPr>
                <w:rFonts w:hint="eastAsia"/>
                <w:sz w:val="18"/>
              </w:rPr>
              <w:t>远传机械水表</w:t>
            </w:r>
            <w:r w:rsidRPr="008814CF">
              <w:rPr>
                <w:sz w:val="18"/>
              </w:rPr>
              <w:t>□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普通机械</w:t>
            </w:r>
            <w:r w:rsidR="00724AF4" w:rsidRPr="008814CF">
              <w:rPr>
                <w:sz w:val="18"/>
              </w:rPr>
              <w:t>水表</w:t>
            </w:r>
            <w:r w:rsidR="00724AF4" w:rsidRPr="008814CF">
              <w:rPr>
                <w:sz w:val="18"/>
              </w:rPr>
              <w:t xml:space="preserve">□            </w:t>
            </w:r>
            <w:r w:rsidR="00724AF4" w:rsidRPr="008814CF">
              <w:rPr>
                <w:sz w:val="18"/>
              </w:rPr>
              <w:t>其他流量计</w:t>
            </w:r>
            <w:r w:rsidRPr="008814CF">
              <w:rPr>
                <w:sz w:val="18"/>
              </w:rPr>
              <w:t>□</w:t>
            </w:r>
          </w:p>
          <w:p w14:paraId="6DCED53F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厂家：</w:t>
            </w:r>
            <w:r w:rsidRPr="008814CF">
              <w:rPr>
                <w:sz w:val="18"/>
              </w:rPr>
              <w:t xml:space="preserve">                </w:t>
            </w:r>
            <w:r w:rsidRPr="008814CF">
              <w:rPr>
                <w:sz w:val="18"/>
              </w:rPr>
              <w:t>型号：</w:t>
            </w:r>
          </w:p>
          <w:p w14:paraId="32D7B79A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运行状况：</w:t>
            </w:r>
            <w:r w:rsidRPr="008814CF">
              <w:rPr>
                <w:sz w:val="18"/>
              </w:rPr>
              <w:t xml:space="preserve">      </w:t>
            </w:r>
            <w:r w:rsidRPr="008814CF">
              <w:rPr>
                <w:sz w:val="18"/>
              </w:rPr>
              <w:t>正常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异常</w:t>
            </w:r>
            <w:r w:rsidRPr="008814CF">
              <w:rPr>
                <w:sz w:val="18"/>
              </w:rPr>
              <w:t xml:space="preserve">□        </w:t>
            </w:r>
            <w:r w:rsidRPr="008814CF">
              <w:rPr>
                <w:sz w:val="18"/>
              </w:rPr>
              <w:t>异常原因：</w:t>
            </w:r>
          </w:p>
          <w:p w14:paraId="18AB54DB" w14:textId="77777777" w:rsidR="00724AF4" w:rsidRPr="008814CF" w:rsidRDefault="00724AF4" w:rsidP="000E5491">
            <w:pPr>
              <w:rPr>
                <w:sz w:val="18"/>
              </w:rPr>
            </w:pPr>
            <w:r w:rsidRPr="008814CF">
              <w:rPr>
                <w:sz w:val="18"/>
              </w:rPr>
              <w:t>处理措施：</w:t>
            </w:r>
            <w:r w:rsidRPr="008814CF">
              <w:rPr>
                <w:sz w:val="18"/>
              </w:rPr>
              <w:t xml:space="preserve">      </w:t>
            </w:r>
            <w:r w:rsidRPr="008814CF">
              <w:rPr>
                <w:sz w:val="18"/>
              </w:rPr>
              <w:t>修复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未修复</w:t>
            </w:r>
            <w:r w:rsidRPr="008814CF">
              <w:rPr>
                <w:sz w:val="18"/>
              </w:rPr>
              <w:t>□</w:t>
            </w:r>
          </w:p>
        </w:tc>
      </w:tr>
      <w:tr w:rsidR="00724AF4" w:rsidRPr="008814CF" w14:paraId="1E613ACF" w14:textId="77777777" w:rsidTr="00724AF4">
        <w:tc>
          <w:tcPr>
            <w:tcW w:w="1526" w:type="dxa"/>
            <w:vMerge/>
          </w:tcPr>
          <w:p w14:paraId="469330C6" w14:textId="77777777" w:rsidR="00724AF4" w:rsidRPr="008814CF" w:rsidRDefault="00724AF4" w:rsidP="000E5491">
            <w:pPr>
              <w:rPr>
                <w:sz w:val="18"/>
              </w:rPr>
            </w:pPr>
          </w:p>
        </w:tc>
        <w:tc>
          <w:tcPr>
            <w:tcW w:w="241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C2F9AB" w14:textId="77777777" w:rsidR="00724AF4" w:rsidRPr="008814CF" w:rsidRDefault="00724AF4" w:rsidP="000E5491">
            <w:pPr>
              <w:ind w:firstLineChars="2" w:firstLine="4"/>
              <w:jc w:val="center"/>
              <w:rPr>
                <w:sz w:val="18"/>
              </w:rPr>
            </w:pPr>
            <w:r w:rsidRPr="008814CF">
              <w:rPr>
                <w:sz w:val="18"/>
              </w:rPr>
              <w:t>流速仪</w:t>
            </w:r>
          </w:p>
        </w:tc>
        <w:tc>
          <w:tcPr>
            <w:tcW w:w="563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F0D184" w14:textId="77777777" w:rsidR="00724AF4" w:rsidRPr="008814CF" w:rsidRDefault="00724AF4" w:rsidP="000E5491">
            <w:pPr>
              <w:spacing w:line="360" w:lineRule="exact"/>
              <w:rPr>
                <w:sz w:val="18"/>
              </w:rPr>
            </w:pPr>
            <w:r w:rsidRPr="008814CF">
              <w:rPr>
                <w:sz w:val="18"/>
              </w:rPr>
              <w:t>转子式流速仪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声学时差法流速仪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声学多普勒点流速仪</w:t>
            </w:r>
            <w:r w:rsidRPr="008814CF">
              <w:rPr>
                <w:sz w:val="18"/>
              </w:rPr>
              <w:t>□</w:t>
            </w:r>
          </w:p>
          <w:p w14:paraId="0AA277DE" w14:textId="77777777" w:rsidR="00724AF4" w:rsidRPr="008814CF" w:rsidRDefault="00724AF4" w:rsidP="000E5491">
            <w:pPr>
              <w:spacing w:line="360" w:lineRule="exact"/>
              <w:rPr>
                <w:sz w:val="18"/>
              </w:rPr>
            </w:pPr>
            <w:r w:rsidRPr="008814CF">
              <w:rPr>
                <w:sz w:val="18"/>
              </w:rPr>
              <w:t>声学多普勒剖面流速仪</w:t>
            </w:r>
            <w:r w:rsidRPr="008814CF">
              <w:rPr>
                <w:sz w:val="18"/>
              </w:rPr>
              <w:t xml:space="preserve">□        </w:t>
            </w:r>
            <w:r w:rsidRPr="008814CF">
              <w:rPr>
                <w:sz w:val="18"/>
              </w:rPr>
              <w:t>电磁流速仪</w:t>
            </w:r>
            <w:r w:rsidRPr="008814CF">
              <w:rPr>
                <w:sz w:val="18"/>
              </w:rPr>
              <w:t xml:space="preserve">□      </w:t>
            </w:r>
            <w:r w:rsidRPr="008814CF">
              <w:rPr>
                <w:sz w:val="18"/>
              </w:rPr>
              <w:t>电波流速仪</w:t>
            </w:r>
            <w:r w:rsidRPr="008814CF">
              <w:rPr>
                <w:sz w:val="18"/>
              </w:rPr>
              <w:t>□</w:t>
            </w:r>
          </w:p>
          <w:p w14:paraId="15DD3AFF" w14:textId="29BE8F62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流速流量记录仪</w:t>
            </w:r>
            <w:r w:rsidRPr="008814CF">
              <w:rPr>
                <w:sz w:val="18"/>
              </w:rPr>
              <w:t xml:space="preserve">□        </w:t>
            </w:r>
            <w:r w:rsidRPr="008814CF">
              <w:rPr>
                <w:sz w:val="18"/>
              </w:rPr>
              <w:t>其他流速仪</w:t>
            </w:r>
            <w:r w:rsidR="00E71946" w:rsidRPr="008814CF">
              <w:rPr>
                <w:sz w:val="18"/>
              </w:rPr>
              <w:t>□</w:t>
            </w:r>
          </w:p>
          <w:p w14:paraId="632CF6B7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厂家：</w:t>
            </w:r>
            <w:r w:rsidRPr="008814CF">
              <w:rPr>
                <w:sz w:val="18"/>
              </w:rPr>
              <w:t xml:space="preserve">                  </w:t>
            </w:r>
            <w:r w:rsidRPr="008814CF">
              <w:rPr>
                <w:sz w:val="18"/>
              </w:rPr>
              <w:t>型号：</w:t>
            </w:r>
          </w:p>
          <w:p w14:paraId="4F01BF85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运行状况：</w:t>
            </w:r>
            <w:r w:rsidRPr="008814CF">
              <w:rPr>
                <w:sz w:val="18"/>
              </w:rPr>
              <w:t xml:space="preserve">      </w:t>
            </w:r>
            <w:r w:rsidRPr="008814CF">
              <w:rPr>
                <w:sz w:val="18"/>
              </w:rPr>
              <w:t>正常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异常</w:t>
            </w:r>
            <w:r w:rsidRPr="008814CF">
              <w:rPr>
                <w:sz w:val="18"/>
              </w:rPr>
              <w:t xml:space="preserve">□        </w:t>
            </w:r>
            <w:r w:rsidRPr="008814CF">
              <w:rPr>
                <w:sz w:val="18"/>
              </w:rPr>
              <w:t>异常原因：</w:t>
            </w:r>
          </w:p>
          <w:p w14:paraId="111D2085" w14:textId="77777777" w:rsidR="00724AF4" w:rsidRPr="008814CF" w:rsidRDefault="00724AF4" w:rsidP="000E5491">
            <w:pPr>
              <w:rPr>
                <w:sz w:val="18"/>
              </w:rPr>
            </w:pPr>
            <w:r w:rsidRPr="008814CF">
              <w:rPr>
                <w:sz w:val="18"/>
              </w:rPr>
              <w:t>处理措施：</w:t>
            </w:r>
            <w:r w:rsidRPr="008814CF">
              <w:rPr>
                <w:sz w:val="18"/>
              </w:rPr>
              <w:t xml:space="preserve">      </w:t>
            </w:r>
            <w:r w:rsidRPr="008814CF">
              <w:rPr>
                <w:sz w:val="18"/>
              </w:rPr>
              <w:t>修复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未修复</w:t>
            </w:r>
            <w:r w:rsidRPr="008814CF">
              <w:rPr>
                <w:sz w:val="18"/>
              </w:rPr>
              <w:t>□</w:t>
            </w:r>
          </w:p>
          <w:p w14:paraId="25754192" w14:textId="77777777" w:rsidR="00724AF4" w:rsidRPr="008814CF" w:rsidRDefault="00724AF4" w:rsidP="000E5491">
            <w:pPr>
              <w:rPr>
                <w:sz w:val="18"/>
              </w:rPr>
            </w:pPr>
          </w:p>
        </w:tc>
      </w:tr>
      <w:tr w:rsidR="00724AF4" w:rsidRPr="008814CF" w14:paraId="0E21E794" w14:textId="77777777" w:rsidTr="00724AF4">
        <w:trPr>
          <w:trHeight w:val="1593"/>
        </w:trPr>
        <w:tc>
          <w:tcPr>
            <w:tcW w:w="1526" w:type="dxa"/>
            <w:vMerge/>
          </w:tcPr>
          <w:p w14:paraId="1319D697" w14:textId="77777777" w:rsidR="00724AF4" w:rsidRPr="008814CF" w:rsidRDefault="00724AF4" w:rsidP="000E5491">
            <w:pPr>
              <w:rPr>
                <w:sz w:val="18"/>
              </w:rPr>
            </w:pPr>
          </w:p>
        </w:tc>
        <w:tc>
          <w:tcPr>
            <w:tcW w:w="2410" w:type="dxa"/>
            <w:gridSpan w:val="3"/>
            <w:tcBorders>
              <w:top w:val="single" w:sz="8" w:space="0" w:color="auto"/>
            </w:tcBorders>
            <w:vAlign w:val="center"/>
          </w:tcPr>
          <w:p w14:paraId="614A2BF4" w14:textId="77777777" w:rsidR="00724AF4" w:rsidRPr="008814CF" w:rsidRDefault="00724AF4" w:rsidP="000E5491">
            <w:pPr>
              <w:ind w:firstLineChars="2" w:firstLine="4"/>
              <w:jc w:val="center"/>
              <w:rPr>
                <w:sz w:val="18"/>
              </w:rPr>
            </w:pPr>
            <w:r w:rsidRPr="008814CF">
              <w:rPr>
                <w:sz w:val="18"/>
              </w:rPr>
              <w:t>水位计</w:t>
            </w:r>
          </w:p>
        </w:tc>
        <w:tc>
          <w:tcPr>
            <w:tcW w:w="5634" w:type="dxa"/>
            <w:gridSpan w:val="6"/>
            <w:tcBorders>
              <w:top w:val="single" w:sz="8" w:space="0" w:color="auto"/>
            </w:tcBorders>
            <w:vAlign w:val="center"/>
          </w:tcPr>
          <w:p w14:paraId="75852C51" w14:textId="77777777" w:rsidR="00724AF4" w:rsidRPr="008814CF" w:rsidRDefault="00724AF4" w:rsidP="000E5491">
            <w:pPr>
              <w:spacing w:line="360" w:lineRule="exact"/>
              <w:rPr>
                <w:sz w:val="18"/>
              </w:rPr>
            </w:pPr>
            <w:r w:rsidRPr="008814CF">
              <w:rPr>
                <w:sz w:val="18"/>
              </w:rPr>
              <w:t>浮子式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激光式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压力式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超声波式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跟踪式</w:t>
            </w:r>
            <w:r w:rsidRPr="008814CF">
              <w:rPr>
                <w:sz w:val="18"/>
              </w:rPr>
              <w:t xml:space="preserve">□ </w:t>
            </w:r>
          </w:p>
          <w:p w14:paraId="11022939" w14:textId="77777777" w:rsidR="00724AF4" w:rsidRPr="008814CF" w:rsidRDefault="00724AF4" w:rsidP="000E5491">
            <w:pPr>
              <w:spacing w:line="360" w:lineRule="exact"/>
              <w:rPr>
                <w:sz w:val="18"/>
                <w:u w:val="single"/>
              </w:rPr>
            </w:pPr>
            <w:r w:rsidRPr="008814CF">
              <w:rPr>
                <w:sz w:val="18"/>
              </w:rPr>
              <w:t>电子水尺</w:t>
            </w:r>
            <w:r w:rsidRPr="008814CF">
              <w:rPr>
                <w:sz w:val="18"/>
              </w:rPr>
              <w:t xml:space="preserve">□  </w:t>
            </w:r>
            <w:r w:rsidRPr="008814CF">
              <w:rPr>
                <w:sz w:val="18"/>
              </w:rPr>
              <w:t>雷达式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其他：</w:t>
            </w:r>
          </w:p>
          <w:p w14:paraId="1AF424AF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厂家：</w:t>
            </w:r>
            <w:r w:rsidRPr="008814CF">
              <w:rPr>
                <w:sz w:val="18"/>
              </w:rPr>
              <w:t xml:space="preserve">                  </w:t>
            </w:r>
            <w:r w:rsidRPr="008814CF">
              <w:rPr>
                <w:sz w:val="18"/>
              </w:rPr>
              <w:t>型号：</w:t>
            </w:r>
          </w:p>
          <w:p w14:paraId="23301129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运行状况：</w:t>
            </w:r>
            <w:r w:rsidRPr="008814CF">
              <w:rPr>
                <w:sz w:val="18"/>
              </w:rPr>
              <w:t xml:space="preserve">   </w:t>
            </w:r>
            <w:r w:rsidRPr="008814CF">
              <w:rPr>
                <w:sz w:val="18"/>
              </w:rPr>
              <w:t>正常</w:t>
            </w:r>
            <w:r w:rsidRPr="008814CF">
              <w:rPr>
                <w:sz w:val="18"/>
              </w:rPr>
              <w:t xml:space="preserve">□  </w:t>
            </w:r>
            <w:r w:rsidRPr="008814CF">
              <w:rPr>
                <w:sz w:val="18"/>
              </w:rPr>
              <w:t>异常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异常原因：</w:t>
            </w:r>
          </w:p>
          <w:p w14:paraId="060F2598" w14:textId="77777777" w:rsidR="00724AF4" w:rsidRPr="008814CF" w:rsidRDefault="00724AF4" w:rsidP="000E5491">
            <w:pPr>
              <w:spacing w:line="360" w:lineRule="exact"/>
              <w:rPr>
                <w:sz w:val="18"/>
              </w:rPr>
            </w:pPr>
            <w:r w:rsidRPr="008814CF">
              <w:rPr>
                <w:sz w:val="18"/>
              </w:rPr>
              <w:t>处理措施：</w:t>
            </w:r>
            <w:r w:rsidRPr="008814CF">
              <w:rPr>
                <w:sz w:val="18"/>
              </w:rPr>
              <w:t xml:space="preserve">   </w:t>
            </w:r>
            <w:r w:rsidRPr="008814CF">
              <w:rPr>
                <w:sz w:val="18"/>
              </w:rPr>
              <w:t>修复</w:t>
            </w:r>
            <w:r w:rsidRPr="008814CF">
              <w:rPr>
                <w:sz w:val="18"/>
              </w:rPr>
              <w:t xml:space="preserve">□  </w:t>
            </w:r>
            <w:r w:rsidRPr="008814CF">
              <w:rPr>
                <w:sz w:val="18"/>
              </w:rPr>
              <w:t>未修复</w:t>
            </w:r>
            <w:r w:rsidRPr="008814CF">
              <w:rPr>
                <w:sz w:val="18"/>
              </w:rPr>
              <w:t>□</w:t>
            </w:r>
          </w:p>
        </w:tc>
      </w:tr>
      <w:tr w:rsidR="00724AF4" w:rsidRPr="008814CF" w14:paraId="76A87B22" w14:textId="77777777" w:rsidTr="00724AF4">
        <w:tc>
          <w:tcPr>
            <w:tcW w:w="1526" w:type="dxa"/>
            <w:vMerge/>
          </w:tcPr>
          <w:p w14:paraId="45BDC473" w14:textId="77777777" w:rsidR="00724AF4" w:rsidRPr="008814CF" w:rsidRDefault="00724AF4" w:rsidP="000E5491">
            <w:pPr>
              <w:rPr>
                <w:sz w:val="18"/>
              </w:rPr>
            </w:pPr>
          </w:p>
        </w:tc>
        <w:tc>
          <w:tcPr>
            <w:tcW w:w="2410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2645A6" w14:textId="77777777" w:rsidR="00724AF4" w:rsidRPr="008814CF" w:rsidRDefault="00724AF4" w:rsidP="000E5491">
            <w:pPr>
              <w:ind w:firstLineChars="2" w:firstLine="4"/>
              <w:jc w:val="center"/>
              <w:rPr>
                <w:sz w:val="18"/>
              </w:rPr>
            </w:pPr>
            <w:r w:rsidRPr="008814CF">
              <w:rPr>
                <w:bCs/>
                <w:sz w:val="18"/>
              </w:rPr>
              <w:t>数据采集仪（</w:t>
            </w:r>
            <w:r w:rsidRPr="008814CF">
              <w:rPr>
                <w:bCs/>
                <w:sz w:val="18"/>
              </w:rPr>
              <w:t>RTU</w:t>
            </w:r>
            <w:r w:rsidRPr="008814CF">
              <w:rPr>
                <w:bCs/>
                <w:sz w:val="18"/>
              </w:rPr>
              <w:t>）</w:t>
            </w:r>
          </w:p>
        </w:tc>
        <w:tc>
          <w:tcPr>
            <w:tcW w:w="5634" w:type="dxa"/>
            <w:gridSpan w:val="6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4AAAEE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厂家：</w:t>
            </w:r>
            <w:r w:rsidRPr="008814CF">
              <w:rPr>
                <w:sz w:val="18"/>
              </w:rPr>
              <w:t xml:space="preserve">                         </w:t>
            </w:r>
            <w:r w:rsidRPr="008814CF">
              <w:rPr>
                <w:sz w:val="18"/>
              </w:rPr>
              <w:t>型号：</w:t>
            </w:r>
          </w:p>
          <w:p w14:paraId="628C13B9" w14:textId="77777777" w:rsidR="00724AF4" w:rsidRPr="008814CF" w:rsidRDefault="00724AF4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运行状况：</w:t>
            </w:r>
            <w:r w:rsidRPr="008814CF">
              <w:rPr>
                <w:sz w:val="18"/>
              </w:rPr>
              <w:t xml:space="preserve">   </w:t>
            </w:r>
            <w:r w:rsidRPr="008814CF">
              <w:rPr>
                <w:sz w:val="18"/>
              </w:rPr>
              <w:t>正常</w:t>
            </w:r>
            <w:r w:rsidRPr="008814CF">
              <w:rPr>
                <w:sz w:val="18"/>
              </w:rPr>
              <w:t xml:space="preserve">□  </w:t>
            </w:r>
            <w:r w:rsidRPr="008814CF">
              <w:rPr>
                <w:sz w:val="18"/>
              </w:rPr>
              <w:t>异常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异常原因：</w:t>
            </w:r>
          </w:p>
          <w:p w14:paraId="32DD80F1" w14:textId="77777777" w:rsidR="00724AF4" w:rsidRPr="008814CF" w:rsidRDefault="00724AF4" w:rsidP="000E5491">
            <w:pPr>
              <w:rPr>
                <w:sz w:val="18"/>
              </w:rPr>
            </w:pPr>
            <w:r w:rsidRPr="008814CF">
              <w:rPr>
                <w:sz w:val="18"/>
              </w:rPr>
              <w:t>处理措施：</w:t>
            </w:r>
            <w:r w:rsidRPr="008814CF">
              <w:rPr>
                <w:sz w:val="18"/>
              </w:rPr>
              <w:t xml:space="preserve">   </w:t>
            </w:r>
            <w:r w:rsidRPr="008814CF">
              <w:rPr>
                <w:sz w:val="18"/>
              </w:rPr>
              <w:t>修复</w:t>
            </w:r>
            <w:r w:rsidRPr="008814CF">
              <w:rPr>
                <w:sz w:val="18"/>
              </w:rPr>
              <w:t xml:space="preserve">□  </w:t>
            </w:r>
            <w:r w:rsidRPr="008814CF">
              <w:rPr>
                <w:sz w:val="18"/>
              </w:rPr>
              <w:t>未修复</w:t>
            </w:r>
            <w:r w:rsidRPr="008814CF">
              <w:rPr>
                <w:sz w:val="18"/>
              </w:rPr>
              <w:t>□</w:t>
            </w:r>
          </w:p>
        </w:tc>
      </w:tr>
      <w:tr w:rsidR="00333200" w:rsidRPr="008814CF" w14:paraId="40D65804" w14:textId="77777777" w:rsidTr="003B4EB4">
        <w:trPr>
          <w:trHeight w:val="954"/>
        </w:trPr>
        <w:tc>
          <w:tcPr>
            <w:tcW w:w="1526" w:type="dxa"/>
            <w:vAlign w:val="center"/>
          </w:tcPr>
          <w:p w14:paraId="3888C289" w14:textId="5ED57B13" w:rsidR="00333200" w:rsidRPr="008814CF" w:rsidRDefault="00333200" w:rsidP="00724AF4">
            <w:pPr>
              <w:jc w:val="center"/>
              <w:rPr>
                <w:sz w:val="18"/>
              </w:rPr>
            </w:pPr>
            <w:r w:rsidRPr="008814CF">
              <w:rPr>
                <w:bCs/>
                <w:sz w:val="18"/>
              </w:rPr>
              <w:t>传输设备</w:t>
            </w:r>
          </w:p>
        </w:tc>
        <w:tc>
          <w:tcPr>
            <w:tcW w:w="8044" w:type="dxa"/>
            <w:gridSpan w:val="9"/>
            <w:tcBorders>
              <w:top w:val="single" w:sz="8" w:space="0" w:color="auto"/>
            </w:tcBorders>
            <w:vAlign w:val="center"/>
          </w:tcPr>
          <w:p w14:paraId="01115AB2" w14:textId="77777777" w:rsidR="00333200" w:rsidRPr="008814CF" w:rsidRDefault="00333200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厂家：</w:t>
            </w:r>
            <w:r w:rsidRPr="008814CF">
              <w:rPr>
                <w:sz w:val="18"/>
              </w:rPr>
              <w:t xml:space="preserve">                         </w:t>
            </w:r>
            <w:r w:rsidRPr="008814CF">
              <w:rPr>
                <w:sz w:val="18"/>
              </w:rPr>
              <w:t>型号：</w:t>
            </w:r>
          </w:p>
          <w:p w14:paraId="11D113F1" w14:textId="77777777" w:rsidR="00333200" w:rsidRPr="008814CF" w:rsidRDefault="00333200" w:rsidP="000E5491">
            <w:pPr>
              <w:rPr>
                <w:sz w:val="18"/>
                <w:u w:val="single"/>
              </w:rPr>
            </w:pPr>
            <w:r w:rsidRPr="008814CF">
              <w:rPr>
                <w:sz w:val="18"/>
              </w:rPr>
              <w:t>运行状况：</w:t>
            </w:r>
            <w:r w:rsidRPr="008814CF">
              <w:rPr>
                <w:sz w:val="18"/>
              </w:rPr>
              <w:t xml:space="preserve">   </w:t>
            </w:r>
            <w:r w:rsidRPr="008814CF">
              <w:rPr>
                <w:sz w:val="18"/>
              </w:rPr>
              <w:t>正常</w:t>
            </w:r>
            <w:r w:rsidRPr="008814CF">
              <w:rPr>
                <w:sz w:val="18"/>
              </w:rPr>
              <w:t xml:space="preserve">□  </w:t>
            </w:r>
            <w:r w:rsidRPr="008814CF">
              <w:rPr>
                <w:sz w:val="18"/>
              </w:rPr>
              <w:t>异常</w:t>
            </w:r>
            <w:r w:rsidRPr="008814CF">
              <w:rPr>
                <w:sz w:val="18"/>
              </w:rPr>
              <w:t xml:space="preserve">□    </w:t>
            </w:r>
            <w:r w:rsidRPr="008814CF">
              <w:rPr>
                <w:sz w:val="18"/>
              </w:rPr>
              <w:t>异常原因：</w:t>
            </w:r>
          </w:p>
          <w:p w14:paraId="1CF6BDA6" w14:textId="77777777" w:rsidR="00333200" w:rsidRPr="008814CF" w:rsidRDefault="00333200" w:rsidP="000E5491">
            <w:pPr>
              <w:rPr>
                <w:sz w:val="18"/>
              </w:rPr>
            </w:pPr>
            <w:r w:rsidRPr="008814CF">
              <w:rPr>
                <w:sz w:val="18"/>
              </w:rPr>
              <w:t>处理措施：</w:t>
            </w:r>
            <w:r w:rsidRPr="008814CF">
              <w:rPr>
                <w:sz w:val="18"/>
              </w:rPr>
              <w:t xml:space="preserve">   </w:t>
            </w:r>
            <w:r w:rsidRPr="008814CF">
              <w:rPr>
                <w:sz w:val="18"/>
              </w:rPr>
              <w:t>修复</w:t>
            </w:r>
            <w:r w:rsidRPr="008814CF">
              <w:rPr>
                <w:sz w:val="18"/>
              </w:rPr>
              <w:t xml:space="preserve">□  </w:t>
            </w:r>
            <w:r w:rsidRPr="008814CF">
              <w:rPr>
                <w:sz w:val="18"/>
              </w:rPr>
              <w:t>未修复</w:t>
            </w:r>
            <w:r w:rsidRPr="008814CF">
              <w:rPr>
                <w:sz w:val="18"/>
              </w:rPr>
              <w:t>□</w:t>
            </w:r>
          </w:p>
        </w:tc>
      </w:tr>
      <w:tr w:rsidR="00B421AE" w:rsidRPr="008814CF" w14:paraId="4C97A627" w14:textId="77777777" w:rsidTr="00724AF4">
        <w:tc>
          <w:tcPr>
            <w:tcW w:w="15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4BA05A" w14:textId="6D5226EE" w:rsidR="00B421AE" w:rsidRPr="008814CF" w:rsidRDefault="00333200" w:rsidP="00333200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运行维护</w:t>
            </w:r>
            <w:r w:rsidR="00B421AE" w:rsidRPr="008814CF">
              <w:rPr>
                <w:sz w:val="18"/>
              </w:rPr>
              <w:t>人员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535B1D" w14:textId="77777777" w:rsidR="00B421AE" w:rsidRPr="008814CF" w:rsidRDefault="00B421AE" w:rsidP="000E5491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DB26C6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电话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6B5F75" w14:textId="77777777" w:rsidR="00B421AE" w:rsidRPr="008814CF" w:rsidRDefault="00B421AE" w:rsidP="000E5491">
            <w:pPr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7B39EA0F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时间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</w:tcBorders>
          </w:tcPr>
          <w:p w14:paraId="77D54A7D" w14:textId="77777777" w:rsidR="00B421AE" w:rsidRPr="008814CF" w:rsidRDefault="00B421AE" w:rsidP="000E5491">
            <w:pPr>
              <w:rPr>
                <w:sz w:val="18"/>
              </w:rPr>
            </w:pPr>
          </w:p>
        </w:tc>
      </w:tr>
      <w:tr w:rsidR="00B421AE" w:rsidRPr="008814CF" w14:paraId="24202375" w14:textId="77777777" w:rsidTr="00724AF4">
        <w:tc>
          <w:tcPr>
            <w:tcW w:w="152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CE1309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管理单位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BD3D8D" w14:textId="77777777" w:rsidR="00B421AE" w:rsidRPr="008814CF" w:rsidRDefault="00B421AE" w:rsidP="000E5491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EF18AB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电话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925F24" w14:textId="77777777" w:rsidR="00B421AE" w:rsidRPr="008814CF" w:rsidRDefault="00B421AE" w:rsidP="000E5491">
            <w:pPr>
              <w:jc w:val="center"/>
              <w:rPr>
                <w:sz w:val="18"/>
              </w:rPr>
            </w:pPr>
          </w:p>
        </w:tc>
        <w:tc>
          <w:tcPr>
            <w:tcW w:w="1329" w:type="dxa"/>
            <w:gridSpan w:val="2"/>
            <w:tcBorders>
              <w:top w:val="single" w:sz="8" w:space="0" w:color="auto"/>
              <w:bottom w:val="single" w:sz="8" w:space="0" w:color="auto"/>
            </w:tcBorders>
          </w:tcPr>
          <w:p w14:paraId="5F58CE34" w14:textId="77777777" w:rsidR="00B421AE" w:rsidRPr="008814CF" w:rsidRDefault="00B421AE" w:rsidP="000E5491">
            <w:pPr>
              <w:jc w:val="center"/>
              <w:rPr>
                <w:sz w:val="18"/>
              </w:rPr>
            </w:pPr>
            <w:r w:rsidRPr="008814CF">
              <w:rPr>
                <w:sz w:val="18"/>
              </w:rPr>
              <w:t>时间</w:t>
            </w:r>
          </w:p>
        </w:tc>
        <w:tc>
          <w:tcPr>
            <w:tcW w:w="1754" w:type="dxa"/>
            <w:tcBorders>
              <w:top w:val="single" w:sz="8" w:space="0" w:color="auto"/>
              <w:bottom w:val="single" w:sz="8" w:space="0" w:color="auto"/>
            </w:tcBorders>
          </w:tcPr>
          <w:p w14:paraId="6CEB90D5" w14:textId="77777777" w:rsidR="00B421AE" w:rsidRPr="008814CF" w:rsidRDefault="00B421AE" w:rsidP="000E5491">
            <w:pPr>
              <w:rPr>
                <w:sz w:val="18"/>
              </w:rPr>
            </w:pPr>
          </w:p>
        </w:tc>
      </w:tr>
      <w:tr w:rsidR="00B421AE" w:rsidRPr="008814CF" w14:paraId="78BB51BA" w14:textId="77777777" w:rsidTr="00733304">
        <w:trPr>
          <w:trHeight w:val="1427"/>
        </w:trPr>
        <w:tc>
          <w:tcPr>
            <w:tcW w:w="1526" w:type="dxa"/>
            <w:tcBorders>
              <w:top w:val="single" w:sz="8" w:space="0" w:color="auto"/>
            </w:tcBorders>
            <w:vAlign w:val="center"/>
          </w:tcPr>
          <w:p w14:paraId="7FFCFE84" w14:textId="77777777" w:rsidR="00B421AE" w:rsidRPr="008814CF" w:rsidRDefault="00B421AE" w:rsidP="000E5491">
            <w:pPr>
              <w:jc w:val="center"/>
              <w:rPr>
                <w:bCs/>
                <w:sz w:val="18"/>
              </w:rPr>
            </w:pPr>
            <w:r w:rsidRPr="008814CF">
              <w:rPr>
                <w:bCs/>
                <w:sz w:val="18"/>
              </w:rPr>
              <w:t>常规维护</w:t>
            </w:r>
          </w:p>
          <w:p w14:paraId="27BD04F1" w14:textId="77777777" w:rsidR="00B421AE" w:rsidRPr="008814CF" w:rsidRDefault="00B421AE" w:rsidP="000E5491">
            <w:pPr>
              <w:jc w:val="center"/>
              <w:rPr>
                <w:bCs/>
                <w:sz w:val="18"/>
              </w:rPr>
            </w:pPr>
            <w:r w:rsidRPr="008814CF">
              <w:rPr>
                <w:bCs/>
                <w:sz w:val="18"/>
              </w:rPr>
              <w:t>情况综述</w:t>
            </w:r>
          </w:p>
        </w:tc>
        <w:tc>
          <w:tcPr>
            <w:tcW w:w="8044" w:type="dxa"/>
            <w:gridSpan w:val="9"/>
            <w:tcBorders>
              <w:top w:val="single" w:sz="8" w:space="0" w:color="auto"/>
            </w:tcBorders>
            <w:vAlign w:val="center"/>
          </w:tcPr>
          <w:p w14:paraId="1973561D" w14:textId="2399AD41" w:rsidR="00B421AE" w:rsidRPr="008814CF" w:rsidRDefault="00724AF4" w:rsidP="000E5491">
            <w:pPr>
              <w:spacing w:line="360" w:lineRule="exact"/>
              <w:jc w:val="center"/>
              <w:rPr>
                <w:sz w:val="18"/>
              </w:rPr>
            </w:pPr>
            <w:r w:rsidRPr="008814CF">
              <w:rPr>
                <w:sz w:val="18"/>
              </w:rPr>
              <w:t>（</w:t>
            </w:r>
            <w:r w:rsidR="00B421AE" w:rsidRPr="008814CF">
              <w:rPr>
                <w:sz w:val="18"/>
              </w:rPr>
              <w:t>运行状况评述，采取的处理措施，建议</w:t>
            </w:r>
            <w:r w:rsidRPr="008814CF">
              <w:rPr>
                <w:sz w:val="18"/>
              </w:rPr>
              <w:t>）</w:t>
            </w:r>
          </w:p>
        </w:tc>
      </w:tr>
    </w:tbl>
    <w:p w14:paraId="453B3971" w14:textId="77777777" w:rsidR="00F32E83" w:rsidRPr="008814CF" w:rsidRDefault="00F32E83">
      <w:pPr>
        <w:pStyle w:val="afff8"/>
        <w:ind w:firstLine="420"/>
        <w:rPr>
          <w:rFonts w:ascii="Times New Roman"/>
        </w:rPr>
      </w:pPr>
    </w:p>
    <w:p w14:paraId="0C177B0C" w14:textId="77777777" w:rsidR="00F32E83" w:rsidRPr="008814CF" w:rsidRDefault="00A134A4">
      <w:pPr>
        <w:pStyle w:val="afff8"/>
        <w:ind w:firstLine="420"/>
        <w:rPr>
          <w:rFonts w:ascii="Times New Roman"/>
        </w:rPr>
      </w:pPr>
      <w:r w:rsidRPr="008814CF">
        <w:rPr>
          <w:rFonts w:ascii="Times New Roman"/>
        </w:rPr>
        <w:br w:type="page"/>
      </w:r>
    </w:p>
    <w:p w14:paraId="41D5ABA3" w14:textId="77777777" w:rsidR="00B31490" w:rsidRPr="008814CF" w:rsidRDefault="00B31490" w:rsidP="00B31490">
      <w:pPr>
        <w:pStyle w:val="afff8"/>
        <w:ind w:firstLine="480"/>
        <w:jc w:val="center"/>
        <w:rPr>
          <w:rFonts w:ascii="Times New Roman"/>
          <w:sz w:val="24"/>
          <w:szCs w:val="21"/>
        </w:rPr>
      </w:pPr>
      <w:bookmarkStart w:id="144" w:name="_Toc58404057"/>
      <w:bookmarkStart w:id="145" w:name="_Toc84852243"/>
      <w:bookmarkStart w:id="146" w:name="_Toc84854481"/>
      <w:bookmarkStart w:id="147" w:name="_Toc84852244"/>
      <w:bookmarkStart w:id="148" w:name="_Toc84854482"/>
      <w:bookmarkStart w:id="149" w:name="_Toc84852245"/>
      <w:bookmarkStart w:id="150" w:name="_Toc84854483"/>
      <w:bookmarkStart w:id="151" w:name="_Toc84852246"/>
      <w:bookmarkStart w:id="152" w:name="_Toc84854484"/>
      <w:bookmarkStart w:id="153" w:name="_Toc84852247"/>
      <w:bookmarkStart w:id="154" w:name="_Toc84854485"/>
      <w:bookmarkStart w:id="155" w:name="_Toc84852248"/>
      <w:bookmarkStart w:id="156" w:name="_Toc84854486"/>
      <w:bookmarkStart w:id="157" w:name="_Toc84852258"/>
      <w:bookmarkStart w:id="158" w:name="_Toc84854496"/>
      <w:bookmarkStart w:id="159" w:name="_Toc84852265"/>
      <w:bookmarkStart w:id="160" w:name="_Toc84854503"/>
      <w:bookmarkStart w:id="161" w:name="_Toc84852272"/>
      <w:bookmarkStart w:id="162" w:name="_Toc84854510"/>
      <w:bookmarkStart w:id="163" w:name="_Toc84852283"/>
      <w:bookmarkStart w:id="164" w:name="_Toc84854521"/>
      <w:bookmarkStart w:id="165" w:name="_Toc84852284"/>
      <w:bookmarkStart w:id="166" w:name="_Toc84854522"/>
      <w:bookmarkStart w:id="167" w:name="_Toc84852285"/>
      <w:bookmarkStart w:id="168" w:name="_Toc84854523"/>
      <w:bookmarkStart w:id="169" w:name="_Toc84852286"/>
      <w:bookmarkStart w:id="170" w:name="_Toc84854524"/>
      <w:bookmarkStart w:id="171" w:name="_Toc58404060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</w:p>
    <w:p w14:paraId="29AB3496" w14:textId="77777777" w:rsidR="00B31490" w:rsidRPr="008814CF" w:rsidRDefault="00B31490" w:rsidP="00B31490">
      <w:pPr>
        <w:pStyle w:val="afff8"/>
        <w:ind w:firstLine="420"/>
        <w:jc w:val="center"/>
        <w:rPr>
          <w:rFonts w:ascii="Times New Roman"/>
        </w:rPr>
      </w:pPr>
    </w:p>
    <w:p w14:paraId="739F6C87" w14:textId="5D36449E" w:rsidR="00F32E83" w:rsidRPr="008814CF" w:rsidRDefault="0032016A" w:rsidP="000866FD">
      <w:pPr>
        <w:pStyle w:val="afff8"/>
        <w:ind w:firstLineChars="0" w:firstLine="0"/>
        <w:rPr>
          <w:rFonts w:ascii="Times New Roman"/>
          <w:sz w:val="24"/>
        </w:rPr>
      </w:pPr>
      <w:r w:rsidRPr="008814CF">
        <w:rPr>
          <w:rFonts w:ascii="Times New Roman"/>
          <w:sz w:val="24"/>
          <w:szCs w:val="21"/>
        </w:rPr>
        <w:t>表</w:t>
      </w:r>
      <w:r w:rsidR="00400BCA">
        <w:rPr>
          <w:rFonts w:ascii="Times New Roman"/>
          <w:sz w:val="24"/>
        </w:rPr>
        <w:t>C</w:t>
      </w:r>
      <w:r w:rsidR="00333200" w:rsidRPr="008814CF">
        <w:rPr>
          <w:rFonts w:ascii="Times New Roman"/>
          <w:sz w:val="24"/>
        </w:rPr>
        <w:t>.2</w:t>
      </w:r>
      <w:r w:rsidRPr="008814CF">
        <w:rPr>
          <w:rFonts w:ascii="Times New Roman"/>
          <w:sz w:val="24"/>
        </w:rPr>
        <w:t>规定了</w:t>
      </w:r>
      <w:r w:rsidR="00A134A4" w:rsidRPr="008814CF">
        <w:rPr>
          <w:rFonts w:ascii="Times New Roman"/>
          <w:sz w:val="24"/>
        </w:rPr>
        <w:t>取用水</w:t>
      </w:r>
      <w:r w:rsidR="008D3E02" w:rsidRPr="008814CF">
        <w:rPr>
          <w:rFonts w:ascii="Times New Roman"/>
          <w:sz w:val="24"/>
        </w:rPr>
        <w:t>计量</w:t>
      </w:r>
      <w:r w:rsidR="0096210E" w:rsidRPr="008814CF">
        <w:rPr>
          <w:rFonts w:ascii="Times New Roman"/>
          <w:sz w:val="24"/>
        </w:rPr>
        <w:t>附属</w:t>
      </w:r>
      <w:r w:rsidR="008D3E02" w:rsidRPr="008814CF">
        <w:rPr>
          <w:rFonts w:ascii="Times New Roman"/>
          <w:sz w:val="24"/>
        </w:rPr>
        <w:t>设施</w:t>
      </w:r>
      <w:r w:rsidR="00A134A4" w:rsidRPr="008814CF">
        <w:rPr>
          <w:rFonts w:ascii="Times New Roman"/>
          <w:sz w:val="24"/>
        </w:rPr>
        <w:t>巡检</w:t>
      </w:r>
      <w:r w:rsidRPr="008814CF">
        <w:rPr>
          <w:rFonts w:ascii="Times New Roman"/>
          <w:sz w:val="24"/>
        </w:rPr>
        <w:t>时记录内容</w:t>
      </w:r>
      <w:r w:rsidR="00A134A4" w:rsidRPr="008814CF">
        <w:rPr>
          <w:rFonts w:ascii="Times New Roman"/>
          <w:sz w:val="24"/>
        </w:rPr>
        <w:t>。</w:t>
      </w:r>
    </w:p>
    <w:p w14:paraId="7D8FEC2A" w14:textId="77777777" w:rsidR="0032016A" w:rsidRPr="008814CF" w:rsidRDefault="0032016A" w:rsidP="000866FD">
      <w:pPr>
        <w:pStyle w:val="afff8"/>
        <w:ind w:firstLineChars="0" w:firstLine="0"/>
        <w:rPr>
          <w:rFonts w:ascii="Times New Roman"/>
          <w:sz w:val="24"/>
        </w:rPr>
      </w:pPr>
    </w:p>
    <w:p w14:paraId="46135DD8" w14:textId="621FC335" w:rsidR="00F32E83" w:rsidRPr="008814CF" w:rsidRDefault="00A134A4" w:rsidP="00B91458">
      <w:pPr>
        <w:jc w:val="center"/>
        <w:rPr>
          <w:sz w:val="24"/>
          <w:szCs w:val="21"/>
        </w:rPr>
      </w:pPr>
      <w:r w:rsidRPr="008814CF">
        <w:rPr>
          <w:sz w:val="24"/>
          <w:szCs w:val="21"/>
        </w:rPr>
        <w:t>表</w:t>
      </w:r>
      <w:r w:rsidR="00400BCA">
        <w:rPr>
          <w:sz w:val="24"/>
          <w:szCs w:val="21"/>
        </w:rPr>
        <w:t>C</w:t>
      </w:r>
      <w:r w:rsidRPr="008814CF">
        <w:rPr>
          <w:sz w:val="24"/>
          <w:szCs w:val="21"/>
        </w:rPr>
        <w:t>.</w:t>
      </w:r>
      <w:r w:rsidR="00333200" w:rsidRPr="008814CF">
        <w:rPr>
          <w:sz w:val="24"/>
          <w:szCs w:val="21"/>
        </w:rPr>
        <w:t>2</w:t>
      </w:r>
      <w:r w:rsidRPr="008814CF">
        <w:rPr>
          <w:sz w:val="24"/>
          <w:szCs w:val="21"/>
        </w:rPr>
        <w:t xml:space="preserve">  </w:t>
      </w:r>
      <w:r w:rsidR="00333200" w:rsidRPr="008814CF">
        <w:rPr>
          <w:sz w:val="24"/>
          <w:szCs w:val="21"/>
        </w:rPr>
        <w:t>附属</w:t>
      </w:r>
      <w:r w:rsidR="009D4849" w:rsidRPr="008814CF">
        <w:rPr>
          <w:sz w:val="24"/>
          <w:szCs w:val="21"/>
        </w:rPr>
        <w:t>设施</w:t>
      </w:r>
      <w:r w:rsidRPr="008814CF">
        <w:rPr>
          <w:sz w:val="24"/>
          <w:szCs w:val="21"/>
        </w:rPr>
        <w:t>巡检表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3"/>
        <w:gridCol w:w="1271"/>
        <w:gridCol w:w="2706"/>
        <w:gridCol w:w="1751"/>
        <w:gridCol w:w="1273"/>
        <w:gridCol w:w="1060"/>
      </w:tblGrid>
      <w:tr w:rsidR="00F32E83" w:rsidRPr="008814CF" w14:paraId="79551860" w14:textId="77777777" w:rsidTr="007E1D21">
        <w:trPr>
          <w:trHeight w:val="454"/>
          <w:jc w:val="center"/>
        </w:trPr>
        <w:tc>
          <w:tcPr>
            <w:tcW w:w="1573" w:type="dxa"/>
          </w:tcPr>
          <w:p w14:paraId="70040966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巡检人姓名</w:t>
            </w:r>
          </w:p>
        </w:tc>
        <w:tc>
          <w:tcPr>
            <w:tcW w:w="1271" w:type="dxa"/>
          </w:tcPr>
          <w:p w14:paraId="65E97767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2706" w:type="dxa"/>
          </w:tcPr>
          <w:p w14:paraId="4896933E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联系电话</w:t>
            </w:r>
          </w:p>
        </w:tc>
        <w:tc>
          <w:tcPr>
            <w:tcW w:w="1751" w:type="dxa"/>
          </w:tcPr>
          <w:p w14:paraId="539B8FC8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273" w:type="dxa"/>
          </w:tcPr>
          <w:p w14:paraId="11E7D8D4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巡检日期</w:t>
            </w:r>
          </w:p>
        </w:tc>
        <w:tc>
          <w:tcPr>
            <w:tcW w:w="1060" w:type="dxa"/>
          </w:tcPr>
          <w:p w14:paraId="06760972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F32E83" w:rsidRPr="008814CF" w14:paraId="1ACA7865" w14:textId="77777777" w:rsidTr="007E1D21">
        <w:trPr>
          <w:trHeight w:val="454"/>
          <w:jc w:val="center"/>
        </w:trPr>
        <w:tc>
          <w:tcPr>
            <w:tcW w:w="1573" w:type="dxa"/>
          </w:tcPr>
          <w:p w14:paraId="50952365" w14:textId="4EF6FF5E" w:rsidR="00F32E83" w:rsidRPr="008814CF" w:rsidRDefault="00333200" w:rsidP="008C4DBD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计量</w:t>
            </w:r>
            <w:r w:rsidR="00A134A4" w:rsidRPr="008814CF">
              <w:rPr>
                <w:sz w:val="18"/>
                <w:szCs w:val="18"/>
              </w:rPr>
              <w:t>点名称</w:t>
            </w:r>
          </w:p>
        </w:tc>
        <w:tc>
          <w:tcPr>
            <w:tcW w:w="3977" w:type="dxa"/>
            <w:gridSpan w:val="2"/>
          </w:tcPr>
          <w:p w14:paraId="047BB1BC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751" w:type="dxa"/>
          </w:tcPr>
          <w:p w14:paraId="185E3D2F" w14:textId="0034A4E8" w:rsidR="00F32E83" w:rsidRPr="008814CF" w:rsidRDefault="00333200" w:rsidP="008C4DBD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计量</w:t>
            </w:r>
            <w:r w:rsidR="00A134A4" w:rsidRPr="008814CF">
              <w:rPr>
                <w:sz w:val="18"/>
                <w:szCs w:val="18"/>
              </w:rPr>
              <w:t>点代码</w:t>
            </w:r>
          </w:p>
        </w:tc>
        <w:tc>
          <w:tcPr>
            <w:tcW w:w="2333" w:type="dxa"/>
            <w:gridSpan w:val="2"/>
          </w:tcPr>
          <w:p w14:paraId="725DFD47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F32E83" w:rsidRPr="008814CF" w14:paraId="2092C429" w14:textId="77777777" w:rsidTr="007E1D21">
        <w:trPr>
          <w:trHeight w:val="454"/>
          <w:jc w:val="center"/>
        </w:trPr>
        <w:tc>
          <w:tcPr>
            <w:tcW w:w="9634" w:type="dxa"/>
            <w:gridSpan w:val="6"/>
          </w:tcPr>
          <w:p w14:paraId="647967DF" w14:textId="6797F8E0" w:rsidR="00F32E83" w:rsidRPr="008814CF" w:rsidRDefault="00333200">
            <w:pPr>
              <w:jc w:val="center"/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计量</w:t>
            </w:r>
            <w:r w:rsidR="00A134A4" w:rsidRPr="008814CF">
              <w:rPr>
                <w:sz w:val="18"/>
                <w:szCs w:val="18"/>
              </w:rPr>
              <w:t>内容</w:t>
            </w:r>
          </w:p>
        </w:tc>
      </w:tr>
      <w:tr w:rsidR="00F32E83" w:rsidRPr="008814CF" w14:paraId="42B9AD78" w14:textId="77777777" w:rsidTr="007E1D21">
        <w:trPr>
          <w:trHeight w:val="454"/>
          <w:jc w:val="center"/>
        </w:trPr>
        <w:tc>
          <w:tcPr>
            <w:tcW w:w="1573" w:type="dxa"/>
            <w:tcBorders>
              <w:bottom w:val="single" w:sz="4" w:space="0" w:color="auto"/>
            </w:tcBorders>
            <w:vAlign w:val="center"/>
          </w:tcPr>
          <w:p w14:paraId="397C0CD2" w14:textId="20F20B19" w:rsidR="00F32E83" w:rsidRPr="008814CF" w:rsidRDefault="00333200">
            <w:pPr>
              <w:jc w:val="center"/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计量点</w:t>
            </w:r>
            <w:r w:rsidR="00A134A4" w:rsidRPr="008814CF">
              <w:rPr>
                <w:sz w:val="18"/>
                <w:szCs w:val="18"/>
              </w:rPr>
              <w:t>周边环境</w:t>
            </w:r>
          </w:p>
        </w:tc>
        <w:tc>
          <w:tcPr>
            <w:tcW w:w="3977" w:type="dxa"/>
            <w:gridSpan w:val="2"/>
            <w:tcBorders>
              <w:bottom w:val="single" w:sz="4" w:space="0" w:color="auto"/>
            </w:tcBorders>
          </w:tcPr>
          <w:p w14:paraId="6704A968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38E3E1CF" w14:textId="715C84C1" w:rsidR="00F32E83" w:rsidRPr="008814CF" w:rsidRDefault="00333200">
            <w:pPr>
              <w:jc w:val="center"/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计量点</w:t>
            </w:r>
            <w:r w:rsidR="00A134A4" w:rsidRPr="008814CF">
              <w:rPr>
                <w:sz w:val="18"/>
                <w:szCs w:val="18"/>
              </w:rPr>
              <w:t>周边环境照片</w:t>
            </w: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</w:tcPr>
          <w:p w14:paraId="195A92AD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333200" w:rsidRPr="008814CF" w14:paraId="5CDEB7D7" w14:textId="77777777" w:rsidTr="007E1D21">
        <w:trPr>
          <w:trHeight w:val="454"/>
          <w:jc w:val="center"/>
        </w:trPr>
        <w:tc>
          <w:tcPr>
            <w:tcW w:w="1573" w:type="dxa"/>
            <w:vMerge w:val="restart"/>
            <w:vAlign w:val="center"/>
          </w:tcPr>
          <w:p w14:paraId="6840BE64" w14:textId="055DD741" w:rsidR="00333200" w:rsidRPr="008814CF" w:rsidRDefault="00333200">
            <w:pPr>
              <w:jc w:val="center"/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附属设施</w:t>
            </w:r>
          </w:p>
        </w:tc>
        <w:tc>
          <w:tcPr>
            <w:tcW w:w="1271" w:type="dxa"/>
          </w:tcPr>
          <w:p w14:paraId="16D4EE74" w14:textId="613880C7" w:rsidR="00333200" w:rsidRPr="008814CF" w:rsidRDefault="00333200" w:rsidP="00CB376E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保护标志</w:t>
            </w:r>
          </w:p>
        </w:tc>
        <w:tc>
          <w:tcPr>
            <w:tcW w:w="2706" w:type="dxa"/>
          </w:tcPr>
          <w:p w14:paraId="01CC8FBE" w14:textId="331603A3" w:rsidR="00333200" w:rsidRPr="008814CF" w:rsidRDefault="00333200" w:rsidP="00CB376E">
            <w:pPr>
              <w:ind w:firstLineChars="50" w:firstLine="105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完好</w:t>
            </w:r>
            <w:r w:rsidRPr="008814CF">
              <w:rPr>
                <w:szCs w:val="21"/>
              </w:rPr>
              <w:t xml:space="preserve">   □</w:t>
            </w:r>
            <w:r w:rsidRPr="008814CF">
              <w:rPr>
                <w:szCs w:val="21"/>
              </w:rPr>
              <w:t>损坏</w:t>
            </w:r>
          </w:p>
        </w:tc>
        <w:tc>
          <w:tcPr>
            <w:tcW w:w="1751" w:type="dxa"/>
            <w:vMerge w:val="restart"/>
            <w:vAlign w:val="center"/>
          </w:tcPr>
          <w:p w14:paraId="1FB316F6" w14:textId="77777777" w:rsidR="00333200" w:rsidRPr="008814CF" w:rsidRDefault="00333200">
            <w:pPr>
              <w:jc w:val="center"/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附属设施巡检处理措施</w:t>
            </w:r>
          </w:p>
        </w:tc>
        <w:tc>
          <w:tcPr>
            <w:tcW w:w="2333" w:type="dxa"/>
            <w:gridSpan w:val="2"/>
            <w:vMerge w:val="restart"/>
          </w:tcPr>
          <w:p w14:paraId="348491EB" w14:textId="77777777" w:rsidR="00333200" w:rsidRPr="008814CF" w:rsidRDefault="00333200">
            <w:pPr>
              <w:rPr>
                <w:sz w:val="18"/>
                <w:szCs w:val="18"/>
              </w:rPr>
            </w:pPr>
          </w:p>
        </w:tc>
      </w:tr>
      <w:tr w:rsidR="00333200" w:rsidRPr="008814CF" w14:paraId="660D623F" w14:textId="77777777" w:rsidTr="007E1D21">
        <w:trPr>
          <w:trHeight w:val="454"/>
          <w:jc w:val="center"/>
        </w:trPr>
        <w:tc>
          <w:tcPr>
            <w:tcW w:w="1573" w:type="dxa"/>
            <w:vMerge/>
          </w:tcPr>
          <w:p w14:paraId="5720D126" w14:textId="77777777" w:rsidR="00333200" w:rsidRPr="008814CF" w:rsidRDefault="00333200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21048D53" w14:textId="082FED82" w:rsidR="00333200" w:rsidRPr="008814CF" w:rsidRDefault="00333200" w:rsidP="00CB376E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基础、支架</w:t>
            </w:r>
          </w:p>
        </w:tc>
        <w:tc>
          <w:tcPr>
            <w:tcW w:w="2706" w:type="dxa"/>
          </w:tcPr>
          <w:p w14:paraId="46AE7FEB" w14:textId="4707B8D5" w:rsidR="00333200" w:rsidRPr="008814CF" w:rsidRDefault="00333200" w:rsidP="00CB376E">
            <w:pPr>
              <w:ind w:firstLineChars="50" w:firstLine="105"/>
              <w:rPr>
                <w:sz w:val="18"/>
                <w:szCs w:val="18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完好</w:t>
            </w:r>
            <w:r w:rsidRPr="008814CF">
              <w:rPr>
                <w:szCs w:val="21"/>
              </w:rPr>
              <w:t xml:space="preserve">   □</w:t>
            </w:r>
            <w:r w:rsidRPr="008814CF">
              <w:rPr>
                <w:szCs w:val="21"/>
              </w:rPr>
              <w:t>损坏</w:t>
            </w:r>
          </w:p>
        </w:tc>
        <w:tc>
          <w:tcPr>
            <w:tcW w:w="1751" w:type="dxa"/>
            <w:vMerge/>
          </w:tcPr>
          <w:p w14:paraId="2F6E4140" w14:textId="77777777" w:rsidR="00333200" w:rsidRPr="008814CF" w:rsidRDefault="00333200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vMerge/>
          </w:tcPr>
          <w:p w14:paraId="33C9F6CA" w14:textId="77777777" w:rsidR="00333200" w:rsidRPr="008814CF" w:rsidRDefault="00333200">
            <w:pPr>
              <w:rPr>
                <w:sz w:val="18"/>
                <w:szCs w:val="18"/>
              </w:rPr>
            </w:pPr>
          </w:p>
        </w:tc>
      </w:tr>
      <w:tr w:rsidR="00F32E83" w:rsidRPr="008814CF" w14:paraId="0875715F" w14:textId="77777777" w:rsidTr="007E1D21">
        <w:trPr>
          <w:trHeight w:val="454"/>
          <w:jc w:val="center"/>
        </w:trPr>
        <w:tc>
          <w:tcPr>
            <w:tcW w:w="1573" w:type="dxa"/>
            <w:vMerge/>
          </w:tcPr>
          <w:p w14:paraId="60109C28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7843929B" w14:textId="726EA340" w:rsidR="00F32E83" w:rsidRPr="008814CF" w:rsidRDefault="00333200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电源</w:t>
            </w:r>
          </w:p>
        </w:tc>
        <w:tc>
          <w:tcPr>
            <w:tcW w:w="2706" w:type="dxa"/>
          </w:tcPr>
          <w:p w14:paraId="535C299C" w14:textId="10EE9E41" w:rsidR="00F32E83" w:rsidRPr="008814CF" w:rsidRDefault="00333200">
            <w:pPr>
              <w:ind w:firstLineChars="50" w:firstLine="105"/>
              <w:rPr>
                <w:sz w:val="18"/>
                <w:szCs w:val="18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完好</w:t>
            </w:r>
            <w:r w:rsidRPr="008814CF">
              <w:rPr>
                <w:szCs w:val="21"/>
              </w:rPr>
              <w:t xml:space="preserve">   □</w:t>
            </w:r>
            <w:r w:rsidRPr="008814CF">
              <w:rPr>
                <w:szCs w:val="21"/>
              </w:rPr>
              <w:t>损坏</w:t>
            </w:r>
          </w:p>
        </w:tc>
        <w:tc>
          <w:tcPr>
            <w:tcW w:w="1751" w:type="dxa"/>
            <w:vMerge/>
          </w:tcPr>
          <w:p w14:paraId="11B535B1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vMerge/>
          </w:tcPr>
          <w:p w14:paraId="6FD98FFB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F32E83" w:rsidRPr="008814CF" w14:paraId="28E514E0" w14:textId="77777777" w:rsidTr="007E1D21">
        <w:trPr>
          <w:trHeight w:val="454"/>
          <w:jc w:val="center"/>
        </w:trPr>
        <w:tc>
          <w:tcPr>
            <w:tcW w:w="1573" w:type="dxa"/>
            <w:vMerge/>
          </w:tcPr>
          <w:p w14:paraId="1C8AED41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18BCA2BE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测井</w:t>
            </w:r>
          </w:p>
        </w:tc>
        <w:tc>
          <w:tcPr>
            <w:tcW w:w="2706" w:type="dxa"/>
          </w:tcPr>
          <w:p w14:paraId="17BC1B7B" w14:textId="77777777" w:rsidR="00F32E83" w:rsidRPr="008814CF" w:rsidRDefault="00A134A4">
            <w:pPr>
              <w:ind w:firstLineChars="50" w:firstLine="105"/>
              <w:rPr>
                <w:sz w:val="18"/>
                <w:szCs w:val="18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完好</w:t>
            </w:r>
            <w:r w:rsidRPr="008814CF">
              <w:rPr>
                <w:szCs w:val="21"/>
              </w:rPr>
              <w:t xml:space="preserve">   □</w:t>
            </w:r>
            <w:r w:rsidRPr="008814CF">
              <w:rPr>
                <w:szCs w:val="21"/>
              </w:rPr>
              <w:t>损坏</w:t>
            </w:r>
          </w:p>
        </w:tc>
        <w:tc>
          <w:tcPr>
            <w:tcW w:w="1751" w:type="dxa"/>
            <w:vMerge/>
          </w:tcPr>
          <w:p w14:paraId="267709F6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vMerge/>
          </w:tcPr>
          <w:p w14:paraId="3FC5F8C3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F32E83" w:rsidRPr="008814CF" w14:paraId="4F49C6B2" w14:textId="77777777" w:rsidTr="007E1D21">
        <w:trPr>
          <w:trHeight w:val="454"/>
          <w:jc w:val="center"/>
        </w:trPr>
        <w:tc>
          <w:tcPr>
            <w:tcW w:w="1573" w:type="dxa"/>
            <w:vMerge/>
          </w:tcPr>
          <w:p w14:paraId="775EAC83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060D2750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避雷</w:t>
            </w:r>
          </w:p>
        </w:tc>
        <w:tc>
          <w:tcPr>
            <w:tcW w:w="2706" w:type="dxa"/>
          </w:tcPr>
          <w:p w14:paraId="41A9D625" w14:textId="77777777" w:rsidR="00F32E83" w:rsidRPr="008814CF" w:rsidRDefault="00A134A4">
            <w:pPr>
              <w:ind w:firstLineChars="50" w:firstLine="105"/>
              <w:rPr>
                <w:sz w:val="18"/>
                <w:szCs w:val="18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完好</w:t>
            </w:r>
            <w:r w:rsidRPr="008814CF">
              <w:rPr>
                <w:szCs w:val="21"/>
              </w:rPr>
              <w:t xml:space="preserve">   □</w:t>
            </w:r>
            <w:r w:rsidRPr="008814CF">
              <w:rPr>
                <w:szCs w:val="21"/>
              </w:rPr>
              <w:t>损坏</w:t>
            </w:r>
          </w:p>
        </w:tc>
        <w:tc>
          <w:tcPr>
            <w:tcW w:w="1751" w:type="dxa"/>
            <w:vMerge/>
          </w:tcPr>
          <w:p w14:paraId="2B89181E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vMerge/>
          </w:tcPr>
          <w:p w14:paraId="456F0619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F32E83" w:rsidRPr="008814CF" w14:paraId="5305004B" w14:textId="77777777" w:rsidTr="007E1D21">
        <w:trPr>
          <w:trHeight w:val="454"/>
          <w:jc w:val="center"/>
        </w:trPr>
        <w:tc>
          <w:tcPr>
            <w:tcW w:w="1573" w:type="dxa"/>
            <w:vMerge/>
          </w:tcPr>
          <w:p w14:paraId="5C587DCB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49DEBA80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链接线路</w:t>
            </w:r>
          </w:p>
        </w:tc>
        <w:tc>
          <w:tcPr>
            <w:tcW w:w="2706" w:type="dxa"/>
          </w:tcPr>
          <w:p w14:paraId="00A58D9B" w14:textId="77777777" w:rsidR="00F32E83" w:rsidRPr="008814CF" w:rsidRDefault="00A134A4">
            <w:pPr>
              <w:ind w:firstLineChars="50" w:firstLine="105"/>
              <w:rPr>
                <w:sz w:val="18"/>
                <w:szCs w:val="18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完好</w:t>
            </w:r>
            <w:r w:rsidRPr="008814CF">
              <w:rPr>
                <w:szCs w:val="21"/>
              </w:rPr>
              <w:t xml:space="preserve">   □</w:t>
            </w:r>
            <w:r w:rsidRPr="008814CF">
              <w:rPr>
                <w:szCs w:val="21"/>
              </w:rPr>
              <w:t>损坏</w:t>
            </w:r>
          </w:p>
        </w:tc>
        <w:tc>
          <w:tcPr>
            <w:tcW w:w="1751" w:type="dxa"/>
            <w:vMerge/>
          </w:tcPr>
          <w:p w14:paraId="6A362343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vMerge/>
          </w:tcPr>
          <w:p w14:paraId="39F3A4C6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F32E83" w:rsidRPr="008814CF" w14:paraId="127D6468" w14:textId="77777777" w:rsidTr="007E1D21">
        <w:trPr>
          <w:trHeight w:val="454"/>
          <w:jc w:val="center"/>
        </w:trPr>
        <w:tc>
          <w:tcPr>
            <w:tcW w:w="1573" w:type="dxa"/>
            <w:vMerge/>
          </w:tcPr>
          <w:p w14:paraId="01E91837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1271" w:type="dxa"/>
          </w:tcPr>
          <w:p w14:paraId="665296B9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其他设施</w:t>
            </w:r>
          </w:p>
        </w:tc>
        <w:tc>
          <w:tcPr>
            <w:tcW w:w="2706" w:type="dxa"/>
          </w:tcPr>
          <w:p w14:paraId="096D1F83" w14:textId="77777777" w:rsidR="00F32E83" w:rsidRPr="008814CF" w:rsidRDefault="00A134A4">
            <w:pPr>
              <w:ind w:firstLineChars="50" w:firstLine="105"/>
              <w:rPr>
                <w:sz w:val="18"/>
                <w:szCs w:val="18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完好</w:t>
            </w:r>
            <w:r w:rsidRPr="008814CF">
              <w:rPr>
                <w:szCs w:val="21"/>
              </w:rPr>
              <w:t xml:space="preserve">   □</w:t>
            </w:r>
            <w:r w:rsidRPr="008814CF">
              <w:rPr>
                <w:szCs w:val="21"/>
              </w:rPr>
              <w:t>损坏</w:t>
            </w:r>
          </w:p>
        </w:tc>
        <w:tc>
          <w:tcPr>
            <w:tcW w:w="1751" w:type="dxa"/>
            <w:vMerge/>
          </w:tcPr>
          <w:p w14:paraId="3A5EA913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  <w:tc>
          <w:tcPr>
            <w:tcW w:w="2333" w:type="dxa"/>
            <w:gridSpan w:val="2"/>
            <w:vMerge/>
          </w:tcPr>
          <w:p w14:paraId="5C89187D" w14:textId="77777777" w:rsidR="00F32E83" w:rsidRPr="008814CF" w:rsidRDefault="00F32E83">
            <w:pPr>
              <w:rPr>
                <w:sz w:val="18"/>
                <w:szCs w:val="18"/>
              </w:rPr>
            </w:pPr>
          </w:p>
        </w:tc>
      </w:tr>
      <w:tr w:rsidR="00F32E83" w:rsidRPr="008814CF" w14:paraId="16A371D8" w14:textId="77777777" w:rsidTr="007E1D21">
        <w:trPr>
          <w:trHeight w:val="1464"/>
          <w:jc w:val="center"/>
        </w:trPr>
        <w:tc>
          <w:tcPr>
            <w:tcW w:w="1573" w:type="dxa"/>
            <w:tcBorders>
              <w:bottom w:val="single" w:sz="4" w:space="0" w:color="auto"/>
            </w:tcBorders>
          </w:tcPr>
          <w:p w14:paraId="0E7341AB" w14:textId="77777777" w:rsidR="00F32E83" w:rsidRPr="008814CF" w:rsidRDefault="00A134A4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巡检情况综述</w:t>
            </w:r>
          </w:p>
        </w:tc>
        <w:tc>
          <w:tcPr>
            <w:tcW w:w="8061" w:type="dxa"/>
            <w:gridSpan w:val="5"/>
            <w:tcBorders>
              <w:bottom w:val="single" w:sz="4" w:space="0" w:color="auto"/>
            </w:tcBorders>
          </w:tcPr>
          <w:p w14:paraId="76AAEF18" w14:textId="1E73BDD2" w:rsidR="00F32E83" w:rsidRPr="008814CF" w:rsidRDefault="00333200">
            <w:pPr>
              <w:rPr>
                <w:sz w:val="18"/>
                <w:szCs w:val="18"/>
              </w:rPr>
            </w:pPr>
            <w:r w:rsidRPr="008814CF">
              <w:rPr>
                <w:sz w:val="18"/>
                <w:szCs w:val="18"/>
              </w:rPr>
              <w:t>（巡检</w:t>
            </w:r>
            <w:r w:rsidR="00A134A4" w:rsidRPr="008814CF">
              <w:rPr>
                <w:sz w:val="18"/>
                <w:szCs w:val="18"/>
              </w:rPr>
              <w:t>状况评述，采取的处理措施，建议</w:t>
            </w:r>
            <w:r w:rsidRPr="008814CF">
              <w:rPr>
                <w:sz w:val="18"/>
                <w:szCs w:val="18"/>
              </w:rPr>
              <w:t>）</w:t>
            </w:r>
          </w:p>
        </w:tc>
      </w:tr>
    </w:tbl>
    <w:p w14:paraId="17532458" w14:textId="77777777" w:rsidR="00F32E83" w:rsidRPr="008814CF" w:rsidRDefault="00A134A4">
      <w:pPr>
        <w:rPr>
          <w:sz w:val="18"/>
          <w:szCs w:val="18"/>
        </w:rPr>
      </w:pPr>
      <w:r w:rsidRPr="008814CF">
        <w:rPr>
          <w:sz w:val="18"/>
          <w:szCs w:val="18"/>
        </w:rPr>
        <w:t>巡检人员（签字）：</w:t>
      </w:r>
    </w:p>
    <w:p w14:paraId="6BA5F246" w14:textId="77777777" w:rsidR="00F32E83" w:rsidRPr="008814CF" w:rsidRDefault="00F32E83">
      <w:pPr>
        <w:spacing w:line="360" w:lineRule="auto"/>
      </w:pPr>
    </w:p>
    <w:p w14:paraId="584C4B02" w14:textId="77777777" w:rsidR="00F32E83" w:rsidRPr="008814CF" w:rsidRDefault="00F32E83">
      <w:pPr>
        <w:spacing w:line="360" w:lineRule="auto"/>
      </w:pPr>
    </w:p>
    <w:p w14:paraId="01E67501" w14:textId="77777777" w:rsidR="00F32E83" w:rsidRPr="008814CF" w:rsidRDefault="00A134A4">
      <w:pPr>
        <w:spacing w:line="360" w:lineRule="auto"/>
      </w:pPr>
      <w:r w:rsidRPr="008814CF">
        <w:br w:type="page"/>
      </w:r>
    </w:p>
    <w:p w14:paraId="012362B6" w14:textId="77777777" w:rsidR="00F32E83" w:rsidRPr="008814CF" w:rsidRDefault="00F32E83" w:rsidP="009C4973">
      <w:pPr>
        <w:pStyle w:val="ad"/>
        <w:spacing w:after="0"/>
        <w:ind w:left="0"/>
        <w:jc w:val="left"/>
        <w:rPr>
          <w:rFonts w:ascii="Times New Roman"/>
        </w:rPr>
      </w:pPr>
      <w:bookmarkStart w:id="172" w:name="_Toc58404063"/>
      <w:bookmarkStart w:id="173" w:name="_Toc94272005"/>
      <w:bookmarkStart w:id="174" w:name="_Toc55548302"/>
      <w:bookmarkStart w:id="175" w:name="_Toc55575061"/>
      <w:bookmarkEnd w:id="172"/>
      <w:bookmarkEnd w:id="173"/>
    </w:p>
    <w:p w14:paraId="3D26757D" w14:textId="453AFE01" w:rsidR="00B31490" w:rsidRPr="008814CF" w:rsidRDefault="00C615D4" w:rsidP="00B31490">
      <w:pPr>
        <w:pStyle w:val="2"/>
        <w:rPr>
          <w:sz w:val="24"/>
        </w:rPr>
      </w:pPr>
      <w:bookmarkStart w:id="176" w:name="_Toc94272006"/>
      <w:r>
        <w:rPr>
          <w:sz w:val="24"/>
        </w:rPr>
        <w:t>取用水计量监测和传输设施</w:t>
      </w:r>
      <w:r w:rsidR="00B31490" w:rsidRPr="008814CF">
        <w:rPr>
          <w:sz w:val="24"/>
        </w:rPr>
        <w:t>故障置和处理</w:t>
      </w:r>
      <w:bookmarkEnd w:id="176"/>
    </w:p>
    <w:p w14:paraId="07761E1F" w14:textId="77777777" w:rsidR="00B31490" w:rsidRPr="008814CF" w:rsidRDefault="00B31490" w:rsidP="008040A4">
      <w:pPr>
        <w:jc w:val="center"/>
        <w:rPr>
          <w:bCs/>
          <w:szCs w:val="21"/>
        </w:rPr>
      </w:pPr>
    </w:p>
    <w:p w14:paraId="764C6C57" w14:textId="25B0E0C2" w:rsidR="004240EA" w:rsidRPr="008814CF" w:rsidRDefault="0032016A" w:rsidP="000866FD">
      <w:pPr>
        <w:pStyle w:val="afff8"/>
        <w:ind w:firstLineChars="0" w:firstLine="0"/>
        <w:rPr>
          <w:rFonts w:ascii="Times New Roman"/>
          <w:sz w:val="24"/>
        </w:rPr>
      </w:pPr>
      <w:r w:rsidRPr="008814CF">
        <w:rPr>
          <w:rFonts w:ascii="Times New Roman"/>
          <w:sz w:val="24"/>
          <w:szCs w:val="21"/>
        </w:rPr>
        <w:t>表</w:t>
      </w:r>
      <w:r w:rsidR="00400BCA">
        <w:rPr>
          <w:rFonts w:ascii="Times New Roman"/>
          <w:sz w:val="24"/>
        </w:rPr>
        <w:t>D</w:t>
      </w:r>
      <w:r w:rsidR="004240EA" w:rsidRPr="008814CF">
        <w:rPr>
          <w:rFonts w:ascii="Times New Roman"/>
          <w:sz w:val="24"/>
        </w:rPr>
        <w:t>.1</w:t>
      </w:r>
      <w:r w:rsidRPr="008814CF">
        <w:rPr>
          <w:rFonts w:ascii="Times New Roman"/>
          <w:sz w:val="24"/>
        </w:rPr>
        <w:t>规定了</w:t>
      </w:r>
      <w:r w:rsidR="00C615D4">
        <w:rPr>
          <w:rFonts w:ascii="Times New Roman"/>
          <w:sz w:val="24"/>
        </w:rPr>
        <w:t>取用水计量监测和传输设施</w:t>
      </w:r>
      <w:r w:rsidR="004240EA" w:rsidRPr="008814CF">
        <w:rPr>
          <w:rFonts w:ascii="Times New Roman"/>
          <w:sz w:val="24"/>
        </w:rPr>
        <w:t>故障处置</w:t>
      </w:r>
      <w:r w:rsidR="00BC363A">
        <w:rPr>
          <w:rFonts w:ascii="Times New Roman" w:hint="eastAsia"/>
          <w:sz w:val="24"/>
        </w:rPr>
        <w:t>和处理</w:t>
      </w:r>
      <w:r w:rsidRPr="008814CF">
        <w:rPr>
          <w:rFonts w:ascii="Times New Roman"/>
          <w:sz w:val="24"/>
        </w:rPr>
        <w:t>记录内容</w:t>
      </w:r>
      <w:r w:rsidR="004240EA" w:rsidRPr="008814CF">
        <w:rPr>
          <w:rFonts w:ascii="Times New Roman"/>
          <w:sz w:val="24"/>
        </w:rPr>
        <w:t>。</w:t>
      </w:r>
    </w:p>
    <w:p w14:paraId="055DB098" w14:textId="77777777" w:rsidR="004240EA" w:rsidRPr="008814CF" w:rsidRDefault="004240EA" w:rsidP="004240EA">
      <w:pPr>
        <w:pStyle w:val="afff8"/>
        <w:ind w:firstLine="420"/>
        <w:rPr>
          <w:rFonts w:ascii="Times New Roman"/>
        </w:rPr>
      </w:pPr>
    </w:p>
    <w:p w14:paraId="08F22034" w14:textId="1E4A4ED7" w:rsidR="00F32E83" w:rsidRPr="008814CF" w:rsidRDefault="004240EA" w:rsidP="00B91458">
      <w:pPr>
        <w:jc w:val="center"/>
        <w:rPr>
          <w:sz w:val="24"/>
          <w:szCs w:val="21"/>
        </w:rPr>
      </w:pPr>
      <w:bookmarkStart w:id="177" w:name="_Toc59798495"/>
      <w:bookmarkStart w:id="178" w:name="_Toc58229076"/>
      <w:bookmarkStart w:id="179" w:name="_Toc59791946"/>
      <w:bookmarkStart w:id="180" w:name="_Toc58404065"/>
      <w:r w:rsidRPr="008814CF">
        <w:rPr>
          <w:sz w:val="24"/>
          <w:szCs w:val="21"/>
        </w:rPr>
        <w:t>表</w:t>
      </w:r>
      <w:r w:rsidR="00400BCA">
        <w:rPr>
          <w:sz w:val="24"/>
          <w:szCs w:val="21"/>
        </w:rPr>
        <w:t>D</w:t>
      </w:r>
      <w:r w:rsidRPr="008814CF">
        <w:rPr>
          <w:sz w:val="24"/>
          <w:szCs w:val="21"/>
        </w:rPr>
        <w:t xml:space="preserve">.1 </w:t>
      </w:r>
      <w:r w:rsidR="000D2624" w:rsidRPr="008814CF">
        <w:rPr>
          <w:sz w:val="24"/>
          <w:szCs w:val="21"/>
        </w:rPr>
        <w:t xml:space="preserve"> </w:t>
      </w:r>
      <w:r w:rsidR="00C615D4">
        <w:rPr>
          <w:sz w:val="24"/>
          <w:szCs w:val="21"/>
        </w:rPr>
        <w:t>取用水计量监测和传输设施</w:t>
      </w:r>
      <w:r w:rsidR="00A134A4" w:rsidRPr="008814CF">
        <w:rPr>
          <w:sz w:val="24"/>
          <w:szCs w:val="21"/>
        </w:rPr>
        <w:t>故障</w:t>
      </w:r>
      <w:r w:rsidR="00B31490" w:rsidRPr="008814CF">
        <w:rPr>
          <w:sz w:val="24"/>
        </w:rPr>
        <w:t>处</w:t>
      </w:r>
      <w:r w:rsidR="00D21347" w:rsidRPr="008814CF">
        <w:rPr>
          <w:sz w:val="24"/>
          <w:szCs w:val="21"/>
        </w:rPr>
        <w:t>置</w:t>
      </w:r>
      <w:r w:rsidR="00BC363A">
        <w:rPr>
          <w:rFonts w:hint="eastAsia"/>
          <w:sz w:val="24"/>
        </w:rPr>
        <w:t>和处理</w:t>
      </w:r>
      <w:r w:rsidR="00A134A4" w:rsidRPr="008814CF">
        <w:rPr>
          <w:sz w:val="24"/>
          <w:szCs w:val="21"/>
        </w:rPr>
        <w:t>记录表</w:t>
      </w:r>
      <w:bookmarkEnd w:id="174"/>
      <w:bookmarkEnd w:id="175"/>
      <w:bookmarkEnd w:id="177"/>
      <w:bookmarkEnd w:id="178"/>
      <w:bookmarkEnd w:id="179"/>
      <w:bookmarkEnd w:id="180"/>
    </w:p>
    <w:p w14:paraId="4BCA1DEB" w14:textId="77777777" w:rsidR="00F32E83" w:rsidRPr="008814CF" w:rsidRDefault="00F32E83">
      <w:pPr>
        <w:pStyle w:val="afff8"/>
        <w:ind w:firstLine="420"/>
        <w:rPr>
          <w:rFonts w:asci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864"/>
        <w:gridCol w:w="247"/>
        <w:gridCol w:w="992"/>
        <w:gridCol w:w="283"/>
        <w:gridCol w:w="1320"/>
        <w:gridCol w:w="1421"/>
        <w:gridCol w:w="1422"/>
        <w:gridCol w:w="1422"/>
      </w:tblGrid>
      <w:tr w:rsidR="00F32E83" w:rsidRPr="008814CF" w14:paraId="7223FFB9" w14:textId="77777777" w:rsidTr="00D21347">
        <w:trPr>
          <w:trHeight w:val="590"/>
          <w:jc w:val="center"/>
        </w:trPr>
        <w:tc>
          <w:tcPr>
            <w:tcW w:w="1421" w:type="dxa"/>
            <w:gridSpan w:val="2"/>
          </w:tcPr>
          <w:p w14:paraId="14896239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故障处置记录表名称</w:t>
            </w:r>
          </w:p>
        </w:tc>
        <w:tc>
          <w:tcPr>
            <w:tcW w:w="4263" w:type="dxa"/>
            <w:gridSpan w:val="5"/>
          </w:tcPr>
          <w:p w14:paraId="7589DF5F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422" w:type="dxa"/>
          </w:tcPr>
          <w:p w14:paraId="454B4855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故障处置记录表代码</w:t>
            </w:r>
          </w:p>
        </w:tc>
        <w:tc>
          <w:tcPr>
            <w:tcW w:w="1422" w:type="dxa"/>
          </w:tcPr>
          <w:p w14:paraId="7422B26D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76B38CCF" w14:textId="77777777" w:rsidTr="00D21347">
        <w:trPr>
          <w:trHeight w:val="454"/>
          <w:jc w:val="center"/>
        </w:trPr>
        <w:tc>
          <w:tcPr>
            <w:tcW w:w="1421" w:type="dxa"/>
            <w:gridSpan w:val="2"/>
          </w:tcPr>
          <w:p w14:paraId="6A164D6C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故障申报人</w:t>
            </w:r>
          </w:p>
        </w:tc>
        <w:tc>
          <w:tcPr>
            <w:tcW w:w="1239" w:type="dxa"/>
            <w:gridSpan w:val="2"/>
          </w:tcPr>
          <w:p w14:paraId="74A513C1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603" w:type="dxa"/>
            <w:gridSpan w:val="2"/>
          </w:tcPr>
          <w:p w14:paraId="7BF3C60D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申报人联系电话</w:t>
            </w:r>
          </w:p>
        </w:tc>
        <w:tc>
          <w:tcPr>
            <w:tcW w:w="1421" w:type="dxa"/>
          </w:tcPr>
          <w:p w14:paraId="5201D323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422" w:type="dxa"/>
          </w:tcPr>
          <w:p w14:paraId="2B0DCDA4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故障申报时间</w:t>
            </w:r>
          </w:p>
        </w:tc>
        <w:tc>
          <w:tcPr>
            <w:tcW w:w="1422" w:type="dxa"/>
          </w:tcPr>
          <w:p w14:paraId="4B96E3F2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36955664" w14:textId="77777777" w:rsidTr="00D21347">
        <w:trPr>
          <w:trHeight w:val="454"/>
          <w:jc w:val="center"/>
        </w:trPr>
        <w:tc>
          <w:tcPr>
            <w:tcW w:w="1421" w:type="dxa"/>
            <w:gridSpan w:val="2"/>
          </w:tcPr>
          <w:p w14:paraId="612DCF7E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故障受理人</w:t>
            </w:r>
          </w:p>
        </w:tc>
        <w:tc>
          <w:tcPr>
            <w:tcW w:w="1239" w:type="dxa"/>
            <w:gridSpan w:val="2"/>
          </w:tcPr>
          <w:p w14:paraId="357DFD00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603" w:type="dxa"/>
            <w:gridSpan w:val="2"/>
          </w:tcPr>
          <w:p w14:paraId="3D5FB5E0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受理人联系电话</w:t>
            </w:r>
          </w:p>
        </w:tc>
        <w:tc>
          <w:tcPr>
            <w:tcW w:w="1421" w:type="dxa"/>
          </w:tcPr>
          <w:p w14:paraId="1BD13A27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422" w:type="dxa"/>
          </w:tcPr>
          <w:p w14:paraId="44B0B399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故障受理时间</w:t>
            </w:r>
          </w:p>
        </w:tc>
        <w:tc>
          <w:tcPr>
            <w:tcW w:w="1422" w:type="dxa"/>
          </w:tcPr>
          <w:p w14:paraId="49E6CEB8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19747151" w14:textId="77777777" w:rsidTr="00D21347">
        <w:trPr>
          <w:trHeight w:val="454"/>
          <w:jc w:val="center"/>
        </w:trPr>
        <w:tc>
          <w:tcPr>
            <w:tcW w:w="1421" w:type="dxa"/>
            <w:gridSpan w:val="2"/>
          </w:tcPr>
          <w:p w14:paraId="22A16A9E" w14:textId="47F203F5" w:rsidR="00F32E83" w:rsidRPr="008814CF" w:rsidRDefault="004240EA">
            <w:pPr>
              <w:rPr>
                <w:szCs w:val="21"/>
              </w:rPr>
            </w:pPr>
            <w:r w:rsidRPr="008814CF">
              <w:rPr>
                <w:szCs w:val="21"/>
              </w:rPr>
              <w:t>计量点</w:t>
            </w:r>
            <w:r w:rsidR="00A134A4" w:rsidRPr="008814CF">
              <w:rPr>
                <w:szCs w:val="21"/>
              </w:rPr>
              <w:t>名称</w:t>
            </w:r>
          </w:p>
        </w:tc>
        <w:tc>
          <w:tcPr>
            <w:tcW w:w="2842" w:type="dxa"/>
            <w:gridSpan w:val="4"/>
          </w:tcPr>
          <w:p w14:paraId="2583F16A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421" w:type="dxa"/>
          </w:tcPr>
          <w:p w14:paraId="51D123F5" w14:textId="29B4949C" w:rsidR="00F32E83" w:rsidRPr="008814CF" w:rsidRDefault="004240EA">
            <w:pPr>
              <w:rPr>
                <w:szCs w:val="21"/>
              </w:rPr>
            </w:pPr>
            <w:r w:rsidRPr="008814CF">
              <w:rPr>
                <w:szCs w:val="21"/>
              </w:rPr>
              <w:t>计量点</w:t>
            </w:r>
            <w:r w:rsidR="00A134A4" w:rsidRPr="008814CF">
              <w:rPr>
                <w:szCs w:val="21"/>
              </w:rPr>
              <w:t>代码</w:t>
            </w:r>
          </w:p>
        </w:tc>
        <w:tc>
          <w:tcPr>
            <w:tcW w:w="2844" w:type="dxa"/>
            <w:gridSpan w:val="2"/>
          </w:tcPr>
          <w:p w14:paraId="5F5D4D89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52A5F4DD" w14:textId="77777777" w:rsidTr="00D21347">
        <w:trPr>
          <w:trHeight w:val="454"/>
          <w:jc w:val="center"/>
        </w:trPr>
        <w:tc>
          <w:tcPr>
            <w:tcW w:w="8528" w:type="dxa"/>
            <w:gridSpan w:val="9"/>
          </w:tcPr>
          <w:p w14:paraId="232BDD29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故障类型：</w:t>
            </w:r>
            <w:r w:rsidRPr="008814CF">
              <w:rPr>
                <w:szCs w:val="21"/>
              </w:rPr>
              <w:t xml:space="preserve"> □</w:t>
            </w:r>
            <w:r w:rsidRPr="008814CF">
              <w:rPr>
                <w:szCs w:val="21"/>
              </w:rPr>
              <w:t>重大故障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一般故障</w:t>
            </w:r>
          </w:p>
          <w:p w14:paraId="64D0323A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故障描述：</w:t>
            </w:r>
          </w:p>
          <w:p w14:paraId="2223CE16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79FF6BE6" w14:textId="77777777" w:rsidTr="00D21347">
        <w:trPr>
          <w:trHeight w:val="454"/>
          <w:jc w:val="center"/>
        </w:trPr>
        <w:tc>
          <w:tcPr>
            <w:tcW w:w="1421" w:type="dxa"/>
            <w:gridSpan w:val="2"/>
          </w:tcPr>
          <w:p w14:paraId="43AF9814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故障处置分配：</w:t>
            </w:r>
          </w:p>
        </w:tc>
        <w:tc>
          <w:tcPr>
            <w:tcW w:w="7107" w:type="dxa"/>
            <w:gridSpan w:val="7"/>
          </w:tcPr>
          <w:p w14:paraId="426A1048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远程技术支持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现场故障处置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备件更换</w:t>
            </w:r>
          </w:p>
        </w:tc>
      </w:tr>
      <w:tr w:rsidR="00F32E83" w:rsidRPr="008814CF" w14:paraId="3896370C" w14:textId="77777777" w:rsidTr="00D21347">
        <w:trPr>
          <w:trHeight w:val="454"/>
          <w:jc w:val="center"/>
        </w:trPr>
        <w:tc>
          <w:tcPr>
            <w:tcW w:w="8528" w:type="dxa"/>
            <w:gridSpan w:val="9"/>
          </w:tcPr>
          <w:p w14:paraId="56DB5D46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故障现场</w:t>
            </w:r>
            <w:proofErr w:type="gramStart"/>
            <w:r w:rsidRPr="008814CF">
              <w:rPr>
                <w:szCs w:val="21"/>
              </w:rPr>
              <w:t>处置总</w:t>
            </w:r>
            <w:proofErr w:type="gramEnd"/>
            <w:r w:rsidRPr="008814CF">
              <w:rPr>
                <w:szCs w:val="21"/>
              </w:rPr>
              <w:t>时长（小时）：</w:t>
            </w:r>
            <w:r w:rsidRPr="008814CF">
              <w:rPr>
                <w:szCs w:val="21"/>
              </w:rPr>
              <w:t xml:space="preserve">                          </w:t>
            </w:r>
            <w:r w:rsidRPr="008814CF">
              <w:rPr>
                <w:szCs w:val="21"/>
              </w:rPr>
              <w:t>故障修复时间：</w:t>
            </w:r>
          </w:p>
        </w:tc>
      </w:tr>
      <w:tr w:rsidR="00F32E83" w:rsidRPr="008814CF" w14:paraId="799F92CF" w14:textId="77777777" w:rsidTr="00D21347">
        <w:trPr>
          <w:trHeight w:val="454"/>
          <w:jc w:val="center"/>
        </w:trPr>
        <w:tc>
          <w:tcPr>
            <w:tcW w:w="8528" w:type="dxa"/>
            <w:gridSpan w:val="9"/>
          </w:tcPr>
          <w:p w14:paraId="75CAA16C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故障处置结果：</w:t>
            </w:r>
            <w:r w:rsidRPr="008814CF">
              <w:rPr>
                <w:szCs w:val="21"/>
              </w:rPr>
              <w:t>□</w:t>
            </w:r>
            <w:r w:rsidRPr="008814CF">
              <w:rPr>
                <w:szCs w:val="21"/>
              </w:rPr>
              <w:t>故障处理完成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故障暂时解决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等待观察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故障未解决</w:t>
            </w:r>
          </w:p>
        </w:tc>
      </w:tr>
      <w:tr w:rsidR="00F32E83" w:rsidRPr="008814CF" w14:paraId="1C870828" w14:textId="77777777" w:rsidTr="00D21347">
        <w:trPr>
          <w:trHeight w:val="454"/>
          <w:jc w:val="center"/>
        </w:trPr>
        <w:tc>
          <w:tcPr>
            <w:tcW w:w="8528" w:type="dxa"/>
            <w:gridSpan w:val="9"/>
          </w:tcPr>
          <w:p w14:paraId="79D002A9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故障处理和分析：（故障处理人员填写）</w:t>
            </w:r>
          </w:p>
          <w:p w14:paraId="3C030A27" w14:textId="77777777" w:rsidR="00F32E83" w:rsidRPr="008814CF" w:rsidRDefault="00F32E83">
            <w:pPr>
              <w:rPr>
                <w:szCs w:val="21"/>
              </w:rPr>
            </w:pPr>
          </w:p>
          <w:p w14:paraId="5BA93E47" w14:textId="77777777" w:rsidR="00F32E83" w:rsidRPr="008814CF" w:rsidRDefault="00F32E83">
            <w:pPr>
              <w:rPr>
                <w:szCs w:val="21"/>
              </w:rPr>
            </w:pPr>
          </w:p>
          <w:p w14:paraId="06C707E8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032646A8" w14:textId="77777777" w:rsidTr="00D21347">
        <w:trPr>
          <w:trHeight w:val="454"/>
          <w:jc w:val="center"/>
        </w:trPr>
        <w:tc>
          <w:tcPr>
            <w:tcW w:w="8528" w:type="dxa"/>
            <w:gridSpan w:val="9"/>
          </w:tcPr>
          <w:p w14:paraId="035094D7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以下内容现场故障处置或备件更换时填写：</w:t>
            </w:r>
          </w:p>
          <w:p w14:paraId="456AB952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故障部件：</w:t>
            </w:r>
            <w:r w:rsidRPr="008814CF">
              <w:rPr>
                <w:szCs w:val="21"/>
              </w:rPr>
              <w:t xml:space="preserve">  □</w:t>
            </w:r>
            <w:r w:rsidRPr="008814CF">
              <w:rPr>
                <w:szCs w:val="21"/>
              </w:rPr>
              <w:t>流量计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流速仪</w:t>
            </w:r>
            <w:r w:rsidRPr="008814CF">
              <w:rPr>
                <w:szCs w:val="21"/>
              </w:rPr>
              <w:t xml:space="preserve">    □</w:t>
            </w:r>
            <w:r w:rsidRPr="008814CF">
              <w:rPr>
                <w:szCs w:val="21"/>
              </w:rPr>
              <w:t>水位计</w:t>
            </w:r>
            <w:r w:rsidRPr="008814CF">
              <w:rPr>
                <w:szCs w:val="21"/>
              </w:rPr>
              <w:t xml:space="preserve">    □RTU    □</w:t>
            </w:r>
            <w:r w:rsidRPr="008814CF">
              <w:rPr>
                <w:szCs w:val="21"/>
              </w:rPr>
              <w:t>电源</w:t>
            </w:r>
          </w:p>
          <w:p w14:paraId="2A5467FE" w14:textId="0FB5E411" w:rsidR="00F32E83" w:rsidRPr="008814CF" w:rsidRDefault="00A134A4" w:rsidP="004240EA">
            <w:pPr>
              <w:rPr>
                <w:szCs w:val="21"/>
              </w:rPr>
            </w:pPr>
            <w:r w:rsidRPr="008814CF">
              <w:rPr>
                <w:szCs w:val="21"/>
              </w:rPr>
              <w:t xml:space="preserve">          □</w:t>
            </w:r>
            <w:r w:rsidRPr="008814CF">
              <w:rPr>
                <w:szCs w:val="21"/>
              </w:rPr>
              <w:t>通讯系统</w:t>
            </w:r>
            <w:r w:rsidRPr="008814CF">
              <w:rPr>
                <w:szCs w:val="21"/>
              </w:rPr>
              <w:t xml:space="preserve">  □</w:t>
            </w:r>
            <w:r w:rsidRPr="008814CF">
              <w:rPr>
                <w:szCs w:val="21"/>
              </w:rPr>
              <w:t>连接线路</w:t>
            </w:r>
            <w:r w:rsidRPr="008814CF">
              <w:rPr>
                <w:szCs w:val="21"/>
              </w:rPr>
              <w:t xml:space="preserve">  □</w:t>
            </w:r>
            <w:r w:rsidRPr="008814CF">
              <w:rPr>
                <w:szCs w:val="21"/>
              </w:rPr>
              <w:t>其他</w:t>
            </w:r>
          </w:p>
        </w:tc>
      </w:tr>
      <w:tr w:rsidR="00F32E83" w:rsidRPr="008814CF" w14:paraId="180B03DE" w14:textId="77777777" w:rsidTr="00D21347">
        <w:trPr>
          <w:trHeight w:val="454"/>
          <w:jc w:val="center"/>
        </w:trPr>
        <w:tc>
          <w:tcPr>
            <w:tcW w:w="557" w:type="dxa"/>
            <w:vMerge w:val="restart"/>
            <w:vAlign w:val="center"/>
          </w:tcPr>
          <w:p w14:paraId="6E71442A" w14:textId="77777777" w:rsidR="00F32E83" w:rsidRPr="008814CF" w:rsidRDefault="00A134A4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坏件记</w:t>
            </w:r>
          </w:p>
          <w:p w14:paraId="0A50F4C0" w14:textId="77777777" w:rsidR="00F32E83" w:rsidRPr="008814CF" w:rsidRDefault="00A134A4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录</w:t>
            </w:r>
          </w:p>
        </w:tc>
        <w:tc>
          <w:tcPr>
            <w:tcW w:w="1111" w:type="dxa"/>
            <w:gridSpan w:val="2"/>
            <w:vAlign w:val="center"/>
          </w:tcPr>
          <w:p w14:paraId="5ECA2D1C" w14:textId="77777777" w:rsidR="00F32E83" w:rsidRPr="008814CF" w:rsidRDefault="00A134A4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设备名称</w:t>
            </w:r>
          </w:p>
        </w:tc>
        <w:tc>
          <w:tcPr>
            <w:tcW w:w="1275" w:type="dxa"/>
            <w:gridSpan w:val="2"/>
            <w:vAlign w:val="center"/>
          </w:tcPr>
          <w:p w14:paraId="0D317054" w14:textId="77777777" w:rsidR="00F32E83" w:rsidRPr="008814CF" w:rsidRDefault="00A134A4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设备型号</w:t>
            </w:r>
          </w:p>
        </w:tc>
        <w:tc>
          <w:tcPr>
            <w:tcW w:w="1320" w:type="dxa"/>
            <w:vAlign w:val="center"/>
          </w:tcPr>
          <w:p w14:paraId="3CAF023C" w14:textId="77777777" w:rsidR="00F32E83" w:rsidRPr="008814CF" w:rsidRDefault="00A134A4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数量</w:t>
            </w:r>
          </w:p>
        </w:tc>
        <w:tc>
          <w:tcPr>
            <w:tcW w:w="2843" w:type="dxa"/>
            <w:gridSpan w:val="2"/>
            <w:vAlign w:val="center"/>
          </w:tcPr>
          <w:p w14:paraId="20F588B9" w14:textId="77777777" w:rsidR="00F32E83" w:rsidRPr="008814CF" w:rsidRDefault="00A134A4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更换设备名称和型号</w:t>
            </w:r>
          </w:p>
        </w:tc>
        <w:tc>
          <w:tcPr>
            <w:tcW w:w="1422" w:type="dxa"/>
            <w:vAlign w:val="center"/>
          </w:tcPr>
          <w:p w14:paraId="068ADB48" w14:textId="77777777" w:rsidR="00F32E83" w:rsidRPr="008814CF" w:rsidRDefault="00A134A4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数量</w:t>
            </w:r>
          </w:p>
        </w:tc>
      </w:tr>
      <w:tr w:rsidR="00F32E83" w:rsidRPr="008814CF" w14:paraId="0D21007A" w14:textId="77777777" w:rsidTr="00D21347">
        <w:trPr>
          <w:trHeight w:val="454"/>
          <w:jc w:val="center"/>
        </w:trPr>
        <w:tc>
          <w:tcPr>
            <w:tcW w:w="557" w:type="dxa"/>
            <w:vMerge/>
          </w:tcPr>
          <w:p w14:paraId="79A023A7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111" w:type="dxa"/>
            <w:gridSpan w:val="2"/>
          </w:tcPr>
          <w:p w14:paraId="0F84ACDD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275" w:type="dxa"/>
            <w:gridSpan w:val="2"/>
          </w:tcPr>
          <w:p w14:paraId="6FE8630A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320" w:type="dxa"/>
          </w:tcPr>
          <w:p w14:paraId="412C5EC9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2843" w:type="dxa"/>
            <w:gridSpan w:val="2"/>
          </w:tcPr>
          <w:p w14:paraId="5E3D0B13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422" w:type="dxa"/>
          </w:tcPr>
          <w:p w14:paraId="66DED1BC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76122896" w14:textId="77777777" w:rsidTr="00D21347">
        <w:trPr>
          <w:trHeight w:val="454"/>
          <w:jc w:val="center"/>
        </w:trPr>
        <w:tc>
          <w:tcPr>
            <w:tcW w:w="557" w:type="dxa"/>
            <w:vMerge/>
          </w:tcPr>
          <w:p w14:paraId="461C005E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111" w:type="dxa"/>
            <w:gridSpan w:val="2"/>
          </w:tcPr>
          <w:p w14:paraId="3B46EAE5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275" w:type="dxa"/>
            <w:gridSpan w:val="2"/>
          </w:tcPr>
          <w:p w14:paraId="2AAE1761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320" w:type="dxa"/>
          </w:tcPr>
          <w:p w14:paraId="73C3A2F3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2843" w:type="dxa"/>
            <w:gridSpan w:val="2"/>
          </w:tcPr>
          <w:p w14:paraId="334F45C1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422" w:type="dxa"/>
          </w:tcPr>
          <w:p w14:paraId="0333D229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313F9D18" w14:textId="77777777" w:rsidTr="00D21347">
        <w:trPr>
          <w:trHeight w:val="454"/>
          <w:jc w:val="center"/>
        </w:trPr>
        <w:tc>
          <w:tcPr>
            <w:tcW w:w="557" w:type="dxa"/>
            <w:vMerge/>
          </w:tcPr>
          <w:p w14:paraId="31ABFD74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111" w:type="dxa"/>
            <w:gridSpan w:val="2"/>
          </w:tcPr>
          <w:p w14:paraId="2E271865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275" w:type="dxa"/>
            <w:gridSpan w:val="2"/>
          </w:tcPr>
          <w:p w14:paraId="2CDF9895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320" w:type="dxa"/>
          </w:tcPr>
          <w:p w14:paraId="18ED6752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2843" w:type="dxa"/>
            <w:gridSpan w:val="2"/>
          </w:tcPr>
          <w:p w14:paraId="66A16A70" w14:textId="77777777" w:rsidR="00F32E83" w:rsidRPr="008814CF" w:rsidRDefault="00F32E83">
            <w:pPr>
              <w:rPr>
                <w:szCs w:val="21"/>
              </w:rPr>
            </w:pPr>
          </w:p>
        </w:tc>
        <w:tc>
          <w:tcPr>
            <w:tcW w:w="1422" w:type="dxa"/>
          </w:tcPr>
          <w:p w14:paraId="597D26A0" w14:textId="77777777" w:rsidR="00F32E83" w:rsidRPr="008814CF" w:rsidRDefault="00F32E83">
            <w:pPr>
              <w:rPr>
                <w:szCs w:val="21"/>
              </w:rPr>
            </w:pPr>
          </w:p>
        </w:tc>
      </w:tr>
      <w:tr w:rsidR="00F32E83" w:rsidRPr="008814CF" w14:paraId="02A8C7AB" w14:textId="77777777" w:rsidTr="00D21347">
        <w:trPr>
          <w:trHeight w:val="454"/>
          <w:jc w:val="center"/>
        </w:trPr>
        <w:tc>
          <w:tcPr>
            <w:tcW w:w="4263" w:type="dxa"/>
            <w:gridSpan w:val="6"/>
          </w:tcPr>
          <w:p w14:paraId="707A7ACE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>受理人员签字：</w:t>
            </w:r>
          </w:p>
          <w:p w14:paraId="25C62FEB" w14:textId="77777777" w:rsidR="00F32E83" w:rsidRPr="008814CF" w:rsidRDefault="00F32E83">
            <w:pPr>
              <w:rPr>
                <w:szCs w:val="21"/>
              </w:rPr>
            </w:pPr>
          </w:p>
          <w:p w14:paraId="3F29003F" w14:textId="77777777" w:rsidR="00F32E83" w:rsidRPr="008814CF" w:rsidRDefault="00A134A4">
            <w:pPr>
              <w:rPr>
                <w:szCs w:val="21"/>
              </w:rPr>
            </w:pPr>
            <w:r w:rsidRPr="008814CF">
              <w:rPr>
                <w:szCs w:val="21"/>
              </w:rPr>
              <w:t xml:space="preserve">                        </w:t>
            </w:r>
            <w:r w:rsidRPr="008814CF">
              <w:rPr>
                <w:szCs w:val="21"/>
              </w:rPr>
              <w:t>日期：</w:t>
            </w:r>
          </w:p>
        </w:tc>
        <w:tc>
          <w:tcPr>
            <w:tcW w:w="4265" w:type="dxa"/>
            <w:gridSpan w:val="3"/>
          </w:tcPr>
          <w:p w14:paraId="22FB3B5E" w14:textId="6DC3A6CB" w:rsidR="00F32E83" w:rsidRPr="008814CF" w:rsidRDefault="00E7194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取用水</w:t>
            </w:r>
            <w:r w:rsidR="00A134A4" w:rsidRPr="008814CF">
              <w:rPr>
                <w:szCs w:val="21"/>
              </w:rPr>
              <w:t>单位人员签字：</w:t>
            </w:r>
          </w:p>
          <w:p w14:paraId="1B214DC2" w14:textId="77777777" w:rsidR="00F32E83" w:rsidRPr="008814CF" w:rsidRDefault="00F32E83">
            <w:pPr>
              <w:rPr>
                <w:szCs w:val="21"/>
              </w:rPr>
            </w:pPr>
          </w:p>
          <w:p w14:paraId="67B0BF53" w14:textId="77777777" w:rsidR="00F32E83" w:rsidRPr="008814CF" w:rsidRDefault="00A134A4">
            <w:pPr>
              <w:ind w:firstLineChars="1300" w:firstLine="2730"/>
              <w:rPr>
                <w:szCs w:val="21"/>
              </w:rPr>
            </w:pPr>
            <w:r w:rsidRPr="008814CF">
              <w:rPr>
                <w:szCs w:val="21"/>
              </w:rPr>
              <w:t>日期：</w:t>
            </w:r>
          </w:p>
        </w:tc>
      </w:tr>
    </w:tbl>
    <w:p w14:paraId="3E18ABC0" w14:textId="77777777" w:rsidR="00F32E83" w:rsidRPr="008814CF" w:rsidRDefault="00A134A4">
      <w:pPr>
        <w:spacing w:line="360" w:lineRule="auto"/>
      </w:pPr>
      <w:r w:rsidRPr="008814CF">
        <w:br w:type="page"/>
      </w:r>
    </w:p>
    <w:p w14:paraId="63E80C21" w14:textId="0B7D36F7" w:rsidR="0034146F" w:rsidRPr="008814CF" w:rsidRDefault="0034146F" w:rsidP="0034146F">
      <w:pPr>
        <w:spacing w:line="360" w:lineRule="auto"/>
      </w:pPr>
      <w:bookmarkStart w:id="181" w:name="_Toc58404066"/>
      <w:bookmarkStart w:id="182" w:name="_Toc58404069"/>
      <w:bookmarkStart w:id="183" w:name="_Toc58404078"/>
      <w:bookmarkEnd w:id="88"/>
      <w:bookmarkEnd w:id="89"/>
      <w:bookmarkEnd w:id="90"/>
      <w:bookmarkEnd w:id="91"/>
      <w:bookmarkEnd w:id="92"/>
      <w:bookmarkEnd w:id="93"/>
      <w:bookmarkEnd w:id="94"/>
      <w:bookmarkEnd w:id="181"/>
      <w:bookmarkEnd w:id="182"/>
      <w:bookmarkEnd w:id="183"/>
    </w:p>
    <w:p w14:paraId="44E8295F" w14:textId="77777777" w:rsidR="00033304" w:rsidRPr="008814CF" w:rsidRDefault="00033304" w:rsidP="009C4973">
      <w:pPr>
        <w:pStyle w:val="ad"/>
        <w:spacing w:after="0"/>
        <w:ind w:left="0"/>
        <w:jc w:val="left"/>
        <w:rPr>
          <w:rFonts w:ascii="Times New Roman"/>
        </w:rPr>
      </w:pPr>
      <w:bookmarkStart w:id="184" w:name="_Toc94272007"/>
      <w:bookmarkStart w:id="185" w:name="_Toc55575062"/>
      <w:bookmarkStart w:id="186" w:name="_Toc55548303"/>
      <w:bookmarkEnd w:id="184"/>
    </w:p>
    <w:p w14:paraId="29F299DF" w14:textId="5C893504" w:rsidR="00B31490" w:rsidRPr="008814CF" w:rsidRDefault="00B31490" w:rsidP="00B31490">
      <w:pPr>
        <w:pStyle w:val="2"/>
        <w:rPr>
          <w:sz w:val="24"/>
        </w:rPr>
      </w:pPr>
      <w:bookmarkStart w:id="187" w:name="_Toc94272008"/>
      <w:r w:rsidRPr="008814CF">
        <w:rPr>
          <w:sz w:val="24"/>
        </w:rPr>
        <w:t>取用水</w:t>
      </w:r>
      <w:r w:rsidR="00052A67" w:rsidRPr="00052A67">
        <w:rPr>
          <w:rFonts w:hint="eastAsia"/>
          <w:sz w:val="24"/>
        </w:rPr>
        <w:t>计量设施（器具）</w:t>
      </w:r>
      <w:r w:rsidRPr="008814CF">
        <w:rPr>
          <w:sz w:val="24"/>
        </w:rPr>
        <w:t>变更登记</w:t>
      </w:r>
      <w:bookmarkEnd w:id="187"/>
    </w:p>
    <w:p w14:paraId="5B05DBDF" w14:textId="77777777" w:rsidR="00B31490" w:rsidRPr="008814CF" w:rsidRDefault="00B31490" w:rsidP="006347B7">
      <w:pPr>
        <w:jc w:val="center"/>
        <w:rPr>
          <w:bCs/>
          <w:szCs w:val="21"/>
        </w:rPr>
      </w:pPr>
    </w:p>
    <w:p w14:paraId="0E0ADCAB" w14:textId="6AD9BE9D" w:rsidR="00033304" w:rsidRPr="008814CF" w:rsidRDefault="009F70F4" w:rsidP="00033304">
      <w:pPr>
        <w:pStyle w:val="afff8"/>
        <w:ind w:firstLineChars="0" w:firstLine="0"/>
        <w:rPr>
          <w:rFonts w:ascii="Times New Roman"/>
          <w:sz w:val="24"/>
        </w:rPr>
      </w:pPr>
      <w:r w:rsidRPr="008814CF">
        <w:rPr>
          <w:rFonts w:ascii="Times New Roman"/>
          <w:sz w:val="24"/>
          <w:szCs w:val="21"/>
        </w:rPr>
        <w:t>表</w:t>
      </w:r>
      <w:r w:rsidR="00E17652">
        <w:rPr>
          <w:rFonts w:ascii="Times New Roman"/>
          <w:sz w:val="24"/>
        </w:rPr>
        <w:t>E</w:t>
      </w:r>
      <w:r w:rsidR="00033304" w:rsidRPr="008814CF">
        <w:rPr>
          <w:rFonts w:ascii="Times New Roman"/>
          <w:sz w:val="24"/>
        </w:rPr>
        <w:t>.1</w:t>
      </w:r>
      <w:r w:rsidRPr="008814CF">
        <w:rPr>
          <w:rFonts w:ascii="Times New Roman"/>
          <w:sz w:val="24"/>
        </w:rPr>
        <w:t>规定了</w:t>
      </w:r>
      <w:r w:rsidR="00033304" w:rsidRPr="008814CF">
        <w:rPr>
          <w:rFonts w:ascii="Times New Roman"/>
          <w:sz w:val="24"/>
        </w:rPr>
        <w:t>取</w:t>
      </w:r>
      <w:r w:rsidR="0096210E" w:rsidRPr="008814CF">
        <w:rPr>
          <w:rFonts w:ascii="Times New Roman"/>
          <w:sz w:val="24"/>
        </w:rPr>
        <w:t>用</w:t>
      </w:r>
      <w:r w:rsidR="00033304" w:rsidRPr="008814CF">
        <w:rPr>
          <w:rFonts w:ascii="Times New Roman"/>
          <w:sz w:val="24"/>
        </w:rPr>
        <w:t>水</w:t>
      </w:r>
      <w:r w:rsidR="00052A67" w:rsidRPr="00052A67">
        <w:rPr>
          <w:rFonts w:ascii="Times New Roman" w:hint="eastAsia"/>
          <w:sz w:val="24"/>
        </w:rPr>
        <w:t>计量设施（器具）</w:t>
      </w:r>
      <w:r w:rsidRPr="008814CF">
        <w:rPr>
          <w:rFonts w:ascii="Times New Roman"/>
          <w:sz w:val="24"/>
        </w:rPr>
        <w:t>发生</w:t>
      </w:r>
      <w:r w:rsidR="00033304" w:rsidRPr="008814CF">
        <w:rPr>
          <w:rFonts w:ascii="Times New Roman"/>
          <w:sz w:val="24"/>
        </w:rPr>
        <w:t>变更</w:t>
      </w:r>
      <w:r w:rsidRPr="008814CF">
        <w:rPr>
          <w:rFonts w:ascii="Times New Roman"/>
          <w:sz w:val="24"/>
        </w:rPr>
        <w:t>时登记内容</w:t>
      </w:r>
      <w:r w:rsidR="00033304" w:rsidRPr="008814CF">
        <w:rPr>
          <w:rFonts w:ascii="Times New Roman"/>
          <w:sz w:val="24"/>
        </w:rPr>
        <w:t>。</w:t>
      </w:r>
    </w:p>
    <w:p w14:paraId="5E6C612F" w14:textId="77777777" w:rsidR="009F70F4" w:rsidRPr="008814CF" w:rsidRDefault="009F70F4" w:rsidP="00033304">
      <w:pPr>
        <w:pStyle w:val="afff8"/>
        <w:ind w:firstLineChars="0" w:firstLine="0"/>
        <w:rPr>
          <w:rFonts w:ascii="Times New Roman"/>
          <w:sz w:val="24"/>
        </w:rPr>
      </w:pPr>
    </w:p>
    <w:p w14:paraId="51C03EFF" w14:textId="6094AB9F" w:rsidR="00033304" w:rsidRPr="008814CF" w:rsidRDefault="00033304" w:rsidP="00B91458">
      <w:pPr>
        <w:jc w:val="center"/>
        <w:rPr>
          <w:sz w:val="24"/>
          <w:szCs w:val="21"/>
        </w:rPr>
      </w:pPr>
      <w:bookmarkStart w:id="188" w:name="_Toc59791949"/>
      <w:bookmarkStart w:id="189" w:name="_Toc59798498"/>
      <w:bookmarkStart w:id="190" w:name="_Toc58229078"/>
      <w:bookmarkStart w:id="191" w:name="_Toc58404068"/>
      <w:r w:rsidRPr="008814CF">
        <w:rPr>
          <w:sz w:val="24"/>
          <w:szCs w:val="21"/>
        </w:rPr>
        <w:t>表</w:t>
      </w:r>
      <w:r w:rsidR="00E17652">
        <w:rPr>
          <w:sz w:val="24"/>
          <w:szCs w:val="21"/>
        </w:rPr>
        <w:t>E</w:t>
      </w:r>
      <w:r w:rsidRPr="008814CF">
        <w:rPr>
          <w:sz w:val="24"/>
          <w:szCs w:val="21"/>
        </w:rPr>
        <w:t xml:space="preserve">.1 </w:t>
      </w:r>
      <w:r w:rsidR="009F2496" w:rsidRPr="008814CF">
        <w:rPr>
          <w:sz w:val="24"/>
          <w:szCs w:val="21"/>
        </w:rPr>
        <w:t xml:space="preserve"> </w:t>
      </w:r>
      <w:r w:rsidRPr="008814CF">
        <w:rPr>
          <w:sz w:val="24"/>
          <w:szCs w:val="21"/>
        </w:rPr>
        <w:t>取用水</w:t>
      </w:r>
      <w:r w:rsidR="00052A67" w:rsidRPr="00052A67">
        <w:rPr>
          <w:rFonts w:hint="eastAsia"/>
          <w:sz w:val="24"/>
          <w:szCs w:val="21"/>
        </w:rPr>
        <w:t>计量设施（器具）</w:t>
      </w:r>
      <w:r w:rsidRPr="008814CF">
        <w:rPr>
          <w:sz w:val="24"/>
          <w:szCs w:val="21"/>
        </w:rPr>
        <w:t>变更登记表</w:t>
      </w:r>
      <w:bookmarkEnd w:id="185"/>
      <w:bookmarkEnd w:id="186"/>
      <w:bookmarkEnd w:id="188"/>
      <w:bookmarkEnd w:id="189"/>
      <w:bookmarkEnd w:id="190"/>
      <w:bookmarkEnd w:id="191"/>
    </w:p>
    <w:p w14:paraId="573DA34A" w14:textId="77777777" w:rsidR="00033304" w:rsidRPr="008814CF" w:rsidRDefault="00033304" w:rsidP="00033304">
      <w:pPr>
        <w:pStyle w:val="afff8"/>
        <w:ind w:firstLine="420"/>
        <w:rPr>
          <w:rFonts w:ascii="Times New Roman"/>
        </w:rPr>
      </w:pPr>
    </w:p>
    <w:p w14:paraId="72AE21E0" w14:textId="77777777" w:rsidR="00033304" w:rsidRPr="008814CF" w:rsidRDefault="00033304" w:rsidP="00033304">
      <w:pPr>
        <w:jc w:val="center"/>
        <w:rPr>
          <w:szCs w:val="21"/>
        </w:rPr>
      </w:pPr>
      <w:r w:rsidRPr="008814CF">
        <w:rPr>
          <w:szCs w:val="21"/>
        </w:rPr>
        <w:t xml:space="preserve">                                    </w:t>
      </w:r>
      <w:r w:rsidRPr="008814CF">
        <w:rPr>
          <w:szCs w:val="21"/>
        </w:rPr>
        <w:t>填表时间：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0"/>
        <w:gridCol w:w="937"/>
        <w:gridCol w:w="2132"/>
        <w:gridCol w:w="70"/>
        <w:gridCol w:w="743"/>
        <w:gridCol w:w="1319"/>
        <w:gridCol w:w="2132"/>
      </w:tblGrid>
      <w:tr w:rsidR="00033304" w:rsidRPr="008814CF" w14:paraId="0AD71A67" w14:textId="77777777" w:rsidTr="00A45059">
        <w:trPr>
          <w:trHeight w:val="397"/>
          <w:jc w:val="center"/>
        </w:trPr>
        <w:tc>
          <w:tcPr>
            <w:tcW w:w="2132" w:type="dxa"/>
            <w:gridSpan w:val="3"/>
          </w:tcPr>
          <w:p w14:paraId="1D567FF8" w14:textId="77777777" w:rsidR="00033304" w:rsidRPr="008814CF" w:rsidRDefault="00033304" w:rsidP="00A45059">
            <w:pPr>
              <w:rPr>
                <w:szCs w:val="21"/>
              </w:rPr>
            </w:pPr>
            <w:r w:rsidRPr="008814CF">
              <w:rPr>
                <w:szCs w:val="21"/>
              </w:rPr>
              <w:t>变更名称</w:t>
            </w:r>
          </w:p>
        </w:tc>
        <w:tc>
          <w:tcPr>
            <w:tcW w:w="6396" w:type="dxa"/>
            <w:gridSpan w:val="5"/>
          </w:tcPr>
          <w:p w14:paraId="1A780EA9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4918D3B1" w14:textId="77777777" w:rsidTr="00A45059">
        <w:trPr>
          <w:trHeight w:val="397"/>
          <w:jc w:val="center"/>
        </w:trPr>
        <w:tc>
          <w:tcPr>
            <w:tcW w:w="2132" w:type="dxa"/>
            <w:gridSpan w:val="3"/>
          </w:tcPr>
          <w:p w14:paraId="791C8CF3" w14:textId="77777777" w:rsidR="00033304" w:rsidRPr="008814CF" w:rsidRDefault="00033304" w:rsidP="00A45059">
            <w:pPr>
              <w:rPr>
                <w:szCs w:val="21"/>
              </w:rPr>
            </w:pPr>
            <w:r w:rsidRPr="008814CF">
              <w:rPr>
                <w:szCs w:val="21"/>
              </w:rPr>
              <w:t>计量点名称</w:t>
            </w:r>
          </w:p>
        </w:tc>
        <w:tc>
          <w:tcPr>
            <w:tcW w:w="2132" w:type="dxa"/>
          </w:tcPr>
          <w:p w14:paraId="57583492" w14:textId="77777777" w:rsidR="00033304" w:rsidRPr="008814CF" w:rsidRDefault="00033304" w:rsidP="00A45059">
            <w:pPr>
              <w:rPr>
                <w:szCs w:val="21"/>
              </w:rPr>
            </w:pPr>
          </w:p>
        </w:tc>
        <w:tc>
          <w:tcPr>
            <w:tcW w:w="2132" w:type="dxa"/>
            <w:gridSpan w:val="3"/>
            <w:vAlign w:val="center"/>
          </w:tcPr>
          <w:p w14:paraId="6DE5AD43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计量点代码</w:t>
            </w:r>
          </w:p>
        </w:tc>
        <w:tc>
          <w:tcPr>
            <w:tcW w:w="2132" w:type="dxa"/>
          </w:tcPr>
          <w:p w14:paraId="1F34D695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2CD615C0" w14:textId="77777777" w:rsidTr="00A45059">
        <w:trPr>
          <w:trHeight w:val="397"/>
          <w:jc w:val="center"/>
        </w:trPr>
        <w:tc>
          <w:tcPr>
            <w:tcW w:w="2132" w:type="dxa"/>
            <w:gridSpan w:val="3"/>
          </w:tcPr>
          <w:p w14:paraId="587E04AA" w14:textId="2F1B893A" w:rsidR="00033304" w:rsidRPr="008814CF" w:rsidRDefault="00033304" w:rsidP="008752FB">
            <w:pPr>
              <w:rPr>
                <w:szCs w:val="21"/>
              </w:rPr>
            </w:pPr>
            <w:r w:rsidRPr="008814CF">
              <w:rPr>
                <w:szCs w:val="21"/>
              </w:rPr>
              <w:t>计量</w:t>
            </w:r>
            <w:r w:rsidR="008752FB">
              <w:rPr>
                <w:rFonts w:hint="eastAsia"/>
                <w:szCs w:val="21"/>
              </w:rPr>
              <w:t>位置</w:t>
            </w:r>
          </w:p>
        </w:tc>
        <w:tc>
          <w:tcPr>
            <w:tcW w:w="6396" w:type="dxa"/>
            <w:gridSpan w:val="5"/>
          </w:tcPr>
          <w:p w14:paraId="7585E604" w14:textId="77777777" w:rsidR="00033304" w:rsidRPr="008814CF" w:rsidRDefault="00033304" w:rsidP="00A45059">
            <w:pPr>
              <w:rPr>
                <w:szCs w:val="21"/>
              </w:rPr>
            </w:pPr>
            <w:r w:rsidRPr="008814CF">
              <w:rPr>
                <w:szCs w:val="21"/>
              </w:rPr>
              <w:t>东经：</w:t>
            </w:r>
            <w:r w:rsidRPr="008814CF">
              <w:rPr>
                <w:szCs w:val="21"/>
              </w:rPr>
              <w:t xml:space="preserve">                         </w:t>
            </w:r>
            <w:r w:rsidRPr="008814CF">
              <w:rPr>
                <w:szCs w:val="21"/>
              </w:rPr>
              <w:t>北纬：</w:t>
            </w:r>
          </w:p>
        </w:tc>
      </w:tr>
      <w:tr w:rsidR="00033304" w:rsidRPr="008814CF" w14:paraId="0FDBDBEA" w14:textId="77777777" w:rsidTr="00A45059">
        <w:trPr>
          <w:trHeight w:val="397"/>
          <w:jc w:val="center"/>
        </w:trPr>
        <w:tc>
          <w:tcPr>
            <w:tcW w:w="8528" w:type="dxa"/>
            <w:gridSpan w:val="8"/>
          </w:tcPr>
          <w:p w14:paraId="2C0D289D" w14:textId="77777777" w:rsidR="00033304" w:rsidRPr="008814CF" w:rsidRDefault="00033304" w:rsidP="00A45059">
            <w:pPr>
              <w:ind w:firstLineChars="750" w:firstLine="1575"/>
              <w:rPr>
                <w:szCs w:val="21"/>
              </w:rPr>
            </w:pPr>
            <w:r w:rsidRPr="008814CF">
              <w:rPr>
                <w:szCs w:val="21"/>
              </w:rPr>
              <w:t>更改内容（请在变更项前打</w:t>
            </w:r>
            <w:r w:rsidRPr="008814CF">
              <w:rPr>
                <w:szCs w:val="21"/>
              </w:rPr>
              <w:t>√</w:t>
            </w:r>
            <w:r w:rsidRPr="008814CF">
              <w:rPr>
                <w:szCs w:val="21"/>
              </w:rPr>
              <w:t>，并填写变更后的内容）</w:t>
            </w:r>
          </w:p>
        </w:tc>
      </w:tr>
      <w:tr w:rsidR="00033304" w:rsidRPr="008814CF" w14:paraId="1EDE0E34" w14:textId="77777777" w:rsidTr="00A45059">
        <w:trPr>
          <w:trHeight w:val="397"/>
          <w:jc w:val="center"/>
        </w:trPr>
        <w:tc>
          <w:tcPr>
            <w:tcW w:w="675" w:type="dxa"/>
          </w:tcPr>
          <w:p w14:paraId="0090616D" w14:textId="77777777" w:rsidR="00033304" w:rsidRPr="008814CF" w:rsidRDefault="00033304" w:rsidP="00A45059">
            <w:pPr>
              <w:rPr>
                <w:szCs w:val="21"/>
              </w:rPr>
            </w:pPr>
          </w:p>
        </w:tc>
        <w:tc>
          <w:tcPr>
            <w:tcW w:w="1457" w:type="dxa"/>
            <w:gridSpan w:val="2"/>
            <w:vAlign w:val="center"/>
          </w:tcPr>
          <w:p w14:paraId="3DF635AA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变更项</w:t>
            </w:r>
          </w:p>
        </w:tc>
        <w:tc>
          <w:tcPr>
            <w:tcW w:w="6396" w:type="dxa"/>
            <w:gridSpan w:val="5"/>
            <w:vAlign w:val="center"/>
          </w:tcPr>
          <w:p w14:paraId="297594E6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变更原因及内容</w:t>
            </w:r>
          </w:p>
        </w:tc>
      </w:tr>
      <w:tr w:rsidR="00033304" w:rsidRPr="008814CF" w14:paraId="090EA5BC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47D3A1C7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</w:p>
        </w:tc>
        <w:tc>
          <w:tcPr>
            <w:tcW w:w="1457" w:type="dxa"/>
            <w:gridSpan w:val="2"/>
            <w:vAlign w:val="center"/>
          </w:tcPr>
          <w:p w14:paraId="1CF234AC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初装</w:t>
            </w:r>
          </w:p>
        </w:tc>
        <w:tc>
          <w:tcPr>
            <w:tcW w:w="6396" w:type="dxa"/>
            <w:gridSpan w:val="5"/>
          </w:tcPr>
          <w:p w14:paraId="12DB7B1C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420A445A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11F8D87E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</w:p>
        </w:tc>
        <w:tc>
          <w:tcPr>
            <w:tcW w:w="1457" w:type="dxa"/>
            <w:gridSpan w:val="2"/>
            <w:vAlign w:val="center"/>
          </w:tcPr>
          <w:p w14:paraId="12962049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补装</w:t>
            </w:r>
          </w:p>
        </w:tc>
        <w:tc>
          <w:tcPr>
            <w:tcW w:w="6396" w:type="dxa"/>
            <w:gridSpan w:val="5"/>
          </w:tcPr>
          <w:p w14:paraId="24614113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6814FABA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1EED115B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</w:p>
        </w:tc>
        <w:tc>
          <w:tcPr>
            <w:tcW w:w="1457" w:type="dxa"/>
            <w:gridSpan w:val="2"/>
            <w:vAlign w:val="center"/>
          </w:tcPr>
          <w:p w14:paraId="07BF8FAD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改装</w:t>
            </w:r>
          </w:p>
        </w:tc>
        <w:tc>
          <w:tcPr>
            <w:tcW w:w="6396" w:type="dxa"/>
            <w:gridSpan w:val="5"/>
          </w:tcPr>
          <w:p w14:paraId="5AF79B7D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6DB4C9A5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07E39621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</w:p>
        </w:tc>
        <w:tc>
          <w:tcPr>
            <w:tcW w:w="1457" w:type="dxa"/>
            <w:gridSpan w:val="2"/>
            <w:vAlign w:val="center"/>
          </w:tcPr>
          <w:p w14:paraId="41031A53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移装</w:t>
            </w:r>
          </w:p>
        </w:tc>
        <w:tc>
          <w:tcPr>
            <w:tcW w:w="6396" w:type="dxa"/>
            <w:gridSpan w:val="5"/>
          </w:tcPr>
          <w:p w14:paraId="2F15ADAE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076E6FCF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4BA8AC30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</w:p>
        </w:tc>
        <w:tc>
          <w:tcPr>
            <w:tcW w:w="1457" w:type="dxa"/>
            <w:gridSpan w:val="2"/>
            <w:vAlign w:val="center"/>
          </w:tcPr>
          <w:p w14:paraId="20E280FC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换装</w:t>
            </w:r>
          </w:p>
        </w:tc>
        <w:tc>
          <w:tcPr>
            <w:tcW w:w="6396" w:type="dxa"/>
            <w:gridSpan w:val="5"/>
          </w:tcPr>
          <w:p w14:paraId="2C7B0B54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68EFE134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32C406F5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</w:p>
        </w:tc>
        <w:tc>
          <w:tcPr>
            <w:tcW w:w="1457" w:type="dxa"/>
            <w:gridSpan w:val="2"/>
            <w:vAlign w:val="center"/>
          </w:tcPr>
          <w:p w14:paraId="254BA5AB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proofErr w:type="gramStart"/>
            <w:r w:rsidRPr="008814CF">
              <w:rPr>
                <w:szCs w:val="21"/>
              </w:rPr>
              <w:t>撤装</w:t>
            </w:r>
            <w:proofErr w:type="gramEnd"/>
          </w:p>
        </w:tc>
        <w:tc>
          <w:tcPr>
            <w:tcW w:w="6396" w:type="dxa"/>
            <w:gridSpan w:val="5"/>
          </w:tcPr>
          <w:p w14:paraId="621F6198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1643F772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559F71B0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□</w:t>
            </w:r>
          </w:p>
        </w:tc>
        <w:tc>
          <w:tcPr>
            <w:tcW w:w="1457" w:type="dxa"/>
            <w:gridSpan w:val="2"/>
            <w:vAlign w:val="center"/>
          </w:tcPr>
          <w:p w14:paraId="60D9590F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其他</w:t>
            </w:r>
          </w:p>
        </w:tc>
        <w:tc>
          <w:tcPr>
            <w:tcW w:w="6396" w:type="dxa"/>
            <w:gridSpan w:val="5"/>
          </w:tcPr>
          <w:p w14:paraId="0D3A726A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52DE6E32" w14:textId="77777777" w:rsidTr="00A45059">
        <w:trPr>
          <w:trHeight w:val="397"/>
          <w:jc w:val="center"/>
        </w:trPr>
        <w:tc>
          <w:tcPr>
            <w:tcW w:w="8528" w:type="dxa"/>
            <w:gridSpan w:val="8"/>
            <w:vAlign w:val="center"/>
          </w:tcPr>
          <w:p w14:paraId="487886F6" w14:textId="2B7EF81D" w:rsidR="00033304" w:rsidRPr="008814CF" w:rsidRDefault="00033304" w:rsidP="008752FB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计量</w:t>
            </w:r>
            <w:r w:rsidR="008752FB">
              <w:rPr>
                <w:rFonts w:hint="eastAsia"/>
                <w:szCs w:val="21"/>
              </w:rPr>
              <w:t>位置</w:t>
            </w:r>
            <w:r w:rsidRPr="008814CF">
              <w:rPr>
                <w:szCs w:val="21"/>
              </w:rPr>
              <w:t>现场采集照片信息</w:t>
            </w:r>
          </w:p>
        </w:tc>
      </w:tr>
      <w:tr w:rsidR="00033304" w:rsidRPr="008814CF" w14:paraId="17223640" w14:textId="77777777" w:rsidTr="00A45059">
        <w:trPr>
          <w:trHeight w:val="397"/>
          <w:jc w:val="center"/>
        </w:trPr>
        <w:tc>
          <w:tcPr>
            <w:tcW w:w="675" w:type="dxa"/>
          </w:tcPr>
          <w:p w14:paraId="3A366468" w14:textId="77777777" w:rsidR="00033304" w:rsidRPr="008814CF" w:rsidRDefault="00033304" w:rsidP="00A45059">
            <w:pPr>
              <w:rPr>
                <w:szCs w:val="21"/>
              </w:rPr>
            </w:pPr>
            <w:r w:rsidRPr="008814CF">
              <w:rPr>
                <w:szCs w:val="21"/>
              </w:rPr>
              <w:t>序号</w:t>
            </w:r>
          </w:p>
        </w:tc>
        <w:tc>
          <w:tcPr>
            <w:tcW w:w="4402" w:type="dxa"/>
            <w:gridSpan w:val="5"/>
            <w:vAlign w:val="center"/>
          </w:tcPr>
          <w:p w14:paraId="53B6C75E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照片名称</w:t>
            </w:r>
          </w:p>
        </w:tc>
        <w:tc>
          <w:tcPr>
            <w:tcW w:w="3451" w:type="dxa"/>
            <w:gridSpan w:val="2"/>
            <w:vAlign w:val="center"/>
          </w:tcPr>
          <w:p w14:paraId="260B35F8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拍摄位置</w:t>
            </w:r>
          </w:p>
        </w:tc>
      </w:tr>
      <w:tr w:rsidR="00033304" w:rsidRPr="008814CF" w14:paraId="3745DA7F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1687EFD9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1</w:t>
            </w:r>
          </w:p>
        </w:tc>
        <w:tc>
          <w:tcPr>
            <w:tcW w:w="4402" w:type="dxa"/>
            <w:gridSpan w:val="5"/>
          </w:tcPr>
          <w:p w14:paraId="78090CF4" w14:textId="77777777" w:rsidR="00033304" w:rsidRPr="008814CF" w:rsidRDefault="00033304" w:rsidP="00A45059">
            <w:pPr>
              <w:rPr>
                <w:szCs w:val="21"/>
              </w:rPr>
            </w:pPr>
          </w:p>
        </w:tc>
        <w:tc>
          <w:tcPr>
            <w:tcW w:w="3451" w:type="dxa"/>
            <w:gridSpan w:val="2"/>
          </w:tcPr>
          <w:p w14:paraId="0E42E487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25B8D65C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0DDC109B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2</w:t>
            </w:r>
          </w:p>
        </w:tc>
        <w:tc>
          <w:tcPr>
            <w:tcW w:w="4402" w:type="dxa"/>
            <w:gridSpan w:val="5"/>
          </w:tcPr>
          <w:p w14:paraId="4E75D550" w14:textId="77777777" w:rsidR="00033304" w:rsidRPr="008814CF" w:rsidRDefault="00033304" w:rsidP="00A45059">
            <w:pPr>
              <w:rPr>
                <w:szCs w:val="21"/>
              </w:rPr>
            </w:pPr>
          </w:p>
        </w:tc>
        <w:tc>
          <w:tcPr>
            <w:tcW w:w="3451" w:type="dxa"/>
            <w:gridSpan w:val="2"/>
          </w:tcPr>
          <w:p w14:paraId="19853116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3C669160" w14:textId="77777777" w:rsidTr="00A45059">
        <w:trPr>
          <w:trHeight w:val="397"/>
          <w:jc w:val="center"/>
        </w:trPr>
        <w:tc>
          <w:tcPr>
            <w:tcW w:w="675" w:type="dxa"/>
            <w:vAlign w:val="center"/>
          </w:tcPr>
          <w:p w14:paraId="3F045832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3</w:t>
            </w:r>
          </w:p>
        </w:tc>
        <w:tc>
          <w:tcPr>
            <w:tcW w:w="4402" w:type="dxa"/>
            <w:gridSpan w:val="5"/>
          </w:tcPr>
          <w:p w14:paraId="24B848A9" w14:textId="77777777" w:rsidR="00033304" w:rsidRPr="008814CF" w:rsidRDefault="00033304" w:rsidP="00A45059">
            <w:pPr>
              <w:rPr>
                <w:szCs w:val="21"/>
              </w:rPr>
            </w:pPr>
          </w:p>
        </w:tc>
        <w:tc>
          <w:tcPr>
            <w:tcW w:w="3451" w:type="dxa"/>
            <w:gridSpan w:val="2"/>
          </w:tcPr>
          <w:p w14:paraId="4CC854B5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2B3EDA06" w14:textId="77777777" w:rsidTr="00A45059">
        <w:trPr>
          <w:trHeight w:val="397"/>
          <w:jc w:val="center"/>
        </w:trPr>
        <w:tc>
          <w:tcPr>
            <w:tcW w:w="1195" w:type="dxa"/>
            <w:gridSpan w:val="2"/>
            <w:vAlign w:val="center"/>
          </w:tcPr>
          <w:p w14:paraId="520B945A" w14:textId="41012F40" w:rsidR="00033304" w:rsidRPr="008814CF" w:rsidRDefault="00033304" w:rsidP="008752FB">
            <w:pPr>
              <w:rPr>
                <w:szCs w:val="21"/>
              </w:rPr>
            </w:pPr>
            <w:r w:rsidRPr="008814CF">
              <w:rPr>
                <w:szCs w:val="21"/>
              </w:rPr>
              <w:t>备注</w:t>
            </w:r>
          </w:p>
        </w:tc>
        <w:tc>
          <w:tcPr>
            <w:tcW w:w="7333" w:type="dxa"/>
            <w:gridSpan w:val="6"/>
            <w:vAlign w:val="center"/>
          </w:tcPr>
          <w:p w14:paraId="2147251A" w14:textId="77777777" w:rsidR="00033304" w:rsidRPr="008814CF" w:rsidRDefault="00033304" w:rsidP="00A45059">
            <w:pPr>
              <w:rPr>
                <w:szCs w:val="21"/>
              </w:rPr>
            </w:pPr>
          </w:p>
          <w:p w14:paraId="41671935" w14:textId="77777777" w:rsidR="00033304" w:rsidRPr="008814CF" w:rsidRDefault="00033304" w:rsidP="00A45059">
            <w:pPr>
              <w:rPr>
                <w:szCs w:val="21"/>
              </w:rPr>
            </w:pPr>
          </w:p>
        </w:tc>
      </w:tr>
      <w:tr w:rsidR="00033304" w:rsidRPr="008814CF" w14:paraId="225B3146" w14:textId="77777777" w:rsidTr="00A45059">
        <w:trPr>
          <w:jc w:val="center"/>
        </w:trPr>
        <w:tc>
          <w:tcPr>
            <w:tcW w:w="4334" w:type="dxa"/>
            <w:gridSpan w:val="5"/>
            <w:vAlign w:val="center"/>
          </w:tcPr>
          <w:p w14:paraId="253EF4DE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</w:p>
          <w:p w14:paraId="7B44B692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取用水单位</w:t>
            </w:r>
            <w:r w:rsidRPr="008814CF">
              <w:rPr>
                <w:szCs w:val="21"/>
              </w:rPr>
              <w:t>/</w:t>
            </w:r>
            <w:r w:rsidRPr="008814CF">
              <w:rPr>
                <w:szCs w:val="21"/>
              </w:rPr>
              <w:t>代管单位（盖章）</w:t>
            </w:r>
          </w:p>
          <w:p w14:paraId="161CFBA6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</w:p>
          <w:p w14:paraId="70EEC57A" w14:textId="77777777" w:rsidR="00033304" w:rsidRPr="008814CF" w:rsidRDefault="00033304" w:rsidP="00A45059">
            <w:pPr>
              <w:jc w:val="center"/>
              <w:rPr>
                <w:szCs w:val="21"/>
              </w:rPr>
            </w:pPr>
            <w:r w:rsidRPr="008814CF">
              <w:rPr>
                <w:szCs w:val="21"/>
              </w:rPr>
              <w:t>负责人签字：</w:t>
            </w:r>
          </w:p>
          <w:p w14:paraId="131ABFAD" w14:textId="77777777" w:rsidR="00033304" w:rsidRPr="008814CF" w:rsidRDefault="00033304" w:rsidP="00A45059">
            <w:pPr>
              <w:rPr>
                <w:szCs w:val="21"/>
              </w:rPr>
            </w:pPr>
          </w:p>
        </w:tc>
        <w:tc>
          <w:tcPr>
            <w:tcW w:w="4194" w:type="dxa"/>
            <w:gridSpan w:val="3"/>
            <w:vAlign w:val="center"/>
          </w:tcPr>
          <w:p w14:paraId="0438081F" w14:textId="77777777" w:rsidR="00033304" w:rsidRPr="008814CF" w:rsidRDefault="00033304" w:rsidP="00A45059">
            <w:pPr>
              <w:ind w:firstLineChars="300" w:firstLine="630"/>
              <w:rPr>
                <w:szCs w:val="21"/>
              </w:rPr>
            </w:pPr>
            <w:r w:rsidRPr="008814CF">
              <w:rPr>
                <w:szCs w:val="21"/>
              </w:rPr>
              <w:t>承担运维单位（盖章）</w:t>
            </w:r>
          </w:p>
          <w:p w14:paraId="749C508B" w14:textId="77777777" w:rsidR="00033304" w:rsidRPr="008814CF" w:rsidRDefault="00033304" w:rsidP="00A45059">
            <w:pPr>
              <w:rPr>
                <w:szCs w:val="21"/>
              </w:rPr>
            </w:pPr>
          </w:p>
          <w:p w14:paraId="2BCAE90C" w14:textId="77777777" w:rsidR="00033304" w:rsidRPr="008814CF" w:rsidRDefault="00033304" w:rsidP="00A45059">
            <w:pPr>
              <w:ind w:firstLineChars="500" w:firstLine="1050"/>
              <w:rPr>
                <w:szCs w:val="21"/>
              </w:rPr>
            </w:pPr>
            <w:r w:rsidRPr="008814CF">
              <w:rPr>
                <w:szCs w:val="21"/>
              </w:rPr>
              <w:t>现场维护人员签字：</w:t>
            </w:r>
          </w:p>
        </w:tc>
      </w:tr>
    </w:tbl>
    <w:p w14:paraId="791F6810" w14:textId="38772632" w:rsidR="006347B7" w:rsidRPr="008814CF" w:rsidRDefault="00DE6AB7" w:rsidP="009C4973">
      <w:pPr>
        <w:widowControl/>
        <w:snapToGrid w:val="0"/>
        <w:rPr>
          <w:rFonts w:eastAsia="黑体"/>
          <w:bCs/>
          <w:sz w:val="28"/>
          <w:szCs w:val="28"/>
        </w:rPr>
      </w:pPr>
      <w:r w:rsidRPr="00DE6AB7">
        <w:rPr>
          <w:rFonts w:eastAsia="仿宋_GB2312" w:hint="eastAsia"/>
          <w:szCs w:val="21"/>
        </w:rPr>
        <w:t xml:space="preserve">    </w:t>
      </w:r>
      <w:r w:rsidRPr="00DE6AB7">
        <w:rPr>
          <w:rFonts w:eastAsia="仿宋_GB2312" w:hint="eastAsia"/>
          <w:sz w:val="18"/>
          <w:szCs w:val="21"/>
        </w:rPr>
        <w:t>注：取用水计量监测和传输设施</w:t>
      </w:r>
      <w:r w:rsidRPr="00DE6AB7">
        <w:rPr>
          <w:rFonts w:eastAsia="仿宋_GB2312"/>
          <w:sz w:val="18"/>
          <w:szCs w:val="21"/>
        </w:rPr>
        <w:t>的变更处理</w:t>
      </w:r>
      <w:r w:rsidRPr="00DE6AB7">
        <w:rPr>
          <w:rFonts w:eastAsia="仿宋_GB2312" w:hint="eastAsia"/>
          <w:sz w:val="18"/>
          <w:szCs w:val="21"/>
        </w:rPr>
        <w:t>具体</w:t>
      </w:r>
      <w:r w:rsidRPr="00DE6AB7">
        <w:rPr>
          <w:rFonts w:eastAsia="仿宋_GB2312"/>
          <w:sz w:val="18"/>
          <w:szCs w:val="21"/>
        </w:rPr>
        <w:t>内容如下：</w:t>
      </w:r>
      <w:r w:rsidRPr="00DE6AB7">
        <w:rPr>
          <w:rFonts w:eastAsia="仿宋_GB2312" w:hint="eastAsia"/>
          <w:sz w:val="18"/>
          <w:szCs w:val="21"/>
        </w:rPr>
        <w:t>1</w:t>
      </w:r>
      <w:r w:rsidRPr="00DE6AB7">
        <w:rPr>
          <w:rFonts w:eastAsia="仿宋_GB2312"/>
          <w:sz w:val="18"/>
          <w:szCs w:val="21"/>
        </w:rPr>
        <w:t>）初装：在运行维护期新增安装取用水计量设施（器具），包括对原有取用水单位增加的计量设施（器具）和新增取用水单位的计量设施（器具）</w:t>
      </w:r>
      <w:r w:rsidRPr="00DE6AB7">
        <w:rPr>
          <w:rFonts w:eastAsia="仿宋_GB2312" w:hint="eastAsia"/>
          <w:sz w:val="18"/>
          <w:szCs w:val="21"/>
        </w:rPr>
        <w:t>；</w:t>
      </w:r>
      <w:r w:rsidRPr="00DE6AB7">
        <w:rPr>
          <w:rFonts w:eastAsia="仿宋_GB2312"/>
          <w:sz w:val="18"/>
          <w:szCs w:val="21"/>
        </w:rPr>
        <w:t>2</w:t>
      </w:r>
      <w:r w:rsidRPr="00DE6AB7">
        <w:rPr>
          <w:rFonts w:eastAsia="仿宋_GB2312"/>
          <w:sz w:val="18"/>
          <w:szCs w:val="21"/>
        </w:rPr>
        <w:t>）补装：在已安装计量设施（器具）的基础上，对新增的</w:t>
      </w:r>
      <w:r w:rsidRPr="00DE6AB7">
        <w:rPr>
          <w:rFonts w:eastAsia="仿宋_GB2312" w:hint="eastAsia"/>
          <w:sz w:val="18"/>
          <w:szCs w:val="21"/>
        </w:rPr>
        <w:t>取用水</w:t>
      </w:r>
      <w:r w:rsidRPr="00DE6AB7">
        <w:rPr>
          <w:rFonts w:eastAsia="仿宋_GB2312"/>
          <w:sz w:val="18"/>
          <w:szCs w:val="21"/>
        </w:rPr>
        <w:t>口门、管道等补充安装传感器，利用原有</w:t>
      </w:r>
      <w:r w:rsidRPr="00DE6AB7">
        <w:rPr>
          <w:rFonts w:eastAsia="仿宋_GB2312"/>
          <w:sz w:val="18"/>
          <w:szCs w:val="21"/>
        </w:rPr>
        <w:t>RTU</w:t>
      </w:r>
      <w:r w:rsidRPr="00DE6AB7">
        <w:rPr>
          <w:rFonts w:eastAsia="仿宋_GB2312"/>
          <w:sz w:val="18"/>
          <w:szCs w:val="21"/>
        </w:rPr>
        <w:t>进行数据传输</w:t>
      </w:r>
      <w:r w:rsidRPr="00DE6AB7">
        <w:rPr>
          <w:rFonts w:eastAsia="仿宋_GB2312" w:hint="eastAsia"/>
          <w:sz w:val="18"/>
          <w:szCs w:val="21"/>
        </w:rPr>
        <w:t>；</w:t>
      </w:r>
      <w:r w:rsidRPr="00DE6AB7">
        <w:rPr>
          <w:rFonts w:eastAsia="仿宋_GB2312"/>
          <w:sz w:val="18"/>
          <w:szCs w:val="21"/>
        </w:rPr>
        <w:t>3</w:t>
      </w:r>
      <w:r w:rsidRPr="00DE6AB7">
        <w:rPr>
          <w:rFonts w:eastAsia="仿宋_GB2312"/>
          <w:sz w:val="18"/>
          <w:szCs w:val="21"/>
        </w:rPr>
        <w:t>）改装：传感器、计算方法、转换系数等变更。如，外敷式改为插入式、超声流量计改为电磁流量计、</w:t>
      </w:r>
      <w:proofErr w:type="gramStart"/>
      <w:r w:rsidRPr="00DE6AB7">
        <w:rPr>
          <w:rFonts w:eastAsia="仿宋_GB2312"/>
          <w:sz w:val="18"/>
          <w:szCs w:val="21"/>
        </w:rPr>
        <w:t>由推流式</w:t>
      </w:r>
      <w:proofErr w:type="gramEnd"/>
      <w:r w:rsidRPr="00DE6AB7">
        <w:rPr>
          <w:rFonts w:eastAsia="仿宋_GB2312"/>
          <w:sz w:val="18"/>
          <w:szCs w:val="21"/>
        </w:rPr>
        <w:t>改为测流式等</w:t>
      </w:r>
      <w:r w:rsidRPr="00DE6AB7">
        <w:rPr>
          <w:rFonts w:eastAsia="仿宋_GB2312" w:hint="eastAsia"/>
          <w:sz w:val="18"/>
          <w:szCs w:val="21"/>
        </w:rPr>
        <w:t>；</w:t>
      </w:r>
      <w:r w:rsidRPr="00DE6AB7">
        <w:rPr>
          <w:rFonts w:eastAsia="仿宋_GB2312"/>
          <w:sz w:val="18"/>
          <w:szCs w:val="21"/>
        </w:rPr>
        <w:t>4</w:t>
      </w:r>
      <w:r w:rsidRPr="00DE6AB7">
        <w:rPr>
          <w:rFonts w:eastAsia="仿宋_GB2312"/>
          <w:sz w:val="18"/>
          <w:szCs w:val="21"/>
        </w:rPr>
        <w:t>）移装：取用水地点改变，但取用水单位不变，相应的计量设施（器具）转移安装</w:t>
      </w:r>
      <w:r w:rsidRPr="00DE6AB7">
        <w:rPr>
          <w:rFonts w:eastAsia="仿宋_GB2312" w:hint="eastAsia"/>
          <w:sz w:val="18"/>
          <w:szCs w:val="21"/>
        </w:rPr>
        <w:t>；</w:t>
      </w:r>
      <w:r w:rsidRPr="00DE6AB7">
        <w:rPr>
          <w:rFonts w:eastAsia="仿宋_GB2312"/>
          <w:sz w:val="18"/>
          <w:szCs w:val="21"/>
        </w:rPr>
        <w:t>5</w:t>
      </w:r>
      <w:r w:rsidRPr="00DE6AB7">
        <w:rPr>
          <w:rFonts w:eastAsia="仿宋_GB2312"/>
          <w:sz w:val="18"/>
          <w:szCs w:val="21"/>
        </w:rPr>
        <w:t>）换装：因设计量和传输设施使用时间较长后老化，或</w:t>
      </w:r>
      <w:proofErr w:type="gramStart"/>
      <w:r w:rsidRPr="00DE6AB7">
        <w:rPr>
          <w:rFonts w:eastAsia="仿宋_GB2312"/>
          <w:sz w:val="18"/>
          <w:szCs w:val="21"/>
        </w:rPr>
        <w:t>经率定</w:t>
      </w:r>
      <w:proofErr w:type="gramEnd"/>
      <w:r w:rsidRPr="00DE6AB7">
        <w:rPr>
          <w:rFonts w:eastAsia="仿宋_GB2312"/>
          <w:sz w:val="18"/>
          <w:szCs w:val="21"/>
        </w:rPr>
        <w:t>后，确定其不符合误差管理范围、达不到考核要求等情况下，对设备的更换安装</w:t>
      </w:r>
      <w:r w:rsidRPr="00DE6AB7">
        <w:rPr>
          <w:rFonts w:eastAsia="仿宋_GB2312" w:hint="eastAsia"/>
          <w:sz w:val="18"/>
          <w:szCs w:val="21"/>
        </w:rPr>
        <w:t>；</w:t>
      </w:r>
      <w:r w:rsidRPr="00DE6AB7">
        <w:rPr>
          <w:rFonts w:eastAsia="仿宋_GB2312" w:hint="eastAsia"/>
          <w:sz w:val="18"/>
          <w:szCs w:val="21"/>
        </w:rPr>
        <w:t>6</w:t>
      </w:r>
      <w:r w:rsidRPr="00DE6AB7">
        <w:rPr>
          <w:rFonts w:eastAsia="仿宋_GB2312"/>
          <w:sz w:val="18"/>
          <w:szCs w:val="21"/>
        </w:rPr>
        <w:t>）撤装：因取消计量监测，撤销该监测站</w:t>
      </w:r>
      <w:r w:rsidRPr="00DE6AB7">
        <w:rPr>
          <w:rFonts w:eastAsia="仿宋_GB2312" w:hint="eastAsia"/>
          <w:sz w:val="18"/>
          <w:szCs w:val="21"/>
        </w:rPr>
        <w:t>；</w:t>
      </w:r>
      <w:r w:rsidRPr="00DE6AB7">
        <w:rPr>
          <w:rFonts w:eastAsia="仿宋_GB2312" w:hint="eastAsia"/>
          <w:sz w:val="18"/>
          <w:szCs w:val="21"/>
        </w:rPr>
        <w:t>7</w:t>
      </w:r>
      <w:r w:rsidRPr="00DE6AB7">
        <w:rPr>
          <w:rFonts w:eastAsia="仿宋_GB2312"/>
          <w:sz w:val="18"/>
          <w:szCs w:val="21"/>
        </w:rPr>
        <w:t xml:space="preserve">) </w:t>
      </w:r>
      <w:r w:rsidRPr="00DE6AB7">
        <w:rPr>
          <w:rFonts w:eastAsia="仿宋_GB2312"/>
          <w:sz w:val="18"/>
          <w:szCs w:val="21"/>
        </w:rPr>
        <w:t>其它变更：</w:t>
      </w:r>
      <w:r w:rsidRPr="00DE6AB7">
        <w:rPr>
          <w:rFonts w:eastAsia="仿宋_GB2312"/>
          <w:sz w:val="18"/>
          <w:szCs w:val="21"/>
        </w:rPr>
        <w:t xml:space="preserve">SIM </w:t>
      </w:r>
      <w:r w:rsidRPr="00DE6AB7">
        <w:rPr>
          <w:rFonts w:eastAsia="仿宋_GB2312"/>
          <w:sz w:val="18"/>
          <w:szCs w:val="21"/>
        </w:rPr>
        <w:t>卡号、</w:t>
      </w:r>
      <w:proofErr w:type="gramStart"/>
      <w:r w:rsidRPr="00DE6AB7">
        <w:rPr>
          <w:rFonts w:eastAsia="仿宋_GB2312"/>
          <w:sz w:val="18"/>
          <w:szCs w:val="21"/>
        </w:rPr>
        <w:t>表具号</w:t>
      </w:r>
      <w:proofErr w:type="gramEnd"/>
      <w:r w:rsidRPr="00DE6AB7">
        <w:rPr>
          <w:rFonts w:eastAsia="仿宋_GB2312"/>
          <w:sz w:val="18"/>
          <w:szCs w:val="21"/>
        </w:rPr>
        <w:t>、发送</w:t>
      </w:r>
      <w:r w:rsidRPr="00DE6AB7">
        <w:rPr>
          <w:rFonts w:eastAsia="仿宋_GB2312"/>
          <w:sz w:val="18"/>
          <w:szCs w:val="21"/>
        </w:rPr>
        <w:t xml:space="preserve">IP </w:t>
      </w:r>
      <w:r w:rsidRPr="00DE6AB7">
        <w:rPr>
          <w:rFonts w:eastAsia="仿宋_GB2312"/>
          <w:sz w:val="18"/>
          <w:szCs w:val="21"/>
        </w:rPr>
        <w:t>信息等变更。</w:t>
      </w:r>
      <w:r w:rsidR="006347B7" w:rsidRPr="008814CF">
        <w:rPr>
          <w:rFonts w:eastAsia="黑体"/>
          <w:bCs/>
          <w:sz w:val="28"/>
          <w:szCs w:val="28"/>
        </w:rPr>
        <w:br w:type="page"/>
      </w:r>
    </w:p>
    <w:p w14:paraId="7AEF7F97" w14:textId="77777777" w:rsidR="00033304" w:rsidRPr="008814CF" w:rsidRDefault="00033304" w:rsidP="0034146F">
      <w:pPr>
        <w:ind w:left="-8"/>
        <w:rPr>
          <w:rFonts w:eastAsia="黑体"/>
          <w:bCs/>
          <w:sz w:val="28"/>
          <w:szCs w:val="28"/>
        </w:rPr>
      </w:pPr>
    </w:p>
    <w:p w14:paraId="5527EE10" w14:textId="77777777" w:rsidR="006347B7" w:rsidRPr="008814CF" w:rsidRDefault="006347B7" w:rsidP="009C4973">
      <w:pPr>
        <w:pStyle w:val="ad"/>
        <w:spacing w:after="0"/>
        <w:ind w:left="0"/>
        <w:jc w:val="left"/>
        <w:rPr>
          <w:rFonts w:ascii="Times New Roman"/>
        </w:rPr>
      </w:pPr>
      <w:bookmarkStart w:id="192" w:name="_Toc94272009"/>
      <w:bookmarkStart w:id="193" w:name="_Toc55548300"/>
      <w:bookmarkStart w:id="194" w:name="_Toc55575059"/>
      <w:bookmarkEnd w:id="192"/>
    </w:p>
    <w:p w14:paraId="614C8F36" w14:textId="563C70F6" w:rsidR="00B31490" w:rsidRPr="008814CF" w:rsidRDefault="00C615D4" w:rsidP="00B31490">
      <w:pPr>
        <w:pStyle w:val="2"/>
        <w:rPr>
          <w:sz w:val="24"/>
        </w:rPr>
      </w:pPr>
      <w:bookmarkStart w:id="195" w:name="_Toc94272010"/>
      <w:r>
        <w:rPr>
          <w:sz w:val="24"/>
        </w:rPr>
        <w:t>取用水计量监测和传输设施</w:t>
      </w:r>
      <w:r w:rsidR="00B31490" w:rsidRPr="008814CF">
        <w:rPr>
          <w:sz w:val="24"/>
        </w:rPr>
        <w:t>运行维护考核</w:t>
      </w:r>
      <w:bookmarkEnd w:id="195"/>
    </w:p>
    <w:p w14:paraId="511EF311" w14:textId="77777777" w:rsidR="00B31490" w:rsidRPr="008814CF" w:rsidRDefault="00B31490" w:rsidP="006347B7">
      <w:pPr>
        <w:jc w:val="center"/>
        <w:rPr>
          <w:bCs/>
          <w:szCs w:val="21"/>
        </w:rPr>
      </w:pPr>
    </w:p>
    <w:p w14:paraId="22881E79" w14:textId="5F9DDACE" w:rsidR="006347B7" w:rsidRPr="008814CF" w:rsidRDefault="009F70F4" w:rsidP="006347B7">
      <w:pPr>
        <w:pStyle w:val="afff8"/>
        <w:ind w:firstLineChars="0" w:firstLine="0"/>
        <w:rPr>
          <w:rFonts w:ascii="Times New Roman"/>
          <w:sz w:val="24"/>
        </w:rPr>
      </w:pPr>
      <w:r w:rsidRPr="008814CF">
        <w:rPr>
          <w:rFonts w:ascii="Times New Roman"/>
          <w:sz w:val="24"/>
        </w:rPr>
        <w:t>表</w:t>
      </w:r>
      <w:r w:rsidR="00E17652">
        <w:rPr>
          <w:rFonts w:ascii="Times New Roman"/>
          <w:sz w:val="24"/>
        </w:rPr>
        <w:t>F</w:t>
      </w:r>
      <w:r w:rsidR="006347B7" w:rsidRPr="008814CF">
        <w:rPr>
          <w:rFonts w:ascii="Times New Roman"/>
          <w:sz w:val="24"/>
        </w:rPr>
        <w:t>.1</w:t>
      </w:r>
      <w:r w:rsidRPr="008814CF">
        <w:rPr>
          <w:rFonts w:ascii="Times New Roman"/>
          <w:sz w:val="24"/>
        </w:rPr>
        <w:t>规定了</w:t>
      </w:r>
      <w:r w:rsidR="00C615D4">
        <w:rPr>
          <w:rFonts w:ascii="Times New Roman"/>
          <w:sz w:val="24"/>
        </w:rPr>
        <w:t>取用水计量监测和传输设施</w:t>
      </w:r>
      <w:r w:rsidR="006347B7" w:rsidRPr="008814CF">
        <w:rPr>
          <w:rFonts w:ascii="Times New Roman"/>
          <w:sz w:val="24"/>
        </w:rPr>
        <w:t>运行维护考核填写</w:t>
      </w:r>
      <w:r w:rsidRPr="008814CF">
        <w:rPr>
          <w:rFonts w:ascii="Times New Roman"/>
          <w:sz w:val="24"/>
        </w:rPr>
        <w:t>内容</w:t>
      </w:r>
      <w:r w:rsidR="006347B7" w:rsidRPr="008814CF">
        <w:rPr>
          <w:rFonts w:ascii="Times New Roman"/>
          <w:sz w:val="24"/>
        </w:rPr>
        <w:t>。</w:t>
      </w:r>
    </w:p>
    <w:p w14:paraId="703599D6" w14:textId="77777777" w:rsidR="006347B7" w:rsidRPr="008814CF" w:rsidRDefault="006347B7" w:rsidP="006347B7">
      <w:pPr>
        <w:jc w:val="center"/>
        <w:rPr>
          <w:bCs/>
          <w:szCs w:val="21"/>
        </w:rPr>
      </w:pPr>
    </w:p>
    <w:p w14:paraId="1CC331B6" w14:textId="3A7FBD6B" w:rsidR="006347B7" w:rsidRPr="008814CF" w:rsidRDefault="006347B7" w:rsidP="00B91458">
      <w:pPr>
        <w:jc w:val="center"/>
        <w:rPr>
          <w:sz w:val="24"/>
          <w:szCs w:val="21"/>
        </w:rPr>
      </w:pPr>
      <w:bookmarkStart w:id="196" w:name="_Toc58229072"/>
      <w:bookmarkStart w:id="197" w:name="_Toc58404059"/>
      <w:bookmarkStart w:id="198" w:name="_Toc59791940"/>
      <w:bookmarkStart w:id="199" w:name="_Toc59798489"/>
      <w:bookmarkStart w:id="200" w:name="_Toc83213551"/>
      <w:r w:rsidRPr="008814CF">
        <w:rPr>
          <w:sz w:val="24"/>
          <w:szCs w:val="21"/>
        </w:rPr>
        <w:t>表</w:t>
      </w:r>
      <w:r w:rsidR="00E17652">
        <w:rPr>
          <w:sz w:val="24"/>
          <w:szCs w:val="21"/>
        </w:rPr>
        <w:t>F</w:t>
      </w:r>
      <w:r w:rsidRPr="008814CF">
        <w:rPr>
          <w:sz w:val="24"/>
          <w:szCs w:val="21"/>
        </w:rPr>
        <w:t xml:space="preserve">.1 </w:t>
      </w:r>
      <w:r w:rsidR="009F2496" w:rsidRPr="008814CF">
        <w:rPr>
          <w:sz w:val="24"/>
          <w:szCs w:val="21"/>
        </w:rPr>
        <w:t xml:space="preserve"> </w:t>
      </w:r>
      <w:r w:rsidR="00C615D4">
        <w:rPr>
          <w:sz w:val="24"/>
          <w:szCs w:val="21"/>
        </w:rPr>
        <w:t>取用水计量监测和传输设施</w:t>
      </w:r>
      <w:r w:rsidRPr="008814CF">
        <w:rPr>
          <w:sz w:val="24"/>
          <w:szCs w:val="21"/>
        </w:rPr>
        <w:t>运行维护考核表</w:t>
      </w:r>
      <w:bookmarkEnd w:id="193"/>
      <w:bookmarkEnd w:id="194"/>
      <w:bookmarkEnd w:id="196"/>
      <w:bookmarkEnd w:id="197"/>
      <w:bookmarkEnd w:id="198"/>
      <w:bookmarkEnd w:id="199"/>
      <w:bookmarkEnd w:id="200"/>
    </w:p>
    <w:p w14:paraId="0756DF9F" w14:textId="77777777" w:rsidR="006347B7" w:rsidRPr="008814CF" w:rsidRDefault="006347B7" w:rsidP="006347B7"/>
    <w:tbl>
      <w:tblPr>
        <w:tblW w:w="957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1"/>
        <w:gridCol w:w="1499"/>
        <w:gridCol w:w="1595"/>
        <w:gridCol w:w="1595"/>
        <w:gridCol w:w="1595"/>
        <w:gridCol w:w="1595"/>
      </w:tblGrid>
      <w:tr w:rsidR="006347B7" w:rsidRPr="008814CF" w14:paraId="0CEC960A" w14:textId="77777777" w:rsidTr="00952F74">
        <w:trPr>
          <w:trHeight w:val="454"/>
          <w:jc w:val="center"/>
        </w:trPr>
        <w:tc>
          <w:tcPr>
            <w:tcW w:w="9570" w:type="dxa"/>
            <w:gridSpan w:val="6"/>
            <w:tcBorders>
              <w:top w:val="single" w:sz="8" w:space="0" w:color="auto"/>
              <w:bottom w:val="single" w:sz="8" w:space="0" w:color="auto"/>
            </w:tcBorders>
          </w:tcPr>
          <w:p w14:paraId="62DE804B" w14:textId="77777777" w:rsidR="006347B7" w:rsidRPr="008814CF" w:rsidRDefault="006347B7" w:rsidP="00A45059">
            <w:r w:rsidRPr="008814CF">
              <w:t>日期：</w:t>
            </w:r>
            <w:r w:rsidRPr="008814CF">
              <w:t xml:space="preserve">        </w:t>
            </w:r>
            <w:r w:rsidRPr="008814CF">
              <w:t>年</w:t>
            </w:r>
            <w:r w:rsidRPr="008814CF">
              <w:t xml:space="preserve">        </w:t>
            </w:r>
            <w:r w:rsidRPr="008814CF">
              <w:t>月</w:t>
            </w:r>
            <w:r w:rsidRPr="008814CF">
              <w:t xml:space="preserve">        </w:t>
            </w:r>
            <w:r w:rsidRPr="008814CF">
              <w:t>日</w:t>
            </w:r>
          </w:p>
        </w:tc>
      </w:tr>
      <w:tr w:rsidR="006347B7" w:rsidRPr="008814CF" w14:paraId="68C09E86" w14:textId="77777777" w:rsidTr="00952F74">
        <w:trPr>
          <w:trHeight w:val="454"/>
          <w:jc w:val="center"/>
        </w:trPr>
        <w:tc>
          <w:tcPr>
            <w:tcW w:w="1691" w:type="dxa"/>
            <w:tcBorders>
              <w:top w:val="single" w:sz="8" w:space="0" w:color="auto"/>
            </w:tcBorders>
            <w:vAlign w:val="center"/>
          </w:tcPr>
          <w:p w14:paraId="6B44BA79" w14:textId="5309BE94" w:rsidR="006347B7" w:rsidRPr="008814CF" w:rsidRDefault="006347B7" w:rsidP="006347B7">
            <w:pPr>
              <w:jc w:val="center"/>
            </w:pPr>
            <w:r w:rsidRPr="008814CF">
              <w:t>取用水计量类型</w:t>
            </w:r>
          </w:p>
        </w:tc>
        <w:tc>
          <w:tcPr>
            <w:tcW w:w="1499" w:type="dxa"/>
            <w:tcBorders>
              <w:top w:val="single" w:sz="8" w:space="0" w:color="auto"/>
            </w:tcBorders>
            <w:vAlign w:val="center"/>
          </w:tcPr>
          <w:p w14:paraId="46B2A0AE" w14:textId="03DE039F" w:rsidR="006347B7" w:rsidRPr="008814CF" w:rsidRDefault="006347B7" w:rsidP="00A45059">
            <w:pPr>
              <w:jc w:val="center"/>
            </w:pPr>
            <w:r w:rsidRPr="008814CF">
              <w:t>月</w:t>
            </w:r>
            <w:r w:rsidR="00952F74" w:rsidRPr="008814CF">
              <w:t xml:space="preserve"> </w:t>
            </w:r>
            <w:r w:rsidRPr="008814CF">
              <w:t>份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vAlign w:val="center"/>
          </w:tcPr>
          <w:p w14:paraId="4DCAFC44" w14:textId="77777777" w:rsidR="006347B7" w:rsidRPr="008814CF" w:rsidRDefault="006347B7" w:rsidP="00A45059">
            <w:pPr>
              <w:jc w:val="center"/>
            </w:pPr>
            <w:r w:rsidRPr="008814CF">
              <w:t>考核指标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vAlign w:val="center"/>
          </w:tcPr>
          <w:p w14:paraId="7F3C9A5C" w14:textId="77777777" w:rsidR="006347B7" w:rsidRPr="008814CF" w:rsidRDefault="006347B7" w:rsidP="00A45059">
            <w:pPr>
              <w:jc w:val="center"/>
            </w:pPr>
            <w:r w:rsidRPr="008814CF">
              <w:t>目标值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vAlign w:val="center"/>
          </w:tcPr>
          <w:p w14:paraId="52FABD92" w14:textId="77777777" w:rsidR="006347B7" w:rsidRPr="008814CF" w:rsidRDefault="006347B7" w:rsidP="00A45059">
            <w:pPr>
              <w:jc w:val="center"/>
            </w:pPr>
            <w:r w:rsidRPr="008814CF">
              <w:t>实际值</w:t>
            </w:r>
          </w:p>
        </w:tc>
        <w:tc>
          <w:tcPr>
            <w:tcW w:w="1595" w:type="dxa"/>
            <w:tcBorders>
              <w:top w:val="single" w:sz="8" w:space="0" w:color="auto"/>
            </w:tcBorders>
            <w:vAlign w:val="center"/>
          </w:tcPr>
          <w:p w14:paraId="78477782" w14:textId="77777777" w:rsidR="006347B7" w:rsidRPr="008814CF" w:rsidRDefault="006347B7" w:rsidP="00A45059">
            <w:pPr>
              <w:jc w:val="center"/>
            </w:pPr>
            <w:r w:rsidRPr="008814CF">
              <w:t>原因</w:t>
            </w:r>
          </w:p>
        </w:tc>
      </w:tr>
      <w:tr w:rsidR="006347B7" w:rsidRPr="008814CF" w14:paraId="36829BF6" w14:textId="77777777" w:rsidTr="00952F74">
        <w:trPr>
          <w:trHeight w:val="454"/>
          <w:jc w:val="center"/>
        </w:trPr>
        <w:tc>
          <w:tcPr>
            <w:tcW w:w="1691" w:type="dxa"/>
            <w:vMerge w:val="restart"/>
            <w:vAlign w:val="center"/>
          </w:tcPr>
          <w:p w14:paraId="408E74E3" w14:textId="77777777" w:rsidR="006347B7" w:rsidRPr="008814CF" w:rsidRDefault="006347B7" w:rsidP="00A45059">
            <w:pPr>
              <w:pStyle w:val="af6"/>
              <w:numPr>
                <w:ilvl w:val="0"/>
                <w:numId w:val="0"/>
              </w:numPr>
              <w:jc w:val="center"/>
              <w:rPr>
                <w:rFonts w:ascii="Times New Roman"/>
                <w:sz w:val="21"/>
              </w:rPr>
            </w:pPr>
          </w:p>
        </w:tc>
        <w:tc>
          <w:tcPr>
            <w:tcW w:w="1499" w:type="dxa"/>
            <w:vMerge w:val="restart"/>
            <w:vAlign w:val="center"/>
          </w:tcPr>
          <w:p w14:paraId="34270C1F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595" w:type="dxa"/>
            <w:vAlign w:val="center"/>
          </w:tcPr>
          <w:p w14:paraId="5908CB11" w14:textId="77777777" w:rsidR="006347B7" w:rsidRPr="008814CF" w:rsidRDefault="006347B7" w:rsidP="00A45059">
            <w:pPr>
              <w:jc w:val="center"/>
            </w:pPr>
            <w:r w:rsidRPr="008814CF">
              <w:t>正常运行率</w:t>
            </w:r>
          </w:p>
        </w:tc>
        <w:tc>
          <w:tcPr>
            <w:tcW w:w="1595" w:type="dxa"/>
            <w:vAlign w:val="center"/>
          </w:tcPr>
          <w:p w14:paraId="416321CB" w14:textId="77777777" w:rsidR="006347B7" w:rsidRPr="008814CF" w:rsidRDefault="006347B7" w:rsidP="00A45059">
            <w:pPr>
              <w:jc w:val="center"/>
              <w:rPr>
                <w:szCs w:val="18"/>
              </w:rPr>
            </w:pPr>
            <w:r w:rsidRPr="008814CF">
              <w:rPr>
                <w:szCs w:val="18"/>
              </w:rPr>
              <w:t>≥95%</w:t>
            </w:r>
          </w:p>
        </w:tc>
        <w:tc>
          <w:tcPr>
            <w:tcW w:w="1595" w:type="dxa"/>
            <w:vAlign w:val="center"/>
          </w:tcPr>
          <w:p w14:paraId="131441B0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595" w:type="dxa"/>
            <w:vAlign w:val="center"/>
          </w:tcPr>
          <w:p w14:paraId="0B28C7B8" w14:textId="77777777" w:rsidR="006347B7" w:rsidRPr="008814CF" w:rsidRDefault="006347B7" w:rsidP="00A45059">
            <w:pPr>
              <w:jc w:val="center"/>
            </w:pPr>
          </w:p>
        </w:tc>
      </w:tr>
      <w:tr w:rsidR="006347B7" w:rsidRPr="008814CF" w14:paraId="0B30524B" w14:textId="77777777" w:rsidTr="00952F74">
        <w:trPr>
          <w:trHeight w:val="454"/>
          <w:jc w:val="center"/>
        </w:trPr>
        <w:tc>
          <w:tcPr>
            <w:tcW w:w="1691" w:type="dxa"/>
            <w:vMerge/>
            <w:vAlign w:val="center"/>
          </w:tcPr>
          <w:p w14:paraId="4BA5F619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499" w:type="dxa"/>
            <w:vMerge/>
            <w:vAlign w:val="center"/>
          </w:tcPr>
          <w:p w14:paraId="38DEECBB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595" w:type="dxa"/>
            <w:vAlign w:val="center"/>
          </w:tcPr>
          <w:p w14:paraId="5B2C9EFE" w14:textId="77777777" w:rsidR="006347B7" w:rsidRPr="008814CF" w:rsidRDefault="006347B7" w:rsidP="00A45059">
            <w:pPr>
              <w:jc w:val="center"/>
            </w:pPr>
            <w:r w:rsidRPr="008814CF">
              <w:t>到报率</w:t>
            </w:r>
          </w:p>
        </w:tc>
        <w:tc>
          <w:tcPr>
            <w:tcW w:w="1595" w:type="dxa"/>
            <w:vAlign w:val="center"/>
          </w:tcPr>
          <w:p w14:paraId="59DC670A" w14:textId="77777777" w:rsidR="006347B7" w:rsidRPr="008814CF" w:rsidRDefault="006347B7" w:rsidP="00A45059">
            <w:pPr>
              <w:jc w:val="center"/>
              <w:rPr>
                <w:szCs w:val="18"/>
              </w:rPr>
            </w:pPr>
            <w:r w:rsidRPr="008814CF">
              <w:rPr>
                <w:szCs w:val="18"/>
              </w:rPr>
              <w:t>≥90%</w:t>
            </w:r>
          </w:p>
        </w:tc>
        <w:tc>
          <w:tcPr>
            <w:tcW w:w="1595" w:type="dxa"/>
            <w:vAlign w:val="center"/>
          </w:tcPr>
          <w:p w14:paraId="7769D2A1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595" w:type="dxa"/>
            <w:vAlign w:val="center"/>
          </w:tcPr>
          <w:p w14:paraId="31C26F30" w14:textId="77777777" w:rsidR="006347B7" w:rsidRPr="008814CF" w:rsidRDefault="006347B7" w:rsidP="00A45059">
            <w:pPr>
              <w:jc w:val="center"/>
            </w:pPr>
          </w:p>
        </w:tc>
      </w:tr>
      <w:tr w:rsidR="006347B7" w:rsidRPr="008814CF" w14:paraId="4AB3BE88" w14:textId="77777777" w:rsidTr="00952F74">
        <w:trPr>
          <w:trHeight w:val="454"/>
          <w:jc w:val="center"/>
        </w:trPr>
        <w:tc>
          <w:tcPr>
            <w:tcW w:w="1691" w:type="dxa"/>
            <w:vMerge/>
            <w:vAlign w:val="center"/>
          </w:tcPr>
          <w:p w14:paraId="57D1B028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499" w:type="dxa"/>
            <w:vMerge/>
            <w:vAlign w:val="center"/>
          </w:tcPr>
          <w:p w14:paraId="225FCF1E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595" w:type="dxa"/>
            <w:vAlign w:val="center"/>
          </w:tcPr>
          <w:p w14:paraId="50996A8B" w14:textId="77777777" w:rsidR="006347B7" w:rsidRPr="008814CF" w:rsidRDefault="006347B7" w:rsidP="00A45059">
            <w:pPr>
              <w:jc w:val="center"/>
            </w:pPr>
            <w:r w:rsidRPr="008814CF">
              <w:t>及时率</w:t>
            </w:r>
          </w:p>
        </w:tc>
        <w:tc>
          <w:tcPr>
            <w:tcW w:w="1595" w:type="dxa"/>
            <w:vAlign w:val="center"/>
          </w:tcPr>
          <w:p w14:paraId="28993CA0" w14:textId="77777777" w:rsidR="006347B7" w:rsidRPr="008814CF" w:rsidRDefault="006347B7" w:rsidP="00A45059">
            <w:pPr>
              <w:jc w:val="center"/>
              <w:rPr>
                <w:szCs w:val="18"/>
              </w:rPr>
            </w:pPr>
            <w:r w:rsidRPr="008814CF">
              <w:rPr>
                <w:szCs w:val="18"/>
              </w:rPr>
              <w:t>≥90%</w:t>
            </w:r>
          </w:p>
        </w:tc>
        <w:tc>
          <w:tcPr>
            <w:tcW w:w="1595" w:type="dxa"/>
            <w:vAlign w:val="center"/>
          </w:tcPr>
          <w:p w14:paraId="19B78FB5" w14:textId="77777777" w:rsidR="006347B7" w:rsidRPr="008814CF" w:rsidRDefault="006347B7" w:rsidP="00A45059">
            <w:pPr>
              <w:jc w:val="center"/>
            </w:pPr>
          </w:p>
        </w:tc>
        <w:tc>
          <w:tcPr>
            <w:tcW w:w="1595" w:type="dxa"/>
            <w:vAlign w:val="center"/>
          </w:tcPr>
          <w:p w14:paraId="3210D478" w14:textId="77777777" w:rsidR="006347B7" w:rsidRPr="008814CF" w:rsidRDefault="006347B7" w:rsidP="00A45059">
            <w:pPr>
              <w:jc w:val="center"/>
            </w:pPr>
          </w:p>
        </w:tc>
      </w:tr>
      <w:tr w:rsidR="006347B7" w:rsidRPr="008814CF" w14:paraId="7B7C3596" w14:textId="77777777" w:rsidTr="00952F74">
        <w:trPr>
          <w:trHeight w:val="1720"/>
          <w:jc w:val="center"/>
        </w:trPr>
        <w:tc>
          <w:tcPr>
            <w:tcW w:w="1691" w:type="dxa"/>
            <w:tcBorders>
              <w:top w:val="single" w:sz="8" w:space="0" w:color="auto"/>
            </w:tcBorders>
            <w:vAlign w:val="center"/>
          </w:tcPr>
          <w:p w14:paraId="6CA1576C" w14:textId="77777777" w:rsidR="006347B7" w:rsidRPr="008814CF" w:rsidRDefault="006347B7" w:rsidP="00A45059">
            <w:pPr>
              <w:jc w:val="center"/>
            </w:pPr>
            <w:r w:rsidRPr="008814CF">
              <w:t>运行维护考核</w:t>
            </w:r>
          </w:p>
          <w:p w14:paraId="04A3B948" w14:textId="77777777" w:rsidR="006347B7" w:rsidRPr="008814CF" w:rsidRDefault="006347B7" w:rsidP="00A45059">
            <w:pPr>
              <w:jc w:val="center"/>
            </w:pPr>
            <w:r w:rsidRPr="008814CF">
              <w:t>情况说明</w:t>
            </w:r>
          </w:p>
        </w:tc>
        <w:tc>
          <w:tcPr>
            <w:tcW w:w="7879" w:type="dxa"/>
            <w:gridSpan w:val="5"/>
            <w:tcBorders>
              <w:top w:val="single" w:sz="8" w:space="0" w:color="auto"/>
            </w:tcBorders>
            <w:vAlign w:val="center"/>
          </w:tcPr>
          <w:p w14:paraId="1807BA21" w14:textId="77777777" w:rsidR="006347B7" w:rsidRPr="008814CF" w:rsidRDefault="006347B7" w:rsidP="00A45059">
            <w:pPr>
              <w:jc w:val="center"/>
            </w:pPr>
          </w:p>
        </w:tc>
      </w:tr>
    </w:tbl>
    <w:p w14:paraId="6720C522" w14:textId="77777777" w:rsidR="006347B7" w:rsidRPr="008814CF" w:rsidRDefault="006347B7" w:rsidP="006347B7">
      <w:pPr>
        <w:pStyle w:val="afff8"/>
        <w:ind w:firstLine="420"/>
        <w:rPr>
          <w:rFonts w:ascii="Times New Roman"/>
        </w:rPr>
      </w:pPr>
    </w:p>
    <w:p w14:paraId="50FEAC61" w14:textId="77777777" w:rsidR="006347B7" w:rsidRPr="008814CF" w:rsidRDefault="006347B7" w:rsidP="0034146F">
      <w:pPr>
        <w:ind w:left="-8"/>
        <w:rPr>
          <w:rFonts w:eastAsia="黑体"/>
          <w:bCs/>
          <w:sz w:val="28"/>
          <w:szCs w:val="28"/>
        </w:rPr>
      </w:pPr>
    </w:p>
    <w:p w14:paraId="6A892C59" w14:textId="5C7065D8" w:rsidR="00E71946" w:rsidRDefault="00E71946">
      <w:pPr>
        <w:widowControl/>
        <w:jc w:val="left"/>
      </w:pPr>
      <w:r>
        <w:br w:type="page"/>
      </w:r>
    </w:p>
    <w:p w14:paraId="5E0E3D55" w14:textId="2602D73C" w:rsidR="00E71946" w:rsidRPr="008814CF" w:rsidRDefault="00E71946" w:rsidP="00E71946">
      <w:pPr>
        <w:pStyle w:val="2"/>
        <w:overflowPunct w:val="0"/>
        <w:autoSpaceDE w:val="0"/>
        <w:autoSpaceDN w:val="0"/>
        <w:spacing w:line="400" w:lineRule="exact"/>
        <w:jc w:val="left"/>
        <w:rPr>
          <w:rFonts w:eastAsia="黑体"/>
          <w:b w:val="0"/>
          <w:bCs w:val="0"/>
          <w:sz w:val="24"/>
        </w:rPr>
      </w:pPr>
      <w:bookmarkStart w:id="201" w:name="_Toc94272011"/>
      <w:r w:rsidRPr="008814CF">
        <w:rPr>
          <w:rFonts w:eastAsia="黑体"/>
          <w:b w:val="0"/>
          <w:bCs w:val="0"/>
          <w:sz w:val="24"/>
        </w:rPr>
        <w:lastRenderedPageBreak/>
        <w:t>参考文献</w:t>
      </w:r>
      <w:bookmarkEnd w:id="201"/>
    </w:p>
    <w:p w14:paraId="6353C2CA" w14:textId="77777777" w:rsidR="00E71946" w:rsidRPr="008814CF" w:rsidRDefault="00E71946" w:rsidP="00E71946"/>
    <w:p w14:paraId="1F64A237" w14:textId="77777777" w:rsidR="00E71946" w:rsidRPr="008814CF" w:rsidRDefault="00E71946" w:rsidP="00E71946">
      <w:pPr>
        <w:pStyle w:val="affff6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 w:rsidRPr="008814CF">
        <w:rPr>
          <w:sz w:val="24"/>
        </w:rPr>
        <w:t>中国水利水电科学研究院，</w:t>
      </w:r>
      <w:r w:rsidRPr="008814CF">
        <w:rPr>
          <w:sz w:val="24"/>
        </w:rPr>
        <w:t xml:space="preserve">GB/T 23598-2009 </w:t>
      </w:r>
      <w:r w:rsidRPr="008814CF">
        <w:rPr>
          <w:sz w:val="24"/>
        </w:rPr>
        <w:t>水资源公报编制规程。</w:t>
      </w:r>
    </w:p>
    <w:p w14:paraId="72AFE1DB" w14:textId="77777777" w:rsidR="00E71946" w:rsidRPr="008814CF" w:rsidRDefault="00E71946" w:rsidP="00E71946">
      <w:pPr>
        <w:pStyle w:val="affff6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 w:rsidRPr="008814CF">
        <w:rPr>
          <w:sz w:val="24"/>
        </w:rPr>
        <w:t>中国地质调查局水文地质环境地质调查中心，</w:t>
      </w:r>
      <w:r w:rsidRPr="008814CF">
        <w:rPr>
          <w:sz w:val="24"/>
        </w:rPr>
        <w:t xml:space="preserve">DZ/T 0148-2014 </w:t>
      </w:r>
      <w:r w:rsidRPr="008814CF">
        <w:rPr>
          <w:sz w:val="24"/>
        </w:rPr>
        <w:t>水文水井地质钻探规程。</w:t>
      </w:r>
    </w:p>
    <w:p w14:paraId="60789281" w14:textId="77777777" w:rsidR="00E71946" w:rsidRPr="008814CF" w:rsidRDefault="00E71946" w:rsidP="00E71946">
      <w:pPr>
        <w:pStyle w:val="affff6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 w:rsidRPr="008814CF">
        <w:rPr>
          <w:sz w:val="24"/>
        </w:rPr>
        <w:t>国家档案局等，</w:t>
      </w:r>
      <w:r w:rsidRPr="008814CF">
        <w:rPr>
          <w:sz w:val="24"/>
        </w:rPr>
        <w:t>GB/T 26162.1-2010/ISO 15489-1</w:t>
      </w:r>
      <w:r w:rsidRPr="008814CF">
        <w:rPr>
          <w:sz w:val="24"/>
        </w:rPr>
        <w:t>：</w:t>
      </w:r>
      <w:r w:rsidRPr="008814CF">
        <w:rPr>
          <w:sz w:val="24"/>
        </w:rPr>
        <w:t xml:space="preserve">2001 </w:t>
      </w:r>
      <w:r w:rsidRPr="008814CF">
        <w:rPr>
          <w:sz w:val="24"/>
        </w:rPr>
        <w:t>信息与文献</w:t>
      </w:r>
      <w:r w:rsidRPr="008814CF">
        <w:rPr>
          <w:sz w:val="24"/>
        </w:rPr>
        <w:t xml:space="preserve"> </w:t>
      </w:r>
      <w:r w:rsidRPr="008814CF">
        <w:rPr>
          <w:sz w:val="24"/>
        </w:rPr>
        <w:t>文件管理</w:t>
      </w:r>
      <w:r w:rsidRPr="008814CF">
        <w:rPr>
          <w:sz w:val="24"/>
        </w:rPr>
        <w:t xml:space="preserve"> </w:t>
      </w:r>
      <w:r w:rsidRPr="008814CF">
        <w:rPr>
          <w:sz w:val="24"/>
        </w:rPr>
        <w:t>第</w:t>
      </w:r>
      <w:r w:rsidRPr="008814CF">
        <w:rPr>
          <w:sz w:val="24"/>
        </w:rPr>
        <w:t>1</w:t>
      </w:r>
      <w:r w:rsidRPr="008814CF">
        <w:rPr>
          <w:sz w:val="24"/>
        </w:rPr>
        <w:t>部分：通则。</w:t>
      </w:r>
    </w:p>
    <w:p w14:paraId="0C995A20" w14:textId="77777777" w:rsidR="00E71946" w:rsidRPr="008814CF" w:rsidRDefault="00E71946" w:rsidP="00E71946">
      <w:pPr>
        <w:pStyle w:val="affff6"/>
        <w:numPr>
          <w:ilvl w:val="0"/>
          <w:numId w:val="10"/>
        </w:numPr>
        <w:spacing w:line="360" w:lineRule="auto"/>
        <w:ind w:firstLineChars="0"/>
        <w:rPr>
          <w:sz w:val="24"/>
        </w:rPr>
      </w:pPr>
      <w:r w:rsidRPr="008814CF">
        <w:rPr>
          <w:sz w:val="24"/>
        </w:rPr>
        <w:t>国家档案局，</w:t>
      </w:r>
      <w:r w:rsidRPr="008814CF">
        <w:rPr>
          <w:sz w:val="24"/>
        </w:rPr>
        <w:t xml:space="preserve">GB/T 11822-2008 </w:t>
      </w:r>
      <w:r w:rsidRPr="008814CF">
        <w:rPr>
          <w:sz w:val="24"/>
        </w:rPr>
        <w:t>科学技术档案案卷构成的一般要求。</w:t>
      </w:r>
    </w:p>
    <w:p w14:paraId="5EFFF944" w14:textId="77777777" w:rsidR="00C7366B" w:rsidRPr="00E71946" w:rsidRDefault="00C7366B" w:rsidP="00485939">
      <w:pPr>
        <w:spacing w:line="360" w:lineRule="auto"/>
      </w:pPr>
    </w:p>
    <w:sectPr w:rsidR="00C7366B" w:rsidRPr="00E71946" w:rsidSect="009C4973">
      <w:pgSz w:w="11906" w:h="16838"/>
      <w:pgMar w:top="1418" w:right="1134" w:bottom="1418" w:left="1418" w:header="850" w:footer="102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F8996" w14:textId="77777777" w:rsidR="00F14F34" w:rsidRDefault="00F14F34">
      <w:r>
        <w:separator/>
      </w:r>
    </w:p>
  </w:endnote>
  <w:endnote w:type="continuationSeparator" w:id="0">
    <w:p w14:paraId="68F7F574" w14:textId="77777777" w:rsidR="00F14F34" w:rsidRDefault="00F14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4FD84" w14:textId="77777777" w:rsidR="005C5065" w:rsidRDefault="005C5065">
    <w:pPr>
      <w:pStyle w:val="aff8"/>
      <w:framePr w:wrap="around" w:vAnchor="text" w:hAnchor="margin" w:xAlign="right" w:y="1"/>
      <w:rPr>
        <w:rStyle w:val="afff4"/>
      </w:rPr>
    </w:pPr>
    <w:r>
      <w:fldChar w:fldCharType="begin"/>
    </w:r>
    <w:r>
      <w:rPr>
        <w:rStyle w:val="afff4"/>
      </w:rPr>
      <w:instrText xml:space="preserve">PAGE  </w:instrText>
    </w:r>
    <w:r>
      <w:fldChar w:fldCharType="separate"/>
    </w:r>
    <w:r>
      <w:rPr>
        <w:rStyle w:val="afff4"/>
      </w:rPr>
      <w:t>4</w:t>
    </w:r>
    <w:r>
      <w:fldChar w:fldCharType="end"/>
    </w:r>
  </w:p>
  <w:p w14:paraId="055E9908" w14:textId="77777777" w:rsidR="005C5065" w:rsidRDefault="005C5065">
    <w:pPr>
      <w:pStyle w:val="af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FC7D" w14:textId="77777777" w:rsidR="005C5065" w:rsidRDefault="005C5065">
    <w:pPr>
      <w:pStyle w:val="afffff"/>
      <w:rPr>
        <w:rStyle w:val="afff4"/>
      </w:rPr>
    </w:pPr>
    <w:r>
      <w:fldChar w:fldCharType="begin"/>
    </w:r>
    <w:r>
      <w:rPr>
        <w:rStyle w:val="afff4"/>
      </w:rPr>
      <w:instrText xml:space="preserve">PAGE  </w:instrText>
    </w:r>
    <w:r>
      <w:fldChar w:fldCharType="separate"/>
    </w:r>
    <w:r>
      <w:rPr>
        <w:rStyle w:val="afff4"/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60D43" w14:textId="77777777" w:rsidR="005C5065" w:rsidRDefault="005C5065">
    <w:pPr>
      <w:pStyle w:val="aff8"/>
      <w:jc w:val="center"/>
    </w:pPr>
  </w:p>
  <w:p w14:paraId="3977850D" w14:textId="77777777" w:rsidR="005C5065" w:rsidRDefault="005C5065">
    <w:pPr>
      <w:pStyle w:val="aff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5EFDF" w14:textId="77777777" w:rsidR="005C5065" w:rsidRDefault="005C5065">
    <w:pPr>
      <w:pStyle w:val="aff8"/>
      <w:jc w:val="center"/>
    </w:pPr>
    <w:r>
      <w:fldChar w:fldCharType="begin"/>
    </w:r>
    <w:r>
      <w:instrText>PAGE   \* MERGEFORMAT</w:instrText>
    </w:r>
    <w:r>
      <w:fldChar w:fldCharType="separate"/>
    </w:r>
    <w:r w:rsidR="00B0790A" w:rsidRPr="00B0790A">
      <w:rPr>
        <w:noProof/>
        <w:lang w:val="zh-CN"/>
      </w:rPr>
      <w:t>10</w:t>
    </w:r>
    <w:r>
      <w:fldChar w:fldCharType="end"/>
    </w:r>
  </w:p>
  <w:p w14:paraId="73D02CD4" w14:textId="77777777" w:rsidR="005C5065" w:rsidRDefault="005C5065">
    <w:pPr>
      <w:pStyle w:val="aff8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461B9" w14:textId="77777777" w:rsidR="005C5065" w:rsidRDefault="005C5065">
    <w:pPr>
      <w:framePr w:wrap="around" w:vAnchor="text" w:hAnchor="margin" w:xAlign="outside" w:yAlign="top"/>
      <w:pBdr>
        <w:between w:val="none" w:sz="50" w:space="0" w:color="auto"/>
      </w:pBdr>
    </w:pPr>
    <w:r>
      <w:rPr>
        <w:rFonts w:hint="eastAsia"/>
      </w:rPr>
      <w:fldChar w:fldCharType="begin"/>
    </w:r>
    <w:r>
      <w:rPr>
        <w:rStyle w:val="afff4"/>
        <w:rFonts w:hint="eastAsia"/>
      </w:rPr>
      <w:instrText xml:space="preserve"> PAGE  </w:instrText>
    </w:r>
    <w:r>
      <w:rPr>
        <w:rFonts w:hint="eastAsia"/>
      </w:rPr>
      <w:fldChar w:fldCharType="separate"/>
    </w:r>
    <w:r w:rsidR="00B0790A">
      <w:rPr>
        <w:rStyle w:val="afff4"/>
        <w:noProof/>
      </w:rPr>
      <w:t>20</w:t>
    </w:r>
    <w:r>
      <w:rPr>
        <w:rFonts w:hint="eastAsia"/>
      </w:rPr>
      <w:fldChar w:fldCharType="end"/>
    </w:r>
  </w:p>
  <w:p w14:paraId="6DC5E001" w14:textId="77777777" w:rsidR="005C5065" w:rsidRDefault="005C5065">
    <w:pPr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60012" w14:textId="77777777" w:rsidR="00F14F34" w:rsidRDefault="00F14F34">
      <w:r>
        <w:separator/>
      </w:r>
    </w:p>
  </w:footnote>
  <w:footnote w:type="continuationSeparator" w:id="0">
    <w:p w14:paraId="68FF1BF4" w14:textId="77777777" w:rsidR="00F14F34" w:rsidRDefault="00F14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284F8" w14:textId="77777777" w:rsidR="005C5065" w:rsidRDefault="005C5065" w:rsidP="001C3245">
    <w:pPr>
      <w:pStyle w:val="affa"/>
      <w:numPr>
        <w:ilvl w:val="6"/>
        <w:numId w:val="19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9AA05" w14:textId="57F98466" w:rsidR="00B01E68" w:rsidRPr="00FC76C0" w:rsidRDefault="00B01E68">
    <w:pPr>
      <w:pStyle w:val="affa"/>
      <w:rPr>
        <w:rFonts w:ascii="黑体" w:eastAsia="黑体" w:hAnsi="黑体"/>
        <w:sz w:val="21"/>
        <w:szCs w:val="21"/>
      </w:rPr>
    </w:pPr>
    <w:r w:rsidRPr="00FC76C0">
      <w:rPr>
        <w:rFonts w:ascii="黑体" w:eastAsia="黑体" w:hAnsi="黑体" w:hint="eastAsia"/>
        <w:sz w:val="21"/>
        <w:szCs w:val="21"/>
      </w:rPr>
      <w:t>JJF</w:t>
    </w:r>
    <w:r w:rsidRPr="00FC76C0">
      <w:rPr>
        <w:rFonts w:ascii="黑体" w:eastAsia="黑体" w:hAnsi="黑体"/>
        <w:sz w:val="21"/>
        <w:szCs w:val="21"/>
      </w:rPr>
      <w:t xml:space="preserve"> </w:t>
    </w:r>
    <w:r w:rsidRPr="00FC76C0">
      <w:rPr>
        <w:rFonts w:ascii="黑体" w:eastAsia="黑体" w:hAnsi="黑体" w:hint="eastAsia"/>
        <w:sz w:val="21"/>
        <w:szCs w:val="21"/>
      </w:rPr>
      <w:t>XXXX-</w:t>
    </w:r>
    <w:r w:rsidRPr="00FC76C0">
      <w:rPr>
        <w:rFonts w:ascii="黑体" w:eastAsia="黑体" w:hAnsi="黑体"/>
        <w:sz w:val="21"/>
        <w:szCs w:val="21"/>
      </w:rPr>
      <w:t>20</w:t>
    </w:r>
    <w:r w:rsidRPr="00FC76C0">
      <w:rPr>
        <w:rFonts w:ascii="黑体" w:eastAsia="黑体" w:hAnsi="黑体" w:hint="eastAsia"/>
        <w:sz w:val="21"/>
        <w:szCs w:val="21"/>
      </w:rPr>
      <w:t>XX</w:t>
    </w:r>
  </w:p>
  <w:p w14:paraId="38EE11DC" w14:textId="2C99E52D" w:rsidR="005C5065" w:rsidRDefault="005C5065" w:rsidP="00B01E68">
    <w:pPr>
      <w:pStyle w:val="affffc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B238A" w14:textId="77777777" w:rsidR="005C5065" w:rsidRDefault="005C5065">
    <w:pPr>
      <w:pStyle w:val="affffe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ABB33" w14:textId="77777777" w:rsidR="005C5065" w:rsidRDefault="005C5065">
    <w:pPr>
      <w:pStyle w:val="affa"/>
    </w:pPr>
    <w:r>
      <w:t>JJF 1356— 2012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A3E6F" w14:textId="77777777" w:rsidR="005C5065" w:rsidRPr="00FC76C0" w:rsidRDefault="005C5065">
    <w:pPr>
      <w:pStyle w:val="affa"/>
      <w:rPr>
        <w:rFonts w:ascii="黑体" w:eastAsia="黑体" w:hAnsi="黑体"/>
        <w:sz w:val="21"/>
        <w:szCs w:val="21"/>
      </w:rPr>
    </w:pPr>
    <w:r w:rsidRPr="00FC76C0">
      <w:rPr>
        <w:rFonts w:ascii="黑体" w:eastAsia="黑体" w:hAnsi="黑体"/>
        <w:bCs/>
        <w:sz w:val="21"/>
        <w:szCs w:val="21"/>
      </w:rPr>
      <w:t xml:space="preserve">JJF XXXX— 20XX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0089" w14:textId="77777777" w:rsidR="005C5065" w:rsidRDefault="005C5065">
    <w:pPr>
      <w:pStyle w:val="affa"/>
      <w:rPr>
        <w:sz w:val="24"/>
        <w:szCs w:val="24"/>
      </w:rPr>
    </w:pPr>
    <w:r w:rsidRPr="00577762">
      <w:rPr>
        <w:bCs/>
        <w:sz w:val="24"/>
        <w:szCs w:val="24"/>
      </w:rPr>
      <w:t>JJF XXXX— 20XX</w:t>
    </w:r>
    <w:r w:rsidRPr="00577762" w:rsidDel="00AF3710">
      <w:rPr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1C3C6D15"/>
    <w:multiLevelType w:val="hybridMultilevel"/>
    <w:tmpl w:val="6582C5E0"/>
    <w:lvl w:ilvl="0" w:tplc="E5E41E22">
      <w:start w:val="1"/>
      <w:numFmt w:val="decimal"/>
      <w:lvlText w:val="%1、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abstractNum w:abstractNumId="2" w15:restartNumberingAfterBreak="0">
    <w:nsid w:val="2A8F7113"/>
    <w:multiLevelType w:val="multilevel"/>
    <w:tmpl w:val="2A8F7113"/>
    <w:lvl w:ilvl="0">
      <w:start w:val="1"/>
      <w:numFmt w:val="upperLetter"/>
      <w:pStyle w:val="a0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1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3" w15:restartNumberingAfterBreak="0">
    <w:nsid w:val="3E191346"/>
    <w:multiLevelType w:val="multilevel"/>
    <w:tmpl w:val="3E191346"/>
    <w:lvl w:ilvl="0">
      <w:start w:val="1"/>
      <w:numFmt w:val="none"/>
      <w:pStyle w:val="a2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3"/>
      <w:suff w:val="nothing"/>
      <w:lvlText w:val="%1%2　"/>
      <w:lvlJc w:val="left"/>
      <w:pPr>
        <w:ind w:left="21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pStyle w:val="a4"/>
      <w:suff w:val="nothing"/>
      <w:lvlText w:val="%1%2.%3　"/>
      <w:lvlJc w:val="left"/>
      <w:pPr>
        <w:ind w:left="21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8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cs="Times New Roman" w:hint="eastAsia"/>
      </w:rPr>
    </w:lvl>
  </w:abstractNum>
  <w:abstractNum w:abstractNumId="4" w15:restartNumberingAfterBreak="0">
    <w:nsid w:val="46806F7D"/>
    <w:multiLevelType w:val="multilevel"/>
    <w:tmpl w:val="46806F7D"/>
    <w:lvl w:ilvl="0">
      <w:start w:val="1"/>
      <w:numFmt w:val="none"/>
      <w:lvlText w:val="图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8C60E00"/>
    <w:multiLevelType w:val="multilevel"/>
    <w:tmpl w:val="48C60E00"/>
    <w:lvl w:ilvl="0">
      <w:start w:val="1"/>
      <w:numFmt w:val="decimal"/>
      <w:lvlText w:val="%1）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560" w:hanging="420"/>
      </w:pPr>
      <w:rPr>
        <w:rFonts w:cs="Times New Roman"/>
      </w:rPr>
    </w:lvl>
    <w:lvl w:ilvl="2">
      <w:start w:val="1"/>
      <w:numFmt w:val="lowerRoman"/>
      <w:pStyle w:val="a9"/>
      <w:lvlText w:val="%3."/>
      <w:lvlJc w:val="right"/>
      <w:pPr>
        <w:ind w:left="1980" w:hanging="420"/>
      </w:pPr>
      <w:rPr>
        <w:rFonts w:cs="Times New Roman"/>
      </w:rPr>
    </w:lvl>
    <w:lvl w:ilvl="3">
      <w:start w:val="1"/>
      <w:numFmt w:val="decimal"/>
      <w:pStyle w:val="aa"/>
      <w:lvlText w:val="%4."/>
      <w:lvlJc w:val="left"/>
      <w:pPr>
        <w:ind w:left="24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8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2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500" w:hanging="420"/>
      </w:pPr>
      <w:rPr>
        <w:rFonts w:cs="Times New Roman"/>
      </w:rPr>
    </w:lvl>
  </w:abstractNum>
  <w:abstractNum w:abstractNumId="6" w15:restartNumberingAfterBreak="0">
    <w:nsid w:val="60B55DC2"/>
    <w:multiLevelType w:val="multilevel"/>
    <w:tmpl w:val="60B55DC2"/>
    <w:lvl w:ilvl="0">
      <w:start w:val="1"/>
      <w:numFmt w:val="upperLetter"/>
      <w:pStyle w:val="ab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c"/>
      <w:suff w:val="nothing"/>
      <w:lvlText w:val="表%1.%2　"/>
      <w:lvlJc w:val="left"/>
      <w:pPr>
        <w:ind w:left="4395" w:hanging="567"/>
      </w:pPr>
      <w:rPr>
        <w:rFonts w:hint="eastAsia"/>
        <w:lang w:val="en-US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7" w15:restartNumberingAfterBreak="0">
    <w:nsid w:val="6350366A"/>
    <w:multiLevelType w:val="multilevel"/>
    <w:tmpl w:val="6350366A"/>
    <w:lvl w:ilvl="0">
      <w:start w:val="1"/>
      <w:numFmt w:val="none"/>
      <w:lvlText w:val="%1●　"/>
      <w:lvlJc w:val="left"/>
      <w:pPr>
        <w:tabs>
          <w:tab w:val="num" w:pos="760"/>
        </w:tabs>
        <w:ind w:left="717" w:hanging="317"/>
      </w:pPr>
      <w:rPr>
        <w:rFonts w:ascii="宋体" w:eastAsia="宋体" w:hAnsi="Times New Roman" w:hint="eastAsia"/>
        <w:b w:val="0"/>
        <w:i w:val="0"/>
        <w:position w:val="4"/>
        <w:sz w:val="13"/>
      </w:rPr>
    </w:lvl>
    <w:lvl w:ilvl="1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decimal"/>
      <w:lvlText w:val="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57D3FBC"/>
    <w:multiLevelType w:val="multilevel"/>
    <w:tmpl w:val="657D3FBC"/>
    <w:lvl w:ilvl="0">
      <w:start w:val="1"/>
      <w:numFmt w:val="upperLetter"/>
      <w:pStyle w:val="ad"/>
      <w:suff w:val="nothing"/>
      <w:lvlText w:val="附　录　%1"/>
      <w:lvlJc w:val="left"/>
      <w:pPr>
        <w:ind w:left="5246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4"/>
        <w:lang w:val="en-US"/>
      </w:rPr>
    </w:lvl>
    <w:lvl w:ilvl="1">
      <w:start w:val="1"/>
      <w:numFmt w:val="decimal"/>
      <w:pStyle w:val="ae"/>
      <w:suff w:val="nothing"/>
      <w:lvlText w:val="%1.%2　"/>
      <w:lvlJc w:val="left"/>
      <w:pPr>
        <w:ind w:left="-3119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"/>
      <w:suff w:val="nothing"/>
      <w:lvlText w:val="%1.%2.%3　"/>
      <w:lvlJc w:val="left"/>
      <w:pPr>
        <w:ind w:left="-3119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0"/>
      <w:suff w:val="nothing"/>
      <w:lvlText w:val="%1.%2.%3.%4　"/>
      <w:lvlJc w:val="left"/>
      <w:pPr>
        <w:ind w:left="-3119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1"/>
      <w:suff w:val="nothing"/>
      <w:lvlText w:val="%1.%2.%3.%4.%5　"/>
      <w:lvlJc w:val="left"/>
      <w:pPr>
        <w:ind w:left="-3119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2"/>
      <w:suff w:val="nothing"/>
      <w:lvlText w:val="%1.%2.%3.%4.%5.%6　"/>
      <w:lvlJc w:val="left"/>
      <w:pPr>
        <w:ind w:left="-3119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3"/>
      <w:suff w:val="nothing"/>
      <w:lvlText w:val="%1.%2.%3.%4.%5.%6.%7　"/>
      <w:lvlJc w:val="left"/>
      <w:pPr>
        <w:ind w:left="-3119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1275"/>
        </w:tabs>
        <w:ind w:left="1275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983"/>
        </w:tabs>
        <w:ind w:left="1983" w:hanging="1700"/>
      </w:pPr>
      <w:rPr>
        <w:rFonts w:hint="eastAsia"/>
      </w:rPr>
    </w:lvl>
  </w:abstractNum>
  <w:abstractNum w:abstractNumId="9" w15:restartNumberingAfterBreak="0">
    <w:nsid w:val="6CE60E43"/>
    <w:multiLevelType w:val="multilevel"/>
    <w:tmpl w:val="6CE60E43"/>
    <w:lvl w:ilvl="0">
      <w:start w:val="1"/>
      <w:numFmt w:val="decimal"/>
      <w:pStyle w:val="af4"/>
      <w:lvlText w:val="%1"/>
      <w:lvlJc w:val="left"/>
      <w:pPr>
        <w:ind w:left="585" w:hanging="585"/>
      </w:pPr>
      <w:rPr>
        <w:rFonts w:ascii="Times New Roman" w:hAnsi="Times New Roman" w:cs="Times New Roman" w:hint="default"/>
      </w:rPr>
    </w:lvl>
    <w:lvl w:ilvl="1">
      <w:numFmt w:val="decimal"/>
      <w:pStyle w:val="af5"/>
      <w:lvlText w:val="%1.%2"/>
      <w:lvlJc w:val="left"/>
      <w:pPr>
        <w:ind w:left="585" w:hanging="58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宋体" w:hAnsi="Times New Roman"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2.%3.%4  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7B6C341E"/>
    <w:multiLevelType w:val="multilevel"/>
    <w:tmpl w:val="7B6C341E"/>
    <w:lvl w:ilvl="0">
      <w:start w:val="1"/>
      <w:numFmt w:val="decimal"/>
      <w:pStyle w:val="3"/>
      <w:lvlText w:val="12.1.1%1"/>
      <w:lvlJc w:val="left"/>
      <w:pPr>
        <w:ind w:left="420" w:hanging="42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7E8170B9"/>
    <w:multiLevelType w:val="multilevel"/>
    <w:tmpl w:val="7E8170B9"/>
    <w:lvl w:ilvl="0">
      <w:start w:val="1"/>
      <w:numFmt w:val="decimalEnclosedCircle"/>
      <w:pStyle w:val="af6"/>
      <w:lvlText w:val="%1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1"/>
  </w:num>
  <w:num w:numId="4">
    <w:abstractNumId w:val="2"/>
  </w:num>
  <w:num w:numId="5">
    <w:abstractNumId w:val="5"/>
  </w:num>
  <w:num w:numId="6">
    <w:abstractNumId w:val="0"/>
  </w:num>
  <w:num w:numId="7">
    <w:abstractNumId w:val="12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0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bQws7QAMwxNDUyVdJSCU4uLM/PzQAoMawGZfg/7LAAAAA=="/>
  </w:docVars>
  <w:rsids>
    <w:rsidRoot w:val="00172A27"/>
    <w:rsid w:val="0000084D"/>
    <w:rsid w:val="00000CFD"/>
    <w:rsid w:val="00001087"/>
    <w:rsid w:val="00001972"/>
    <w:rsid w:val="00003918"/>
    <w:rsid w:val="00005540"/>
    <w:rsid w:val="000057FE"/>
    <w:rsid w:val="00005C8A"/>
    <w:rsid w:val="00006B91"/>
    <w:rsid w:val="00006C89"/>
    <w:rsid w:val="00010EBE"/>
    <w:rsid w:val="00011D93"/>
    <w:rsid w:val="00012534"/>
    <w:rsid w:val="00012F38"/>
    <w:rsid w:val="0001321F"/>
    <w:rsid w:val="000156F2"/>
    <w:rsid w:val="000159BC"/>
    <w:rsid w:val="00015D38"/>
    <w:rsid w:val="00017195"/>
    <w:rsid w:val="00017335"/>
    <w:rsid w:val="00026A58"/>
    <w:rsid w:val="00026C18"/>
    <w:rsid w:val="000271ED"/>
    <w:rsid w:val="00033006"/>
    <w:rsid w:val="00033304"/>
    <w:rsid w:val="000347B9"/>
    <w:rsid w:val="00034A41"/>
    <w:rsid w:val="00034AD9"/>
    <w:rsid w:val="00034FD6"/>
    <w:rsid w:val="000351B0"/>
    <w:rsid w:val="00035DD5"/>
    <w:rsid w:val="00035F11"/>
    <w:rsid w:val="00037170"/>
    <w:rsid w:val="00037377"/>
    <w:rsid w:val="00037399"/>
    <w:rsid w:val="000377DC"/>
    <w:rsid w:val="00037934"/>
    <w:rsid w:val="00037C5B"/>
    <w:rsid w:val="00040BAF"/>
    <w:rsid w:val="00041238"/>
    <w:rsid w:val="0004135A"/>
    <w:rsid w:val="00041409"/>
    <w:rsid w:val="00045987"/>
    <w:rsid w:val="00046644"/>
    <w:rsid w:val="00047F55"/>
    <w:rsid w:val="00050D55"/>
    <w:rsid w:val="00051311"/>
    <w:rsid w:val="00051CFD"/>
    <w:rsid w:val="00052A67"/>
    <w:rsid w:val="0005515C"/>
    <w:rsid w:val="000554F9"/>
    <w:rsid w:val="00056240"/>
    <w:rsid w:val="00060636"/>
    <w:rsid w:val="00060A9C"/>
    <w:rsid w:val="000622BE"/>
    <w:rsid w:val="00065620"/>
    <w:rsid w:val="00065A25"/>
    <w:rsid w:val="000666A5"/>
    <w:rsid w:val="000672A5"/>
    <w:rsid w:val="00067804"/>
    <w:rsid w:val="00077009"/>
    <w:rsid w:val="00077465"/>
    <w:rsid w:val="00077980"/>
    <w:rsid w:val="000802FE"/>
    <w:rsid w:val="000807F5"/>
    <w:rsid w:val="00080819"/>
    <w:rsid w:val="000821E3"/>
    <w:rsid w:val="00085E4D"/>
    <w:rsid w:val="000866FD"/>
    <w:rsid w:val="00086B0F"/>
    <w:rsid w:val="00086C76"/>
    <w:rsid w:val="00087653"/>
    <w:rsid w:val="00095065"/>
    <w:rsid w:val="000962CA"/>
    <w:rsid w:val="00097E1E"/>
    <w:rsid w:val="000A04B9"/>
    <w:rsid w:val="000A0C18"/>
    <w:rsid w:val="000A2BD2"/>
    <w:rsid w:val="000A75CB"/>
    <w:rsid w:val="000B0CD4"/>
    <w:rsid w:val="000B0ECD"/>
    <w:rsid w:val="000B1D40"/>
    <w:rsid w:val="000B2201"/>
    <w:rsid w:val="000B28FC"/>
    <w:rsid w:val="000B3436"/>
    <w:rsid w:val="000B48DD"/>
    <w:rsid w:val="000B4B64"/>
    <w:rsid w:val="000B5881"/>
    <w:rsid w:val="000B59EF"/>
    <w:rsid w:val="000C00DA"/>
    <w:rsid w:val="000C10B5"/>
    <w:rsid w:val="000C7245"/>
    <w:rsid w:val="000D2624"/>
    <w:rsid w:val="000D4395"/>
    <w:rsid w:val="000D5179"/>
    <w:rsid w:val="000D6CE4"/>
    <w:rsid w:val="000D7AF7"/>
    <w:rsid w:val="000E1736"/>
    <w:rsid w:val="000E1E30"/>
    <w:rsid w:val="000E1EA7"/>
    <w:rsid w:val="000E2774"/>
    <w:rsid w:val="000E357D"/>
    <w:rsid w:val="000E4E82"/>
    <w:rsid w:val="000E5491"/>
    <w:rsid w:val="000E56A9"/>
    <w:rsid w:val="000E62D2"/>
    <w:rsid w:val="000E7716"/>
    <w:rsid w:val="000E7F45"/>
    <w:rsid w:val="000F1B0A"/>
    <w:rsid w:val="000F2529"/>
    <w:rsid w:val="000F26BC"/>
    <w:rsid w:val="000F437A"/>
    <w:rsid w:val="000F6962"/>
    <w:rsid w:val="00101928"/>
    <w:rsid w:val="001038A6"/>
    <w:rsid w:val="001066DB"/>
    <w:rsid w:val="001073CE"/>
    <w:rsid w:val="00107CED"/>
    <w:rsid w:val="00111B70"/>
    <w:rsid w:val="00113CA9"/>
    <w:rsid w:val="00114695"/>
    <w:rsid w:val="00114A34"/>
    <w:rsid w:val="0011588B"/>
    <w:rsid w:val="00115DCF"/>
    <w:rsid w:val="0011737C"/>
    <w:rsid w:val="00117522"/>
    <w:rsid w:val="001178E4"/>
    <w:rsid w:val="00120178"/>
    <w:rsid w:val="001214CE"/>
    <w:rsid w:val="00122329"/>
    <w:rsid w:val="00123997"/>
    <w:rsid w:val="00123F0A"/>
    <w:rsid w:val="0012405C"/>
    <w:rsid w:val="0012492D"/>
    <w:rsid w:val="00124D23"/>
    <w:rsid w:val="00124DD1"/>
    <w:rsid w:val="00126758"/>
    <w:rsid w:val="0013162E"/>
    <w:rsid w:val="001320B6"/>
    <w:rsid w:val="00132C1F"/>
    <w:rsid w:val="00133292"/>
    <w:rsid w:val="00133F0D"/>
    <w:rsid w:val="00135E28"/>
    <w:rsid w:val="00136A26"/>
    <w:rsid w:val="00137FC0"/>
    <w:rsid w:val="001425A1"/>
    <w:rsid w:val="00142822"/>
    <w:rsid w:val="00144E68"/>
    <w:rsid w:val="00147194"/>
    <w:rsid w:val="001473EB"/>
    <w:rsid w:val="00150633"/>
    <w:rsid w:val="00150CC5"/>
    <w:rsid w:val="00152536"/>
    <w:rsid w:val="00152584"/>
    <w:rsid w:val="00152F19"/>
    <w:rsid w:val="00153C46"/>
    <w:rsid w:val="00155781"/>
    <w:rsid w:val="00155B44"/>
    <w:rsid w:val="00157480"/>
    <w:rsid w:val="00157AAF"/>
    <w:rsid w:val="00161128"/>
    <w:rsid w:val="00161867"/>
    <w:rsid w:val="0016233A"/>
    <w:rsid w:val="00163BB4"/>
    <w:rsid w:val="00164834"/>
    <w:rsid w:val="00164B7B"/>
    <w:rsid w:val="001701E6"/>
    <w:rsid w:val="00170245"/>
    <w:rsid w:val="0017083B"/>
    <w:rsid w:val="0017099E"/>
    <w:rsid w:val="0017114E"/>
    <w:rsid w:val="00171694"/>
    <w:rsid w:val="001727E9"/>
    <w:rsid w:val="00172A27"/>
    <w:rsid w:val="00175603"/>
    <w:rsid w:val="00175CEB"/>
    <w:rsid w:val="001761FB"/>
    <w:rsid w:val="001773FC"/>
    <w:rsid w:val="0018115B"/>
    <w:rsid w:val="00181205"/>
    <w:rsid w:val="0018770B"/>
    <w:rsid w:val="00191020"/>
    <w:rsid w:val="001915AC"/>
    <w:rsid w:val="00191756"/>
    <w:rsid w:val="001920A6"/>
    <w:rsid w:val="001949C1"/>
    <w:rsid w:val="00194B66"/>
    <w:rsid w:val="001950E3"/>
    <w:rsid w:val="001975A5"/>
    <w:rsid w:val="001A1355"/>
    <w:rsid w:val="001A1D13"/>
    <w:rsid w:val="001A23B4"/>
    <w:rsid w:val="001A4277"/>
    <w:rsid w:val="001A6294"/>
    <w:rsid w:val="001A6A39"/>
    <w:rsid w:val="001B44BF"/>
    <w:rsid w:val="001B5C6C"/>
    <w:rsid w:val="001B67D7"/>
    <w:rsid w:val="001B78E7"/>
    <w:rsid w:val="001B7CE3"/>
    <w:rsid w:val="001C0627"/>
    <w:rsid w:val="001C1C5D"/>
    <w:rsid w:val="001C3245"/>
    <w:rsid w:val="001C3496"/>
    <w:rsid w:val="001C4397"/>
    <w:rsid w:val="001C7D1C"/>
    <w:rsid w:val="001D1399"/>
    <w:rsid w:val="001D17A6"/>
    <w:rsid w:val="001D7156"/>
    <w:rsid w:val="001D763B"/>
    <w:rsid w:val="001E02CF"/>
    <w:rsid w:val="001E0F65"/>
    <w:rsid w:val="001E2D16"/>
    <w:rsid w:val="001E2EA8"/>
    <w:rsid w:val="001E38A9"/>
    <w:rsid w:val="001E5330"/>
    <w:rsid w:val="001E58A2"/>
    <w:rsid w:val="001E5B87"/>
    <w:rsid w:val="001E6123"/>
    <w:rsid w:val="001E644F"/>
    <w:rsid w:val="001F0759"/>
    <w:rsid w:val="001F1266"/>
    <w:rsid w:val="001F36C4"/>
    <w:rsid w:val="001F6162"/>
    <w:rsid w:val="001F6868"/>
    <w:rsid w:val="001F7476"/>
    <w:rsid w:val="00200E41"/>
    <w:rsid w:val="00200F27"/>
    <w:rsid w:val="0020108D"/>
    <w:rsid w:val="002011BB"/>
    <w:rsid w:val="00201E20"/>
    <w:rsid w:val="002047ED"/>
    <w:rsid w:val="0021037A"/>
    <w:rsid w:val="0021145E"/>
    <w:rsid w:val="00211E79"/>
    <w:rsid w:val="002127EE"/>
    <w:rsid w:val="00213446"/>
    <w:rsid w:val="0021480B"/>
    <w:rsid w:val="00217E55"/>
    <w:rsid w:val="00221D6E"/>
    <w:rsid w:val="0022301E"/>
    <w:rsid w:val="002246F2"/>
    <w:rsid w:val="002256E9"/>
    <w:rsid w:val="00225EBA"/>
    <w:rsid w:val="0023177D"/>
    <w:rsid w:val="00234AAD"/>
    <w:rsid w:val="002353B0"/>
    <w:rsid w:val="00235831"/>
    <w:rsid w:val="00235FE1"/>
    <w:rsid w:val="0023645A"/>
    <w:rsid w:val="002428B7"/>
    <w:rsid w:val="00242BD5"/>
    <w:rsid w:val="002438D9"/>
    <w:rsid w:val="00243EFC"/>
    <w:rsid w:val="00246EB5"/>
    <w:rsid w:val="0024709A"/>
    <w:rsid w:val="0024778D"/>
    <w:rsid w:val="00247A5E"/>
    <w:rsid w:val="00250E0B"/>
    <w:rsid w:val="00251115"/>
    <w:rsid w:val="002516D6"/>
    <w:rsid w:val="00252851"/>
    <w:rsid w:val="002528DD"/>
    <w:rsid w:val="00255F34"/>
    <w:rsid w:val="002566EE"/>
    <w:rsid w:val="00256D53"/>
    <w:rsid w:val="00256EEC"/>
    <w:rsid w:val="0025730B"/>
    <w:rsid w:val="002574E8"/>
    <w:rsid w:val="00260017"/>
    <w:rsid w:val="002626F8"/>
    <w:rsid w:val="0026436B"/>
    <w:rsid w:val="00267ACE"/>
    <w:rsid w:val="00267F1A"/>
    <w:rsid w:val="0027030B"/>
    <w:rsid w:val="00273046"/>
    <w:rsid w:val="0027343E"/>
    <w:rsid w:val="00273596"/>
    <w:rsid w:val="00274B6C"/>
    <w:rsid w:val="00274F11"/>
    <w:rsid w:val="00275C0A"/>
    <w:rsid w:val="00277281"/>
    <w:rsid w:val="00277715"/>
    <w:rsid w:val="00282AC8"/>
    <w:rsid w:val="00283099"/>
    <w:rsid w:val="0028461B"/>
    <w:rsid w:val="00284669"/>
    <w:rsid w:val="00285FBD"/>
    <w:rsid w:val="002864FC"/>
    <w:rsid w:val="00286926"/>
    <w:rsid w:val="00286AA2"/>
    <w:rsid w:val="002871C2"/>
    <w:rsid w:val="00290C66"/>
    <w:rsid w:val="0029128F"/>
    <w:rsid w:val="00291411"/>
    <w:rsid w:val="00292C5D"/>
    <w:rsid w:val="00293787"/>
    <w:rsid w:val="00293D13"/>
    <w:rsid w:val="00293E22"/>
    <w:rsid w:val="00293EEC"/>
    <w:rsid w:val="00294C53"/>
    <w:rsid w:val="00294F78"/>
    <w:rsid w:val="002950AA"/>
    <w:rsid w:val="00295866"/>
    <w:rsid w:val="00296ED4"/>
    <w:rsid w:val="002A0A4D"/>
    <w:rsid w:val="002A61A5"/>
    <w:rsid w:val="002A6DE3"/>
    <w:rsid w:val="002A77EA"/>
    <w:rsid w:val="002B1852"/>
    <w:rsid w:val="002B1B60"/>
    <w:rsid w:val="002B2140"/>
    <w:rsid w:val="002B3B65"/>
    <w:rsid w:val="002B3FFA"/>
    <w:rsid w:val="002B4E59"/>
    <w:rsid w:val="002B4E66"/>
    <w:rsid w:val="002B73B2"/>
    <w:rsid w:val="002B7607"/>
    <w:rsid w:val="002C08EA"/>
    <w:rsid w:val="002C182B"/>
    <w:rsid w:val="002C3DAD"/>
    <w:rsid w:val="002C5391"/>
    <w:rsid w:val="002C53EB"/>
    <w:rsid w:val="002C6E77"/>
    <w:rsid w:val="002C76E2"/>
    <w:rsid w:val="002D02C9"/>
    <w:rsid w:val="002D0574"/>
    <w:rsid w:val="002D1931"/>
    <w:rsid w:val="002D297B"/>
    <w:rsid w:val="002D5CA2"/>
    <w:rsid w:val="002D60F5"/>
    <w:rsid w:val="002D6637"/>
    <w:rsid w:val="002E26CC"/>
    <w:rsid w:val="002E294B"/>
    <w:rsid w:val="002E2E73"/>
    <w:rsid w:val="002E61B6"/>
    <w:rsid w:val="002E722B"/>
    <w:rsid w:val="002E75EF"/>
    <w:rsid w:val="002E7CD4"/>
    <w:rsid w:val="002F1B78"/>
    <w:rsid w:val="002F3FF9"/>
    <w:rsid w:val="002F5185"/>
    <w:rsid w:val="002F5D80"/>
    <w:rsid w:val="002F6363"/>
    <w:rsid w:val="002F64A1"/>
    <w:rsid w:val="00300F6B"/>
    <w:rsid w:val="00301ABE"/>
    <w:rsid w:val="003031CF"/>
    <w:rsid w:val="00303660"/>
    <w:rsid w:val="00303848"/>
    <w:rsid w:val="00307893"/>
    <w:rsid w:val="00310271"/>
    <w:rsid w:val="003132BF"/>
    <w:rsid w:val="003134F9"/>
    <w:rsid w:val="003139BE"/>
    <w:rsid w:val="00314472"/>
    <w:rsid w:val="00314F92"/>
    <w:rsid w:val="00317500"/>
    <w:rsid w:val="0032016A"/>
    <w:rsid w:val="00320293"/>
    <w:rsid w:val="00323E70"/>
    <w:rsid w:val="0032491D"/>
    <w:rsid w:val="003252A1"/>
    <w:rsid w:val="00325528"/>
    <w:rsid w:val="003268E4"/>
    <w:rsid w:val="0032720B"/>
    <w:rsid w:val="00327F67"/>
    <w:rsid w:val="003306EC"/>
    <w:rsid w:val="00331AFA"/>
    <w:rsid w:val="00333200"/>
    <w:rsid w:val="003362D2"/>
    <w:rsid w:val="00341155"/>
    <w:rsid w:val="0034146F"/>
    <w:rsid w:val="003448D3"/>
    <w:rsid w:val="00347D54"/>
    <w:rsid w:val="00350FE2"/>
    <w:rsid w:val="00351646"/>
    <w:rsid w:val="00351B11"/>
    <w:rsid w:val="003524C1"/>
    <w:rsid w:val="003528EB"/>
    <w:rsid w:val="00352B1C"/>
    <w:rsid w:val="00352DF3"/>
    <w:rsid w:val="003538B4"/>
    <w:rsid w:val="00353CC5"/>
    <w:rsid w:val="00354BEA"/>
    <w:rsid w:val="0035631D"/>
    <w:rsid w:val="003568B1"/>
    <w:rsid w:val="0036055D"/>
    <w:rsid w:val="00360603"/>
    <w:rsid w:val="00360A18"/>
    <w:rsid w:val="00361118"/>
    <w:rsid w:val="00362860"/>
    <w:rsid w:val="00363038"/>
    <w:rsid w:val="00364DE1"/>
    <w:rsid w:val="00366D88"/>
    <w:rsid w:val="00366F04"/>
    <w:rsid w:val="00370439"/>
    <w:rsid w:val="00372CC6"/>
    <w:rsid w:val="003733B3"/>
    <w:rsid w:val="00374700"/>
    <w:rsid w:val="00375CCE"/>
    <w:rsid w:val="0037632A"/>
    <w:rsid w:val="003779EB"/>
    <w:rsid w:val="00381FE3"/>
    <w:rsid w:val="00382DF8"/>
    <w:rsid w:val="003845DE"/>
    <w:rsid w:val="003857E3"/>
    <w:rsid w:val="00386201"/>
    <w:rsid w:val="00386D18"/>
    <w:rsid w:val="00387873"/>
    <w:rsid w:val="0039074D"/>
    <w:rsid w:val="00392B8F"/>
    <w:rsid w:val="0039360D"/>
    <w:rsid w:val="003938B8"/>
    <w:rsid w:val="00393EA6"/>
    <w:rsid w:val="003940EB"/>
    <w:rsid w:val="003965FE"/>
    <w:rsid w:val="003A1711"/>
    <w:rsid w:val="003A184A"/>
    <w:rsid w:val="003A1AD6"/>
    <w:rsid w:val="003A2D24"/>
    <w:rsid w:val="003A572F"/>
    <w:rsid w:val="003B3875"/>
    <w:rsid w:val="003B3F2E"/>
    <w:rsid w:val="003B4EB4"/>
    <w:rsid w:val="003B5BD3"/>
    <w:rsid w:val="003C0597"/>
    <w:rsid w:val="003C125D"/>
    <w:rsid w:val="003C1AAC"/>
    <w:rsid w:val="003C22BE"/>
    <w:rsid w:val="003C374E"/>
    <w:rsid w:val="003C51E0"/>
    <w:rsid w:val="003C571B"/>
    <w:rsid w:val="003C71CB"/>
    <w:rsid w:val="003C7C68"/>
    <w:rsid w:val="003D0F69"/>
    <w:rsid w:val="003D2088"/>
    <w:rsid w:val="003D2C3B"/>
    <w:rsid w:val="003D3693"/>
    <w:rsid w:val="003D4186"/>
    <w:rsid w:val="003D41C1"/>
    <w:rsid w:val="003D7769"/>
    <w:rsid w:val="003E0094"/>
    <w:rsid w:val="003E0634"/>
    <w:rsid w:val="003E06E9"/>
    <w:rsid w:val="003E0AC5"/>
    <w:rsid w:val="003E3FB5"/>
    <w:rsid w:val="003E484A"/>
    <w:rsid w:val="003E5CA5"/>
    <w:rsid w:val="003F17FC"/>
    <w:rsid w:val="003F1B39"/>
    <w:rsid w:val="003F1F68"/>
    <w:rsid w:val="003F297C"/>
    <w:rsid w:val="003F3F77"/>
    <w:rsid w:val="003F768E"/>
    <w:rsid w:val="00400A57"/>
    <w:rsid w:val="00400BCA"/>
    <w:rsid w:val="00400C10"/>
    <w:rsid w:val="00402D51"/>
    <w:rsid w:val="00403FD4"/>
    <w:rsid w:val="0040496C"/>
    <w:rsid w:val="004055BD"/>
    <w:rsid w:val="00405FE1"/>
    <w:rsid w:val="004070E7"/>
    <w:rsid w:val="00407530"/>
    <w:rsid w:val="00414068"/>
    <w:rsid w:val="00415D39"/>
    <w:rsid w:val="00415DF8"/>
    <w:rsid w:val="00415F6C"/>
    <w:rsid w:val="00417543"/>
    <w:rsid w:val="00417763"/>
    <w:rsid w:val="00420402"/>
    <w:rsid w:val="00420B7E"/>
    <w:rsid w:val="004213D2"/>
    <w:rsid w:val="0042164E"/>
    <w:rsid w:val="00422C9D"/>
    <w:rsid w:val="00422F9D"/>
    <w:rsid w:val="004240EA"/>
    <w:rsid w:val="00425A8E"/>
    <w:rsid w:val="0042743B"/>
    <w:rsid w:val="00427559"/>
    <w:rsid w:val="00427866"/>
    <w:rsid w:val="004329D9"/>
    <w:rsid w:val="0043534E"/>
    <w:rsid w:val="00435778"/>
    <w:rsid w:val="00435BEB"/>
    <w:rsid w:val="00436079"/>
    <w:rsid w:val="00436AFA"/>
    <w:rsid w:val="004373A7"/>
    <w:rsid w:val="004377C6"/>
    <w:rsid w:val="004422E2"/>
    <w:rsid w:val="00442BEC"/>
    <w:rsid w:val="00442BFB"/>
    <w:rsid w:val="00442FF6"/>
    <w:rsid w:val="004443F6"/>
    <w:rsid w:val="00445B2D"/>
    <w:rsid w:val="004463FF"/>
    <w:rsid w:val="00447259"/>
    <w:rsid w:val="0045023F"/>
    <w:rsid w:val="00452812"/>
    <w:rsid w:val="004534E1"/>
    <w:rsid w:val="004535F7"/>
    <w:rsid w:val="00454026"/>
    <w:rsid w:val="004546F3"/>
    <w:rsid w:val="00460E9F"/>
    <w:rsid w:val="004618DD"/>
    <w:rsid w:val="00462222"/>
    <w:rsid w:val="00462507"/>
    <w:rsid w:val="00462CBA"/>
    <w:rsid w:val="00465093"/>
    <w:rsid w:val="004661B4"/>
    <w:rsid w:val="00467CE3"/>
    <w:rsid w:val="0047519C"/>
    <w:rsid w:val="00475364"/>
    <w:rsid w:val="00475944"/>
    <w:rsid w:val="004766E5"/>
    <w:rsid w:val="0048209C"/>
    <w:rsid w:val="004825B4"/>
    <w:rsid w:val="00482892"/>
    <w:rsid w:val="00483611"/>
    <w:rsid w:val="00483A7D"/>
    <w:rsid w:val="00483BA1"/>
    <w:rsid w:val="00483C9F"/>
    <w:rsid w:val="00485939"/>
    <w:rsid w:val="0048674A"/>
    <w:rsid w:val="00487136"/>
    <w:rsid w:val="00493CA6"/>
    <w:rsid w:val="00496BB8"/>
    <w:rsid w:val="00497D49"/>
    <w:rsid w:val="004A2591"/>
    <w:rsid w:val="004A295C"/>
    <w:rsid w:val="004A43DE"/>
    <w:rsid w:val="004A4BE5"/>
    <w:rsid w:val="004A61B2"/>
    <w:rsid w:val="004A6224"/>
    <w:rsid w:val="004A6CC8"/>
    <w:rsid w:val="004A7DAD"/>
    <w:rsid w:val="004B183D"/>
    <w:rsid w:val="004B48B2"/>
    <w:rsid w:val="004B6233"/>
    <w:rsid w:val="004B62C9"/>
    <w:rsid w:val="004C13C9"/>
    <w:rsid w:val="004C222A"/>
    <w:rsid w:val="004C5051"/>
    <w:rsid w:val="004C5D0F"/>
    <w:rsid w:val="004C66FF"/>
    <w:rsid w:val="004C79AA"/>
    <w:rsid w:val="004C7C5A"/>
    <w:rsid w:val="004D109C"/>
    <w:rsid w:val="004D2EB9"/>
    <w:rsid w:val="004D42FA"/>
    <w:rsid w:val="004D483C"/>
    <w:rsid w:val="004D4D23"/>
    <w:rsid w:val="004D7F3C"/>
    <w:rsid w:val="004E0C14"/>
    <w:rsid w:val="004E0D80"/>
    <w:rsid w:val="004E0FCB"/>
    <w:rsid w:val="004E21A3"/>
    <w:rsid w:val="004E256C"/>
    <w:rsid w:val="004E25F8"/>
    <w:rsid w:val="004E5BB1"/>
    <w:rsid w:val="004F109B"/>
    <w:rsid w:val="004F1417"/>
    <w:rsid w:val="004F2E18"/>
    <w:rsid w:val="004F34EA"/>
    <w:rsid w:val="004F3C69"/>
    <w:rsid w:val="004F519A"/>
    <w:rsid w:val="00500032"/>
    <w:rsid w:val="00500128"/>
    <w:rsid w:val="00501FE7"/>
    <w:rsid w:val="005020FE"/>
    <w:rsid w:val="00503D01"/>
    <w:rsid w:val="00505033"/>
    <w:rsid w:val="00505D12"/>
    <w:rsid w:val="00506E35"/>
    <w:rsid w:val="00507495"/>
    <w:rsid w:val="005076A4"/>
    <w:rsid w:val="00507BDE"/>
    <w:rsid w:val="00510AC6"/>
    <w:rsid w:val="00511232"/>
    <w:rsid w:val="00511D18"/>
    <w:rsid w:val="00512D92"/>
    <w:rsid w:val="00514F74"/>
    <w:rsid w:val="00515262"/>
    <w:rsid w:val="00516548"/>
    <w:rsid w:val="00516CFE"/>
    <w:rsid w:val="0052013C"/>
    <w:rsid w:val="00523DD5"/>
    <w:rsid w:val="005247A1"/>
    <w:rsid w:val="00527572"/>
    <w:rsid w:val="00530E56"/>
    <w:rsid w:val="00532B22"/>
    <w:rsid w:val="00534337"/>
    <w:rsid w:val="00537392"/>
    <w:rsid w:val="005379A6"/>
    <w:rsid w:val="005408D1"/>
    <w:rsid w:val="005414DE"/>
    <w:rsid w:val="00541CFF"/>
    <w:rsid w:val="00542895"/>
    <w:rsid w:val="0054336E"/>
    <w:rsid w:val="00544166"/>
    <w:rsid w:val="005446A1"/>
    <w:rsid w:val="00546556"/>
    <w:rsid w:val="00550036"/>
    <w:rsid w:val="00552C12"/>
    <w:rsid w:val="00552C9C"/>
    <w:rsid w:val="00553867"/>
    <w:rsid w:val="0055410C"/>
    <w:rsid w:val="00555069"/>
    <w:rsid w:val="00555254"/>
    <w:rsid w:val="0055583C"/>
    <w:rsid w:val="0055760A"/>
    <w:rsid w:val="005605CA"/>
    <w:rsid w:val="00560F9D"/>
    <w:rsid w:val="0056126C"/>
    <w:rsid w:val="00561613"/>
    <w:rsid w:val="0056168D"/>
    <w:rsid w:val="005620BC"/>
    <w:rsid w:val="0056373D"/>
    <w:rsid w:val="0056509A"/>
    <w:rsid w:val="005670DE"/>
    <w:rsid w:val="005704D7"/>
    <w:rsid w:val="00570887"/>
    <w:rsid w:val="00570B25"/>
    <w:rsid w:val="00570EC5"/>
    <w:rsid w:val="0057292A"/>
    <w:rsid w:val="00572FD5"/>
    <w:rsid w:val="00573D11"/>
    <w:rsid w:val="0057697D"/>
    <w:rsid w:val="005778DF"/>
    <w:rsid w:val="00580AB0"/>
    <w:rsid w:val="005823AF"/>
    <w:rsid w:val="00586E82"/>
    <w:rsid w:val="00586FC7"/>
    <w:rsid w:val="005874D1"/>
    <w:rsid w:val="00587CC4"/>
    <w:rsid w:val="005915EF"/>
    <w:rsid w:val="00592A04"/>
    <w:rsid w:val="00593569"/>
    <w:rsid w:val="0059428E"/>
    <w:rsid w:val="005951F9"/>
    <w:rsid w:val="00595750"/>
    <w:rsid w:val="005A02F5"/>
    <w:rsid w:val="005A0725"/>
    <w:rsid w:val="005A13EF"/>
    <w:rsid w:val="005A2346"/>
    <w:rsid w:val="005A2631"/>
    <w:rsid w:val="005A2BE5"/>
    <w:rsid w:val="005A56CE"/>
    <w:rsid w:val="005A6BDE"/>
    <w:rsid w:val="005B04AF"/>
    <w:rsid w:val="005B0B1F"/>
    <w:rsid w:val="005B1FDC"/>
    <w:rsid w:val="005B3CD6"/>
    <w:rsid w:val="005B690E"/>
    <w:rsid w:val="005B7773"/>
    <w:rsid w:val="005B7BBA"/>
    <w:rsid w:val="005B7D87"/>
    <w:rsid w:val="005C2627"/>
    <w:rsid w:val="005C2FC5"/>
    <w:rsid w:val="005C44F9"/>
    <w:rsid w:val="005C4666"/>
    <w:rsid w:val="005C4B77"/>
    <w:rsid w:val="005C5065"/>
    <w:rsid w:val="005C6077"/>
    <w:rsid w:val="005C6129"/>
    <w:rsid w:val="005C700B"/>
    <w:rsid w:val="005D0E0C"/>
    <w:rsid w:val="005D1997"/>
    <w:rsid w:val="005D1BCB"/>
    <w:rsid w:val="005D3788"/>
    <w:rsid w:val="005D37B7"/>
    <w:rsid w:val="005D3BC7"/>
    <w:rsid w:val="005D56E8"/>
    <w:rsid w:val="005D6386"/>
    <w:rsid w:val="005E093A"/>
    <w:rsid w:val="005E3AD4"/>
    <w:rsid w:val="005E7AFC"/>
    <w:rsid w:val="005F05D0"/>
    <w:rsid w:val="005F0729"/>
    <w:rsid w:val="005F07D3"/>
    <w:rsid w:val="005F3CB3"/>
    <w:rsid w:val="005F4835"/>
    <w:rsid w:val="005F4B7C"/>
    <w:rsid w:val="005F4E2B"/>
    <w:rsid w:val="005F559F"/>
    <w:rsid w:val="005F5D47"/>
    <w:rsid w:val="005F5EEE"/>
    <w:rsid w:val="005F604A"/>
    <w:rsid w:val="005F60BF"/>
    <w:rsid w:val="005F6304"/>
    <w:rsid w:val="005F6D6A"/>
    <w:rsid w:val="00600894"/>
    <w:rsid w:val="00601953"/>
    <w:rsid w:val="006027A9"/>
    <w:rsid w:val="00602C89"/>
    <w:rsid w:val="00603433"/>
    <w:rsid w:val="00604F16"/>
    <w:rsid w:val="0060593D"/>
    <w:rsid w:val="00605F2D"/>
    <w:rsid w:val="00606B86"/>
    <w:rsid w:val="00606C1D"/>
    <w:rsid w:val="00607B0B"/>
    <w:rsid w:val="00610E7E"/>
    <w:rsid w:val="006129CA"/>
    <w:rsid w:val="00613E61"/>
    <w:rsid w:val="006179A5"/>
    <w:rsid w:val="00617C70"/>
    <w:rsid w:val="00617FA3"/>
    <w:rsid w:val="00621DF9"/>
    <w:rsid w:val="00622DE8"/>
    <w:rsid w:val="0062699A"/>
    <w:rsid w:val="00632F38"/>
    <w:rsid w:val="00634542"/>
    <w:rsid w:val="006347B7"/>
    <w:rsid w:val="006357F1"/>
    <w:rsid w:val="00636CA0"/>
    <w:rsid w:val="00637303"/>
    <w:rsid w:val="00640319"/>
    <w:rsid w:val="0064101E"/>
    <w:rsid w:val="00641D5C"/>
    <w:rsid w:val="0064708C"/>
    <w:rsid w:val="0065280F"/>
    <w:rsid w:val="006531AF"/>
    <w:rsid w:val="00654D46"/>
    <w:rsid w:val="006557E9"/>
    <w:rsid w:val="00660C77"/>
    <w:rsid w:val="00661432"/>
    <w:rsid w:val="00661F91"/>
    <w:rsid w:val="0066333F"/>
    <w:rsid w:val="006636D5"/>
    <w:rsid w:val="006637B2"/>
    <w:rsid w:val="006649DA"/>
    <w:rsid w:val="00666719"/>
    <w:rsid w:val="0066678B"/>
    <w:rsid w:val="00670EDB"/>
    <w:rsid w:val="00671768"/>
    <w:rsid w:val="0067239A"/>
    <w:rsid w:val="006723D1"/>
    <w:rsid w:val="00672BC3"/>
    <w:rsid w:val="0067350E"/>
    <w:rsid w:val="0067464A"/>
    <w:rsid w:val="00675CD7"/>
    <w:rsid w:val="006770DF"/>
    <w:rsid w:val="00680607"/>
    <w:rsid w:val="0068078C"/>
    <w:rsid w:val="00680CC4"/>
    <w:rsid w:val="0068140E"/>
    <w:rsid w:val="00682418"/>
    <w:rsid w:val="006825E9"/>
    <w:rsid w:val="00683DF1"/>
    <w:rsid w:val="006852AF"/>
    <w:rsid w:val="00685C3D"/>
    <w:rsid w:val="006876DC"/>
    <w:rsid w:val="00690C66"/>
    <w:rsid w:val="00690F92"/>
    <w:rsid w:val="006911FC"/>
    <w:rsid w:val="006946F7"/>
    <w:rsid w:val="00694D2A"/>
    <w:rsid w:val="006A0AB2"/>
    <w:rsid w:val="006A0FFB"/>
    <w:rsid w:val="006A22A9"/>
    <w:rsid w:val="006A51C8"/>
    <w:rsid w:val="006A53B8"/>
    <w:rsid w:val="006B26D1"/>
    <w:rsid w:val="006B33D6"/>
    <w:rsid w:val="006B38B3"/>
    <w:rsid w:val="006B3F4F"/>
    <w:rsid w:val="006B4320"/>
    <w:rsid w:val="006B62A6"/>
    <w:rsid w:val="006B633A"/>
    <w:rsid w:val="006B6733"/>
    <w:rsid w:val="006B734C"/>
    <w:rsid w:val="006B7354"/>
    <w:rsid w:val="006B7C08"/>
    <w:rsid w:val="006C0DF5"/>
    <w:rsid w:val="006C150A"/>
    <w:rsid w:val="006C1F2D"/>
    <w:rsid w:val="006C1F36"/>
    <w:rsid w:val="006C3518"/>
    <w:rsid w:val="006C5916"/>
    <w:rsid w:val="006C691F"/>
    <w:rsid w:val="006D000C"/>
    <w:rsid w:val="006D176E"/>
    <w:rsid w:val="006D2BB6"/>
    <w:rsid w:val="006D4985"/>
    <w:rsid w:val="006D5075"/>
    <w:rsid w:val="006D59B7"/>
    <w:rsid w:val="006D5DAE"/>
    <w:rsid w:val="006D5E39"/>
    <w:rsid w:val="006D5F13"/>
    <w:rsid w:val="006D6D20"/>
    <w:rsid w:val="006D6F84"/>
    <w:rsid w:val="006D7B12"/>
    <w:rsid w:val="006D7E78"/>
    <w:rsid w:val="006E3AAE"/>
    <w:rsid w:val="006E3AD4"/>
    <w:rsid w:val="006E4F45"/>
    <w:rsid w:val="006E66BC"/>
    <w:rsid w:val="006F1CBD"/>
    <w:rsid w:val="006F1F27"/>
    <w:rsid w:val="006F481E"/>
    <w:rsid w:val="006F6563"/>
    <w:rsid w:val="006F656B"/>
    <w:rsid w:val="00702392"/>
    <w:rsid w:val="00702A83"/>
    <w:rsid w:val="00702CFE"/>
    <w:rsid w:val="00705403"/>
    <w:rsid w:val="00705A62"/>
    <w:rsid w:val="00706871"/>
    <w:rsid w:val="00706F75"/>
    <w:rsid w:val="007075A5"/>
    <w:rsid w:val="00714C1D"/>
    <w:rsid w:val="00714DE0"/>
    <w:rsid w:val="00715B95"/>
    <w:rsid w:val="00716130"/>
    <w:rsid w:val="007222C2"/>
    <w:rsid w:val="0072299D"/>
    <w:rsid w:val="00724AF4"/>
    <w:rsid w:val="0072538A"/>
    <w:rsid w:val="00727373"/>
    <w:rsid w:val="007275CB"/>
    <w:rsid w:val="00730DDE"/>
    <w:rsid w:val="00730F38"/>
    <w:rsid w:val="00731CF1"/>
    <w:rsid w:val="00732313"/>
    <w:rsid w:val="00733304"/>
    <w:rsid w:val="0073477B"/>
    <w:rsid w:val="00734C66"/>
    <w:rsid w:val="0073503E"/>
    <w:rsid w:val="00735CA8"/>
    <w:rsid w:val="00736073"/>
    <w:rsid w:val="0073712C"/>
    <w:rsid w:val="007401B1"/>
    <w:rsid w:val="00740A69"/>
    <w:rsid w:val="00740D35"/>
    <w:rsid w:val="00743010"/>
    <w:rsid w:val="00743708"/>
    <w:rsid w:val="00744F54"/>
    <w:rsid w:val="007461F1"/>
    <w:rsid w:val="007463D7"/>
    <w:rsid w:val="00746CFD"/>
    <w:rsid w:val="00747742"/>
    <w:rsid w:val="00751E14"/>
    <w:rsid w:val="007548AF"/>
    <w:rsid w:val="007559FD"/>
    <w:rsid w:val="00760232"/>
    <w:rsid w:val="00761004"/>
    <w:rsid w:val="00761B6A"/>
    <w:rsid w:val="007622E9"/>
    <w:rsid w:val="007649BC"/>
    <w:rsid w:val="00766090"/>
    <w:rsid w:val="00766938"/>
    <w:rsid w:val="00766BE8"/>
    <w:rsid w:val="00767F83"/>
    <w:rsid w:val="007700AE"/>
    <w:rsid w:val="00770A11"/>
    <w:rsid w:val="00770A5F"/>
    <w:rsid w:val="00771BF7"/>
    <w:rsid w:val="007722C6"/>
    <w:rsid w:val="007746D2"/>
    <w:rsid w:val="00776AF6"/>
    <w:rsid w:val="007770C0"/>
    <w:rsid w:val="0077757E"/>
    <w:rsid w:val="0078095C"/>
    <w:rsid w:val="0078126E"/>
    <w:rsid w:val="00782225"/>
    <w:rsid w:val="00782AE7"/>
    <w:rsid w:val="007840D6"/>
    <w:rsid w:val="007850DE"/>
    <w:rsid w:val="00786A17"/>
    <w:rsid w:val="00790181"/>
    <w:rsid w:val="00793004"/>
    <w:rsid w:val="007934BE"/>
    <w:rsid w:val="007943DD"/>
    <w:rsid w:val="0079466B"/>
    <w:rsid w:val="007950F8"/>
    <w:rsid w:val="007A0130"/>
    <w:rsid w:val="007A063B"/>
    <w:rsid w:val="007A06B7"/>
    <w:rsid w:val="007A15FD"/>
    <w:rsid w:val="007A3316"/>
    <w:rsid w:val="007A3964"/>
    <w:rsid w:val="007A3B7F"/>
    <w:rsid w:val="007A54F7"/>
    <w:rsid w:val="007B0586"/>
    <w:rsid w:val="007B14D8"/>
    <w:rsid w:val="007B17C1"/>
    <w:rsid w:val="007B3CD7"/>
    <w:rsid w:val="007B41BC"/>
    <w:rsid w:val="007B428B"/>
    <w:rsid w:val="007B56CF"/>
    <w:rsid w:val="007B57BC"/>
    <w:rsid w:val="007B6804"/>
    <w:rsid w:val="007B6B6C"/>
    <w:rsid w:val="007C1913"/>
    <w:rsid w:val="007C3E93"/>
    <w:rsid w:val="007C43F5"/>
    <w:rsid w:val="007C562C"/>
    <w:rsid w:val="007C675A"/>
    <w:rsid w:val="007C681E"/>
    <w:rsid w:val="007D1166"/>
    <w:rsid w:val="007D3E16"/>
    <w:rsid w:val="007D57F5"/>
    <w:rsid w:val="007D5C0F"/>
    <w:rsid w:val="007D66DA"/>
    <w:rsid w:val="007D6822"/>
    <w:rsid w:val="007D72AC"/>
    <w:rsid w:val="007D77A2"/>
    <w:rsid w:val="007D77BC"/>
    <w:rsid w:val="007E013F"/>
    <w:rsid w:val="007E082C"/>
    <w:rsid w:val="007E18AF"/>
    <w:rsid w:val="007E1D21"/>
    <w:rsid w:val="007E23E3"/>
    <w:rsid w:val="007E2AD3"/>
    <w:rsid w:val="007E2B62"/>
    <w:rsid w:val="007E71AE"/>
    <w:rsid w:val="007F2CAF"/>
    <w:rsid w:val="007F54AB"/>
    <w:rsid w:val="007F54C9"/>
    <w:rsid w:val="007F5E81"/>
    <w:rsid w:val="007F7B47"/>
    <w:rsid w:val="00801868"/>
    <w:rsid w:val="00801E51"/>
    <w:rsid w:val="00802559"/>
    <w:rsid w:val="00802A98"/>
    <w:rsid w:val="00803643"/>
    <w:rsid w:val="008040A4"/>
    <w:rsid w:val="008055BF"/>
    <w:rsid w:val="00806146"/>
    <w:rsid w:val="00806C38"/>
    <w:rsid w:val="00807010"/>
    <w:rsid w:val="0081050D"/>
    <w:rsid w:val="00811240"/>
    <w:rsid w:val="00812BC4"/>
    <w:rsid w:val="00812EA6"/>
    <w:rsid w:val="00813116"/>
    <w:rsid w:val="008131B3"/>
    <w:rsid w:val="008140D5"/>
    <w:rsid w:val="00815568"/>
    <w:rsid w:val="008167E7"/>
    <w:rsid w:val="00816D56"/>
    <w:rsid w:val="00820CD7"/>
    <w:rsid w:val="008238B7"/>
    <w:rsid w:val="00824A05"/>
    <w:rsid w:val="00826969"/>
    <w:rsid w:val="0082775B"/>
    <w:rsid w:val="00830EE2"/>
    <w:rsid w:val="00832665"/>
    <w:rsid w:val="008347EE"/>
    <w:rsid w:val="00834DA9"/>
    <w:rsid w:val="00834F32"/>
    <w:rsid w:val="0083517D"/>
    <w:rsid w:val="00835D8B"/>
    <w:rsid w:val="00836B3D"/>
    <w:rsid w:val="008373EA"/>
    <w:rsid w:val="0084068C"/>
    <w:rsid w:val="008407A0"/>
    <w:rsid w:val="00843E5A"/>
    <w:rsid w:val="0084413B"/>
    <w:rsid w:val="0084450C"/>
    <w:rsid w:val="00844B3A"/>
    <w:rsid w:val="00844C7C"/>
    <w:rsid w:val="00845978"/>
    <w:rsid w:val="00845A09"/>
    <w:rsid w:val="00846099"/>
    <w:rsid w:val="00846719"/>
    <w:rsid w:val="00846754"/>
    <w:rsid w:val="008468DA"/>
    <w:rsid w:val="00847065"/>
    <w:rsid w:val="008502DC"/>
    <w:rsid w:val="00850FFE"/>
    <w:rsid w:val="00851C13"/>
    <w:rsid w:val="00852E33"/>
    <w:rsid w:val="00852F46"/>
    <w:rsid w:val="00854C31"/>
    <w:rsid w:val="00854E8C"/>
    <w:rsid w:val="00855F1F"/>
    <w:rsid w:val="00855F35"/>
    <w:rsid w:val="00856347"/>
    <w:rsid w:val="008565D8"/>
    <w:rsid w:val="008610D9"/>
    <w:rsid w:val="00862752"/>
    <w:rsid w:val="00865D92"/>
    <w:rsid w:val="00866E17"/>
    <w:rsid w:val="0086714E"/>
    <w:rsid w:val="0086747A"/>
    <w:rsid w:val="00870209"/>
    <w:rsid w:val="00870943"/>
    <w:rsid w:val="00870AD0"/>
    <w:rsid w:val="00871E72"/>
    <w:rsid w:val="0087368F"/>
    <w:rsid w:val="00873C98"/>
    <w:rsid w:val="008752FB"/>
    <w:rsid w:val="00875431"/>
    <w:rsid w:val="0087575B"/>
    <w:rsid w:val="00876A1E"/>
    <w:rsid w:val="00876A68"/>
    <w:rsid w:val="00877270"/>
    <w:rsid w:val="008772A7"/>
    <w:rsid w:val="008811FB"/>
    <w:rsid w:val="008814CF"/>
    <w:rsid w:val="00881A08"/>
    <w:rsid w:val="00882FC3"/>
    <w:rsid w:val="00883628"/>
    <w:rsid w:val="00885F9E"/>
    <w:rsid w:val="00886666"/>
    <w:rsid w:val="0088687E"/>
    <w:rsid w:val="00890118"/>
    <w:rsid w:val="008906E3"/>
    <w:rsid w:val="00890BBD"/>
    <w:rsid w:val="00891DDE"/>
    <w:rsid w:val="00892A9F"/>
    <w:rsid w:val="00892E1A"/>
    <w:rsid w:val="0089348C"/>
    <w:rsid w:val="00894754"/>
    <w:rsid w:val="008959BB"/>
    <w:rsid w:val="00897D1C"/>
    <w:rsid w:val="00897FCC"/>
    <w:rsid w:val="008A06D5"/>
    <w:rsid w:val="008A1C3A"/>
    <w:rsid w:val="008A1DB9"/>
    <w:rsid w:val="008A2E81"/>
    <w:rsid w:val="008A41DF"/>
    <w:rsid w:val="008A6C89"/>
    <w:rsid w:val="008A6E66"/>
    <w:rsid w:val="008A78BF"/>
    <w:rsid w:val="008B0690"/>
    <w:rsid w:val="008B0DE6"/>
    <w:rsid w:val="008B19B2"/>
    <w:rsid w:val="008B4651"/>
    <w:rsid w:val="008B478C"/>
    <w:rsid w:val="008B7825"/>
    <w:rsid w:val="008C0C5E"/>
    <w:rsid w:val="008C152C"/>
    <w:rsid w:val="008C2800"/>
    <w:rsid w:val="008C4DBD"/>
    <w:rsid w:val="008C4FA2"/>
    <w:rsid w:val="008C6E8A"/>
    <w:rsid w:val="008D0F51"/>
    <w:rsid w:val="008D245D"/>
    <w:rsid w:val="008D2E7F"/>
    <w:rsid w:val="008D30D4"/>
    <w:rsid w:val="008D3E02"/>
    <w:rsid w:val="008D5B3B"/>
    <w:rsid w:val="008D5F22"/>
    <w:rsid w:val="008D6B17"/>
    <w:rsid w:val="008E02E9"/>
    <w:rsid w:val="008E2051"/>
    <w:rsid w:val="008E2A11"/>
    <w:rsid w:val="008E30B5"/>
    <w:rsid w:val="008E4FCE"/>
    <w:rsid w:val="008E6186"/>
    <w:rsid w:val="008E6D5D"/>
    <w:rsid w:val="008F17F3"/>
    <w:rsid w:val="008F1B9C"/>
    <w:rsid w:val="008F2363"/>
    <w:rsid w:val="008F30A2"/>
    <w:rsid w:val="008F3174"/>
    <w:rsid w:val="008F55B3"/>
    <w:rsid w:val="008F5F74"/>
    <w:rsid w:val="008F6867"/>
    <w:rsid w:val="008F6EE0"/>
    <w:rsid w:val="00900008"/>
    <w:rsid w:val="009000E5"/>
    <w:rsid w:val="00900A72"/>
    <w:rsid w:val="009010D5"/>
    <w:rsid w:val="00901839"/>
    <w:rsid w:val="00902297"/>
    <w:rsid w:val="00902B11"/>
    <w:rsid w:val="00903412"/>
    <w:rsid w:val="00904017"/>
    <w:rsid w:val="00904F65"/>
    <w:rsid w:val="0090520D"/>
    <w:rsid w:val="009062C1"/>
    <w:rsid w:val="00906D20"/>
    <w:rsid w:val="0090772C"/>
    <w:rsid w:val="00910564"/>
    <w:rsid w:val="00912B26"/>
    <w:rsid w:val="0091380A"/>
    <w:rsid w:val="00915B08"/>
    <w:rsid w:val="00915DE6"/>
    <w:rsid w:val="00916A2C"/>
    <w:rsid w:val="00922528"/>
    <w:rsid w:val="009226A8"/>
    <w:rsid w:val="00923953"/>
    <w:rsid w:val="0092510B"/>
    <w:rsid w:val="00925C7B"/>
    <w:rsid w:val="009315AD"/>
    <w:rsid w:val="009378D8"/>
    <w:rsid w:val="00937A00"/>
    <w:rsid w:val="0094073B"/>
    <w:rsid w:val="00940DAB"/>
    <w:rsid w:val="009417E3"/>
    <w:rsid w:val="00941892"/>
    <w:rsid w:val="00941A28"/>
    <w:rsid w:val="00941CEA"/>
    <w:rsid w:val="0094203B"/>
    <w:rsid w:val="0094290E"/>
    <w:rsid w:val="0094422C"/>
    <w:rsid w:val="00946175"/>
    <w:rsid w:val="00946937"/>
    <w:rsid w:val="00946B49"/>
    <w:rsid w:val="0094770C"/>
    <w:rsid w:val="009477EE"/>
    <w:rsid w:val="00947EAE"/>
    <w:rsid w:val="00950832"/>
    <w:rsid w:val="0095087E"/>
    <w:rsid w:val="00950B32"/>
    <w:rsid w:val="009510B3"/>
    <w:rsid w:val="00952F74"/>
    <w:rsid w:val="00955BB4"/>
    <w:rsid w:val="0095622C"/>
    <w:rsid w:val="00957568"/>
    <w:rsid w:val="0096210E"/>
    <w:rsid w:val="009630CE"/>
    <w:rsid w:val="00963F6B"/>
    <w:rsid w:val="00964527"/>
    <w:rsid w:val="00965EA2"/>
    <w:rsid w:val="0096792D"/>
    <w:rsid w:val="00971087"/>
    <w:rsid w:val="00972D90"/>
    <w:rsid w:val="00973191"/>
    <w:rsid w:val="00973AAD"/>
    <w:rsid w:val="00977A90"/>
    <w:rsid w:val="00977A99"/>
    <w:rsid w:val="00980161"/>
    <w:rsid w:val="0098038C"/>
    <w:rsid w:val="009809EA"/>
    <w:rsid w:val="00980D99"/>
    <w:rsid w:val="00981A65"/>
    <w:rsid w:val="009820A1"/>
    <w:rsid w:val="009827AA"/>
    <w:rsid w:val="009843A1"/>
    <w:rsid w:val="00985BF0"/>
    <w:rsid w:val="0099012F"/>
    <w:rsid w:val="00990D23"/>
    <w:rsid w:val="00992608"/>
    <w:rsid w:val="009926C9"/>
    <w:rsid w:val="0099387D"/>
    <w:rsid w:val="00993B58"/>
    <w:rsid w:val="00995AC5"/>
    <w:rsid w:val="00996E50"/>
    <w:rsid w:val="009978DB"/>
    <w:rsid w:val="009A1830"/>
    <w:rsid w:val="009A190D"/>
    <w:rsid w:val="009A1BE9"/>
    <w:rsid w:val="009A2C29"/>
    <w:rsid w:val="009A3D72"/>
    <w:rsid w:val="009A40BB"/>
    <w:rsid w:val="009A47E4"/>
    <w:rsid w:val="009A4FC2"/>
    <w:rsid w:val="009A5049"/>
    <w:rsid w:val="009A599C"/>
    <w:rsid w:val="009A6058"/>
    <w:rsid w:val="009A7898"/>
    <w:rsid w:val="009B1C41"/>
    <w:rsid w:val="009B267D"/>
    <w:rsid w:val="009B2D64"/>
    <w:rsid w:val="009B2F8D"/>
    <w:rsid w:val="009B37D6"/>
    <w:rsid w:val="009B39B5"/>
    <w:rsid w:val="009B60C5"/>
    <w:rsid w:val="009C1F1F"/>
    <w:rsid w:val="009C2FF2"/>
    <w:rsid w:val="009C408D"/>
    <w:rsid w:val="009C4973"/>
    <w:rsid w:val="009C54D0"/>
    <w:rsid w:val="009C5B1F"/>
    <w:rsid w:val="009C6E97"/>
    <w:rsid w:val="009D0215"/>
    <w:rsid w:val="009D0FC3"/>
    <w:rsid w:val="009D1C46"/>
    <w:rsid w:val="009D2B9B"/>
    <w:rsid w:val="009D46C2"/>
    <w:rsid w:val="009D4849"/>
    <w:rsid w:val="009D5122"/>
    <w:rsid w:val="009D58FE"/>
    <w:rsid w:val="009D799A"/>
    <w:rsid w:val="009E0C4C"/>
    <w:rsid w:val="009E1006"/>
    <w:rsid w:val="009E130A"/>
    <w:rsid w:val="009E324C"/>
    <w:rsid w:val="009E4B74"/>
    <w:rsid w:val="009E58CD"/>
    <w:rsid w:val="009E760A"/>
    <w:rsid w:val="009F03BE"/>
    <w:rsid w:val="009F08AC"/>
    <w:rsid w:val="009F0D61"/>
    <w:rsid w:val="009F0E7A"/>
    <w:rsid w:val="009F1A27"/>
    <w:rsid w:val="009F2496"/>
    <w:rsid w:val="009F2E85"/>
    <w:rsid w:val="009F34BC"/>
    <w:rsid w:val="009F3AF7"/>
    <w:rsid w:val="009F5E59"/>
    <w:rsid w:val="009F6F51"/>
    <w:rsid w:val="009F70F4"/>
    <w:rsid w:val="00A021A5"/>
    <w:rsid w:val="00A02F38"/>
    <w:rsid w:val="00A03A7C"/>
    <w:rsid w:val="00A06CAE"/>
    <w:rsid w:val="00A06CE9"/>
    <w:rsid w:val="00A07D9C"/>
    <w:rsid w:val="00A10CD1"/>
    <w:rsid w:val="00A10F0B"/>
    <w:rsid w:val="00A1283F"/>
    <w:rsid w:val="00A134A4"/>
    <w:rsid w:val="00A13B6F"/>
    <w:rsid w:val="00A13E8F"/>
    <w:rsid w:val="00A14273"/>
    <w:rsid w:val="00A147EC"/>
    <w:rsid w:val="00A153A1"/>
    <w:rsid w:val="00A15BA5"/>
    <w:rsid w:val="00A17E16"/>
    <w:rsid w:val="00A20665"/>
    <w:rsid w:val="00A20F03"/>
    <w:rsid w:val="00A21147"/>
    <w:rsid w:val="00A22B15"/>
    <w:rsid w:val="00A22FF4"/>
    <w:rsid w:val="00A23633"/>
    <w:rsid w:val="00A24EBB"/>
    <w:rsid w:val="00A24F82"/>
    <w:rsid w:val="00A2632F"/>
    <w:rsid w:val="00A2706F"/>
    <w:rsid w:val="00A309F9"/>
    <w:rsid w:val="00A30BA4"/>
    <w:rsid w:val="00A361E2"/>
    <w:rsid w:val="00A3673D"/>
    <w:rsid w:val="00A3796B"/>
    <w:rsid w:val="00A411E5"/>
    <w:rsid w:val="00A423DF"/>
    <w:rsid w:val="00A42690"/>
    <w:rsid w:val="00A44AD4"/>
    <w:rsid w:val="00A45059"/>
    <w:rsid w:val="00A4793A"/>
    <w:rsid w:val="00A47B77"/>
    <w:rsid w:val="00A5071D"/>
    <w:rsid w:val="00A51766"/>
    <w:rsid w:val="00A5216E"/>
    <w:rsid w:val="00A52226"/>
    <w:rsid w:val="00A52B43"/>
    <w:rsid w:val="00A5320E"/>
    <w:rsid w:val="00A5382C"/>
    <w:rsid w:val="00A53956"/>
    <w:rsid w:val="00A54EA1"/>
    <w:rsid w:val="00A57964"/>
    <w:rsid w:val="00A60750"/>
    <w:rsid w:val="00A639FD"/>
    <w:rsid w:val="00A6406B"/>
    <w:rsid w:val="00A65CA2"/>
    <w:rsid w:val="00A6700D"/>
    <w:rsid w:val="00A674B5"/>
    <w:rsid w:val="00A70F85"/>
    <w:rsid w:val="00A71108"/>
    <w:rsid w:val="00A74A29"/>
    <w:rsid w:val="00A772A0"/>
    <w:rsid w:val="00A80196"/>
    <w:rsid w:val="00A81DF9"/>
    <w:rsid w:val="00A820D1"/>
    <w:rsid w:val="00A825C4"/>
    <w:rsid w:val="00A82D3A"/>
    <w:rsid w:val="00A8337A"/>
    <w:rsid w:val="00A833FD"/>
    <w:rsid w:val="00A83F1B"/>
    <w:rsid w:val="00A85226"/>
    <w:rsid w:val="00A900C1"/>
    <w:rsid w:val="00A902A6"/>
    <w:rsid w:val="00A92389"/>
    <w:rsid w:val="00A92FEB"/>
    <w:rsid w:val="00A9453E"/>
    <w:rsid w:val="00A95905"/>
    <w:rsid w:val="00A9639A"/>
    <w:rsid w:val="00A967AA"/>
    <w:rsid w:val="00A96A5F"/>
    <w:rsid w:val="00A97589"/>
    <w:rsid w:val="00AA0461"/>
    <w:rsid w:val="00AA4DBA"/>
    <w:rsid w:val="00AA5120"/>
    <w:rsid w:val="00AA5B71"/>
    <w:rsid w:val="00AA60B3"/>
    <w:rsid w:val="00AA6FF2"/>
    <w:rsid w:val="00AB0957"/>
    <w:rsid w:val="00AB0C17"/>
    <w:rsid w:val="00AB3ED4"/>
    <w:rsid w:val="00AB420A"/>
    <w:rsid w:val="00AB43C6"/>
    <w:rsid w:val="00AB5BDC"/>
    <w:rsid w:val="00AB5DA5"/>
    <w:rsid w:val="00AC34AC"/>
    <w:rsid w:val="00AC45C9"/>
    <w:rsid w:val="00AC74E5"/>
    <w:rsid w:val="00AD01B3"/>
    <w:rsid w:val="00AD243A"/>
    <w:rsid w:val="00AD2843"/>
    <w:rsid w:val="00AD301B"/>
    <w:rsid w:val="00AD495C"/>
    <w:rsid w:val="00AD7979"/>
    <w:rsid w:val="00AD7CD7"/>
    <w:rsid w:val="00AE2092"/>
    <w:rsid w:val="00AE20A8"/>
    <w:rsid w:val="00AE25C3"/>
    <w:rsid w:val="00AE404E"/>
    <w:rsid w:val="00AE4155"/>
    <w:rsid w:val="00AF08AA"/>
    <w:rsid w:val="00AF1393"/>
    <w:rsid w:val="00AF1652"/>
    <w:rsid w:val="00AF3710"/>
    <w:rsid w:val="00AF417F"/>
    <w:rsid w:val="00AF530A"/>
    <w:rsid w:val="00AF5925"/>
    <w:rsid w:val="00AF68C6"/>
    <w:rsid w:val="00AF6B0F"/>
    <w:rsid w:val="00AF77B2"/>
    <w:rsid w:val="00B01070"/>
    <w:rsid w:val="00B01C94"/>
    <w:rsid w:val="00B01E68"/>
    <w:rsid w:val="00B025FF"/>
    <w:rsid w:val="00B0278D"/>
    <w:rsid w:val="00B03B11"/>
    <w:rsid w:val="00B04851"/>
    <w:rsid w:val="00B0640D"/>
    <w:rsid w:val="00B07661"/>
    <w:rsid w:val="00B0790A"/>
    <w:rsid w:val="00B105D4"/>
    <w:rsid w:val="00B130DB"/>
    <w:rsid w:val="00B1425C"/>
    <w:rsid w:val="00B15A88"/>
    <w:rsid w:val="00B205D1"/>
    <w:rsid w:val="00B21034"/>
    <w:rsid w:val="00B21062"/>
    <w:rsid w:val="00B23574"/>
    <w:rsid w:val="00B23847"/>
    <w:rsid w:val="00B23AE7"/>
    <w:rsid w:val="00B23EF3"/>
    <w:rsid w:val="00B242CE"/>
    <w:rsid w:val="00B25164"/>
    <w:rsid w:val="00B25708"/>
    <w:rsid w:val="00B25BA5"/>
    <w:rsid w:val="00B269C0"/>
    <w:rsid w:val="00B26CAE"/>
    <w:rsid w:val="00B27B18"/>
    <w:rsid w:val="00B30D37"/>
    <w:rsid w:val="00B31490"/>
    <w:rsid w:val="00B33425"/>
    <w:rsid w:val="00B338A1"/>
    <w:rsid w:val="00B34EAD"/>
    <w:rsid w:val="00B36868"/>
    <w:rsid w:val="00B37793"/>
    <w:rsid w:val="00B41356"/>
    <w:rsid w:val="00B421AE"/>
    <w:rsid w:val="00B42C8E"/>
    <w:rsid w:val="00B43FC9"/>
    <w:rsid w:val="00B443BE"/>
    <w:rsid w:val="00B45202"/>
    <w:rsid w:val="00B46CD0"/>
    <w:rsid w:val="00B477F5"/>
    <w:rsid w:val="00B51502"/>
    <w:rsid w:val="00B51C60"/>
    <w:rsid w:val="00B55ADC"/>
    <w:rsid w:val="00B56619"/>
    <w:rsid w:val="00B56CDB"/>
    <w:rsid w:val="00B573FF"/>
    <w:rsid w:val="00B6068D"/>
    <w:rsid w:val="00B617AE"/>
    <w:rsid w:val="00B62029"/>
    <w:rsid w:val="00B65685"/>
    <w:rsid w:val="00B65DA1"/>
    <w:rsid w:val="00B65E42"/>
    <w:rsid w:val="00B65E61"/>
    <w:rsid w:val="00B67D34"/>
    <w:rsid w:val="00B705C5"/>
    <w:rsid w:val="00B70E4D"/>
    <w:rsid w:val="00B71943"/>
    <w:rsid w:val="00B7245F"/>
    <w:rsid w:val="00B73401"/>
    <w:rsid w:val="00B754FF"/>
    <w:rsid w:val="00B75FB6"/>
    <w:rsid w:val="00B808FD"/>
    <w:rsid w:val="00B80E12"/>
    <w:rsid w:val="00B83D63"/>
    <w:rsid w:val="00B8497A"/>
    <w:rsid w:val="00B84B8F"/>
    <w:rsid w:val="00B8546C"/>
    <w:rsid w:val="00B86945"/>
    <w:rsid w:val="00B87A90"/>
    <w:rsid w:val="00B906F2"/>
    <w:rsid w:val="00B90C4F"/>
    <w:rsid w:val="00B91458"/>
    <w:rsid w:val="00B94B83"/>
    <w:rsid w:val="00B953FB"/>
    <w:rsid w:val="00B957CE"/>
    <w:rsid w:val="00B95C9A"/>
    <w:rsid w:val="00B95FF3"/>
    <w:rsid w:val="00B96F82"/>
    <w:rsid w:val="00B9741C"/>
    <w:rsid w:val="00B97BAE"/>
    <w:rsid w:val="00BA108D"/>
    <w:rsid w:val="00BA2743"/>
    <w:rsid w:val="00BA39E2"/>
    <w:rsid w:val="00BA49D2"/>
    <w:rsid w:val="00BA547D"/>
    <w:rsid w:val="00BA5613"/>
    <w:rsid w:val="00BA6C6F"/>
    <w:rsid w:val="00BA7343"/>
    <w:rsid w:val="00BA74AD"/>
    <w:rsid w:val="00BB08F6"/>
    <w:rsid w:val="00BB277C"/>
    <w:rsid w:val="00BB39B2"/>
    <w:rsid w:val="00BB50EC"/>
    <w:rsid w:val="00BB54C9"/>
    <w:rsid w:val="00BB590F"/>
    <w:rsid w:val="00BC0E0E"/>
    <w:rsid w:val="00BC2414"/>
    <w:rsid w:val="00BC2BAF"/>
    <w:rsid w:val="00BC2E88"/>
    <w:rsid w:val="00BC363A"/>
    <w:rsid w:val="00BC4631"/>
    <w:rsid w:val="00BC4900"/>
    <w:rsid w:val="00BC5909"/>
    <w:rsid w:val="00BC7F3B"/>
    <w:rsid w:val="00BC7FEB"/>
    <w:rsid w:val="00BD1390"/>
    <w:rsid w:val="00BD18DA"/>
    <w:rsid w:val="00BD21E1"/>
    <w:rsid w:val="00BD2CFE"/>
    <w:rsid w:val="00BD2DD3"/>
    <w:rsid w:val="00BD562D"/>
    <w:rsid w:val="00BD616B"/>
    <w:rsid w:val="00BD739D"/>
    <w:rsid w:val="00BE05B3"/>
    <w:rsid w:val="00BE0E5B"/>
    <w:rsid w:val="00BE1AE5"/>
    <w:rsid w:val="00BE1B46"/>
    <w:rsid w:val="00BE1D93"/>
    <w:rsid w:val="00BE31F5"/>
    <w:rsid w:val="00BE416D"/>
    <w:rsid w:val="00BE4188"/>
    <w:rsid w:val="00BF0BAA"/>
    <w:rsid w:val="00BF1C52"/>
    <w:rsid w:val="00BF5473"/>
    <w:rsid w:val="00BF68FB"/>
    <w:rsid w:val="00C00E64"/>
    <w:rsid w:val="00C021F9"/>
    <w:rsid w:val="00C03800"/>
    <w:rsid w:val="00C04562"/>
    <w:rsid w:val="00C04AB7"/>
    <w:rsid w:val="00C055C3"/>
    <w:rsid w:val="00C06822"/>
    <w:rsid w:val="00C10994"/>
    <w:rsid w:val="00C10BBD"/>
    <w:rsid w:val="00C11AA1"/>
    <w:rsid w:val="00C12828"/>
    <w:rsid w:val="00C146DC"/>
    <w:rsid w:val="00C17085"/>
    <w:rsid w:val="00C178D0"/>
    <w:rsid w:val="00C20761"/>
    <w:rsid w:val="00C2139C"/>
    <w:rsid w:val="00C21817"/>
    <w:rsid w:val="00C2399C"/>
    <w:rsid w:val="00C24EB9"/>
    <w:rsid w:val="00C253FF"/>
    <w:rsid w:val="00C25439"/>
    <w:rsid w:val="00C27679"/>
    <w:rsid w:val="00C30BA1"/>
    <w:rsid w:val="00C33186"/>
    <w:rsid w:val="00C368CE"/>
    <w:rsid w:val="00C378C1"/>
    <w:rsid w:val="00C4266C"/>
    <w:rsid w:val="00C43FCA"/>
    <w:rsid w:val="00C47BB2"/>
    <w:rsid w:val="00C50834"/>
    <w:rsid w:val="00C521B2"/>
    <w:rsid w:val="00C52713"/>
    <w:rsid w:val="00C539D8"/>
    <w:rsid w:val="00C53D7D"/>
    <w:rsid w:val="00C55692"/>
    <w:rsid w:val="00C557DC"/>
    <w:rsid w:val="00C557ED"/>
    <w:rsid w:val="00C5773C"/>
    <w:rsid w:val="00C6043F"/>
    <w:rsid w:val="00C61579"/>
    <w:rsid w:val="00C615D4"/>
    <w:rsid w:val="00C620D9"/>
    <w:rsid w:val="00C62B1C"/>
    <w:rsid w:val="00C62F46"/>
    <w:rsid w:val="00C6316A"/>
    <w:rsid w:val="00C6356A"/>
    <w:rsid w:val="00C637FB"/>
    <w:rsid w:val="00C66DD5"/>
    <w:rsid w:val="00C6746B"/>
    <w:rsid w:val="00C70BBA"/>
    <w:rsid w:val="00C729B7"/>
    <w:rsid w:val="00C729FB"/>
    <w:rsid w:val="00C72A27"/>
    <w:rsid w:val="00C7366B"/>
    <w:rsid w:val="00C73AE1"/>
    <w:rsid w:val="00C74680"/>
    <w:rsid w:val="00C74872"/>
    <w:rsid w:val="00C74B4D"/>
    <w:rsid w:val="00C76653"/>
    <w:rsid w:val="00C76B23"/>
    <w:rsid w:val="00C772C2"/>
    <w:rsid w:val="00C77340"/>
    <w:rsid w:val="00C77D38"/>
    <w:rsid w:val="00C77E20"/>
    <w:rsid w:val="00C810E4"/>
    <w:rsid w:val="00C8338A"/>
    <w:rsid w:val="00C844DC"/>
    <w:rsid w:val="00C872ED"/>
    <w:rsid w:val="00C905A8"/>
    <w:rsid w:val="00C9538E"/>
    <w:rsid w:val="00C95A1F"/>
    <w:rsid w:val="00C96788"/>
    <w:rsid w:val="00C96A23"/>
    <w:rsid w:val="00CA133C"/>
    <w:rsid w:val="00CA1467"/>
    <w:rsid w:val="00CA154C"/>
    <w:rsid w:val="00CA20D9"/>
    <w:rsid w:val="00CA2BC4"/>
    <w:rsid w:val="00CA3385"/>
    <w:rsid w:val="00CA3DA4"/>
    <w:rsid w:val="00CA5D4A"/>
    <w:rsid w:val="00CA744B"/>
    <w:rsid w:val="00CA7EB7"/>
    <w:rsid w:val="00CB0315"/>
    <w:rsid w:val="00CB1DAA"/>
    <w:rsid w:val="00CB2D05"/>
    <w:rsid w:val="00CB376E"/>
    <w:rsid w:val="00CB4251"/>
    <w:rsid w:val="00CB5A41"/>
    <w:rsid w:val="00CB79C3"/>
    <w:rsid w:val="00CC0BD6"/>
    <w:rsid w:val="00CC1557"/>
    <w:rsid w:val="00CC3DBF"/>
    <w:rsid w:val="00CC526C"/>
    <w:rsid w:val="00CC593A"/>
    <w:rsid w:val="00CC7C36"/>
    <w:rsid w:val="00CD0A11"/>
    <w:rsid w:val="00CD123C"/>
    <w:rsid w:val="00CD27E7"/>
    <w:rsid w:val="00CD3ABD"/>
    <w:rsid w:val="00CD549B"/>
    <w:rsid w:val="00CD5962"/>
    <w:rsid w:val="00CD6A4D"/>
    <w:rsid w:val="00CE339A"/>
    <w:rsid w:val="00CE33D1"/>
    <w:rsid w:val="00CE4E78"/>
    <w:rsid w:val="00CE5B5A"/>
    <w:rsid w:val="00CE61F5"/>
    <w:rsid w:val="00CE64D2"/>
    <w:rsid w:val="00CE64D6"/>
    <w:rsid w:val="00CE65C4"/>
    <w:rsid w:val="00CE6CF5"/>
    <w:rsid w:val="00CE6DC0"/>
    <w:rsid w:val="00CE7DFC"/>
    <w:rsid w:val="00CF04FD"/>
    <w:rsid w:val="00CF0C06"/>
    <w:rsid w:val="00CF1769"/>
    <w:rsid w:val="00CF1B2D"/>
    <w:rsid w:val="00CF36C2"/>
    <w:rsid w:val="00CF3D78"/>
    <w:rsid w:val="00CF4B2E"/>
    <w:rsid w:val="00CF4B7B"/>
    <w:rsid w:val="00CF4B90"/>
    <w:rsid w:val="00CF61D0"/>
    <w:rsid w:val="00CF742A"/>
    <w:rsid w:val="00CF7764"/>
    <w:rsid w:val="00CF7E69"/>
    <w:rsid w:val="00D003E1"/>
    <w:rsid w:val="00D00B76"/>
    <w:rsid w:val="00D01D9A"/>
    <w:rsid w:val="00D0296B"/>
    <w:rsid w:val="00D033BB"/>
    <w:rsid w:val="00D076E5"/>
    <w:rsid w:val="00D123B8"/>
    <w:rsid w:val="00D12BB5"/>
    <w:rsid w:val="00D14BF0"/>
    <w:rsid w:val="00D16C45"/>
    <w:rsid w:val="00D1749A"/>
    <w:rsid w:val="00D20247"/>
    <w:rsid w:val="00D21347"/>
    <w:rsid w:val="00D21BC1"/>
    <w:rsid w:val="00D23E4B"/>
    <w:rsid w:val="00D24C1B"/>
    <w:rsid w:val="00D25450"/>
    <w:rsid w:val="00D3262A"/>
    <w:rsid w:val="00D34697"/>
    <w:rsid w:val="00D3496E"/>
    <w:rsid w:val="00D34A1F"/>
    <w:rsid w:val="00D34B4B"/>
    <w:rsid w:val="00D35A36"/>
    <w:rsid w:val="00D3618E"/>
    <w:rsid w:val="00D3634E"/>
    <w:rsid w:val="00D36C23"/>
    <w:rsid w:val="00D37BDD"/>
    <w:rsid w:val="00D40AEA"/>
    <w:rsid w:val="00D42252"/>
    <w:rsid w:val="00D44765"/>
    <w:rsid w:val="00D44951"/>
    <w:rsid w:val="00D4653F"/>
    <w:rsid w:val="00D46599"/>
    <w:rsid w:val="00D479B1"/>
    <w:rsid w:val="00D508E1"/>
    <w:rsid w:val="00D5365A"/>
    <w:rsid w:val="00D5732D"/>
    <w:rsid w:val="00D57E61"/>
    <w:rsid w:val="00D60208"/>
    <w:rsid w:val="00D6026F"/>
    <w:rsid w:val="00D61138"/>
    <w:rsid w:val="00D611F8"/>
    <w:rsid w:val="00D62A96"/>
    <w:rsid w:val="00D62D34"/>
    <w:rsid w:val="00D62DE4"/>
    <w:rsid w:val="00D64D98"/>
    <w:rsid w:val="00D65503"/>
    <w:rsid w:val="00D67A0A"/>
    <w:rsid w:val="00D67A8D"/>
    <w:rsid w:val="00D67D5C"/>
    <w:rsid w:val="00D70DC6"/>
    <w:rsid w:val="00D7115C"/>
    <w:rsid w:val="00D73346"/>
    <w:rsid w:val="00D76CC0"/>
    <w:rsid w:val="00D83AB5"/>
    <w:rsid w:val="00D83F1B"/>
    <w:rsid w:val="00D84D35"/>
    <w:rsid w:val="00D86EA1"/>
    <w:rsid w:val="00D86EDF"/>
    <w:rsid w:val="00D86FD7"/>
    <w:rsid w:val="00D87650"/>
    <w:rsid w:val="00D93B23"/>
    <w:rsid w:val="00D95385"/>
    <w:rsid w:val="00D95C63"/>
    <w:rsid w:val="00D966CB"/>
    <w:rsid w:val="00D96A1C"/>
    <w:rsid w:val="00DA055F"/>
    <w:rsid w:val="00DA0CA6"/>
    <w:rsid w:val="00DA1495"/>
    <w:rsid w:val="00DA33EC"/>
    <w:rsid w:val="00DA3F6B"/>
    <w:rsid w:val="00DA5BBE"/>
    <w:rsid w:val="00DA60D3"/>
    <w:rsid w:val="00DA6682"/>
    <w:rsid w:val="00DA7E63"/>
    <w:rsid w:val="00DB230C"/>
    <w:rsid w:val="00DB4513"/>
    <w:rsid w:val="00DB5A1A"/>
    <w:rsid w:val="00DB5AD7"/>
    <w:rsid w:val="00DB61E9"/>
    <w:rsid w:val="00DB6772"/>
    <w:rsid w:val="00DB7725"/>
    <w:rsid w:val="00DC0249"/>
    <w:rsid w:val="00DC0541"/>
    <w:rsid w:val="00DC1400"/>
    <w:rsid w:val="00DC1F73"/>
    <w:rsid w:val="00DC3506"/>
    <w:rsid w:val="00DC3BB3"/>
    <w:rsid w:val="00DC580C"/>
    <w:rsid w:val="00DC5DC7"/>
    <w:rsid w:val="00DC5DCA"/>
    <w:rsid w:val="00DC6B5A"/>
    <w:rsid w:val="00DC6CA3"/>
    <w:rsid w:val="00DC7124"/>
    <w:rsid w:val="00DD2C37"/>
    <w:rsid w:val="00DD2E1A"/>
    <w:rsid w:val="00DD2FA8"/>
    <w:rsid w:val="00DD3D22"/>
    <w:rsid w:val="00DD46CC"/>
    <w:rsid w:val="00DD5B07"/>
    <w:rsid w:val="00DE1BB4"/>
    <w:rsid w:val="00DE2B1D"/>
    <w:rsid w:val="00DE2FCC"/>
    <w:rsid w:val="00DE3DC0"/>
    <w:rsid w:val="00DE5C2C"/>
    <w:rsid w:val="00DE6AB7"/>
    <w:rsid w:val="00DE6F0A"/>
    <w:rsid w:val="00DE70D8"/>
    <w:rsid w:val="00DE79B2"/>
    <w:rsid w:val="00DF0187"/>
    <w:rsid w:val="00DF0449"/>
    <w:rsid w:val="00DF13DC"/>
    <w:rsid w:val="00DF1463"/>
    <w:rsid w:val="00DF1ACC"/>
    <w:rsid w:val="00DF2307"/>
    <w:rsid w:val="00DF2845"/>
    <w:rsid w:val="00DF4127"/>
    <w:rsid w:val="00DF42E9"/>
    <w:rsid w:val="00DF4454"/>
    <w:rsid w:val="00DF512A"/>
    <w:rsid w:val="00DF7392"/>
    <w:rsid w:val="00E01798"/>
    <w:rsid w:val="00E01D9E"/>
    <w:rsid w:val="00E03954"/>
    <w:rsid w:val="00E05D90"/>
    <w:rsid w:val="00E05F4B"/>
    <w:rsid w:val="00E06010"/>
    <w:rsid w:val="00E074B8"/>
    <w:rsid w:val="00E075E2"/>
    <w:rsid w:val="00E0787E"/>
    <w:rsid w:val="00E101CE"/>
    <w:rsid w:val="00E1088D"/>
    <w:rsid w:val="00E10CD4"/>
    <w:rsid w:val="00E10E1F"/>
    <w:rsid w:val="00E11A43"/>
    <w:rsid w:val="00E139F4"/>
    <w:rsid w:val="00E140A3"/>
    <w:rsid w:val="00E147C2"/>
    <w:rsid w:val="00E14DC1"/>
    <w:rsid w:val="00E151CC"/>
    <w:rsid w:val="00E17652"/>
    <w:rsid w:val="00E17A1D"/>
    <w:rsid w:val="00E17F6B"/>
    <w:rsid w:val="00E22CF1"/>
    <w:rsid w:val="00E263C7"/>
    <w:rsid w:val="00E2660F"/>
    <w:rsid w:val="00E26A2B"/>
    <w:rsid w:val="00E31D9E"/>
    <w:rsid w:val="00E323E4"/>
    <w:rsid w:val="00E35436"/>
    <w:rsid w:val="00E36CA4"/>
    <w:rsid w:val="00E37FD2"/>
    <w:rsid w:val="00E410A7"/>
    <w:rsid w:val="00E424D5"/>
    <w:rsid w:val="00E4274E"/>
    <w:rsid w:val="00E44366"/>
    <w:rsid w:val="00E44644"/>
    <w:rsid w:val="00E44BA2"/>
    <w:rsid w:val="00E46FF5"/>
    <w:rsid w:val="00E474B1"/>
    <w:rsid w:val="00E5129F"/>
    <w:rsid w:val="00E51684"/>
    <w:rsid w:val="00E51B3C"/>
    <w:rsid w:val="00E53D6B"/>
    <w:rsid w:val="00E55CE4"/>
    <w:rsid w:val="00E55F54"/>
    <w:rsid w:val="00E56D2D"/>
    <w:rsid w:val="00E63122"/>
    <w:rsid w:val="00E635EC"/>
    <w:rsid w:val="00E63973"/>
    <w:rsid w:val="00E64FBC"/>
    <w:rsid w:val="00E67504"/>
    <w:rsid w:val="00E7180E"/>
    <w:rsid w:val="00E71946"/>
    <w:rsid w:val="00E7348F"/>
    <w:rsid w:val="00E7441E"/>
    <w:rsid w:val="00E76457"/>
    <w:rsid w:val="00E7665F"/>
    <w:rsid w:val="00E7794F"/>
    <w:rsid w:val="00E77953"/>
    <w:rsid w:val="00E77FE3"/>
    <w:rsid w:val="00E82448"/>
    <w:rsid w:val="00E828C7"/>
    <w:rsid w:val="00E82EF7"/>
    <w:rsid w:val="00E84CE7"/>
    <w:rsid w:val="00E87192"/>
    <w:rsid w:val="00E90CEC"/>
    <w:rsid w:val="00E91211"/>
    <w:rsid w:val="00E915C7"/>
    <w:rsid w:val="00E930C4"/>
    <w:rsid w:val="00E943E5"/>
    <w:rsid w:val="00E958D2"/>
    <w:rsid w:val="00E96DF1"/>
    <w:rsid w:val="00E97F38"/>
    <w:rsid w:val="00EA03A6"/>
    <w:rsid w:val="00EA051C"/>
    <w:rsid w:val="00EA0656"/>
    <w:rsid w:val="00EA13D1"/>
    <w:rsid w:val="00EA1936"/>
    <w:rsid w:val="00EA3189"/>
    <w:rsid w:val="00EA4560"/>
    <w:rsid w:val="00EB058E"/>
    <w:rsid w:val="00EB0783"/>
    <w:rsid w:val="00EB2348"/>
    <w:rsid w:val="00EB3462"/>
    <w:rsid w:val="00EB3490"/>
    <w:rsid w:val="00EB39E9"/>
    <w:rsid w:val="00EB3C87"/>
    <w:rsid w:val="00EB40DF"/>
    <w:rsid w:val="00EB4F24"/>
    <w:rsid w:val="00EB65AC"/>
    <w:rsid w:val="00EB6D63"/>
    <w:rsid w:val="00EB7F1B"/>
    <w:rsid w:val="00EC08B3"/>
    <w:rsid w:val="00EC0C0E"/>
    <w:rsid w:val="00EC1CEF"/>
    <w:rsid w:val="00EC35ED"/>
    <w:rsid w:val="00EC4D1C"/>
    <w:rsid w:val="00EC5C16"/>
    <w:rsid w:val="00EC6A1B"/>
    <w:rsid w:val="00EC7277"/>
    <w:rsid w:val="00EC7310"/>
    <w:rsid w:val="00EC7953"/>
    <w:rsid w:val="00ED130D"/>
    <w:rsid w:val="00ED1540"/>
    <w:rsid w:val="00ED1A91"/>
    <w:rsid w:val="00ED2871"/>
    <w:rsid w:val="00ED3265"/>
    <w:rsid w:val="00ED3E04"/>
    <w:rsid w:val="00ED466E"/>
    <w:rsid w:val="00ED7CBE"/>
    <w:rsid w:val="00EE221B"/>
    <w:rsid w:val="00EE4E3E"/>
    <w:rsid w:val="00EE728A"/>
    <w:rsid w:val="00EE7EB8"/>
    <w:rsid w:val="00EF14EC"/>
    <w:rsid w:val="00EF1D01"/>
    <w:rsid w:val="00EF21D9"/>
    <w:rsid w:val="00EF24C4"/>
    <w:rsid w:val="00EF271D"/>
    <w:rsid w:val="00EF3E3A"/>
    <w:rsid w:val="00EF4233"/>
    <w:rsid w:val="00EF4ADE"/>
    <w:rsid w:val="00EF4CC7"/>
    <w:rsid w:val="00EF5E6A"/>
    <w:rsid w:val="00EF6639"/>
    <w:rsid w:val="00F00725"/>
    <w:rsid w:val="00F02438"/>
    <w:rsid w:val="00F02E02"/>
    <w:rsid w:val="00F043D5"/>
    <w:rsid w:val="00F04CD4"/>
    <w:rsid w:val="00F04F2A"/>
    <w:rsid w:val="00F07273"/>
    <w:rsid w:val="00F10E22"/>
    <w:rsid w:val="00F10F02"/>
    <w:rsid w:val="00F11A95"/>
    <w:rsid w:val="00F126CD"/>
    <w:rsid w:val="00F13C9A"/>
    <w:rsid w:val="00F14A9A"/>
    <w:rsid w:val="00F14F34"/>
    <w:rsid w:val="00F16D06"/>
    <w:rsid w:val="00F17D48"/>
    <w:rsid w:val="00F21270"/>
    <w:rsid w:val="00F2151E"/>
    <w:rsid w:val="00F21B18"/>
    <w:rsid w:val="00F21E40"/>
    <w:rsid w:val="00F26906"/>
    <w:rsid w:val="00F27609"/>
    <w:rsid w:val="00F27F15"/>
    <w:rsid w:val="00F309E3"/>
    <w:rsid w:val="00F30A2F"/>
    <w:rsid w:val="00F31FB6"/>
    <w:rsid w:val="00F32A7E"/>
    <w:rsid w:val="00F32E83"/>
    <w:rsid w:val="00F34401"/>
    <w:rsid w:val="00F34F4F"/>
    <w:rsid w:val="00F3535F"/>
    <w:rsid w:val="00F36ECA"/>
    <w:rsid w:val="00F37342"/>
    <w:rsid w:val="00F37CC1"/>
    <w:rsid w:val="00F434CD"/>
    <w:rsid w:val="00F43D7E"/>
    <w:rsid w:val="00F50C25"/>
    <w:rsid w:val="00F510D3"/>
    <w:rsid w:val="00F520D2"/>
    <w:rsid w:val="00F53AFB"/>
    <w:rsid w:val="00F53E9C"/>
    <w:rsid w:val="00F55522"/>
    <w:rsid w:val="00F55E82"/>
    <w:rsid w:val="00F5694B"/>
    <w:rsid w:val="00F5769D"/>
    <w:rsid w:val="00F6008C"/>
    <w:rsid w:val="00F60A6C"/>
    <w:rsid w:val="00F60B21"/>
    <w:rsid w:val="00F62818"/>
    <w:rsid w:val="00F62F83"/>
    <w:rsid w:val="00F6507F"/>
    <w:rsid w:val="00F70627"/>
    <w:rsid w:val="00F75536"/>
    <w:rsid w:val="00F75955"/>
    <w:rsid w:val="00F77468"/>
    <w:rsid w:val="00F77BCB"/>
    <w:rsid w:val="00F80B1A"/>
    <w:rsid w:val="00F819EC"/>
    <w:rsid w:val="00F8231B"/>
    <w:rsid w:val="00F83B61"/>
    <w:rsid w:val="00F865B5"/>
    <w:rsid w:val="00F86C8E"/>
    <w:rsid w:val="00F913EF"/>
    <w:rsid w:val="00F9282F"/>
    <w:rsid w:val="00F936CC"/>
    <w:rsid w:val="00F93E53"/>
    <w:rsid w:val="00F93E7B"/>
    <w:rsid w:val="00F958BC"/>
    <w:rsid w:val="00F96254"/>
    <w:rsid w:val="00F963DC"/>
    <w:rsid w:val="00F972F9"/>
    <w:rsid w:val="00FA139F"/>
    <w:rsid w:val="00FA1FB4"/>
    <w:rsid w:val="00FA5C9F"/>
    <w:rsid w:val="00FA6629"/>
    <w:rsid w:val="00FA7A01"/>
    <w:rsid w:val="00FB0E4D"/>
    <w:rsid w:val="00FB30BC"/>
    <w:rsid w:val="00FB3A23"/>
    <w:rsid w:val="00FB3E09"/>
    <w:rsid w:val="00FB4007"/>
    <w:rsid w:val="00FB4734"/>
    <w:rsid w:val="00FB7CBD"/>
    <w:rsid w:val="00FC21A1"/>
    <w:rsid w:val="00FC22B8"/>
    <w:rsid w:val="00FC612B"/>
    <w:rsid w:val="00FC76C0"/>
    <w:rsid w:val="00FD227F"/>
    <w:rsid w:val="00FD2425"/>
    <w:rsid w:val="00FD2D46"/>
    <w:rsid w:val="00FD319E"/>
    <w:rsid w:val="00FD4AED"/>
    <w:rsid w:val="00FD6F35"/>
    <w:rsid w:val="00FD7355"/>
    <w:rsid w:val="00FE09AA"/>
    <w:rsid w:val="00FE0EA6"/>
    <w:rsid w:val="00FE0FFC"/>
    <w:rsid w:val="00FE23E5"/>
    <w:rsid w:val="00FE30B9"/>
    <w:rsid w:val="00FE576F"/>
    <w:rsid w:val="00FE6D2A"/>
    <w:rsid w:val="00FF0CDF"/>
    <w:rsid w:val="00FF11E4"/>
    <w:rsid w:val="00FF2E2D"/>
    <w:rsid w:val="00FF3449"/>
    <w:rsid w:val="00FF3E34"/>
    <w:rsid w:val="00FF45E5"/>
    <w:rsid w:val="00FF4F06"/>
    <w:rsid w:val="00FF6F7F"/>
    <w:rsid w:val="00FF74A8"/>
    <w:rsid w:val="00FF7751"/>
    <w:rsid w:val="09901017"/>
    <w:rsid w:val="0CD46D55"/>
    <w:rsid w:val="0DB16116"/>
    <w:rsid w:val="0F553A62"/>
    <w:rsid w:val="11543962"/>
    <w:rsid w:val="188A3A6F"/>
    <w:rsid w:val="197A6A8D"/>
    <w:rsid w:val="1D082904"/>
    <w:rsid w:val="24736493"/>
    <w:rsid w:val="311C7650"/>
    <w:rsid w:val="39F24154"/>
    <w:rsid w:val="3ABD302C"/>
    <w:rsid w:val="3B316583"/>
    <w:rsid w:val="3DC8354B"/>
    <w:rsid w:val="43804323"/>
    <w:rsid w:val="4B9023FC"/>
    <w:rsid w:val="4DFC42CC"/>
    <w:rsid w:val="4EA905B1"/>
    <w:rsid w:val="53336E56"/>
    <w:rsid w:val="540925CC"/>
    <w:rsid w:val="56E669E9"/>
    <w:rsid w:val="5BCF367B"/>
    <w:rsid w:val="5CA8111E"/>
    <w:rsid w:val="5E873C16"/>
    <w:rsid w:val="64916495"/>
    <w:rsid w:val="6C4F2402"/>
    <w:rsid w:val="705320EF"/>
    <w:rsid w:val="70553DDA"/>
    <w:rsid w:val="72173BE4"/>
    <w:rsid w:val="735C2001"/>
    <w:rsid w:val="7B7F0A17"/>
    <w:rsid w:val="7E36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08EC715"/>
  <w15:docId w15:val="{9D023395-E60B-4CD0-A1A4-64F9CE26E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7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7"/>
    <w:next w:val="af7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f7"/>
    <w:next w:val="af7"/>
    <w:link w:val="20"/>
    <w:qFormat/>
    <w:pPr>
      <w:keepNext/>
      <w:spacing w:line="460" w:lineRule="exact"/>
      <w:jc w:val="center"/>
      <w:outlineLvl w:val="1"/>
    </w:pPr>
    <w:rPr>
      <w:b/>
      <w:bCs/>
      <w:sz w:val="30"/>
    </w:rPr>
  </w:style>
  <w:style w:type="paragraph" w:styleId="30">
    <w:name w:val="heading 3"/>
    <w:basedOn w:val="af7"/>
    <w:next w:val="af7"/>
    <w:link w:val="31"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f7"/>
    <w:next w:val="af7"/>
    <w:link w:val="40"/>
    <w:qFormat/>
    <w:pPr>
      <w:keepNext/>
      <w:keepLines/>
      <w:widowControl/>
      <w:spacing w:before="280" w:after="290" w:line="376" w:lineRule="auto"/>
      <w:jc w:val="left"/>
      <w:outlineLvl w:val="3"/>
    </w:pPr>
    <w:rPr>
      <w:rFonts w:ascii="Calibri Light" w:hAnsi="Calibri Light"/>
      <w:b/>
      <w:bCs/>
      <w:kern w:val="0"/>
      <w:sz w:val="28"/>
      <w:szCs w:val="28"/>
      <w:lang w:eastAsia="en-US"/>
    </w:rPr>
  </w:style>
  <w:style w:type="character" w:default="1" w:styleId="af8">
    <w:name w:val="Default Paragraph Font"/>
    <w:uiPriority w:val="1"/>
    <w:semiHidden/>
    <w:unhideWhenUsed/>
  </w:style>
  <w:style w:type="table" w:default="1" w:styleId="af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a">
    <w:name w:val="No List"/>
    <w:uiPriority w:val="99"/>
    <w:semiHidden/>
    <w:unhideWhenUsed/>
  </w:style>
  <w:style w:type="paragraph" w:styleId="TOC7">
    <w:name w:val="toc 7"/>
    <w:basedOn w:val="af7"/>
    <w:next w:val="af7"/>
    <w:pPr>
      <w:ind w:leftChars="1200" w:left="2520"/>
    </w:pPr>
  </w:style>
  <w:style w:type="paragraph" w:styleId="afb">
    <w:name w:val="Normal Indent"/>
    <w:basedOn w:val="af7"/>
    <w:pPr>
      <w:ind w:firstLineChars="200" w:firstLine="420"/>
    </w:pPr>
    <w:rPr>
      <w:sz w:val="24"/>
    </w:rPr>
  </w:style>
  <w:style w:type="paragraph" w:styleId="afc">
    <w:name w:val="Document Map"/>
    <w:basedOn w:val="af7"/>
    <w:link w:val="afd"/>
    <w:pPr>
      <w:widowControl/>
      <w:jc w:val="left"/>
    </w:pPr>
    <w:rPr>
      <w:rFonts w:ascii="宋体" w:hAnsi="Calibri"/>
      <w:kern w:val="0"/>
      <w:sz w:val="18"/>
      <w:szCs w:val="18"/>
      <w:lang w:eastAsia="en-US"/>
    </w:rPr>
  </w:style>
  <w:style w:type="paragraph" w:styleId="afe">
    <w:name w:val="annotation text"/>
    <w:basedOn w:val="af7"/>
    <w:link w:val="aff"/>
    <w:pPr>
      <w:widowControl/>
      <w:jc w:val="left"/>
    </w:pPr>
    <w:rPr>
      <w:rFonts w:ascii="Calibri" w:hAnsi="Calibri"/>
      <w:kern w:val="0"/>
      <w:sz w:val="24"/>
      <w:lang w:eastAsia="en-US"/>
    </w:rPr>
  </w:style>
  <w:style w:type="paragraph" w:styleId="aff0">
    <w:name w:val="Body Text"/>
    <w:basedOn w:val="af7"/>
    <w:link w:val="aff1"/>
    <w:pPr>
      <w:widowControl/>
      <w:spacing w:line="240" w:lineRule="atLeast"/>
    </w:pPr>
    <w:rPr>
      <w:rFonts w:ascii="仿宋_GB2312" w:eastAsia="仿宋_GB2312"/>
      <w:kern w:val="0"/>
      <w:sz w:val="32"/>
      <w:szCs w:val="20"/>
    </w:rPr>
  </w:style>
  <w:style w:type="paragraph" w:styleId="TOC5">
    <w:name w:val="toc 5"/>
    <w:basedOn w:val="af7"/>
    <w:next w:val="af7"/>
    <w:pPr>
      <w:ind w:leftChars="800" w:left="1680"/>
    </w:pPr>
  </w:style>
  <w:style w:type="paragraph" w:styleId="TOC3">
    <w:name w:val="toc 3"/>
    <w:basedOn w:val="af7"/>
    <w:next w:val="af7"/>
    <w:uiPriority w:val="39"/>
    <w:pPr>
      <w:ind w:leftChars="400" w:left="840"/>
    </w:pPr>
  </w:style>
  <w:style w:type="paragraph" w:styleId="aff2">
    <w:name w:val="Plain Text"/>
    <w:basedOn w:val="af7"/>
    <w:link w:val="aff3"/>
    <w:rPr>
      <w:rFonts w:ascii="宋体" w:hAnsi="Courier New"/>
      <w:szCs w:val="20"/>
    </w:rPr>
  </w:style>
  <w:style w:type="paragraph" w:styleId="TOC8">
    <w:name w:val="toc 8"/>
    <w:basedOn w:val="af7"/>
    <w:next w:val="af7"/>
    <w:pPr>
      <w:ind w:leftChars="1400" w:left="2940"/>
    </w:pPr>
  </w:style>
  <w:style w:type="paragraph" w:styleId="aff4">
    <w:name w:val="Date"/>
    <w:basedOn w:val="af7"/>
    <w:next w:val="af7"/>
    <w:link w:val="aff5"/>
    <w:pPr>
      <w:ind w:leftChars="2500" w:left="100"/>
    </w:pPr>
  </w:style>
  <w:style w:type="paragraph" w:styleId="21">
    <w:name w:val="Body Text Indent 2"/>
    <w:basedOn w:val="af7"/>
    <w:pPr>
      <w:spacing w:after="120" w:line="480" w:lineRule="auto"/>
      <w:ind w:leftChars="200" w:left="420"/>
    </w:pPr>
  </w:style>
  <w:style w:type="paragraph" w:styleId="aff6">
    <w:name w:val="Balloon Text"/>
    <w:basedOn w:val="af7"/>
    <w:link w:val="aff7"/>
    <w:rPr>
      <w:sz w:val="18"/>
      <w:szCs w:val="18"/>
    </w:rPr>
  </w:style>
  <w:style w:type="paragraph" w:styleId="aff8">
    <w:name w:val="footer"/>
    <w:basedOn w:val="af7"/>
    <w:link w:val="aff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a">
    <w:name w:val="header"/>
    <w:basedOn w:val="af7"/>
    <w:link w:val="affb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f7"/>
    <w:next w:val="af7"/>
    <w:uiPriority w:val="39"/>
  </w:style>
  <w:style w:type="paragraph" w:styleId="TOC4">
    <w:name w:val="toc 4"/>
    <w:basedOn w:val="af7"/>
    <w:next w:val="af7"/>
    <w:pPr>
      <w:ind w:leftChars="600" w:left="1260"/>
    </w:pPr>
  </w:style>
  <w:style w:type="paragraph" w:styleId="TOC6">
    <w:name w:val="toc 6"/>
    <w:basedOn w:val="af7"/>
    <w:next w:val="af7"/>
    <w:pPr>
      <w:ind w:leftChars="1000" w:left="2100"/>
    </w:pPr>
  </w:style>
  <w:style w:type="paragraph" w:styleId="TOC2">
    <w:name w:val="toc 2"/>
    <w:basedOn w:val="af7"/>
    <w:next w:val="af7"/>
    <w:uiPriority w:val="39"/>
    <w:qFormat/>
    <w:pPr>
      <w:ind w:leftChars="200" w:left="420"/>
    </w:pPr>
  </w:style>
  <w:style w:type="paragraph" w:styleId="TOC9">
    <w:name w:val="toc 9"/>
    <w:basedOn w:val="af7"/>
    <w:next w:val="af7"/>
    <w:pPr>
      <w:ind w:leftChars="1600" w:left="3360"/>
    </w:pPr>
  </w:style>
  <w:style w:type="paragraph" w:styleId="22">
    <w:name w:val="Body Text 2"/>
    <w:basedOn w:val="af7"/>
    <w:link w:val="23"/>
    <w:pPr>
      <w:spacing w:after="120" w:line="480" w:lineRule="auto"/>
    </w:pPr>
  </w:style>
  <w:style w:type="paragraph" w:styleId="HTML">
    <w:name w:val="HTML Preformatted"/>
    <w:basedOn w:val="af7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ffc">
    <w:name w:val="Normal (Web)"/>
    <w:basedOn w:val="af7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d">
    <w:name w:val="Title"/>
    <w:basedOn w:val="af7"/>
    <w:next w:val="af7"/>
    <w:link w:val="affe"/>
    <w:qFormat/>
    <w:pPr>
      <w:widowControl/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eastAsia="en-US"/>
    </w:rPr>
  </w:style>
  <w:style w:type="paragraph" w:styleId="afff">
    <w:name w:val="annotation subject"/>
    <w:basedOn w:val="afe"/>
    <w:next w:val="afe"/>
    <w:link w:val="afff0"/>
    <w:rPr>
      <w:b/>
      <w:bCs/>
    </w:rPr>
  </w:style>
  <w:style w:type="table" w:styleId="afff1">
    <w:name w:val="Table Grid"/>
    <w:basedOn w:val="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2">
    <w:name w:val="Table Theme"/>
    <w:basedOn w:val="af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3">
    <w:name w:val="Strong"/>
    <w:uiPriority w:val="22"/>
    <w:qFormat/>
    <w:rPr>
      <w:b/>
      <w:bCs/>
    </w:rPr>
  </w:style>
  <w:style w:type="character" w:styleId="afff4">
    <w:name w:val="page number"/>
    <w:basedOn w:val="af8"/>
  </w:style>
  <w:style w:type="character" w:styleId="afff5">
    <w:name w:val="Emphasis"/>
    <w:uiPriority w:val="20"/>
    <w:qFormat/>
    <w:rPr>
      <w:i/>
      <w:iCs/>
    </w:rPr>
  </w:style>
  <w:style w:type="character" w:styleId="afff6">
    <w:name w:val="Hyperlink"/>
    <w:uiPriority w:val="99"/>
    <w:unhideWhenUsed/>
    <w:rPr>
      <w:color w:val="0000FF"/>
      <w:u w:val="single"/>
    </w:rPr>
  </w:style>
  <w:style w:type="character" w:styleId="afff7">
    <w:name w:val="annotation reference"/>
    <w:rPr>
      <w:rFonts w:cs="Times New Roman"/>
      <w:sz w:val="21"/>
      <w:szCs w:val="21"/>
    </w:rPr>
  </w:style>
  <w:style w:type="character" w:customStyle="1" w:styleId="Char">
    <w:name w:val="段 Char"/>
    <w:link w:val="afff8"/>
    <w:rPr>
      <w:rFonts w:ascii="宋体"/>
      <w:sz w:val="21"/>
    </w:rPr>
  </w:style>
  <w:style w:type="paragraph" w:customStyle="1" w:styleId="afff8">
    <w:name w:val="段"/>
    <w:link w:val="Char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31">
    <w:name w:val="标题 3 字符"/>
    <w:link w:val="30"/>
    <w:locked/>
    <w:rPr>
      <w:b/>
      <w:kern w:val="2"/>
      <w:sz w:val="32"/>
      <w:szCs w:val="24"/>
    </w:rPr>
  </w:style>
  <w:style w:type="character" w:customStyle="1" w:styleId="11">
    <w:name w:val="占位符文本1"/>
    <w:semiHidden/>
    <w:rPr>
      <w:rFonts w:cs="Times New Roman"/>
      <w:color w:val="808080"/>
    </w:rPr>
  </w:style>
  <w:style w:type="character" w:customStyle="1" w:styleId="afd">
    <w:name w:val="文档结构图 字符"/>
    <w:link w:val="afc"/>
    <w:rPr>
      <w:rFonts w:ascii="宋体" w:hAnsi="Calibri"/>
      <w:sz w:val="18"/>
      <w:szCs w:val="18"/>
      <w:lang w:eastAsia="en-US"/>
    </w:rPr>
  </w:style>
  <w:style w:type="character" w:customStyle="1" w:styleId="ordinary-span-edit2">
    <w:name w:val="ordinary-span-edit2"/>
  </w:style>
  <w:style w:type="character" w:customStyle="1" w:styleId="aff5">
    <w:name w:val="日期 字符"/>
    <w:link w:val="aff4"/>
    <w:locked/>
    <w:rPr>
      <w:kern w:val="2"/>
      <w:sz w:val="21"/>
      <w:szCs w:val="24"/>
    </w:rPr>
  </w:style>
  <w:style w:type="character" w:customStyle="1" w:styleId="aff1">
    <w:name w:val="正文文本 字符"/>
    <w:link w:val="aff0"/>
    <w:locked/>
    <w:rPr>
      <w:rFonts w:ascii="仿宋_GB2312" w:eastAsia="仿宋_GB2312"/>
      <w:sz w:val="32"/>
      <w:lang w:val="en-US" w:eastAsia="zh-CN"/>
    </w:rPr>
  </w:style>
  <w:style w:type="character" w:customStyle="1" w:styleId="Char1">
    <w:name w:val="纯文本 Char1"/>
    <w:rPr>
      <w:rFonts w:ascii="宋体" w:hAnsi="Courier New" w:cs="Courier New"/>
      <w:sz w:val="21"/>
      <w:szCs w:val="21"/>
      <w:lang w:eastAsia="en-US"/>
    </w:rPr>
  </w:style>
  <w:style w:type="character" w:customStyle="1" w:styleId="aff">
    <w:name w:val="批注文字 字符"/>
    <w:link w:val="afe"/>
    <w:rPr>
      <w:rFonts w:ascii="Calibri" w:hAnsi="Calibri"/>
      <w:sz w:val="24"/>
      <w:szCs w:val="24"/>
      <w:lang w:eastAsia="en-US"/>
    </w:rPr>
  </w:style>
  <w:style w:type="character" w:customStyle="1" w:styleId="aff9">
    <w:name w:val="页脚 字符"/>
    <w:link w:val="aff8"/>
    <w:uiPriority w:val="99"/>
    <w:rPr>
      <w:kern w:val="2"/>
      <w:sz w:val="18"/>
      <w:szCs w:val="18"/>
    </w:rPr>
  </w:style>
  <w:style w:type="character" w:customStyle="1" w:styleId="0Char">
    <w:name w:val="样式 五号 居中 首行缩进:  0 厘米 行距: 单倍行距 Char"/>
    <w:link w:val="0"/>
    <w:locked/>
    <w:rPr>
      <w:rFonts w:cs="宋体"/>
      <w:kern w:val="2"/>
      <w:sz w:val="21"/>
    </w:rPr>
  </w:style>
  <w:style w:type="paragraph" w:customStyle="1" w:styleId="0">
    <w:name w:val="样式 五号 居中 首行缩进:  0 厘米 行距: 单倍行距"/>
    <w:basedOn w:val="af7"/>
    <w:link w:val="0Char"/>
    <w:pPr>
      <w:jc w:val="center"/>
    </w:pPr>
    <w:rPr>
      <w:rFonts w:cs="宋体"/>
      <w:szCs w:val="20"/>
    </w:rPr>
  </w:style>
  <w:style w:type="character" w:customStyle="1" w:styleId="heighlight">
    <w:name w:val="heighlight"/>
    <w:rPr>
      <w:rFonts w:cs="Times New Roman"/>
    </w:rPr>
  </w:style>
  <w:style w:type="character" w:customStyle="1" w:styleId="20">
    <w:name w:val="标题 2 字符"/>
    <w:link w:val="2"/>
    <w:locked/>
    <w:rPr>
      <w:b/>
      <w:bCs/>
      <w:kern w:val="2"/>
      <w:sz w:val="30"/>
      <w:szCs w:val="24"/>
    </w:rPr>
  </w:style>
  <w:style w:type="character" w:customStyle="1" w:styleId="apple-converted-space">
    <w:name w:val="apple-converted-space"/>
  </w:style>
  <w:style w:type="character" w:customStyle="1" w:styleId="Char0">
    <w:name w:val="条文内容 Char"/>
    <w:link w:val="afff9"/>
    <w:locked/>
    <w:rPr>
      <w:lang w:eastAsia="en-US"/>
    </w:rPr>
  </w:style>
  <w:style w:type="paragraph" w:customStyle="1" w:styleId="afff9">
    <w:name w:val="条文内容"/>
    <w:basedOn w:val="af7"/>
    <w:link w:val="Char0"/>
    <w:pPr>
      <w:spacing w:line="360" w:lineRule="auto"/>
      <w:jc w:val="left"/>
    </w:pPr>
    <w:rPr>
      <w:kern w:val="0"/>
      <w:sz w:val="20"/>
      <w:szCs w:val="20"/>
      <w:lang w:eastAsia="en-US"/>
    </w:rPr>
  </w:style>
  <w:style w:type="character" w:customStyle="1" w:styleId="high-light-bg4">
    <w:name w:val="high-light-bg4"/>
  </w:style>
  <w:style w:type="character" w:customStyle="1" w:styleId="aff7">
    <w:name w:val="批注框文本 字符"/>
    <w:link w:val="aff6"/>
    <w:rPr>
      <w:kern w:val="2"/>
      <w:sz w:val="18"/>
      <w:szCs w:val="18"/>
    </w:rPr>
  </w:style>
  <w:style w:type="character" w:customStyle="1" w:styleId="affe">
    <w:name w:val="标题 字符"/>
    <w:link w:val="affd"/>
    <w:rPr>
      <w:rFonts w:ascii="Cambria" w:hAnsi="Cambria"/>
      <w:b/>
      <w:bCs/>
      <w:sz w:val="32"/>
      <w:szCs w:val="32"/>
      <w:lang w:eastAsia="en-US"/>
    </w:rPr>
  </w:style>
  <w:style w:type="character" w:customStyle="1" w:styleId="enter-step-btn2">
    <w:name w:val="enter-step-btn2"/>
    <w:rPr>
      <w:rFonts w:ascii="微软雅黑" w:eastAsia="微软雅黑" w:hAnsi="微软雅黑" w:hint="eastAsia"/>
      <w:vanish/>
      <w:color w:val="FFFFFF"/>
      <w:sz w:val="24"/>
      <w:szCs w:val="24"/>
      <w:u w:val="none"/>
    </w:rPr>
  </w:style>
  <w:style w:type="character" w:customStyle="1" w:styleId="09925Char">
    <w:name w:val="样式 小四 首行缩进:  0.99 厘米 行距: 最小值 25 磅 Char"/>
    <w:link w:val="09925"/>
    <w:locked/>
    <w:rPr>
      <w:rFonts w:cs="宋体"/>
      <w:kern w:val="2"/>
      <w:sz w:val="24"/>
    </w:rPr>
  </w:style>
  <w:style w:type="paragraph" w:customStyle="1" w:styleId="09925">
    <w:name w:val="样式 小四 首行缩进:  0.99 厘米 行距: 最小值 25 磅"/>
    <w:basedOn w:val="af7"/>
    <w:link w:val="09925Char"/>
    <w:pPr>
      <w:spacing w:line="480" w:lineRule="atLeast"/>
      <w:ind w:firstLine="482"/>
    </w:pPr>
    <w:rPr>
      <w:rFonts w:cs="宋体"/>
      <w:sz w:val="24"/>
      <w:szCs w:val="20"/>
    </w:rPr>
  </w:style>
  <w:style w:type="character" w:customStyle="1" w:styleId="afff0">
    <w:name w:val="批注主题 字符"/>
    <w:link w:val="afff"/>
    <w:rPr>
      <w:rFonts w:ascii="Calibri" w:hAnsi="Calibri"/>
      <w:b/>
      <w:bCs/>
      <w:sz w:val="24"/>
      <w:szCs w:val="24"/>
      <w:lang w:eastAsia="en-US"/>
    </w:rPr>
  </w:style>
  <w:style w:type="character" w:customStyle="1" w:styleId="23">
    <w:name w:val="正文文本 2 字符"/>
    <w:link w:val="22"/>
    <w:rPr>
      <w:kern w:val="2"/>
      <w:sz w:val="21"/>
      <w:szCs w:val="24"/>
    </w:rPr>
  </w:style>
  <w:style w:type="character" w:customStyle="1" w:styleId="40">
    <w:name w:val="标题 4 字符"/>
    <w:link w:val="4"/>
    <w:rPr>
      <w:rFonts w:ascii="Calibri Light" w:hAnsi="Calibri Light"/>
      <w:b/>
      <w:bCs/>
      <w:sz w:val="28"/>
      <w:szCs w:val="28"/>
      <w:lang w:eastAsia="en-US"/>
    </w:rPr>
  </w:style>
  <w:style w:type="character" w:customStyle="1" w:styleId="HTML0">
    <w:name w:val="HTML 预设格式 字符"/>
    <w:link w:val="HTML"/>
    <w:rPr>
      <w:rFonts w:ascii="黑体" w:eastAsia="黑体" w:hAnsi="Courier New" w:cs="Courier New"/>
    </w:rPr>
  </w:style>
  <w:style w:type="character" w:customStyle="1" w:styleId="lijuyuanxing">
    <w:name w:val="lijuyuanxing"/>
    <w:rPr>
      <w:rFonts w:cs="Times New Roman"/>
    </w:rPr>
  </w:style>
  <w:style w:type="character" w:customStyle="1" w:styleId="10">
    <w:name w:val="标题 1 字符"/>
    <w:link w:val="1"/>
    <w:locked/>
    <w:rPr>
      <w:b/>
      <w:kern w:val="44"/>
      <w:sz w:val="44"/>
      <w:szCs w:val="24"/>
    </w:rPr>
  </w:style>
  <w:style w:type="character" w:customStyle="1" w:styleId="Char2">
    <w:name w:val="条款项编号 Char"/>
    <w:link w:val="afffa"/>
    <w:locked/>
    <w:rPr>
      <w:rFonts w:eastAsia="黑体"/>
    </w:rPr>
  </w:style>
  <w:style w:type="paragraph" w:customStyle="1" w:styleId="afffa">
    <w:name w:val="条款项编号"/>
    <w:basedOn w:val="af7"/>
    <w:link w:val="Char2"/>
    <w:pPr>
      <w:spacing w:line="360" w:lineRule="auto"/>
      <w:jc w:val="left"/>
    </w:pPr>
    <w:rPr>
      <w:rFonts w:eastAsia="黑体"/>
      <w:kern w:val="0"/>
      <w:sz w:val="20"/>
      <w:szCs w:val="20"/>
    </w:rPr>
  </w:style>
  <w:style w:type="character" w:customStyle="1" w:styleId="trans">
    <w:name w:val="trans"/>
    <w:rPr>
      <w:rFonts w:cs="Times New Roman"/>
    </w:rPr>
  </w:style>
  <w:style w:type="character" w:customStyle="1" w:styleId="affb">
    <w:name w:val="页眉 字符"/>
    <w:link w:val="affa"/>
    <w:uiPriority w:val="99"/>
    <w:locked/>
    <w:rPr>
      <w:kern w:val="2"/>
      <w:sz w:val="18"/>
      <w:szCs w:val="18"/>
    </w:rPr>
  </w:style>
  <w:style w:type="character" w:customStyle="1" w:styleId="word">
    <w:name w:val="word"/>
    <w:rPr>
      <w:rFonts w:cs="Times New Roman"/>
    </w:rPr>
  </w:style>
  <w:style w:type="character" w:customStyle="1" w:styleId="aff3">
    <w:name w:val="纯文本 字符"/>
    <w:link w:val="aff2"/>
    <w:locked/>
    <w:rPr>
      <w:rFonts w:ascii="宋体" w:hAnsi="Courier New"/>
      <w:kern w:val="2"/>
      <w:sz w:val="21"/>
    </w:rPr>
  </w:style>
  <w:style w:type="paragraph" w:customStyle="1" w:styleId="ParaCharCharCharCharCharCharChar">
    <w:name w:val="默认段落字体 Para Char Char Char Char Char Char Char"/>
    <w:basedOn w:val="af7"/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  <w:szCs w:val="21"/>
    </w:rPr>
  </w:style>
  <w:style w:type="paragraph" w:customStyle="1" w:styleId="a5">
    <w:name w:val="二级条标题"/>
    <w:basedOn w:val="a4"/>
    <w:next w:val="af7"/>
    <w:pPr>
      <w:numPr>
        <w:ilvl w:val="3"/>
      </w:numPr>
      <w:outlineLvl w:val="3"/>
    </w:pPr>
  </w:style>
  <w:style w:type="paragraph" w:customStyle="1" w:styleId="a4">
    <w:name w:val="一级条标题"/>
    <w:next w:val="af7"/>
    <w:pPr>
      <w:numPr>
        <w:ilvl w:val="2"/>
        <w:numId w:val="1"/>
      </w:numPr>
      <w:outlineLvl w:val="2"/>
    </w:pPr>
    <w:rPr>
      <w:rFonts w:eastAsia="黑体"/>
      <w:sz w:val="21"/>
    </w:rPr>
  </w:style>
  <w:style w:type="paragraph" w:customStyle="1" w:styleId="af0">
    <w:name w:val="附录二级条标题"/>
    <w:basedOn w:val="af7"/>
    <w:next w:val="afff8"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b">
    <w:name w:val="字母编号列项（一级）"/>
    <w:pPr>
      <w:tabs>
        <w:tab w:val="left" w:pos="840"/>
      </w:tabs>
      <w:ind w:left="585" w:hanging="585"/>
      <w:jc w:val="both"/>
    </w:pPr>
    <w:rPr>
      <w:rFonts w:ascii="宋体"/>
      <w:sz w:val="21"/>
    </w:rPr>
  </w:style>
  <w:style w:type="paragraph" w:customStyle="1" w:styleId="ql-align-justify">
    <w:name w:val="ql-align-justify"/>
    <w:basedOn w:val="af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ffc">
    <w:name w:val="No Spacing"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CharChar">
    <w:name w:val="Char Char Char"/>
    <w:basedOn w:val="3"/>
    <w:pPr>
      <w:keepNext w:val="0"/>
      <w:keepLines w:val="0"/>
      <w:widowControl w:val="0"/>
      <w:numPr>
        <w:numId w:val="0"/>
      </w:numPr>
      <w:shd w:val="clear" w:color="auto" w:fill="000080"/>
      <w:spacing w:line="436" w:lineRule="exact"/>
      <w:jc w:val="both"/>
      <w:outlineLvl w:val="9"/>
    </w:pPr>
    <w:rPr>
      <w:rFonts w:ascii="Tahoma" w:hAnsi="Tahoma"/>
      <w:bCs w:val="0"/>
      <w:kern w:val="2"/>
      <w:szCs w:val="24"/>
      <w:lang w:eastAsia="zh-CN"/>
    </w:rPr>
  </w:style>
  <w:style w:type="paragraph" w:customStyle="1" w:styleId="3">
    <w:name w:val="标题3"/>
    <w:basedOn w:val="30"/>
    <w:pPr>
      <w:widowControl/>
      <w:numPr>
        <w:numId w:val="3"/>
      </w:numPr>
      <w:spacing w:before="0" w:after="0" w:line="240" w:lineRule="auto"/>
      <w:jc w:val="left"/>
    </w:pPr>
    <w:rPr>
      <w:rFonts w:ascii="Calibri" w:hAnsi="Calibri"/>
      <w:bCs/>
      <w:kern w:val="0"/>
      <w:sz w:val="24"/>
      <w:szCs w:val="32"/>
      <w:lang w:eastAsia="en-US"/>
    </w:rPr>
  </w:style>
  <w:style w:type="paragraph" w:customStyle="1" w:styleId="afffd">
    <w:name w:val="表文"/>
    <w:basedOn w:val="af7"/>
    <w:qFormat/>
    <w:pPr>
      <w:adjustRightInd w:val="0"/>
      <w:snapToGrid w:val="0"/>
      <w:spacing w:beforeLines="20" w:line="300" w:lineRule="auto"/>
      <w:jc w:val="center"/>
    </w:pPr>
    <w:rPr>
      <w:rFonts w:ascii="宋体" w:eastAsia="楷体_GB2312" w:hAnsi="宋体"/>
      <w:kern w:val="0"/>
      <w:szCs w:val="21"/>
    </w:rPr>
  </w:style>
  <w:style w:type="paragraph" w:customStyle="1" w:styleId="a1">
    <w:name w:val="附录图标题"/>
    <w:basedOn w:val="af7"/>
    <w:next w:val="afff8"/>
    <w:pPr>
      <w:numPr>
        <w:ilvl w:val="1"/>
        <w:numId w:val="4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6">
    <w:name w:val="三级条标题"/>
    <w:basedOn w:val="a5"/>
    <w:next w:val="af7"/>
    <w:pPr>
      <w:numPr>
        <w:ilvl w:val="4"/>
      </w:numPr>
      <w:outlineLvl w:val="4"/>
    </w:pPr>
  </w:style>
  <w:style w:type="paragraph" w:customStyle="1" w:styleId="TOC10">
    <w:name w:val="TOC 标题1"/>
    <w:basedOn w:val="1"/>
    <w:next w:val="af7"/>
    <w:uiPriority w:val="39"/>
    <w:qFormat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color w:val="2E74B5"/>
      <w:kern w:val="0"/>
      <w:sz w:val="32"/>
      <w:szCs w:val="32"/>
    </w:rPr>
  </w:style>
  <w:style w:type="paragraph" w:customStyle="1" w:styleId="af2">
    <w:name w:val="附录四级条标题"/>
    <w:basedOn w:val="af1"/>
    <w:next w:val="afff8"/>
    <w:pPr>
      <w:numPr>
        <w:ilvl w:val="5"/>
      </w:numPr>
      <w:outlineLvl w:val="5"/>
    </w:pPr>
  </w:style>
  <w:style w:type="paragraph" w:customStyle="1" w:styleId="af1">
    <w:name w:val="附录三级条标题"/>
    <w:basedOn w:val="af0"/>
    <w:next w:val="afff8"/>
    <w:pPr>
      <w:numPr>
        <w:ilvl w:val="4"/>
      </w:numPr>
      <w:outlineLvl w:val="4"/>
    </w:p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fffe">
    <w:name w:val="封面标准文稿编辑信息"/>
    <w:pPr>
      <w:spacing w:before="180" w:line="180" w:lineRule="exact"/>
      <w:jc w:val="center"/>
    </w:pPr>
    <w:rPr>
      <w:rFonts w:ascii="宋体"/>
      <w:sz w:val="21"/>
      <w:szCs w:val="21"/>
    </w:rPr>
  </w:style>
  <w:style w:type="paragraph" w:customStyle="1" w:styleId="CharChar1">
    <w:name w:val="Char Char1"/>
    <w:basedOn w:val="af7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a9">
    <w:name w:val="二级无"/>
    <w:basedOn w:val="a5"/>
    <w:pPr>
      <w:numPr>
        <w:ilvl w:val="2"/>
        <w:numId w:val="5"/>
      </w:numPr>
    </w:pPr>
    <w:rPr>
      <w:rFonts w:ascii="宋体" w:eastAsia="宋体"/>
      <w:szCs w:val="21"/>
    </w:rPr>
  </w:style>
  <w:style w:type="paragraph" w:customStyle="1" w:styleId="a7">
    <w:name w:val="四级条标题"/>
    <w:basedOn w:val="a6"/>
    <w:next w:val="af7"/>
    <w:pPr>
      <w:numPr>
        <w:ilvl w:val="5"/>
      </w:numPr>
      <w:outlineLvl w:val="5"/>
    </w:pPr>
  </w:style>
  <w:style w:type="paragraph" w:customStyle="1" w:styleId="a0">
    <w:name w:val="附录图标号"/>
    <w:basedOn w:val="af7"/>
    <w:pPr>
      <w:keepNext/>
      <w:pageBreakBefore/>
      <w:widowControl/>
      <w:numPr>
        <w:numId w:val="4"/>
      </w:numPr>
      <w:spacing w:line="14" w:lineRule="exact"/>
      <w:jc w:val="center"/>
      <w:outlineLvl w:val="0"/>
    </w:pPr>
    <w:rPr>
      <w:color w:val="FFFFFF"/>
    </w:rPr>
  </w:style>
  <w:style w:type="paragraph" w:customStyle="1" w:styleId="13">
    <w:name w:val="修订1"/>
    <w:uiPriority w:val="99"/>
    <w:semiHidden/>
    <w:rPr>
      <w:rFonts w:ascii="Calibri" w:hAnsi="Calibri"/>
      <w:sz w:val="24"/>
      <w:szCs w:val="24"/>
      <w:lang w:eastAsia="en-US"/>
    </w:rPr>
  </w:style>
  <w:style w:type="paragraph" w:customStyle="1" w:styleId="1661">
    <w:name w:val="样式 样式1 + (中文) 黑体 自动设置 居中 段前: 6 磅 段后: 6 磅 行距: 单倍行距1"/>
    <w:basedOn w:val="af7"/>
    <w:pPr>
      <w:keepNext/>
      <w:keepLines/>
      <w:adjustRightInd w:val="0"/>
      <w:spacing w:before="120" w:after="120"/>
      <w:jc w:val="center"/>
      <w:textAlignment w:val="baseline"/>
      <w:outlineLvl w:val="3"/>
    </w:pPr>
    <w:rPr>
      <w:rFonts w:eastAsia="黑体" w:cs="宋体"/>
      <w:sz w:val="24"/>
      <w:szCs w:val="20"/>
    </w:rPr>
  </w:style>
  <w:style w:type="paragraph" w:customStyle="1" w:styleId="a">
    <w:name w:val="注："/>
    <w:next w:val="afff8"/>
    <w:pPr>
      <w:widowControl w:val="0"/>
      <w:numPr>
        <w:numId w:val="6"/>
      </w:numPr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14">
    <w:name w:val="正文1"/>
    <w:basedOn w:val="aff0"/>
    <w:pPr>
      <w:spacing w:line="500" w:lineRule="exact"/>
      <w:jc w:val="center"/>
    </w:pPr>
    <w:rPr>
      <w:rFonts w:ascii="Times New Roman" w:eastAsia="宋体" w:hAnsi="Calibri"/>
      <w:bCs/>
      <w:sz w:val="24"/>
      <w:szCs w:val="24"/>
    </w:rPr>
  </w:style>
  <w:style w:type="paragraph" w:customStyle="1" w:styleId="aa">
    <w:name w:val="三级无"/>
    <w:basedOn w:val="a6"/>
    <w:pPr>
      <w:numPr>
        <w:ilvl w:val="3"/>
        <w:numId w:val="5"/>
      </w:numPr>
      <w:ind w:left="0"/>
    </w:pPr>
    <w:rPr>
      <w:rFonts w:ascii="宋体" w:eastAsia="宋体"/>
      <w:szCs w:val="21"/>
    </w:rPr>
  </w:style>
  <w:style w:type="paragraph" w:customStyle="1" w:styleId="CharCharCharCharCharChar1Char">
    <w:name w:val="Char Char Char Char Char Char1 Char"/>
    <w:basedOn w:val="af7"/>
    <w:pPr>
      <w:widowControl/>
      <w:adjustRightInd w:val="0"/>
      <w:snapToGrid w:val="0"/>
      <w:spacing w:after="160" w:line="240" w:lineRule="exact"/>
      <w:jc w:val="center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f3">
    <w:name w:val="附录五级条标题"/>
    <w:basedOn w:val="af2"/>
    <w:next w:val="afff8"/>
    <w:pPr>
      <w:numPr>
        <w:ilvl w:val="6"/>
      </w:numPr>
      <w:outlineLvl w:val="6"/>
    </w:pPr>
  </w:style>
  <w:style w:type="paragraph" w:customStyle="1" w:styleId="affff">
    <w:name w:val="正文公式编号制表符"/>
    <w:basedOn w:val="afff8"/>
    <w:next w:val="afff8"/>
    <w:qFormat/>
    <w:pPr>
      <w:tabs>
        <w:tab w:val="center" w:pos="4201"/>
        <w:tab w:val="right" w:leader="dot" w:pos="9298"/>
      </w:tabs>
      <w:ind w:firstLineChars="0" w:firstLine="0"/>
    </w:pPr>
  </w:style>
  <w:style w:type="paragraph" w:customStyle="1" w:styleId="af6">
    <w:name w:val="图表脚注说明"/>
    <w:basedOn w:val="af7"/>
    <w:pPr>
      <w:numPr>
        <w:numId w:val="7"/>
      </w:numPr>
    </w:pPr>
    <w:rPr>
      <w:rFonts w:ascii="宋体"/>
      <w:sz w:val="18"/>
      <w:szCs w:val="18"/>
    </w:rPr>
  </w:style>
  <w:style w:type="paragraph" w:customStyle="1" w:styleId="15">
    <w:name w:val="列出段落1"/>
    <w:basedOn w:val="af7"/>
    <w:pPr>
      <w:widowControl/>
      <w:ind w:firstLineChars="200" w:firstLine="420"/>
      <w:jc w:val="left"/>
    </w:pPr>
    <w:rPr>
      <w:rFonts w:ascii="Calibri" w:hAnsi="Calibri"/>
      <w:kern w:val="0"/>
      <w:sz w:val="24"/>
      <w:lang w:eastAsia="en-US"/>
    </w:rPr>
  </w:style>
  <w:style w:type="paragraph" w:customStyle="1" w:styleId="af5">
    <w:name w:val="数字编号列项（二级）"/>
    <w:pPr>
      <w:numPr>
        <w:ilvl w:val="1"/>
        <w:numId w:val="8"/>
      </w:numPr>
      <w:tabs>
        <w:tab w:val="left" w:pos="1260"/>
      </w:tabs>
      <w:jc w:val="both"/>
    </w:pPr>
    <w:rPr>
      <w:rFonts w:ascii="宋体"/>
      <w:sz w:val="21"/>
    </w:rPr>
  </w:style>
  <w:style w:type="paragraph" w:customStyle="1" w:styleId="a2">
    <w:name w:val="前言、引言标题"/>
    <w:next w:val="af7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0">
    <w:name w:val="列项——（一级）"/>
    <w:pPr>
      <w:widowControl w:val="0"/>
      <w:ind w:left="420" w:hanging="420"/>
      <w:jc w:val="both"/>
    </w:pPr>
    <w:rPr>
      <w:rFonts w:ascii="宋体"/>
      <w:sz w:val="21"/>
    </w:rPr>
  </w:style>
  <w:style w:type="paragraph" w:customStyle="1" w:styleId="Char3">
    <w:name w:val="Char"/>
    <w:basedOn w:val="1"/>
    <w:pPr>
      <w:snapToGrid w:val="0"/>
      <w:spacing w:before="240" w:after="240" w:line="348" w:lineRule="auto"/>
    </w:pPr>
    <w:rPr>
      <w:rFonts w:ascii="Tahoma" w:hAnsi="Tahoma"/>
      <w:kern w:val="2"/>
      <w:sz w:val="24"/>
      <w:szCs w:val="20"/>
    </w:rPr>
  </w:style>
  <w:style w:type="paragraph" w:customStyle="1" w:styleId="16">
    <w:name w:val="封面1"/>
    <w:basedOn w:val="14"/>
    <w:rPr>
      <w:sz w:val="44"/>
    </w:rPr>
  </w:style>
  <w:style w:type="paragraph" w:customStyle="1" w:styleId="a8">
    <w:name w:val="五级条标题"/>
    <w:basedOn w:val="a7"/>
    <w:next w:val="af7"/>
    <w:pPr>
      <w:numPr>
        <w:ilvl w:val="6"/>
      </w:numPr>
      <w:outlineLvl w:val="6"/>
    </w:pPr>
  </w:style>
  <w:style w:type="paragraph" w:customStyle="1" w:styleId="TOC11">
    <w:name w:val="TOC 标题1"/>
    <w:basedOn w:val="1"/>
    <w:next w:val="af7"/>
    <w:pPr>
      <w:widowControl/>
      <w:spacing w:before="480" w:after="0" w:line="276" w:lineRule="auto"/>
      <w:jc w:val="center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a3">
    <w:name w:val="章标题"/>
    <w:next w:val="af7"/>
    <w:pPr>
      <w:numPr>
        <w:ilvl w:val="1"/>
        <w:numId w:val="1"/>
      </w:numPr>
      <w:spacing w:beforeLines="50" w:before="156" w:afterLines="50" w:after="156"/>
      <w:jc w:val="both"/>
      <w:outlineLvl w:val="1"/>
    </w:pPr>
    <w:rPr>
      <w:rFonts w:ascii="黑体" w:eastAsia="黑体"/>
      <w:sz w:val="21"/>
    </w:rPr>
  </w:style>
  <w:style w:type="paragraph" w:customStyle="1" w:styleId="ae">
    <w:name w:val="附录章标题"/>
    <w:next w:val="afff8"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CharCharCharChar">
    <w:name w:val="Char Char Char Char"/>
    <w:basedOn w:val="af7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ac">
    <w:name w:val="附录表标题"/>
    <w:basedOn w:val="af7"/>
    <w:next w:val="afff8"/>
    <w:pPr>
      <w:numPr>
        <w:ilvl w:val="1"/>
        <w:numId w:val="9"/>
      </w:numPr>
      <w:spacing w:beforeLines="50" w:before="50" w:afterLines="50" w:after="50"/>
      <w:jc w:val="center"/>
    </w:pPr>
    <w:rPr>
      <w:rFonts w:ascii="黑体" w:eastAsia="黑体"/>
      <w:szCs w:val="21"/>
    </w:rPr>
  </w:style>
  <w:style w:type="paragraph" w:customStyle="1" w:styleId="affff1">
    <w:name w:val="编号列项（三级）"/>
    <w:pPr>
      <w:tabs>
        <w:tab w:val="left" w:pos="0"/>
      </w:tabs>
      <w:ind w:left="1679" w:hanging="420"/>
    </w:pPr>
    <w:rPr>
      <w:rFonts w:ascii="宋体"/>
      <w:sz w:val="21"/>
    </w:rPr>
  </w:style>
  <w:style w:type="paragraph" w:customStyle="1" w:styleId="17">
    <w:name w:val="修订1"/>
    <w:semiHidden/>
    <w:rPr>
      <w:rFonts w:ascii="Calibri" w:hAnsi="Calibri"/>
      <w:sz w:val="24"/>
      <w:szCs w:val="24"/>
      <w:lang w:eastAsia="en-US"/>
    </w:rPr>
  </w:style>
  <w:style w:type="paragraph" w:customStyle="1" w:styleId="xl42">
    <w:name w:val="xl42"/>
    <w:basedOn w:val="af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spacing w:val="20"/>
      <w:kern w:val="0"/>
      <w:sz w:val="28"/>
      <w:szCs w:val="28"/>
    </w:rPr>
  </w:style>
  <w:style w:type="paragraph" w:customStyle="1" w:styleId="af4">
    <w:name w:val="正文表标题"/>
    <w:next w:val="afff8"/>
    <w:pPr>
      <w:numPr>
        <w:numId w:val="8"/>
      </w:numPr>
      <w:tabs>
        <w:tab w:val="left" w:pos="476"/>
      </w:tabs>
      <w:jc w:val="center"/>
    </w:pPr>
    <w:rPr>
      <w:rFonts w:ascii="黑体" w:eastAsia="黑体"/>
      <w:sz w:val="21"/>
    </w:rPr>
  </w:style>
  <w:style w:type="paragraph" w:customStyle="1" w:styleId="ab">
    <w:name w:val="附录表标号"/>
    <w:basedOn w:val="af7"/>
    <w:next w:val="afff8"/>
    <w:pPr>
      <w:numPr>
        <w:numId w:val="9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fff2">
    <w:name w:val="封面标准名称"/>
    <w:pPr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110">
    <w:name w:val="第1.1"/>
    <w:qFormat/>
    <w:pPr>
      <w:spacing w:before="240" w:after="240"/>
      <w:jc w:val="both"/>
      <w:outlineLvl w:val="1"/>
    </w:pPr>
    <w:rPr>
      <w:rFonts w:ascii="黑体" w:eastAsia="黑体" w:hAnsi="黑体"/>
      <w:color w:val="000000"/>
      <w:kern w:val="2"/>
      <w:sz w:val="30"/>
      <w:szCs w:val="30"/>
    </w:rPr>
  </w:style>
  <w:style w:type="paragraph" w:customStyle="1" w:styleId="ad">
    <w:name w:val="附录标识"/>
    <w:basedOn w:val="af7"/>
    <w:next w:val="afff8"/>
    <w:pPr>
      <w:keepNext/>
      <w:widowControl/>
      <w:numPr>
        <w:numId w:val="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">
    <w:name w:val="附录一级条标题"/>
    <w:basedOn w:val="ae"/>
    <w:next w:val="afff8"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3">
    <w:name w:val="终结线"/>
    <w:basedOn w:val="af7"/>
    <w:pPr>
      <w:framePr w:hSpace="181" w:vSpace="181" w:wrap="around" w:vAnchor="text" w:hAnchor="margin" w:xAlign="center" w:y="285"/>
    </w:pPr>
  </w:style>
  <w:style w:type="paragraph" w:customStyle="1" w:styleId="affff4">
    <w:name w:val="注×："/>
    <w:pPr>
      <w:widowControl w:val="0"/>
      <w:autoSpaceDE w:val="0"/>
      <w:autoSpaceDN w:val="0"/>
      <w:jc w:val="both"/>
    </w:pPr>
    <w:rPr>
      <w:rFonts w:ascii="宋体"/>
      <w:sz w:val="18"/>
      <w:szCs w:val="18"/>
    </w:rPr>
  </w:style>
  <w:style w:type="table" w:customStyle="1" w:styleId="TableNormal">
    <w:name w:val="Table Normal"/>
    <w:uiPriority w:val="2"/>
    <w:unhideWhenUsed/>
    <w:qFormat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ff5">
    <w:name w:val="Placeholder Text"/>
    <w:basedOn w:val="af8"/>
    <w:uiPriority w:val="99"/>
    <w:unhideWhenUsed/>
    <w:rPr>
      <w:color w:val="808080"/>
    </w:rPr>
  </w:style>
  <w:style w:type="paragraph" w:customStyle="1" w:styleId="CharChar10">
    <w:name w:val="Char Char1"/>
    <w:basedOn w:val="af7"/>
    <w:rsid w:val="00DF1ACC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1">
    <w:name w:val="Char Char1"/>
    <w:basedOn w:val="af7"/>
    <w:rsid w:val="00B617AE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2">
    <w:name w:val="Char Char1"/>
    <w:basedOn w:val="af7"/>
    <w:rsid w:val="00D1749A"/>
    <w:pPr>
      <w:widowControl/>
      <w:wordWrap w:val="0"/>
      <w:spacing w:line="440" w:lineRule="exact"/>
      <w:ind w:firstLineChars="200" w:firstLine="200"/>
      <w:jc w:val="left"/>
    </w:pPr>
  </w:style>
  <w:style w:type="paragraph" w:styleId="affff6">
    <w:name w:val="List Paragraph"/>
    <w:basedOn w:val="af7"/>
    <w:uiPriority w:val="99"/>
    <w:rsid w:val="001F1266"/>
    <w:pPr>
      <w:ind w:firstLineChars="200" w:firstLine="420"/>
    </w:pPr>
  </w:style>
  <w:style w:type="paragraph" w:customStyle="1" w:styleId="CharChar13">
    <w:name w:val="Char Char1"/>
    <w:basedOn w:val="af7"/>
    <w:rsid w:val="00AE20A8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4">
    <w:name w:val="Char Char1"/>
    <w:basedOn w:val="af7"/>
    <w:rsid w:val="00C5773C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5">
    <w:name w:val="Char Char1"/>
    <w:basedOn w:val="af7"/>
    <w:rsid w:val="00A70F85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6">
    <w:name w:val="Char Char1"/>
    <w:basedOn w:val="af7"/>
    <w:rsid w:val="0034146F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7">
    <w:name w:val="Char Char1"/>
    <w:basedOn w:val="af7"/>
    <w:rsid w:val="003E0094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8">
    <w:name w:val="Char Char1"/>
    <w:basedOn w:val="af7"/>
    <w:rsid w:val="00DF512A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9">
    <w:name w:val="Char Char1"/>
    <w:basedOn w:val="af7"/>
    <w:rsid w:val="008A6C89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a">
    <w:name w:val="Char Char1"/>
    <w:basedOn w:val="af7"/>
    <w:rsid w:val="00137FC0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b">
    <w:name w:val="Char Char1"/>
    <w:basedOn w:val="af7"/>
    <w:rsid w:val="009E4B74"/>
    <w:pPr>
      <w:widowControl/>
      <w:wordWrap w:val="0"/>
      <w:spacing w:line="440" w:lineRule="exact"/>
      <w:ind w:firstLineChars="200" w:firstLine="200"/>
      <w:jc w:val="left"/>
    </w:pPr>
  </w:style>
  <w:style w:type="character" w:customStyle="1" w:styleId="affff7">
    <w:name w:val="发布"/>
    <w:rsid w:val="001C3245"/>
    <w:rPr>
      <w:rFonts w:ascii="黑体" w:eastAsia="黑体"/>
      <w:spacing w:val="22"/>
      <w:w w:val="100"/>
      <w:position w:val="3"/>
      <w:sz w:val="28"/>
    </w:rPr>
  </w:style>
  <w:style w:type="paragraph" w:customStyle="1" w:styleId="24">
    <w:name w:val="封面标准号2"/>
    <w:basedOn w:val="12"/>
    <w:rsid w:val="001C3245"/>
    <w:pPr>
      <w:adjustRightInd w:val="0"/>
      <w:spacing w:before="357" w:line="280" w:lineRule="exact"/>
    </w:pPr>
    <w:rPr>
      <w:szCs w:val="20"/>
    </w:rPr>
  </w:style>
  <w:style w:type="paragraph" w:customStyle="1" w:styleId="affff8">
    <w:name w:val="封面标准代替信息"/>
    <w:basedOn w:val="24"/>
    <w:rsid w:val="001C3245"/>
    <w:pPr>
      <w:spacing w:before="57"/>
    </w:pPr>
    <w:rPr>
      <w:rFonts w:ascii="宋体"/>
      <w:sz w:val="21"/>
    </w:rPr>
  </w:style>
  <w:style w:type="paragraph" w:customStyle="1" w:styleId="affff9">
    <w:name w:val="发布部门"/>
    <w:next w:val="afff8"/>
    <w:rsid w:val="001C3245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fa">
    <w:name w:val="实施日期"/>
    <w:basedOn w:val="affffb"/>
    <w:rsid w:val="001C3245"/>
    <w:pPr>
      <w:jc w:val="right"/>
    </w:pPr>
  </w:style>
  <w:style w:type="paragraph" w:customStyle="1" w:styleId="affffc">
    <w:name w:val="标准书眉_奇数页"/>
    <w:next w:val="af7"/>
    <w:rsid w:val="001C3245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fffb">
    <w:name w:val="发布日期"/>
    <w:rsid w:val="001C3245"/>
    <w:rPr>
      <w:rFonts w:eastAsia="黑体"/>
      <w:sz w:val="28"/>
    </w:rPr>
  </w:style>
  <w:style w:type="paragraph" w:customStyle="1" w:styleId="affffd">
    <w:name w:val="标准称谓"/>
    <w:next w:val="af7"/>
    <w:rsid w:val="001C3245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e">
    <w:name w:val="标准书眉一"/>
    <w:rsid w:val="001C3245"/>
    <w:pPr>
      <w:jc w:val="both"/>
    </w:pPr>
  </w:style>
  <w:style w:type="paragraph" w:customStyle="1" w:styleId="afffff">
    <w:name w:val="标准书脚_奇数页"/>
    <w:rsid w:val="001C3245"/>
    <w:pPr>
      <w:spacing w:before="120"/>
      <w:jc w:val="right"/>
    </w:pPr>
    <w:rPr>
      <w:sz w:val="18"/>
    </w:rPr>
  </w:style>
  <w:style w:type="paragraph" w:customStyle="1" w:styleId="afffff0">
    <w:name w:val="封面正文"/>
    <w:rsid w:val="001C3245"/>
    <w:pPr>
      <w:jc w:val="both"/>
    </w:pPr>
  </w:style>
  <w:style w:type="paragraph" w:customStyle="1" w:styleId="afffff1">
    <w:name w:val="封面标准英文名称"/>
    <w:rsid w:val="001C3245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CharChar1c">
    <w:name w:val="Char Char1"/>
    <w:basedOn w:val="af7"/>
    <w:rsid w:val="00587CC4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d">
    <w:name w:val="Char Char1"/>
    <w:basedOn w:val="af7"/>
    <w:rsid w:val="00881A08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e">
    <w:name w:val="Char Char1"/>
    <w:basedOn w:val="af7"/>
    <w:rsid w:val="00DD2C37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f">
    <w:name w:val="Char Char1"/>
    <w:basedOn w:val="af7"/>
    <w:rsid w:val="00606B86"/>
    <w:pPr>
      <w:widowControl/>
      <w:wordWrap w:val="0"/>
      <w:spacing w:line="440" w:lineRule="exact"/>
      <w:ind w:firstLineChars="200" w:firstLine="200"/>
      <w:jc w:val="left"/>
    </w:pPr>
  </w:style>
  <w:style w:type="paragraph" w:customStyle="1" w:styleId="CharChar1f0">
    <w:name w:val="Char Char1"/>
    <w:basedOn w:val="af7"/>
    <w:rsid w:val="00C6316A"/>
    <w:pPr>
      <w:widowControl/>
      <w:wordWrap w:val="0"/>
      <w:spacing w:line="440" w:lineRule="exact"/>
      <w:ind w:firstLineChars="200" w:firstLine="20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image" Target="media/image3.wmf"/><Relationship Id="rId26" Type="http://schemas.openxmlformats.org/officeDocument/2006/relationships/image" Target="media/image7.wmf"/><Relationship Id="rId39" Type="http://schemas.openxmlformats.org/officeDocument/2006/relationships/header" Target="header6.xml"/><Relationship Id="rId21" Type="http://schemas.openxmlformats.org/officeDocument/2006/relationships/oleObject" Target="embeddings/oleObject3.bin"/><Relationship Id="rId34" Type="http://schemas.openxmlformats.org/officeDocument/2006/relationships/image" Target="media/image11.wmf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29" Type="http://schemas.openxmlformats.org/officeDocument/2006/relationships/oleObject" Target="embeddings/oleObject7.bin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image" Target="media/image6.wmf"/><Relationship Id="rId32" Type="http://schemas.openxmlformats.org/officeDocument/2006/relationships/image" Target="media/image10.wmf"/><Relationship Id="rId37" Type="http://schemas.openxmlformats.org/officeDocument/2006/relationships/header" Target="header5.xml"/><Relationship Id="rId40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oleObject" Target="embeddings/oleObject4.bin"/><Relationship Id="rId28" Type="http://schemas.openxmlformats.org/officeDocument/2006/relationships/image" Target="media/image8.wmf"/><Relationship Id="rId36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oleObject" Target="embeddings/oleObject2.bin"/><Relationship Id="rId31" Type="http://schemas.openxmlformats.org/officeDocument/2006/relationships/oleObject" Target="embeddings/oleObject8.bin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image" Target="media/image1.png"/><Relationship Id="rId22" Type="http://schemas.openxmlformats.org/officeDocument/2006/relationships/image" Target="media/image5.wmf"/><Relationship Id="rId27" Type="http://schemas.openxmlformats.org/officeDocument/2006/relationships/oleObject" Target="embeddings/oleObject6.bin"/><Relationship Id="rId30" Type="http://schemas.openxmlformats.org/officeDocument/2006/relationships/image" Target="media/image9.wmf"/><Relationship Id="rId35" Type="http://schemas.openxmlformats.org/officeDocument/2006/relationships/oleObject" Target="embeddings/oleObject10.bin"/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12" Type="http://schemas.openxmlformats.org/officeDocument/2006/relationships/footer" Target="footer2.xml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5A2E66-EC3C-4284-8C2A-6F76EC780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5605</TotalTime>
  <Pages>25</Pages>
  <Words>2208</Words>
  <Characters>12592</Characters>
  <Application>Microsoft Office Word</Application>
  <DocSecurity>0</DocSecurity>
  <Lines>104</Lines>
  <Paragraphs>29</Paragraphs>
  <ScaleCrop>false</ScaleCrop>
  <Company>微软中国</Company>
  <LinksUpToDate>false</LinksUpToDate>
  <CharactersWithSpaces>14771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</dc:title>
  <dc:creator>zsj</dc:creator>
  <cp:lastModifiedBy>戚 珊珊</cp:lastModifiedBy>
  <cp:revision>549</cp:revision>
  <cp:lastPrinted>2021-11-11T06:08:00Z</cp:lastPrinted>
  <dcterms:created xsi:type="dcterms:W3CDTF">2021-10-11T06:20:00Z</dcterms:created>
  <dcterms:modified xsi:type="dcterms:W3CDTF">2022-03-21T09:02:00Z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