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DC" w:rsidRPr="0006684E" w:rsidRDefault="006712DC" w:rsidP="006712DC"/>
    <w:p w:rsidR="006712DC" w:rsidRPr="008D0BEF" w:rsidRDefault="00DD709D" w:rsidP="006712DC">
      <w:pPr>
        <w:jc w:val="center"/>
        <w:rPr>
          <w:sz w:val="32"/>
          <w:szCs w:val="32"/>
        </w:rPr>
      </w:pPr>
      <w:r w:rsidRPr="008D0BEF">
        <w:rPr>
          <w:rFonts w:hint="eastAsia"/>
          <w:sz w:val="32"/>
          <w:szCs w:val="32"/>
        </w:rPr>
        <w:t>《</w:t>
      </w:r>
      <w:r w:rsidR="00221EC1" w:rsidRPr="00221EC1">
        <w:rPr>
          <w:rFonts w:hint="eastAsia"/>
          <w:sz w:val="32"/>
          <w:szCs w:val="32"/>
        </w:rPr>
        <w:t>电子式湿度密度测量仪</w:t>
      </w:r>
      <w:r w:rsidRPr="008D0BEF">
        <w:rPr>
          <w:rFonts w:hint="eastAsia"/>
          <w:sz w:val="32"/>
          <w:szCs w:val="32"/>
        </w:rPr>
        <w:t>》编制</w:t>
      </w:r>
      <w:r w:rsidR="006712DC" w:rsidRPr="008D0BEF">
        <w:rPr>
          <w:rFonts w:hint="eastAsia"/>
          <w:sz w:val="32"/>
          <w:szCs w:val="32"/>
        </w:rPr>
        <w:t>说明</w:t>
      </w:r>
    </w:p>
    <w:p w:rsidR="006712DC" w:rsidRPr="008D0BEF" w:rsidRDefault="00AB7C2E" w:rsidP="006712DC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1</w:t>
      </w:r>
      <w:r w:rsidRPr="008D0BEF">
        <w:rPr>
          <w:sz w:val="28"/>
          <w:szCs w:val="28"/>
        </w:rPr>
        <w:t xml:space="preserve">  </w:t>
      </w:r>
      <w:r w:rsidR="006712DC" w:rsidRPr="008D0BEF">
        <w:rPr>
          <w:rFonts w:hint="eastAsia"/>
          <w:sz w:val="28"/>
          <w:szCs w:val="28"/>
        </w:rPr>
        <w:t>任务来源</w:t>
      </w:r>
    </w:p>
    <w:p w:rsidR="00221EC1" w:rsidRPr="00221EC1" w:rsidRDefault="00221EC1" w:rsidP="00221EC1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F7359">
        <w:rPr>
          <w:rFonts w:ascii="宋体" w:hAnsi="宋体" w:cs="Arial" w:hint="eastAsia"/>
          <w:sz w:val="24"/>
        </w:rPr>
        <w:t>国家市场监督管理总局办公厅文件</w:t>
      </w:r>
      <w:r w:rsidR="00F512C4">
        <w:rPr>
          <w:rFonts w:ascii="宋体" w:hAnsi="宋体" w:cs="Arial" w:hint="eastAsia"/>
          <w:sz w:val="24"/>
        </w:rPr>
        <w:t>《</w:t>
      </w:r>
      <w:r w:rsidR="00255F0D" w:rsidRPr="006F7359">
        <w:rPr>
          <w:rFonts w:ascii="宋体" w:hAnsi="宋体" w:cs="Arial" w:hint="eastAsia"/>
          <w:sz w:val="24"/>
        </w:rPr>
        <w:t>市场监管总局办公厅关于</w:t>
      </w:r>
      <w:r w:rsidR="00255F0D">
        <w:rPr>
          <w:rFonts w:ascii="宋体" w:hAnsi="宋体" w:cs="Arial" w:hint="eastAsia"/>
          <w:sz w:val="24"/>
        </w:rPr>
        <w:t>印发&lt;</w:t>
      </w:r>
      <w:r w:rsidR="00255F0D" w:rsidRPr="006F7359">
        <w:rPr>
          <w:rFonts w:ascii="宋体" w:hAnsi="宋体" w:cs="Arial" w:hint="eastAsia"/>
          <w:sz w:val="24"/>
        </w:rPr>
        <w:t>国家计量技术规范</w:t>
      </w:r>
      <w:r w:rsidR="00255F0D">
        <w:rPr>
          <w:rFonts w:ascii="宋体" w:hAnsi="宋体" w:cs="Arial" w:hint="eastAsia"/>
          <w:sz w:val="24"/>
        </w:rPr>
        <w:t>集中复审工作方案&gt;</w:t>
      </w:r>
      <w:r w:rsidR="00255F0D" w:rsidRPr="006F7359">
        <w:rPr>
          <w:rFonts w:ascii="宋体" w:hAnsi="宋体" w:cs="Arial" w:hint="eastAsia"/>
          <w:sz w:val="24"/>
        </w:rPr>
        <w:t>的通知</w:t>
      </w:r>
      <w:r w:rsidR="00F512C4">
        <w:rPr>
          <w:rFonts w:ascii="宋体" w:hAnsi="宋体" w:cs="Arial" w:hint="eastAsia"/>
          <w:sz w:val="24"/>
        </w:rPr>
        <w:t>》（</w:t>
      </w:r>
      <w:proofErr w:type="gramStart"/>
      <w:r w:rsidRPr="006F7359">
        <w:rPr>
          <w:rFonts w:ascii="宋体" w:hAnsi="宋体" w:cs="Arial" w:hint="eastAsia"/>
          <w:sz w:val="24"/>
        </w:rPr>
        <w:t>市监计量</w:t>
      </w:r>
      <w:proofErr w:type="gramEnd"/>
      <w:r>
        <w:rPr>
          <w:rFonts w:ascii="宋体" w:hAnsi="宋体" w:cs="Arial" w:hint="eastAsia"/>
          <w:sz w:val="24"/>
        </w:rPr>
        <w:t>[2020]73</w:t>
      </w:r>
      <w:r w:rsidRPr="006F7359">
        <w:rPr>
          <w:rFonts w:ascii="宋体" w:hAnsi="宋体" w:cs="Arial" w:hint="eastAsia"/>
          <w:sz w:val="24"/>
        </w:rPr>
        <w:t>号</w:t>
      </w:r>
      <w:r w:rsidR="00F512C4"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 w:val="24"/>
        </w:rPr>
        <w:t>，</w:t>
      </w:r>
      <w:r w:rsidR="00E12F43" w:rsidRPr="008D0BEF">
        <w:rPr>
          <w:rFonts w:ascii="Times New Roman" w:hAnsi="Times New Roman" w:cs="Times New Roman" w:hint="eastAsia"/>
          <w:sz w:val="24"/>
        </w:rPr>
        <w:t>由山东省计量科学研究院</w:t>
      </w:r>
      <w:r w:rsidR="00E42D72" w:rsidRPr="008D0BEF">
        <w:rPr>
          <w:rFonts w:ascii="Times New Roman" w:hAnsi="Times New Roman" w:cs="Times New Roman" w:hint="eastAsia"/>
          <w:sz w:val="24"/>
        </w:rPr>
        <w:t>、</w:t>
      </w:r>
      <w:r w:rsidR="001001A7" w:rsidRPr="008D0BEF">
        <w:rPr>
          <w:rFonts w:ascii="Times New Roman" w:hAnsi="Times New Roman" w:cs="Times New Roman" w:hint="eastAsia"/>
          <w:sz w:val="24"/>
        </w:rPr>
        <w:t>中国计量科学研究院和</w:t>
      </w:r>
      <w:r>
        <w:rPr>
          <w:rFonts w:ascii="Times New Roman" w:hAnsi="Times New Roman" w:cs="Times New Roman" w:hint="eastAsia"/>
          <w:sz w:val="24"/>
        </w:rPr>
        <w:t>山东省计量检测中心</w:t>
      </w:r>
      <w:r w:rsidR="00E12F43" w:rsidRPr="008D0BEF">
        <w:rPr>
          <w:rFonts w:ascii="Times New Roman" w:hAnsi="Times New Roman" w:cs="Times New Roman" w:hint="eastAsia"/>
          <w:sz w:val="24"/>
        </w:rPr>
        <w:t>主要承担《</w:t>
      </w:r>
      <w:r w:rsidRPr="00221EC1">
        <w:rPr>
          <w:rFonts w:ascii="Times New Roman" w:hAnsi="Times New Roman" w:cs="Times New Roman" w:hint="eastAsia"/>
          <w:sz w:val="24"/>
        </w:rPr>
        <w:t>电子式湿度密度测量仪</w:t>
      </w:r>
      <w:r w:rsidR="00A85A65">
        <w:rPr>
          <w:rFonts w:ascii="Times New Roman" w:hAnsi="Times New Roman" w:cs="Times New Roman" w:hint="eastAsia"/>
          <w:sz w:val="24"/>
        </w:rPr>
        <w:t>》的修订</w:t>
      </w:r>
      <w:r w:rsidR="00E12F43" w:rsidRPr="008D0BEF">
        <w:rPr>
          <w:rFonts w:ascii="Times New Roman" w:hAnsi="Times New Roman" w:cs="Times New Roman" w:hint="eastAsia"/>
          <w:sz w:val="24"/>
        </w:rPr>
        <w:t>工作。</w:t>
      </w:r>
    </w:p>
    <w:p w:rsidR="00E12F43" w:rsidRPr="008D0BEF" w:rsidRDefault="00AB7C2E" w:rsidP="00E12F43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2</w:t>
      </w:r>
      <w:r w:rsidRPr="008D0BEF">
        <w:rPr>
          <w:sz w:val="28"/>
          <w:szCs w:val="28"/>
        </w:rPr>
        <w:t xml:space="preserve">  </w:t>
      </w:r>
      <w:r w:rsidR="00F10232">
        <w:rPr>
          <w:rFonts w:hint="eastAsia"/>
          <w:sz w:val="28"/>
          <w:szCs w:val="28"/>
        </w:rPr>
        <w:t>规程</w:t>
      </w:r>
      <w:r w:rsidR="00A85A65">
        <w:rPr>
          <w:rFonts w:hint="eastAsia"/>
          <w:sz w:val="28"/>
          <w:szCs w:val="28"/>
        </w:rPr>
        <w:t>修订</w:t>
      </w:r>
      <w:r w:rsidR="00E12F43" w:rsidRPr="008D0BEF">
        <w:rPr>
          <w:rFonts w:hint="eastAsia"/>
          <w:sz w:val="28"/>
          <w:szCs w:val="28"/>
        </w:rPr>
        <w:t>的必要性</w:t>
      </w:r>
    </w:p>
    <w:p w:rsidR="0017517E" w:rsidRDefault="0017517E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hint="eastAsia"/>
          <w:sz w:val="24"/>
        </w:rPr>
        <w:t>电子式湿度密度测量仪主要用于公路路基、路面等土建工程碾压施工质量、快速检测土石材料密度与含水率、混凝土以及沥青路面的密度</w:t>
      </w:r>
      <w:r w:rsidR="00255F0D" w:rsidRPr="006D52E4">
        <w:rPr>
          <w:rFonts w:ascii="Times New Roman" w:hAnsi="Times New Roman" w:cs="Times New Roman"/>
          <w:sz w:val="24"/>
        </w:rPr>
        <w:t>。</w:t>
      </w:r>
      <w:r w:rsidR="00F23825" w:rsidRPr="008D0BEF">
        <w:rPr>
          <w:rFonts w:ascii="Times New Roman" w:hAnsi="Times New Roman" w:cs="Times New Roman" w:hint="eastAsia"/>
          <w:sz w:val="24"/>
        </w:rPr>
        <w:t>因此，</w:t>
      </w:r>
      <w:r w:rsidRPr="008D0BEF">
        <w:rPr>
          <w:rFonts w:ascii="Times New Roman" w:hAnsi="Times New Roman" w:cs="Times New Roman"/>
          <w:sz w:val="24"/>
        </w:rPr>
        <w:t>密度</w:t>
      </w:r>
      <w:r>
        <w:rPr>
          <w:rFonts w:ascii="Times New Roman" w:hAnsi="Times New Roman" w:cs="Times New Roman" w:hint="eastAsia"/>
          <w:sz w:val="24"/>
        </w:rPr>
        <w:t>测量是否</w:t>
      </w:r>
      <w:r w:rsidRPr="008D0BEF">
        <w:rPr>
          <w:rFonts w:ascii="Times New Roman" w:hAnsi="Times New Roman" w:cs="Times New Roman"/>
          <w:sz w:val="24"/>
        </w:rPr>
        <w:t>准确可靠</w:t>
      </w:r>
      <w:r>
        <w:rPr>
          <w:rFonts w:ascii="Times New Roman" w:hAnsi="Times New Roman" w:cs="Times New Roman" w:hint="eastAsia"/>
          <w:sz w:val="24"/>
        </w:rPr>
        <w:t>直接关系到工程质量。</w:t>
      </w:r>
    </w:p>
    <w:p w:rsidR="0017517E" w:rsidRPr="00762001" w:rsidRDefault="0017517E" w:rsidP="00762001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762001">
        <w:rPr>
          <w:rFonts w:ascii="Times New Roman" w:hAnsi="Times New Roman" w:cs="Times New Roman" w:hint="eastAsia"/>
          <w:sz w:val="24"/>
        </w:rPr>
        <w:t>2007</w:t>
      </w:r>
      <w:r w:rsidRPr="00762001">
        <w:rPr>
          <w:rFonts w:ascii="Times New Roman" w:hAnsi="Times New Roman" w:cs="Times New Roman" w:hint="eastAsia"/>
          <w:sz w:val="24"/>
        </w:rPr>
        <w:t>年</w:t>
      </w:r>
      <w:r w:rsidRPr="00762001">
        <w:rPr>
          <w:rFonts w:ascii="Times New Roman" w:hAnsi="Times New Roman" w:cs="Times New Roman" w:hint="eastAsia"/>
          <w:sz w:val="24"/>
        </w:rPr>
        <w:t>5</w:t>
      </w:r>
      <w:r w:rsidR="00762001">
        <w:rPr>
          <w:rFonts w:ascii="Times New Roman" w:hAnsi="Times New Roman" w:cs="Times New Roman" w:hint="eastAsia"/>
          <w:sz w:val="24"/>
        </w:rPr>
        <w:t>月</w:t>
      </w:r>
      <w:r w:rsidRPr="00762001">
        <w:rPr>
          <w:rFonts w:ascii="Times New Roman" w:hAnsi="Times New Roman" w:cs="Times New Roman" w:hint="eastAsia"/>
          <w:sz w:val="24"/>
        </w:rPr>
        <w:t>实施的</w:t>
      </w:r>
      <w:r w:rsidRPr="00762001">
        <w:rPr>
          <w:rFonts w:ascii="Times New Roman" w:hAnsi="Times New Roman" w:cs="Times New Roman" w:hint="eastAsia"/>
          <w:sz w:val="24"/>
        </w:rPr>
        <w:t xml:space="preserve">JJG 1023-2007 </w:t>
      </w:r>
      <w:r w:rsidR="00762001" w:rsidRPr="00762001">
        <w:rPr>
          <w:rFonts w:ascii="Times New Roman" w:hAnsi="Times New Roman" w:cs="Times New Roman" w:hint="eastAsia"/>
          <w:sz w:val="24"/>
        </w:rPr>
        <w:t>《</w:t>
      </w:r>
      <w:r w:rsidRPr="00762001">
        <w:rPr>
          <w:rFonts w:ascii="Times New Roman" w:hAnsi="Times New Roman" w:cs="Times New Roman" w:hint="eastAsia"/>
          <w:sz w:val="24"/>
        </w:rPr>
        <w:t>核子密度及含水量测量仪》</w:t>
      </w:r>
      <w:r w:rsidR="00762001" w:rsidRPr="00762001">
        <w:rPr>
          <w:rFonts w:ascii="Times New Roman" w:hAnsi="Times New Roman" w:cs="Times New Roman" w:hint="eastAsia"/>
          <w:sz w:val="24"/>
        </w:rPr>
        <w:t>对于该仪器的量值的正确和统一起到了积极的规范作用。但是核子密度及含水量测量仪</w:t>
      </w:r>
      <w:r w:rsidR="00762001">
        <w:rPr>
          <w:rFonts w:ascii="Times New Roman" w:hAnsi="Times New Roman" w:cs="Times New Roman" w:hint="eastAsia"/>
          <w:sz w:val="24"/>
        </w:rPr>
        <w:t>中有</w:t>
      </w:r>
      <w:r w:rsidRPr="00762001">
        <w:rPr>
          <w:rFonts w:ascii="Times New Roman" w:hAnsi="Times New Roman" w:cs="Times New Roman" w:hint="eastAsia"/>
          <w:sz w:val="24"/>
        </w:rPr>
        <w:t>放射源，尽管该测量仪可以保证其核辐射量在安全范围内，但是该种测量</w:t>
      </w:r>
      <w:proofErr w:type="gramStart"/>
      <w:r w:rsidRPr="00762001">
        <w:rPr>
          <w:rFonts w:ascii="Times New Roman" w:hAnsi="Times New Roman" w:cs="Times New Roman" w:hint="eastAsia"/>
          <w:sz w:val="24"/>
        </w:rPr>
        <w:t>仪存在</w:t>
      </w:r>
      <w:proofErr w:type="gramEnd"/>
      <w:r w:rsidRPr="00762001">
        <w:rPr>
          <w:rFonts w:ascii="Times New Roman" w:hAnsi="Times New Roman" w:cs="Times New Roman" w:hint="eastAsia"/>
          <w:sz w:val="24"/>
        </w:rPr>
        <w:t>一些辐射隐患，生产、销售和使用该种测量仪均需办理辐射安全许可证，并接受环保监管。</w:t>
      </w:r>
    </w:p>
    <w:p w:rsidR="0017517E" w:rsidRDefault="0017517E" w:rsidP="0017517E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762001">
        <w:rPr>
          <w:rFonts w:ascii="Times New Roman" w:hAnsi="Times New Roman" w:cs="Times New Roman" w:hint="eastAsia"/>
          <w:sz w:val="24"/>
        </w:rPr>
        <w:t>随着科学技术的发展，市场出现了无核密度仪，该种测量仪采用电磁感应技术替代了核子源放射，安全性高，无需办理环评手续，无需环保监管。针对这一情况，修订该检定规程，满足新型测量仪的溯源要求，对保证测量仪的量值准确可靠和产品质量有着重要意义。</w:t>
      </w:r>
    </w:p>
    <w:p w:rsidR="00991FD5" w:rsidRPr="008D0BEF" w:rsidRDefault="00AB7C2E" w:rsidP="006D7E7E">
      <w:pPr>
        <w:rPr>
          <w:rFonts w:ascii="Times New Roman" w:hAnsi="Times New Roman" w:cs="Times New Roman"/>
          <w:sz w:val="28"/>
          <w:szCs w:val="28"/>
        </w:rPr>
      </w:pPr>
      <w:r w:rsidRPr="008D0BEF">
        <w:rPr>
          <w:rFonts w:hint="eastAsia"/>
          <w:sz w:val="28"/>
          <w:szCs w:val="28"/>
        </w:rPr>
        <w:t>3</w:t>
      </w:r>
      <w:r w:rsidRPr="008D0BEF">
        <w:rPr>
          <w:sz w:val="28"/>
          <w:szCs w:val="28"/>
        </w:rPr>
        <w:t xml:space="preserve"> </w:t>
      </w:r>
      <w:r w:rsidR="00D05B25" w:rsidRPr="008D0BEF">
        <w:rPr>
          <w:rFonts w:ascii="Times New Roman" w:hAnsi="Times New Roman" w:cs="Times New Roman"/>
          <w:sz w:val="28"/>
          <w:szCs w:val="28"/>
        </w:rPr>
        <w:t>《</w:t>
      </w:r>
      <w:r w:rsidR="00E22360" w:rsidRPr="00E22360">
        <w:rPr>
          <w:rFonts w:ascii="Times New Roman" w:hAnsi="Times New Roman" w:cs="Times New Roman" w:hint="eastAsia"/>
          <w:sz w:val="28"/>
          <w:szCs w:val="28"/>
        </w:rPr>
        <w:t>电子式湿度密度测量仪</w:t>
      </w:r>
      <w:r w:rsidR="00A85A65">
        <w:rPr>
          <w:rFonts w:ascii="Times New Roman" w:hAnsi="Times New Roman" w:cs="Times New Roman"/>
          <w:sz w:val="28"/>
          <w:szCs w:val="28"/>
        </w:rPr>
        <w:t>》</w:t>
      </w:r>
      <w:r w:rsidR="00A85A65">
        <w:rPr>
          <w:rFonts w:ascii="Times New Roman" w:hAnsi="Times New Roman" w:cs="Times New Roman" w:hint="eastAsia"/>
          <w:sz w:val="28"/>
          <w:szCs w:val="28"/>
        </w:rPr>
        <w:t>修订</w:t>
      </w:r>
      <w:r w:rsidR="00D05B25" w:rsidRPr="008D0BEF">
        <w:rPr>
          <w:rFonts w:ascii="Times New Roman" w:hAnsi="Times New Roman" w:cs="Times New Roman"/>
          <w:sz w:val="28"/>
          <w:szCs w:val="28"/>
        </w:rPr>
        <w:t>过程</w:t>
      </w:r>
    </w:p>
    <w:p w:rsidR="00F102B8" w:rsidRPr="008D0BEF" w:rsidRDefault="00AB7C2E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1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F512C4">
        <w:rPr>
          <w:rFonts w:ascii="Times New Roman" w:hAnsi="Times New Roman" w:cs="Times New Roman" w:hint="eastAsia"/>
          <w:sz w:val="24"/>
        </w:rPr>
        <w:t>20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3B1CD1" w:rsidRPr="008D0BEF">
        <w:rPr>
          <w:rFonts w:ascii="Times New Roman" w:hAnsi="Times New Roman" w:cs="Times New Roman" w:hint="eastAsia"/>
          <w:sz w:val="24"/>
        </w:rPr>
        <w:t>根据</w:t>
      </w:r>
      <w:r w:rsidR="00DE24C5" w:rsidRPr="006F7359">
        <w:rPr>
          <w:rFonts w:ascii="宋体" w:hAnsi="宋体" w:cs="Arial" w:hint="eastAsia"/>
          <w:sz w:val="24"/>
        </w:rPr>
        <w:t>国家市场监督管理总局办公厅文件</w:t>
      </w:r>
      <w:r w:rsidR="00DE24C5">
        <w:rPr>
          <w:rFonts w:ascii="宋体" w:hAnsi="宋体" w:cs="Arial" w:hint="eastAsia"/>
          <w:sz w:val="24"/>
        </w:rPr>
        <w:t>（</w:t>
      </w:r>
      <w:proofErr w:type="gramStart"/>
      <w:r w:rsidR="00DE24C5" w:rsidRPr="006F7359">
        <w:rPr>
          <w:rFonts w:ascii="宋体" w:hAnsi="宋体" w:cs="Arial" w:hint="eastAsia"/>
          <w:sz w:val="24"/>
        </w:rPr>
        <w:t>市监计量</w:t>
      </w:r>
      <w:proofErr w:type="gramEnd"/>
      <w:r w:rsidR="00DE24C5">
        <w:rPr>
          <w:rFonts w:ascii="宋体" w:hAnsi="宋体" w:cs="Arial" w:hint="eastAsia"/>
          <w:sz w:val="24"/>
        </w:rPr>
        <w:t>[2020]73</w:t>
      </w:r>
      <w:r w:rsidR="00DE24C5" w:rsidRPr="006F7359">
        <w:rPr>
          <w:rFonts w:ascii="宋体" w:hAnsi="宋体" w:cs="Arial" w:hint="eastAsia"/>
          <w:sz w:val="24"/>
        </w:rPr>
        <w:t>号</w:t>
      </w:r>
      <w:r w:rsidR="00DE24C5">
        <w:rPr>
          <w:rFonts w:ascii="宋体" w:hAnsi="宋体" w:cs="Arial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列入</w:t>
      </w:r>
      <w:r w:rsidR="00DE24C5">
        <w:rPr>
          <w:rFonts w:ascii="Times New Roman" w:hAnsi="Times New Roman" w:cs="Times New Roman" w:hint="eastAsia"/>
          <w:sz w:val="24"/>
        </w:rPr>
        <w:t>修订</w:t>
      </w:r>
      <w:r w:rsidR="00F102B8" w:rsidRPr="008D0BEF">
        <w:rPr>
          <w:rFonts w:ascii="Times New Roman" w:hAnsi="Times New Roman" w:cs="Times New Roman"/>
          <w:sz w:val="24"/>
        </w:rPr>
        <w:t>计划，</w:t>
      </w:r>
      <w:r w:rsidR="0053028F">
        <w:rPr>
          <w:rFonts w:ascii="Times New Roman" w:hAnsi="Times New Roman" w:cs="Times New Roman" w:hint="eastAsia"/>
          <w:sz w:val="24"/>
        </w:rPr>
        <w:t>成立了规程</w:t>
      </w:r>
      <w:r w:rsidR="00AB2966" w:rsidRPr="008D0BEF">
        <w:rPr>
          <w:rFonts w:ascii="Times New Roman" w:hAnsi="Times New Roman" w:cs="Times New Roman" w:hint="eastAsia"/>
          <w:sz w:val="24"/>
        </w:rPr>
        <w:t>起草小组，</w:t>
      </w:r>
      <w:r w:rsidR="00F102B8" w:rsidRPr="008D0BEF">
        <w:rPr>
          <w:rFonts w:ascii="Times New Roman" w:hAnsi="Times New Roman" w:cs="Times New Roman"/>
          <w:sz w:val="24"/>
        </w:rPr>
        <w:t>拟定</w:t>
      </w:r>
      <w:r w:rsidR="00AB2966" w:rsidRPr="008D0BEF">
        <w:rPr>
          <w:rFonts w:ascii="Times New Roman" w:hAnsi="Times New Roman" w:cs="Times New Roman" w:hint="eastAsia"/>
          <w:sz w:val="24"/>
        </w:rPr>
        <w:t>了</w:t>
      </w:r>
      <w:r w:rsidR="00F102B8" w:rsidRPr="008D0BEF">
        <w:rPr>
          <w:rFonts w:ascii="Times New Roman" w:hAnsi="Times New Roman" w:cs="Times New Roman"/>
          <w:sz w:val="24"/>
        </w:rPr>
        <w:t>工作计划，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20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6D22FC" w:rsidRPr="008D0BEF">
        <w:rPr>
          <w:rFonts w:ascii="Times New Roman" w:hAnsi="Times New Roman" w:cs="Times New Roman"/>
          <w:sz w:val="24"/>
        </w:rPr>
        <w:t>底</w:t>
      </w:r>
      <w:r w:rsidR="00F102B8" w:rsidRPr="008D0BEF">
        <w:rPr>
          <w:rFonts w:ascii="Times New Roman" w:hAnsi="Times New Roman" w:cs="Times New Roman"/>
          <w:sz w:val="24"/>
        </w:rPr>
        <w:t>起草小组</w:t>
      </w:r>
      <w:r w:rsidR="007D3C84" w:rsidRPr="008D0BEF">
        <w:rPr>
          <w:rFonts w:ascii="Times New Roman" w:hAnsi="Times New Roman" w:cs="Times New Roman"/>
          <w:sz w:val="24"/>
        </w:rPr>
        <w:t>进行充分调研</w:t>
      </w:r>
      <w:r w:rsidR="007D3C84" w:rsidRPr="008D0BEF">
        <w:rPr>
          <w:rFonts w:ascii="Times New Roman" w:hAnsi="Times New Roman" w:cs="Times New Roman" w:hint="eastAsia"/>
          <w:sz w:val="24"/>
        </w:rPr>
        <w:t>，</w:t>
      </w:r>
      <w:r w:rsidR="00F102B8" w:rsidRPr="008D0BEF">
        <w:rPr>
          <w:rFonts w:ascii="Times New Roman" w:hAnsi="Times New Roman" w:cs="Times New Roman"/>
          <w:sz w:val="24"/>
        </w:rPr>
        <w:t>就</w:t>
      </w:r>
      <w:r w:rsidR="00E22360">
        <w:rPr>
          <w:rFonts w:ascii="Times New Roman" w:hAnsi="Times New Roman" w:cs="Times New Roman"/>
          <w:sz w:val="24"/>
        </w:rPr>
        <w:t>规</w:t>
      </w:r>
      <w:r w:rsidR="00E22360">
        <w:rPr>
          <w:rFonts w:ascii="Times New Roman" w:hAnsi="Times New Roman" w:cs="Times New Roman" w:hint="eastAsia"/>
          <w:sz w:val="24"/>
        </w:rPr>
        <w:t>程</w:t>
      </w:r>
      <w:r w:rsidR="00F102B8" w:rsidRPr="008D0BEF">
        <w:rPr>
          <w:rFonts w:ascii="Times New Roman" w:hAnsi="Times New Roman" w:cs="Times New Roman"/>
          <w:sz w:val="24"/>
        </w:rPr>
        <w:t>包含的内容、主要技术指标等问题进行了讨论，确定了</w:t>
      </w:r>
      <w:r w:rsidR="00E22360">
        <w:rPr>
          <w:rFonts w:ascii="Times New Roman" w:hAnsi="Times New Roman" w:cs="Times New Roman"/>
          <w:sz w:val="24"/>
        </w:rPr>
        <w:t>规</w:t>
      </w:r>
      <w:r w:rsidR="00E22360">
        <w:rPr>
          <w:rFonts w:ascii="Times New Roman" w:hAnsi="Times New Roman" w:cs="Times New Roman" w:hint="eastAsia"/>
          <w:sz w:val="24"/>
        </w:rPr>
        <w:t>程</w:t>
      </w:r>
      <w:r w:rsidR="00F102B8" w:rsidRPr="008D0BEF">
        <w:rPr>
          <w:rFonts w:ascii="Times New Roman" w:hAnsi="Times New Roman" w:cs="Times New Roman"/>
          <w:sz w:val="24"/>
        </w:rPr>
        <w:t>的主</w:t>
      </w:r>
      <w:r w:rsidR="00AB2966" w:rsidRPr="008D0BEF">
        <w:rPr>
          <w:rFonts w:ascii="Times New Roman" w:hAnsi="Times New Roman" w:cs="Times New Roman" w:hint="eastAsia"/>
          <w:sz w:val="24"/>
        </w:rPr>
        <w:t>要技术内容</w:t>
      </w:r>
      <w:r w:rsidR="00F102B8" w:rsidRPr="008D0BEF">
        <w:rPr>
          <w:rFonts w:ascii="Times New Roman" w:hAnsi="Times New Roman" w:cs="Times New Roman"/>
          <w:sz w:val="24"/>
        </w:rPr>
        <w:t>。</w:t>
      </w:r>
    </w:p>
    <w:p w:rsidR="00F102B8" w:rsidRPr="008D0BEF" w:rsidRDefault="00AB7C2E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2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7D3C84" w:rsidRPr="008D0BEF">
        <w:rPr>
          <w:rFonts w:ascii="Times New Roman" w:hAnsi="Times New Roman" w:cs="Times New Roman"/>
          <w:sz w:val="24"/>
        </w:rPr>
        <w:t>初</w:t>
      </w:r>
      <w:r w:rsidR="00D54D09">
        <w:rPr>
          <w:rFonts w:ascii="Times New Roman" w:hAnsi="Times New Roman" w:cs="Times New Roman"/>
          <w:sz w:val="24"/>
        </w:rPr>
        <w:t>开始由规</w:t>
      </w:r>
      <w:r w:rsidR="00D54D09">
        <w:rPr>
          <w:rFonts w:ascii="Times New Roman" w:hAnsi="Times New Roman" w:cs="Times New Roman" w:hint="eastAsia"/>
          <w:sz w:val="24"/>
        </w:rPr>
        <w:t>程</w:t>
      </w:r>
      <w:r w:rsidR="00AB2966" w:rsidRPr="008D0BEF">
        <w:rPr>
          <w:rFonts w:ascii="Times New Roman" w:hAnsi="Times New Roman" w:cs="Times New Roman"/>
          <w:sz w:val="24"/>
        </w:rPr>
        <w:t>起草</w:t>
      </w:r>
      <w:r w:rsidR="00AB2966" w:rsidRPr="008D0BEF">
        <w:rPr>
          <w:rFonts w:ascii="Times New Roman" w:hAnsi="Times New Roman" w:cs="Times New Roman" w:hint="eastAsia"/>
          <w:sz w:val="24"/>
        </w:rPr>
        <w:t>小组</w:t>
      </w:r>
      <w:r w:rsidR="00F102B8" w:rsidRPr="008D0BEF">
        <w:rPr>
          <w:rFonts w:ascii="Times New Roman" w:hAnsi="Times New Roman" w:cs="Times New Roman"/>
          <w:sz w:val="24"/>
        </w:rPr>
        <w:t>组织进行试验</w:t>
      </w:r>
      <w:r w:rsidR="008A5016" w:rsidRPr="008D0BEF">
        <w:rPr>
          <w:rFonts w:ascii="Times New Roman" w:hAnsi="Times New Roman" w:cs="Times New Roman" w:hint="eastAsia"/>
          <w:sz w:val="24"/>
        </w:rPr>
        <w:t>，获取</w:t>
      </w:r>
      <w:r w:rsidR="008A5016" w:rsidRPr="008D0BEF">
        <w:rPr>
          <w:rFonts w:ascii="Times New Roman" w:hAnsi="Times New Roman" w:cs="Times New Roman"/>
          <w:sz w:val="24"/>
        </w:rPr>
        <w:t>试验数据</w:t>
      </w:r>
      <w:r w:rsidR="008A5016" w:rsidRPr="008D0BEF">
        <w:rPr>
          <w:rFonts w:ascii="Times New Roman" w:hAnsi="Times New Roman" w:cs="Times New Roman" w:hint="eastAsia"/>
          <w:sz w:val="24"/>
        </w:rPr>
        <w:t>，对检测方法进行验证</w:t>
      </w:r>
      <w:r w:rsidR="00F102B8" w:rsidRPr="008D0BEF">
        <w:rPr>
          <w:rFonts w:ascii="Times New Roman" w:hAnsi="Times New Roman" w:cs="Times New Roman"/>
          <w:sz w:val="24"/>
        </w:rPr>
        <w:t>。</w:t>
      </w:r>
    </w:p>
    <w:p w:rsidR="00F102B8" w:rsidRPr="008D0BEF" w:rsidRDefault="00AB7C2E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3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E22360">
        <w:rPr>
          <w:rFonts w:ascii="Times New Roman" w:hAnsi="Times New Roman" w:cs="Times New Roman" w:hint="eastAsia"/>
          <w:sz w:val="24"/>
        </w:rPr>
        <w:t>6</w:t>
      </w:r>
      <w:r w:rsidR="00F102B8" w:rsidRPr="008D0BEF">
        <w:rPr>
          <w:rFonts w:ascii="Times New Roman" w:hAnsi="Times New Roman" w:cs="Times New Roman"/>
          <w:sz w:val="24"/>
        </w:rPr>
        <w:t>月底由</w:t>
      </w:r>
      <w:r w:rsidR="00983611" w:rsidRPr="008D0BEF">
        <w:rPr>
          <w:rFonts w:ascii="Times New Roman" w:hAnsi="Times New Roman" w:cs="Times New Roman"/>
          <w:sz w:val="24"/>
        </w:rPr>
        <w:t>起草小组</w:t>
      </w:r>
      <w:r w:rsidR="008A5016" w:rsidRPr="008D0BEF">
        <w:rPr>
          <w:rFonts w:ascii="Times New Roman" w:hAnsi="Times New Roman" w:cs="Times New Roman" w:hint="eastAsia"/>
          <w:sz w:val="24"/>
        </w:rPr>
        <w:t>组织</w:t>
      </w:r>
      <w:r w:rsidR="00F102B8" w:rsidRPr="008D0BEF">
        <w:rPr>
          <w:rFonts w:ascii="Times New Roman" w:hAnsi="Times New Roman" w:cs="Times New Roman"/>
          <w:sz w:val="24"/>
        </w:rPr>
        <w:t>讨论</w:t>
      </w:r>
      <w:r w:rsidR="00983611" w:rsidRPr="008D0BEF">
        <w:rPr>
          <w:rFonts w:ascii="Times New Roman" w:hAnsi="Times New Roman" w:cs="Times New Roman" w:hint="eastAsia"/>
          <w:sz w:val="24"/>
        </w:rPr>
        <w:t>，</w:t>
      </w:r>
      <w:r w:rsidR="00983611" w:rsidRPr="008D0BEF">
        <w:rPr>
          <w:rFonts w:ascii="Times New Roman" w:hAnsi="Times New Roman" w:cs="Times New Roman"/>
          <w:sz w:val="24"/>
        </w:rPr>
        <w:t>在此基础上形成《</w:t>
      </w:r>
      <w:r w:rsidR="00E22360" w:rsidRPr="00221EC1">
        <w:rPr>
          <w:rFonts w:ascii="Times New Roman" w:hAnsi="Times New Roman" w:cs="Times New Roman" w:hint="eastAsia"/>
          <w:sz w:val="24"/>
        </w:rPr>
        <w:t>电子式湿度密</w:t>
      </w:r>
      <w:r w:rsidR="00E22360" w:rsidRPr="00221EC1">
        <w:rPr>
          <w:rFonts w:ascii="Times New Roman" w:hAnsi="Times New Roman" w:cs="Times New Roman" w:hint="eastAsia"/>
          <w:sz w:val="24"/>
        </w:rPr>
        <w:lastRenderedPageBreak/>
        <w:t>度测量仪</w:t>
      </w:r>
      <w:r w:rsidR="00983611" w:rsidRPr="008D0BEF">
        <w:rPr>
          <w:rFonts w:ascii="Times New Roman" w:hAnsi="Times New Roman" w:cs="Times New Roman" w:hint="eastAsia"/>
          <w:sz w:val="24"/>
        </w:rPr>
        <w:t>（初</w:t>
      </w:r>
      <w:r w:rsidR="00983611" w:rsidRPr="008D0BEF">
        <w:rPr>
          <w:rFonts w:ascii="Times New Roman" w:hAnsi="Times New Roman" w:cs="Times New Roman"/>
          <w:sz w:val="24"/>
        </w:rPr>
        <w:t>稿</w:t>
      </w:r>
      <w:r w:rsidR="00983611" w:rsidRPr="008D0BEF">
        <w:rPr>
          <w:rFonts w:ascii="Times New Roman" w:hAnsi="Times New Roman" w:cs="Times New Roman" w:hint="eastAsia"/>
          <w:sz w:val="24"/>
        </w:rPr>
        <w:t>）</w:t>
      </w:r>
      <w:r w:rsidR="00983611" w:rsidRPr="008D0BEF">
        <w:rPr>
          <w:rFonts w:ascii="Times New Roman" w:hAnsi="Times New Roman" w:cs="Times New Roman"/>
          <w:sz w:val="24"/>
        </w:rPr>
        <w:t>》</w:t>
      </w:r>
      <w:r w:rsidR="00F102B8" w:rsidRPr="008D0BEF">
        <w:rPr>
          <w:rFonts w:ascii="Times New Roman" w:hAnsi="Times New Roman" w:cs="Times New Roman"/>
          <w:sz w:val="24"/>
        </w:rPr>
        <w:t>。</w:t>
      </w:r>
    </w:p>
    <w:p w:rsidR="00F102B8" w:rsidRPr="008D0BEF" w:rsidRDefault="00AB7C2E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4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E22360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E22360">
        <w:rPr>
          <w:rFonts w:ascii="Times New Roman" w:hAnsi="Times New Roman" w:cs="Times New Roman" w:hint="eastAsia"/>
          <w:sz w:val="24"/>
        </w:rPr>
        <w:t>9</w:t>
      </w:r>
      <w:r w:rsidR="0014244D">
        <w:rPr>
          <w:rFonts w:ascii="Times New Roman" w:hAnsi="Times New Roman" w:cs="Times New Roman"/>
          <w:sz w:val="24"/>
        </w:rPr>
        <w:t>月规</w:t>
      </w:r>
      <w:r w:rsidR="0014244D">
        <w:rPr>
          <w:rFonts w:ascii="Times New Roman" w:hAnsi="Times New Roman" w:cs="Times New Roman" w:hint="eastAsia"/>
          <w:sz w:val="24"/>
        </w:rPr>
        <w:t>程</w:t>
      </w:r>
      <w:r w:rsidR="00F102B8" w:rsidRPr="008D0BEF">
        <w:rPr>
          <w:rFonts w:ascii="Times New Roman" w:hAnsi="Times New Roman" w:cs="Times New Roman"/>
          <w:sz w:val="24"/>
        </w:rPr>
        <w:t>起草小组成员和有关专家在</w:t>
      </w:r>
      <w:r w:rsidR="00E22360">
        <w:rPr>
          <w:rFonts w:ascii="Times New Roman" w:hAnsi="Times New Roman" w:cs="Times New Roman" w:hint="eastAsia"/>
          <w:sz w:val="24"/>
        </w:rPr>
        <w:t>北京</w:t>
      </w:r>
      <w:r w:rsidR="008A5016" w:rsidRPr="008D0BEF">
        <w:rPr>
          <w:rFonts w:ascii="Times New Roman" w:hAnsi="Times New Roman" w:cs="Times New Roman"/>
          <w:sz w:val="24"/>
        </w:rPr>
        <w:t>进行</w:t>
      </w:r>
      <w:r w:rsidR="00F102B8" w:rsidRPr="008D0BEF">
        <w:rPr>
          <w:rFonts w:ascii="Times New Roman" w:hAnsi="Times New Roman" w:cs="Times New Roman"/>
          <w:sz w:val="24"/>
        </w:rPr>
        <w:t>讨论，在此基础上形成</w:t>
      </w:r>
      <w:r w:rsidR="00360E15" w:rsidRPr="008D0BEF">
        <w:rPr>
          <w:rFonts w:ascii="Times New Roman" w:hAnsi="Times New Roman" w:cs="Times New Roman"/>
          <w:sz w:val="24"/>
        </w:rPr>
        <w:t>《</w:t>
      </w:r>
      <w:r w:rsidR="00E22360" w:rsidRPr="00221EC1">
        <w:rPr>
          <w:rFonts w:ascii="Times New Roman" w:hAnsi="Times New Roman" w:cs="Times New Roman" w:hint="eastAsia"/>
          <w:sz w:val="24"/>
        </w:rPr>
        <w:t>电子式湿度密度测量仪</w:t>
      </w:r>
      <w:r w:rsidR="00360E15" w:rsidRPr="008D0BEF">
        <w:rPr>
          <w:rFonts w:ascii="Times New Roman" w:hAnsi="Times New Roman" w:cs="Times New Roman" w:hint="eastAsia"/>
          <w:sz w:val="24"/>
        </w:rPr>
        <w:t>（</w:t>
      </w:r>
      <w:r w:rsidR="00360E15" w:rsidRPr="008D0BEF">
        <w:rPr>
          <w:rFonts w:ascii="Times New Roman" w:hAnsi="Times New Roman" w:cs="Times New Roman"/>
          <w:sz w:val="24"/>
        </w:rPr>
        <w:t>修改稿</w:t>
      </w:r>
      <w:r w:rsidR="00360E15" w:rsidRPr="008D0BEF">
        <w:rPr>
          <w:rFonts w:ascii="Times New Roman" w:hAnsi="Times New Roman" w:cs="Times New Roman" w:hint="eastAsia"/>
          <w:sz w:val="24"/>
        </w:rPr>
        <w:t>）</w:t>
      </w:r>
      <w:r w:rsidR="00360E15" w:rsidRPr="008D0BEF">
        <w:rPr>
          <w:rFonts w:ascii="Times New Roman" w:hAnsi="Times New Roman" w:cs="Times New Roman"/>
          <w:sz w:val="24"/>
        </w:rPr>
        <w:t>》</w:t>
      </w:r>
      <w:r w:rsidR="00360E15" w:rsidRPr="008D0BEF">
        <w:rPr>
          <w:rFonts w:ascii="Times New Roman" w:hAnsi="Times New Roman" w:cs="Times New Roman" w:hint="eastAsia"/>
          <w:sz w:val="24"/>
        </w:rPr>
        <w:t>。</w:t>
      </w:r>
    </w:p>
    <w:p w:rsidR="008A5016" w:rsidRPr="008D0BEF" w:rsidRDefault="00AB7C2E" w:rsidP="00E22360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5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E22360">
        <w:rPr>
          <w:rFonts w:ascii="Times New Roman" w:hAnsi="Times New Roman" w:cs="Times New Roman" w:hint="eastAsia"/>
          <w:sz w:val="24"/>
        </w:rPr>
        <w:t>11</w:t>
      </w:r>
      <w:r w:rsidR="0014244D">
        <w:rPr>
          <w:rFonts w:ascii="Times New Roman" w:hAnsi="Times New Roman" w:cs="Times New Roman"/>
          <w:sz w:val="24"/>
        </w:rPr>
        <w:t>月规</w:t>
      </w:r>
      <w:r w:rsidR="0014244D">
        <w:rPr>
          <w:rFonts w:ascii="Times New Roman" w:hAnsi="Times New Roman" w:cs="Times New Roman" w:hint="eastAsia"/>
          <w:sz w:val="24"/>
        </w:rPr>
        <w:t>程</w:t>
      </w:r>
      <w:r w:rsidR="00F102B8" w:rsidRPr="008D0BEF">
        <w:rPr>
          <w:rFonts w:ascii="Times New Roman" w:hAnsi="Times New Roman" w:cs="Times New Roman"/>
          <w:sz w:val="24"/>
        </w:rPr>
        <w:t>起草小组</w:t>
      </w:r>
      <w:r w:rsidR="00983611" w:rsidRPr="008D0BEF">
        <w:rPr>
          <w:rFonts w:ascii="Times New Roman" w:hAnsi="Times New Roman" w:cs="Times New Roman"/>
          <w:sz w:val="24"/>
        </w:rPr>
        <w:t>和有关专家</w:t>
      </w:r>
      <w:r w:rsidR="00F102B8" w:rsidRPr="008D0BEF">
        <w:rPr>
          <w:rFonts w:ascii="Times New Roman" w:hAnsi="Times New Roman" w:cs="Times New Roman"/>
          <w:sz w:val="24"/>
        </w:rPr>
        <w:t>成员</w:t>
      </w:r>
      <w:r w:rsidR="008A5016" w:rsidRPr="008D0BEF">
        <w:rPr>
          <w:rFonts w:ascii="Times New Roman" w:hAnsi="Times New Roman" w:cs="Times New Roman"/>
          <w:sz w:val="24"/>
        </w:rPr>
        <w:t>进行</w:t>
      </w:r>
      <w:r w:rsidR="00983611" w:rsidRPr="008D0BEF">
        <w:rPr>
          <w:rFonts w:ascii="Times New Roman" w:hAnsi="Times New Roman" w:cs="Times New Roman"/>
          <w:sz w:val="24"/>
        </w:rPr>
        <w:t>讨论，</w:t>
      </w:r>
      <w:r w:rsidR="00F102B8" w:rsidRPr="008D0BEF">
        <w:rPr>
          <w:rFonts w:ascii="Times New Roman" w:hAnsi="Times New Roman" w:cs="Times New Roman"/>
          <w:sz w:val="24"/>
        </w:rPr>
        <w:t>根据专家提出的建议进行认真</w:t>
      </w:r>
      <w:r w:rsidR="00983611" w:rsidRPr="008D0BEF">
        <w:rPr>
          <w:rFonts w:ascii="Times New Roman" w:hAnsi="Times New Roman" w:cs="Times New Roman" w:hint="eastAsia"/>
          <w:sz w:val="24"/>
        </w:rPr>
        <w:t>分析</w:t>
      </w:r>
      <w:r w:rsidR="008A5016" w:rsidRPr="008D0BEF">
        <w:rPr>
          <w:rFonts w:ascii="Times New Roman" w:hAnsi="Times New Roman" w:cs="Times New Roman" w:hint="eastAsia"/>
          <w:sz w:val="24"/>
        </w:rPr>
        <w:t>修改</w:t>
      </w:r>
      <w:r w:rsidR="00F102B8" w:rsidRPr="008D0BEF">
        <w:rPr>
          <w:rFonts w:ascii="Times New Roman" w:hAnsi="Times New Roman" w:cs="Times New Roman"/>
          <w:sz w:val="24"/>
        </w:rPr>
        <w:t>，在此基础上形成</w:t>
      </w:r>
      <w:r w:rsidR="00360E15" w:rsidRPr="008D0BEF">
        <w:rPr>
          <w:rFonts w:ascii="Times New Roman" w:hAnsi="Times New Roman" w:cs="Times New Roman"/>
          <w:sz w:val="24"/>
        </w:rPr>
        <w:t>《</w:t>
      </w:r>
      <w:r w:rsidR="00E22360" w:rsidRPr="00221EC1">
        <w:rPr>
          <w:rFonts w:ascii="Times New Roman" w:hAnsi="Times New Roman" w:cs="Times New Roman" w:hint="eastAsia"/>
          <w:sz w:val="24"/>
        </w:rPr>
        <w:t>电子式湿度密度测量仪</w:t>
      </w:r>
      <w:r w:rsidR="00360E15" w:rsidRPr="008D0BEF">
        <w:rPr>
          <w:rFonts w:ascii="Times New Roman" w:hAnsi="Times New Roman" w:cs="Times New Roman" w:hint="eastAsia"/>
          <w:sz w:val="24"/>
        </w:rPr>
        <w:t>（</w:t>
      </w:r>
      <w:r w:rsidR="00360E15" w:rsidRPr="008D0BEF">
        <w:rPr>
          <w:rFonts w:ascii="Times New Roman" w:hAnsi="Times New Roman" w:cs="Times New Roman"/>
          <w:sz w:val="24"/>
        </w:rPr>
        <w:t>征求意见稿</w:t>
      </w:r>
      <w:r w:rsidR="00360E15" w:rsidRPr="008D0BEF">
        <w:rPr>
          <w:rFonts w:ascii="Times New Roman" w:hAnsi="Times New Roman" w:cs="Times New Roman" w:hint="eastAsia"/>
          <w:sz w:val="24"/>
        </w:rPr>
        <w:t>）</w:t>
      </w:r>
      <w:r w:rsidR="00360E15" w:rsidRPr="008D0BEF">
        <w:rPr>
          <w:rFonts w:ascii="Times New Roman" w:hAnsi="Times New Roman" w:cs="Times New Roman"/>
          <w:sz w:val="24"/>
        </w:rPr>
        <w:t>》。</w:t>
      </w:r>
    </w:p>
    <w:p w:rsidR="00915077" w:rsidRPr="008D0BEF" w:rsidRDefault="00AB7C2E" w:rsidP="006D7E7E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4</w:t>
      </w:r>
      <w:r w:rsidRPr="008D0BEF">
        <w:rPr>
          <w:sz w:val="28"/>
          <w:szCs w:val="28"/>
        </w:rPr>
        <w:t xml:space="preserve">  </w:t>
      </w:r>
      <w:r w:rsidR="00F10232">
        <w:rPr>
          <w:rFonts w:hint="eastAsia"/>
          <w:sz w:val="28"/>
          <w:szCs w:val="28"/>
        </w:rPr>
        <w:t>规程修</w:t>
      </w:r>
      <w:r w:rsidR="00A85A65">
        <w:rPr>
          <w:rFonts w:hint="eastAsia"/>
          <w:sz w:val="28"/>
          <w:szCs w:val="28"/>
        </w:rPr>
        <w:t>订</w:t>
      </w:r>
      <w:r w:rsidR="006D7E7E" w:rsidRPr="008D0BEF">
        <w:rPr>
          <w:rFonts w:hint="eastAsia"/>
          <w:sz w:val="28"/>
          <w:szCs w:val="28"/>
        </w:rPr>
        <w:t>的主要技术依据及原则</w:t>
      </w:r>
    </w:p>
    <w:p w:rsidR="006D7E7E" w:rsidRPr="008D0BEF" w:rsidRDefault="00AB7C2E" w:rsidP="006D7E7E">
      <w:pPr>
        <w:rPr>
          <w:rFonts w:asciiTheme="minorEastAsia" w:eastAsiaTheme="minorEastAsia" w:hAnsiTheme="minorEastAsia" w:cs="Times New Roman"/>
          <w:sz w:val="28"/>
          <w:szCs w:val="28"/>
        </w:rPr>
      </w:pPr>
      <w:r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4.1 </w:t>
      </w:r>
      <w:r w:rsidR="0073345F"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 </w:t>
      </w:r>
      <w:r w:rsidR="006D7E7E" w:rsidRPr="008D0BEF">
        <w:rPr>
          <w:rFonts w:asciiTheme="minorEastAsia" w:eastAsiaTheme="minorEastAsia" w:hAnsiTheme="minorEastAsia" w:cs="Times New Roman" w:hint="eastAsia"/>
          <w:sz w:val="28"/>
          <w:szCs w:val="28"/>
        </w:rPr>
        <w:t>依据</w:t>
      </w:r>
    </w:p>
    <w:p w:rsidR="00FE619C" w:rsidRPr="00FE619C" w:rsidRDefault="006D7E7E" w:rsidP="00124838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/>
          <w:sz w:val="24"/>
        </w:rPr>
        <w:t>《</w:t>
      </w:r>
      <w:r w:rsidR="00FE619C" w:rsidRPr="00221EC1">
        <w:rPr>
          <w:rFonts w:ascii="Times New Roman" w:hAnsi="Times New Roman" w:cs="Times New Roman" w:hint="eastAsia"/>
          <w:sz w:val="24"/>
        </w:rPr>
        <w:t>电子式湿度密度测量仪</w:t>
      </w:r>
      <w:r w:rsidR="00FE619C">
        <w:rPr>
          <w:rFonts w:ascii="Times New Roman" w:hAnsi="Times New Roman" w:cs="Times New Roman"/>
          <w:sz w:val="24"/>
        </w:rPr>
        <w:t>》的</w:t>
      </w:r>
      <w:r w:rsidR="00A85A65">
        <w:rPr>
          <w:rFonts w:ascii="Times New Roman" w:hAnsi="Times New Roman" w:cs="Times New Roman" w:hint="eastAsia"/>
          <w:sz w:val="24"/>
        </w:rPr>
        <w:t>修订</w:t>
      </w:r>
      <w:r w:rsidR="008A5016" w:rsidRPr="008D0BEF">
        <w:rPr>
          <w:rFonts w:ascii="Times New Roman" w:hAnsi="Times New Roman" w:cs="Times New Roman"/>
          <w:sz w:val="24"/>
        </w:rPr>
        <w:t>依据</w:t>
      </w:r>
      <w:r w:rsidR="008A5016" w:rsidRPr="008D0BEF">
        <w:rPr>
          <w:rFonts w:ascii="Times New Roman" w:hAnsi="Times New Roman" w:cs="Times New Roman"/>
          <w:sz w:val="24"/>
        </w:rPr>
        <w:t>JJF</w:t>
      </w:r>
      <w:r w:rsidR="008A5016" w:rsidRPr="008D0BEF">
        <w:rPr>
          <w:rFonts w:ascii="Times New Roman" w:hAnsi="Times New Roman" w:cs="Times New Roman" w:hint="eastAsia"/>
          <w:sz w:val="24"/>
        </w:rPr>
        <w:t xml:space="preserve"> </w:t>
      </w:r>
      <w:r w:rsidR="008A5016" w:rsidRPr="008D0BEF">
        <w:rPr>
          <w:rFonts w:ascii="Times New Roman" w:hAnsi="Times New Roman" w:cs="Times New Roman"/>
          <w:sz w:val="24"/>
        </w:rPr>
        <w:t>10</w:t>
      </w:r>
      <w:r w:rsidR="00FE619C">
        <w:rPr>
          <w:rFonts w:ascii="Times New Roman" w:hAnsi="Times New Roman" w:cs="Times New Roman" w:hint="eastAsia"/>
          <w:sz w:val="24"/>
        </w:rPr>
        <w:t>02</w:t>
      </w:r>
      <w:r w:rsidR="008A5016" w:rsidRPr="008D0BEF">
        <w:rPr>
          <w:rFonts w:ascii="Times New Roman" w:hAnsi="Times New Roman" w:cs="Times New Roman"/>
          <w:sz w:val="24"/>
        </w:rPr>
        <w:t>-2010</w:t>
      </w:r>
      <w:r w:rsidR="008A5016" w:rsidRPr="008D0BEF">
        <w:rPr>
          <w:rFonts w:ascii="Times New Roman" w:hAnsi="Times New Roman" w:cs="Times New Roman"/>
          <w:sz w:val="24"/>
        </w:rPr>
        <w:t>《国家计量</w:t>
      </w:r>
      <w:r w:rsidR="00FE619C" w:rsidRPr="00FE619C">
        <w:rPr>
          <w:rFonts w:ascii="Times New Roman" w:hAnsi="Times New Roman" w:cs="Times New Roman" w:hint="eastAsia"/>
          <w:sz w:val="24"/>
        </w:rPr>
        <w:t>检定规程</w:t>
      </w:r>
      <w:r w:rsidR="008A5016" w:rsidRPr="008D0BEF">
        <w:rPr>
          <w:rFonts w:ascii="Times New Roman" w:hAnsi="Times New Roman" w:cs="Times New Roman"/>
          <w:sz w:val="24"/>
        </w:rPr>
        <w:t>编写规则》</w:t>
      </w:r>
      <w:r w:rsidR="008A5016" w:rsidRPr="008D0BEF">
        <w:rPr>
          <w:rFonts w:ascii="Times New Roman" w:hAnsi="Times New Roman" w:cs="Times New Roman" w:hint="eastAsia"/>
          <w:sz w:val="24"/>
        </w:rPr>
        <w:t>进行编写，</w:t>
      </w:r>
      <w:r w:rsidRPr="008D0BEF">
        <w:rPr>
          <w:rFonts w:ascii="Times New Roman" w:hAnsi="Times New Roman" w:cs="Times New Roman"/>
          <w:sz w:val="24"/>
        </w:rPr>
        <w:t>参考了</w:t>
      </w:r>
      <w:r w:rsidR="00463D24" w:rsidRPr="008D0BEF">
        <w:rPr>
          <w:rFonts w:ascii="Times New Roman" w:hAnsi="Times New Roman" w:cs="Times New Roman"/>
          <w:sz w:val="24"/>
        </w:rPr>
        <w:t>JJF</w:t>
      </w:r>
      <w:r w:rsidR="00463D24" w:rsidRPr="008D0BEF">
        <w:rPr>
          <w:rFonts w:ascii="Times New Roman" w:hAnsi="Times New Roman" w:cs="Times New Roman" w:hint="eastAsia"/>
          <w:sz w:val="24"/>
        </w:rPr>
        <w:t xml:space="preserve"> </w:t>
      </w:r>
      <w:r w:rsidR="00463D24" w:rsidRPr="008D0BEF">
        <w:rPr>
          <w:rFonts w:ascii="Times New Roman" w:hAnsi="Times New Roman" w:cs="Times New Roman"/>
          <w:sz w:val="24"/>
        </w:rPr>
        <w:t>1001-2011</w:t>
      </w:r>
      <w:r w:rsidR="00463D24" w:rsidRPr="008D0BEF">
        <w:rPr>
          <w:rFonts w:ascii="Times New Roman" w:hAnsi="Times New Roman" w:cs="Times New Roman"/>
          <w:sz w:val="24"/>
        </w:rPr>
        <w:t>《通用计量术语及定义》</w:t>
      </w:r>
      <w:r w:rsidR="00463D24" w:rsidRPr="00FE619C">
        <w:rPr>
          <w:rFonts w:ascii="Times New Roman" w:hAnsi="Times New Roman" w:cs="Times New Roman" w:hint="eastAsia"/>
          <w:sz w:val="24"/>
        </w:rPr>
        <w:t>、</w:t>
      </w:r>
      <w:r w:rsidR="00463D24" w:rsidRPr="008D0BEF">
        <w:rPr>
          <w:rFonts w:ascii="Times New Roman" w:hAnsi="Times New Roman" w:cs="Times New Roman"/>
          <w:sz w:val="24"/>
        </w:rPr>
        <w:t>JJF</w:t>
      </w:r>
      <w:r w:rsidR="00463D24" w:rsidRPr="008D0BEF">
        <w:rPr>
          <w:rFonts w:ascii="Times New Roman" w:hAnsi="Times New Roman" w:cs="Times New Roman" w:hint="eastAsia"/>
          <w:sz w:val="24"/>
        </w:rPr>
        <w:t xml:space="preserve"> </w:t>
      </w:r>
      <w:r w:rsidR="00463D24" w:rsidRPr="008D0BEF">
        <w:rPr>
          <w:rFonts w:ascii="Times New Roman" w:hAnsi="Times New Roman" w:cs="Times New Roman"/>
          <w:sz w:val="24"/>
        </w:rPr>
        <w:t>1059</w:t>
      </w:r>
      <w:r w:rsidR="00463D24" w:rsidRPr="008D0BEF">
        <w:rPr>
          <w:rFonts w:ascii="Times New Roman" w:hAnsi="Times New Roman" w:cs="Times New Roman" w:hint="eastAsia"/>
          <w:sz w:val="24"/>
        </w:rPr>
        <w:t>.1</w:t>
      </w:r>
      <w:r w:rsidR="00463D24" w:rsidRPr="008D0BEF">
        <w:rPr>
          <w:rFonts w:ascii="Times New Roman" w:hAnsi="Times New Roman" w:cs="Times New Roman"/>
          <w:sz w:val="24"/>
        </w:rPr>
        <w:t xml:space="preserve">-2012 </w:t>
      </w:r>
      <w:r w:rsidR="00463D24" w:rsidRPr="008D0BEF">
        <w:rPr>
          <w:rFonts w:ascii="Times New Roman" w:hAnsi="Times New Roman" w:cs="Times New Roman"/>
          <w:sz w:val="24"/>
        </w:rPr>
        <w:t>《测量不确定度评定与表示》</w:t>
      </w:r>
      <w:r w:rsidR="00463D24" w:rsidRPr="00FE619C">
        <w:rPr>
          <w:rFonts w:ascii="Times New Roman" w:hAnsi="Times New Roman" w:cs="Times New Roman" w:hint="eastAsia"/>
          <w:sz w:val="24"/>
        </w:rPr>
        <w:t>、</w:t>
      </w:r>
      <w:r w:rsidR="00FE619C" w:rsidRPr="00FE619C">
        <w:rPr>
          <w:rFonts w:ascii="Times New Roman" w:hAnsi="Times New Roman" w:cs="Times New Roman"/>
          <w:sz w:val="24"/>
        </w:rPr>
        <w:t>JJG</w:t>
      </w:r>
      <w:r w:rsidR="00FE619C" w:rsidRPr="00FE619C">
        <w:rPr>
          <w:rFonts w:ascii="Times New Roman" w:hAnsi="Times New Roman" w:cs="Times New Roman" w:hint="eastAsia"/>
          <w:sz w:val="24"/>
        </w:rPr>
        <w:t>（铁道）</w:t>
      </w:r>
      <w:r w:rsidR="00FE619C" w:rsidRPr="00FE619C">
        <w:rPr>
          <w:rFonts w:ascii="Times New Roman" w:hAnsi="Times New Roman" w:cs="Times New Roman"/>
          <w:sz w:val="24"/>
        </w:rPr>
        <w:t xml:space="preserve">128 </w:t>
      </w:r>
      <w:r w:rsidR="00FE619C" w:rsidRPr="00FE619C">
        <w:rPr>
          <w:rFonts w:ascii="Times New Roman" w:hAnsi="Times New Roman" w:cs="Times New Roman" w:hint="eastAsia"/>
          <w:sz w:val="24"/>
        </w:rPr>
        <w:t>《核子湿度、密度测试仪》、</w:t>
      </w:r>
      <w:r w:rsidR="003D6863">
        <w:rPr>
          <w:rFonts w:ascii="Times New Roman" w:hAnsi="Times New Roman" w:cs="Times New Roman" w:hint="eastAsia"/>
          <w:sz w:val="24"/>
        </w:rPr>
        <w:t>JJG</w:t>
      </w:r>
      <w:r w:rsidR="003D6863">
        <w:rPr>
          <w:rFonts w:ascii="Times New Roman" w:hAnsi="Times New Roman" w:cs="Times New Roman" w:hint="eastAsia"/>
          <w:sz w:val="24"/>
        </w:rPr>
        <w:t>（交通）</w:t>
      </w:r>
      <w:r w:rsidR="003D6863">
        <w:rPr>
          <w:rFonts w:ascii="Times New Roman" w:hAnsi="Times New Roman" w:cs="Times New Roman" w:hint="eastAsia"/>
          <w:sz w:val="24"/>
        </w:rPr>
        <w:t xml:space="preserve"> 141</w:t>
      </w:r>
      <w:r w:rsidR="00FE619C" w:rsidRPr="00FE619C">
        <w:rPr>
          <w:rFonts w:ascii="Times New Roman" w:hAnsi="Times New Roman" w:cs="Times New Roman"/>
          <w:sz w:val="24"/>
        </w:rPr>
        <w:t xml:space="preserve"> </w:t>
      </w:r>
      <w:r w:rsidR="00FE619C" w:rsidRPr="00FE619C">
        <w:rPr>
          <w:rFonts w:ascii="Times New Roman" w:hAnsi="Times New Roman" w:cs="Times New Roman" w:hint="eastAsia"/>
          <w:sz w:val="24"/>
        </w:rPr>
        <w:t>《</w:t>
      </w:r>
      <w:r w:rsidR="003D6863">
        <w:rPr>
          <w:rFonts w:ascii="Times New Roman" w:hAnsi="Times New Roman" w:cs="Times New Roman" w:hint="eastAsia"/>
          <w:sz w:val="24"/>
        </w:rPr>
        <w:t>沥青路面无核密度仪</w:t>
      </w:r>
      <w:r w:rsidR="00FE619C" w:rsidRPr="00FE619C">
        <w:rPr>
          <w:rFonts w:ascii="Times New Roman" w:hAnsi="Times New Roman" w:cs="Times New Roman" w:hint="eastAsia"/>
          <w:sz w:val="24"/>
        </w:rPr>
        <w:t>》、</w:t>
      </w:r>
      <w:r w:rsidR="00F10232" w:rsidRPr="00FE619C">
        <w:rPr>
          <w:rFonts w:ascii="Times New Roman" w:hAnsi="Times New Roman" w:cs="Times New Roman"/>
          <w:sz w:val="24"/>
        </w:rPr>
        <w:t>JTG E40</w:t>
      </w:r>
      <w:r w:rsidR="00F10232" w:rsidRPr="00FE619C">
        <w:rPr>
          <w:rFonts w:ascii="Times New Roman" w:hAnsi="Times New Roman" w:cs="Times New Roman" w:hint="eastAsia"/>
          <w:sz w:val="24"/>
        </w:rPr>
        <w:t>《公路土工试验规程》</w:t>
      </w:r>
      <w:r w:rsidR="00463D24" w:rsidRPr="008D0BEF">
        <w:rPr>
          <w:rFonts w:ascii="Times New Roman" w:hAnsi="Times New Roman" w:cs="Times New Roman"/>
          <w:sz w:val="24"/>
        </w:rPr>
        <w:t>和</w:t>
      </w:r>
      <w:r w:rsidR="00F10232" w:rsidRPr="00FE619C">
        <w:rPr>
          <w:rFonts w:ascii="Times New Roman" w:hAnsi="Times New Roman" w:cs="Times New Roman"/>
          <w:sz w:val="24"/>
        </w:rPr>
        <w:t xml:space="preserve">JTG </w:t>
      </w:r>
      <w:r w:rsidR="00F10232">
        <w:rPr>
          <w:rFonts w:ascii="Times New Roman" w:hAnsi="Times New Roman" w:cs="Times New Roman" w:hint="eastAsia"/>
          <w:sz w:val="24"/>
        </w:rPr>
        <w:t>3450</w:t>
      </w:r>
      <w:r w:rsidR="00F10232" w:rsidRPr="00FE619C">
        <w:rPr>
          <w:rFonts w:ascii="Times New Roman" w:hAnsi="Times New Roman" w:cs="Times New Roman" w:hint="eastAsia"/>
          <w:sz w:val="24"/>
        </w:rPr>
        <w:t>《公路路基路面现场测试规程》</w:t>
      </w:r>
      <w:r w:rsidR="008A5016" w:rsidRPr="008D0BEF">
        <w:rPr>
          <w:rFonts w:ascii="Times New Roman" w:hAnsi="Times New Roman" w:cs="Times New Roman"/>
          <w:sz w:val="24"/>
        </w:rPr>
        <w:t>等</w:t>
      </w:r>
      <w:r w:rsidR="00190584" w:rsidRPr="008D0BEF">
        <w:rPr>
          <w:rFonts w:ascii="Times New Roman" w:hAnsi="Times New Roman" w:cs="Times New Roman" w:hint="eastAsia"/>
          <w:sz w:val="24"/>
        </w:rPr>
        <w:t>规范</w:t>
      </w:r>
      <w:r w:rsidR="00FE619C">
        <w:rPr>
          <w:rFonts w:ascii="Times New Roman" w:hAnsi="Times New Roman" w:cs="Times New Roman" w:hint="eastAsia"/>
          <w:sz w:val="24"/>
        </w:rPr>
        <w:t>和标准</w:t>
      </w:r>
      <w:r w:rsidR="00B24D48" w:rsidRPr="008D0BEF">
        <w:rPr>
          <w:rFonts w:ascii="Times New Roman" w:hAnsi="Times New Roman" w:cs="Times New Roman"/>
          <w:sz w:val="24"/>
        </w:rPr>
        <w:t>。</w:t>
      </w:r>
    </w:p>
    <w:p w:rsidR="00B24D48" w:rsidRPr="008D0BEF" w:rsidRDefault="00AB7C2E" w:rsidP="00B24D48">
      <w:pPr>
        <w:rPr>
          <w:rFonts w:asciiTheme="minorEastAsia" w:eastAsiaTheme="minorEastAsia" w:hAnsiTheme="minorEastAsia" w:cs="Times New Roman"/>
          <w:sz w:val="28"/>
          <w:szCs w:val="28"/>
        </w:rPr>
      </w:pPr>
      <w:r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4.2 </w:t>
      </w:r>
      <w:r w:rsidR="0073345F"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 </w:t>
      </w:r>
      <w:r w:rsidR="00B24D48" w:rsidRPr="008D0BEF">
        <w:rPr>
          <w:rFonts w:asciiTheme="minorEastAsia" w:eastAsiaTheme="minorEastAsia" w:hAnsiTheme="minorEastAsia" w:cs="Times New Roman" w:hint="eastAsia"/>
          <w:sz w:val="28"/>
          <w:szCs w:val="28"/>
        </w:rPr>
        <w:t>原则</w:t>
      </w:r>
    </w:p>
    <w:p w:rsidR="00F102B8" w:rsidRPr="008D0BEF" w:rsidRDefault="00D5292C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221EC1">
        <w:rPr>
          <w:rFonts w:ascii="Times New Roman" w:hAnsi="Times New Roman" w:cs="Times New Roman" w:hint="eastAsia"/>
          <w:sz w:val="24"/>
        </w:rPr>
        <w:t>电子式湿度密度测量</w:t>
      </w:r>
      <w:proofErr w:type="gramStart"/>
      <w:r w:rsidRPr="00221EC1">
        <w:rPr>
          <w:rFonts w:ascii="Times New Roman" w:hAnsi="Times New Roman" w:cs="Times New Roman" w:hint="eastAsia"/>
          <w:sz w:val="24"/>
        </w:rPr>
        <w:t>仪</w:t>
      </w:r>
      <w:r w:rsidR="00F102B8" w:rsidRPr="008D0BEF">
        <w:rPr>
          <w:rFonts w:ascii="Times New Roman" w:hAnsi="Times New Roman" w:cs="Times New Roman" w:hint="eastAsia"/>
          <w:sz w:val="24"/>
        </w:rPr>
        <w:t>广泛</w:t>
      </w:r>
      <w:proofErr w:type="gramEnd"/>
      <w:r w:rsidR="00913B55" w:rsidRPr="008D0BEF">
        <w:rPr>
          <w:rFonts w:ascii="Times New Roman" w:hAnsi="Times New Roman" w:cs="Times New Roman" w:hint="eastAsia"/>
          <w:sz w:val="24"/>
        </w:rPr>
        <w:t>应</w:t>
      </w:r>
      <w:r w:rsidR="00F102B8" w:rsidRPr="008D0BEF">
        <w:rPr>
          <w:rFonts w:ascii="Times New Roman" w:hAnsi="Times New Roman" w:cs="Times New Roman" w:hint="eastAsia"/>
          <w:sz w:val="24"/>
        </w:rPr>
        <w:t>用于</w:t>
      </w:r>
      <w:r w:rsidR="00762001">
        <w:rPr>
          <w:rFonts w:hint="eastAsia"/>
          <w:sz w:val="24"/>
        </w:rPr>
        <w:t>公路路基、路面等土建工程碾压施工质量、快速检测土石材料密度与含水率、混凝土以及沥青路面的密度</w:t>
      </w:r>
      <w:r w:rsidR="00762001" w:rsidRPr="006D52E4">
        <w:rPr>
          <w:rFonts w:ascii="Times New Roman" w:hAnsi="Times New Roman" w:cs="Times New Roman"/>
          <w:sz w:val="24"/>
        </w:rPr>
        <w:t>。</w:t>
      </w:r>
      <w:r w:rsidR="00F102B8" w:rsidRPr="008D0BEF">
        <w:rPr>
          <w:rFonts w:ascii="Times New Roman" w:hAnsi="Times New Roman" w:cs="Times New Roman" w:hint="eastAsia"/>
          <w:sz w:val="24"/>
        </w:rPr>
        <w:t>在编制的过程中，起草小组掌握以下原则：</w:t>
      </w:r>
      <w:r w:rsidR="001315BA" w:rsidRPr="008D0BEF">
        <w:rPr>
          <w:rFonts w:ascii="Times New Roman" w:hAnsi="Times New Roman" w:cs="Times New Roman" w:hint="eastAsia"/>
          <w:sz w:val="24"/>
        </w:rPr>
        <w:t>体现目前技术的先进性，</w:t>
      </w:r>
      <w:r w:rsidR="00F102B8" w:rsidRPr="008D0BEF">
        <w:rPr>
          <w:rFonts w:ascii="Times New Roman" w:hAnsi="Times New Roman" w:cs="Times New Roman" w:hint="eastAsia"/>
          <w:sz w:val="24"/>
        </w:rPr>
        <w:t>实际工作中的可操作性和可行性。</w:t>
      </w:r>
    </w:p>
    <w:p w:rsidR="00B24D48" w:rsidRPr="008D0BEF" w:rsidRDefault="00B24D48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根据</w:t>
      </w:r>
      <w:r w:rsidR="000A7679" w:rsidRPr="008D0BEF">
        <w:rPr>
          <w:rFonts w:ascii="Times New Roman" w:hAnsi="Times New Roman" w:cs="Times New Roman"/>
          <w:sz w:val="24"/>
        </w:rPr>
        <w:t>JJF</w:t>
      </w:r>
      <w:r w:rsidR="00DC5FEE" w:rsidRPr="008D0BEF">
        <w:rPr>
          <w:rFonts w:ascii="Times New Roman" w:hAnsi="Times New Roman" w:cs="Times New Roman" w:hint="eastAsia"/>
          <w:sz w:val="24"/>
        </w:rPr>
        <w:t xml:space="preserve"> </w:t>
      </w:r>
      <w:r w:rsidR="000A7679" w:rsidRPr="008D0BEF">
        <w:rPr>
          <w:rFonts w:ascii="Times New Roman" w:hAnsi="Times New Roman" w:cs="Times New Roman"/>
          <w:sz w:val="24"/>
        </w:rPr>
        <w:t>10</w:t>
      </w:r>
      <w:r w:rsidR="00B059FF">
        <w:rPr>
          <w:rFonts w:ascii="Times New Roman" w:hAnsi="Times New Roman" w:cs="Times New Roman" w:hint="eastAsia"/>
          <w:sz w:val="24"/>
        </w:rPr>
        <w:t>02</w:t>
      </w:r>
      <w:r w:rsidR="000A7679" w:rsidRPr="008D0BEF">
        <w:rPr>
          <w:rFonts w:ascii="Times New Roman" w:hAnsi="Times New Roman" w:cs="Times New Roman"/>
          <w:sz w:val="24"/>
        </w:rPr>
        <w:t>-2010</w:t>
      </w:r>
      <w:r w:rsidR="00AF6C6C" w:rsidRPr="008D0BEF">
        <w:rPr>
          <w:rFonts w:ascii="Times New Roman" w:hAnsi="Times New Roman" w:cs="Times New Roman"/>
          <w:sz w:val="24"/>
        </w:rPr>
        <w:t>《</w:t>
      </w:r>
      <w:r w:rsidRPr="008D0BEF">
        <w:rPr>
          <w:rFonts w:ascii="Times New Roman" w:hAnsi="Times New Roman" w:cs="Times New Roman"/>
          <w:sz w:val="24"/>
        </w:rPr>
        <w:t>国家计量</w:t>
      </w:r>
      <w:r w:rsidR="00B059FF">
        <w:rPr>
          <w:rFonts w:ascii="Times New Roman" w:hAnsi="Times New Roman" w:cs="Times New Roman" w:hint="eastAsia"/>
          <w:sz w:val="24"/>
        </w:rPr>
        <w:t>检定规程</w:t>
      </w:r>
      <w:r w:rsidRPr="008D0BEF">
        <w:rPr>
          <w:rFonts w:ascii="Times New Roman" w:hAnsi="Times New Roman" w:cs="Times New Roman"/>
          <w:sz w:val="24"/>
        </w:rPr>
        <w:t>编写规则》的要求</w:t>
      </w:r>
      <w:r w:rsidRPr="008D0BEF">
        <w:rPr>
          <w:rFonts w:ascii="Times New Roman" w:hAnsi="Times New Roman" w:cs="Times New Roman" w:hint="eastAsia"/>
          <w:sz w:val="24"/>
        </w:rPr>
        <w:t>，</w:t>
      </w:r>
      <w:r w:rsidR="00B059FF">
        <w:rPr>
          <w:rFonts w:ascii="Times New Roman" w:hAnsi="Times New Roman" w:cs="Times New Roman"/>
          <w:sz w:val="24"/>
        </w:rPr>
        <w:t>本规</w:t>
      </w:r>
      <w:r w:rsidR="00B059FF">
        <w:rPr>
          <w:rFonts w:ascii="Times New Roman" w:hAnsi="Times New Roman" w:cs="Times New Roman" w:hint="eastAsia"/>
          <w:sz w:val="24"/>
        </w:rPr>
        <w:t>程</w:t>
      </w:r>
      <w:r w:rsidR="00C42C39" w:rsidRPr="008D0BEF">
        <w:rPr>
          <w:rFonts w:ascii="Times New Roman" w:hAnsi="Times New Roman" w:cs="Times New Roman"/>
          <w:sz w:val="24"/>
        </w:rPr>
        <w:t>包括封面</w:t>
      </w:r>
      <w:r w:rsidR="00C42C39" w:rsidRPr="008D0BEF">
        <w:rPr>
          <w:rFonts w:ascii="Times New Roman" w:hAnsi="Times New Roman" w:cs="Times New Roman" w:hint="eastAsia"/>
          <w:sz w:val="24"/>
        </w:rPr>
        <w:t>、</w:t>
      </w:r>
      <w:r w:rsidR="00C42C39" w:rsidRPr="008D0BEF">
        <w:rPr>
          <w:rFonts w:ascii="Times New Roman" w:hAnsi="Times New Roman" w:cs="Times New Roman"/>
          <w:sz w:val="24"/>
        </w:rPr>
        <w:t>扉页</w:t>
      </w:r>
      <w:r w:rsidR="00C42C39" w:rsidRPr="008D0BEF">
        <w:rPr>
          <w:rFonts w:ascii="Times New Roman" w:hAnsi="Times New Roman" w:cs="Times New Roman" w:hint="eastAsia"/>
          <w:sz w:val="24"/>
        </w:rPr>
        <w:t>、</w:t>
      </w:r>
      <w:r w:rsidR="00C42C39" w:rsidRPr="008D0BEF">
        <w:rPr>
          <w:rFonts w:ascii="Times New Roman" w:hAnsi="Times New Roman" w:cs="Times New Roman"/>
          <w:sz w:val="24"/>
        </w:rPr>
        <w:t>目录</w:t>
      </w:r>
      <w:r w:rsidR="00C42C39" w:rsidRPr="008D0BEF">
        <w:rPr>
          <w:rFonts w:ascii="Times New Roman" w:hAnsi="Times New Roman" w:cs="Times New Roman" w:hint="eastAsia"/>
          <w:sz w:val="24"/>
        </w:rPr>
        <w:t>、引言、范围、引用文件、</w:t>
      </w:r>
      <w:r w:rsidR="00AF6C6C" w:rsidRPr="008D0BEF">
        <w:rPr>
          <w:rFonts w:ascii="Times New Roman" w:hAnsi="Times New Roman" w:cs="Times New Roman" w:hint="eastAsia"/>
          <w:sz w:val="24"/>
        </w:rPr>
        <w:t>术语和计量单位、</w:t>
      </w:r>
      <w:r w:rsidR="00B059FF">
        <w:rPr>
          <w:rFonts w:ascii="Times New Roman" w:hAnsi="Times New Roman" w:cs="Times New Roman" w:hint="eastAsia"/>
          <w:sz w:val="24"/>
        </w:rPr>
        <w:t>概述、计量性能要求</w:t>
      </w:r>
      <w:r w:rsidR="005C2780" w:rsidRPr="008D0BEF">
        <w:rPr>
          <w:rFonts w:ascii="Times New Roman" w:hAnsi="Times New Roman" w:cs="Times New Roman" w:hint="eastAsia"/>
          <w:sz w:val="24"/>
        </w:rPr>
        <w:t>、</w:t>
      </w:r>
      <w:r w:rsidR="00B059FF">
        <w:rPr>
          <w:rFonts w:ascii="Times New Roman" w:hAnsi="Times New Roman" w:cs="Times New Roman" w:hint="eastAsia"/>
          <w:sz w:val="24"/>
        </w:rPr>
        <w:t>通用技术要求</w:t>
      </w:r>
      <w:r w:rsidR="005C2780" w:rsidRPr="008D0BEF">
        <w:rPr>
          <w:rFonts w:ascii="Times New Roman" w:hAnsi="Times New Roman" w:cs="Times New Roman" w:hint="eastAsia"/>
          <w:sz w:val="24"/>
        </w:rPr>
        <w:t>、</w:t>
      </w:r>
      <w:r w:rsidR="00B059FF">
        <w:rPr>
          <w:rFonts w:ascii="Times New Roman" w:hAnsi="Times New Roman" w:cs="Times New Roman" w:hint="eastAsia"/>
          <w:sz w:val="24"/>
        </w:rPr>
        <w:t>计量器具控制</w:t>
      </w:r>
      <w:r w:rsidR="00C42C39" w:rsidRPr="008D0BEF">
        <w:rPr>
          <w:rFonts w:ascii="Times New Roman" w:hAnsi="Times New Roman" w:cs="Times New Roman" w:hint="eastAsia"/>
          <w:sz w:val="24"/>
        </w:rPr>
        <w:t>以及附录几个部分。</w:t>
      </w:r>
    </w:p>
    <w:p w:rsidR="00915077" w:rsidRPr="008D0BEF" w:rsidRDefault="0073345F" w:rsidP="006D7E7E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5</w:t>
      </w:r>
      <w:r w:rsidRPr="008D0BEF">
        <w:rPr>
          <w:sz w:val="28"/>
          <w:szCs w:val="28"/>
        </w:rPr>
        <w:t xml:space="preserve">  </w:t>
      </w:r>
      <w:r w:rsidR="00D5292C">
        <w:rPr>
          <w:rFonts w:hint="eastAsia"/>
          <w:sz w:val="28"/>
          <w:szCs w:val="28"/>
        </w:rPr>
        <w:t>修订要点说明</w:t>
      </w:r>
    </w:p>
    <w:p w:rsidR="00D5292C" w:rsidRPr="00CE4110" w:rsidRDefault="00D5292C" w:rsidP="00CE4110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E4110">
        <w:rPr>
          <w:rFonts w:ascii="Times New Roman" w:hAnsi="Times New Roman" w:cs="Times New Roman" w:hint="eastAsia"/>
          <w:sz w:val="24"/>
        </w:rPr>
        <w:t>本规程结合我国</w:t>
      </w:r>
      <w:r w:rsidR="00B059FF" w:rsidRPr="00221EC1">
        <w:rPr>
          <w:rFonts w:ascii="Times New Roman" w:hAnsi="Times New Roman" w:cs="Times New Roman" w:hint="eastAsia"/>
          <w:sz w:val="24"/>
        </w:rPr>
        <w:t>电子式湿度密度测量仪</w:t>
      </w:r>
      <w:r w:rsidRPr="00CE4110">
        <w:rPr>
          <w:rFonts w:ascii="Times New Roman" w:hAnsi="Times New Roman" w:cs="Times New Roman" w:hint="eastAsia"/>
          <w:sz w:val="24"/>
        </w:rPr>
        <w:t>的行</w:t>
      </w:r>
      <w:bookmarkStart w:id="0" w:name="_GoBack"/>
      <w:bookmarkEnd w:id="0"/>
      <w:r w:rsidRPr="00CE4110">
        <w:rPr>
          <w:rFonts w:ascii="Times New Roman" w:hAnsi="Times New Roman" w:cs="Times New Roman" w:hint="eastAsia"/>
          <w:sz w:val="24"/>
        </w:rPr>
        <w:t>业状况和实际需求，对</w:t>
      </w:r>
      <w:r w:rsidR="00B059FF" w:rsidRPr="00762001">
        <w:rPr>
          <w:rFonts w:ascii="Times New Roman" w:hAnsi="Times New Roman" w:cs="Times New Roman" w:hint="eastAsia"/>
          <w:sz w:val="24"/>
        </w:rPr>
        <w:t xml:space="preserve">JJG 1023-2007 </w:t>
      </w:r>
      <w:r w:rsidR="00B059FF" w:rsidRPr="00762001">
        <w:rPr>
          <w:rFonts w:ascii="Times New Roman" w:hAnsi="Times New Roman" w:cs="Times New Roman" w:hint="eastAsia"/>
          <w:sz w:val="24"/>
        </w:rPr>
        <w:t>《核子密度及含水量测量仪》</w:t>
      </w:r>
      <w:r w:rsidRPr="00CE4110">
        <w:rPr>
          <w:rFonts w:ascii="Times New Roman" w:hAnsi="Times New Roman" w:cs="Times New Roman" w:hint="eastAsia"/>
          <w:sz w:val="24"/>
        </w:rPr>
        <w:t>进行了修订。格式上按照</w:t>
      </w:r>
      <w:r w:rsidRPr="00CE4110">
        <w:rPr>
          <w:rFonts w:ascii="Times New Roman" w:hAnsi="Times New Roman" w:cs="Times New Roman" w:hint="eastAsia"/>
          <w:sz w:val="24"/>
        </w:rPr>
        <w:t>JJF1002-2010</w:t>
      </w:r>
      <w:r w:rsidRPr="00CE4110">
        <w:rPr>
          <w:rFonts w:ascii="Times New Roman" w:hAnsi="Times New Roman" w:cs="Times New Roman" w:hint="eastAsia"/>
          <w:sz w:val="24"/>
        </w:rPr>
        <w:t>《国家计量检定规程编写规则》进行编写，本规程与</w:t>
      </w:r>
      <w:r w:rsidRPr="00CE4110">
        <w:rPr>
          <w:rFonts w:ascii="Times New Roman" w:hAnsi="Times New Roman" w:cs="Times New Roman" w:hint="eastAsia"/>
          <w:sz w:val="24"/>
        </w:rPr>
        <w:t xml:space="preserve">JJG </w:t>
      </w:r>
      <w:r w:rsidR="00B059FF">
        <w:rPr>
          <w:rFonts w:ascii="Times New Roman" w:hAnsi="Times New Roman" w:cs="Times New Roman" w:hint="eastAsia"/>
          <w:sz w:val="24"/>
        </w:rPr>
        <w:t>1023-2007</w:t>
      </w:r>
      <w:r w:rsidRPr="00CE4110">
        <w:rPr>
          <w:rFonts w:ascii="Times New Roman" w:hAnsi="Times New Roman" w:cs="Times New Roman" w:hint="eastAsia"/>
          <w:sz w:val="24"/>
        </w:rPr>
        <w:t>相比，除了编辑性修改外，本规程主要技术变化如下：</w:t>
      </w:r>
    </w:p>
    <w:p w:rsidR="009D4549" w:rsidRDefault="009D4549" w:rsidP="009D4549">
      <w:pPr>
        <w:spacing w:line="288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——规程适用范围增加了沥青路面密度测量仪；</w:t>
      </w:r>
    </w:p>
    <w:p w:rsidR="00E417A6" w:rsidRDefault="00E417A6" w:rsidP="009D4549">
      <w:pPr>
        <w:spacing w:line="288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——</w:t>
      </w:r>
      <w:r>
        <w:rPr>
          <w:rFonts w:ascii="宋体" w:hAnsi="宋体" w:hint="eastAsia"/>
          <w:sz w:val="24"/>
        </w:rPr>
        <w:t>增加了</w:t>
      </w:r>
      <w:r>
        <w:rPr>
          <w:rFonts w:ascii="宋体" w:hAnsi="宋体" w:hint="eastAsia"/>
          <w:sz w:val="24"/>
        </w:rPr>
        <w:t>沥青路面密度测量仪</w:t>
      </w:r>
      <w:r>
        <w:rPr>
          <w:rFonts w:ascii="宋体" w:hAnsi="宋体" w:hint="eastAsia"/>
          <w:sz w:val="24"/>
        </w:rPr>
        <w:t>的计量性能要求、检定项目和检定方法；</w:t>
      </w:r>
    </w:p>
    <w:p w:rsidR="009D4549" w:rsidRDefault="009D4549" w:rsidP="009D4549">
      <w:pPr>
        <w:spacing w:line="288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——完善了数据处理的表述；</w:t>
      </w:r>
    </w:p>
    <w:p w:rsidR="009D4549" w:rsidRPr="009D4549" w:rsidRDefault="009D4549" w:rsidP="009D4549">
      <w:pPr>
        <w:spacing w:line="288" w:lineRule="auto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lastRenderedPageBreak/>
        <w:t>——增加了</w:t>
      </w:r>
      <w:r w:rsidRPr="009D4549">
        <w:rPr>
          <w:rFonts w:hint="eastAsia"/>
          <w:sz w:val="24"/>
        </w:rPr>
        <w:t>附录</w:t>
      </w:r>
      <w:r w:rsidRPr="009D4549">
        <w:rPr>
          <w:sz w:val="24"/>
        </w:rPr>
        <w:t>C</w:t>
      </w:r>
      <w:r w:rsidRPr="009D4549">
        <w:rPr>
          <w:rFonts w:hint="eastAsia"/>
          <w:sz w:val="24"/>
        </w:rPr>
        <w:t xml:space="preserve"> </w:t>
      </w:r>
      <w:r w:rsidRPr="009D4549">
        <w:rPr>
          <w:rFonts w:ascii="宋体" w:hAnsi="宋体" w:hint="eastAsia"/>
          <w:sz w:val="24"/>
        </w:rPr>
        <w:t>核子密度及含水率测量仪</w:t>
      </w:r>
      <w:r w:rsidRPr="009D4549">
        <w:rPr>
          <w:rFonts w:hint="eastAsia"/>
          <w:sz w:val="24"/>
        </w:rPr>
        <w:t>检定证书内页参考格式；</w:t>
      </w:r>
    </w:p>
    <w:p w:rsidR="009D4549" w:rsidRDefault="009D4549" w:rsidP="009D4549">
      <w:pPr>
        <w:spacing w:line="288" w:lineRule="auto"/>
        <w:ind w:firstLineChars="200" w:firstLine="480"/>
        <w:rPr>
          <w:rStyle w:val="aa"/>
          <w:rFonts w:ascii="宋体" w:hAnsi="宋体" w:hint="eastAsia"/>
          <w:lang w:val="en-US"/>
        </w:rPr>
      </w:pPr>
      <w:r>
        <w:rPr>
          <w:rFonts w:ascii="宋体" w:hAnsi="宋体" w:hint="eastAsia"/>
          <w:sz w:val="24"/>
        </w:rPr>
        <w:t>——增加了</w:t>
      </w:r>
      <w:r w:rsidRPr="009D4549">
        <w:rPr>
          <w:rFonts w:hint="eastAsia"/>
          <w:sz w:val="24"/>
        </w:rPr>
        <w:t>附录</w:t>
      </w:r>
      <w:r w:rsidRPr="009D4549">
        <w:rPr>
          <w:sz w:val="24"/>
        </w:rPr>
        <w:t>D</w:t>
      </w:r>
      <w:r w:rsidRPr="009D4549">
        <w:rPr>
          <w:rFonts w:hint="eastAsia"/>
          <w:sz w:val="24"/>
        </w:rPr>
        <w:t xml:space="preserve"> </w:t>
      </w:r>
      <w:r w:rsidRPr="009D4549">
        <w:rPr>
          <w:rFonts w:ascii="宋体" w:hAnsi="宋体" w:hint="eastAsia"/>
          <w:sz w:val="24"/>
        </w:rPr>
        <w:t>沥青路面密度测量仪</w:t>
      </w:r>
      <w:r w:rsidRPr="009D4549">
        <w:rPr>
          <w:rFonts w:hint="eastAsia"/>
          <w:sz w:val="24"/>
        </w:rPr>
        <w:t>检定证书内页参考格式。</w:t>
      </w:r>
    </w:p>
    <w:p w:rsidR="0064799A" w:rsidRPr="00CB503D" w:rsidRDefault="008A71CC" w:rsidP="00545F4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希望委员和专家们提出宝贵意见，使</w:t>
      </w:r>
      <w:r w:rsidR="00545F49" w:rsidRPr="008D0BEF">
        <w:rPr>
          <w:rFonts w:ascii="Times New Roman" w:hAnsi="Times New Roman" w:cs="Times New Roman" w:hint="eastAsia"/>
          <w:sz w:val="24"/>
        </w:rPr>
        <w:t>规</w:t>
      </w:r>
      <w:r w:rsidR="00CB503D">
        <w:rPr>
          <w:rFonts w:ascii="Times New Roman" w:hAnsi="Times New Roman" w:cs="Times New Roman" w:hint="eastAsia"/>
          <w:sz w:val="24"/>
        </w:rPr>
        <w:t>程</w:t>
      </w:r>
      <w:r w:rsidR="00545F49" w:rsidRPr="008D0BEF">
        <w:rPr>
          <w:rFonts w:ascii="Times New Roman" w:hAnsi="Times New Roman" w:cs="Times New Roman" w:hint="eastAsia"/>
          <w:sz w:val="24"/>
        </w:rPr>
        <w:t>更加</w:t>
      </w:r>
      <w:r w:rsidR="0004670F" w:rsidRPr="008D0BEF">
        <w:rPr>
          <w:rFonts w:ascii="Times New Roman" w:hAnsi="Times New Roman" w:cs="Times New Roman" w:hint="eastAsia"/>
          <w:sz w:val="24"/>
        </w:rPr>
        <w:t>科学、合理</w:t>
      </w:r>
      <w:r w:rsidR="00545F49" w:rsidRPr="008D0BEF">
        <w:rPr>
          <w:rFonts w:ascii="Times New Roman" w:hAnsi="Times New Roman" w:cs="Times New Roman" w:hint="eastAsia"/>
          <w:sz w:val="24"/>
        </w:rPr>
        <w:t>和适用。</w:t>
      </w:r>
    </w:p>
    <w:p w:rsidR="0064799A" w:rsidRPr="00CB503D" w:rsidRDefault="0064799A" w:rsidP="00CB503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64799A" w:rsidRPr="000E5274" w:rsidRDefault="00545F49" w:rsidP="000E5274">
      <w:pPr>
        <w:spacing w:line="360" w:lineRule="auto"/>
        <w:ind w:firstLineChars="200" w:firstLine="420"/>
        <w:jc w:val="right"/>
        <w:rPr>
          <w:rFonts w:ascii="Times New Roman" w:hAnsi="Times New Roman" w:cs="Times New Roman"/>
          <w:sz w:val="24"/>
        </w:rPr>
      </w:pPr>
      <w:r w:rsidRPr="008D0BEF">
        <w:rPr>
          <w:rFonts w:hint="eastAsia"/>
        </w:rPr>
        <w:t xml:space="preserve">                  </w:t>
      </w:r>
      <w:r w:rsidRPr="000E5274">
        <w:rPr>
          <w:rFonts w:ascii="Times New Roman" w:hAnsi="Times New Roman" w:cs="Times New Roman" w:hint="eastAsia"/>
          <w:sz w:val="24"/>
        </w:rPr>
        <w:t xml:space="preserve"> </w:t>
      </w:r>
      <w:r w:rsidRPr="008D0BEF">
        <w:rPr>
          <w:rFonts w:ascii="Times New Roman" w:hAnsi="Times New Roman" w:cs="Times New Roman"/>
          <w:sz w:val="24"/>
        </w:rPr>
        <w:t>《</w:t>
      </w:r>
      <w:r w:rsidR="002B0A2B" w:rsidRPr="000E5274">
        <w:rPr>
          <w:rFonts w:ascii="Times New Roman" w:hAnsi="Times New Roman" w:cs="Times New Roman" w:hint="eastAsia"/>
          <w:sz w:val="24"/>
        </w:rPr>
        <w:t>电子式湿度密度测量仪</w:t>
      </w:r>
      <w:r w:rsidRPr="008D0BEF">
        <w:rPr>
          <w:rFonts w:ascii="Times New Roman" w:hAnsi="Times New Roman" w:cs="Times New Roman"/>
          <w:sz w:val="24"/>
        </w:rPr>
        <w:t>》</w:t>
      </w:r>
      <w:r w:rsidRPr="008D0BEF">
        <w:rPr>
          <w:rFonts w:ascii="Times New Roman" w:hAnsi="Times New Roman" w:cs="Times New Roman" w:hint="eastAsia"/>
          <w:sz w:val="24"/>
        </w:rPr>
        <w:t>起草小组</w:t>
      </w:r>
    </w:p>
    <w:p w:rsidR="000E5274" w:rsidRPr="000E5274" w:rsidRDefault="000E5274" w:rsidP="000E5274">
      <w:pPr>
        <w:spacing w:line="360" w:lineRule="auto"/>
        <w:ind w:firstLineChars="200" w:firstLine="480"/>
        <w:jc w:val="right"/>
        <w:rPr>
          <w:rFonts w:ascii="Times New Roman" w:hAnsi="Times New Roman" w:cs="Times New Roman"/>
          <w:sz w:val="24"/>
        </w:rPr>
      </w:pPr>
      <w:r w:rsidRPr="000E5274">
        <w:rPr>
          <w:rFonts w:ascii="Times New Roman" w:hAnsi="Times New Roman" w:cs="Times New Roman" w:hint="eastAsia"/>
          <w:sz w:val="24"/>
        </w:rPr>
        <w:t>2021</w:t>
      </w:r>
      <w:r w:rsidRPr="000E5274">
        <w:rPr>
          <w:rFonts w:ascii="Times New Roman" w:hAnsi="Times New Roman" w:cs="Times New Roman" w:hint="eastAsia"/>
          <w:sz w:val="24"/>
        </w:rPr>
        <w:t>年</w:t>
      </w:r>
      <w:r w:rsidRPr="000E5274">
        <w:rPr>
          <w:rFonts w:ascii="Times New Roman" w:hAnsi="Times New Roman" w:cs="Times New Roman" w:hint="eastAsia"/>
          <w:sz w:val="24"/>
        </w:rPr>
        <w:t>11</w:t>
      </w:r>
      <w:r w:rsidRPr="000E5274">
        <w:rPr>
          <w:rFonts w:ascii="Times New Roman" w:hAnsi="Times New Roman" w:cs="Times New Roman" w:hint="eastAsia"/>
          <w:sz w:val="24"/>
        </w:rPr>
        <w:t>月</w:t>
      </w:r>
    </w:p>
    <w:p w:rsidR="0064799A" w:rsidRPr="0006684E" w:rsidRDefault="0064799A" w:rsidP="0064799A">
      <w:pPr>
        <w:spacing w:line="360" w:lineRule="auto"/>
        <w:rPr>
          <w:rStyle w:val="a8"/>
        </w:rPr>
      </w:pPr>
    </w:p>
    <w:p w:rsidR="0064799A" w:rsidRPr="0006684E" w:rsidRDefault="0064799A" w:rsidP="0064799A">
      <w:pPr>
        <w:rPr>
          <w:sz w:val="28"/>
          <w:szCs w:val="28"/>
        </w:rPr>
      </w:pPr>
    </w:p>
    <w:sectPr w:rsidR="0064799A" w:rsidRPr="0006684E" w:rsidSect="00EC2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50" w:rsidRDefault="00F85C50" w:rsidP="006712DC">
      <w:r>
        <w:separator/>
      </w:r>
    </w:p>
  </w:endnote>
  <w:endnote w:type="continuationSeparator" w:id="0">
    <w:p w:rsidR="00F85C50" w:rsidRDefault="00F85C50" w:rsidP="0067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50" w:rsidRDefault="00F85C50" w:rsidP="006712DC">
      <w:r>
        <w:separator/>
      </w:r>
    </w:p>
  </w:footnote>
  <w:footnote w:type="continuationSeparator" w:id="0">
    <w:p w:rsidR="00F85C50" w:rsidRDefault="00F85C50" w:rsidP="0067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B7C"/>
    <w:multiLevelType w:val="hybridMultilevel"/>
    <w:tmpl w:val="883006F6"/>
    <w:lvl w:ilvl="0" w:tplc="BE986A9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7D0CF6"/>
    <w:multiLevelType w:val="hybridMultilevel"/>
    <w:tmpl w:val="4C98C394"/>
    <w:lvl w:ilvl="0" w:tplc="62EC7DD2">
      <w:start w:val="3"/>
      <w:numFmt w:val="decimal"/>
      <w:lvlText w:val="%1、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7C53F5"/>
    <w:multiLevelType w:val="hybridMultilevel"/>
    <w:tmpl w:val="0F5CA09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0F">
      <w:start w:val="1"/>
      <w:numFmt w:val="decimal"/>
      <w:lvlText w:val="%2.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A6B2442"/>
    <w:multiLevelType w:val="hybridMultilevel"/>
    <w:tmpl w:val="7DA461D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28172E64"/>
    <w:multiLevelType w:val="hybridMultilevel"/>
    <w:tmpl w:val="6DA25BA4"/>
    <w:lvl w:ilvl="0" w:tplc="303A94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1BA75F9"/>
    <w:multiLevelType w:val="hybridMultilevel"/>
    <w:tmpl w:val="A60221F8"/>
    <w:lvl w:ilvl="0" w:tplc="79E02A2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6C26D0E"/>
    <w:multiLevelType w:val="multilevel"/>
    <w:tmpl w:val="26F6FCB6"/>
    <w:lvl w:ilvl="0">
      <w:start w:val="4"/>
      <w:numFmt w:val="decimal"/>
      <w:lvlText w:val="%1"/>
      <w:lvlJc w:val="left"/>
      <w:pPr>
        <w:ind w:left="360" w:hanging="360"/>
      </w:pPr>
      <w:rPr>
        <w:rFonts w:ascii="黑体" w:eastAsia="黑体" w:hAnsi="黑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黑体" w:eastAsia="黑体" w:hAnsi="黑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黑体" w:eastAsia="黑体" w:hAnsi="黑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黑体" w:eastAsia="黑体" w:hAnsi="黑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黑体" w:eastAsia="黑体" w:hAnsi="黑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黑体" w:eastAsia="黑体" w:hAnsi="黑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黑体" w:eastAsia="黑体" w:hAnsi="黑体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黑体" w:eastAsia="黑体" w:hAnsi="黑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黑体" w:eastAsia="黑体" w:hAnsi="黑体" w:hint="default"/>
      </w:rPr>
    </w:lvl>
  </w:abstractNum>
  <w:abstractNum w:abstractNumId="7">
    <w:nsid w:val="51626689"/>
    <w:multiLevelType w:val="multilevel"/>
    <w:tmpl w:val="51626689"/>
    <w:lvl w:ilvl="0">
      <w:start w:val="1"/>
      <w:numFmt w:val="decimal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60404F8"/>
    <w:multiLevelType w:val="hybridMultilevel"/>
    <w:tmpl w:val="6A1C3556"/>
    <w:lvl w:ilvl="0" w:tplc="A66E3CCA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73539A6"/>
    <w:multiLevelType w:val="hybridMultilevel"/>
    <w:tmpl w:val="75FEECD2"/>
    <w:lvl w:ilvl="0" w:tplc="611AC1D4">
      <w:start w:val="3"/>
      <w:numFmt w:val="decimal"/>
      <w:lvlText w:val="%1、"/>
      <w:lvlJc w:val="left"/>
      <w:pPr>
        <w:ind w:left="435" w:hanging="4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FE2650"/>
    <w:multiLevelType w:val="hybridMultilevel"/>
    <w:tmpl w:val="42F042C8"/>
    <w:lvl w:ilvl="0" w:tplc="E31E99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3A3B"/>
    <w:rsid w:val="0004670F"/>
    <w:rsid w:val="00060BE7"/>
    <w:rsid w:val="0006684E"/>
    <w:rsid w:val="000A4DA1"/>
    <w:rsid w:val="000A6AD6"/>
    <w:rsid w:val="000A7679"/>
    <w:rsid w:val="000C0A22"/>
    <w:rsid w:val="000E33C3"/>
    <w:rsid w:val="000E5274"/>
    <w:rsid w:val="000F3AE0"/>
    <w:rsid w:val="001001A7"/>
    <w:rsid w:val="00124838"/>
    <w:rsid w:val="00126CDE"/>
    <w:rsid w:val="001315BA"/>
    <w:rsid w:val="0014244D"/>
    <w:rsid w:val="0017517E"/>
    <w:rsid w:val="00190584"/>
    <w:rsid w:val="001C2D36"/>
    <w:rsid w:val="001C6563"/>
    <w:rsid w:val="002058EB"/>
    <w:rsid w:val="00221EC1"/>
    <w:rsid w:val="002354E3"/>
    <w:rsid w:val="00255F0D"/>
    <w:rsid w:val="002B0A2B"/>
    <w:rsid w:val="002E49E1"/>
    <w:rsid w:val="0030230B"/>
    <w:rsid w:val="00306D59"/>
    <w:rsid w:val="00360E15"/>
    <w:rsid w:val="00397815"/>
    <w:rsid w:val="003B1CD1"/>
    <w:rsid w:val="003C1318"/>
    <w:rsid w:val="003D6863"/>
    <w:rsid w:val="00433FD2"/>
    <w:rsid w:val="00454BC7"/>
    <w:rsid w:val="00463D24"/>
    <w:rsid w:val="004C2F78"/>
    <w:rsid w:val="005152D4"/>
    <w:rsid w:val="0053028F"/>
    <w:rsid w:val="00545F49"/>
    <w:rsid w:val="005C2780"/>
    <w:rsid w:val="005C791A"/>
    <w:rsid w:val="005F1CC5"/>
    <w:rsid w:val="005F2FF9"/>
    <w:rsid w:val="0064799A"/>
    <w:rsid w:val="006712DC"/>
    <w:rsid w:val="006C6752"/>
    <w:rsid w:val="006D22FC"/>
    <w:rsid w:val="006D52E4"/>
    <w:rsid w:val="006D7E7E"/>
    <w:rsid w:val="0073345F"/>
    <w:rsid w:val="00751A23"/>
    <w:rsid w:val="00762001"/>
    <w:rsid w:val="00781DBF"/>
    <w:rsid w:val="00781E0F"/>
    <w:rsid w:val="007D3C84"/>
    <w:rsid w:val="00813B81"/>
    <w:rsid w:val="00832B2D"/>
    <w:rsid w:val="008360D3"/>
    <w:rsid w:val="00843387"/>
    <w:rsid w:val="008531F9"/>
    <w:rsid w:val="00866AFA"/>
    <w:rsid w:val="008A5016"/>
    <w:rsid w:val="008A70C7"/>
    <w:rsid w:val="008A71CC"/>
    <w:rsid w:val="008D0BEF"/>
    <w:rsid w:val="008F22F4"/>
    <w:rsid w:val="009076E9"/>
    <w:rsid w:val="00913B55"/>
    <w:rsid w:val="00915077"/>
    <w:rsid w:val="00983611"/>
    <w:rsid w:val="00991FD5"/>
    <w:rsid w:val="009A7313"/>
    <w:rsid w:val="009C2728"/>
    <w:rsid w:val="009D4549"/>
    <w:rsid w:val="009F349E"/>
    <w:rsid w:val="00A47B67"/>
    <w:rsid w:val="00A63A3B"/>
    <w:rsid w:val="00A85A65"/>
    <w:rsid w:val="00A96722"/>
    <w:rsid w:val="00AB2966"/>
    <w:rsid w:val="00AB3EB7"/>
    <w:rsid w:val="00AB7C2E"/>
    <w:rsid w:val="00AD1E27"/>
    <w:rsid w:val="00AF6C6C"/>
    <w:rsid w:val="00B059FF"/>
    <w:rsid w:val="00B139D6"/>
    <w:rsid w:val="00B14630"/>
    <w:rsid w:val="00B24D48"/>
    <w:rsid w:val="00B83355"/>
    <w:rsid w:val="00BC591C"/>
    <w:rsid w:val="00C42C39"/>
    <w:rsid w:val="00C775C3"/>
    <w:rsid w:val="00C976D8"/>
    <w:rsid w:val="00CA0067"/>
    <w:rsid w:val="00CB503D"/>
    <w:rsid w:val="00CE4110"/>
    <w:rsid w:val="00D05B25"/>
    <w:rsid w:val="00D5292C"/>
    <w:rsid w:val="00D54D09"/>
    <w:rsid w:val="00D92FBC"/>
    <w:rsid w:val="00DA6C8D"/>
    <w:rsid w:val="00DC5FEE"/>
    <w:rsid w:val="00DD709D"/>
    <w:rsid w:val="00DE24C5"/>
    <w:rsid w:val="00DE339F"/>
    <w:rsid w:val="00E12F43"/>
    <w:rsid w:val="00E22360"/>
    <w:rsid w:val="00E256A3"/>
    <w:rsid w:val="00E417A6"/>
    <w:rsid w:val="00E42D72"/>
    <w:rsid w:val="00E60498"/>
    <w:rsid w:val="00E66D06"/>
    <w:rsid w:val="00E87199"/>
    <w:rsid w:val="00EC2CA5"/>
    <w:rsid w:val="00EC706A"/>
    <w:rsid w:val="00EC7C89"/>
    <w:rsid w:val="00EE5262"/>
    <w:rsid w:val="00F02C5B"/>
    <w:rsid w:val="00F10232"/>
    <w:rsid w:val="00F102B8"/>
    <w:rsid w:val="00F23825"/>
    <w:rsid w:val="00F512C4"/>
    <w:rsid w:val="00F74E97"/>
    <w:rsid w:val="00F85C50"/>
    <w:rsid w:val="00FA6E71"/>
    <w:rsid w:val="00FC421E"/>
    <w:rsid w:val="00FD17D7"/>
    <w:rsid w:val="00FD3265"/>
    <w:rsid w:val="00FE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DC"/>
    <w:pPr>
      <w:widowControl w:val="0"/>
      <w:jc w:val="both"/>
    </w:pPr>
    <w:rPr>
      <w:rFonts w:ascii="Baskerville Old Face" w:eastAsia="宋体" w:hAnsi="Baskerville Old Face" w:cs="Baskerville Old Face"/>
      <w:szCs w:val="24"/>
    </w:rPr>
  </w:style>
  <w:style w:type="paragraph" w:styleId="30">
    <w:name w:val="heading 3"/>
    <w:basedOn w:val="a"/>
    <w:next w:val="a"/>
    <w:link w:val="3Char"/>
    <w:uiPriority w:val="9"/>
    <w:semiHidden/>
    <w:unhideWhenUsed/>
    <w:qFormat/>
    <w:rsid w:val="00647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2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2DC"/>
    <w:rPr>
      <w:sz w:val="18"/>
      <w:szCs w:val="18"/>
    </w:rPr>
  </w:style>
  <w:style w:type="table" w:styleId="a5">
    <w:name w:val="Table Grid"/>
    <w:basedOn w:val="a1"/>
    <w:rsid w:val="006712DC"/>
    <w:pPr>
      <w:widowControl w:val="0"/>
      <w:jc w:val="both"/>
    </w:pPr>
    <w:rPr>
      <w:rFonts w:ascii="Baskerville Old Face" w:eastAsia="宋体" w:hAnsi="Baskerville Old Face" w:cs="Baskerville Old Face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6712DC"/>
    <w:pPr>
      <w:ind w:firstLineChars="1975" w:firstLine="10270"/>
    </w:pPr>
    <w:rPr>
      <w:rFonts w:ascii="宋体" w:hAnsi="Times New Roman" w:cs="Times New Roman"/>
      <w:sz w:val="52"/>
    </w:rPr>
  </w:style>
  <w:style w:type="character" w:customStyle="1" w:styleId="2Char">
    <w:name w:val="正文文本缩进 2 Char"/>
    <w:basedOn w:val="a0"/>
    <w:link w:val="2"/>
    <w:rsid w:val="006712DC"/>
    <w:rPr>
      <w:rFonts w:ascii="宋体" w:eastAsia="宋体" w:hAnsi="Times New Roman" w:cs="Times New Roman"/>
      <w:sz w:val="52"/>
      <w:szCs w:val="24"/>
    </w:rPr>
  </w:style>
  <w:style w:type="paragraph" w:styleId="a6">
    <w:name w:val="List Paragraph"/>
    <w:basedOn w:val="a"/>
    <w:uiPriority w:val="34"/>
    <w:qFormat/>
    <w:rsid w:val="009C2728"/>
    <w:pPr>
      <w:ind w:firstLineChars="200" w:firstLine="420"/>
    </w:pPr>
  </w:style>
  <w:style w:type="character" w:styleId="a7">
    <w:name w:val="Emphasis"/>
    <w:qFormat/>
    <w:rsid w:val="009C2728"/>
  </w:style>
  <w:style w:type="character" w:customStyle="1" w:styleId="3Char0">
    <w:name w:val="?标题3 Char"/>
    <w:link w:val="3"/>
    <w:rsid w:val="009C2728"/>
    <w:rPr>
      <w:rFonts w:ascii="宋体" w:hAnsi="宋体"/>
      <w:sz w:val="24"/>
      <w:szCs w:val="24"/>
    </w:rPr>
  </w:style>
  <w:style w:type="paragraph" w:customStyle="1" w:styleId="3">
    <w:name w:val="?标题3"/>
    <w:basedOn w:val="a"/>
    <w:link w:val="3Char0"/>
    <w:qFormat/>
    <w:rsid w:val="009C2728"/>
    <w:pPr>
      <w:numPr>
        <w:ilvl w:val="1"/>
        <w:numId w:val="8"/>
      </w:numPr>
      <w:spacing w:line="360" w:lineRule="auto"/>
      <w:outlineLvl w:val="0"/>
    </w:pPr>
    <w:rPr>
      <w:rFonts w:ascii="宋体" w:eastAsiaTheme="minorEastAsia" w:hAnsi="宋体" w:cstheme="minorBidi"/>
      <w:sz w:val="24"/>
    </w:rPr>
  </w:style>
  <w:style w:type="character" w:styleId="a8">
    <w:name w:val="Strong"/>
    <w:qFormat/>
    <w:rsid w:val="0064799A"/>
    <w:rPr>
      <w:rFonts w:ascii="黑体" w:eastAsia="黑体" w:hAnsi="宋体"/>
      <w:sz w:val="28"/>
    </w:rPr>
  </w:style>
  <w:style w:type="character" w:customStyle="1" w:styleId="Char1">
    <w:name w:val="?附录 Char"/>
    <w:link w:val="a9"/>
    <w:rsid w:val="0064799A"/>
    <w:rPr>
      <w:szCs w:val="24"/>
    </w:rPr>
  </w:style>
  <w:style w:type="paragraph" w:customStyle="1" w:styleId="a9">
    <w:name w:val="?附录"/>
    <w:basedOn w:val="a"/>
    <w:next w:val="30"/>
    <w:link w:val="Char1"/>
    <w:qFormat/>
    <w:rsid w:val="0064799A"/>
    <w:pPr>
      <w:tabs>
        <w:tab w:val="left" w:pos="360"/>
      </w:tabs>
      <w:spacing w:line="360" w:lineRule="auto"/>
    </w:pPr>
    <w:rPr>
      <w:rFonts w:asciiTheme="minorHAnsi" w:eastAsiaTheme="minorEastAsia" w:hAnsiTheme="minorHAnsi" w:cstheme="minorBidi"/>
    </w:rPr>
  </w:style>
  <w:style w:type="character" w:customStyle="1" w:styleId="3Char">
    <w:name w:val="标题 3 Char"/>
    <w:basedOn w:val="a0"/>
    <w:link w:val="30"/>
    <w:uiPriority w:val="9"/>
    <w:semiHidden/>
    <w:rsid w:val="0064799A"/>
    <w:rPr>
      <w:rFonts w:ascii="Baskerville Old Face" w:eastAsia="宋体" w:hAnsi="Baskerville Old Face" w:cs="Baskerville Old Face"/>
      <w:b/>
      <w:bCs/>
      <w:sz w:val="32"/>
      <w:szCs w:val="32"/>
    </w:rPr>
  </w:style>
  <w:style w:type="paragraph" w:styleId="20">
    <w:name w:val="toc 2"/>
    <w:basedOn w:val="a"/>
    <w:next w:val="a"/>
    <w:uiPriority w:val="39"/>
    <w:rsid w:val="009D4549"/>
    <w:rPr>
      <w:rFonts w:ascii="Times New Roman" w:hAnsi="Times New Roman" w:cs="Times New Roman"/>
      <w:sz w:val="24"/>
    </w:rPr>
  </w:style>
  <w:style w:type="character" w:styleId="aa">
    <w:name w:val="Hyperlink"/>
    <w:uiPriority w:val="99"/>
    <w:unhideWhenUsed/>
    <w:rsid w:val="009D45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4CA5D-830A-472F-A78A-960A22C1E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250</Words>
  <Characters>1428</Characters>
  <Application>Microsoft Office Word</Application>
  <DocSecurity>0</DocSecurity>
  <Lines>11</Lines>
  <Paragraphs>3</Paragraphs>
  <ScaleCrop>false</ScaleCrop>
  <Company>Users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dcterms:created xsi:type="dcterms:W3CDTF">2019-10-27T14:14:00Z</dcterms:created>
  <dcterms:modified xsi:type="dcterms:W3CDTF">2021-11-09T15:06:00Z</dcterms:modified>
</cp:coreProperties>
</file>