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P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36"/>
          <w:szCs w:val="36"/>
        </w:rPr>
      </w:pPr>
    </w:p>
    <w:p w:rsidR="0074780D" w:rsidRP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36"/>
          <w:szCs w:val="36"/>
        </w:rPr>
      </w:pPr>
      <w:r w:rsidRPr="0074780D">
        <w:rPr>
          <w:rFonts w:ascii="Arial" w:eastAsia="黑体" w:hAnsi="Arial" w:cs="Arial" w:hint="eastAsia"/>
          <w:color w:val="auto"/>
          <w:sz w:val="36"/>
          <w:szCs w:val="36"/>
        </w:rPr>
        <w:t>机动</w:t>
      </w:r>
      <w:r w:rsidRPr="0074780D">
        <w:rPr>
          <w:rFonts w:ascii="Arial" w:eastAsia="黑体" w:hAnsi="Arial" w:cs="Arial"/>
          <w:color w:val="auto"/>
          <w:sz w:val="36"/>
          <w:szCs w:val="36"/>
        </w:rPr>
        <w:t>车转向盘转向力－转向角</w:t>
      </w:r>
      <w:r w:rsidRPr="0074780D">
        <w:rPr>
          <w:rFonts w:ascii="Arial" w:eastAsia="黑体" w:hAnsi="Arial" w:cs="Arial" w:hint="eastAsia"/>
          <w:color w:val="auto"/>
          <w:sz w:val="36"/>
          <w:szCs w:val="36"/>
        </w:rPr>
        <w:t>检测仪校准规范</w:t>
      </w:r>
    </w:p>
    <w:p w:rsidR="0074780D" w:rsidRPr="0074780D" w:rsidRDefault="0074780D" w:rsidP="0074780D">
      <w:pPr>
        <w:snapToGrid w:val="0"/>
        <w:spacing w:line="360" w:lineRule="auto"/>
        <w:jc w:val="center"/>
        <w:rPr>
          <w:rFonts w:ascii="Arial" w:hAnsi="Arial" w:cs="Arial"/>
          <w:bCs/>
          <w:sz w:val="24"/>
        </w:rPr>
      </w:pPr>
      <w:r w:rsidRPr="0074780D">
        <w:rPr>
          <w:rFonts w:ascii="Arial" w:hAnsi="Arial" w:cs="Arial"/>
          <w:bCs/>
          <w:sz w:val="24"/>
        </w:rPr>
        <w:t>Calibration Specification of</w:t>
      </w:r>
      <w:r w:rsidRPr="0074780D">
        <w:rPr>
          <w:rFonts w:ascii="Arial" w:hAnsi="Arial" w:cs="Arial" w:hint="eastAsia"/>
          <w:bCs/>
          <w:sz w:val="24"/>
        </w:rPr>
        <w:t xml:space="preserve"> </w:t>
      </w:r>
      <w:r w:rsidRPr="0074780D">
        <w:rPr>
          <w:rFonts w:ascii="Arial" w:hAnsi="Arial" w:cs="Arial"/>
          <w:bCs/>
          <w:sz w:val="24"/>
        </w:rPr>
        <w:t xml:space="preserve">steering force </w:t>
      </w:r>
      <w:r w:rsidRPr="0074780D">
        <w:rPr>
          <w:rFonts w:ascii="Arial" w:hAnsi="Arial" w:cs="Arial" w:hint="eastAsia"/>
          <w:bCs/>
          <w:sz w:val="24"/>
        </w:rPr>
        <w:t xml:space="preserve">- </w:t>
      </w:r>
      <w:r w:rsidRPr="0074780D">
        <w:rPr>
          <w:rFonts w:ascii="Arial" w:hAnsi="Arial" w:cs="Arial"/>
          <w:bCs/>
          <w:sz w:val="24"/>
        </w:rPr>
        <w:t>steering angle</w:t>
      </w:r>
      <w:r w:rsidRPr="0074780D">
        <w:rPr>
          <w:rFonts w:ascii="Arial" w:hAnsi="Arial" w:cs="Arial" w:hint="eastAsia"/>
          <w:bCs/>
          <w:sz w:val="24"/>
        </w:rPr>
        <w:t xml:space="preserve"> detector </w:t>
      </w:r>
      <w:r w:rsidRPr="0074780D">
        <w:rPr>
          <w:rFonts w:ascii="Arial" w:hAnsi="Arial" w:cs="Arial"/>
          <w:bCs/>
          <w:sz w:val="24"/>
        </w:rPr>
        <w:t>for</w:t>
      </w:r>
      <w:r w:rsidRPr="0074780D">
        <w:rPr>
          <w:rFonts w:ascii="Arial" w:hAnsi="Arial" w:cs="Arial" w:hint="eastAsia"/>
          <w:bCs/>
          <w:sz w:val="24"/>
        </w:rPr>
        <w:t xml:space="preserve"> steering wheel </w:t>
      </w:r>
      <w:r w:rsidRPr="0074780D">
        <w:rPr>
          <w:rFonts w:ascii="Arial" w:hAnsi="Arial" w:cs="Arial"/>
          <w:bCs/>
          <w:sz w:val="24"/>
        </w:rPr>
        <w:t>of motor</w:t>
      </w:r>
      <w:r w:rsidRPr="0074780D">
        <w:rPr>
          <w:sz w:val="24"/>
        </w:rPr>
        <w:t xml:space="preserve"> </w:t>
      </w:r>
      <w:r w:rsidRPr="0074780D">
        <w:rPr>
          <w:rFonts w:ascii="Arial" w:hAnsi="Arial" w:cs="Arial"/>
          <w:bCs/>
          <w:sz w:val="24"/>
        </w:rPr>
        <w:t>vehicle</w:t>
      </w:r>
    </w:p>
    <w:p w:rsidR="0074780D" w:rsidRP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C004D1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  <w:r>
        <w:rPr>
          <w:rFonts w:ascii="Arial" w:eastAsia="黑体" w:hAnsi="Arial" w:cs="Arial"/>
          <w:bCs/>
          <w:color w:val="auto"/>
          <w:sz w:val="24"/>
          <w:szCs w:val="21"/>
        </w:rPr>
        <w:t>（</w:t>
      </w:r>
      <w:r w:rsidR="0074780D">
        <w:rPr>
          <w:rFonts w:ascii="Arial" w:eastAsia="黑体" w:hAnsi="Arial" w:cs="Arial"/>
          <w:bCs/>
          <w:color w:val="auto"/>
          <w:sz w:val="24"/>
          <w:szCs w:val="21"/>
        </w:rPr>
        <w:t>不确定度评定</w:t>
      </w:r>
      <w:r w:rsidR="0074780D">
        <w:rPr>
          <w:rFonts w:ascii="Arial" w:eastAsia="黑体" w:hAnsi="Arial" w:cs="Arial" w:hint="eastAsia"/>
          <w:bCs/>
          <w:color w:val="auto"/>
          <w:sz w:val="24"/>
          <w:szCs w:val="21"/>
        </w:rPr>
        <w:t>报告</w:t>
      </w:r>
      <w:r>
        <w:rPr>
          <w:rFonts w:ascii="Arial" w:eastAsia="黑体" w:hAnsi="Arial" w:cs="Arial" w:hint="eastAsia"/>
          <w:bCs/>
          <w:color w:val="auto"/>
          <w:sz w:val="24"/>
          <w:szCs w:val="21"/>
        </w:rPr>
        <w:t>）</w:t>
      </w: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  <w:r>
        <w:rPr>
          <w:rFonts w:ascii="Arial" w:eastAsia="黑体" w:hAnsi="Arial" w:cs="Arial" w:hint="eastAsia"/>
          <w:color w:val="auto"/>
          <w:sz w:val="24"/>
          <w:szCs w:val="21"/>
        </w:rPr>
        <w:t>《机动</w:t>
      </w:r>
      <w:r>
        <w:rPr>
          <w:rFonts w:ascii="Arial" w:eastAsia="黑体" w:hAnsi="Arial" w:cs="Arial"/>
          <w:color w:val="auto"/>
          <w:sz w:val="24"/>
          <w:szCs w:val="21"/>
        </w:rPr>
        <w:t>车转向盘转向力－转向角</w:t>
      </w:r>
      <w:r>
        <w:rPr>
          <w:rFonts w:ascii="Arial" w:eastAsia="黑体" w:hAnsi="Arial" w:cs="Arial" w:hint="eastAsia"/>
          <w:color w:val="auto"/>
          <w:sz w:val="24"/>
          <w:szCs w:val="21"/>
        </w:rPr>
        <w:t>检测仪校准规范》起草小组</w:t>
      </w:r>
    </w:p>
    <w:p w:rsidR="0074780D" w:rsidRP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  <w:r>
        <w:rPr>
          <w:rFonts w:ascii="Arial" w:eastAsia="黑体" w:hAnsi="Arial" w:cs="Arial" w:hint="eastAsia"/>
          <w:color w:val="auto"/>
          <w:sz w:val="24"/>
          <w:szCs w:val="21"/>
        </w:rPr>
        <w:t>二零二一年八月</w:t>
      </w: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P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  <w:r>
        <w:rPr>
          <w:rFonts w:ascii="Arial" w:eastAsia="黑体" w:hAnsi="Arial" w:cs="Arial" w:hint="eastAsia"/>
          <w:color w:val="auto"/>
          <w:sz w:val="24"/>
          <w:szCs w:val="21"/>
        </w:rPr>
        <w:lastRenderedPageBreak/>
        <w:t>机动</w:t>
      </w:r>
      <w:r>
        <w:rPr>
          <w:rFonts w:ascii="Arial" w:eastAsia="黑体" w:hAnsi="Arial" w:cs="Arial"/>
          <w:color w:val="auto"/>
          <w:sz w:val="24"/>
          <w:szCs w:val="21"/>
        </w:rPr>
        <w:t>车转向盘转向力－转向角</w:t>
      </w:r>
      <w:r>
        <w:rPr>
          <w:rFonts w:ascii="Arial" w:eastAsia="黑体" w:hAnsi="Arial" w:cs="Arial" w:hint="eastAsia"/>
          <w:color w:val="auto"/>
          <w:sz w:val="24"/>
          <w:szCs w:val="21"/>
        </w:rPr>
        <w:t>检测仪</w:t>
      </w: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jc w:val="center"/>
        <w:rPr>
          <w:rFonts w:ascii="Arial" w:eastAsia="黑体" w:hAnsi="Arial" w:cs="Arial"/>
          <w:color w:val="auto"/>
          <w:sz w:val="24"/>
          <w:szCs w:val="21"/>
        </w:rPr>
      </w:pPr>
      <w:r>
        <w:rPr>
          <w:rFonts w:ascii="Arial" w:eastAsia="黑体" w:hAnsi="Arial" w:cs="Arial" w:hint="eastAsia"/>
          <w:bCs/>
          <w:color w:val="auto"/>
          <w:sz w:val="24"/>
          <w:szCs w:val="21"/>
        </w:rPr>
        <w:t>测量结果示值</w:t>
      </w:r>
      <w:r>
        <w:rPr>
          <w:rFonts w:ascii="Arial" w:eastAsia="黑体" w:hAnsi="Arial" w:cs="Arial"/>
          <w:bCs/>
          <w:color w:val="auto"/>
          <w:sz w:val="24"/>
          <w:szCs w:val="21"/>
        </w:rPr>
        <w:t>误差</w:t>
      </w:r>
      <w:r>
        <w:rPr>
          <w:rFonts w:ascii="Arial" w:eastAsia="黑体" w:hAnsi="Arial" w:cs="Arial" w:hint="eastAsia"/>
          <w:bCs/>
          <w:color w:val="auto"/>
          <w:sz w:val="24"/>
          <w:szCs w:val="21"/>
        </w:rPr>
        <w:t>的</w:t>
      </w:r>
      <w:r>
        <w:rPr>
          <w:rFonts w:ascii="Arial" w:eastAsia="黑体" w:hAnsi="Arial" w:cs="Arial"/>
          <w:bCs/>
          <w:color w:val="auto"/>
          <w:sz w:val="24"/>
          <w:szCs w:val="21"/>
        </w:rPr>
        <w:t>不确定度评定</w:t>
      </w:r>
    </w:p>
    <w:p w:rsidR="0074780D" w:rsidRDefault="0074780D" w:rsidP="0074780D">
      <w:pPr>
        <w:pStyle w:val="a3"/>
        <w:snapToGrid w:val="0"/>
        <w:spacing w:line="360" w:lineRule="auto"/>
        <w:ind w:firstLineChars="0" w:firstLine="0"/>
        <w:rPr>
          <w:rFonts w:ascii="Arial" w:hAnsi="Arial" w:cs="Arial"/>
          <w:color w:val="auto"/>
          <w:sz w:val="24"/>
          <w:szCs w:val="21"/>
        </w:rPr>
      </w:pPr>
      <w:r>
        <w:rPr>
          <w:rFonts w:ascii="Arial" w:hAnsi="Arial" w:cs="Arial" w:hint="eastAsia"/>
          <w:color w:val="auto"/>
          <w:sz w:val="24"/>
          <w:szCs w:val="21"/>
        </w:rPr>
        <w:t>1</w:t>
      </w:r>
      <w:r>
        <w:rPr>
          <w:rFonts w:ascii="Arial" w:hAnsi="Arial" w:cs="Arial" w:hint="eastAsia"/>
          <w:color w:val="auto"/>
          <w:sz w:val="24"/>
          <w:szCs w:val="21"/>
        </w:rPr>
        <w:t>、转向力示值误差不确定度评定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eastAsia="黑体" w:hAnsi="Arial" w:cs="Arial"/>
          <w:bCs/>
          <w:sz w:val="24"/>
          <w:szCs w:val="21"/>
        </w:rPr>
      </w:pPr>
      <w:r>
        <w:rPr>
          <w:rFonts w:ascii="Arial" w:eastAsia="黑体" w:hAnsi="Arial" w:cs="Arial" w:hint="eastAsia"/>
          <w:bCs/>
          <w:sz w:val="24"/>
          <w:szCs w:val="21"/>
        </w:rPr>
        <w:t>1.1</w:t>
      </w:r>
      <w:r>
        <w:rPr>
          <w:rFonts w:ascii="Arial" w:eastAsia="黑体" w:hAnsi="Arial" w:cs="Arial"/>
          <w:bCs/>
          <w:sz w:val="24"/>
          <w:szCs w:val="21"/>
        </w:rPr>
        <w:t>、数学模型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0" w:firstLineChars="200" w:firstLine="480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t>采用测力仪校准法校准</w:t>
      </w:r>
      <w:r>
        <w:rPr>
          <w:rFonts w:ascii="Arial" w:hAnsi="Arial" w:cs="Arial"/>
          <w:sz w:val="24"/>
          <w:szCs w:val="21"/>
        </w:rPr>
        <w:t>力角仪转向力，在专用校准装置上安置被校转向盘力角仪，通过转向盘外缘切线方向上加载</w:t>
      </w:r>
      <w:r>
        <w:rPr>
          <w:rFonts w:ascii="Arial" w:hAnsi="Arial" w:cs="Arial" w:hint="eastAsia"/>
          <w:sz w:val="24"/>
          <w:szCs w:val="21"/>
        </w:rPr>
        <w:t>不同的标准力值</w:t>
      </w:r>
      <w:r>
        <w:rPr>
          <w:rFonts w:ascii="Arial" w:hAnsi="Arial" w:cs="Arial"/>
          <w:sz w:val="24"/>
          <w:szCs w:val="21"/>
        </w:rPr>
        <w:t>进行测量。按下列公式计算被</w:t>
      </w:r>
      <w:r>
        <w:rPr>
          <w:rFonts w:ascii="Arial" w:hAnsi="Arial" w:cs="Arial" w:hint="eastAsia"/>
          <w:sz w:val="24"/>
          <w:szCs w:val="21"/>
        </w:rPr>
        <w:t>校</w:t>
      </w:r>
      <w:r>
        <w:rPr>
          <w:rFonts w:ascii="Arial" w:hAnsi="Arial" w:cs="Arial"/>
          <w:sz w:val="24"/>
          <w:szCs w:val="21"/>
        </w:rPr>
        <w:t>力角仪转向力示值误差的数学模型为</w:t>
      </w:r>
    </w:p>
    <w:p w:rsidR="0074780D" w:rsidRDefault="0074780D" w:rsidP="0074780D">
      <w:pPr>
        <w:adjustRightInd w:val="0"/>
        <w:snapToGrid w:val="0"/>
        <w:spacing w:line="360" w:lineRule="auto"/>
        <w:ind w:firstLineChars="1254" w:firstLine="3010"/>
        <w:rPr>
          <w:rFonts w:ascii="Arial" w:hAnsi="Arial" w:cs="Arial"/>
          <w:sz w:val="24"/>
          <w:szCs w:val="21"/>
          <w:vertAlign w:val="superscript"/>
        </w:rPr>
      </w:pPr>
      <w:r w:rsidRPr="00D45C99">
        <w:rPr>
          <w:rFonts w:ascii="Arial" w:hAnsi="Arial" w:cs="Arial"/>
          <w:position w:val="-6"/>
          <w:sz w:val="24"/>
          <w:szCs w:val="21"/>
        </w:rPr>
        <w:object w:dxaOrig="22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75pt;height:13.95pt" o:ole="">
            <v:imagedata r:id="rId6" o:title=""/>
          </v:shape>
          <o:OLEObject Type="Embed" ProgID="Equation.3" ShapeID="_x0000_i1025" DrawAspect="Content" ObjectID="_1690721000" r:id="rId7"/>
        </w:object>
      </w:r>
      <w:r>
        <w:rPr>
          <w:rFonts w:ascii="Arial" w:hAnsi="Arial" w:cs="Arial"/>
          <w:sz w:val="24"/>
          <w:szCs w:val="21"/>
        </w:rPr>
        <w:t xml:space="preserve"> </w:t>
      </w:r>
      <w:r>
        <w:rPr>
          <w:rFonts w:ascii="Arial" w:hAnsi="Arial" w:cs="Arial"/>
          <w:sz w:val="24"/>
          <w:szCs w:val="21"/>
        </w:rPr>
        <w:t>＝</w:t>
      </w:r>
      <w:r w:rsidRPr="00EB1B2B">
        <w:rPr>
          <w:rFonts w:ascii="Arial" w:hAnsi="Arial" w:cs="Arial"/>
          <w:i/>
          <w:position w:val="-24"/>
          <w:sz w:val="24"/>
          <w:szCs w:val="21"/>
        </w:rPr>
        <w:object w:dxaOrig="859" w:dyaOrig="639">
          <v:shape id="_x0000_i1026" type="#_x0000_t75" style="width:43pt;height:32.25pt" o:ole="">
            <v:imagedata r:id="rId8" o:title=""/>
          </v:shape>
          <o:OLEObject Type="Embed" ProgID="Equation.3" ShapeID="_x0000_i1026" DrawAspect="Content" ObjectID="_1690721001" r:id="rId9"/>
        </w:object>
      </w:r>
      <w:r w:rsidRPr="008D1534">
        <w:rPr>
          <w:rFonts w:ascii="Arial" w:hAnsi="Arial" w:cs="Arial"/>
          <w:position w:val="-24"/>
          <w:sz w:val="24"/>
          <w:szCs w:val="21"/>
        </w:rPr>
        <w:object w:dxaOrig="320" w:dyaOrig="639">
          <v:shape id="_x0000_i1027" type="#_x0000_t75" style="width:16.1pt;height:31.7pt" o:ole="">
            <v:imagedata r:id="rId10" o:title=""/>
          </v:shape>
          <o:OLEObject Type="Embed" ProgID="Equation.3" ShapeID="_x0000_i1027" DrawAspect="Content" ObjectID="_1690721002" r:id="rId11"/>
        </w:object>
      </w:r>
      <w:r>
        <w:rPr>
          <w:rFonts w:ascii="Arial" w:hAnsi="Arial" w:cs="Arial"/>
          <w:sz w:val="24"/>
          <w:szCs w:val="21"/>
        </w:rPr>
        <w:t>－</w:t>
      </w:r>
      <w:r>
        <w:rPr>
          <w:rFonts w:ascii="Arial" w:hAnsi="Arial" w:cs="Arial"/>
          <w:sz w:val="24"/>
          <w:szCs w:val="21"/>
        </w:rPr>
        <w:t>1</w:t>
      </w:r>
      <w:r>
        <w:rPr>
          <w:rFonts w:ascii="Arial" w:hAnsi="Arial" w:cs="Arial" w:hint="eastAsia"/>
          <w:sz w:val="24"/>
          <w:szCs w:val="21"/>
        </w:rPr>
        <w:t xml:space="preserve">                  (1)</w:t>
      </w:r>
    </w:p>
    <w:p w:rsidR="0074780D" w:rsidRDefault="0074780D" w:rsidP="0074780D">
      <w:pPr>
        <w:adjustRightInd w:val="0"/>
        <w:snapToGrid w:val="0"/>
        <w:spacing w:line="360" w:lineRule="auto"/>
        <w:rPr>
          <w:rFonts w:ascii="Arial" w:hAnsi="Arial" w:cs="Arial"/>
          <w:sz w:val="24"/>
          <w:szCs w:val="21"/>
        </w:rPr>
      </w:pPr>
      <w:r>
        <w:rPr>
          <w:rFonts w:ascii="Arial" w:hAnsi="Arial" w:cs="Arial"/>
          <w:sz w:val="24"/>
          <w:szCs w:val="21"/>
        </w:rPr>
        <w:t>式中</w:t>
      </w:r>
      <w:r>
        <w:rPr>
          <w:rFonts w:ascii="Arial" w:hAnsi="Arial" w:cs="Arial"/>
          <w:sz w:val="24"/>
          <w:szCs w:val="21"/>
        </w:rPr>
        <w:t xml:space="preserve">:   </w:t>
      </w:r>
      <w:r w:rsidRPr="00D45C99">
        <w:rPr>
          <w:rFonts w:ascii="Arial" w:hAnsi="Arial" w:cs="Arial"/>
          <w:position w:val="-6"/>
          <w:sz w:val="24"/>
          <w:szCs w:val="21"/>
        </w:rPr>
        <w:object w:dxaOrig="220" w:dyaOrig="280">
          <v:shape id="_x0000_i1028" type="#_x0000_t75" style="width:10.75pt;height:13.95pt" o:ole="">
            <v:imagedata r:id="rId6" o:title=""/>
          </v:shape>
          <o:OLEObject Type="Embed" ProgID="Equation.3" ShapeID="_x0000_i1028" DrawAspect="Content" ObjectID="_1690721003" r:id="rId12"/>
        </w:object>
      </w:r>
      <w:r>
        <w:rPr>
          <w:rFonts w:ascii="Arial" w:hAnsi="Arial" w:cs="Arial"/>
          <w:sz w:val="24"/>
          <w:szCs w:val="21"/>
        </w:rPr>
        <w:t xml:space="preserve"> — </w:t>
      </w:r>
      <w:r>
        <w:rPr>
          <w:rFonts w:ascii="Arial" w:hAnsi="Arial" w:cs="Arial"/>
          <w:sz w:val="24"/>
          <w:szCs w:val="21"/>
        </w:rPr>
        <w:t>转向盘力角仪转向力示值误差；</w:t>
      </w:r>
    </w:p>
    <w:p w:rsidR="0074780D" w:rsidRDefault="0074780D" w:rsidP="0074780D">
      <w:pPr>
        <w:adjustRightInd w:val="0"/>
        <w:snapToGrid w:val="0"/>
        <w:spacing w:line="360" w:lineRule="auto"/>
        <w:ind w:firstLineChars="346" w:firstLine="830"/>
        <w:rPr>
          <w:rFonts w:ascii="Arial" w:hAnsi="Arial" w:cs="Arial"/>
          <w:sz w:val="24"/>
          <w:szCs w:val="21"/>
        </w:rPr>
      </w:pPr>
      <w:r w:rsidRPr="00D45C99">
        <w:rPr>
          <w:rFonts w:ascii="Arial" w:hAnsi="Arial" w:cs="Arial"/>
          <w:position w:val="-4"/>
          <w:sz w:val="24"/>
          <w:szCs w:val="21"/>
        </w:rPr>
        <w:object w:dxaOrig="279" w:dyaOrig="300">
          <v:shape id="_x0000_i1029" type="#_x0000_t75" style="width:13.95pt;height:15.05pt" o:ole="">
            <v:imagedata r:id="rId13" o:title=""/>
          </v:shape>
          <o:OLEObject Type="Embed" ProgID="Equation.3" ShapeID="_x0000_i1029" DrawAspect="Content" ObjectID="_1690721004" r:id="rId14"/>
        </w:object>
      </w:r>
      <w:r>
        <w:rPr>
          <w:rFonts w:ascii="Arial" w:hAnsi="Arial" w:cs="Arial"/>
          <w:sz w:val="24"/>
          <w:szCs w:val="21"/>
        </w:rPr>
        <w:t xml:space="preserve"> — </w:t>
      </w:r>
      <w:r w:rsidRPr="002F4AE9">
        <w:rPr>
          <w:rFonts w:ascii="Arial" w:hAnsi="Arial" w:cs="Arial"/>
          <w:color w:val="FF0000"/>
          <w:sz w:val="24"/>
          <w:szCs w:val="21"/>
        </w:rPr>
        <w:t>被</w:t>
      </w:r>
      <w:r w:rsidRPr="002F4AE9">
        <w:rPr>
          <w:rFonts w:ascii="Arial" w:hAnsi="Arial" w:cs="Arial" w:hint="eastAsia"/>
          <w:color w:val="FF0000"/>
          <w:sz w:val="24"/>
          <w:szCs w:val="21"/>
        </w:rPr>
        <w:t>校</w:t>
      </w:r>
      <w:r w:rsidRPr="002F4AE9">
        <w:rPr>
          <w:rFonts w:ascii="Arial" w:hAnsi="Arial" w:cs="Arial"/>
          <w:color w:val="FF0000"/>
          <w:sz w:val="24"/>
          <w:szCs w:val="21"/>
        </w:rPr>
        <w:t>力角仪</w:t>
      </w:r>
      <w:r>
        <w:rPr>
          <w:rFonts w:ascii="Arial" w:hAnsi="Arial" w:cs="Arial"/>
          <w:sz w:val="24"/>
          <w:szCs w:val="21"/>
        </w:rPr>
        <w:t>转向力示值，</w:t>
      </w:r>
      <w:r w:rsidRPr="00D45C99">
        <w:rPr>
          <w:rFonts w:ascii="Arial" w:hAnsi="Arial" w:cs="Arial"/>
          <w:position w:val="-6"/>
          <w:sz w:val="24"/>
          <w:szCs w:val="21"/>
        </w:rPr>
        <w:object w:dxaOrig="260" w:dyaOrig="280">
          <v:shape id="_x0000_i1030" type="#_x0000_t75" style="width:12.9pt;height:13.95pt" o:ole="">
            <v:imagedata r:id="rId15" o:title=""/>
          </v:shape>
          <o:OLEObject Type="Embed" ProgID="Equation.3" ShapeID="_x0000_i1030" DrawAspect="Content" ObjectID="_1690721005" r:id="rId16"/>
        </w:object>
      </w:r>
      <w:r>
        <w:rPr>
          <w:rFonts w:ascii="Arial" w:hAnsi="Arial" w:cs="Arial"/>
          <w:sz w:val="24"/>
          <w:szCs w:val="21"/>
        </w:rPr>
        <w:t>；</w:t>
      </w:r>
    </w:p>
    <w:p w:rsidR="0074780D" w:rsidRDefault="0074780D" w:rsidP="0074780D">
      <w:pPr>
        <w:adjustRightInd w:val="0"/>
        <w:snapToGrid w:val="0"/>
        <w:spacing w:line="360" w:lineRule="auto"/>
        <w:ind w:firstLineChars="375" w:firstLine="900"/>
        <w:rPr>
          <w:rFonts w:ascii="宋体" w:hAnsi="宋体" w:cs="Arial"/>
          <w:color w:val="000000"/>
          <w:sz w:val="24"/>
          <w:szCs w:val="21"/>
        </w:rPr>
      </w:pPr>
      <w:r w:rsidRPr="00D45C99">
        <w:rPr>
          <w:rFonts w:ascii="Arial" w:hAnsi="Arial" w:cs="Arial"/>
          <w:color w:val="000000"/>
          <w:position w:val="-4"/>
          <w:sz w:val="24"/>
          <w:szCs w:val="21"/>
        </w:rPr>
        <w:object w:dxaOrig="200" w:dyaOrig="260">
          <v:shape id="_x0000_i1031" type="#_x0000_t75" style="width:9.65pt;height:12.9pt" o:ole="">
            <v:imagedata r:id="rId17" o:title=""/>
          </v:shape>
          <o:OLEObject Type="Embed" ProgID="Equation.3" ShapeID="_x0000_i1031" DrawAspect="Content" ObjectID="_1690721006" r:id="rId18"/>
        </w:object>
      </w:r>
      <w:r>
        <w:rPr>
          <w:rFonts w:ascii="Arial" w:hAnsi="Arial" w:cs="Arial"/>
          <w:color w:val="000000"/>
          <w:sz w:val="24"/>
          <w:szCs w:val="21"/>
        </w:rPr>
        <w:t>—</w:t>
      </w:r>
      <w:r>
        <w:rPr>
          <w:rFonts w:ascii="Arial" w:hAnsi="Arial" w:cs="Arial" w:hint="eastAsia"/>
          <w:color w:val="000000"/>
          <w:sz w:val="24"/>
          <w:szCs w:val="21"/>
        </w:rPr>
        <w:t xml:space="preserve"> </w:t>
      </w:r>
      <w:r>
        <w:rPr>
          <w:rFonts w:ascii="Arial" w:hAnsi="Arial" w:cs="Arial" w:hint="eastAsia"/>
          <w:color w:val="000000"/>
          <w:sz w:val="24"/>
          <w:szCs w:val="21"/>
        </w:rPr>
        <w:t>加载点标准值。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1"/>
        </w:rPr>
      </w:pPr>
      <w:r>
        <w:rPr>
          <w:rFonts w:ascii="Arial" w:hAnsi="Arial" w:cs="Arial"/>
          <w:sz w:val="24"/>
          <w:szCs w:val="21"/>
        </w:rPr>
        <w:t xml:space="preserve">    </w:t>
      </w:r>
      <w:r>
        <w:rPr>
          <w:rFonts w:ascii="Arial" w:hAnsi="Arial" w:cs="Arial"/>
          <w:sz w:val="24"/>
          <w:szCs w:val="21"/>
        </w:rPr>
        <w:t>因为各分量</w:t>
      </w:r>
      <w:r w:rsidRPr="00D45C99">
        <w:rPr>
          <w:rFonts w:ascii="Arial" w:hAnsi="Arial" w:cs="Arial"/>
          <w:position w:val="-4"/>
          <w:sz w:val="24"/>
          <w:szCs w:val="21"/>
        </w:rPr>
        <w:object w:dxaOrig="280" w:dyaOrig="260">
          <v:shape id="_x0000_i1032" type="#_x0000_t75" style="width:13.95pt;height:12.9pt" o:ole="">
            <v:imagedata r:id="rId19" o:title=""/>
          </v:shape>
          <o:OLEObject Type="Embed" ProgID="Equation.3" ShapeID="_x0000_i1032" DrawAspect="Content" ObjectID="_1690721007" r:id="rId20"/>
        </w:object>
      </w:r>
      <w:r>
        <w:rPr>
          <w:rFonts w:ascii="Arial" w:hAnsi="Arial" w:cs="Arial"/>
          <w:sz w:val="24"/>
          <w:szCs w:val="21"/>
        </w:rPr>
        <w:t>、</w:t>
      </w:r>
      <w:r w:rsidRPr="00D45C99">
        <w:rPr>
          <w:rFonts w:ascii="Arial" w:hAnsi="Arial" w:cs="Arial"/>
          <w:position w:val="-6"/>
          <w:sz w:val="24"/>
          <w:szCs w:val="21"/>
        </w:rPr>
        <w:object w:dxaOrig="260" w:dyaOrig="220">
          <v:shape id="_x0000_i1033" type="#_x0000_t75" style="width:12.9pt;height:10.75pt" o:ole="">
            <v:imagedata r:id="rId21" o:title=""/>
          </v:shape>
          <o:OLEObject Type="Embed" ProgID="Equation.3" ShapeID="_x0000_i1033" DrawAspect="Content" ObjectID="_1690721008" r:id="rId22"/>
        </w:object>
      </w:r>
      <w:r>
        <w:rPr>
          <w:rFonts w:ascii="Arial" w:hAnsi="Arial" w:cs="Arial"/>
          <w:sz w:val="24"/>
          <w:szCs w:val="21"/>
        </w:rPr>
        <w:t>互不相关，由不确定度传播律得：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200" w:left="420" w:firstLineChars="200" w:firstLine="480"/>
        <w:rPr>
          <w:rFonts w:ascii="Arial" w:hAnsi="Arial" w:cs="Arial"/>
          <w:sz w:val="24"/>
          <w:szCs w:val="21"/>
        </w:rPr>
      </w:pPr>
      <w:r w:rsidRPr="00D45C99">
        <w:rPr>
          <w:rFonts w:ascii="Arial" w:hAnsi="Arial" w:cs="Arial"/>
          <w:position w:val="-12"/>
          <w:sz w:val="24"/>
          <w:szCs w:val="21"/>
        </w:rPr>
        <w:object w:dxaOrig="819" w:dyaOrig="400">
          <v:shape id="_x0000_i1034" type="#_x0000_t75" style="width:40.85pt;height:19.9pt" o:ole="">
            <v:imagedata r:id="rId23" o:title=""/>
          </v:shape>
          <o:OLEObject Type="Embed" ProgID="Equation.3" ShapeID="_x0000_i1034" DrawAspect="Content" ObjectID="_1690721009" r:id="rId24"/>
        </w:object>
      </w:r>
      <w:r>
        <w:rPr>
          <w:rFonts w:ascii="Arial" w:hAnsi="Arial" w:cs="Arial"/>
          <w:sz w:val="24"/>
          <w:szCs w:val="21"/>
        </w:rPr>
        <w:t xml:space="preserve"> = </w:t>
      </w:r>
      <w:r w:rsidRPr="008D1534">
        <w:rPr>
          <w:rFonts w:ascii="Arial" w:hAnsi="Arial" w:cs="Arial"/>
          <w:position w:val="-12"/>
          <w:sz w:val="24"/>
          <w:szCs w:val="21"/>
        </w:rPr>
        <w:object w:dxaOrig="340" w:dyaOrig="380">
          <v:shape id="_x0000_i1035" type="#_x0000_t75" style="width:17.2pt;height:18.8pt" o:ole="">
            <v:imagedata r:id="rId25" o:title=""/>
          </v:shape>
          <o:OLEObject Type="Embed" ProgID="Equation.3" ShapeID="_x0000_i1035" DrawAspect="Content" ObjectID="_1690721010" r:id="rId26"/>
        </w:object>
      </w:r>
      <w:r>
        <w:rPr>
          <w:rFonts w:ascii="Arial" w:hAnsi="Arial" w:cs="Arial"/>
          <w:sz w:val="24"/>
          <w:szCs w:val="21"/>
        </w:rPr>
        <w:t>×</w:t>
      </w:r>
      <w:r w:rsidRPr="00D45C99">
        <w:rPr>
          <w:rFonts w:ascii="Arial" w:hAnsi="Arial" w:cs="Arial"/>
          <w:position w:val="-10"/>
          <w:sz w:val="24"/>
          <w:szCs w:val="21"/>
        </w:rPr>
        <w:object w:dxaOrig="639" w:dyaOrig="360">
          <v:shape id="_x0000_i1036" type="#_x0000_t75" style="width:31.7pt;height:17.75pt" o:ole="">
            <v:imagedata r:id="rId27" o:title=""/>
          </v:shape>
          <o:OLEObject Type="Embed" ProgID="Equation.3" ShapeID="_x0000_i1036" DrawAspect="Content" ObjectID="_1690721011" r:id="rId28"/>
        </w:object>
      </w:r>
      <w:r>
        <w:rPr>
          <w:rFonts w:ascii="Arial" w:hAnsi="Arial" w:cs="Arial"/>
          <w:sz w:val="24"/>
          <w:szCs w:val="21"/>
        </w:rPr>
        <w:t xml:space="preserve"> </w:t>
      </w:r>
      <w:r>
        <w:rPr>
          <w:rFonts w:ascii="Arial" w:hAnsi="Arial" w:cs="Arial"/>
          <w:sz w:val="24"/>
          <w:szCs w:val="21"/>
        </w:rPr>
        <w:t>＋</w:t>
      </w:r>
      <w:r>
        <w:rPr>
          <w:rFonts w:ascii="Arial" w:hAnsi="Arial" w:cs="Arial"/>
          <w:sz w:val="24"/>
          <w:szCs w:val="21"/>
        </w:rPr>
        <w:t xml:space="preserve"> </w:t>
      </w:r>
      <w:r w:rsidRPr="00D45C99">
        <w:rPr>
          <w:rFonts w:ascii="Arial" w:hAnsi="Arial" w:cs="Arial"/>
          <w:position w:val="-10"/>
          <w:sz w:val="24"/>
          <w:szCs w:val="21"/>
        </w:rPr>
        <w:object w:dxaOrig="320" w:dyaOrig="360">
          <v:shape id="_x0000_i1037" type="#_x0000_t75" style="width:16.1pt;height:17.75pt" o:ole="">
            <v:imagedata r:id="rId29" o:title=""/>
          </v:shape>
          <o:OLEObject Type="Embed" ProgID="Equation.3" ShapeID="_x0000_i1037" DrawAspect="Content" ObjectID="_1690721012" r:id="rId30"/>
        </w:object>
      </w:r>
      <w:r>
        <w:rPr>
          <w:rFonts w:ascii="Arial" w:hAnsi="Arial" w:cs="Arial"/>
          <w:sz w:val="24"/>
          <w:szCs w:val="21"/>
        </w:rPr>
        <w:t>×</w:t>
      </w:r>
      <w:r w:rsidRPr="00D45C99">
        <w:rPr>
          <w:rFonts w:ascii="Arial" w:hAnsi="Arial" w:cs="Arial"/>
          <w:position w:val="-10"/>
          <w:sz w:val="24"/>
          <w:szCs w:val="21"/>
        </w:rPr>
        <w:object w:dxaOrig="580" w:dyaOrig="360">
          <v:shape id="_x0000_i1038" type="#_x0000_t75" style="width:29pt;height:17.75pt" o:ole="">
            <v:imagedata r:id="rId31" o:title=""/>
          </v:shape>
          <o:OLEObject Type="Embed" ProgID="Equation.3" ShapeID="_x0000_i1038" DrawAspect="Content" ObjectID="_1690721013" r:id="rId32"/>
        </w:object>
      </w:r>
      <w:r>
        <w:rPr>
          <w:rFonts w:ascii="Arial" w:hAnsi="Arial" w:cs="Arial" w:hint="eastAsia"/>
          <w:position w:val="-10"/>
          <w:sz w:val="24"/>
          <w:szCs w:val="21"/>
        </w:rPr>
        <w:t xml:space="preserve">                     </w:t>
      </w:r>
      <w:r>
        <w:rPr>
          <w:rFonts w:ascii="Arial" w:hAnsi="Arial" w:cs="Arial" w:hint="eastAsia"/>
          <w:sz w:val="24"/>
          <w:szCs w:val="21"/>
        </w:rPr>
        <w:t>(2)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1" w:left="264" w:hangingChars="109" w:hanging="262"/>
        <w:rPr>
          <w:rFonts w:ascii="Arial" w:hAnsi="Arial" w:cs="Arial"/>
          <w:color w:val="000000"/>
          <w:position w:val="-28"/>
          <w:sz w:val="24"/>
          <w:szCs w:val="21"/>
        </w:rPr>
      </w:pPr>
      <w:r>
        <w:rPr>
          <w:rFonts w:ascii="Arial" w:hAnsi="Arial" w:cs="Arial"/>
          <w:color w:val="000000"/>
          <w:sz w:val="24"/>
          <w:szCs w:val="21"/>
        </w:rPr>
        <w:t>其中</w:t>
      </w:r>
      <w:r>
        <w:rPr>
          <w:rFonts w:ascii="Arial" w:hAnsi="Arial" w:cs="Arial" w:hint="eastAsia"/>
          <w:color w:val="000000"/>
          <w:sz w:val="24"/>
          <w:szCs w:val="21"/>
        </w:rPr>
        <w:t>灵敏系数</w:t>
      </w:r>
      <w:r>
        <w:rPr>
          <w:rFonts w:ascii="Arial" w:hAnsi="Arial" w:cs="Arial"/>
          <w:color w:val="000000"/>
          <w:sz w:val="24"/>
          <w:szCs w:val="21"/>
        </w:rPr>
        <w:t>：</w:t>
      </w:r>
      <w:r w:rsidRPr="008D1534">
        <w:rPr>
          <w:rFonts w:ascii="Arial" w:hAnsi="Arial" w:cs="Arial"/>
          <w:color w:val="000000"/>
          <w:position w:val="-12"/>
          <w:sz w:val="24"/>
          <w:szCs w:val="21"/>
        </w:rPr>
        <w:object w:dxaOrig="340" w:dyaOrig="360">
          <v:shape id="_x0000_i1039" type="#_x0000_t75" style="width:17.2pt;height:18.25pt" o:ole="">
            <v:imagedata r:id="rId33" o:title=""/>
          </v:shape>
          <o:OLEObject Type="Embed" ProgID="Equation.3" ShapeID="_x0000_i1039" DrawAspect="Content" ObjectID="_1690721014" r:id="rId34"/>
        </w:object>
      </w:r>
      <w:r>
        <w:rPr>
          <w:rFonts w:ascii="Arial" w:hAnsi="Arial" w:cs="Arial"/>
          <w:color w:val="000000"/>
          <w:sz w:val="24"/>
          <w:szCs w:val="21"/>
        </w:rPr>
        <w:t xml:space="preserve"> = </w:t>
      </w:r>
      <w:r w:rsidRPr="008D1534">
        <w:rPr>
          <w:rFonts w:ascii="Arial" w:hAnsi="Arial" w:cs="Arial"/>
          <w:color w:val="000000"/>
          <w:position w:val="-24"/>
          <w:sz w:val="24"/>
          <w:szCs w:val="21"/>
        </w:rPr>
        <w:object w:dxaOrig="240" w:dyaOrig="620">
          <v:shape id="_x0000_i1040" type="#_x0000_t75" style="width:11.8pt;height:30.65pt" o:ole="">
            <v:imagedata r:id="rId35" o:title=""/>
          </v:shape>
          <o:OLEObject Type="Embed" ProgID="Equation.3" ShapeID="_x0000_i1040" DrawAspect="Content" ObjectID="_1690721015" r:id="rId36"/>
        </w:object>
      </w:r>
      <w:r>
        <w:rPr>
          <w:rFonts w:ascii="Arial" w:hAnsi="Arial" w:cs="Arial" w:hint="eastAsia"/>
          <w:color w:val="000000"/>
          <w:position w:val="-24"/>
          <w:sz w:val="24"/>
          <w:szCs w:val="21"/>
        </w:rPr>
        <w:t xml:space="preserve">                                       (3)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199" w:hangingChars="83" w:hanging="199"/>
        <w:rPr>
          <w:rFonts w:ascii="Arial" w:hAnsi="Arial" w:cs="Arial"/>
          <w:color w:val="000000"/>
          <w:sz w:val="24"/>
          <w:szCs w:val="21"/>
          <w:vertAlign w:val="subscript"/>
        </w:rPr>
      </w:pPr>
      <w:r>
        <w:rPr>
          <w:rFonts w:ascii="Arial" w:hAnsi="Arial" w:cs="Arial" w:hint="eastAsia"/>
          <w:color w:val="000000"/>
          <w:sz w:val="24"/>
          <w:szCs w:val="21"/>
          <w:vertAlign w:val="subscript"/>
        </w:rPr>
        <w:t xml:space="preserve">                     </w:t>
      </w:r>
      <m:oMath>
        <m:sSub>
          <m:sSubPr>
            <m:ctrlPr>
              <w:rPr>
                <w:rFonts w:ascii="Cambria Math" w:hAnsi="Cambria Math" w:cs="Arial"/>
                <w:color w:val="000000"/>
                <w:sz w:val="24"/>
                <w:szCs w:val="21"/>
                <w:vertAlign w:val="subscript"/>
              </w:rPr>
            </m:ctrlPr>
          </m:sSubPr>
          <m:e>
            <m:r>
              <w:rPr>
                <w:rFonts w:ascii="Cambria Math" w:hAnsi="Cambria Math" w:cs="Arial"/>
                <w:color w:val="000000"/>
                <w:sz w:val="24"/>
                <w:szCs w:val="21"/>
                <w:vertAlign w:val="subscript"/>
              </w:rPr>
              <m:t>C</m:t>
            </m:r>
          </m:e>
          <m:sub>
            <m:r>
              <w:rPr>
                <w:rFonts w:ascii="Cambria Math" w:hAnsi="Cambria Math" w:cs="Arial"/>
                <w:color w:val="000000"/>
                <w:sz w:val="24"/>
                <w:szCs w:val="21"/>
                <w:vertAlign w:val="subscript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Arial"/>
            <w:color w:val="000000"/>
            <w:sz w:val="24"/>
            <w:szCs w:val="21"/>
            <w:vertAlign w:val="subscript"/>
          </w:rPr>
          <m:t>=-</m:t>
        </m:r>
        <m:f>
          <m:fPr>
            <m:ctrlPr>
              <w:rPr>
                <w:rFonts w:ascii="Cambria Math" w:hAnsi="Cambria Math" w:cs="Arial"/>
                <w:color w:val="000000"/>
                <w:sz w:val="24"/>
                <w:szCs w:val="21"/>
                <w:vertAlign w:val="sub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  <w:vertAlign w:val="subscript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color w:val="000000"/>
                    <w:sz w:val="24"/>
                    <w:szCs w:val="21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sz w:val="24"/>
                    <w:szCs w:val="21"/>
                    <w:vertAlign w:val="subscript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1"/>
                    <w:vertAlign w:val="subscript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="Arial"/>
            <w:color w:val="000000"/>
            <w:sz w:val="24"/>
            <w:szCs w:val="21"/>
            <w:vertAlign w:val="subscript"/>
          </w:rPr>
          <m:t xml:space="preserve">        </m:t>
        </m:r>
      </m:oMath>
      <w:r>
        <w:rPr>
          <w:rFonts w:ascii="Arial" w:hAnsi="Arial" w:cs="Arial" w:hint="eastAsia"/>
          <w:color w:val="000000"/>
          <w:sz w:val="24"/>
          <w:szCs w:val="21"/>
          <w:vertAlign w:val="subscript"/>
        </w:rPr>
        <w:t xml:space="preserve">                                                     </w:t>
      </w:r>
      <w:r>
        <w:rPr>
          <w:rFonts w:ascii="Arial" w:hAnsi="Arial" w:cs="Arial" w:hint="eastAsia"/>
          <w:sz w:val="24"/>
          <w:szCs w:val="21"/>
        </w:rPr>
        <w:t>(4)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1" w:left="254" w:hangingChars="105" w:hanging="252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即合成方差表达式为：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1" w:left="254" w:hangingChars="105" w:hanging="252"/>
        <w:jc w:val="center"/>
        <w:rPr>
          <w:rFonts w:ascii="Arial" w:hAnsi="Arial" w:cs="Arial"/>
          <w:color w:val="000000"/>
          <w:sz w:val="24"/>
          <w:szCs w:val="21"/>
        </w:rPr>
      </w:pPr>
      <w:r w:rsidRPr="00D45C99">
        <w:rPr>
          <w:rFonts w:ascii="Arial" w:hAnsi="Arial" w:cs="Arial"/>
          <w:position w:val="-12"/>
          <w:sz w:val="24"/>
          <w:szCs w:val="21"/>
        </w:rPr>
        <w:object w:dxaOrig="819" w:dyaOrig="400">
          <v:shape id="_x0000_i1041" type="#_x0000_t75" style="width:40.85pt;height:19.9pt" o:ole="">
            <v:imagedata r:id="rId37" o:title=""/>
          </v:shape>
          <o:OLEObject Type="Embed" ProgID="Equation.3" ShapeID="_x0000_i1041" DrawAspect="Content" ObjectID="_1690721016" r:id="rId38"/>
        </w:object>
      </w:r>
      <w:r>
        <w:rPr>
          <w:rFonts w:ascii="Arial" w:hAnsi="Arial" w:cs="Arial"/>
          <w:color w:val="000000"/>
          <w:sz w:val="24"/>
          <w:szCs w:val="21"/>
        </w:rPr>
        <w:t xml:space="preserve"> = </w:t>
      </w:r>
      <w:r>
        <w:rPr>
          <w:rFonts w:ascii="Arial" w:hAnsi="Arial" w:cs="Arial"/>
          <w:color w:val="000000"/>
          <w:sz w:val="24"/>
          <w:szCs w:val="21"/>
        </w:rPr>
        <w:t>（</w:t>
      </w:r>
      <w:r w:rsidRPr="00021C14">
        <w:rPr>
          <w:position w:val="-24"/>
        </w:rPr>
        <w:object w:dxaOrig="240" w:dyaOrig="620">
          <v:shape id="_x0000_i1042" type="#_x0000_t75" style="width:11.8pt;height:31.15pt" o:ole="">
            <v:imagedata r:id="rId39" o:title=""/>
          </v:shape>
          <o:OLEObject Type="Embed" ProgID="Equation.3" ShapeID="_x0000_i1042" DrawAspect="Content" ObjectID="_1690721017" r:id="rId40"/>
        </w:object>
      </w:r>
      <w:r>
        <w:rPr>
          <w:rFonts w:ascii="Arial" w:hAnsi="Arial" w:cs="Arial"/>
          <w:color w:val="000000"/>
          <w:sz w:val="24"/>
          <w:szCs w:val="21"/>
        </w:rPr>
        <w:t>）</w:t>
      </w:r>
      <w:r>
        <w:rPr>
          <w:rFonts w:ascii="Arial" w:hAnsi="Arial" w:cs="Arial" w:hint="eastAsia"/>
          <w:color w:val="000000"/>
          <w:sz w:val="24"/>
          <w:szCs w:val="21"/>
          <w:vertAlign w:val="superscript"/>
        </w:rPr>
        <w:t xml:space="preserve">2  </w:t>
      </w:r>
      <w:r>
        <w:rPr>
          <w:rFonts w:ascii="Arial" w:hAnsi="Arial" w:cs="Arial"/>
          <w:color w:val="000000"/>
          <w:sz w:val="24"/>
          <w:szCs w:val="21"/>
        </w:rPr>
        <w:t>×</w:t>
      </w:r>
      <w:r w:rsidRPr="00D45C99">
        <w:rPr>
          <w:rFonts w:ascii="Arial" w:hAnsi="Arial" w:cs="Arial"/>
          <w:color w:val="000000"/>
          <w:position w:val="-10"/>
          <w:sz w:val="24"/>
          <w:szCs w:val="21"/>
        </w:rPr>
        <w:object w:dxaOrig="639" w:dyaOrig="360">
          <v:shape id="_x0000_i1043" type="#_x0000_t75" style="width:31.7pt;height:17.75pt" o:ole="">
            <v:imagedata r:id="rId41" o:title=""/>
          </v:shape>
          <o:OLEObject Type="Embed" ProgID="Equation.3" ShapeID="_x0000_i1043" DrawAspect="Content" ObjectID="_1690721018" r:id="rId42"/>
        </w:object>
      </w:r>
      <w:r>
        <w:rPr>
          <w:rFonts w:ascii="Arial" w:hAnsi="Arial" w:cs="Arial"/>
          <w:color w:val="000000"/>
          <w:sz w:val="24"/>
          <w:szCs w:val="21"/>
        </w:rPr>
        <w:t xml:space="preserve"> </w:t>
      </w:r>
      <w:r>
        <w:rPr>
          <w:rFonts w:ascii="Arial" w:hAnsi="Arial" w:cs="Arial"/>
          <w:color w:val="000000"/>
          <w:sz w:val="24"/>
          <w:szCs w:val="21"/>
        </w:rPr>
        <w:t>＋（</w:t>
      </w:r>
      <m:oMath>
        <m:r>
          <m:rPr>
            <m:sty m:val="p"/>
          </m:rPr>
          <w:rPr>
            <w:rFonts w:ascii="Cambria Math" w:hAnsi="Cambria Math" w:cs="Arial"/>
            <w:color w:val="000000"/>
            <w:sz w:val="24"/>
            <w:szCs w:val="21"/>
            <w:vertAlign w:val="subscript"/>
          </w:rPr>
          <m:t>-</m:t>
        </m:r>
        <m:f>
          <m:fPr>
            <m:ctrlPr>
              <w:rPr>
                <w:rFonts w:ascii="Cambria Math" w:hAnsi="Cambria Math" w:cs="Arial"/>
                <w:color w:val="000000"/>
                <w:sz w:val="24"/>
                <w:szCs w:val="21"/>
                <w:vertAlign w:val="sub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  <w:vertAlign w:val="subscript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color w:val="000000"/>
                    <w:sz w:val="24"/>
                    <w:szCs w:val="21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sz w:val="24"/>
                    <w:szCs w:val="21"/>
                    <w:vertAlign w:val="subscript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1"/>
                    <w:vertAlign w:val="subscript"/>
                  </w:rPr>
                  <m:t>2</m:t>
                </m:r>
              </m:sup>
            </m:sSup>
          </m:den>
        </m:f>
      </m:oMath>
      <w:r>
        <w:rPr>
          <w:rFonts w:ascii="Arial" w:hAnsi="Arial" w:cs="Arial"/>
          <w:color w:val="000000"/>
          <w:sz w:val="24"/>
          <w:szCs w:val="21"/>
        </w:rPr>
        <w:t>）</w:t>
      </w:r>
      <w:r>
        <w:rPr>
          <w:rFonts w:ascii="Arial" w:hAnsi="Arial" w:cs="Arial" w:hint="eastAsia"/>
          <w:color w:val="000000"/>
          <w:sz w:val="24"/>
          <w:szCs w:val="21"/>
          <w:vertAlign w:val="superscript"/>
        </w:rPr>
        <w:t xml:space="preserve">2  </w:t>
      </w:r>
      <w:r>
        <w:rPr>
          <w:rFonts w:ascii="Arial" w:hAnsi="Arial" w:cs="Arial"/>
          <w:color w:val="000000"/>
          <w:sz w:val="24"/>
          <w:szCs w:val="21"/>
        </w:rPr>
        <w:t>×</w:t>
      </w:r>
      <w:r w:rsidRPr="00D45C99">
        <w:rPr>
          <w:rFonts w:ascii="Arial" w:hAnsi="Arial" w:cs="Arial"/>
          <w:color w:val="000000"/>
          <w:position w:val="-10"/>
          <w:sz w:val="24"/>
          <w:szCs w:val="21"/>
        </w:rPr>
        <w:object w:dxaOrig="580" w:dyaOrig="360">
          <v:shape id="_x0000_i1044" type="#_x0000_t75" style="width:29pt;height:17.75pt" o:ole="">
            <v:imagedata r:id="rId43" o:title=""/>
          </v:shape>
          <o:OLEObject Type="Embed" ProgID="Equation.3" ShapeID="_x0000_i1044" DrawAspect="Content" ObjectID="_1690721019" r:id="rId44"/>
        </w:object>
      </w:r>
      <w:r>
        <w:rPr>
          <w:rFonts w:ascii="Arial" w:hAnsi="Arial" w:cs="Arial" w:hint="eastAsia"/>
          <w:color w:val="000000"/>
          <w:position w:val="-10"/>
          <w:sz w:val="24"/>
          <w:szCs w:val="21"/>
        </w:rPr>
        <w:t xml:space="preserve">      </w:t>
      </w:r>
      <w:r>
        <w:rPr>
          <w:rFonts w:ascii="Arial" w:hAnsi="Arial" w:cs="Arial" w:hint="eastAsia"/>
          <w:sz w:val="24"/>
          <w:szCs w:val="21"/>
        </w:rPr>
        <w:t>(5)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eastAsia="黑体" w:hAnsi="Arial" w:cs="Arial"/>
          <w:sz w:val="24"/>
          <w:szCs w:val="21"/>
        </w:rPr>
      </w:pPr>
      <w:r>
        <w:rPr>
          <w:rFonts w:ascii="Arial" w:eastAsia="黑体" w:hAnsi="Arial" w:cs="Arial" w:hint="eastAsia"/>
          <w:sz w:val="24"/>
          <w:szCs w:val="21"/>
        </w:rPr>
        <w:t xml:space="preserve">1.2  </w:t>
      </w:r>
      <w:r>
        <w:rPr>
          <w:rFonts w:ascii="Arial" w:eastAsia="黑体" w:hAnsi="Arial" w:cs="Arial"/>
          <w:sz w:val="24"/>
          <w:szCs w:val="21"/>
        </w:rPr>
        <w:t>输入量的不确定度来源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t>1.2.</w:t>
      </w:r>
      <w:r>
        <w:rPr>
          <w:rFonts w:ascii="Arial" w:hAnsi="Arial" w:cs="Arial"/>
          <w:sz w:val="24"/>
          <w:szCs w:val="21"/>
        </w:rPr>
        <w:t xml:space="preserve">1  </w:t>
      </w:r>
      <w:r>
        <w:rPr>
          <w:rFonts w:ascii="Arial" w:hAnsi="Arial" w:cs="Arial" w:hint="eastAsia"/>
          <w:sz w:val="24"/>
          <w:szCs w:val="21"/>
        </w:rPr>
        <w:t>被校力角仪引入的标准不确定度分量</w:t>
      </w:r>
      <w:r w:rsidRPr="00021C14">
        <w:rPr>
          <w:position w:val="-12"/>
        </w:rPr>
        <w:object w:dxaOrig="440" w:dyaOrig="360">
          <v:shape id="_x0000_i1045" type="#_x0000_t75" style="width:22.05pt;height:18.25pt" o:ole="">
            <v:imagedata r:id="rId45" o:title=""/>
          </v:shape>
          <o:OLEObject Type="Embed" ProgID="Equation.3" ShapeID="_x0000_i1045" DrawAspect="Content" ObjectID="_1690721020" r:id="rId46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t>1.2.1.1</w:t>
      </w:r>
      <w:r>
        <w:rPr>
          <w:rFonts w:ascii="Arial" w:hAnsi="Arial" w:cs="Arial" w:hint="eastAsia"/>
          <w:sz w:val="24"/>
          <w:szCs w:val="21"/>
        </w:rPr>
        <w:t>由</w:t>
      </w:r>
      <w:r>
        <w:rPr>
          <w:rFonts w:ascii="Arial" w:hAnsi="Arial" w:cs="Arial"/>
          <w:sz w:val="24"/>
          <w:szCs w:val="21"/>
        </w:rPr>
        <w:t>测量结果重复性</w:t>
      </w:r>
      <w:r>
        <w:rPr>
          <w:rFonts w:ascii="Arial" w:hAnsi="Arial" w:cs="Arial" w:hint="eastAsia"/>
          <w:sz w:val="24"/>
          <w:szCs w:val="21"/>
        </w:rPr>
        <w:t>引入的不确定度分量</w:t>
      </w:r>
      <w:r w:rsidRPr="00C30BF1">
        <w:rPr>
          <w:rFonts w:ascii="Arial" w:hAnsi="Arial" w:cs="Arial"/>
          <w:position w:val="-12"/>
          <w:sz w:val="24"/>
          <w:szCs w:val="21"/>
        </w:rPr>
        <w:object w:dxaOrig="480" w:dyaOrig="360">
          <v:shape id="_x0000_i1046" type="#_x0000_t75" style="width:24.2pt;height:17.75pt" o:ole="">
            <v:imagedata r:id="rId47" o:title=""/>
          </v:shape>
          <o:OLEObject Type="Embed" ProgID="Equation.3" ShapeID="_x0000_i1046" DrawAspect="Content" ObjectID="_1690721021" r:id="rId48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18" w:left="237" w:hangingChars="83" w:hanging="199"/>
        <w:jc w:val="left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t>1.</w:t>
      </w:r>
      <w:r>
        <w:rPr>
          <w:rFonts w:ascii="Arial" w:hAnsi="Arial" w:cs="Arial"/>
          <w:sz w:val="24"/>
          <w:szCs w:val="21"/>
        </w:rPr>
        <w:t>2</w:t>
      </w:r>
      <w:r>
        <w:rPr>
          <w:rFonts w:ascii="Arial" w:hAnsi="Arial" w:cs="Arial" w:hint="eastAsia"/>
          <w:sz w:val="24"/>
          <w:szCs w:val="21"/>
        </w:rPr>
        <w:t>.1.2</w:t>
      </w:r>
      <w:r>
        <w:rPr>
          <w:rFonts w:ascii="Arial" w:hAnsi="Arial" w:cs="Arial"/>
          <w:sz w:val="24"/>
          <w:szCs w:val="21"/>
        </w:rPr>
        <w:t xml:space="preserve">  </w:t>
      </w:r>
      <w:r>
        <w:rPr>
          <w:rFonts w:ascii="Arial" w:hAnsi="Arial" w:cs="Arial" w:hint="eastAsia"/>
          <w:sz w:val="24"/>
          <w:szCs w:val="21"/>
        </w:rPr>
        <w:t>由力角仪分辨力引入的不确定度分量</w:t>
      </w:r>
      <w:r w:rsidRPr="00021C14">
        <w:rPr>
          <w:position w:val="-12"/>
        </w:rPr>
        <w:object w:dxaOrig="520" w:dyaOrig="360">
          <v:shape id="_x0000_i1047" type="#_x0000_t75" style="width:25.8pt;height:18.25pt" o:ole="">
            <v:imagedata r:id="rId49" o:title=""/>
          </v:shape>
          <o:OLEObject Type="Embed" ProgID="Equation.3" ShapeID="_x0000_i1047" DrawAspect="Content" ObjectID="_1690721022" r:id="rId50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31" w:left="264" w:hangingChars="83" w:hanging="199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t>1.2.2</w:t>
      </w:r>
      <w:r>
        <w:rPr>
          <w:rFonts w:ascii="Arial" w:hAnsi="Arial" w:cs="Arial"/>
          <w:sz w:val="24"/>
          <w:szCs w:val="21"/>
        </w:rPr>
        <w:t xml:space="preserve"> </w:t>
      </w:r>
      <w:r>
        <w:rPr>
          <w:rFonts w:ascii="Arial" w:hAnsi="Arial" w:cs="Arial" w:hint="eastAsia"/>
          <w:sz w:val="24"/>
          <w:szCs w:val="21"/>
        </w:rPr>
        <w:t>由标准测力仪引入的不确定度分量</w:t>
      </w:r>
      <w:r w:rsidRPr="00021C14">
        <w:rPr>
          <w:position w:val="-12"/>
        </w:rPr>
        <w:object w:dxaOrig="400" w:dyaOrig="360">
          <v:shape id="_x0000_i1048" type="#_x0000_t75" style="width:19.9pt;height:18.25pt" o:ole="">
            <v:imagedata r:id="rId51" o:title=""/>
          </v:shape>
          <o:OLEObject Type="Embed" ProgID="Equation.3" ShapeID="_x0000_i1048" DrawAspect="Content" ObjectID="_1690721023" r:id="rId52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228" w:hangingChars="95" w:hanging="228"/>
        <w:rPr>
          <w:rFonts w:ascii="Arial" w:eastAsia="黑体" w:hAnsi="Arial" w:cs="Arial"/>
          <w:sz w:val="24"/>
          <w:szCs w:val="21"/>
        </w:rPr>
      </w:pPr>
      <w:r>
        <w:rPr>
          <w:rFonts w:ascii="Arial" w:eastAsia="黑体" w:hAnsi="Arial" w:cs="Arial" w:hint="eastAsia"/>
          <w:sz w:val="24"/>
          <w:szCs w:val="21"/>
        </w:rPr>
        <w:t xml:space="preserve">1.3  </w:t>
      </w:r>
      <w:r>
        <w:rPr>
          <w:rFonts w:ascii="Arial" w:eastAsia="黑体" w:hAnsi="Arial" w:cs="Arial"/>
          <w:sz w:val="24"/>
          <w:szCs w:val="21"/>
        </w:rPr>
        <w:t>输入量的标准不确定度的评定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t xml:space="preserve">1.3.1 </w:t>
      </w:r>
      <w:r>
        <w:rPr>
          <w:rFonts w:ascii="Arial" w:hAnsi="Arial" w:cs="Arial" w:hint="eastAsia"/>
          <w:sz w:val="24"/>
          <w:szCs w:val="21"/>
        </w:rPr>
        <w:t>被校力角仪引入的标准不确定度分量</w:t>
      </w:r>
      <w:r w:rsidRPr="00021C14">
        <w:rPr>
          <w:position w:val="-12"/>
        </w:rPr>
        <w:object w:dxaOrig="440" w:dyaOrig="360">
          <v:shape id="_x0000_i1049" type="#_x0000_t75" style="width:22.05pt;height:18.25pt" o:ole="">
            <v:imagedata r:id="rId53" o:title=""/>
          </v:shape>
          <o:OLEObject Type="Embed" ProgID="Equation.3" ShapeID="_x0000_i1049" DrawAspect="Content" ObjectID="_1690721024" r:id="rId54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1"/>
        </w:rPr>
      </w:pPr>
      <w:r>
        <w:rPr>
          <w:rFonts w:hint="eastAsia"/>
          <w:sz w:val="24"/>
          <w:szCs w:val="24"/>
        </w:rPr>
        <w:t>1.3.1.1</w:t>
      </w:r>
      <w:r>
        <w:rPr>
          <w:rFonts w:ascii="Arial" w:hAnsi="Arial" w:cs="Arial" w:hint="eastAsia"/>
          <w:sz w:val="24"/>
          <w:szCs w:val="21"/>
        </w:rPr>
        <w:t>由</w:t>
      </w:r>
      <w:r>
        <w:rPr>
          <w:rFonts w:ascii="Arial" w:hAnsi="Arial" w:cs="Arial"/>
          <w:sz w:val="24"/>
          <w:szCs w:val="21"/>
        </w:rPr>
        <w:t>测量结果重复性</w:t>
      </w:r>
      <w:r>
        <w:rPr>
          <w:rFonts w:ascii="Arial" w:hAnsi="Arial" w:cs="Arial" w:hint="eastAsia"/>
          <w:sz w:val="24"/>
          <w:szCs w:val="21"/>
        </w:rPr>
        <w:t>引入的不确定度分量</w:t>
      </w:r>
      <w:r w:rsidRPr="00C30BF1">
        <w:rPr>
          <w:rFonts w:ascii="Arial" w:hAnsi="Arial" w:cs="Arial"/>
          <w:position w:val="-12"/>
          <w:sz w:val="24"/>
          <w:szCs w:val="21"/>
        </w:rPr>
        <w:object w:dxaOrig="480" w:dyaOrig="360">
          <v:shape id="_x0000_i1050" type="#_x0000_t75" style="width:24.2pt;height:17.75pt" o:ole="">
            <v:imagedata r:id="rId47" o:title=""/>
          </v:shape>
          <o:OLEObject Type="Embed" ProgID="Equation.3" ShapeID="_x0000_i1050" DrawAspect="Content" ObjectID="_1690721025" r:id="rId55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47" w:left="99" w:firstLineChars="200" w:firstLine="480"/>
        <w:rPr>
          <w:position w:val="-10"/>
          <w:sz w:val="24"/>
          <w:szCs w:val="24"/>
        </w:rPr>
      </w:pPr>
      <w:r>
        <w:rPr>
          <w:sz w:val="24"/>
          <w:szCs w:val="24"/>
        </w:rPr>
        <w:t>被校转向盘力角仪转向力示值</w:t>
      </w:r>
      <w:r w:rsidRPr="00D45C99">
        <w:rPr>
          <w:position w:val="-4"/>
          <w:sz w:val="24"/>
          <w:szCs w:val="24"/>
        </w:rPr>
        <w:object w:dxaOrig="280" w:dyaOrig="260">
          <v:shape id="_x0000_i1051" type="#_x0000_t75" style="width:13.95pt;height:12.9pt" o:ole="">
            <v:imagedata r:id="rId19" o:title=""/>
          </v:shape>
          <o:OLEObject Type="Embed" ProgID="Equation.3" ShapeID="_x0000_i1051" DrawAspect="Content" ObjectID="_1690721026" r:id="rId56"/>
        </w:object>
      </w:r>
      <w:r>
        <w:rPr>
          <w:sz w:val="24"/>
          <w:szCs w:val="24"/>
        </w:rPr>
        <w:t>估计值（测量结果重复性）的标准不确定度的评定被</w:t>
      </w:r>
      <w:r w:rsidRPr="003A00E3">
        <w:rPr>
          <w:rFonts w:hint="eastAsia"/>
          <w:color w:val="FF0000"/>
          <w:sz w:val="24"/>
          <w:szCs w:val="24"/>
        </w:rPr>
        <w:t>校</w:t>
      </w:r>
      <w:r>
        <w:rPr>
          <w:sz w:val="24"/>
          <w:szCs w:val="24"/>
        </w:rPr>
        <w:t>力角仪转向力示值</w:t>
      </w:r>
      <w:r w:rsidRPr="00D45C99">
        <w:rPr>
          <w:position w:val="-4"/>
          <w:sz w:val="24"/>
          <w:szCs w:val="24"/>
        </w:rPr>
        <w:object w:dxaOrig="280" w:dyaOrig="260">
          <v:shape id="_x0000_i1052" type="#_x0000_t75" style="width:13.95pt;height:12.9pt" o:ole="">
            <v:imagedata r:id="rId19" o:title=""/>
          </v:shape>
          <o:OLEObject Type="Embed" ProgID="Equation.3" ShapeID="_x0000_i1052" DrawAspect="Content" ObjectID="_1690721027" r:id="rId57"/>
        </w:object>
      </w:r>
      <w:r>
        <w:rPr>
          <w:sz w:val="24"/>
          <w:szCs w:val="24"/>
        </w:rPr>
        <w:t>估计值的不确定度主要来源于转向盘力角仪</w:t>
      </w:r>
      <w:r>
        <w:rPr>
          <w:sz w:val="24"/>
          <w:szCs w:val="24"/>
        </w:rPr>
        <w:lastRenderedPageBreak/>
        <w:t>示值的测量结果重复性。测量结果重复性可以通过连续测量得到的测量列，采用</w:t>
      </w:r>
      <w:r>
        <w:rPr>
          <w:sz w:val="24"/>
          <w:szCs w:val="24"/>
        </w:rPr>
        <w:t>A</w:t>
      </w:r>
      <w:r>
        <w:rPr>
          <w:sz w:val="24"/>
          <w:szCs w:val="24"/>
        </w:rPr>
        <w:t>类方法进行评定。在标准装置及被校力角仪正常工况条件下，在加载</w:t>
      </w:r>
      <w:r>
        <w:rPr>
          <w:rFonts w:hint="eastAsia"/>
          <w:sz w:val="24"/>
          <w:szCs w:val="24"/>
        </w:rPr>
        <w:t>200N</w:t>
      </w:r>
      <w:r>
        <w:rPr>
          <w:sz w:val="24"/>
          <w:szCs w:val="24"/>
        </w:rPr>
        <w:t>测量点时等精度重复测量十次，由统计得单次测量实验标准差</w:t>
      </w:r>
      <w:r w:rsidRPr="00D45C99">
        <w:rPr>
          <w:position w:val="-10"/>
          <w:sz w:val="24"/>
          <w:szCs w:val="24"/>
        </w:rPr>
        <w:object w:dxaOrig="520" w:dyaOrig="340">
          <v:shape id="_x0000_i1053" type="#_x0000_t75" style="width:25.8pt;height:17.2pt" o:ole="">
            <v:imagedata r:id="rId58" o:title=""/>
          </v:shape>
          <o:OLEObject Type="Embed" ProgID="Equation.3" ShapeID="_x0000_i1053" DrawAspect="Content" ObjectID="_1690721028" r:id="rId59"/>
        </w:object>
      </w:r>
    </w:p>
    <w:tbl>
      <w:tblPr>
        <w:tblStyle w:val="a5"/>
        <w:tblW w:w="0" w:type="auto"/>
        <w:tblInd w:w="99" w:type="dxa"/>
        <w:tblLook w:val="04A0"/>
      </w:tblPr>
      <w:tblGrid>
        <w:gridCol w:w="956"/>
        <w:gridCol w:w="747"/>
        <w:gridCol w:w="748"/>
        <w:gridCol w:w="746"/>
        <w:gridCol w:w="747"/>
        <w:gridCol w:w="746"/>
        <w:gridCol w:w="747"/>
        <w:gridCol w:w="746"/>
        <w:gridCol w:w="747"/>
        <w:gridCol w:w="746"/>
        <w:gridCol w:w="747"/>
      </w:tblGrid>
      <w:tr w:rsidR="0074780D" w:rsidTr="00E56781">
        <w:tc>
          <w:tcPr>
            <w:tcW w:w="1002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次数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6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7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8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9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10</w:t>
            </w:r>
          </w:p>
        </w:tc>
      </w:tr>
      <w:tr w:rsidR="0074780D" w:rsidTr="00E56781">
        <w:tc>
          <w:tcPr>
            <w:tcW w:w="1002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测量值</w:t>
            </w:r>
          </w:p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（</w:t>
            </w:r>
            <w:r>
              <w:rPr>
                <w:rFonts w:ascii="Arial" w:hAnsi="Arial" w:cs="Arial" w:hint="eastAsia"/>
                <w:sz w:val="24"/>
                <w:szCs w:val="24"/>
              </w:rPr>
              <w:t>N</w:t>
            </w:r>
            <w:r>
              <w:rPr>
                <w:rFonts w:ascii="Arial" w:hAnsi="Arial" w:cs="Arial" w:hint="eastAsia"/>
                <w:sz w:val="24"/>
                <w:szCs w:val="24"/>
              </w:rPr>
              <w:t>）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199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198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198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200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200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199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198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201</w:t>
            </w:r>
          </w:p>
        </w:tc>
        <w:tc>
          <w:tcPr>
            <w:tcW w:w="818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199</w:t>
            </w:r>
          </w:p>
        </w:tc>
        <w:tc>
          <w:tcPr>
            <w:tcW w:w="819" w:type="dxa"/>
          </w:tcPr>
          <w:p w:rsidR="0074780D" w:rsidRDefault="0074780D" w:rsidP="00E56781">
            <w:pPr>
              <w:pStyle w:val="a4"/>
              <w:tabs>
                <w:tab w:val="left" w:pos="2304"/>
                <w:tab w:val="left" w:pos="2550"/>
                <w:tab w:val="left" w:pos="3216"/>
                <w:tab w:val="left" w:pos="3400"/>
                <w:tab w:val="center" w:pos="4820"/>
              </w:tabs>
              <w:adjustRightInd w:val="0"/>
              <w:snapToGrid w:val="0"/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202</w:t>
            </w:r>
          </w:p>
        </w:tc>
      </w:tr>
    </w:tbl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314" w:left="1139" w:hanging="480"/>
        <w:jc w:val="left"/>
        <w:rPr>
          <w:rFonts w:ascii="Arial" w:hAnsi="Arial" w:cs="Arial"/>
          <w:sz w:val="24"/>
          <w:szCs w:val="24"/>
        </w:rPr>
      </w:pPr>
      <w:r w:rsidRPr="00D45C99">
        <w:rPr>
          <w:rFonts w:ascii="Arial" w:eastAsia="黑体" w:hAnsi="Arial" w:cs="Arial"/>
          <w:position w:val="-10"/>
          <w:sz w:val="24"/>
          <w:szCs w:val="24"/>
        </w:rPr>
        <w:object w:dxaOrig="439" w:dyaOrig="340">
          <v:shape id="_x0000_i1054" type="#_x0000_t75" style="width:22.05pt;height:17.2pt" o:ole="">
            <v:imagedata r:id="rId60" o:title=""/>
          </v:shape>
          <o:OLEObject Type="Embed" ProgID="Equation.3" ShapeID="_x0000_i1054" DrawAspect="Content" ObjectID="_1690721029" r:id="rId61"/>
        </w:object>
      </w:r>
      <w:r>
        <w:rPr>
          <w:rFonts w:ascii="Arial" w:eastAsia="黑体" w:hAnsi="Arial" w:cs="Arial"/>
          <w:sz w:val="24"/>
          <w:szCs w:val="24"/>
        </w:rPr>
        <w:t xml:space="preserve"> </w:t>
      </w:r>
      <w:r>
        <w:rPr>
          <w:rFonts w:ascii="Arial" w:eastAsia="黑体" w:hAnsi="Arial" w:cs="Arial"/>
          <w:sz w:val="24"/>
          <w:szCs w:val="24"/>
        </w:rPr>
        <w:t>＝</w:t>
      </w:r>
      <w:r>
        <w:rPr>
          <w:rFonts w:ascii="Arial" w:eastAsia="黑体" w:hAnsi="Arial" w:cs="Arial"/>
          <w:sz w:val="24"/>
          <w:szCs w:val="24"/>
        </w:rPr>
        <w:t xml:space="preserve"> </w:t>
      </w:r>
      <w:r w:rsidRPr="00D45C99">
        <w:rPr>
          <w:rFonts w:ascii="Arial" w:eastAsia="黑体" w:hAnsi="Arial" w:cs="Arial"/>
          <w:position w:val="-26"/>
          <w:sz w:val="24"/>
          <w:szCs w:val="24"/>
        </w:rPr>
        <w:object w:dxaOrig="1379" w:dyaOrig="780">
          <v:shape id="_x0000_i1055" type="#_x0000_t75" style="width:69.3pt;height:39.2pt" o:ole="">
            <v:imagedata r:id="rId62" o:title=""/>
          </v:shape>
          <o:OLEObject Type="Embed" ProgID="Equation.3" ShapeID="_x0000_i1055" DrawAspect="Content" ObjectID="_1690721030" r:id="rId63"/>
        </w:object>
      </w:r>
      <w:r>
        <w:rPr>
          <w:rFonts w:ascii="Arial" w:eastAsia="黑体" w:hAnsi="Arial" w:cs="Arial"/>
          <w:sz w:val="24"/>
          <w:szCs w:val="24"/>
        </w:rPr>
        <w:t xml:space="preserve"> </w:t>
      </w:r>
      <w:r>
        <w:rPr>
          <w:rFonts w:ascii="Arial" w:eastAsia="黑体" w:hAnsi="Arial" w:cs="Arial"/>
          <w:sz w:val="24"/>
          <w:szCs w:val="24"/>
        </w:rPr>
        <w:t>＝</w:t>
      </w:r>
      <w:r>
        <w:rPr>
          <w:rFonts w:ascii="Arial" w:eastAsia="黑体" w:hAnsi="Arial" w:cs="Arial"/>
          <w:sz w:val="24"/>
          <w:szCs w:val="24"/>
        </w:rPr>
        <w:t xml:space="preserve"> </w:t>
      </w:r>
      <w:r>
        <w:rPr>
          <w:rFonts w:ascii="Arial" w:eastAsia="黑体" w:hAnsi="Arial" w:cs="Arial" w:hint="eastAsia"/>
          <w:sz w:val="24"/>
          <w:szCs w:val="24"/>
        </w:rPr>
        <w:t>1.34</w:t>
      </w:r>
      <w:r>
        <w:rPr>
          <w:rFonts w:ascii="Arial" w:eastAsia="黑体" w:hAnsi="Arial" w:cs="Arial"/>
          <w:sz w:val="24"/>
          <w:szCs w:val="24"/>
        </w:rPr>
        <w:t xml:space="preserve"> </w:t>
      </w:r>
      <w:r w:rsidRPr="00D45C99">
        <w:rPr>
          <w:rFonts w:ascii="Arial" w:hAnsi="Arial" w:cs="Arial"/>
          <w:position w:val="-6"/>
          <w:sz w:val="24"/>
          <w:szCs w:val="21"/>
        </w:rPr>
        <w:object w:dxaOrig="260" w:dyaOrig="280">
          <v:shape id="_x0000_i1056" type="#_x0000_t75" style="width:12.9pt;height:13.95pt" o:ole="">
            <v:imagedata r:id="rId64" o:title=""/>
          </v:shape>
          <o:OLEObject Type="Embed" ProgID="Equation.3" ShapeID="_x0000_i1056" DrawAspect="Content" ObjectID="_1690721031" r:id="rId65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0" w:firstLineChars="200"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实际测量时，在每个测量点读取三次示值，取其平均值作为测量结果。故测量结果重复性引入的标准不确定度为</w:t>
      </w:r>
      <w:r>
        <w:rPr>
          <w:rFonts w:ascii="Arial" w:hAnsi="Arial" w:cs="Arial"/>
          <w:sz w:val="24"/>
          <w:szCs w:val="24"/>
        </w:rPr>
        <w:t xml:space="preserve"> 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0" w:firstLineChars="514" w:firstLine="1234"/>
        <w:rPr>
          <w:rFonts w:ascii="Arial" w:hAnsi="Arial" w:cs="Arial"/>
          <w:sz w:val="24"/>
          <w:szCs w:val="24"/>
        </w:rPr>
      </w:pPr>
      <w:r w:rsidRPr="00D45C99">
        <w:rPr>
          <w:rFonts w:ascii="Arial" w:hAnsi="Arial" w:cs="Arial"/>
          <w:position w:val="-10"/>
          <w:sz w:val="24"/>
          <w:szCs w:val="24"/>
        </w:rPr>
        <w:object w:dxaOrig="619" w:dyaOrig="340">
          <v:shape id="_x0000_i1057" type="#_x0000_t75" style="width:31.15pt;height:17.2pt" o:ole="">
            <v:imagedata r:id="rId66" o:title=""/>
          </v:shape>
          <o:OLEObject Type="Embed" ProgID="Equation.3" ShapeID="_x0000_i1057" DrawAspect="Content" ObjectID="_1690721032" r:id="rId67"/>
        </w:object>
      </w:r>
      <w:r>
        <w:rPr>
          <w:rFonts w:ascii="Arial" w:hAnsi="Arial" w:cs="Arial"/>
          <w:sz w:val="24"/>
          <w:szCs w:val="24"/>
        </w:rPr>
        <w:t xml:space="preserve">= </w:t>
      </w:r>
      <w:r w:rsidRPr="00D45C99">
        <w:rPr>
          <w:rFonts w:ascii="Arial" w:hAnsi="Arial" w:cs="Arial"/>
          <w:position w:val="-10"/>
          <w:sz w:val="24"/>
          <w:szCs w:val="24"/>
        </w:rPr>
        <w:object w:dxaOrig="940" w:dyaOrig="380">
          <v:shape id="_x0000_i1058" type="#_x0000_t75" style="width:47.3pt;height:19.35pt" o:ole="">
            <v:imagedata r:id="rId68" o:title=""/>
          </v:shape>
          <o:OLEObject Type="Embed" ProgID="Equation.3" ShapeID="_x0000_i1058" DrawAspect="Content" ObjectID="_1690721033" r:id="rId69"/>
        </w:object>
      </w:r>
      <w:r>
        <w:rPr>
          <w:rFonts w:ascii="Arial" w:hAnsi="Arial" w:cs="Arial"/>
          <w:sz w:val="24"/>
          <w:szCs w:val="24"/>
        </w:rPr>
        <w:t>= 0.</w:t>
      </w:r>
      <w:r>
        <w:rPr>
          <w:rFonts w:ascii="Arial" w:hAnsi="Arial" w:cs="Arial" w:hint="eastAsia"/>
          <w:sz w:val="24"/>
          <w:szCs w:val="24"/>
        </w:rPr>
        <w:t>78</w:t>
      </w:r>
      <w:r w:rsidRPr="00D45C99">
        <w:rPr>
          <w:rFonts w:ascii="Arial" w:hAnsi="Arial" w:cs="Arial"/>
          <w:position w:val="-6"/>
          <w:sz w:val="24"/>
          <w:szCs w:val="21"/>
        </w:rPr>
        <w:object w:dxaOrig="260" w:dyaOrig="280">
          <v:shape id="_x0000_i1059" type="#_x0000_t75" style="width:12.9pt;height:13.95pt" o:ole="">
            <v:imagedata r:id="rId70" o:title=""/>
          </v:shape>
          <o:OLEObject Type="Embed" ProgID="Equation.3" ShapeID="_x0000_i1059" DrawAspect="Content" ObjectID="_1690721034" r:id="rId71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1.3.1.2</w:t>
      </w:r>
      <w:r>
        <w:rPr>
          <w:rFonts w:ascii="Arial" w:hAnsi="Arial" w:cs="Arial" w:hint="eastAsia"/>
          <w:sz w:val="24"/>
          <w:szCs w:val="21"/>
        </w:rPr>
        <w:t>由力角仪分辨力引入的不确定度分量</w:t>
      </w:r>
      <w:r w:rsidRPr="00021C14">
        <w:rPr>
          <w:position w:val="-12"/>
        </w:rPr>
        <w:object w:dxaOrig="520" w:dyaOrig="360">
          <v:shape id="_x0000_i1060" type="#_x0000_t75" style="width:25.8pt;height:18.25pt" o:ole="">
            <v:imagedata r:id="rId49" o:title=""/>
          </v:shape>
          <o:OLEObject Type="Embed" ProgID="Equation.3" ShapeID="_x0000_i1060" DrawAspect="Content" ObjectID="_1690721035" r:id="rId72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0" w:firstLine="42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通常</w:t>
      </w:r>
      <w:r>
        <w:rPr>
          <w:rFonts w:ascii="Arial" w:hAnsi="Arial" w:cs="Arial"/>
          <w:sz w:val="24"/>
          <w:szCs w:val="24"/>
        </w:rPr>
        <w:t>数显转向盘力角仪的</w:t>
      </w:r>
      <w:r>
        <w:rPr>
          <w:rFonts w:ascii="Arial" w:hAnsi="Arial" w:cs="Arial" w:hint="eastAsia"/>
          <w:sz w:val="24"/>
          <w:szCs w:val="24"/>
        </w:rPr>
        <w:t>分辨力</w:t>
      </w:r>
      <w:r>
        <w:rPr>
          <w:rFonts w:ascii="Arial" w:hAnsi="Arial" w:cs="Arial"/>
          <w:sz w:val="24"/>
          <w:szCs w:val="24"/>
        </w:rPr>
        <w:t>为</w:t>
      </w:r>
      <w:r>
        <w:rPr>
          <w:rFonts w:ascii="Arial" w:hAnsi="Arial" w:cs="Arial"/>
          <w:sz w:val="24"/>
          <w:szCs w:val="24"/>
        </w:rPr>
        <w:t>1</w:t>
      </w:r>
      <w:r w:rsidRPr="00D45C99">
        <w:rPr>
          <w:rFonts w:ascii="Arial" w:hAnsi="Arial" w:cs="Arial"/>
          <w:position w:val="-6"/>
          <w:sz w:val="24"/>
          <w:szCs w:val="24"/>
        </w:rPr>
        <w:object w:dxaOrig="260" w:dyaOrig="280">
          <v:shape id="_x0000_i1061" type="#_x0000_t75" style="width:12.9pt;height:13.95pt" o:ole="">
            <v:imagedata r:id="rId73" o:title=""/>
          </v:shape>
          <o:OLEObject Type="Embed" ProgID="Equation.3" ShapeID="_x0000_i1061" DrawAspect="Content" ObjectID="_1690721036" r:id="rId74"/>
        </w:object>
      </w:r>
      <w:r>
        <w:rPr>
          <w:rFonts w:ascii="Arial" w:hAnsi="Arial" w:cs="Arial"/>
          <w:sz w:val="24"/>
          <w:szCs w:val="24"/>
        </w:rPr>
        <w:t>，其数显量化误差以等概率分布（矩形分布）落在宽度为</w:t>
      </w:r>
      <w:r>
        <w:rPr>
          <w:rFonts w:ascii="Arial" w:hAnsi="Arial" w:cs="Arial"/>
          <w:sz w:val="24"/>
          <w:szCs w:val="24"/>
        </w:rPr>
        <w:t>1÷2 = 0.5</w:t>
      </w:r>
      <w:r w:rsidRPr="00D45C99">
        <w:rPr>
          <w:rFonts w:ascii="Arial" w:hAnsi="Arial" w:cs="Arial"/>
          <w:position w:val="-6"/>
          <w:sz w:val="24"/>
          <w:szCs w:val="24"/>
        </w:rPr>
        <w:object w:dxaOrig="260" w:dyaOrig="280">
          <v:shape id="_x0000_i1062" type="#_x0000_t75" style="width:12.9pt;height:13.95pt" o:ole="">
            <v:imagedata r:id="rId75" o:title=""/>
          </v:shape>
          <o:OLEObject Type="Embed" ProgID="Equation.3" ShapeID="_x0000_i1062" DrawAspect="Content" ObjectID="_1690721037" r:id="rId76"/>
        </w:object>
      </w:r>
      <w:r>
        <w:rPr>
          <w:rFonts w:ascii="Arial" w:hAnsi="Arial" w:cs="Arial"/>
          <w:bCs/>
          <w:sz w:val="24"/>
          <w:szCs w:val="24"/>
        </w:rPr>
        <w:t>的区间内。考虑其引入的</w:t>
      </w:r>
      <w:r>
        <w:rPr>
          <w:rFonts w:ascii="Arial" w:hAnsi="Arial" w:cs="Arial"/>
          <w:sz w:val="24"/>
          <w:szCs w:val="24"/>
        </w:rPr>
        <w:t>标准不确定度为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0" w:firstLineChars="514" w:firstLine="1234"/>
        <w:rPr>
          <w:rFonts w:ascii="Arial" w:hAnsi="Arial" w:cs="Arial"/>
          <w:sz w:val="24"/>
          <w:szCs w:val="24"/>
        </w:rPr>
      </w:pPr>
      <w:r w:rsidRPr="00D45C99">
        <w:rPr>
          <w:rFonts w:ascii="Arial" w:hAnsi="Arial" w:cs="Arial"/>
          <w:position w:val="-10"/>
          <w:sz w:val="24"/>
          <w:szCs w:val="24"/>
        </w:rPr>
        <w:object w:dxaOrig="639" w:dyaOrig="340">
          <v:shape id="_x0000_i1063" type="#_x0000_t75" style="width:32.25pt;height:17.2pt" o:ole="">
            <v:imagedata r:id="rId77" o:title=""/>
          </v:shape>
          <o:OLEObject Type="Embed" ProgID="Equation.3" ShapeID="_x0000_i1063" DrawAspect="Content" ObjectID="_1690721038" r:id="rId78"/>
        </w:object>
      </w:r>
      <w:r>
        <w:rPr>
          <w:rFonts w:ascii="Arial" w:hAnsi="Arial" w:cs="Arial"/>
          <w:sz w:val="24"/>
          <w:szCs w:val="24"/>
        </w:rPr>
        <w:t xml:space="preserve">= </w:t>
      </w:r>
      <w:r w:rsidRPr="00D45C99">
        <w:rPr>
          <w:rFonts w:ascii="Arial" w:hAnsi="Arial" w:cs="Arial"/>
          <w:position w:val="-10"/>
          <w:sz w:val="24"/>
          <w:szCs w:val="24"/>
        </w:rPr>
        <w:object w:dxaOrig="960" w:dyaOrig="380">
          <v:shape id="_x0000_i1064" type="#_x0000_t75" style="width:47.8pt;height:19.35pt" o:ole="">
            <v:imagedata r:id="rId79" o:title=""/>
          </v:shape>
          <o:OLEObject Type="Embed" ProgID="Equation.3" ShapeID="_x0000_i1064" DrawAspect="Content" ObjectID="_1690721039" r:id="rId80"/>
        </w:object>
      </w:r>
      <w:r>
        <w:rPr>
          <w:rFonts w:ascii="Arial" w:hAnsi="Arial" w:cs="Arial"/>
          <w:sz w:val="24"/>
          <w:szCs w:val="24"/>
        </w:rPr>
        <w:t>= 0.29</w:t>
      </w:r>
      <w:r w:rsidRPr="00D45C99">
        <w:rPr>
          <w:rFonts w:ascii="Arial" w:hAnsi="Arial" w:cs="Arial"/>
          <w:position w:val="-6"/>
          <w:sz w:val="24"/>
          <w:szCs w:val="21"/>
        </w:rPr>
        <w:object w:dxaOrig="260" w:dyaOrig="280">
          <v:shape id="_x0000_i1065" type="#_x0000_t75" style="width:12.9pt;height:13.95pt" o:ole="">
            <v:imagedata r:id="rId81" o:title=""/>
          </v:shape>
          <o:OLEObject Type="Embed" ProgID="Equation.3" ShapeID="_x0000_i1065" DrawAspect="Content" ObjectID="_1690721040" r:id="rId82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 w:hint="eastAsia"/>
          <w:sz w:val="24"/>
          <w:szCs w:val="24"/>
        </w:rPr>
        <w:t>.2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 w:hint="eastAsia"/>
          <w:sz w:val="24"/>
          <w:szCs w:val="21"/>
        </w:rPr>
        <w:t>由标准测力仪引入的不确定度分量</w:t>
      </w:r>
      <w:r w:rsidRPr="00021C14">
        <w:rPr>
          <w:position w:val="-12"/>
        </w:rPr>
        <w:object w:dxaOrig="400" w:dyaOrig="360">
          <v:shape id="_x0000_i1066" type="#_x0000_t75" style="width:19.9pt;height:18.25pt" o:ole="">
            <v:imagedata r:id="rId51" o:title=""/>
          </v:shape>
          <o:OLEObject Type="Embed" ProgID="Equation.3" ShapeID="_x0000_i1066" DrawAspect="Content" ObjectID="_1690721041" r:id="rId83"/>
        </w:object>
      </w:r>
    </w:p>
    <w:p w:rsidR="0074780D" w:rsidRDefault="0074780D" w:rsidP="0074780D">
      <w:pPr>
        <w:pStyle w:val="a4"/>
        <w:tabs>
          <w:tab w:val="center" w:pos="5099"/>
        </w:tabs>
        <w:adjustRightInd w:val="0"/>
        <w:snapToGrid w:val="0"/>
        <w:spacing w:line="360" w:lineRule="auto"/>
        <w:ind w:left="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 w:hint="eastAsia"/>
          <w:sz w:val="24"/>
          <w:szCs w:val="24"/>
        </w:rPr>
        <w:t>由于标准测力仪的准确度等级要求为</w:t>
      </w:r>
      <w:r>
        <w:rPr>
          <w:rFonts w:ascii="Arial" w:hAnsi="Arial" w:cs="Arial" w:hint="eastAsia"/>
          <w:sz w:val="24"/>
          <w:szCs w:val="24"/>
        </w:rPr>
        <w:t>0.5</w:t>
      </w:r>
      <w:r>
        <w:rPr>
          <w:rFonts w:ascii="Arial" w:hAnsi="Arial" w:cs="Arial" w:hint="eastAsia"/>
          <w:sz w:val="24"/>
          <w:szCs w:val="24"/>
        </w:rPr>
        <w:t>级，故在</w:t>
      </w:r>
      <w:r>
        <w:rPr>
          <w:rFonts w:ascii="Arial" w:hAnsi="Arial" w:cs="Arial" w:hint="eastAsia"/>
          <w:sz w:val="24"/>
          <w:szCs w:val="24"/>
        </w:rPr>
        <w:t>200N</w:t>
      </w:r>
      <w:r>
        <w:rPr>
          <w:rFonts w:ascii="Arial" w:hAnsi="Arial" w:cs="Arial" w:hint="eastAsia"/>
          <w:sz w:val="24"/>
          <w:szCs w:val="24"/>
        </w:rPr>
        <w:t>测量点的引入的误差为</w:t>
      </w:r>
      <w:r>
        <w:rPr>
          <w:rFonts w:ascii="Arial" w:hAnsi="Arial" w:cs="Arial" w:hint="eastAsia"/>
          <w:sz w:val="24"/>
          <w:szCs w:val="24"/>
        </w:rPr>
        <w:t>1N</w:t>
      </w:r>
      <w:r>
        <w:rPr>
          <w:rFonts w:ascii="Arial" w:hAnsi="Arial" w:cs="Arial"/>
          <w:sz w:val="24"/>
          <w:szCs w:val="24"/>
        </w:rPr>
        <w:t>。按均匀分布考虑</w:t>
      </w:r>
    </w:p>
    <w:p w:rsidR="0074780D" w:rsidRDefault="0074780D" w:rsidP="0074780D">
      <w:pPr>
        <w:pStyle w:val="a4"/>
        <w:tabs>
          <w:tab w:val="center" w:pos="5099"/>
        </w:tabs>
        <w:adjustRightInd w:val="0"/>
        <w:snapToGrid w:val="0"/>
        <w:spacing w:line="360" w:lineRule="auto"/>
        <w:ind w:leftChars="100" w:left="690" w:hanging="480"/>
        <w:rPr>
          <w:rFonts w:ascii="Arial" w:hAnsi="Arial" w:cs="Arial"/>
          <w:sz w:val="24"/>
          <w:szCs w:val="24"/>
        </w:rPr>
      </w:pPr>
      <w:r w:rsidRPr="00C01409">
        <w:rPr>
          <w:rFonts w:ascii="Arial" w:hAnsi="Arial" w:cs="Arial"/>
          <w:position w:val="-10"/>
          <w:sz w:val="24"/>
          <w:szCs w:val="24"/>
        </w:rPr>
        <w:object w:dxaOrig="1219" w:dyaOrig="380">
          <v:shape id="_x0000_i1067" type="#_x0000_t75" style="width:60.7pt;height:19.35pt" o:ole="">
            <v:imagedata r:id="rId84" o:title=""/>
          </v:shape>
          <o:OLEObject Type="Embed" ProgID="Equation.3" ShapeID="_x0000_i1067" DrawAspect="Content" ObjectID="_1690721042" r:id="rId85"/>
        </w:objec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 w:hint="eastAsia"/>
          <w:sz w:val="24"/>
          <w:szCs w:val="24"/>
        </w:rPr>
        <w:t>0.58N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jc w:val="left"/>
        <w:rPr>
          <w:rFonts w:ascii="Arial" w:eastAsia="黑体" w:hAnsi="Arial" w:cs="Arial"/>
          <w:sz w:val="24"/>
          <w:szCs w:val="24"/>
        </w:rPr>
      </w:pPr>
      <w:r>
        <w:rPr>
          <w:rFonts w:ascii="Arial" w:eastAsia="黑体" w:hAnsi="Arial" w:cs="Arial" w:hint="eastAsia"/>
          <w:sz w:val="24"/>
          <w:szCs w:val="24"/>
        </w:rPr>
        <w:t>1.4</w:t>
      </w:r>
      <w:r>
        <w:rPr>
          <w:rFonts w:ascii="Arial" w:eastAsia="黑体" w:hAnsi="Arial" w:cs="Arial"/>
          <w:sz w:val="24"/>
          <w:szCs w:val="24"/>
        </w:rPr>
        <w:t>、输出量的标准不确定度分量一览表</w:t>
      </w:r>
    </w:p>
    <w:tbl>
      <w:tblPr>
        <w:tblW w:w="795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378"/>
        <w:gridCol w:w="1659"/>
        <w:gridCol w:w="805"/>
        <w:gridCol w:w="1344"/>
        <w:gridCol w:w="1959"/>
        <w:gridCol w:w="1806"/>
      </w:tblGrid>
      <w:tr w:rsidR="0074780D" w:rsidTr="00E56781">
        <w:trPr>
          <w:cantSplit/>
          <w:trHeight w:val="498"/>
        </w:trPr>
        <w:tc>
          <w:tcPr>
            <w:tcW w:w="378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来</w:t>
            </w: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/>
                <w:szCs w:val="21"/>
              </w:rPr>
              <w:t>源</w:t>
            </w:r>
          </w:p>
        </w:tc>
        <w:tc>
          <w:tcPr>
            <w:tcW w:w="805" w:type="dxa"/>
            <w:vAlign w:val="center"/>
          </w:tcPr>
          <w:p w:rsidR="0074780D" w:rsidRDefault="0074780D" w:rsidP="00E56781">
            <w:pPr>
              <w:adjustRightInd w:val="0"/>
              <w:snapToGrid w:val="0"/>
              <w:ind w:leftChars="-48" w:rightChars="-44" w:right="-92" w:hangingChars="48" w:hanging="101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符号</w:t>
            </w:r>
          </w:p>
        </w:tc>
        <w:tc>
          <w:tcPr>
            <w:tcW w:w="1344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数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值</w:t>
            </w:r>
          </w:p>
        </w:tc>
        <w:tc>
          <w:tcPr>
            <w:tcW w:w="1959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灵敏系数</w:t>
            </w:r>
            <w:r w:rsidRPr="00D45C99">
              <w:rPr>
                <w:rFonts w:ascii="Arial" w:hAnsi="Arial" w:cs="Arial"/>
                <w:position w:val="-12"/>
                <w:szCs w:val="21"/>
              </w:rPr>
              <w:object w:dxaOrig="280" w:dyaOrig="359">
                <v:shape id="_x0000_i1068" type="#_x0000_t75" style="width:13.95pt;height:18.25pt" o:ole="">
                  <v:imagedata r:id="rId86" o:title=""/>
                </v:shape>
                <o:OLEObject Type="Embed" ProgID="Equation.3" ShapeID="_x0000_i1068" DrawAspect="Content" ObjectID="_1690721043" r:id="rId87"/>
              </w:object>
            </w:r>
          </w:p>
        </w:tc>
        <w:tc>
          <w:tcPr>
            <w:tcW w:w="1806" w:type="dxa"/>
            <w:vAlign w:val="center"/>
          </w:tcPr>
          <w:p w:rsidR="0074780D" w:rsidRDefault="0074780D" w:rsidP="00E56781">
            <w:pPr>
              <w:adjustRightInd w:val="0"/>
              <w:snapToGrid w:val="0"/>
              <w:ind w:leftChars="-48" w:rightChars="-44" w:right="-92" w:hangingChars="48" w:hanging="101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∣</w:t>
            </w:r>
            <w:r w:rsidRPr="00D45C99">
              <w:rPr>
                <w:rFonts w:ascii="Arial" w:hAnsi="Arial" w:cs="Arial"/>
                <w:position w:val="-12"/>
                <w:szCs w:val="21"/>
              </w:rPr>
              <w:object w:dxaOrig="280" w:dyaOrig="359">
                <v:shape id="_x0000_i1069" type="#_x0000_t75" style="width:13.95pt;height:18.25pt" o:ole="">
                  <v:imagedata r:id="rId88" o:title=""/>
                </v:shape>
                <o:OLEObject Type="Embed" ProgID="Equation.3" ShapeID="_x0000_i1069" DrawAspect="Content" ObjectID="_1690721044" r:id="rId89"/>
              </w:object>
            </w:r>
            <w:r>
              <w:rPr>
                <w:rFonts w:ascii="Arial" w:hAnsi="Arial" w:cs="Arial"/>
                <w:szCs w:val="21"/>
              </w:rPr>
              <w:t>∣×</w:t>
            </w:r>
            <w:r w:rsidRPr="00D45C99">
              <w:rPr>
                <w:rFonts w:ascii="Arial" w:hAnsi="Arial" w:cs="Arial"/>
                <w:position w:val="-10"/>
                <w:szCs w:val="21"/>
              </w:rPr>
              <w:object w:dxaOrig="459" w:dyaOrig="340">
                <v:shape id="_x0000_i1070" type="#_x0000_t75" style="width:23.1pt;height:17.2pt" o:ole="">
                  <v:imagedata r:id="rId90" o:title=""/>
                </v:shape>
                <o:OLEObject Type="Embed" ProgID="Equation.3" ShapeID="_x0000_i1070" DrawAspect="Content" ObjectID="_1690721045" r:id="rId91"/>
              </w:object>
            </w:r>
          </w:p>
        </w:tc>
      </w:tr>
      <w:tr w:rsidR="0074780D" w:rsidTr="00E56781">
        <w:trPr>
          <w:trHeight w:val="553"/>
        </w:trPr>
        <w:tc>
          <w:tcPr>
            <w:tcW w:w="378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59" w:type="dxa"/>
            <w:vAlign w:val="center"/>
          </w:tcPr>
          <w:p w:rsidR="0074780D" w:rsidRDefault="0074780D" w:rsidP="00E56781">
            <w:pPr>
              <w:adjustRightInd w:val="0"/>
              <w:snapToGrid w:val="0"/>
              <w:ind w:leftChars="-55" w:left="-6" w:rightChars="-51" w:right="-107" w:hangingChars="52" w:hanging="109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测量结果重复性</w:t>
            </w:r>
          </w:p>
        </w:tc>
        <w:tc>
          <w:tcPr>
            <w:tcW w:w="805" w:type="dxa"/>
            <w:vAlign w:val="center"/>
          </w:tcPr>
          <w:p w:rsidR="0074780D" w:rsidRDefault="0074780D" w:rsidP="00E56781">
            <w:pPr>
              <w:adjustRightInd w:val="0"/>
              <w:snapToGrid w:val="0"/>
              <w:ind w:leftChars="-54" w:rightChars="-51" w:right="-107" w:hangingChars="54" w:hanging="113"/>
              <w:jc w:val="center"/>
              <w:rPr>
                <w:rFonts w:ascii="Arial" w:hAnsi="Arial" w:cs="Arial"/>
                <w:szCs w:val="21"/>
              </w:rPr>
            </w:pPr>
            <w:r w:rsidRPr="00D45C99">
              <w:rPr>
                <w:rFonts w:ascii="Arial" w:hAnsi="Arial" w:cs="Arial"/>
                <w:position w:val="-10"/>
                <w:szCs w:val="21"/>
              </w:rPr>
              <w:object w:dxaOrig="600" w:dyaOrig="360">
                <v:shape id="_x0000_i1071" type="#_x0000_t75" style="width:30.1pt;height:18.25pt" o:ole="">
                  <v:imagedata r:id="rId92" o:title=""/>
                </v:shape>
                <o:OLEObject Type="Embed" ProgID="Equation.3" ShapeID="_x0000_i1071" DrawAspect="Content" ObjectID="_1690721046" r:id="rId93"/>
              </w:object>
            </w:r>
          </w:p>
        </w:tc>
        <w:tc>
          <w:tcPr>
            <w:tcW w:w="1344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0.</w:t>
            </w:r>
            <w:r>
              <w:rPr>
                <w:rFonts w:ascii="Arial" w:hAnsi="Arial" w:cs="Arial" w:hint="eastAsia"/>
                <w:szCs w:val="21"/>
              </w:rPr>
              <w:t>78 N</w:t>
            </w:r>
          </w:p>
        </w:tc>
        <w:tc>
          <w:tcPr>
            <w:tcW w:w="1959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 w:rsidRPr="008D1534">
              <w:rPr>
                <w:rFonts w:ascii="Arial" w:hAnsi="Arial" w:cs="Arial"/>
                <w:color w:val="000000"/>
                <w:position w:val="-24"/>
                <w:sz w:val="24"/>
                <w:szCs w:val="21"/>
              </w:rPr>
              <w:object w:dxaOrig="240" w:dyaOrig="620">
                <v:shape id="_x0000_i1072" type="#_x0000_t75" style="width:11.8pt;height:30.65pt" o:ole="">
                  <v:imagedata r:id="rId35" o:title=""/>
                </v:shape>
                <o:OLEObject Type="Embed" ProgID="Equation.3" ShapeID="_x0000_i1072" DrawAspect="Content" ObjectID="_1690721047" r:id="rId94"/>
              </w:object>
            </w:r>
          </w:p>
        </w:tc>
        <w:tc>
          <w:tcPr>
            <w:tcW w:w="1806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0.</w:t>
            </w:r>
            <w:r>
              <w:rPr>
                <w:rFonts w:ascii="Arial" w:hAnsi="Arial" w:cs="Arial" w:hint="eastAsia"/>
                <w:szCs w:val="21"/>
              </w:rPr>
              <w:t>39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％</w:t>
            </w:r>
          </w:p>
        </w:tc>
      </w:tr>
      <w:tr w:rsidR="0074780D" w:rsidTr="00E56781">
        <w:trPr>
          <w:trHeight w:val="525"/>
        </w:trPr>
        <w:tc>
          <w:tcPr>
            <w:tcW w:w="378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59" w:type="dxa"/>
            <w:vAlign w:val="center"/>
          </w:tcPr>
          <w:p w:rsidR="0074780D" w:rsidRDefault="0074780D" w:rsidP="00E56781">
            <w:pPr>
              <w:adjustRightInd w:val="0"/>
              <w:snapToGrid w:val="0"/>
              <w:ind w:leftChars="-68" w:rightChars="-41" w:right="-86" w:hangingChars="68" w:hanging="143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数显量化误差</w:t>
            </w:r>
          </w:p>
        </w:tc>
        <w:tc>
          <w:tcPr>
            <w:tcW w:w="805" w:type="dxa"/>
            <w:vAlign w:val="center"/>
          </w:tcPr>
          <w:p w:rsidR="0074780D" w:rsidRDefault="0074780D" w:rsidP="00E56781">
            <w:pPr>
              <w:adjustRightInd w:val="0"/>
              <w:snapToGrid w:val="0"/>
              <w:ind w:leftChars="-54" w:rightChars="-51" w:right="-107" w:hangingChars="54" w:hanging="113"/>
              <w:jc w:val="center"/>
              <w:rPr>
                <w:rFonts w:ascii="Arial" w:hAnsi="Arial" w:cs="Arial"/>
                <w:szCs w:val="21"/>
              </w:rPr>
            </w:pPr>
            <w:r w:rsidRPr="00D45C99">
              <w:rPr>
                <w:rFonts w:ascii="Arial" w:hAnsi="Arial" w:cs="Arial"/>
                <w:position w:val="-10"/>
                <w:szCs w:val="21"/>
              </w:rPr>
              <w:object w:dxaOrig="620" w:dyaOrig="360">
                <v:shape id="_x0000_i1073" type="#_x0000_t75" style="width:31.15pt;height:18.25pt" o:ole="">
                  <v:imagedata r:id="rId95" o:title=""/>
                </v:shape>
                <o:OLEObject Type="Embed" ProgID="Equation.3" ShapeID="_x0000_i1073" DrawAspect="Content" ObjectID="_1690721048" r:id="rId96"/>
              </w:object>
            </w:r>
          </w:p>
        </w:tc>
        <w:tc>
          <w:tcPr>
            <w:tcW w:w="1344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0.29</w:t>
            </w:r>
            <w:r>
              <w:rPr>
                <w:rFonts w:ascii="Arial" w:hAnsi="Arial" w:cs="Arial" w:hint="eastAsia"/>
                <w:szCs w:val="21"/>
              </w:rPr>
              <w:t>N</w:t>
            </w:r>
          </w:p>
        </w:tc>
        <w:tc>
          <w:tcPr>
            <w:tcW w:w="1959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 w:rsidRPr="008D1534">
              <w:rPr>
                <w:rFonts w:ascii="Arial" w:hAnsi="Arial" w:cs="Arial"/>
                <w:color w:val="000000"/>
                <w:position w:val="-24"/>
                <w:sz w:val="24"/>
                <w:szCs w:val="21"/>
              </w:rPr>
              <w:object w:dxaOrig="240" w:dyaOrig="620">
                <v:shape id="_x0000_i1074" type="#_x0000_t75" style="width:11.8pt;height:30.65pt" o:ole="">
                  <v:imagedata r:id="rId35" o:title=""/>
                </v:shape>
                <o:OLEObject Type="Embed" ProgID="Equation.3" ShapeID="_x0000_i1074" DrawAspect="Content" ObjectID="_1690721049" r:id="rId97"/>
              </w:object>
            </w:r>
          </w:p>
        </w:tc>
        <w:tc>
          <w:tcPr>
            <w:tcW w:w="1806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0.</w:t>
            </w:r>
            <w:r>
              <w:rPr>
                <w:rFonts w:ascii="Arial" w:hAnsi="Arial" w:cs="Arial" w:hint="eastAsia"/>
                <w:szCs w:val="21"/>
              </w:rPr>
              <w:t>14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％</w:t>
            </w:r>
          </w:p>
        </w:tc>
      </w:tr>
      <w:tr w:rsidR="0074780D" w:rsidTr="00E56781">
        <w:trPr>
          <w:trHeight w:val="512"/>
        </w:trPr>
        <w:tc>
          <w:tcPr>
            <w:tcW w:w="378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59" w:type="dxa"/>
            <w:vAlign w:val="center"/>
          </w:tcPr>
          <w:p w:rsidR="0074780D" w:rsidRDefault="0074780D" w:rsidP="00E56781">
            <w:pPr>
              <w:adjustRightInd w:val="0"/>
              <w:snapToGrid w:val="0"/>
              <w:ind w:leftChars="-68" w:rightChars="-41" w:right="-86" w:hangingChars="68" w:hanging="143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标准测力仪引入误差</w:t>
            </w:r>
          </w:p>
        </w:tc>
        <w:tc>
          <w:tcPr>
            <w:tcW w:w="805" w:type="dxa"/>
            <w:vAlign w:val="center"/>
          </w:tcPr>
          <w:p w:rsidR="0074780D" w:rsidRDefault="0074780D" w:rsidP="00E56781">
            <w:pPr>
              <w:adjustRightInd w:val="0"/>
              <w:snapToGrid w:val="0"/>
              <w:ind w:leftChars="-54" w:rightChars="-51" w:right="-107" w:hangingChars="54" w:hanging="113"/>
              <w:jc w:val="center"/>
              <w:rPr>
                <w:rFonts w:ascii="Arial" w:hAnsi="Arial" w:cs="Arial"/>
                <w:szCs w:val="21"/>
              </w:rPr>
            </w:pPr>
            <w:r w:rsidRPr="00D45C99">
              <w:rPr>
                <w:rFonts w:ascii="Arial" w:hAnsi="Arial" w:cs="Arial"/>
                <w:position w:val="-10"/>
                <w:szCs w:val="21"/>
              </w:rPr>
              <w:object w:dxaOrig="480" w:dyaOrig="340">
                <v:shape id="_x0000_i1075" type="#_x0000_t75" style="width:23.65pt;height:17.2pt" o:ole="">
                  <v:imagedata r:id="rId98" o:title=""/>
                </v:shape>
                <o:OLEObject Type="Embed" ProgID="Equation.3" ShapeID="_x0000_i1075" DrawAspect="Content" ObjectID="_1690721050" r:id="rId99"/>
              </w:object>
            </w:r>
          </w:p>
        </w:tc>
        <w:tc>
          <w:tcPr>
            <w:tcW w:w="1344" w:type="dxa"/>
            <w:vAlign w:val="center"/>
          </w:tcPr>
          <w:p w:rsidR="0074780D" w:rsidRDefault="0074780D" w:rsidP="00E56781">
            <w:pPr>
              <w:adjustRightInd w:val="0"/>
              <w:snapToGrid w:val="0"/>
              <w:ind w:leftChars="-44" w:rightChars="-51" w:right="-107" w:hangingChars="44" w:hanging="92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0.58N</w:t>
            </w:r>
          </w:p>
        </w:tc>
        <w:tc>
          <w:tcPr>
            <w:tcW w:w="1959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1"/>
                    <w:vertAlign w:val="subscript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/>
                        <w:sz w:val="24"/>
                        <w:szCs w:val="21"/>
                        <w:vertAlign w:val="subscript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sz w:val="24"/>
                        <w:szCs w:val="21"/>
                        <w:vertAlign w:val="subscript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/>
                            <w:sz w:val="24"/>
                            <w:szCs w:val="21"/>
                            <w:vertAlign w:val="subscript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color w:val="000000"/>
                            <w:sz w:val="24"/>
                            <w:szCs w:val="21"/>
                            <w:vertAlign w:val="subscript"/>
                          </w:rPr>
                          <m:t>F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/>
                            <w:sz w:val="24"/>
                            <w:szCs w:val="21"/>
                            <w:vertAlign w:val="subscript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806" w:type="dxa"/>
            <w:vAlign w:val="center"/>
          </w:tcPr>
          <w:p w:rsidR="0074780D" w:rsidRDefault="0074780D" w:rsidP="00E56781">
            <w:pPr>
              <w:adjustRightInd w:val="0"/>
              <w:snapToGri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0.0</w:t>
            </w:r>
            <w:r>
              <w:rPr>
                <w:rFonts w:ascii="Arial" w:hAnsi="Arial" w:cs="Arial" w:hint="eastAsia"/>
                <w:szCs w:val="21"/>
              </w:rPr>
              <w:t>14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％</w:t>
            </w:r>
          </w:p>
        </w:tc>
      </w:tr>
    </w:tbl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228" w:hangingChars="95" w:hanging="228"/>
        <w:rPr>
          <w:rFonts w:ascii="Arial" w:eastAsia="黑体" w:hAnsi="Arial" w:cs="Arial"/>
          <w:sz w:val="24"/>
          <w:szCs w:val="24"/>
        </w:rPr>
      </w:pPr>
      <w:r>
        <w:rPr>
          <w:rFonts w:ascii="Arial" w:eastAsia="黑体" w:hAnsi="Arial" w:cs="Arial" w:hint="eastAsia"/>
          <w:sz w:val="24"/>
          <w:szCs w:val="24"/>
        </w:rPr>
        <w:t>1.5</w:t>
      </w:r>
      <w:r>
        <w:rPr>
          <w:rFonts w:ascii="Arial" w:eastAsia="黑体" w:hAnsi="Arial" w:cs="Arial"/>
          <w:sz w:val="24"/>
          <w:szCs w:val="24"/>
        </w:rPr>
        <w:t>、合成标准不确定度的评定</w:t>
      </w:r>
      <w:r>
        <w:rPr>
          <w:rFonts w:ascii="Arial" w:eastAsia="黑体" w:hAnsi="Arial" w:cs="Arial"/>
          <w:sz w:val="24"/>
          <w:szCs w:val="24"/>
        </w:rPr>
        <w:t xml:space="preserve"> 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0" w:firstLineChars="200" w:firstLine="480"/>
        <w:rPr>
          <w:rFonts w:ascii="Arial" w:eastAsia="黑体" w:hAnsi="Arial" w:cs="Arial"/>
          <w:sz w:val="24"/>
          <w:szCs w:val="24"/>
        </w:rPr>
      </w:pPr>
      <w:r w:rsidRPr="00887390">
        <w:rPr>
          <w:rFonts w:ascii="宋体" w:hAnsi="宋体" w:hint="eastAsia"/>
          <w:color w:val="000000"/>
          <w:sz w:val="24"/>
        </w:rPr>
        <w:t>由于重复性分量包含人员读数引入的不确定度分量，为避免重复计算，取二者最大值</w:t>
      </w:r>
      <w:r w:rsidRPr="00D45C99">
        <w:rPr>
          <w:rFonts w:ascii="Arial" w:hAnsi="Arial" w:cs="Arial"/>
          <w:position w:val="-10"/>
          <w:szCs w:val="21"/>
        </w:rPr>
        <w:object w:dxaOrig="600" w:dyaOrig="360">
          <v:shape id="_x0000_i1076" type="#_x0000_t75" style="width:30.1pt;height:18.25pt" o:ole="">
            <v:imagedata r:id="rId92" o:title=""/>
          </v:shape>
          <o:OLEObject Type="Embed" ProgID="Equation.3" ShapeID="_x0000_i1076" DrawAspect="Content" ObjectID="_1690721051" r:id="rId100"/>
        </w:object>
      </w:r>
      <w:r w:rsidRPr="00887390">
        <w:rPr>
          <w:rFonts w:ascii="宋体" w:hAnsi="宋体" w:hint="eastAsia"/>
          <w:color w:val="000000"/>
          <w:sz w:val="24"/>
        </w:rPr>
        <w:t>作为不确定度评定影响量</w:t>
      </w:r>
      <w:r>
        <w:rPr>
          <w:rFonts w:ascii="Arial" w:eastAsia="黑体" w:hAnsi="Arial" w:cs="Arial"/>
          <w:sz w:val="24"/>
          <w:szCs w:val="24"/>
        </w:rPr>
        <w:t xml:space="preserve">                                          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228" w:left="479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由于各标准不确定度分量相互无关，故</w:t>
      </w:r>
    </w:p>
    <w:p w:rsidR="0074780D" w:rsidRDefault="0074780D" w:rsidP="0074780D">
      <w:pPr>
        <w:adjustRightInd w:val="0"/>
        <w:snapToGrid w:val="0"/>
        <w:spacing w:line="360" w:lineRule="auto"/>
        <w:ind w:firstLineChars="400" w:firstLine="960"/>
        <w:rPr>
          <w:rFonts w:ascii="Arial" w:eastAsia="楷体_GB2312" w:hAnsi="Arial" w:cs="Arial"/>
          <w:sz w:val="24"/>
        </w:rPr>
      </w:pPr>
      <w:r w:rsidRPr="00D45C99">
        <w:rPr>
          <w:rFonts w:ascii="Arial" w:hAnsi="Arial" w:cs="Arial"/>
          <w:position w:val="-12"/>
          <w:sz w:val="24"/>
          <w:szCs w:val="21"/>
        </w:rPr>
        <w:object w:dxaOrig="720" w:dyaOrig="360">
          <v:shape id="_x0000_i1077" type="#_x0000_t75" style="width:36pt;height:17.75pt" o:ole="">
            <v:imagedata r:id="rId101" o:title=""/>
          </v:shape>
          <o:OLEObject Type="Embed" ProgID="Equation.3" ShapeID="_x0000_i1077" DrawAspect="Content" ObjectID="_1690721052" r:id="rId102"/>
        </w:object>
      </w:r>
      <w:r>
        <w:rPr>
          <w:rFonts w:ascii="Arial" w:eastAsia="楷体_GB2312" w:hAnsi="Arial" w:cs="Arial"/>
          <w:sz w:val="24"/>
        </w:rPr>
        <w:t xml:space="preserve"> =</w:t>
      </w:r>
      <m:oMath>
        <m:rad>
          <m:radPr>
            <m:degHide m:val="on"/>
            <m:ctrlPr>
              <w:rPr>
                <w:rFonts w:ascii="Cambria Math" w:eastAsia="楷体_GB2312" w:hAnsi="Cambria Math" w:cs="Arial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position w:val="-24"/>
              </w:rPr>
              <w:object w:dxaOrig="240" w:dyaOrig="620">
                <v:shape id="_x0000_i1121" type="#_x0000_t75" style="width:11.8pt;height:31.15pt" o:ole="">
                  <v:imagedata r:id="rId39" o:title=""/>
                </v:shape>
                <o:OLEObject Type="Embed" ProgID="Equation.3" ShapeID="_x0000_i1121" DrawAspect="Content" ObjectID="_1690721053" r:id="rId103"/>
              </w:object>
            </m:r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</w:rPr>
              <m:t>）</m:t>
            </m:r>
            <m:r>
              <m:rPr>
                <m:sty m:val="p"/>
              </m:rPr>
              <w:rPr>
                <w:rFonts w:ascii="Cambria Math" w:hAnsi="Cambria Math" w:cs="Arial" w:hint="eastAsia"/>
                <w:color w:val="000000"/>
                <w:sz w:val="24"/>
                <w:szCs w:val="21"/>
                <w:vertAlign w:val="superscript"/>
              </w:rPr>
              <m:t xml:space="preserve">2  </m:t>
            </m:r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</w:rPr>
              <m:t>×</m:t>
            </m:r>
            <m:r>
              <m:rPr>
                <m:sty m:val="p"/>
              </m:rPr>
              <w:rPr>
                <w:rFonts w:ascii="Cambria Math" w:hAnsi="Cambria Math" w:cs="Arial"/>
                <w:color w:val="000000"/>
                <w:position w:val="-10"/>
                <w:sz w:val="24"/>
                <w:szCs w:val="21"/>
              </w:rPr>
              <w:object w:dxaOrig="639" w:dyaOrig="360">
                <v:shape id="_x0000_i1122" type="#_x0000_t75" style="width:31.7pt;height:17.75pt" o:ole="">
                  <v:imagedata r:id="rId41" o:title=""/>
                </v:shape>
                <o:OLEObject Type="Embed" ProgID="Equation.3" ShapeID="_x0000_i1122" DrawAspect="Content" ObjectID="_1690721054" r:id="rId104"/>
              </w:object>
            </m:r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</w:rPr>
              <m:t>＋（</m:t>
            </m:r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  <w:vertAlign w:val="subscript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color w:val="000000"/>
                    <w:sz w:val="24"/>
                    <w:szCs w:val="21"/>
                    <w:vertAlign w:val="subscript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1"/>
                    <w:vertAlign w:val="subscript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color w:val="000000"/>
                        <w:sz w:val="24"/>
                        <w:szCs w:val="21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000000"/>
                        <w:sz w:val="24"/>
                        <w:szCs w:val="21"/>
                        <w:vertAlign w:val="subscript"/>
                      </w:rPr>
                      <m:t>F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sz w:val="24"/>
                        <w:szCs w:val="21"/>
                        <w:vertAlign w:val="subscript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</w:rPr>
              <m:t>）</m:t>
            </m:r>
            <m:r>
              <m:rPr>
                <m:sty m:val="p"/>
              </m:rPr>
              <w:rPr>
                <w:rFonts w:ascii="Cambria Math" w:hAnsi="Cambria Math" w:cs="Arial" w:hint="eastAsia"/>
                <w:color w:val="000000"/>
                <w:sz w:val="24"/>
                <w:szCs w:val="21"/>
                <w:vertAlign w:val="superscript"/>
              </w:rPr>
              <m:t xml:space="preserve">2  </m:t>
            </m:r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1"/>
              </w:rPr>
              <m:t>×</m:t>
            </m:r>
            <m:r>
              <m:rPr>
                <m:sty m:val="p"/>
              </m:rPr>
              <w:rPr>
                <w:rFonts w:ascii="Cambria Math" w:hAnsi="Cambria Math" w:cs="Arial"/>
                <w:color w:val="000000"/>
                <w:position w:val="-10"/>
                <w:sz w:val="24"/>
                <w:szCs w:val="21"/>
              </w:rPr>
              <w:object w:dxaOrig="580" w:dyaOrig="360">
                <v:shape id="_x0000_i1123" type="#_x0000_t75" style="width:29pt;height:17.75pt" o:ole="">
                  <v:imagedata r:id="rId43" o:title=""/>
                </v:shape>
                <o:OLEObject Type="Embed" ProgID="Equation.3" ShapeID="_x0000_i1123" DrawAspect="Content" ObjectID="_1690721055" r:id="rId105"/>
              </w:object>
            </m:r>
          </m:e>
        </m:rad>
      </m:oMath>
      <w:r>
        <w:rPr>
          <w:rFonts w:ascii="Arial" w:eastAsia="楷体_GB2312" w:hAnsi="Arial" w:cs="Arial"/>
          <w:sz w:val="24"/>
        </w:rPr>
        <w:t>= 0.</w:t>
      </w:r>
      <w:r>
        <w:rPr>
          <w:rFonts w:ascii="Arial" w:eastAsia="楷体_GB2312" w:hAnsi="Arial" w:cs="Arial" w:hint="eastAsia"/>
          <w:sz w:val="24"/>
        </w:rPr>
        <w:t>39</w:t>
      </w:r>
      <w:r>
        <w:rPr>
          <w:rFonts w:ascii="Arial" w:eastAsia="楷体_GB2312" w:hAnsi="Arial" w:cs="Arial"/>
          <w:sz w:val="24"/>
        </w:rPr>
        <w:t xml:space="preserve"> </w:t>
      </w:r>
      <w:r>
        <w:rPr>
          <w:rFonts w:ascii="Arial" w:eastAsia="楷体_GB2312" w:hAnsi="Arial" w:cs="Arial"/>
          <w:sz w:val="24"/>
        </w:rPr>
        <w:t>％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eastAsia="黑体" w:hAnsi="Arial" w:cs="Arial"/>
          <w:sz w:val="24"/>
          <w:szCs w:val="24"/>
        </w:rPr>
      </w:pPr>
      <w:r>
        <w:rPr>
          <w:rFonts w:ascii="Arial" w:eastAsia="黑体" w:hAnsi="Arial" w:cs="Arial" w:hint="eastAsia"/>
          <w:sz w:val="24"/>
          <w:szCs w:val="24"/>
        </w:rPr>
        <w:t>1.6</w:t>
      </w:r>
      <w:r>
        <w:rPr>
          <w:rFonts w:ascii="Arial" w:eastAsia="黑体" w:hAnsi="Arial" w:cs="Arial"/>
          <w:sz w:val="24"/>
          <w:szCs w:val="24"/>
        </w:rPr>
        <w:t>、扩展不确定度的评定</w:t>
      </w:r>
      <w:r>
        <w:rPr>
          <w:rFonts w:ascii="Arial" w:eastAsia="黑体" w:hAnsi="Arial" w:cs="Arial"/>
          <w:sz w:val="24"/>
          <w:szCs w:val="24"/>
        </w:rPr>
        <w:t xml:space="preserve"> 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 w:hint="eastAsia"/>
          <w:sz w:val="24"/>
          <w:szCs w:val="24"/>
        </w:rPr>
        <w:t>取</w:t>
      </w:r>
      <w:r w:rsidRPr="005C3C2E">
        <w:rPr>
          <w:rFonts w:ascii="Arial" w:hAnsi="Arial" w:cs="Arial" w:hint="eastAsia"/>
          <w:i/>
          <w:sz w:val="24"/>
          <w:szCs w:val="24"/>
        </w:rPr>
        <w:t>k</w:t>
      </w:r>
      <w:r>
        <w:rPr>
          <w:rFonts w:ascii="Arial" w:hAnsi="Arial" w:cs="Arial" w:hint="eastAsia"/>
          <w:sz w:val="24"/>
          <w:szCs w:val="24"/>
        </w:rPr>
        <w:t>=2</w:t>
      </w:r>
      <w:r>
        <w:rPr>
          <w:rFonts w:ascii="Arial" w:hAnsi="Arial" w:cs="Arial" w:hint="eastAsia"/>
          <w:sz w:val="24"/>
          <w:szCs w:val="24"/>
        </w:rPr>
        <w:t>，</w:t>
      </w:r>
      <w:r>
        <w:rPr>
          <w:rFonts w:ascii="Arial" w:hAnsi="Arial" w:cs="Arial"/>
          <w:sz w:val="24"/>
          <w:szCs w:val="24"/>
        </w:rPr>
        <w:t>故转向力示值误差的扩展不确定度应当为</w:t>
      </w:r>
      <w:r>
        <w:rPr>
          <w:rFonts w:ascii="Arial" w:hAnsi="Arial" w:cs="Arial"/>
          <w:sz w:val="24"/>
          <w:szCs w:val="24"/>
        </w:rPr>
        <w:t xml:space="preserve"> </w:t>
      </w:r>
      <w:r w:rsidRPr="00D45C99">
        <w:rPr>
          <w:rFonts w:ascii="Arial" w:hAnsi="Arial" w:cs="Arial"/>
          <w:position w:val="-10"/>
          <w:sz w:val="24"/>
          <w:szCs w:val="24"/>
        </w:rPr>
        <w:object w:dxaOrig="180" w:dyaOrig="339">
          <v:shape id="_x0000_i1078" type="#_x0000_t75" style="width:9.15pt;height:17.2pt" o:ole="">
            <v:imagedata r:id="rId106" o:title=""/>
          </v:shape>
          <o:OLEObject Type="Embed" ProgID="Equation.3" ShapeID="_x0000_i1078" DrawAspect="Content" ObjectID="_1690721056" r:id="rId107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228" w:left="479" w:firstLineChars="300" w:firstLine="720"/>
        <w:rPr>
          <w:rFonts w:ascii="Arial" w:hAnsi="Arial" w:cs="Arial"/>
          <w:sz w:val="24"/>
          <w:szCs w:val="24"/>
        </w:rPr>
      </w:pPr>
      <w:r w:rsidRPr="00D45C99">
        <w:rPr>
          <w:rFonts w:ascii="Arial" w:hAnsi="Arial" w:cs="Arial"/>
          <w:position w:val="-12"/>
          <w:sz w:val="24"/>
          <w:szCs w:val="24"/>
        </w:rPr>
        <w:object w:dxaOrig="420" w:dyaOrig="360">
          <v:shape id="_x0000_i1079" type="#_x0000_t75" style="width:20.95pt;height:17.75pt" o:ole="">
            <v:imagedata r:id="rId108" o:title=""/>
          </v:shape>
          <o:OLEObject Type="Embed" ProgID="Equation.3" ShapeID="_x0000_i1079" DrawAspect="Content" ObjectID="_1690721057" r:id="rId109"/>
        </w:object>
      </w:r>
      <w:r>
        <w:rPr>
          <w:rFonts w:ascii="Arial" w:hAnsi="Arial" w:cs="Arial"/>
          <w:sz w:val="24"/>
          <w:szCs w:val="24"/>
        </w:rPr>
        <w:t xml:space="preserve"> =</w:t>
      </w:r>
      <w:r w:rsidRPr="005C3C2E">
        <w:rPr>
          <w:rFonts w:ascii="Arial" w:hAnsi="Arial" w:cs="Arial" w:hint="eastAsia"/>
          <w:i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×</w:t>
      </w:r>
      <w:r w:rsidRPr="00D45C99">
        <w:rPr>
          <w:rFonts w:ascii="Arial" w:hAnsi="Arial" w:cs="Arial"/>
          <w:position w:val="-12"/>
          <w:sz w:val="24"/>
          <w:szCs w:val="21"/>
        </w:rPr>
        <w:object w:dxaOrig="740" w:dyaOrig="360">
          <v:shape id="_x0000_i1080" type="#_x0000_t75" style="width:37.05pt;height:17.75pt" o:ole="">
            <v:imagedata r:id="rId110" o:title=""/>
          </v:shape>
          <o:OLEObject Type="Embed" ProgID="Equation.3" ShapeID="_x0000_i1080" DrawAspect="Content" ObjectID="_1690721058" r:id="rId111"/>
        </w:object>
      </w:r>
      <w:r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 w:hint="eastAsia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×0.</w:t>
      </w:r>
      <w:r>
        <w:rPr>
          <w:rFonts w:ascii="Arial" w:hAnsi="Arial" w:cs="Arial" w:hint="eastAsia"/>
          <w:sz w:val="24"/>
          <w:szCs w:val="24"/>
        </w:rPr>
        <w:t>39</w:t>
      </w:r>
      <w:r>
        <w:rPr>
          <w:rFonts w:ascii="Arial" w:eastAsia="楷体_GB2312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＝</w:t>
      </w:r>
      <w:r>
        <w:rPr>
          <w:rFonts w:ascii="Arial" w:hAnsi="Arial" w:cs="Arial"/>
          <w:sz w:val="24"/>
          <w:szCs w:val="24"/>
        </w:rPr>
        <w:t xml:space="preserve"> 0.</w:t>
      </w:r>
      <w:r>
        <w:rPr>
          <w:rFonts w:ascii="Arial" w:hAnsi="Arial" w:cs="Arial" w:hint="eastAsia"/>
          <w:sz w:val="24"/>
          <w:szCs w:val="24"/>
        </w:rPr>
        <w:t>78</w:t>
      </w:r>
      <w:r>
        <w:rPr>
          <w:rFonts w:ascii="Arial" w:hAnsi="Arial" w:cs="Arial"/>
          <w:sz w:val="24"/>
          <w:szCs w:val="24"/>
        </w:rPr>
        <w:t xml:space="preserve"> %</w:t>
      </w:r>
    </w:p>
    <w:p w:rsidR="0074780D" w:rsidRPr="00646C2A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18" w:left="238" w:hangingChars="83"/>
        <w:rPr>
          <w:rFonts w:ascii="Arial" w:hAnsi="Arial" w:cs="Arial"/>
          <w:b/>
          <w:sz w:val="24"/>
          <w:szCs w:val="24"/>
        </w:rPr>
      </w:pPr>
      <w:r w:rsidRPr="00646C2A">
        <w:rPr>
          <w:rFonts w:ascii="Arial" w:hAnsi="Arial" w:cs="Arial" w:hint="eastAsia"/>
          <w:b/>
          <w:sz w:val="24"/>
          <w:szCs w:val="24"/>
        </w:rPr>
        <w:t>2</w:t>
      </w:r>
      <w:r w:rsidRPr="00646C2A">
        <w:rPr>
          <w:rFonts w:ascii="Arial" w:hAnsi="Arial" w:cs="Arial" w:hint="eastAsia"/>
          <w:b/>
          <w:sz w:val="24"/>
          <w:szCs w:val="24"/>
        </w:rPr>
        <w:t>、转向角示值误差不确定度评定</w:t>
      </w:r>
    </w:p>
    <w:p w:rsidR="0074780D" w:rsidRDefault="0074780D" w:rsidP="0074780D">
      <w:pPr>
        <w:tabs>
          <w:tab w:val="num" w:pos="720"/>
        </w:tabs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2.1</w:t>
      </w:r>
      <w:r w:rsidRPr="00887390">
        <w:rPr>
          <w:rFonts w:ascii="宋体" w:hAnsi="宋体" w:hint="eastAsia"/>
          <w:sz w:val="24"/>
        </w:rPr>
        <w:t>数学模型</w:t>
      </w:r>
      <w:r w:rsidRPr="00887390">
        <w:rPr>
          <w:rFonts w:ascii="宋体" w:hAnsi="宋体"/>
          <w:sz w:val="24"/>
        </w:rPr>
        <w:t xml:space="preserve">  </w:t>
      </w:r>
    </w:p>
    <w:p w:rsidR="0074780D" w:rsidRDefault="0074780D" w:rsidP="0074780D">
      <w:pPr>
        <w:tabs>
          <w:tab w:val="num" w:pos="720"/>
        </w:tabs>
        <w:spacing w:line="360" w:lineRule="auto"/>
        <w:jc w:val="right"/>
        <w:rPr>
          <w:rFonts w:ascii="宋体" w:hAnsi="宋体"/>
          <w:sz w:val="24"/>
        </w:rPr>
      </w:pPr>
      <w:r w:rsidRPr="00887390">
        <w:rPr>
          <w:rFonts w:ascii="宋体" w:hAnsi="宋体"/>
          <w:sz w:val="24"/>
        </w:rPr>
        <w:t xml:space="preserve">      </w:t>
      </w:r>
      <w:r>
        <w:rPr>
          <w:rFonts w:ascii="宋体" w:hAnsi="宋体" w:hint="eastAsia"/>
          <w:sz w:val="24"/>
        </w:rPr>
        <w:t xml:space="preserve">       </w:t>
      </w:r>
      <w:r w:rsidRPr="00887390">
        <w:rPr>
          <w:rFonts w:ascii="宋体" w:hAnsi="宋体"/>
          <w:sz w:val="24"/>
        </w:rPr>
        <w:t xml:space="preserve">  </w:t>
      </w:r>
      <w:r w:rsidRPr="00887390">
        <w:rPr>
          <w:rFonts w:ascii="宋体" w:hAnsi="宋体"/>
          <w:position w:val="-12"/>
          <w:sz w:val="24"/>
        </w:rPr>
        <w:object w:dxaOrig="1240" w:dyaOrig="360">
          <v:shape id="_x0000_i1081" type="#_x0000_t75" style="width:61.8pt;height:18.25pt" o:ole="">
            <v:imagedata r:id="rId112" o:title=""/>
          </v:shape>
          <o:OLEObject Type="Embed" ProgID="Equation.3" ShapeID="_x0000_i1081" DrawAspect="Content" ObjectID="_1690721059" r:id="rId113"/>
        </w:object>
      </w:r>
      <w:r w:rsidRPr="00887390">
        <w:rPr>
          <w:rFonts w:ascii="宋体" w:hAnsi="宋体" w:hint="eastAsia"/>
          <w:sz w:val="24"/>
        </w:rPr>
        <w:t xml:space="preserve">        </w:t>
      </w:r>
      <w:r w:rsidRPr="00887390">
        <w:rPr>
          <w:rFonts w:ascii="宋体" w:hAnsi="宋体"/>
          <w:sz w:val="24"/>
        </w:rPr>
        <w:t xml:space="preserve">        </w:t>
      </w:r>
      <w:r>
        <w:rPr>
          <w:rFonts w:ascii="宋体" w:hAnsi="宋体" w:hint="eastAsia"/>
          <w:sz w:val="24"/>
        </w:rPr>
        <w:t xml:space="preserve">    </w:t>
      </w:r>
      <w:r w:rsidRPr="00887390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>）</w:t>
      </w:r>
    </w:p>
    <w:p w:rsidR="0074780D" w:rsidRPr="00887390" w:rsidRDefault="0074780D" w:rsidP="0074780D">
      <w:pPr>
        <w:tabs>
          <w:tab w:val="num" w:pos="720"/>
        </w:tabs>
        <w:spacing w:line="360" w:lineRule="auto"/>
        <w:jc w:val="left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</w:t>
      </w:r>
      <w:r w:rsidRPr="00887390">
        <w:rPr>
          <w:rFonts w:ascii="宋体" w:hAnsi="宋体" w:hint="eastAsia"/>
          <w:sz w:val="24"/>
        </w:rPr>
        <w:t xml:space="preserve"> 式中：</w:t>
      </w:r>
      <w:r w:rsidRPr="00887390">
        <w:rPr>
          <w:rFonts w:ascii="宋体" w:hAnsi="宋体"/>
          <w:position w:val="-12"/>
          <w:sz w:val="24"/>
        </w:rPr>
        <w:object w:dxaOrig="260" w:dyaOrig="360">
          <v:shape id="_x0000_i1082" type="#_x0000_t75" style="width:12.9pt;height:18.25pt" o:ole="">
            <v:imagedata r:id="rId114" o:title=""/>
          </v:shape>
          <o:OLEObject Type="Embed" ProgID="Equation.3" ShapeID="_x0000_i1082" DrawAspect="Content" ObjectID="_1690721060" r:id="rId115"/>
        </w:object>
      </w:r>
      <w:r w:rsidRPr="00887390">
        <w:rPr>
          <w:rFonts w:ascii="宋体" w:hAnsi="宋体" w:hint="eastAsia"/>
          <w:sz w:val="24"/>
        </w:rPr>
        <w:t xml:space="preserve"> — 左、右旋各</w:t>
      </w:r>
      <w:r>
        <w:rPr>
          <w:rFonts w:ascii="宋体" w:hAnsi="宋体" w:hint="eastAsia"/>
          <w:sz w:val="24"/>
        </w:rPr>
        <w:t>校准</w:t>
      </w:r>
      <w:r w:rsidRPr="00887390">
        <w:rPr>
          <w:rFonts w:ascii="宋体" w:hAnsi="宋体" w:hint="eastAsia"/>
          <w:sz w:val="24"/>
        </w:rPr>
        <w:t>点示值误差（</w:t>
      </w:r>
      <w:r>
        <w:rPr>
          <w:rFonts w:ascii="宋体" w:hAnsi="宋体" w:hint="eastAsia"/>
          <w:sz w:val="24"/>
        </w:rPr>
        <w:t>°</w:t>
      </w:r>
      <w:r w:rsidRPr="00887390">
        <w:rPr>
          <w:rFonts w:ascii="宋体" w:hAnsi="宋体" w:hint="eastAsia"/>
          <w:sz w:val="24"/>
        </w:rPr>
        <w:t>）；</w:t>
      </w:r>
    </w:p>
    <w:p w:rsidR="0074780D" w:rsidRPr="00887390" w:rsidRDefault="0074780D" w:rsidP="0074780D">
      <w:pPr>
        <w:tabs>
          <w:tab w:val="num" w:pos="720"/>
        </w:tabs>
        <w:spacing w:line="360" w:lineRule="auto"/>
        <w:ind w:firstLineChars="550" w:firstLine="1320"/>
        <w:jc w:val="left"/>
        <w:rPr>
          <w:rFonts w:ascii="宋体" w:hAnsi="宋体"/>
          <w:sz w:val="24"/>
        </w:rPr>
      </w:pPr>
      <w:r w:rsidRPr="00887390">
        <w:rPr>
          <w:rFonts w:ascii="宋体" w:hAnsi="宋体"/>
          <w:position w:val="-10"/>
          <w:sz w:val="24"/>
        </w:rPr>
        <w:object w:dxaOrig="320" w:dyaOrig="340">
          <v:shape id="_x0000_i1083" type="#_x0000_t75" style="width:16.1pt;height:17.2pt" o:ole="">
            <v:imagedata r:id="rId116" o:title=""/>
          </v:shape>
          <o:OLEObject Type="Embed" ProgID="Equation.3" ShapeID="_x0000_i1083" DrawAspect="Content" ObjectID="_1690721061" r:id="rId117"/>
        </w:object>
      </w:r>
      <w:r w:rsidRPr="00887390">
        <w:rPr>
          <w:rFonts w:ascii="宋体" w:hAnsi="宋体" w:hint="eastAsia"/>
          <w:sz w:val="24"/>
        </w:rPr>
        <w:t xml:space="preserve"> — 左、右旋各被</w:t>
      </w:r>
      <w:r>
        <w:rPr>
          <w:rFonts w:ascii="宋体" w:hAnsi="宋体" w:hint="eastAsia"/>
          <w:sz w:val="24"/>
        </w:rPr>
        <w:t>校准</w:t>
      </w:r>
      <w:r w:rsidRPr="00887390">
        <w:rPr>
          <w:rFonts w:ascii="宋体" w:hAnsi="宋体" w:hint="eastAsia"/>
          <w:sz w:val="24"/>
        </w:rPr>
        <w:t>点度盘算术平均值（</w:t>
      </w:r>
      <w:r>
        <w:rPr>
          <w:rFonts w:ascii="宋体" w:hAnsi="宋体" w:hint="eastAsia"/>
          <w:sz w:val="24"/>
        </w:rPr>
        <w:t>°</w:t>
      </w:r>
      <w:r w:rsidRPr="00887390">
        <w:rPr>
          <w:rFonts w:ascii="宋体" w:hAnsi="宋体" w:hint="eastAsia"/>
          <w:sz w:val="24"/>
        </w:rPr>
        <w:t>）；</w:t>
      </w:r>
    </w:p>
    <w:p w:rsidR="0074780D" w:rsidRPr="00887390" w:rsidRDefault="0074780D" w:rsidP="0074780D">
      <w:pPr>
        <w:spacing w:line="360" w:lineRule="auto"/>
        <w:ind w:firstLineChars="550" w:firstLine="1320"/>
        <w:rPr>
          <w:rFonts w:ascii="宋体" w:hAnsi="宋体"/>
          <w:sz w:val="24"/>
        </w:rPr>
      </w:pPr>
      <w:r w:rsidRPr="00887390">
        <w:rPr>
          <w:rFonts w:ascii="宋体" w:hAnsi="宋体"/>
          <w:position w:val="-10"/>
          <w:sz w:val="24"/>
        </w:rPr>
        <w:object w:dxaOrig="279" w:dyaOrig="340">
          <v:shape id="_x0000_i1084" type="#_x0000_t75" style="width:13.95pt;height:17.2pt" o:ole="">
            <v:imagedata r:id="rId118" o:title=""/>
          </v:shape>
          <o:OLEObject Type="Embed" ProgID="Equation.3" ShapeID="_x0000_i1084" DrawAspect="Content" ObjectID="_1690721062" r:id="rId119"/>
        </w:object>
      </w:r>
      <w:r w:rsidRPr="00887390">
        <w:rPr>
          <w:rFonts w:ascii="宋体" w:hAnsi="宋体" w:hint="eastAsia"/>
          <w:sz w:val="24"/>
        </w:rPr>
        <w:t xml:space="preserve"> — 左、右旋各被</w:t>
      </w:r>
      <w:r>
        <w:rPr>
          <w:rFonts w:ascii="宋体" w:hAnsi="宋体" w:hint="eastAsia"/>
          <w:sz w:val="24"/>
        </w:rPr>
        <w:t>校准</w:t>
      </w:r>
      <w:r w:rsidRPr="00887390">
        <w:rPr>
          <w:rFonts w:ascii="宋体" w:hAnsi="宋体" w:hint="eastAsia"/>
          <w:sz w:val="24"/>
        </w:rPr>
        <w:t>点值（</w:t>
      </w:r>
      <w:r>
        <w:rPr>
          <w:rFonts w:ascii="宋体" w:hAnsi="宋体" w:hint="eastAsia"/>
          <w:sz w:val="24"/>
        </w:rPr>
        <w:t>°</w:t>
      </w:r>
      <w:r w:rsidRPr="00887390">
        <w:rPr>
          <w:rFonts w:ascii="宋体" w:hAnsi="宋体" w:hint="eastAsia"/>
          <w:sz w:val="24"/>
        </w:rPr>
        <w:t>）。</w:t>
      </w:r>
    </w:p>
    <w:p w:rsidR="0074780D" w:rsidRPr="00887390" w:rsidRDefault="0074780D" w:rsidP="0074780D">
      <w:pPr>
        <w:spacing w:line="360" w:lineRule="auto"/>
        <w:ind w:firstLineChars="150" w:firstLine="360"/>
        <w:jc w:val="right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>方差依方程：</w:t>
      </w:r>
      <w:r w:rsidRPr="00887390">
        <w:rPr>
          <w:rFonts w:ascii="宋体" w:hAnsi="宋体"/>
          <w:position w:val="-32"/>
          <w:sz w:val="24"/>
        </w:rPr>
        <w:object w:dxaOrig="2420" w:dyaOrig="800">
          <v:shape id="_x0000_i1085" type="#_x0000_t75" style="width:120.9pt;height:39.75pt" o:ole="">
            <v:imagedata r:id="rId120" o:title=""/>
          </v:shape>
          <o:OLEObject Type="Embed" ProgID="Equation.3" ShapeID="_x0000_i1085" DrawAspect="Content" ObjectID="_1690721063" r:id="rId121"/>
        </w:object>
      </w:r>
      <w:r w:rsidRPr="00887390">
        <w:rPr>
          <w:rFonts w:ascii="宋体" w:hAnsi="宋体"/>
          <w:sz w:val="24"/>
        </w:rPr>
        <w:t xml:space="preserve">       </w:t>
      </w:r>
      <w:r>
        <w:rPr>
          <w:rFonts w:ascii="宋体" w:hAnsi="宋体" w:hint="eastAsia"/>
          <w:sz w:val="24"/>
        </w:rPr>
        <w:t xml:space="preserve">               </w:t>
      </w:r>
      <w:r w:rsidRPr="00887390">
        <w:rPr>
          <w:rFonts w:ascii="宋体" w:hAnsi="宋体"/>
          <w:sz w:val="24"/>
        </w:rPr>
        <w:t xml:space="preserve">  （</w:t>
      </w:r>
      <w:r>
        <w:rPr>
          <w:rFonts w:ascii="宋体" w:hAnsi="宋体" w:hint="eastAsia"/>
          <w:sz w:val="24"/>
        </w:rPr>
        <w:t>7</w:t>
      </w:r>
      <w:r w:rsidRPr="00887390">
        <w:rPr>
          <w:rFonts w:ascii="宋体" w:hAnsi="宋体"/>
          <w:sz w:val="24"/>
        </w:rPr>
        <w:t xml:space="preserve">）          </w:t>
      </w:r>
      <w:r w:rsidRPr="00887390">
        <w:rPr>
          <w:rFonts w:ascii="宋体" w:hAnsi="宋体" w:hint="eastAsia"/>
          <w:sz w:val="24"/>
        </w:rPr>
        <w:t xml:space="preserve"> </w:t>
      </w:r>
    </w:p>
    <w:p w:rsidR="0074780D" w:rsidRPr="00887390" w:rsidRDefault="0074780D" w:rsidP="0074780D">
      <w:pPr>
        <w:spacing w:line="360" w:lineRule="auto"/>
        <w:ind w:firstLineChars="350" w:firstLine="840"/>
        <w:jc w:val="right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>由（</w:t>
      </w:r>
      <w:r>
        <w:rPr>
          <w:rFonts w:ascii="宋体" w:hAnsi="宋体" w:hint="eastAsia"/>
          <w:sz w:val="24"/>
        </w:rPr>
        <w:t>D6</w:t>
      </w:r>
      <w:r w:rsidRPr="00887390">
        <w:rPr>
          <w:rFonts w:ascii="宋体" w:hAnsi="宋体" w:hint="eastAsia"/>
          <w:sz w:val="24"/>
        </w:rPr>
        <w:t xml:space="preserve">）式得方差： </w:t>
      </w:r>
      <w:r w:rsidRPr="00887390">
        <w:rPr>
          <w:rFonts w:ascii="宋体" w:hAnsi="宋体"/>
          <w:position w:val="-12"/>
          <w:sz w:val="24"/>
        </w:rPr>
        <w:object w:dxaOrig="3720" w:dyaOrig="380">
          <v:shape id="_x0000_i1086" type="#_x0000_t75" style="width:185.9pt;height:18.8pt" o:ole="">
            <v:imagedata r:id="rId122" o:title=""/>
          </v:shape>
          <o:OLEObject Type="Embed" ProgID="Equation.3" ShapeID="_x0000_i1086" DrawAspect="Content" ObjectID="_1690721064" r:id="rId123"/>
        </w:object>
      </w:r>
      <w:r w:rsidRPr="00887390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</w:t>
      </w:r>
      <w:r w:rsidRPr="00887390">
        <w:rPr>
          <w:rFonts w:ascii="宋体" w:hAnsi="宋体"/>
          <w:sz w:val="24"/>
        </w:rPr>
        <w:t xml:space="preserve"> </w:t>
      </w:r>
      <w:r w:rsidRPr="00887390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8</w:t>
      </w:r>
      <w:r w:rsidRPr="00887390">
        <w:rPr>
          <w:rFonts w:ascii="宋体" w:hAnsi="宋体" w:hint="eastAsia"/>
          <w:sz w:val="24"/>
        </w:rPr>
        <w:t>）</w:t>
      </w:r>
      <w:r w:rsidRPr="00887390">
        <w:rPr>
          <w:rFonts w:ascii="宋体" w:hAnsi="宋体"/>
          <w:sz w:val="24"/>
        </w:rPr>
        <w:t xml:space="preserve">     </w:t>
      </w:r>
    </w:p>
    <w:p w:rsidR="0074780D" w:rsidRPr="00887390" w:rsidRDefault="0074780D" w:rsidP="0074780D">
      <w:pPr>
        <w:spacing w:line="360" w:lineRule="auto"/>
        <w:ind w:firstLineChars="300" w:firstLine="720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>式中：</w:t>
      </w:r>
      <w:r w:rsidRPr="00887390">
        <w:rPr>
          <w:rFonts w:ascii="宋体" w:hAnsi="宋体"/>
          <w:sz w:val="24"/>
        </w:rPr>
        <w:t xml:space="preserve">  </w:t>
      </w:r>
      <w:r w:rsidRPr="00887390">
        <w:rPr>
          <w:rFonts w:ascii="宋体" w:hAnsi="宋体"/>
          <w:position w:val="-10"/>
          <w:sz w:val="24"/>
        </w:rPr>
        <w:object w:dxaOrig="620" w:dyaOrig="340">
          <v:shape id="_x0000_i1087" type="#_x0000_t75" style="width:31.15pt;height:17.2pt" o:ole="">
            <v:imagedata r:id="rId124" o:title=""/>
          </v:shape>
          <o:OLEObject Type="Embed" ProgID="Equation.3" ShapeID="_x0000_i1087" DrawAspect="Content" ObjectID="_1690721065" r:id="rId125"/>
        </w:object>
      </w:r>
      <w:r w:rsidRPr="00887390">
        <w:rPr>
          <w:rFonts w:ascii="宋体" w:hAnsi="宋体" w:hint="eastAsia"/>
          <w:sz w:val="24"/>
        </w:rPr>
        <w:t xml:space="preserve"> </w:t>
      </w:r>
      <w:r w:rsidRPr="00887390">
        <w:rPr>
          <w:rFonts w:ascii="宋体" w:hAnsi="宋体"/>
          <w:sz w:val="24"/>
        </w:rPr>
        <w:t>—</w:t>
      </w:r>
      <w:r w:rsidRPr="00887390">
        <w:rPr>
          <w:rFonts w:ascii="宋体" w:hAnsi="宋体" w:hint="eastAsia"/>
          <w:sz w:val="24"/>
        </w:rPr>
        <w:t xml:space="preserve"> 被</w:t>
      </w:r>
      <w:r>
        <w:rPr>
          <w:rFonts w:ascii="宋体" w:hAnsi="宋体" w:hint="eastAsia"/>
          <w:sz w:val="24"/>
        </w:rPr>
        <w:t>校</w:t>
      </w:r>
      <w:r w:rsidRPr="00887390">
        <w:rPr>
          <w:rFonts w:ascii="宋体" w:hAnsi="宋体" w:hint="eastAsia"/>
          <w:sz w:val="24"/>
        </w:rPr>
        <w:t>转向角引入的标准不确定度；</w:t>
      </w:r>
    </w:p>
    <w:p w:rsidR="0074780D" w:rsidRPr="00887390" w:rsidRDefault="0074780D" w:rsidP="0074780D">
      <w:pPr>
        <w:spacing w:line="360" w:lineRule="auto"/>
        <w:ind w:firstLineChars="650" w:firstLine="1560"/>
        <w:rPr>
          <w:rFonts w:ascii="宋体" w:hAnsi="宋体"/>
          <w:sz w:val="24"/>
        </w:rPr>
      </w:pPr>
      <w:r w:rsidRPr="00887390">
        <w:rPr>
          <w:rFonts w:ascii="宋体" w:hAnsi="宋体"/>
          <w:position w:val="-10"/>
          <w:sz w:val="24"/>
        </w:rPr>
        <w:object w:dxaOrig="580" w:dyaOrig="340">
          <v:shape id="_x0000_i1088" type="#_x0000_t75" style="width:29pt;height:17.2pt" o:ole="">
            <v:imagedata r:id="rId126" o:title=""/>
          </v:shape>
          <o:OLEObject Type="Embed" ProgID="Equation.3" ShapeID="_x0000_i1088" DrawAspect="Content" ObjectID="_1690721066" r:id="rId127"/>
        </w:object>
      </w:r>
      <w:r w:rsidRPr="00887390">
        <w:rPr>
          <w:rFonts w:ascii="宋体" w:hAnsi="宋体" w:hint="eastAsia"/>
          <w:sz w:val="24"/>
        </w:rPr>
        <w:t xml:space="preserve"> — 标准</w:t>
      </w:r>
      <w:r>
        <w:rPr>
          <w:rFonts w:ascii="宋体" w:hAnsi="宋体" w:hint="eastAsia"/>
          <w:sz w:val="24"/>
        </w:rPr>
        <w:t>校准</w:t>
      </w:r>
      <w:r w:rsidRPr="00887390">
        <w:rPr>
          <w:rFonts w:ascii="宋体" w:hAnsi="宋体" w:hint="eastAsia"/>
          <w:sz w:val="24"/>
        </w:rPr>
        <w:t>装置引入的标准不确定度。</w:t>
      </w:r>
    </w:p>
    <w:p w:rsidR="0074780D" w:rsidRPr="00887390" w:rsidRDefault="0074780D" w:rsidP="0074780D">
      <w:pPr>
        <w:spacing w:line="360" w:lineRule="auto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>传播系数</w:t>
      </w:r>
    </w:p>
    <w:p w:rsidR="0074780D" w:rsidRDefault="0074780D" w:rsidP="0074780D">
      <w:pPr>
        <w:spacing w:line="360" w:lineRule="auto"/>
        <w:ind w:firstLineChars="1300" w:firstLine="3120"/>
        <w:rPr>
          <w:rFonts w:ascii="宋体" w:hAnsi="宋体"/>
          <w:sz w:val="24"/>
        </w:rPr>
      </w:pPr>
      <w:r w:rsidRPr="00887390">
        <w:rPr>
          <w:rFonts w:ascii="宋体" w:hAnsi="宋体"/>
          <w:position w:val="-30"/>
          <w:sz w:val="24"/>
        </w:rPr>
        <w:object w:dxaOrig="1600" w:dyaOrig="700">
          <v:shape id="_x0000_i1089" type="#_x0000_t75" style="width:80.05pt;height:34.95pt" o:ole="">
            <v:imagedata r:id="rId128" o:title=""/>
          </v:shape>
          <o:OLEObject Type="Embed" ProgID="Equation.3" ShapeID="_x0000_i1089" DrawAspect="Content" ObjectID="_1690721067" r:id="rId129"/>
        </w:object>
      </w:r>
      <w:r w:rsidRPr="00887390">
        <w:rPr>
          <w:rFonts w:ascii="宋体" w:hAnsi="宋体" w:hint="eastAsia"/>
          <w:sz w:val="24"/>
        </w:rPr>
        <w:t xml:space="preserve">  </w:t>
      </w:r>
      <w:r w:rsidRPr="00887390">
        <w:rPr>
          <w:rFonts w:ascii="宋体" w:hAnsi="宋体"/>
          <w:sz w:val="24"/>
        </w:rPr>
        <w:t xml:space="preserve">   </w:t>
      </w:r>
      <w:r w:rsidRPr="00887390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9</w:t>
      </w:r>
      <w:r w:rsidRPr="00887390">
        <w:rPr>
          <w:rFonts w:ascii="宋体" w:hAnsi="宋体" w:hint="eastAsia"/>
          <w:sz w:val="24"/>
        </w:rPr>
        <w:t xml:space="preserve">）   </w:t>
      </w:r>
    </w:p>
    <w:p w:rsidR="0074780D" w:rsidRPr="00887390" w:rsidRDefault="0074780D" w:rsidP="0074780D">
      <w:pPr>
        <w:spacing w:line="360" w:lineRule="auto"/>
        <w:ind w:firstLineChars="100" w:firstLine="240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    </w:t>
      </w:r>
      <w:r w:rsidRPr="00887390">
        <w:rPr>
          <w:rFonts w:ascii="宋体" w:hAnsi="宋体"/>
          <w:position w:val="-30"/>
          <w:sz w:val="24"/>
        </w:rPr>
        <w:object w:dxaOrig="1700" w:dyaOrig="700">
          <v:shape id="_x0000_i1090" type="#_x0000_t75" style="width:84.9pt;height:34.95pt" o:ole="">
            <v:imagedata r:id="rId130" o:title=""/>
          </v:shape>
          <o:OLEObject Type="Embed" ProgID="Equation.3" ShapeID="_x0000_i1090" DrawAspect="Content" ObjectID="_1690721068" r:id="rId131"/>
        </w:object>
      </w:r>
      <w:r w:rsidRPr="00887390">
        <w:rPr>
          <w:rFonts w:ascii="宋体" w:hAnsi="宋体" w:hint="eastAsia"/>
          <w:sz w:val="24"/>
        </w:rPr>
        <w:t xml:space="preserve">    </w:t>
      </w:r>
      <w:r w:rsidRPr="00887390">
        <w:rPr>
          <w:rFonts w:ascii="宋体" w:hAnsi="宋体"/>
          <w:sz w:val="24"/>
        </w:rPr>
        <w:t xml:space="preserve">  </w:t>
      </w:r>
      <w:r w:rsidRPr="00887390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10</w:t>
      </w:r>
      <w:r w:rsidRPr="00887390">
        <w:rPr>
          <w:rFonts w:ascii="宋体" w:hAnsi="宋体" w:hint="eastAsia"/>
          <w:sz w:val="24"/>
        </w:rPr>
        <w:t>）</w:t>
      </w:r>
    </w:p>
    <w:p w:rsidR="0074780D" w:rsidRDefault="0074780D" w:rsidP="0074780D">
      <w:pPr>
        <w:spacing w:line="360" w:lineRule="auto"/>
        <w:jc w:val="left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>根据（</w:t>
      </w:r>
      <w:r>
        <w:rPr>
          <w:rFonts w:ascii="宋体" w:hAnsi="宋体" w:hint="eastAsia"/>
          <w:sz w:val="24"/>
        </w:rPr>
        <w:t>D9</w:t>
      </w:r>
      <w:r w:rsidRPr="00887390">
        <w:rPr>
          <w:rFonts w:ascii="宋体" w:hAnsi="宋体" w:hint="eastAsia"/>
          <w:sz w:val="24"/>
        </w:rPr>
        <w:t>）、（</w:t>
      </w:r>
      <w:r>
        <w:rPr>
          <w:rFonts w:ascii="宋体" w:hAnsi="宋体" w:hint="eastAsia"/>
          <w:sz w:val="24"/>
        </w:rPr>
        <w:t>D10</w:t>
      </w:r>
      <w:r w:rsidRPr="00887390">
        <w:rPr>
          <w:rFonts w:ascii="宋体" w:hAnsi="宋体" w:hint="eastAsia"/>
          <w:sz w:val="24"/>
        </w:rPr>
        <w:t>）式得标准不确定度：</w:t>
      </w:r>
    </w:p>
    <w:p w:rsidR="0074780D" w:rsidRPr="00887390" w:rsidRDefault="0074780D" w:rsidP="0074780D">
      <w:pPr>
        <w:spacing w:line="360" w:lineRule="auto"/>
        <w:jc w:val="left"/>
        <w:rPr>
          <w:rFonts w:ascii="宋体" w:hAnsi="宋体"/>
          <w:sz w:val="24"/>
        </w:rPr>
      </w:pPr>
      <w:r w:rsidRPr="00887390">
        <w:rPr>
          <w:rFonts w:ascii="宋体" w:hAnsi="宋体"/>
          <w:position w:val="-12"/>
          <w:sz w:val="24"/>
        </w:rPr>
        <w:object w:dxaOrig="3180" w:dyaOrig="400">
          <v:shape id="_x0000_i1091" type="#_x0000_t75" style="width:159.05pt;height:19.9pt" o:ole="">
            <v:imagedata r:id="rId132" o:title=""/>
          </v:shape>
          <o:OLEObject Type="Embed" ProgID="Equation.3" ShapeID="_x0000_i1091" DrawAspect="Content" ObjectID="_1690721069" r:id="rId133"/>
        </w:object>
      </w:r>
      <w:r w:rsidRPr="00887390">
        <w:rPr>
          <w:rFonts w:ascii="宋体" w:hAnsi="宋体" w:hint="eastAsia"/>
          <w:sz w:val="24"/>
        </w:rPr>
        <w:t xml:space="preserve">           </w:t>
      </w:r>
      <w:r w:rsidRPr="00887390">
        <w:rPr>
          <w:rFonts w:ascii="宋体" w:hAnsi="宋体"/>
          <w:sz w:val="24"/>
        </w:rPr>
        <w:t xml:space="preserve">        </w:t>
      </w:r>
      <w:r w:rsidRPr="00887390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11</w:t>
      </w:r>
      <w:r w:rsidRPr="00887390">
        <w:rPr>
          <w:rFonts w:ascii="宋体" w:hAnsi="宋体" w:hint="eastAsia"/>
          <w:sz w:val="24"/>
        </w:rPr>
        <w:t xml:space="preserve">）                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eastAsia="黑体" w:hAnsi="Arial" w:cs="Arial"/>
          <w:sz w:val="24"/>
          <w:szCs w:val="21"/>
        </w:rPr>
      </w:pPr>
      <w:r>
        <w:rPr>
          <w:rFonts w:ascii="宋体" w:hAnsi="宋体" w:hint="eastAsia"/>
          <w:sz w:val="24"/>
        </w:rPr>
        <w:t>2.2</w:t>
      </w:r>
      <w:r>
        <w:rPr>
          <w:rFonts w:ascii="Arial" w:eastAsia="黑体" w:hAnsi="Arial" w:cs="Arial"/>
          <w:sz w:val="24"/>
          <w:szCs w:val="21"/>
        </w:rPr>
        <w:t>输入量的不确定度来源</w: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t>2.2.</w:t>
      </w:r>
      <w:r>
        <w:rPr>
          <w:rFonts w:ascii="Arial" w:hAnsi="Arial" w:cs="Arial"/>
          <w:sz w:val="24"/>
          <w:szCs w:val="21"/>
        </w:rPr>
        <w:t xml:space="preserve">1  </w:t>
      </w:r>
      <w:r>
        <w:rPr>
          <w:rFonts w:ascii="Arial" w:hAnsi="Arial" w:cs="Arial" w:hint="eastAsia"/>
          <w:sz w:val="24"/>
          <w:szCs w:val="21"/>
        </w:rPr>
        <w:t>被校力角仪引入的标准不确定度分量</w:t>
      </w:r>
      <w:r w:rsidRPr="00786F50">
        <w:rPr>
          <w:position w:val="-14"/>
        </w:rPr>
        <w:object w:dxaOrig="440" w:dyaOrig="380">
          <v:shape id="_x0000_i1092" type="#_x0000_t75" style="width:22.05pt;height:18.8pt" o:ole="">
            <v:imagedata r:id="rId134" o:title=""/>
          </v:shape>
          <o:OLEObject Type="Embed" ProgID="Equation.3" ShapeID="_x0000_i1092" DrawAspect="Content" ObjectID="_1690721070" r:id="rId135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="480" w:hanging="480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lastRenderedPageBreak/>
        <w:t>2.2.1.1</w:t>
      </w:r>
      <w:r>
        <w:rPr>
          <w:rFonts w:ascii="Arial" w:hAnsi="Arial" w:cs="Arial" w:hint="eastAsia"/>
          <w:sz w:val="24"/>
          <w:szCs w:val="21"/>
        </w:rPr>
        <w:t>由</w:t>
      </w:r>
      <w:r>
        <w:rPr>
          <w:rFonts w:ascii="Arial" w:hAnsi="Arial" w:cs="Arial"/>
          <w:sz w:val="24"/>
          <w:szCs w:val="21"/>
        </w:rPr>
        <w:t>测量结果重复性</w:t>
      </w:r>
      <w:r>
        <w:rPr>
          <w:rFonts w:ascii="Arial" w:hAnsi="Arial" w:cs="Arial" w:hint="eastAsia"/>
          <w:sz w:val="24"/>
          <w:szCs w:val="21"/>
        </w:rPr>
        <w:t>引入的不确定度分量</w:t>
      </w:r>
      <w:r w:rsidRPr="00786F50">
        <w:rPr>
          <w:rFonts w:ascii="Arial" w:hAnsi="Arial" w:cs="Arial"/>
          <w:position w:val="-14"/>
          <w:sz w:val="24"/>
          <w:szCs w:val="21"/>
        </w:rPr>
        <w:object w:dxaOrig="499" w:dyaOrig="380">
          <v:shape id="_x0000_i1093" type="#_x0000_t75" style="width:25.25pt;height:18.8pt" o:ole="">
            <v:imagedata r:id="rId136" o:title=""/>
          </v:shape>
          <o:OLEObject Type="Embed" ProgID="Equation.3" ShapeID="_x0000_i1093" DrawAspect="Content" ObjectID="_1690721071" r:id="rId137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18" w:left="237" w:hangingChars="83" w:hanging="199"/>
        <w:jc w:val="left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t>2.</w:t>
      </w:r>
      <w:r>
        <w:rPr>
          <w:rFonts w:ascii="Arial" w:hAnsi="Arial" w:cs="Arial"/>
          <w:sz w:val="24"/>
          <w:szCs w:val="21"/>
        </w:rPr>
        <w:t>2</w:t>
      </w:r>
      <w:r>
        <w:rPr>
          <w:rFonts w:ascii="Arial" w:hAnsi="Arial" w:cs="Arial" w:hint="eastAsia"/>
          <w:sz w:val="24"/>
          <w:szCs w:val="21"/>
        </w:rPr>
        <w:t>.1.2</w:t>
      </w:r>
      <w:r>
        <w:rPr>
          <w:rFonts w:ascii="Arial" w:hAnsi="Arial" w:cs="Arial"/>
          <w:sz w:val="24"/>
          <w:szCs w:val="21"/>
        </w:rPr>
        <w:t xml:space="preserve">  </w:t>
      </w:r>
      <w:r>
        <w:rPr>
          <w:rFonts w:ascii="Arial" w:hAnsi="Arial" w:cs="Arial" w:hint="eastAsia"/>
          <w:sz w:val="24"/>
          <w:szCs w:val="21"/>
        </w:rPr>
        <w:t>由力角仪分辨力引入的不确定度分量</w:t>
      </w:r>
      <w:r w:rsidRPr="00786F50">
        <w:rPr>
          <w:position w:val="-14"/>
        </w:rPr>
        <w:object w:dxaOrig="520" w:dyaOrig="380">
          <v:shape id="_x0000_i1094" type="#_x0000_t75" style="width:25.8pt;height:18.8pt" o:ole="">
            <v:imagedata r:id="rId138" o:title=""/>
          </v:shape>
          <o:OLEObject Type="Embed" ProgID="Equation.3" ShapeID="_x0000_i1094" DrawAspect="Content" ObjectID="_1690721072" r:id="rId139"/>
        </w:object>
      </w:r>
    </w:p>
    <w:p w:rsidR="0074780D" w:rsidRDefault="0074780D" w:rsidP="0074780D">
      <w:pPr>
        <w:pStyle w:val="a4"/>
        <w:tabs>
          <w:tab w:val="left" w:pos="2304"/>
          <w:tab w:val="left" w:pos="2550"/>
          <w:tab w:val="left" w:pos="3216"/>
          <w:tab w:val="left" w:pos="3400"/>
          <w:tab w:val="center" w:pos="4820"/>
        </w:tabs>
        <w:adjustRightInd w:val="0"/>
        <w:snapToGrid w:val="0"/>
        <w:spacing w:line="360" w:lineRule="auto"/>
        <w:ind w:leftChars="31" w:left="264" w:hangingChars="83" w:hanging="199"/>
        <w:rPr>
          <w:rFonts w:ascii="Arial" w:hAnsi="Arial" w:cs="Arial"/>
          <w:sz w:val="24"/>
          <w:szCs w:val="21"/>
        </w:rPr>
      </w:pPr>
      <w:r>
        <w:rPr>
          <w:rFonts w:ascii="Arial" w:hAnsi="Arial" w:cs="Arial" w:hint="eastAsia"/>
          <w:sz w:val="24"/>
          <w:szCs w:val="21"/>
        </w:rPr>
        <w:t>2.2.2</w:t>
      </w:r>
      <w:r>
        <w:rPr>
          <w:rFonts w:ascii="Arial" w:hAnsi="Arial" w:cs="Arial"/>
          <w:sz w:val="24"/>
          <w:szCs w:val="21"/>
        </w:rPr>
        <w:t xml:space="preserve"> </w:t>
      </w:r>
      <w:r>
        <w:rPr>
          <w:rFonts w:ascii="Arial" w:hAnsi="Arial" w:cs="Arial" w:hint="eastAsia"/>
          <w:sz w:val="24"/>
          <w:szCs w:val="21"/>
        </w:rPr>
        <w:t>由标准装置引入的不确定度分量</w:t>
      </w:r>
      <w:r w:rsidRPr="00786F50">
        <w:rPr>
          <w:position w:val="-14"/>
        </w:rPr>
        <w:object w:dxaOrig="420" w:dyaOrig="380">
          <v:shape id="_x0000_i1095" type="#_x0000_t75" style="width:20.95pt;height:18.8pt" o:ole="">
            <v:imagedata r:id="rId140" o:title=""/>
          </v:shape>
          <o:OLEObject Type="Embed" ProgID="Equation.3" ShapeID="_x0000_i1095" DrawAspect="Content" ObjectID="_1690721073" r:id="rId141"/>
        </w:object>
      </w:r>
    </w:p>
    <w:p w:rsidR="0074780D" w:rsidRDefault="0074780D" w:rsidP="0074780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2.3</w:t>
      </w:r>
      <w:r w:rsidRPr="00140C0C">
        <w:rPr>
          <w:rFonts w:ascii="宋体" w:hAnsi="宋体" w:hint="eastAsia"/>
          <w:sz w:val="24"/>
        </w:rPr>
        <w:t>标准不确定度的评定</w:t>
      </w:r>
    </w:p>
    <w:p w:rsidR="0074780D" w:rsidRPr="00646C2A" w:rsidRDefault="0074780D" w:rsidP="0074780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2.3.1</w:t>
      </w:r>
      <w:r>
        <w:rPr>
          <w:rFonts w:ascii="Arial" w:hAnsi="Arial" w:cs="Arial" w:hint="eastAsia"/>
          <w:sz w:val="24"/>
          <w:szCs w:val="21"/>
        </w:rPr>
        <w:t>被校力角仪引入的标准不确定度分量</w:t>
      </w:r>
      <w:r w:rsidRPr="00786F50">
        <w:rPr>
          <w:position w:val="-14"/>
        </w:rPr>
        <w:object w:dxaOrig="440" w:dyaOrig="380">
          <v:shape id="_x0000_i1096" type="#_x0000_t75" style="width:22.05pt;height:18.8pt" o:ole="">
            <v:imagedata r:id="rId134" o:title=""/>
          </v:shape>
          <o:OLEObject Type="Embed" ProgID="Equation.3" ShapeID="_x0000_i1096" DrawAspect="Content" ObjectID="_1690721074" r:id="rId142"/>
        </w:object>
      </w:r>
    </w:p>
    <w:p w:rsidR="0074780D" w:rsidRPr="00887390" w:rsidRDefault="0074780D" w:rsidP="0074780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2.3</w:t>
      </w:r>
      <w:r w:rsidRPr="00140C0C">
        <w:rPr>
          <w:rFonts w:ascii="宋体" w:hAnsi="宋体" w:hint="eastAsia"/>
          <w:sz w:val="24"/>
        </w:rPr>
        <w:t>.1</w:t>
      </w:r>
      <w:r>
        <w:rPr>
          <w:rFonts w:ascii="宋体" w:hAnsi="宋体" w:hint="eastAsia"/>
          <w:sz w:val="24"/>
        </w:rPr>
        <w:t>.1</w:t>
      </w:r>
      <w:r w:rsidRPr="00887390">
        <w:rPr>
          <w:rFonts w:ascii="宋体" w:hAnsi="宋体" w:hint="eastAsia"/>
          <w:sz w:val="24"/>
        </w:rPr>
        <w:t>被</w:t>
      </w:r>
      <w:r>
        <w:rPr>
          <w:rFonts w:ascii="宋体" w:hAnsi="宋体" w:hint="eastAsia"/>
          <w:sz w:val="24"/>
        </w:rPr>
        <w:t>校力角仪</w:t>
      </w:r>
      <w:r w:rsidRPr="00887390">
        <w:rPr>
          <w:rFonts w:ascii="宋体" w:hAnsi="宋体" w:hint="eastAsia"/>
          <w:sz w:val="24"/>
        </w:rPr>
        <w:t>测量重复性引入的标准不确定度分量</w:t>
      </w:r>
      <w:r w:rsidRPr="00786F50">
        <w:rPr>
          <w:rFonts w:ascii="宋体" w:hAnsi="宋体"/>
          <w:position w:val="-14"/>
          <w:sz w:val="24"/>
        </w:rPr>
        <w:object w:dxaOrig="499" w:dyaOrig="380">
          <v:shape id="_x0000_i1097" type="#_x0000_t75" style="width:24.7pt;height:18.8pt" o:ole="">
            <v:imagedata r:id="rId143" o:title=""/>
          </v:shape>
          <o:OLEObject Type="Embed" ProgID="Equation.3" ShapeID="_x0000_i1097" DrawAspect="Content" ObjectID="_1690721075" r:id="rId144"/>
        </w:object>
      </w:r>
    </w:p>
    <w:p w:rsidR="0074780D" w:rsidRPr="00786F50" w:rsidRDefault="0074780D" w:rsidP="0074780D">
      <w:pPr>
        <w:spacing w:line="360" w:lineRule="auto"/>
        <w:ind w:firstLine="480"/>
        <w:rPr>
          <w:rFonts w:ascii="宋体" w:hAnsi="宋体"/>
          <w:color w:val="FF0000"/>
          <w:sz w:val="24"/>
        </w:rPr>
      </w:pPr>
      <w:r w:rsidRPr="00887390">
        <w:rPr>
          <w:rFonts w:ascii="宋体" w:hAnsi="宋体" w:hint="eastAsia"/>
          <w:sz w:val="24"/>
        </w:rPr>
        <w:t>对一较稳定的检测仪的转向</w:t>
      </w:r>
      <w:r>
        <w:rPr>
          <w:rFonts w:ascii="宋体" w:hAnsi="宋体" w:hint="eastAsia"/>
          <w:sz w:val="24"/>
        </w:rPr>
        <w:t>50</w:t>
      </w:r>
      <w:r w:rsidRPr="00887390">
        <w:rPr>
          <w:rFonts w:ascii="宋体" w:hAnsi="宋体" w:hint="eastAsia"/>
          <w:sz w:val="24"/>
        </w:rPr>
        <w:t>°，进行10次重复试验，其被</w:t>
      </w:r>
      <w:r>
        <w:rPr>
          <w:rFonts w:ascii="宋体" w:hAnsi="宋体" w:hint="eastAsia"/>
          <w:sz w:val="24"/>
        </w:rPr>
        <w:t>校力角</w:t>
      </w:r>
      <w:r w:rsidRPr="00887390">
        <w:rPr>
          <w:rFonts w:ascii="宋体" w:hAnsi="宋体" w:hint="eastAsia"/>
          <w:sz w:val="24"/>
        </w:rPr>
        <w:t>仪</w:t>
      </w:r>
      <w:r>
        <w:rPr>
          <w:rFonts w:ascii="宋体" w:hAnsi="宋体" w:hint="eastAsia"/>
          <w:sz w:val="24"/>
        </w:rPr>
        <w:t>仪表</w:t>
      </w:r>
      <w:r w:rsidRPr="00887390">
        <w:rPr>
          <w:rFonts w:ascii="宋体" w:hAnsi="宋体" w:hint="eastAsia"/>
          <w:sz w:val="24"/>
        </w:rPr>
        <w:t>读数的测量结果如表</w:t>
      </w:r>
      <w:r w:rsidRPr="00786F50">
        <w:rPr>
          <w:rFonts w:ascii="宋体" w:hAnsi="宋体" w:hint="eastAsia"/>
          <w:color w:val="FF0000"/>
          <w:sz w:val="24"/>
        </w:rPr>
        <w:t>2</w:t>
      </w:r>
    </w:p>
    <w:p w:rsidR="0074780D" w:rsidRPr="001000F8" w:rsidRDefault="0074780D" w:rsidP="0074780D">
      <w:pPr>
        <w:spacing w:line="360" w:lineRule="auto"/>
        <w:ind w:firstLineChars="600" w:firstLine="1440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>表</w:t>
      </w:r>
      <w:r w:rsidRPr="00786F50">
        <w:rPr>
          <w:rFonts w:ascii="宋体" w:hAnsi="宋体" w:hint="eastAsia"/>
          <w:color w:val="FF0000"/>
          <w:sz w:val="24"/>
        </w:rPr>
        <w:t>2</w:t>
      </w:r>
      <w:r w:rsidRPr="00887390">
        <w:rPr>
          <w:rFonts w:ascii="宋体" w:hAnsi="宋体" w:hint="eastAsia"/>
          <w:sz w:val="24"/>
        </w:rPr>
        <w:t>一台</w:t>
      </w:r>
      <w:r>
        <w:rPr>
          <w:rFonts w:ascii="宋体" w:hAnsi="宋体" w:hint="eastAsia"/>
          <w:sz w:val="24"/>
        </w:rPr>
        <w:t>力角仪</w:t>
      </w:r>
      <w:r w:rsidRPr="00887390">
        <w:rPr>
          <w:rFonts w:ascii="宋体" w:hAnsi="宋体" w:hint="eastAsia"/>
          <w:sz w:val="24"/>
        </w:rPr>
        <w:t>等精度重复试验10次的检定结果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0"/>
        <w:gridCol w:w="5153"/>
      </w:tblGrid>
      <w:tr w:rsidR="0074780D" w:rsidRPr="00887390" w:rsidTr="00E56781">
        <w:trPr>
          <w:cantSplit/>
          <w:trHeight w:val="933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sz w:val="24"/>
              </w:rPr>
            </w:pPr>
            <w:r w:rsidRPr="00887390">
              <w:rPr>
                <w:rFonts w:hint="eastAsia"/>
                <w:sz w:val="24"/>
              </w:rPr>
              <w:t>测量次数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1000" w:firstLine="2400"/>
              <w:rPr>
                <w:sz w:val="24"/>
              </w:rPr>
            </w:pPr>
            <w:r w:rsidRPr="00887390">
              <w:rPr>
                <w:rFonts w:hint="eastAsia"/>
                <w:sz w:val="24"/>
              </w:rPr>
              <w:t>角度</w:t>
            </w:r>
            <w:r w:rsidRPr="00887390">
              <w:rPr>
                <w:rFonts w:ascii="宋体" w:hAnsi="宋体" w:hint="eastAsia"/>
                <w:sz w:val="24"/>
              </w:rPr>
              <w:t>（°</w:t>
            </w:r>
            <w:r w:rsidRPr="00887390">
              <w:rPr>
                <w:rFonts w:hint="eastAsia"/>
                <w:sz w:val="24"/>
              </w:rPr>
              <w:t>）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49</w:t>
            </w:r>
            <w:r w:rsidRPr="00887390">
              <w:rPr>
                <w:rFonts w:hint="eastAsia"/>
                <w:sz w:val="24"/>
              </w:rPr>
              <w:t>.8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49.8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3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49.6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4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49.5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5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49.8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6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50.2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7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50.4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8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50.1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9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49.6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rFonts w:hint="eastAsia"/>
                <w:color w:val="000000"/>
                <w:sz w:val="24"/>
              </w:rPr>
              <w:t>10</w: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49.8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color w:val="000000"/>
                <w:position w:val="-6"/>
                <w:sz w:val="24"/>
              </w:rPr>
              <w:object w:dxaOrig="200" w:dyaOrig="340">
                <v:shape id="_x0000_i1098" type="#_x0000_t75" style="width:10.2pt;height:17.2pt" o:ole="" fillcolor="window">
                  <v:imagedata r:id="rId145" o:title=""/>
                </v:shape>
                <o:OLEObject Type="Embed" ProgID="Equation.3" ShapeID="_x0000_i1098" DrawAspect="Content" ObjectID="_1690721076" r:id="rId146"/>
              </w:objec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49.9</w:t>
            </w:r>
          </w:p>
        </w:tc>
      </w:tr>
      <w:tr w:rsidR="0074780D" w:rsidRPr="00887390" w:rsidTr="00E56781">
        <w:trPr>
          <w:cantSplit/>
          <w:trHeight w:val="397"/>
          <w:jc w:val="center"/>
        </w:trPr>
        <w:tc>
          <w:tcPr>
            <w:tcW w:w="2340" w:type="dxa"/>
            <w:vAlign w:val="center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887390">
              <w:rPr>
                <w:color w:val="000000"/>
                <w:position w:val="-26"/>
                <w:sz w:val="24"/>
              </w:rPr>
              <w:object w:dxaOrig="1719" w:dyaOrig="1040">
                <v:shape id="_x0000_i1099" type="#_x0000_t75" style="width:56.95pt;height:34.4pt" o:ole="" fillcolor="window">
                  <v:imagedata r:id="rId147" o:title=""/>
                </v:shape>
                <o:OLEObject Type="Embed" ProgID="Equation.3" ShapeID="_x0000_i1099" DrawAspect="Content" ObjectID="_1690721077" r:id="rId148"/>
              </w:object>
            </w:r>
          </w:p>
        </w:tc>
        <w:tc>
          <w:tcPr>
            <w:tcW w:w="5153" w:type="dxa"/>
            <w:vAlign w:val="center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jc w:val="center"/>
              <w:rPr>
                <w:sz w:val="24"/>
              </w:rPr>
            </w:pPr>
            <w:r w:rsidRPr="00887390">
              <w:rPr>
                <w:rFonts w:hint="eastAsia"/>
                <w:sz w:val="24"/>
              </w:rPr>
              <w:t>0.</w:t>
            </w:r>
            <w:r>
              <w:rPr>
                <w:rFonts w:hint="eastAsia"/>
                <w:sz w:val="24"/>
              </w:rPr>
              <w:t>29</w:t>
            </w:r>
          </w:p>
        </w:tc>
      </w:tr>
    </w:tbl>
    <w:p w:rsidR="0074780D" w:rsidRPr="00887390" w:rsidRDefault="0074780D" w:rsidP="0074780D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74780D" w:rsidRPr="00887390" w:rsidRDefault="0074780D" w:rsidP="0074780D">
      <w:pPr>
        <w:spacing w:line="360" w:lineRule="auto"/>
        <w:ind w:firstLineChars="300" w:firstLine="720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>用贝塞尔公式计算出单次测量的实验标准差：</w:t>
      </w:r>
    </w:p>
    <w:p w:rsidR="0074780D" w:rsidRPr="00887390" w:rsidRDefault="0074780D" w:rsidP="0074780D">
      <w:pPr>
        <w:spacing w:line="360" w:lineRule="auto"/>
        <w:ind w:firstLineChars="400" w:firstLine="960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 xml:space="preserve">    </w:t>
      </w:r>
      <w:r w:rsidRPr="00887390">
        <w:rPr>
          <w:rFonts w:ascii="宋体" w:hAnsi="宋体"/>
          <w:position w:val="-30"/>
          <w:sz w:val="24"/>
        </w:rPr>
        <w:object w:dxaOrig="3120" w:dyaOrig="760">
          <v:shape id="_x0000_i1100" type="#_x0000_t75" style="width:155.8pt;height:38.15pt" o:ole="">
            <v:imagedata r:id="rId149" o:title=""/>
          </v:shape>
          <o:OLEObject Type="Embed" ProgID="Equation.3" ShapeID="_x0000_i1100" DrawAspect="Content" ObjectID="_1690721078" r:id="rId150"/>
        </w:object>
      </w:r>
      <w:r w:rsidRPr="00887390">
        <w:rPr>
          <w:rFonts w:ascii="宋体" w:hAnsi="宋体" w:hint="eastAsia"/>
          <w:sz w:val="24"/>
        </w:rPr>
        <w:t xml:space="preserve"> °           </w:t>
      </w:r>
      <w:r w:rsidRPr="00887390">
        <w:rPr>
          <w:rFonts w:ascii="宋体" w:hAnsi="宋体"/>
          <w:sz w:val="24"/>
        </w:rPr>
        <w:t xml:space="preserve">               </w:t>
      </w:r>
      <w:r w:rsidRPr="00887390">
        <w:rPr>
          <w:rFonts w:ascii="宋体" w:hAnsi="宋体" w:hint="eastAsia"/>
          <w:sz w:val="24"/>
        </w:rPr>
        <w:t xml:space="preserve"> </w:t>
      </w:r>
    </w:p>
    <w:p w:rsidR="0074780D" w:rsidRPr="00887390" w:rsidRDefault="0074780D" w:rsidP="0074780D">
      <w:pPr>
        <w:pStyle w:val="a3"/>
        <w:spacing w:line="360" w:lineRule="auto"/>
        <w:ind w:firstLine="480"/>
        <w:rPr>
          <w:sz w:val="24"/>
        </w:rPr>
      </w:pPr>
      <w:r w:rsidRPr="00887390">
        <w:rPr>
          <w:rFonts w:hint="eastAsia"/>
          <w:sz w:val="24"/>
        </w:rPr>
        <w:lastRenderedPageBreak/>
        <w:t>在实际测量时，在重复条件下连续测量三次，以三次测量的算术平均值作为测量结果，因此，其标准不确定度分量为：</w:t>
      </w:r>
    </w:p>
    <w:p w:rsidR="0074780D" w:rsidRPr="00887390" w:rsidRDefault="0074780D" w:rsidP="0074780D">
      <w:pPr>
        <w:spacing w:line="360" w:lineRule="auto"/>
        <w:ind w:firstLine="480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 xml:space="preserve">         </w:t>
      </w:r>
      <w:r w:rsidRPr="00646C2A">
        <w:rPr>
          <w:rFonts w:ascii="宋体" w:hAnsi="宋体"/>
          <w:position w:val="-14"/>
          <w:sz w:val="24"/>
        </w:rPr>
        <w:object w:dxaOrig="2000" w:dyaOrig="420">
          <v:shape id="_x0000_i1101" type="#_x0000_t75" style="width:99.95pt;height:20.95pt" o:ole="">
            <v:imagedata r:id="rId151" o:title=""/>
          </v:shape>
          <o:OLEObject Type="Embed" ProgID="Equation.3" ShapeID="_x0000_i1101" DrawAspect="Content" ObjectID="_1690721079" r:id="rId152"/>
        </w:object>
      </w:r>
      <w:r w:rsidRPr="00887390">
        <w:rPr>
          <w:rFonts w:ascii="宋体" w:hAnsi="宋体" w:hint="eastAsia"/>
          <w:sz w:val="24"/>
        </w:rPr>
        <w:t xml:space="preserve">°     </w:t>
      </w:r>
    </w:p>
    <w:p w:rsidR="0074780D" w:rsidRPr="00887390" w:rsidRDefault="0074780D" w:rsidP="0074780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2.3.1.2</w:t>
      </w:r>
      <w:r w:rsidRPr="00887390">
        <w:rPr>
          <w:rFonts w:ascii="宋体" w:hAnsi="宋体" w:hint="eastAsia"/>
          <w:sz w:val="24"/>
        </w:rPr>
        <w:t>被</w:t>
      </w:r>
      <w:r>
        <w:rPr>
          <w:rFonts w:ascii="宋体" w:hAnsi="宋体" w:hint="eastAsia"/>
          <w:sz w:val="24"/>
        </w:rPr>
        <w:t>校力角仪</w:t>
      </w:r>
      <w:r w:rsidRPr="00887390">
        <w:rPr>
          <w:rFonts w:ascii="宋体" w:hAnsi="宋体" w:hint="eastAsia"/>
          <w:sz w:val="24"/>
        </w:rPr>
        <w:t>数显量化误差引入的不确定度分量</w:t>
      </w:r>
      <w:r w:rsidRPr="00786F50">
        <w:rPr>
          <w:position w:val="-14"/>
        </w:rPr>
        <w:object w:dxaOrig="520" w:dyaOrig="380">
          <v:shape id="_x0000_i1102" type="#_x0000_t75" style="width:25.8pt;height:18.8pt" o:ole="">
            <v:imagedata r:id="rId153" o:title=""/>
          </v:shape>
          <o:OLEObject Type="Embed" ProgID="Equation.3" ShapeID="_x0000_i1102" DrawAspect="Content" ObjectID="_1690721080" r:id="rId154"/>
        </w:object>
      </w:r>
    </w:p>
    <w:p w:rsidR="0074780D" w:rsidRPr="00887390" w:rsidRDefault="0074780D" w:rsidP="0074780D">
      <w:pPr>
        <w:spacing w:line="360" w:lineRule="auto"/>
        <w:ind w:leftChars="34" w:left="71" w:firstLineChars="200" w:firstLine="480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>被</w:t>
      </w:r>
      <w:r>
        <w:rPr>
          <w:rFonts w:ascii="宋体" w:hAnsi="宋体" w:hint="eastAsia"/>
          <w:sz w:val="24"/>
        </w:rPr>
        <w:t>校力角仪</w:t>
      </w:r>
      <w:r w:rsidRPr="00887390">
        <w:rPr>
          <w:rFonts w:ascii="宋体" w:hAnsi="宋体" w:hint="eastAsia"/>
          <w:sz w:val="24"/>
        </w:rPr>
        <w:t>仪表的分辨率为1度，其量化误差的分布为等概率分布，取置信因子</w:t>
      </w:r>
      <w:r w:rsidRPr="00887390">
        <w:rPr>
          <w:rFonts w:ascii="宋体" w:hAnsi="宋体"/>
          <w:position w:val="-8"/>
          <w:sz w:val="24"/>
        </w:rPr>
        <w:object w:dxaOrig="740" w:dyaOrig="360">
          <v:shape id="_x0000_i1103" type="#_x0000_t75" style="width:37.05pt;height:18.25pt" o:ole="">
            <v:imagedata r:id="rId155" o:title=""/>
          </v:shape>
          <o:OLEObject Type="Embed" ProgID="Equation.3" ShapeID="_x0000_i1103" DrawAspect="Content" ObjectID="_1690721081" r:id="rId156"/>
        </w:object>
      </w:r>
      <w:r w:rsidRPr="00887390">
        <w:rPr>
          <w:rFonts w:ascii="宋体" w:hAnsi="宋体" w:hint="eastAsia"/>
          <w:sz w:val="24"/>
        </w:rPr>
        <w:t>，落在宽度为</w:t>
      </w:r>
      <w:r w:rsidRPr="00887390">
        <w:rPr>
          <w:rFonts w:ascii="宋体" w:hAnsi="宋体"/>
          <w:position w:val="-6"/>
          <w:sz w:val="24"/>
        </w:rPr>
        <w:object w:dxaOrig="960" w:dyaOrig="279">
          <v:shape id="_x0000_i1104" type="#_x0000_t75" style="width:47.8pt;height:13.95pt" o:ole="">
            <v:imagedata r:id="rId157" o:title=""/>
          </v:shape>
          <o:OLEObject Type="Embed" ProgID="Equation.3" ShapeID="_x0000_i1104" DrawAspect="Content" ObjectID="_1690721082" r:id="rId158"/>
        </w:object>
      </w:r>
      <w:r w:rsidRPr="00887390">
        <w:rPr>
          <w:rFonts w:ascii="宋体" w:hAnsi="宋体" w:hint="eastAsia"/>
          <w:sz w:val="24"/>
        </w:rPr>
        <w:t>度的区间内，其引入的相对标准不确定度为：</w:t>
      </w:r>
    </w:p>
    <w:p w:rsidR="0074780D" w:rsidRPr="00887390" w:rsidRDefault="0074780D" w:rsidP="0074780D">
      <w:pPr>
        <w:spacing w:line="360" w:lineRule="auto"/>
        <w:ind w:firstLine="480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 xml:space="preserve">     </w:t>
      </w:r>
      <w:r w:rsidRPr="00887390">
        <w:rPr>
          <w:rFonts w:ascii="宋体" w:hAnsi="宋体"/>
          <w:position w:val="-10"/>
          <w:sz w:val="24"/>
        </w:rPr>
        <w:object w:dxaOrig="180" w:dyaOrig="340">
          <v:shape id="_x0000_i1105" type="#_x0000_t75" style="width:9.15pt;height:17.2pt" o:ole="">
            <v:imagedata r:id="rId159" o:title=""/>
          </v:shape>
          <o:OLEObject Type="Embed" ProgID="Equation.3" ShapeID="_x0000_i1105" DrawAspect="Content" ObjectID="_1690721083" r:id="rId160"/>
        </w:object>
      </w:r>
      <w:r w:rsidRPr="00646C2A">
        <w:rPr>
          <w:rFonts w:ascii="宋体" w:hAnsi="宋体"/>
          <w:position w:val="-14"/>
          <w:sz w:val="24"/>
        </w:rPr>
        <w:object w:dxaOrig="2160" w:dyaOrig="420">
          <v:shape id="_x0000_i1106" type="#_x0000_t75" style="width:108pt;height:20.95pt" o:ole="">
            <v:imagedata r:id="rId161" o:title=""/>
          </v:shape>
          <o:OLEObject Type="Embed" ProgID="Equation.3" ShapeID="_x0000_i1106" DrawAspect="Content" ObjectID="_1690721084" r:id="rId162"/>
        </w:object>
      </w:r>
      <w:r w:rsidRPr="00887390">
        <w:rPr>
          <w:rFonts w:ascii="宋体" w:hAnsi="宋体" w:hint="eastAsia"/>
          <w:sz w:val="24"/>
        </w:rPr>
        <w:t>°</w:t>
      </w:r>
    </w:p>
    <w:p w:rsidR="0074780D" w:rsidRPr="00887390" w:rsidRDefault="0074780D" w:rsidP="0074780D">
      <w:pPr>
        <w:spacing w:line="360" w:lineRule="auto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 xml:space="preserve">   </w:t>
      </w:r>
      <w:r w:rsidRPr="00887390">
        <w:rPr>
          <w:rFonts w:ascii="宋体" w:hAnsi="宋体" w:hint="eastAsia"/>
          <w:color w:val="000000"/>
          <w:sz w:val="24"/>
        </w:rPr>
        <w:t>由于重复性分量包含人员读数引入的不确定度分量，为避免重复计算，取二者最大值</w:t>
      </w:r>
      <w:r w:rsidRPr="00021C14">
        <w:rPr>
          <w:position w:val="-14"/>
        </w:rPr>
        <w:object w:dxaOrig="540" w:dyaOrig="380">
          <v:shape id="_x0000_i1107" type="#_x0000_t75" style="width:26.85pt;height:18.8pt" o:ole="">
            <v:imagedata r:id="rId163" o:title=""/>
          </v:shape>
          <o:OLEObject Type="Embed" ProgID="Equation.3" ShapeID="_x0000_i1107" DrawAspect="Content" ObjectID="_1690721085" r:id="rId164"/>
        </w:object>
      </w:r>
      <w:r w:rsidRPr="00887390">
        <w:rPr>
          <w:rFonts w:ascii="宋体" w:hAnsi="宋体" w:hint="eastAsia"/>
          <w:color w:val="000000"/>
          <w:sz w:val="24"/>
        </w:rPr>
        <w:t>作为不确定度评定影响量</w:t>
      </w:r>
    </w:p>
    <w:p w:rsidR="0074780D" w:rsidRPr="00887390" w:rsidRDefault="0074780D" w:rsidP="0074780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2.3.2转向盘力角仪</w:t>
      </w:r>
      <w:r w:rsidRPr="00887390">
        <w:rPr>
          <w:rFonts w:ascii="宋体" w:hAnsi="宋体" w:hint="eastAsia"/>
          <w:sz w:val="24"/>
        </w:rPr>
        <w:t>引入的标准不确定度分量为</w:t>
      </w:r>
      <w:r w:rsidRPr="00887390">
        <w:rPr>
          <w:rFonts w:ascii="宋体" w:hAnsi="宋体"/>
          <w:position w:val="-10"/>
          <w:sz w:val="24"/>
        </w:rPr>
        <w:object w:dxaOrig="580" w:dyaOrig="340">
          <v:shape id="_x0000_i1108" type="#_x0000_t75" style="width:29pt;height:17.2pt" o:ole="">
            <v:imagedata r:id="rId165" o:title=""/>
          </v:shape>
          <o:OLEObject Type="Embed" ProgID="Equation.3" ShapeID="_x0000_i1108" DrawAspect="Content" ObjectID="_1690721086" r:id="rId166"/>
        </w:object>
      </w:r>
    </w:p>
    <w:p w:rsidR="0074780D" w:rsidRPr="00887390" w:rsidRDefault="0074780D" w:rsidP="0074780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转向盘力角</w:t>
      </w:r>
      <w:r w:rsidRPr="00887390">
        <w:rPr>
          <w:rFonts w:ascii="宋体" w:hAnsi="宋体" w:hint="eastAsia"/>
          <w:sz w:val="24"/>
        </w:rPr>
        <w:t>仪是由上一级标准检定，检测仪的极限误差为：±0.5°，引入误差分布为均匀分布, 取置信因子</w:t>
      </w:r>
      <w:r w:rsidRPr="00887390">
        <w:rPr>
          <w:rFonts w:ascii="宋体" w:hAnsi="宋体"/>
          <w:position w:val="-8"/>
          <w:sz w:val="24"/>
        </w:rPr>
        <w:object w:dxaOrig="740" w:dyaOrig="360">
          <v:shape id="_x0000_i1109" type="#_x0000_t75" style="width:37.05pt;height:18.25pt" o:ole="">
            <v:imagedata r:id="rId155" o:title=""/>
          </v:shape>
          <o:OLEObject Type="Embed" ProgID="Equation.3" ShapeID="_x0000_i1109" DrawAspect="Content" ObjectID="_1690721087" r:id="rId167"/>
        </w:object>
      </w:r>
      <w:r w:rsidRPr="00887390">
        <w:rPr>
          <w:rFonts w:ascii="宋体" w:hAnsi="宋体" w:hint="eastAsia"/>
          <w:sz w:val="24"/>
        </w:rPr>
        <w:t>，因此：</w:t>
      </w:r>
      <w:r w:rsidRPr="00887390">
        <w:rPr>
          <w:rFonts w:ascii="宋体" w:hAnsi="宋体"/>
          <w:position w:val="-10"/>
          <w:sz w:val="24"/>
        </w:rPr>
        <w:object w:dxaOrig="2220" w:dyaOrig="380">
          <v:shape id="_x0000_i1110" type="#_x0000_t75" style="width:111.2pt;height:16.1pt" o:ole="">
            <v:imagedata r:id="rId168" o:title=""/>
          </v:shape>
          <o:OLEObject Type="Embed" ProgID="Equation.3" ShapeID="_x0000_i1110" DrawAspect="Content" ObjectID="_1690721088" r:id="rId169"/>
        </w:object>
      </w:r>
      <w:r w:rsidRPr="00887390">
        <w:rPr>
          <w:rFonts w:ascii="宋体" w:hAnsi="宋体" w:hint="eastAsia"/>
          <w:sz w:val="24"/>
        </w:rPr>
        <w:t>°</w:t>
      </w:r>
    </w:p>
    <w:p w:rsidR="0074780D" w:rsidRPr="00887390" w:rsidRDefault="0074780D" w:rsidP="0074780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2.4</w:t>
      </w:r>
      <w:r w:rsidRPr="00140C0C">
        <w:rPr>
          <w:rFonts w:ascii="宋体" w:hAnsi="宋体" w:hint="eastAsia"/>
          <w:sz w:val="24"/>
        </w:rPr>
        <w:t xml:space="preserve"> 不确定度分量一览表</w:t>
      </w:r>
    </w:p>
    <w:tbl>
      <w:tblPr>
        <w:tblW w:w="88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1"/>
        <w:gridCol w:w="1231"/>
        <w:gridCol w:w="1320"/>
        <w:gridCol w:w="1985"/>
        <w:gridCol w:w="2489"/>
      </w:tblGrid>
      <w:tr w:rsidR="0074780D" w:rsidRPr="00887390" w:rsidTr="00E56781">
        <w:tc>
          <w:tcPr>
            <w:tcW w:w="1871" w:type="dxa"/>
          </w:tcPr>
          <w:p w:rsidR="0074780D" w:rsidRPr="00887390" w:rsidRDefault="0074780D" w:rsidP="00E56781">
            <w:pPr>
              <w:pStyle w:val="a6"/>
              <w:snapToGrid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87390">
              <w:rPr>
                <w:rFonts w:ascii="宋体" w:hAnsi="宋体" w:hint="eastAsia"/>
                <w:sz w:val="24"/>
                <w:szCs w:val="24"/>
              </w:rPr>
              <w:t>标准不确</w:t>
            </w:r>
          </w:p>
          <w:p w:rsidR="0074780D" w:rsidRPr="00887390" w:rsidRDefault="0074780D" w:rsidP="00E56781">
            <w:pPr>
              <w:pStyle w:val="a6"/>
              <w:snapToGrid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87390">
              <w:rPr>
                <w:rFonts w:ascii="宋体" w:hAnsi="宋体" w:hint="eastAsia"/>
                <w:sz w:val="24"/>
                <w:szCs w:val="24"/>
              </w:rPr>
              <w:t>定度分量</w:t>
            </w:r>
          </w:p>
        </w:tc>
        <w:tc>
          <w:tcPr>
            <w:tcW w:w="1231" w:type="dxa"/>
          </w:tcPr>
          <w:p w:rsidR="0074780D" w:rsidRPr="00887390" w:rsidRDefault="0074780D" w:rsidP="00E5678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标准不确</w:t>
            </w:r>
          </w:p>
          <w:p w:rsidR="0074780D" w:rsidRPr="00887390" w:rsidRDefault="0074780D" w:rsidP="00E56781">
            <w:pPr>
              <w:pStyle w:val="a6"/>
              <w:snapToGrid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87390">
              <w:rPr>
                <w:rFonts w:ascii="宋体" w:hAnsi="宋体" w:hint="eastAsia"/>
                <w:sz w:val="24"/>
                <w:szCs w:val="24"/>
              </w:rPr>
              <w:t>定度来源</w:t>
            </w:r>
          </w:p>
        </w:tc>
        <w:tc>
          <w:tcPr>
            <w:tcW w:w="1320" w:type="dxa"/>
          </w:tcPr>
          <w:p w:rsidR="0074780D" w:rsidRPr="00887390" w:rsidRDefault="0074780D" w:rsidP="00E56781">
            <w:pPr>
              <w:spacing w:line="360" w:lineRule="auto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标准不确</w:t>
            </w:r>
          </w:p>
          <w:p w:rsidR="0074780D" w:rsidRPr="00887390" w:rsidRDefault="0074780D" w:rsidP="00E56781">
            <w:pPr>
              <w:spacing w:line="360" w:lineRule="auto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定值</w:t>
            </w:r>
            <w:r w:rsidRPr="00887390">
              <w:rPr>
                <w:rFonts w:ascii="宋体" w:hAnsi="宋体"/>
                <w:position w:val="-12"/>
                <w:sz w:val="24"/>
              </w:rPr>
              <w:object w:dxaOrig="560" w:dyaOrig="360">
                <v:shape id="_x0000_i1111" type="#_x0000_t75" style="width:27.95pt;height:18.25pt" o:ole="">
                  <v:imagedata r:id="rId170" o:title=""/>
                </v:shape>
                <o:OLEObject Type="Embed" ProgID="Equation.3" ShapeID="_x0000_i1111" DrawAspect="Content" ObjectID="_1690721089" r:id="rId171"/>
              </w:object>
            </w:r>
          </w:p>
        </w:tc>
        <w:tc>
          <w:tcPr>
            <w:tcW w:w="1985" w:type="dxa"/>
          </w:tcPr>
          <w:p w:rsidR="0074780D" w:rsidRPr="00887390" w:rsidRDefault="0074780D" w:rsidP="00E56781">
            <w:pPr>
              <w:spacing w:line="360" w:lineRule="auto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系数</w:t>
            </w:r>
            <w:r w:rsidRPr="00887390">
              <w:rPr>
                <w:rFonts w:ascii="宋体" w:hAnsi="宋体"/>
                <w:position w:val="-12"/>
                <w:sz w:val="24"/>
              </w:rPr>
              <w:object w:dxaOrig="1219" w:dyaOrig="360">
                <v:shape id="_x0000_i1112" type="#_x0000_t75" style="width:60.7pt;height:18.25pt" o:ole="">
                  <v:imagedata r:id="rId172" o:title=""/>
                </v:shape>
                <o:OLEObject Type="Embed" ProgID="Equation.3" ShapeID="_x0000_i1112" DrawAspect="Content" ObjectID="_1690721090" r:id="rId173"/>
              </w:object>
            </w:r>
          </w:p>
        </w:tc>
        <w:tc>
          <w:tcPr>
            <w:tcW w:w="2489" w:type="dxa"/>
          </w:tcPr>
          <w:p w:rsidR="0074780D" w:rsidRPr="00887390" w:rsidRDefault="0074780D" w:rsidP="00E56781">
            <w:pPr>
              <w:spacing w:line="360" w:lineRule="auto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/>
                <w:position w:val="-14"/>
                <w:sz w:val="24"/>
              </w:rPr>
              <w:object w:dxaOrig="900" w:dyaOrig="400">
                <v:shape id="_x0000_i1113" type="#_x0000_t75" style="width:45.15pt;height:19.9pt" o:ole="">
                  <v:imagedata r:id="rId174" o:title=""/>
                </v:shape>
                <o:OLEObject Type="Embed" ProgID="Equation.3" ShapeID="_x0000_i1113" DrawAspect="Content" ObjectID="_1690721091" r:id="rId175"/>
              </w:object>
            </w:r>
          </w:p>
        </w:tc>
      </w:tr>
      <w:tr w:rsidR="0074780D" w:rsidRPr="00887390" w:rsidTr="00E56781">
        <w:tc>
          <w:tcPr>
            <w:tcW w:w="1871" w:type="dxa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21C14">
              <w:rPr>
                <w:position w:val="-14"/>
              </w:rPr>
              <w:object w:dxaOrig="540" w:dyaOrig="380">
                <v:shape id="_x0000_i1114" type="#_x0000_t75" style="width:26.85pt;height:18.8pt" o:ole="">
                  <v:imagedata r:id="rId163" o:title=""/>
                </v:shape>
                <o:OLEObject Type="Embed" ProgID="Equation.3" ShapeID="_x0000_i1114" DrawAspect="Content" ObjectID="_1690721092" r:id="rId176"/>
              </w:object>
            </w:r>
          </w:p>
        </w:tc>
        <w:tc>
          <w:tcPr>
            <w:tcW w:w="1231" w:type="dxa"/>
          </w:tcPr>
          <w:p w:rsidR="0074780D" w:rsidRPr="00887390" w:rsidRDefault="0074780D" w:rsidP="00E56781">
            <w:pPr>
              <w:spacing w:line="360" w:lineRule="auto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重复性</w:t>
            </w:r>
          </w:p>
        </w:tc>
        <w:tc>
          <w:tcPr>
            <w:tcW w:w="1320" w:type="dxa"/>
          </w:tcPr>
          <w:p w:rsidR="0074780D" w:rsidRPr="00887390" w:rsidRDefault="0074780D" w:rsidP="00E56781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0.</w:t>
            </w:r>
            <w:r>
              <w:rPr>
                <w:rFonts w:ascii="宋体" w:hAnsi="宋体" w:hint="eastAsia"/>
                <w:sz w:val="24"/>
              </w:rPr>
              <w:t>29°</w:t>
            </w:r>
          </w:p>
        </w:tc>
        <w:tc>
          <w:tcPr>
            <w:tcW w:w="1985" w:type="dxa"/>
          </w:tcPr>
          <w:p w:rsidR="0074780D" w:rsidRPr="00887390" w:rsidRDefault="0074780D" w:rsidP="00E567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/>
                <w:position w:val="-4"/>
                <w:sz w:val="24"/>
              </w:rPr>
              <w:object w:dxaOrig="139" w:dyaOrig="260">
                <v:shape id="_x0000_i1115" type="#_x0000_t75" style="width:15.6pt;height:12.9pt" o:ole="">
                  <v:imagedata r:id="rId177" o:title=""/>
                </v:shape>
                <o:OLEObject Type="Embed" ProgID="Equation.3" ShapeID="_x0000_i1115" DrawAspect="Content" ObjectID="_1690721093" r:id="rId178"/>
              </w:object>
            </w:r>
          </w:p>
        </w:tc>
        <w:tc>
          <w:tcPr>
            <w:tcW w:w="2489" w:type="dxa"/>
          </w:tcPr>
          <w:p w:rsidR="0074780D" w:rsidRPr="00887390" w:rsidRDefault="0074780D" w:rsidP="00E56781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0.</w:t>
            </w:r>
            <w:r>
              <w:rPr>
                <w:rFonts w:ascii="宋体" w:hAnsi="宋体" w:hint="eastAsia"/>
                <w:sz w:val="24"/>
              </w:rPr>
              <w:t>29°</w:t>
            </w:r>
          </w:p>
        </w:tc>
      </w:tr>
      <w:tr w:rsidR="0074780D" w:rsidRPr="00887390" w:rsidTr="00E56781">
        <w:tc>
          <w:tcPr>
            <w:tcW w:w="1871" w:type="dxa"/>
          </w:tcPr>
          <w:p w:rsidR="0074780D" w:rsidRPr="00887390" w:rsidRDefault="0074780D" w:rsidP="00E56781">
            <w:pPr>
              <w:spacing w:line="360" w:lineRule="auto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/>
                <w:position w:val="-10"/>
                <w:sz w:val="24"/>
              </w:rPr>
              <w:object w:dxaOrig="580" w:dyaOrig="340">
                <v:shape id="_x0000_i1116" type="#_x0000_t75" style="width:29pt;height:17.2pt" o:ole="">
                  <v:imagedata r:id="rId179" o:title=""/>
                </v:shape>
                <o:OLEObject Type="Embed" ProgID="Equation.3" ShapeID="_x0000_i1116" DrawAspect="Content" ObjectID="_1690721094" r:id="rId180"/>
              </w:object>
            </w:r>
          </w:p>
        </w:tc>
        <w:tc>
          <w:tcPr>
            <w:tcW w:w="1231" w:type="dxa"/>
          </w:tcPr>
          <w:p w:rsidR="0074780D" w:rsidRPr="00887390" w:rsidRDefault="0074780D" w:rsidP="00E56781">
            <w:pPr>
              <w:spacing w:line="360" w:lineRule="auto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标准仪</w:t>
            </w:r>
          </w:p>
        </w:tc>
        <w:tc>
          <w:tcPr>
            <w:tcW w:w="1320" w:type="dxa"/>
          </w:tcPr>
          <w:p w:rsidR="0074780D" w:rsidRPr="00887390" w:rsidRDefault="0074780D" w:rsidP="00E56781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0.29</w:t>
            </w:r>
            <w:r>
              <w:rPr>
                <w:rFonts w:ascii="宋体" w:hAnsi="宋体" w:hint="eastAsia"/>
                <w:sz w:val="24"/>
              </w:rPr>
              <w:t>°</w:t>
            </w:r>
          </w:p>
        </w:tc>
        <w:tc>
          <w:tcPr>
            <w:tcW w:w="1985" w:type="dxa"/>
          </w:tcPr>
          <w:p w:rsidR="0074780D" w:rsidRPr="00887390" w:rsidRDefault="0074780D" w:rsidP="00E56781">
            <w:pPr>
              <w:spacing w:line="360" w:lineRule="auto"/>
              <w:ind w:firstLineChars="300" w:firstLine="720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/>
                <w:sz w:val="24"/>
              </w:rPr>
              <w:t xml:space="preserve"> </w:t>
            </w:r>
            <w:r w:rsidRPr="00887390">
              <w:rPr>
                <w:rFonts w:ascii="宋体" w:hAnsi="宋体" w:hint="eastAsia"/>
                <w:sz w:val="24"/>
              </w:rPr>
              <w:t>-</w:t>
            </w:r>
            <w:r w:rsidRPr="00887390">
              <w:rPr>
                <w:rFonts w:ascii="宋体" w:hAnsi="宋体"/>
                <w:position w:val="-4"/>
                <w:sz w:val="24"/>
              </w:rPr>
              <w:object w:dxaOrig="139" w:dyaOrig="260">
                <v:shape id="_x0000_i1117" type="#_x0000_t75" style="width:7pt;height:12.9pt" o:ole="">
                  <v:imagedata r:id="rId177" o:title=""/>
                </v:shape>
                <o:OLEObject Type="Embed" ProgID="Equation.3" ShapeID="_x0000_i1117" DrawAspect="Content" ObjectID="_1690721095" r:id="rId181"/>
              </w:object>
            </w:r>
          </w:p>
        </w:tc>
        <w:tc>
          <w:tcPr>
            <w:tcW w:w="2489" w:type="dxa"/>
          </w:tcPr>
          <w:p w:rsidR="0074780D" w:rsidRPr="00887390" w:rsidRDefault="0074780D" w:rsidP="00E56781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 w:rsidRPr="00887390">
              <w:rPr>
                <w:rFonts w:ascii="宋体" w:hAnsi="宋体" w:hint="eastAsia"/>
                <w:sz w:val="24"/>
              </w:rPr>
              <w:t>0.29</w:t>
            </w:r>
            <w:r>
              <w:rPr>
                <w:rFonts w:ascii="宋体" w:hAnsi="宋体" w:hint="eastAsia"/>
                <w:sz w:val="24"/>
              </w:rPr>
              <w:t>°</w:t>
            </w:r>
            <w:r w:rsidRPr="00887390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</w:tbl>
    <w:p w:rsidR="0074780D" w:rsidRPr="00887390" w:rsidRDefault="0074780D" w:rsidP="0074780D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2.5</w:t>
      </w:r>
      <w:r w:rsidRPr="00140C0C">
        <w:rPr>
          <w:rFonts w:ascii="宋体" w:hAnsi="宋体" w:hint="eastAsia"/>
          <w:sz w:val="24"/>
        </w:rPr>
        <w:t xml:space="preserve"> 合成标准不确定度</w:t>
      </w:r>
    </w:p>
    <w:p w:rsidR="0074780D" w:rsidRPr="00887390" w:rsidRDefault="0074780D" w:rsidP="007478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87390">
        <w:rPr>
          <w:rFonts w:ascii="宋体" w:hAnsi="宋体"/>
          <w:position w:val="-12"/>
          <w:sz w:val="24"/>
        </w:rPr>
        <w:object w:dxaOrig="3879" w:dyaOrig="440">
          <v:shape id="_x0000_i1118" type="#_x0000_t75" style="width:193.95pt;height:22.05pt" o:ole="">
            <v:imagedata r:id="rId182" o:title=""/>
          </v:shape>
          <o:OLEObject Type="Embed" ProgID="Equation.3" ShapeID="_x0000_i1118" DrawAspect="Content" ObjectID="_1690721096" r:id="rId183"/>
        </w:object>
      </w:r>
      <w:r w:rsidRPr="00887390">
        <w:rPr>
          <w:rFonts w:ascii="宋体" w:hAnsi="宋体"/>
          <w:position w:val="-8"/>
          <w:sz w:val="24"/>
        </w:rPr>
        <w:object w:dxaOrig="1760" w:dyaOrig="400">
          <v:shape id="_x0000_i1119" type="#_x0000_t75" style="width:88.1pt;height:19.9pt" o:ole="">
            <v:imagedata r:id="rId184" o:title=""/>
          </v:shape>
          <o:OLEObject Type="Embed" ProgID="Equation.3" ShapeID="_x0000_i1119" DrawAspect="Content" ObjectID="_1690721097" r:id="rId185"/>
        </w:object>
      </w:r>
      <w:r w:rsidRPr="00887390">
        <w:rPr>
          <w:rFonts w:ascii="宋体" w:hAnsi="宋体"/>
          <w:sz w:val="24"/>
        </w:rPr>
        <w:t xml:space="preserve"> </w:t>
      </w:r>
      <w:r w:rsidRPr="00887390">
        <w:rPr>
          <w:rFonts w:ascii="宋体" w:hAnsi="宋体"/>
          <w:position w:val="-6"/>
          <w:sz w:val="24"/>
        </w:rPr>
        <w:object w:dxaOrig="660" w:dyaOrig="279">
          <v:shape id="_x0000_i1120" type="#_x0000_t75" style="width:32.8pt;height:13.95pt" o:ole="">
            <v:imagedata r:id="rId186" o:title=""/>
          </v:shape>
          <o:OLEObject Type="Embed" ProgID="Equation.3" ShapeID="_x0000_i1120" DrawAspect="Content" ObjectID="_1690721098" r:id="rId187"/>
        </w:object>
      </w:r>
      <w:r>
        <w:rPr>
          <w:rFonts w:ascii="宋体" w:hAnsi="宋体" w:hint="eastAsia"/>
          <w:sz w:val="24"/>
        </w:rPr>
        <w:t>°</w:t>
      </w:r>
    </w:p>
    <w:p w:rsidR="0074780D" w:rsidRPr="00887390" w:rsidRDefault="0074780D" w:rsidP="0074780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2.6</w:t>
      </w:r>
      <w:r w:rsidRPr="00140C0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140C0C">
        <w:rPr>
          <w:rFonts w:ascii="宋体" w:hAnsi="宋体" w:hint="eastAsia"/>
          <w:sz w:val="24"/>
        </w:rPr>
        <w:t>扩展测量不确定度</w:t>
      </w:r>
    </w:p>
    <w:p w:rsidR="0074780D" w:rsidRPr="00B2743D" w:rsidRDefault="0074780D" w:rsidP="0074780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87390">
        <w:rPr>
          <w:rFonts w:ascii="宋体" w:hAnsi="宋体" w:hint="eastAsia"/>
          <w:sz w:val="24"/>
        </w:rPr>
        <w:t>取</w:t>
      </w:r>
      <w:r w:rsidRPr="00F33DA9">
        <w:rPr>
          <w:rFonts w:ascii="宋体" w:hAnsi="宋体" w:hint="eastAsia"/>
          <w:i/>
          <w:sz w:val="24"/>
        </w:rPr>
        <w:t>k</w:t>
      </w:r>
      <w:r>
        <w:rPr>
          <w:rFonts w:ascii="宋体" w:hAnsi="宋体" w:hint="eastAsia"/>
          <w:sz w:val="24"/>
        </w:rPr>
        <w:t xml:space="preserve"> </w:t>
      </w:r>
      <w:r w:rsidRPr="00887390">
        <w:rPr>
          <w:rFonts w:ascii="宋体" w:hAnsi="宋体" w:hint="eastAsia"/>
          <w:sz w:val="24"/>
        </w:rPr>
        <w:t>=2,其测量不确定度</w:t>
      </w:r>
      <w:r w:rsidRPr="00887390">
        <w:rPr>
          <w:rFonts w:ascii="宋体" w:hAnsi="宋体" w:hint="eastAsia"/>
          <w:i/>
          <w:sz w:val="24"/>
        </w:rPr>
        <w:t>U</w:t>
      </w:r>
      <w:r w:rsidRPr="00887390">
        <w:rPr>
          <w:rFonts w:ascii="宋体" w:hAnsi="宋体" w:hint="eastAsia"/>
          <w:sz w:val="24"/>
        </w:rPr>
        <w:t>=</w:t>
      </w:r>
      <w:r w:rsidRPr="00887390">
        <w:rPr>
          <w:rFonts w:ascii="宋体" w:hAnsi="宋体" w:hint="eastAsia"/>
          <w:i/>
          <w:sz w:val="24"/>
        </w:rPr>
        <w:t>U</w:t>
      </w:r>
      <w:r w:rsidRPr="00887390">
        <w:rPr>
          <w:rFonts w:ascii="宋体" w:hAnsi="宋体" w:hint="eastAsia"/>
          <w:sz w:val="24"/>
          <w:vertAlign w:val="subscript"/>
        </w:rPr>
        <w:t>c</w:t>
      </w:r>
      <w:r w:rsidRPr="00887390">
        <w:rPr>
          <w:rFonts w:ascii="宋体" w:hAnsi="宋体" w:hint="eastAsia"/>
          <w:sz w:val="24"/>
        </w:rPr>
        <w:t>*k=2*0.4</w:t>
      </w:r>
      <w:r>
        <w:rPr>
          <w:rFonts w:ascii="宋体" w:hAnsi="宋体" w:hint="eastAsia"/>
          <w:sz w:val="24"/>
        </w:rPr>
        <w:t>1</w:t>
      </w:r>
      <w:r w:rsidRPr="00887390">
        <w:rPr>
          <w:rFonts w:ascii="宋体" w:hAnsi="宋体" w:hint="eastAsia"/>
          <w:sz w:val="24"/>
        </w:rPr>
        <w:t>=0.</w:t>
      </w:r>
      <w:r>
        <w:rPr>
          <w:rFonts w:ascii="宋体" w:hAnsi="宋体" w:hint="eastAsia"/>
          <w:sz w:val="24"/>
        </w:rPr>
        <w:t>82</w:t>
      </w:r>
      <w:r w:rsidRPr="00887390">
        <w:rPr>
          <w:rFonts w:ascii="宋体" w:hAnsi="宋体" w:hint="eastAsia"/>
          <w:sz w:val="24"/>
        </w:rPr>
        <w:t>°</w:t>
      </w:r>
    </w:p>
    <w:p w:rsidR="0061169C" w:rsidRDefault="0061169C"/>
    <w:sectPr w:rsidR="0061169C" w:rsidSect="006116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73B" w:rsidRDefault="003F473B" w:rsidP="00C004D1">
      <w:r>
        <w:separator/>
      </w:r>
    </w:p>
  </w:endnote>
  <w:endnote w:type="continuationSeparator" w:id="1">
    <w:p w:rsidR="003F473B" w:rsidRDefault="003F473B" w:rsidP="00C00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73B" w:rsidRDefault="003F473B" w:rsidP="00C004D1">
      <w:r>
        <w:separator/>
      </w:r>
    </w:p>
  </w:footnote>
  <w:footnote w:type="continuationSeparator" w:id="1">
    <w:p w:rsidR="003F473B" w:rsidRDefault="003F473B" w:rsidP="00C004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780D"/>
    <w:rsid w:val="003F473B"/>
    <w:rsid w:val="0061169C"/>
    <w:rsid w:val="0074780D"/>
    <w:rsid w:val="00C004D1"/>
    <w:rsid w:val="00F7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qFormat/>
    <w:rsid w:val="0074780D"/>
    <w:pPr>
      <w:autoSpaceDE w:val="0"/>
      <w:autoSpaceDN w:val="0"/>
      <w:adjustRightInd w:val="0"/>
      <w:ind w:firstLineChars="200" w:firstLine="420"/>
      <w:jc w:val="left"/>
    </w:pPr>
    <w:rPr>
      <w:rFonts w:ascii="宋体"/>
      <w:color w:val="000000"/>
      <w:kern w:val="0"/>
    </w:rPr>
  </w:style>
  <w:style w:type="character" w:customStyle="1" w:styleId="Char">
    <w:name w:val="正文文本缩进 Char"/>
    <w:basedOn w:val="a0"/>
    <w:link w:val="a3"/>
    <w:semiHidden/>
    <w:qFormat/>
    <w:rsid w:val="0074780D"/>
    <w:rPr>
      <w:rFonts w:ascii="宋体" w:eastAsia="宋体" w:hAnsi="Times New Roman" w:cs="Times New Roman"/>
      <w:color w:val="000000"/>
      <w:kern w:val="0"/>
      <w:szCs w:val="24"/>
    </w:rPr>
  </w:style>
  <w:style w:type="paragraph" w:styleId="a4">
    <w:name w:val="List"/>
    <w:basedOn w:val="a"/>
    <w:semiHidden/>
    <w:qFormat/>
    <w:rsid w:val="0074780D"/>
    <w:pPr>
      <w:ind w:left="200" w:hanging="200"/>
    </w:pPr>
    <w:rPr>
      <w:szCs w:val="20"/>
    </w:rPr>
  </w:style>
  <w:style w:type="table" w:styleId="a5">
    <w:name w:val="Table Grid"/>
    <w:basedOn w:val="a1"/>
    <w:uiPriority w:val="59"/>
    <w:rsid w:val="0074780D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Char0"/>
    <w:semiHidden/>
    <w:rsid w:val="0074780D"/>
    <w:pPr>
      <w:snapToGrid w:val="0"/>
      <w:jc w:val="left"/>
    </w:pPr>
    <w:rPr>
      <w:sz w:val="18"/>
      <w:szCs w:val="20"/>
    </w:rPr>
  </w:style>
  <w:style w:type="character" w:customStyle="1" w:styleId="Char0">
    <w:name w:val="脚注文本 Char"/>
    <w:basedOn w:val="a0"/>
    <w:link w:val="a6"/>
    <w:semiHidden/>
    <w:rsid w:val="0074780D"/>
    <w:rPr>
      <w:rFonts w:ascii="Times New Roman" w:eastAsia="宋体" w:hAnsi="Times New Roman" w:cs="Times New Roman"/>
      <w:sz w:val="18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74780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4780D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2"/>
    <w:uiPriority w:val="99"/>
    <w:semiHidden/>
    <w:unhideWhenUsed/>
    <w:rsid w:val="00C00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C004D1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C00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C004D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62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63" Type="http://schemas.openxmlformats.org/officeDocument/2006/relationships/oleObject" Target="embeddings/oleObject31.bin"/><Relationship Id="rId68" Type="http://schemas.openxmlformats.org/officeDocument/2006/relationships/image" Target="media/image30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48.wmf"/><Relationship Id="rId133" Type="http://schemas.openxmlformats.org/officeDocument/2006/relationships/oleObject" Target="embeddings/oleObject70.bin"/><Relationship Id="rId138" Type="http://schemas.openxmlformats.org/officeDocument/2006/relationships/image" Target="media/image61.wmf"/><Relationship Id="rId154" Type="http://schemas.openxmlformats.org/officeDocument/2006/relationships/oleObject" Target="embeddings/oleObject81.bin"/><Relationship Id="rId159" Type="http://schemas.openxmlformats.org/officeDocument/2006/relationships/image" Target="media/image71.wmf"/><Relationship Id="rId175" Type="http://schemas.openxmlformats.org/officeDocument/2006/relationships/oleObject" Target="embeddings/oleObject92.bin"/><Relationship Id="rId170" Type="http://schemas.openxmlformats.org/officeDocument/2006/relationships/image" Target="media/image76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7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image" Target="media/image25.wmf"/><Relationship Id="rId74" Type="http://schemas.openxmlformats.org/officeDocument/2006/relationships/oleObject" Target="embeddings/oleObject37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3.bin"/><Relationship Id="rId123" Type="http://schemas.openxmlformats.org/officeDocument/2006/relationships/oleObject" Target="embeddings/oleObject65.bin"/><Relationship Id="rId128" Type="http://schemas.openxmlformats.org/officeDocument/2006/relationships/image" Target="media/image56.wmf"/><Relationship Id="rId144" Type="http://schemas.openxmlformats.org/officeDocument/2006/relationships/oleObject" Target="embeddings/oleObject76.bin"/><Relationship Id="rId149" Type="http://schemas.openxmlformats.org/officeDocument/2006/relationships/image" Target="media/image66.wmf"/><Relationship Id="rId5" Type="http://schemas.openxmlformats.org/officeDocument/2006/relationships/endnotes" Target="endnotes.xml"/><Relationship Id="rId90" Type="http://schemas.openxmlformats.org/officeDocument/2006/relationships/image" Target="media/image40.wmf"/><Relationship Id="rId95" Type="http://schemas.openxmlformats.org/officeDocument/2006/relationships/image" Target="media/image42.wmf"/><Relationship Id="rId160" Type="http://schemas.openxmlformats.org/officeDocument/2006/relationships/oleObject" Target="embeddings/oleObject84.bin"/><Relationship Id="rId165" Type="http://schemas.openxmlformats.org/officeDocument/2006/relationships/image" Target="media/image74.wmf"/><Relationship Id="rId181" Type="http://schemas.openxmlformats.org/officeDocument/2006/relationships/oleObject" Target="embeddings/oleObject96.bin"/><Relationship Id="rId186" Type="http://schemas.openxmlformats.org/officeDocument/2006/relationships/image" Target="media/image83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60.bin"/><Relationship Id="rId118" Type="http://schemas.openxmlformats.org/officeDocument/2006/relationships/image" Target="media/image51.wmf"/><Relationship Id="rId134" Type="http://schemas.openxmlformats.org/officeDocument/2006/relationships/image" Target="media/image59.wmf"/><Relationship Id="rId139" Type="http://schemas.openxmlformats.org/officeDocument/2006/relationships/oleObject" Target="embeddings/oleObject73.bin"/><Relationship Id="rId80" Type="http://schemas.openxmlformats.org/officeDocument/2006/relationships/oleObject" Target="embeddings/oleObject40.bin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79.bin"/><Relationship Id="rId155" Type="http://schemas.openxmlformats.org/officeDocument/2006/relationships/image" Target="media/image69.wmf"/><Relationship Id="rId171" Type="http://schemas.openxmlformats.org/officeDocument/2006/relationships/oleObject" Target="embeddings/oleObject90.bin"/><Relationship Id="rId176" Type="http://schemas.openxmlformats.org/officeDocument/2006/relationships/oleObject" Target="embeddings/oleObject93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4.bin"/><Relationship Id="rId108" Type="http://schemas.openxmlformats.org/officeDocument/2006/relationships/image" Target="media/image46.wmf"/><Relationship Id="rId124" Type="http://schemas.openxmlformats.org/officeDocument/2006/relationships/image" Target="media/image54.wmf"/><Relationship Id="rId129" Type="http://schemas.openxmlformats.org/officeDocument/2006/relationships/oleObject" Target="embeddings/oleObject68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1.wmf"/><Relationship Id="rId75" Type="http://schemas.openxmlformats.org/officeDocument/2006/relationships/image" Target="media/image33.wmf"/><Relationship Id="rId91" Type="http://schemas.openxmlformats.org/officeDocument/2006/relationships/oleObject" Target="embeddings/oleObject46.bin"/><Relationship Id="rId96" Type="http://schemas.openxmlformats.org/officeDocument/2006/relationships/oleObject" Target="embeddings/oleObject49.bin"/><Relationship Id="rId140" Type="http://schemas.openxmlformats.org/officeDocument/2006/relationships/image" Target="media/image62.wmf"/><Relationship Id="rId145" Type="http://schemas.openxmlformats.org/officeDocument/2006/relationships/image" Target="media/image64.wmf"/><Relationship Id="rId161" Type="http://schemas.openxmlformats.org/officeDocument/2006/relationships/image" Target="media/image72.wmf"/><Relationship Id="rId166" Type="http://schemas.openxmlformats.org/officeDocument/2006/relationships/oleObject" Target="embeddings/oleObject87.bin"/><Relationship Id="rId182" Type="http://schemas.openxmlformats.org/officeDocument/2006/relationships/image" Target="media/image81.wmf"/><Relationship Id="rId187" Type="http://schemas.openxmlformats.org/officeDocument/2006/relationships/oleObject" Target="embeddings/oleObject99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image" Target="media/image49.wmf"/><Relationship Id="rId119" Type="http://schemas.openxmlformats.org/officeDocument/2006/relationships/oleObject" Target="embeddings/oleObject63.bin"/><Relationship Id="rId44" Type="http://schemas.openxmlformats.org/officeDocument/2006/relationships/oleObject" Target="embeddings/oleObject20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2.bin"/><Relationship Id="rId81" Type="http://schemas.openxmlformats.org/officeDocument/2006/relationships/image" Target="media/image36.wmf"/><Relationship Id="rId86" Type="http://schemas.openxmlformats.org/officeDocument/2006/relationships/image" Target="media/image38.wmf"/><Relationship Id="rId130" Type="http://schemas.openxmlformats.org/officeDocument/2006/relationships/image" Target="media/image57.wmf"/><Relationship Id="rId135" Type="http://schemas.openxmlformats.org/officeDocument/2006/relationships/oleObject" Target="embeddings/oleObject71.bin"/><Relationship Id="rId151" Type="http://schemas.openxmlformats.org/officeDocument/2006/relationships/image" Target="media/image67.wmf"/><Relationship Id="rId156" Type="http://schemas.openxmlformats.org/officeDocument/2006/relationships/oleObject" Target="embeddings/oleObject82.bin"/><Relationship Id="rId177" Type="http://schemas.openxmlformats.org/officeDocument/2006/relationships/image" Target="media/image79.wmf"/><Relationship Id="rId172" Type="http://schemas.openxmlformats.org/officeDocument/2006/relationships/image" Target="media/image77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8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50.bin"/><Relationship Id="rId104" Type="http://schemas.openxmlformats.org/officeDocument/2006/relationships/oleObject" Target="embeddings/oleObject55.bin"/><Relationship Id="rId120" Type="http://schemas.openxmlformats.org/officeDocument/2006/relationships/image" Target="media/image52.wmf"/><Relationship Id="rId125" Type="http://schemas.openxmlformats.org/officeDocument/2006/relationships/oleObject" Target="embeddings/oleObject66.bin"/><Relationship Id="rId141" Type="http://schemas.openxmlformats.org/officeDocument/2006/relationships/oleObject" Target="embeddings/oleObject74.bin"/><Relationship Id="rId146" Type="http://schemas.openxmlformats.org/officeDocument/2006/relationships/oleObject" Target="embeddings/oleObject77.bin"/><Relationship Id="rId167" Type="http://schemas.openxmlformats.org/officeDocument/2006/relationships/oleObject" Target="embeddings/oleObject88.bin"/><Relationship Id="rId188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92" Type="http://schemas.openxmlformats.org/officeDocument/2006/relationships/image" Target="media/image41.wmf"/><Relationship Id="rId162" Type="http://schemas.openxmlformats.org/officeDocument/2006/relationships/oleObject" Target="embeddings/oleObject85.bin"/><Relationship Id="rId183" Type="http://schemas.openxmlformats.org/officeDocument/2006/relationships/oleObject" Target="embeddings/oleObject97.bin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4.bin"/><Relationship Id="rId110" Type="http://schemas.openxmlformats.org/officeDocument/2006/relationships/image" Target="media/image47.wmf"/><Relationship Id="rId115" Type="http://schemas.openxmlformats.org/officeDocument/2006/relationships/oleObject" Target="embeddings/oleObject61.bin"/><Relationship Id="rId131" Type="http://schemas.openxmlformats.org/officeDocument/2006/relationships/oleObject" Target="embeddings/oleObject69.bin"/><Relationship Id="rId136" Type="http://schemas.openxmlformats.org/officeDocument/2006/relationships/image" Target="media/image60.wmf"/><Relationship Id="rId157" Type="http://schemas.openxmlformats.org/officeDocument/2006/relationships/image" Target="media/image70.wmf"/><Relationship Id="rId178" Type="http://schemas.openxmlformats.org/officeDocument/2006/relationships/oleObject" Target="embeddings/oleObject94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80.bin"/><Relationship Id="rId173" Type="http://schemas.openxmlformats.org/officeDocument/2006/relationships/oleObject" Target="embeddings/oleObject91.bin"/><Relationship Id="rId19" Type="http://schemas.openxmlformats.org/officeDocument/2006/relationships/image" Target="media/image7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6.bin"/><Relationship Id="rId126" Type="http://schemas.openxmlformats.org/officeDocument/2006/relationships/image" Target="media/image55.wmf"/><Relationship Id="rId147" Type="http://schemas.openxmlformats.org/officeDocument/2006/relationships/image" Target="media/image65.wmf"/><Relationship Id="rId168" Type="http://schemas.openxmlformats.org/officeDocument/2006/relationships/image" Target="media/image75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4.bin"/><Relationship Id="rId142" Type="http://schemas.openxmlformats.org/officeDocument/2006/relationships/oleObject" Target="embeddings/oleObject75.bin"/><Relationship Id="rId163" Type="http://schemas.openxmlformats.org/officeDocument/2006/relationships/image" Target="media/image73.wmf"/><Relationship Id="rId184" Type="http://schemas.openxmlformats.org/officeDocument/2006/relationships/image" Target="media/image82.wmf"/><Relationship Id="rId189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3.bin"/><Relationship Id="rId116" Type="http://schemas.openxmlformats.org/officeDocument/2006/relationships/image" Target="media/image50.wmf"/><Relationship Id="rId137" Type="http://schemas.openxmlformats.org/officeDocument/2006/relationships/oleObject" Target="embeddings/oleObject72.bin"/><Relationship Id="rId158" Type="http://schemas.openxmlformats.org/officeDocument/2006/relationships/oleObject" Target="embeddings/oleObject83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62" Type="http://schemas.openxmlformats.org/officeDocument/2006/relationships/image" Target="media/image27.wmf"/><Relationship Id="rId83" Type="http://schemas.openxmlformats.org/officeDocument/2006/relationships/oleObject" Target="embeddings/oleObject42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9.bin"/><Relationship Id="rId132" Type="http://schemas.openxmlformats.org/officeDocument/2006/relationships/image" Target="media/image58.wmf"/><Relationship Id="rId153" Type="http://schemas.openxmlformats.org/officeDocument/2006/relationships/image" Target="media/image68.wmf"/><Relationship Id="rId174" Type="http://schemas.openxmlformats.org/officeDocument/2006/relationships/image" Target="media/image78.wmf"/><Relationship Id="rId179" Type="http://schemas.openxmlformats.org/officeDocument/2006/relationships/image" Target="media/image80.wmf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5.wmf"/><Relationship Id="rId127" Type="http://schemas.openxmlformats.org/officeDocument/2006/relationships/oleObject" Target="embeddings/oleObject67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8.bin"/><Relationship Id="rId99" Type="http://schemas.openxmlformats.org/officeDocument/2006/relationships/oleObject" Target="embeddings/oleObject51.bin"/><Relationship Id="rId101" Type="http://schemas.openxmlformats.org/officeDocument/2006/relationships/image" Target="media/image44.wmf"/><Relationship Id="rId122" Type="http://schemas.openxmlformats.org/officeDocument/2006/relationships/image" Target="media/image53.wmf"/><Relationship Id="rId143" Type="http://schemas.openxmlformats.org/officeDocument/2006/relationships/image" Target="media/image63.wmf"/><Relationship Id="rId148" Type="http://schemas.openxmlformats.org/officeDocument/2006/relationships/oleObject" Target="embeddings/oleObject78.bin"/><Relationship Id="rId164" Type="http://schemas.openxmlformats.org/officeDocument/2006/relationships/oleObject" Target="embeddings/oleObject86.bin"/><Relationship Id="rId169" Type="http://schemas.openxmlformats.org/officeDocument/2006/relationships/oleObject" Target="embeddings/oleObject89.bin"/><Relationship Id="rId185" Type="http://schemas.openxmlformats.org/officeDocument/2006/relationships/oleObject" Target="embeddings/oleObject98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9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767</Words>
  <Characters>4373</Characters>
  <Application>Microsoft Office Word</Application>
  <DocSecurity>0</DocSecurity>
  <Lines>36</Lines>
  <Paragraphs>10</Paragraphs>
  <ScaleCrop>false</ScaleCrop>
  <Company>HP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2021-08-17T07:44:00Z</dcterms:created>
  <dcterms:modified xsi:type="dcterms:W3CDTF">2021-08-17T07:55:00Z</dcterms:modified>
</cp:coreProperties>
</file>