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DCF" w:rsidRDefault="00EB1DCF" w:rsidP="00EB1DCF">
      <w:pPr>
        <w:jc w:val="center"/>
        <w:rPr>
          <w:rFonts w:ascii="Arial" w:eastAsia="华文中宋" w:hAnsi="Arial" w:cs="Arial" w:hint="eastAsia"/>
          <w:sz w:val="28"/>
          <w:szCs w:val="28"/>
        </w:rPr>
      </w:pPr>
    </w:p>
    <w:p w:rsidR="00EB1DCF" w:rsidRDefault="00EB1DCF" w:rsidP="00EB1DCF">
      <w:pPr>
        <w:rPr>
          <w:rFonts w:ascii="Arial" w:hAnsi="Arial" w:cs="Arial" w:hint="eastAsia"/>
          <w:sz w:val="30"/>
          <w:szCs w:val="30"/>
        </w:rPr>
      </w:pPr>
    </w:p>
    <w:p w:rsidR="00EB1DCF" w:rsidRDefault="00EB1DCF" w:rsidP="00EB1DCF">
      <w:pPr>
        <w:rPr>
          <w:rFonts w:ascii="Arial" w:hAnsi="Arial" w:cs="Arial"/>
          <w:sz w:val="30"/>
          <w:szCs w:val="30"/>
        </w:rPr>
      </w:pPr>
    </w:p>
    <w:p w:rsidR="00EB1DCF" w:rsidRDefault="00EB1DCF" w:rsidP="00EB1DCF">
      <w:pPr>
        <w:rPr>
          <w:rFonts w:ascii="Arial" w:hAnsi="Arial" w:cs="Arial"/>
          <w:sz w:val="30"/>
          <w:szCs w:val="30"/>
        </w:rPr>
      </w:pPr>
    </w:p>
    <w:p w:rsidR="00EB1DCF" w:rsidRPr="0074780D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36"/>
          <w:szCs w:val="36"/>
        </w:rPr>
      </w:pPr>
      <w:r w:rsidRPr="0074780D">
        <w:rPr>
          <w:rFonts w:ascii="Arial" w:eastAsia="黑体" w:hAnsi="Arial" w:cs="Arial" w:hint="eastAsia"/>
          <w:sz w:val="36"/>
          <w:szCs w:val="36"/>
        </w:rPr>
        <w:t>机动</w:t>
      </w:r>
      <w:r w:rsidRPr="0074780D">
        <w:rPr>
          <w:rFonts w:ascii="Arial" w:eastAsia="黑体" w:hAnsi="Arial" w:cs="Arial"/>
          <w:sz w:val="36"/>
          <w:szCs w:val="36"/>
        </w:rPr>
        <w:t>车转向盘转向力－转向角</w:t>
      </w:r>
      <w:r w:rsidRPr="0074780D">
        <w:rPr>
          <w:rFonts w:ascii="Arial" w:eastAsia="黑体" w:hAnsi="Arial" w:cs="Arial" w:hint="eastAsia"/>
          <w:sz w:val="36"/>
          <w:szCs w:val="36"/>
        </w:rPr>
        <w:t>检测仪校准规范</w:t>
      </w:r>
    </w:p>
    <w:p w:rsidR="00EB1DCF" w:rsidRPr="0074780D" w:rsidRDefault="00EB1DCF" w:rsidP="00EB1DCF">
      <w:pPr>
        <w:snapToGrid w:val="0"/>
        <w:spacing w:line="360" w:lineRule="auto"/>
        <w:jc w:val="center"/>
        <w:rPr>
          <w:rFonts w:ascii="Arial" w:hAnsi="Arial" w:cs="Arial"/>
          <w:bCs/>
          <w:sz w:val="24"/>
        </w:rPr>
      </w:pPr>
      <w:r w:rsidRPr="0074780D">
        <w:rPr>
          <w:rFonts w:ascii="Arial" w:hAnsi="Arial" w:cs="Arial"/>
          <w:bCs/>
          <w:sz w:val="24"/>
        </w:rPr>
        <w:t>Calibration Specification of</w:t>
      </w:r>
      <w:r w:rsidRPr="0074780D">
        <w:rPr>
          <w:rFonts w:ascii="Arial" w:hAnsi="Arial" w:cs="Arial" w:hint="eastAsia"/>
          <w:bCs/>
          <w:sz w:val="24"/>
        </w:rPr>
        <w:t xml:space="preserve"> </w:t>
      </w:r>
      <w:r w:rsidRPr="0074780D">
        <w:rPr>
          <w:rFonts w:ascii="Arial" w:hAnsi="Arial" w:cs="Arial"/>
          <w:bCs/>
          <w:sz w:val="24"/>
        </w:rPr>
        <w:t xml:space="preserve">steering force </w:t>
      </w:r>
      <w:r w:rsidRPr="0074780D">
        <w:rPr>
          <w:rFonts w:ascii="Arial" w:hAnsi="Arial" w:cs="Arial" w:hint="eastAsia"/>
          <w:bCs/>
          <w:sz w:val="24"/>
        </w:rPr>
        <w:t xml:space="preserve">- </w:t>
      </w:r>
      <w:r w:rsidRPr="0074780D">
        <w:rPr>
          <w:rFonts w:ascii="Arial" w:hAnsi="Arial" w:cs="Arial"/>
          <w:bCs/>
          <w:sz w:val="24"/>
        </w:rPr>
        <w:t>steering angle</w:t>
      </w:r>
      <w:r w:rsidRPr="0074780D">
        <w:rPr>
          <w:rFonts w:ascii="Arial" w:hAnsi="Arial" w:cs="Arial" w:hint="eastAsia"/>
          <w:bCs/>
          <w:sz w:val="24"/>
        </w:rPr>
        <w:t xml:space="preserve"> detector </w:t>
      </w:r>
      <w:r w:rsidRPr="0074780D">
        <w:rPr>
          <w:rFonts w:ascii="Arial" w:hAnsi="Arial" w:cs="Arial"/>
          <w:bCs/>
          <w:sz w:val="24"/>
        </w:rPr>
        <w:t>for</w:t>
      </w:r>
      <w:r w:rsidRPr="0074780D">
        <w:rPr>
          <w:rFonts w:ascii="Arial" w:hAnsi="Arial" w:cs="Arial" w:hint="eastAsia"/>
          <w:bCs/>
          <w:sz w:val="24"/>
        </w:rPr>
        <w:t xml:space="preserve"> steering wheel </w:t>
      </w:r>
      <w:r w:rsidRPr="0074780D">
        <w:rPr>
          <w:rFonts w:ascii="Arial" w:hAnsi="Arial" w:cs="Arial"/>
          <w:bCs/>
          <w:sz w:val="24"/>
        </w:rPr>
        <w:t>of motor</w:t>
      </w:r>
      <w:r w:rsidRPr="0074780D">
        <w:rPr>
          <w:sz w:val="24"/>
        </w:rPr>
        <w:t xml:space="preserve"> </w:t>
      </w:r>
      <w:r w:rsidRPr="0074780D">
        <w:rPr>
          <w:rFonts w:ascii="Arial" w:hAnsi="Arial" w:cs="Arial"/>
          <w:bCs/>
          <w:sz w:val="24"/>
        </w:rPr>
        <w:t>vehicle</w:t>
      </w:r>
    </w:p>
    <w:p w:rsidR="00EB1DCF" w:rsidRPr="0074780D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  <w:r>
        <w:rPr>
          <w:rFonts w:ascii="Arial" w:eastAsia="黑体" w:hAnsi="Arial" w:cs="Arial"/>
          <w:bCs/>
          <w:sz w:val="24"/>
          <w:szCs w:val="21"/>
        </w:rPr>
        <w:t>（</w:t>
      </w:r>
      <w:r>
        <w:rPr>
          <w:rFonts w:ascii="Arial" w:eastAsia="黑体" w:hAnsi="Arial" w:cs="Arial" w:hint="eastAsia"/>
          <w:bCs/>
          <w:sz w:val="24"/>
          <w:szCs w:val="21"/>
        </w:rPr>
        <w:t>试验报告）</w:t>
      </w: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</w:p>
    <w:p w:rsidR="00EB1DCF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  <w:r>
        <w:rPr>
          <w:rFonts w:ascii="Arial" w:eastAsia="黑体" w:hAnsi="Arial" w:cs="Arial" w:hint="eastAsia"/>
          <w:sz w:val="24"/>
          <w:szCs w:val="21"/>
        </w:rPr>
        <w:t>《机动</w:t>
      </w:r>
      <w:r>
        <w:rPr>
          <w:rFonts w:ascii="Arial" w:eastAsia="黑体" w:hAnsi="Arial" w:cs="Arial"/>
          <w:sz w:val="24"/>
          <w:szCs w:val="21"/>
        </w:rPr>
        <w:t>车转向盘转向力－转向角</w:t>
      </w:r>
      <w:r>
        <w:rPr>
          <w:rFonts w:ascii="Arial" w:eastAsia="黑体" w:hAnsi="Arial" w:cs="Arial" w:hint="eastAsia"/>
          <w:sz w:val="24"/>
          <w:szCs w:val="21"/>
        </w:rPr>
        <w:t>检测仪校准规范》起草小组</w:t>
      </w:r>
    </w:p>
    <w:p w:rsidR="00EB1DCF" w:rsidRPr="0074780D" w:rsidRDefault="00EB1DCF" w:rsidP="00EB1DCF">
      <w:pPr>
        <w:pStyle w:val="a5"/>
        <w:snapToGrid w:val="0"/>
        <w:spacing w:line="360" w:lineRule="auto"/>
        <w:jc w:val="center"/>
        <w:rPr>
          <w:rFonts w:ascii="Arial" w:eastAsia="黑体" w:hAnsi="Arial" w:cs="Arial"/>
          <w:sz w:val="24"/>
          <w:szCs w:val="21"/>
        </w:rPr>
      </w:pPr>
      <w:r>
        <w:rPr>
          <w:rFonts w:ascii="Arial" w:eastAsia="黑体" w:hAnsi="Arial" w:cs="Arial" w:hint="eastAsia"/>
          <w:sz w:val="24"/>
          <w:szCs w:val="21"/>
        </w:rPr>
        <w:t>二零二一年八月</w:t>
      </w:r>
    </w:p>
    <w:p w:rsidR="00EB1DCF" w:rsidRDefault="00EB1DCF" w:rsidP="00EB1DCF">
      <w:pPr>
        <w:jc w:val="center"/>
        <w:rPr>
          <w:rFonts w:ascii="Arial" w:hAnsi="Arial" w:cs="Arial" w:hint="eastAsia"/>
          <w:sz w:val="52"/>
          <w:szCs w:val="52"/>
        </w:rPr>
      </w:pPr>
    </w:p>
    <w:p w:rsidR="00EB1DCF" w:rsidRDefault="00EB1DCF" w:rsidP="00EB1DCF">
      <w:pPr>
        <w:jc w:val="center"/>
        <w:rPr>
          <w:rFonts w:ascii="Arial" w:eastAsia="黑体" w:hAnsi="Arial" w:cs="Arial"/>
          <w:sz w:val="24"/>
        </w:rPr>
      </w:pPr>
      <w:r>
        <w:rPr>
          <w:rFonts w:ascii="Arial" w:hAnsi="Arial" w:cs="Arial"/>
          <w:sz w:val="52"/>
          <w:szCs w:val="52"/>
        </w:rPr>
        <w:t xml:space="preserve"> </w:t>
      </w:r>
    </w:p>
    <w:p w:rsidR="00EB1DCF" w:rsidRDefault="00EB1DCF" w:rsidP="00EB1DCF">
      <w:pPr>
        <w:adjustRightInd w:val="0"/>
        <w:snapToGrid w:val="0"/>
        <w:spacing w:line="360" w:lineRule="auto"/>
        <w:outlineLvl w:val="0"/>
        <w:rPr>
          <w:rFonts w:ascii="微软雅黑" w:eastAsia="微软雅黑" w:hAnsi="微软雅黑" w:cs="微软雅黑" w:hint="eastAsia"/>
          <w:sz w:val="24"/>
        </w:rPr>
      </w:pPr>
      <w:proofErr w:type="gramStart"/>
      <w:r>
        <w:rPr>
          <w:rFonts w:ascii="微软雅黑" w:eastAsia="微软雅黑" w:hAnsi="微软雅黑" w:cs="微软雅黑" w:hint="eastAsia"/>
          <w:sz w:val="24"/>
        </w:rPr>
        <w:lastRenderedPageBreak/>
        <w:t>一</w:t>
      </w:r>
      <w:proofErr w:type="gramEnd"/>
      <w:r>
        <w:rPr>
          <w:rFonts w:ascii="微软雅黑" w:eastAsia="微软雅黑" w:hAnsi="微软雅黑" w:cs="微软雅黑" w:hint="eastAsia"/>
          <w:sz w:val="24"/>
        </w:rPr>
        <w:t>．任务来源</w:t>
      </w:r>
    </w:p>
    <w:p w:rsidR="00EB1DCF" w:rsidRPr="00EB1DCF" w:rsidRDefault="00EB1DCF" w:rsidP="00EB1DCF">
      <w:pPr>
        <w:adjustRightInd w:val="0"/>
        <w:snapToGrid w:val="0"/>
        <w:spacing w:line="360" w:lineRule="auto"/>
        <w:ind w:firstLineChars="200" w:firstLine="480"/>
        <w:outlineLvl w:val="0"/>
        <w:rPr>
          <w:rFonts w:hAnsi="宋体" w:hint="eastAsia"/>
          <w:sz w:val="24"/>
          <w:lang w:val="en-GB"/>
        </w:rPr>
      </w:pPr>
      <w:r w:rsidRPr="00EB1DCF">
        <w:rPr>
          <w:rFonts w:hAnsi="宋体" w:hint="eastAsia"/>
          <w:sz w:val="24"/>
          <w:lang w:val="en-GB"/>
        </w:rPr>
        <w:t>JJF 1196-2008</w:t>
      </w:r>
      <w:r w:rsidRPr="00EB1DCF">
        <w:rPr>
          <w:rFonts w:hAnsi="宋体" w:hint="eastAsia"/>
          <w:sz w:val="24"/>
          <w:lang w:val="en-GB"/>
        </w:rPr>
        <w:t>《机动车转向盘转向力</w:t>
      </w:r>
      <w:r w:rsidRPr="00EB1DCF">
        <w:rPr>
          <w:rFonts w:hAnsi="宋体" w:hint="eastAsia"/>
          <w:sz w:val="24"/>
          <w:lang w:val="en-GB"/>
        </w:rPr>
        <w:t>-</w:t>
      </w:r>
      <w:r w:rsidRPr="00EB1DCF">
        <w:rPr>
          <w:rFonts w:hAnsi="宋体" w:hint="eastAsia"/>
          <w:sz w:val="24"/>
          <w:lang w:val="en-GB"/>
        </w:rPr>
        <w:t>转向角检测仪校准规范》于</w:t>
      </w:r>
      <w:r w:rsidRPr="00EB1DCF">
        <w:rPr>
          <w:rFonts w:hAnsi="宋体" w:hint="eastAsia"/>
          <w:sz w:val="24"/>
          <w:lang w:val="en-GB"/>
        </w:rPr>
        <w:t>2008</w:t>
      </w:r>
      <w:r w:rsidRPr="00EB1DCF">
        <w:rPr>
          <w:rFonts w:hAnsi="宋体" w:hint="eastAsia"/>
          <w:sz w:val="24"/>
          <w:lang w:val="en-GB"/>
        </w:rPr>
        <w:t>发布，距今已</w:t>
      </w:r>
      <w:r w:rsidRPr="00EB1DCF">
        <w:rPr>
          <w:rFonts w:hAnsi="宋体" w:hint="eastAsia"/>
          <w:sz w:val="24"/>
          <w:lang w:val="en-GB"/>
        </w:rPr>
        <w:t>12</w:t>
      </w:r>
      <w:r w:rsidRPr="00EB1DCF">
        <w:rPr>
          <w:rFonts w:hAnsi="宋体" w:hint="eastAsia"/>
          <w:sz w:val="24"/>
          <w:lang w:val="en-GB"/>
        </w:rPr>
        <w:t>年。经过多年的实践，发现其存在较多的问题，需要进行修订。根据</w:t>
      </w:r>
      <w:r w:rsidRPr="00EB1DCF">
        <w:rPr>
          <w:rFonts w:hAnsi="宋体" w:hint="eastAsia"/>
          <w:sz w:val="24"/>
          <w:lang w:val="en-GB"/>
        </w:rPr>
        <w:t>MTC1/SC2[2021]1</w:t>
      </w:r>
      <w:r w:rsidRPr="00EB1DCF">
        <w:rPr>
          <w:rFonts w:hAnsi="宋体" w:hint="eastAsia"/>
          <w:sz w:val="24"/>
          <w:lang w:val="en-GB"/>
        </w:rPr>
        <w:t>号文件的要求由全国法制计量管理计量技术委员会机动车检验</w:t>
      </w:r>
      <w:proofErr w:type="gramStart"/>
      <w:r w:rsidRPr="00EB1DCF">
        <w:rPr>
          <w:rFonts w:hAnsi="宋体" w:hint="eastAsia"/>
          <w:sz w:val="24"/>
          <w:lang w:val="en-GB"/>
        </w:rPr>
        <w:t>检测分</w:t>
      </w:r>
      <w:proofErr w:type="gramEnd"/>
      <w:r w:rsidRPr="00EB1DCF">
        <w:rPr>
          <w:rFonts w:hAnsi="宋体" w:hint="eastAsia"/>
          <w:sz w:val="24"/>
          <w:lang w:val="en-GB"/>
        </w:rPr>
        <w:t>技术委员会关于委托起草</w:t>
      </w:r>
      <w:proofErr w:type="gramStart"/>
      <w:r w:rsidRPr="00EB1DCF">
        <w:rPr>
          <w:rFonts w:hAnsi="宋体" w:hint="eastAsia"/>
          <w:sz w:val="24"/>
          <w:lang w:val="en-GB"/>
        </w:rPr>
        <w:t>《</w:t>
      </w:r>
      <w:proofErr w:type="gramEnd"/>
      <w:r w:rsidRPr="00EB1DCF">
        <w:rPr>
          <w:rFonts w:hAnsi="宋体" w:hint="eastAsia"/>
          <w:sz w:val="24"/>
          <w:lang w:val="en-GB"/>
        </w:rPr>
        <w:t>机动车方向盘转向力</w:t>
      </w:r>
      <w:r w:rsidRPr="00EB1DCF">
        <w:rPr>
          <w:rFonts w:hAnsi="宋体" w:hint="eastAsia"/>
          <w:sz w:val="24"/>
          <w:lang w:val="en-GB"/>
        </w:rPr>
        <w:t>-</w:t>
      </w:r>
      <w:r w:rsidRPr="00EB1DCF">
        <w:rPr>
          <w:rFonts w:hAnsi="宋体" w:hint="eastAsia"/>
          <w:sz w:val="24"/>
          <w:lang w:val="en-GB"/>
        </w:rPr>
        <w:t>转向角检测仪校准规范〉等</w:t>
      </w:r>
      <w:r w:rsidRPr="00EB1DCF">
        <w:rPr>
          <w:rFonts w:hAnsi="宋体" w:hint="eastAsia"/>
          <w:sz w:val="24"/>
          <w:lang w:val="en-GB"/>
        </w:rPr>
        <w:t>2</w:t>
      </w:r>
      <w:r w:rsidRPr="00EB1DCF">
        <w:rPr>
          <w:rFonts w:hAnsi="宋体" w:hint="eastAsia"/>
          <w:sz w:val="24"/>
          <w:lang w:val="en-GB"/>
        </w:rPr>
        <w:t>项国家计量技术规范的函。由河南省计量科学研究院、江西省计量测试研究院、上海计量测试技术研究院、石家庄华</w:t>
      </w:r>
      <w:proofErr w:type="gramStart"/>
      <w:r w:rsidRPr="00EB1DCF">
        <w:rPr>
          <w:rFonts w:hAnsi="宋体" w:hint="eastAsia"/>
          <w:sz w:val="24"/>
          <w:lang w:val="en-GB"/>
        </w:rPr>
        <w:t>燕交通</w:t>
      </w:r>
      <w:proofErr w:type="gramEnd"/>
      <w:r w:rsidRPr="00EB1DCF">
        <w:rPr>
          <w:rFonts w:hAnsi="宋体" w:hint="eastAsia"/>
          <w:sz w:val="24"/>
          <w:lang w:val="en-GB"/>
        </w:rPr>
        <w:t>科技有限公司、上海西派埃自动化仪表工程有限责任公司、山东赛格测试仪器有限公司负责《机动车方向盘转向力一转向角检测仪校准规范》制修订工作，完成日期为</w:t>
      </w:r>
      <w:r w:rsidRPr="00EB1DCF">
        <w:rPr>
          <w:rFonts w:hAnsi="宋体" w:hint="eastAsia"/>
          <w:sz w:val="24"/>
          <w:lang w:val="en-GB"/>
        </w:rPr>
        <w:t>2022</w:t>
      </w:r>
      <w:r w:rsidRPr="00EB1DCF">
        <w:rPr>
          <w:rFonts w:hAnsi="宋体" w:hint="eastAsia"/>
          <w:sz w:val="24"/>
          <w:lang w:val="en-GB"/>
        </w:rPr>
        <w:t>年</w:t>
      </w:r>
      <w:r w:rsidRPr="00EB1DCF">
        <w:rPr>
          <w:rFonts w:hAnsi="宋体" w:hint="eastAsia"/>
          <w:sz w:val="24"/>
          <w:lang w:val="en-GB"/>
        </w:rPr>
        <w:t>12</w:t>
      </w:r>
      <w:r w:rsidRPr="00EB1DCF">
        <w:rPr>
          <w:rFonts w:hAnsi="宋体" w:hint="eastAsia"/>
          <w:sz w:val="24"/>
          <w:lang w:val="en-GB"/>
        </w:rPr>
        <w:t>月。</w:t>
      </w:r>
    </w:p>
    <w:p w:rsidR="00EB1DCF" w:rsidRDefault="00EB1DCF" w:rsidP="00EB1DCF">
      <w:pPr>
        <w:adjustRightInd w:val="0"/>
        <w:snapToGrid w:val="0"/>
        <w:spacing w:line="360" w:lineRule="auto"/>
        <w:outlineLvl w:val="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二．试验目的</w:t>
      </w:r>
    </w:p>
    <w:p w:rsidR="00EB1DCF" w:rsidRDefault="00EB1DCF" w:rsidP="00EB1DCF">
      <w:pPr>
        <w:pStyle w:val="2"/>
        <w:snapToGrid w:val="0"/>
        <w:spacing w:line="360" w:lineRule="auto"/>
        <w:ind w:leftChars="0" w:left="0" w:firstLine="480"/>
        <w:rPr>
          <w:rFonts w:ascii="Arial" w:eastAsia="楷体_GB2312" w:hAnsi="Arial" w:cs="Arial" w:hint="eastAsia"/>
          <w:sz w:val="24"/>
        </w:rPr>
      </w:pPr>
      <w:r w:rsidRPr="00EB1DCF">
        <w:rPr>
          <w:rFonts w:hAnsi="宋体" w:hint="eastAsia"/>
          <w:sz w:val="24"/>
          <w:lang w:val="en-GB"/>
        </w:rPr>
        <w:t>JJF</w:t>
      </w:r>
      <w:r>
        <w:rPr>
          <w:rFonts w:hAnsi="宋体" w:hint="eastAsia"/>
          <w:sz w:val="24"/>
          <w:lang w:val="en-GB"/>
        </w:rPr>
        <w:t>《</w:t>
      </w:r>
      <w:r w:rsidRPr="00EB1DCF">
        <w:rPr>
          <w:rFonts w:hAnsi="宋体" w:hint="eastAsia"/>
          <w:sz w:val="24"/>
          <w:lang w:val="en-GB"/>
        </w:rPr>
        <w:t>机动车转向盘转向力</w:t>
      </w:r>
      <w:r w:rsidRPr="00EB1DCF">
        <w:rPr>
          <w:rFonts w:hAnsi="宋体" w:hint="eastAsia"/>
          <w:sz w:val="24"/>
          <w:lang w:val="en-GB"/>
        </w:rPr>
        <w:t>-</w:t>
      </w:r>
      <w:r w:rsidRPr="00EB1DCF">
        <w:rPr>
          <w:rFonts w:hAnsi="宋体" w:hint="eastAsia"/>
          <w:sz w:val="24"/>
          <w:lang w:val="en-GB"/>
        </w:rPr>
        <w:t>转向角检测仪校准规范</w:t>
      </w:r>
      <w:r>
        <w:rPr>
          <w:rFonts w:hAnsi="宋体" w:hint="eastAsia"/>
          <w:sz w:val="24"/>
          <w:lang w:val="en-GB"/>
        </w:rPr>
        <w:t>》国家计量技术规范参照</w:t>
      </w:r>
      <w:r>
        <w:rPr>
          <w:rFonts w:hAnsi="宋体" w:hint="eastAsia"/>
          <w:sz w:val="24"/>
          <w:lang w:val="en-GB"/>
        </w:rPr>
        <w:t>JJF 10</w:t>
      </w:r>
      <w:r>
        <w:rPr>
          <w:rFonts w:hAnsi="宋体" w:hint="eastAsia"/>
          <w:sz w:val="24"/>
        </w:rPr>
        <w:t>71</w:t>
      </w:r>
      <w:r>
        <w:rPr>
          <w:rFonts w:hAnsi="宋体" w:hint="eastAsia"/>
          <w:sz w:val="24"/>
          <w:lang w:val="en-GB"/>
        </w:rPr>
        <w:t xml:space="preserve">-2010 </w:t>
      </w:r>
      <w:r>
        <w:rPr>
          <w:rFonts w:hAnsi="宋体" w:hint="eastAsia"/>
          <w:sz w:val="24"/>
          <w:lang w:val="en-GB"/>
        </w:rPr>
        <w:t>《国家计量校准规范编写规则》编写，有必要进行</w:t>
      </w:r>
      <w:r>
        <w:rPr>
          <w:rFonts w:hAnsi="宋体" w:hint="eastAsia"/>
          <w:sz w:val="24"/>
        </w:rPr>
        <w:t>试验</w:t>
      </w:r>
      <w:r>
        <w:rPr>
          <w:rFonts w:hAnsi="宋体" w:hint="eastAsia"/>
          <w:sz w:val="24"/>
          <w:lang w:val="en-GB"/>
        </w:rPr>
        <w:t>以验证校准方法的可行性及有效性</w:t>
      </w:r>
      <w:r>
        <w:rPr>
          <w:rFonts w:ascii="Arial" w:eastAsia="楷体_GB2312" w:hAnsi="Arial" w:cs="Arial" w:hint="eastAsia"/>
          <w:sz w:val="24"/>
        </w:rPr>
        <w:t>。</w:t>
      </w:r>
    </w:p>
    <w:p w:rsidR="00EB1DCF" w:rsidRDefault="00EB1DCF" w:rsidP="00EB1DCF">
      <w:pPr>
        <w:adjustRightInd w:val="0"/>
        <w:snapToGrid w:val="0"/>
        <w:spacing w:line="360" w:lineRule="auto"/>
        <w:outlineLvl w:val="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三．试验设备</w:t>
      </w:r>
    </w:p>
    <w:p w:rsidR="00EB1DCF" w:rsidRDefault="00EB1DCF" w:rsidP="00EB1DCF">
      <w:pPr>
        <w:pStyle w:val="2"/>
        <w:snapToGrid w:val="0"/>
        <w:spacing w:line="360" w:lineRule="auto"/>
        <w:ind w:leftChars="0" w:left="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1.</w:t>
      </w:r>
      <w:r>
        <w:rPr>
          <w:rFonts w:hAnsi="宋体" w:hint="eastAsia"/>
          <w:sz w:val="24"/>
        </w:rPr>
        <w:t>转向参数测试仪、汽车转向盘转向力</w:t>
      </w:r>
      <w:r>
        <w:rPr>
          <w:rFonts w:hAnsi="宋体" w:hint="eastAsia"/>
          <w:sz w:val="24"/>
        </w:rPr>
        <w:t>-</w:t>
      </w:r>
      <w:r>
        <w:rPr>
          <w:rFonts w:hAnsi="宋体" w:hint="eastAsia"/>
          <w:sz w:val="24"/>
        </w:rPr>
        <w:t>转向角检测仪</w:t>
      </w:r>
    </w:p>
    <w:p w:rsidR="00EB1DCF" w:rsidRDefault="00EB1DCF" w:rsidP="00EB1DCF">
      <w:pPr>
        <w:pStyle w:val="2"/>
        <w:snapToGrid w:val="0"/>
        <w:spacing w:line="360" w:lineRule="auto"/>
        <w:ind w:leftChars="0" w:left="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2.</w:t>
      </w:r>
      <w:r>
        <w:rPr>
          <w:rFonts w:hAnsi="宋体" w:hint="eastAsia"/>
          <w:sz w:val="24"/>
        </w:rPr>
        <w:t>标准测力仪，</w:t>
      </w:r>
      <w:r>
        <w:rPr>
          <w:rFonts w:hAnsi="宋体" w:hint="eastAsia"/>
          <w:sz w:val="24"/>
        </w:rPr>
        <w:t>0.3</w:t>
      </w:r>
      <w:r>
        <w:rPr>
          <w:rFonts w:hAnsi="宋体" w:hint="eastAsia"/>
          <w:sz w:val="24"/>
        </w:rPr>
        <w:t>级；砝码；标准角度仪。</w:t>
      </w:r>
    </w:p>
    <w:p w:rsidR="00EB1DCF" w:rsidRDefault="00EB1DCF" w:rsidP="00EB1DCF">
      <w:pPr>
        <w:pStyle w:val="2"/>
        <w:snapToGrid w:val="0"/>
        <w:spacing w:line="360" w:lineRule="auto"/>
        <w:ind w:leftChars="0" w:left="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3.</w:t>
      </w:r>
      <w:r>
        <w:rPr>
          <w:rFonts w:hAnsi="宋体" w:hint="eastAsia"/>
          <w:sz w:val="24"/>
        </w:rPr>
        <w:t>游标卡尺</w:t>
      </w:r>
    </w:p>
    <w:p w:rsidR="00EB1DCF" w:rsidRDefault="00EB1DCF" w:rsidP="00EB1DCF">
      <w:pPr>
        <w:pStyle w:val="2"/>
        <w:snapToGrid w:val="0"/>
        <w:spacing w:line="360" w:lineRule="auto"/>
        <w:ind w:leftChars="0" w:left="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4.</w:t>
      </w:r>
      <w:r>
        <w:rPr>
          <w:rFonts w:hAnsi="宋体" w:hint="eastAsia"/>
          <w:sz w:val="24"/>
        </w:rPr>
        <w:t>秒表</w:t>
      </w:r>
    </w:p>
    <w:p w:rsidR="00EB1DCF" w:rsidRDefault="00EB1DCF" w:rsidP="00EB1DCF">
      <w:pPr>
        <w:adjustRightInd w:val="0"/>
        <w:snapToGrid w:val="0"/>
        <w:spacing w:line="360" w:lineRule="auto"/>
        <w:outlineLvl w:val="0"/>
        <w:rPr>
          <w:rFonts w:ascii="微软雅黑" w:eastAsia="微软雅黑" w:hAnsi="微软雅黑" w:cs="微软雅黑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四．试验厂家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6691"/>
      </w:tblGrid>
      <w:tr w:rsidR="00EB1DCF" w:rsidTr="000D70AA">
        <w:trPr>
          <w:trHeight w:val="469"/>
        </w:trPr>
        <w:tc>
          <w:tcPr>
            <w:tcW w:w="2235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2E3FFD">
              <w:rPr>
                <w:rFonts w:hint="eastAsia"/>
                <w:b/>
                <w:bCs/>
                <w:szCs w:val="21"/>
              </w:rPr>
              <w:t>试验</w:t>
            </w:r>
            <w:r>
              <w:rPr>
                <w:rFonts w:hint="eastAsia"/>
                <w:b/>
                <w:bCs/>
                <w:szCs w:val="21"/>
              </w:rPr>
              <w:t>厂家</w:t>
            </w:r>
            <w:r w:rsidRPr="002E3FFD">
              <w:rPr>
                <w:rFonts w:hint="eastAsia"/>
                <w:b/>
                <w:bCs/>
                <w:szCs w:val="21"/>
              </w:rPr>
              <w:t>编号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2E3FFD">
              <w:rPr>
                <w:rFonts w:hint="eastAsia"/>
                <w:b/>
                <w:bCs/>
                <w:szCs w:val="21"/>
              </w:rPr>
              <w:t>试验厂家</w:t>
            </w:r>
          </w:p>
        </w:tc>
      </w:tr>
      <w:tr w:rsidR="00EB1DCF" w:rsidTr="000D70AA">
        <w:trPr>
          <w:trHeight w:val="413"/>
        </w:trPr>
        <w:tc>
          <w:tcPr>
            <w:tcW w:w="2235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szCs w:val="21"/>
              </w:rPr>
            </w:pPr>
            <w:r w:rsidRPr="002E3FFD">
              <w:rPr>
                <w:rFonts w:hint="eastAsia"/>
                <w:szCs w:val="21"/>
              </w:rPr>
              <w:t>A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EB1DCF" w:rsidRPr="002E3FFD" w:rsidRDefault="00EB1DCF" w:rsidP="00EB1DC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山东赛格测试仪器有</w:t>
            </w:r>
            <w:r w:rsidRPr="002E3FFD">
              <w:rPr>
                <w:rFonts w:hint="eastAsia"/>
                <w:szCs w:val="21"/>
              </w:rPr>
              <w:t>限公司</w:t>
            </w:r>
          </w:p>
        </w:tc>
      </w:tr>
      <w:tr w:rsidR="00EB1DCF" w:rsidTr="000D70AA">
        <w:tc>
          <w:tcPr>
            <w:tcW w:w="2235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szCs w:val="21"/>
              </w:rPr>
            </w:pPr>
            <w:r w:rsidRPr="002E3FFD">
              <w:rPr>
                <w:rFonts w:hint="eastAsia"/>
                <w:szCs w:val="21"/>
              </w:rPr>
              <w:t>B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石家庄华</w:t>
            </w:r>
            <w:proofErr w:type="gramStart"/>
            <w:r>
              <w:rPr>
                <w:rFonts w:hint="eastAsia"/>
                <w:szCs w:val="21"/>
              </w:rPr>
              <w:t>燕交通</w:t>
            </w:r>
            <w:proofErr w:type="gramEnd"/>
            <w:r>
              <w:rPr>
                <w:rFonts w:hint="eastAsia"/>
                <w:szCs w:val="21"/>
              </w:rPr>
              <w:t>科技有限公司</w:t>
            </w:r>
          </w:p>
        </w:tc>
      </w:tr>
      <w:tr w:rsidR="00EB1DCF" w:rsidTr="000D70AA">
        <w:tc>
          <w:tcPr>
            <w:tcW w:w="2235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szCs w:val="21"/>
              </w:rPr>
            </w:pPr>
            <w:r w:rsidRPr="002E3FFD">
              <w:rPr>
                <w:rFonts w:hint="eastAsia"/>
                <w:szCs w:val="21"/>
              </w:rPr>
              <w:t>C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淄博凯迪汽车保修设备有限公司</w:t>
            </w:r>
          </w:p>
        </w:tc>
      </w:tr>
      <w:tr w:rsidR="00EB1DCF" w:rsidTr="000D70AA">
        <w:tc>
          <w:tcPr>
            <w:tcW w:w="2235" w:type="dxa"/>
            <w:shd w:val="clear" w:color="auto" w:fill="auto"/>
            <w:vAlign w:val="center"/>
          </w:tcPr>
          <w:p w:rsidR="00EB1DCF" w:rsidRPr="002E3FFD" w:rsidRDefault="00EB1DCF" w:rsidP="000D70AA">
            <w:pPr>
              <w:spacing w:line="360" w:lineRule="auto"/>
              <w:jc w:val="center"/>
              <w:rPr>
                <w:szCs w:val="21"/>
              </w:rPr>
            </w:pPr>
            <w:r w:rsidRPr="002E3FFD">
              <w:rPr>
                <w:rFonts w:hint="eastAsia"/>
                <w:szCs w:val="21"/>
              </w:rPr>
              <w:t>D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EB1DCF" w:rsidRPr="002E3FFD" w:rsidRDefault="000D70AA" w:rsidP="000D70AA">
            <w:pPr>
              <w:spacing w:line="360" w:lineRule="auto"/>
              <w:jc w:val="center"/>
              <w:rPr>
                <w:szCs w:val="21"/>
              </w:rPr>
            </w:pPr>
            <w:r w:rsidRPr="000D70AA">
              <w:rPr>
                <w:rFonts w:hint="eastAsia"/>
                <w:szCs w:val="21"/>
              </w:rPr>
              <w:t>上海西派埃自动化仪表工程有限责任公司</w:t>
            </w:r>
          </w:p>
        </w:tc>
      </w:tr>
    </w:tbl>
    <w:p w:rsidR="00EB1DCF" w:rsidRPr="001A1EA8" w:rsidRDefault="00EB1DCF" w:rsidP="00EB1DCF">
      <w:pPr>
        <w:pStyle w:val="2"/>
        <w:snapToGrid w:val="0"/>
        <w:spacing w:line="360" w:lineRule="auto"/>
        <w:ind w:leftChars="0" w:left="0"/>
        <w:rPr>
          <w:rFonts w:ascii="Arial" w:eastAsia="楷体_GB2312" w:hAnsi="Arial" w:cs="Arial" w:hint="eastAsia"/>
          <w:sz w:val="24"/>
        </w:rPr>
      </w:pPr>
    </w:p>
    <w:p w:rsidR="00EB1DCF" w:rsidRDefault="00EB1DCF" w:rsidP="00EB1DCF">
      <w:pPr>
        <w:pStyle w:val="2"/>
        <w:snapToGrid w:val="0"/>
        <w:spacing w:line="360" w:lineRule="auto"/>
        <w:ind w:leftChars="0" w:left="0"/>
        <w:outlineLvl w:val="0"/>
        <w:rPr>
          <w:rFonts w:ascii="Arial" w:eastAsia="楷体_GB2312" w:hAnsi="Arial" w:cs="Arial" w:hint="eastAsia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五．试验项目</w:t>
      </w:r>
    </w:p>
    <w:p w:rsidR="003B672E" w:rsidRDefault="000D70AA" w:rsidP="000D70AA">
      <w:pPr>
        <w:ind w:firstLineChars="200" w:firstLine="420"/>
        <w:rPr>
          <w:rFonts w:hint="eastAsia"/>
        </w:rPr>
      </w:pPr>
      <w:r>
        <w:rPr>
          <w:rFonts w:hint="eastAsia"/>
        </w:rPr>
        <w:lastRenderedPageBreak/>
        <w:t>主要验证机动车转向盘转向力</w:t>
      </w:r>
      <w:r>
        <w:rPr>
          <w:rFonts w:hint="eastAsia"/>
        </w:rPr>
        <w:t>-</w:t>
      </w:r>
      <w:r>
        <w:rPr>
          <w:rFonts w:hint="eastAsia"/>
        </w:rPr>
        <w:t>转向角检测仪校准规范对</w:t>
      </w:r>
      <w:proofErr w:type="gramStart"/>
      <w:r>
        <w:rPr>
          <w:rFonts w:hint="eastAsia"/>
        </w:rPr>
        <w:t>力角仪</w:t>
      </w:r>
      <w:proofErr w:type="gramEnd"/>
      <w:r>
        <w:rPr>
          <w:rFonts w:hint="eastAsia"/>
        </w:rPr>
        <w:t>的计量技术指标要求是否合理。</w:t>
      </w: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0D70AA" w:rsidRPr="000D70AA" w:rsidTr="000D70AA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AA" w:rsidRPr="000D70AA" w:rsidRDefault="006C17C3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A</w:t>
            </w:r>
            <w:r w:rsidR="000D70AA"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、转向参数测试仪  SG-312  SG-21013121716  山东赛格测试仪器有限公司  2021.4.26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96.83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195.33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295.5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293.50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392.5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390.67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441.5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439.50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94.50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191.5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191.50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289.5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288.5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287.5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288.50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385.5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385.17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433.00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0D70AA" w:rsidRPr="000D70AA" w:rsidTr="000D70AA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-30.30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-50.27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-179.9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-180.23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-718.9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-718.8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-718.90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9.87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29.63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49.43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178.57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-1.43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718.6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718.7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718.3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718.53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-1.47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0D70AA" w:rsidRPr="000D70AA" w:rsidTr="000D70AA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AA" w:rsidRPr="000D70AA" w:rsidRDefault="006C17C3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A</w:t>
            </w:r>
            <w:r w:rsidR="000D70AA"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、转向参数测试仪  SG-312  SG-2101312171</w:t>
            </w:r>
            <w:r w:rsid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</w:t>
            </w:r>
            <w:r w:rsidR="000D70AA"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山东赛格测试仪器有限公司  2021.4.26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194.17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292.17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390.17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438.83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95.17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192.50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0.8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289.5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289.83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387.5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386.33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431.5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434.50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0D70AA" w:rsidRPr="000D70AA" w:rsidTr="000D70AA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-10.07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-29.95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-29.9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-29.8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-30.03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-50.23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-180.50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0.47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-719.63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0.41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-1078.9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-1079.47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9.80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29.87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50.11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49.70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178.87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718.8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719.48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0.79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1078.4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1078.73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-1.27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p w:rsidR="000D70AA" w:rsidRDefault="000D70AA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0D70AA" w:rsidRPr="000D70AA" w:rsidTr="000D70AA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AA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A</w:t>
            </w:r>
            <w:r w:rsidR="000D70AA"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、转向参数测试仪  SG-312  SG-2101312171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  <w:r w:rsidR="000D70AA"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山东赛格测试仪器有限公司  2021.4.26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194.83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292.67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390.5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438.17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95.67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0.9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194.17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291.50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388.67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436.67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0D70AA" w:rsidRPr="000D70AA" w:rsidTr="000D70AA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-10.23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-30.10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-50.33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-179.85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-180.47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0.30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-719.95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10.17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0.24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29.97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0.41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49.57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178.70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718.5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719.20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0.77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6C17C3" w:rsidRDefault="000D70AA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D70AA" w:rsidRPr="000D70AA" w:rsidTr="000D70AA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0AA" w:rsidRPr="000D70AA" w:rsidRDefault="000D70AA" w:rsidP="000D70A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0D70AA" w:rsidRDefault="000D70AA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0D70AA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A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、转向参数测试仪 </w:t>
            </w:r>
            <w:r w:rsidRPr="006C17C3"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SG-330  SG-21013301693 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山东赛格测试仪器有限公司  2021.4.26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195.00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292.33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391.00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195.00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293.00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391.33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0D70AA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-49.33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-179.67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-0.76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178.33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0D70AA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A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、转向参数测试仪 </w:t>
            </w:r>
            <w:r w:rsidRPr="006C17C3"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SG-330  SG-2101330169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</w:t>
            </w:r>
            <w:r w:rsidRPr="006C17C3"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山东赛格测试仪器有限公司  2021.4.26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194.00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292.00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389.00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194.33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292.00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389.00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0D70AA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-49.33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-180.33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0D70AA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A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、转向参数测试仪 </w:t>
            </w:r>
            <w:r w:rsidRPr="006C17C3"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SG-330  SG-2101330169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  <w:r w:rsidRPr="006C17C3"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山东赛格测试仪器有限公司  2021.4.26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195.00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293.00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391.00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95.74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96.00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193.9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194.67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291.81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293.00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389.81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391.00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438.81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0D70AA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-50.00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-180.67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720.00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Default="006C17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0D70AA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6C17C3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Default="006C17C3" w:rsidP="006C17C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B</w:t>
            </w: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、汽车转向盘转向力-转向角检测仪  HZLJ-B1  398   石家庄华</w:t>
            </w:r>
            <w:proofErr w:type="gramStart"/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燕交通</w:t>
            </w:r>
            <w:proofErr w:type="gramEnd"/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科技有限公司  2021.6.17</w:t>
            </w:r>
          </w:p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（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方向盘直径：400mm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24.40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73.40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98.00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24.43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73.40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97.80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6C17C3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-9.98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0.01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-30.03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-50.35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-181.4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-181.03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0.36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-719.63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0.03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-1080.05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9.66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29.47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29.47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0.03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49.08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49.12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-0.88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178.9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179.2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179.00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0.18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719.70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1079.62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1079.48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1079.56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6C17C3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Default="006C17C3" w:rsidP="006C17C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B</w:t>
            </w: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、汽车转向盘转向力-转向角检测仪  HZLJ-B1  39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</w:t>
            </w: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 石家庄华</w:t>
            </w:r>
            <w:proofErr w:type="gramStart"/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燕交通</w:t>
            </w:r>
            <w:proofErr w:type="gramEnd"/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科技有限公司  2021.6.17</w:t>
            </w:r>
          </w:p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（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方向盘直径：400mm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24.50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73.50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97.90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24.50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73.40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97.80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6C17C3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-9.99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-30.02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-49.97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-49.98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0.01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-179.96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-179.95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-179.98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-179.96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-719.69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-719.85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0.16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-1080.16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9.78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9.76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29.47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29.42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29.44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0.03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49.20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180.56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180.44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180.56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180.52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719.64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719.52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719.58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1079.46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6C17C3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Default="006C17C3" w:rsidP="006C17C3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B</w:t>
            </w: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、汽车转向盘转向力-转向角检测仪  HZLJ-B1  3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</w:t>
            </w: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 石家庄华</w:t>
            </w:r>
            <w:proofErr w:type="gramStart"/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燕交通</w:t>
            </w:r>
            <w:proofErr w:type="gramEnd"/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科技有限公司  2021.6.17</w:t>
            </w:r>
          </w:p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（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方向盘直径：400mm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24.40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73.50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98.00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24.5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24.50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73.4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73.40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97.8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97.80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6C17C3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-10.12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-10.20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0.09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-30.56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-30.49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-0.49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-50.62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-50.51333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-180.96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-180.76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-180.8567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-0.86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-719.86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-719.93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0.07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-1079.85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9.9566667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30.246667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0.05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50.56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50.42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50.51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50.496667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0.08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181.59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181.69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181.49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181.59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1.59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0.12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719.94333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-0.06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0.06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1079.82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1079.88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1079.86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6C17C3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0.04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Pr="006C17C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p w:rsidR="006C17C3" w:rsidRDefault="006C17C3" w:rsidP="000D70AA">
      <w:pPr>
        <w:widowControl/>
        <w:jc w:val="center"/>
        <w:rPr>
          <w:rFonts w:hint="eastAsia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6C17C3" w:rsidRPr="006C17C3" w:rsidTr="006C17C3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C3" w:rsidRPr="00F22133" w:rsidRDefault="00F22133" w:rsidP="00F2213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C</w:t>
            </w:r>
            <w:r w:rsidR="006C17C3" w:rsidRPr="006C17C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、转向参数测试仪  ZC-2A  20190826          淄博凯迪  2021.5.13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 （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方向盘直径：400mm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m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19.90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1.2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39.93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59.70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79.57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99.30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19.87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39.7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39.77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59.8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59.5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59.63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79.6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79.3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79.3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79.40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99..2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99.1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99.2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99.15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6C17C3" w:rsidRPr="006C17C3" w:rsidTr="006C17C3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-30.00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-50.00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6C17C3" w:rsidTr="006C17C3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C17C3" w:rsidRPr="006C17C3" w:rsidTr="006C17C3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C3" w:rsidRPr="000D70AA" w:rsidRDefault="006C17C3" w:rsidP="006C17C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C17C3" w:rsidRPr="00F22133" w:rsidRDefault="006C17C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F22133" w:rsidRPr="00F22133" w:rsidTr="00416541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D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汽车转向盘转向力-转向角检测仪   SAF-01   21121        生产厂家：上海西派埃    2021.8.03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200.33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500.00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200.33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398.67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498.33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F22133" w:rsidRPr="00F22133" w:rsidTr="00416541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-1079.67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1.18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1080.00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1.18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F22133" w:rsidRPr="00F22133" w:rsidTr="00416541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D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汽车转向盘转向力-转向角检测仪   SAF-01   2112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     生产厂家：上海西派埃    2021.8.03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201.00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300.67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401.00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501.33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200.33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400.33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500.33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F22133" w:rsidRPr="00F22133" w:rsidTr="00416541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-720.67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-1080.67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720.33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1081.33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1.33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p w:rsidR="00F22133" w:rsidRPr="00F22133" w:rsidRDefault="00F22133" w:rsidP="000D70AA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</w:pPr>
    </w:p>
    <w:tbl>
      <w:tblPr>
        <w:tblW w:w="8516" w:type="dxa"/>
        <w:tblInd w:w="97" w:type="dxa"/>
        <w:tblLayout w:type="fixed"/>
        <w:tblLook w:val="04A0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764"/>
        <w:gridCol w:w="850"/>
      </w:tblGrid>
      <w:tr w:rsidR="00F22133" w:rsidRPr="00F22133" w:rsidTr="00416541">
        <w:trPr>
          <w:trHeight w:val="495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lastRenderedPageBreak/>
              <w:t>D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、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汽车转向盘转向力-转向角检测仪   SAF-01   211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23</w:t>
            </w: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    生产厂家：上海西派埃    2021.8.03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标准值（N）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测量值（N）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示值误差（%）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重复性（%）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转向力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平均值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300.67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399.33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0.3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498.67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99.67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0.6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199.00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299.33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400.33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0.1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501.00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0.2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转向角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方向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标准值（°）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测量值（°）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示值误差（°）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重复性（°）</w:t>
            </w:r>
          </w:p>
        </w:tc>
      </w:tr>
      <w:tr w:rsidR="00F22133" w:rsidRPr="00F22133" w:rsidTr="00416541">
        <w:trPr>
          <w:trHeight w:val="74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-10.00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-720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-1080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0.00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719.33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F22133" w:rsidTr="00416541">
        <w:trPr>
          <w:trHeight w:val="270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1079.33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-0.67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F22133" w:rsidRDefault="00F22133" w:rsidP="00F2213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F22133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0.59 </w:t>
            </w:r>
          </w:p>
        </w:tc>
      </w:tr>
      <w:tr w:rsidR="00F22133" w:rsidRPr="000D70AA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时间（min）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零点漂移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22133" w:rsidRPr="000D70AA" w:rsidTr="00416541">
        <w:trPr>
          <w:trHeight w:val="2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示值（°）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0.0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0.0</w:t>
            </w: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33" w:rsidRPr="000D70AA" w:rsidRDefault="00F22133" w:rsidP="0041654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0D70AA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F22133" w:rsidRPr="00F22133" w:rsidRDefault="00F22133" w:rsidP="00F22133">
      <w:pPr>
        <w:widowControl/>
        <w:jc w:val="right"/>
        <w:rPr>
          <w:rFonts w:ascii="宋体" w:hAnsi="宋体" w:cs="宋体"/>
          <w:b/>
          <w:bCs/>
          <w:color w:val="000000"/>
          <w:kern w:val="0"/>
          <w:sz w:val="16"/>
          <w:szCs w:val="16"/>
        </w:rPr>
      </w:pPr>
      <w:r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  <w:t xml:space="preserve">    </w:t>
      </w:r>
      <w:r w:rsidRPr="00F22133"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  <w:t>《机动</w:t>
      </w:r>
      <w:r w:rsidRPr="00F22133">
        <w:rPr>
          <w:rFonts w:ascii="宋体" w:hAnsi="宋体" w:cs="宋体"/>
          <w:b/>
          <w:bCs/>
          <w:color w:val="000000"/>
          <w:kern w:val="0"/>
          <w:sz w:val="16"/>
          <w:szCs w:val="16"/>
        </w:rPr>
        <w:t>车转向盘转向力－转向角</w:t>
      </w:r>
      <w:r w:rsidRPr="00F22133"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  <w:t>检测仪校准规范》起草小组</w:t>
      </w:r>
    </w:p>
    <w:p w:rsidR="00F22133" w:rsidRPr="00F22133" w:rsidRDefault="00F22133" w:rsidP="00F22133">
      <w:pPr>
        <w:widowControl/>
        <w:jc w:val="right"/>
        <w:rPr>
          <w:rFonts w:ascii="宋体" w:hAnsi="宋体" w:cs="宋体"/>
          <w:b/>
          <w:bCs/>
          <w:color w:val="000000"/>
          <w:kern w:val="0"/>
          <w:sz w:val="16"/>
          <w:szCs w:val="16"/>
        </w:rPr>
      </w:pPr>
      <w:r w:rsidRPr="00F22133"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  <w:t>二零二一年八月</w:t>
      </w:r>
      <w:r>
        <w:rPr>
          <w:rFonts w:ascii="宋体" w:hAnsi="宋体" w:cs="宋体" w:hint="eastAsia"/>
          <w:b/>
          <w:bCs/>
          <w:color w:val="000000"/>
          <w:kern w:val="0"/>
          <w:sz w:val="16"/>
          <w:szCs w:val="16"/>
        </w:rPr>
        <w:t>十六日</w:t>
      </w:r>
    </w:p>
    <w:p w:rsidR="00F22133" w:rsidRDefault="00F22133" w:rsidP="000D70AA">
      <w:pPr>
        <w:widowControl/>
        <w:jc w:val="center"/>
        <w:rPr>
          <w:rFonts w:hint="eastAsia"/>
        </w:rPr>
      </w:pPr>
    </w:p>
    <w:sectPr w:rsidR="00F22133" w:rsidSect="003B672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C3" w:rsidRDefault="006C17C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C3" w:rsidRDefault="006C17C3">
    <w:pPr>
      <w:pStyle w:val="a4"/>
      <w:jc w:val="center"/>
      <w:rPr>
        <w:rFonts w:ascii="Arial" w:eastAsia="黑体" w:hAnsi="Arial" w:cs="Arial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1025" type="#_x0000_t202" style="position:absolute;left:0;text-align:left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6C17C3" w:rsidRDefault="006C17C3">
                <w:pPr>
                  <w:pStyle w:val="a4"/>
                  <w:rPr>
                    <w:rFonts w:hint="eastAsia"/>
                  </w:rPr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fldSimple w:instr=" PAGE  \* MERGEFORMAT ">
                  <w:r w:rsidR="00F22133">
                    <w:rPr>
                      <w:noProof/>
                    </w:rPr>
                    <w:t>15</w:t>
                  </w:r>
                </w:fldSimple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fldSimple w:instr=" NUMPAGES  \* MERGEFORMAT ">
                  <w:r w:rsidR="00F22133">
                    <w:rPr>
                      <w:noProof/>
                    </w:rPr>
                    <w:t>15</w:t>
                  </w:r>
                </w:fldSimple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C3" w:rsidRDefault="006C17C3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C3" w:rsidRDefault="006C17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C3" w:rsidRDefault="006C17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C3" w:rsidRDefault="006C17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EB1DCF"/>
    <w:rsid w:val="000D70AA"/>
    <w:rsid w:val="003B672E"/>
    <w:rsid w:val="006C17C3"/>
    <w:rsid w:val="00EB1DCF"/>
    <w:rsid w:val="00F2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EB1DCF"/>
    <w:rPr>
      <w:sz w:val="18"/>
      <w:szCs w:val="18"/>
    </w:rPr>
  </w:style>
  <w:style w:type="paragraph" w:styleId="a3">
    <w:name w:val="header"/>
    <w:basedOn w:val="a"/>
    <w:link w:val="Char"/>
    <w:rsid w:val="00EB1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EB1D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B1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1DCF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Indent 2"/>
    <w:basedOn w:val="a"/>
    <w:link w:val="2Char"/>
    <w:rsid w:val="00EB1DCF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EB1DCF"/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Char2"/>
    <w:uiPriority w:val="99"/>
    <w:semiHidden/>
    <w:unhideWhenUsed/>
    <w:rsid w:val="00EB1DCF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5"/>
    <w:uiPriority w:val="99"/>
    <w:semiHidden/>
    <w:rsid w:val="00EB1DC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2401</Words>
  <Characters>13689</Characters>
  <Application>Microsoft Office Word</Application>
  <DocSecurity>0</DocSecurity>
  <Lines>114</Lines>
  <Paragraphs>32</Paragraphs>
  <ScaleCrop>false</ScaleCrop>
  <Company>HP</Company>
  <LinksUpToDate>false</LinksUpToDate>
  <CharactersWithSpaces>16058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2021-08-17T07:54:00Z</dcterms:created>
  <dcterms:modified xsi:type="dcterms:W3CDTF">2021-08-17T08:34:00Z</dcterms:modified>
</cp:coreProperties>
</file>