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192E25A4" w14:textId="77777777" w:rsidR="00D54435" w:rsidRPr="00933296" w:rsidRDefault="00D54435" w:rsidP="001F5A6D">
      <w:pPr>
        <w:tabs>
          <w:tab w:val="left" w:pos="2730"/>
        </w:tabs>
        <w:ind w:left="5250" w:hangingChars="2500" w:hanging="5250"/>
        <w:rPr>
          <w:rFonts w:eastAsia="楷体_GB2312"/>
          <w:b/>
          <w:color w:val="000000"/>
          <w:sz w:val="44"/>
          <w14:shadow w14:blurRad="50800" w14:dist="38100" w14:dir="2700000" w14:sx="100000" w14:sy="100000" w14:kx="0" w14:ky="0" w14:algn="tl">
            <w14:srgbClr w14:val="000000">
              <w14:alpha w14:val="60000"/>
            </w14:srgbClr>
          </w14:shadow>
        </w:rPr>
      </w:pPr>
      <w:r w:rsidRPr="00933296">
        <w:t xml:space="preserve">                                                                    </w:t>
      </w:r>
      <w:r w:rsidRPr="00933296">
        <w:rPr>
          <w:rFonts w:eastAsia="楷体_GB2312"/>
          <w:b/>
          <w:color w:val="000000"/>
          <w:sz w:val="144"/>
          <w14:shadow w14:blurRad="50800" w14:dist="38100" w14:dir="2700000" w14:sx="100000" w14:sy="100000" w14:kx="0" w14:ky="0" w14:algn="tl">
            <w14:srgbClr w14:val="000000">
              <w14:alpha w14:val="60000"/>
            </w14:srgbClr>
          </w14:shadow>
        </w:rPr>
        <w:t>JJF</w:t>
      </w:r>
    </w:p>
    <w:p w14:paraId="1A66BC54" w14:textId="77777777" w:rsidR="00D54435" w:rsidRPr="00933296" w:rsidRDefault="00D54435" w:rsidP="001F5A6D">
      <w:pPr>
        <w:jc w:val="center"/>
        <w:rPr>
          <w:b/>
          <w:color w:val="000000"/>
          <w:sz w:val="52"/>
        </w:rPr>
      </w:pPr>
      <w:r w:rsidRPr="00933296">
        <w:rPr>
          <w:b/>
          <w:color w:val="000000"/>
          <w:sz w:val="52"/>
        </w:rPr>
        <w:t>中华人民共和国国家计量校准规范</w:t>
      </w:r>
    </w:p>
    <w:p w14:paraId="72539B62" w14:textId="77777777" w:rsidR="00D54435" w:rsidRPr="00933296" w:rsidRDefault="00D54435" w:rsidP="001F5A6D">
      <w:pPr>
        <w:jc w:val="center"/>
        <w:rPr>
          <w:rFonts w:eastAsia="黑体"/>
          <w:color w:val="000000"/>
          <w:sz w:val="28"/>
        </w:rPr>
      </w:pPr>
      <w:r w:rsidRPr="00933296">
        <w:rPr>
          <w:b/>
          <w:color w:val="000000"/>
          <w:sz w:val="28"/>
        </w:rPr>
        <w:t xml:space="preserve">                               </w:t>
      </w:r>
      <w:r w:rsidRPr="00933296">
        <w:rPr>
          <w:rFonts w:eastAsia="黑体"/>
          <w:color w:val="000000"/>
          <w:sz w:val="28"/>
        </w:rPr>
        <w:t xml:space="preserve"> JJF XXXX-XXXX</w:t>
      </w:r>
    </w:p>
    <w:p w14:paraId="0C7CF9A3" w14:textId="77777777" w:rsidR="00D54435" w:rsidRPr="00933296" w:rsidRDefault="00913F37" w:rsidP="001F5A6D">
      <w:pPr>
        <w:jc w:val="center"/>
        <w:rPr>
          <w:b/>
          <w:color w:val="000000"/>
        </w:rPr>
      </w:pPr>
      <w:r w:rsidRPr="00933296">
        <w:rPr>
          <w:b/>
          <w:noProof/>
          <w:color w:val="000000"/>
        </w:rPr>
        <mc:AlternateContent>
          <mc:Choice Requires="wps">
            <w:drawing>
              <wp:anchor distT="0" distB="0" distL="114300" distR="114300" simplePos="0" relativeHeight="251654144" behindDoc="0" locked="0" layoutInCell="1" allowOverlap="1" wp14:anchorId="5D01287B" wp14:editId="107ACBCE">
                <wp:simplePos x="0" y="0"/>
                <wp:positionH relativeFrom="column">
                  <wp:posOffset>133350</wp:posOffset>
                </wp:positionH>
                <wp:positionV relativeFrom="paragraph">
                  <wp:posOffset>0</wp:posOffset>
                </wp:positionV>
                <wp:extent cx="5200650" cy="635"/>
                <wp:effectExtent l="17145" t="10795" r="11430" b="17145"/>
                <wp:wrapNone/>
                <wp:docPr id="35"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00650" cy="635"/>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5="http://schemas.microsoft.com/office/word/2012/wordml" xmlns:w16se="http://schemas.microsoft.com/office/word/2015/wordml/symex">
            <w:pict>
              <v:line w14:anchorId="495989EC" id="Line 2" o:spid="_x0000_s1026" style="position:absolute;left:0;text-align:lef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5pt,0" to="420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" strokeweight="1.5pt"/>
            </w:pict>
          </mc:Fallback>
        </mc:AlternateContent>
      </w:r>
    </w:p>
    <w:p w14:paraId="31819F95" w14:textId="77777777" w:rsidR="00D54435" w:rsidRPr="00933296" w:rsidRDefault="00D54435" w:rsidP="001F5A6D">
      <w:pPr>
        <w:jc w:val="center"/>
        <w:rPr>
          <w:b/>
          <w:color w:val="000000"/>
        </w:rPr>
      </w:pPr>
    </w:p>
    <w:p w14:paraId="54D3E7E7" w14:textId="77777777" w:rsidR="00D54435" w:rsidRPr="00933296" w:rsidRDefault="00D54435" w:rsidP="001F5A6D">
      <w:pPr>
        <w:jc w:val="center"/>
        <w:rPr>
          <w:b/>
          <w:color w:val="000000"/>
        </w:rPr>
      </w:pPr>
    </w:p>
    <w:p w14:paraId="60745B6A" w14:textId="77777777" w:rsidR="00D54435" w:rsidRPr="00933296" w:rsidRDefault="00D54435" w:rsidP="001F5A6D">
      <w:pPr>
        <w:jc w:val="center"/>
        <w:rPr>
          <w:b/>
          <w:color w:val="000000"/>
        </w:rPr>
      </w:pPr>
    </w:p>
    <w:p w14:paraId="6AE3CAD2" w14:textId="77777777" w:rsidR="00D54435" w:rsidRPr="00933296" w:rsidRDefault="00D54435" w:rsidP="001F5A6D">
      <w:pPr>
        <w:jc w:val="center"/>
        <w:rPr>
          <w:b/>
          <w:color w:val="000000"/>
        </w:rPr>
      </w:pPr>
    </w:p>
    <w:p w14:paraId="3FE8C7E9" w14:textId="77777777" w:rsidR="00D54435" w:rsidRPr="00933296" w:rsidRDefault="00D54435" w:rsidP="001F5A6D">
      <w:pPr>
        <w:jc w:val="center"/>
        <w:rPr>
          <w:b/>
          <w:color w:val="000000"/>
        </w:rPr>
      </w:pPr>
    </w:p>
    <w:p w14:paraId="604A0597" w14:textId="77777777" w:rsidR="00D54435" w:rsidRPr="00933296" w:rsidRDefault="004D0403" w:rsidP="001F5A6D">
      <w:pPr>
        <w:jc w:val="center"/>
        <w:rPr>
          <w:rFonts w:eastAsia="黑体"/>
          <w:color w:val="000000"/>
          <w:sz w:val="52"/>
        </w:rPr>
      </w:pPr>
      <w:r w:rsidRPr="00933296">
        <w:rPr>
          <w:rFonts w:eastAsia="黑体"/>
          <w:color w:val="000000"/>
          <w:sz w:val="52"/>
        </w:rPr>
        <w:t>逻辑分析仪</w:t>
      </w:r>
      <w:r w:rsidR="00930283" w:rsidRPr="00933296">
        <w:rPr>
          <w:rFonts w:eastAsia="黑体"/>
          <w:color w:val="000000"/>
          <w:sz w:val="52"/>
        </w:rPr>
        <w:t>校准规范</w:t>
      </w:r>
    </w:p>
    <w:p w14:paraId="12C56ACB" w14:textId="77777777" w:rsidR="00D54435" w:rsidRPr="00933296" w:rsidRDefault="00930283" w:rsidP="001F5A6D">
      <w:pPr>
        <w:jc w:val="center"/>
        <w:rPr>
          <w:rFonts w:eastAsia="黑体"/>
          <w:color w:val="000000"/>
          <w:sz w:val="28"/>
        </w:rPr>
      </w:pPr>
      <w:bookmarkStart w:id="0" w:name="_Toc126915214"/>
      <w:r w:rsidRPr="00933296">
        <w:rPr>
          <w:rFonts w:eastAsia="黑体"/>
          <w:color w:val="000000"/>
          <w:sz w:val="28"/>
        </w:rPr>
        <w:t xml:space="preserve">Calibration Specification for </w:t>
      </w:r>
      <w:bookmarkEnd w:id="0"/>
      <w:r w:rsidR="004D0403" w:rsidRPr="00933296">
        <w:rPr>
          <w:sz w:val="28"/>
          <w:szCs w:val="28"/>
        </w:rPr>
        <w:t>Logic Analyzers</w:t>
      </w:r>
    </w:p>
    <w:p w14:paraId="3A9EA7AB" w14:textId="77777777" w:rsidR="00D54435" w:rsidRPr="00933296" w:rsidRDefault="00D54435" w:rsidP="001F5A6D">
      <w:pPr>
        <w:jc w:val="center"/>
        <w:rPr>
          <w:b/>
          <w:color w:val="000000"/>
          <w:sz w:val="28"/>
        </w:rPr>
      </w:pPr>
    </w:p>
    <w:p w14:paraId="73930E41" w14:textId="5821C02A" w:rsidR="00D54435" w:rsidRPr="00933296" w:rsidRDefault="007F10CC" w:rsidP="001F5A6D">
      <w:pPr>
        <w:jc w:val="center"/>
        <w:rPr>
          <w:b/>
          <w:color w:val="000000"/>
          <w:sz w:val="30"/>
        </w:rPr>
      </w:pPr>
      <w:r w:rsidRPr="00933296">
        <w:rPr>
          <w:b/>
          <w:color w:val="000000"/>
          <w:sz w:val="30"/>
        </w:rPr>
        <w:t>（</w:t>
      </w:r>
      <w:r w:rsidR="00561659">
        <w:rPr>
          <w:rFonts w:hint="eastAsia"/>
          <w:b/>
          <w:color w:val="000000"/>
          <w:sz w:val="30"/>
        </w:rPr>
        <w:t>征求意见稿</w:t>
      </w:r>
      <w:r w:rsidRPr="00933296">
        <w:rPr>
          <w:b/>
          <w:color w:val="000000"/>
          <w:sz w:val="30"/>
        </w:rPr>
        <w:t>）</w:t>
      </w:r>
    </w:p>
    <w:p w14:paraId="6B96CA39" w14:textId="77777777" w:rsidR="00D54435" w:rsidRPr="00933296" w:rsidRDefault="00D54435" w:rsidP="001F5A6D">
      <w:pPr>
        <w:jc w:val="center"/>
        <w:rPr>
          <w:b/>
          <w:color w:val="000000"/>
          <w:sz w:val="30"/>
        </w:rPr>
      </w:pPr>
    </w:p>
    <w:p w14:paraId="12D8DB3B" w14:textId="77777777" w:rsidR="00D54435" w:rsidRPr="00933296" w:rsidRDefault="00D54435" w:rsidP="001F5A6D">
      <w:pPr>
        <w:jc w:val="center"/>
        <w:rPr>
          <w:b/>
          <w:color w:val="000000"/>
          <w:sz w:val="30"/>
        </w:rPr>
      </w:pPr>
    </w:p>
    <w:p w14:paraId="245F16EA" w14:textId="77777777" w:rsidR="00D54435" w:rsidRPr="00933296" w:rsidRDefault="00D54435" w:rsidP="001F5A6D">
      <w:pPr>
        <w:jc w:val="center"/>
        <w:rPr>
          <w:b/>
          <w:color w:val="000000"/>
          <w:sz w:val="30"/>
        </w:rPr>
      </w:pPr>
    </w:p>
    <w:p w14:paraId="6EFED67D" w14:textId="77777777" w:rsidR="00D54435" w:rsidRPr="00933296" w:rsidRDefault="00D54435" w:rsidP="001F5A6D">
      <w:pPr>
        <w:jc w:val="center"/>
        <w:rPr>
          <w:rFonts w:eastAsia="黑体"/>
          <w:b/>
          <w:color w:val="000000"/>
          <w:sz w:val="30"/>
        </w:rPr>
      </w:pPr>
    </w:p>
    <w:p w14:paraId="41775E30" w14:textId="77777777" w:rsidR="00D54435" w:rsidRPr="00933296" w:rsidRDefault="00D54435" w:rsidP="001F5A6D">
      <w:pPr>
        <w:rPr>
          <w:rFonts w:eastAsia="黑体"/>
          <w:b/>
          <w:color w:val="000000"/>
          <w:sz w:val="30"/>
        </w:rPr>
      </w:pPr>
    </w:p>
    <w:p w14:paraId="1B653D1E" w14:textId="77777777" w:rsidR="00D54435" w:rsidRPr="00933296" w:rsidRDefault="00D54435" w:rsidP="001F5A6D">
      <w:pPr>
        <w:rPr>
          <w:rFonts w:eastAsia="黑体"/>
          <w:b/>
          <w:color w:val="000000"/>
          <w:sz w:val="30"/>
        </w:rPr>
      </w:pPr>
    </w:p>
    <w:p w14:paraId="15E66E09" w14:textId="77777777" w:rsidR="00D54435" w:rsidRPr="00933296" w:rsidRDefault="00D54435" w:rsidP="001F5A6D">
      <w:pPr>
        <w:rPr>
          <w:rFonts w:eastAsia="黑体"/>
          <w:b/>
          <w:color w:val="000000"/>
          <w:sz w:val="30"/>
        </w:rPr>
      </w:pPr>
    </w:p>
    <w:p w14:paraId="44180358" w14:textId="77777777" w:rsidR="00D54435" w:rsidRPr="00933296" w:rsidRDefault="00913F37" w:rsidP="001F5A6D">
      <w:pPr>
        <w:jc w:val="center"/>
        <w:rPr>
          <w:rFonts w:eastAsia="黑体"/>
          <w:color w:val="000000"/>
          <w:sz w:val="28"/>
        </w:rPr>
      </w:pPr>
      <w:r w:rsidRPr="00933296">
        <w:rPr>
          <w:rFonts w:eastAsia="黑体"/>
          <w:b/>
          <w:noProof/>
          <w:color w:val="000000"/>
          <w:sz w:val="30"/>
        </w:rPr>
        <mc:AlternateContent>
          <mc:Choice Requires="wps">
            <w:drawing>
              <wp:anchor distT="0" distB="0" distL="114300" distR="114300" simplePos="0" relativeHeight="251658240" behindDoc="0" locked="0" layoutInCell="1" allowOverlap="1" wp14:anchorId="51E95E80" wp14:editId="16BC774C">
                <wp:simplePos x="0" y="0"/>
                <wp:positionH relativeFrom="column">
                  <wp:posOffset>-68580</wp:posOffset>
                </wp:positionH>
                <wp:positionV relativeFrom="paragraph">
                  <wp:posOffset>299085</wp:posOffset>
                </wp:positionV>
                <wp:extent cx="5486400" cy="635"/>
                <wp:effectExtent l="15240" t="16510" r="13335" b="11430"/>
                <wp:wrapNone/>
                <wp:docPr id="34"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0" cy="635"/>
                        </a:xfrm>
                        <a:prstGeom prst="line">
                          <a:avLst/>
                        </a:prstGeom>
                        <a:noFill/>
                        <a:ln w="158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5="http://schemas.microsoft.com/office/word/2012/wordml" xmlns:w16se="http://schemas.microsoft.com/office/word/2015/wordml/symex">
            <w:pict>
              <v:line w14:anchorId="2941B61A" id="Line 6" o:spid="_x0000_s1026" style="position:absolute;left:0;text-align:lef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4pt,23.55pt" to="426.6pt,2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" strokeweight="1.25pt"/>
            </w:pict>
          </mc:Fallback>
        </mc:AlternateContent>
      </w:r>
      <w:r w:rsidR="00104CCB" w:rsidRPr="00933296">
        <w:rPr>
          <w:rFonts w:eastAsia="黑体"/>
          <w:color w:val="000000"/>
          <w:sz w:val="28"/>
        </w:rPr>
        <w:t>201X</w:t>
      </w:r>
      <w:r w:rsidR="00D54435" w:rsidRPr="00933296">
        <w:rPr>
          <w:rFonts w:eastAsia="黑体"/>
          <w:color w:val="000000"/>
          <w:sz w:val="28"/>
        </w:rPr>
        <w:t>-XX-XX</w:t>
      </w:r>
      <w:r w:rsidR="00D54435" w:rsidRPr="00933296">
        <w:rPr>
          <w:rFonts w:eastAsia="黑体"/>
          <w:color w:val="000000"/>
          <w:sz w:val="28"/>
        </w:rPr>
        <w:t>发布</w:t>
      </w:r>
      <w:r w:rsidR="00D54435" w:rsidRPr="00933296">
        <w:rPr>
          <w:rFonts w:eastAsia="黑体"/>
          <w:color w:val="000000"/>
          <w:sz w:val="28"/>
        </w:rPr>
        <w:t xml:space="preserve">                    20</w:t>
      </w:r>
      <w:r w:rsidR="00104CCB" w:rsidRPr="00933296">
        <w:rPr>
          <w:rFonts w:eastAsia="黑体"/>
          <w:color w:val="000000"/>
          <w:sz w:val="28"/>
        </w:rPr>
        <w:t>1</w:t>
      </w:r>
      <w:r w:rsidR="00D54435" w:rsidRPr="00933296">
        <w:rPr>
          <w:rFonts w:eastAsia="黑体"/>
          <w:color w:val="000000"/>
          <w:sz w:val="28"/>
        </w:rPr>
        <w:t>X-XX-XX</w:t>
      </w:r>
      <w:r w:rsidR="00D54435" w:rsidRPr="00933296">
        <w:rPr>
          <w:rFonts w:eastAsia="黑体"/>
          <w:color w:val="000000"/>
          <w:sz w:val="28"/>
        </w:rPr>
        <w:t>实施</w:t>
      </w:r>
    </w:p>
    <w:p w14:paraId="68452A06" w14:textId="29775714" w:rsidR="00D54435" w:rsidRPr="00933296" w:rsidRDefault="00D54435" w:rsidP="001F5A6D">
      <w:pPr>
        <w:jc w:val="center"/>
        <w:rPr>
          <w:rFonts w:eastAsia="黑体"/>
          <w:color w:val="000000"/>
          <w:spacing w:val="60"/>
          <w:kern w:val="6"/>
          <w:sz w:val="28"/>
        </w:rPr>
        <w:sectPr w:rsidR="00D54435" w:rsidRPr="00933296" w:rsidSect="00D559BC">
          <w:headerReference w:type="default" r:id="rId9"/>
          <w:footerReference w:type="even" r:id="rId10"/>
          <w:footerReference w:type="default" r:id="rId11"/>
          <w:pgSz w:w="11906" w:h="16838"/>
          <w:pgMar w:top="907" w:right="1797" w:bottom="1701" w:left="1797" w:header="851" w:footer="992" w:gutter="0"/>
          <w:cols w:space="720"/>
          <w:docGrid w:type="lines" w:linePitch="312"/>
        </w:sectPr>
      </w:pPr>
      <w:r w:rsidRPr="00933296">
        <w:rPr>
          <w:color w:val="000000"/>
          <w:sz w:val="44"/>
        </w:rPr>
        <w:t>国家</w:t>
      </w:r>
      <w:r w:rsidR="00561659">
        <w:rPr>
          <w:rFonts w:hint="eastAsia"/>
          <w:color w:val="000000"/>
          <w:sz w:val="44"/>
        </w:rPr>
        <w:t>市场监督管理</w:t>
      </w:r>
      <w:r w:rsidRPr="00933296">
        <w:rPr>
          <w:color w:val="000000"/>
          <w:sz w:val="44"/>
        </w:rPr>
        <w:t>总局</w:t>
      </w:r>
      <w:r w:rsidRPr="00933296">
        <w:rPr>
          <w:rFonts w:eastAsia="黑体"/>
          <w:b/>
          <w:color w:val="000000"/>
          <w:spacing w:val="100"/>
          <w:kern w:val="10"/>
          <w:sz w:val="30"/>
        </w:rPr>
        <w:t xml:space="preserve">  </w:t>
      </w:r>
      <w:r w:rsidRPr="00933296">
        <w:rPr>
          <w:rFonts w:eastAsia="黑体"/>
          <w:color w:val="000000"/>
          <w:spacing w:val="100"/>
          <w:kern w:val="6"/>
          <w:sz w:val="28"/>
        </w:rPr>
        <w:t>发</w:t>
      </w:r>
      <w:r w:rsidRPr="00933296">
        <w:rPr>
          <w:rFonts w:eastAsia="黑体"/>
          <w:color w:val="000000"/>
          <w:spacing w:val="60"/>
          <w:kern w:val="6"/>
          <w:sz w:val="28"/>
        </w:rPr>
        <w:t>布</w:t>
      </w:r>
    </w:p>
    <w:p w14:paraId="406A06F7" w14:textId="77777777" w:rsidR="00D54435" w:rsidRPr="00933296" w:rsidRDefault="00D54435" w:rsidP="001F5A6D">
      <w:pPr>
        <w:spacing w:line="0" w:lineRule="atLeast"/>
        <w:rPr>
          <w:b/>
          <w:color w:val="000000"/>
          <w:sz w:val="32"/>
        </w:rPr>
      </w:pPr>
    </w:p>
    <w:p w14:paraId="3E9A02F4" w14:textId="77777777" w:rsidR="00D54435" w:rsidRPr="00933296" w:rsidRDefault="00913F37" w:rsidP="00913F37">
      <w:pPr>
        <w:ind w:firstLineChars="250" w:firstLine="1104"/>
        <w:rPr>
          <w:rFonts w:eastAsia="黑体"/>
          <w:color w:val="000000"/>
          <w:sz w:val="44"/>
          <w:szCs w:val="44"/>
        </w:rPr>
      </w:pPr>
      <w:r w:rsidRPr="00933296">
        <w:rPr>
          <w:b/>
          <w:noProof/>
          <w:color w:val="000000"/>
          <w:sz w:val="44"/>
          <w:szCs w:val="44"/>
        </w:rPr>
        <mc:AlternateContent>
          <mc:Choice Requires="wps">
            <w:drawing>
              <wp:anchor distT="0" distB="0" distL="114300" distR="114300" simplePos="0" relativeHeight="251657216" behindDoc="0" locked="0" layoutInCell="1" allowOverlap="1" wp14:anchorId="72264171" wp14:editId="57395B60">
                <wp:simplePos x="0" y="0"/>
                <wp:positionH relativeFrom="column">
                  <wp:posOffset>3669030</wp:posOffset>
                </wp:positionH>
                <wp:positionV relativeFrom="paragraph">
                  <wp:posOffset>133985</wp:posOffset>
                </wp:positionV>
                <wp:extent cx="1619885" cy="791845"/>
                <wp:effectExtent l="9525" t="13970" r="8890" b="13335"/>
                <wp:wrapNone/>
                <wp:docPr id="33" name="AutoShap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19885" cy="791845"/>
                        </a:xfrm>
                        <a:prstGeom prst="roundRect">
                          <a:avLst>
                            <a:gd name="adj" fmla="val 16667"/>
                          </a:avLst>
                        </a:prstGeom>
                        <a:solidFill>
                          <a:srgbClr val="FFFFFF"/>
                        </a:solidFill>
                        <a:ln w="12700">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3BA73C39" w14:textId="77777777" w:rsidR="006552E3" w:rsidRPr="005619A2" w:rsidRDefault="006552E3" w:rsidP="00AD2EB0">
                            <w:pPr>
                              <w:spacing w:beforeLines="60" w:before="187" w:afterLines="50" w:after="156"/>
                              <w:rPr>
                                <w:rFonts w:ascii="黑体" w:eastAsia="黑体" w:hAnsi="黑体"/>
                              </w:rPr>
                            </w:pPr>
                            <w:r w:rsidRPr="005619A2">
                              <w:rPr>
                                <w:rFonts w:ascii="黑体" w:eastAsia="黑体" w:hAnsi="黑体" w:hint="eastAsia"/>
                                <w:sz w:val="32"/>
                              </w:rPr>
                              <w:t>J</w:t>
                            </w:r>
                            <w:r w:rsidRPr="005619A2">
                              <w:rPr>
                                <w:rFonts w:ascii="黑体" w:eastAsia="黑体" w:hAnsi="黑体"/>
                                <w:sz w:val="32"/>
                              </w:rPr>
                              <w:t>J</w:t>
                            </w:r>
                            <w:r w:rsidRPr="005619A2">
                              <w:rPr>
                                <w:rFonts w:ascii="黑体" w:eastAsia="黑体" w:hAnsi="黑体" w:hint="eastAsia"/>
                                <w:sz w:val="32"/>
                              </w:rPr>
                              <w:t>F</w:t>
                            </w:r>
                            <w:r w:rsidRPr="005619A2">
                              <w:rPr>
                                <w:rFonts w:ascii="黑体" w:eastAsia="黑体" w:hAnsi="黑体"/>
                                <w:sz w:val="32"/>
                              </w:rPr>
                              <w:t>-</w:t>
                            </w:r>
                            <w:r w:rsidRPr="005619A2">
                              <w:rPr>
                                <w:rFonts w:ascii="黑体" w:eastAsia="黑体" w:hAnsi="黑体" w:hint="eastAsia"/>
                                <w:sz w:val="32"/>
                              </w:rPr>
                              <w:t>201X-XXXX</w:t>
                            </w:r>
                          </w:p>
                          <w:p w14:paraId="19BE2336" w14:textId="77777777" w:rsidR="006552E3" w:rsidRPr="00C938D6" w:rsidRDefault="006552E3">
                            <w:pPr>
                              <w:rPr>
                                <w:color w:val="FF0000"/>
                              </w:rPr>
                            </w:pPr>
                          </w:p>
                        </w:txbxContent>
                      </wps:txbx>
                      <wps:bodyPr rot="0" vert="horz" wrap="square" lIns="12700" tIns="12700" rIns="12700" bIns="1270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4" o:spid="_x0000_s1026" style="position:absolute;left:0;text-align:left;margin-left:288.9pt;margin-top:10.55pt;width:127.55pt;height:62.3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" strokeweight="1pt">
                <v:textbox inset="1pt,1pt,1pt,1pt">
                  <w:txbxContent>
                    <w:p w14:paraId="3BA73C39" w14:textId="77777777" w:rsidR="006552E3" w:rsidRPr="005619A2" w:rsidRDefault="006552E3" w:rsidP="00AD2EB0">
                      <w:pPr>
                        <w:spacing w:beforeLines="60" w:before="187" w:afterLines="50" w:after="156"/>
                        <w:rPr>
                          <w:rFonts w:ascii="黑体" w:eastAsia="黑体" w:hAnsi="黑体"/>
                        </w:rPr>
                      </w:pPr>
                      <w:r w:rsidRPr="005619A2">
                        <w:rPr>
                          <w:rFonts w:ascii="黑体" w:eastAsia="黑体" w:hAnsi="黑体" w:hint="eastAsia"/>
                          <w:sz w:val="32"/>
                        </w:rPr>
                        <w:t>J</w:t>
                      </w:r>
                      <w:r w:rsidRPr="005619A2">
                        <w:rPr>
                          <w:rFonts w:ascii="黑体" w:eastAsia="黑体" w:hAnsi="黑体"/>
                          <w:sz w:val="32"/>
                        </w:rPr>
                        <w:t>J</w:t>
                      </w:r>
                      <w:r w:rsidRPr="005619A2">
                        <w:rPr>
                          <w:rFonts w:ascii="黑体" w:eastAsia="黑体" w:hAnsi="黑体" w:hint="eastAsia"/>
                          <w:sz w:val="32"/>
                        </w:rPr>
                        <w:t>F</w:t>
                      </w:r>
                      <w:r w:rsidRPr="005619A2">
                        <w:rPr>
                          <w:rFonts w:ascii="黑体" w:eastAsia="黑体" w:hAnsi="黑体"/>
                          <w:sz w:val="32"/>
                        </w:rPr>
                        <w:t>-</w:t>
                      </w:r>
                      <w:r w:rsidRPr="005619A2">
                        <w:rPr>
                          <w:rFonts w:ascii="黑体" w:eastAsia="黑体" w:hAnsi="黑体" w:hint="eastAsia"/>
                          <w:sz w:val="32"/>
                        </w:rPr>
                        <w:t>201X-XXXX</w:t>
                      </w:r>
                    </w:p>
                    <w:p w14:paraId="19BE2336" w14:textId="77777777" w:rsidR="006552E3" w:rsidRPr="00C938D6" w:rsidRDefault="006552E3">
                      <w:pPr>
                        <w:rPr>
                          <w:color w:val="FF0000"/>
                        </w:rPr>
                      </w:pPr>
                    </w:p>
                  </w:txbxContent>
                </v:textbox>
              </v:roundrect>
            </w:pict>
          </mc:Fallback>
        </mc:AlternateContent>
      </w:r>
      <w:r w:rsidR="004D0403" w:rsidRPr="00933296">
        <w:rPr>
          <w:b/>
          <w:color w:val="000000"/>
          <w:sz w:val="44"/>
          <w:szCs w:val="44"/>
        </w:rPr>
        <w:t>逻辑分析仪</w:t>
      </w:r>
      <w:r w:rsidR="000D314B" w:rsidRPr="00933296">
        <w:rPr>
          <w:b/>
          <w:color w:val="000000"/>
          <w:sz w:val="44"/>
          <w:szCs w:val="44"/>
        </w:rPr>
        <w:t>校准规范</w:t>
      </w:r>
    </w:p>
    <w:p w14:paraId="35702096" w14:textId="77777777" w:rsidR="000D314B" w:rsidRPr="00933296" w:rsidRDefault="000D314B" w:rsidP="000D314B">
      <w:pPr>
        <w:ind w:firstLineChars="350" w:firstLine="980"/>
        <w:rPr>
          <w:rFonts w:eastAsia="黑体"/>
          <w:color w:val="000000"/>
          <w:sz w:val="28"/>
        </w:rPr>
      </w:pPr>
      <w:r w:rsidRPr="00933296">
        <w:rPr>
          <w:rFonts w:eastAsia="黑体"/>
          <w:color w:val="000000"/>
          <w:sz w:val="28"/>
        </w:rPr>
        <w:t xml:space="preserve">Calibration Specification </w:t>
      </w:r>
    </w:p>
    <w:p w14:paraId="299EDB15" w14:textId="77777777" w:rsidR="00BB399F" w:rsidRPr="00933296" w:rsidRDefault="000D314B" w:rsidP="000D314B">
      <w:pPr>
        <w:ind w:firstLineChars="350" w:firstLine="980"/>
        <w:rPr>
          <w:rFonts w:eastAsia="黑体"/>
          <w:color w:val="000000"/>
          <w:sz w:val="28"/>
        </w:rPr>
      </w:pPr>
      <w:r w:rsidRPr="00933296">
        <w:rPr>
          <w:rFonts w:eastAsia="黑体"/>
          <w:color w:val="000000"/>
          <w:sz w:val="28"/>
        </w:rPr>
        <w:t xml:space="preserve">for </w:t>
      </w:r>
      <w:r w:rsidR="004D0403" w:rsidRPr="00933296">
        <w:rPr>
          <w:sz w:val="28"/>
          <w:szCs w:val="28"/>
        </w:rPr>
        <w:t>Logic Analyzers</w:t>
      </w:r>
    </w:p>
    <w:p w14:paraId="4E477E22" w14:textId="77777777" w:rsidR="00D54435" w:rsidRPr="00933296" w:rsidRDefault="00913F37" w:rsidP="001F5A6D">
      <w:pPr>
        <w:rPr>
          <w:b/>
          <w:color w:val="000000"/>
        </w:rPr>
      </w:pPr>
      <w:r w:rsidRPr="00933296">
        <w:rPr>
          <w:b/>
          <w:noProof/>
          <w:color w:val="000000"/>
        </w:rPr>
        <mc:AlternateContent>
          <mc:Choice Requires="wps">
            <w:drawing>
              <wp:anchor distT="0" distB="0" distL="114300" distR="114300" simplePos="0" relativeHeight="251655168" behindDoc="0" locked="0" layoutInCell="1" allowOverlap="1" wp14:anchorId="401AFD7E" wp14:editId="4E7357A1">
                <wp:simplePos x="0" y="0"/>
                <wp:positionH relativeFrom="column">
                  <wp:posOffset>0</wp:posOffset>
                </wp:positionH>
                <wp:positionV relativeFrom="paragraph">
                  <wp:posOffset>106680</wp:posOffset>
                </wp:positionV>
                <wp:extent cx="5200650" cy="7620"/>
                <wp:effectExtent l="17145" t="12700" r="11430" b="17780"/>
                <wp:wrapNone/>
                <wp:docPr id="32"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00650" cy="762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5="http://schemas.microsoft.com/office/word/2012/wordml" xmlns:w16se="http://schemas.microsoft.com/office/word/2015/wordml/symex">
            <w:pict>
              <v:line w14:anchorId="2CD1484D" id="Line 5" o:spid="_x0000_s1026" style="position:absolute;left:0;text-align:lef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8.4pt" to="409.5pt,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" strokeweight="1.5pt"/>
            </w:pict>
          </mc:Fallback>
        </mc:AlternateContent>
      </w:r>
    </w:p>
    <w:p w14:paraId="27BEBF76" w14:textId="77777777" w:rsidR="00D54435" w:rsidRPr="00933296" w:rsidRDefault="00D54435" w:rsidP="001F5A6D">
      <w:pPr>
        <w:rPr>
          <w:b/>
          <w:color w:val="000000"/>
        </w:rPr>
      </w:pPr>
    </w:p>
    <w:p w14:paraId="5BC3D4ED" w14:textId="77777777" w:rsidR="00BA3FA4" w:rsidRPr="00933296" w:rsidRDefault="00BA3FA4" w:rsidP="001F5A6D">
      <w:pPr>
        <w:rPr>
          <w:b/>
          <w:color w:val="000000"/>
          <w:sz w:val="24"/>
        </w:rPr>
      </w:pPr>
    </w:p>
    <w:p w14:paraId="02CC77BF" w14:textId="77777777" w:rsidR="00BD1F66" w:rsidRPr="00933296" w:rsidRDefault="00BD1F66" w:rsidP="00BD1F66">
      <w:pPr>
        <w:spacing w:line="360" w:lineRule="auto"/>
        <w:ind w:right="-1055" w:firstLineChars="300" w:firstLine="840"/>
        <w:rPr>
          <w:rFonts w:eastAsia="黑体"/>
          <w:sz w:val="28"/>
        </w:rPr>
      </w:pPr>
      <w:r w:rsidRPr="00933296">
        <w:rPr>
          <w:rFonts w:eastAsia="黑体"/>
          <w:sz w:val="28"/>
        </w:rPr>
        <w:t>归</w:t>
      </w:r>
      <w:r w:rsidRPr="00933296">
        <w:rPr>
          <w:rFonts w:eastAsia="黑体"/>
          <w:sz w:val="28"/>
        </w:rPr>
        <w:t xml:space="preserve">  </w:t>
      </w:r>
      <w:r w:rsidRPr="00933296">
        <w:rPr>
          <w:rFonts w:eastAsia="黑体"/>
          <w:sz w:val="28"/>
        </w:rPr>
        <w:t>口</w:t>
      </w:r>
      <w:r w:rsidRPr="00933296">
        <w:rPr>
          <w:rFonts w:eastAsia="黑体"/>
          <w:sz w:val="28"/>
        </w:rPr>
        <w:t xml:space="preserve"> </w:t>
      </w:r>
      <w:r w:rsidRPr="00933296">
        <w:rPr>
          <w:rFonts w:eastAsia="黑体"/>
          <w:sz w:val="28"/>
        </w:rPr>
        <w:t>单</w:t>
      </w:r>
      <w:r w:rsidRPr="00933296">
        <w:rPr>
          <w:rFonts w:eastAsia="黑体"/>
          <w:sz w:val="28"/>
        </w:rPr>
        <w:t xml:space="preserve"> </w:t>
      </w:r>
      <w:r w:rsidRPr="00933296">
        <w:rPr>
          <w:rFonts w:eastAsia="黑体"/>
          <w:sz w:val="28"/>
        </w:rPr>
        <w:t>位：全国无线电计量技术委员会</w:t>
      </w:r>
    </w:p>
    <w:p w14:paraId="791A8039" w14:textId="77777777" w:rsidR="00BD1F66" w:rsidRPr="00933296" w:rsidRDefault="00BD1F66" w:rsidP="00BD1F66">
      <w:pPr>
        <w:spacing w:line="360" w:lineRule="auto"/>
        <w:ind w:right="-1055"/>
        <w:rPr>
          <w:sz w:val="28"/>
        </w:rPr>
      </w:pPr>
      <w:r w:rsidRPr="00933296">
        <w:rPr>
          <w:rFonts w:eastAsia="黑体"/>
          <w:sz w:val="28"/>
        </w:rPr>
        <w:t xml:space="preserve">      </w:t>
      </w:r>
      <w:r w:rsidRPr="00933296">
        <w:rPr>
          <w:rFonts w:eastAsia="黑体"/>
          <w:sz w:val="28"/>
        </w:rPr>
        <w:t>主要起草单位：中国计量科学研究院</w:t>
      </w:r>
    </w:p>
    <w:p w14:paraId="08B60080" w14:textId="77777777" w:rsidR="00BD1F66" w:rsidRPr="00933296" w:rsidRDefault="00BD1F66" w:rsidP="00BD1F66">
      <w:pPr>
        <w:spacing w:line="360" w:lineRule="auto"/>
        <w:ind w:right="-1055"/>
        <w:rPr>
          <w:sz w:val="28"/>
        </w:rPr>
      </w:pPr>
      <w:r w:rsidRPr="00933296">
        <w:rPr>
          <w:sz w:val="28"/>
        </w:rPr>
        <w:t xml:space="preserve">                    </w:t>
      </w:r>
      <w:r w:rsidRPr="00933296">
        <w:rPr>
          <w:rFonts w:eastAsia="黑体"/>
          <w:sz w:val="28"/>
        </w:rPr>
        <w:t>航天科工集团二院</w:t>
      </w:r>
      <w:r w:rsidRPr="00933296">
        <w:rPr>
          <w:rFonts w:eastAsia="黑体"/>
          <w:sz w:val="28"/>
        </w:rPr>
        <w:t>203</w:t>
      </w:r>
      <w:r w:rsidRPr="00933296">
        <w:rPr>
          <w:rFonts w:eastAsia="黑体"/>
          <w:sz w:val="28"/>
        </w:rPr>
        <w:t>所</w:t>
      </w:r>
    </w:p>
    <w:p w14:paraId="66E1FC2E" w14:textId="77777777" w:rsidR="00BD1F66" w:rsidRPr="00933296" w:rsidRDefault="00BD1F66" w:rsidP="00BD1F66">
      <w:pPr>
        <w:spacing w:line="360" w:lineRule="auto"/>
        <w:ind w:right="-1054" w:firstLineChars="1000" w:firstLine="2800"/>
        <w:rPr>
          <w:sz w:val="28"/>
        </w:rPr>
      </w:pPr>
    </w:p>
    <w:p w14:paraId="0694544B" w14:textId="77777777" w:rsidR="00BD1F66" w:rsidRPr="00933296" w:rsidRDefault="00BD1F66" w:rsidP="00BD1F66">
      <w:pPr>
        <w:spacing w:line="360" w:lineRule="auto"/>
        <w:ind w:right="-1054" w:firstLineChars="1000" w:firstLine="2800"/>
        <w:rPr>
          <w:sz w:val="28"/>
        </w:rPr>
      </w:pPr>
    </w:p>
    <w:p w14:paraId="03728416" w14:textId="77777777" w:rsidR="00BA3FA4" w:rsidRPr="00933296" w:rsidRDefault="00BA3FA4" w:rsidP="001F5A6D">
      <w:pPr>
        <w:rPr>
          <w:b/>
          <w:color w:val="000000"/>
          <w:sz w:val="24"/>
        </w:rPr>
      </w:pPr>
    </w:p>
    <w:p w14:paraId="5B41F45E" w14:textId="77777777" w:rsidR="00BA3FA4" w:rsidRPr="00933296" w:rsidRDefault="00BA3FA4" w:rsidP="001F5A6D">
      <w:pPr>
        <w:rPr>
          <w:b/>
          <w:color w:val="000000"/>
          <w:sz w:val="24"/>
        </w:rPr>
      </w:pPr>
    </w:p>
    <w:p w14:paraId="0C4892B8" w14:textId="77777777" w:rsidR="00BD1F66" w:rsidRPr="00933296" w:rsidRDefault="00BD1F66" w:rsidP="001F5A6D">
      <w:pPr>
        <w:rPr>
          <w:b/>
          <w:color w:val="000000"/>
          <w:sz w:val="24"/>
        </w:rPr>
      </w:pPr>
    </w:p>
    <w:p w14:paraId="573144C8" w14:textId="77777777" w:rsidR="00BD1F66" w:rsidRPr="00933296" w:rsidRDefault="00BD1F66" w:rsidP="001F5A6D">
      <w:pPr>
        <w:rPr>
          <w:b/>
          <w:color w:val="000000"/>
          <w:sz w:val="24"/>
        </w:rPr>
      </w:pPr>
    </w:p>
    <w:p w14:paraId="18287F61" w14:textId="77777777" w:rsidR="00BD1F66" w:rsidRPr="00933296" w:rsidRDefault="00BD1F66" w:rsidP="001F5A6D">
      <w:pPr>
        <w:rPr>
          <w:b/>
          <w:color w:val="000000"/>
          <w:sz w:val="24"/>
        </w:rPr>
      </w:pPr>
    </w:p>
    <w:p w14:paraId="64AB7418" w14:textId="77777777" w:rsidR="00BD1F66" w:rsidRPr="00933296" w:rsidRDefault="00BD1F66" w:rsidP="001F5A6D">
      <w:pPr>
        <w:rPr>
          <w:b/>
          <w:color w:val="000000"/>
          <w:sz w:val="24"/>
        </w:rPr>
      </w:pPr>
    </w:p>
    <w:p w14:paraId="20919DFA" w14:textId="77777777" w:rsidR="00BD1F66" w:rsidRPr="00933296" w:rsidRDefault="00BD1F66" w:rsidP="00BD1F66">
      <w:pPr>
        <w:rPr>
          <w:rFonts w:eastAsia="黑体"/>
          <w:color w:val="000000"/>
          <w:sz w:val="28"/>
        </w:rPr>
      </w:pPr>
    </w:p>
    <w:p w14:paraId="0D6650D2" w14:textId="77777777" w:rsidR="00BD1F66" w:rsidRPr="00933296" w:rsidRDefault="00BD1F66" w:rsidP="001F5A6D">
      <w:pPr>
        <w:rPr>
          <w:rFonts w:eastAsia="黑体"/>
          <w:color w:val="000000"/>
          <w:sz w:val="28"/>
        </w:rPr>
      </w:pPr>
    </w:p>
    <w:p w14:paraId="29374954" w14:textId="77777777" w:rsidR="00BD1F66" w:rsidRPr="00933296" w:rsidRDefault="00BD1F66" w:rsidP="001F5A6D">
      <w:pPr>
        <w:rPr>
          <w:rFonts w:eastAsia="黑体"/>
          <w:color w:val="000000"/>
          <w:sz w:val="28"/>
        </w:rPr>
      </w:pPr>
    </w:p>
    <w:p w14:paraId="4904E877" w14:textId="77777777" w:rsidR="00BD1F66" w:rsidRPr="00933296" w:rsidRDefault="00BD1F66" w:rsidP="001F5A6D">
      <w:pPr>
        <w:rPr>
          <w:rFonts w:eastAsia="黑体"/>
          <w:color w:val="000000"/>
          <w:sz w:val="28"/>
        </w:rPr>
      </w:pPr>
    </w:p>
    <w:p w14:paraId="5C570BF9" w14:textId="77777777" w:rsidR="00BD1F66" w:rsidRPr="00933296" w:rsidRDefault="00BD1F66" w:rsidP="001F5A6D">
      <w:pPr>
        <w:rPr>
          <w:rFonts w:eastAsia="黑体"/>
          <w:color w:val="000000"/>
          <w:sz w:val="28"/>
        </w:rPr>
      </w:pPr>
    </w:p>
    <w:p w14:paraId="12733B22" w14:textId="77777777" w:rsidR="00D54435" w:rsidRPr="00933296" w:rsidRDefault="00D54435" w:rsidP="001F5A6D">
      <w:pPr>
        <w:rPr>
          <w:color w:val="000000"/>
          <w:sz w:val="24"/>
        </w:rPr>
      </w:pPr>
    </w:p>
    <w:p w14:paraId="69B03B80" w14:textId="77777777" w:rsidR="00D54435" w:rsidRPr="00933296" w:rsidRDefault="00D54435" w:rsidP="001F5A6D">
      <w:pPr>
        <w:rPr>
          <w:color w:val="000000"/>
          <w:sz w:val="24"/>
        </w:rPr>
      </w:pPr>
    </w:p>
    <w:p w14:paraId="28E78786" w14:textId="77777777" w:rsidR="00D54435" w:rsidRPr="00933296" w:rsidRDefault="00D54435" w:rsidP="001F5A6D">
      <w:pPr>
        <w:rPr>
          <w:color w:val="000000"/>
          <w:sz w:val="24"/>
        </w:rPr>
      </w:pPr>
    </w:p>
    <w:p w14:paraId="5546FA58" w14:textId="77777777" w:rsidR="00CF67C4" w:rsidRPr="00933296" w:rsidRDefault="00CF67C4" w:rsidP="001F5A6D">
      <w:pPr>
        <w:rPr>
          <w:color w:val="000000"/>
          <w:sz w:val="24"/>
        </w:rPr>
      </w:pPr>
    </w:p>
    <w:p w14:paraId="1EFED391" w14:textId="77777777" w:rsidR="00D54435" w:rsidRPr="00933296" w:rsidRDefault="00D54435" w:rsidP="00BD1F66">
      <w:pPr>
        <w:rPr>
          <w:b/>
          <w:color w:val="000000"/>
          <w:sz w:val="28"/>
        </w:rPr>
      </w:pPr>
      <w:r w:rsidRPr="00933296">
        <w:rPr>
          <w:b/>
          <w:color w:val="000000"/>
          <w:sz w:val="28"/>
        </w:rPr>
        <w:t>本规范委托全国无线电计量技术委员会负责解释</w:t>
      </w:r>
    </w:p>
    <w:p w14:paraId="31073419" w14:textId="77777777" w:rsidR="00D54435" w:rsidRDefault="00D54435" w:rsidP="001F5A6D">
      <w:pPr>
        <w:rPr>
          <w:color w:val="000000"/>
          <w:sz w:val="24"/>
        </w:rPr>
      </w:pPr>
    </w:p>
    <w:p w14:paraId="6254626B" w14:textId="77777777" w:rsidR="00561659" w:rsidRPr="00933296" w:rsidRDefault="00561659" w:rsidP="001F5A6D">
      <w:pPr>
        <w:rPr>
          <w:color w:val="000000"/>
          <w:sz w:val="24"/>
        </w:rPr>
      </w:pPr>
    </w:p>
    <w:p w14:paraId="7C66756D" w14:textId="77777777" w:rsidR="00D54435" w:rsidRPr="00933296" w:rsidRDefault="00D54435" w:rsidP="001F5A6D">
      <w:pPr>
        <w:ind w:firstLine="425"/>
        <w:rPr>
          <w:rFonts w:eastAsia="黑体"/>
          <w:color w:val="000000"/>
          <w:sz w:val="28"/>
        </w:rPr>
      </w:pPr>
      <w:r w:rsidRPr="00933296">
        <w:rPr>
          <w:rFonts w:eastAsia="黑体"/>
          <w:color w:val="000000"/>
          <w:sz w:val="28"/>
        </w:rPr>
        <w:lastRenderedPageBreak/>
        <w:t>本规范</w:t>
      </w:r>
      <w:r w:rsidR="009E1ECD" w:rsidRPr="00933296">
        <w:rPr>
          <w:rFonts w:eastAsia="黑体"/>
          <w:color w:val="000000"/>
          <w:sz w:val="28"/>
        </w:rPr>
        <w:t>主要</w:t>
      </w:r>
      <w:r w:rsidRPr="00933296">
        <w:rPr>
          <w:rFonts w:eastAsia="黑体"/>
          <w:color w:val="000000"/>
          <w:sz w:val="28"/>
        </w:rPr>
        <w:t>起草人：</w:t>
      </w:r>
    </w:p>
    <w:p w14:paraId="657C0941" w14:textId="77777777" w:rsidR="009E1ECD" w:rsidRPr="00933296" w:rsidRDefault="009E1ECD" w:rsidP="001F5A6D">
      <w:pPr>
        <w:ind w:firstLineChars="451" w:firstLine="1263"/>
        <w:rPr>
          <w:rFonts w:eastAsia="黑体"/>
          <w:color w:val="000000"/>
          <w:sz w:val="28"/>
        </w:rPr>
      </w:pPr>
      <w:r w:rsidRPr="00933296">
        <w:rPr>
          <w:rFonts w:eastAsia="黑体"/>
          <w:color w:val="000000"/>
          <w:sz w:val="28"/>
        </w:rPr>
        <w:t>参加起草人：</w:t>
      </w:r>
    </w:p>
    <w:p w14:paraId="45889705" w14:textId="77777777" w:rsidR="00D54435" w:rsidRPr="00933296" w:rsidRDefault="00D54435" w:rsidP="001F5A6D">
      <w:pPr>
        <w:widowControl/>
        <w:autoSpaceDE w:val="0"/>
        <w:autoSpaceDN w:val="0"/>
        <w:textAlignment w:val="bottom"/>
        <w:rPr>
          <w:color w:val="000000"/>
          <w:sz w:val="30"/>
        </w:rPr>
      </w:pPr>
      <w:bookmarkStart w:id="1" w:name="_GoBack"/>
      <w:bookmarkEnd w:id="1"/>
    </w:p>
    <w:p w14:paraId="24166885" w14:textId="77777777" w:rsidR="00076884" w:rsidRPr="00933296" w:rsidRDefault="00076884" w:rsidP="001F5A6D">
      <w:pPr>
        <w:widowControl/>
        <w:autoSpaceDE w:val="0"/>
        <w:autoSpaceDN w:val="0"/>
        <w:textAlignment w:val="bottom"/>
        <w:rPr>
          <w:color w:val="000000"/>
          <w:sz w:val="30"/>
        </w:rPr>
      </w:pPr>
    </w:p>
    <w:p w14:paraId="0AB477A8" w14:textId="77777777" w:rsidR="00076884" w:rsidRPr="00933296" w:rsidRDefault="00076884" w:rsidP="001F5A6D">
      <w:pPr>
        <w:widowControl/>
        <w:autoSpaceDE w:val="0"/>
        <w:autoSpaceDN w:val="0"/>
        <w:textAlignment w:val="bottom"/>
        <w:rPr>
          <w:color w:val="000000"/>
          <w:sz w:val="30"/>
        </w:rPr>
      </w:pPr>
    </w:p>
    <w:p w14:paraId="485F2A7E" w14:textId="77777777" w:rsidR="00D54435" w:rsidRPr="00933296" w:rsidRDefault="00D54435" w:rsidP="001F5A6D">
      <w:pPr>
        <w:rPr>
          <w:color w:val="000000"/>
          <w:sz w:val="24"/>
        </w:rPr>
      </w:pPr>
    </w:p>
    <w:p w14:paraId="05EE0209" w14:textId="77777777" w:rsidR="00D54435" w:rsidRPr="00933296" w:rsidRDefault="00D54435" w:rsidP="001F5A6D">
      <w:pPr>
        <w:rPr>
          <w:color w:val="000000"/>
          <w:sz w:val="24"/>
        </w:rPr>
      </w:pPr>
    </w:p>
    <w:p w14:paraId="16D0DA14" w14:textId="77777777" w:rsidR="00D54435" w:rsidRPr="00933296" w:rsidRDefault="00D54435" w:rsidP="001F5A6D">
      <w:pPr>
        <w:rPr>
          <w:color w:val="000000"/>
          <w:sz w:val="24"/>
        </w:rPr>
      </w:pPr>
    </w:p>
    <w:p w14:paraId="654AFDB1" w14:textId="77777777" w:rsidR="00D54435" w:rsidRPr="00933296" w:rsidRDefault="00D54435" w:rsidP="001F5A6D">
      <w:pPr>
        <w:rPr>
          <w:color w:val="000000"/>
          <w:sz w:val="24"/>
        </w:rPr>
        <w:sectPr w:rsidR="00D54435" w:rsidRPr="00933296" w:rsidSect="00D559BC">
          <w:headerReference w:type="default" r:id="rId12"/>
          <w:pgSz w:w="11906" w:h="16838"/>
          <w:pgMar w:top="907" w:right="1797" w:bottom="1701" w:left="1797" w:header="851" w:footer="992" w:gutter="0"/>
          <w:cols w:space="720"/>
          <w:docGrid w:type="lines" w:linePitch="312"/>
        </w:sectPr>
      </w:pPr>
    </w:p>
    <w:p w14:paraId="08F353A2" w14:textId="77777777" w:rsidR="00D54435" w:rsidRPr="00933296" w:rsidRDefault="00D54435" w:rsidP="001F5A6D">
      <w:pPr>
        <w:rPr>
          <w:color w:val="000000"/>
          <w:sz w:val="24"/>
        </w:rPr>
      </w:pPr>
    </w:p>
    <w:p w14:paraId="79DC29A4" w14:textId="77777777" w:rsidR="00D54435" w:rsidRPr="00933296" w:rsidRDefault="00D54435" w:rsidP="001F5A6D">
      <w:pPr>
        <w:jc w:val="center"/>
        <w:rPr>
          <w:rFonts w:eastAsia="黑体"/>
          <w:color w:val="000000"/>
          <w:sz w:val="44"/>
        </w:rPr>
      </w:pPr>
      <w:r w:rsidRPr="00933296">
        <w:rPr>
          <w:rFonts w:eastAsia="黑体"/>
          <w:color w:val="000000"/>
          <w:sz w:val="44"/>
        </w:rPr>
        <w:t>目</w:t>
      </w:r>
      <w:r w:rsidRPr="00933296">
        <w:rPr>
          <w:rFonts w:eastAsia="黑体"/>
          <w:color w:val="000000"/>
          <w:sz w:val="44"/>
        </w:rPr>
        <w:t xml:space="preserve"> </w:t>
      </w:r>
      <w:r w:rsidRPr="00933296">
        <w:rPr>
          <w:rFonts w:eastAsia="黑体"/>
          <w:color w:val="000000"/>
          <w:sz w:val="44"/>
        </w:rPr>
        <w:t>录</w:t>
      </w:r>
    </w:p>
    <w:p w14:paraId="0E3676D6" w14:textId="77777777" w:rsidR="00B14E5E" w:rsidRPr="00933296" w:rsidRDefault="00823317" w:rsidP="001F5A6D">
      <w:pPr>
        <w:pStyle w:val="11"/>
        <w:tabs>
          <w:tab w:val="right" w:leader="dot" w:pos="8302"/>
        </w:tabs>
        <w:rPr>
          <w:rFonts w:ascii="Times New Roman" w:hAnsi="Times New Roman"/>
          <w:b w:val="0"/>
          <w:caps w:val="0"/>
          <w:noProof/>
          <w:color w:val="000000"/>
          <w:sz w:val="24"/>
          <w:szCs w:val="24"/>
        </w:rPr>
      </w:pPr>
      <w:hyperlink w:anchor="_Toc385969011" w:history="1">
        <w:r w:rsidR="00B14E5E" w:rsidRPr="00933296">
          <w:rPr>
            <w:rStyle w:val="a5"/>
            <w:rFonts w:ascii="Times New Roman" w:hAnsi="Times New Roman"/>
            <w:b w:val="0"/>
            <w:noProof/>
            <w:color w:val="000000"/>
            <w:sz w:val="24"/>
            <w:szCs w:val="24"/>
            <w:u w:val="none"/>
          </w:rPr>
          <w:t>引言</w:t>
        </w:r>
        <w:r w:rsidR="00B14E5E" w:rsidRPr="00933296">
          <w:rPr>
            <w:rFonts w:ascii="Times New Roman" w:hAnsi="Times New Roman"/>
            <w:b w:val="0"/>
            <w:noProof/>
            <w:webHidden/>
            <w:color w:val="000000"/>
            <w:sz w:val="24"/>
            <w:szCs w:val="24"/>
          </w:rPr>
          <w:tab/>
        </w:r>
        <w:r w:rsidR="00B14E5E" w:rsidRPr="00933296">
          <w:rPr>
            <w:rFonts w:ascii="Times New Roman" w:hAnsi="Times New Roman"/>
            <w:b w:val="0"/>
            <w:noProof/>
            <w:webHidden/>
            <w:color w:val="000000"/>
            <w:sz w:val="24"/>
            <w:szCs w:val="24"/>
          </w:rPr>
          <w:t>（</w:t>
        </w:r>
        <w:r w:rsidR="00B14E5E" w:rsidRPr="00933296">
          <w:rPr>
            <w:rFonts w:ascii="Times New Roman" w:hAnsi="Times New Roman"/>
            <w:b w:val="0"/>
            <w:noProof/>
            <w:webHidden/>
            <w:color w:val="000000"/>
            <w:sz w:val="24"/>
            <w:szCs w:val="24"/>
          </w:rPr>
          <w:t>III</w:t>
        </w:r>
      </w:hyperlink>
      <w:r w:rsidR="00B14E5E" w:rsidRPr="00933296">
        <w:rPr>
          <w:rStyle w:val="a5"/>
          <w:rFonts w:ascii="Times New Roman" w:hAnsi="Times New Roman"/>
          <w:b w:val="0"/>
          <w:noProof/>
          <w:color w:val="000000"/>
          <w:sz w:val="24"/>
          <w:szCs w:val="24"/>
          <w:u w:val="none"/>
        </w:rPr>
        <w:t>）</w:t>
      </w:r>
    </w:p>
    <w:sdt>
      <w:sdtPr>
        <w:rPr>
          <w:rFonts w:ascii="Times New Roman" w:eastAsia="宋体" w:hAnsi="Times New Roman" w:cs="Times New Roman"/>
          <w:b w:val="0"/>
          <w:bCs w:val="0"/>
          <w:color w:val="auto"/>
          <w:kern w:val="2"/>
          <w:sz w:val="21"/>
          <w:szCs w:val="20"/>
          <w:lang w:val="zh-CN"/>
        </w:rPr>
        <w:id w:val="-441534442"/>
        <w:docPartObj>
          <w:docPartGallery w:val="Table of Contents"/>
          <w:docPartUnique/>
        </w:docPartObj>
      </w:sdtPr>
      <w:sdtEndPr/>
      <w:sdtContent>
        <w:p w14:paraId="5A79A5C4" w14:textId="5A50A000" w:rsidR="00C216BD" w:rsidRPr="00933296" w:rsidRDefault="00C216BD">
          <w:pPr>
            <w:pStyle w:val="TOC"/>
            <w:rPr>
              <w:rFonts w:ascii="Times New Roman" w:hAnsi="Times New Roman" w:cs="Times New Roman"/>
            </w:rPr>
          </w:pPr>
        </w:p>
        <w:p w14:paraId="3D66B4BB" w14:textId="77777777" w:rsidR="00083C0D" w:rsidRDefault="00C216BD">
          <w:pPr>
            <w:pStyle w:val="11"/>
            <w:tabs>
              <w:tab w:val="left" w:pos="420"/>
              <w:tab w:val="right" w:leader="dot" w:pos="8302"/>
            </w:tabs>
            <w:rPr>
              <w:rFonts w:asciiTheme="minorHAnsi" w:eastAsiaTheme="minorEastAsia" w:hAnsiTheme="minorHAnsi" w:cstheme="minorBidi"/>
              <w:b w:val="0"/>
              <w:caps w:val="0"/>
              <w:noProof/>
              <w:szCs w:val="22"/>
            </w:rPr>
          </w:pPr>
          <w:r w:rsidRPr="00933296">
            <w:rPr>
              <w:rFonts w:ascii="Times New Roman" w:hAnsi="Times New Roman"/>
            </w:rPr>
            <w:fldChar w:fldCharType="begin"/>
          </w:r>
          <w:r w:rsidRPr="00933296">
            <w:rPr>
              <w:rFonts w:ascii="Times New Roman" w:hAnsi="Times New Roman"/>
            </w:rPr>
            <w:instrText xml:space="preserve"> TOC \o "1-3" \h \z \u </w:instrText>
          </w:r>
          <w:r w:rsidRPr="00933296">
            <w:rPr>
              <w:rFonts w:ascii="Times New Roman" w:hAnsi="Times New Roman"/>
            </w:rPr>
            <w:fldChar w:fldCharType="separate"/>
          </w:r>
          <w:hyperlink w:anchor="_Toc81468712" w:history="1">
            <w:r w:rsidR="00083C0D" w:rsidRPr="002E6EF7">
              <w:rPr>
                <w:rStyle w:val="a5"/>
                <w:rFonts w:ascii="Times New Roman"/>
                <w:noProof/>
              </w:rPr>
              <w:t>1</w:t>
            </w:r>
            <w:r w:rsidR="00083C0D">
              <w:rPr>
                <w:rFonts w:asciiTheme="minorHAnsi" w:eastAsiaTheme="minorEastAsia" w:hAnsiTheme="minorHAnsi" w:cstheme="minorBidi"/>
                <w:b w:val="0"/>
                <w:caps w:val="0"/>
                <w:noProof/>
                <w:szCs w:val="22"/>
              </w:rPr>
              <w:tab/>
            </w:r>
            <w:r w:rsidR="00083C0D" w:rsidRPr="002E6EF7">
              <w:rPr>
                <w:rStyle w:val="a5"/>
                <w:rFonts w:ascii="Times New Roman" w:hint="eastAsia"/>
                <w:noProof/>
              </w:rPr>
              <w:t>范围</w:t>
            </w:r>
            <w:r w:rsidR="00083C0D">
              <w:rPr>
                <w:noProof/>
                <w:webHidden/>
              </w:rPr>
              <w:tab/>
            </w:r>
            <w:r w:rsidR="00083C0D" w:rsidRPr="00B20D4D">
              <w:rPr>
                <w:rFonts w:ascii="Times New Roman" w:hAnsi="Times New Roman"/>
                <w:noProof/>
                <w:webHidden/>
              </w:rPr>
              <w:fldChar w:fldCharType="begin"/>
            </w:r>
            <w:r w:rsidR="00083C0D" w:rsidRPr="00B20D4D">
              <w:rPr>
                <w:rFonts w:ascii="Times New Roman" w:hAnsi="Times New Roman"/>
                <w:noProof/>
                <w:webHidden/>
              </w:rPr>
              <w:instrText xml:space="preserve"> PAGEREF _Toc81468712 \h </w:instrText>
            </w:r>
            <w:r w:rsidR="00083C0D" w:rsidRPr="00B20D4D">
              <w:rPr>
                <w:rFonts w:ascii="Times New Roman" w:hAnsi="Times New Roman"/>
                <w:noProof/>
                <w:webHidden/>
              </w:rPr>
            </w:r>
            <w:r w:rsidR="00083C0D" w:rsidRPr="00B20D4D">
              <w:rPr>
                <w:rFonts w:ascii="Times New Roman" w:hAnsi="Times New Roman"/>
                <w:noProof/>
                <w:webHidden/>
              </w:rPr>
              <w:fldChar w:fldCharType="separate"/>
            </w:r>
            <w:r w:rsidR="00083C0D" w:rsidRPr="00B20D4D">
              <w:rPr>
                <w:rFonts w:ascii="Times New Roman" w:hAnsi="Times New Roman"/>
                <w:noProof/>
                <w:webHidden/>
              </w:rPr>
              <w:t>4</w:t>
            </w:r>
            <w:r w:rsidR="00083C0D" w:rsidRPr="00B20D4D">
              <w:rPr>
                <w:rFonts w:ascii="Times New Roman" w:hAnsi="Times New Roman"/>
                <w:noProof/>
                <w:webHidden/>
              </w:rPr>
              <w:fldChar w:fldCharType="end"/>
            </w:r>
          </w:hyperlink>
        </w:p>
        <w:p w14:paraId="28302D12" w14:textId="77777777" w:rsidR="00083C0D" w:rsidRDefault="00823317">
          <w:pPr>
            <w:pStyle w:val="11"/>
            <w:tabs>
              <w:tab w:val="left" w:pos="420"/>
              <w:tab w:val="right" w:leader="dot" w:pos="8302"/>
            </w:tabs>
            <w:rPr>
              <w:rFonts w:asciiTheme="minorHAnsi" w:eastAsiaTheme="minorEastAsia" w:hAnsiTheme="minorHAnsi" w:cstheme="minorBidi"/>
              <w:b w:val="0"/>
              <w:caps w:val="0"/>
              <w:noProof/>
              <w:szCs w:val="22"/>
            </w:rPr>
          </w:pPr>
          <w:hyperlink w:anchor="_Toc81468713" w:history="1">
            <w:r w:rsidR="00083C0D" w:rsidRPr="002E6EF7">
              <w:rPr>
                <w:rStyle w:val="a5"/>
                <w:rFonts w:ascii="Times New Roman"/>
                <w:noProof/>
              </w:rPr>
              <w:t>2</w:t>
            </w:r>
            <w:r w:rsidR="00083C0D">
              <w:rPr>
                <w:rFonts w:asciiTheme="minorHAnsi" w:eastAsiaTheme="minorEastAsia" w:hAnsiTheme="minorHAnsi" w:cstheme="minorBidi"/>
                <w:b w:val="0"/>
                <w:caps w:val="0"/>
                <w:noProof/>
                <w:szCs w:val="22"/>
              </w:rPr>
              <w:tab/>
            </w:r>
            <w:r w:rsidR="00083C0D" w:rsidRPr="002E6EF7">
              <w:rPr>
                <w:rStyle w:val="a5"/>
                <w:rFonts w:ascii="Times New Roman" w:hint="eastAsia"/>
                <w:noProof/>
              </w:rPr>
              <w:t>术语和计量单位</w:t>
            </w:r>
            <w:r w:rsidR="00083C0D">
              <w:rPr>
                <w:noProof/>
                <w:webHidden/>
              </w:rPr>
              <w:tab/>
            </w:r>
            <w:r w:rsidR="00083C0D" w:rsidRPr="00B20D4D">
              <w:rPr>
                <w:rFonts w:ascii="Times New Roman" w:hAnsi="Times New Roman"/>
                <w:noProof/>
                <w:webHidden/>
              </w:rPr>
              <w:fldChar w:fldCharType="begin"/>
            </w:r>
            <w:r w:rsidR="00083C0D" w:rsidRPr="00B20D4D">
              <w:rPr>
                <w:rFonts w:ascii="Times New Roman" w:hAnsi="Times New Roman"/>
                <w:noProof/>
                <w:webHidden/>
              </w:rPr>
              <w:instrText xml:space="preserve"> PAGEREF _Toc81468713 \h </w:instrText>
            </w:r>
            <w:r w:rsidR="00083C0D" w:rsidRPr="00B20D4D">
              <w:rPr>
                <w:rFonts w:ascii="Times New Roman" w:hAnsi="Times New Roman"/>
                <w:noProof/>
                <w:webHidden/>
              </w:rPr>
            </w:r>
            <w:r w:rsidR="00083C0D" w:rsidRPr="00B20D4D">
              <w:rPr>
                <w:rFonts w:ascii="Times New Roman" w:hAnsi="Times New Roman"/>
                <w:noProof/>
                <w:webHidden/>
              </w:rPr>
              <w:fldChar w:fldCharType="separate"/>
            </w:r>
            <w:r w:rsidR="00083C0D" w:rsidRPr="00B20D4D">
              <w:rPr>
                <w:rFonts w:ascii="Times New Roman" w:hAnsi="Times New Roman"/>
                <w:noProof/>
                <w:webHidden/>
              </w:rPr>
              <w:t>4</w:t>
            </w:r>
            <w:r w:rsidR="00083C0D" w:rsidRPr="00B20D4D">
              <w:rPr>
                <w:rFonts w:ascii="Times New Roman" w:hAnsi="Times New Roman"/>
                <w:noProof/>
                <w:webHidden/>
              </w:rPr>
              <w:fldChar w:fldCharType="end"/>
            </w:r>
          </w:hyperlink>
        </w:p>
        <w:p w14:paraId="5B3DDBC9" w14:textId="77777777" w:rsidR="00083C0D" w:rsidRDefault="00823317">
          <w:pPr>
            <w:pStyle w:val="24"/>
            <w:tabs>
              <w:tab w:val="left" w:pos="630"/>
              <w:tab w:val="right" w:leader="dot" w:pos="8302"/>
            </w:tabs>
            <w:rPr>
              <w:rFonts w:asciiTheme="minorHAnsi" w:eastAsiaTheme="minorEastAsia" w:hAnsiTheme="minorHAnsi" w:cstheme="minorBidi"/>
              <w:b w:val="0"/>
              <w:noProof/>
              <w:szCs w:val="22"/>
            </w:rPr>
          </w:pPr>
          <w:hyperlink w:anchor="_Toc81468714" w:history="1">
            <w:r w:rsidR="00083C0D" w:rsidRPr="002E6EF7">
              <w:rPr>
                <w:rStyle w:val="a5"/>
                <w:noProof/>
              </w:rPr>
              <w:t>2.1</w:t>
            </w:r>
            <w:r w:rsidR="00083C0D">
              <w:rPr>
                <w:rFonts w:asciiTheme="minorHAnsi" w:eastAsiaTheme="minorEastAsia" w:hAnsiTheme="minorHAnsi" w:cstheme="minorBidi"/>
                <w:b w:val="0"/>
                <w:noProof/>
                <w:szCs w:val="22"/>
              </w:rPr>
              <w:tab/>
            </w:r>
            <w:r w:rsidR="00083C0D" w:rsidRPr="002E6EF7">
              <w:rPr>
                <w:rStyle w:val="a5"/>
                <w:rFonts w:hint="eastAsia"/>
                <w:noProof/>
              </w:rPr>
              <w:t>门限电平（</w:t>
            </w:r>
            <w:r w:rsidR="00083C0D" w:rsidRPr="002E6EF7">
              <w:rPr>
                <w:rStyle w:val="a5"/>
                <w:noProof/>
              </w:rPr>
              <w:t>threshold level</w:t>
            </w:r>
            <w:r w:rsidR="00083C0D" w:rsidRPr="002E6EF7">
              <w:rPr>
                <w:rStyle w:val="a5"/>
                <w:rFonts w:hint="eastAsia"/>
                <w:noProof/>
              </w:rPr>
              <w:t>）</w:t>
            </w:r>
            <w:r w:rsidR="00083C0D">
              <w:rPr>
                <w:noProof/>
                <w:webHidden/>
              </w:rPr>
              <w:tab/>
            </w:r>
            <w:r w:rsidR="00083C0D">
              <w:rPr>
                <w:noProof/>
                <w:webHidden/>
              </w:rPr>
              <w:fldChar w:fldCharType="begin"/>
            </w:r>
            <w:r w:rsidR="00083C0D">
              <w:rPr>
                <w:noProof/>
                <w:webHidden/>
              </w:rPr>
              <w:instrText xml:space="preserve"> PAGEREF _Toc81468714 \h </w:instrText>
            </w:r>
            <w:r w:rsidR="00083C0D">
              <w:rPr>
                <w:noProof/>
                <w:webHidden/>
              </w:rPr>
            </w:r>
            <w:r w:rsidR="00083C0D">
              <w:rPr>
                <w:noProof/>
                <w:webHidden/>
              </w:rPr>
              <w:fldChar w:fldCharType="separate"/>
            </w:r>
            <w:r w:rsidR="00083C0D">
              <w:rPr>
                <w:noProof/>
                <w:webHidden/>
              </w:rPr>
              <w:t>4</w:t>
            </w:r>
            <w:r w:rsidR="00083C0D">
              <w:rPr>
                <w:noProof/>
                <w:webHidden/>
              </w:rPr>
              <w:fldChar w:fldCharType="end"/>
            </w:r>
          </w:hyperlink>
        </w:p>
        <w:p w14:paraId="6F259C76" w14:textId="77777777" w:rsidR="00083C0D" w:rsidRDefault="00823317">
          <w:pPr>
            <w:pStyle w:val="24"/>
            <w:tabs>
              <w:tab w:val="left" w:pos="630"/>
              <w:tab w:val="right" w:leader="dot" w:pos="8302"/>
            </w:tabs>
            <w:rPr>
              <w:rFonts w:asciiTheme="minorHAnsi" w:eastAsiaTheme="minorEastAsia" w:hAnsiTheme="minorHAnsi" w:cstheme="minorBidi"/>
              <w:b w:val="0"/>
              <w:noProof/>
              <w:szCs w:val="22"/>
            </w:rPr>
          </w:pPr>
          <w:hyperlink w:anchor="_Toc81468715" w:history="1">
            <w:r w:rsidR="00083C0D" w:rsidRPr="002E6EF7">
              <w:rPr>
                <w:rStyle w:val="a5"/>
                <w:noProof/>
              </w:rPr>
              <w:t>2.2</w:t>
            </w:r>
            <w:r w:rsidR="00083C0D">
              <w:rPr>
                <w:rFonts w:asciiTheme="minorHAnsi" w:eastAsiaTheme="minorEastAsia" w:hAnsiTheme="minorHAnsi" w:cstheme="minorBidi"/>
                <w:b w:val="0"/>
                <w:noProof/>
                <w:szCs w:val="22"/>
              </w:rPr>
              <w:tab/>
            </w:r>
            <w:r w:rsidR="00083C0D" w:rsidRPr="002E6EF7">
              <w:rPr>
                <w:rStyle w:val="a5"/>
                <w:rFonts w:hint="eastAsia"/>
                <w:noProof/>
              </w:rPr>
              <w:t>毛刺（</w:t>
            </w:r>
            <w:r w:rsidR="00083C0D" w:rsidRPr="002E6EF7">
              <w:rPr>
                <w:rStyle w:val="a5"/>
                <w:noProof/>
              </w:rPr>
              <w:t>glitch</w:t>
            </w:r>
            <w:r w:rsidR="00083C0D" w:rsidRPr="002E6EF7">
              <w:rPr>
                <w:rStyle w:val="a5"/>
                <w:rFonts w:hint="eastAsia"/>
                <w:noProof/>
              </w:rPr>
              <w:t>）</w:t>
            </w:r>
            <w:r w:rsidR="00083C0D">
              <w:rPr>
                <w:noProof/>
                <w:webHidden/>
              </w:rPr>
              <w:tab/>
            </w:r>
            <w:r w:rsidR="00083C0D">
              <w:rPr>
                <w:noProof/>
                <w:webHidden/>
              </w:rPr>
              <w:fldChar w:fldCharType="begin"/>
            </w:r>
            <w:r w:rsidR="00083C0D">
              <w:rPr>
                <w:noProof/>
                <w:webHidden/>
              </w:rPr>
              <w:instrText xml:space="preserve"> PAGEREF _Toc81468715 \h </w:instrText>
            </w:r>
            <w:r w:rsidR="00083C0D">
              <w:rPr>
                <w:noProof/>
                <w:webHidden/>
              </w:rPr>
            </w:r>
            <w:r w:rsidR="00083C0D">
              <w:rPr>
                <w:noProof/>
                <w:webHidden/>
              </w:rPr>
              <w:fldChar w:fldCharType="separate"/>
            </w:r>
            <w:r w:rsidR="00083C0D">
              <w:rPr>
                <w:noProof/>
                <w:webHidden/>
              </w:rPr>
              <w:t>4</w:t>
            </w:r>
            <w:r w:rsidR="00083C0D">
              <w:rPr>
                <w:noProof/>
                <w:webHidden/>
              </w:rPr>
              <w:fldChar w:fldCharType="end"/>
            </w:r>
          </w:hyperlink>
        </w:p>
        <w:p w14:paraId="10F05108" w14:textId="77777777" w:rsidR="00083C0D" w:rsidRDefault="00823317">
          <w:pPr>
            <w:pStyle w:val="24"/>
            <w:tabs>
              <w:tab w:val="left" w:pos="630"/>
              <w:tab w:val="right" w:leader="dot" w:pos="8302"/>
            </w:tabs>
            <w:rPr>
              <w:rFonts w:asciiTheme="minorHAnsi" w:eastAsiaTheme="minorEastAsia" w:hAnsiTheme="minorHAnsi" w:cstheme="minorBidi"/>
              <w:b w:val="0"/>
              <w:noProof/>
              <w:szCs w:val="22"/>
            </w:rPr>
          </w:pPr>
          <w:hyperlink w:anchor="_Toc81468716" w:history="1">
            <w:r w:rsidR="00083C0D" w:rsidRPr="002E6EF7">
              <w:rPr>
                <w:rStyle w:val="a5"/>
                <w:noProof/>
              </w:rPr>
              <w:t>2.3</w:t>
            </w:r>
            <w:r w:rsidR="00083C0D">
              <w:rPr>
                <w:rFonts w:asciiTheme="minorHAnsi" w:eastAsiaTheme="minorEastAsia" w:hAnsiTheme="minorHAnsi" w:cstheme="minorBidi"/>
                <w:b w:val="0"/>
                <w:noProof/>
                <w:szCs w:val="22"/>
              </w:rPr>
              <w:tab/>
            </w:r>
            <w:r w:rsidR="00083C0D" w:rsidRPr="002E6EF7">
              <w:rPr>
                <w:rStyle w:val="a5"/>
                <w:rFonts w:hint="eastAsia"/>
                <w:noProof/>
              </w:rPr>
              <w:t>时钟速率（</w:t>
            </w:r>
            <w:r w:rsidR="00083C0D" w:rsidRPr="002E6EF7">
              <w:rPr>
                <w:rStyle w:val="a5"/>
                <w:noProof/>
              </w:rPr>
              <w:t>clock rate</w:t>
            </w:r>
            <w:r w:rsidR="00083C0D" w:rsidRPr="002E6EF7">
              <w:rPr>
                <w:rStyle w:val="a5"/>
                <w:rFonts w:hint="eastAsia"/>
                <w:noProof/>
              </w:rPr>
              <w:t>）</w:t>
            </w:r>
            <w:r w:rsidR="00083C0D">
              <w:rPr>
                <w:noProof/>
                <w:webHidden/>
              </w:rPr>
              <w:tab/>
            </w:r>
            <w:r w:rsidR="00083C0D">
              <w:rPr>
                <w:noProof/>
                <w:webHidden/>
              </w:rPr>
              <w:fldChar w:fldCharType="begin"/>
            </w:r>
            <w:r w:rsidR="00083C0D">
              <w:rPr>
                <w:noProof/>
                <w:webHidden/>
              </w:rPr>
              <w:instrText xml:space="preserve"> PAGEREF _Toc81468716 \h </w:instrText>
            </w:r>
            <w:r w:rsidR="00083C0D">
              <w:rPr>
                <w:noProof/>
                <w:webHidden/>
              </w:rPr>
            </w:r>
            <w:r w:rsidR="00083C0D">
              <w:rPr>
                <w:noProof/>
                <w:webHidden/>
              </w:rPr>
              <w:fldChar w:fldCharType="separate"/>
            </w:r>
            <w:r w:rsidR="00083C0D">
              <w:rPr>
                <w:noProof/>
                <w:webHidden/>
              </w:rPr>
              <w:t>4</w:t>
            </w:r>
            <w:r w:rsidR="00083C0D">
              <w:rPr>
                <w:noProof/>
                <w:webHidden/>
              </w:rPr>
              <w:fldChar w:fldCharType="end"/>
            </w:r>
          </w:hyperlink>
        </w:p>
        <w:p w14:paraId="6E61649D" w14:textId="77777777" w:rsidR="00083C0D" w:rsidRDefault="00823317">
          <w:pPr>
            <w:pStyle w:val="11"/>
            <w:tabs>
              <w:tab w:val="left" w:pos="420"/>
              <w:tab w:val="right" w:leader="dot" w:pos="8302"/>
            </w:tabs>
            <w:rPr>
              <w:rFonts w:asciiTheme="minorHAnsi" w:eastAsiaTheme="minorEastAsia" w:hAnsiTheme="minorHAnsi" w:cstheme="minorBidi"/>
              <w:b w:val="0"/>
              <w:caps w:val="0"/>
              <w:noProof/>
              <w:szCs w:val="22"/>
            </w:rPr>
          </w:pPr>
          <w:hyperlink w:anchor="_Toc81468717" w:history="1">
            <w:r w:rsidR="00083C0D" w:rsidRPr="002E6EF7">
              <w:rPr>
                <w:rStyle w:val="a5"/>
                <w:rFonts w:ascii="Times New Roman"/>
                <w:noProof/>
              </w:rPr>
              <w:t>3</w:t>
            </w:r>
            <w:r w:rsidR="00083C0D">
              <w:rPr>
                <w:rFonts w:asciiTheme="minorHAnsi" w:eastAsiaTheme="minorEastAsia" w:hAnsiTheme="minorHAnsi" w:cstheme="minorBidi"/>
                <w:b w:val="0"/>
                <w:caps w:val="0"/>
                <w:noProof/>
                <w:szCs w:val="22"/>
              </w:rPr>
              <w:tab/>
            </w:r>
            <w:r w:rsidR="00083C0D" w:rsidRPr="002E6EF7">
              <w:rPr>
                <w:rStyle w:val="a5"/>
                <w:rFonts w:ascii="Times New Roman" w:hint="eastAsia"/>
                <w:noProof/>
              </w:rPr>
              <w:t>概述</w:t>
            </w:r>
            <w:r w:rsidR="00083C0D">
              <w:rPr>
                <w:noProof/>
                <w:webHidden/>
              </w:rPr>
              <w:tab/>
            </w:r>
            <w:r w:rsidR="00083C0D" w:rsidRPr="00B20D4D">
              <w:rPr>
                <w:rFonts w:ascii="Times New Roman" w:hAnsi="Times New Roman"/>
                <w:noProof/>
                <w:webHidden/>
              </w:rPr>
              <w:fldChar w:fldCharType="begin"/>
            </w:r>
            <w:r w:rsidR="00083C0D" w:rsidRPr="00B20D4D">
              <w:rPr>
                <w:rFonts w:ascii="Times New Roman" w:hAnsi="Times New Roman"/>
                <w:noProof/>
                <w:webHidden/>
              </w:rPr>
              <w:instrText xml:space="preserve"> PAGEREF _Toc81468717 \h </w:instrText>
            </w:r>
            <w:r w:rsidR="00083C0D" w:rsidRPr="00B20D4D">
              <w:rPr>
                <w:rFonts w:ascii="Times New Roman" w:hAnsi="Times New Roman"/>
                <w:noProof/>
                <w:webHidden/>
              </w:rPr>
            </w:r>
            <w:r w:rsidR="00083C0D" w:rsidRPr="00B20D4D">
              <w:rPr>
                <w:rFonts w:ascii="Times New Roman" w:hAnsi="Times New Roman"/>
                <w:noProof/>
                <w:webHidden/>
              </w:rPr>
              <w:fldChar w:fldCharType="separate"/>
            </w:r>
            <w:r w:rsidR="00083C0D" w:rsidRPr="00B20D4D">
              <w:rPr>
                <w:rFonts w:ascii="Times New Roman" w:hAnsi="Times New Roman"/>
                <w:noProof/>
                <w:webHidden/>
              </w:rPr>
              <w:t>4</w:t>
            </w:r>
            <w:r w:rsidR="00083C0D" w:rsidRPr="00B20D4D">
              <w:rPr>
                <w:rFonts w:ascii="Times New Roman" w:hAnsi="Times New Roman"/>
                <w:noProof/>
                <w:webHidden/>
              </w:rPr>
              <w:fldChar w:fldCharType="end"/>
            </w:r>
          </w:hyperlink>
        </w:p>
        <w:p w14:paraId="295DCA88" w14:textId="77777777" w:rsidR="00083C0D" w:rsidRDefault="00823317">
          <w:pPr>
            <w:pStyle w:val="11"/>
            <w:tabs>
              <w:tab w:val="left" w:pos="420"/>
              <w:tab w:val="right" w:leader="dot" w:pos="8302"/>
            </w:tabs>
            <w:rPr>
              <w:rFonts w:asciiTheme="minorHAnsi" w:eastAsiaTheme="minorEastAsia" w:hAnsiTheme="minorHAnsi" w:cstheme="minorBidi"/>
              <w:b w:val="0"/>
              <w:caps w:val="0"/>
              <w:noProof/>
              <w:szCs w:val="22"/>
            </w:rPr>
          </w:pPr>
          <w:hyperlink w:anchor="_Toc81468718" w:history="1">
            <w:r w:rsidR="00083C0D" w:rsidRPr="002E6EF7">
              <w:rPr>
                <w:rStyle w:val="a5"/>
                <w:rFonts w:ascii="Times New Roman"/>
                <w:noProof/>
              </w:rPr>
              <w:t>4</w:t>
            </w:r>
            <w:r w:rsidR="00083C0D">
              <w:rPr>
                <w:rFonts w:asciiTheme="minorHAnsi" w:eastAsiaTheme="minorEastAsia" w:hAnsiTheme="minorHAnsi" w:cstheme="minorBidi"/>
                <w:b w:val="0"/>
                <w:caps w:val="0"/>
                <w:noProof/>
                <w:szCs w:val="22"/>
              </w:rPr>
              <w:tab/>
            </w:r>
            <w:r w:rsidR="00083C0D" w:rsidRPr="002E6EF7">
              <w:rPr>
                <w:rStyle w:val="a5"/>
                <w:rFonts w:ascii="Times New Roman" w:hint="eastAsia"/>
                <w:noProof/>
              </w:rPr>
              <w:t>计量特性</w:t>
            </w:r>
            <w:r w:rsidR="00083C0D">
              <w:rPr>
                <w:noProof/>
                <w:webHidden/>
              </w:rPr>
              <w:tab/>
            </w:r>
            <w:r w:rsidR="00083C0D" w:rsidRPr="00B20D4D">
              <w:rPr>
                <w:rFonts w:ascii="Times New Roman" w:hAnsi="Times New Roman"/>
                <w:noProof/>
                <w:webHidden/>
              </w:rPr>
              <w:fldChar w:fldCharType="begin"/>
            </w:r>
            <w:r w:rsidR="00083C0D" w:rsidRPr="00B20D4D">
              <w:rPr>
                <w:rFonts w:ascii="Times New Roman" w:hAnsi="Times New Roman"/>
                <w:noProof/>
                <w:webHidden/>
              </w:rPr>
              <w:instrText xml:space="preserve"> PAGEREF _Toc81468718 \h </w:instrText>
            </w:r>
            <w:r w:rsidR="00083C0D" w:rsidRPr="00B20D4D">
              <w:rPr>
                <w:rFonts w:ascii="Times New Roman" w:hAnsi="Times New Roman"/>
                <w:noProof/>
                <w:webHidden/>
              </w:rPr>
            </w:r>
            <w:r w:rsidR="00083C0D" w:rsidRPr="00B20D4D">
              <w:rPr>
                <w:rFonts w:ascii="Times New Roman" w:hAnsi="Times New Roman"/>
                <w:noProof/>
                <w:webHidden/>
              </w:rPr>
              <w:fldChar w:fldCharType="separate"/>
            </w:r>
            <w:r w:rsidR="00083C0D" w:rsidRPr="00B20D4D">
              <w:rPr>
                <w:rFonts w:ascii="Times New Roman" w:hAnsi="Times New Roman"/>
                <w:noProof/>
                <w:webHidden/>
              </w:rPr>
              <w:t>5</w:t>
            </w:r>
            <w:r w:rsidR="00083C0D" w:rsidRPr="00B20D4D">
              <w:rPr>
                <w:rFonts w:ascii="Times New Roman" w:hAnsi="Times New Roman"/>
                <w:noProof/>
                <w:webHidden/>
              </w:rPr>
              <w:fldChar w:fldCharType="end"/>
            </w:r>
          </w:hyperlink>
        </w:p>
        <w:p w14:paraId="0E2F81AD" w14:textId="77777777" w:rsidR="00083C0D" w:rsidRDefault="00823317">
          <w:pPr>
            <w:pStyle w:val="24"/>
            <w:tabs>
              <w:tab w:val="left" w:pos="630"/>
              <w:tab w:val="right" w:leader="dot" w:pos="8302"/>
            </w:tabs>
            <w:rPr>
              <w:rFonts w:asciiTheme="minorHAnsi" w:eastAsiaTheme="minorEastAsia" w:hAnsiTheme="minorHAnsi" w:cstheme="minorBidi"/>
              <w:b w:val="0"/>
              <w:noProof/>
              <w:szCs w:val="22"/>
            </w:rPr>
          </w:pPr>
          <w:hyperlink w:anchor="_Toc81468723" w:history="1">
            <w:r w:rsidR="00083C0D" w:rsidRPr="002E6EF7">
              <w:rPr>
                <w:rStyle w:val="a5"/>
                <w:noProof/>
              </w:rPr>
              <w:t>4.1</w:t>
            </w:r>
            <w:r w:rsidR="00083C0D">
              <w:rPr>
                <w:rFonts w:asciiTheme="minorHAnsi" w:eastAsiaTheme="minorEastAsia" w:hAnsiTheme="minorHAnsi" w:cstheme="minorBidi"/>
                <w:b w:val="0"/>
                <w:noProof/>
                <w:szCs w:val="22"/>
              </w:rPr>
              <w:tab/>
            </w:r>
            <w:r w:rsidR="00083C0D" w:rsidRPr="002E6EF7">
              <w:rPr>
                <w:rStyle w:val="a5"/>
                <w:rFonts w:hint="eastAsia"/>
                <w:noProof/>
              </w:rPr>
              <w:t>定时分析</w:t>
            </w:r>
            <w:r w:rsidR="00083C0D" w:rsidRPr="002E6EF7">
              <w:rPr>
                <w:rStyle w:val="a5"/>
                <w:noProof/>
              </w:rPr>
              <w:t>-</w:t>
            </w:r>
            <w:r w:rsidR="00083C0D" w:rsidRPr="002E6EF7">
              <w:rPr>
                <w:rStyle w:val="a5"/>
                <w:rFonts w:hint="eastAsia"/>
                <w:noProof/>
              </w:rPr>
              <w:t>门限电平</w:t>
            </w:r>
            <w:r w:rsidR="00083C0D">
              <w:rPr>
                <w:noProof/>
                <w:webHidden/>
              </w:rPr>
              <w:tab/>
            </w:r>
            <w:r w:rsidR="00083C0D">
              <w:rPr>
                <w:noProof/>
                <w:webHidden/>
              </w:rPr>
              <w:fldChar w:fldCharType="begin"/>
            </w:r>
            <w:r w:rsidR="00083C0D">
              <w:rPr>
                <w:noProof/>
                <w:webHidden/>
              </w:rPr>
              <w:instrText xml:space="preserve"> PAGEREF _Toc81468723 \h </w:instrText>
            </w:r>
            <w:r w:rsidR="00083C0D">
              <w:rPr>
                <w:noProof/>
                <w:webHidden/>
              </w:rPr>
            </w:r>
            <w:r w:rsidR="00083C0D">
              <w:rPr>
                <w:noProof/>
                <w:webHidden/>
              </w:rPr>
              <w:fldChar w:fldCharType="separate"/>
            </w:r>
            <w:r w:rsidR="00083C0D">
              <w:rPr>
                <w:noProof/>
                <w:webHidden/>
              </w:rPr>
              <w:t>5</w:t>
            </w:r>
            <w:r w:rsidR="00083C0D">
              <w:rPr>
                <w:noProof/>
                <w:webHidden/>
              </w:rPr>
              <w:fldChar w:fldCharType="end"/>
            </w:r>
          </w:hyperlink>
        </w:p>
        <w:p w14:paraId="4F8E7B26" w14:textId="77777777" w:rsidR="00083C0D" w:rsidRDefault="00823317">
          <w:pPr>
            <w:pStyle w:val="24"/>
            <w:tabs>
              <w:tab w:val="left" w:pos="630"/>
              <w:tab w:val="right" w:leader="dot" w:pos="8302"/>
            </w:tabs>
            <w:rPr>
              <w:rFonts w:asciiTheme="minorHAnsi" w:eastAsiaTheme="minorEastAsia" w:hAnsiTheme="minorHAnsi" w:cstheme="minorBidi"/>
              <w:b w:val="0"/>
              <w:noProof/>
              <w:szCs w:val="22"/>
            </w:rPr>
          </w:pPr>
          <w:hyperlink w:anchor="_Toc81468724" w:history="1">
            <w:r w:rsidR="00083C0D" w:rsidRPr="002E6EF7">
              <w:rPr>
                <w:rStyle w:val="a5"/>
                <w:noProof/>
              </w:rPr>
              <w:t>4.2</w:t>
            </w:r>
            <w:r w:rsidR="00083C0D">
              <w:rPr>
                <w:rFonts w:asciiTheme="minorHAnsi" w:eastAsiaTheme="minorEastAsia" w:hAnsiTheme="minorHAnsi" w:cstheme="minorBidi"/>
                <w:b w:val="0"/>
                <w:noProof/>
                <w:szCs w:val="22"/>
              </w:rPr>
              <w:tab/>
            </w:r>
            <w:r w:rsidR="00083C0D" w:rsidRPr="002E6EF7">
              <w:rPr>
                <w:rStyle w:val="a5"/>
                <w:rFonts w:hint="eastAsia"/>
                <w:noProof/>
              </w:rPr>
              <w:t>定时分析</w:t>
            </w:r>
            <w:r w:rsidR="00083C0D" w:rsidRPr="002E6EF7">
              <w:rPr>
                <w:rStyle w:val="a5"/>
                <w:noProof/>
              </w:rPr>
              <w:t>-</w:t>
            </w:r>
            <w:r w:rsidR="00083C0D" w:rsidRPr="002E6EF7">
              <w:rPr>
                <w:rStyle w:val="a5"/>
                <w:rFonts w:hint="eastAsia"/>
                <w:noProof/>
              </w:rPr>
              <w:t>时间间隔测量</w:t>
            </w:r>
            <w:r w:rsidR="00083C0D">
              <w:rPr>
                <w:noProof/>
                <w:webHidden/>
              </w:rPr>
              <w:tab/>
            </w:r>
            <w:r w:rsidR="00083C0D">
              <w:rPr>
                <w:noProof/>
                <w:webHidden/>
              </w:rPr>
              <w:fldChar w:fldCharType="begin"/>
            </w:r>
            <w:r w:rsidR="00083C0D">
              <w:rPr>
                <w:noProof/>
                <w:webHidden/>
              </w:rPr>
              <w:instrText xml:space="preserve"> PAGEREF _Toc81468724 \h </w:instrText>
            </w:r>
            <w:r w:rsidR="00083C0D">
              <w:rPr>
                <w:noProof/>
                <w:webHidden/>
              </w:rPr>
            </w:r>
            <w:r w:rsidR="00083C0D">
              <w:rPr>
                <w:noProof/>
                <w:webHidden/>
              </w:rPr>
              <w:fldChar w:fldCharType="separate"/>
            </w:r>
            <w:r w:rsidR="00083C0D">
              <w:rPr>
                <w:noProof/>
                <w:webHidden/>
              </w:rPr>
              <w:t>5</w:t>
            </w:r>
            <w:r w:rsidR="00083C0D">
              <w:rPr>
                <w:noProof/>
                <w:webHidden/>
              </w:rPr>
              <w:fldChar w:fldCharType="end"/>
            </w:r>
          </w:hyperlink>
        </w:p>
        <w:p w14:paraId="28174E94" w14:textId="77777777" w:rsidR="00083C0D" w:rsidRDefault="00823317">
          <w:pPr>
            <w:pStyle w:val="24"/>
            <w:tabs>
              <w:tab w:val="left" w:pos="630"/>
              <w:tab w:val="right" w:leader="dot" w:pos="8302"/>
            </w:tabs>
            <w:rPr>
              <w:rFonts w:asciiTheme="minorHAnsi" w:eastAsiaTheme="minorEastAsia" w:hAnsiTheme="minorHAnsi" w:cstheme="minorBidi"/>
              <w:b w:val="0"/>
              <w:noProof/>
              <w:szCs w:val="22"/>
            </w:rPr>
          </w:pPr>
          <w:hyperlink w:anchor="_Toc81468725" w:history="1">
            <w:r w:rsidR="00083C0D" w:rsidRPr="002E6EF7">
              <w:rPr>
                <w:rStyle w:val="a5"/>
                <w:noProof/>
              </w:rPr>
              <w:t>4.3</w:t>
            </w:r>
            <w:r w:rsidR="00083C0D">
              <w:rPr>
                <w:rFonts w:asciiTheme="minorHAnsi" w:eastAsiaTheme="minorEastAsia" w:hAnsiTheme="minorHAnsi" w:cstheme="minorBidi"/>
                <w:b w:val="0"/>
                <w:noProof/>
                <w:szCs w:val="22"/>
              </w:rPr>
              <w:tab/>
            </w:r>
            <w:r w:rsidR="00083C0D" w:rsidRPr="002E6EF7">
              <w:rPr>
                <w:rStyle w:val="a5"/>
                <w:rFonts w:hint="eastAsia"/>
                <w:noProof/>
              </w:rPr>
              <w:t>主要功能要求</w:t>
            </w:r>
            <w:r w:rsidR="00083C0D">
              <w:rPr>
                <w:noProof/>
                <w:webHidden/>
              </w:rPr>
              <w:tab/>
            </w:r>
            <w:r w:rsidR="00083C0D">
              <w:rPr>
                <w:noProof/>
                <w:webHidden/>
              </w:rPr>
              <w:fldChar w:fldCharType="begin"/>
            </w:r>
            <w:r w:rsidR="00083C0D">
              <w:rPr>
                <w:noProof/>
                <w:webHidden/>
              </w:rPr>
              <w:instrText xml:space="preserve"> PAGEREF _Toc81468725 \h </w:instrText>
            </w:r>
            <w:r w:rsidR="00083C0D">
              <w:rPr>
                <w:noProof/>
                <w:webHidden/>
              </w:rPr>
            </w:r>
            <w:r w:rsidR="00083C0D">
              <w:rPr>
                <w:noProof/>
                <w:webHidden/>
              </w:rPr>
              <w:fldChar w:fldCharType="separate"/>
            </w:r>
            <w:r w:rsidR="00083C0D">
              <w:rPr>
                <w:noProof/>
                <w:webHidden/>
              </w:rPr>
              <w:t>5</w:t>
            </w:r>
            <w:r w:rsidR="00083C0D">
              <w:rPr>
                <w:noProof/>
                <w:webHidden/>
              </w:rPr>
              <w:fldChar w:fldCharType="end"/>
            </w:r>
          </w:hyperlink>
        </w:p>
        <w:p w14:paraId="212E3B37" w14:textId="77777777" w:rsidR="00083C0D" w:rsidRDefault="00823317">
          <w:pPr>
            <w:pStyle w:val="11"/>
            <w:tabs>
              <w:tab w:val="left" w:pos="420"/>
              <w:tab w:val="right" w:leader="dot" w:pos="8302"/>
            </w:tabs>
            <w:rPr>
              <w:rFonts w:asciiTheme="minorHAnsi" w:eastAsiaTheme="minorEastAsia" w:hAnsiTheme="minorHAnsi" w:cstheme="minorBidi"/>
              <w:b w:val="0"/>
              <w:caps w:val="0"/>
              <w:noProof/>
              <w:szCs w:val="22"/>
            </w:rPr>
          </w:pPr>
          <w:hyperlink w:anchor="_Toc81468726" w:history="1">
            <w:r w:rsidR="00083C0D" w:rsidRPr="002E6EF7">
              <w:rPr>
                <w:rStyle w:val="a5"/>
                <w:rFonts w:ascii="Times New Roman"/>
                <w:noProof/>
              </w:rPr>
              <w:t>5</w:t>
            </w:r>
            <w:r w:rsidR="00083C0D">
              <w:rPr>
                <w:rFonts w:asciiTheme="minorHAnsi" w:eastAsiaTheme="minorEastAsia" w:hAnsiTheme="minorHAnsi" w:cstheme="minorBidi"/>
                <w:b w:val="0"/>
                <w:caps w:val="0"/>
                <w:noProof/>
                <w:szCs w:val="22"/>
              </w:rPr>
              <w:tab/>
            </w:r>
            <w:r w:rsidR="00083C0D" w:rsidRPr="002E6EF7">
              <w:rPr>
                <w:rStyle w:val="a5"/>
                <w:rFonts w:ascii="Times New Roman" w:hint="eastAsia"/>
                <w:noProof/>
              </w:rPr>
              <w:t>校准条件</w:t>
            </w:r>
            <w:r w:rsidR="00083C0D">
              <w:rPr>
                <w:noProof/>
                <w:webHidden/>
              </w:rPr>
              <w:tab/>
            </w:r>
            <w:r w:rsidR="00083C0D">
              <w:rPr>
                <w:noProof/>
                <w:webHidden/>
              </w:rPr>
              <w:fldChar w:fldCharType="begin"/>
            </w:r>
            <w:r w:rsidR="00083C0D">
              <w:rPr>
                <w:noProof/>
                <w:webHidden/>
              </w:rPr>
              <w:instrText xml:space="preserve"> PAGEREF _Toc81468726 \h </w:instrText>
            </w:r>
            <w:r w:rsidR="00083C0D">
              <w:rPr>
                <w:noProof/>
                <w:webHidden/>
              </w:rPr>
            </w:r>
            <w:r w:rsidR="00083C0D">
              <w:rPr>
                <w:noProof/>
                <w:webHidden/>
              </w:rPr>
              <w:fldChar w:fldCharType="separate"/>
            </w:r>
            <w:r w:rsidR="00083C0D">
              <w:rPr>
                <w:noProof/>
                <w:webHidden/>
              </w:rPr>
              <w:t>5</w:t>
            </w:r>
            <w:r w:rsidR="00083C0D">
              <w:rPr>
                <w:noProof/>
                <w:webHidden/>
              </w:rPr>
              <w:fldChar w:fldCharType="end"/>
            </w:r>
          </w:hyperlink>
        </w:p>
        <w:p w14:paraId="05A27058" w14:textId="77777777" w:rsidR="00083C0D" w:rsidRDefault="00823317">
          <w:pPr>
            <w:pStyle w:val="24"/>
            <w:tabs>
              <w:tab w:val="left" w:pos="630"/>
              <w:tab w:val="right" w:leader="dot" w:pos="8302"/>
            </w:tabs>
            <w:rPr>
              <w:rFonts w:asciiTheme="minorHAnsi" w:eastAsiaTheme="minorEastAsia" w:hAnsiTheme="minorHAnsi" w:cstheme="minorBidi"/>
              <w:b w:val="0"/>
              <w:noProof/>
              <w:szCs w:val="22"/>
            </w:rPr>
          </w:pPr>
          <w:hyperlink w:anchor="_Toc81468727" w:history="1">
            <w:r w:rsidR="00083C0D" w:rsidRPr="002E6EF7">
              <w:rPr>
                <w:rStyle w:val="a5"/>
                <w:noProof/>
              </w:rPr>
              <w:t>5.1</w:t>
            </w:r>
            <w:r w:rsidR="00083C0D">
              <w:rPr>
                <w:rFonts w:asciiTheme="minorHAnsi" w:eastAsiaTheme="minorEastAsia" w:hAnsiTheme="minorHAnsi" w:cstheme="minorBidi"/>
                <w:b w:val="0"/>
                <w:noProof/>
                <w:szCs w:val="22"/>
              </w:rPr>
              <w:tab/>
            </w:r>
            <w:r w:rsidR="00083C0D" w:rsidRPr="002E6EF7">
              <w:rPr>
                <w:rStyle w:val="a5"/>
                <w:rFonts w:hint="eastAsia"/>
                <w:noProof/>
              </w:rPr>
              <w:t>环境条件</w:t>
            </w:r>
            <w:r w:rsidR="00083C0D">
              <w:rPr>
                <w:noProof/>
                <w:webHidden/>
              </w:rPr>
              <w:tab/>
            </w:r>
            <w:r w:rsidR="00083C0D">
              <w:rPr>
                <w:noProof/>
                <w:webHidden/>
              </w:rPr>
              <w:fldChar w:fldCharType="begin"/>
            </w:r>
            <w:r w:rsidR="00083C0D">
              <w:rPr>
                <w:noProof/>
                <w:webHidden/>
              </w:rPr>
              <w:instrText xml:space="preserve"> PAGEREF _Toc81468727 \h </w:instrText>
            </w:r>
            <w:r w:rsidR="00083C0D">
              <w:rPr>
                <w:noProof/>
                <w:webHidden/>
              </w:rPr>
            </w:r>
            <w:r w:rsidR="00083C0D">
              <w:rPr>
                <w:noProof/>
                <w:webHidden/>
              </w:rPr>
              <w:fldChar w:fldCharType="separate"/>
            </w:r>
            <w:r w:rsidR="00083C0D">
              <w:rPr>
                <w:noProof/>
                <w:webHidden/>
              </w:rPr>
              <w:t>5</w:t>
            </w:r>
            <w:r w:rsidR="00083C0D">
              <w:rPr>
                <w:noProof/>
                <w:webHidden/>
              </w:rPr>
              <w:fldChar w:fldCharType="end"/>
            </w:r>
          </w:hyperlink>
        </w:p>
        <w:p w14:paraId="43BC9EC2" w14:textId="77777777" w:rsidR="00083C0D" w:rsidRDefault="00823317">
          <w:pPr>
            <w:pStyle w:val="24"/>
            <w:tabs>
              <w:tab w:val="left" w:pos="630"/>
              <w:tab w:val="right" w:leader="dot" w:pos="8302"/>
            </w:tabs>
            <w:rPr>
              <w:rFonts w:asciiTheme="minorHAnsi" w:eastAsiaTheme="minorEastAsia" w:hAnsiTheme="minorHAnsi" w:cstheme="minorBidi"/>
              <w:b w:val="0"/>
              <w:noProof/>
              <w:szCs w:val="22"/>
            </w:rPr>
          </w:pPr>
          <w:hyperlink w:anchor="_Toc81468728" w:history="1">
            <w:r w:rsidR="00083C0D" w:rsidRPr="002E6EF7">
              <w:rPr>
                <w:rStyle w:val="a5"/>
                <w:noProof/>
              </w:rPr>
              <w:t>5.2</w:t>
            </w:r>
            <w:r w:rsidR="00083C0D">
              <w:rPr>
                <w:rFonts w:asciiTheme="minorHAnsi" w:eastAsiaTheme="minorEastAsia" w:hAnsiTheme="minorHAnsi" w:cstheme="minorBidi"/>
                <w:b w:val="0"/>
                <w:noProof/>
                <w:szCs w:val="22"/>
              </w:rPr>
              <w:tab/>
            </w:r>
            <w:r w:rsidR="00083C0D" w:rsidRPr="002E6EF7">
              <w:rPr>
                <w:rStyle w:val="a5"/>
                <w:rFonts w:hint="eastAsia"/>
                <w:noProof/>
              </w:rPr>
              <w:t>测量标准</w:t>
            </w:r>
            <w:r w:rsidR="00083C0D">
              <w:rPr>
                <w:noProof/>
                <w:webHidden/>
              </w:rPr>
              <w:tab/>
            </w:r>
            <w:r w:rsidR="00083C0D">
              <w:rPr>
                <w:noProof/>
                <w:webHidden/>
              </w:rPr>
              <w:fldChar w:fldCharType="begin"/>
            </w:r>
            <w:r w:rsidR="00083C0D">
              <w:rPr>
                <w:noProof/>
                <w:webHidden/>
              </w:rPr>
              <w:instrText xml:space="preserve"> PAGEREF _Toc81468728 \h </w:instrText>
            </w:r>
            <w:r w:rsidR="00083C0D">
              <w:rPr>
                <w:noProof/>
                <w:webHidden/>
              </w:rPr>
            </w:r>
            <w:r w:rsidR="00083C0D">
              <w:rPr>
                <w:noProof/>
                <w:webHidden/>
              </w:rPr>
              <w:fldChar w:fldCharType="separate"/>
            </w:r>
            <w:r w:rsidR="00083C0D">
              <w:rPr>
                <w:noProof/>
                <w:webHidden/>
              </w:rPr>
              <w:t>5</w:t>
            </w:r>
            <w:r w:rsidR="00083C0D">
              <w:rPr>
                <w:noProof/>
                <w:webHidden/>
              </w:rPr>
              <w:fldChar w:fldCharType="end"/>
            </w:r>
          </w:hyperlink>
        </w:p>
        <w:p w14:paraId="36235A8F" w14:textId="77777777" w:rsidR="00083C0D" w:rsidRDefault="00823317">
          <w:pPr>
            <w:pStyle w:val="11"/>
            <w:tabs>
              <w:tab w:val="left" w:pos="420"/>
              <w:tab w:val="right" w:leader="dot" w:pos="8302"/>
            </w:tabs>
            <w:rPr>
              <w:rFonts w:asciiTheme="minorHAnsi" w:eastAsiaTheme="minorEastAsia" w:hAnsiTheme="minorHAnsi" w:cstheme="minorBidi"/>
              <w:b w:val="0"/>
              <w:caps w:val="0"/>
              <w:noProof/>
              <w:szCs w:val="22"/>
            </w:rPr>
          </w:pPr>
          <w:hyperlink w:anchor="_Toc81468729" w:history="1">
            <w:r w:rsidR="00083C0D" w:rsidRPr="002E6EF7">
              <w:rPr>
                <w:rStyle w:val="a5"/>
                <w:rFonts w:ascii="Times New Roman"/>
                <w:noProof/>
              </w:rPr>
              <w:t>6</w:t>
            </w:r>
            <w:r w:rsidR="00083C0D">
              <w:rPr>
                <w:rFonts w:asciiTheme="minorHAnsi" w:eastAsiaTheme="minorEastAsia" w:hAnsiTheme="minorHAnsi" w:cstheme="minorBidi"/>
                <w:b w:val="0"/>
                <w:caps w:val="0"/>
                <w:noProof/>
                <w:szCs w:val="22"/>
              </w:rPr>
              <w:tab/>
            </w:r>
            <w:r w:rsidR="00083C0D" w:rsidRPr="002E6EF7">
              <w:rPr>
                <w:rStyle w:val="a5"/>
                <w:rFonts w:ascii="Times New Roman" w:hint="eastAsia"/>
                <w:noProof/>
              </w:rPr>
              <w:t>校准项目和校准方法</w:t>
            </w:r>
            <w:r w:rsidR="00083C0D">
              <w:rPr>
                <w:noProof/>
                <w:webHidden/>
              </w:rPr>
              <w:tab/>
            </w:r>
            <w:r w:rsidR="00083C0D" w:rsidRPr="00B20D4D">
              <w:rPr>
                <w:rFonts w:ascii="Times New Roman" w:hAnsi="Times New Roman"/>
                <w:noProof/>
                <w:webHidden/>
              </w:rPr>
              <w:fldChar w:fldCharType="begin"/>
            </w:r>
            <w:r w:rsidR="00083C0D" w:rsidRPr="00B20D4D">
              <w:rPr>
                <w:rFonts w:ascii="Times New Roman" w:hAnsi="Times New Roman"/>
                <w:noProof/>
                <w:webHidden/>
              </w:rPr>
              <w:instrText xml:space="preserve"> PAGEREF _Toc81468729 \h </w:instrText>
            </w:r>
            <w:r w:rsidR="00083C0D" w:rsidRPr="00B20D4D">
              <w:rPr>
                <w:rFonts w:ascii="Times New Roman" w:hAnsi="Times New Roman"/>
                <w:noProof/>
                <w:webHidden/>
              </w:rPr>
            </w:r>
            <w:r w:rsidR="00083C0D" w:rsidRPr="00B20D4D">
              <w:rPr>
                <w:rFonts w:ascii="Times New Roman" w:hAnsi="Times New Roman"/>
                <w:noProof/>
                <w:webHidden/>
              </w:rPr>
              <w:fldChar w:fldCharType="separate"/>
            </w:r>
            <w:r w:rsidR="00083C0D" w:rsidRPr="00B20D4D">
              <w:rPr>
                <w:rFonts w:ascii="Times New Roman" w:hAnsi="Times New Roman"/>
                <w:noProof/>
                <w:webHidden/>
              </w:rPr>
              <w:t>6</w:t>
            </w:r>
            <w:r w:rsidR="00083C0D" w:rsidRPr="00B20D4D">
              <w:rPr>
                <w:rFonts w:ascii="Times New Roman" w:hAnsi="Times New Roman"/>
                <w:noProof/>
                <w:webHidden/>
              </w:rPr>
              <w:fldChar w:fldCharType="end"/>
            </w:r>
          </w:hyperlink>
        </w:p>
        <w:p w14:paraId="0555F0E0" w14:textId="77777777" w:rsidR="00083C0D" w:rsidRDefault="00823317">
          <w:pPr>
            <w:pStyle w:val="30"/>
            <w:tabs>
              <w:tab w:val="left" w:pos="840"/>
              <w:tab w:val="right" w:leader="dot" w:pos="8302"/>
            </w:tabs>
            <w:rPr>
              <w:rFonts w:asciiTheme="minorHAnsi" w:eastAsiaTheme="minorEastAsia" w:hAnsiTheme="minorHAnsi" w:cstheme="minorBidi"/>
              <w:noProof/>
              <w:szCs w:val="22"/>
            </w:rPr>
          </w:pPr>
          <w:hyperlink w:anchor="_Toc81468730" w:history="1">
            <w:r w:rsidR="00083C0D" w:rsidRPr="002E6EF7">
              <w:rPr>
                <w:rStyle w:val="a5"/>
                <w:noProof/>
              </w:rPr>
              <w:t>6.1</w:t>
            </w:r>
            <w:r w:rsidR="00083C0D">
              <w:rPr>
                <w:rFonts w:asciiTheme="minorHAnsi" w:eastAsiaTheme="minorEastAsia" w:hAnsiTheme="minorHAnsi" w:cstheme="minorBidi"/>
                <w:noProof/>
                <w:szCs w:val="22"/>
              </w:rPr>
              <w:tab/>
            </w:r>
            <w:r w:rsidR="00083C0D" w:rsidRPr="002E6EF7">
              <w:rPr>
                <w:rStyle w:val="a5"/>
                <w:rFonts w:hint="eastAsia"/>
                <w:noProof/>
              </w:rPr>
              <w:t>外观及附件检查</w:t>
            </w:r>
            <w:r w:rsidR="00083C0D">
              <w:rPr>
                <w:noProof/>
                <w:webHidden/>
              </w:rPr>
              <w:tab/>
            </w:r>
            <w:r w:rsidR="00083C0D">
              <w:rPr>
                <w:noProof/>
                <w:webHidden/>
              </w:rPr>
              <w:fldChar w:fldCharType="begin"/>
            </w:r>
            <w:r w:rsidR="00083C0D">
              <w:rPr>
                <w:noProof/>
                <w:webHidden/>
              </w:rPr>
              <w:instrText xml:space="preserve"> PAGEREF _Toc81468730 \h </w:instrText>
            </w:r>
            <w:r w:rsidR="00083C0D">
              <w:rPr>
                <w:noProof/>
                <w:webHidden/>
              </w:rPr>
            </w:r>
            <w:r w:rsidR="00083C0D">
              <w:rPr>
                <w:noProof/>
                <w:webHidden/>
              </w:rPr>
              <w:fldChar w:fldCharType="separate"/>
            </w:r>
            <w:r w:rsidR="00083C0D">
              <w:rPr>
                <w:noProof/>
                <w:webHidden/>
              </w:rPr>
              <w:t>6</w:t>
            </w:r>
            <w:r w:rsidR="00083C0D">
              <w:rPr>
                <w:noProof/>
                <w:webHidden/>
              </w:rPr>
              <w:fldChar w:fldCharType="end"/>
            </w:r>
          </w:hyperlink>
        </w:p>
        <w:p w14:paraId="4D067B72" w14:textId="77777777" w:rsidR="00083C0D" w:rsidRDefault="00823317">
          <w:pPr>
            <w:pStyle w:val="30"/>
            <w:tabs>
              <w:tab w:val="left" w:pos="840"/>
              <w:tab w:val="right" w:leader="dot" w:pos="8302"/>
            </w:tabs>
            <w:rPr>
              <w:rFonts w:asciiTheme="minorHAnsi" w:eastAsiaTheme="minorEastAsia" w:hAnsiTheme="minorHAnsi" w:cstheme="minorBidi"/>
              <w:noProof/>
              <w:szCs w:val="22"/>
            </w:rPr>
          </w:pPr>
          <w:hyperlink w:anchor="_Toc81468731" w:history="1">
            <w:r w:rsidR="00083C0D" w:rsidRPr="002E6EF7">
              <w:rPr>
                <w:rStyle w:val="a5"/>
                <w:noProof/>
              </w:rPr>
              <w:t>6.2</w:t>
            </w:r>
            <w:r w:rsidR="00083C0D">
              <w:rPr>
                <w:rFonts w:asciiTheme="minorHAnsi" w:eastAsiaTheme="minorEastAsia" w:hAnsiTheme="minorHAnsi" w:cstheme="minorBidi"/>
                <w:noProof/>
                <w:szCs w:val="22"/>
              </w:rPr>
              <w:tab/>
            </w:r>
            <w:r w:rsidR="00083C0D" w:rsidRPr="002E6EF7">
              <w:rPr>
                <w:rStyle w:val="a5"/>
                <w:rFonts w:hint="eastAsia"/>
                <w:noProof/>
              </w:rPr>
              <w:t>工作正常性检查</w:t>
            </w:r>
            <w:r w:rsidR="00083C0D">
              <w:rPr>
                <w:noProof/>
                <w:webHidden/>
              </w:rPr>
              <w:tab/>
            </w:r>
            <w:r w:rsidR="00083C0D">
              <w:rPr>
                <w:noProof/>
                <w:webHidden/>
              </w:rPr>
              <w:fldChar w:fldCharType="begin"/>
            </w:r>
            <w:r w:rsidR="00083C0D">
              <w:rPr>
                <w:noProof/>
                <w:webHidden/>
              </w:rPr>
              <w:instrText xml:space="preserve"> PAGEREF _Toc81468731 \h </w:instrText>
            </w:r>
            <w:r w:rsidR="00083C0D">
              <w:rPr>
                <w:noProof/>
                <w:webHidden/>
              </w:rPr>
            </w:r>
            <w:r w:rsidR="00083C0D">
              <w:rPr>
                <w:noProof/>
                <w:webHidden/>
              </w:rPr>
              <w:fldChar w:fldCharType="separate"/>
            </w:r>
            <w:r w:rsidR="00083C0D">
              <w:rPr>
                <w:noProof/>
                <w:webHidden/>
              </w:rPr>
              <w:t>6</w:t>
            </w:r>
            <w:r w:rsidR="00083C0D">
              <w:rPr>
                <w:noProof/>
                <w:webHidden/>
              </w:rPr>
              <w:fldChar w:fldCharType="end"/>
            </w:r>
          </w:hyperlink>
        </w:p>
        <w:p w14:paraId="0CBA957D" w14:textId="77777777" w:rsidR="00083C0D" w:rsidRDefault="00823317">
          <w:pPr>
            <w:pStyle w:val="30"/>
            <w:tabs>
              <w:tab w:val="left" w:pos="840"/>
              <w:tab w:val="right" w:leader="dot" w:pos="8302"/>
            </w:tabs>
            <w:rPr>
              <w:rFonts w:asciiTheme="minorHAnsi" w:eastAsiaTheme="minorEastAsia" w:hAnsiTheme="minorHAnsi" w:cstheme="minorBidi"/>
              <w:noProof/>
              <w:szCs w:val="22"/>
            </w:rPr>
          </w:pPr>
          <w:hyperlink w:anchor="_Toc81468732" w:history="1">
            <w:r w:rsidR="00083C0D" w:rsidRPr="002E6EF7">
              <w:rPr>
                <w:rStyle w:val="a5"/>
                <w:noProof/>
              </w:rPr>
              <w:t>6.3</w:t>
            </w:r>
            <w:r w:rsidR="00083C0D">
              <w:rPr>
                <w:rFonts w:asciiTheme="minorHAnsi" w:eastAsiaTheme="minorEastAsia" w:hAnsiTheme="minorHAnsi" w:cstheme="minorBidi"/>
                <w:noProof/>
                <w:szCs w:val="22"/>
              </w:rPr>
              <w:tab/>
            </w:r>
            <w:r w:rsidR="00083C0D" w:rsidRPr="002E6EF7">
              <w:rPr>
                <w:rStyle w:val="a5"/>
                <w:rFonts w:hint="eastAsia"/>
                <w:noProof/>
              </w:rPr>
              <w:t>门限电平</w:t>
            </w:r>
            <w:r w:rsidR="00083C0D">
              <w:rPr>
                <w:noProof/>
                <w:webHidden/>
              </w:rPr>
              <w:tab/>
            </w:r>
            <w:r w:rsidR="00083C0D">
              <w:rPr>
                <w:noProof/>
                <w:webHidden/>
              </w:rPr>
              <w:fldChar w:fldCharType="begin"/>
            </w:r>
            <w:r w:rsidR="00083C0D">
              <w:rPr>
                <w:noProof/>
                <w:webHidden/>
              </w:rPr>
              <w:instrText xml:space="preserve"> PAGEREF _Toc81468732 \h </w:instrText>
            </w:r>
            <w:r w:rsidR="00083C0D">
              <w:rPr>
                <w:noProof/>
                <w:webHidden/>
              </w:rPr>
            </w:r>
            <w:r w:rsidR="00083C0D">
              <w:rPr>
                <w:noProof/>
                <w:webHidden/>
              </w:rPr>
              <w:fldChar w:fldCharType="separate"/>
            </w:r>
            <w:r w:rsidR="00083C0D">
              <w:rPr>
                <w:noProof/>
                <w:webHidden/>
              </w:rPr>
              <w:t>6</w:t>
            </w:r>
            <w:r w:rsidR="00083C0D">
              <w:rPr>
                <w:noProof/>
                <w:webHidden/>
              </w:rPr>
              <w:fldChar w:fldCharType="end"/>
            </w:r>
          </w:hyperlink>
        </w:p>
        <w:p w14:paraId="6D05A46A" w14:textId="77777777" w:rsidR="00083C0D" w:rsidRDefault="00823317">
          <w:pPr>
            <w:pStyle w:val="30"/>
            <w:tabs>
              <w:tab w:val="left" w:pos="840"/>
              <w:tab w:val="right" w:leader="dot" w:pos="8302"/>
            </w:tabs>
            <w:rPr>
              <w:rFonts w:asciiTheme="minorHAnsi" w:eastAsiaTheme="minorEastAsia" w:hAnsiTheme="minorHAnsi" w:cstheme="minorBidi"/>
              <w:noProof/>
              <w:szCs w:val="22"/>
            </w:rPr>
          </w:pPr>
          <w:hyperlink w:anchor="_Toc81468733" w:history="1">
            <w:r w:rsidR="00083C0D" w:rsidRPr="002E6EF7">
              <w:rPr>
                <w:rStyle w:val="a5"/>
                <w:rFonts w:eastAsiaTheme="majorEastAsia"/>
                <w:noProof/>
              </w:rPr>
              <w:t>6.4</w:t>
            </w:r>
            <w:r w:rsidR="00083C0D">
              <w:rPr>
                <w:rFonts w:asciiTheme="minorHAnsi" w:eastAsiaTheme="minorEastAsia" w:hAnsiTheme="minorHAnsi" w:cstheme="minorBidi"/>
                <w:noProof/>
                <w:szCs w:val="22"/>
              </w:rPr>
              <w:tab/>
            </w:r>
            <w:r w:rsidR="00083C0D" w:rsidRPr="002E6EF7">
              <w:rPr>
                <w:rStyle w:val="a5"/>
                <w:rFonts w:eastAsiaTheme="majorEastAsia" w:hint="eastAsia"/>
                <w:noProof/>
              </w:rPr>
              <w:t>时间间隔测量</w:t>
            </w:r>
            <w:r w:rsidR="00083C0D">
              <w:rPr>
                <w:noProof/>
                <w:webHidden/>
              </w:rPr>
              <w:tab/>
            </w:r>
            <w:r w:rsidR="00083C0D">
              <w:rPr>
                <w:noProof/>
                <w:webHidden/>
              </w:rPr>
              <w:fldChar w:fldCharType="begin"/>
            </w:r>
            <w:r w:rsidR="00083C0D">
              <w:rPr>
                <w:noProof/>
                <w:webHidden/>
              </w:rPr>
              <w:instrText xml:space="preserve"> PAGEREF _Toc81468733 \h </w:instrText>
            </w:r>
            <w:r w:rsidR="00083C0D">
              <w:rPr>
                <w:noProof/>
                <w:webHidden/>
              </w:rPr>
            </w:r>
            <w:r w:rsidR="00083C0D">
              <w:rPr>
                <w:noProof/>
                <w:webHidden/>
              </w:rPr>
              <w:fldChar w:fldCharType="separate"/>
            </w:r>
            <w:r w:rsidR="00083C0D">
              <w:rPr>
                <w:noProof/>
                <w:webHidden/>
              </w:rPr>
              <w:t>7</w:t>
            </w:r>
            <w:r w:rsidR="00083C0D">
              <w:rPr>
                <w:noProof/>
                <w:webHidden/>
              </w:rPr>
              <w:fldChar w:fldCharType="end"/>
            </w:r>
          </w:hyperlink>
        </w:p>
        <w:p w14:paraId="0C8165B4" w14:textId="77777777" w:rsidR="00083C0D" w:rsidRDefault="00823317">
          <w:pPr>
            <w:pStyle w:val="30"/>
            <w:tabs>
              <w:tab w:val="left" w:pos="840"/>
              <w:tab w:val="right" w:leader="dot" w:pos="8302"/>
            </w:tabs>
            <w:rPr>
              <w:rFonts w:asciiTheme="minorHAnsi" w:eastAsiaTheme="minorEastAsia" w:hAnsiTheme="minorHAnsi" w:cstheme="minorBidi"/>
              <w:noProof/>
              <w:szCs w:val="22"/>
            </w:rPr>
          </w:pPr>
          <w:hyperlink w:anchor="_Toc81468734" w:history="1">
            <w:r w:rsidR="00083C0D" w:rsidRPr="002E6EF7">
              <w:rPr>
                <w:rStyle w:val="a5"/>
                <w:noProof/>
              </w:rPr>
              <w:t>6.5</w:t>
            </w:r>
            <w:r w:rsidR="00083C0D">
              <w:rPr>
                <w:rFonts w:asciiTheme="minorHAnsi" w:eastAsiaTheme="minorEastAsia" w:hAnsiTheme="minorHAnsi" w:cstheme="minorBidi"/>
                <w:noProof/>
                <w:szCs w:val="22"/>
              </w:rPr>
              <w:tab/>
            </w:r>
            <w:r w:rsidR="00083C0D" w:rsidRPr="002E6EF7">
              <w:rPr>
                <w:rStyle w:val="a5"/>
                <w:rFonts w:hint="eastAsia"/>
                <w:noProof/>
              </w:rPr>
              <w:t>最小脉冲宽度功能检查</w:t>
            </w:r>
            <w:r w:rsidR="00083C0D">
              <w:rPr>
                <w:noProof/>
                <w:webHidden/>
              </w:rPr>
              <w:tab/>
            </w:r>
            <w:r w:rsidR="00083C0D">
              <w:rPr>
                <w:noProof/>
                <w:webHidden/>
              </w:rPr>
              <w:fldChar w:fldCharType="begin"/>
            </w:r>
            <w:r w:rsidR="00083C0D">
              <w:rPr>
                <w:noProof/>
                <w:webHidden/>
              </w:rPr>
              <w:instrText xml:space="preserve"> PAGEREF _Toc81468734 \h </w:instrText>
            </w:r>
            <w:r w:rsidR="00083C0D">
              <w:rPr>
                <w:noProof/>
                <w:webHidden/>
              </w:rPr>
            </w:r>
            <w:r w:rsidR="00083C0D">
              <w:rPr>
                <w:noProof/>
                <w:webHidden/>
              </w:rPr>
              <w:fldChar w:fldCharType="separate"/>
            </w:r>
            <w:r w:rsidR="00083C0D">
              <w:rPr>
                <w:noProof/>
                <w:webHidden/>
              </w:rPr>
              <w:t>8</w:t>
            </w:r>
            <w:r w:rsidR="00083C0D">
              <w:rPr>
                <w:noProof/>
                <w:webHidden/>
              </w:rPr>
              <w:fldChar w:fldCharType="end"/>
            </w:r>
          </w:hyperlink>
        </w:p>
        <w:p w14:paraId="5B277325" w14:textId="77777777" w:rsidR="00083C0D" w:rsidRDefault="00823317">
          <w:pPr>
            <w:pStyle w:val="30"/>
            <w:tabs>
              <w:tab w:val="left" w:pos="840"/>
              <w:tab w:val="right" w:leader="dot" w:pos="8302"/>
            </w:tabs>
            <w:rPr>
              <w:rFonts w:asciiTheme="minorHAnsi" w:eastAsiaTheme="minorEastAsia" w:hAnsiTheme="minorHAnsi" w:cstheme="minorBidi"/>
              <w:noProof/>
              <w:szCs w:val="22"/>
            </w:rPr>
          </w:pPr>
          <w:hyperlink w:anchor="_Toc81468735" w:history="1">
            <w:r w:rsidR="00083C0D" w:rsidRPr="002E6EF7">
              <w:rPr>
                <w:rStyle w:val="a5"/>
                <w:noProof/>
              </w:rPr>
              <w:t>6.6</w:t>
            </w:r>
            <w:r w:rsidR="00083C0D">
              <w:rPr>
                <w:rFonts w:asciiTheme="minorHAnsi" w:eastAsiaTheme="minorEastAsia" w:hAnsiTheme="minorHAnsi" w:cstheme="minorBidi"/>
                <w:noProof/>
                <w:szCs w:val="22"/>
              </w:rPr>
              <w:tab/>
            </w:r>
            <w:r w:rsidR="00083C0D" w:rsidRPr="002E6EF7">
              <w:rPr>
                <w:rStyle w:val="a5"/>
                <w:rFonts w:hint="eastAsia"/>
                <w:noProof/>
              </w:rPr>
              <w:t>毛刺检测宽度功能检查</w:t>
            </w:r>
            <w:r w:rsidR="00083C0D">
              <w:rPr>
                <w:noProof/>
                <w:webHidden/>
              </w:rPr>
              <w:tab/>
            </w:r>
            <w:r w:rsidR="00083C0D">
              <w:rPr>
                <w:noProof/>
                <w:webHidden/>
              </w:rPr>
              <w:fldChar w:fldCharType="begin"/>
            </w:r>
            <w:r w:rsidR="00083C0D">
              <w:rPr>
                <w:noProof/>
                <w:webHidden/>
              </w:rPr>
              <w:instrText xml:space="preserve"> PAGEREF _Toc81468735 \h </w:instrText>
            </w:r>
            <w:r w:rsidR="00083C0D">
              <w:rPr>
                <w:noProof/>
                <w:webHidden/>
              </w:rPr>
            </w:r>
            <w:r w:rsidR="00083C0D">
              <w:rPr>
                <w:noProof/>
                <w:webHidden/>
              </w:rPr>
              <w:fldChar w:fldCharType="separate"/>
            </w:r>
            <w:r w:rsidR="00083C0D">
              <w:rPr>
                <w:noProof/>
                <w:webHidden/>
              </w:rPr>
              <w:t>9</w:t>
            </w:r>
            <w:r w:rsidR="00083C0D">
              <w:rPr>
                <w:noProof/>
                <w:webHidden/>
              </w:rPr>
              <w:fldChar w:fldCharType="end"/>
            </w:r>
          </w:hyperlink>
        </w:p>
        <w:p w14:paraId="13793A98" w14:textId="77777777" w:rsidR="00083C0D" w:rsidRDefault="00823317">
          <w:pPr>
            <w:pStyle w:val="30"/>
            <w:tabs>
              <w:tab w:val="left" w:pos="840"/>
              <w:tab w:val="right" w:leader="dot" w:pos="8302"/>
            </w:tabs>
            <w:rPr>
              <w:rFonts w:asciiTheme="minorHAnsi" w:eastAsiaTheme="minorEastAsia" w:hAnsiTheme="minorHAnsi" w:cstheme="minorBidi"/>
              <w:noProof/>
              <w:szCs w:val="22"/>
            </w:rPr>
          </w:pPr>
          <w:hyperlink w:anchor="_Toc81468736" w:history="1">
            <w:r w:rsidR="00083C0D" w:rsidRPr="002E6EF7">
              <w:rPr>
                <w:rStyle w:val="a5"/>
                <w:noProof/>
              </w:rPr>
              <w:t>6.7</w:t>
            </w:r>
            <w:r w:rsidR="00083C0D">
              <w:rPr>
                <w:rFonts w:asciiTheme="minorHAnsi" w:eastAsiaTheme="minorEastAsia" w:hAnsiTheme="minorHAnsi" w:cstheme="minorBidi"/>
                <w:noProof/>
                <w:szCs w:val="22"/>
              </w:rPr>
              <w:tab/>
            </w:r>
            <w:r w:rsidR="00083C0D" w:rsidRPr="002E6EF7">
              <w:rPr>
                <w:rStyle w:val="a5"/>
                <w:rFonts w:hint="eastAsia"/>
                <w:noProof/>
              </w:rPr>
              <w:t>状态时钟最高速率功能检查</w:t>
            </w:r>
            <w:r w:rsidR="00083C0D">
              <w:rPr>
                <w:noProof/>
                <w:webHidden/>
              </w:rPr>
              <w:tab/>
            </w:r>
            <w:r w:rsidR="00083C0D">
              <w:rPr>
                <w:noProof/>
                <w:webHidden/>
              </w:rPr>
              <w:fldChar w:fldCharType="begin"/>
            </w:r>
            <w:r w:rsidR="00083C0D">
              <w:rPr>
                <w:noProof/>
                <w:webHidden/>
              </w:rPr>
              <w:instrText xml:space="preserve"> PAGEREF _Toc81468736 \h </w:instrText>
            </w:r>
            <w:r w:rsidR="00083C0D">
              <w:rPr>
                <w:noProof/>
                <w:webHidden/>
              </w:rPr>
            </w:r>
            <w:r w:rsidR="00083C0D">
              <w:rPr>
                <w:noProof/>
                <w:webHidden/>
              </w:rPr>
              <w:fldChar w:fldCharType="separate"/>
            </w:r>
            <w:r w:rsidR="00083C0D">
              <w:rPr>
                <w:noProof/>
                <w:webHidden/>
              </w:rPr>
              <w:t>9</w:t>
            </w:r>
            <w:r w:rsidR="00083C0D">
              <w:rPr>
                <w:noProof/>
                <w:webHidden/>
              </w:rPr>
              <w:fldChar w:fldCharType="end"/>
            </w:r>
          </w:hyperlink>
        </w:p>
        <w:p w14:paraId="2CC99F21" w14:textId="77777777" w:rsidR="00083C0D" w:rsidRDefault="00823317">
          <w:pPr>
            <w:pStyle w:val="30"/>
            <w:tabs>
              <w:tab w:val="left" w:pos="840"/>
              <w:tab w:val="right" w:leader="dot" w:pos="8302"/>
            </w:tabs>
            <w:rPr>
              <w:rFonts w:asciiTheme="minorHAnsi" w:eastAsiaTheme="minorEastAsia" w:hAnsiTheme="minorHAnsi" w:cstheme="minorBidi"/>
              <w:noProof/>
              <w:szCs w:val="22"/>
            </w:rPr>
          </w:pPr>
          <w:hyperlink w:anchor="_Toc81468737" w:history="1">
            <w:r w:rsidR="00083C0D" w:rsidRPr="002E6EF7">
              <w:rPr>
                <w:rStyle w:val="a5"/>
                <w:noProof/>
              </w:rPr>
              <w:t>6.8</w:t>
            </w:r>
            <w:r w:rsidR="00083C0D">
              <w:rPr>
                <w:rFonts w:asciiTheme="minorHAnsi" w:eastAsiaTheme="minorEastAsia" w:hAnsiTheme="minorHAnsi" w:cstheme="minorBidi"/>
                <w:noProof/>
                <w:szCs w:val="22"/>
              </w:rPr>
              <w:tab/>
            </w:r>
            <w:r w:rsidR="00083C0D" w:rsidRPr="002E6EF7">
              <w:rPr>
                <w:rStyle w:val="a5"/>
                <w:rFonts w:hint="eastAsia"/>
                <w:noProof/>
              </w:rPr>
              <w:t>状态时钟最小脉冲宽度功能检查</w:t>
            </w:r>
            <w:r w:rsidR="00083C0D">
              <w:rPr>
                <w:noProof/>
                <w:webHidden/>
              </w:rPr>
              <w:tab/>
            </w:r>
            <w:r w:rsidR="00083C0D">
              <w:rPr>
                <w:noProof/>
                <w:webHidden/>
              </w:rPr>
              <w:fldChar w:fldCharType="begin"/>
            </w:r>
            <w:r w:rsidR="00083C0D">
              <w:rPr>
                <w:noProof/>
                <w:webHidden/>
              </w:rPr>
              <w:instrText xml:space="preserve"> PAGEREF _Toc81468737 \h </w:instrText>
            </w:r>
            <w:r w:rsidR="00083C0D">
              <w:rPr>
                <w:noProof/>
                <w:webHidden/>
              </w:rPr>
            </w:r>
            <w:r w:rsidR="00083C0D">
              <w:rPr>
                <w:noProof/>
                <w:webHidden/>
              </w:rPr>
              <w:fldChar w:fldCharType="separate"/>
            </w:r>
            <w:r w:rsidR="00083C0D">
              <w:rPr>
                <w:noProof/>
                <w:webHidden/>
              </w:rPr>
              <w:t>10</w:t>
            </w:r>
            <w:r w:rsidR="00083C0D">
              <w:rPr>
                <w:noProof/>
                <w:webHidden/>
              </w:rPr>
              <w:fldChar w:fldCharType="end"/>
            </w:r>
          </w:hyperlink>
        </w:p>
        <w:p w14:paraId="4DEA7A85" w14:textId="77777777" w:rsidR="00083C0D" w:rsidRDefault="00823317">
          <w:pPr>
            <w:pStyle w:val="30"/>
            <w:tabs>
              <w:tab w:val="left" w:pos="840"/>
              <w:tab w:val="right" w:leader="dot" w:pos="8302"/>
            </w:tabs>
            <w:rPr>
              <w:rFonts w:asciiTheme="minorHAnsi" w:eastAsiaTheme="minorEastAsia" w:hAnsiTheme="minorHAnsi" w:cstheme="minorBidi"/>
              <w:noProof/>
              <w:szCs w:val="22"/>
            </w:rPr>
          </w:pPr>
          <w:hyperlink w:anchor="_Toc81468738" w:history="1">
            <w:r w:rsidR="00083C0D" w:rsidRPr="002E6EF7">
              <w:rPr>
                <w:rStyle w:val="a5"/>
                <w:noProof/>
              </w:rPr>
              <w:t>6.9</w:t>
            </w:r>
            <w:r w:rsidR="00083C0D">
              <w:rPr>
                <w:rFonts w:asciiTheme="minorHAnsi" w:eastAsiaTheme="minorEastAsia" w:hAnsiTheme="minorHAnsi" w:cstheme="minorBidi"/>
                <w:noProof/>
                <w:szCs w:val="22"/>
              </w:rPr>
              <w:tab/>
            </w:r>
            <w:r w:rsidR="00083C0D" w:rsidRPr="002E6EF7">
              <w:rPr>
                <w:rStyle w:val="a5"/>
                <w:rFonts w:hint="eastAsia"/>
                <w:noProof/>
              </w:rPr>
              <w:t>数据建立</w:t>
            </w:r>
            <w:r w:rsidR="00083C0D" w:rsidRPr="002E6EF7">
              <w:rPr>
                <w:rStyle w:val="a5"/>
                <w:noProof/>
              </w:rPr>
              <w:t>/</w:t>
            </w:r>
            <w:r w:rsidR="00083C0D" w:rsidRPr="002E6EF7">
              <w:rPr>
                <w:rStyle w:val="a5"/>
                <w:rFonts w:hint="eastAsia"/>
                <w:noProof/>
              </w:rPr>
              <w:t>保持时间窗口功能检查</w:t>
            </w:r>
            <w:r w:rsidR="00083C0D">
              <w:rPr>
                <w:noProof/>
                <w:webHidden/>
              </w:rPr>
              <w:tab/>
            </w:r>
            <w:r w:rsidR="00083C0D">
              <w:rPr>
                <w:noProof/>
                <w:webHidden/>
              </w:rPr>
              <w:fldChar w:fldCharType="begin"/>
            </w:r>
            <w:r w:rsidR="00083C0D">
              <w:rPr>
                <w:noProof/>
                <w:webHidden/>
              </w:rPr>
              <w:instrText xml:space="preserve"> PAGEREF _Toc81468738 \h </w:instrText>
            </w:r>
            <w:r w:rsidR="00083C0D">
              <w:rPr>
                <w:noProof/>
                <w:webHidden/>
              </w:rPr>
            </w:r>
            <w:r w:rsidR="00083C0D">
              <w:rPr>
                <w:noProof/>
                <w:webHidden/>
              </w:rPr>
              <w:fldChar w:fldCharType="separate"/>
            </w:r>
            <w:r w:rsidR="00083C0D">
              <w:rPr>
                <w:noProof/>
                <w:webHidden/>
              </w:rPr>
              <w:t>12</w:t>
            </w:r>
            <w:r w:rsidR="00083C0D">
              <w:rPr>
                <w:noProof/>
                <w:webHidden/>
              </w:rPr>
              <w:fldChar w:fldCharType="end"/>
            </w:r>
          </w:hyperlink>
        </w:p>
        <w:p w14:paraId="376B2FBC" w14:textId="77777777" w:rsidR="00083C0D" w:rsidRDefault="00823317">
          <w:pPr>
            <w:pStyle w:val="11"/>
            <w:tabs>
              <w:tab w:val="left" w:pos="420"/>
              <w:tab w:val="right" w:leader="dot" w:pos="8302"/>
            </w:tabs>
            <w:rPr>
              <w:rFonts w:asciiTheme="minorHAnsi" w:eastAsiaTheme="minorEastAsia" w:hAnsiTheme="minorHAnsi" w:cstheme="minorBidi"/>
              <w:b w:val="0"/>
              <w:caps w:val="0"/>
              <w:noProof/>
              <w:szCs w:val="22"/>
            </w:rPr>
          </w:pPr>
          <w:hyperlink w:anchor="_Toc81468739" w:history="1">
            <w:r w:rsidR="00083C0D" w:rsidRPr="002E6EF7">
              <w:rPr>
                <w:rStyle w:val="a5"/>
                <w:rFonts w:ascii="Times New Roman"/>
                <w:noProof/>
              </w:rPr>
              <w:t>7</w:t>
            </w:r>
            <w:r w:rsidR="00083C0D">
              <w:rPr>
                <w:rFonts w:asciiTheme="minorHAnsi" w:eastAsiaTheme="minorEastAsia" w:hAnsiTheme="minorHAnsi" w:cstheme="minorBidi"/>
                <w:b w:val="0"/>
                <w:caps w:val="0"/>
                <w:noProof/>
                <w:szCs w:val="22"/>
              </w:rPr>
              <w:tab/>
            </w:r>
            <w:r w:rsidR="00083C0D" w:rsidRPr="002E6EF7">
              <w:rPr>
                <w:rStyle w:val="a5"/>
                <w:rFonts w:ascii="Times New Roman" w:hint="eastAsia"/>
                <w:noProof/>
              </w:rPr>
              <w:t>校准结果的表达</w:t>
            </w:r>
            <w:r w:rsidR="00083C0D">
              <w:rPr>
                <w:noProof/>
                <w:webHidden/>
              </w:rPr>
              <w:tab/>
            </w:r>
            <w:r w:rsidR="00083C0D" w:rsidRPr="00B20D4D">
              <w:rPr>
                <w:rFonts w:ascii="Times New Roman" w:hAnsi="Times New Roman"/>
                <w:noProof/>
                <w:webHidden/>
              </w:rPr>
              <w:fldChar w:fldCharType="begin"/>
            </w:r>
            <w:r w:rsidR="00083C0D" w:rsidRPr="00B20D4D">
              <w:rPr>
                <w:rFonts w:ascii="Times New Roman" w:hAnsi="Times New Roman"/>
                <w:noProof/>
                <w:webHidden/>
              </w:rPr>
              <w:instrText xml:space="preserve"> PAGEREF _Toc81468739 \h </w:instrText>
            </w:r>
            <w:r w:rsidR="00083C0D" w:rsidRPr="00B20D4D">
              <w:rPr>
                <w:rFonts w:ascii="Times New Roman" w:hAnsi="Times New Roman"/>
                <w:noProof/>
                <w:webHidden/>
              </w:rPr>
            </w:r>
            <w:r w:rsidR="00083C0D" w:rsidRPr="00B20D4D">
              <w:rPr>
                <w:rFonts w:ascii="Times New Roman" w:hAnsi="Times New Roman"/>
                <w:noProof/>
                <w:webHidden/>
              </w:rPr>
              <w:fldChar w:fldCharType="separate"/>
            </w:r>
            <w:r w:rsidR="00083C0D" w:rsidRPr="00B20D4D">
              <w:rPr>
                <w:rFonts w:ascii="Times New Roman" w:hAnsi="Times New Roman"/>
                <w:noProof/>
                <w:webHidden/>
              </w:rPr>
              <w:t>14</w:t>
            </w:r>
            <w:r w:rsidR="00083C0D" w:rsidRPr="00B20D4D">
              <w:rPr>
                <w:rFonts w:ascii="Times New Roman" w:hAnsi="Times New Roman"/>
                <w:noProof/>
                <w:webHidden/>
              </w:rPr>
              <w:fldChar w:fldCharType="end"/>
            </w:r>
          </w:hyperlink>
        </w:p>
        <w:p w14:paraId="26131CF6" w14:textId="77777777" w:rsidR="00083C0D" w:rsidRDefault="00823317">
          <w:pPr>
            <w:pStyle w:val="11"/>
            <w:tabs>
              <w:tab w:val="left" w:pos="420"/>
              <w:tab w:val="right" w:leader="dot" w:pos="8302"/>
            </w:tabs>
            <w:rPr>
              <w:rFonts w:asciiTheme="minorHAnsi" w:eastAsiaTheme="minorEastAsia" w:hAnsiTheme="minorHAnsi" w:cstheme="minorBidi"/>
              <w:b w:val="0"/>
              <w:caps w:val="0"/>
              <w:noProof/>
              <w:szCs w:val="22"/>
            </w:rPr>
          </w:pPr>
          <w:hyperlink w:anchor="_Toc81468740" w:history="1">
            <w:r w:rsidR="00083C0D" w:rsidRPr="002E6EF7">
              <w:rPr>
                <w:rStyle w:val="a5"/>
                <w:rFonts w:ascii="Times New Roman"/>
                <w:noProof/>
              </w:rPr>
              <w:t>8</w:t>
            </w:r>
            <w:r w:rsidR="00083C0D">
              <w:rPr>
                <w:rFonts w:asciiTheme="minorHAnsi" w:eastAsiaTheme="minorEastAsia" w:hAnsiTheme="minorHAnsi" w:cstheme="minorBidi"/>
                <w:b w:val="0"/>
                <w:caps w:val="0"/>
                <w:noProof/>
                <w:szCs w:val="22"/>
              </w:rPr>
              <w:tab/>
            </w:r>
            <w:r w:rsidR="00083C0D" w:rsidRPr="002E6EF7">
              <w:rPr>
                <w:rStyle w:val="a5"/>
                <w:rFonts w:ascii="Times New Roman" w:hint="eastAsia"/>
                <w:noProof/>
              </w:rPr>
              <w:t>复校时间间隔</w:t>
            </w:r>
            <w:r w:rsidR="00083C0D">
              <w:rPr>
                <w:noProof/>
                <w:webHidden/>
              </w:rPr>
              <w:tab/>
            </w:r>
            <w:r w:rsidR="00083C0D" w:rsidRPr="00B20D4D">
              <w:rPr>
                <w:rFonts w:ascii="Times New Roman" w:hAnsi="Times New Roman"/>
                <w:noProof/>
                <w:webHidden/>
              </w:rPr>
              <w:fldChar w:fldCharType="begin"/>
            </w:r>
            <w:r w:rsidR="00083C0D" w:rsidRPr="00B20D4D">
              <w:rPr>
                <w:rFonts w:ascii="Times New Roman" w:hAnsi="Times New Roman"/>
                <w:noProof/>
                <w:webHidden/>
              </w:rPr>
              <w:instrText xml:space="preserve"> PAGEREF _Toc81468740 \h </w:instrText>
            </w:r>
            <w:r w:rsidR="00083C0D" w:rsidRPr="00B20D4D">
              <w:rPr>
                <w:rFonts w:ascii="Times New Roman" w:hAnsi="Times New Roman"/>
                <w:noProof/>
                <w:webHidden/>
              </w:rPr>
            </w:r>
            <w:r w:rsidR="00083C0D" w:rsidRPr="00B20D4D">
              <w:rPr>
                <w:rFonts w:ascii="Times New Roman" w:hAnsi="Times New Roman"/>
                <w:noProof/>
                <w:webHidden/>
              </w:rPr>
              <w:fldChar w:fldCharType="separate"/>
            </w:r>
            <w:r w:rsidR="00083C0D" w:rsidRPr="00B20D4D">
              <w:rPr>
                <w:rFonts w:ascii="Times New Roman" w:hAnsi="Times New Roman"/>
                <w:noProof/>
                <w:webHidden/>
              </w:rPr>
              <w:t>15</w:t>
            </w:r>
            <w:r w:rsidR="00083C0D" w:rsidRPr="00B20D4D">
              <w:rPr>
                <w:rFonts w:ascii="Times New Roman" w:hAnsi="Times New Roman"/>
                <w:noProof/>
                <w:webHidden/>
              </w:rPr>
              <w:fldChar w:fldCharType="end"/>
            </w:r>
          </w:hyperlink>
        </w:p>
        <w:p w14:paraId="464ABECA" w14:textId="77777777" w:rsidR="00083C0D" w:rsidRDefault="00823317">
          <w:pPr>
            <w:pStyle w:val="11"/>
            <w:tabs>
              <w:tab w:val="right" w:leader="dot" w:pos="8302"/>
            </w:tabs>
            <w:rPr>
              <w:rFonts w:asciiTheme="minorHAnsi" w:eastAsiaTheme="minorEastAsia" w:hAnsiTheme="minorHAnsi" w:cstheme="minorBidi"/>
              <w:b w:val="0"/>
              <w:caps w:val="0"/>
              <w:noProof/>
              <w:szCs w:val="22"/>
            </w:rPr>
          </w:pPr>
          <w:hyperlink w:anchor="_Toc81468741" w:history="1">
            <w:r w:rsidR="00083C0D" w:rsidRPr="002E6EF7">
              <w:rPr>
                <w:rStyle w:val="a5"/>
                <w:rFonts w:ascii="Times New Roman" w:hint="eastAsia"/>
                <w:noProof/>
              </w:rPr>
              <w:t>附录</w:t>
            </w:r>
            <w:r w:rsidR="00083C0D" w:rsidRPr="002E6EF7">
              <w:rPr>
                <w:rStyle w:val="a5"/>
                <w:rFonts w:ascii="Times New Roman"/>
                <w:noProof/>
              </w:rPr>
              <w:t xml:space="preserve"> A </w:t>
            </w:r>
            <w:r w:rsidR="00083C0D" w:rsidRPr="002E6EF7">
              <w:rPr>
                <w:rStyle w:val="a5"/>
                <w:rFonts w:ascii="Times New Roman" w:hint="eastAsia"/>
                <w:noProof/>
              </w:rPr>
              <w:t>原始记录内页参考格式</w:t>
            </w:r>
            <w:r w:rsidR="00083C0D">
              <w:rPr>
                <w:noProof/>
                <w:webHidden/>
              </w:rPr>
              <w:tab/>
            </w:r>
            <w:r w:rsidR="00083C0D" w:rsidRPr="00B20D4D">
              <w:rPr>
                <w:rFonts w:ascii="Times New Roman" w:hAnsi="Times New Roman"/>
                <w:noProof/>
                <w:webHidden/>
              </w:rPr>
              <w:fldChar w:fldCharType="begin"/>
            </w:r>
            <w:r w:rsidR="00083C0D" w:rsidRPr="00B20D4D">
              <w:rPr>
                <w:rFonts w:ascii="Times New Roman" w:hAnsi="Times New Roman"/>
                <w:noProof/>
                <w:webHidden/>
              </w:rPr>
              <w:instrText xml:space="preserve"> PAGEREF _Toc81468741 \h </w:instrText>
            </w:r>
            <w:r w:rsidR="00083C0D" w:rsidRPr="00B20D4D">
              <w:rPr>
                <w:rFonts w:ascii="Times New Roman" w:hAnsi="Times New Roman"/>
                <w:noProof/>
                <w:webHidden/>
              </w:rPr>
            </w:r>
            <w:r w:rsidR="00083C0D" w:rsidRPr="00B20D4D">
              <w:rPr>
                <w:rFonts w:ascii="Times New Roman" w:hAnsi="Times New Roman"/>
                <w:noProof/>
                <w:webHidden/>
              </w:rPr>
              <w:fldChar w:fldCharType="separate"/>
            </w:r>
            <w:r w:rsidR="00083C0D" w:rsidRPr="00B20D4D">
              <w:rPr>
                <w:rFonts w:ascii="Times New Roman" w:hAnsi="Times New Roman"/>
                <w:noProof/>
                <w:webHidden/>
              </w:rPr>
              <w:t>16</w:t>
            </w:r>
            <w:r w:rsidR="00083C0D" w:rsidRPr="00B20D4D">
              <w:rPr>
                <w:rFonts w:ascii="Times New Roman" w:hAnsi="Times New Roman"/>
                <w:noProof/>
                <w:webHidden/>
              </w:rPr>
              <w:fldChar w:fldCharType="end"/>
            </w:r>
          </w:hyperlink>
        </w:p>
        <w:p w14:paraId="3C8638C7" w14:textId="77777777" w:rsidR="00083C0D" w:rsidRDefault="00823317">
          <w:pPr>
            <w:pStyle w:val="24"/>
            <w:tabs>
              <w:tab w:val="right" w:leader="dot" w:pos="8302"/>
            </w:tabs>
            <w:rPr>
              <w:rFonts w:asciiTheme="minorHAnsi" w:eastAsiaTheme="minorEastAsia" w:hAnsiTheme="minorHAnsi" w:cstheme="minorBidi"/>
              <w:b w:val="0"/>
              <w:noProof/>
              <w:szCs w:val="22"/>
            </w:rPr>
          </w:pPr>
          <w:hyperlink w:anchor="_Toc81468742" w:history="1">
            <w:r w:rsidR="00083C0D" w:rsidRPr="002E6EF7">
              <w:rPr>
                <w:rStyle w:val="a5"/>
                <w:rFonts w:hint="eastAsia"/>
                <w:noProof/>
              </w:rPr>
              <w:t>附录</w:t>
            </w:r>
            <w:r w:rsidR="00083C0D" w:rsidRPr="002E6EF7">
              <w:rPr>
                <w:rStyle w:val="a5"/>
                <w:noProof/>
              </w:rPr>
              <w:t xml:space="preserve"> B </w:t>
            </w:r>
            <w:r w:rsidR="00083C0D" w:rsidRPr="002E6EF7">
              <w:rPr>
                <w:rStyle w:val="a5"/>
                <w:rFonts w:hint="eastAsia"/>
                <w:noProof/>
              </w:rPr>
              <w:t>校准证书内页格式</w:t>
            </w:r>
            <w:r w:rsidR="00083C0D">
              <w:rPr>
                <w:noProof/>
                <w:webHidden/>
              </w:rPr>
              <w:tab/>
            </w:r>
            <w:r w:rsidR="00083C0D">
              <w:rPr>
                <w:noProof/>
                <w:webHidden/>
              </w:rPr>
              <w:fldChar w:fldCharType="begin"/>
            </w:r>
            <w:r w:rsidR="00083C0D">
              <w:rPr>
                <w:noProof/>
                <w:webHidden/>
              </w:rPr>
              <w:instrText xml:space="preserve"> PAGEREF _Toc81468742 \h </w:instrText>
            </w:r>
            <w:r w:rsidR="00083C0D">
              <w:rPr>
                <w:noProof/>
                <w:webHidden/>
              </w:rPr>
            </w:r>
            <w:r w:rsidR="00083C0D">
              <w:rPr>
                <w:noProof/>
                <w:webHidden/>
              </w:rPr>
              <w:fldChar w:fldCharType="separate"/>
            </w:r>
            <w:r w:rsidR="00083C0D">
              <w:rPr>
                <w:noProof/>
                <w:webHidden/>
              </w:rPr>
              <w:t>19</w:t>
            </w:r>
            <w:r w:rsidR="00083C0D">
              <w:rPr>
                <w:noProof/>
                <w:webHidden/>
              </w:rPr>
              <w:fldChar w:fldCharType="end"/>
            </w:r>
          </w:hyperlink>
        </w:p>
        <w:p w14:paraId="043D0BA1" w14:textId="77777777" w:rsidR="00083C0D" w:rsidRDefault="00823317">
          <w:pPr>
            <w:pStyle w:val="24"/>
            <w:tabs>
              <w:tab w:val="right" w:leader="dot" w:pos="8302"/>
            </w:tabs>
            <w:rPr>
              <w:rFonts w:asciiTheme="minorHAnsi" w:eastAsiaTheme="minorEastAsia" w:hAnsiTheme="minorHAnsi" w:cstheme="minorBidi"/>
              <w:b w:val="0"/>
              <w:noProof/>
              <w:szCs w:val="22"/>
            </w:rPr>
          </w:pPr>
          <w:hyperlink w:anchor="_Toc81468743" w:history="1">
            <w:r w:rsidR="00083C0D" w:rsidRPr="002E6EF7">
              <w:rPr>
                <w:rStyle w:val="a5"/>
                <w:rFonts w:hint="eastAsia"/>
                <w:noProof/>
              </w:rPr>
              <w:t>附录</w:t>
            </w:r>
            <w:r w:rsidR="00083C0D" w:rsidRPr="002E6EF7">
              <w:rPr>
                <w:rStyle w:val="a5"/>
                <w:noProof/>
              </w:rPr>
              <w:t xml:space="preserve"> C </w:t>
            </w:r>
            <w:r w:rsidR="00083C0D" w:rsidRPr="002E6EF7">
              <w:rPr>
                <w:rStyle w:val="a5"/>
                <w:rFonts w:hint="eastAsia"/>
                <w:noProof/>
              </w:rPr>
              <w:t>主要项目校准结果的不确定度评定示例</w:t>
            </w:r>
            <w:r w:rsidR="00083C0D">
              <w:rPr>
                <w:noProof/>
                <w:webHidden/>
              </w:rPr>
              <w:tab/>
            </w:r>
            <w:r w:rsidR="00083C0D">
              <w:rPr>
                <w:noProof/>
                <w:webHidden/>
              </w:rPr>
              <w:fldChar w:fldCharType="begin"/>
            </w:r>
            <w:r w:rsidR="00083C0D">
              <w:rPr>
                <w:noProof/>
                <w:webHidden/>
              </w:rPr>
              <w:instrText xml:space="preserve"> PAGEREF _Toc81468743 \h </w:instrText>
            </w:r>
            <w:r w:rsidR="00083C0D">
              <w:rPr>
                <w:noProof/>
                <w:webHidden/>
              </w:rPr>
            </w:r>
            <w:r w:rsidR="00083C0D">
              <w:rPr>
                <w:noProof/>
                <w:webHidden/>
              </w:rPr>
              <w:fldChar w:fldCharType="separate"/>
            </w:r>
            <w:r w:rsidR="00083C0D">
              <w:rPr>
                <w:noProof/>
                <w:webHidden/>
              </w:rPr>
              <w:t>22</w:t>
            </w:r>
            <w:r w:rsidR="00083C0D">
              <w:rPr>
                <w:noProof/>
                <w:webHidden/>
              </w:rPr>
              <w:fldChar w:fldCharType="end"/>
            </w:r>
          </w:hyperlink>
        </w:p>
        <w:p w14:paraId="2CFD4CA2" w14:textId="77777777" w:rsidR="00C216BD" w:rsidRPr="00933296" w:rsidRDefault="00C216BD">
          <w:r w:rsidRPr="00933296">
            <w:rPr>
              <w:b/>
              <w:bCs/>
              <w:lang w:val="zh-CN"/>
            </w:rPr>
            <w:fldChar w:fldCharType="end"/>
          </w:r>
        </w:p>
      </w:sdtContent>
    </w:sdt>
    <w:p w14:paraId="0C71BA99" w14:textId="77777777" w:rsidR="008138F7" w:rsidRPr="00933296" w:rsidRDefault="00D54435" w:rsidP="008138F7">
      <w:pPr>
        <w:pStyle w:val="11"/>
        <w:tabs>
          <w:tab w:val="left" w:pos="420"/>
          <w:tab w:val="right" w:leader="dot" w:pos="8302"/>
        </w:tabs>
        <w:rPr>
          <w:rFonts w:ascii="Times New Roman" w:eastAsiaTheme="minorEastAsia" w:hAnsi="Times New Roman"/>
          <w:b w:val="0"/>
          <w:noProof/>
          <w:szCs w:val="22"/>
        </w:rPr>
      </w:pPr>
      <w:r w:rsidRPr="00933296">
        <w:rPr>
          <w:rFonts w:ascii="Times New Roman" w:hAnsi="Times New Roman"/>
          <w:b w:val="0"/>
          <w:caps w:val="0"/>
          <w:color w:val="000000"/>
          <w:sz w:val="24"/>
          <w:szCs w:val="24"/>
        </w:rPr>
        <w:fldChar w:fldCharType="begin"/>
      </w:r>
      <w:r w:rsidRPr="00933296">
        <w:rPr>
          <w:rFonts w:ascii="Times New Roman" w:hAnsi="Times New Roman"/>
          <w:b w:val="0"/>
          <w:caps w:val="0"/>
          <w:color w:val="000000"/>
          <w:sz w:val="24"/>
          <w:szCs w:val="24"/>
        </w:rPr>
        <w:instrText xml:space="preserve"> TOC \o "1-2" \h \z </w:instrText>
      </w:r>
      <w:r w:rsidRPr="00933296">
        <w:rPr>
          <w:rFonts w:ascii="Times New Roman" w:hAnsi="Times New Roman"/>
          <w:b w:val="0"/>
          <w:caps w:val="0"/>
          <w:color w:val="000000"/>
          <w:sz w:val="24"/>
          <w:szCs w:val="24"/>
        </w:rPr>
        <w:fldChar w:fldCharType="separate"/>
      </w:r>
    </w:p>
    <w:p w14:paraId="02102799" w14:textId="77777777" w:rsidR="00C216BD" w:rsidRPr="00933296" w:rsidRDefault="00C216BD">
      <w:pPr>
        <w:pStyle w:val="24"/>
        <w:tabs>
          <w:tab w:val="right" w:leader="dot" w:pos="8302"/>
        </w:tabs>
        <w:rPr>
          <w:rFonts w:eastAsiaTheme="minorEastAsia"/>
          <w:b w:val="0"/>
          <w:noProof/>
          <w:szCs w:val="22"/>
        </w:rPr>
      </w:pPr>
    </w:p>
    <w:p w14:paraId="40CBCBE8" w14:textId="77777777" w:rsidR="009A0A55" w:rsidRPr="00933296" w:rsidRDefault="00D54435" w:rsidP="009A0A55">
      <w:pPr>
        <w:pStyle w:val="24"/>
        <w:tabs>
          <w:tab w:val="right" w:leader="dot" w:pos="8302"/>
        </w:tabs>
        <w:rPr>
          <w:b w:val="0"/>
          <w:noProof/>
          <w:color w:val="000000"/>
          <w:szCs w:val="22"/>
        </w:rPr>
      </w:pPr>
      <w:r w:rsidRPr="00933296">
        <w:rPr>
          <w:b w:val="0"/>
          <w:caps/>
          <w:color w:val="000000"/>
          <w:sz w:val="24"/>
          <w:szCs w:val="24"/>
        </w:rPr>
        <w:fldChar w:fldCharType="end"/>
      </w:r>
    </w:p>
    <w:p w14:paraId="655A6D61" w14:textId="77777777" w:rsidR="00683140" w:rsidRPr="00933296" w:rsidRDefault="00683140" w:rsidP="002F1A81">
      <w:pPr>
        <w:pStyle w:val="24"/>
        <w:tabs>
          <w:tab w:val="right" w:leader="dot" w:pos="8302"/>
        </w:tabs>
        <w:rPr>
          <w:color w:val="000000"/>
        </w:rPr>
        <w:sectPr w:rsidR="00683140" w:rsidRPr="00933296" w:rsidSect="00D559BC">
          <w:headerReference w:type="default" r:id="rId13"/>
          <w:footerReference w:type="default" r:id="rId14"/>
          <w:pgSz w:w="11906" w:h="16838"/>
          <w:pgMar w:top="907" w:right="1797" w:bottom="1701" w:left="1797" w:header="851" w:footer="992" w:gutter="0"/>
          <w:pgNumType w:fmt="upperRoman" w:start="1"/>
          <w:cols w:space="720"/>
          <w:docGrid w:type="linesAndChars" w:linePitch="312"/>
        </w:sectPr>
      </w:pPr>
    </w:p>
    <w:p w14:paraId="59231ADF" w14:textId="77777777" w:rsidR="0098023D" w:rsidRPr="00933296" w:rsidRDefault="0098023D" w:rsidP="001F5A6D">
      <w:pPr>
        <w:spacing w:beforeLines="150" w:before="468" w:afterLines="100" w:after="312"/>
        <w:jc w:val="center"/>
        <w:rPr>
          <w:b/>
          <w:color w:val="000000"/>
          <w:sz w:val="24"/>
          <w:szCs w:val="24"/>
        </w:rPr>
      </w:pPr>
      <w:r w:rsidRPr="00933296">
        <w:rPr>
          <w:rFonts w:eastAsia="黑体"/>
          <w:b/>
          <w:color w:val="000000"/>
          <w:sz w:val="44"/>
          <w:szCs w:val="44"/>
        </w:rPr>
        <w:lastRenderedPageBreak/>
        <w:t>引</w:t>
      </w:r>
      <w:r w:rsidRPr="00933296">
        <w:rPr>
          <w:rFonts w:eastAsia="黑体"/>
          <w:b/>
          <w:color w:val="000000"/>
          <w:sz w:val="44"/>
          <w:szCs w:val="44"/>
        </w:rPr>
        <w:t xml:space="preserve">  </w:t>
      </w:r>
      <w:r w:rsidRPr="00933296">
        <w:rPr>
          <w:rFonts w:eastAsia="黑体"/>
          <w:b/>
          <w:color w:val="000000"/>
          <w:sz w:val="44"/>
          <w:szCs w:val="44"/>
        </w:rPr>
        <w:t>言</w:t>
      </w:r>
    </w:p>
    <w:p w14:paraId="32CAC7C9" w14:textId="77777777" w:rsidR="007F10CC" w:rsidRPr="00933296" w:rsidRDefault="00571265" w:rsidP="001F5A6D">
      <w:pPr>
        <w:spacing w:line="300" w:lineRule="auto"/>
        <w:ind w:firstLineChars="200" w:firstLine="480"/>
        <w:rPr>
          <w:color w:val="000000"/>
          <w:sz w:val="24"/>
          <w:szCs w:val="24"/>
        </w:rPr>
      </w:pPr>
      <w:r w:rsidRPr="00933296">
        <w:rPr>
          <w:color w:val="000000"/>
          <w:sz w:val="24"/>
          <w:szCs w:val="24"/>
        </w:rPr>
        <w:t>本规范依据</w:t>
      </w:r>
      <w:r w:rsidRPr="00933296">
        <w:rPr>
          <w:color w:val="000000"/>
          <w:sz w:val="24"/>
          <w:szCs w:val="24"/>
        </w:rPr>
        <w:t>JJF 1071</w:t>
      </w:r>
      <w:r w:rsidR="00B5610D" w:rsidRPr="00933296">
        <w:rPr>
          <w:color w:val="000000"/>
          <w:sz w:val="24"/>
          <w:szCs w:val="24"/>
        </w:rPr>
        <w:t>—</w:t>
      </w:r>
      <w:r w:rsidRPr="00933296">
        <w:rPr>
          <w:color w:val="000000"/>
          <w:sz w:val="24"/>
          <w:szCs w:val="24"/>
        </w:rPr>
        <w:t xml:space="preserve">2010 </w:t>
      </w:r>
      <w:r w:rsidRPr="00933296">
        <w:rPr>
          <w:color w:val="000000"/>
          <w:sz w:val="24"/>
          <w:szCs w:val="24"/>
        </w:rPr>
        <w:t>《国家计量校准规范编写规则》和</w:t>
      </w:r>
      <w:r w:rsidR="0098023D" w:rsidRPr="00933296">
        <w:rPr>
          <w:color w:val="000000"/>
          <w:sz w:val="24"/>
          <w:szCs w:val="24"/>
        </w:rPr>
        <w:t>JJF</w:t>
      </w:r>
      <w:r w:rsidRPr="00933296">
        <w:rPr>
          <w:color w:val="000000"/>
          <w:sz w:val="24"/>
          <w:szCs w:val="24"/>
        </w:rPr>
        <w:t xml:space="preserve"> 1059</w:t>
      </w:r>
      <w:r w:rsidR="00B5610D" w:rsidRPr="00933296">
        <w:rPr>
          <w:color w:val="000000"/>
          <w:sz w:val="24"/>
          <w:szCs w:val="24"/>
        </w:rPr>
        <w:t>.1—</w:t>
      </w:r>
      <w:r w:rsidRPr="00933296">
        <w:rPr>
          <w:color w:val="000000"/>
          <w:sz w:val="24"/>
          <w:szCs w:val="24"/>
        </w:rPr>
        <w:t>2012</w:t>
      </w:r>
      <w:r w:rsidRPr="00933296">
        <w:rPr>
          <w:color w:val="000000"/>
          <w:sz w:val="24"/>
          <w:szCs w:val="24"/>
        </w:rPr>
        <w:t>《测量不确定度</w:t>
      </w:r>
      <w:r w:rsidR="00B5610D" w:rsidRPr="00933296">
        <w:rPr>
          <w:color w:val="000000"/>
          <w:sz w:val="24"/>
          <w:szCs w:val="24"/>
        </w:rPr>
        <w:t>评定与表示</w:t>
      </w:r>
      <w:r w:rsidRPr="00933296">
        <w:rPr>
          <w:color w:val="000000"/>
          <w:sz w:val="24"/>
          <w:szCs w:val="24"/>
        </w:rPr>
        <w:t>》</w:t>
      </w:r>
      <w:r w:rsidR="00B5610D" w:rsidRPr="00933296">
        <w:rPr>
          <w:color w:val="000000"/>
          <w:sz w:val="24"/>
          <w:szCs w:val="24"/>
        </w:rPr>
        <w:t>编写。</w:t>
      </w:r>
    </w:p>
    <w:p w14:paraId="285F3DA4" w14:textId="77777777" w:rsidR="002E2EE8" w:rsidRPr="00933296" w:rsidRDefault="007F10CC" w:rsidP="001F5A6D">
      <w:pPr>
        <w:spacing w:line="300" w:lineRule="auto"/>
        <w:ind w:firstLineChars="200" w:firstLine="480"/>
        <w:rPr>
          <w:color w:val="000000"/>
          <w:sz w:val="24"/>
        </w:rPr>
      </w:pPr>
      <w:r w:rsidRPr="00933296">
        <w:rPr>
          <w:color w:val="000000"/>
          <w:sz w:val="24"/>
          <w:szCs w:val="24"/>
        </w:rPr>
        <w:t>本规范</w:t>
      </w:r>
      <w:r w:rsidR="00BD1F66" w:rsidRPr="00933296">
        <w:rPr>
          <w:color w:val="000000"/>
          <w:sz w:val="24"/>
          <w:szCs w:val="24"/>
        </w:rPr>
        <w:t>是对</w:t>
      </w:r>
      <w:r w:rsidR="00BD1F66" w:rsidRPr="00933296">
        <w:rPr>
          <w:color w:val="000000"/>
          <w:sz w:val="24"/>
          <w:szCs w:val="24"/>
        </w:rPr>
        <w:t>JJG 957—2015</w:t>
      </w:r>
      <w:r w:rsidR="00BD1F66" w:rsidRPr="00933296">
        <w:rPr>
          <w:color w:val="000000"/>
          <w:sz w:val="24"/>
          <w:szCs w:val="24"/>
        </w:rPr>
        <w:t>《逻辑分析仪检定规程》进行修订，与</w:t>
      </w:r>
      <w:r w:rsidR="00BD1F66" w:rsidRPr="00933296">
        <w:rPr>
          <w:color w:val="000000"/>
          <w:sz w:val="24"/>
          <w:szCs w:val="24"/>
        </w:rPr>
        <w:t>JJG 957—2015</w:t>
      </w:r>
      <w:r w:rsidR="000D314B" w:rsidRPr="00933296">
        <w:rPr>
          <w:color w:val="000000"/>
          <w:sz w:val="24"/>
        </w:rPr>
        <w:t>相比</w:t>
      </w:r>
      <w:r w:rsidR="00BD1F66" w:rsidRPr="00933296">
        <w:rPr>
          <w:color w:val="000000"/>
          <w:sz w:val="24"/>
        </w:rPr>
        <w:t>，主要修订的内容包括</w:t>
      </w:r>
      <w:r w:rsidR="002E2EE8" w:rsidRPr="00933296">
        <w:rPr>
          <w:color w:val="000000"/>
          <w:sz w:val="24"/>
        </w:rPr>
        <w:t>：</w:t>
      </w:r>
    </w:p>
    <w:p w14:paraId="68CC8B53" w14:textId="77777777" w:rsidR="00BD1F66" w:rsidRPr="00933296" w:rsidRDefault="00BD1F66" w:rsidP="001F5A6D">
      <w:pPr>
        <w:spacing w:line="300" w:lineRule="auto"/>
        <w:ind w:firstLineChars="200" w:firstLine="480"/>
        <w:rPr>
          <w:sz w:val="24"/>
          <w:szCs w:val="24"/>
        </w:rPr>
      </w:pPr>
      <w:r w:rsidRPr="00933296">
        <w:rPr>
          <w:sz w:val="24"/>
          <w:szCs w:val="24"/>
        </w:rPr>
        <w:t>——</w:t>
      </w:r>
      <w:r w:rsidRPr="00933296">
        <w:rPr>
          <w:sz w:val="24"/>
          <w:szCs w:val="24"/>
        </w:rPr>
        <w:t>编写格式符合</w:t>
      </w:r>
      <w:r w:rsidRPr="00933296">
        <w:rPr>
          <w:sz w:val="24"/>
          <w:szCs w:val="24"/>
        </w:rPr>
        <w:t xml:space="preserve">JJF 1071—2010 </w:t>
      </w:r>
      <w:r w:rsidRPr="00933296">
        <w:rPr>
          <w:sz w:val="24"/>
          <w:szCs w:val="24"/>
        </w:rPr>
        <w:t>《国家计量校准规范编写规则》的要求；</w:t>
      </w:r>
    </w:p>
    <w:p w14:paraId="0A09EBB0" w14:textId="28AF39E5" w:rsidR="00BD1F66" w:rsidRPr="00933296" w:rsidRDefault="00BD1F66" w:rsidP="00BD1F66">
      <w:pPr>
        <w:spacing w:line="360" w:lineRule="auto"/>
        <w:ind w:firstLineChars="200" w:firstLine="480"/>
        <w:jc w:val="left"/>
        <w:rPr>
          <w:sz w:val="24"/>
          <w:szCs w:val="24"/>
        </w:rPr>
      </w:pPr>
      <w:r w:rsidRPr="00933296">
        <w:rPr>
          <w:sz w:val="24"/>
          <w:szCs w:val="24"/>
        </w:rPr>
        <w:t>——</w:t>
      </w:r>
      <w:r w:rsidRPr="00933296">
        <w:rPr>
          <w:sz w:val="24"/>
          <w:szCs w:val="24"/>
        </w:rPr>
        <w:t>检定规程</w:t>
      </w:r>
      <w:r w:rsidR="00B20D4D">
        <w:rPr>
          <w:rFonts w:hint="eastAsia"/>
          <w:sz w:val="24"/>
          <w:szCs w:val="24"/>
        </w:rPr>
        <w:t>修订为</w:t>
      </w:r>
      <w:r w:rsidRPr="00933296">
        <w:rPr>
          <w:sz w:val="24"/>
          <w:szCs w:val="24"/>
        </w:rPr>
        <w:t>校准规范；</w:t>
      </w:r>
    </w:p>
    <w:p w14:paraId="5CAB087D" w14:textId="75662D26" w:rsidR="00C55EDE" w:rsidRPr="00933296" w:rsidRDefault="00C55EDE" w:rsidP="00BD1F66">
      <w:pPr>
        <w:spacing w:line="360" w:lineRule="auto"/>
        <w:ind w:firstLineChars="200" w:firstLine="480"/>
        <w:jc w:val="left"/>
        <w:rPr>
          <w:sz w:val="24"/>
          <w:szCs w:val="24"/>
          <w:lang w:val="x-none"/>
        </w:rPr>
      </w:pPr>
      <w:r w:rsidRPr="00933296">
        <w:rPr>
          <w:sz w:val="24"/>
          <w:szCs w:val="24"/>
        </w:rPr>
        <w:t>——</w:t>
      </w:r>
      <w:r w:rsidRPr="00933296">
        <w:rPr>
          <w:sz w:val="24"/>
          <w:szCs w:val="24"/>
        </w:rPr>
        <w:t>计量特性改为计量特性和主要功能要求，校准项目包含校准和功能检查，原规程检定项目中</w:t>
      </w:r>
      <w:r w:rsidRPr="00933296">
        <w:rPr>
          <w:sz w:val="24"/>
          <w:szCs w:val="24"/>
          <w:lang w:val="x-none"/>
        </w:rPr>
        <w:t>定时分析：最小脉冲宽度、最小毛刺检测宽度，状态分析：状态时钟最高速率、状态时钟最小脉冲宽度、数据建立</w:t>
      </w:r>
      <w:r w:rsidRPr="00933296">
        <w:rPr>
          <w:sz w:val="24"/>
          <w:szCs w:val="24"/>
          <w:lang w:val="x-none"/>
        </w:rPr>
        <w:t>/</w:t>
      </w:r>
      <w:r w:rsidRPr="00933296">
        <w:rPr>
          <w:sz w:val="24"/>
          <w:szCs w:val="24"/>
          <w:lang w:val="x-none"/>
        </w:rPr>
        <w:t>保持时间窗口</w:t>
      </w:r>
      <w:r w:rsidRPr="00933296">
        <w:rPr>
          <w:sz w:val="24"/>
          <w:szCs w:val="24"/>
          <w:lang w:val="x-none"/>
        </w:rPr>
        <w:t>(Tw)</w:t>
      </w:r>
      <w:r w:rsidR="00EE6060" w:rsidRPr="00933296">
        <w:rPr>
          <w:sz w:val="24"/>
          <w:szCs w:val="24"/>
          <w:lang w:val="x-none"/>
        </w:rPr>
        <w:t>改为功能检查项目；</w:t>
      </w:r>
    </w:p>
    <w:p w14:paraId="70FCB97D" w14:textId="24BE2526" w:rsidR="00EE6060" w:rsidRPr="00933296" w:rsidRDefault="00EE6060" w:rsidP="00BD1F66">
      <w:pPr>
        <w:spacing w:line="360" w:lineRule="auto"/>
        <w:ind w:firstLineChars="200" w:firstLine="480"/>
        <w:jc w:val="left"/>
        <w:rPr>
          <w:sz w:val="24"/>
          <w:szCs w:val="24"/>
        </w:rPr>
      </w:pPr>
      <w:r w:rsidRPr="00933296">
        <w:rPr>
          <w:color w:val="000000"/>
          <w:sz w:val="24"/>
        </w:rPr>
        <w:t>——</w:t>
      </w:r>
      <w:r w:rsidRPr="00933296">
        <w:rPr>
          <w:color w:val="000000"/>
          <w:sz w:val="24"/>
        </w:rPr>
        <w:t>计量特性增加了</w:t>
      </w:r>
      <w:r w:rsidRPr="00933296">
        <w:rPr>
          <w:color w:val="000000"/>
          <w:sz w:val="24"/>
        </w:rPr>
        <w:t>“</w:t>
      </w:r>
      <w:r w:rsidRPr="00933296">
        <w:rPr>
          <w:color w:val="000000"/>
          <w:sz w:val="24"/>
        </w:rPr>
        <w:t>计量特性指标如与仪器厂家设计指标矛盾，建议以厂家设计指标为准</w:t>
      </w:r>
      <w:r w:rsidRPr="00933296">
        <w:rPr>
          <w:color w:val="000000"/>
          <w:sz w:val="24"/>
        </w:rPr>
        <w:t>”</w:t>
      </w:r>
      <w:r w:rsidRPr="00933296">
        <w:rPr>
          <w:color w:val="000000"/>
          <w:sz w:val="24"/>
        </w:rPr>
        <w:t>的说明；</w:t>
      </w:r>
    </w:p>
    <w:p w14:paraId="639C91D5" w14:textId="46B9C7D1" w:rsidR="002E2EE8" w:rsidRDefault="002E2EE8" w:rsidP="001F5A6D">
      <w:pPr>
        <w:spacing w:line="300" w:lineRule="auto"/>
        <w:ind w:firstLineChars="200" w:firstLine="480"/>
        <w:rPr>
          <w:color w:val="000000"/>
          <w:sz w:val="24"/>
          <w:szCs w:val="24"/>
        </w:rPr>
      </w:pPr>
      <w:r w:rsidRPr="00933296">
        <w:rPr>
          <w:color w:val="000000"/>
          <w:sz w:val="24"/>
          <w:szCs w:val="24"/>
        </w:rPr>
        <w:t>——</w:t>
      </w:r>
      <w:r w:rsidRPr="00933296">
        <w:rPr>
          <w:color w:val="000000"/>
          <w:sz w:val="24"/>
          <w:szCs w:val="24"/>
        </w:rPr>
        <w:t>毛刺检测宽度</w:t>
      </w:r>
      <w:r w:rsidR="00C55EDE" w:rsidRPr="00933296">
        <w:rPr>
          <w:color w:val="000000"/>
          <w:sz w:val="24"/>
          <w:szCs w:val="24"/>
        </w:rPr>
        <w:t>改为最小毛刺检测宽度，</w:t>
      </w:r>
      <w:r w:rsidRPr="00933296">
        <w:rPr>
          <w:color w:val="000000"/>
          <w:sz w:val="24"/>
          <w:szCs w:val="24"/>
        </w:rPr>
        <w:t>由</w:t>
      </w:r>
      <w:r w:rsidRPr="00933296">
        <w:rPr>
          <w:color w:val="000000"/>
          <w:sz w:val="24"/>
          <w:szCs w:val="24"/>
        </w:rPr>
        <w:t>1 ns</w:t>
      </w:r>
      <w:r w:rsidRPr="00933296">
        <w:rPr>
          <w:color w:val="000000"/>
          <w:sz w:val="24"/>
          <w:szCs w:val="24"/>
        </w:rPr>
        <w:t>改为</w:t>
      </w:r>
      <w:r w:rsidR="00EE6060" w:rsidRPr="00933296">
        <w:rPr>
          <w:color w:val="000000"/>
          <w:sz w:val="24"/>
          <w:szCs w:val="24"/>
        </w:rPr>
        <w:t>400 ps~4 ns</w:t>
      </w:r>
      <w:r w:rsidR="0044052D" w:rsidRPr="00933296">
        <w:rPr>
          <w:color w:val="000000"/>
          <w:sz w:val="24"/>
          <w:szCs w:val="24"/>
        </w:rPr>
        <w:t>；</w:t>
      </w:r>
    </w:p>
    <w:p w14:paraId="72A72A9C" w14:textId="7412E10B" w:rsidR="00CF0E84" w:rsidRPr="00933296" w:rsidRDefault="00CF0E84" w:rsidP="00CF0E84">
      <w:pPr>
        <w:spacing w:line="300" w:lineRule="auto"/>
        <w:ind w:firstLineChars="200" w:firstLine="480"/>
        <w:rPr>
          <w:color w:val="000000"/>
          <w:sz w:val="24"/>
        </w:rPr>
      </w:pPr>
      <w:r w:rsidRPr="00933296">
        <w:rPr>
          <w:color w:val="000000"/>
          <w:sz w:val="24"/>
          <w:szCs w:val="24"/>
        </w:rPr>
        <w:t>——</w:t>
      </w:r>
      <w:r w:rsidRPr="00933296">
        <w:rPr>
          <w:color w:val="000000"/>
          <w:sz w:val="24"/>
        </w:rPr>
        <w:t>测量标准器</w:t>
      </w:r>
      <w:r w:rsidRPr="00933296">
        <w:rPr>
          <w:sz w:val="24"/>
          <w:szCs w:val="24"/>
        </w:rPr>
        <w:t>直流电压源</w:t>
      </w:r>
      <w:r w:rsidRPr="00933296">
        <w:rPr>
          <w:color w:val="000000"/>
          <w:sz w:val="24"/>
        </w:rPr>
        <w:t>的</w:t>
      </w:r>
      <w:r>
        <w:rPr>
          <w:rFonts w:hint="eastAsia"/>
          <w:color w:val="000000"/>
          <w:sz w:val="24"/>
        </w:rPr>
        <w:t>电压最大允许误差</w:t>
      </w:r>
      <w:r w:rsidRPr="00933296">
        <w:rPr>
          <w:color w:val="000000"/>
          <w:sz w:val="24"/>
        </w:rPr>
        <w:t>，由</w:t>
      </w:r>
      <w:r>
        <w:rPr>
          <w:rFonts w:hint="eastAsia"/>
          <w:color w:val="000000"/>
          <w:sz w:val="24"/>
        </w:rPr>
        <w:t>±</w:t>
      </w:r>
      <w:r>
        <w:rPr>
          <w:rFonts w:hint="eastAsia"/>
          <w:color w:val="000000"/>
          <w:sz w:val="24"/>
        </w:rPr>
        <w:t>(0.1%</w:t>
      </w:r>
      <w:r>
        <w:rPr>
          <w:rFonts w:hint="eastAsia"/>
          <w:color w:val="000000"/>
          <w:sz w:val="24"/>
        </w:rPr>
        <w:t>×读数</w:t>
      </w:r>
      <w:r>
        <w:rPr>
          <w:rFonts w:hint="eastAsia"/>
          <w:color w:val="000000"/>
          <w:sz w:val="24"/>
        </w:rPr>
        <w:t>+5 mV)</w:t>
      </w:r>
      <w:r w:rsidRPr="00933296">
        <w:rPr>
          <w:color w:val="000000"/>
          <w:sz w:val="24"/>
        </w:rPr>
        <w:t>改为</w:t>
      </w:r>
      <w:r w:rsidRPr="00CF0E84">
        <w:rPr>
          <w:rFonts w:hint="eastAsia"/>
          <w:color w:val="000000" w:themeColor="text1"/>
          <w:sz w:val="24"/>
          <w:szCs w:val="24"/>
        </w:rPr>
        <w:t>±（</w:t>
      </w:r>
      <w:r w:rsidRPr="00CF0E84">
        <w:rPr>
          <w:rFonts w:hint="eastAsia"/>
          <w:color w:val="000000" w:themeColor="text1"/>
          <w:sz w:val="24"/>
          <w:szCs w:val="24"/>
        </w:rPr>
        <w:t>0.1%</w:t>
      </w:r>
      <w:r w:rsidRPr="00CF0E84">
        <w:rPr>
          <w:rFonts w:hint="eastAsia"/>
          <w:color w:val="000000" w:themeColor="text1"/>
          <w:sz w:val="24"/>
          <w:szCs w:val="24"/>
        </w:rPr>
        <w:t>×标称值</w:t>
      </w:r>
      <w:r w:rsidRPr="00CF0E84">
        <w:rPr>
          <w:rFonts w:hint="eastAsia"/>
          <w:color w:val="000000" w:themeColor="text1"/>
          <w:sz w:val="24"/>
          <w:szCs w:val="24"/>
        </w:rPr>
        <w:t>+5 mV</w:t>
      </w:r>
      <w:r w:rsidRPr="00CF0E84">
        <w:rPr>
          <w:rFonts w:hint="eastAsia"/>
          <w:color w:val="000000" w:themeColor="text1"/>
          <w:sz w:val="24"/>
          <w:szCs w:val="24"/>
        </w:rPr>
        <w:t>）</w:t>
      </w:r>
      <w:r w:rsidRPr="00933296">
        <w:rPr>
          <w:color w:val="000000"/>
          <w:sz w:val="24"/>
        </w:rPr>
        <w:t>；</w:t>
      </w:r>
    </w:p>
    <w:p w14:paraId="08939091" w14:textId="77777777" w:rsidR="0044052D" w:rsidRDefault="0044052D" w:rsidP="001F5A6D">
      <w:pPr>
        <w:spacing w:line="300" w:lineRule="auto"/>
        <w:ind w:firstLineChars="200" w:firstLine="480"/>
        <w:rPr>
          <w:color w:val="000000"/>
          <w:sz w:val="24"/>
          <w:szCs w:val="24"/>
        </w:rPr>
      </w:pPr>
      <w:r w:rsidRPr="00933296">
        <w:rPr>
          <w:color w:val="000000"/>
          <w:sz w:val="24"/>
          <w:szCs w:val="24"/>
        </w:rPr>
        <w:t>——</w:t>
      </w:r>
      <w:r w:rsidRPr="00933296">
        <w:rPr>
          <w:color w:val="000000"/>
          <w:sz w:val="24"/>
          <w:szCs w:val="24"/>
        </w:rPr>
        <w:t>测量标准器设备中不再</w:t>
      </w:r>
      <w:r w:rsidR="008B59BC" w:rsidRPr="00933296">
        <w:rPr>
          <w:color w:val="000000"/>
          <w:sz w:val="24"/>
          <w:szCs w:val="24"/>
        </w:rPr>
        <w:t>要求</w:t>
      </w:r>
      <w:r w:rsidRPr="00933296">
        <w:rPr>
          <w:color w:val="000000"/>
          <w:sz w:val="24"/>
          <w:szCs w:val="24"/>
        </w:rPr>
        <w:t>选用多功能适配器；</w:t>
      </w:r>
    </w:p>
    <w:p w14:paraId="15381DE9" w14:textId="0654747E" w:rsidR="00CF0E84" w:rsidRPr="00933296" w:rsidRDefault="00CF0E84" w:rsidP="00CF0E84">
      <w:pPr>
        <w:spacing w:line="300" w:lineRule="auto"/>
        <w:ind w:firstLineChars="200" w:firstLine="480"/>
        <w:rPr>
          <w:color w:val="000000"/>
          <w:sz w:val="24"/>
        </w:rPr>
      </w:pPr>
      <w:r w:rsidRPr="00933296">
        <w:rPr>
          <w:color w:val="000000"/>
          <w:sz w:val="24"/>
          <w:szCs w:val="24"/>
        </w:rPr>
        <w:t>——</w:t>
      </w:r>
      <w:r w:rsidRPr="00933296">
        <w:rPr>
          <w:color w:val="000000"/>
          <w:sz w:val="24"/>
        </w:rPr>
        <w:t>测量标准器</w:t>
      </w:r>
      <w:r>
        <w:rPr>
          <w:rFonts w:hint="eastAsia"/>
          <w:sz w:val="24"/>
          <w:szCs w:val="24"/>
        </w:rPr>
        <w:t>脉冲信号发生器</w:t>
      </w:r>
      <w:r w:rsidRPr="00933296">
        <w:rPr>
          <w:color w:val="000000"/>
          <w:sz w:val="24"/>
        </w:rPr>
        <w:t>的</w:t>
      </w:r>
      <w:r>
        <w:rPr>
          <w:rFonts w:hint="eastAsia"/>
          <w:color w:val="000000"/>
          <w:sz w:val="24"/>
        </w:rPr>
        <w:t>脉冲幅度最大允许误差</w:t>
      </w:r>
      <w:r w:rsidRPr="00933296">
        <w:rPr>
          <w:color w:val="000000"/>
          <w:sz w:val="24"/>
        </w:rPr>
        <w:t>，由</w:t>
      </w:r>
      <w:r>
        <w:rPr>
          <w:rFonts w:hint="eastAsia"/>
          <w:color w:val="000000"/>
          <w:sz w:val="24"/>
        </w:rPr>
        <w:t>±</w:t>
      </w:r>
      <w:r>
        <w:rPr>
          <w:rFonts w:hint="eastAsia"/>
          <w:color w:val="000000"/>
          <w:sz w:val="24"/>
        </w:rPr>
        <w:t>(2%</w:t>
      </w:r>
      <w:r>
        <w:rPr>
          <w:rFonts w:hint="eastAsia"/>
          <w:color w:val="000000"/>
          <w:sz w:val="24"/>
        </w:rPr>
        <w:t>×读数</w:t>
      </w:r>
      <w:r>
        <w:rPr>
          <w:rFonts w:hint="eastAsia"/>
          <w:color w:val="000000"/>
          <w:sz w:val="24"/>
        </w:rPr>
        <w:t>+20 mV)</w:t>
      </w:r>
      <w:r w:rsidRPr="00933296">
        <w:rPr>
          <w:color w:val="000000"/>
          <w:sz w:val="24"/>
        </w:rPr>
        <w:t>改为</w:t>
      </w:r>
      <w:r w:rsidRPr="00CF0E84">
        <w:rPr>
          <w:rFonts w:hint="eastAsia"/>
          <w:color w:val="000000" w:themeColor="text1"/>
          <w:sz w:val="24"/>
          <w:szCs w:val="24"/>
        </w:rPr>
        <w:t>±</w:t>
      </w:r>
      <w:r>
        <w:rPr>
          <w:rFonts w:hint="eastAsia"/>
          <w:color w:val="000000" w:themeColor="text1"/>
          <w:sz w:val="24"/>
          <w:szCs w:val="24"/>
        </w:rPr>
        <w:t>(</w:t>
      </w:r>
      <w:r w:rsidRPr="00CF0E84">
        <w:rPr>
          <w:rFonts w:hint="eastAsia"/>
          <w:color w:val="000000" w:themeColor="text1"/>
          <w:sz w:val="24"/>
          <w:szCs w:val="24"/>
        </w:rPr>
        <w:t>2%</w:t>
      </w:r>
      <w:r w:rsidRPr="00CF0E84">
        <w:rPr>
          <w:rFonts w:hint="eastAsia"/>
          <w:color w:val="000000" w:themeColor="text1"/>
          <w:sz w:val="24"/>
          <w:szCs w:val="24"/>
        </w:rPr>
        <w:t>×标称值</w:t>
      </w:r>
      <w:r w:rsidRPr="00CF0E84">
        <w:rPr>
          <w:rFonts w:hint="eastAsia"/>
          <w:color w:val="000000" w:themeColor="text1"/>
          <w:sz w:val="24"/>
          <w:szCs w:val="24"/>
        </w:rPr>
        <w:t>+20 mV</w:t>
      </w:r>
      <w:r>
        <w:rPr>
          <w:rFonts w:hint="eastAsia"/>
          <w:color w:val="000000" w:themeColor="text1"/>
          <w:sz w:val="24"/>
          <w:szCs w:val="24"/>
        </w:rPr>
        <w:t>)</w:t>
      </w:r>
      <w:r w:rsidRPr="00933296">
        <w:rPr>
          <w:color w:val="000000"/>
          <w:sz w:val="24"/>
        </w:rPr>
        <w:t>；</w:t>
      </w:r>
    </w:p>
    <w:p w14:paraId="201DCBA4" w14:textId="77777777" w:rsidR="00EA1065" w:rsidRPr="00933296" w:rsidRDefault="00EA1065" w:rsidP="001F5A6D">
      <w:pPr>
        <w:spacing w:line="300" w:lineRule="auto"/>
        <w:ind w:firstLineChars="200" w:firstLine="480"/>
        <w:rPr>
          <w:color w:val="000000"/>
          <w:sz w:val="24"/>
        </w:rPr>
      </w:pPr>
      <w:r w:rsidRPr="00933296">
        <w:rPr>
          <w:color w:val="000000"/>
          <w:sz w:val="24"/>
          <w:szCs w:val="24"/>
        </w:rPr>
        <w:t>——</w:t>
      </w:r>
      <w:r w:rsidRPr="00933296">
        <w:rPr>
          <w:color w:val="000000"/>
          <w:sz w:val="24"/>
        </w:rPr>
        <w:t>测量标准器脉冲发生器的最高频率，由</w:t>
      </w:r>
      <w:r w:rsidRPr="00933296">
        <w:rPr>
          <w:color w:val="000000"/>
          <w:sz w:val="24"/>
        </w:rPr>
        <w:t>≥2 GHz</w:t>
      </w:r>
      <w:r w:rsidRPr="00933296">
        <w:rPr>
          <w:color w:val="000000"/>
          <w:sz w:val="24"/>
        </w:rPr>
        <w:t>改为</w:t>
      </w:r>
      <w:r w:rsidRPr="00933296">
        <w:rPr>
          <w:color w:val="000000"/>
          <w:sz w:val="24"/>
        </w:rPr>
        <w:t>100 MHz~ 2 GHz</w:t>
      </w:r>
      <w:r w:rsidRPr="00933296">
        <w:rPr>
          <w:color w:val="000000"/>
          <w:sz w:val="24"/>
        </w:rPr>
        <w:t>；</w:t>
      </w:r>
    </w:p>
    <w:p w14:paraId="321A1890" w14:textId="77777777" w:rsidR="00EA1065" w:rsidRPr="00933296" w:rsidRDefault="00EA1065" w:rsidP="001F5A6D">
      <w:pPr>
        <w:spacing w:line="300" w:lineRule="auto"/>
        <w:ind w:firstLineChars="200" w:firstLine="480"/>
        <w:rPr>
          <w:color w:val="000000"/>
          <w:sz w:val="24"/>
        </w:rPr>
      </w:pPr>
      <w:r w:rsidRPr="00933296">
        <w:rPr>
          <w:color w:val="000000"/>
          <w:sz w:val="24"/>
          <w:szCs w:val="24"/>
        </w:rPr>
        <w:t>——</w:t>
      </w:r>
      <w:r w:rsidRPr="00933296">
        <w:rPr>
          <w:color w:val="000000"/>
          <w:sz w:val="24"/>
        </w:rPr>
        <w:t>测量标准器脉冲发生器的频率准确度，由</w:t>
      </w:r>
      <w:r w:rsidRPr="00933296">
        <w:rPr>
          <w:color w:val="000000"/>
          <w:sz w:val="24"/>
        </w:rPr>
        <w:t>1×10</w:t>
      </w:r>
      <w:r w:rsidRPr="00933296">
        <w:rPr>
          <w:color w:val="000000"/>
          <w:sz w:val="24"/>
          <w:vertAlign w:val="superscript"/>
        </w:rPr>
        <w:t>-6</w:t>
      </w:r>
      <w:r w:rsidRPr="00933296">
        <w:rPr>
          <w:color w:val="000000"/>
          <w:sz w:val="24"/>
        </w:rPr>
        <w:t>改为</w:t>
      </w:r>
      <w:r w:rsidRPr="00933296">
        <w:rPr>
          <w:color w:val="000000"/>
          <w:sz w:val="24"/>
        </w:rPr>
        <w:t>1×</w:t>
      </w:r>
      <w:r w:rsidRPr="00933296">
        <w:rPr>
          <w:color w:val="000000"/>
          <w:sz w:val="24"/>
        </w:rPr>
        <w:t>（</w:t>
      </w:r>
      <w:r w:rsidRPr="00933296">
        <w:rPr>
          <w:color w:val="000000"/>
          <w:sz w:val="24"/>
        </w:rPr>
        <w:t>10</w:t>
      </w:r>
      <w:r w:rsidRPr="00933296">
        <w:rPr>
          <w:color w:val="000000"/>
          <w:sz w:val="24"/>
          <w:vertAlign w:val="superscript"/>
        </w:rPr>
        <w:t>-4</w:t>
      </w:r>
      <w:r w:rsidRPr="00933296">
        <w:rPr>
          <w:color w:val="000000"/>
          <w:sz w:val="24"/>
        </w:rPr>
        <w:t>~10</w:t>
      </w:r>
      <w:r w:rsidRPr="00933296">
        <w:rPr>
          <w:color w:val="000000"/>
          <w:sz w:val="24"/>
          <w:vertAlign w:val="superscript"/>
        </w:rPr>
        <w:t>-6</w:t>
      </w:r>
      <w:r w:rsidRPr="00933296">
        <w:rPr>
          <w:color w:val="000000"/>
          <w:sz w:val="24"/>
        </w:rPr>
        <w:t>）；</w:t>
      </w:r>
    </w:p>
    <w:p w14:paraId="2E2D18D1" w14:textId="77777777" w:rsidR="00EA1065" w:rsidRPr="00933296" w:rsidRDefault="00EA1065" w:rsidP="00EA1065">
      <w:pPr>
        <w:spacing w:line="300" w:lineRule="auto"/>
        <w:ind w:firstLineChars="200" w:firstLine="480"/>
        <w:rPr>
          <w:color w:val="000000"/>
          <w:sz w:val="24"/>
        </w:rPr>
      </w:pPr>
      <w:r w:rsidRPr="00933296">
        <w:rPr>
          <w:color w:val="000000"/>
          <w:sz w:val="24"/>
          <w:szCs w:val="24"/>
        </w:rPr>
        <w:t>——</w:t>
      </w:r>
      <w:r w:rsidRPr="00933296">
        <w:rPr>
          <w:color w:val="000000"/>
          <w:sz w:val="24"/>
        </w:rPr>
        <w:t>测量标准器脉冲发生器的最小脉宽，由</w:t>
      </w:r>
      <w:r w:rsidRPr="00933296">
        <w:rPr>
          <w:color w:val="000000"/>
          <w:sz w:val="24"/>
        </w:rPr>
        <w:t>≤200 ps</w:t>
      </w:r>
      <w:r w:rsidRPr="00933296">
        <w:rPr>
          <w:color w:val="000000"/>
          <w:sz w:val="24"/>
        </w:rPr>
        <w:t>改为</w:t>
      </w:r>
      <w:r w:rsidR="00A05242" w:rsidRPr="00933296">
        <w:rPr>
          <w:color w:val="000000"/>
          <w:sz w:val="24"/>
        </w:rPr>
        <w:t>180</w:t>
      </w:r>
      <w:r w:rsidRPr="00933296">
        <w:rPr>
          <w:color w:val="000000"/>
          <w:sz w:val="24"/>
        </w:rPr>
        <w:t xml:space="preserve"> ps~</w:t>
      </w:r>
      <w:r w:rsidR="00A05242" w:rsidRPr="00933296">
        <w:rPr>
          <w:color w:val="000000"/>
          <w:sz w:val="24"/>
        </w:rPr>
        <w:t>10</w:t>
      </w:r>
      <w:r w:rsidRPr="00933296">
        <w:rPr>
          <w:color w:val="000000"/>
          <w:sz w:val="24"/>
        </w:rPr>
        <w:t xml:space="preserve"> ns</w:t>
      </w:r>
      <w:r w:rsidRPr="00933296">
        <w:rPr>
          <w:color w:val="000000"/>
          <w:sz w:val="24"/>
        </w:rPr>
        <w:t>；</w:t>
      </w:r>
    </w:p>
    <w:p w14:paraId="131DCEDD" w14:textId="77777777" w:rsidR="00EA1065" w:rsidRPr="00933296" w:rsidRDefault="00EA1065" w:rsidP="00EA1065">
      <w:pPr>
        <w:spacing w:line="300" w:lineRule="auto"/>
        <w:ind w:firstLineChars="200" w:firstLine="480"/>
        <w:rPr>
          <w:color w:val="000000"/>
          <w:sz w:val="24"/>
        </w:rPr>
      </w:pPr>
      <w:r w:rsidRPr="00933296">
        <w:rPr>
          <w:color w:val="000000"/>
          <w:sz w:val="24"/>
          <w:szCs w:val="24"/>
        </w:rPr>
        <w:t>——</w:t>
      </w:r>
      <w:r w:rsidRPr="00933296">
        <w:rPr>
          <w:color w:val="000000"/>
          <w:sz w:val="24"/>
        </w:rPr>
        <w:t>测量标准器示波器的上升时间，由</w:t>
      </w:r>
      <w:r w:rsidRPr="00933296">
        <w:rPr>
          <w:color w:val="000000"/>
          <w:sz w:val="24"/>
        </w:rPr>
        <w:t>≤30 ps</w:t>
      </w:r>
      <w:r w:rsidRPr="00933296">
        <w:rPr>
          <w:color w:val="000000"/>
          <w:sz w:val="24"/>
        </w:rPr>
        <w:t>改为</w:t>
      </w:r>
      <w:r w:rsidRPr="00933296">
        <w:rPr>
          <w:color w:val="000000"/>
          <w:sz w:val="24"/>
        </w:rPr>
        <w:t>30 ps~2 ns</w:t>
      </w:r>
      <w:r w:rsidRPr="00933296">
        <w:rPr>
          <w:color w:val="000000"/>
          <w:sz w:val="24"/>
        </w:rPr>
        <w:t>；</w:t>
      </w:r>
    </w:p>
    <w:p w14:paraId="7995ABF4" w14:textId="77777777" w:rsidR="00EA1065" w:rsidRDefault="00EA1065" w:rsidP="00EA1065">
      <w:pPr>
        <w:spacing w:line="300" w:lineRule="auto"/>
        <w:ind w:firstLineChars="200" w:firstLine="480"/>
        <w:rPr>
          <w:color w:val="000000"/>
          <w:sz w:val="24"/>
        </w:rPr>
      </w:pPr>
      <w:r w:rsidRPr="00933296">
        <w:rPr>
          <w:color w:val="000000"/>
          <w:sz w:val="24"/>
          <w:szCs w:val="24"/>
        </w:rPr>
        <w:t>——</w:t>
      </w:r>
      <w:r w:rsidRPr="00933296">
        <w:rPr>
          <w:color w:val="000000"/>
          <w:sz w:val="24"/>
        </w:rPr>
        <w:t>测量标准器示波器的幅度测量最大允差，由</w:t>
      </w:r>
      <w:r w:rsidRPr="00933296">
        <w:rPr>
          <w:color w:val="000000"/>
          <w:sz w:val="24"/>
        </w:rPr>
        <w:t>±2%</w:t>
      </w:r>
      <w:r w:rsidRPr="00933296">
        <w:rPr>
          <w:color w:val="000000"/>
          <w:sz w:val="24"/>
        </w:rPr>
        <w:t>改为</w:t>
      </w:r>
      <w:r w:rsidRPr="00933296">
        <w:rPr>
          <w:color w:val="000000"/>
          <w:sz w:val="24"/>
        </w:rPr>
        <w:t>±3%</w:t>
      </w:r>
      <w:r w:rsidRPr="00933296">
        <w:rPr>
          <w:color w:val="000000"/>
          <w:sz w:val="24"/>
        </w:rPr>
        <w:t>。</w:t>
      </w:r>
    </w:p>
    <w:p w14:paraId="18DFC276" w14:textId="77777777" w:rsidR="00CF0E84" w:rsidRPr="00933296" w:rsidRDefault="00CF0E84" w:rsidP="00EA1065">
      <w:pPr>
        <w:spacing w:line="300" w:lineRule="auto"/>
        <w:ind w:firstLineChars="200" w:firstLine="480"/>
        <w:rPr>
          <w:color w:val="000000"/>
          <w:sz w:val="24"/>
        </w:rPr>
      </w:pPr>
    </w:p>
    <w:p w14:paraId="7DF2AE44" w14:textId="77777777" w:rsidR="00E80DDA" w:rsidRPr="00933296" w:rsidRDefault="00BD1F66" w:rsidP="001F5A6D">
      <w:pPr>
        <w:ind w:firstLineChars="200" w:firstLine="480"/>
        <w:rPr>
          <w:color w:val="000000"/>
          <w:sz w:val="24"/>
          <w:szCs w:val="24"/>
        </w:rPr>
      </w:pPr>
      <w:r w:rsidRPr="00933296">
        <w:rPr>
          <w:color w:val="000000"/>
          <w:sz w:val="24"/>
          <w:szCs w:val="24"/>
        </w:rPr>
        <w:t>本规范历次版本发布情况：</w:t>
      </w:r>
    </w:p>
    <w:p w14:paraId="621706E0" w14:textId="3DFAB868" w:rsidR="00561659" w:rsidRDefault="00561659" w:rsidP="001F5A6D">
      <w:pPr>
        <w:spacing w:line="360" w:lineRule="auto"/>
        <w:ind w:firstLineChars="200" w:firstLine="480"/>
        <w:rPr>
          <w:color w:val="000000"/>
          <w:sz w:val="24"/>
          <w:szCs w:val="24"/>
        </w:rPr>
      </w:pPr>
      <w:r w:rsidRPr="00933296">
        <w:rPr>
          <w:color w:val="000000"/>
          <w:sz w:val="24"/>
          <w:szCs w:val="24"/>
        </w:rPr>
        <w:t>—— JJG 957—2015</w:t>
      </w:r>
    </w:p>
    <w:p w14:paraId="62146601" w14:textId="3EAC6165" w:rsidR="00E80DDA" w:rsidRPr="00933296" w:rsidRDefault="00BD1F66" w:rsidP="001F5A6D">
      <w:pPr>
        <w:spacing w:line="360" w:lineRule="auto"/>
        <w:ind w:firstLineChars="200" w:firstLine="480"/>
        <w:rPr>
          <w:color w:val="000000"/>
          <w:sz w:val="24"/>
          <w:szCs w:val="24"/>
        </w:rPr>
        <w:sectPr w:rsidR="00E80DDA" w:rsidRPr="00933296" w:rsidSect="00D559BC">
          <w:pgSz w:w="11906" w:h="16838"/>
          <w:pgMar w:top="907" w:right="1797" w:bottom="1701" w:left="1797" w:header="851" w:footer="992" w:gutter="0"/>
          <w:pgNumType w:fmt="upperRoman" w:chapStyle="1"/>
          <w:cols w:space="720"/>
          <w:docGrid w:type="linesAndChars" w:linePitch="312"/>
        </w:sectPr>
      </w:pPr>
      <w:r w:rsidRPr="00933296">
        <w:rPr>
          <w:color w:val="000000"/>
          <w:sz w:val="24"/>
          <w:szCs w:val="24"/>
        </w:rPr>
        <w:t>——</w:t>
      </w:r>
      <w:r w:rsidR="00CA0F51" w:rsidRPr="00933296">
        <w:rPr>
          <w:color w:val="000000"/>
          <w:sz w:val="24"/>
          <w:szCs w:val="24"/>
        </w:rPr>
        <w:t xml:space="preserve"> JJG 957—2000</w:t>
      </w:r>
    </w:p>
    <w:p w14:paraId="439A2594" w14:textId="77777777" w:rsidR="00D54435" w:rsidRPr="00933296" w:rsidRDefault="00316B7A" w:rsidP="001F5A6D">
      <w:pPr>
        <w:spacing w:beforeLines="100" w:before="312" w:afterLines="100" w:after="312" w:line="360" w:lineRule="auto"/>
        <w:jc w:val="center"/>
        <w:rPr>
          <w:rFonts w:eastAsia="黑体"/>
          <w:b/>
          <w:color w:val="000000"/>
          <w:sz w:val="30"/>
          <w:szCs w:val="30"/>
        </w:rPr>
      </w:pPr>
      <w:r w:rsidRPr="00933296">
        <w:rPr>
          <w:rFonts w:eastAsia="黑体"/>
          <w:b/>
          <w:color w:val="000000"/>
          <w:sz w:val="30"/>
          <w:szCs w:val="30"/>
        </w:rPr>
        <w:lastRenderedPageBreak/>
        <w:t>逻辑分析仪</w:t>
      </w:r>
      <w:r w:rsidR="00D54435" w:rsidRPr="00933296">
        <w:rPr>
          <w:rFonts w:eastAsia="黑体"/>
          <w:b/>
          <w:color w:val="000000"/>
          <w:sz w:val="30"/>
          <w:szCs w:val="30"/>
        </w:rPr>
        <w:t>校准规范</w:t>
      </w:r>
    </w:p>
    <w:p w14:paraId="0BA08A37" w14:textId="77777777" w:rsidR="00D54435" w:rsidRPr="00933296" w:rsidRDefault="00D54435" w:rsidP="001F5A6D">
      <w:pPr>
        <w:pStyle w:val="1"/>
        <w:numPr>
          <w:ilvl w:val="0"/>
          <w:numId w:val="1"/>
        </w:numPr>
        <w:tabs>
          <w:tab w:val="left" w:pos="425"/>
        </w:tabs>
        <w:rPr>
          <w:rFonts w:ascii="Times New Roman"/>
          <w:color w:val="000000"/>
          <w:szCs w:val="24"/>
        </w:rPr>
      </w:pPr>
      <w:bookmarkStart w:id="2" w:name="_Toc528315020"/>
      <w:bookmarkStart w:id="3" w:name="_Toc81468712"/>
      <w:r w:rsidRPr="00933296">
        <w:rPr>
          <w:rFonts w:ascii="Times New Roman"/>
          <w:color w:val="000000"/>
          <w:szCs w:val="24"/>
        </w:rPr>
        <w:t>范围</w:t>
      </w:r>
      <w:bookmarkEnd w:id="2"/>
      <w:bookmarkEnd w:id="3"/>
    </w:p>
    <w:p w14:paraId="28E32597" w14:textId="69CAEB5F" w:rsidR="00BB399F" w:rsidRPr="00933296" w:rsidRDefault="00E80DDA" w:rsidP="00D1674A">
      <w:pPr>
        <w:adjustRightInd w:val="0"/>
        <w:snapToGrid w:val="0"/>
        <w:ind w:firstLineChars="200" w:firstLine="480"/>
        <w:rPr>
          <w:color w:val="000000"/>
          <w:sz w:val="24"/>
        </w:rPr>
      </w:pPr>
      <w:r w:rsidRPr="00933296">
        <w:rPr>
          <w:color w:val="000000"/>
          <w:sz w:val="24"/>
        </w:rPr>
        <w:t>本规范适用于</w:t>
      </w:r>
      <w:r w:rsidR="00316B7A" w:rsidRPr="00933296">
        <w:rPr>
          <w:color w:val="000000"/>
          <w:sz w:val="24"/>
        </w:rPr>
        <w:t>逻辑分析仪</w:t>
      </w:r>
      <w:r w:rsidR="009A1A76" w:rsidRPr="00933296">
        <w:rPr>
          <w:color w:val="000000"/>
          <w:sz w:val="24"/>
        </w:rPr>
        <w:t>的校准，</w:t>
      </w:r>
      <w:r w:rsidR="00316B7A" w:rsidRPr="00933296">
        <w:rPr>
          <w:color w:val="000000"/>
          <w:sz w:val="24"/>
        </w:rPr>
        <w:t>其他具有逻辑分析仪功能的仪器可参照</w:t>
      </w:r>
      <w:r w:rsidR="008001A0">
        <w:rPr>
          <w:rFonts w:hint="eastAsia"/>
          <w:color w:val="000000"/>
          <w:sz w:val="24"/>
        </w:rPr>
        <w:t>执行</w:t>
      </w:r>
      <w:r w:rsidR="00276556" w:rsidRPr="00933296">
        <w:rPr>
          <w:color w:val="000000"/>
          <w:sz w:val="24"/>
        </w:rPr>
        <w:t>。</w:t>
      </w:r>
    </w:p>
    <w:p w14:paraId="591023AE" w14:textId="77777777" w:rsidR="003C28A9" w:rsidRPr="00933296" w:rsidRDefault="003E4F8D" w:rsidP="00D1674A">
      <w:pPr>
        <w:pStyle w:val="1"/>
        <w:numPr>
          <w:ilvl w:val="0"/>
          <w:numId w:val="1"/>
        </w:numPr>
        <w:tabs>
          <w:tab w:val="left" w:pos="425"/>
        </w:tabs>
        <w:adjustRightInd w:val="0"/>
        <w:snapToGrid w:val="0"/>
        <w:rPr>
          <w:rFonts w:ascii="Times New Roman"/>
          <w:color w:val="000000"/>
          <w:szCs w:val="24"/>
        </w:rPr>
      </w:pPr>
      <w:bookmarkStart w:id="4" w:name="_Toc434423136"/>
      <w:bookmarkStart w:id="5" w:name="_Toc383003261"/>
      <w:bookmarkStart w:id="6" w:name="_Toc383030158"/>
      <w:bookmarkStart w:id="7" w:name="_Toc383030240"/>
      <w:bookmarkStart w:id="8" w:name="_Toc383030372"/>
      <w:bookmarkStart w:id="9" w:name="_Toc383030423"/>
      <w:bookmarkStart w:id="10" w:name="_Toc383031056"/>
      <w:bookmarkStart w:id="11" w:name="_Toc385969012"/>
      <w:bookmarkStart w:id="12" w:name="_Toc383003263"/>
      <w:bookmarkStart w:id="13" w:name="_Toc383030160"/>
      <w:bookmarkStart w:id="14" w:name="_Toc383030242"/>
      <w:bookmarkStart w:id="15" w:name="_Toc383030374"/>
      <w:bookmarkStart w:id="16" w:name="_Toc383030425"/>
      <w:bookmarkStart w:id="17" w:name="_Toc383031058"/>
      <w:bookmarkStart w:id="18" w:name="_Toc385969014"/>
      <w:bookmarkStart w:id="19" w:name="_Toc383003264"/>
      <w:bookmarkStart w:id="20" w:name="_Toc383030161"/>
      <w:bookmarkStart w:id="21" w:name="_Toc383030243"/>
      <w:bookmarkStart w:id="22" w:name="_Toc383030375"/>
      <w:bookmarkStart w:id="23" w:name="_Toc383030426"/>
      <w:bookmarkStart w:id="24" w:name="_Toc383031059"/>
      <w:bookmarkStart w:id="25" w:name="_Toc385969015"/>
      <w:bookmarkStart w:id="26" w:name="_Toc528315022"/>
      <w:bookmarkStart w:id="27" w:name="_Toc8146871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r w:rsidRPr="00933296">
        <w:rPr>
          <w:rFonts w:ascii="Times New Roman"/>
          <w:color w:val="000000"/>
          <w:szCs w:val="24"/>
        </w:rPr>
        <w:t>术语和计量单位</w:t>
      </w:r>
      <w:bookmarkEnd w:id="26"/>
      <w:bookmarkEnd w:id="27"/>
    </w:p>
    <w:p w14:paraId="5B35A40C" w14:textId="77777777" w:rsidR="00923F7A" w:rsidRPr="00933296" w:rsidRDefault="00D7699F" w:rsidP="00D7699F">
      <w:pPr>
        <w:pStyle w:val="2"/>
        <w:tabs>
          <w:tab w:val="left" w:pos="525"/>
        </w:tabs>
        <w:adjustRightInd w:val="0"/>
        <w:snapToGrid w:val="0"/>
        <w:spacing w:line="240" w:lineRule="auto"/>
        <w:ind w:leftChars="-1" w:left="-2"/>
        <w:rPr>
          <w:color w:val="000000"/>
          <w:szCs w:val="24"/>
          <w:lang w:eastAsia="zh-CN"/>
        </w:rPr>
      </w:pPr>
      <w:bookmarkStart w:id="28" w:name="_Toc434173896"/>
      <w:bookmarkStart w:id="29" w:name="_Toc434173986"/>
      <w:bookmarkStart w:id="30" w:name="_Toc434174072"/>
      <w:bookmarkStart w:id="31" w:name="_Toc434174153"/>
      <w:bookmarkStart w:id="32" w:name="_Toc434174232"/>
      <w:bookmarkStart w:id="33" w:name="_Toc434174518"/>
      <w:bookmarkStart w:id="34" w:name="_Toc434174599"/>
      <w:bookmarkStart w:id="35" w:name="_Toc434237448"/>
      <w:bookmarkStart w:id="36" w:name="_Toc434423140"/>
      <w:bookmarkStart w:id="37" w:name="_Toc434173897"/>
      <w:bookmarkStart w:id="38" w:name="_Toc434173987"/>
      <w:bookmarkStart w:id="39" w:name="_Toc434174073"/>
      <w:bookmarkStart w:id="40" w:name="_Toc434174154"/>
      <w:bookmarkStart w:id="41" w:name="_Toc434174233"/>
      <w:bookmarkStart w:id="42" w:name="_Toc434174519"/>
      <w:bookmarkStart w:id="43" w:name="_Toc434174600"/>
      <w:bookmarkStart w:id="44" w:name="_Toc434237449"/>
      <w:bookmarkStart w:id="45" w:name="_Toc434423141"/>
      <w:bookmarkStart w:id="46" w:name="_Toc434173898"/>
      <w:bookmarkStart w:id="47" w:name="_Toc434173988"/>
      <w:bookmarkStart w:id="48" w:name="_Toc434174074"/>
      <w:bookmarkStart w:id="49" w:name="_Toc434174155"/>
      <w:bookmarkStart w:id="50" w:name="_Toc434174234"/>
      <w:bookmarkStart w:id="51" w:name="_Toc434174520"/>
      <w:bookmarkStart w:id="52" w:name="_Toc434174601"/>
      <w:bookmarkStart w:id="53" w:name="_Toc434237450"/>
      <w:bookmarkStart w:id="54" w:name="_Toc434423142"/>
      <w:bookmarkStart w:id="55" w:name="_Toc434173899"/>
      <w:bookmarkStart w:id="56" w:name="_Toc434173989"/>
      <w:bookmarkStart w:id="57" w:name="_Toc434174075"/>
      <w:bookmarkStart w:id="58" w:name="_Toc434174156"/>
      <w:bookmarkStart w:id="59" w:name="_Toc434174235"/>
      <w:bookmarkStart w:id="60" w:name="_Toc434174521"/>
      <w:bookmarkStart w:id="61" w:name="_Toc434174602"/>
      <w:bookmarkStart w:id="62" w:name="_Toc434237451"/>
      <w:bookmarkStart w:id="63" w:name="_Toc434423143"/>
      <w:bookmarkStart w:id="64" w:name="_Toc434173900"/>
      <w:bookmarkStart w:id="65" w:name="_Toc434173990"/>
      <w:bookmarkStart w:id="66" w:name="_Toc434174076"/>
      <w:bookmarkStart w:id="67" w:name="_Toc434174157"/>
      <w:bookmarkStart w:id="68" w:name="_Toc434174236"/>
      <w:bookmarkStart w:id="69" w:name="_Toc434174522"/>
      <w:bookmarkStart w:id="70" w:name="_Toc434174603"/>
      <w:bookmarkStart w:id="71" w:name="_Toc434237452"/>
      <w:bookmarkStart w:id="72" w:name="_Toc434423144"/>
      <w:bookmarkStart w:id="73" w:name="_Toc528315025"/>
      <w:bookmarkStart w:id="74" w:name="_Toc81468714"/>
      <w:bookmarkStart w:id="75" w:name="_Toc203616429"/>
      <w:bookmarkStart w:id="76" w:name="_Toc203907730"/>
      <w:bookmarkStart w:id="77" w:name="_Toc205604060"/>
      <w:bookmarkStart w:id="78" w:name="_Toc209785336"/>
      <w:bookmarkStart w:id="79" w:name="_Toc214871748"/>
      <w:bookmarkStart w:id="80" w:name="_Toc214871791"/>
      <w:bookmarkStart w:id="81" w:name="_Toc214929817"/>
      <w:bookmarkStart w:id="82" w:name="_Toc214942198"/>
      <w:bookmarkStart w:id="83" w:name="_Toc220120093"/>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r w:rsidRPr="00933296">
        <w:rPr>
          <w:color w:val="000000"/>
          <w:szCs w:val="24"/>
          <w:lang w:eastAsia="zh-CN"/>
        </w:rPr>
        <w:t>门限电平</w:t>
      </w:r>
      <w:r w:rsidR="00BB0456" w:rsidRPr="00933296">
        <w:rPr>
          <w:color w:val="000000"/>
          <w:szCs w:val="24"/>
          <w:lang w:eastAsia="zh-CN"/>
        </w:rPr>
        <w:t>（</w:t>
      </w:r>
      <w:r w:rsidR="003E6D06" w:rsidRPr="00933296">
        <w:rPr>
          <w:color w:val="000000"/>
          <w:szCs w:val="24"/>
          <w:lang w:eastAsia="zh-CN"/>
        </w:rPr>
        <w:t>t</w:t>
      </w:r>
      <w:r w:rsidRPr="00933296">
        <w:rPr>
          <w:color w:val="000000"/>
          <w:szCs w:val="24"/>
          <w:lang w:eastAsia="zh-CN"/>
        </w:rPr>
        <w:t>hreshold</w:t>
      </w:r>
      <w:r w:rsidR="003E6D06" w:rsidRPr="00933296">
        <w:rPr>
          <w:color w:val="000000"/>
          <w:szCs w:val="24"/>
          <w:lang w:eastAsia="zh-CN"/>
        </w:rPr>
        <w:t xml:space="preserve"> l</w:t>
      </w:r>
      <w:r w:rsidRPr="00933296">
        <w:rPr>
          <w:color w:val="000000"/>
          <w:szCs w:val="24"/>
          <w:lang w:eastAsia="zh-CN"/>
        </w:rPr>
        <w:t>evel</w:t>
      </w:r>
      <w:r w:rsidR="00C25C7A" w:rsidRPr="00933296">
        <w:rPr>
          <w:color w:val="000000"/>
          <w:szCs w:val="24"/>
          <w:lang w:eastAsia="zh-CN"/>
        </w:rPr>
        <w:t>）</w:t>
      </w:r>
      <w:bookmarkEnd w:id="73"/>
      <w:bookmarkEnd w:id="74"/>
    </w:p>
    <w:p w14:paraId="33E35865" w14:textId="77777777" w:rsidR="00D92FBC" w:rsidRPr="00933296" w:rsidRDefault="00D92FBC" w:rsidP="00D92FBC">
      <w:pPr>
        <w:adjustRightInd w:val="0"/>
        <w:snapToGrid w:val="0"/>
        <w:ind w:firstLineChars="200" w:firstLine="480"/>
        <w:rPr>
          <w:color w:val="333333"/>
          <w:sz w:val="24"/>
          <w:szCs w:val="24"/>
          <w:shd w:val="clear" w:color="auto" w:fill="FFFFFF"/>
        </w:rPr>
      </w:pPr>
      <w:r w:rsidRPr="00933296">
        <w:rPr>
          <w:color w:val="333333"/>
          <w:sz w:val="24"/>
          <w:szCs w:val="24"/>
          <w:shd w:val="clear" w:color="auto" w:fill="FFFFFF"/>
        </w:rPr>
        <w:t>是指电平达到一定阈值后设备会作出相应的响应的参数</w:t>
      </w:r>
      <w:r w:rsidR="00157D88" w:rsidRPr="00933296">
        <w:rPr>
          <w:color w:val="333333"/>
          <w:sz w:val="24"/>
          <w:szCs w:val="24"/>
          <w:shd w:val="clear" w:color="auto" w:fill="FFFFFF"/>
        </w:rPr>
        <w:t>,</w:t>
      </w:r>
      <w:r w:rsidRPr="00933296">
        <w:rPr>
          <w:color w:val="000000"/>
          <w:sz w:val="24"/>
          <w:szCs w:val="24"/>
        </w:rPr>
        <w:t>单位：</w:t>
      </w:r>
      <w:r w:rsidRPr="00933296">
        <w:rPr>
          <w:color w:val="000000"/>
          <w:sz w:val="24"/>
          <w:szCs w:val="24"/>
        </w:rPr>
        <w:t>V</w:t>
      </w:r>
      <w:r w:rsidRPr="00933296">
        <w:rPr>
          <w:color w:val="333333"/>
          <w:sz w:val="24"/>
          <w:szCs w:val="24"/>
          <w:shd w:val="clear" w:color="auto" w:fill="FFFFFF"/>
        </w:rPr>
        <w:t>。</w:t>
      </w:r>
    </w:p>
    <w:p w14:paraId="33C2F415" w14:textId="77777777" w:rsidR="00D7699F" w:rsidRPr="00933296" w:rsidRDefault="00D7699F" w:rsidP="003E6D06">
      <w:pPr>
        <w:pStyle w:val="2"/>
        <w:tabs>
          <w:tab w:val="left" w:pos="525"/>
        </w:tabs>
        <w:adjustRightInd w:val="0"/>
        <w:snapToGrid w:val="0"/>
        <w:spacing w:line="240" w:lineRule="auto"/>
        <w:ind w:leftChars="-1" w:left="-2"/>
        <w:rPr>
          <w:color w:val="000000"/>
          <w:szCs w:val="24"/>
          <w:lang w:eastAsia="zh-CN"/>
        </w:rPr>
      </w:pPr>
      <w:bookmarkStart w:id="84" w:name="_Toc528315027"/>
      <w:bookmarkStart w:id="85" w:name="_Toc81468715"/>
      <w:r w:rsidRPr="00933296">
        <w:rPr>
          <w:color w:val="000000"/>
          <w:szCs w:val="24"/>
          <w:lang w:eastAsia="zh-CN"/>
        </w:rPr>
        <w:t>毛刺</w:t>
      </w:r>
      <w:r w:rsidR="003E6D06" w:rsidRPr="00933296">
        <w:rPr>
          <w:color w:val="000000"/>
          <w:szCs w:val="24"/>
          <w:lang w:eastAsia="zh-CN"/>
        </w:rPr>
        <w:t>（</w:t>
      </w:r>
      <w:r w:rsidR="00846A85" w:rsidRPr="00933296">
        <w:rPr>
          <w:color w:val="000000"/>
          <w:szCs w:val="24"/>
          <w:lang w:eastAsia="zh-CN"/>
        </w:rPr>
        <w:t>glitch</w:t>
      </w:r>
      <w:r w:rsidR="003E6D06" w:rsidRPr="00933296">
        <w:rPr>
          <w:color w:val="000000"/>
          <w:szCs w:val="24"/>
          <w:lang w:eastAsia="zh-CN"/>
        </w:rPr>
        <w:t>）</w:t>
      </w:r>
      <w:bookmarkEnd w:id="84"/>
      <w:bookmarkEnd w:id="85"/>
    </w:p>
    <w:p w14:paraId="591A97DA" w14:textId="77777777" w:rsidR="00D92FBC" w:rsidRPr="00933296" w:rsidRDefault="00D92FBC" w:rsidP="00D92FBC">
      <w:pPr>
        <w:adjustRightInd w:val="0"/>
        <w:snapToGrid w:val="0"/>
        <w:ind w:firstLineChars="200" w:firstLine="480"/>
        <w:rPr>
          <w:color w:val="333333"/>
          <w:sz w:val="24"/>
          <w:szCs w:val="24"/>
          <w:shd w:val="clear" w:color="auto" w:fill="FFFFFF"/>
        </w:rPr>
      </w:pPr>
      <w:r w:rsidRPr="00933296">
        <w:rPr>
          <w:color w:val="333333"/>
          <w:sz w:val="24"/>
          <w:szCs w:val="24"/>
          <w:shd w:val="clear" w:color="auto" w:fill="FFFFFF"/>
        </w:rPr>
        <w:t>指电路输出波形中含有时间很短有规律或没有规律的脉冲。</w:t>
      </w:r>
    </w:p>
    <w:p w14:paraId="6C40784F" w14:textId="77777777" w:rsidR="00D7699F" w:rsidRPr="00933296" w:rsidRDefault="00D7699F" w:rsidP="003E6D06">
      <w:pPr>
        <w:pStyle w:val="2"/>
        <w:tabs>
          <w:tab w:val="left" w:pos="525"/>
        </w:tabs>
        <w:adjustRightInd w:val="0"/>
        <w:snapToGrid w:val="0"/>
        <w:spacing w:line="240" w:lineRule="auto"/>
        <w:ind w:leftChars="-1" w:left="-2"/>
        <w:rPr>
          <w:color w:val="000000"/>
          <w:szCs w:val="24"/>
          <w:lang w:eastAsia="zh-CN"/>
        </w:rPr>
      </w:pPr>
      <w:bookmarkStart w:id="86" w:name="_Toc528315028"/>
      <w:bookmarkStart w:id="87" w:name="_Toc81468716"/>
      <w:r w:rsidRPr="00933296">
        <w:rPr>
          <w:color w:val="000000"/>
          <w:szCs w:val="24"/>
          <w:lang w:eastAsia="zh-CN"/>
        </w:rPr>
        <w:t>时钟速率</w:t>
      </w:r>
      <w:r w:rsidR="003E6D06" w:rsidRPr="00933296">
        <w:rPr>
          <w:color w:val="000000"/>
          <w:szCs w:val="24"/>
          <w:lang w:eastAsia="zh-CN"/>
        </w:rPr>
        <w:t>（</w:t>
      </w:r>
      <w:r w:rsidR="003E6D06" w:rsidRPr="00933296">
        <w:rPr>
          <w:color w:val="000000"/>
          <w:szCs w:val="24"/>
          <w:lang w:eastAsia="zh-CN"/>
        </w:rPr>
        <w:t>clock rate</w:t>
      </w:r>
      <w:r w:rsidR="003E6D06" w:rsidRPr="00933296">
        <w:rPr>
          <w:color w:val="000000"/>
          <w:szCs w:val="24"/>
          <w:lang w:eastAsia="zh-CN"/>
        </w:rPr>
        <w:t>）</w:t>
      </w:r>
      <w:bookmarkEnd w:id="86"/>
      <w:bookmarkEnd w:id="87"/>
    </w:p>
    <w:p w14:paraId="0054610B" w14:textId="77777777" w:rsidR="00D92FBC" w:rsidRPr="00933296" w:rsidRDefault="00D92FBC" w:rsidP="00D92FBC">
      <w:pPr>
        <w:adjustRightInd w:val="0"/>
        <w:snapToGrid w:val="0"/>
        <w:ind w:firstLineChars="200" w:firstLine="480"/>
        <w:rPr>
          <w:color w:val="333333"/>
          <w:sz w:val="24"/>
          <w:szCs w:val="24"/>
          <w:shd w:val="clear" w:color="auto" w:fill="FFFFFF"/>
        </w:rPr>
      </w:pPr>
      <w:r w:rsidRPr="00933296">
        <w:rPr>
          <w:color w:val="333333"/>
          <w:sz w:val="24"/>
          <w:szCs w:val="24"/>
          <w:shd w:val="clear" w:color="auto" w:fill="FFFFFF"/>
        </w:rPr>
        <w:t>是指同步电路中时钟的基础频率，</w:t>
      </w:r>
      <w:r w:rsidRPr="00933296">
        <w:rPr>
          <w:color w:val="000000"/>
          <w:sz w:val="24"/>
          <w:szCs w:val="24"/>
        </w:rPr>
        <w:t>单位：</w:t>
      </w:r>
      <w:r w:rsidRPr="00933296">
        <w:rPr>
          <w:color w:val="000000"/>
          <w:sz w:val="24"/>
          <w:szCs w:val="24"/>
        </w:rPr>
        <w:t>Hz</w:t>
      </w:r>
      <w:r w:rsidRPr="00933296">
        <w:rPr>
          <w:color w:val="333333"/>
          <w:sz w:val="24"/>
          <w:szCs w:val="24"/>
          <w:shd w:val="clear" w:color="auto" w:fill="FFFFFF"/>
        </w:rPr>
        <w:t>。</w:t>
      </w:r>
    </w:p>
    <w:p w14:paraId="401B9DAA" w14:textId="77777777" w:rsidR="00D54435" w:rsidRPr="00933296" w:rsidRDefault="00D54435" w:rsidP="00D1674A">
      <w:pPr>
        <w:pStyle w:val="1"/>
        <w:numPr>
          <w:ilvl w:val="0"/>
          <w:numId w:val="1"/>
        </w:numPr>
        <w:tabs>
          <w:tab w:val="left" w:pos="425"/>
        </w:tabs>
        <w:adjustRightInd w:val="0"/>
        <w:snapToGrid w:val="0"/>
        <w:rPr>
          <w:rFonts w:ascii="Times New Roman"/>
          <w:color w:val="000000"/>
          <w:szCs w:val="24"/>
        </w:rPr>
      </w:pPr>
      <w:bookmarkStart w:id="88" w:name="_Toc434173914"/>
      <w:bookmarkStart w:id="89" w:name="_Toc434174000"/>
      <w:bookmarkStart w:id="90" w:name="_Toc434174086"/>
      <w:bookmarkStart w:id="91" w:name="_Toc434174165"/>
      <w:bookmarkStart w:id="92" w:name="_Toc434174244"/>
      <w:bookmarkStart w:id="93" w:name="_Toc434174530"/>
      <w:bookmarkStart w:id="94" w:name="_Toc434174611"/>
      <w:bookmarkStart w:id="95" w:name="_Toc434237460"/>
      <w:bookmarkStart w:id="96" w:name="_Toc434423153"/>
      <w:bookmarkStart w:id="97" w:name="_Toc383003278"/>
      <w:bookmarkStart w:id="98" w:name="_Toc383030170"/>
      <w:bookmarkStart w:id="99" w:name="_Toc383030251"/>
      <w:bookmarkStart w:id="100" w:name="_Toc383030383"/>
      <w:bookmarkStart w:id="101" w:name="_Toc383030434"/>
      <w:bookmarkStart w:id="102" w:name="_Toc383031067"/>
      <w:bookmarkStart w:id="103" w:name="_Toc385969023"/>
      <w:bookmarkStart w:id="104" w:name="_Toc528315030"/>
      <w:bookmarkStart w:id="105" w:name="_Toc81468717"/>
      <w:bookmarkEnd w:id="75"/>
      <w:bookmarkEnd w:id="76"/>
      <w:bookmarkEnd w:id="77"/>
      <w:bookmarkEnd w:id="78"/>
      <w:bookmarkEnd w:id="79"/>
      <w:bookmarkEnd w:id="80"/>
      <w:bookmarkEnd w:id="81"/>
      <w:bookmarkEnd w:id="82"/>
      <w:bookmarkEnd w:id="83"/>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r w:rsidRPr="00933296">
        <w:rPr>
          <w:rFonts w:ascii="Times New Roman"/>
          <w:color w:val="000000"/>
          <w:szCs w:val="24"/>
        </w:rPr>
        <w:t>概述</w:t>
      </w:r>
      <w:bookmarkEnd w:id="104"/>
      <w:bookmarkEnd w:id="105"/>
    </w:p>
    <w:p w14:paraId="7E7C6536" w14:textId="77777777" w:rsidR="00D4541E" w:rsidRPr="00933296" w:rsidRDefault="00BE03BA" w:rsidP="00BE03BA">
      <w:pPr>
        <w:adjustRightInd w:val="0"/>
        <w:snapToGrid w:val="0"/>
        <w:spacing w:line="300" w:lineRule="auto"/>
        <w:ind w:firstLineChars="200" w:firstLine="480"/>
        <w:rPr>
          <w:color w:val="000000"/>
          <w:sz w:val="24"/>
          <w:szCs w:val="24"/>
        </w:rPr>
      </w:pPr>
      <w:r w:rsidRPr="00933296">
        <w:rPr>
          <w:color w:val="000000"/>
          <w:sz w:val="24"/>
          <w:szCs w:val="24"/>
        </w:rPr>
        <w:t>逻辑分析仪主要用于数字电路硬件及软件调试，它具有多数据通道与多个同步时钟的特点，可以方便分析数字电路的逻辑程序。从原理上分为逻辑信号的定时分析与逻辑信号的状态分析，由多路逻辑探头输入数据信号，以逻辑</w:t>
      </w:r>
      <w:r w:rsidRPr="00933296">
        <w:rPr>
          <w:color w:val="000000"/>
          <w:sz w:val="24"/>
          <w:szCs w:val="24"/>
        </w:rPr>
        <w:t>“</w:t>
      </w:r>
      <w:r w:rsidRPr="00933296">
        <w:rPr>
          <w:color w:val="000000"/>
          <w:sz w:val="24"/>
          <w:szCs w:val="24"/>
        </w:rPr>
        <w:t>１</w:t>
      </w:r>
      <w:r w:rsidRPr="00933296">
        <w:rPr>
          <w:color w:val="000000"/>
          <w:sz w:val="24"/>
          <w:szCs w:val="24"/>
        </w:rPr>
        <w:t>”</w:t>
      </w:r>
      <w:r w:rsidRPr="00933296">
        <w:rPr>
          <w:color w:val="000000"/>
          <w:sz w:val="24"/>
          <w:szCs w:val="24"/>
        </w:rPr>
        <w:t>、</w:t>
      </w:r>
      <w:r w:rsidRPr="00933296">
        <w:rPr>
          <w:color w:val="000000"/>
          <w:sz w:val="24"/>
          <w:szCs w:val="24"/>
        </w:rPr>
        <w:t>“</w:t>
      </w:r>
      <w:r w:rsidRPr="00933296">
        <w:rPr>
          <w:color w:val="000000"/>
          <w:sz w:val="24"/>
          <w:szCs w:val="24"/>
        </w:rPr>
        <w:t>０</w:t>
      </w:r>
      <w:r w:rsidRPr="00933296">
        <w:rPr>
          <w:color w:val="000000"/>
          <w:sz w:val="24"/>
          <w:szCs w:val="24"/>
        </w:rPr>
        <w:t>”</w:t>
      </w:r>
      <w:r w:rsidRPr="00933296">
        <w:rPr>
          <w:color w:val="000000"/>
          <w:sz w:val="24"/>
          <w:szCs w:val="24"/>
        </w:rPr>
        <w:t>显示数据状态。能以多级触发方式采集数据，可以状态列表方式或波形方式显示采集数据。</w:t>
      </w:r>
    </w:p>
    <w:p w14:paraId="0543CAC6" w14:textId="77777777" w:rsidR="00D31198" w:rsidRPr="00933296" w:rsidRDefault="00B91814" w:rsidP="00B91814">
      <w:pPr>
        <w:adjustRightInd w:val="0"/>
        <w:snapToGrid w:val="0"/>
        <w:spacing w:line="300" w:lineRule="auto"/>
        <w:ind w:firstLineChars="200" w:firstLine="480"/>
        <w:rPr>
          <w:color w:val="000000"/>
          <w:sz w:val="24"/>
          <w:szCs w:val="24"/>
        </w:rPr>
      </w:pPr>
      <w:r w:rsidRPr="00933296">
        <w:rPr>
          <w:color w:val="000000"/>
          <w:sz w:val="24"/>
          <w:szCs w:val="24"/>
        </w:rPr>
        <w:t>逻辑分析仪的工作过程就是数据采集、存储、触发、显示的过程，由于它采用数字存储技术，可将数据采集工作和显示工作分开进行，也可同时进行，必要时，对存储的数据可以反复进行显示，以利于对问题的分析和研究。</w:t>
      </w:r>
    </w:p>
    <w:p w14:paraId="1A847BCC" w14:textId="77777777" w:rsidR="00D827F0" w:rsidRPr="00933296" w:rsidRDefault="00D827F0" w:rsidP="00B91814">
      <w:pPr>
        <w:adjustRightInd w:val="0"/>
        <w:snapToGrid w:val="0"/>
        <w:spacing w:line="300" w:lineRule="auto"/>
        <w:ind w:firstLineChars="200" w:firstLine="480"/>
        <w:rPr>
          <w:color w:val="000000"/>
          <w:sz w:val="24"/>
          <w:szCs w:val="24"/>
        </w:rPr>
      </w:pPr>
    </w:p>
    <w:p w14:paraId="0F320F26" w14:textId="06F2EECE" w:rsidR="00D827F0" w:rsidRPr="00933296" w:rsidRDefault="00D827F0" w:rsidP="00D827F0">
      <w:pPr>
        <w:adjustRightInd w:val="0"/>
        <w:snapToGrid w:val="0"/>
        <w:spacing w:line="300" w:lineRule="auto"/>
        <w:jc w:val="center"/>
        <w:rPr>
          <w:color w:val="000000"/>
          <w:sz w:val="24"/>
          <w:szCs w:val="24"/>
        </w:rPr>
      </w:pPr>
      <w:r w:rsidRPr="00933296">
        <w:rPr>
          <w:noProof/>
        </w:rPr>
        <w:drawing>
          <wp:inline distT="0" distB="0" distL="0" distR="0" wp14:anchorId="30C014FA" wp14:editId="564E7251">
            <wp:extent cx="4500000" cy="2296800"/>
            <wp:effectExtent l="0" t="0" r="0" b="8255"/>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stretch>
                      <a:fillRect/>
                    </a:stretch>
                  </pic:blipFill>
                  <pic:spPr>
                    <a:xfrm>
                      <a:off x="0" y="0"/>
                      <a:ext cx="4500000" cy="2296800"/>
                    </a:xfrm>
                    <a:prstGeom prst="rect">
                      <a:avLst/>
                    </a:prstGeom>
                  </pic:spPr>
                </pic:pic>
              </a:graphicData>
            </a:graphic>
          </wp:inline>
        </w:drawing>
      </w:r>
    </w:p>
    <w:p w14:paraId="1EBA395C" w14:textId="77777777" w:rsidR="002F3DBA" w:rsidRPr="00933296" w:rsidRDefault="002F3DBA" w:rsidP="00D827F0">
      <w:pPr>
        <w:adjustRightInd w:val="0"/>
        <w:snapToGrid w:val="0"/>
        <w:spacing w:line="300" w:lineRule="auto"/>
        <w:jc w:val="center"/>
        <w:rPr>
          <w:color w:val="000000"/>
          <w:sz w:val="24"/>
          <w:szCs w:val="24"/>
        </w:rPr>
      </w:pPr>
    </w:p>
    <w:p w14:paraId="0BBCA083" w14:textId="780D6C56" w:rsidR="00D827F0" w:rsidRPr="00933296" w:rsidRDefault="00D827F0" w:rsidP="00D827F0">
      <w:pPr>
        <w:adjustRightInd w:val="0"/>
        <w:snapToGrid w:val="0"/>
        <w:spacing w:line="300" w:lineRule="auto"/>
        <w:jc w:val="center"/>
        <w:rPr>
          <w:color w:val="000000"/>
          <w:sz w:val="24"/>
          <w:szCs w:val="24"/>
        </w:rPr>
      </w:pPr>
      <w:r w:rsidRPr="00933296">
        <w:rPr>
          <w:color w:val="000000"/>
          <w:sz w:val="24"/>
          <w:szCs w:val="24"/>
        </w:rPr>
        <w:t>图</w:t>
      </w:r>
      <w:r w:rsidRPr="00933296">
        <w:rPr>
          <w:color w:val="000000"/>
          <w:sz w:val="24"/>
          <w:szCs w:val="24"/>
        </w:rPr>
        <w:t xml:space="preserve">1. </w:t>
      </w:r>
      <w:r w:rsidRPr="00933296">
        <w:rPr>
          <w:color w:val="000000"/>
          <w:sz w:val="24"/>
          <w:szCs w:val="24"/>
        </w:rPr>
        <w:t>逻辑分析仪原理结构框图</w:t>
      </w:r>
    </w:p>
    <w:p w14:paraId="678E09F0" w14:textId="77777777" w:rsidR="00D827F0" w:rsidRPr="00933296" w:rsidRDefault="00D827F0" w:rsidP="00D827F0">
      <w:pPr>
        <w:adjustRightInd w:val="0"/>
        <w:snapToGrid w:val="0"/>
        <w:spacing w:line="300" w:lineRule="auto"/>
        <w:jc w:val="center"/>
        <w:rPr>
          <w:color w:val="000000"/>
          <w:sz w:val="24"/>
          <w:szCs w:val="24"/>
        </w:rPr>
      </w:pPr>
    </w:p>
    <w:p w14:paraId="14C6AEAD" w14:textId="77777777" w:rsidR="000103C1" w:rsidRPr="00933296" w:rsidRDefault="00D54435" w:rsidP="00D1674A">
      <w:pPr>
        <w:pStyle w:val="1"/>
        <w:numPr>
          <w:ilvl w:val="0"/>
          <w:numId w:val="1"/>
        </w:numPr>
        <w:tabs>
          <w:tab w:val="left" w:pos="425"/>
        </w:tabs>
        <w:adjustRightInd w:val="0"/>
        <w:snapToGrid w:val="0"/>
        <w:rPr>
          <w:rFonts w:ascii="Times New Roman"/>
          <w:color w:val="000000"/>
          <w:szCs w:val="24"/>
        </w:rPr>
      </w:pPr>
      <w:bookmarkStart w:id="106" w:name="_Toc528315031"/>
      <w:bookmarkStart w:id="107" w:name="_Toc81468718"/>
      <w:r w:rsidRPr="00933296">
        <w:rPr>
          <w:rFonts w:ascii="Times New Roman"/>
          <w:color w:val="000000"/>
          <w:szCs w:val="24"/>
        </w:rPr>
        <w:lastRenderedPageBreak/>
        <w:t>计量特性</w:t>
      </w:r>
      <w:bookmarkEnd w:id="106"/>
      <w:bookmarkEnd w:id="107"/>
    </w:p>
    <w:p w14:paraId="2527E4C9" w14:textId="34CFF141" w:rsidR="00203836" w:rsidRPr="00933296" w:rsidRDefault="00203836" w:rsidP="0007110C">
      <w:pPr>
        <w:pStyle w:val="2"/>
        <w:numPr>
          <w:ilvl w:val="1"/>
          <w:numId w:val="7"/>
        </w:numPr>
        <w:rPr>
          <w:color w:val="000000" w:themeColor="text1"/>
        </w:rPr>
      </w:pPr>
      <w:bookmarkStart w:id="108" w:name="_Toc80884795"/>
      <w:bookmarkStart w:id="109" w:name="_Toc80885336"/>
      <w:bookmarkStart w:id="110" w:name="_Toc81468719"/>
      <w:bookmarkStart w:id="111" w:name="_Toc81468720"/>
      <w:bookmarkStart w:id="112" w:name="_Toc81468721"/>
      <w:bookmarkStart w:id="113" w:name="_Toc81468722"/>
      <w:bookmarkStart w:id="114" w:name="_Toc81468723"/>
      <w:bookmarkEnd w:id="108"/>
      <w:bookmarkEnd w:id="109"/>
      <w:bookmarkEnd w:id="110"/>
      <w:bookmarkEnd w:id="111"/>
      <w:bookmarkEnd w:id="112"/>
      <w:bookmarkEnd w:id="113"/>
      <w:r w:rsidRPr="00933296">
        <w:rPr>
          <w:color w:val="000000" w:themeColor="text1"/>
        </w:rPr>
        <w:t>定时分析</w:t>
      </w:r>
      <w:r w:rsidR="00937570" w:rsidRPr="00933296">
        <w:rPr>
          <w:color w:val="000000" w:themeColor="text1"/>
          <w:lang w:eastAsia="zh-CN"/>
        </w:rPr>
        <w:t>-</w:t>
      </w:r>
      <w:r w:rsidRPr="00933296">
        <w:rPr>
          <w:color w:val="000000" w:themeColor="text1"/>
        </w:rPr>
        <w:t>门限电平</w:t>
      </w:r>
      <w:bookmarkEnd w:id="114"/>
    </w:p>
    <w:p w14:paraId="0680C6DE" w14:textId="23366473" w:rsidR="00203836" w:rsidRPr="00933296" w:rsidRDefault="00203836" w:rsidP="006538BE">
      <w:pPr>
        <w:pStyle w:val="afe"/>
        <w:numPr>
          <w:ilvl w:val="0"/>
          <w:numId w:val="8"/>
        </w:numPr>
        <w:spacing w:beforeLines="50" w:before="156"/>
        <w:ind w:firstLineChars="0"/>
        <w:rPr>
          <w:color w:val="000000" w:themeColor="text1"/>
          <w:sz w:val="24"/>
          <w:szCs w:val="24"/>
          <w:lang w:val="x-none"/>
        </w:rPr>
      </w:pPr>
      <w:r w:rsidRPr="00933296">
        <w:rPr>
          <w:color w:val="000000" w:themeColor="text1"/>
          <w:sz w:val="24"/>
          <w:szCs w:val="24"/>
          <w:lang w:val="x-none"/>
        </w:rPr>
        <w:t>电平范围：</w:t>
      </w:r>
      <w:r w:rsidRPr="00933296">
        <w:rPr>
          <w:color w:val="000000" w:themeColor="text1"/>
          <w:sz w:val="24"/>
          <w:szCs w:val="24"/>
          <w:lang w:val="x-none"/>
        </w:rPr>
        <w:t>-10 V~ +10 V</w:t>
      </w:r>
      <w:r w:rsidRPr="00933296">
        <w:rPr>
          <w:color w:val="000000" w:themeColor="text1"/>
          <w:sz w:val="24"/>
          <w:szCs w:val="24"/>
          <w:lang w:val="x-none"/>
        </w:rPr>
        <w:t>。</w:t>
      </w:r>
    </w:p>
    <w:p w14:paraId="1559EFF1" w14:textId="57F0C84B" w:rsidR="00203836" w:rsidRPr="00933296" w:rsidRDefault="00203836" w:rsidP="006538BE">
      <w:pPr>
        <w:pStyle w:val="afe"/>
        <w:numPr>
          <w:ilvl w:val="0"/>
          <w:numId w:val="8"/>
        </w:numPr>
        <w:spacing w:beforeLines="50" w:before="156"/>
        <w:ind w:firstLineChars="0"/>
        <w:rPr>
          <w:color w:val="000000" w:themeColor="text1"/>
          <w:sz w:val="24"/>
          <w:szCs w:val="24"/>
        </w:rPr>
      </w:pPr>
      <w:r w:rsidRPr="00933296">
        <w:rPr>
          <w:color w:val="000000" w:themeColor="text1"/>
          <w:sz w:val="24"/>
          <w:szCs w:val="24"/>
          <w:lang w:val="x-none"/>
        </w:rPr>
        <w:t>最大允许误差：</w:t>
      </w:r>
      <w:r w:rsidRPr="00933296">
        <w:rPr>
          <w:color w:val="000000" w:themeColor="text1"/>
          <w:sz w:val="24"/>
          <w:szCs w:val="24"/>
        </w:rPr>
        <w:t>±(1%×</w:t>
      </w:r>
      <w:r w:rsidR="005371EC">
        <w:rPr>
          <w:rFonts w:hint="eastAsia"/>
          <w:color w:val="000000" w:themeColor="text1"/>
          <w:sz w:val="24"/>
          <w:szCs w:val="24"/>
        </w:rPr>
        <w:t>读数</w:t>
      </w:r>
      <w:r w:rsidRPr="00933296">
        <w:rPr>
          <w:color w:val="000000" w:themeColor="text1"/>
          <w:sz w:val="24"/>
          <w:szCs w:val="24"/>
        </w:rPr>
        <w:t>+35 mV)</w:t>
      </w:r>
      <w:r w:rsidRPr="00933296">
        <w:rPr>
          <w:color w:val="000000" w:themeColor="text1"/>
          <w:sz w:val="24"/>
          <w:szCs w:val="24"/>
        </w:rPr>
        <w:t>。</w:t>
      </w:r>
    </w:p>
    <w:p w14:paraId="38380BAD" w14:textId="51B6000F" w:rsidR="00203836" w:rsidRPr="00933296" w:rsidRDefault="00203836" w:rsidP="006538BE">
      <w:pPr>
        <w:pStyle w:val="2"/>
        <w:numPr>
          <w:ilvl w:val="1"/>
          <w:numId w:val="7"/>
        </w:numPr>
        <w:spacing w:beforeLines="50" w:before="156"/>
        <w:rPr>
          <w:color w:val="000000" w:themeColor="text1"/>
        </w:rPr>
      </w:pPr>
      <w:bookmarkStart w:id="115" w:name="_Toc81468724"/>
      <w:r w:rsidRPr="00933296">
        <w:rPr>
          <w:color w:val="000000" w:themeColor="text1"/>
        </w:rPr>
        <w:t>定时分析</w:t>
      </w:r>
      <w:r w:rsidR="00937570" w:rsidRPr="00933296">
        <w:rPr>
          <w:color w:val="000000" w:themeColor="text1"/>
          <w:lang w:eastAsia="zh-CN"/>
        </w:rPr>
        <w:t>-</w:t>
      </w:r>
      <w:r w:rsidRPr="00933296">
        <w:rPr>
          <w:color w:val="000000" w:themeColor="text1"/>
        </w:rPr>
        <w:t>时间间隔测量</w:t>
      </w:r>
      <w:bookmarkEnd w:id="115"/>
    </w:p>
    <w:p w14:paraId="5924C4C9" w14:textId="26DD6B4C" w:rsidR="00203836" w:rsidRPr="00933296" w:rsidRDefault="00203836" w:rsidP="006538BE">
      <w:pPr>
        <w:pStyle w:val="afe"/>
        <w:numPr>
          <w:ilvl w:val="0"/>
          <w:numId w:val="9"/>
        </w:numPr>
        <w:spacing w:beforeLines="50" w:before="156"/>
        <w:ind w:firstLineChars="0"/>
        <w:rPr>
          <w:sz w:val="24"/>
          <w:szCs w:val="24"/>
          <w:lang w:val="x-none"/>
        </w:rPr>
      </w:pPr>
      <w:r w:rsidRPr="00933296">
        <w:rPr>
          <w:sz w:val="24"/>
          <w:szCs w:val="24"/>
          <w:lang w:val="x-none"/>
        </w:rPr>
        <w:t>时间间隔测量能力：</w:t>
      </w:r>
      <w:r w:rsidRPr="00933296">
        <w:rPr>
          <w:sz w:val="24"/>
          <w:szCs w:val="24"/>
          <w:lang w:val="x-none"/>
        </w:rPr>
        <w:t>≥1</w:t>
      </w:r>
      <w:r w:rsidR="006B03CA" w:rsidRPr="00933296">
        <w:rPr>
          <w:sz w:val="24"/>
          <w:szCs w:val="24"/>
          <w:lang w:val="x-none"/>
        </w:rPr>
        <w:t>000</w:t>
      </w:r>
      <w:r w:rsidR="006B03CA" w:rsidRPr="00933296">
        <w:rPr>
          <w:sz w:val="24"/>
          <w:szCs w:val="24"/>
          <w:lang w:val="x-none"/>
        </w:rPr>
        <w:t>个采样周期</w:t>
      </w:r>
      <w:r w:rsidRPr="00933296">
        <w:rPr>
          <w:sz w:val="24"/>
          <w:szCs w:val="24"/>
          <w:lang w:val="x-none"/>
        </w:rPr>
        <w:t>。</w:t>
      </w:r>
    </w:p>
    <w:p w14:paraId="729E4429" w14:textId="118A3727" w:rsidR="00203836" w:rsidRPr="00933296" w:rsidRDefault="00203836" w:rsidP="006538BE">
      <w:pPr>
        <w:pStyle w:val="afe"/>
        <w:numPr>
          <w:ilvl w:val="0"/>
          <w:numId w:val="9"/>
        </w:numPr>
        <w:spacing w:beforeLines="50" w:before="156"/>
        <w:ind w:firstLineChars="0"/>
        <w:rPr>
          <w:sz w:val="24"/>
          <w:szCs w:val="24"/>
          <w:lang w:val="x-none"/>
        </w:rPr>
      </w:pPr>
      <w:r w:rsidRPr="00933296">
        <w:rPr>
          <w:sz w:val="24"/>
          <w:szCs w:val="24"/>
          <w:lang w:val="x-none"/>
        </w:rPr>
        <w:t>最大允许误差：</w:t>
      </w:r>
      <w:r w:rsidRPr="00933296">
        <w:rPr>
          <w:color w:val="000000"/>
          <w:sz w:val="24"/>
          <w:szCs w:val="24"/>
        </w:rPr>
        <w:t>±(0.01%×</w:t>
      </w:r>
      <w:r w:rsidR="005371EC">
        <w:rPr>
          <w:rFonts w:hint="eastAsia"/>
          <w:color w:val="000000"/>
          <w:sz w:val="24"/>
          <w:szCs w:val="24"/>
        </w:rPr>
        <w:t>读数</w:t>
      </w:r>
      <w:r w:rsidRPr="00933296">
        <w:rPr>
          <w:color w:val="000000"/>
          <w:sz w:val="24"/>
          <w:szCs w:val="24"/>
        </w:rPr>
        <w:t>+1</w:t>
      </w:r>
      <w:r w:rsidRPr="00933296">
        <w:rPr>
          <w:color w:val="000000"/>
          <w:sz w:val="24"/>
          <w:szCs w:val="24"/>
        </w:rPr>
        <w:t>个采样周期</w:t>
      </w:r>
      <w:r w:rsidRPr="00933296">
        <w:rPr>
          <w:color w:val="000000"/>
          <w:sz w:val="24"/>
          <w:szCs w:val="24"/>
        </w:rPr>
        <w:t>)</w:t>
      </w:r>
      <w:r w:rsidRPr="00933296">
        <w:rPr>
          <w:color w:val="000000"/>
          <w:sz w:val="24"/>
          <w:szCs w:val="24"/>
        </w:rPr>
        <w:t>。</w:t>
      </w:r>
    </w:p>
    <w:p w14:paraId="7E10206F" w14:textId="45D03009" w:rsidR="00937570" w:rsidRPr="00933296" w:rsidRDefault="00937570" w:rsidP="006538BE">
      <w:pPr>
        <w:pStyle w:val="2"/>
        <w:numPr>
          <w:ilvl w:val="1"/>
          <w:numId w:val="7"/>
        </w:numPr>
        <w:spacing w:beforeLines="50" w:before="156"/>
        <w:rPr>
          <w:color w:val="000000" w:themeColor="text1"/>
        </w:rPr>
      </w:pPr>
      <w:bookmarkStart w:id="116" w:name="_Toc81468725"/>
      <w:r w:rsidRPr="00933296">
        <w:rPr>
          <w:color w:val="000000" w:themeColor="text1"/>
        </w:rPr>
        <w:t>主要功能要求</w:t>
      </w:r>
      <w:bookmarkEnd w:id="116"/>
    </w:p>
    <w:p w14:paraId="23504F46" w14:textId="6CCCACB4" w:rsidR="00937570" w:rsidRPr="00933296" w:rsidRDefault="00937570" w:rsidP="006538BE">
      <w:pPr>
        <w:pStyle w:val="afe"/>
        <w:numPr>
          <w:ilvl w:val="2"/>
          <w:numId w:val="10"/>
        </w:numPr>
        <w:spacing w:beforeLines="50" w:before="156"/>
        <w:ind w:left="709" w:firstLineChars="0"/>
        <w:rPr>
          <w:color w:val="000000"/>
          <w:sz w:val="24"/>
          <w:szCs w:val="24"/>
        </w:rPr>
      </w:pPr>
      <w:r w:rsidRPr="00933296">
        <w:rPr>
          <w:sz w:val="24"/>
          <w:szCs w:val="24"/>
          <w:lang w:val="x-none"/>
        </w:rPr>
        <w:t>定时分析</w:t>
      </w:r>
      <w:r w:rsidRPr="00933296">
        <w:rPr>
          <w:sz w:val="24"/>
          <w:szCs w:val="24"/>
          <w:lang w:val="x-none"/>
        </w:rPr>
        <w:t>-</w:t>
      </w:r>
      <w:r w:rsidRPr="00933296">
        <w:rPr>
          <w:sz w:val="24"/>
          <w:szCs w:val="24"/>
          <w:lang w:val="x-none"/>
        </w:rPr>
        <w:t>最小脉冲宽度：</w:t>
      </w:r>
      <w:r w:rsidRPr="00933296">
        <w:rPr>
          <w:color w:val="000000"/>
          <w:sz w:val="24"/>
          <w:szCs w:val="24"/>
        </w:rPr>
        <w:t>200 ps</w:t>
      </w:r>
      <w:r w:rsidRPr="00933296">
        <w:rPr>
          <w:color w:val="000000"/>
          <w:sz w:val="24"/>
          <w:szCs w:val="24"/>
        </w:rPr>
        <w:t>（最高时钟速率</w:t>
      </w:r>
      <w:r w:rsidRPr="00933296">
        <w:rPr>
          <w:color w:val="000000"/>
          <w:sz w:val="24"/>
          <w:szCs w:val="24"/>
        </w:rPr>
        <w:t>5 GHz</w:t>
      </w:r>
      <w:r w:rsidRPr="00933296">
        <w:rPr>
          <w:color w:val="000000"/>
          <w:sz w:val="24"/>
          <w:szCs w:val="24"/>
        </w:rPr>
        <w:t>）。</w:t>
      </w:r>
    </w:p>
    <w:p w14:paraId="7FF41AAB" w14:textId="1141496B" w:rsidR="00937570" w:rsidRPr="00933296" w:rsidRDefault="00937570" w:rsidP="006538BE">
      <w:pPr>
        <w:pStyle w:val="afe"/>
        <w:numPr>
          <w:ilvl w:val="2"/>
          <w:numId w:val="10"/>
        </w:numPr>
        <w:spacing w:beforeLines="50" w:before="156"/>
        <w:ind w:left="709" w:firstLineChars="0"/>
        <w:rPr>
          <w:sz w:val="24"/>
          <w:szCs w:val="24"/>
          <w:lang w:val="x-none"/>
        </w:rPr>
      </w:pPr>
      <w:r w:rsidRPr="00933296">
        <w:rPr>
          <w:sz w:val="24"/>
          <w:szCs w:val="24"/>
          <w:lang w:val="x-none"/>
        </w:rPr>
        <w:t>定时分析</w:t>
      </w:r>
      <w:r w:rsidRPr="00933296">
        <w:rPr>
          <w:sz w:val="24"/>
          <w:szCs w:val="24"/>
          <w:lang w:val="x-none"/>
        </w:rPr>
        <w:t>-</w:t>
      </w:r>
      <w:r w:rsidRPr="00933296">
        <w:rPr>
          <w:sz w:val="24"/>
          <w:szCs w:val="24"/>
          <w:lang w:val="x-none"/>
        </w:rPr>
        <w:t>最小毛刺检测宽度：</w:t>
      </w:r>
      <w:r w:rsidRPr="00933296">
        <w:rPr>
          <w:color w:val="000000"/>
          <w:sz w:val="24"/>
          <w:szCs w:val="24"/>
        </w:rPr>
        <w:t>400 ps~4 ns</w:t>
      </w:r>
      <w:r w:rsidRPr="00933296">
        <w:rPr>
          <w:sz w:val="24"/>
          <w:szCs w:val="24"/>
          <w:lang w:val="x-none"/>
        </w:rPr>
        <w:t>。</w:t>
      </w:r>
    </w:p>
    <w:p w14:paraId="158E9D5C" w14:textId="10AA422D" w:rsidR="00937570" w:rsidRPr="00933296" w:rsidRDefault="00937570" w:rsidP="006538BE">
      <w:pPr>
        <w:pStyle w:val="afe"/>
        <w:numPr>
          <w:ilvl w:val="2"/>
          <w:numId w:val="10"/>
        </w:numPr>
        <w:spacing w:beforeLines="50" w:before="156"/>
        <w:ind w:left="709" w:firstLineChars="0"/>
        <w:rPr>
          <w:sz w:val="24"/>
          <w:szCs w:val="24"/>
          <w:lang w:val="x-none"/>
        </w:rPr>
      </w:pPr>
      <w:r w:rsidRPr="00933296">
        <w:rPr>
          <w:sz w:val="24"/>
          <w:szCs w:val="24"/>
          <w:lang w:val="x-none"/>
        </w:rPr>
        <w:t>状态分析</w:t>
      </w:r>
      <w:r w:rsidRPr="00933296">
        <w:rPr>
          <w:sz w:val="24"/>
          <w:szCs w:val="24"/>
          <w:lang w:val="x-none"/>
        </w:rPr>
        <w:t>-</w:t>
      </w:r>
      <w:r w:rsidR="0041175F" w:rsidRPr="00933296">
        <w:rPr>
          <w:sz w:val="24"/>
          <w:szCs w:val="24"/>
          <w:lang w:val="x-none"/>
        </w:rPr>
        <w:t>状态</w:t>
      </w:r>
      <w:r w:rsidRPr="00933296">
        <w:rPr>
          <w:sz w:val="24"/>
          <w:szCs w:val="24"/>
          <w:lang w:val="x-none"/>
        </w:rPr>
        <w:t>时钟最高速率</w:t>
      </w:r>
      <w:r w:rsidR="0041175F" w:rsidRPr="00933296">
        <w:rPr>
          <w:sz w:val="24"/>
          <w:szCs w:val="24"/>
          <w:lang w:val="x-none"/>
        </w:rPr>
        <w:t>：</w:t>
      </w:r>
      <w:r w:rsidR="0041175F" w:rsidRPr="00933296">
        <w:rPr>
          <w:sz w:val="24"/>
          <w:szCs w:val="24"/>
          <w:lang w:val="x-none"/>
        </w:rPr>
        <w:t>2 GHz</w:t>
      </w:r>
      <w:r w:rsidR="0041175F" w:rsidRPr="00933296">
        <w:rPr>
          <w:sz w:val="24"/>
          <w:szCs w:val="24"/>
          <w:lang w:val="x-none"/>
        </w:rPr>
        <w:t>。</w:t>
      </w:r>
    </w:p>
    <w:p w14:paraId="1EF91DBD" w14:textId="6EB96394" w:rsidR="0041175F" w:rsidRPr="00933296" w:rsidRDefault="0041175F" w:rsidP="006538BE">
      <w:pPr>
        <w:pStyle w:val="afe"/>
        <w:numPr>
          <w:ilvl w:val="2"/>
          <w:numId w:val="10"/>
        </w:numPr>
        <w:spacing w:beforeLines="50" w:before="156"/>
        <w:ind w:left="709" w:firstLineChars="0"/>
        <w:rPr>
          <w:sz w:val="24"/>
          <w:szCs w:val="24"/>
          <w:lang w:val="x-none"/>
        </w:rPr>
      </w:pPr>
      <w:r w:rsidRPr="00933296">
        <w:rPr>
          <w:sz w:val="24"/>
          <w:szCs w:val="24"/>
          <w:lang w:val="x-none"/>
        </w:rPr>
        <w:t>状态分析</w:t>
      </w:r>
      <w:r w:rsidRPr="00933296">
        <w:rPr>
          <w:sz w:val="24"/>
          <w:szCs w:val="24"/>
          <w:lang w:val="x-none"/>
        </w:rPr>
        <w:t>-</w:t>
      </w:r>
      <w:r w:rsidRPr="00933296">
        <w:rPr>
          <w:sz w:val="24"/>
          <w:szCs w:val="24"/>
          <w:lang w:val="x-none"/>
        </w:rPr>
        <w:t>状态时钟最小脉冲宽度：</w:t>
      </w:r>
      <w:r w:rsidRPr="00933296">
        <w:rPr>
          <w:sz w:val="24"/>
          <w:szCs w:val="24"/>
          <w:lang w:val="x-none"/>
        </w:rPr>
        <w:t>200 ps</w:t>
      </w:r>
      <w:r w:rsidRPr="00933296">
        <w:rPr>
          <w:sz w:val="24"/>
          <w:szCs w:val="24"/>
          <w:lang w:val="x-none"/>
        </w:rPr>
        <w:t>。</w:t>
      </w:r>
    </w:p>
    <w:p w14:paraId="40E55970" w14:textId="592E1D8C" w:rsidR="0041175F" w:rsidRPr="00933296" w:rsidRDefault="0041175F" w:rsidP="006538BE">
      <w:pPr>
        <w:pStyle w:val="afe"/>
        <w:numPr>
          <w:ilvl w:val="2"/>
          <w:numId w:val="10"/>
        </w:numPr>
        <w:spacing w:beforeLines="50" w:before="156"/>
        <w:ind w:left="709" w:firstLineChars="0"/>
        <w:rPr>
          <w:sz w:val="24"/>
          <w:szCs w:val="24"/>
          <w:lang w:val="x-none"/>
        </w:rPr>
      </w:pPr>
      <w:r w:rsidRPr="00933296">
        <w:rPr>
          <w:sz w:val="24"/>
          <w:szCs w:val="24"/>
          <w:lang w:val="x-none"/>
        </w:rPr>
        <w:t>状态分析</w:t>
      </w:r>
      <w:r w:rsidRPr="00933296">
        <w:rPr>
          <w:sz w:val="24"/>
          <w:szCs w:val="24"/>
          <w:lang w:val="x-none"/>
        </w:rPr>
        <w:t>-</w:t>
      </w:r>
      <w:r w:rsidRPr="00933296">
        <w:rPr>
          <w:sz w:val="24"/>
          <w:szCs w:val="24"/>
          <w:lang w:val="x-none"/>
        </w:rPr>
        <w:t>数据建立</w:t>
      </w:r>
      <w:r w:rsidRPr="00933296">
        <w:rPr>
          <w:sz w:val="24"/>
          <w:szCs w:val="24"/>
          <w:lang w:val="x-none"/>
        </w:rPr>
        <w:t>/</w:t>
      </w:r>
      <w:r w:rsidRPr="00933296">
        <w:rPr>
          <w:sz w:val="24"/>
          <w:szCs w:val="24"/>
          <w:lang w:val="x-none"/>
        </w:rPr>
        <w:t>保持时间窗口</w:t>
      </w:r>
      <w:r w:rsidRPr="00933296">
        <w:rPr>
          <w:sz w:val="24"/>
          <w:szCs w:val="24"/>
          <w:lang w:val="x-none"/>
        </w:rPr>
        <w:t>(Tw)</w:t>
      </w:r>
      <w:r w:rsidRPr="00933296">
        <w:rPr>
          <w:sz w:val="24"/>
          <w:szCs w:val="24"/>
          <w:lang w:val="x-none"/>
        </w:rPr>
        <w:t>：</w:t>
      </w:r>
      <w:r w:rsidRPr="00933296">
        <w:rPr>
          <w:sz w:val="24"/>
          <w:szCs w:val="24"/>
          <w:lang w:val="x-none"/>
        </w:rPr>
        <w:t>180 ps~ 10 ns</w:t>
      </w:r>
      <w:r w:rsidRPr="00933296">
        <w:rPr>
          <w:sz w:val="24"/>
          <w:szCs w:val="24"/>
          <w:lang w:val="x-none"/>
        </w:rPr>
        <w:t>。</w:t>
      </w:r>
    </w:p>
    <w:p w14:paraId="287680A4" w14:textId="4EC7327F" w:rsidR="00E07A61" w:rsidRPr="00933296" w:rsidRDefault="003E6783" w:rsidP="006538BE">
      <w:pPr>
        <w:adjustRightInd w:val="0"/>
        <w:snapToGrid w:val="0"/>
        <w:spacing w:beforeLines="50" w:before="156"/>
        <w:rPr>
          <w:color w:val="000000"/>
          <w:sz w:val="15"/>
          <w:szCs w:val="15"/>
        </w:rPr>
      </w:pPr>
      <w:r w:rsidRPr="00933296">
        <w:rPr>
          <w:color w:val="000000"/>
          <w:sz w:val="15"/>
          <w:szCs w:val="15"/>
        </w:rPr>
        <w:t>注：以上计量特性指标如与仪器厂家设计指标矛盾，建议以厂家设计指标为准。</w:t>
      </w:r>
    </w:p>
    <w:p w14:paraId="6531E4A7" w14:textId="77777777" w:rsidR="00D54435" w:rsidRPr="00933296" w:rsidRDefault="00D54435" w:rsidP="00D1674A">
      <w:pPr>
        <w:pStyle w:val="1"/>
        <w:numPr>
          <w:ilvl w:val="0"/>
          <w:numId w:val="1"/>
        </w:numPr>
        <w:tabs>
          <w:tab w:val="left" w:pos="425"/>
        </w:tabs>
        <w:adjustRightInd w:val="0"/>
        <w:snapToGrid w:val="0"/>
        <w:rPr>
          <w:rFonts w:ascii="Times New Roman"/>
          <w:color w:val="000000"/>
          <w:szCs w:val="24"/>
        </w:rPr>
      </w:pPr>
      <w:bookmarkStart w:id="117" w:name="_Toc528315034"/>
      <w:bookmarkStart w:id="118" w:name="_Toc81468726"/>
      <w:r w:rsidRPr="00933296">
        <w:rPr>
          <w:rFonts w:ascii="Times New Roman"/>
          <w:color w:val="000000"/>
          <w:szCs w:val="24"/>
        </w:rPr>
        <w:t>校准条件</w:t>
      </w:r>
      <w:bookmarkEnd w:id="117"/>
      <w:bookmarkEnd w:id="118"/>
    </w:p>
    <w:p w14:paraId="461DB9AD" w14:textId="77777777" w:rsidR="00D54435" w:rsidRPr="00933296" w:rsidRDefault="00D54435" w:rsidP="00D1674A">
      <w:pPr>
        <w:pStyle w:val="2"/>
        <w:tabs>
          <w:tab w:val="num" w:pos="567"/>
        </w:tabs>
        <w:adjustRightInd w:val="0"/>
        <w:snapToGrid w:val="0"/>
        <w:spacing w:line="240" w:lineRule="auto"/>
        <w:ind w:left="567" w:hanging="567"/>
        <w:rPr>
          <w:color w:val="000000"/>
          <w:kern w:val="2"/>
          <w:lang w:val="en-US" w:eastAsia="zh-CN"/>
        </w:rPr>
      </w:pPr>
      <w:bookmarkStart w:id="119" w:name="_Toc528315035"/>
      <w:bookmarkStart w:id="120" w:name="_Toc81468727"/>
      <w:r w:rsidRPr="00933296">
        <w:rPr>
          <w:color w:val="000000"/>
          <w:kern w:val="2"/>
          <w:lang w:val="en-US" w:eastAsia="zh-CN"/>
        </w:rPr>
        <w:t>环境条件</w:t>
      </w:r>
      <w:bookmarkEnd w:id="119"/>
      <w:bookmarkEnd w:id="120"/>
    </w:p>
    <w:p w14:paraId="4163CB66" w14:textId="6CAB1FD8" w:rsidR="00D54435" w:rsidRPr="00933296" w:rsidRDefault="00D54435" w:rsidP="00083C0D">
      <w:pPr>
        <w:numPr>
          <w:ilvl w:val="2"/>
          <w:numId w:val="4"/>
        </w:numPr>
        <w:adjustRightInd w:val="0"/>
        <w:snapToGrid w:val="0"/>
        <w:spacing w:beforeLines="50" w:before="156"/>
        <w:rPr>
          <w:color w:val="000000"/>
          <w:sz w:val="24"/>
          <w:szCs w:val="24"/>
        </w:rPr>
      </w:pPr>
      <w:r w:rsidRPr="00933296">
        <w:rPr>
          <w:color w:val="000000"/>
          <w:sz w:val="24"/>
          <w:szCs w:val="24"/>
        </w:rPr>
        <w:t>环境温度：</w:t>
      </w:r>
      <w:r w:rsidRPr="00933296">
        <w:rPr>
          <w:color w:val="000000"/>
          <w:sz w:val="24"/>
          <w:szCs w:val="24"/>
        </w:rPr>
        <w:t>(2</w:t>
      </w:r>
      <w:r w:rsidR="006D0344" w:rsidRPr="00933296">
        <w:rPr>
          <w:color w:val="000000"/>
          <w:sz w:val="24"/>
          <w:szCs w:val="24"/>
        </w:rPr>
        <w:t>3</w:t>
      </w:r>
      <w:r w:rsidRPr="00933296">
        <w:rPr>
          <w:color w:val="000000"/>
          <w:sz w:val="24"/>
          <w:szCs w:val="24"/>
        </w:rPr>
        <w:t>±</w:t>
      </w:r>
      <w:r w:rsidR="00E03AA3" w:rsidRPr="00933296">
        <w:rPr>
          <w:color w:val="000000"/>
          <w:sz w:val="24"/>
          <w:szCs w:val="24"/>
        </w:rPr>
        <w:t>5</w:t>
      </w:r>
      <w:r w:rsidRPr="00933296">
        <w:rPr>
          <w:color w:val="000000"/>
          <w:sz w:val="24"/>
          <w:szCs w:val="24"/>
        </w:rPr>
        <w:t>)</w:t>
      </w:r>
      <w:r w:rsidRPr="00933296">
        <w:rPr>
          <w:rFonts w:ascii="宋体" w:hAnsi="宋体" w:cs="宋体" w:hint="eastAsia"/>
          <w:color w:val="000000"/>
          <w:sz w:val="24"/>
          <w:szCs w:val="24"/>
        </w:rPr>
        <w:t>℃</w:t>
      </w:r>
      <w:r w:rsidR="006D0344" w:rsidRPr="00933296">
        <w:rPr>
          <w:color w:val="000000"/>
          <w:sz w:val="24"/>
          <w:szCs w:val="24"/>
        </w:rPr>
        <w:t>；</w:t>
      </w:r>
    </w:p>
    <w:p w14:paraId="1CD4C709" w14:textId="77777777" w:rsidR="00D54435" w:rsidRPr="00933296" w:rsidRDefault="00D54435" w:rsidP="00083C0D">
      <w:pPr>
        <w:numPr>
          <w:ilvl w:val="2"/>
          <w:numId w:val="4"/>
        </w:numPr>
        <w:adjustRightInd w:val="0"/>
        <w:snapToGrid w:val="0"/>
        <w:spacing w:beforeLines="50" w:before="156"/>
        <w:rPr>
          <w:color w:val="000000"/>
          <w:sz w:val="24"/>
          <w:szCs w:val="24"/>
        </w:rPr>
      </w:pPr>
      <w:r w:rsidRPr="00933296">
        <w:rPr>
          <w:color w:val="000000"/>
          <w:sz w:val="24"/>
          <w:szCs w:val="24"/>
        </w:rPr>
        <w:t>相对湿度：</w:t>
      </w:r>
      <w:r w:rsidR="006D0344" w:rsidRPr="00933296">
        <w:rPr>
          <w:color w:val="000000"/>
          <w:sz w:val="24"/>
          <w:szCs w:val="24"/>
        </w:rPr>
        <w:t>≤80%</w:t>
      </w:r>
      <w:r w:rsidR="006D0344" w:rsidRPr="00933296">
        <w:rPr>
          <w:color w:val="000000"/>
          <w:sz w:val="24"/>
          <w:szCs w:val="24"/>
        </w:rPr>
        <w:t>；</w:t>
      </w:r>
    </w:p>
    <w:p w14:paraId="3A1DB401" w14:textId="77777777" w:rsidR="00D54435" w:rsidRPr="00933296" w:rsidRDefault="006D0344" w:rsidP="00083C0D">
      <w:pPr>
        <w:numPr>
          <w:ilvl w:val="2"/>
          <w:numId w:val="4"/>
        </w:numPr>
        <w:adjustRightInd w:val="0"/>
        <w:snapToGrid w:val="0"/>
        <w:spacing w:beforeLines="50" w:before="156"/>
        <w:rPr>
          <w:color w:val="000000"/>
          <w:sz w:val="24"/>
          <w:szCs w:val="24"/>
        </w:rPr>
      </w:pPr>
      <w:r w:rsidRPr="00933296">
        <w:rPr>
          <w:color w:val="000000"/>
          <w:sz w:val="24"/>
          <w:szCs w:val="24"/>
        </w:rPr>
        <w:t>供电电源</w:t>
      </w:r>
      <w:r w:rsidR="00B213EF" w:rsidRPr="00933296">
        <w:rPr>
          <w:color w:val="000000"/>
          <w:sz w:val="24"/>
          <w:szCs w:val="24"/>
        </w:rPr>
        <w:t>：</w:t>
      </w:r>
      <w:r w:rsidRPr="00933296">
        <w:rPr>
          <w:color w:val="000000"/>
          <w:sz w:val="24"/>
          <w:szCs w:val="24"/>
        </w:rPr>
        <w:t>220 V</w:t>
      </w:r>
      <w:r w:rsidR="003E6783" w:rsidRPr="00933296">
        <w:rPr>
          <w:color w:val="000000"/>
          <w:sz w:val="24"/>
          <w:szCs w:val="24"/>
        </w:rPr>
        <w:t>±</w:t>
      </w:r>
      <w:r w:rsidRPr="00933296">
        <w:rPr>
          <w:color w:val="000000"/>
          <w:sz w:val="24"/>
          <w:szCs w:val="24"/>
        </w:rPr>
        <w:t>11 V</w:t>
      </w:r>
      <w:r w:rsidRPr="00933296">
        <w:rPr>
          <w:color w:val="000000"/>
          <w:sz w:val="24"/>
          <w:szCs w:val="24"/>
        </w:rPr>
        <w:t>，</w:t>
      </w:r>
      <w:r w:rsidRPr="00933296">
        <w:rPr>
          <w:color w:val="000000"/>
          <w:sz w:val="24"/>
          <w:szCs w:val="24"/>
        </w:rPr>
        <w:t>50 Hz</w:t>
      </w:r>
      <w:r w:rsidR="003E6783" w:rsidRPr="00933296">
        <w:rPr>
          <w:color w:val="000000"/>
          <w:sz w:val="24"/>
          <w:szCs w:val="24"/>
        </w:rPr>
        <w:t>±</w:t>
      </w:r>
      <w:r w:rsidRPr="00933296">
        <w:rPr>
          <w:color w:val="000000"/>
          <w:sz w:val="24"/>
          <w:szCs w:val="24"/>
        </w:rPr>
        <w:t>1 Hz</w:t>
      </w:r>
      <w:r w:rsidRPr="00933296">
        <w:rPr>
          <w:color w:val="000000"/>
          <w:sz w:val="24"/>
          <w:szCs w:val="24"/>
        </w:rPr>
        <w:t>；</w:t>
      </w:r>
    </w:p>
    <w:p w14:paraId="380F700C" w14:textId="77777777" w:rsidR="00D54435" w:rsidRPr="00933296" w:rsidRDefault="006D0344" w:rsidP="00083C0D">
      <w:pPr>
        <w:numPr>
          <w:ilvl w:val="2"/>
          <w:numId w:val="4"/>
        </w:numPr>
        <w:adjustRightInd w:val="0"/>
        <w:snapToGrid w:val="0"/>
        <w:spacing w:beforeLines="50" w:before="156"/>
        <w:rPr>
          <w:color w:val="000000"/>
          <w:sz w:val="24"/>
          <w:szCs w:val="24"/>
        </w:rPr>
      </w:pPr>
      <w:r w:rsidRPr="00933296">
        <w:rPr>
          <w:color w:val="000000"/>
          <w:sz w:val="24"/>
          <w:szCs w:val="24"/>
        </w:rPr>
        <w:t>其他</w:t>
      </w:r>
      <w:r w:rsidR="00B213EF" w:rsidRPr="00933296">
        <w:rPr>
          <w:color w:val="000000"/>
          <w:sz w:val="24"/>
          <w:szCs w:val="24"/>
        </w:rPr>
        <w:t>：</w:t>
      </w:r>
      <w:r w:rsidRPr="00933296">
        <w:rPr>
          <w:color w:val="000000"/>
          <w:sz w:val="24"/>
          <w:szCs w:val="24"/>
        </w:rPr>
        <w:t>周围无影响仪器正常工作的电磁干扰和机械振动。</w:t>
      </w:r>
    </w:p>
    <w:p w14:paraId="1350116E" w14:textId="77777777" w:rsidR="00215D3C" w:rsidRPr="00933296" w:rsidRDefault="00E4266A" w:rsidP="00083C0D">
      <w:pPr>
        <w:pStyle w:val="2"/>
        <w:tabs>
          <w:tab w:val="num" w:pos="567"/>
        </w:tabs>
        <w:adjustRightInd w:val="0"/>
        <w:snapToGrid w:val="0"/>
        <w:spacing w:beforeLines="100" w:before="312" w:line="240" w:lineRule="auto"/>
        <w:rPr>
          <w:strike/>
          <w:color w:val="000000"/>
          <w:kern w:val="2"/>
          <w:szCs w:val="24"/>
          <w:lang w:val="en-US" w:eastAsia="zh-CN"/>
        </w:rPr>
      </w:pPr>
      <w:bookmarkStart w:id="121" w:name="_Toc528315036"/>
      <w:bookmarkStart w:id="122" w:name="_Toc81468728"/>
      <w:r w:rsidRPr="00933296">
        <w:rPr>
          <w:color w:val="000000"/>
          <w:kern w:val="2"/>
          <w:szCs w:val="24"/>
          <w:lang w:val="en-US" w:eastAsia="zh-CN"/>
        </w:rPr>
        <w:t>测量标准</w:t>
      </w:r>
      <w:bookmarkEnd w:id="121"/>
      <w:bookmarkEnd w:id="122"/>
    </w:p>
    <w:p w14:paraId="01B966A2" w14:textId="77777777" w:rsidR="003310C0" w:rsidRPr="00933296" w:rsidRDefault="003310C0" w:rsidP="003310C0">
      <w:pPr>
        <w:pStyle w:val="2"/>
        <w:numPr>
          <w:ilvl w:val="0"/>
          <w:numId w:val="0"/>
        </w:numPr>
        <w:tabs>
          <w:tab w:val="num" w:pos="851"/>
        </w:tabs>
        <w:adjustRightInd w:val="0"/>
        <w:snapToGrid w:val="0"/>
        <w:spacing w:line="240" w:lineRule="auto"/>
        <w:rPr>
          <w:strike/>
          <w:color w:val="000000"/>
          <w:kern w:val="2"/>
          <w:szCs w:val="24"/>
          <w:lang w:val="en-US" w:eastAsia="zh-CN"/>
        </w:rPr>
      </w:pPr>
    </w:p>
    <w:p w14:paraId="40A2F4C5" w14:textId="77777777" w:rsidR="0064080E" w:rsidRPr="00933296" w:rsidRDefault="005C3CD0" w:rsidP="00CA3D24">
      <w:pPr>
        <w:pStyle w:val="afe"/>
        <w:numPr>
          <w:ilvl w:val="0"/>
          <w:numId w:val="6"/>
        </w:numPr>
        <w:ind w:firstLineChars="0"/>
        <w:rPr>
          <w:sz w:val="24"/>
          <w:szCs w:val="24"/>
        </w:rPr>
      </w:pPr>
      <w:bookmarkStart w:id="123" w:name="_Toc434173968"/>
      <w:bookmarkStart w:id="124" w:name="_Toc434174054"/>
      <w:bookmarkStart w:id="125" w:name="_Toc434174135"/>
      <w:bookmarkStart w:id="126" w:name="_Toc434174214"/>
      <w:bookmarkStart w:id="127" w:name="_Toc434174291"/>
      <w:bookmarkStart w:id="128" w:name="_Toc434174577"/>
      <w:bookmarkStart w:id="129" w:name="_Toc434174658"/>
      <w:bookmarkStart w:id="130" w:name="_Toc434237507"/>
      <w:bookmarkEnd w:id="123"/>
      <w:bookmarkEnd w:id="124"/>
      <w:bookmarkEnd w:id="125"/>
      <w:bookmarkEnd w:id="126"/>
      <w:bookmarkEnd w:id="127"/>
      <w:bookmarkEnd w:id="128"/>
      <w:bookmarkEnd w:id="129"/>
      <w:bookmarkEnd w:id="130"/>
      <w:r w:rsidRPr="00933296">
        <w:rPr>
          <w:sz w:val="24"/>
          <w:szCs w:val="24"/>
        </w:rPr>
        <w:t>直流电压源</w:t>
      </w:r>
    </w:p>
    <w:p w14:paraId="469511F2" w14:textId="77777777" w:rsidR="005C3CD0" w:rsidRPr="00933296" w:rsidRDefault="005C3CD0" w:rsidP="005C3CD0">
      <w:pPr>
        <w:adjustRightInd w:val="0"/>
        <w:snapToGrid w:val="0"/>
        <w:spacing w:before="100" w:beforeAutospacing="1" w:after="100" w:afterAutospacing="1"/>
        <w:ind w:firstLineChars="300" w:firstLine="720"/>
        <w:rPr>
          <w:color w:val="000000"/>
          <w:sz w:val="24"/>
          <w:szCs w:val="24"/>
        </w:rPr>
      </w:pPr>
      <w:r w:rsidRPr="00933296">
        <w:rPr>
          <w:color w:val="000000"/>
          <w:sz w:val="24"/>
          <w:szCs w:val="24"/>
        </w:rPr>
        <w:t>1)</w:t>
      </w:r>
      <w:r w:rsidRPr="00933296">
        <w:rPr>
          <w:color w:val="000000"/>
          <w:sz w:val="24"/>
          <w:szCs w:val="24"/>
        </w:rPr>
        <w:t>电压范围：</w:t>
      </w:r>
      <w:r w:rsidRPr="00933296">
        <w:rPr>
          <w:color w:val="000000"/>
          <w:sz w:val="24"/>
          <w:szCs w:val="24"/>
        </w:rPr>
        <w:t>-10 V</w:t>
      </w:r>
      <w:r w:rsidRPr="00933296">
        <w:rPr>
          <w:color w:val="000000"/>
          <w:sz w:val="24"/>
          <w:szCs w:val="24"/>
        </w:rPr>
        <w:t>～</w:t>
      </w:r>
      <w:r w:rsidRPr="00933296">
        <w:rPr>
          <w:color w:val="000000"/>
          <w:sz w:val="24"/>
          <w:szCs w:val="24"/>
        </w:rPr>
        <w:t>+10 V</w:t>
      </w:r>
      <w:r w:rsidRPr="00933296">
        <w:rPr>
          <w:color w:val="000000"/>
          <w:sz w:val="24"/>
          <w:szCs w:val="24"/>
        </w:rPr>
        <w:t>；</w:t>
      </w:r>
    </w:p>
    <w:p w14:paraId="5FDE3C5E" w14:textId="33B82DCD" w:rsidR="005C3CD0" w:rsidRPr="008001A0" w:rsidRDefault="005C3CD0" w:rsidP="005C3CD0">
      <w:pPr>
        <w:adjustRightInd w:val="0"/>
        <w:snapToGrid w:val="0"/>
        <w:spacing w:before="100" w:beforeAutospacing="1" w:after="100" w:afterAutospacing="1"/>
        <w:ind w:firstLineChars="300" w:firstLine="720"/>
        <w:rPr>
          <w:color w:val="000000"/>
          <w:sz w:val="24"/>
          <w:szCs w:val="24"/>
        </w:rPr>
      </w:pPr>
      <w:r w:rsidRPr="008001A0">
        <w:rPr>
          <w:color w:val="000000"/>
          <w:sz w:val="24"/>
          <w:szCs w:val="24"/>
        </w:rPr>
        <w:t>2)</w:t>
      </w:r>
      <w:r w:rsidRPr="008001A0">
        <w:rPr>
          <w:color w:val="000000"/>
          <w:sz w:val="24"/>
          <w:szCs w:val="24"/>
        </w:rPr>
        <w:t>最大允许误差：</w:t>
      </w:r>
      <w:r w:rsidRPr="008001A0">
        <w:rPr>
          <w:color w:val="000000"/>
          <w:sz w:val="24"/>
          <w:szCs w:val="24"/>
        </w:rPr>
        <w:t>±</w:t>
      </w:r>
      <w:r w:rsidRPr="008001A0">
        <w:rPr>
          <w:color w:val="000000"/>
          <w:sz w:val="24"/>
          <w:szCs w:val="24"/>
        </w:rPr>
        <w:t>（</w:t>
      </w:r>
      <w:r w:rsidRPr="008001A0">
        <w:rPr>
          <w:color w:val="000000"/>
          <w:sz w:val="24"/>
          <w:szCs w:val="24"/>
        </w:rPr>
        <w:t>0.1%×</w:t>
      </w:r>
      <w:r w:rsidR="00CF0E84" w:rsidRPr="008001A0">
        <w:rPr>
          <w:rFonts w:hint="eastAsia"/>
          <w:color w:val="000000"/>
          <w:sz w:val="24"/>
          <w:szCs w:val="24"/>
        </w:rPr>
        <w:t>标称值</w:t>
      </w:r>
      <w:r w:rsidRPr="008001A0">
        <w:rPr>
          <w:color w:val="000000"/>
          <w:sz w:val="24"/>
          <w:szCs w:val="24"/>
        </w:rPr>
        <w:t>+5 mV</w:t>
      </w:r>
      <w:r w:rsidRPr="008001A0">
        <w:rPr>
          <w:color w:val="000000"/>
          <w:sz w:val="24"/>
          <w:szCs w:val="24"/>
        </w:rPr>
        <w:t>）。</w:t>
      </w:r>
    </w:p>
    <w:p w14:paraId="6BBEB89D" w14:textId="77777777" w:rsidR="005E1BBE" w:rsidRPr="008001A0" w:rsidRDefault="004843D4" w:rsidP="00CA3D24">
      <w:pPr>
        <w:pStyle w:val="afe"/>
        <w:numPr>
          <w:ilvl w:val="0"/>
          <w:numId w:val="6"/>
        </w:numPr>
        <w:ind w:firstLineChars="0"/>
        <w:rPr>
          <w:color w:val="000000"/>
          <w:sz w:val="24"/>
          <w:szCs w:val="24"/>
        </w:rPr>
      </w:pPr>
      <w:r w:rsidRPr="008001A0">
        <w:rPr>
          <w:color w:val="000000"/>
          <w:sz w:val="24"/>
          <w:szCs w:val="24"/>
        </w:rPr>
        <w:t>脉冲</w:t>
      </w:r>
      <w:r w:rsidRPr="008001A0">
        <w:rPr>
          <w:sz w:val="24"/>
          <w:szCs w:val="24"/>
        </w:rPr>
        <w:t>信号发生器</w:t>
      </w:r>
    </w:p>
    <w:p w14:paraId="0EBD5068" w14:textId="77777777" w:rsidR="004843D4" w:rsidRPr="008001A0" w:rsidRDefault="004843D4" w:rsidP="004843D4">
      <w:pPr>
        <w:adjustRightInd w:val="0"/>
        <w:snapToGrid w:val="0"/>
        <w:spacing w:before="100" w:beforeAutospacing="1" w:after="100" w:afterAutospacing="1"/>
        <w:ind w:firstLineChars="300" w:firstLine="720"/>
        <w:rPr>
          <w:color w:val="000000"/>
          <w:sz w:val="24"/>
          <w:szCs w:val="24"/>
        </w:rPr>
      </w:pPr>
      <w:r w:rsidRPr="008001A0">
        <w:rPr>
          <w:color w:val="000000"/>
          <w:sz w:val="24"/>
          <w:szCs w:val="24"/>
        </w:rPr>
        <w:t>1)</w:t>
      </w:r>
      <w:r w:rsidRPr="008001A0">
        <w:rPr>
          <w:color w:val="000000"/>
          <w:sz w:val="24"/>
          <w:szCs w:val="24"/>
        </w:rPr>
        <w:t>频率：</w:t>
      </w:r>
      <w:r w:rsidR="001C79A1" w:rsidRPr="008001A0">
        <w:rPr>
          <w:color w:val="000000"/>
          <w:sz w:val="24"/>
          <w:szCs w:val="24"/>
        </w:rPr>
        <w:t>100 MHz~</w:t>
      </w:r>
      <w:r w:rsidRPr="008001A0">
        <w:rPr>
          <w:color w:val="000000"/>
          <w:sz w:val="24"/>
          <w:szCs w:val="24"/>
        </w:rPr>
        <w:t xml:space="preserve"> 2 GHz</w:t>
      </w:r>
      <w:r w:rsidRPr="008001A0">
        <w:rPr>
          <w:color w:val="000000"/>
          <w:sz w:val="24"/>
          <w:szCs w:val="24"/>
        </w:rPr>
        <w:t>，频率准确度：</w:t>
      </w:r>
      <w:r w:rsidRPr="008001A0">
        <w:rPr>
          <w:color w:val="000000"/>
          <w:sz w:val="24"/>
          <w:szCs w:val="24"/>
        </w:rPr>
        <w:t>1</w:t>
      </w:r>
      <w:r w:rsidR="003E6783" w:rsidRPr="008001A0">
        <w:rPr>
          <w:color w:val="000000"/>
          <w:sz w:val="24"/>
          <w:szCs w:val="24"/>
        </w:rPr>
        <w:t>×</w:t>
      </w:r>
      <w:r w:rsidR="001C79A1" w:rsidRPr="008001A0">
        <w:rPr>
          <w:color w:val="000000"/>
          <w:sz w:val="24"/>
          <w:szCs w:val="24"/>
        </w:rPr>
        <w:t>10</w:t>
      </w:r>
      <w:r w:rsidR="001C79A1" w:rsidRPr="008001A0">
        <w:rPr>
          <w:color w:val="000000"/>
          <w:sz w:val="24"/>
          <w:szCs w:val="24"/>
          <w:vertAlign w:val="superscript"/>
        </w:rPr>
        <w:t>-4</w:t>
      </w:r>
      <w:r w:rsidR="001C79A1" w:rsidRPr="008001A0">
        <w:rPr>
          <w:color w:val="000000"/>
          <w:sz w:val="24"/>
          <w:szCs w:val="24"/>
        </w:rPr>
        <w:t>~</w:t>
      </w:r>
      <w:r w:rsidR="007C27A5" w:rsidRPr="008001A0">
        <w:rPr>
          <w:color w:val="000000"/>
          <w:sz w:val="24"/>
          <w:szCs w:val="24"/>
        </w:rPr>
        <w:t>1×</w:t>
      </w:r>
      <w:r w:rsidR="001C79A1" w:rsidRPr="008001A0">
        <w:rPr>
          <w:color w:val="000000"/>
          <w:sz w:val="24"/>
          <w:szCs w:val="24"/>
        </w:rPr>
        <w:t>10</w:t>
      </w:r>
      <w:r w:rsidR="001C79A1" w:rsidRPr="008001A0">
        <w:rPr>
          <w:color w:val="000000"/>
          <w:sz w:val="24"/>
          <w:szCs w:val="24"/>
          <w:vertAlign w:val="superscript"/>
        </w:rPr>
        <w:t>-6</w:t>
      </w:r>
      <w:r w:rsidRPr="008001A0">
        <w:rPr>
          <w:color w:val="000000"/>
          <w:sz w:val="24"/>
          <w:szCs w:val="24"/>
        </w:rPr>
        <w:t>；</w:t>
      </w:r>
    </w:p>
    <w:p w14:paraId="0FC25284" w14:textId="77777777" w:rsidR="004843D4" w:rsidRPr="008001A0" w:rsidRDefault="004843D4" w:rsidP="004843D4">
      <w:pPr>
        <w:adjustRightInd w:val="0"/>
        <w:snapToGrid w:val="0"/>
        <w:spacing w:before="100" w:beforeAutospacing="1" w:after="100" w:afterAutospacing="1"/>
        <w:ind w:firstLineChars="300" w:firstLine="720"/>
        <w:rPr>
          <w:color w:val="000000"/>
          <w:sz w:val="24"/>
          <w:szCs w:val="24"/>
        </w:rPr>
      </w:pPr>
      <w:r w:rsidRPr="008001A0">
        <w:rPr>
          <w:color w:val="000000"/>
          <w:sz w:val="24"/>
          <w:szCs w:val="24"/>
        </w:rPr>
        <w:t>2)</w:t>
      </w:r>
      <w:r w:rsidRPr="008001A0">
        <w:rPr>
          <w:color w:val="000000"/>
          <w:sz w:val="24"/>
          <w:szCs w:val="24"/>
        </w:rPr>
        <w:t>最小脉冲宽度：</w:t>
      </w:r>
      <w:r w:rsidR="001747ED" w:rsidRPr="008001A0">
        <w:rPr>
          <w:color w:val="000000"/>
          <w:sz w:val="24"/>
          <w:szCs w:val="24"/>
        </w:rPr>
        <w:t>180</w:t>
      </w:r>
      <w:r w:rsidRPr="008001A0">
        <w:rPr>
          <w:color w:val="000000"/>
          <w:sz w:val="24"/>
          <w:szCs w:val="24"/>
        </w:rPr>
        <w:t xml:space="preserve"> ps</w:t>
      </w:r>
      <w:r w:rsidR="001C79A1" w:rsidRPr="008001A0">
        <w:rPr>
          <w:color w:val="000000"/>
          <w:sz w:val="24"/>
          <w:szCs w:val="24"/>
        </w:rPr>
        <w:t>~</w:t>
      </w:r>
      <w:r w:rsidR="001747ED" w:rsidRPr="008001A0">
        <w:rPr>
          <w:color w:val="000000"/>
          <w:sz w:val="24"/>
          <w:szCs w:val="24"/>
        </w:rPr>
        <w:t>10</w:t>
      </w:r>
      <w:r w:rsidR="001C79A1" w:rsidRPr="008001A0">
        <w:rPr>
          <w:color w:val="000000"/>
          <w:sz w:val="24"/>
          <w:szCs w:val="24"/>
        </w:rPr>
        <w:t xml:space="preserve"> ns</w:t>
      </w:r>
      <w:r w:rsidRPr="008001A0">
        <w:rPr>
          <w:color w:val="000000"/>
          <w:sz w:val="24"/>
          <w:szCs w:val="24"/>
        </w:rPr>
        <w:t>；</w:t>
      </w:r>
    </w:p>
    <w:p w14:paraId="2CE4564A" w14:textId="16B2AD2A" w:rsidR="004843D4" w:rsidRPr="00933296" w:rsidRDefault="004843D4" w:rsidP="004843D4">
      <w:pPr>
        <w:adjustRightInd w:val="0"/>
        <w:snapToGrid w:val="0"/>
        <w:spacing w:before="100" w:beforeAutospacing="1" w:after="100" w:afterAutospacing="1"/>
        <w:ind w:firstLineChars="300" w:firstLine="720"/>
        <w:rPr>
          <w:color w:val="000000"/>
          <w:sz w:val="24"/>
          <w:szCs w:val="24"/>
        </w:rPr>
      </w:pPr>
      <w:r w:rsidRPr="008001A0">
        <w:rPr>
          <w:color w:val="000000"/>
          <w:sz w:val="24"/>
          <w:szCs w:val="24"/>
        </w:rPr>
        <w:t>3)</w:t>
      </w:r>
      <w:r w:rsidRPr="008001A0">
        <w:rPr>
          <w:color w:val="000000"/>
          <w:sz w:val="24"/>
          <w:szCs w:val="24"/>
        </w:rPr>
        <w:t>脉冲幅度：</w:t>
      </w:r>
      <w:r w:rsidRPr="008001A0">
        <w:rPr>
          <w:color w:val="000000"/>
          <w:sz w:val="24"/>
          <w:szCs w:val="24"/>
        </w:rPr>
        <w:t>50 mV</w:t>
      </w:r>
      <w:r w:rsidRPr="008001A0">
        <w:rPr>
          <w:color w:val="000000"/>
          <w:sz w:val="24"/>
          <w:szCs w:val="24"/>
        </w:rPr>
        <w:t>～</w:t>
      </w:r>
      <w:r w:rsidRPr="008001A0">
        <w:rPr>
          <w:color w:val="000000"/>
          <w:sz w:val="24"/>
          <w:szCs w:val="24"/>
        </w:rPr>
        <w:t>2 V</w:t>
      </w:r>
      <w:r w:rsidRPr="008001A0">
        <w:rPr>
          <w:color w:val="000000"/>
          <w:sz w:val="24"/>
          <w:szCs w:val="24"/>
        </w:rPr>
        <w:t>，最大允许误差：</w:t>
      </w:r>
      <w:r w:rsidRPr="008001A0">
        <w:rPr>
          <w:color w:val="000000"/>
          <w:sz w:val="24"/>
          <w:szCs w:val="24"/>
        </w:rPr>
        <w:t>±</w:t>
      </w:r>
      <w:r w:rsidRPr="008001A0">
        <w:rPr>
          <w:color w:val="000000"/>
          <w:sz w:val="24"/>
          <w:szCs w:val="24"/>
        </w:rPr>
        <w:t>（</w:t>
      </w:r>
      <w:r w:rsidRPr="008001A0">
        <w:rPr>
          <w:color w:val="000000"/>
          <w:sz w:val="24"/>
          <w:szCs w:val="24"/>
        </w:rPr>
        <w:t>2%×</w:t>
      </w:r>
      <w:r w:rsidR="00CF0E84" w:rsidRPr="008001A0">
        <w:rPr>
          <w:rFonts w:hint="eastAsia"/>
          <w:color w:val="000000"/>
          <w:sz w:val="24"/>
          <w:szCs w:val="24"/>
        </w:rPr>
        <w:t>标称值</w:t>
      </w:r>
      <w:r w:rsidRPr="008001A0">
        <w:rPr>
          <w:color w:val="000000"/>
          <w:sz w:val="24"/>
          <w:szCs w:val="24"/>
        </w:rPr>
        <w:t>+20 mV</w:t>
      </w:r>
      <w:r w:rsidRPr="008001A0">
        <w:rPr>
          <w:color w:val="000000"/>
          <w:sz w:val="24"/>
          <w:szCs w:val="24"/>
        </w:rPr>
        <w:t>）；</w:t>
      </w:r>
    </w:p>
    <w:p w14:paraId="4ECF2189" w14:textId="77777777" w:rsidR="004843D4" w:rsidRPr="00933296" w:rsidRDefault="004843D4" w:rsidP="004843D4">
      <w:pPr>
        <w:adjustRightInd w:val="0"/>
        <w:snapToGrid w:val="0"/>
        <w:spacing w:before="100" w:beforeAutospacing="1" w:after="100" w:afterAutospacing="1"/>
        <w:ind w:firstLineChars="300" w:firstLine="720"/>
        <w:rPr>
          <w:color w:val="000000"/>
          <w:sz w:val="24"/>
          <w:szCs w:val="24"/>
        </w:rPr>
      </w:pPr>
      <w:r w:rsidRPr="00933296">
        <w:rPr>
          <w:color w:val="000000"/>
          <w:sz w:val="24"/>
          <w:szCs w:val="24"/>
        </w:rPr>
        <w:lastRenderedPageBreak/>
        <w:t>4)</w:t>
      </w:r>
      <w:r w:rsidRPr="00933296">
        <w:rPr>
          <w:color w:val="000000"/>
          <w:sz w:val="24"/>
          <w:szCs w:val="24"/>
        </w:rPr>
        <w:t>输出通道数：</w:t>
      </w:r>
      <w:r w:rsidRPr="00933296">
        <w:rPr>
          <w:color w:val="000000"/>
          <w:sz w:val="24"/>
          <w:szCs w:val="24"/>
        </w:rPr>
        <w:t>≥2</w:t>
      </w:r>
      <w:r w:rsidRPr="00933296">
        <w:rPr>
          <w:color w:val="000000"/>
          <w:sz w:val="24"/>
          <w:szCs w:val="24"/>
        </w:rPr>
        <w:t>；</w:t>
      </w:r>
    </w:p>
    <w:p w14:paraId="7B4657A3" w14:textId="77777777" w:rsidR="004843D4" w:rsidRPr="00933296" w:rsidRDefault="004843D4" w:rsidP="004843D4">
      <w:pPr>
        <w:adjustRightInd w:val="0"/>
        <w:snapToGrid w:val="0"/>
        <w:spacing w:before="100" w:beforeAutospacing="1" w:after="100" w:afterAutospacing="1"/>
        <w:ind w:firstLineChars="300" w:firstLine="720"/>
        <w:rPr>
          <w:color w:val="000000"/>
          <w:sz w:val="24"/>
          <w:szCs w:val="24"/>
        </w:rPr>
      </w:pPr>
      <w:r w:rsidRPr="00933296">
        <w:rPr>
          <w:color w:val="000000"/>
          <w:sz w:val="24"/>
          <w:szCs w:val="24"/>
        </w:rPr>
        <w:t>5)</w:t>
      </w:r>
      <w:r w:rsidRPr="00933296">
        <w:rPr>
          <w:color w:val="000000"/>
          <w:sz w:val="24"/>
          <w:szCs w:val="24"/>
        </w:rPr>
        <w:t>通道间延迟：</w:t>
      </w:r>
      <w:r w:rsidRPr="00933296">
        <w:rPr>
          <w:color w:val="000000"/>
          <w:sz w:val="24"/>
          <w:szCs w:val="24"/>
        </w:rPr>
        <w:t>0 ns</w:t>
      </w:r>
      <w:r w:rsidRPr="00933296">
        <w:rPr>
          <w:color w:val="000000"/>
          <w:sz w:val="24"/>
          <w:szCs w:val="24"/>
        </w:rPr>
        <w:t>～</w:t>
      </w:r>
      <w:r w:rsidRPr="00933296">
        <w:rPr>
          <w:color w:val="000000"/>
          <w:sz w:val="24"/>
          <w:szCs w:val="24"/>
        </w:rPr>
        <w:t>200 ns</w:t>
      </w:r>
      <w:r w:rsidRPr="00933296">
        <w:rPr>
          <w:color w:val="000000"/>
          <w:sz w:val="24"/>
          <w:szCs w:val="24"/>
        </w:rPr>
        <w:t>。</w:t>
      </w:r>
    </w:p>
    <w:p w14:paraId="549D045F" w14:textId="77777777" w:rsidR="007136D5" w:rsidRPr="00933296" w:rsidRDefault="004843D4" w:rsidP="00CA3D24">
      <w:pPr>
        <w:pStyle w:val="afe"/>
        <w:numPr>
          <w:ilvl w:val="0"/>
          <w:numId w:val="6"/>
        </w:numPr>
        <w:ind w:firstLineChars="0"/>
        <w:rPr>
          <w:color w:val="000000"/>
          <w:sz w:val="24"/>
          <w:szCs w:val="24"/>
        </w:rPr>
      </w:pPr>
      <w:r w:rsidRPr="00933296">
        <w:rPr>
          <w:color w:val="000000"/>
          <w:sz w:val="24"/>
          <w:szCs w:val="24"/>
        </w:rPr>
        <w:t>示波器</w:t>
      </w:r>
    </w:p>
    <w:p w14:paraId="26BD899A" w14:textId="77777777" w:rsidR="004843D4" w:rsidRPr="00933296" w:rsidRDefault="004843D4" w:rsidP="004843D4">
      <w:pPr>
        <w:adjustRightInd w:val="0"/>
        <w:snapToGrid w:val="0"/>
        <w:spacing w:before="100" w:beforeAutospacing="1" w:after="100" w:afterAutospacing="1"/>
        <w:ind w:firstLineChars="300" w:firstLine="720"/>
        <w:rPr>
          <w:color w:val="000000"/>
          <w:sz w:val="24"/>
          <w:szCs w:val="24"/>
        </w:rPr>
      </w:pPr>
      <w:r w:rsidRPr="00933296">
        <w:rPr>
          <w:color w:val="000000"/>
          <w:sz w:val="24"/>
          <w:szCs w:val="24"/>
        </w:rPr>
        <w:t>1)</w:t>
      </w:r>
      <w:r w:rsidRPr="00933296">
        <w:rPr>
          <w:color w:val="000000"/>
          <w:sz w:val="24"/>
          <w:szCs w:val="24"/>
        </w:rPr>
        <w:t>上</w:t>
      </w:r>
      <w:r w:rsidR="00FF2307" w:rsidRPr="00933296">
        <w:rPr>
          <w:color w:val="000000"/>
          <w:sz w:val="24"/>
          <w:szCs w:val="24"/>
        </w:rPr>
        <w:t>升时间：</w:t>
      </w:r>
      <w:r w:rsidRPr="00933296">
        <w:rPr>
          <w:color w:val="000000"/>
          <w:sz w:val="24"/>
          <w:szCs w:val="24"/>
        </w:rPr>
        <w:t>30 ps</w:t>
      </w:r>
      <w:r w:rsidR="00FF2307" w:rsidRPr="00933296">
        <w:rPr>
          <w:color w:val="000000"/>
          <w:sz w:val="24"/>
          <w:szCs w:val="24"/>
        </w:rPr>
        <w:t>~2 ns</w:t>
      </w:r>
      <w:r w:rsidRPr="00933296">
        <w:rPr>
          <w:color w:val="000000"/>
          <w:sz w:val="24"/>
          <w:szCs w:val="24"/>
        </w:rPr>
        <w:t>；</w:t>
      </w:r>
    </w:p>
    <w:p w14:paraId="5054B1A9" w14:textId="77777777" w:rsidR="004843D4" w:rsidRPr="00933296" w:rsidRDefault="004843D4" w:rsidP="004843D4">
      <w:pPr>
        <w:adjustRightInd w:val="0"/>
        <w:snapToGrid w:val="0"/>
        <w:spacing w:before="100" w:beforeAutospacing="1" w:after="100" w:afterAutospacing="1"/>
        <w:ind w:firstLineChars="300" w:firstLine="720"/>
        <w:rPr>
          <w:color w:val="000000"/>
          <w:sz w:val="24"/>
          <w:szCs w:val="24"/>
        </w:rPr>
      </w:pPr>
      <w:r w:rsidRPr="00933296">
        <w:rPr>
          <w:color w:val="000000"/>
          <w:sz w:val="24"/>
          <w:szCs w:val="24"/>
        </w:rPr>
        <w:t>2)</w:t>
      </w:r>
      <w:r w:rsidRPr="00933296">
        <w:rPr>
          <w:color w:val="000000"/>
          <w:sz w:val="24"/>
          <w:szCs w:val="24"/>
        </w:rPr>
        <w:t>时间间隔测量：</w:t>
      </w:r>
      <w:r w:rsidRPr="00933296">
        <w:rPr>
          <w:color w:val="000000"/>
          <w:sz w:val="24"/>
          <w:szCs w:val="24"/>
        </w:rPr>
        <w:t>0.01 ns</w:t>
      </w:r>
      <w:r w:rsidRPr="00933296">
        <w:rPr>
          <w:color w:val="000000"/>
          <w:sz w:val="24"/>
          <w:szCs w:val="24"/>
        </w:rPr>
        <w:t>～</w:t>
      </w:r>
      <w:r w:rsidRPr="00933296">
        <w:rPr>
          <w:color w:val="000000"/>
          <w:sz w:val="24"/>
          <w:szCs w:val="24"/>
        </w:rPr>
        <w:t>1 µs</w:t>
      </w:r>
      <w:r w:rsidRPr="00933296">
        <w:rPr>
          <w:color w:val="000000"/>
          <w:sz w:val="24"/>
          <w:szCs w:val="24"/>
        </w:rPr>
        <w:t>，最大允许误差：</w:t>
      </w:r>
      <w:r w:rsidR="003E6783" w:rsidRPr="00933296">
        <w:rPr>
          <w:color w:val="000000"/>
          <w:sz w:val="24"/>
          <w:szCs w:val="24"/>
        </w:rPr>
        <w:t>±</w:t>
      </w:r>
      <w:r w:rsidRPr="00933296">
        <w:rPr>
          <w:color w:val="000000"/>
          <w:sz w:val="24"/>
          <w:szCs w:val="24"/>
        </w:rPr>
        <w:t>(0.003%×</w:t>
      </w:r>
      <w:r w:rsidRPr="00933296">
        <w:rPr>
          <w:color w:val="000000"/>
          <w:sz w:val="24"/>
          <w:szCs w:val="24"/>
        </w:rPr>
        <w:t>读数</w:t>
      </w:r>
      <w:r w:rsidRPr="00933296">
        <w:rPr>
          <w:color w:val="000000"/>
          <w:sz w:val="24"/>
          <w:szCs w:val="24"/>
        </w:rPr>
        <w:t>+10 ps)</w:t>
      </w:r>
      <w:r w:rsidRPr="00933296">
        <w:rPr>
          <w:color w:val="000000"/>
          <w:sz w:val="24"/>
          <w:szCs w:val="24"/>
        </w:rPr>
        <w:t>；</w:t>
      </w:r>
    </w:p>
    <w:p w14:paraId="5C307CA1" w14:textId="77777777" w:rsidR="004843D4" w:rsidRPr="00933296" w:rsidRDefault="004843D4" w:rsidP="004843D4">
      <w:pPr>
        <w:adjustRightInd w:val="0"/>
        <w:snapToGrid w:val="0"/>
        <w:spacing w:before="100" w:beforeAutospacing="1" w:after="100" w:afterAutospacing="1"/>
        <w:ind w:firstLineChars="300" w:firstLine="720"/>
        <w:rPr>
          <w:color w:val="000000"/>
          <w:sz w:val="24"/>
          <w:szCs w:val="24"/>
        </w:rPr>
      </w:pPr>
      <w:r w:rsidRPr="00933296">
        <w:rPr>
          <w:color w:val="000000"/>
          <w:sz w:val="24"/>
          <w:szCs w:val="24"/>
        </w:rPr>
        <w:t>3)</w:t>
      </w:r>
      <w:r w:rsidRPr="00933296">
        <w:rPr>
          <w:color w:val="000000"/>
          <w:sz w:val="24"/>
          <w:szCs w:val="24"/>
        </w:rPr>
        <w:t>幅度测量：</w:t>
      </w:r>
      <w:r w:rsidRPr="00933296">
        <w:rPr>
          <w:color w:val="000000"/>
          <w:sz w:val="24"/>
          <w:szCs w:val="24"/>
        </w:rPr>
        <w:t>50 mV</w:t>
      </w:r>
      <w:r w:rsidRPr="00933296">
        <w:rPr>
          <w:color w:val="000000"/>
          <w:sz w:val="24"/>
          <w:szCs w:val="24"/>
        </w:rPr>
        <w:t>～</w:t>
      </w:r>
      <w:r w:rsidRPr="00933296">
        <w:rPr>
          <w:color w:val="000000"/>
          <w:sz w:val="24"/>
          <w:szCs w:val="24"/>
        </w:rPr>
        <w:t>5 V</w:t>
      </w:r>
      <w:r w:rsidRPr="00933296">
        <w:rPr>
          <w:color w:val="000000"/>
          <w:sz w:val="24"/>
          <w:szCs w:val="24"/>
        </w:rPr>
        <w:t>，最大允许误差：</w:t>
      </w:r>
      <w:r w:rsidR="003E6783" w:rsidRPr="00933296">
        <w:rPr>
          <w:color w:val="000000"/>
          <w:sz w:val="24"/>
          <w:szCs w:val="24"/>
        </w:rPr>
        <w:t>±</w:t>
      </w:r>
      <w:r w:rsidR="00FF2307" w:rsidRPr="00933296">
        <w:rPr>
          <w:color w:val="000000"/>
          <w:sz w:val="24"/>
          <w:szCs w:val="24"/>
        </w:rPr>
        <w:t>3</w:t>
      </w:r>
      <w:r w:rsidRPr="00933296">
        <w:rPr>
          <w:color w:val="000000"/>
          <w:sz w:val="24"/>
          <w:szCs w:val="24"/>
        </w:rPr>
        <w:t>%</w:t>
      </w:r>
      <w:r w:rsidRPr="00933296">
        <w:rPr>
          <w:color w:val="000000"/>
          <w:sz w:val="24"/>
          <w:szCs w:val="24"/>
        </w:rPr>
        <w:t>。</w:t>
      </w:r>
    </w:p>
    <w:p w14:paraId="4B2A1D54" w14:textId="77777777" w:rsidR="00D54435" w:rsidRPr="00933296" w:rsidRDefault="00D54435" w:rsidP="00D1674A">
      <w:pPr>
        <w:pStyle w:val="1"/>
        <w:numPr>
          <w:ilvl w:val="0"/>
          <w:numId w:val="1"/>
        </w:numPr>
        <w:tabs>
          <w:tab w:val="left" w:pos="425"/>
        </w:tabs>
        <w:adjustRightInd w:val="0"/>
        <w:snapToGrid w:val="0"/>
        <w:rPr>
          <w:rFonts w:ascii="Times New Roman"/>
          <w:color w:val="000000"/>
          <w:szCs w:val="24"/>
        </w:rPr>
      </w:pPr>
      <w:bookmarkStart w:id="131" w:name="_Toc434173970"/>
      <w:bookmarkStart w:id="132" w:name="_Toc434174056"/>
      <w:bookmarkStart w:id="133" w:name="_Toc434174137"/>
      <w:bookmarkStart w:id="134" w:name="_Toc434174216"/>
      <w:bookmarkStart w:id="135" w:name="_Toc434174293"/>
      <w:bookmarkStart w:id="136" w:name="_Toc434174579"/>
      <w:bookmarkStart w:id="137" w:name="_Toc434174660"/>
      <w:bookmarkStart w:id="138" w:name="_Toc434237509"/>
      <w:bookmarkStart w:id="139" w:name="_Toc434423201"/>
      <w:bookmarkStart w:id="140" w:name="_Toc528315037"/>
      <w:bookmarkStart w:id="141" w:name="_Toc81468729"/>
      <w:bookmarkEnd w:id="131"/>
      <w:bookmarkEnd w:id="132"/>
      <w:bookmarkEnd w:id="133"/>
      <w:bookmarkEnd w:id="134"/>
      <w:bookmarkEnd w:id="135"/>
      <w:bookmarkEnd w:id="136"/>
      <w:bookmarkEnd w:id="137"/>
      <w:bookmarkEnd w:id="138"/>
      <w:bookmarkEnd w:id="139"/>
      <w:r w:rsidRPr="00933296">
        <w:rPr>
          <w:rFonts w:ascii="Times New Roman"/>
          <w:color w:val="000000"/>
          <w:szCs w:val="24"/>
        </w:rPr>
        <w:t>校准项目和校准方法</w:t>
      </w:r>
      <w:bookmarkEnd w:id="140"/>
      <w:bookmarkEnd w:id="141"/>
    </w:p>
    <w:p w14:paraId="29B40E7C" w14:textId="77777777" w:rsidR="001B39B7" w:rsidRPr="00933296" w:rsidRDefault="007423F9" w:rsidP="00EB4586">
      <w:pPr>
        <w:adjustRightInd w:val="0"/>
        <w:snapToGrid w:val="0"/>
        <w:ind w:firstLineChars="300" w:firstLine="720"/>
        <w:rPr>
          <w:color w:val="000000"/>
          <w:kern w:val="0"/>
          <w:sz w:val="24"/>
          <w:szCs w:val="24"/>
          <w:lang w:val="x-none"/>
        </w:rPr>
      </w:pPr>
      <w:r w:rsidRPr="00933296">
        <w:rPr>
          <w:color w:val="000000"/>
          <w:sz w:val="24"/>
          <w:szCs w:val="24"/>
        </w:rPr>
        <w:t>功能性检查</w:t>
      </w:r>
      <w:r w:rsidRPr="00933296">
        <w:rPr>
          <w:color w:val="000000"/>
          <w:kern w:val="0"/>
          <w:sz w:val="24"/>
          <w:szCs w:val="24"/>
          <w:lang w:val="x-none"/>
        </w:rPr>
        <w:t>及校准项目，如表</w:t>
      </w:r>
      <w:r w:rsidRPr="00933296">
        <w:rPr>
          <w:color w:val="000000"/>
          <w:kern w:val="0"/>
          <w:sz w:val="24"/>
          <w:szCs w:val="24"/>
          <w:lang w:val="x-none"/>
        </w:rPr>
        <w:t>1</w:t>
      </w:r>
      <w:r w:rsidRPr="00933296">
        <w:rPr>
          <w:color w:val="000000"/>
          <w:kern w:val="0"/>
          <w:sz w:val="24"/>
          <w:szCs w:val="24"/>
          <w:lang w:val="x-none"/>
        </w:rPr>
        <w:t>所示。</w:t>
      </w:r>
    </w:p>
    <w:p w14:paraId="7B9C8542" w14:textId="77777777" w:rsidR="00630A66" w:rsidRPr="00933296" w:rsidRDefault="00630A66" w:rsidP="00D1674A">
      <w:pPr>
        <w:adjustRightInd w:val="0"/>
        <w:snapToGrid w:val="0"/>
        <w:ind w:firstLineChars="200" w:firstLine="480"/>
        <w:rPr>
          <w:strike/>
          <w:color w:val="000000"/>
          <w:sz w:val="24"/>
          <w:szCs w:val="24"/>
          <w:lang w:val="x-none"/>
        </w:rPr>
      </w:pPr>
    </w:p>
    <w:tbl>
      <w:tblPr>
        <w:tblW w:w="71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7"/>
        <w:gridCol w:w="6107"/>
      </w:tblGrid>
      <w:tr w:rsidR="00F336F5" w:rsidRPr="00933296" w14:paraId="43A69CEB" w14:textId="77777777" w:rsidTr="006E2AAF">
        <w:trPr>
          <w:trHeight w:val="360"/>
          <w:jc w:val="center"/>
        </w:trPr>
        <w:tc>
          <w:tcPr>
            <w:tcW w:w="997" w:type="dxa"/>
            <w:vAlign w:val="center"/>
          </w:tcPr>
          <w:p w14:paraId="3EB1297E" w14:textId="77777777" w:rsidR="00F336F5" w:rsidRPr="00933296" w:rsidRDefault="00F336F5" w:rsidP="006E2AAF">
            <w:pPr>
              <w:adjustRightInd w:val="0"/>
              <w:snapToGrid w:val="0"/>
              <w:jc w:val="center"/>
              <w:rPr>
                <w:color w:val="000000"/>
                <w:szCs w:val="24"/>
              </w:rPr>
            </w:pPr>
            <w:r w:rsidRPr="00933296">
              <w:rPr>
                <w:color w:val="000000"/>
                <w:szCs w:val="24"/>
              </w:rPr>
              <w:t>序号</w:t>
            </w:r>
          </w:p>
        </w:tc>
        <w:tc>
          <w:tcPr>
            <w:tcW w:w="6107" w:type="dxa"/>
            <w:vAlign w:val="center"/>
          </w:tcPr>
          <w:p w14:paraId="2D918BA2" w14:textId="77777777" w:rsidR="00F336F5" w:rsidRPr="00933296" w:rsidRDefault="00F336F5" w:rsidP="006E2AAF">
            <w:pPr>
              <w:adjustRightInd w:val="0"/>
              <w:snapToGrid w:val="0"/>
              <w:ind w:firstLineChars="200" w:firstLine="420"/>
              <w:jc w:val="center"/>
              <w:rPr>
                <w:color w:val="000000"/>
                <w:szCs w:val="24"/>
              </w:rPr>
            </w:pPr>
            <w:r w:rsidRPr="00933296">
              <w:rPr>
                <w:color w:val="000000"/>
                <w:szCs w:val="24"/>
              </w:rPr>
              <w:t>校准项目名称</w:t>
            </w:r>
          </w:p>
        </w:tc>
      </w:tr>
      <w:tr w:rsidR="00E14B06" w:rsidRPr="00933296" w14:paraId="460C0A8E" w14:textId="77777777" w:rsidTr="00E14B06">
        <w:trPr>
          <w:trHeight w:val="360"/>
          <w:jc w:val="center"/>
        </w:trPr>
        <w:tc>
          <w:tcPr>
            <w:tcW w:w="997" w:type="dxa"/>
            <w:vAlign w:val="center"/>
          </w:tcPr>
          <w:p w14:paraId="69DEBFC1" w14:textId="77777777" w:rsidR="00E14B06" w:rsidRPr="00933296" w:rsidRDefault="00E14B06" w:rsidP="00E14B06">
            <w:pPr>
              <w:jc w:val="center"/>
            </w:pPr>
            <w:r w:rsidRPr="00933296">
              <w:t>1</w:t>
            </w:r>
          </w:p>
        </w:tc>
        <w:tc>
          <w:tcPr>
            <w:tcW w:w="6107" w:type="dxa"/>
            <w:vAlign w:val="center"/>
          </w:tcPr>
          <w:p w14:paraId="216F4DE5" w14:textId="77777777" w:rsidR="00E14B06" w:rsidRPr="00933296" w:rsidRDefault="00E14B06" w:rsidP="00E14B06">
            <w:pPr>
              <w:jc w:val="center"/>
            </w:pPr>
            <w:r w:rsidRPr="00933296">
              <w:t>外观及附件</w:t>
            </w:r>
          </w:p>
        </w:tc>
      </w:tr>
      <w:tr w:rsidR="00E14B06" w:rsidRPr="00933296" w14:paraId="61CDAAD0" w14:textId="77777777" w:rsidTr="00E14B06">
        <w:trPr>
          <w:trHeight w:val="360"/>
          <w:jc w:val="center"/>
        </w:trPr>
        <w:tc>
          <w:tcPr>
            <w:tcW w:w="997" w:type="dxa"/>
            <w:vAlign w:val="center"/>
          </w:tcPr>
          <w:p w14:paraId="56FDC48C" w14:textId="77777777" w:rsidR="00E14B06" w:rsidRPr="00933296" w:rsidRDefault="00E14B06" w:rsidP="00E14B06">
            <w:pPr>
              <w:jc w:val="center"/>
            </w:pPr>
            <w:r w:rsidRPr="00933296">
              <w:t>2</w:t>
            </w:r>
          </w:p>
        </w:tc>
        <w:tc>
          <w:tcPr>
            <w:tcW w:w="6107" w:type="dxa"/>
            <w:vAlign w:val="center"/>
          </w:tcPr>
          <w:p w14:paraId="606A1C54" w14:textId="77777777" w:rsidR="00E14B06" w:rsidRPr="00933296" w:rsidRDefault="00E14B06" w:rsidP="00E14B06">
            <w:pPr>
              <w:jc w:val="center"/>
            </w:pPr>
            <w:r w:rsidRPr="00933296">
              <w:t>工作正常性</w:t>
            </w:r>
          </w:p>
        </w:tc>
      </w:tr>
      <w:tr w:rsidR="00E14B06" w:rsidRPr="00933296" w14:paraId="00E1D884" w14:textId="77777777" w:rsidTr="00E14B06">
        <w:trPr>
          <w:trHeight w:val="360"/>
          <w:jc w:val="center"/>
        </w:trPr>
        <w:tc>
          <w:tcPr>
            <w:tcW w:w="997" w:type="dxa"/>
            <w:vAlign w:val="center"/>
          </w:tcPr>
          <w:p w14:paraId="2A1EE7C6" w14:textId="77777777" w:rsidR="00E14B06" w:rsidRPr="00933296" w:rsidRDefault="00E14B06" w:rsidP="00E14B06">
            <w:pPr>
              <w:jc w:val="center"/>
            </w:pPr>
            <w:r w:rsidRPr="00933296">
              <w:t>3</w:t>
            </w:r>
          </w:p>
        </w:tc>
        <w:tc>
          <w:tcPr>
            <w:tcW w:w="6107" w:type="dxa"/>
            <w:vAlign w:val="center"/>
          </w:tcPr>
          <w:p w14:paraId="7EAE5438" w14:textId="77777777" w:rsidR="00E14B06" w:rsidRPr="00933296" w:rsidRDefault="00E14B06" w:rsidP="00E14B06">
            <w:pPr>
              <w:jc w:val="center"/>
            </w:pPr>
            <w:r w:rsidRPr="00933296">
              <w:t>门限电平</w:t>
            </w:r>
          </w:p>
        </w:tc>
      </w:tr>
      <w:tr w:rsidR="00E14B06" w:rsidRPr="00933296" w14:paraId="4023905F" w14:textId="77777777" w:rsidTr="00E14B06">
        <w:trPr>
          <w:trHeight w:val="360"/>
          <w:jc w:val="center"/>
        </w:trPr>
        <w:tc>
          <w:tcPr>
            <w:tcW w:w="997" w:type="dxa"/>
            <w:vAlign w:val="center"/>
          </w:tcPr>
          <w:p w14:paraId="733BF047" w14:textId="77777777" w:rsidR="00E14B06" w:rsidRPr="00933296" w:rsidRDefault="00E14B06" w:rsidP="00E14B06">
            <w:pPr>
              <w:jc w:val="center"/>
            </w:pPr>
            <w:r w:rsidRPr="00933296">
              <w:t>4</w:t>
            </w:r>
          </w:p>
        </w:tc>
        <w:tc>
          <w:tcPr>
            <w:tcW w:w="6107" w:type="dxa"/>
            <w:vAlign w:val="center"/>
          </w:tcPr>
          <w:p w14:paraId="5D7DDA10" w14:textId="3890910B" w:rsidR="00E14B06" w:rsidRPr="00933296" w:rsidRDefault="00EE6060" w:rsidP="00E14B06">
            <w:pPr>
              <w:jc w:val="center"/>
            </w:pPr>
            <w:r w:rsidRPr="00933296">
              <w:t>时间间隔测量</w:t>
            </w:r>
          </w:p>
        </w:tc>
      </w:tr>
      <w:tr w:rsidR="00E14B06" w:rsidRPr="00933296" w14:paraId="10865F00" w14:textId="77777777" w:rsidTr="00E14B06">
        <w:trPr>
          <w:trHeight w:val="360"/>
          <w:jc w:val="center"/>
        </w:trPr>
        <w:tc>
          <w:tcPr>
            <w:tcW w:w="997" w:type="dxa"/>
            <w:vAlign w:val="center"/>
          </w:tcPr>
          <w:p w14:paraId="2F667051" w14:textId="77777777" w:rsidR="00E14B06" w:rsidRPr="00933296" w:rsidRDefault="00E14B06" w:rsidP="00E14B06">
            <w:pPr>
              <w:jc w:val="center"/>
            </w:pPr>
            <w:r w:rsidRPr="00933296">
              <w:t>5</w:t>
            </w:r>
          </w:p>
        </w:tc>
        <w:tc>
          <w:tcPr>
            <w:tcW w:w="6107" w:type="dxa"/>
            <w:vAlign w:val="center"/>
          </w:tcPr>
          <w:p w14:paraId="07EFAB2C" w14:textId="6619CA9B" w:rsidR="00E14B06" w:rsidRPr="00933296" w:rsidRDefault="00EE6060" w:rsidP="00E14B06">
            <w:pPr>
              <w:jc w:val="center"/>
            </w:pPr>
            <w:r w:rsidRPr="00933296">
              <w:t>最小脉冲宽度功能检查</w:t>
            </w:r>
          </w:p>
        </w:tc>
      </w:tr>
      <w:tr w:rsidR="00E14B06" w:rsidRPr="00933296" w14:paraId="7A9F90E1" w14:textId="77777777" w:rsidTr="00E14B06">
        <w:trPr>
          <w:trHeight w:val="360"/>
          <w:jc w:val="center"/>
        </w:trPr>
        <w:tc>
          <w:tcPr>
            <w:tcW w:w="997" w:type="dxa"/>
            <w:vAlign w:val="center"/>
          </w:tcPr>
          <w:p w14:paraId="0DF73654" w14:textId="77777777" w:rsidR="00E14B06" w:rsidRPr="00933296" w:rsidRDefault="00E14B06" w:rsidP="00E14B06">
            <w:pPr>
              <w:jc w:val="center"/>
            </w:pPr>
            <w:r w:rsidRPr="00933296">
              <w:t>6</w:t>
            </w:r>
          </w:p>
        </w:tc>
        <w:tc>
          <w:tcPr>
            <w:tcW w:w="6107" w:type="dxa"/>
            <w:vAlign w:val="center"/>
          </w:tcPr>
          <w:p w14:paraId="5FEBF840" w14:textId="446348A5" w:rsidR="00E14B06" w:rsidRPr="00933296" w:rsidRDefault="00EE6060" w:rsidP="00E14B06">
            <w:pPr>
              <w:jc w:val="center"/>
            </w:pPr>
            <w:r w:rsidRPr="00933296">
              <w:t>最小毛刺检测宽度功能检查</w:t>
            </w:r>
          </w:p>
        </w:tc>
      </w:tr>
      <w:tr w:rsidR="00E14B06" w:rsidRPr="00933296" w14:paraId="476035E1" w14:textId="77777777" w:rsidTr="00E14B06">
        <w:trPr>
          <w:trHeight w:val="360"/>
          <w:jc w:val="center"/>
        </w:trPr>
        <w:tc>
          <w:tcPr>
            <w:tcW w:w="997" w:type="dxa"/>
            <w:vAlign w:val="center"/>
          </w:tcPr>
          <w:p w14:paraId="5685FB94" w14:textId="77777777" w:rsidR="00E14B06" w:rsidRPr="00933296" w:rsidRDefault="00E14B06" w:rsidP="00E14B06">
            <w:pPr>
              <w:jc w:val="center"/>
            </w:pPr>
            <w:r w:rsidRPr="00933296">
              <w:t>7</w:t>
            </w:r>
          </w:p>
        </w:tc>
        <w:tc>
          <w:tcPr>
            <w:tcW w:w="6107" w:type="dxa"/>
            <w:vAlign w:val="center"/>
          </w:tcPr>
          <w:p w14:paraId="6D112FB5" w14:textId="4183A80E" w:rsidR="00E14B06" w:rsidRPr="00933296" w:rsidRDefault="00E14B06" w:rsidP="00E14B06">
            <w:pPr>
              <w:jc w:val="center"/>
            </w:pPr>
            <w:r w:rsidRPr="00933296">
              <w:t>状态时钟最高速率</w:t>
            </w:r>
            <w:r w:rsidR="00EE6060" w:rsidRPr="00933296">
              <w:t>功能检查</w:t>
            </w:r>
          </w:p>
        </w:tc>
      </w:tr>
      <w:tr w:rsidR="00E14B06" w:rsidRPr="00933296" w14:paraId="3BF9AE13" w14:textId="77777777" w:rsidTr="00E14B06">
        <w:trPr>
          <w:trHeight w:val="360"/>
          <w:jc w:val="center"/>
        </w:trPr>
        <w:tc>
          <w:tcPr>
            <w:tcW w:w="997" w:type="dxa"/>
            <w:vAlign w:val="center"/>
          </w:tcPr>
          <w:p w14:paraId="50FFCDC8" w14:textId="77777777" w:rsidR="00E14B06" w:rsidRPr="00933296" w:rsidRDefault="00E14B06" w:rsidP="00E14B06">
            <w:pPr>
              <w:jc w:val="center"/>
            </w:pPr>
            <w:r w:rsidRPr="00933296">
              <w:t>8</w:t>
            </w:r>
          </w:p>
        </w:tc>
        <w:tc>
          <w:tcPr>
            <w:tcW w:w="6107" w:type="dxa"/>
            <w:vAlign w:val="center"/>
          </w:tcPr>
          <w:p w14:paraId="008651B8" w14:textId="72D30629" w:rsidR="00E14B06" w:rsidRPr="00933296" w:rsidRDefault="00E14B06" w:rsidP="00E14B06">
            <w:pPr>
              <w:jc w:val="center"/>
            </w:pPr>
            <w:r w:rsidRPr="00933296">
              <w:t>状态时钟最小脉冲宽度</w:t>
            </w:r>
            <w:r w:rsidR="00EE6060" w:rsidRPr="00933296">
              <w:t>功能检查</w:t>
            </w:r>
          </w:p>
        </w:tc>
      </w:tr>
      <w:tr w:rsidR="00E14B06" w:rsidRPr="00933296" w14:paraId="5595AA38" w14:textId="77777777" w:rsidTr="00E14B06">
        <w:trPr>
          <w:trHeight w:val="360"/>
          <w:jc w:val="center"/>
        </w:trPr>
        <w:tc>
          <w:tcPr>
            <w:tcW w:w="997" w:type="dxa"/>
            <w:vAlign w:val="center"/>
          </w:tcPr>
          <w:p w14:paraId="7497EB83" w14:textId="77777777" w:rsidR="00E14B06" w:rsidRPr="00933296" w:rsidRDefault="00E14B06" w:rsidP="00E14B06">
            <w:pPr>
              <w:jc w:val="center"/>
            </w:pPr>
            <w:r w:rsidRPr="00933296">
              <w:t>9</w:t>
            </w:r>
          </w:p>
        </w:tc>
        <w:tc>
          <w:tcPr>
            <w:tcW w:w="6107" w:type="dxa"/>
            <w:vAlign w:val="center"/>
          </w:tcPr>
          <w:p w14:paraId="0332F961" w14:textId="35D1958E" w:rsidR="00E14B06" w:rsidRPr="00933296" w:rsidRDefault="00E14B06" w:rsidP="00E14B06">
            <w:pPr>
              <w:jc w:val="center"/>
            </w:pPr>
            <w:r w:rsidRPr="00933296">
              <w:t>数据建立</w:t>
            </w:r>
            <w:r w:rsidRPr="00933296">
              <w:t>/</w:t>
            </w:r>
            <w:r w:rsidRPr="00933296">
              <w:t>保持时间窗口</w:t>
            </w:r>
            <w:r w:rsidR="00EE6060" w:rsidRPr="00933296">
              <w:t>功能检查</w:t>
            </w:r>
          </w:p>
        </w:tc>
      </w:tr>
    </w:tbl>
    <w:p w14:paraId="69B01816" w14:textId="3266EF21" w:rsidR="00EB4586" w:rsidRPr="00933296" w:rsidRDefault="00F336F5" w:rsidP="00F336F5">
      <w:pPr>
        <w:adjustRightInd w:val="0"/>
        <w:snapToGrid w:val="0"/>
        <w:ind w:firstLineChars="200" w:firstLine="420"/>
        <w:jc w:val="center"/>
        <w:rPr>
          <w:rFonts w:eastAsiaTheme="majorEastAsia"/>
          <w:strike/>
          <w:color w:val="000000"/>
          <w:sz w:val="24"/>
          <w:szCs w:val="24"/>
          <w:lang w:val="x-none"/>
        </w:rPr>
      </w:pPr>
      <w:r w:rsidRPr="00933296">
        <w:rPr>
          <w:rFonts w:eastAsiaTheme="majorEastAsia"/>
          <w:color w:val="000000"/>
          <w:szCs w:val="21"/>
        </w:rPr>
        <w:t>表</w:t>
      </w:r>
      <w:r w:rsidRPr="00933296">
        <w:rPr>
          <w:rFonts w:eastAsiaTheme="majorEastAsia"/>
          <w:color w:val="000000"/>
          <w:szCs w:val="21"/>
        </w:rPr>
        <w:t>1</w:t>
      </w:r>
      <w:r w:rsidR="00975B21" w:rsidRPr="00933296">
        <w:rPr>
          <w:rFonts w:eastAsiaTheme="majorEastAsia"/>
          <w:color w:val="000000"/>
          <w:szCs w:val="21"/>
        </w:rPr>
        <w:t>校准</w:t>
      </w:r>
      <w:r w:rsidRPr="00933296">
        <w:rPr>
          <w:rFonts w:eastAsiaTheme="majorEastAsia"/>
          <w:color w:val="000000"/>
          <w:szCs w:val="21"/>
        </w:rPr>
        <w:t>及</w:t>
      </w:r>
      <w:r w:rsidR="00975B21" w:rsidRPr="00933296">
        <w:rPr>
          <w:rFonts w:eastAsiaTheme="majorEastAsia"/>
          <w:color w:val="000000"/>
          <w:szCs w:val="21"/>
        </w:rPr>
        <w:t>功能性检查</w:t>
      </w:r>
      <w:r w:rsidRPr="00933296">
        <w:rPr>
          <w:rFonts w:eastAsiaTheme="majorEastAsia"/>
          <w:color w:val="000000"/>
          <w:szCs w:val="21"/>
        </w:rPr>
        <w:t>项目</w:t>
      </w:r>
    </w:p>
    <w:p w14:paraId="2398EA7F" w14:textId="77777777" w:rsidR="002D59C2" w:rsidRPr="00933296" w:rsidRDefault="00B22976" w:rsidP="00CA3D24">
      <w:pPr>
        <w:pStyle w:val="30550"/>
        <w:numPr>
          <w:ilvl w:val="2"/>
          <w:numId w:val="3"/>
        </w:numPr>
        <w:adjustRightInd w:val="0"/>
        <w:snapToGrid w:val="0"/>
        <w:spacing w:before="100" w:beforeAutospacing="1" w:after="100" w:afterAutospacing="1" w:line="240" w:lineRule="auto"/>
        <w:rPr>
          <w:color w:val="000000"/>
          <w:kern w:val="2"/>
        </w:rPr>
      </w:pPr>
      <w:bookmarkStart w:id="142" w:name="_Toc81468730"/>
      <w:r w:rsidRPr="00933296">
        <w:rPr>
          <w:color w:val="000000"/>
          <w:kern w:val="2"/>
        </w:rPr>
        <w:t>外观及</w:t>
      </w:r>
      <w:r w:rsidR="00E14B06" w:rsidRPr="00933296">
        <w:rPr>
          <w:color w:val="000000"/>
          <w:kern w:val="2"/>
          <w:lang w:eastAsia="zh-CN"/>
        </w:rPr>
        <w:t>附件检查</w:t>
      </w:r>
      <w:bookmarkEnd w:id="142"/>
      <w:r w:rsidR="00851796" w:rsidRPr="00933296">
        <w:rPr>
          <w:color w:val="000000"/>
          <w:kern w:val="2"/>
          <w:lang w:eastAsia="zh-CN"/>
        </w:rPr>
        <w:tab/>
      </w:r>
    </w:p>
    <w:p w14:paraId="3C68D032" w14:textId="77777777" w:rsidR="00F97A6C" w:rsidRPr="00933296" w:rsidRDefault="00F97A6C" w:rsidP="00C216BD">
      <w:pPr>
        <w:tabs>
          <w:tab w:val="left" w:pos="840"/>
        </w:tabs>
        <w:adjustRightInd w:val="0"/>
        <w:snapToGrid w:val="0"/>
        <w:spacing w:beforeLines="50" w:before="156" w:afterLines="50" w:after="156"/>
        <w:ind w:left="720"/>
        <w:rPr>
          <w:sz w:val="24"/>
          <w:szCs w:val="24"/>
        </w:rPr>
      </w:pPr>
      <w:r w:rsidRPr="00933296">
        <w:rPr>
          <w:sz w:val="24"/>
          <w:szCs w:val="24"/>
        </w:rPr>
        <w:t>被校逻辑分析仪</w:t>
      </w:r>
      <w:r w:rsidR="0011490D" w:rsidRPr="00933296">
        <w:rPr>
          <w:sz w:val="24"/>
          <w:szCs w:val="24"/>
        </w:rPr>
        <w:t>应</w:t>
      </w:r>
      <w:r w:rsidRPr="00933296">
        <w:rPr>
          <w:sz w:val="24"/>
          <w:szCs w:val="24"/>
        </w:rPr>
        <w:t>外观完好，无影响正常工作的机械损伤。供电电源标志明确，并设置正确。送检时应带有必要的附件。</w:t>
      </w:r>
    </w:p>
    <w:p w14:paraId="1C07E1A3" w14:textId="77777777" w:rsidR="00F97A6C" w:rsidRPr="00933296" w:rsidRDefault="00E14B06" w:rsidP="00CA3D24">
      <w:pPr>
        <w:pStyle w:val="30550"/>
        <w:numPr>
          <w:ilvl w:val="2"/>
          <w:numId w:val="3"/>
        </w:numPr>
        <w:adjustRightInd w:val="0"/>
        <w:snapToGrid w:val="0"/>
        <w:spacing w:line="240" w:lineRule="auto"/>
        <w:rPr>
          <w:color w:val="000000"/>
          <w:szCs w:val="24"/>
          <w:lang w:eastAsia="zh-CN"/>
        </w:rPr>
      </w:pPr>
      <w:bookmarkStart w:id="143" w:name="_Toc434237515"/>
      <w:bookmarkStart w:id="144" w:name="_Toc81468731"/>
      <w:bookmarkEnd w:id="143"/>
      <w:r w:rsidRPr="00933296">
        <w:rPr>
          <w:color w:val="000000"/>
          <w:kern w:val="2"/>
        </w:rPr>
        <w:t>工作正常性检查</w:t>
      </w:r>
      <w:bookmarkEnd w:id="144"/>
    </w:p>
    <w:p w14:paraId="7567EB06" w14:textId="77777777" w:rsidR="00F97A6C" w:rsidRPr="00933296" w:rsidRDefault="00F97A6C" w:rsidP="00C216BD">
      <w:pPr>
        <w:tabs>
          <w:tab w:val="left" w:pos="840"/>
        </w:tabs>
        <w:adjustRightInd w:val="0"/>
        <w:snapToGrid w:val="0"/>
        <w:spacing w:beforeLines="50" w:before="156" w:afterLines="50" w:after="156"/>
        <w:ind w:left="720"/>
        <w:rPr>
          <w:sz w:val="24"/>
          <w:szCs w:val="24"/>
        </w:rPr>
      </w:pPr>
      <w:r w:rsidRPr="00933296">
        <w:rPr>
          <w:sz w:val="24"/>
          <w:szCs w:val="24"/>
        </w:rPr>
        <w:t>被校逻辑分析仪通电后屏幕显示应正常，所有开关、按键和旋钮应安装牢固可靠、定位准确、接触良好、调节平滑，通电后自检通过，各种指示灯显示应正常。</w:t>
      </w:r>
    </w:p>
    <w:p w14:paraId="2EB049F4" w14:textId="77777777" w:rsidR="00F97A6C" w:rsidRPr="00933296" w:rsidRDefault="00F97A6C" w:rsidP="00CA3D24">
      <w:pPr>
        <w:pStyle w:val="30550"/>
        <w:numPr>
          <w:ilvl w:val="2"/>
          <w:numId w:val="3"/>
        </w:numPr>
        <w:adjustRightInd w:val="0"/>
        <w:snapToGrid w:val="0"/>
        <w:spacing w:line="240" w:lineRule="auto"/>
        <w:rPr>
          <w:color w:val="000000"/>
          <w:szCs w:val="24"/>
          <w:lang w:eastAsia="zh-CN"/>
        </w:rPr>
      </w:pPr>
      <w:bookmarkStart w:id="145" w:name="_Toc81468732"/>
      <w:r w:rsidRPr="00933296">
        <w:rPr>
          <w:color w:val="000000"/>
          <w:szCs w:val="24"/>
          <w:lang w:eastAsia="zh-CN"/>
        </w:rPr>
        <w:t>门限</w:t>
      </w:r>
      <w:r w:rsidRPr="00933296">
        <w:rPr>
          <w:color w:val="000000"/>
          <w:kern w:val="2"/>
        </w:rPr>
        <w:t>电平</w:t>
      </w:r>
      <w:bookmarkEnd w:id="145"/>
    </w:p>
    <w:p w14:paraId="3C11EA63" w14:textId="69DAFFF5" w:rsidR="00A24B93" w:rsidRPr="00933296" w:rsidRDefault="00A24B93" w:rsidP="00CA3D24">
      <w:pPr>
        <w:numPr>
          <w:ilvl w:val="3"/>
          <w:numId w:val="3"/>
        </w:numPr>
        <w:tabs>
          <w:tab w:val="left" w:pos="840"/>
        </w:tabs>
        <w:adjustRightInd w:val="0"/>
        <w:snapToGrid w:val="0"/>
        <w:spacing w:beforeLines="50" w:before="156" w:afterLines="50" w:after="156"/>
        <w:rPr>
          <w:color w:val="000000"/>
          <w:kern w:val="0"/>
          <w:sz w:val="24"/>
          <w:szCs w:val="24"/>
          <w:lang w:val="x-none" w:eastAsia="x-none"/>
        </w:rPr>
      </w:pPr>
      <w:bookmarkStart w:id="146" w:name="OLE_LINK4"/>
      <w:bookmarkStart w:id="147" w:name="OLE_LINK5"/>
      <w:bookmarkStart w:id="148" w:name="OLE_LINK6"/>
      <w:r w:rsidRPr="00933296">
        <w:rPr>
          <w:sz w:val="24"/>
          <w:szCs w:val="24"/>
        </w:rPr>
        <w:t>设置逻辑分析仪的工作模式为定时分析</w:t>
      </w:r>
      <w:r w:rsidRPr="00933296">
        <w:rPr>
          <w:sz w:val="24"/>
          <w:szCs w:val="24"/>
        </w:rPr>
        <w:t xml:space="preserve">, </w:t>
      </w:r>
      <w:r w:rsidRPr="00933296">
        <w:rPr>
          <w:sz w:val="24"/>
          <w:szCs w:val="24"/>
        </w:rPr>
        <w:t>采样模式为正常采样</w:t>
      </w:r>
      <w:r w:rsidR="00064045" w:rsidRPr="00933296">
        <w:rPr>
          <w:sz w:val="24"/>
          <w:szCs w:val="24"/>
        </w:rPr>
        <w:t>。</w:t>
      </w:r>
      <w:r w:rsidRPr="00933296">
        <w:rPr>
          <w:color w:val="000000"/>
          <w:kern w:val="0"/>
          <w:sz w:val="24"/>
          <w:szCs w:val="24"/>
          <w:lang w:val="x-none" w:eastAsia="x-none"/>
        </w:rPr>
        <w:t xml:space="preserve"> </w:t>
      </w:r>
    </w:p>
    <w:p w14:paraId="16599C27" w14:textId="3F71B6EA" w:rsidR="00A24B93" w:rsidRPr="00933296" w:rsidRDefault="00A24B93" w:rsidP="00CA3D24">
      <w:pPr>
        <w:numPr>
          <w:ilvl w:val="3"/>
          <w:numId w:val="3"/>
        </w:numPr>
        <w:tabs>
          <w:tab w:val="left" w:pos="840"/>
        </w:tabs>
        <w:adjustRightInd w:val="0"/>
        <w:snapToGrid w:val="0"/>
        <w:spacing w:beforeLines="50" w:before="156" w:afterLines="50" w:after="156"/>
        <w:rPr>
          <w:color w:val="000000"/>
          <w:kern w:val="0"/>
          <w:sz w:val="24"/>
          <w:szCs w:val="24"/>
          <w:lang w:val="x-none" w:eastAsia="x-none"/>
        </w:rPr>
      </w:pPr>
      <w:r w:rsidRPr="00933296">
        <w:rPr>
          <w:sz w:val="24"/>
          <w:szCs w:val="24"/>
        </w:rPr>
        <w:t>按图</w:t>
      </w:r>
      <w:r w:rsidR="00D827F0" w:rsidRPr="00933296">
        <w:rPr>
          <w:sz w:val="24"/>
          <w:szCs w:val="24"/>
        </w:rPr>
        <w:t>2</w:t>
      </w:r>
      <w:r w:rsidRPr="00933296">
        <w:rPr>
          <w:sz w:val="24"/>
          <w:szCs w:val="24"/>
        </w:rPr>
        <w:t>连接仪器，直流电压源输出</w:t>
      </w:r>
      <w:r w:rsidR="007D11CD" w:rsidRPr="00933296">
        <w:rPr>
          <w:sz w:val="24"/>
          <w:szCs w:val="24"/>
        </w:rPr>
        <w:t>连接到逻辑分析仪探头</w:t>
      </w:r>
      <w:r w:rsidR="007D11CD" w:rsidRPr="00933296">
        <w:rPr>
          <w:sz w:val="24"/>
          <w:szCs w:val="24"/>
        </w:rPr>
        <w:t>1</w:t>
      </w:r>
      <w:r w:rsidR="007D11CD" w:rsidRPr="00933296">
        <w:rPr>
          <w:sz w:val="24"/>
          <w:szCs w:val="24"/>
        </w:rPr>
        <w:t>的数据</w:t>
      </w:r>
      <w:r w:rsidR="00B06789" w:rsidRPr="00933296">
        <w:rPr>
          <w:sz w:val="24"/>
          <w:szCs w:val="24"/>
        </w:rPr>
        <w:t>数据通道</w:t>
      </w:r>
      <w:r w:rsidR="00B06789" w:rsidRPr="00933296">
        <w:rPr>
          <w:sz w:val="24"/>
          <w:szCs w:val="24"/>
        </w:rPr>
        <w:t>0</w:t>
      </w:r>
      <w:r w:rsidR="007D11CD" w:rsidRPr="00933296">
        <w:rPr>
          <w:sz w:val="24"/>
          <w:szCs w:val="24"/>
        </w:rPr>
        <w:t>输入端</w:t>
      </w:r>
      <w:r w:rsidR="00064045" w:rsidRPr="00933296">
        <w:rPr>
          <w:sz w:val="24"/>
          <w:szCs w:val="24"/>
        </w:rPr>
        <w:t>。</w:t>
      </w:r>
    </w:p>
    <w:p w14:paraId="67111B32" w14:textId="1B7EB10C" w:rsidR="00482717" w:rsidRPr="00933296" w:rsidRDefault="001C0E37" w:rsidP="00482717">
      <w:pPr>
        <w:tabs>
          <w:tab w:val="left" w:pos="840"/>
        </w:tabs>
        <w:adjustRightInd w:val="0"/>
        <w:snapToGrid w:val="0"/>
        <w:spacing w:beforeLines="50" w:before="156" w:afterLines="50" w:after="156"/>
        <w:jc w:val="center"/>
        <w:rPr>
          <w:color w:val="000000"/>
          <w:kern w:val="0"/>
          <w:sz w:val="24"/>
          <w:szCs w:val="24"/>
          <w:lang w:val="x-none" w:eastAsia="x-none"/>
        </w:rPr>
      </w:pPr>
      <w:r w:rsidRPr="00933296">
        <w:rPr>
          <w:noProof/>
        </w:rPr>
        <w:lastRenderedPageBreak/>
        <w:drawing>
          <wp:inline distT="0" distB="0" distL="0" distR="0" wp14:anchorId="665AD680" wp14:editId="69C1BD11">
            <wp:extent cx="3981600" cy="1818000"/>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a:stretch>
                      <a:fillRect/>
                    </a:stretch>
                  </pic:blipFill>
                  <pic:spPr>
                    <a:xfrm>
                      <a:off x="0" y="0"/>
                      <a:ext cx="3981600" cy="1818000"/>
                    </a:xfrm>
                    <a:prstGeom prst="rect">
                      <a:avLst/>
                    </a:prstGeom>
                  </pic:spPr>
                </pic:pic>
              </a:graphicData>
            </a:graphic>
          </wp:inline>
        </w:drawing>
      </w:r>
    </w:p>
    <w:p w14:paraId="367D0F3A" w14:textId="64C7242C" w:rsidR="00482717" w:rsidRPr="00933296" w:rsidRDefault="00482717" w:rsidP="00482717">
      <w:pPr>
        <w:tabs>
          <w:tab w:val="left" w:pos="840"/>
        </w:tabs>
        <w:adjustRightInd w:val="0"/>
        <w:snapToGrid w:val="0"/>
        <w:spacing w:beforeLines="50" w:before="156" w:afterLines="50" w:after="156"/>
        <w:jc w:val="center"/>
        <w:rPr>
          <w:color w:val="000000"/>
          <w:kern w:val="0"/>
          <w:sz w:val="24"/>
          <w:szCs w:val="24"/>
          <w:lang w:val="x-none" w:eastAsia="x-none"/>
        </w:rPr>
      </w:pPr>
      <w:r w:rsidRPr="00933296">
        <w:rPr>
          <w:color w:val="000000"/>
          <w:kern w:val="0"/>
          <w:sz w:val="24"/>
          <w:szCs w:val="24"/>
          <w:lang w:val="x-none"/>
        </w:rPr>
        <w:t>图</w:t>
      </w:r>
      <w:r w:rsidR="00D827F0" w:rsidRPr="00933296">
        <w:rPr>
          <w:color w:val="000000"/>
          <w:kern w:val="0"/>
          <w:sz w:val="24"/>
          <w:szCs w:val="24"/>
          <w:lang w:val="x-none"/>
        </w:rPr>
        <w:t xml:space="preserve">2. </w:t>
      </w:r>
      <w:r w:rsidRPr="00933296">
        <w:rPr>
          <w:color w:val="000000"/>
          <w:kern w:val="0"/>
          <w:sz w:val="24"/>
          <w:szCs w:val="24"/>
          <w:lang w:val="x-none"/>
        </w:rPr>
        <w:t>门限电平</w:t>
      </w:r>
      <w:r w:rsidR="00975B21">
        <w:rPr>
          <w:rFonts w:hint="eastAsia"/>
          <w:color w:val="000000"/>
          <w:kern w:val="0"/>
          <w:sz w:val="24"/>
          <w:szCs w:val="24"/>
          <w:lang w:val="x-none"/>
        </w:rPr>
        <w:t>校准</w:t>
      </w:r>
      <w:r w:rsidRPr="00933296">
        <w:rPr>
          <w:color w:val="000000"/>
          <w:kern w:val="0"/>
          <w:sz w:val="24"/>
          <w:szCs w:val="24"/>
          <w:lang w:val="x-none"/>
        </w:rPr>
        <w:t>连接图</w:t>
      </w:r>
    </w:p>
    <w:p w14:paraId="2DABB1F3" w14:textId="77777777" w:rsidR="00482717" w:rsidRPr="00933296" w:rsidRDefault="00482717" w:rsidP="00482717">
      <w:pPr>
        <w:tabs>
          <w:tab w:val="left" w:pos="840"/>
        </w:tabs>
        <w:adjustRightInd w:val="0"/>
        <w:snapToGrid w:val="0"/>
        <w:spacing w:beforeLines="50" w:before="156" w:afterLines="50" w:after="156"/>
        <w:rPr>
          <w:color w:val="000000"/>
          <w:kern w:val="0"/>
          <w:sz w:val="24"/>
          <w:szCs w:val="24"/>
          <w:lang w:val="x-none" w:eastAsia="x-none"/>
        </w:rPr>
      </w:pPr>
    </w:p>
    <w:bookmarkEnd w:id="146"/>
    <w:bookmarkEnd w:id="147"/>
    <w:bookmarkEnd w:id="148"/>
    <w:p w14:paraId="06C842E3" w14:textId="588BF015" w:rsidR="00A24B93" w:rsidRPr="00933296" w:rsidRDefault="00A24B93" w:rsidP="00CA3D24">
      <w:pPr>
        <w:numPr>
          <w:ilvl w:val="3"/>
          <w:numId w:val="3"/>
        </w:numPr>
        <w:tabs>
          <w:tab w:val="left" w:pos="840"/>
        </w:tabs>
        <w:adjustRightInd w:val="0"/>
        <w:snapToGrid w:val="0"/>
        <w:spacing w:beforeLines="50" w:before="156" w:afterLines="50" w:after="156"/>
        <w:rPr>
          <w:color w:val="000000"/>
          <w:kern w:val="0"/>
          <w:sz w:val="24"/>
          <w:szCs w:val="24"/>
          <w:lang w:val="x-none"/>
        </w:rPr>
      </w:pPr>
      <w:r w:rsidRPr="00933296">
        <w:rPr>
          <w:sz w:val="24"/>
          <w:szCs w:val="24"/>
        </w:rPr>
        <w:t>设置所选逻辑分析仪探头的门限电平为</w:t>
      </w:r>
      <w:r w:rsidRPr="00933296">
        <w:rPr>
          <w:sz w:val="24"/>
          <w:szCs w:val="24"/>
        </w:rPr>
        <w:t>“TTL”</w:t>
      </w:r>
      <w:r w:rsidRPr="00933296">
        <w:rPr>
          <w:sz w:val="24"/>
          <w:szCs w:val="24"/>
        </w:rPr>
        <w:t>电平</w:t>
      </w:r>
      <w:r w:rsidR="00064045" w:rsidRPr="00933296">
        <w:rPr>
          <w:sz w:val="24"/>
          <w:szCs w:val="24"/>
        </w:rPr>
        <w:t>。</w:t>
      </w:r>
    </w:p>
    <w:p w14:paraId="4BBAB337" w14:textId="26A36CE6" w:rsidR="00A24B93" w:rsidRPr="00933296" w:rsidRDefault="00A24B93" w:rsidP="00CA3D24">
      <w:pPr>
        <w:numPr>
          <w:ilvl w:val="3"/>
          <w:numId w:val="3"/>
        </w:numPr>
        <w:tabs>
          <w:tab w:val="left" w:pos="840"/>
        </w:tabs>
        <w:adjustRightInd w:val="0"/>
        <w:snapToGrid w:val="0"/>
        <w:spacing w:beforeLines="50" w:before="156" w:afterLines="50" w:after="156"/>
        <w:rPr>
          <w:color w:val="000000"/>
          <w:kern w:val="0"/>
          <w:sz w:val="24"/>
          <w:szCs w:val="24"/>
          <w:lang w:val="x-none"/>
        </w:rPr>
      </w:pPr>
      <w:r w:rsidRPr="00933296">
        <w:rPr>
          <w:sz w:val="24"/>
          <w:szCs w:val="24"/>
        </w:rPr>
        <w:t>设置直流电压源的输出电压为所设置门限电平，正向调整直流电压</w:t>
      </w:r>
      <w:r w:rsidR="00482717" w:rsidRPr="00933296">
        <w:rPr>
          <w:sz w:val="24"/>
          <w:szCs w:val="24"/>
        </w:rPr>
        <w:t>直至</w:t>
      </w:r>
      <w:r w:rsidRPr="00933296">
        <w:rPr>
          <w:sz w:val="24"/>
          <w:szCs w:val="24"/>
        </w:rPr>
        <w:t>所测数据通道的指示为高电平，</w:t>
      </w:r>
      <w:r w:rsidR="00064045" w:rsidRPr="00933296">
        <w:rPr>
          <w:sz w:val="24"/>
          <w:szCs w:val="24"/>
        </w:rPr>
        <w:t>将</w:t>
      </w:r>
      <w:r w:rsidR="00C769A4" w:rsidRPr="00933296">
        <w:rPr>
          <w:sz w:val="24"/>
          <w:szCs w:val="24"/>
        </w:rPr>
        <w:t>此时电压源的电平值</w:t>
      </w:r>
      <w:r w:rsidRPr="00933296">
        <w:rPr>
          <w:sz w:val="24"/>
          <w:szCs w:val="24"/>
        </w:rPr>
        <w:t>记录在附录</w:t>
      </w:r>
      <w:r w:rsidRPr="00933296">
        <w:rPr>
          <w:sz w:val="24"/>
          <w:szCs w:val="24"/>
        </w:rPr>
        <w:t>A</w:t>
      </w:r>
      <w:r w:rsidRPr="00933296">
        <w:rPr>
          <w:sz w:val="24"/>
          <w:szCs w:val="24"/>
        </w:rPr>
        <w:t>表</w:t>
      </w:r>
      <w:r w:rsidRPr="00933296">
        <w:rPr>
          <w:sz w:val="24"/>
          <w:szCs w:val="24"/>
        </w:rPr>
        <w:t>A.1</w:t>
      </w:r>
      <w:r w:rsidRPr="00933296">
        <w:rPr>
          <w:sz w:val="24"/>
          <w:szCs w:val="24"/>
        </w:rPr>
        <w:t>中</w:t>
      </w:r>
      <w:r w:rsidR="00064045" w:rsidRPr="00933296">
        <w:rPr>
          <w:sz w:val="24"/>
          <w:szCs w:val="24"/>
        </w:rPr>
        <w:t>。</w:t>
      </w:r>
    </w:p>
    <w:p w14:paraId="547A1A06" w14:textId="649F3765" w:rsidR="00A24B93" w:rsidRPr="00933296" w:rsidRDefault="00A24B93" w:rsidP="00CA3D24">
      <w:pPr>
        <w:numPr>
          <w:ilvl w:val="3"/>
          <w:numId w:val="3"/>
        </w:numPr>
        <w:tabs>
          <w:tab w:val="left" w:pos="840"/>
        </w:tabs>
        <w:adjustRightInd w:val="0"/>
        <w:snapToGrid w:val="0"/>
        <w:spacing w:beforeLines="50" w:before="156" w:afterLines="50" w:after="156"/>
        <w:rPr>
          <w:color w:val="000000"/>
          <w:kern w:val="0"/>
          <w:sz w:val="24"/>
          <w:szCs w:val="24"/>
          <w:lang w:val="x-none"/>
        </w:rPr>
      </w:pPr>
      <w:r w:rsidRPr="00933296">
        <w:rPr>
          <w:sz w:val="24"/>
          <w:szCs w:val="24"/>
        </w:rPr>
        <w:t>将直流电压源的输出电压恢复到逻辑分析仪所设置的门限电平值，然后负向调整直流电压</w:t>
      </w:r>
      <w:r w:rsidR="00482717" w:rsidRPr="00933296">
        <w:rPr>
          <w:sz w:val="24"/>
          <w:szCs w:val="24"/>
        </w:rPr>
        <w:t>直至</w:t>
      </w:r>
      <w:r w:rsidRPr="00933296">
        <w:rPr>
          <w:sz w:val="24"/>
          <w:szCs w:val="24"/>
        </w:rPr>
        <w:t>所测数据通道的指示为低电平，</w:t>
      </w:r>
      <w:r w:rsidR="00C769A4" w:rsidRPr="00933296">
        <w:rPr>
          <w:sz w:val="24"/>
          <w:szCs w:val="24"/>
        </w:rPr>
        <w:t>观察此时电压源的电平值是否符合技术指标</w:t>
      </w:r>
      <w:r w:rsidRPr="00933296">
        <w:rPr>
          <w:sz w:val="24"/>
          <w:szCs w:val="24"/>
        </w:rPr>
        <w:t>，并记录在附录</w:t>
      </w:r>
      <w:r w:rsidRPr="00933296">
        <w:rPr>
          <w:sz w:val="24"/>
          <w:szCs w:val="24"/>
        </w:rPr>
        <w:t>A</w:t>
      </w:r>
      <w:r w:rsidRPr="00933296">
        <w:rPr>
          <w:sz w:val="24"/>
          <w:szCs w:val="24"/>
        </w:rPr>
        <w:t>表</w:t>
      </w:r>
      <w:r w:rsidRPr="00933296">
        <w:rPr>
          <w:sz w:val="24"/>
          <w:szCs w:val="24"/>
        </w:rPr>
        <w:t>A.1</w:t>
      </w:r>
      <w:r w:rsidRPr="00933296">
        <w:rPr>
          <w:sz w:val="24"/>
          <w:szCs w:val="24"/>
        </w:rPr>
        <w:t>中</w:t>
      </w:r>
      <w:r w:rsidR="00064045" w:rsidRPr="00933296">
        <w:rPr>
          <w:color w:val="000000"/>
          <w:kern w:val="0"/>
          <w:sz w:val="24"/>
          <w:szCs w:val="24"/>
          <w:lang w:val="x-none"/>
        </w:rPr>
        <w:t>。</w:t>
      </w:r>
    </w:p>
    <w:p w14:paraId="6B45383C" w14:textId="785A5226" w:rsidR="00A24B93" w:rsidRPr="00933296" w:rsidRDefault="00A24B93" w:rsidP="00CA3D24">
      <w:pPr>
        <w:numPr>
          <w:ilvl w:val="3"/>
          <w:numId w:val="3"/>
        </w:numPr>
        <w:tabs>
          <w:tab w:val="left" w:pos="840"/>
        </w:tabs>
        <w:adjustRightInd w:val="0"/>
        <w:snapToGrid w:val="0"/>
        <w:spacing w:beforeLines="50" w:before="156" w:afterLines="50" w:after="156"/>
        <w:rPr>
          <w:color w:val="000000"/>
          <w:kern w:val="0"/>
          <w:sz w:val="24"/>
          <w:szCs w:val="24"/>
          <w:lang w:val="x-none"/>
        </w:rPr>
      </w:pPr>
      <w:r w:rsidRPr="00933296">
        <w:rPr>
          <w:sz w:val="24"/>
          <w:szCs w:val="24"/>
        </w:rPr>
        <w:t>按附录</w:t>
      </w:r>
      <w:r w:rsidRPr="00933296">
        <w:rPr>
          <w:sz w:val="24"/>
          <w:szCs w:val="24"/>
        </w:rPr>
        <w:t>A</w:t>
      </w:r>
      <w:r w:rsidRPr="00933296">
        <w:rPr>
          <w:sz w:val="24"/>
          <w:szCs w:val="24"/>
        </w:rPr>
        <w:t>表</w:t>
      </w:r>
      <w:r w:rsidRPr="00933296">
        <w:rPr>
          <w:sz w:val="24"/>
          <w:szCs w:val="24"/>
        </w:rPr>
        <w:t>A.1</w:t>
      </w:r>
      <w:r w:rsidRPr="00933296">
        <w:rPr>
          <w:sz w:val="24"/>
          <w:szCs w:val="24"/>
        </w:rPr>
        <w:t>设置逻辑分析仪探头</w:t>
      </w:r>
      <w:r w:rsidRPr="00933296">
        <w:rPr>
          <w:sz w:val="24"/>
          <w:szCs w:val="24"/>
        </w:rPr>
        <w:t>1</w:t>
      </w:r>
      <w:r w:rsidRPr="00933296">
        <w:rPr>
          <w:sz w:val="24"/>
          <w:szCs w:val="24"/>
        </w:rPr>
        <w:t>的门限电平，重复步骤</w:t>
      </w:r>
      <w:r w:rsidRPr="00933296">
        <w:rPr>
          <w:sz w:val="24"/>
          <w:szCs w:val="24"/>
        </w:rPr>
        <w:t>7.</w:t>
      </w:r>
      <w:r w:rsidR="00AF3ADC" w:rsidRPr="00933296">
        <w:rPr>
          <w:sz w:val="24"/>
          <w:szCs w:val="24"/>
        </w:rPr>
        <w:t>3</w:t>
      </w:r>
      <w:r w:rsidRPr="00933296">
        <w:rPr>
          <w:sz w:val="24"/>
          <w:szCs w:val="24"/>
        </w:rPr>
        <w:t>.</w:t>
      </w:r>
      <w:r w:rsidR="00AF3ADC" w:rsidRPr="00933296">
        <w:rPr>
          <w:sz w:val="24"/>
          <w:szCs w:val="24"/>
        </w:rPr>
        <w:t>3</w:t>
      </w:r>
      <w:r w:rsidRPr="00933296">
        <w:rPr>
          <w:sz w:val="24"/>
          <w:szCs w:val="24"/>
        </w:rPr>
        <w:t>至</w:t>
      </w:r>
      <w:r w:rsidRPr="00933296">
        <w:rPr>
          <w:sz w:val="24"/>
          <w:szCs w:val="24"/>
        </w:rPr>
        <w:t>7.</w:t>
      </w:r>
      <w:r w:rsidR="00AF3ADC" w:rsidRPr="00933296">
        <w:rPr>
          <w:sz w:val="24"/>
          <w:szCs w:val="24"/>
        </w:rPr>
        <w:t>3</w:t>
      </w:r>
      <w:r w:rsidRPr="00933296">
        <w:rPr>
          <w:sz w:val="24"/>
          <w:szCs w:val="24"/>
        </w:rPr>
        <w:t>.</w:t>
      </w:r>
      <w:r w:rsidR="00AF3ADC" w:rsidRPr="00933296">
        <w:rPr>
          <w:sz w:val="24"/>
          <w:szCs w:val="24"/>
        </w:rPr>
        <w:t>5</w:t>
      </w:r>
      <w:r w:rsidRPr="00933296">
        <w:rPr>
          <w:sz w:val="24"/>
          <w:szCs w:val="24"/>
        </w:rPr>
        <w:t>，测量探头</w:t>
      </w:r>
      <w:r w:rsidRPr="00933296">
        <w:rPr>
          <w:sz w:val="24"/>
          <w:szCs w:val="24"/>
        </w:rPr>
        <w:t>1</w:t>
      </w:r>
      <w:r w:rsidR="00B06789" w:rsidRPr="00933296">
        <w:rPr>
          <w:sz w:val="24"/>
          <w:szCs w:val="24"/>
        </w:rPr>
        <w:t>所测通道</w:t>
      </w:r>
      <w:r w:rsidRPr="00933296">
        <w:rPr>
          <w:sz w:val="24"/>
          <w:szCs w:val="24"/>
        </w:rPr>
        <w:t>的其他各门限电平</w:t>
      </w:r>
      <w:r w:rsidR="00064045" w:rsidRPr="00933296">
        <w:rPr>
          <w:sz w:val="24"/>
          <w:szCs w:val="24"/>
        </w:rPr>
        <w:t>。</w:t>
      </w:r>
    </w:p>
    <w:p w14:paraId="02D19155" w14:textId="2E53EE69" w:rsidR="00B06789" w:rsidRPr="00933296" w:rsidRDefault="00B06789" w:rsidP="00CA3D24">
      <w:pPr>
        <w:numPr>
          <w:ilvl w:val="3"/>
          <w:numId w:val="3"/>
        </w:numPr>
        <w:tabs>
          <w:tab w:val="left" w:pos="840"/>
        </w:tabs>
        <w:adjustRightInd w:val="0"/>
        <w:snapToGrid w:val="0"/>
        <w:spacing w:beforeLines="50" w:before="156" w:afterLines="50" w:after="156"/>
        <w:rPr>
          <w:color w:val="000000"/>
          <w:kern w:val="0"/>
          <w:sz w:val="24"/>
          <w:szCs w:val="24"/>
          <w:lang w:val="x-none"/>
        </w:rPr>
      </w:pPr>
      <w:r w:rsidRPr="00933296">
        <w:rPr>
          <w:sz w:val="24"/>
          <w:szCs w:val="24"/>
        </w:rPr>
        <w:t>重复步骤</w:t>
      </w:r>
      <w:r w:rsidRPr="00933296">
        <w:rPr>
          <w:sz w:val="24"/>
          <w:szCs w:val="24"/>
        </w:rPr>
        <w:t>7.3.2</w:t>
      </w:r>
      <w:r w:rsidRPr="00933296">
        <w:rPr>
          <w:sz w:val="24"/>
          <w:szCs w:val="24"/>
        </w:rPr>
        <w:t>至</w:t>
      </w:r>
      <w:r w:rsidRPr="00933296">
        <w:rPr>
          <w:sz w:val="24"/>
          <w:szCs w:val="24"/>
        </w:rPr>
        <w:t>7.3.6</w:t>
      </w:r>
      <w:r w:rsidRPr="00933296">
        <w:rPr>
          <w:sz w:val="24"/>
          <w:szCs w:val="24"/>
        </w:rPr>
        <w:t>测量当前探头的其他通道</w:t>
      </w:r>
      <w:r w:rsidR="00064045" w:rsidRPr="00933296">
        <w:rPr>
          <w:sz w:val="24"/>
          <w:szCs w:val="24"/>
        </w:rPr>
        <w:t>。</w:t>
      </w:r>
    </w:p>
    <w:p w14:paraId="598B50C1" w14:textId="71043E9B" w:rsidR="00A24B93" w:rsidRPr="00933296" w:rsidRDefault="00A24B93" w:rsidP="00CA3D24">
      <w:pPr>
        <w:numPr>
          <w:ilvl w:val="3"/>
          <w:numId w:val="3"/>
        </w:numPr>
        <w:tabs>
          <w:tab w:val="left" w:pos="840"/>
        </w:tabs>
        <w:adjustRightInd w:val="0"/>
        <w:snapToGrid w:val="0"/>
        <w:spacing w:beforeLines="50" w:before="156" w:afterLines="50" w:after="156"/>
        <w:rPr>
          <w:color w:val="000000"/>
          <w:kern w:val="0"/>
          <w:sz w:val="24"/>
          <w:szCs w:val="24"/>
          <w:lang w:val="x-none"/>
        </w:rPr>
      </w:pPr>
      <w:r w:rsidRPr="00933296">
        <w:rPr>
          <w:sz w:val="24"/>
          <w:szCs w:val="24"/>
        </w:rPr>
        <w:t>关闭直流电压源输出，断开</w:t>
      </w:r>
      <w:r w:rsidR="007D11CD" w:rsidRPr="00933296">
        <w:rPr>
          <w:sz w:val="24"/>
          <w:szCs w:val="24"/>
        </w:rPr>
        <w:t>电压源</w:t>
      </w:r>
      <w:r w:rsidRPr="00933296">
        <w:rPr>
          <w:sz w:val="24"/>
          <w:szCs w:val="24"/>
        </w:rPr>
        <w:t>与所选逻辑分析仪探头的连接</w:t>
      </w:r>
      <w:r w:rsidR="00064045" w:rsidRPr="00933296">
        <w:rPr>
          <w:sz w:val="24"/>
          <w:szCs w:val="24"/>
        </w:rPr>
        <w:t>。</w:t>
      </w:r>
    </w:p>
    <w:p w14:paraId="50A5D8CD" w14:textId="0DCC0701" w:rsidR="00A24B93" w:rsidRPr="00933296" w:rsidRDefault="00A24B93" w:rsidP="00CA3D24">
      <w:pPr>
        <w:numPr>
          <w:ilvl w:val="3"/>
          <w:numId w:val="3"/>
        </w:numPr>
        <w:tabs>
          <w:tab w:val="left" w:pos="840"/>
        </w:tabs>
        <w:adjustRightInd w:val="0"/>
        <w:snapToGrid w:val="0"/>
        <w:spacing w:beforeLines="50" w:before="156" w:afterLines="50" w:after="156"/>
        <w:rPr>
          <w:color w:val="000000"/>
          <w:kern w:val="0"/>
          <w:sz w:val="24"/>
          <w:szCs w:val="24"/>
          <w:lang w:val="x-none"/>
        </w:rPr>
      </w:pPr>
      <w:r w:rsidRPr="00933296">
        <w:rPr>
          <w:color w:val="000000"/>
          <w:kern w:val="0"/>
          <w:sz w:val="24"/>
          <w:szCs w:val="24"/>
          <w:lang w:val="x-none"/>
        </w:rPr>
        <w:t>更换探头，分别把逻辑分析仪的其</w:t>
      </w:r>
      <w:r w:rsidR="00B06789" w:rsidRPr="00933296">
        <w:rPr>
          <w:color w:val="000000"/>
          <w:kern w:val="0"/>
          <w:sz w:val="24"/>
          <w:szCs w:val="24"/>
          <w:lang w:val="x-none"/>
        </w:rPr>
        <w:t>它</w:t>
      </w:r>
      <w:r w:rsidRPr="00933296">
        <w:rPr>
          <w:color w:val="000000"/>
          <w:kern w:val="0"/>
          <w:sz w:val="24"/>
          <w:szCs w:val="24"/>
          <w:lang w:val="x-none"/>
        </w:rPr>
        <w:t>探头的数据输入端连接到</w:t>
      </w:r>
      <w:r w:rsidR="007D11CD" w:rsidRPr="00933296">
        <w:rPr>
          <w:color w:val="000000"/>
          <w:kern w:val="0"/>
          <w:sz w:val="24"/>
          <w:szCs w:val="24"/>
          <w:lang w:val="x-none"/>
        </w:rPr>
        <w:t>电压源</w:t>
      </w:r>
      <w:r w:rsidRPr="00933296">
        <w:rPr>
          <w:color w:val="000000"/>
          <w:kern w:val="0"/>
          <w:sz w:val="24"/>
          <w:szCs w:val="24"/>
          <w:lang w:val="x-none"/>
        </w:rPr>
        <w:t>的输出端，重复步骤</w:t>
      </w:r>
      <w:r w:rsidRPr="00933296">
        <w:rPr>
          <w:color w:val="000000"/>
          <w:kern w:val="0"/>
          <w:sz w:val="24"/>
          <w:szCs w:val="24"/>
          <w:lang w:val="x-none"/>
        </w:rPr>
        <w:t>7.</w:t>
      </w:r>
      <w:r w:rsidR="00AF3ADC" w:rsidRPr="00933296">
        <w:rPr>
          <w:color w:val="000000"/>
          <w:kern w:val="0"/>
          <w:sz w:val="24"/>
          <w:szCs w:val="24"/>
          <w:lang w:val="x-none"/>
        </w:rPr>
        <w:t>3</w:t>
      </w:r>
      <w:r w:rsidRPr="00933296">
        <w:rPr>
          <w:color w:val="000000"/>
          <w:kern w:val="0"/>
          <w:sz w:val="24"/>
          <w:szCs w:val="24"/>
          <w:lang w:val="x-none"/>
        </w:rPr>
        <w:t>.</w:t>
      </w:r>
      <w:r w:rsidR="00AF3ADC" w:rsidRPr="00933296">
        <w:rPr>
          <w:color w:val="000000"/>
          <w:kern w:val="0"/>
          <w:sz w:val="24"/>
          <w:szCs w:val="24"/>
          <w:lang w:val="x-none"/>
        </w:rPr>
        <w:t>2</w:t>
      </w:r>
      <w:r w:rsidRPr="00933296">
        <w:rPr>
          <w:color w:val="000000"/>
          <w:kern w:val="0"/>
          <w:sz w:val="24"/>
          <w:szCs w:val="24"/>
          <w:lang w:val="x-none"/>
        </w:rPr>
        <w:t>至</w:t>
      </w:r>
      <w:r w:rsidRPr="00933296">
        <w:rPr>
          <w:color w:val="000000"/>
          <w:kern w:val="0"/>
          <w:sz w:val="24"/>
          <w:szCs w:val="24"/>
          <w:lang w:val="x-none"/>
        </w:rPr>
        <w:t>7.</w:t>
      </w:r>
      <w:r w:rsidR="00AF3ADC" w:rsidRPr="00933296">
        <w:rPr>
          <w:color w:val="000000"/>
          <w:kern w:val="0"/>
          <w:sz w:val="24"/>
          <w:szCs w:val="24"/>
          <w:lang w:val="x-none"/>
        </w:rPr>
        <w:t>3.7</w:t>
      </w:r>
      <w:r w:rsidR="00B06789" w:rsidRPr="00933296">
        <w:rPr>
          <w:color w:val="000000"/>
          <w:kern w:val="0"/>
          <w:sz w:val="24"/>
          <w:szCs w:val="24"/>
          <w:lang w:val="x-none"/>
        </w:rPr>
        <w:t>测量逻辑分析仪的其它各探头</w:t>
      </w:r>
      <w:r w:rsidRPr="00933296">
        <w:rPr>
          <w:color w:val="000000"/>
          <w:kern w:val="0"/>
          <w:sz w:val="24"/>
          <w:szCs w:val="24"/>
          <w:lang w:val="x-none"/>
        </w:rPr>
        <w:t>。</w:t>
      </w:r>
    </w:p>
    <w:p w14:paraId="67357C24" w14:textId="6A69D86A" w:rsidR="00C50119" w:rsidRPr="00933296" w:rsidRDefault="006757B8" w:rsidP="006757B8">
      <w:pPr>
        <w:pStyle w:val="3"/>
        <w:numPr>
          <w:ilvl w:val="2"/>
          <w:numId w:val="3"/>
        </w:numPr>
        <w:rPr>
          <w:rFonts w:eastAsiaTheme="majorEastAsia"/>
        </w:rPr>
      </w:pPr>
      <w:r w:rsidRPr="00933296">
        <w:rPr>
          <w:rFonts w:eastAsiaTheme="majorEastAsia"/>
          <w:lang w:eastAsia="zh-CN"/>
        </w:rPr>
        <w:t xml:space="preserve"> </w:t>
      </w:r>
      <w:bookmarkStart w:id="149" w:name="_Toc81468733"/>
      <w:r w:rsidR="00C50119" w:rsidRPr="00933296">
        <w:rPr>
          <w:rFonts w:eastAsiaTheme="majorEastAsia"/>
        </w:rPr>
        <w:t>时间间隔测量</w:t>
      </w:r>
      <w:bookmarkEnd w:id="149"/>
    </w:p>
    <w:p w14:paraId="1E342F3D" w14:textId="205BF20D" w:rsidR="00C50119" w:rsidRPr="00933296" w:rsidRDefault="00C50119" w:rsidP="00C50119">
      <w:pPr>
        <w:numPr>
          <w:ilvl w:val="3"/>
          <w:numId w:val="3"/>
        </w:numPr>
        <w:tabs>
          <w:tab w:val="left" w:pos="840"/>
        </w:tabs>
        <w:adjustRightInd w:val="0"/>
        <w:snapToGrid w:val="0"/>
        <w:spacing w:beforeLines="50" w:before="156" w:afterLines="50" w:after="156"/>
        <w:rPr>
          <w:b/>
          <w:color w:val="000000"/>
          <w:sz w:val="24"/>
          <w:szCs w:val="24"/>
        </w:rPr>
      </w:pPr>
      <w:r w:rsidRPr="00933296">
        <w:rPr>
          <w:sz w:val="24"/>
          <w:szCs w:val="24"/>
        </w:rPr>
        <w:t>设置逻辑分析仪的工作模式为定时分析，采样模式为正常采样</w:t>
      </w:r>
      <w:r w:rsidR="00187D96" w:rsidRPr="00933296">
        <w:rPr>
          <w:sz w:val="24"/>
          <w:szCs w:val="24"/>
        </w:rPr>
        <w:t>。</w:t>
      </w:r>
    </w:p>
    <w:p w14:paraId="530508E8" w14:textId="2641FB25" w:rsidR="00C50119" w:rsidRPr="00933296" w:rsidRDefault="00C50119" w:rsidP="00C50119">
      <w:pPr>
        <w:numPr>
          <w:ilvl w:val="3"/>
          <w:numId w:val="3"/>
        </w:numPr>
        <w:tabs>
          <w:tab w:val="left" w:pos="840"/>
        </w:tabs>
        <w:adjustRightInd w:val="0"/>
        <w:snapToGrid w:val="0"/>
        <w:spacing w:beforeLines="50" w:before="156" w:afterLines="50" w:after="156"/>
        <w:rPr>
          <w:b/>
          <w:color w:val="000000"/>
          <w:sz w:val="24"/>
          <w:szCs w:val="24"/>
        </w:rPr>
      </w:pPr>
      <w:r w:rsidRPr="00933296">
        <w:rPr>
          <w:sz w:val="24"/>
          <w:szCs w:val="24"/>
        </w:rPr>
        <w:t>按图</w:t>
      </w:r>
      <w:r w:rsidR="00D827F0" w:rsidRPr="00933296">
        <w:rPr>
          <w:sz w:val="24"/>
          <w:szCs w:val="24"/>
        </w:rPr>
        <w:t>3</w:t>
      </w:r>
      <w:r w:rsidRPr="00933296">
        <w:rPr>
          <w:sz w:val="24"/>
          <w:szCs w:val="24"/>
        </w:rPr>
        <w:t xml:space="preserve"> </w:t>
      </w:r>
      <w:r w:rsidRPr="00933296">
        <w:rPr>
          <w:sz w:val="24"/>
          <w:szCs w:val="24"/>
        </w:rPr>
        <w:t>连接仪器，把脉冲信号发生器的输出与逻辑分析仪的输入连接</w:t>
      </w:r>
      <w:r w:rsidR="00187D96" w:rsidRPr="00933296">
        <w:rPr>
          <w:sz w:val="24"/>
          <w:szCs w:val="24"/>
        </w:rPr>
        <w:t>。</w:t>
      </w:r>
    </w:p>
    <w:p w14:paraId="51C16888" w14:textId="42DA5F84" w:rsidR="00C50119" w:rsidRPr="00933296" w:rsidRDefault="00EA1545" w:rsidP="00C50119">
      <w:pPr>
        <w:tabs>
          <w:tab w:val="left" w:pos="840"/>
        </w:tabs>
        <w:adjustRightInd w:val="0"/>
        <w:snapToGrid w:val="0"/>
        <w:spacing w:beforeLines="50" w:before="156" w:afterLines="50" w:after="156"/>
        <w:jc w:val="center"/>
        <w:rPr>
          <w:sz w:val="24"/>
          <w:szCs w:val="24"/>
        </w:rPr>
      </w:pPr>
      <w:r w:rsidRPr="00933296">
        <w:rPr>
          <w:noProof/>
        </w:rPr>
        <w:drawing>
          <wp:inline distT="0" distB="0" distL="0" distR="0" wp14:anchorId="4E8F32E1" wp14:editId="6A698CFA">
            <wp:extent cx="3931200" cy="1796400"/>
            <wp:effectExtent l="0" t="0" r="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
                    <a:stretch>
                      <a:fillRect/>
                    </a:stretch>
                  </pic:blipFill>
                  <pic:spPr>
                    <a:xfrm>
                      <a:off x="0" y="0"/>
                      <a:ext cx="3931200" cy="1796400"/>
                    </a:xfrm>
                    <a:prstGeom prst="rect">
                      <a:avLst/>
                    </a:prstGeom>
                  </pic:spPr>
                </pic:pic>
              </a:graphicData>
            </a:graphic>
          </wp:inline>
        </w:drawing>
      </w:r>
    </w:p>
    <w:p w14:paraId="50CA8338" w14:textId="57D3B673" w:rsidR="00C50119" w:rsidRPr="00933296" w:rsidRDefault="00C50119" w:rsidP="00C50119">
      <w:pPr>
        <w:tabs>
          <w:tab w:val="left" w:pos="840"/>
        </w:tabs>
        <w:adjustRightInd w:val="0"/>
        <w:snapToGrid w:val="0"/>
        <w:spacing w:beforeLines="50" w:before="156" w:afterLines="50" w:after="156"/>
        <w:jc w:val="center"/>
        <w:rPr>
          <w:b/>
          <w:color w:val="000000"/>
          <w:sz w:val="24"/>
          <w:szCs w:val="24"/>
        </w:rPr>
      </w:pPr>
      <w:r w:rsidRPr="00933296">
        <w:rPr>
          <w:sz w:val="24"/>
          <w:szCs w:val="24"/>
        </w:rPr>
        <w:t>图</w:t>
      </w:r>
      <w:r w:rsidR="00D827F0" w:rsidRPr="00933296">
        <w:rPr>
          <w:sz w:val="24"/>
          <w:szCs w:val="24"/>
        </w:rPr>
        <w:t xml:space="preserve">3. </w:t>
      </w:r>
      <w:r w:rsidR="007E0D77" w:rsidRPr="00933296">
        <w:rPr>
          <w:sz w:val="24"/>
          <w:szCs w:val="24"/>
        </w:rPr>
        <w:t>时间间隔</w:t>
      </w:r>
      <w:r w:rsidRPr="00933296">
        <w:rPr>
          <w:sz w:val="24"/>
          <w:szCs w:val="24"/>
        </w:rPr>
        <w:t>校准连接图</w:t>
      </w:r>
    </w:p>
    <w:p w14:paraId="03338CA5" w14:textId="2160A1B2" w:rsidR="00C50119" w:rsidRPr="00933296" w:rsidRDefault="00C50119" w:rsidP="00C50119">
      <w:pPr>
        <w:numPr>
          <w:ilvl w:val="3"/>
          <w:numId w:val="3"/>
        </w:numPr>
        <w:tabs>
          <w:tab w:val="left" w:pos="840"/>
        </w:tabs>
        <w:adjustRightInd w:val="0"/>
        <w:snapToGrid w:val="0"/>
        <w:spacing w:beforeLines="50" w:before="156" w:afterLines="50" w:after="156"/>
        <w:rPr>
          <w:b/>
          <w:color w:val="000000"/>
          <w:sz w:val="24"/>
          <w:szCs w:val="24"/>
        </w:rPr>
      </w:pPr>
      <w:r w:rsidRPr="00933296">
        <w:rPr>
          <w:sz w:val="24"/>
          <w:szCs w:val="24"/>
        </w:rPr>
        <w:lastRenderedPageBreak/>
        <w:t>设置脉冲信号发生器输出为方波输出，高电平（</w:t>
      </w:r>
      <w:r w:rsidR="00187D96" w:rsidRPr="00933296">
        <w:rPr>
          <w:sz w:val="24"/>
          <w:szCs w:val="24"/>
        </w:rPr>
        <w:t>1.6 V</w:t>
      </w:r>
      <w:r w:rsidRPr="00933296">
        <w:rPr>
          <w:sz w:val="24"/>
          <w:szCs w:val="24"/>
        </w:rPr>
        <w:t>），</w:t>
      </w:r>
      <w:r w:rsidR="007A64F2" w:rsidRPr="00933296">
        <w:rPr>
          <w:sz w:val="24"/>
          <w:szCs w:val="24"/>
        </w:rPr>
        <w:t xml:space="preserve"> </w:t>
      </w:r>
      <w:r w:rsidRPr="00933296">
        <w:rPr>
          <w:sz w:val="24"/>
          <w:szCs w:val="24"/>
        </w:rPr>
        <w:t>低电平</w:t>
      </w:r>
      <w:r w:rsidRPr="00933296">
        <w:rPr>
          <w:sz w:val="24"/>
          <w:szCs w:val="24"/>
        </w:rPr>
        <w:t>0 V</w:t>
      </w:r>
      <w:r w:rsidRPr="00933296">
        <w:rPr>
          <w:sz w:val="24"/>
          <w:szCs w:val="24"/>
        </w:rPr>
        <w:t>，重复周期为逻辑分析仪最小脉冲宽度指标的</w:t>
      </w:r>
      <w:r w:rsidRPr="00933296">
        <w:rPr>
          <w:sz w:val="24"/>
          <w:szCs w:val="24"/>
        </w:rPr>
        <w:t>4</w:t>
      </w:r>
      <w:r w:rsidRPr="00933296">
        <w:rPr>
          <w:sz w:val="24"/>
          <w:szCs w:val="24"/>
        </w:rPr>
        <w:t>倍</w:t>
      </w:r>
      <w:r w:rsidR="00187D96" w:rsidRPr="00933296">
        <w:rPr>
          <w:sz w:val="24"/>
          <w:szCs w:val="24"/>
        </w:rPr>
        <w:t>。</w:t>
      </w:r>
    </w:p>
    <w:p w14:paraId="6BA739AE" w14:textId="4C8B6308" w:rsidR="00C50119" w:rsidRPr="00933296" w:rsidRDefault="00C50119" w:rsidP="00C50119">
      <w:pPr>
        <w:numPr>
          <w:ilvl w:val="3"/>
          <w:numId w:val="3"/>
        </w:numPr>
        <w:tabs>
          <w:tab w:val="left" w:pos="840"/>
        </w:tabs>
        <w:adjustRightInd w:val="0"/>
        <w:snapToGrid w:val="0"/>
        <w:spacing w:beforeLines="50" w:before="156" w:afterLines="50" w:after="156"/>
        <w:rPr>
          <w:b/>
          <w:color w:val="000000"/>
          <w:sz w:val="24"/>
          <w:szCs w:val="24"/>
        </w:rPr>
      </w:pPr>
      <w:r w:rsidRPr="00933296">
        <w:rPr>
          <w:sz w:val="24"/>
          <w:szCs w:val="24"/>
        </w:rPr>
        <w:t>选取探头</w:t>
      </w:r>
      <w:r w:rsidRPr="00933296">
        <w:rPr>
          <w:sz w:val="24"/>
          <w:szCs w:val="24"/>
        </w:rPr>
        <w:t>1</w:t>
      </w:r>
      <w:r w:rsidRPr="00933296">
        <w:rPr>
          <w:sz w:val="24"/>
          <w:szCs w:val="24"/>
        </w:rPr>
        <w:t>的通道</w:t>
      </w:r>
      <w:r w:rsidRPr="00933296">
        <w:rPr>
          <w:sz w:val="24"/>
          <w:szCs w:val="24"/>
        </w:rPr>
        <w:t>0</w:t>
      </w:r>
      <w:r w:rsidRPr="00933296">
        <w:rPr>
          <w:sz w:val="24"/>
          <w:szCs w:val="24"/>
        </w:rPr>
        <w:t>（或其他任意探头的任意通道）为被检数据通道，并将其与脉冲信号发生器的输出连接</w:t>
      </w:r>
      <w:r w:rsidR="00187D96" w:rsidRPr="00933296">
        <w:rPr>
          <w:sz w:val="24"/>
          <w:szCs w:val="24"/>
        </w:rPr>
        <w:t>。</w:t>
      </w:r>
    </w:p>
    <w:p w14:paraId="095CBAB5" w14:textId="4D17CE0A" w:rsidR="00C50119" w:rsidRPr="00933296" w:rsidRDefault="00C50119" w:rsidP="00C50119">
      <w:pPr>
        <w:numPr>
          <w:ilvl w:val="3"/>
          <w:numId w:val="3"/>
        </w:numPr>
        <w:tabs>
          <w:tab w:val="left" w:pos="840"/>
        </w:tabs>
        <w:adjustRightInd w:val="0"/>
        <w:snapToGrid w:val="0"/>
        <w:spacing w:beforeLines="50" w:before="156" w:afterLines="50" w:after="156"/>
        <w:rPr>
          <w:b/>
          <w:color w:val="000000"/>
          <w:sz w:val="24"/>
          <w:szCs w:val="24"/>
        </w:rPr>
      </w:pPr>
      <w:r w:rsidRPr="00933296">
        <w:rPr>
          <w:sz w:val="24"/>
          <w:szCs w:val="24"/>
        </w:rPr>
        <w:t>设置所选探头的通道</w:t>
      </w:r>
      <w:r w:rsidRPr="00933296">
        <w:rPr>
          <w:sz w:val="24"/>
          <w:szCs w:val="24"/>
        </w:rPr>
        <w:t>0</w:t>
      </w:r>
      <w:r w:rsidRPr="00933296">
        <w:rPr>
          <w:sz w:val="24"/>
          <w:szCs w:val="24"/>
        </w:rPr>
        <w:t>门限电平为用户自定义</w:t>
      </w:r>
      <w:r w:rsidR="007A64F2" w:rsidRPr="00933296">
        <w:rPr>
          <w:sz w:val="24"/>
          <w:szCs w:val="24"/>
        </w:rPr>
        <w:t>，</w:t>
      </w:r>
      <w:r w:rsidRPr="00933296">
        <w:rPr>
          <w:sz w:val="24"/>
          <w:szCs w:val="24"/>
        </w:rPr>
        <w:t>电平值</w:t>
      </w:r>
      <w:r w:rsidR="007A64F2" w:rsidRPr="00933296">
        <w:rPr>
          <w:sz w:val="24"/>
          <w:szCs w:val="24"/>
        </w:rPr>
        <w:t>为</w:t>
      </w:r>
      <w:r w:rsidR="007A64F2" w:rsidRPr="00933296">
        <w:rPr>
          <w:sz w:val="24"/>
          <w:szCs w:val="24"/>
        </w:rPr>
        <w:t>1/2</w:t>
      </w:r>
      <w:r w:rsidR="007A64F2" w:rsidRPr="00933296">
        <w:rPr>
          <w:sz w:val="24"/>
          <w:szCs w:val="24"/>
        </w:rPr>
        <w:t>脉冲信号发生器高电平值</w:t>
      </w:r>
      <w:r w:rsidR="00187D96" w:rsidRPr="00933296">
        <w:rPr>
          <w:sz w:val="24"/>
          <w:szCs w:val="24"/>
        </w:rPr>
        <w:t>。</w:t>
      </w:r>
    </w:p>
    <w:p w14:paraId="45736AED" w14:textId="50C2E097" w:rsidR="00C50119" w:rsidRPr="00933296" w:rsidRDefault="00C50119" w:rsidP="00C50119">
      <w:pPr>
        <w:numPr>
          <w:ilvl w:val="3"/>
          <w:numId w:val="3"/>
        </w:numPr>
        <w:tabs>
          <w:tab w:val="left" w:pos="840"/>
        </w:tabs>
        <w:adjustRightInd w:val="0"/>
        <w:snapToGrid w:val="0"/>
        <w:spacing w:beforeLines="50" w:before="156" w:afterLines="50" w:after="156"/>
        <w:rPr>
          <w:b/>
          <w:color w:val="000000"/>
          <w:sz w:val="24"/>
          <w:szCs w:val="24"/>
        </w:rPr>
      </w:pPr>
      <w:r w:rsidRPr="00933296">
        <w:rPr>
          <w:sz w:val="24"/>
          <w:szCs w:val="24"/>
        </w:rPr>
        <w:t>设置逻辑分析仪为最高采样率，采样触发方式为上升沿触发，触发位置为</w:t>
      </w:r>
      <w:r w:rsidRPr="00933296">
        <w:rPr>
          <w:sz w:val="24"/>
          <w:szCs w:val="24"/>
        </w:rPr>
        <w:t>100%</w:t>
      </w:r>
      <w:r w:rsidRPr="00933296">
        <w:rPr>
          <w:sz w:val="24"/>
          <w:szCs w:val="24"/>
        </w:rPr>
        <w:t>，采样深度为最大</w:t>
      </w:r>
      <w:r w:rsidR="00187D96" w:rsidRPr="00933296">
        <w:rPr>
          <w:sz w:val="24"/>
          <w:szCs w:val="24"/>
        </w:rPr>
        <w:t>。</w:t>
      </w:r>
    </w:p>
    <w:p w14:paraId="77D9D046" w14:textId="285DEA5D" w:rsidR="00C50119" w:rsidRPr="00933296" w:rsidRDefault="00C50119" w:rsidP="00C50119">
      <w:pPr>
        <w:numPr>
          <w:ilvl w:val="3"/>
          <w:numId w:val="3"/>
        </w:numPr>
        <w:tabs>
          <w:tab w:val="left" w:pos="840"/>
        </w:tabs>
        <w:adjustRightInd w:val="0"/>
        <w:snapToGrid w:val="0"/>
        <w:spacing w:beforeLines="50" w:before="156" w:afterLines="50" w:after="156"/>
        <w:rPr>
          <w:b/>
          <w:color w:val="000000"/>
          <w:sz w:val="24"/>
          <w:szCs w:val="24"/>
        </w:rPr>
      </w:pPr>
      <w:r w:rsidRPr="00933296">
        <w:rPr>
          <w:sz w:val="24"/>
          <w:szCs w:val="24"/>
        </w:rPr>
        <w:t>在逻辑分析仪上新建一个时间间隔测量任务，为光标</w:t>
      </w:r>
      <w:r w:rsidRPr="00933296">
        <w:rPr>
          <w:sz w:val="24"/>
          <w:szCs w:val="24"/>
        </w:rPr>
        <w:t>1</w:t>
      </w:r>
      <w:r w:rsidRPr="00933296">
        <w:rPr>
          <w:sz w:val="24"/>
          <w:szCs w:val="24"/>
        </w:rPr>
        <w:t>（</w:t>
      </w:r>
      <w:r w:rsidRPr="00933296">
        <w:rPr>
          <w:sz w:val="24"/>
          <w:szCs w:val="24"/>
        </w:rPr>
        <w:t>M1</w:t>
      </w:r>
      <w:r w:rsidRPr="00933296">
        <w:rPr>
          <w:sz w:val="24"/>
          <w:szCs w:val="24"/>
        </w:rPr>
        <w:t>）到光标</w:t>
      </w:r>
      <w:r w:rsidRPr="00933296">
        <w:rPr>
          <w:sz w:val="24"/>
          <w:szCs w:val="24"/>
        </w:rPr>
        <w:t>2</w:t>
      </w:r>
      <w:r w:rsidRPr="00933296">
        <w:rPr>
          <w:sz w:val="24"/>
          <w:szCs w:val="24"/>
        </w:rPr>
        <w:t>（</w:t>
      </w:r>
      <w:r w:rsidRPr="00933296">
        <w:rPr>
          <w:sz w:val="24"/>
          <w:szCs w:val="24"/>
        </w:rPr>
        <w:t>M2</w:t>
      </w:r>
      <w:r w:rsidRPr="00933296">
        <w:rPr>
          <w:sz w:val="24"/>
          <w:szCs w:val="24"/>
        </w:rPr>
        <w:t>）的时间间隔值</w:t>
      </w:r>
      <w:r w:rsidR="00187D96" w:rsidRPr="00933296">
        <w:rPr>
          <w:sz w:val="24"/>
          <w:szCs w:val="24"/>
        </w:rPr>
        <w:t>。</w:t>
      </w:r>
    </w:p>
    <w:p w14:paraId="7A1806E3" w14:textId="6A748F78" w:rsidR="00C50119" w:rsidRPr="00933296" w:rsidRDefault="00C50119" w:rsidP="00C50119">
      <w:pPr>
        <w:numPr>
          <w:ilvl w:val="3"/>
          <w:numId w:val="3"/>
        </w:numPr>
        <w:tabs>
          <w:tab w:val="left" w:pos="840"/>
        </w:tabs>
        <w:adjustRightInd w:val="0"/>
        <w:snapToGrid w:val="0"/>
        <w:spacing w:beforeLines="50" w:before="156" w:afterLines="50" w:after="156"/>
        <w:rPr>
          <w:b/>
          <w:color w:val="000000"/>
          <w:sz w:val="24"/>
          <w:szCs w:val="24"/>
        </w:rPr>
      </w:pPr>
      <w:r w:rsidRPr="00933296">
        <w:rPr>
          <w:sz w:val="24"/>
          <w:szCs w:val="24"/>
        </w:rPr>
        <w:t>设置逻辑分析仪光标</w:t>
      </w:r>
      <w:r w:rsidRPr="00933296">
        <w:rPr>
          <w:sz w:val="24"/>
          <w:szCs w:val="24"/>
        </w:rPr>
        <w:t>1</w:t>
      </w:r>
      <w:r w:rsidRPr="00933296">
        <w:rPr>
          <w:sz w:val="24"/>
          <w:szCs w:val="24"/>
        </w:rPr>
        <w:t>（</w:t>
      </w:r>
      <w:r w:rsidRPr="00933296">
        <w:rPr>
          <w:sz w:val="24"/>
          <w:szCs w:val="24"/>
        </w:rPr>
        <w:t>M1</w:t>
      </w:r>
      <w:r w:rsidRPr="00933296">
        <w:rPr>
          <w:sz w:val="24"/>
          <w:szCs w:val="24"/>
        </w:rPr>
        <w:t>）为上升沿触发，从触发位置开始，判断条件为第</w:t>
      </w:r>
      <w:r w:rsidRPr="00933296">
        <w:rPr>
          <w:sz w:val="24"/>
          <w:szCs w:val="24"/>
        </w:rPr>
        <w:t>1</w:t>
      </w:r>
      <w:r w:rsidRPr="00933296">
        <w:rPr>
          <w:sz w:val="24"/>
          <w:szCs w:val="24"/>
        </w:rPr>
        <w:t>个沿，设置逻辑分析仪光标</w:t>
      </w:r>
      <w:r w:rsidRPr="00933296">
        <w:rPr>
          <w:sz w:val="24"/>
          <w:szCs w:val="24"/>
        </w:rPr>
        <w:t>2</w:t>
      </w:r>
      <w:r w:rsidRPr="00933296">
        <w:rPr>
          <w:sz w:val="24"/>
          <w:szCs w:val="24"/>
        </w:rPr>
        <w:t>（</w:t>
      </w:r>
      <w:r w:rsidRPr="00933296">
        <w:rPr>
          <w:sz w:val="24"/>
          <w:szCs w:val="24"/>
        </w:rPr>
        <w:t>M2</w:t>
      </w:r>
      <w:r w:rsidRPr="00933296">
        <w:rPr>
          <w:sz w:val="24"/>
          <w:szCs w:val="24"/>
        </w:rPr>
        <w:t>）为上升沿触发，从光标</w:t>
      </w:r>
      <w:r w:rsidRPr="00933296">
        <w:rPr>
          <w:sz w:val="24"/>
          <w:szCs w:val="24"/>
        </w:rPr>
        <w:t>1</w:t>
      </w:r>
      <w:r w:rsidRPr="00933296">
        <w:rPr>
          <w:sz w:val="24"/>
          <w:szCs w:val="24"/>
        </w:rPr>
        <w:t>（</w:t>
      </w:r>
      <w:r w:rsidRPr="00933296">
        <w:rPr>
          <w:sz w:val="24"/>
          <w:szCs w:val="24"/>
        </w:rPr>
        <w:t>M1</w:t>
      </w:r>
      <w:r w:rsidRPr="00933296">
        <w:rPr>
          <w:sz w:val="24"/>
          <w:szCs w:val="24"/>
        </w:rPr>
        <w:t>）开始，判断条件为第</w:t>
      </w:r>
      <w:r w:rsidRPr="00933296">
        <w:rPr>
          <w:sz w:val="24"/>
          <w:szCs w:val="24"/>
        </w:rPr>
        <w:t>N</w:t>
      </w:r>
      <w:r w:rsidRPr="00933296">
        <w:rPr>
          <w:sz w:val="24"/>
          <w:szCs w:val="24"/>
        </w:rPr>
        <w:t>个沿（</w:t>
      </w:r>
      <w:r w:rsidRPr="00933296">
        <w:rPr>
          <w:sz w:val="24"/>
          <w:szCs w:val="24"/>
        </w:rPr>
        <w:t>N≥1000</w:t>
      </w:r>
      <w:r w:rsidRPr="00933296">
        <w:rPr>
          <w:sz w:val="24"/>
          <w:szCs w:val="24"/>
        </w:rPr>
        <w:t>或</w:t>
      </w:r>
      <w:r w:rsidRPr="00933296">
        <w:rPr>
          <w:sz w:val="24"/>
        </w:rPr>
        <w:t>按说明书要求设置</w:t>
      </w:r>
      <w:r w:rsidRPr="00933296">
        <w:rPr>
          <w:sz w:val="24"/>
          <w:szCs w:val="24"/>
        </w:rPr>
        <w:t>）</w:t>
      </w:r>
      <w:r w:rsidR="00187D96" w:rsidRPr="00933296">
        <w:rPr>
          <w:sz w:val="24"/>
          <w:szCs w:val="24"/>
        </w:rPr>
        <w:t>。</w:t>
      </w:r>
    </w:p>
    <w:p w14:paraId="5A11F0F0" w14:textId="11514DE6" w:rsidR="00C50119" w:rsidRPr="00933296" w:rsidRDefault="00C50119" w:rsidP="00C50119">
      <w:pPr>
        <w:numPr>
          <w:ilvl w:val="3"/>
          <w:numId w:val="3"/>
        </w:numPr>
        <w:tabs>
          <w:tab w:val="left" w:pos="840"/>
        </w:tabs>
        <w:adjustRightInd w:val="0"/>
        <w:snapToGrid w:val="0"/>
        <w:spacing w:beforeLines="50" w:before="156" w:afterLines="50" w:after="156"/>
        <w:rPr>
          <w:color w:val="000000"/>
          <w:kern w:val="0"/>
          <w:sz w:val="24"/>
          <w:szCs w:val="24"/>
          <w:lang w:val="x-none"/>
        </w:rPr>
      </w:pPr>
      <w:r w:rsidRPr="00933296">
        <w:rPr>
          <w:sz w:val="24"/>
          <w:szCs w:val="24"/>
        </w:rPr>
        <w:t>执行逻辑分析仪</w:t>
      </w:r>
      <w:r w:rsidRPr="00933296">
        <w:rPr>
          <w:sz w:val="24"/>
          <w:szCs w:val="24"/>
        </w:rPr>
        <w:t>“</w:t>
      </w:r>
      <w:r w:rsidRPr="00933296">
        <w:rPr>
          <w:sz w:val="24"/>
          <w:szCs w:val="24"/>
        </w:rPr>
        <w:t>连续运行</w:t>
      </w:r>
      <w:r w:rsidRPr="00933296">
        <w:rPr>
          <w:sz w:val="24"/>
          <w:szCs w:val="24"/>
        </w:rPr>
        <w:t>”</w:t>
      </w:r>
      <w:r w:rsidRPr="00933296">
        <w:rPr>
          <w:sz w:val="24"/>
          <w:szCs w:val="24"/>
        </w:rPr>
        <w:t>操作，记录时间间隔测量值，并把测量结果记录到附录</w:t>
      </w:r>
      <w:r w:rsidRPr="00933296">
        <w:rPr>
          <w:sz w:val="24"/>
          <w:szCs w:val="24"/>
        </w:rPr>
        <w:t>A</w:t>
      </w:r>
      <w:r w:rsidRPr="00933296">
        <w:rPr>
          <w:sz w:val="24"/>
          <w:szCs w:val="24"/>
        </w:rPr>
        <w:t>表</w:t>
      </w:r>
      <w:r w:rsidRPr="00933296">
        <w:rPr>
          <w:sz w:val="24"/>
          <w:szCs w:val="24"/>
        </w:rPr>
        <w:t>A.</w:t>
      </w:r>
      <w:r w:rsidR="007A64F2" w:rsidRPr="00933296">
        <w:rPr>
          <w:sz w:val="24"/>
          <w:szCs w:val="24"/>
        </w:rPr>
        <w:t>2</w:t>
      </w:r>
      <w:r w:rsidRPr="00933296">
        <w:rPr>
          <w:sz w:val="24"/>
          <w:szCs w:val="24"/>
        </w:rPr>
        <w:t>中。</w:t>
      </w:r>
    </w:p>
    <w:p w14:paraId="452D1EEC" w14:textId="49A0AB07" w:rsidR="00A24B93" w:rsidRPr="00933296" w:rsidRDefault="00A24B93" w:rsidP="00C50119">
      <w:pPr>
        <w:pStyle w:val="30550"/>
        <w:numPr>
          <w:ilvl w:val="2"/>
          <w:numId w:val="3"/>
        </w:numPr>
        <w:adjustRightInd w:val="0"/>
        <w:snapToGrid w:val="0"/>
        <w:spacing w:line="240" w:lineRule="auto"/>
        <w:rPr>
          <w:color w:val="000000"/>
          <w:szCs w:val="24"/>
          <w:lang w:eastAsia="zh-CN"/>
        </w:rPr>
      </w:pPr>
      <w:bookmarkStart w:id="150" w:name="_Toc81468734"/>
      <w:r w:rsidRPr="00933296">
        <w:rPr>
          <w:color w:val="000000"/>
          <w:szCs w:val="24"/>
          <w:lang w:eastAsia="zh-CN"/>
        </w:rPr>
        <w:t>最小</w:t>
      </w:r>
      <w:r w:rsidRPr="00933296">
        <w:rPr>
          <w:color w:val="000000"/>
          <w:kern w:val="2"/>
        </w:rPr>
        <w:t>脉冲宽度</w:t>
      </w:r>
      <w:r w:rsidR="00732032" w:rsidRPr="00933296">
        <w:rPr>
          <w:color w:val="000000"/>
          <w:kern w:val="2"/>
          <w:lang w:eastAsia="zh-CN"/>
        </w:rPr>
        <w:t>功能检查</w:t>
      </w:r>
      <w:bookmarkEnd w:id="150"/>
    </w:p>
    <w:p w14:paraId="6F082656" w14:textId="05F9F246" w:rsidR="00A24B93" w:rsidRPr="00933296" w:rsidRDefault="00A24B93" w:rsidP="00C50119">
      <w:pPr>
        <w:numPr>
          <w:ilvl w:val="3"/>
          <w:numId w:val="3"/>
        </w:numPr>
        <w:tabs>
          <w:tab w:val="left" w:pos="840"/>
        </w:tabs>
        <w:adjustRightInd w:val="0"/>
        <w:snapToGrid w:val="0"/>
        <w:spacing w:beforeLines="50" w:before="156" w:afterLines="50" w:after="156"/>
        <w:rPr>
          <w:color w:val="000000"/>
          <w:sz w:val="24"/>
          <w:szCs w:val="24"/>
        </w:rPr>
      </w:pPr>
      <w:r w:rsidRPr="00933296">
        <w:rPr>
          <w:color w:val="000000"/>
          <w:sz w:val="24"/>
          <w:szCs w:val="24"/>
        </w:rPr>
        <w:t>设</w:t>
      </w:r>
      <w:r w:rsidRPr="00933296">
        <w:rPr>
          <w:color w:val="000000"/>
          <w:kern w:val="0"/>
          <w:sz w:val="24"/>
          <w:szCs w:val="24"/>
          <w:lang w:val="x-none"/>
        </w:rPr>
        <w:t>置逻辑分析仪的工作</w:t>
      </w:r>
      <w:r w:rsidRPr="00933296">
        <w:rPr>
          <w:color w:val="000000"/>
          <w:sz w:val="24"/>
          <w:szCs w:val="24"/>
        </w:rPr>
        <w:t>模式为定时分析，采样模式为正常采样</w:t>
      </w:r>
      <w:r w:rsidR="00187D96" w:rsidRPr="00933296">
        <w:rPr>
          <w:color w:val="000000"/>
          <w:sz w:val="24"/>
          <w:szCs w:val="24"/>
        </w:rPr>
        <w:t>。</w:t>
      </w:r>
    </w:p>
    <w:p w14:paraId="26B3B2F2" w14:textId="7CA7B973" w:rsidR="00A24B93" w:rsidRPr="00933296" w:rsidRDefault="004B21B2" w:rsidP="00C50119">
      <w:pPr>
        <w:numPr>
          <w:ilvl w:val="3"/>
          <w:numId w:val="3"/>
        </w:numPr>
        <w:tabs>
          <w:tab w:val="left" w:pos="840"/>
        </w:tabs>
        <w:adjustRightInd w:val="0"/>
        <w:snapToGrid w:val="0"/>
        <w:spacing w:beforeLines="50" w:before="156" w:afterLines="50" w:after="156"/>
        <w:rPr>
          <w:color w:val="000000"/>
          <w:kern w:val="0"/>
          <w:sz w:val="24"/>
          <w:szCs w:val="24"/>
          <w:lang w:val="x-none"/>
        </w:rPr>
      </w:pPr>
      <w:r w:rsidRPr="00933296">
        <w:rPr>
          <w:sz w:val="24"/>
          <w:szCs w:val="24"/>
        </w:rPr>
        <w:t>按图</w:t>
      </w:r>
      <w:r w:rsidR="00D827F0" w:rsidRPr="00933296">
        <w:rPr>
          <w:sz w:val="24"/>
          <w:szCs w:val="24"/>
        </w:rPr>
        <w:t>4</w:t>
      </w:r>
      <w:r w:rsidRPr="00933296">
        <w:rPr>
          <w:sz w:val="24"/>
          <w:szCs w:val="24"/>
        </w:rPr>
        <w:t>连接仪器</w:t>
      </w:r>
      <w:r w:rsidRPr="00933296">
        <w:rPr>
          <w:color w:val="000000"/>
          <w:kern w:val="0"/>
          <w:sz w:val="24"/>
          <w:szCs w:val="24"/>
          <w:lang w:val="x-none"/>
        </w:rPr>
        <w:t>，把脉冲信号发生器的输出与</w:t>
      </w:r>
      <w:r w:rsidR="007D11CD" w:rsidRPr="00933296">
        <w:rPr>
          <w:color w:val="000000"/>
          <w:kern w:val="0"/>
          <w:sz w:val="24"/>
          <w:szCs w:val="24"/>
          <w:lang w:val="x-none"/>
        </w:rPr>
        <w:t>逻辑分析仪探头</w:t>
      </w:r>
      <w:r w:rsidRPr="00933296">
        <w:rPr>
          <w:color w:val="000000"/>
          <w:kern w:val="0"/>
          <w:sz w:val="24"/>
          <w:szCs w:val="24"/>
          <w:lang w:val="x-none"/>
        </w:rPr>
        <w:t>连接</w:t>
      </w:r>
      <w:r w:rsidR="00187D96" w:rsidRPr="00933296">
        <w:rPr>
          <w:color w:val="000000"/>
          <w:kern w:val="0"/>
          <w:sz w:val="24"/>
          <w:szCs w:val="24"/>
          <w:lang w:val="x-none"/>
        </w:rPr>
        <w:t>。</w:t>
      </w:r>
    </w:p>
    <w:p w14:paraId="25EB3DB5" w14:textId="0803F479" w:rsidR="00BC1EBF" w:rsidRPr="00933296" w:rsidRDefault="003C79DB" w:rsidP="00BC1EBF">
      <w:pPr>
        <w:tabs>
          <w:tab w:val="left" w:pos="840"/>
        </w:tabs>
        <w:adjustRightInd w:val="0"/>
        <w:snapToGrid w:val="0"/>
        <w:spacing w:beforeLines="50" w:before="156" w:afterLines="50" w:after="156"/>
        <w:jc w:val="center"/>
        <w:rPr>
          <w:color w:val="000000"/>
          <w:kern w:val="0"/>
          <w:sz w:val="24"/>
          <w:szCs w:val="24"/>
          <w:lang w:val="x-none"/>
        </w:rPr>
      </w:pPr>
      <w:r w:rsidRPr="00933296">
        <w:rPr>
          <w:noProof/>
        </w:rPr>
        <w:drawing>
          <wp:inline distT="0" distB="0" distL="0" distR="0" wp14:anchorId="1AC66E7F" wp14:editId="5667BC6D">
            <wp:extent cx="3931200" cy="1789200"/>
            <wp:effectExtent l="0" t="0" r="0" b="1905"/>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8"/>
                    <a:stretch>
                      <a:fillRect/>
                    </a:stretch>
                  </pic:blipFill>
                  <pic:spPr>
                    <a:xfrm>
                      <a:off x="0" y="0"/>
                      <a:ext cx="3931200" cy="1789200"/>
                    </a:xfrm>
                    <a:prstGeom prst="rect">
                      <a:avLst/>
                    </a:prstGeom>
                  </pic:spPr>
                </pic:pic>
              </a:graphicData>
            </a:graphic>
          </wp:inline>
        </w:drawing>
      </w:r>
    </w:p>
    <w:p w14:paraId="24391A2B" w14:textId="0B098CC2" w:rsidR="00BC1EBF" w:rsidRPr="00933296" w:rsidRDefault="00BC1EBF" w:rsidP="00BC1EBF">
      <w:pPr>
        <w:tabs>
          <w:tab w:val="left" w:pos="840"/>
        </w:tabs>
        <w:adjustRightInd w:val="0"/>
        <w:snapToGrid w:val="0"/>
        <w:spacing w:beforeLines="50" w:before="156" w:afterLines="50" w:after="156"/>
        <w:jc w:val="center"/>
        <w:rPr>
          <w:color w:val="000000"/>
          <w:kern w:val="0"/>
          <w:sz w:val="24"/>
          <w:szCs w:val="24"/>
          <w:lang w:val="x-none"/>
        </w:rPr>
      </w:pPr>
      <w:r w:rsidRPr="00933296">
        <w:rPr>
          <w:sz w:val="24"/>
          <w:szCs w:val="24"/>
        </w:rPr>
        <w:t>图</w:t>
      </w:r>
      <w:r w:rsidR="00D827F0" w:rsidRPr="00933296">
        <w:rPr>
          <w:sz w:val="24"/>
          <w:szCs w:val="24"/>
        </w:rPr>
        <w:t xml:space="preserve">4. </w:t>
      </w:r>
      <w:r w:rsidRPr="00933296">
        <w:rPr>
          <w:sz w:val="24"/>
          <w:szCs w:val="24"/>
        </w:rPr>
        <w:t>最小脉冲宽度和毛刺功能检查连接图</w:t>
      </w:r>
    </w:p>
    <w:p w14:paraId="56E4B193" w14:textId="5393E887" w:rsidR="004B21B2" w:rsidRPr="00933296" w:rsidRDefault="004B21B2" w:rsidP="00C50119">
      <w:pPr>
        <w:numPr>
          <w:ilvl w:val="3"/>
          <w:numId w:val="3"/>
        </w:numPr>
        <w:tabs>
          <w:tab w:val="left" w:pos="840"/>
        </w:tabs>
        <w:adjustRightInd w:val="0"/>
        <w:snapToGrid w:val="0"/>
        <w:spacing w:beforeLines="50" w:before="156" w:afterLines="50" w:after="156"/>
        <w:rPr>
          <w:color w:val="000000"/>
          <w:kern w:val="0"/>
          <w:sz w:val="24"/>
          <w:szCs w:val="24"/>
          <w:lang w:val="x-none"/>
        </w:rPr>
      </w:pPr>
      <w:r w:rsidRPr="00933296">
        <w:rPr>
          <w:color w:val="000000"/>
          <w:kern w:val="0"/>
          <w:sz w:val="24"/>
          <w:szCs w:val="24"/>
          <w:lang w:val="x-none"/>
        </w:rPr>
        <w:t>设置脉冲信号发生器输出为脉冲输出，高电平</w:t>
      </w:r>
      <w:r w:rsidR="0016262C" w:rsidRPr="00933296">
        <w:rPr>
          <w:color w:val="000000"/>
          <w:kern w:val="0"/>
          <w:sz w:val="24"/>
          <w:szCs w:val="24"/>
          <w:lang w:val="x-none"/>
        </w:rPr>
        <w:t>（</w:t>
      </w:r>
      <w:r w:rsidR="0016262C" w:rsidRPr="00933296">
        <w:rPr>
          <w:color w:val="000000"/>
          <w:kern w:val="0"/>
          <w:sz w:val="24"/>
          <w:szCs w:val="24"/>
          <w:lang w:val="x-none"/>
        </w:rPr>
        <w:t>1.6 V</w:t>
      </w:r>
      <w:r w:rsidR="0016262C" w:rsidRPr="00933296">
        <w:rPr>
          <w:color w:val="000000"/>
          <w:kern w:val="0"/>
          <w:sz w:val="24"/>
          <w:szCs w:val="24"/>
          <w:lang w:val="x-none"/>
        </w:rPr>
        <w:t>）</w:t>
      </w:r>
      <w:r w:rsidRPr="00933296">
        <w:rPr>
          <w:color w:val="000000"/>
          <w:kern w:val="0"/>
          <w:sz w:val="24"/>
          <w:szCs w:val="24"/>
          <w:lang w:val="x-none"/>
        </w:rPr>
        <w:t>，低电平</w:t>
      </w:r>
      <w:r w:rsidRPr="00933296">
        <w:rPr>
          <w:color w:val="000000"/>
          <w:kern w:val="0"/>
          <w:sz w:val="24"/>
          <w:szCs w:val="24"/>
          <w:lang w:val="x-none"/>
        </w:rPr>
        <w:t>0 V</w:t>
      </w:r>
      <w:r w:rsidRPr="00933296">
        <w:rPr>
          <w:color w:val="000000"/>
          <w:kern w:val="0"/>
          <w:sz w:val="24"/>
          <w:szCs w:val="24"/>
          <w:lang w:val="x-none"/>
        </w:rPr>
        <w:t>，脉冲宽度为逻辑分析仪最小脉冲宽度的指标值，重复周期为最小脉冲宽度的</w:t>
      </w:r>
      <w:r w:rsidRPr="00933296">
        <w:rPr>
          <w:color w:val="000000"/>
          <w:kern w:val="0"/>
          <w:sz w:val="24"/>
          <w:szCs w:val="24"/>
          <w:lang w:val="x-none"/>
        </w:rPr>
        <w:t>4</w:t>
      </w:r>
      <w:r w:rsidRPr="00933296">
        <w:rPr>
          <w:color w:val="000000"/>
          <w:kern w:val="0"/>
          <w:sz w:val="24"/>
          <w:szCs w:val="24"/>
          <w:lang w:val="x-none"/>
        </w:rPr>
        <w:t>倍</w:t>
      </w:r>
      <w:r w:rsidR="00187D96" w:rsidRPr="00933296">
        <w:rPr>
          <w:color w:val="000000"/>
          <w:kern w:val="0"/>
          <w:sz w:val="24"/>
          <w:szCs w:val="24"/>
          <w:lang w:val="x-none"/>
        </w:rPr>
        <w:t>。</w:t>
      </w:r>
    </w:p>
    <w:p w14:paraId="1E7D2F11" w14:textId="1B64BA52" w:rsidR="004B21B2" w:rsidRPr="00933296" w:rsidRDefault="004B21B2" w:rsidP="00C50119">
      <w:pPr>
        <w:numPr>
          <w:ilvl w:val="3"/>
          <w:numId w:val="3"/>
        </w:numPr>
        <w:tabs>
          <w:tab w:val="left" w:pos="840"/>
        </w:tabs>
        <w:adjustRightInd w:val="0"/>
        <w:snapToGrid w:val="0"/>
        <w:spacing w:beforeLines="50" w:before="156" w:afterLines="50" w:after="156"/>
        <w:rPr>
          <w:color w:val="000000"/>
          <w:kern w:val="0"/>
          <w:sz w:val="24"/>
          <w:szCs w:val="24"/>
          <w:lang w:val="x-none"/>
        </w:rPr>
      </w:pPr>
      <w:r w:rsidRPr="00933296">
        <w:rPr>
          <w:color w:val="000000"/>
          <w:kern w:val="0"/>
          <w:sz w:val="24"/>
          <w:szCs w:val="24"/>
          <w:lang w:val="x-none"/>
        </w:rPr>
        <w:t>选取探头</w:t>
      </w:r>
      <w:r w:rsidRPr="00933296">
        <w:rPr>
          <w:color w:val="000000"/>
          <w:kern w:val="0"/>
          <w:sz w:val="24"/>
          <w:szCs w:val="24"/>
          <w:lang w:val="x-none"/>
        </w:rPr>
        <w:t>1</w:t>
      </w:r>
      <w:r w:rsidRPr="00933296">
        <w:rPr>
          <w:color w:val="000000"/>
          <w:kern w:val="0"/>
          <w:sz w:val="24"/>
          <w:szCs w:val="24"/>
          <w:lang w:val="x-none"/>
        </w:rPr>
        <w:t>的通道</w:t>
      </w:r>
      <w:r w:rsidRPr="00933296">
        <w:rPr>
          <w:color w:val="000000"/>
          <w:kern w:val="0"/>
          <w:sz w:val="24"/>
          <w:szCs w:val="24"/>
          <w:lang w:val="x-none"/>
        </w:rPr>
        <w:t>0</w:t>
      </w:r>
      <w:r w:rsidRPr="00933296">
        <w:rPr>
          <w:color w:val="000000"/>
          <w:kern w:val="0"/>
          <w:sz w:val="24"/>
          <w:szCs w:val="24"/>
          <w:lang w:val="x-none"/>
        </w:rPr>
        <w:t>（或其他任意通道）为被检数据通道，并把选定通道</w:t>
      </w:r>
      <w:r w:rsidRPr="00933296">
        <w:rPr>
          <w:color w:val="000000"/>
          <w:kern w:val="0"/>
          <w:sz w:val="24"/>
          <w:szCs w:val="24"/>
          <w:lang w:val="x-none"/>
        </w:rPr>
        <w:t>0</w:t>
      </w:r>
      <w:r w:rsidRPr="00933296">
        <w:rPr>
          <w:color w:val="000000"/>
          <w:kern w:val="0"/>
          <w:sz w:val="24"/>
          <w:szCs w:val="24"/>
          <w:lang w:val="x-none"/>
        </w:rPr>
        <w:t>与</w:t>
      </w:r>
      <w:r w:rsidR="007D11CD" w:rsidRPr="00933296">
        <w:rPr>
          <w:color w:val="000000"/>
          <w:kern w:val="0"/>
          <w:sz w:val="24"/>
          <w:szCs w:val="24"/>
          <w:lang w:val="x-none"/>
        </w:rPr>
        <w:t>脉冲信号发生器</w:t>
      </w:r>
      <w:r w:rsidRPr="00933296">
        <w:rPr>
          <w:color w:val="000000"/>
          <w:kern w:val="0"/>
          <w:sz w:val="24"/>
          <w:szCs w:val="24"/>
          <w:lang w:val="x-none"/>
        </w:rPr>
        <w:t>的输出连接</w:t>
      </w:r>
      <w:r w:rsidR="00187D96" w:rsidRPr="00933296">
        <w:rPr>
          <w:color w:val="000000"/>
          <w:kern w:val="0"/>
          <w:sz w:val="24"/>
          <w:szCs w:val="24"/>
          <w:lang w:val="x-none"/>
        </w:rPr>
        <w:t>。</w:t>
      </w:r>
    </w:p>
    <w:p w14:paraId="438370C6" w14:textId="6A12C12A" w:rsidR="004B21B2" w:rsidRPr="00933296" w:rsidRDefault="004B21B2" w:rsidP="00C50119">
      <w:pPr>
        <w:numPr>
          <w:ilvl w:val="3"/>
          <w:numId w:val="3"/>
        </w:numPr>
        <w:tabs>
          <w:tab w:val="left" w:pos="840"/>
        </w:tabs>
        <w:adjustRightInd w:val="0"/>
        <w:snapToGrid w:val="0"/>
        <w:spacing w:beforeLines="50" w:before="156" w:afterLines="50" w:after="156"/>
        <w:rPr>
          <w:color w:val="000000"/>
          <w:sz w:val="24"/>
          <w:szCs w:val="24"/>
        </w:rPr>
      </w:pPr>
      <w:r w:rsidRPr="00933296">
        <w:rPr>
          <w:color w:val="000000"/>
          <w:kern w:val="0"/>
          <w:sz w:val="24"/>
          <w:szCs w:val="24"/>
          <w:lang w:val="x-none"/>
        </w:rPr>
        <w:t>设置所选探头的通道</w:t>
      </w:r>
      <w:r w:rsidRPr="00933296">
        <w:rPr>
          <w:sz w:val="24"/>
          <w:szCs w:val="24"/>
        </w:rPr>
        <w:t>0</w:t>
      </w:r>
      <w:r w:rsidRPr="00933296">
        <w:rPr>
          <w:sz w:val="24"/>
          <w:szCs w:val="24"/>
        </w:rPr>
        <w:t>的门限电平为用户自定义</w:t>
      </w:r>
      <w:r w:rsidR="00187D96" w:rsidRPr="00933296">
        <w:rPr>
          <w:sz w:val="24"/>
          <w:szCs w:val="24"/>
        </w:rPr>
        <w:t>，电平值为</w:t>
      </w:r>
      <w:r w:rsidR="00187D96" w:rsidRPr="00933296">
        <w:rPr>
          <w:sz w:val="24"/>
          <w:szCs w:val="24"/>
        </w:rPr>
        <w:t>1/2</w:t>
      </w:r>
      <w:r w:rsidR="00187D96" w:rsidRPr="00933296">
        <w:rPr>
          <w:sz w:val="24"/>
          <w:szCs w:val="24"/>
        </w:rPr>
        <w:t>脉冲信号发生器高电平值。</w:t>
      </w:r>
    </w:p>
    <w:p w14:paraId="248A2E5A" w14:textId="771FCA6A" w:rsidR="004B21B2" w:rsidRPr="00933296" w:rsidRDefault="004B21B2" w:rsidP="00C50119">
      <w:pPr>
        <w:numPr>
          <w:ilvl w:val="3"/>
          <w:numId w:val="3"/>
        </w:numPr>
        <w:tabs>
          <w:tab w:val="left" w:pos="840"/>
        </w:tabs>
        <w:adjustRightInd w:val="0"/>
        <w:snapToGrid w:val="0"/>
        <w:spacing w:beforeLines="50" w:before="156" w:afterLines="50" w:after="156"/>
        <w:rPr>
          <w:color w:val="000000"/>
          <w:kern w:val="0"/>
          <w:sz w:val="24"/>
          <w:szCs w:val="24"/>
          <w:lang w:val="x-none"/>
        </w:rPr>
      </w:pPr>
      <w:r w:rsidRPr="00933296">
        <w:rPr>
          <w:sz w:val="24"/>
          <w:szCs w:val="24"/>
        </w:rPr>
        <w:t>打开逻辑分</w:t>
      </w:r>
      <w:r w:rsidRPr="00933296">
        <w:rPr>
          <w:color w:val="000000"/>
          <w:kern w:val="0"/>
          <w:sz w:val="24"/>
          <w:szCs w:val="24"/>
          <w:lang w:val="x-none"/>
        </w:rPr>
        <w:t>析仪的波形（</w:t>
      </w:r>
      <w:r w:rsidRPr="00933296">
        <w:rPr>
          <w:color w:val="000000"/>
          <w:kern w:val="0"/>
          <w:sz w:val="24"/>
          <w:szCs w:val="24"/>
          <w:lang w:val="x-none"/>
        </w:rPr>
        <w:t>waveform</w:t>
      </w:r>
      <w:r w:rsidRPr="00933296">
        <w:rPr>
          <w:color w:val="000000"/>
          <w:kern w:val="0"/>
          <w:sz w:val="24"/>
          <w:szCs w:val="24"/>
          <w:lang w:val="x-none"/>
        </w:rPr>
        <w:t>）界面，把所选探头的通道</w:t>
      </w:r>
      <w:r w:rsidRPr="00933296">
        <w:rPr>
          <w:color w:val="000000"/>
          <w:kern w:val="0"/>
          <w:sz w:val="24"/>
          <w:szCs w:val="24"/>
          <w:lang w:val="x-none"/>
        </w:rPr>
        <w:t>0</w:t>
      </w:r>
      <w:r w:rsidRPr="00933296">
        <w:rPr>
          <w:color w:val="000000"/>
          <w:kern w:val="0"/>
          <w:sz w:val="24"/>
          <w:szCs w:val="24"/>
          <w:lang w:val="x-none"/>
        </w:rPr>
        <w:t>添加到波形界面的显示中</w:t>
      </w:r>
      <w:r w:rsidR="00187D96" w:rsidRPr="00933296">
        <w:rPr>
          <w:color w:val="000000"/>
          <w:kern w:val="0"/>
          <w:sz w:val="24"/>
          <w:szCs w:val="24"/>
          <w:lang w:val="x-none"/>
        </w:rPr>
        <w:t>。</w:t>
      </w:r>
    </w:p>
    <w:p w14:paraId="6421050A" w14:textId="35176E76" w:rsidR="004B21B2" w:rsidRPr="00933296" w:rsidRDefault="004B21B2" w:rsidP="00C50119">
      <w:pPr>
        <w:numPr>
          <w:ilvl w:val="3"/>
          <w:numId w:val="3"/>
        </w:numPr>
        <w:tabs>
          <w:tab w:val="left" w:pos="840"/>
        </w:tabs>
        <w:adjustRightInd w:val="0"/>
        <w:snapToGrid w:val="0"/>
        <w:spacing w:beforeLines="50" w:before="156" w:afterLines="50" w:after="156"/>
        <w:rPr>
          <w:color w:val="000000"/>
          <w:sz w:val="24"/>
          <w:szCs w:val="24"/>
        </w:rPr>
      </w:pPr>
      <w:r w:rsidRPr="00933296">
        <w:rPr>
          <w:color w:val="000000"/>
          <w:kern w:val="0"/>
          <w:sz w:val="24"/>
          <w:szCs w:val="24"/>
          <w:lang w:val="x-none"/>
        </w:rPr>
        <w:lastRenderedPageBreak/>
        <w:t>打开脉冲信号发生器输出，逻辑分析仪执行</w:t>
      </w:r>
      <w:r w:rsidRPr="00933296">
        <w:rPr>
          <w:color w:val="000000"/>
          <w:kern w:val="0"/>
          <w:sz w:val="24"/>
          <w:szCs w:val="24"/>
          <w:lang w:val="x-none"/>
        </w:rPr>
        <w:t>“</w:t>
      </w:r>
      <w:r w:rsidRPr="00933296">
        <w:rPr>
          <w:color w:val="000000"/>
          <w:kern w:val="0"/>
          <w:sz w:val="24"/>
          <w:szCs w:val="24"/>
          <w:lang w:val="x-none"/>
        </w:rPr>
        <w:t>连续运行</w:t>
      </w:r>
      <w:r w:rsidRPr="00933296">
        <w:rPr>
          <w:color w:val="000000"/>
          <w:kern w:val="0"/>
          <w:sz w:val="24"/>
          <w:szCs w:val="24"/>
          <w:lang w:val="x-none"/>
        </w:rPr>
        <w:t>”</w:t>
      </w:r>
      <w:r w:rsidRPr="00933296">
        <w:rPr>
          <w:color w:val="000000"/>
          <w:kern w:val="0"/>
          <w:sz w:val="24"/>
          <w:szCs w:val="24"/>
          <w:lang w:val="x-none"/>
        </w:rPr>
        <w:t>操作，开始采集数据，在波形</w:t>
      </w:r>
      <w:r w:rsidRPr="00933296">
        <w:rPr>
          <w:sz w:val="24"/>
          <w:szCs w:val="24"/>
        </w:rPr>
        <w:t>界面观察采集到的结果是否与脉冲信号发生器输出波形的逻辑关系一致，把</w:t>
      </w:r>
      <w:r w:rsidR="00187D96" w:rsidRPr="00933296">
        <w:rPr>
          <w:sz w:val="24"/>
          <w:szCs w:val="24"/>
        </w:rPr>
        <w:t>检查</w:t>
      </w:r>
      <w:r w:rsidRPr="00933296">
        <w:rPr>
          <w:sz w:val="24"/>
          <w:szCs w:val="24"/>
        </w:rPr>
        <w:t>结果记录在附录</w:t>
      </w:r>
      <w:r w:rsidRPr="00933296">
        <w:rPr>
          <w:sz w:val="24"/>
          <w:szCs w:val="24"/>
        </w:rPr>
        <w:t>A</w:t>
      </w:r>
      <w:r w:rsidRPr="00933296">
        <w:rPr>
          <w:sz w:val="24"/>
          <w:szCs w:val="24"/>
        </w:rPr>
        <w:t>表</w:t>
      </w:r>
      <w:r w:rsidRPr="00933296">
        <w:rPr>
          <w:sz w:val="24"/>
          <w:szCs w:val="24"/>
        </w:rPr>
        <w:t>A.</w:t>
      </w:r>
      <w:r w:rsidR="00BC1EBF" w:rsidRPr="00933296">
        <w:rPr>
          <w:sz w:val="24"/>
          <w:szCs w:val="24"/>
        </w:rPr>
        <w:t>3</w:t>
      </w:r>
      <w:r w:rsidR="00187D96" w:rsidRPr="00933296">
        <w:rPr>
          <w:sz w:val="24"/>
          <w:szCs w:val="24"/>
        </w:rPr>
        <w:t>。</w:t>
      </w:r>
    </w:p>
    <w:p w14:paraId="61CB425F" w14:textId="5DA89FF1" w:rsidR="004B21B2" w:rsidRPr="00933296" w:rsidRDefault="004B21B2" w:rsidP="00C50119">
      <w:pPr>
        <w:numPr>
          <w:ilvl w:val="3"/>
          <w:numId w:val="3"/>
        </w:numPr>
        <w:tabs>
          <w:tab w:val="left" w:pos="840"/>
        </w:tabs>
        <w:adjustRightInd w:val="0"/>
        <w:snapToGrid w:val="0"/>
        <w:spacing w:beforeLines="50" w:before="156" w:afterLines="50" w:after="156"/>
        <w:rPr>
          <w:color w:val="000000"/>
          <w:sz w:val="24"/>
          <w:szCs w:val="24"/>
        </w:rPr>
      </w:pPr>
      <w:r w:rsidRPr="00933296">
        <w:rPr>
          <w:sz w:val="24"/>
          <w:szCs w:val="24"/>
        </w:rPr>
        <w:t>逻辑分析仪执行</w:t>
      </w:r>
      <w:r w:rsidRPr="00933296">
        <w:rPr>
          <w:sz w:val="24"/>
          <w:szCs w:val="24"/>
        </w:rPr>
        <w:t>“</w:t>
      </w:r>
      <w:r w:rsidRPr="00933296">
        <w:rPr>
          <w:sz w:val="24"/>
          <w:szCs w:val="24"/>
        </w:rPr>
        <w:t>停止</w:t>
      </w:r>
      <w:r w:rsidRPr="00933296">
        <w:rPr>
          <w:sz w:val="24"/>
          <w:szCs w:val="24"/>
        </w:rPr>
        <w:t>”</w:t>
      </w:r>
      <w:r w:rsidRPr="00933296">
        <w:rPr>
          <w:sz w:val="24"/>
          <w:szCs w:val="24"/>
        </w:rPr>
        <w:t>操作，关闭脉冲信号发生器输出，断开逻辑分析仪所选探头的通道</w:t>
      </w:r>
      <w:r w:rsidRPr="00933296">
        <w:rPr>
          <w:sz w:val="24"/>
          <w:szCs w:val="24"/>
        </w:rPr>
        <w:t>0</w:t>
      </w:r>
      <w:r w:rsidRPr="00933296">
        <w:rPr>
          <w:sz w:val="24"/>
          <w:szCs w:val="24"/>
        </w:rPr>
        <w:t>与</w:t>
      </w:r>
      <w:r w:rsidR="00903F66" w:rsidRPr="00933296">
        <w:rPr>
          <w:sz w:val="24"/>
          <w:szCs w:val="24"/>
        </w:rPr>
        <w:t>脉冲信号发生器</w:t>
      </w:r>
      <w:r w:rsidRPr="00933296">
        <w:rPr>
          <w:sz w:val="24"/>
          <w:szCs w:val="24"/>
        </w:rPr>
        <w:t>的连接</w:t>
      </w:r>
      <w:r w:rsidR="00187D96" w:rsidRPr="00933296">
        <w:rPr>
          <w:sz w:val="24"/>
          <w:szCs w:val="24"/>
        </w:rPr>
        <w:t>。</w:t>
      </w:r>
    </w:p>
    <w:p w14:paraId="4DBE2C60" w14:textId="3D884703" w:rsidR="004B21B2" w:rsidRPr="00933296" w:rsidRDefault="004B21B2" w:rsidP="00C50119">
      <w:pPr>
        <w:numPr>
          <w:ilvl w:val="3"/>
          <w:numId w:val="3"/>
        </w:numPr>
        <w:tabs>
          <w:tab w:val="left" w:pos="840"/>
        </w:tabs>
        <w:adjustRightInd w:val="0"/>
        <w:snapToGrid w:val="0"/>
        <w:spacing w:beforeLines="50" w:before="156" w:afterLines="50" w:after="156"/>
        <w:rPr>
          <w:color w:val="000000"/>
          <w:sz w:val="24"/>
          <w:szCs w:val="24"/>
        </w:rPr>
      </w:pPr>
      <w:r w:rsidRPr="00933296">
        <w:rPr>
          <w:sz w:val="24"/>
          <w:szCs w:val="24"/>
        </w:rPr>
        <w:t>更换探头，分别把逻辑分析仪的其他探头的通道</w:t>
      </w:r>
      <w:r w:rsidRPr="00933296">
        <w:rPr>
          <w:sz w:val="24"/>
          <w:szCs w:val="24"/>
        </w:rPr>
        <w:t>0</w:t>
      </w:r>
      <w:r w:rsidRPr="00933296">
        <w:rPr>
          <w:sz w:val="24"/>
          <w:szCs w:val="24"/>
        </w:rPr>
        <w:t>（或其他任意通道）与</w:t>
      </w:r>
      <w:r w:rsidR="00903F66" w:rsidRPr="00933296">
        <w:rPr>
          <w:sz w:val="24"/>
          <w:szCs w:val="24"/>
        </w:rPr>
        <w:t>脉冲信号发生器</w:t>
      </w:r>
      <w:r w:rsidRPr="00933296">
        <w:rPr>
          <w:sz w:val="24"/>
          <w:szCs w:val="24"/>
        </w:rPr>
        <w:t>的输出连接，重复步骤</w:t>
      </w:r>
      <w:r w:rsidRPr="00933296">
        <w:rPr>
          <w:sz w:val="24"/>
          <w:szCs w:val="24"/>
        </w:rPr>
        <w:t>7.</w:t>
      </w:r>
      <w:r w:rsidR="00BC1EBF" w:rsidRPr="00933296">
        <w:rPr>
          <w:sz w:val="24"/>
          <w:szCs w:val="24"/>
        </w:rPr>
        <w:t>5</w:t>
      </w:r>
      <w:r w:rsidRPr="00933296">
        <w:rPr>
          <w:sz w:val="24"/>
          <w:szCs w:val="24"/>
        </w:rPr>
        <w:t>.5</w:t>
      </w:r>
      <w:r w:rsidRPr="00933296">
        <w:rPr>
          <w:sz w:val="24"/>
          <w:szCs w:val="24"/>
        </w:rPr>
        <w:t>至</w:t>
      </w:r>
      <w:r w:rsidRPr="00933296">
        <w:rPr>
          <w:sz w:val="24"/>
          <w:szCs w:val="24"/>
        </w:rPr>
        <w:t>7.</w:t>
      </w:r>
      <w:r w:rsidR="00BC1EBF" w:rsidRPr="00933296">
        <w:rPr>
          <w:sz w:val="24"/>
          <w:szCs w:val="24"/>
        </w:rPr>
        <w:t>5</w:t>
      </w:r>
      <w:r w:rsidRPr="00933296">
        <w:rPr>
          <w:sz w:val="24"/>
          <w:szCs w:val="24"/>
        </w:rPr>
        <w:t>.8</w:t>
      </w:r>
      <w:r w:rsidRPr="00933296">
        <w:rPr>
          <w:sz w:val="24"/>
          <w:szCs w:val="24"/>
        </w:rPr>
        <w:t>。</w:t>
      </w:r>
    </w:p>
    <w:p w14:paraId="5B550931" w14:textId="13F0501E" w:rsidR="004B21B2" w:rsidRPr="00933296" w:rsidRDefault="004B21B2" w:rsidP="00D827F0">
      <w:pPr>
        <w:tabs>
          <w:tab w:val="left" w:pos="840"/>
        </w:tabs>
        <w:adjustRightInd w:val="0"/>
        <w:snapToGrid w:val="0"/>
        <w:spacing w:beforeLines="50" w:before="156" w:afterLines="50" w:after="156"/>
        <w:ind w:left="720"/>
        <w:rPr>
          <w:color w:val="000000"/>
          <w:sz w:val="24"/>
          <w:szCs w:val="24"/>
        </w:rPr>
      </w:pPr>
    </w:p>
    <w:p w14:paraId="684E822D" w14:textId="6ACFBF9E" w:rsidR="004B21B2" w:rsidRPr="00933296" w:rsidRDefault="004B21B2" w:rsidP="00C50119">
      <w:pPr>
        <w:pStyle w:val="30550"/>
        <w:numPr>
          <w:ilvl w:val="2"/>
          <w:numId w:val="3"/>
        </w:numPr>
        <w:adjustRightInd w:val="0"/>
        <w:snapToGrid w:val="0"/>
        <w:spacing w:line="240" w:lineRule="auto"/>
        <w:rPr>
          <w:color w:val="000000"/>
          <w:szCs w:val="24"/>
        </w:rPr>
      </w:pPr>
      <w:bookmarkStart w:id="151" w:name="_Toc81468735"/>
      <w:r w:rsidRPr="00933296">
        <w:rPr>
          <w:color w:val="000000"/>
          <w:kern w:val="2"/>
        </w:rPr>
        <w:t>毛刺检测宽度</w:t>
      </w:r>
      <w:r w:rsidR="00187740" w:rsidRPr="00933296">
        <w:rPr>
          <w:color w:val="000000"/>
          <w:kern w:val="2"/>
          <w:lang w:eastAsia="zh-CN"/>
        </w:rPr>
        <w:t>功能检查</w:t>
      </w:r>
      <w:bookmarkEnd w:id="151"/>
    </w:p>
    <w:p w14:paraId="26E4EF56" w14:textId="428A1D4F" w:rsidR="004B21B2" w:rsidRPr="00933296" w:rsidRDefault="004B21B2" w:rsidP="00C50119">
      <w:pPr>
        <w:numPr>
          <w:ilvl w:val="3"/>
          <w:numId w:val="3"/>
        </w:numPr>
        <w:tabs>
          <w:tab w:val="left" w:pos="840"/>
        </w:tabs>
        <w:adjustRightInd w:val="0"/>
        <w:snapToGrid w:val="0"/>
        <w:spacing w:beforeLines="50" w:before="156" w:afterLines="50" w:after="156"/>
        <w:rPr>
          <w:b/>
          <w:color w:val="000000"/>
          <w:sz w:val="24"/>
          <w:szCs w:val="24"/>
        </w:rPr>
      </w:pPr>
      <w:r w:rsidRPr="00933296">
        <w:rPr>
          <w:sz w:val="24"/>
          <w:szCs w:val="24"/>
        </w:rPr>
        <w:t>设置逻辑分析仪的工作模式为定时分析，采样模式为毛刺采样</w:t>
      </w:r>
      <w:r w:rsidR="00744097" w:rsidRPr="00933296">
        <w:rPr>
          <w:sz w:val="24"/>
          <w:szCs w:val="24"/>
        </w:rPr>
        <w:t>。</w:t>
      </w:r>
    </w:p>
    <w:p w14:paraId="37BE7ACD" w14:textId="4F390236" w:rsidR="004B21B2" w:rsidRPr="00933296" w:rsidRDefault="004B21B2" w:rsidP="00C50119">
      <w:pPr>
        <w:numPr>
          <w:ilvl w:val="3"/>
          <w:numId w:val="3"/>
        </w:numPr>
        <w:tabs>
          <w:tab w:val="left" w:pos="840"/>
        </w:tabs>
        <w:adjustRightInd w:val="0"/>
        <w:snapToGrid w:val="0"/>
        <w:spacing w:beforeLines="50" w:before="156" w:afterLines="50" w:after="156"/>
        <w:rPr>
          <w:b/>
          <w:color w:val="000000"/>
          <w:sz w:val="24"/>
          <w:szCs w:val="24"/>
        </w:rPr>
      </w:pPr>
      <w:r w:rsidRPr="00933296">
        <w:rPr>
          <w:sz w:val="24"/>
          <w:szCs w:val="24"/>
        </w:rPr>
        <w:t>按图</w:t>
      </w:r>
      <w:r w:rsidR="00D827F0" w:rsidRPr="00933296">
        <w:rPr>
          <w:sz w:val="24"/>
          <w:szCs w:val="24"/>
        </w:rPr>
        <w:t>4</w:t>
      </w:r>
      <w:r w:rsidRPr="00933296">
        <w:rPr>
          <w:sz w:val="24"/>
          <w:szCs w:val="24"/>
        </w:rPr>
        <w:t xml:space="preserve"> </w:t>
      </w:r>
      <w:r w:rsidRPr="00933296">
        <w:rPr>
          <w:sz w:val="24"/>
          <w:szCs w:val="24"/>
        </w:rPr>
        <w:t>连接仪器，把脉冲信号发生器的输出与</w:t>
      </w:r>
      <w:r w:rsidR="00903F66" w:rsidRPr="00933296">
        <w:rPr>
          <w:sz w:val="24"/>
          <w:szCs w:val="24"/>
        </w:rPr>
        <w:t>逻辑分析仪</w:t>
      </w:r>
      <w:r w:rsidRPr="00933296">
        <w:rPr>
          <w:sz w:val="24"/>
          <w:szCs w:val="24"/>
        </w:rPr>
        <w:t>的输入连接</w:t>
      </w:r>
      <w:r w:rsidR="00744097" w:rsidRPr="00933296">
        <w:rPr>
          <w:sz w:val="24"/>
          <w:szCs w:val="24"/>
        </w:rPr>
        <w:t>。</w:t>
      </w:r>
    </w:p>
    <w:p w14:paraId="2179EC08" w14:textId="6833C95A" w:rsidR="004B21B2" w:rsidRPr="00933296" w:rsidRDefault="004B21B2" w:rsidP="00C50119">
      <w:pPr>
        <w:numPr>
          <w:ilvl w:val="3"/>
          <w:numId w:val="3"/>
        </w:numPr>
        <w:tabs>
          <w:tab w:val="left" w:pos="840"/>
        </w:tabs>
        <w:adjustRightInd w:val="0"/>
        <w:snapToGrid w:val="0"/>
        <w:spacing w:beforeLines="50" w:before="156" w:afterLines="50" w:after="156"/>
        <w:rPr>
          <w:b/>
          <w:color w:val="000000"/>
          <w:sz w:val="24"/>
          <w:szCs w:val="24"/>
        </w:rPr>
      </w:pPr>
      <w:r w:rsidRPr="00933296">
        <w:rPr>
          <w:sz w:val="24"/>
          <w:szCs w:val="24"/>
        </w:rPr>
        <w:t>设置脉冲信号发生器的脉冲输出高电平</w:t>
      </w:r>
      <w:r w:rsidR="00744097" w:rsidRPr="00933296">
        <w:rPr>
          <w:sz w:val="24"/>
          <w:szCs w:val="24"/>
        </w:rPr>
        <w:t>（</w:t>
      </w:r>
      <w:r w:rsidR="00744097" w:rsidRPr="00933296">
        <w:rPr>
          <w:sz w:val="24"/>
          <w:szCs w:val="24"/>
        </w:rPr>
        <w:t>1.6 V</w:t>
      </w:r>
      <w:r w:rsidR="00744097" w:rsidRPr="00933296">
        <w:rPr>
          <w:sz w:val="24"/>
          <w:szCs w:val="24"/>
        </w:rPr>
        <w:t>）</w:t>
      </w:r>
      <w:r w:rsidRPr="00933296">
        <w:rPr>
          <w:sz w:val="24"/>
          <w:szCs w:val="24"/>
        </w:rPr>
        <w:t>，低电平</w:t>
      </w:r>
      <w:r w:rsidRPr="00933296">
        <w:rPr>
          <w:sz w:val="24"/>
          <w:szCs w:val="24"/>
        </w:rPr>
        <w:t>0 V</w:t>
      </w:r>
      <w:r w:rsidRPr="00933296">
        <w:rPr>
          <w:sz w:val="24"/>
          <w:szCs w:val="24"/>
        </w:rPr>
        <w:t>，脉冲宽度为逻辑分析仪毛刺检测宽度的指标值，信号重复周期为毛刺检测宽度的</w:t>
      </w:r>
      <w:r w:rsidRPr="00933296">
        <w:rPr>
          <w:sz w:val="24"/>
          <w:szCs w:val="24"/>
        </w:rPr>
        <w:t>2</w:t>
      </w:r>
      <w:r w:rsidRPr="00933296">
        <w:rPr>
          <w:sz w:val="24"/>
          <w:szCs w:val="24"/>
        </w:rPr>
        <w:t>倍</w:t>
      </w:r>
      <w:r w:rsidR="00744097" w:rsidRPr="00933296">
        <w:rPr>
          <w:sz w:val="24"/>
          <w:szCs w:val="24"/>
        </w:rPr>
        <w:t>。</w:t>
      </w:r>
    </w:p>
    <w:p w14:paraId="5D60B56A" w14:textId="1AC2DE41" w:rsidR="004B21B2" w:rsidRPr="00933296" w:rsidRDefault="004B21B2" w:rsidP="00C50119">
      <w:pPr>
        <w:numPr>
          <w:ilvl w:val="3"/>
          <w:numId w:val="3"/>
        </w:numPr>
        <w:tabs>
          <w:tab w:val="left" w:pos="840"/>
        </w:tabs>
        <w:adjustRightInd w:val="0"/>
        <w:snapToGrid w:val="0"/>
        <w:spacing w:beforeLines="50" w:before="156" w:afterLines="50" w:after="156"/>
        <w:rPr>
          <w:b/>
          <w:color w:val="000000"/>
          <w:sz w:val="24"/>
          <w:szCs w:val="24"/>
        </w:rPr>
      </w:pPr>
      <w:r w:rsidRPr="00933296">
        <w:rPr>
          <w:sz w:val="24"/>
          <w:szCs w:val="24"/>
        </w:rPr>
        <w:t>选取探头</w:t>
      </w:r>
      <w:r w:rsidRPr="00933296">
        <w:rPr>
          <w:sz w:val="24"/>
          <w:szCs w:val="24"/>
        </w:rPr>
        <w:t>1</w:t>
      </w:r>
      <w:r w:rsidRPr="00933296">
        <w:rPr>
          <w:sz w:val="24"/>
          <w:szCs w:val="24"/>
        </w:rPr>
        <w:t>的通道</w:t>
      </w:r>
      <w:r w:rsidRPr="00933296">
        <w:rPr>
          <w:sz w:val="24"/>
          <w:szCs w:val="24"/>
        </w:rPr>
        <w:t>0</w:t>
      </w:r>
      <w:r w:rsidRPr="00933296">
        <w:rPr>
          <w:sz w:val="24"/>
          <w:szCs w:val="24"/>
        </w:rPr>
        <w:t>（或其他任意通道）为被检数据通道，并把探头</w:t>
      </w:r>
      <w:r w:rsidRPr="00933296">
        <w:rPr>
          <w:sz w:val="24"/>
          <w:szCs w:val="24"/>
        </w:rPr>
        <w:t>1</w:t>
      </w:r>
      <w:r w:rsidRPr="00933296">
        <w:rPr>
          <w:sz w:val="24"/>
          <w:szCs w:val="24"/>
        </w:rPr>
        <w:t>的通道</w:t>
      </w:r>
      <w:r w:rsidRPr="00933296">
        <w:rPr>
          <w:sz w:val="24"/>
          <w:szCs w:val="24"/>
        </w:rPr>
        <w:t>0</w:t>
      </w:r>
      <w:r w:rsidRPr="00933296">
        <w:rPr>
          <w:sz w:val="24"/>
          <w:szCs w:val="24"/>
        </w:rPr>
        <w:t>与</w:t>
      </w:r>
      <w:r w:rsidR="00903F66" w:rsidRPr="00933296">
        <w:rPr>
          <w:sz w:val="24"/>
          <w:szCs w:val="24"/>
        </w:rPr>
        <w:t>脉冲信号发生器</w:t>
      </w:r>
      <w:r w:rsidRPr="00933296">
        <w:rPr>
          <w:sz w:val="24"/>
          <w:szCs w:val="24"/>
        </w:rPr>
        <w:t>的输出连接</w:t>
      </w:r>
      <w:r w:rsidR="00744097" w:rsidRPr="00933296">
        <w:rPr>
          <w:sz w:val="24"/>
          <w:szCs w:val="24"/>
        </w:rPr>
        <w:t>。</w:t>
      </w:r>
    </w:p>
    <w:p w14:paraId="621C7A6C" w14:textId="2B2F9A76" w:rsidR="004B21B2" w:rsidRPr="00933296" w:rsidRDefault="004B21B2" w:rsidP="00C50119">
      <w:pPr>
        <w:numPr>
          <w:ilvl w:val="3"/>
          <w:numId w:val="3"/>
        </w:numPr>
        <w:tabs>
          <w:tab w:val="left" w:pos="840"/>
        </w:tabs>
        <w:adjustRightInd w:val="0"/>
        <w:snapToGrid w:val="0"/>
        <w:spacing w:beforeLines="50" w:before="156" w:afterLines="50" w:after="156"/>
        <w:rPr>
          <w:b/>
          <w:color w:val="000000"/>
          <w:sz w:val="24"/>
          <w:szCs w:val="24"/>
        </w:rPr>
      </w:pPr>
      <w:r w:rsidRPr="00933296">
        <w:rPr>
          <w:sz w:val="24"/>
          <w:szCs w:val="24"/>
        </w:rPr>
        <w:t>设置所选探头的门限电平为用户自定义</w:t>
      </w:r>
      <w:r w:rsidR="00744097" w:rsidRPr="00933296">
        <w:rPr>
          <w:sz w:val="24"/>
          <w:szCs w:val="24"/>
        </w:rPr>
        <w:t>，电平值为</w:t>
      </w:r>
      <w:r w:rsidR="00744097" w:rsidRPr="00933296">
        <w:rPr>
          <w:sz w:val="24"/>
          <w:szCs w:val="24"/>
        </w:rPr>
        <w:t>1/2</w:t>
      </w:r>
      <w:r w:rsidR="00744097" w:rsidRPr="00933296">
        <w:rPr>
          <w:sz w:val="24"/>
          <w:szCs w:val="24"/>
        </w:rPr>
        <w:t>脉冲信号发生器高电平值。</w:t>
      </w:r>
    </w:p>
    <w:p w14:paraId="7991760B" w14:textId="2FDF7E95" w:rsidR="004B21B2" w:rsidRPr="00933296" w:rsidRDefault="004B21B2" w:rsidP="00C50119">
      <w:pPr>
        <w:numPr>
          <w:ilvl w:val="3"/>
          <w:numId w:val="3"/>
        </w:numPr>
        <w:tabs>
          <w:tab w:val="left" w:pos="840"/>
        </w:tabs>
        <w:adjustRightInd w:val="0"/>
        <w:snapToGrid w:val="0"/>
        <w:spacing w:beforeLines="50" w:before="156" w:afterLines="50" w:after="156"/>
        <w:rPr>
          <w:b/>
          <w:color w:val="000000"/>
          <w:sz w:val="24"/>
          <w:szCs w:val="24"/>
        </w:rPr>
      </w:pPr>
      <w:r w:rsidRPr="00933296">
        <w:rPr>
          <w:sz w:val="24"/>
          <w:szCs w:val="24"/>
        </w:rPr>
        <w:t>打开逻辑分析仪的波形（</w:t>
      </w:r>
      <w:r w:rsidRPr="00933296">
        <w:rPr>
          <w:sz w:val="24"/>
          <w:szCs w:val="24"/>
        </w:rPr>
        <w:t>waveform</w:t>
      </w:r>
      <w:r w:rsidRPr="00933296">
        <w:rPr>
          <w:sz w:val="24"/>
          <w:szCs w:val="24"/>
        </w:rPr>
        <w:t>）界面，把所选探头的通道</w:t>
      </w:r>
      <w:r w:rsidRPr="00933296">
        <w:rPr>
          <w:sz w:val="24"/>
          <w:szCs w:val="24"/>
        </w:rPr>
        <w:t>0</w:t>
      </w:r>
      <w:r w:rsidRPr="00933296">
        <w:rPr>
          <w:sz w:val="24"/>
          <w:szCs w:val="24"/>
        </w:rPr>
        <w:t>添加到波形界面的显示中</w:t>
      </w:r>
      <w:r w:rsidR="00744097" w:rsidRPr="00933296">
        <w:rPr>
          <w:sz w:val="24"/>
          <w:szCs w:val="24"/>
        </w:rPr>
        <w:t>。</w:t>
      </w:r>
    </w:p>
    <w:p w14:paraId="5C6A8B04" w14:textId="2E6CAD40" w:rsidR="004B21B2" w:rsidRPr="00933296" w:rsidRDefault="004B21B2" w:rsidP="00C50119">
      <w:pPr>
        <w:numPr>
          <w:ilvl w:val="3"/>
          <w:numId w:val="3"/>
        </w:numPr>
        <w:tabs>
          <w:tab w:val="left" w:pos="840"/>
        </w:tabs>
        <w:adjustRightInd w:val="0"/>
        <w:snapToGrid w:val="0"/>
        <w:spacing w:beforeLines="50" w:before="156" w:afterLines="50" w:after="156"/>
        <w:rPr>
          <w:b/>
          <w:color w:val="000000"/>
          <w:sz w:val="24"/>
          <w:szCs w:val="24"/>
        </w:rPr>
      </w:pPr>
      <w:r w:rsidRPr="00933296">
        <w:rPr>
          <w:sz w:val="24"/>
          <w:szCs w:val="24"/>
        </w:rPr>
        <w:t>打开脉冲信号发生器输出，执行逻辑分析仪的</w:t>
      </w:r>
      <w:r w:rsidRPr="00933296">
        <w:rPr>
          <w:sz w:val="24"/>
          <w:szCs w:val="24"/>
        </w:rPr>
        <w:t>“</w:t>
      </w:r>
      <w:r w:rsidRPr="00933296">
        <w:rPr>
          <w:sz w:val="24"/>
          <w:szCs w:val="24"/>
        </w:rPr>
        <w:t>连续运行</w:t>
      </w:r>
      <w:r w:rsidRPr="00933296">
        <w:rPr>
          <w:sz w:val="24"/>
          <w:szCs w:val="24"/>
        </w:rPr>
        <w:t>”</w:t>
      </w:r>
      <w:r w:rsidRPr="00933296">
        <w:rPr>
          <w:sz w:val="24"/>
          <w:szCs w:val="24"/>
        </w:rPr>
        <w:t>操作，逻辑分析仪开始采集数据，在波形显示界面观察是否能够采集到波形，把</w:t>
      </w:r>
      <w:r w:rsidR="006D2C91" w:rsidRPr="00933296">
        <w:rPr>
          <w:sz w:val="24"/>
          <w:szCs w:val="24"/>
        </w:rPr>
        <w:t>检查</w:t>
      </w:r>
      <w:r w:rsidRPr="00933296">
        <w:rPr>
          <w:sz w:val="24"/>
          <w:szCs w:val="24"/>
        </w:rPr>
        <w:t>结果记录在附录</w:t>
      </w:r>
      <w:r w:rsidRPr="00933296">
        <w:rPr>
          <w:sz w:val="24"/>
          <w:szCs w:val="24"/>
        </w:rPr>
        <w:t>A</w:t>
      </w:r>
      <w:r w:rsidRPr="00933296">
        <w:rPr>
          <w:sz w:val="24"/>
          <w:szCs w:val="24"/>
        </w:rPr>
        <w:t>表</w:t>
      </w:r>
      <w:r w:rsidRPr="00933296">
        <w:rPr>
          <w:sz w:val="24"/>
          <w:szCs w:val="24"/>
        </w:rPr>
        <w:t>A.</w:t>
      </w:r>
      <w:r w:rsidR="00744097" w:rsidRPr="00933296">
        <w:rPr>
          <w:sz w:val="24"/>
          <w:szCs w:val="24"/>
        </w:rPr>
        <w:t>4</w:t>
      </w:r>
      <w:r w:rsidRPr="00933296">
        <w:rPr>
          <w:sz w:val="24"/>
          <w:szCs w:val="24"/>
        </w:rPr>
        <w:t>中</w:t>
      </w:r>
      <w:r w:rsidR="00744097" w:rsidRPr="00933296">
        <w:rPr>
          <w:sz w:val="24"/>
          <w:szCs w:val="24"/>
        </w:rPr>
        <w:t>。</w:t>
      </w:r>
    </w:p>
    <w:p w14:paraId="7E63FE94" w14:textId="5EF00468" w:rsidR="004B21B2" w:rsidRPr="00933296" w:rsidRDefault="004B21B2" w:rsidP="00C50119">
      <w:pPr>
        <w:numPr>
          <w:ilvl w:val="3"/>
          <w:numId w:val="3"/>
        </w:numPr>
        <w:tabs>
          <w:tab w:val="left" w:pos="840"/>
        </w:tabs>
        <w:adjustRightInd w:val="0"/>
        <w:snapToGrid w:val="0"/>
        <w:spacing w:beforeLines="50" w:before="156" w:afterLines="50" w:after="156"/>
        <w:rPr>
          <w:b/>
          <w:color w:val="000000"/>
          <w:sz w:val="24"/>
          <w:szCs w:val="24"/>
        </w:rPr>
      </w:pPr>
      <w:r w:rsidRPr="00933296">
        <w:rPr>
          <w:sz w:val="24"/>
          <w:szCs w:val="24"/>
        </w:rPr>
        <w:t>执行逻辑分析仪</w:t>
      </w:r>
      <w:r w:rsidRPr="00933296">
        <w:rPr>
          <w:sz w:val="24"/>
          <w:szCs w:val="24"/>
        </w:rPr>
        <w:t>“</w:t>
      </w:r>
      <w:r w:rsidRPr="00933296">
        <w:rPr>
          <w:sz w:val="24"/>
          <w:szCs w:val="24"/>
        </w:rPr>
        <w:t>停止</w:t>
      </w:r>
      <w:r w:rsidRPr="00933296">
        <w:rPr>
          <w:sz w:val="24"/>
          <w:szCs w:val="24"/>
        </w:rPr>
        <w:t>”</w:t>
      </w:r>
      <w:r w:rsidRPr="00933296">
        <w:rPr>
          <w:sz w:val="24"/>
          <w:szCs w:val="24"/>
        </w:rPr>
        <w:t>操作，关闭脉冲信号发生器输出，断开逻辑分析仪所选探头的通道</w:t>
      </w:r>
      <w:r w:rsidRPr="00933296">
        <w:rPr>
          <w:sz w:val="24"/>
          <w:szCs w:val="24"/>
        </w:rPr>
        <w:t>0</w:t>
      </w:r>
      <w:r w:rsidRPr="00933296">
        <w:rPr>
          <w:sz w:val="24"/>
          <w:szCs w:val="24"/>
        </w:rPr>
        <w:t>与</w:t>
      </w:r>
      <w:r w:rsidR="00903F66" w:rsidRPr="00933296">
        <w:rPr>
          <w:sz w:val="24"/>
          <w:szCs w:val="24"/>
        </w:rPr>
        <w:t>脉冲信号发生器</w:t>
      </w:r>
      <w:r w:rsidRPr="00933296">
        <w:rPr>
          <w:sz w:val="24"/>
          <w:szCs w:val="24"/>
        </w:rPr>
        <w:t>的连接</w:t>
      </w:r>
      <w:r w:rsidR="00744097" w:rsidRPr="00933296">
        <w:rPr>
          <w:sz w:val="24"/>
          <w:szCs w:val="24"/>
        </w:rPr>
        <w:t>。</w:t>
      </w:r>
    </w:p>
    <w:p w14:paraId="5D2A63B5" w14:textId="1A249C00" w:rsidR="004B21B2" w:rsidRPr="00933296" w:rsidRDefault="004B21B2" w:rsidP="00C50119">
      <w:pPr>
        <w:numPr>
          <w:ilvl w:val="3"/>
          <w:numId w:val="3"/>
        </w:numPr>
        <w:tabs>
          <w:tab w:val="left" w:pos="840"/>
        </w:tabs>
        <w:adjustRightInd w:val="0"/>
        <w:snapToGrid w:val="0"/>
        <w:spacing w:beforeLines="50" w:before="156" w:afterLines="50" w:after="156"/>
        <w:rPr>
          <w:b/>
          <w:color w:val="000000"/>
          <w:sz w:val="24"/>
          <w:szCs w:val="24"/>
        </w:rPr>
      </w:pPr>
      <w:r w:rsidRPr="00933296">
        <w:rPr>
          <w:sz w:val="24"/>
          <w:szCs w:val="24"/>
        </w:rPr>
        <w:t>更换探头，分别把逻辑分析仪的其他探头的通道</w:t>
      </w:r>
      <w:r w:rsidRPr="00933296">
        <w:rPr>
          <w:sz w:val="24"/>
          <w:szCs w:val="24"/>
        </w:rPr>
        <w:t>0</w:t>
      </w:r>
      <w:r w:rsidRPr="00933296">
        <w:rPr>
          <w:sz w:val="24"/>
          <w:szCs w:val="24"/>
        </w:rPr>
        <w:t>（或其他任意通道）与</w:t>
      </w:r>
      <w:r w:rsidR="00903F66" w:rsidRPr="00933296">
        <w:rPr>
          <w:sz w:val="24"/>
          <w:szCs w:val="24"/>
        </w:rPr>
        <w:t>脉冲信号发生器</w:t>
      </w:r>
      <w:r w:rsidRPr="00933296">
        <w:rPr>
          <w:sz w:val="24"/>
          <w:szCs w:val="24"/>
        </w:rPr>
        <w:t>的输出连接，重复步骤</w:t>
      </w:r>
      <w:r w:rsidRPr="00933296">
        <w:rPr>
          <w:sz w:val="24"/>
          <w:szCs w:val="24"/>
        </w:rPr>
        <w:t>7.</w:t>
      </w:r>
      <w:r w:rsidR="00744097" w:rsidRPr="00933296">
        <w:rPr>
          <w:sz w:val="24"/>
          <w:szCs w:val="24"/>
        </w:rPr>
        <w:t>6</w:t>
      </w:r>
      <w:r w:rsidRPr="00933296">
        <w:rPr>
          <w:sz w:val="24"/>
          <w:szCs w:val="24"/>
        </w:rPr>
        <w:t>.5</w:t>
      </w:r>
      <w:r w:rsidRPr="00933296">
        <w:rPr>
          <w:sz w:val="24"/>
          <w:szCs w:val="24"/>
        </w:rPr>
        <w:t>至</w:t>
      </w:r>
      <w:r w:rsidRPr="00933296">
        <w:rPr>
          <w:sz w:val="24"/>
          <w:szCs w:val="24"/>
        </w:rPr>
        <w:t>7.</w:t>
      </w:r>
      <w:r w:rsidR="00744097" w:rsidRPr="00933296">
        <w:rPr>
          <w:sz w:val="24"/>
          <w:szCs w:val="24"/>
        </w:rPr>
        <w:t>6</w:t>
      </w:r>
      <w:r w:rsidRPr="00933296">
        <w:rPr>
          <w:sz w:val="24"/>
          <w:szCs w:val="24"/>
        </w:rPr>
        <w:t>.8</w:t>
      </w:r>
      <w:r w:rsidRPr="00933296">
        <w:rPr>
          <w:sz w:val="24"/>
          <w:szCs w:val="24"/>
        </w:rPr>
        <w:t>。</w:t>
      </w:r>
    </w:p>
    <w:p w14:paraId="7F00025B" w14:textId="4278D16B" w:rsidR="00312069" w:rsidRPr="00933296" w:rsidRDefault="00312069" w:rsidP="00C50119">
      <w:pPr>
        <w:pStyle w:val="30550"/>
        <w:numPr>
          <w:ilvl w:val="2"/>
          <w:numId w:val="3"/>
        </w:numPr>
        <w:adjustRightInd w:val="0"/>
        <w:snapToGrid w:val="0"/>
        <w:spacing w:line="240" w:lineRule="auto"/>
        <w:rPr>
          <w:color w:val="000000"/>
          <w:szCs w:val="24"/>
        </w:rPr>
      </w:pPr>
      <w:bookmarkStart w:id="152" w:name="_Toc81468736"/>
      <w:r w:rsidRPr="00933296">
        <w:rPr>
          <w:color w:val="000000"/>
          <w:kern w:val="2"/>
        </w:rPr>
        <w:t>状态时钟最高速率</w:t>
      </w:r>
      <w:r w:rsidR="00716919" w:rsidRPr="00933296">
        <w:rPr>
          <w:color w:val="000000"/>
          <w:kern w:val="2"/>
          <w:lang w:eastAsia="zh-CN"/>
        </w:rPr>
        <w:t>功能检查</w:t>
      </w:r>
      <w:bookmarkEnd w:id="152"/>
    </w:p>
    <w:p w14:paraId="3E675E3C" w14:textId="0983119E" w:rsidR="000B3F57" w:rsidRPr="00933296" w:rsidRDefault="000B3F57" w:rsidP="00C50119">
      <w:pPr>
        <w:numPr>
          <w:ilvl w:val="3"/>
          <w:numId w:val="3"/>
        </w:numPr>
        <w:tabs>
          <w:tab w:val="left" w:pos="840"/>
        </w:tabs>
        <w:adjustRightInd w:val="0"/>
        <w:snapToGrid w:val="0"/>
        <w:spacing w:beforeLines="50" w:before="156" w:afterLines="50" w:after="156"/>
        <w:rPr>
          <w:b/>
          <w:color w:val="000000"/>
          <w:sz w:val="24"/>
          <w:szCs w:val="24"/>
        </w:rPr>
      </w:pPr>
      <w:r w:rsidRPr="00933296">
        <w:rPr>
          <w:sz w:val="24"/>
          <w:szCs w:val="24"/>
        </w:rPr>
        <w:t>设置逻辑分析仪的工作模式为状态分析</w:t>
      </w:r>
      <w:r w:rsidR="006578A6" w:rsidRPr="00933296">
        <w:rPr>
          <w:sz w:val="24"/>
          <w:szCs w:val="24"/>
        </w:rPr>
        <w:t>。</w:t>
      </w:r>
    </w:p>
    <w:p w14:paraId="1E970355" w14:textId="580C9E89" w:rsidR="000B3F57" w:rsidRPr="00933296" w:rsidRDefault="000B3F57" w:rsidP="00C50119">
      <w:pPr>
        <w:numPr>
          <w:ilvl w:val="3"/>
          <w:numId w:val="3"/>
        </w:numPr>
        <w:tabs>
          <w:tab w:val="left" w:pos="840"/>
        </w:tabs>
        <w:adjustRightInd w:val="0"/>
        <w:snapToGrid w:val="0"/>
        <w:spacing w:beforeLines="50" w:before="156" w:afterLines="50" w:after="156"/>
        <w:rPr>
          <w:b/>
          <w:color w:val="000000"/>
          <w:sz w:val="24"/>
          <w:szCs w:val="24"/>
        </w:rPr>
      </w:pPr>
      <w:r w:rsidRPr="00933296">
        <w:rPr>
          <w:sz w:val="24"/>
          <w:szCs w:val="24"/>
        </w:rPr>
        <w:t>使用等长电缆按图</w:t>
      </w:r>
      <w:r w:rsidR="00D827F0" w:rsidRPr="00933296">
        <w:rPr>
          <w:sz w:val="24"/>
          <w:szCs w:val="24"/>
        </w:rPr>
        <w:t>5</w:t>
      </w:r>
      <w:r w:rsidRPr="00933296">
        <w:rPr>
          <w:sz w:val="24"/>
          <w:szCs w:val="24"/>
        </w:rPr>
        <w:t>连接仪器，把脉冲信号发生器通道</w:t>
      </w:r>
      <w:r w:rsidRPr="00933296">
        <w:rPr>
          <w:sz w:val="24"/>
          <w:szCs w:val="24"/>
        </w:rPr>
        <w:t>1</w:t>
      </w:r>
      <w:r w:rsidRPr="00933296">
        <w:rPr>
          <w:sz w:val="24"/>
          <w:szCs w:val="24"/>
        </w:rPr>
        <w:t>的输出与</w:t>
      </w:r>
      <w:r w:rsidR="00903F66" w:rsidRPr="00933296">
        <w:rPr>
          <w:sz w:val="24"/>
          <w:szCs w:val="24"/>
        </w:rPr>
        <w:t>逻辑分析仪探头</w:t>
      </w:r>
      <w:r w:rsidR="00903F66" w:rsidRPr="00933296">
        <w:rPr>
          <w:sz w:val="24"/>
          <w:szCs w:val="24"/>
        </w:rPr>
        <w:t>1</w:t>
      </w:r>
      <w:r w:rsidRPr="00933296">
        <w:rPr>
          <w:sz w:val="24"/>
          <w:szCs w:val="24"/>
        </w:rPr>
        <w:t>的时钟输入连接，把脉冲信号发生器通道</w:t>
      </w:r>
      <w:r w:rsidRPr="00933296">
        <w:rPr>
          <w:sz w:val="24"/>
          <w:szCs w:val="24"/>
        </w:rPr>
        <w:t>2</w:t>
      </w:r>
      <w:r w:rsidRPr="00933296">
        <w:rPr>
          <w:sz w:val="24"/>
          <w:szCs w:val="24"/>
        </w:rPr>
        <w:t>的输出与</w:t>
      </w:r>
      <w:r w:rsidR="00903F66" w:rsidRPr="00933296">
        <w:rPr>
          <w:sz w:val="24"/>
          <w:szCs w:val="24"/>
        </w:rPr>
        <w:t>探头</w:t>
      </w:r>
      <w:r w:rsidR="00903F66" w:rsidRPr="00933296">
        <w:rPr>
          <w:sz w:val="24"/>
          <w:szCs w:val="24"/>
        </w:rPr>
        <w:t>1</w:t>
      </w:r>
      <w:r w:rsidR="00903F66" w:rsidRPr="00933296">
        <w:rPr>
          <w:sz w:val="24"/>
          <w:szCs w:val="24"/>
        </w:rPr>
        <w:t>通道</w:t>
      </w:r>
      <w:r w:rsidR="00903F66" w:rsidRPr="00933296">
        <w:rPr>
          <w:sz w:val="24"/>
          <w:szCs w:val="24"/>
        </w:rPr>
        <w:t>0</w:t>
      </w:r>
      <w:r w:rsidRPr="00933296">
        <w:rPr>
          <w:sz w:val="24"/>
          <w:szCs w:val="24"/>
        </w:rPr>
        <w:t>的数据输入连接，</w:t>
      </w:r>
      <w:r w:rsidR="00903F66" w:rsidRPr="00933296">
        <w:rPr>
          <w:sz w:val="24"/>
          <w:szCs w:val="24"/>
        </w:rPr>
        <w:t>并且</w:t>
      </w:r>
      <w:r w:rsidRPr="00933296">
        <w:rPr>
          <w:sz w:val="24"/>
          <w:szCs w:val="24"/>
        </w:rPr>
        <w:t>把时钟输出与示波器的通道</w:t>
      </w:r>
      <w:r w:rsidRPr="00933296">
        <w:rPr>
          <w:sz w:val="24"/>
          <w:szCs w:val="24"/>
        </w:rPr>
        <w:t>1</w:t>
      </w:r>
      <w:r w:rsidRPr="00933296">
        <w:rPr>
          <w:sz w:val="24"/>
          <w:szCs w:val="24"/>
        </w:rPr>
        <w:t>连接，把数据输出与示波器的通道</w:t>
      </w:r>
      <w:r w:rsidRPr="00933296">
        <w:rPr>
          <w:sz w:val="24"/>
          <w:szCs w:val="24"/>
        </w:rPr>
        <w:t>2</w:t>
      </w:r>
      <w:r w:rsidRPr="00933296">
        <w:rPr>
          <w:sz w:val="24"/>
          <w:szCs w:val="24"/>
        </w:rPr>
        <w:t>连接</w:t>
      </w:r>
      <w:r w:rsidR="006578A6" w:rsidRPr="00933296">
        <w:rPr>
          <w:sz w:val="24"/>
          <w:szCs w:val="24"/>
        </w:rPr>
        <w:t>。</w:t>
      </w:r>
    </w:p>
    <w:p w14:paraId="006BC825" w14:textId="68F901EA" w:rsidR="00CC5A24" w:rsidRPr="00933296" w:rsidRDefault="001C0E37" w:rsidP="00CC5A24">
      <w:pPr>
        <w:tabs>
          <w:tab w:val="left" w:pos="840"/>
        </w:tabs>
        <w:adjustRightInd w:val="0"/>
        <w:snapToGrid w:val="0"/>
        <w:spacing w:beforeLines="50" w:before="156" w:afterLines="50" w:after="156"/>
        <w:jc w:val="center"/>
        <w:rPr>
          <w:sz w:val="24"/>
          <w:szCs w:val="24"/>
        </w:rPr>
      </w:pPr>
      <w:r w:rsidRPr="00933296">
        <w:rPr>
          <w:noProof/>
        </w:rPr>
        <w:lastRenderedPageBreak/>
        <w:drawing>
          <wp:inline distT="0" distB="0" distL="0" distR="0" wp14:anchorId="33CB5FE6" wp14:editId="5008B9DE">
            <wp:extent cx="5283200" cy="1809374"/>
            <wp:effectExtent l="0" t="0" r="0" b="635"/>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9"/>
                    <a:stretch>
                      <a:fillRect/>
                    </a:stretch>
                  </pic:blipFill>
                  <pic:spPr>
                    <a:xfrm>
                      <a:off x="0" y="0"/>
                      <a:ext cx="5283200" cy="1809374"/>
                    </a:xfrm>
                    <a:prstGeom prst="rect">
                      <a:avLst/>
                    </a:prstGeom>
                  </pic:spPr>
                </pic:pic>
              </a:graphicData>
            </a:graphic>
          </wp:inline>
        </w:drawing>
      </w:r>
    </w:p>
    <w:p w14:paraId="39D7F18F" w14:textId="715FAA3A" w:rsidR="00CC5A24" w:rsidRPr="00933296" w:rsidRDefault="00CC5A24" w:rsidP="00CC5A24">
      <w:pPr>
        <w:tabs>
          <w:tab w:val="left" w:pos="840"/>
        </w:tabs>
        <w:adjustRightInd w:val="0"/>
        <w:snapToGrid w:val="0"/>
        <w:spacing w:beforeLines="50" w:before="156" w:afterLines="50" w:after="156"/>
        <w:jc w:val="center"/>
        <w:rPr>
          <w:b/>
          <w:color w:val="000000"/>
          <w:sz w:val="24"/>
          <w:szCs w:val="24"/>
        </w:rPr>
      </w:pPr>
      <w:r w:rsidRPr="00933296">
        <w:rPr>
          <w:color w:val="000000"/>
          <w:sz w:val="24"/>
          <w:szCs w:val="24"/>
        </w:rPr>
        <w:t>图</w:t>
      </w:r>
      <w:r w:rsidR="00D827F0" w:rsidRPr="00933296">
        <w:rPr>
          <w:color w:val="000000"/>
          <w:sz w:val="24"/>
          <w:szCs w:val="24"/>
        </w:rPr>
        <w:t xml:space="preserve">5. </w:t>
      </w:r>
      <w:r w:rsidR="00804BC6" w:rsidRPr="00933296">
        <w:rPr>
          <w:color w:val="000000"/>
          <w:sz w:val="24"/>
          <w:szCs w:val="24"/>
        </w:rPr>
        <w:t>状态时钟最高速率功能检查连接图</w:t>
      </w:r>
    </w:p>
    <w:p w14:paraId="22679E0F" w14:textId="52A24EA4" w:rsidR="000B3F57" w:rsidRPr="00933296" w:rsidRDefault="000B3F57" w:rsidP="00C50119">
      <w:pPr>
        <w:numPr>
          <w:ilvl w:val="3"/>
          <w:numId w:val="3"/>
        </w:numPr>
        <w:tabs>
          <w:tab w:val="left" w:pos="840"/>
        </w:tabs>
        <w:adjustRightInd w:val="0"/>
        <w:snapToGrid w:val="0"/>
        <w:spacing w:beforeLines="50" w:before="156" w:afterLines="50" w:after="156"/>
        <w:rPr>
          <w:b/>
          <w:color w:val="000000"/>
          <w:sz w:val="24"/>
          <w:szCs w:val="24"/>
        </w:rPr>
      </w:pPr>
      <w:r w:rsidRPr="00933296">
        <w:rPr>
          <w:sz w:val="24"/>
          <w:szCs w:val="24"/>
        </w:rPr>
        <w:t>设置脉冲信号发生器通道</w:t>
      </w:r>
      <w:r w:rsidRPr="00933296">
        <w:rPr>
          <w:sz w:val="24"/>
          <w:szCs w:val="24"/>
        </w:rPr>
        <w:t>1</w:t>
      </w:r>
      <w:r w:rsidRPr="00933296">
        <w:rPr>
          <w:sz w:val="24"/>
          <w:szCs w:val="24"/>
        </w:rPr>
        <w:t>和通道</w:t>
      </w:r>
      <w:r w:rsidRPr="00933296">
        <w:rPr>
          <w:sz w:val="24"/>
          <w:szCs w:val="24"/>
        </w:rPr>
        <w:t>2</w:t>
      </w:r>
      <w:r w:rsidRPr="00933296">
        <w:rPr>
          <w:sz w:val="24"/>
          <w:szCs w:val="24"/>
        </w:rPr>
        <w:t>均为方波输出，高电平</w:t>
      </w:r>
      <w:r w:rsidR="006D2C91" w:rsidRPr="00933296">
        <w:rPr>
          <w:sz w:val="24"/>
          <w:szCs w:val="24"/>
        </w:rPr>
        <w:t>（</w:t>
      </w:r>
      <w:r w:rsidR="006D2C91" w:rsidRPr="00933296">
        <w:rPr>
          <w:sz w:val="24"/>
          <w:szCs w:val="24"/>
        </w:rPr>
        <w:t>1.6 V</w:t>
      </w:r>
      <w:r w:rsidR="006D2C91" w:rsidRPr="00933296">
        <w:rPr>
          <w:sz w:val="24"/>
          <w:szCs w:val="24"/>
        </w:rPr>
        <w:t>）</w:t>
      </w:r>
      <w:r w:rsidRPr="00933296">
        <w:rPr>
          <w:sz w:val="24"/>
          <w:szCs w:val="24"/>
        </w:rPr>
        <w:t>，低电平</w:t>
      </w:r>
      <w:r w:rsidRPr="00933296">
        <w:rPr>
          <w:sz w:val="24"/>
          <w:szCs w:val="24"/>
        </w:rPr>
        <w:t>0 V</w:t>
      </w:r>
      <w:r w:rsidRPr="00933296">
        <w:rPr>
          <w:sz w:val="24"/>
          <w:szCs w:val="24"/>
        </w:rPr>
        <w:t>，重复频率为逻辑分析仪状态时钟最高速率</w:t>
      </w:r>
      <w:r w:rsidRPr="00933296">
        <w:rPr>
          <w:i/>
          <w:sz w:val="24"/>
          <w:szCs w:val="24"/>
        </w:rPr>
        <w:t>f</w:t>
      </w:r>
      <w:r w:rsidRPr="00933296">
        <w:rPr>
          <w:sz w:val="24"/>
          <w:szCs w:val="24"/>
          <w:vertAlign w:val="subscript"/>
        </w:rPr>
        <w:t>max</w:t>
      </w:r>
      <w:r w:rsidR="006D2C91" w:rsidRPr="00933296">
        <w:rPr>
          <w:sz w:val="24"/>
          <w:szCs w:val="24"/>
        </w:rPr>
        <w:t>。</w:t>
      </w:r>
    </w:p>
    <w:p w14:paraId="7C27788B" w14:textId="25CBF8B8" w:rsidR="000B3F57" w:rsidRPr="00933296" w:rsidRDefault="000B3F57" w:rsidP="00C50119">
      <w:pPr>
        <w:numPr>
          <w:ilvl w:val="3"/>
          <w:numId w:val="3"/>
        </w:numPr>
        <w:tabs>
          <w:tab w:val="left" w:pos="840"/>
        </w:tabs>
        <w:adjustRightInd w:val="0"/>
        <w:snapToGrid w:val="0"/>
        <w:spacing w:beforeLines="50" w:before="156" w:afterLines="50" w:after="156"/>
        <w:rPr>
          <w:b/>
          <w:color w:val="000000"/>
          <w:sz w:val="24"/>
          <w:szCs w:val="24"/>
        </w:rPr>
      </w:pPr>
      <w:r w:rsidRPr="00933296">
        <w:rPr>
          <w:sz w:val="24"/>
          <w:szCs w:val="24"/>
        </w:rPr>
        <w:t>选取探头</w:t>
      </w:r>
      <w:r w:rsidRPr="00933296">
        <w:rPr>
          <w:sz w:val="24"/>
          <w:szCs w:val="24"/>
        </w:rPr>
        <w:t>1</w:t>
      </w:r>
      <w:r w:rsidRPr="00933296">
        <w:rPr>
          <w:sz w:val="24"/>
          <w:szCs w:val="24"/>
        </w:rPr>
        <w:t>的时钟为时钟通道，探头</w:t>
      </w:r>
      <w:r w:rsidRPr="00933296">
        <w:rPr>
          <w:sz w:val="24"/>
          <w:szCs w:val="24"/>
        </w:rPr>
        <w:t>1</w:t>
      </w:r>
      <w:r w:rsidRPr="00933296">
        <w:rPr>
          <w:sz w:val="24"/>
          <w:szCs w:val="24"/>
        </w:rPr>
        <w:t>的通道</w:t>
      </w:r>
      <w:r w:rsidRPr="00933296">
        <w:rPr>
          <w:sz w:val="24"/>
          <w:szCs w:val="24"/>
        </w:rPr>
        <w:t>0</w:t>
      </w:r>
      <w:r w:rsidRPr="00933296">
        <w:rPr>
          <w:sz w:val="24"/>
          <w:szCs w:val="24"/>
        </w:rPr>
        <w:t>（或其他任意通道）为数据通道</w:t>
      </w:r>
      <w:r w:rsidR="006D2C91" w:rsidRPr="00933296">
        <w:rPr>
          <w:sz w:val="24"/>
          <w:szCs w:val="24"/>
        </w:rPr>
        <w:t>。</w:t>
      </w:r>
      <w:r w:rsidR="00903F66" w:rsidRPr="00933296">
        <w:rPr>
          <w:b/>
          <w:color w:val="000000"/>
          <w:sz w:val="24"/>
          <w:szCs w:val="24"/>
        </w:rPr>
        <w:t xml:space="preserve"> </w:t>
      </w:r>
    </w:p>
    <w:p w14:paraId="11485732" w14:textId="5974D1F4" w:rsidR="000B3F57" w:rsidRPr="00933296" w:rsidRDefault="000B3F57" w:rsidP="00C50119">
      <w:pPr>
        <w:numPr>
          <w:ilvl w:val="3"/>
          <w:numId w:val="3"/>
        </w:numPr>
        <w:tabs>
          <w:tab w:val="left" w:pos="840"/>
        </w:tabs>
        <w:adjustRightInd w:val="0"/>
        <w:snapToGrid w:val="0"/>
        <w:spacing w:beforeLines="50" w:before="156" w:afterLines="50" w:after="156"/>
        <w:rPr>
          <w:b/>
          <w:color w:val="000000"/>
          <w:sz w:val="24"/>
          <w:szCs w:val="24"/>
        </w:rPr>
      </w:pPr>
      <w:r w:rsidRPr="00933296">
        <w:rPr>
          <w:sz w:val="24"/>
          <w:szCs w:val="24"/>
        </w:rPr>
        <w:t>设置所选探头的时钟为主时钟，并选择上升沿触发，关闭逻辑分析仪的其它时钟，设置所选探头的通道</w:t>
      </w:r>
      <w:r w:rsidRPr="00933296">
        <w:rPr>
          <w:sz w:val="24"/>
          <w:szCs w:val="24"/>
        </w:rPr>
        <w:t>0</w:t>
      </w:r>
      <w:r w:rsidRPr="00933296">
        <w:rPr>
          <w:sz w:val="24"/>
          <w:szCs w:val="24"/>
        </w:rPr>
        <w:t>的门限电平为用户自定义</w:t>
      </w:r>
      <w:r w:rsidR="006D2C91" w:rsidRPr="00933296">
        <w:rPr>
          <w:sz w:val="24"/>
          <w:szCs w:val="24"/>
        </w:rPr>
        <w:t>，电平值为</w:t>
      </w:r>
      <w:r w:rsidR="006D2C91" w:rsidRPr="00933296">
        <w:rPr>
          <w:sz w:val="24"/>
          <w:szCs w:val="24"/>
        </w:rPr>
        <w:t>1/2</w:t>
      </w:r>
      <w:r w:rsidR="006D2C91" w:rsidRPr="00933296">
        <w:rPr>
          <w:sz w:val="24"/>
          <w:szCs w:val="24"/>
        </w:rPr>
        <w:t>脉冲信号发生器高电平值。</w:t>
      </w:r>
    </w:p>
    <w:p w14:paraId="1F45E5D1" w14:textId="78FFC51A" w:rsidR="000B3F57" w:rsidRPr="00933296" w:rsidRDefault="000B3F57" w:rsidP="00C50119">
      <w:pPr>
        <w:numPr>
          <w:ilvl w:val="3"/>
          <w:numId w:val="3"/>
        </w:numPr>
        <w:tabs>
          <w:tab w:val="left" w:pos="840"/>
        </w:tabs>
        <w:adjustRightInd w:val="0"/>
        <w:snapToGrid w:val="0"/>
        <w:spacing w:beforeLines="50" w:before="156" w:afterLines="50" w:after="156"/>
        <w:rPr>
          <w:b/>
          <w:color w:val="000000"/>
          <w:sz w:val="24"/>
          <w:szCs w:val="24"/>
        </w:rPr>
      </w:pPr>
      <w:r w:rsidRPr="00933296">
        <w:rPr>
          <w:sz w:val="24"/>
          <w:szCs w:val="24"/>
        </w:rPr>
        <w:t>打开脉冲信号发生器通道</w:t>
      </w:r>
      <w:r w:rsidRPr="00933296">
        <w:rPr>
          <w:sz w:val="24"/>
          <w:szCs w:val="24"/>
        </w:rPr>
        <w:t>1</w:t>
      </w:r>
      <w:r w:rsidRPr="00933296">
        <w:rPr>
          <w:sz w:val="24"/>
          <w:szCs w:val="24"/>
        </w:rPr>
        <w:t>和通道</w:t>
      </w:r>
      <w:r w:rsidRPr="00933296">
        <w:rPr>
          <w:sz w:val="24"/>
          <w:szCs w:val="24"/>
        </w:rPr>
        <w:t>2</w:t>
      </w:r>
      <w:r w:rsidRPr="00933296">
        <w:rPr>
          <w:sz w:val="24"/>
          <w:szCs w:val="24"/>
        </w:rPr>
        <w:t>的输出，用示波器监测时钟和数据信号的幅度，并调整脉冲信号发生器使其满足设定值；监测时钟和数据两路信号的相对延时，并调整使得在示波器上测得两路信号上升沿</w:t>
      </w:r>
      <w:r w:rsidR="006D2C91" w:rsidRPr="00933296">
        <w:rPr>
          <w:sz w:val="24"/>
          <w:szCs w:val="24"/>
        </w:rPr>
        <w:t>对齐</w:t>
      </w:r>
      <w:r w:rsidR="00F25A88" w:rsidRPr="00933296">
        <w:rPr>
          <w:sz w:val="24"/>
          <w:szCs w:val="24"/>
        </w:rPr>
        <w:t>，即设置数据建立时间为</w:t>
      </w:r>
      <w:r w:rsidR="00F25A88" w:rsidRPr="00933296">
        <w:rPr>
          <w:sz w:val="24"/>
          <w:szCs w:val="24"/>
        </w:rPr>
        <w:t>0</w:t>
      </w:r>
      <w:r w:rsidR="003D0090" w:rsidRPr="00933296">
        <w:rPr>
          <w:sz w:val="24"/>
          <w:szCs w:val="24"/>
        </w:rPr>
        <w:t>ns</w:t>
      </w:r>
      <w:r w:rsidR="00F25A88" w:rsidRPr="00933296">
        <w:rPr>
          <w:sz w:val="24"/>
          <w:szCs w:val="24"/>
        </w:rPr>
        <w:t>，保持时间为</w:t>
      </w:r>
      <w:r w:rsidR="00F25A88" w:rsidRPr="00933296">
        <w:rPr>
          <w:i/>
          <w:sz w:val="24"/>
          <w:szCs w:val="24"/>
        </w:rPr>
        <w:t>T</w:t>
      </w:r>
      <w:r w:rsidR="00F25A88" w:rsidRPr="00933296">
        <w:rPr>
          <w:sz w:val="24"/>
          <w:szCs w:val="24"/>
          <w:vertAlign w:val="subscript"/>
        </w:rPr>
        <w:t>1</w:t>
      </w:r>
      <w:r w:rsidR="00F25A88" w:rsidRPr="00933296">
        <w:rPr>
          <w:sz w:val="24"/>
          <w:szCs w:val="24"/>
        </w:rPr>
        <w:t>=1/(2</w:t>
      </w:r>
      <w:r w:rsidR="00F25A88" w:rsidRPr="00933296">
        <w:rPr>
          <w:i/>
          <w:sz w:val="24"/>
          <w:szCs w:val="24"/>
        </w:rPr>
        <w:t>f</w:t>
      </w:r>
      <w:r w:rsidR="00F25A88" w:rsidRPr="00933296">
        <w:rPr>
          <w:sz w:val="24"/>
          <w:szCs w:val="24"/>
          <w:vertAlign w:val="subscript"/>
        </w:rPr>
        <w:t>max</w:t>
      </w:r>
      <w:r w:rsidR="00F25A88" w:rsidRPr="00933296">
        <w:rPr>
          <w:sz w:val="24"/>
          <w:szCs w:val="24"/>
        </w:rPr>
        <w:t>)</w:t>
      </w:r>
      <w:r w:rsidR="006D2C91" w:rsidRPr="00933296">
        <w:rPr>
          <w:sz w:val="24"/>
          <w:szCs w:val="24"/>
        </w:rPr>
        <w:t>。</w:t>
      </w:r>
    </w:p>
    <w:p w14:paraId="455F4A6A" w14:textId="09765EBC" w:rsidR="00A27FFC" w:rsidRPr="00933296" w:rsidRDefault="00A27FFC" w:rsidP="00A27FFC">
      <w:pPr>
        <w:tabs>
          <w:tab w:val="left" w:pos="840"/>
        </w:tabs>
        <w:adjustRightInd w:val="0"/>
        <w:snapToGrid w:val="0"/>
        <w:spacing w:beforeLines="50" w:before="156" w:afterLines="50" w:after="156"/>
        <w:ind w:left="720"/>
        <w:rPr>
          <w:b/>
          <w:color w:val="000000"/>
          <w:sz w:val="15"/>
          <w:szCs w:val="15"/>
        </w:rPr>
      </w:pPr>
      <w:r w:rsidRPr="00933296">
        <w:rPr>
          <w:sz w:val="15"/>
          <w:szCs w:val="15"/>
        </w:rPr>
        <w:t>注：示波器可以先对通道间延时作自校准，再进行测量，后续</w:t>
      </w:r>
      <w:r w:rsidRPr="00933296">
        <w:rPr>
          <w:sz w:val="15"/>
          <w:szCs w:val="15"/>
        </w:rPr>
        <w:t>7.8</w:t>
      </w:r>
      <w:r w:rsidRPr="00933296">
        <w:rPr>
          <w:sz w:val="15"/>
          <w:szCs w:val="15"/>
        </w:rPr>
        <w:t>、</w:t>
      </w:r>
      <w:r w:rsidRPr="00933296">
        <w:rPr>
          <w:sz w:val="15"/>
          <w:szCs w:val="15"/>
        </w:rPr>
        <w:t>7.9</w:t>
      </w:r>
      <w:r w:rsidRPr="00933296">
        <w:rPr>
          <w:sz w:val="15"/>
          <w:szCs w:val="15"/>
        </w:rPr>
        <w:t>相同。</w:t>
      </w:r>
    </w:p>
    <w:p w14:paraId="578E55CC" w14:textId="77AE2604" w:rsidR="000B3F57" w:rsidRPr="00933296" w:rsidRDefault="000B3F57" w:rsidP="00C50119">
      <w:pPr>
        <w:numPr>
          <w:ilvl w:val="3"/>
          <w:numId w:val="3"/>
        </w:numPr>
        <w:tabs>
          <w:tab w:val="left" w:pos="840"/>
        </w:tabs>
        <w:adjustRightInd w:val="0"/>
        <w:snapToGrid w:val="0"/>
        <w:spacing w:beforeLines="50" w:before="156" w:afterLines="50" w:after="156"/>
        <w:rPr>
          <w:b/>
          <w:color w:val="000000"/>
          <w:sz w:val="24"/>
          <w:szCs w:val="24"/>
        </w:rPr>
      </w:pPr>
      <w:r w:rsidRPr="00933296">
        <w:rPr>
          <w:sz w:val="24"/>
          <w:szCs w:val="24"/>
        </w:rPr>
        <w:t>打开逻辑分析仪的列表（</w:t>
      </w:r>
      <w:r w:rsidRPr="00933296">
        <w:rPr>
          <w:sz w:val="24"/>
          <w:szCs w:val="24"/>
        </w:rPr>
        <w:t>list</w:t>
      </w:r>
      <w:r w:rsidRPr="00933296">
        <w:rPr>
          <w:sz w:val="24"/>
          <w:szCs w:val="24"/>
        </w:rPr>
        <w:t>）显示界面，把所选探头的通道</w:t>
      </w:r>
      <w:r w:rsidRPr="00933296">
        <w:rPr>
          <w:sz w:val="24"/>
          <w:szCs w:val="24"/>
        </w:rPr>
        <w:t>0</w:t>
      </w:r>
      <w:r w:rsidRPr="00933296">
        <w:rPr>
          <w:sz w:val="24"/>
          <w:szCs w:val="24"/>
        </w:rPr>
        <w:t>添加到列表显示通道中，然后执行</w:t>
      </w:r>
      <w:r w:rsidRPr="00933296">
        <w:rPr>
          <w:sz w:val="24"/>
          <w:szCs w:val="24"/>
        </w:rPr>
        <w:t>“</w:t>
      </w:r>
      <w:r w:rsidRPr="00933296">
        <w:rPr>
          <w:sz w:val="24"/>
          <w:szCs w:val="24"/>
        </w:rPr>
        <w:t>连续运行</w:t>
      </w:r>
      <w:r w:rsidRPr="00933296">
        <w:rPr>
          <w:sz w:val="24"/>
          <w:szCs w:val="24"/>
        </w:rPr>
        <w:t>”</w:t>
      </w:r>
      <w:r w:rsidRPr="00933296">
        <w:rPr>
          <w:sz w:val="24"/>
          <w:szCs w:val="24"/>
        </w:rPr>
        <w:t>操作，观察显示结果，把</w:t>
      </w:r>
      <w:r w:rsidR="006D2C91" w:rsidRPr="00933296">
        <w:rPr>
          <w:sz w:val="24"/>
          <w:szCs w:val="24"/>
        </w:rPr>
        <w:t>检查</w:t>
      </w:r>
      <w:r w:rsidRPr="00933296">
        <w:rPr>
          <w:sz w:val="24"/>
          <w:szCs w:val="24"/>
        </w:rPr>
        <w:t>结果记录到附录</w:t>
      </w:r>
      <w:r w:rsidRPr="00933296">
        <w:rPr>
          <w:sz w:val="24"/>
          <w:szCs w:val="24"/>
        </w:rPr>
        <w:t>A</w:t>
      </w:r>
      <w:r w:rsidRPr="00933296">
        <w:rPr>
          <w:sz w:val="24"/>
          <w:szCs w:val="24"/>
        </w:rPr>
        <w:t>表</w:t>
      </w:r>
      <w:r w:rsidRPr="00933296">
        <w:rPr>
          <w:sz w:val="24"/>
          <w:szCs w:val="24"/>
        </w:rPr>
        <w:t>A.5</w:t>
      </w:r>
      <w:r w:rsidRPr="00933296">
        <w:rPr>
          <w:sz w:val="24"/>
          <w:szCs w:val="24"/>
        </w:rPr>
        <w:t>中</w:t>
      </w:r>
      <w:r w:rsidR="00487931" w:rsidRPr="00933296">
        <w:rPr>
          <w:sz w:val="24"/>
          <w:szCs w:val="24"/>
        </w:rPr>
        <w:t>。</w:t>
      </w:r>
    </w:p>
    <w:p w14:paraId="0A7E48E8" w14:textId="5B14E778" w:rsidR="000B3F57" w:rsidRPr="00933296" w:rsidRDefault="000B3F57" w:rsidP="00C50119">
      <w:pPr>
        <w:numPr>
          <w:ilvl w:val="3"/>
          <w:numId w:val="3"/>
        </w:numPr>
        <w:tabs>
          <w:tab w:val="left" w:pos="840"/>
        </w:tabs>
        <w:adjustRightInd w:val="0"/>
        <w:snapToGrid w:val="0"/>
        <w:spacing w:beforeLines="50" w:before="156" w:afterLines="50" w:after="156"/>
        <w:rPr>
          <w:b/>
          <w:color w:val="000000"/>
          <w:sz w:val="24"/>
          <w:szCs w:val="24"/>
        </w:rPr>
      </w:pPr>
      <w:r w:rsidRPr="00933296">
        <w:rPr>
          <w:sz w:val="24"/>
          <w:szCs w:val="24"/>
        </w:rPr>
        <w:t>逻辑分析仪执行</w:t>
      </w:r>
      <w:r w:rsidRPr="00933296">
        <w:rPr>
          <w:sz w:val="24"/>
          <w:szCs w:val="24"/>
        </w:rPr>
        <w:t>“</w:t>
      </w:r>
      <w:r w:rsidRPr="00933296">
        <w:rPr>
          <w:sz w:val="24"/>
          <w:szCs w:val="24"/>
        </w:rPr>
        <w:t>停止</w:t>
      </w:r>
      <w:r w:rsidRPr="00933296">
        <w:rPr>
          <w:sz w:val="24"/>
          <w:szCs w:val="24"/>
        </w:rPr>
        <w:t>”</w:t>
      </w:r>
      <w:r w:rsidRPr="00933296">
        <w:rPr>
          <w:sz w:val="24"/>
          <w:szCs w:val="24"/>
        </w:rPr>
        <w:t>操作，设置数据建立时间为</w:t>
      </w:r>
      <w:r w:rsidRPr="00933296">
        <w:rPr>
          <w:i/>
          <w:sz w:val="24"/>
          <w:szCs w:val="24"/>
        </w:rPr>
        <w:t>T</w:t>
      </w:r>
      <w:r w:rsidRPr="00933296">
        <w:rPr>
          <w:sz w:val="24"/>
          <w:szCs w:val="24"/>
          <w:vertAlign w:val="subscript"/>
        </w:rPr>
        <w:t>1</w:t>
      </w:r>
      <w:r w:rsidRPr="00933296">
        <w:rPr>
          <w:sz w:val="24"/>
          <w:szCs w:val="24"/>
        </w:rPr>
        <w:t>=1/(2</w:t>
      </w:r>
      <w:r w:rsidRPr="00933296">
        <w:rPr>
          <w:i/>
          <w:sz w:val="24"/>
          <w:szCs w:val="24"/>
        </w:rPr>
        <w:t>f</w:t>
      </w:r>
      <w:r w:rsidRPr="00933296">
        <w:rPr>
          <w:sz w:val="24"/>
          <w:szCs w:val="24"/>
          <w:vertAlign w:val="subscript"/>
        </w:rPr>
        <w:t>max</w:t>
      </w:r>
      <w:r w:rsidRPr="00933296">
        <w:rPr>
          <w:sz w:val="24"/>
          <w:szCs w:val="24"/>
        </w:rPr>
        <w:t>)</w:t>
      </w:r>
      <w:r w:rsidRPr="00933296">
        <w:rPr>
          <w:sz w:val="24"/>
          <w:szCs w:val="24"/>
        </w:rPr>
        <w:t>，保持时间为</w:t>
      </w:r>
      <w:r w:rsidRPr="00933296">
        <w:rPr>
          <w:sz w:val="24"/>
          <w:szCs w:val="24"/>
        </w:rPr>
        <w:t>0</w:t>
      </w:r>
      <w:r w:rsidR="003D0090" w:rsidRPr="00933296">
        <w:rPr>
          <w:sz w:val="24"/>
          <w:szCs w:val="24"/>
        </w:rPr>
        <w:t xml:space="preserve"> ns</w:t>
      </w:r>
      <w:r w:rsidRPr="00933296">
        <w:rPr>
          <w:sz w:val="24"/>
          <w:szCs w:val="24"/>
        </w:rPr>
        <w:t>，打开逻辑分析仪的列表（</w:t>
      </w:r>
      <w:r w:rsidRPr="00933296">
        <w:rPr>
          <w:sz w:val="24"/>
          <w:szCs w:val="24"/>
        </w:rPr>
        <w:t>list</w:t>
      </w:r>
      <w:r w:rsidRPr="00933296">
        <w:rPr>
          <w:sz w:val="24"/>
          <w:szCs w:val="24"/>
        </w:rPr>
        <w:t>）显示界面，把所选探头的通道</w:t>
      </w:r>
      <w:r w:rsidRPr="00933296">
        <w:rPr>
          <w:sz w:val="24"/>
          <w:szCs w:val="24"/>
        </w:rPr>
        <w:t>0</w:t>
      </w:r>
      <w:r w:rsidRPr="00933296">
        <w:rPr>
          <w:sz w:val="24"/>
          <w:szCs w:val="24"/>
        </w:rPr>
        <w:t>添加到列表显示通道中，然后执行</w:t>
      </w:r>
      <w:r w:rsidRPr="00933296">
        <w:rPr>
          <w:sz w:val="24"/>
          <w:szCs w:val="24"/>
        </w:rPr>
        <w:t>“</w:t>
      </w:r>
      <w:r w:rsidRPr="00933296">
        <w:rPr>
          <w:sz w:val="24"/>
          <w:szCs w:val="24"/>
        </w:rPr>
        <w:t>连续运行</w:t>
      </w:r>
      <w:r w:rsidRPr="00933296">
        <w:rPr>
          <w:sz w:val="24"/>
          <w:szCs w:val="24"/>
        </w:rPr>
        <w:t>”</w:t>
      </w:r>
      <w:r w:rsidRPr="00933296">
        <w:rPr>
          <w:sz w:val="24"/>
          <w:szCs w:val="24"/>
        </w:rPr>
        <w:t>操作，观察显示结果，把</w:t>
      </w:r>
      <w:r w:rsidR="006D2C91" w:rsidRPr="00933296">
        <w:rPr>
          <w:sz w:val="24"/>
          <w:szCs w:val="24"/>
        </w:rPr>
        <w:t>检查</w:t>
      </w:r>
      <w:r w:rsidRPr="00933296">
        <w:rPr>
          <w:sz w:val="24"/>
          <w:szCs w:val="24"/>
        </w:rPr>
        <w:t>结果记录到附录</w:t>
      </w:r>
      <w:r w:rsidRPr="00933296">
        <w:rPr>
          <w:sz w:val="24"/>
          <w:szCs w:val="24"/>
        </w:rPr>
        <w:t>A</w:t>
      </w:r>
      <w:r w:rsidRPr="00933296">
        <w:rPr>
          <w:sz w:val="24"/>
          <w:szCs w:val="24"/>
        </w:rPr>
        <w:t>表</w:t>
      </w:r>
      <w:r w:rsidRPr="00933296">
        <w:rPr>
          <w:sz w:val="24"/>
          <w:szCs w:val="24"/>
        </w:rPr>
        <w:t>A.5</w:t>
      </w:r>
      <w:r w:rsidRPr="00933296">
        <w:rPr>
          <w:sz w:val="24"/>
          <w:szCs w:val="24"/>
        </w:rPr>
        <w:t>中</w:t>
      </w:r>
      <w:r w:rsidR="00487931" w:rsidRPr="00933296">
        <w:rPr>
          <w:sz w:val="24"/>
          <w:szCs w:val="24"/>
        </w:rPr>
        <w:t>。</w:t>
      </w:r>
    </w:p>
    <w:p w14:paraId="29BF9EEF" w14:textId="75EBAF86" w:rsidR="000B3F57" w:rsidRPr="00933296" w:rsidRDefault="000B3F57" w:rsidP="00C50119">
      <w:pPr>
        <w:numPr>
          <w:ilvl w:val="3"/>
          <w:numId w:val="3"/>
        </w:numPr>
        <w:tabs>
          <w:tab w:val="left" w:pos="840"/>
        </w:tabs>
        <w:adjustRightInd w:val="0"/>
        <w:snapToGrid w:val="0"/>
        <w:spacing w:beforeLines="50" w:before="156" w:afterLines="50" w:after="156"/>
        <w:rPr>
          <w:b/>
          <w:color w:val="000000"/>
          <w:sz w:val="24"/>
          <w:szCs w:val="24"/>
        </w:rPr>
      </w:pPr>
      <w:r w:rsidRPr="00933296">
        <w:rPr>
          <w:sz w:val="24"/>
          <w:szCs w:val="24"/>
        </w:rPr>
        <w:t>逻辑分析仪执行</w:t>
      </w:r>
      <w:r w:rsidRPr="00933296">
        <w:rPr>
          <w:sz w:val="24"/>
          <w:szCs w:val="24"/>
        </w:rPr>
        <w:t>“</w:t>
      </w:r>
      <w:r w:rsidRPr="00933296">
        <w:rPr>
          <w:sz w:val="24"/>
          <w:szCs w:val="24"/>
        </w:rPr>
        <w:t>停止</w:t>
      </w:r>
      <w:r w:rsidRPr="00933296">
        <w:rPr>
          <w:sz w:val="24"/>
          <w:szCs w:val="24"/>
        </w:rPr>
        <w:t>”</w:t>
      </w:r>
      <w:r w:rsidRPr="00933296">
        <w:rPr>
          <w:sz w:val="24"/>
          <w:szCs w:val="24"/>
        </w:rPr>
        <w:t>操作，关闭脉冲信号发生器输出，断开逻辑分析仪所选探头与</w:t>
      </w:r>
      <w:r w:rsidR="00C769A4" w:rsidRPr="00933296">
        <w:rPr>
          <w:sz w:val="24"/>
          <w:szCs w:val="24"/>
        </w:rPr>
        <w:t>脉冲信号发生器</w:t>
      </w:r>
      <w:r w:rsidRPr="00933296">
        <w:rPr>
          <w:sz w:val="24"/>
          <w:szCs w:val="24"/>
        </w:rPr>
        <w:t>的连接</w:t>
      </w:r>
      <w:r w:rsidR="00487931" w:rsidRPr="00933296">
        <w:rPr>
          <w:sz w:val="24"/>
          <w:szCs w:val="24"/>
        </w:rPr>
        <w:t>。</w:t>
      </w:r>
    </w:p>
    <w:p w14:paraId="0F638906" w14:textId="6620E67C" w:rsidR="000B3F57" w:rsidRPr="00933296" w:rsidRDefault="000B3F57" w:rsidP="00C50119">
      <w:pPr>
        <w:pStyle w:val="30550"/>
        <w:numPr>
          <w:ilvl w:val="2"/>
          <w:numId w:val="3"/>
        </w:numPr>
        <w:adjustRightInd w:val="0"/>
        <w:snapToGrid w:val="0"/>
        <w:spacing w:line="240" w:lineRule="auto"/>
        <w:rPr>
          <w:color w:val="000000"/>
          <w:szCs w:val="24"/>
        </w:rPr>
      </w:pPr>
      <w:bookmarkStart w:id="153" w:name="_Toc81468737"/>
      <w:r w:rsidRPr="00933296">
        <w:rPr>
          <w:color w:val="000000"/>
          <w:kern w:val="2"/>
        </w:rPr>
        <w:t>状态时钟最小脉冲宽度</w:t>
      </w:r>
      <w:r w:rsidR="009C366B" w:rsidRPr="00933296">
        <w:rPr>
          <w:color w:val="000000"/>
          <w:kern w:val="2"/>
          <w:lang w:eastAsia="zh-CN"/>
        </w:rPr>
        <w:t>功能检查</w:t>
      </w:r>
      <w:bookmarkEnd w:id="153"/>
    </w:p>
    <w:p w14:paraId="788C73A2" w14:textId="417F1B36" w:rsidR="000B3F57" w:rsidRPr="00933296" w:rsidRDefault="006578A6" w:rsidP="00C50119">
      <w:pPr>
        <w:numPr>
          <w:ilvl w:val="3"/>
          <w:numId w:val="3"/>
        </w:numPr>
        <w:tabs>
          <w:tab w:val="left" w:pos="840"/>
        </w:tabs>
        <w:adjustRightInd w:val="0"/>
        <w:snapToGrid w:val="0"/>
        <w:spacing w:beforeLines="50" w:before="156" w:afterLines="50" w:after="156"/>
        <w:rPr>
          <w:color w:val="000000"/>
          <w:sz w:val="24"/>
          <w:szCs w:val="24"/>
        </w:rPr>
      </w:pPr>
      <w:r w:rsidRPr="00933296">
        <w:rPr>
          <w:sz w:val="24"/>
          <w:szCs w:val="24"/>
        </w:rPr>
        <w:t>设置逻辑分析仪的工作模式为状态分析。</w:t>
      </w:r>
    </w:p>
    <w:p w14:paraId="4443CCAB" w14:textId="24D4767E" w:rsidR="006578A6" w:rsidRPr="00933296" w:rsidRDefault="006578A6" w:rsidP="00C50119">
      <w:pPr>
        <w:numPr>
          <w:ilvl w:val="3"/>
          <w:numId w:val="3"/>
        </w:numPr>
        <w:tabs>
          <w:tab w:val="left" w:pos="840"/>
        </w:tabs>
        <w:adjustRightInd w:val="0"/>
        <w:snapToGrid w:val="0"/>
        <w:spacing w:beforeLines="50" w:before="156" w:afterLines="50" w:after="156"/>
        <w:rPr>
          <w:color w:val="000000"/>
          <w:sz w:val="24"/>
          <w:szCs w:val="24"/>
        </w:rPr>
      </w:pPr>
      <w:r w:rsidRPr="00933296">
        <w:rPr>
          <w:sz w:val="24"/>
          <w:szCs w:val="24"/>
        </w:rPr>
        <w:t>使用等长电缆按图</w:t>
      </w:r>
      <w:r w:rsidR="00D827F0" w:rsidRPr="00933296">
        <w:rPr>
          <w:sz w:val="24"/>
          <w:szCs w:val="24"/>
        </w:rPr>
        <w:t>6</w:t>
      </w:r>
      <w:r w:rsidRPr="00933296">
        <w:rPr>
          <w:sz w:val="24"/>
          <w:szCs w:val="24"/>
        </w:rPr>
        <w:t>连接仪器，把脉冲信号发生器通道</w:t>
      </w:r>
      <w:r w:rsidRPr="00933296">
        <w:rPr>
          <w:sz w:val="24"/>
          <w:szCs w:val="24"/>
        </w:rPr>
        <w:t>1</w:t>
      </w:r>
      <w:r w:rsidRPr="00933296">
        <w:rPr>
          <w:sz w:val="24"/>
          <w:szCs w:val="24"/>
        </w:rPr>
        <w:t>的输出与逻辑分析仪探头</w:t>
      </w:r>
      <w:r w:rsidRPr="00933296">
        <w:rPr>
          <w:sz w:val="24"/>
          <w:szCs w:val="24"/>
        </w:rPr>
        <w:t>1</w:t>
      </w:r>
      <w:r w:rsidRPr="00933296">
        <w:rPr>
          <w:sz w:val="24"/>
          <w:szCs w:val="24"/>
        </w:rPr>
        <w:t>的时钟输入连接，把脉冲信号发生器通道</w:t>
      </w:r>
      <w:r w:rsidRPr="00933296">
        <w:rPr>
          <w:sz w:val="24"/>
          <w:szCs w:val="24"/>
        </w:rPr>
        <w:t>2</w:t>
      </w:r>
      <w:r w:rsidRPr="00933296">
        <w:rPr>
          <w:sz w:val="24"/>
          <w:szCs w:val="24"/>
        </w:rPr>
        <w:t>的输出与探头</w:t>
      </w:r>
      <w:r w:rsidRPr="00933296">
        <w:rPr>
          <w:sz w:val="24"/>
          <w:szCs w:val="24"/>
        </w:rPr>
        <w:t>1</w:t>
      </w:r>
      <w:r w:rsidRPr="00933296">
        <w:rPr>
          <w:sz w:val="24"/>
          <w:szCs w:val="24"/>
        </w:rPr>
        <w:t>通道</w:t>
      </w:r>
      <w:r w:rsidRPr="00933296">
        <w:rPr>
          <w:sz w:val="24"/>
          <w:szCs w:val="24"/>
        </w:rPr>
        <w:t>0</w:t>
      </w:r>
      <w:r w:rsidRPr="00933296">
        <w:rPr>
          <w:sz w:val="24"/>
          <w:szCs w:val="24"/>
        </w:rPr>
        <w:t>的数据输入连接，并且把时钟输出与示波器的通道</w:t>
      </w:r>
      <w:r w:rsidRPr="00933296">
        <w:rPr>
          <w:sz w:val="24"/>
          <w:szCs w:val="24"/>
        </w:rPr>
        <w:t>1</w:t>
      </w:r>
      <w:r w:rsidRPr="00933296">
        <w:rPr>
          <w:sz w:val="24"/>
          <w:szCs w:val="24"/>
        </w:rPr>
        <w:t>连接，把数据输出与示波器的通道</w:t>
      </w:r>
      <w:r w:rsidRPr="00933296">
        <w:rPr>
          <w:sz w:val="24"/>
          <w:szCs w:val="24"/>
        </w:rPr>
        <w:t>2</w:t>
      </w:r>
      <w:r w:rsidRPr="00933296">
        <w:rPr>
          <w:sz w:val="24"/>
          <w:szCs w:val="24"/>
        </w:rPr>
        <w:t>连接。</w:t>
      </w:r>
    </w:p>
    <w:p w14:paraId="179CA25E" w14:textId="16724121" w:rsidR="006578A6" w:rsidRPr="00933296" w:rsidRDefault="001C0E37" w:rsidP="005D1DDC">
      <w:pPr>
        <w:tabs>
          <w:tab w:val="left" w:pos="840"/>
        </w:tabs>
        <w:adjustRightInd w:val="0"/>
        <w:snapToGrid w:val="0"/>
        <w:spacing w:beforeLines="50" w:before="156" w:afterLines="50" w:after="156"/>
        <w:jc w:val="center"/>
        <w:rPr>
          <w:sz w:val="24"/>
          <w:szCs w:val="24"/>
        </w:rPr>
      </w:pPr>
      <w:r w:rsidRPr="00933296">
        <w:rPr>
          <w:noProof/>
        </w:rPr>
        <w:lastRenderedPageBreak/>
        <w:drawing>
          <wp:inline distT="0" distB="0" distL="0" distR="0" wp14:anchorId="38394649" wp14:editId="476F3567">
            <wp:extent cx="5283200" cy="1914549"/>
            <wp:effectExtent l="0" t="0" r="0" b="9525"/>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0"/>
                    <a:stretch>
                      <a:fillRect/>
                    </a:stretch>
                  </pic:blipFill>
                  <pic:spPr>
                    <a:xfrm>
                      <a:off x="0" y="0"/>
                      <a:ext cx="5283200" cy="1914549"/>
                    </a:xfrm>
                    <a:prstGeom prst="rect">
                      <a:avLst/>
                    </a:prstGeom>
                  </pic:spPr>
                </pic:pic>
              </a:graphicData>
            </a:graphic>
          </wp:inline>
        </w:drawing>
      </w:r>
    </w:p>
    <w:p w14:paraId="6F0DA711" w14:textId="6FE978A1" w:rsidR="006578A6" w:rsidRPr="00933296" w:rsidRDefault="005D1DDC" w:rsidP="00487931">
      <w:pPr>
        <w:tabs>
          <w:tab w:val="left" w:pos="840"/>
        </w:tabs>
        <w:adjustRightInd w:val="0"/>
        <w:snapToGrid w:val="0"/>
        <w:spacing w:beforeLines="50" w:before="156" w:afterLines="50" w:after="156"/>
        <w:jc w:val="center"/>
        <w:rPr>
          <w:color w:val="000000"/>
          <w:sz w:val="24"/>
          <w:szCs w:val="24"/>
        </w:rPr>
      </w:pPr>
      <w:r w:rsidRPr="00933296">
        <w:rPr>
          <w:color w:val="000000"/>
          <w:sz w:val="24"/>
          <w:szCs w:val="24"/>
        </w:rPr>
        <w:t>图</w:t>
      </w:r>
      <w:r w:rsidR="00D827F0" w:rsidRPr="00933296">
        <w:rPr>
          <w:color w:val="000000"/>
          <w:sz w:val="24"/>
          <w:szCs w:val="24"/>
        </w:rPr>
        <w:t xml:space="preserve">6. </w:t>
      </w:r>
      <w:r w:rsidRPr="00933296">
        <w:rPr>
          <w:color w:val="000000"/>
          <w:sz w:val="24"/>
          <w:szCs w:val="24"/>
        </w:rPr>
        <w:t>状态时钟最</w:t>
      </w:r>
      <w:r w:rsidR="00487931" w:rsidRPr="00933296">
        <w:rPr>
          <w:color w:val="000000"/>
          <w:sz w:val="24"/>
          <w:szCs w:val="24"/>
        </w:rPr>
        <w:t>小脉冲宽度</w:t>
      </w:r>
      <w:r w:rsidRPr="00933296">
        <w:rPr>
          <w:color w:val="000000"/>
          <w:sz w:val="24"/>
          <w:szCs w:val="24"/>
        </w:rPr>
        <w:t>功能检查连接图</w:t>
      </w:r>
    </w:p>
    <w:p w14:paraId="3F3D007E" w14:textId="72DBCCCC" w:rsidR="000B3F57" w:rsidRPr="00933296" w:rsidRDefault="000B3F57" w:rsidP="00C50119">
      <w:pPr>
        <w:numPr>
          <w:ilvl w:val="3"/>
          <w:numId w:val="3"/>
        </w:numPr>
        <w:tabs>
          <w:tab w:val="left" w:pos="840"/>
        </w:tabs>
        <w:adjustRightInd w:val="0"/>
        <w:snapToGrid w:val="0"/>
        <w:spacing w:beforeLines="50" w:before="156" w:afterLines="50" w:after="156"/>
        <w:rPr>
          <w:color w:val="000000"/>
          <w:sz w:val="24"/>
          <w:szCs w:val="24"/>
        </w:rPr>
      </w:pPr>
      <w:r w:rsidRPr="00933296">
        <w:rPr>
          <w:sz w:val="24"/>
          <w:szCs w:val="24"/>
        </w:rPr>
        <w:t>设置脉冲信号发生器的重复频率为</w:t>
      </w:r>
      <w:r w:rsidRPr="00933296">
        <w:rPr>
          <w:sz w:val="24"/>
          <w:szCs w:val="24"/>
        </w:rPr>
        <w:t>0.5</w:t>
      </w:r>
      <w:r w:rsidRPr="00933296">
        <w:rPr>
          <w:i/>
          <w:sz w:val="24"/>
          <w:szCs w:val="24"/>
        </w:rPr>
        <w:t>f</w:t>
      </w:r>
      <w:r w:rsidRPr="00933296">
        <w:rPr>
          <w:sz w:val="24"/>
          <w:szCs w:val="24"/>
          <w:vertAlign w:val="subscript"/>
        </w:rPr>
        <w:t>max</w:t>
      </w:r>
      <w:r w:rsidRPr="00933296">
        <w:rPr>
          <w:sz w:val="24"/>
          <w:szCs w:val="24"/>
        </w:rPr>
        <w:t>，通道</w:t>
      </w:r>
      <w:r w:rsidRPr="00933296">
        <w:rPr>
          <w:sz w:val="24"/>
          <w:szCs w:val="24"/>
        </w:rPr>
        <w:t>1</w:t>
      </w:r>
      <w:r w:rsidRPr="00933296">
        <w:rPr>
          <w:sz w:val="24"/>
          <w:szCs w:val="24"/>
        </w:rPr>
        <w:t>为脉冲输出，脉冲宽度为状态时钟最小脉冲宽度</w:t>
      </w:r>
      <w:r w:rsidRPr="00933296">
        <w:rPr>
          <w:i/>
          <w:sz w:val="24"/>
          <w:szCs w:val="24"/>
        </w:rPr>
        <w:t>T</w:t>
      </w:r>
      <w:r w:rsidRPr="00933296">
        <w:rPr>
          <w:sz w:val="24"/>
          <w:szCs w:val="24"/>
          <w:vertAlign w:val="subscript"/>
        </w:rPr>
        <w:t>2</w:t>
      </w:r>
      <w:r w:rsidRPr="00933296">
        <w:rPr>
          <w:sz w:val="24"/>
          <w:szCs w:val="24"/>
        </w:rPr>
        <w:t>，高电平</w:t>
      </w:r>
      <w:r w:rsidR="00487931" w:rsidRPr="00933296">
        <w:rPr>
          <w:sz w:val="24"/>
          <w:szCs w:val="24"/>
        </w:rPr>
        <w:t>（</w:t>
      </w:r>
      <w:r w:rsidR="00487931" w:rsidRPr="00933296">
        <w:rPr>
          <w:sz w:val="24"/>
          <w:szCs w:val="24"/>
        </w:rPr>
        <w:t>1.6 V</w:t>
      </w:r>
      <w:r w:rsidR="00487931" w:rsidRPr="00933296">
        <w:rPr>
          <w:sz w:val="24"/>
          <w:szCs w:val="24"/>
        </w:rPr>
        <w:t>）</w:t>
      </w:r>
      <w:r w:rsidRPr="00933296">
        <w:rPr>
          <w:sz w:val="24"/>
          <w:szCs w:val="24"/>
        </w:rPr>
        <w:t>，低电平</w:t>
      </w:r>
      <w:r w:rsidRPr="00933296">
        <w:rPr>
          <w:sz w:val="24"/>
          <w:szCs w:val="24"/>
        </w:rPr>
        <w:t>0 V</w:t>
      </w:r>
      <w:r w:rsidRPr="00933296">
        <w:rPr>
          <w:sz w:val="24"/>
          <w:szCs w:val="24"/>
        </w:rPr>
        <w:t>，通道</w:t>
      </w:r>
      <w:r w:rsidRPr="00933296">
        <w:rPr>
          <w:sz w:val="24"/>
          <w:szCs w:val="24"/>
        </w:rPr>
        <w:t>2</w:t>
      </w:r>
      <w:r w:rsidRPr="00933296">
        <w:rPr>
          <w:sz w:val="24"/>
          <w:szCs w:val="24"/>
        </w:rPr>
        <w:t>为方波输出，高电平</w:t>
      </w:r>
      <w:r w:rsidR="00487931" w:rsidRPr="00933296">
        <w:rPr>
          <w:sz w:val="24"/>
          <w:szCs w:val="24"/>
        </w:rPr>
        <w:t>（</w:t>
      </w:r>
      <w:r w:rsidR="00487931" w:rsidRPr="00933296">
        <w:rPr>
          <w:sz w:val="24"/>
          <w:szCs w:val="24"/>
        </w:rPr>
        <w:t>1.6 V</w:t>
      </w:r>
      <w:r w:rsidR="00487931" w:rsidRPr="00933296">
        <w:rPr>
          <w:sz w:val="24"/>
          <w:szCs w:val="24"/>
        </w:rPr>
        <w:t>）</w:t>
      </w:r>
      <w:r w:rsidRPr="00933296">
        <w:rPr>
          <w:sz w:val="24"/>
          <w:szCs w:val="24"/>
        </w:rPr>
        <w:t>，低电平</w:t>
      </w:r>
      <w:r w:rsidRPr="00933296">
        <w:rPr>
          <w:sz w:val="24"/>
          <w:szCs w:val="24"/>
        </w:rPr>
        <w:t>0 V</w:t>
      </w:r>
      <w:r w:rsidR="00487931" w:rsidRPr="00933296">
        <w:rPr>
          <w:sz w:val="24"/>
          <w:szCs w:val="24"/>
        </w:rPr>
        <w:t>。</w:t>
      </w:r>
    </w:p>
    <w:p w14:paraId="2248B851" w14:textId="753504AF" w:rsidR="000B3F57" w:rsidRPr="00933296" w:rsidRDefault="000B3F57" w:rsidP="00C50119">
      <w:pPr>
        <w:numPr>
          <w:ilvl w:val="3"/>
          <w:numId w:val="3"/>
        </w:numPr>
        <w:tabs>
          <w:tab w:val="left" w:pos="840"/>
        </w:tabs>
        <w:adjustRightInd w:val="0"/>
        <w:snapToGrid w:val="0"/>
        <w:spacing w:beforeLines="50" w:before="156" w:afterLines="50" w:after="156"/>
        <w:rPr>
          <w:color w:val="000000"/>
          <w:sz w:val="24"/>
          <w:szCs w:val="24"/>
        </w:rPr>
      </w:pPr>
      <w:r w:rsidRPr="00933296">
        <w:rPr>
          <w:sz w:val="24"/>
          <w:szCs w:val="24"/>
        </w:rPr>
        <w:t>选取探头</w:t>
      </w:r>
      <w:r w:rsidRPr="00933296">
        <w:rPr>
          <w:sz w:val="24"/>
          <w:szCs w:val="24"/>
        </w:rPr>
        <w:t>1</w:t>
      </w:r>
      <w:r w:rsidRPr="00933296">
        <w:rPr>
          <w:sz w:val="24"/>
          <w:szCs w:val="24"/>
        </w:rPr>
        <w:t>的时钟为时钟通道，探头</w:t>
      </w:r>
      <w:r w:rsidRPr="00933296">
        <w:rPr>
          <w:sz w:val="24"/>
          <w:szCs w:val="24"/>
        </w:rPr>
        <w:t>1</w:t>
      </w:r>
      <w:r w:rsidRPr="00933296">
        <w:rPr>
          <w:sz w:val="24"/>
          <w:szCs w:val="24"/>
        </w:rPr>
        <w:t>的通道</w:t>
      </w:r>
      <w:r w:rsidRPr="00933296">
        <w:rPr>
          <w:sz w:val="24"/>
          <w:szCs w:val="24"/>
        </w:rPr>
        <w:t>0</w:t>
      </w:r>
      <w:r w:rsidRPr="00933296">
        <w:rPr>
          <w:sz w:val="24"/>
          <w:szCs w:val="24"/>
        </w:rPr>
        <w:t>（或其他任意通道）为数据通道</w:t>
      </w:r>
      <w:r w:rsidR="00487931" w:rsidRPr="00933296">
        <w:rPr>
          <w:sz w:val="24"/>
          <w:szCs w:val="24"/>
        </w:rPr>
        <w:t>。</w:t>
      </w:r>
      <w:r w:rsidR="00C769A4" w:rsidRPr="00933296">
        <w:rPr>
          <w:color w:val="000000"/>
          <w:sz w:val="24"/>
          <w:szCs w:val="24"/>
        </w:rPr>
        <w:t xml:space="preserve"> </w:t>
      </w:r>
    </w:p>
    <w:p w14:paraId="5AD3CD65" w14:textId="4AF9EDE0" w:rsidR="000B3F57" w:rsidRPr="00933296" w:rsidRDefault="000B3F57" w:rsidP="00C50119">
      <w:pPr>
        <w:numPr>
          <w:ilvl w:val="3"/>
          <w:numId w:val="3"/>
        </w:numPr>
        <w:tabs>
          <w:tab w:val="left" w:pos="840"/>
        </w:tabs>
        <w:adjustRightInd w:val="0"/>
        <w:snapToGrid w:val="0"/>
        <w:spacing w:beforeLines="50" w:before="156" w:afterLines="50" w:after="156"/>
        <w:rPr>
          <w:color w:val="000000"/>
          <w:sz w:val="24"/>
          <w:szCs w:val="24"/>
        </w:rPr>
      </w:pPr>
      <w:r w:rsidRPr="00933296">
        <w:rPr>
          <w:sz w:val="24"/>
          <w:szCs w:val="24"/>
        </w:rPr>
        <w:t>设置所选探头的时钟为主时钟，并选择上升沿触发，关闭逻辑分析仪的其它时钟，设置所选探头的通道</w:t>
      </w:r>
      <w:r w:rsidRPr="00933296">
        <w:rPr>
          <w:sz w:val="24"/>
          <w:szCs w:val="24"/>
        </w:rPr>
        <w:t>0</w:t>
      </w:r>
      <w:r w:rsidRPr="00933296">
        <w:rPr>
          <w:sz w:val="24"/>
          <w:szCs w:val="24"/>
        </w:rPr>
        <w:t>的门限电平为用户自定义</w:t>
      </w:r>
      <w:r w:rsidR="00487931" w:rsidRPr="00933296">
        <w:rPr>
          <w:sz w:val="24"/>
          <w:szCs w:val="24"/>
        </w:rPr>
        <w:t>，电平值为</w:t>
      </w:r>
      <w:r w:rsidR="00487931" w:rsidRPr="00933296">
        <w:rPr>
          <w:sz w:val="24"/>
          <w:szCs w:val="24"/>
        </w:rPr>
        <w:t>1/2</w:t>
      </w:r>
      <w:r w:rsidR="00487931" w:rsidRPr="00933296">
        <w:rPr>
          <w:sz w:val="24"/>
          <w:szCs w:val="24"/>
        </w:rPr>
        <w:t>脉冲信号发生器高电平值。</w:t>
      </w:r>
    </w:p>
    <w:p w14:paraId="0A7B90F5" w14:textId="5584013E" w:rsidR="000B3F57" w:rsidRPr="00933296" w:rsidRDefault="000B3F57" w:rsidP="00C50119">
      <w:pPr>
        <w:numPr>
          <w:ilvl w:val="3"/>
          <w:numId w:val="3"/>
        </w:numPr>
        <w:tabs>
          <w:tab w:val="left" w:pos="840"/>
        </w:tabs>
        <w:adjustRightInd w:val="0"/>
        <w:snapToGrid w:val="0"/>
        <w:spacing w:beforeLines="50" w:before="156" w:afterLines="50" w:after="156"/>
        <w:rPr>
          <w:color w:val="000000"/>
          <w:sz w:val="24"/>
          <w:szCs w:val="24"/>
        </w:rPr>
      </w:pPr>
      <w:r w:rsidRPr="00933296">
        <w:rPr>
          <w:sz w:val="24"/>
          <w:szCs w:val="24"/>
        </w:rPr>
        <w:t>打开脉冲信号发生器通道</w:t>
      </w:r>
      <w:r w:rsidRPr="00933296">
        <w:rPr>
          <w:sz w:val="24"/>
          <w:szCs w:val="24"/>
        </w:rPr>
        <w:t>1</w:t>
      </w:r>
      <w:r w:rsidRPr="00933296">
        <w:rPr>
          <w:sz w:val="24"/>
          <w:szCs w:val="24"/>
        </w:rPr>
        <w:t>和通道</w:t>
      </w:r>
      <w:r w:rsidRPr="00933296">
        <w:rPr>
          <w:sz w:val="24"/>
          <w:szCs w:val="24"/>
        </w:rPr>
        <w:t>2</w:t>
      </w:r>
      <w:r w:rsidRPr="00933296">
        <w:rPr>
          <w:sz w:val="24"/>
          <w:szCs w:val="24"/>
        </w:rPr>
        <w:t>的输出，用示波器监测时钟和数据信号的幅度，并调整脉冲信号发生器使其满足设定值；监测时钟和数据两路信号的相对延时，</w:t>
      </w:r>
      <w:r w:rsidR="00487931" w:rsidRPr="00933296">
        <w:rPr>
          <w:sz w:val="24"/>
          <w:szCs w:val="24"/>
        </w:rPr>
        <w:t>并调整使得在示波器上测得两路信号上升沿对齐</w:t>
      </w:r>
      <w:r w:rsidR="00E62938" w:rsidRPr="00933296">
        <w:rPr>
          <w:sz w:val="24"/>
          <w:szCs w:val="24"/>
        </w:rPr>
        <w:t>，</w:t>
      </w:r>
      <w:r w:rsidR="00F25A88" w:rsidRPr="00933296">
        <w:rPr>
          <w:sz w:val="24"/>
          <w:szCs w:val="24"/>
        </w:rPr>
        <w:t>即</w:t>
      </w:r>
      <w:r w:rsidR="00E62938" w:rsidRPr="00933296">
        <w:rPr>
          <w:sz w:val="24"/>
          <w:szCs w:val="24"/>
        </w:rPr>
        <w:t>数据建立时间为</w:t>
      </w:r>
      <w:r w:rsidR="00E62938" w:rsidRPr="00933296">
        <w:rPr>
          <w:sz w:val="24"/>
          <w:szCs w:val="24"/>
        </w:rPr>
        <w:t>0</w:t>
      </w:r>
      <w:r w:rsidR="003D0090" w:rsidRPr="00933296">
        <w:rPr>
          <w:sz w:val="24"/>
          <w:szCs w:val="24"/>
        </w:rPr>
        <w:t xml:space="preserve"> ns</w:t>
      </w:r>
      <w:r w:rsidR="00E62938" w:rsidRPr="00933296">
        <w:rPr>
          <w:sz w:val="24"/>
          <w:szCs w:val="24"/>
        </w:rPr>
        <w:t>，保持时间为状态时钟最小脉冲宽度</w:t>
      </w:r>
      <w:r w:rsidR="00E62938" w:rsidRPr="00933296">
        <w:rPr>
          <w:i/>
          <w:sz w:val="24"/>
          <w:szCs w:val="24"/>
        </w:rPr>
        <w:t>T</w:t>
      </w:r>
      <w:r w:rsidR="00E62938" w:rsidRPr="00933296">
        <w:rPr>
          <w:sz w:val="24"/>
          <w:szCs w:val="24"/>
          <w:vertAlign w:val="subscript"/>
        </w:rPr>
        <w:t>2</w:t>
      </w:r>
      <w:r w:rsidR="00487931" w:rsidRPr="00933296">
        <w:rPr>
          <w:sz w:val="24"/>
          <w:szCs w:val="24"/>
        </w:rPr>
        <w:t>。</w:t>
      </w:r>
    </w:p>
    <w:p w14:paraId="4174C4BF" w14:textId="0BF18154" w:rsidR="000B3F57" w:rsidRPr="00933296" w:rsidRDefault="000B3F57" w:rsidP="00C50119">
      <w:pPr>
        <w:numPr>
          <w:ilvl w:val="3"/>
          <w:numId w:val="3"/>
        </w:numPr>
        <w:tabs>
          <w:tab w:val="left" w:pos="840"/>
        </w:tabs>
        <w:adjustRightInd w:val="0"/>
        <w:snapToGrid w:val="0"/>
        <w:spacing w:beforeLines="50" w:before="156" w:afterLines="50" w:after="156"/>
        <w:rPr>
          <w:color w:val="000000"/>
          <w:sz w:val="24"/>
          <w:szCs w:val="24"/>
        </w:rPr>
      </w:pPr>
      <w:r w:rsidRPr="00933296">
        <w:rPr>
          <w:sz w:val="24"/>
          <w:szCs w:val="24"/>
        </w:rPr>
        <w:t>打开逻辑分析仪的列表（</w:t>
      </w:r>
      <w:r w:rsidRPr="00933296">
        <w:rPr>
          <w:sz w:val="24"/>
          <w:szCs w:val="24"/>
        </w:rPr>
        <w:t>list</w:t>
      </w:r>
      <w:r w:rsidRPr="00933296">
        <w:rPr>
          <w:sz w:val="24"/>
          <w:szCs w:val="24"/>
        </w:rPr>
        <w:t>）显示界面，把所选探头的通道</w:t>
      </w:r>
      <w:r w:rsidRPr="00933296">
        <w:rPr>
          <w:sz w:val="24"/>
          <w:szCs w:val="24"/>
        </w:rPr>
        <w:t>0</w:t>
      </w:r>
      <w:r w:rsidRPr="00933296">
        <w:rPr>
          <w:sz w:val="24"/>
          <w:szCs w:val="24"/>
        </w:rPr>
        <w:t>添加到列表显示通道中，然后执行</w:t>
      </w:r>
      <w:r w:rsidRPr="00933296">
        <w:rPr>
          <w:sz w:val="24"/>
          <w:szCs w:val="24"/>
        </w:rPr>
        <w:t>“</w:t>
      </w:r>
      <w:r w:rsidRPr="00933296">
        <w:rPr>
          <w:sz w:val="24"/>
          <w:szCs w:val="24"/>
        </w:rPr>
        <w:t>连续运行</w:t>
      </w:r>
      <w:r w:rsidRPr="00933296">
        <w:rPr>
          <w:sz w:val="24"/>
          <w:szCs w:val="24"/>
        </w:rPr>
        <w:t>”</w:t>
      </w:r>
      <w:r w:rsidRPr="00933296">
        <w:rPr>
          <w:sz w:val="24"/>
          <w:szCs w:val="24"/>
        </w:rPr>
        <w:t>操作，观察显示结果，把</w:t>
      </w:r>
      <w:r w:rsidR="00487931" w:rsidRPr="00933296">
        <w:rPr>
          <w:sz w:val="24"/>
          <w:szCs w:val="24"/>
        </w:rPr>
        <w:t>检查</w:t>
      </w:r>
      <w:r w:rsidRPr="00933296">
        <w:rPr>
          <w:sz w:val="24"/>
          <w:szCs w:val="24"/>
        </w:rPr>
        <w:t>结果记录到附录</w:t>
      </w:r>
      <w:r w:rsidRPr="00933296">
        <w:rPr>
          <w:sz w:val="24"/>
          <w:szCs w:val="24"/>
        </w:rPr>
        <w:t>A</w:t>
      </w:r>
      <w:r w:rsidRPr="00933296">
        <w:rPr>
          <w:sz w:val="24"/>
          <w:szCs w:val="24"/>
        </w:rPr>
        <w:t>表</w:t>
      </w:r>
      <w:r w:rsidRPr="00933296">
        <w:rPr>
          <w:sz w:val="24"/>
          <w:szCs w:val="24"/>
        </w:rPr>
        <w:t>A.6</w:t>
      </w:r>
      <w:r w:rsidRPr="00933296">
        <w:rPr>
          <w:sz w:val="24"/>
          <w:szCs w:val="24"/>
        </w:rPr>
        <w:t>中</w:t>
      </w:r>
      <w:r w:rsidR="00487931" w:rsidRPr="00933296">
        <w:rPr>
          <w:sz w:val="24"/>
          <w:szCs w:val="24"/>
        </w:rPr>
        <w:t>。</w:t>
      </w:r>
    </w:p>
    <w:p w14:paraId="4AFB3DD8" w14:textId="163E232C" w:rsidR="00E62938" w:rsidRPr="00933296" w:rsidRDefault="000B3F57" w:rsidP="00C50119">
      <w:pPr>
        <w:numPr>
          <w:ilvl w:val="3"/>
          <w:numId w:val="3"/>
        </w:numPr>
        <w:tabs>
          <w:tab w:val="left" w:pos="840"/>
        </w:tabs>
        <w:adjustRightInd w:val="0"/>
        <w:snapToGrid w:val="0"/>
        <w:spacing w:beforeLines="50" w:before="156" w:afterLines="50" w:after="156"/>
        <w:rPr>
          <w:color w:val="000000"/>
          <w:sz w:val="24"/>
          <w:szCs w:val="24"/>
        </w:rPr>
      </w:pPr>
      <w:r w:rsidRPr="00933296">
        <w:rPr>
          <w:sz w:val="24"/>
          <w:szCs w:val="24"/>
        </w:rPr>
        <w:t>逻辑分析仪执行</w:t>
      </w:r>
      <w:r w:rsidRPr="00933296">
        <w:rPr>
          <w:sz w:val="24"/>
          <w:szCs w:val="24"/>
        </w:rPr>
        <w:t>“</w:t>
      </w:r>
      <w:r w:rsidRPr="00933296">
        <w:rPr>
          <w:sz w:val="24"/>
          <w:szCs w:val="24"/>
        </w:rPr>
        <w:t>停止</w:t>
      </w:r>
      <w:r w:rsidRPr="00933296">
        <w:rPr>
          <w:sz w:val="24"/>
          <w:szCs w:val="24"/>
        </w:rPr>
        <w:t>”</w:t>
      </w:r>
      <w:r w:rsidRPr="00933296">
        <w:rPr>
          <w:sz w:val="24"/>
          <w:szCs w:val="24"/>
        </w:rPr>
        <w:t>操作，</w:t>
      </w:r>
      <w:r w:rsidR="00E62938" w:rsidRPr="00933296">
        <w:rPr>
          <w:sz w:val="24"/>
          <w:szCs w:val="24"/>
        </w:rPr>
        <w:t>调整脉冲发生器使得在示波器上测得通道</w:t>
      </w:r>
      <w:r w:rsidR="00E62938" w:rsidRPr="00933296">
        <w:rPr>
          <w:sz w:val="24"/>
          <w:szCs w:val="24"/>
        </w:rPr>
        <w:t>1</w:t>
      </w:r>
      <w:r w:rsidR="00E62938" w:rsidRPr="00933296">
        <w:rPr>
          <w:sz w:val="24"/>
          <w:szCs w:val="24"/>
        </w:rPr>
        <w:t>的上升沿与通道</w:t>
      </w:r>
      <w:r w:rsidR="00E62938" w:rsidRPr="00933296">
        <w:rPr>
          <w:sz w:val="24"/>
          <w:szCs w:val="24"/>
        </w:rPr>
        <w:t>2</w:t>
      </w:r>
      <w:r w:rsidR="00E62938" w:rsidRPr="00933296">
        <w:rPr>
          <w:sz w:val="24"/>
          <w:szCs w:val="24"/>
        </w:rPr>
        <w:t>的下降沿对齐，设置数据建立时间为状态时钟最小脉冲宽度</w:t>
      </w:r>
      <w:r w:rsidR="00E62938" w:rsidRPr="00933296">
        <w:rPr>
          <w:i/>
          <w:sz w:val="24"/>
          <w:szCs w:val="24"/>
        </w:rPr>
        <w:t>T</w:t>
      </w:r>
      <w:r w:rsidR="00E62938" w:rsidRPr="00933296">
        <w:rPr>
          <w:sz w:val="24"/>
          <w:szCs w:val="24"/>
          <w:vertAlign w:val="subscript"/>
        </w:rPr>
        <w:t>2</w:t>
      </w:r>
      <w:r w:rsidR="00E62938" w:rsidRPr="00933296">
        <w:rPr>
          <w:sz w:val="24"/>
          <w:szCs w:val="24"/>
        </w:rPr>
        <w:t>，保持时间为</w:t>
      </w:r>
      <w:r w:rsidR="00E62938" w:rsidRPr="00933296">
        <w:rPr>
          <w:sz w:val="24"/>
          <w:szCs w:val="24"/>
        </w:rPr>
        <w:t>0</w:t>
      </w:r>
      <w:r w:rsidR="003D0090" w:rsidRPr="00933296">
        <w:rPr>
          <w:sz w:val="24"/>
          <w:szCs w:val="24"/>
        </w:rPr>
        <w:t xml:space="preserve"> ns</w:t>
      </w:r>
      <w:r w:rsidR="00E62938" w:rsidRPr="00933296">
        <w:rPr>
          <w:sz w:val="24"/>
          <w:szCs w:val="24"/>
        </w:rPr>
        <w:t>。</w:t>
      </w:r>
    </w:p>
    <w:p w14:paraId="37ACA0A3" w14:textId="5FDBF561" w:rsidR="000B3F57" w:rsidRPr="00933296" w:rsidRDefault="000B3F57" w:rsidP="00C50119">
      <w:pPr>
        <w:numPr>
          <w:ilvl w:val="3"/>
          <w:numId w:val="3"/>
        </w:numPr>
        <w:tabs>
          <w:tab w:val="left" w:pos="840"/>
        </w:tabs>
        <w:adjustRightInd w:val="0"/>
        <w:snapToGrid w:val="0"/>
        <w:spacing w:beforeLines="50" w:before="156" w:afterLines="50" w:after="156"/>
        <w:rPr>
          <w:color w:val="000000"/>
          <w:sz w:val="24"/>
          <w:szCs w:val="24"/>
        </w:rPr>
      </w:pPr>
      <w:r w:rsidRPr="00933296">
        <w:rPr>
          <w:sz w:val="24"/>
          <w:szCs w:val="24"/>
        </w:rPr>
        <w:t>打开逻辑分析仪的列表（</w:t>
      </w:r>
      <w:r w:rsidRPr="00933296">
        <w:rPr>
          <w:sz w:val="24"/>
          <w:szCs w:val="24"/>
        </w:rPr>
        <w:t>list</w:t>
      </w:r>
      <w:r w:rsidRPr="00933296">
        <w:rPr>
          <w:sz w:val="24"/>
          <w:szCs w:val="24"/>
        </w:rPr>
        <w:t>）显示界面，把所选探头的通道</w:t>
      </w:r>
      <w:r w:rsidRPr="00933296">
        <w:rPr>
          <w:sz w:val="24"/>
          <w:szCs w:val="24"/>
        </w:rPr>
        <w:t>0</w:t>
      </w:r>
      <w:r w:rsidRPr="00933296">
        <w:rPr>
          <w:sz w:val="24"/>
          <w:szCs w:val="24"/>
        </w:rPr>
        <w:t>添加到列表显示通道中，然后执行</w:t>
      </w:r>
      <w:r w:rsidRPr="00933296">
        <w:rPr>
          <w:sz w:val="24"/>
          <w:szCs w:val="24"/>
        </w:rPr>
        <w:t>“</w:t>
      </w:r>
      <w:r w:rsidRPr="00933296">
        <w:rPr>
          <w:sz w:val="24"/>
          <w:szCs w:val="24"/>
        </w:rPr>
        <w:t>连续运行</w:t>
      </w:r>
      <w:r w:rsidRPr="00933296">
        <w:rPr>
          <w:sz w:val="24"/>
          <w:szCs w:val="24"/>
        </w:rPr>
        <w:t>”</w:t>
      </w:r>
      <w:r w:rsidRPr="00933296">
        <w:rPr>
          <w:sz w:val="24"/>
          <w:szCs w:val="24"/>
        </w:rPr>
        <w:t>操作，观察显示结果，把</w:t>
      </w:r>
      <w:r w:rsidR="00487931" w:rsidRPr="00933296">
        <w:rPr>
          <w:sz w:val="24"/>
          <w:szCs w:val="24"/>
        </w:rPr>
        <w:t>检查</w:t>
      </w:r>
      <w:r w:rsidRPr="00933296">
        <w:rPr>
          <w:sz w:val="24"/>
          <w:szCs w:val="24"/>
        </w:rPr>
        <w:t>结果记录到附录</w:t>
      </w:r>
      <w:r w:rsidRPr="00933296">
        <w:rPr>
          <w:sz w:val="24"/>
          <w:szCs w:val="24"/>
        </w:rPr>
        <w:t>A</w:t>
      </w:r>
      <w:r w:rsidRPr="00933296">
        <w:rPr>
          <w:sz w:val="24"/>
          <w:szCs w:val="24"/>
        </w:rPr>
        <w:t>表</w:t>
      </w:r>
      <w:r w:rsidRPr="00933296">
        <w:rPr>
          <w:sz w:val="24"/>
          <w:szCs w:val="24"/>
        </w:rPr>
        <w:t>A.6</w:t>
      </w:r>
      <w:r w:rsidRPr="00933296">
        <w:rPr>
          <w:sz w:val="24"/>
          <w:szCs w:val="24"/>
        </w:rPr>
        <w:t>中</w:t>
      </w:r>
      <w:r w:rsidR="00487931" w:rsidRPr="00933296">
        <w:rPr>
          <w:sz w:val="24"/>
          <w:szCs w:val="24"/>
        </w:rPr>
        <w:t>。</w:t>
      </w:r>
    </w:p>
    <w:p w14:paraId="749B7177" w14:textId="6153EE4E" w:rsidR="000B3F57" w:rsidRPr="00933296" w:rsidRDefault="000B3F57" w:rsidP="00C50119">
      <w:pPr>
        <w:numPr>
          <w:ilvl w:val="3"/>
          <w:numId w:val="3"/>
        </w:numPr>
        <w:tabs>
          <w:tab w:val="left" w:pos="840"/>
        </w:tabs>
        <w:adjustRightInd w:val="0"/>
        <w:snapToGrid w:val="0"/>
        <w:spacing w:beforeLines="50" w:before="156" w:afterLines="50" w:after="156"/>
        <w:rPr>
          <w:color w:val="000000"/>
          <w:sz w:val="24"/>
          <w:szCs w:val="24"/>
        </w:rPr>
      </w:pPr>
      <w:r w:rsidRPr="00933296">
        <w:rPr>
          <w:sz w:val="24"/>
          <w:szCs w:val="24"/>
        </w:rPr>
        <w:t>逻辑分析仪执行</w:t>
      </w:r>
      <w:r w:rsidRPr="00933296">
        <w:rPr>
          <w:sz w:val="24"/>
          <w:szCs w:val="24"/>
        </w:rPr>
        <w:t>“</w:t>
      </w:r>
      <w:r w:rsidRPr="00933296">
        <w:rPr>
          <w:sz w:val="24"/>
          <w:szCs w:val="24"/>
        </w:rPr>
        <w:t>停止</w:t>
      </w:r>
      <w:r w:rsidRPr="00933296">
        <w:rPr>
          <w:sz w:val="24"/>
          <w:szCs w:val="24"/>
        </w:rPr>
        <w:t>”</w:t>
      </w:r>
      <w:r w:rsidRPr="00933296">
        <w:rPr>
          <w:sz w:val="24"/>
          <w:szCs w:val="24"/>
        </w:rPr>
        <w:t>操作，关闭脉冲信号发生器输出，断开逻辑分析仪所选探头与</w:t>
      </w:r>
      <w:r w:rsidR="00C769A4" w:rsidRPr="00933296">
        <w:rPr>
          <w:sz w:val="24"/>
          <w:szCs w:val="24"/>
        </w:rPr>
        <w:t>脉冲信号发生器</w:t>
      </w:r>
      <w:r w:rsidRPr="00933296">
        <w:rPr>
          <w:sz w:val="24"/>
          <w:szCs w:val="24"/>
        </w:rPr>
        <w:t>的连接</w:t>
      </w:r>
      <w:r w:rsidR="00487931" w:rsidRPr="00933296">
        <w:rPr>
          <w:sz w:val="24"/>
          <w:szCs w:val="24"/>
        </w:rPr>
        <w:t>。</w:t>
      </w:r>
    </w:p>
    <w:p w14:paraId="0A5CE3C9" w14:textId="62DC6A78" w:rsidR="000B3F57" w:rsidRPr="00933296" w:rsidRDefault="000B3F57" w:rsidP="00C50119">
      <w:pPr>
        <w:numPr>
          <w:ilvl w:val="3"/>
          <w:numId w:val="3"/>
        </w:numPr>
        <w:tabs>
          <w:tab w:val="left" w:pos="840"/>
        </w:tabs>
        <w:adjustRightInd w:val="0"/>
        <w:snapToGrid w:val="0"/>
        <w:spacing w:beforeLines="50" w:before="156" w:afterLines="50" w:after="156"/>
        <w:rPr>
          <w:color w:val="000000"/>
          <w:sz w:val="24"/>
          <w:szCs w:val="24"/>
        </w:rPr>
      </w:pPr>
      <w:r w:rsidRPr="00933296">
        <w:rPr>
          <w:sz w:val="24"/>
          <w:szCs w:val="24"/>
        </w:rPr>
        <w:t>更换探头，把逻辑分析仪的其他探头的时钟通道与</w:t>
      </w:r>
      <w:r w:rsidR="00C769A4" w:rsidRPr="00933296">
        <w:rPr>
          <w:sz w:val="24"/>
          <w:szCs w:val="24"/>
        </w:rPr>
        <w:t>脉冲信号发生器</w:t>
      </w:r>
      <w:r w:rsidRPr="00933296">
        <w:rPr>
          <w:sz w:val="24"/>
          <w:szCs w:val="24"/>
        </w:rPr>
        <w:t>的时钟输出相连，把所选探头的通道</w:t>
      </w:r>
      <w:r w:rsidRPr="00933296">
        <w:rPr>
          <w:sz w:val="24"/>
          <w:szCs w:val="24"/>
        </w:rPr>
        <w:t>0</w:t>
      </w:r>
      <w:r w:rsidRPr="00933296">
        <w:rPr>
          <w:sz w:val="24"/>
          <w:szCs w:val="24"/>
        </w:rPr>
        <w:t>（或其他任意通道）与</w:t>
      </w:r>
      <w:r w:rsidR="00C769A4" w:rsidRPr="00933296">
        <w:rPr>
          <w:sz w:val="24"/>
          <w:szCs w:val="24"/>
        </w:rPr>
        <w:t>脉冲信号发生器</w:t>
      </w:r>
      <w:r w:rsidRPr="00933296">
        <w:rPr>
          <w:sz w:val="24"/>
          <w:szCs w:val="24"/>
        </w:rPr>
        <w:t>的数据输出相连，重复步骤</w:t>
      </w:r>
      <w:r w:rsidRPr="00933296">
        <w:rPr>
          <w:sz w:val="24"/>
          <w:szCs w:val="24"/>
        </w:rPr>
        <w:t>7.8.4</w:t>
      </w:r>
      <w:r w:rsidRPr="00933296">
        <w:rPr>
          <w:sz w:val="24"/>
          <w:szCs w:val="24"/>
        </w:rPr>
        <w:t>至</w:t>
      </w:r>
      <w:r w:rsidRPr="00933296">
        <w:rPr>
          <w:sz w:val="24"/>
          <w:szCs w:val="24"/>
        </w:rPr>
        <w:t>7.8.</w:t>
      </w:r>
      <w:r w:rsidR="00F25A88" w:rsidRPr="00933296">
        <w:rPr>
          <w:sz w:val="24"/>
          <w:szCs w:val="24"/>
        </w:rPr>
        <w:t>10</w:t>
      </w:r>
      <w:r w:rsidRPr="00933296">
        <w:rPr>
          <w:sz w:val="24"/>
          <w:szCs w:val="24"/>
        </w:rPr>
        <w:t>。</w:t>
      </w:r>
    </w:p>
    <w:p w14:paraId="637DA49C" w14:textId="77777777" w:rsidR="009C366B" w:rsidRPr="00933296" w:rsidRDefault="009C366B" w:rsidP="009C366B">
      <w:pPr>
        <w:tabs>
          <w:tab w:val="left" w:pos="840"/>
        </w:tabs>
        <w:adjustRightInd w:val="0"/>
        <w:snapToGrid w:val="0"/>
        <w:spacing w:beforeLines="50" w:before="156" w:afterLines="50" w:after="156"/>
        <w:ind w:left="720"/>
        <w:rPr>
          <w:color w:val="000000"/>
          <w:sz w:val="24"/>
          <w:szCs w:val="24"/>
        </w:rPr>
      </w:pPr>
    </w:p>
    <w:p w14:paraId="289B4BBF" w14:textId="3006DE66" w:rsidR="00B30B6B" w:rsidRPr="00933296" w:rsidRDefault="00B30B6B" w:rsidP="00C50119">
      <w:pPr>
        <w:pStyle w:val="30550"/>
        <w:numPr>
          <w:ilvl w:val="2"/>
          <w:numId w:val="3"/>
        </w:numPr>
        <w:adjustRightInd w:val="0"/>
        <w:snapToGrid w:val="0"/>
        <w:spacing w:line="240" w:lineRule="auto"/>
        <w:rPr>
          <w:color w:val="000000"/>
          <w:szCs w:val="24"/>
        </w:rPr>
      </w:pPr>
      <w:bookmarkStart w:id="154" w:name="_Toc81468738"/>
      <w:r w:rsidRPr="00933296">
        <w:rPr>
          <w:color w:val="000000"/>
          <w:szCs w:val="24"/>
        </w:rPr>
        <w:lastRenderedPageBreak/>
        <w:t>数据建立</w:t>
      </w:r>
      <w:r w:rsidRPr="00933296">
        <w:rPr>
          <w:color w:val="000000"/>
          <w:szCs w:val="24"/>
        </w:rPr>
        <w:t>/</w:t>
      </w:r>
      <w:r w:rsidRPr="00933296">
        <w:rPr>
          <w:color w:val="000000"/>
          <w:kern w:val="2"/>
        </w:rPr>
        <w:t>保持时间窗口</w:t>
      </w:r>
      <w:r w:rsidR="00716919" w:rsidRPr="00933296">
        <w:rPr>
          <w:color w:val="000000"/>
          <w:kern w:val="2"/>
          <w:lang w:eastAsia="zh-CN"/>
        </w:rPr>
        <w:t>功能检查</w:t>
      </w:r>
      <w:bookmarkEnd w:id="154"/>
    </w:p>
    <w:p w14:paraId="68B59AED" w14:textId="77777777" w:rsidR="00B30B6B" w:rsidRPr="00933296" w:rsidRDefault="00B30B6B" w:rsidP="00C50119">
      <w:pPr>
        <w:numPr>
          <w:ilvl w:val="3"/>
          <w:numId w:val="3"/>
        </w:numPr>
        <w:tabs>
          <w:tab w:val="left" w:pos="840"/>
        </w:tabs>
        <w:adjustRightInd w:val="0"/>
        <w:snapToGrid w:val="0"/>
        <w:spacing w:beforeLines="50" w:before="156" w:afterLines="50" w:after="156"/>
        <w:rPr>
          <w:color w:val="000000"/>
          <w:sz w:val="24"/>
          <w:szCs w:val="24"/>
        </w:rPr>
      </w:pPr>
      <w:r w:rsidRPr="00933296">
        <w:rPr>
          <w:color w:val="000000"/>
          <w:sz w:val="24"/>
          <w:szCs w:val="24"/>
        </w:rPr>
        <w:t>单时钟上升沿</w:t>
      </w:r>
    </w:p>
    <w:p w14:paraId="1A056D50" w14:textId="77777777" w:rsidR="00B30B6B" w:rsidRPr="00933296" w:rsidRDefault="006E2AAF" w:rsidP="00C50119">
      <w:pPr>
        <w:numPr>
          <w:ilvl w:val="4"/>
          <w:numId w:val="3"/>
        </w:numPr>
        <w:tabs>
          <w:tab w:val="left" w:pos="840"/>
        </w:tabs>
        <w:adjustRightInd w:val="0"/>
        <w:snapToGrid w:val="0"/>
        <w:spacing w:beforeLines="50" w:before="156" w:afterLines="50" w:after="156"/>
        <w:rPr>
          <w:color w:val="000000"/>
          <w:sz w:val="24"/>
          <w:szCs w:val="24"/>
        </w:rPr>
      </w:pPr>
      <w:r w:rsidRPr="00933296">
        <w:rPr>
          <w:sz w:val="24"/>
          <w:szCs w:val="24"/>
        </w:rPr>
        <w:t>设置逻辑分析仪的工作模式为状态分析；</w:t>
      </w:r>
    </w:p>
    <w:p w14:paraId="5D3F492A" w14:textId="5745EBA4" w:rsidR="006E2AAF" w:rsidRPr="00933296" w:rsidRDefault="00D827F0" w:rsidP="00C50119">
      <w:pPr>
        <w:numPr>
          <w:ilvl w:val="4"/>
          <w:numId w:val="3"/>
        </w:numPr>
        <w:tabs>
          <w:tab w:val="left" w:pos="840"/>
        </w:tabs>
        <w:adjustRightInd w:val="0"/>
        <w:snapToGrid w:val="0"/>
        <w:spacing w:beforeLines="50" w:before="156" w:afterLines="50" w:after="156"/>
        <w:rPr>
          <w:color w:val="000000"/>
          <w:sz w:val="24"/>
          <w:szCs w:val="24"/>
        </w:rPr>
      </w:pPr>
      <w:r w:rsidRPr="00933296">
        <w:rPr>
          <w:sz w:val="24"/>
          <w:szCs w:val="24"/>
        </w:rPr>
        <w:t>参考</w:t>
      </w:r>
      <w:r w:rsidRPr="00933296">
        <w:rPr>
          <w:sz w:val="24"/>
          <w:szCs w:val="24"/>
        </w:rPr>
        <w:t>7.8.2</w:t>
      </w:r>
      <w:r w:rsidRPr="00933296">
        <w:rPr>
          <w:sz w:val="24"/>
          <w:szCs w:val="24"/>
        </w:rPr>
        <w:t>描述的方法连接仪器</w:t>
      </w:r>
      <w:r w:rsidR="006E2AAF" w:rsidRPr="00933296">
        <w:rPr>
          <w:sz w:val="24"/>
          <w:szCs w:val="24"/>
        </w:rPr>
        <w:t>；</w:t>
      </w:r>
    </w:p>
    <w:p w14:paraId="5FE6A573" w14:textId="7B064BEF" w:rsidR="006E2AAF" w:rsidRPr="00933296" w:rsidRDefault="006E2AAF" w:rsidP="00C50119">
      <w:pPr>
        <w:numPr>
          <w:ilvl w:val="4"/>
          <w:numId w:val="3"/>
        </w:numPr>
        <w:tabs>
          <w:tab w:val="left" w:pos="840"/>
        </w:tabs>
        <w:adjustRightInd w:val="0"/>
        <w:snapToGrid w:val="0"/>
        <w:spacing w:beforeLines="50" w:before="156" w:afterLines="50" w:after="156"/>
        <w:rPr>
          <w:color w:val="000000"/>
          <w:sz w:val="24"/>
          <w:szCs w:val="24"/>
        </w:rPr>
      </w:pPr>
      <w:r w:rsidRPr="00933296">
        <w:rPr>
          <w:sz w:val="24"/>
          <w:szCs w:val="24"/>
        </w:rPr>
        <w:t>设置脉冲信号发生器的重复频率为</w:t>
      </w:r>
      <w:r w:rsidRPr="00933296">
        <w:rPr>
          <w:sz w:val="24"/>
          <w:szCs w:val="24"/>
        </w:rPr>
        <w:t>0.5</w:t>
      </w:r>
      <w:r w:rsidRPr="00933296">
        <w:rPr>
          <w:i/>
          <w:sz w:val="24"/>
          <w:szCs w:val="24"/>
        </w:rPr>
        <w:t>f</w:t>
      </w:r>
      <w:r w:rsidRPr="00933296">
        <w:rPr>
          <w:sz w:val="24"/>
          <w:szCs w:val="24"/>
          <w:vertAlign w:val="subscript"/>
        </w:rPr>
        <w:t>max</w:t>
      </w:r>
      <w:r w:rsidRPr="00933296">
        <w:rPr>
          <w:sz w:val="24"/>
          <w:szCs w:val="24"/>
        </w:rPr>
        <w:t>，通道</w:t>
      </w:r>
      <w:r w:rsidRPr="00933296">
        <w:rPr>
          <w:sz w:val="24"/>
          <w:szCs w:val="24"/>
        </w:rPr>
        <w:t>1</w:t>
      </w:r>
      <w:r w:rsidRPr="00933296">
        <w:rPr>
          <w:sz w:val="24"/>
          <w:szCs w:val="24"/>
        </w:rPr>
        <w:t>为方波输出，高电平</w:t>
      </w:r>
      <w:r w:rsidR="00716919" w:rsidRPr="00933296">
        <w:rPr>
          <w:sz w:val="24"/>
          <w:szCs w:val="24"/>
        </w:rPr>
        <w:t xml:space="preserve">  (1.6 V)</w:t>
      </w:r>
      <w:r w:rsidRPr="00933296">
        <w:rPr>
          <w:sz w:val="24"/>
          <w:szCs w:val="24"/>
        </w:rPr>
        <w:t>，低电平</w:t>
      </w:r>
      <w:r w:rsidRPr="00933296">
        <w:rPr>
          <w:sz w:val="24"/>
          <w:szCs w:val="24"/>
        </w:rPr>
        <w:t>0</w:t>
      </w:r>
      <w:r w:rsidR="00582506" w:rsidRPr="00933296">
        <w:rPr>
          <w:sz w:val="24"/>
          <w:szCs w:val="24"/>
        </w:rPr>
        <w:t xml:space="preserve"> </w:t>
      </w:r>
      <w:r w:rsidRPr="00933296">
        <w:rPr>
          <w:sz w:val="24"/>
          <w:szCs w:val="24"/>
        </w:rPr>
        <w:t>V</w:t>
      </w:r>
      <w:r w:rsidRPr="00933296">
        <w:rPr>
          <w:sz w:val="24"/>
          <w:szCs w:val="24"/>
        </w:rPr>
        <w:t>，通道</w:t>
      </w:r>
      <w:r w:rsidRPr="00933296">
        <w:rPr>
          <w:sz w:val="24"/>
          <w:szCs w:val="24"/>
        </w:rPr>
        <w:t>2</w:t>
      </w:r>
      <w:r w:rsidRPr="00933296">
        <w:rPr>
          <w:sz w:val="24"/>
          <w:szCs w:val="24"/>
        </w:rPr>
        <w:t>为脉冲输出，脉冲宽度为</w:t>
      </w:r>
      <w:r w:rsidRPr="00933296">
        <w:rPr>
          <w:i/>
          <w:sz w:val="24"/>
          <w:szCs w:val="24"/>
        </w:rPr>
        <w:t>T</w:t>
      </w:r>
      <w:r w:rsidRPr="00933296">
        <w:rPr>
          <w:sz w:val="24"/>
          <w:szCs w:val="24"/>
          <w:vertAlign w:val="subscript"/>
        </w:rPr>
        <w:t>w</w:t>
      </w:r>
      <w:r w:rsidRPr="00933296">
        <w:rPr>
          <w:sz w:val="24"/>
          <w:szCs w:val="24"/>
        </w:rPr>
        <w:t>，高电平</w:t>
      </w:r>
      <w:r w:rsidR="00716919" w:rsidRPr="00933296">
        <w:rPr>
          <w:sz w:val="24"/>
          <w:szCs w:val="24"/>
        </w:rPr>
        <w:t>(1.6 V)</w:t>
      </w:r>
      <w:r w:rsidRPr="00933296">
        <w:rPr>
          <w:sz w:val="24"/>
          <w:szCs w:val="24"/>
        </w:rPr>
        <w:t>，低电平</w:t>
      </w:r>
      <w:r w:rsidRPr="00933296">
        <w:rPr>
          <w:sz w:val="24"/>
          <w:szCs w:val="24"/>
        </w:rPr>
        <w:t>0 V</w:t>
      </w:r>
      <w:r w:rsidR="00716919" w:rsidRPr="00933296">
        <w:rPr>
          <w:sz w:val="24"/>
          <w:szCs w:val="24"/>
        </w:rPr>
        <w:t>。</w:t>
      </w:r>
    </w:p>
    <w:p w14:paraId="2E661AC6" w14:textId="5769896F" w:rsidR="006E2AAF" w:rsidRPr="00933296" w:rsidRDefault="006E2AAF" w:rsidP="00C50119">
      <w:pPr>
        <w:numPr>
          <w:ilvl w:val="4"/>
          <w:numId w:val="3"/>
        </w:numPr>
        <w:tabs>
          <w:tab w:val="left" w:pos="840"/>
        </w:tabs>
        <w:adjustRightInd w:val="0"/>
        <w:snapToGrid w:val="0"/>
        <w:spacing w:beforeLines="50" w:before="156" w:afterLines="50" w:after="156"/>
        <w:rPr>
          <w:color w:val="000000"/>
          <w:sz w:val="24"/>
          <w:szCs w:val="24"/>
        </w:rPr>
      </w:pPr>
      <w:r w:rsidRPr="00933296">
        <w:rPr>
          <w:sz w:val="24"/>
          <w:szCs w:val="24"/>
        </w:rPr>
        <w:t>选取探头</w:t>
      </w:r>
      <w:r w:rsidRPr="00933296">
        <w:rPr>
          <w:sz w:val="24"/>
          <w:szCs w:val="24"/>
        </w:rPr>
        <w:t>1</w:t>
      </w:r>
      <w:r w:rsidRPr="00933296">
        <w:rPr>
          <w:sz w:val="24"/>
          <w:szCs w:val="24"/>
        </w:rPr>
        <w:t>的时钟</w:t>
      </w:r>
      <w:r w:rsidRPr="00933296">
        <w:rPr>
          <w:sz w:val="24"/>
          <w:szCs w:val="24"/>
        </w:rPr>
        <w:t>1</w:t>
      </w:r>
      <w:r w:rsidRPr="00933296">
        <w:rPr>
          <w:sz w:val="24"/>
          <w:szCs w:val="24"/>
        </w:rPr>
        <w:t>为时钟通道，探头</w:t>
      </w:r>
      <w:r w:rsidRPr="00933296">
        <w:rPr>
          <w:sz w:val="24"/>
          <w:szCs w:val="24"/>
        </w:rPr>
        <w:t>1</w:t>
      </w:r>
      <w:r w:rsidRPr="00933296">
        <w:rPr>
          <w:sz w:val="24"/>
          <w:szCs w:val="24"/>
        </w:rPr>
        <w:t>的通道</w:t>
      </w:r>
      <w:r w:rsidRPr="00933296">
        <w:rPr>
          <w:sz w:val="24"/>
          <w:szCs w:val="24"/>
        </w:rPr>
        <w:t>0</w:t>
      </w:r>
      <w:r w:rsidRPr="00933296">
        <w:rPr>
          <w:sz w:val="24"/>
          <w:szCs w:val="24"/>
        </w:rPr>
        <w:t>（或其他任意通道）为数据通道</w:t>
      </w:r>
      <w:r w:rsidR="00716919" w:rsidRPr="00933296">
        <w:rPr>
          <w:sz w:val="24"/>
          <w:szCs w:val="24"/>
        </w:rPr>
        <w:t>。</w:t>
      </w:r>
    </w:p>
    <w:p w14:paraId="1E1DEA49" w14:textId="5B83A503" w:rsidR="006E2AAF" w:rsidRPr="00933296" w:rsidRDefault="006E2AAF" w:rsidP="00C50119">
      <w:pPr>
        <w:numPr>
          <w:ilvl w:val="4"/>
          <w:numId w:val="3"/>
        </w:numPr>
        <w:tabs>
          <w:tab w:val="left" w:pos="840"/>
        </w:tabs>
        <w:adjustRightInd w:val="0"/>
        <w:snapToGrid w:val="0"/>
        <w:spacing w:beforeLines="50" w:before="156" w:afterLines="50" w:after="156"/>
        <w:rPr>
          <w:color w:val="000000"/>
          <w:sz w:val="24"/>
          <w:szCs w:val="24"/>
        </w:rPr>
      </w:pPr>
      <w:r w:rsidRPr="00933296">
        <w:rPr>
          <w:sz w:val="24"/>
          <w:szCs w:val="24"/>
        </w:rPr>
        <w:t>设置所选探头的时钟为主时钟，并选择上升沿触发，关闭逻辑分析仪的其它时钟，设置所选探头的通道</w:t>
      </w:r>
      <w:r w:rsidRPr="00933296">
        <w:rPr>
          <w:sz w:val="24"/>
          <w:szCs w:val="24"/>
        </w:rPr>
        <w:t>0</w:t>
      </w:r>
      <w:r w:rsidRPr="00933296">
        <w:rPr>
          <w:sz w:val="24"/>
          <w:szCs w:val="24"/>
        </w:rPr>
        <w:t>的门限电平为用户自定义</w:t>
      </w:r>
      <w:r w:rsidR="00716919" w:rsidRPr="00933296">
        <w:rPr>
          <w:sz w:val="24"/>
          <w:szCs w:val="24"/>
        </w:rPr>
        <w:t>，电平值为</w:t>
      </w:r>
      <w:r w:rsidR="00716919" w:rsidRPr="00933296">
        <w:rPr>
          <w:sz w:val="24"/>
          <w:szCs w:val="24"/>
        </w:rPr>
        <w:t>1/2</w:t>
      </w:r>
      <w:r w:rsidR="00716919" w:rsidRPr="00933296">
        <w:rPr>
          <w:sz w:val="24"/>
          <w:szCs w:val="24"/>
        </w:rPr>
        <w:t>脉冲信号发生器高电平值。</w:t>
      </w:r>
    </w:p>
    <w:p w14:paraId="7CB1A983" w14:textId="43BD8533" w:rsidR="006E2AAF" w:rsidRPr="00933296" w:rsidRDefault="006E2AAF" w:rsidP="00C50119">
      <w:pPr>
        <w:numPr>
          <w:ilvl w:val="4"/>
          <w:numId w:val="3"/>
        </w:numPr>
        <w:tabs>
          <w:tab w:val="left" w:pos="840"/>
        </w:tabs>
        <w:adjustRightInd w:val="0"/>
        <w:snapToGrid w:val="0"/>
        <w:spacing w:beforeLines="50" w:before="156" w:afterLines="50" w:after="156"/>
        <w:rPr>
          <w:color w:val="000000"/>
          <w:sz w:val="24"/>
          <w:szCs w:val="24"/>
        </w:rPr>
      </w:pPr>
      <w:r w:rsidRPr="00933296">
        <w:rPr>
          <w:sz w:val="24"/>
          <w:szCs w:val="24"/>
        </w:rPr>
        <w:t>打开脉冲信号发生器通道</w:t>
      </w:r>
      <w:r w:rsidRPr="00933296">
        <w:rPr>
          <w:sz w:val="24"/>
          <w:szCs w:val="24"/>
        </w:rPr>
        <w:t>1</w:t>
      </w:r>
      <w:r w:rsidRPr="00933296">
        <w:rPr>
          <w:sz w:val="24"/>
          <w:szCs w:val="24"/>
        </w:rPr>
        <w:t>和通道</w:t>
      </w:r>
      <w:r w:rsidRPr="00933296">
        <w:rPr>
          <w:sz w:val="24"/>
          <w:szCs w:val="24"/>
        </w:rPr>
        <w:t>2</w:t>
      </w:r>
      <w:r w:rsidRPr="00933296">
        <w:rPr>
          <w:sz w:val="24"/>
          <w:szCs w:val="24"/>
        </w:rPr>
        <w:t>的输出，用示波器监测时钟和数据信号</w:t>
      </w:r>
      <w:r w:rsidR="002A2577" w:rsidRPr="00933296">
        <w:rPr>
          <w:sz w:val="24"/>
          <w:szCs w:val="24"/>
        </w:rPr>
        <w:t>的幅度</w:t>
      </w:r>
      <w:r w:rsidRPr="00933296">
        <w:rPr>
          <w:sz w:val="24"/>
          <w:szCs w:val="24"/>
        </w:rPr>
        <w:t>，并调整脉冲信号发生器使其满足设定值；</w:t>
      </w:r>
      <w:r w:rsidR="00716919" w:rsidRPr="00933296">
        <w:rPr>
          <w:sz w:val="24"/>
          <w:szCs w:val="24"/>
        </w:rPr>
        <w:t>监测时钟和数据两路信号的相对延时，并调整使得在示波器上测得两路信号上升沿对齐，即数据建立时间为</w:t>
      </w:r>
      <w:r w:rsidR="00716919" w:rsidRPr="00933296">
        <w:rPr>
          <w:sz w:val="24"/>
          <w:szCs w:val="24"/>
        </w:rPr>
        <w:t>0</w:t>
      </w:r>
      <w:r w:rsidR="003D0090" w:rsidRPr="00933296">
        <w:rPr>
          <w:sz w:val="24"/>
          <w:szCs w:val="24"/>
        </w:rPr>
        <w:t xml:space="preserve"> ns</w:t>
      </w:r>
      <w:r w:rsidR="00716919" w:rsidRPr="00933296">
        <w:rPr>
          <w:sz w:val="24"/>
          <w:szCs w:val="24"/>
        </w:rPr>
        <w:t>，保持时间</w:t>
      </w:r>
      <w:r w:rsidR="00CA3102" w:rsidRPr="00933296">
        <w:rPr>
          <w:sz w:val="24"/>
          <w:szCs w:val="24"/>
        </w:rPr>
        <w:t>为</w:t>
      </w:r>
      <w:r w:rsidR="00716919" w:rsidRPr="00933296">
        <w:rPr>
          <w:i/>
          <w:sz w:val="24"/>
          <w:szCs w:val="24"/>
        </w:rPr>
        <w:t>T</w:t>
      </w:r>
      <w:r w:rsidR="00CA3102" w:rsidRPr="00933296">
        <w:rPr>
          <w:sz w:val="24"/>
          <w:szCs w:val="24"/>
          <w:vertAlign w:val="subscript"/>
        </w:rPr>
        <w:t>W</w:t>
      </w:r>
      <w:r w:rsidR="00716919" w:rsidRPr="00933296">
        <w:rPr>
          <w:sz w:val="24"/>
          <w:szCs w:val="24"/>
        </w:rPr>
        <w:t>。</w:t>
      </w:r>
      <w:r w:rsidR="00E521E6" w:rsidRPr="00933296">
        <w:rPr>
          <w:sz w:val="24"/>
          <w:szCs w:val="24"/>
        </w:rPr>
        <w:t>(</w:t>
      </w:r>
      <w:r w:rsidR="00E521E6" w:rsidRPr="00933296">
        <w:rPr>
          <w:sz w:val="24"/>
          <w:szCs w:val="24"/>
        </w:rPr>
        <w:t>如图</w:t>
      </w:r>
      <w:r w:rsidR="00E521E6" w:rsidRPr="00933296">
        <w:rPr>
          <w:sz w:val="24"/>
          <w:szCs w:val="24"/>
        </w:rPr>
        <w:t>7)</w:t>
      </w:r>
      <w:r w:rsidRPr="00933296">
        <w:rPr>
          <w:sz w:val="24"/>
          <w:szCs w:val="24"/>
        </w:rPr>
        <w:t>；</w:t>
      </w:r>
    </w:p>
    <w:p w14:paraId="780B9606" w14:textId="7B2427DA" w:rsidR="006E2AAF" w:rsidRPr="00933296" w:rsidRDefault="006E2AAF" w:rsidP="00716919">
      <w:pPr>
        <w:numPr>
          <w:ilvl w:val="4"/>
          <w:numId w:val="3"/>
        </w:numPr>
        <w:tabs>
          <w:tab w:val="left" w:pos="840"/>
        </w:tabs>
        <w:adjustRightInd w:val="0"/>
        <w:snapToGrid w:val="0"/>
        <w:spacing w:beforeLines="50" w:before="156" w:afterLines="50" w:after="156"/>
        <w:rPr>
          <w:color w:val="000000"/>
          <w:sz w:val="24"/>
          <w:szCs w:val="24"/>
        </w:rPr>
      </w:pPr>
      <w:r w:rsidRPr="00933296">
        <w:rPr>
          <w:sz w:val="24"/>
          <w:szCs w:val="24"/>
        </w:rPr>
        <w:t>打开逻辑分析仪的列表（</w:t>
      </w:r>
      <w:r w:rsidRPr="00933296">
        <w:rPr>
          <w:sz w:val="24"/>
          <w:szCs w:val="24"/>
        </w:rPr>
        <w:t>list</w:t>
      </w:r>
      <w:r w:rsidRPr="00933296">
        <w:rPr>
          <w:sz w:val="24"/>
          <w:szCs w:val="24"/>
        </w:rPr>
        <w:t>）显示界面，把所选探头的通道</w:t>
      </w:r>
      <w:r w:rsidRPr="00933296">
        <w:rPr>
          <w:sz w:val="24"/>
          <w:szCs w:val="24"/>
        </w:rPr>
        <w:t>0</w:t>
      </w:r>
      <w:r w:rsidRPr="00933296">
        <w:rPr>
          <w:sz w:val="24"/>
          <w:szCs w:val="24"/>
        </w:rPr>
        <w:t>添加到列表显示通道中</w:t>
      </w:r>
      <w:r w:rsidR="00716919" w:rsidRPr="00933296">
        <w:rPr>
          <w:sz w:val="24"/>
          <w:szCs w:val="24"/>
        </w:rPr>
        <w:t>，</w:t>
      </w:r>
      <w:r w:rsidRPr="00933296">
        <w:rPr>
          <w:sz w:val="24"/>
          <w:szCs w:val="24"/>
        </w:rPr>
        <w:t>然后执行</w:t>
      </w:r>
      <w:r w:rsidRPr="00933296">
        <w:rPr>
          <w:sz w:val="24"/>
          <w:szCs w:val="24"/>
        </w:rPr>
        <w:t>“</w:t>
      </w:r>
      <w:r w:rsidRPr="00933296">
        <w:rPr>
          <w:sz w:val="24"/>
          <w:szCs w:val="24"/>
        </w:rPr>
        <w:t>连续运行</w:t>
      </w:r>
      <w:r w:rsidRPr="00933296">
        <w:rPr>
          <w:sz w:val="24"/>
          <w:szCs w:val="24"/>
        </w:rPr>
        <w:t>”</w:t>
      </w:r>
      <w:r w:rsidRPr="00933296">
        <w:rPr>
          <w:sz w:val="24"/>
          <w:szCs w:val="24"/>
        </w:rPr>
        <w:t>操作，观察显示结果，把</w:t>
      </w:r>
      <w:r w:rsidR="00D604E5" w:rsidRPr="00933296">
        <w:rPr>
          <w:sz w:val="24"/>
          <w:szCs w:val="24"/>
        </w:rPr>
        <w:t>检查</w:t>
      </w:r>
      <w:r w:rsidRPr="00933296">
        <w:rPr>
          <w:sz w:val="24"/>
          <w:szCs w:val="24"/>
        </w:rPr>
        <w:t>结果记录到附录</w:t>
      </w:r>
      <w:r w:rsidRPr="00933296">
        <w:rPr>
          <w:sz w:val="24"/>
          <w:szCs w:val="24"/>
        </w:rPr>
        <w:t>A</w:t>
      </w:r>
      <w:r w:rsidRPr="00933296">
        <w:rPr>
          <w:sz w:val="24"/>
          <w:szCs w:val="24"/>
        </w:rPr>
        <w:t>表</w:t>
      </w:r>
      <w:r w:rsidRPr="00933296">
        <w:rPr>
          <w:sz w:val="24"/>
          <w:szCs w:val="24"/>
        </w:rPr>
        <w:t>A.7</w:t>
      </w:r>
      <w:r w:rsidRPr="00933296">
        <w:rPr>
          <w:sz w:val="24"/>
          <w:szCs w:val="24"/>
        </w:rPr>
        <w:t>中；</w:t>
      </w:r>
    </w:p>
    <w:p w14:paraId="6F874AFB" w14:textId="391811B0" w:rsidR="006E2AAF" w:rsidRPr="00933296" w:rsidRDefault="006E2AAF" w:rsidP="00C50119">
      <w:pPr>
        <w:numPr>
          <w:ilvl w:val="4"/>
          <w:numId w:val="3"/>
        </w:numPr>
        <w:tabs>
          <w:tab w:val="left" w:pos="840"/>
        </w:tabs>
        <w:adjustRightInd w:val="0"/>
        <w:snapToGrid w:val="0"/>
        <w:spacing w:beforeLines="50" w:before="156" w:afterLines="50" w:after="156"/>
        <w:rPr>
          <w:color w:val="000000"/>
          <w:sz w:val="24"/>
          <w:szCs w:val="24"/>
        </w:rPr>
      </w:pPr>
      <w:r w:rsidRPr="00933296">
        <w:rPr>
          <w:sz w:val="24"/>
          <w:szCs w:val="24"/>
        </w:rPr>
        <w:t>逻辑分析仪执行</w:t>
      </w:r>
      <w:r w:rsidRPr="00933296">
        <w:rPr>
          <w:sz w:val="24"/>
          <w:szCs w:val="24"/>
        </w:rPr>
        <w:t>“</w:t>
      </w:r>
      <w:r w:rsidRPr="00933296">
        <w:rPr>
          <w:sz w:val="24"/>
          <w:szCs w:val="24"/>
        </w:rPr>
        <w:t>停止</w:t>
      </w:r>
      <w:r w:rsidRPr="00933296">
        <w:rPr>
          <w:sz w:val="24"/>
          <w:szCs w:val="24"/>
        </w:rPr>
        <w:t>”</w:t>
      </w:r>
      <w:r w:rsidRPr="00933296">
        <w:rPr>
          <w:sz w:val="24"/>
          <w:szCs w:val="24"/>
        </w:rPr>
        <w:t>操作，设置数据建立</w:t>
      </w:r>
      <w:r w:rsidRPr="00933296">
        <w:rPr>
          <w:sz w:val="24"/>
          <w:szCs w:val="24"/>
        </w:rPr>
        <w:t>/</w:t>
      </w:r>
      <w:r w:rsidRPr="00933296">
        <w:rPr>
          <w:sz w:val="24"/>
          <w:szCs w:val="24"/>
        </w:rPr>
        <w:t>保持时间窗口为</w:t>
      </w:r>
      <w:r w:rsidRPr="00933296">
        <w:rPr>
          <w:i/>
          <w:sz w:val="24"/>
          <w:szCs w:val="24"/>
        </w:rPr>
        <w:t>T</w:t>
      </w:r>
      <w:r w:rsidRPr="00933296">
        <w:rPr>
          <w:sz w:val="24"/>
          <w:szCs w:val="24"/>
          <w:vertAlign w:val="subscript"/>
        </w:rPr>
        <w:t>W</w:t>
      </w:r>
      <w:r w:rsidRPr="00933296">
        <w:rPr>
          <w:sz w:val="24"/>
          <w:szCs w:val="24"/>
        </w:rPr>
        <w:t xml:space="preserve"> /0 </w:t>
      </w:r>
      <w:r w:rsidRPr="00933296">
        <w:rPr>
          <w:sz w:val="24"/>
          <w:szCs w:val="24"/>
        </w:rPr>
        <w:t>，</w:t>
      </w:r>
      <w:r w:rsidRPr="00933296">
        <w:rPr>
          <w:sz w:val="24"/>
          <w:szCs w:val="24"/>
        </w:rPr>
        <w:t xml:space="preserve"> </w:t>
      </w:r>
      <w:r w:rsidRPr="00933296">
        <w:rPr>
          <w:sz w:val="24"/>
          <w:szCs w:val="24"/>
        </w:rPr>
        <w:t>打开逻辑分析仪的列表显示界面，调整脉冲信号发生器通道</w:t>
      </w:r>
      <w:r w:rsidRPr="00933296">
        <w:rPr>
          <w:sz w:val="24"/>
          <w:szCs w:val="24"/>
        </w:rPr>
        <w:t>1</w:t>
      </w:r>
      <w:r w:rsidRPr="00933296">
        <w:rPr>
          <w:sz w:val="24"/>
          <w:szCs w:val="24"/>
        </w:rPr>
        <w:t>（时钟）延时，使示波器上测得的时钟上升沿与数据上升沿的延时为</w:t>
      </w:r>
      <w:r w:rsidRPr="00933296">
        <w:rPr>
          <w:i/>
          <w:sz w:val="24"/>
          <w:szCs w:val="24"/>
        </w:rPr>
        <w:t>T</w:t>
      </w:r>
      <w:r w:rsidRPr="00933296">
        <w:rPr>
          <w:sz w:val="24"/>
          <w:szCs w:val="24"/>
          <w:vertAlign w:val="subscript"/>
        </w:rPr>
        <w:t>W</w:t>
      </w:r>
      <w:r w:rsidRPr="00933296">
        <w:rPr>
          <w:sz w:val="24"/>
          <w:szCs w:val="24"/>
        </w:rPr>
        <w:t>，如图</w:t>
      </w:r>
      <w:r w:rsidR="00E521E6" w:rsidRPr="00933296">
        <w:rPr>
          <w:sz w:val="24"/>
          <w:szCs w:val="24"/>
        </w:rPr>
        <w:t>8</w:t>
      </w:r>
      <w:r w:rsidRPr="00933296">
        <w:rPr>
          <w:sz w:val="24"/>
          <w:szCs w:val="24"/>
        </w:rPr>
        <w:t>所示，逻辑分析仪执行</w:t>
      </w:r>
      <w:r w:rsidRPr="00933296">
        <w:rPr>
          <w:sz w:val="24"/>
          <w:szCs w:val="24"/>
        </w:rPr>
        <w:t>“</w:t>
      </w:r>
      <w:r w:rsidRPr="00933296">
        <w:rPr>
          <w:sz w:val="24"/>
          <w:szCs w:val="24"/>
        </w:rPr>
        <w:t>连续运行</w:t>
      </w:r>
      <w:r w:rsidRPr="00933296">
        <w:rPr>
          <w:sz w:val="24"/>
          <w:szCs w:val="24"/>
        </w:rPr>
        <w:t>”</w:t>
      </w:r>
      <w:r w:rsidRPr="00933296">
        <w:rPr>
          <w:sz w:val="24"/>
          <w:szCs w:val="24"/>
        </w:rPr>
        <w:t>操作，观察显示结果，把</w:t>
      </w:r>
      <w:r w:rsidR="00D604E5" w:rsidRPr="00933296">
        <w:rPr>
          <w:sz w:val="24"/>
          <w:szCs w:val="24"/>
        </w:rPr>
        <w:t>检查</w:t>
      </w:r>
      <w:r w:rsidRPr="00933296">
        <w:rPr>
          <w:sz w:val="24"/>
          <w:szCs w:val="24"/>
        </w:rPr>
        <w:t>结果记录到附录</w:t>
      </w:r>
      <w:r w:rsidRPr="00933296">
        <w:rPr>
          <w:sz w:val="24"/>
          <w:szCs w:val="24"/>
        </w:rPr>
        <w:t>A</w:t>
      </w:r>
      <w:r w:rsidRPr="00933296">
        <w:rPr>
          <w:sz w:val="24"/>
          <w:szCs w:val="24"/>
        </w:rPr>
        <w:t>表</w:t>
      </w:r>
      <w:r w:rsidRPr="00933296">
        <w:rPr>
          <w:sz w:val="24"/>
          <w:szCs w:val="24"/>
        </w:rPr>
        <w:t>A.7</w:t>
      </w:r>
      <w:r w:rsidRPr="00933296">
        <w:rPr>
          <w:sz w:val="24"/>
          <w:szCs w:val="24"/>
        </w:rPr>
        <w:t>中；</w:t>
      </w:r>
    </w:p>
    <w:p w14:paraId="3454611E" w14:textId="77777777" w:rsidR="006E2AAF" w:rsidRPr="00933296" w:rsidRDefault="006E2AAF" w:rsidP="00C50119">
      <w:pPr>
        <w:numPr>
          <w:ilvl w:val="4"/>
          <w:numId w:val="3"/>
        </w:numPr>
        <w:tabs>
          <w:tab w:val="left" w:pos="840"/>
        </w:tabs>
        <w:adjustRightInd w:val="0"/>
        <w:snapToGrid w:val="0"/>
        <w:spacing w:beforeLines="50" w:before="156" w:afterLines="50" w:after="156"/>
        <w:rPr>
          <w:color w:val="000000"/>
          <w:sz w:val="24"/>
          <w:szCs w:val="24"/>
        </w:rPr>
      </w:pPr>
      <w:r w:rsidRPr="00933296">
        <w:rPr>
          <w:sz w:val="24"/>
          <w:szCs w:val="24"/>
        </w:rPr>
        <w:t>逻辑分析仪执行</w:t>
      </w:r>
      <w:r w:rsidRPr="00933296">
        <w:rPr>
          <w:sz w:val="24"/>
          <w:szCs w:val="24"/>
        </w:rPr>
        <w:t>“</w:t>
      </w:r>
      <w:r w:rsidRPr="00933296">
        <w:rPr>
          <w:sz w:val="24"/>
          <w:szCs w:val="24"/>
        </w:rPr>
        <w:t>停止</w:t>
      </w:r>
      <w:r w:rsidRPr="00933296">
        <w:rPr>
          <w:sz w:val="24"/>
          <w:szCs w:val="24"/>
        </w:rPr>
        <w:t>”</w:t>
      </w:r>
      <w:r w:rsidRPr="00933296">
        <w:rPr>
          <w:sz w:val="24"/>
          <w:szCs w:val="24"/>
        </w:rPr>
        <w:t>操作，关闭脉冲信号发生器输出，断开逻辑分析仪所选探头与</w:t>
      </w:r>
      <w:r w:rsidR="00C769A4" w:rsidRPr="00933296">
        <w:rPr>
          <w:sz w:val="24"/>
          <w:szCs w:val="24"/>
        </w:rPr>
        <w:t>脉冲信号发生器</w:t>
      </w:r>
      <w:r w:rsidRPr="00933296">
        <w:rPr>
          <w:sz w:val="24"/>
          <w:szCs w:val="24"/>
        </w:rPr>
        <w:t>的连接；</w:t>
      </w:r>
    </w:p>
    <w:p w14:paraId="241E7EF6" w14:textId="63BCEF49" w:rsidR="006E2AAF" w:rsidRPr="00933296" w:rsidRDefault="006E2AAF" w:rsidP="00C50119">
      <w:pPr>
        <w:numPr>
          <w:ilvl w:val="4"/>
          <w:numId w:val="3"/>
        </w:numPr>
        <w:tabs>
          <w:tab w:val="left" w:pos="840"/>
        </w:tabs>
        <w:adjustRightInd w:val="0"/>
        <w:snapToGrid w:val="0"/>
        <w:spacing w:beforeLines="50" w:before="156" w:afterLines="50" w:after="156"/>
        <w:rPr>
          <w:color w:val="000000"/>
          <w:sz w:val="24"/>
          <w:szCs w:val="24"/>
        </w:rPr>
      </w:pPr>
      <w:r w:rsidRPr="00933296">
        <w:rPr>
          <w:sz w:val="24"/>
          <w:szCs w:val="24"/>
        </w:rPr>
        <w:t>更换探头，分别把逻辑分析仪的其他探头的时钟通道与</w:t>
      </w:r>
      <w:r w:rsidR="00C769A4" w:rsidRPr="00933296">
        <w:rPr>
          <w:sz w:val="24"/>
          <w:szCs w:val="24"/>
        </w:rPr>
        <w:t>脉冲信号发生器</w:t>
      </w:r>
      <w:r w:rsidRPr="00933296">
        <w:rPr>
          <w:sz w:val="24"/>
          <w:szCs w:val="24"/>
        </w:rPr>
        <w:t>输出相连，把所选探头的通道</w:t>
      </w:r>
      <w:r w:rsidRPr="00933296">
        <w:rPr>
          <w:sz w:val="24"/>
          <w:szCs w:val="24"/>
        </w:rPr>
        <w:t>0</w:t>
      </w:r>
      <w:r w:rsidRPr="00933296">
        <w:rPr>
          <w:sz w:val="24"/>
          <w:szCs w:val="24"/>
        </w:rPr>
        <w:t>（或其他任意通道）与</w:t>
      </w:r>
      <w:r w:rsidR="00C769A4" w:rsidRPr="00933296">
        <w:rPr>
          <w:sz w:val="24"/>
          <w:szCs w:val="24"/>
        </w:rPr>
        <w:t>脉冲信号发生器</w:t>
      </w:r>
      <w:r w:rsidRPr="00933296">
        <w:rPr>
          <w:sz w:val="24"/>
          <w:szCs w:val="24"/>
        </w:rPr>
        <w:t>的数据输出相连，重复步骤</w:t>
      </w:r>
      <w:r w:rsidRPr="00933296">
        <w:rPr>
          <w:sz w:val="24"/>
          <w:szCs w:val="24"/>
        </w:rPr>
        <w:t>7.9.1.5</w:t>
      </w:r>
      <w:r w:rsidRPr="00933296">
        <w:rPr>
          <w:sz w:val="24"/>
          <w:szCs w:val="24"/>
        </w:rPr>
        <w:t>至</w:t>
      </w:r>
      <w:r w:rsidR="00655661" w:rsidRPr="00933296">
        <w:rPr>
          <w:sz w:val="24"/>
          <w:szCs w:val="24"/>
        </w:rPr>
        <w:t>7.9.1.9</w:t>
      </w:r>
      <w:r w:rsidRPr="00933296">
        <w:rPr>
          <w:sz w:val="24"/>
          <w:szCs w:val="24"/>
        </w:rPr>
        <w:t>。</w:t>
      </w:r>
    </w:p>
    <w:p w14:paraId="1B76315D" w14:textId="77777777" w:rsidR="00482E9D" w:rsidRPr="00933296" w:rsidRDefault="00482E9D" w:rsidP="00482E9D">
      <w:pPr>
        <w:tabs>
          <w:tab w:val="left" w:pos="840"/>
        </w:tabs>
        <w:adjustRightInd w:val="0"/>
        <w:snapToGrid w:val="0"/>
        <w:spacing w:beforeLines="50" w:before="156" w:afterLines="50" w:after="156"/>
        <w:ind w:left="720"/>
        <w:rPr>
          <w:color w:val="000000"/>
          <w:sz w:val="24"/>
          <w:szCs w:val="24"/>
        </w:rPr>
      </w:pPr>
    </w:p>
    <w:p w14:paraId="40F96CA6" w14:textId="77777777" w:rsidR="009950ED" w:rsidRPr="00933296" w:rsidRDefault="009950ED" w:rsidP="009950ED">
      <w:pPr>
        <w:tabs>
          <w:tab w:val="left" w:pos="840"/>
        </w:tabs>
        <w:adjustRightInd w:val="0"/>
        <w:snapToGrid w:val="0"/>
        <w:spacing w:beforeLines="50" w:before="156" w:afterLines="50" w:after="156"/>
        <w:ind w:left="720"/>
      </w:pPr>
      <w:r w:rsidRPr="00933296">
        <w:object w:dxaOrig="8760" w:dyaOrig="3676" w14:anchorId="4D9ECAD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75.8pt;height:157.45pt" o:ole="">
            <v:imagedata r:id="rId21" o:title=""/>
          </v:shape>
          <o:OLEObject Type="Embed" ProgID="Visio.Drawing.11" ShapeID="_x0000_i1025" DrawAspect="Content" ObjectID="_1699614110" r:id="rId22"/>
        </w:object>
      </w:r>
    </w:p>
    <w:p w14:paraId="3BC9E882" w14:textId="2E062765" w:rsidR="009950ED" w:rsidRPr="00933296" w:rsidRDefault="009950ED" w:rsidP="009950ED">
      <w:pPr>
        <w:tabs>
          <w:tab w:val="left" w:pos="840"/>
        </w:tabs>
        <w:adjustRightInd w:val="0"/>
        <w:snapToGrid w:val="0"/>
        <w:spacing w:beforeLines="50" w:before="156" w:afterLines="50" w:after="156"/>
        <w:ind w:left="720"/>
        <w:jc w:val="center"/>
        <w:rPr>
          <w:sz w:val="24"/>
          <w:szCs w:val="24"/>
        </w:rPr>
      </w:pPr>
      <w:r w:rsidRPr="00933296">
        <w:rPr>
          <w:sz w:val="24"/>
          <w:szCs w:val="24"/>
        </w:rPr>
        <w:t>图</w:t>
      </w:r>
      <w:r w:rsidR="00E521E6" w:rsidRPr="00933296">
        <w:rPr>
          <w:sz w:val="24"/>
          <w:szCs w:val="24"/>
        </w:rPr>
        <w:t xml:space="preserve">7. </w:t>
      </w:r>
      <w:r w:rsidRPr="00933296">
        <w:rPr>
          <w:sz w:val="24"/>
          <w:szCs w:val="24"/>
        </w:rPr>
        <w:t xml:space="preserve"> </w:t>
      </w:r>
      <w:r w:rsidRPr="00933296">
        <w:rPr>
          <w:sz w:val="24"/>
          <w:szCs w:val="24"/>
        </w:rPr>
        <w:t>上升沿</w:t>
      </w:r>
      <w:r w:rsidRPr="00933296">
        <w:rPr>
          <w:sz w:val="24"/>
          <w:szCs w:val="24"/>
        </w:rPr>
        <w:t>0/</w:t>
      </w:r>
      <w:r w:rsidRPr="00933296">
        <w:rPr>
          <w:i/>
          <w:sz w:val="24"/>
          <w:szCs w:val="24"/>
        </w:rPr>
        <w:t>T</w:t>
      </w:r>
      <w:r w:rsidRPr="00933296">
        <w:rPr>
          <w:sz w:val="24"/>
          <w:szCs w:val="24"/>
          <w:vertAlign w:val="subscript"/>
        </w:rPr>
        <w:t>W</w:t>
      </w:r>
      <w:r w:rsidRPr="00933296">
        <w:rPr>
          <w:sz w:val="24"/>
          <w:szCs w:val="24"/>
        </w:rPr>
        <w:t>测试波形示意图</w:t>
      </w:r>
    </w:p>
    <w:p w14:paraId="4BE992A6" w14:textId="77777777" w:rsidR="009950ED" w:rsidRPr="00933296" w:rsidRDefault="009950ED" w:rsidP="009950ED">
      <w:pPr>
        <w:tabs>
          <w:tab w:val="left" w:pos="840"/>
        </w:tabs>
        <w:adjustRightInd w:val="0"/>
        <w:snapToGrid w:val="0"/>
        <w:spacing w:beforeLines="50" w:before="156" w:afterLines="50" w:after="156"/>
        <w:ind w:left="720"/>
        <w:jc w:val="center"/>
      </w:pPr>
      <w:r w:rsidRPr="00933296">
        <w:object w:dxaOrig="8760" w:dyaOrig="3676" w14:anchorId="5FD78080">
          <v:shape id="_x0000_i1026" type="#_x0000_t75" style="width:375.8pt;height:157.45pt" o:ole="">
            <v:imagedata r:id="rId23" o:title=""/>
          </v:shape>
          <o:OLEObject Type="Embed" ProgID="Visio.Drawing.11" ShapeID="_x0000_i1026" DrawAspect="Content" ObjectID="_1699614111" r:id="rId24"/>
        </w:object>
      </w:r>
    </w:p>
    <w:p w14:paraId="5AABD8D3" w14:textId="47890A5D" w:rsidR="009950ED" w:rsidRPr="00933296" w:rsidRDefault="009950ED" w:rsidP="009950ED">
      <w:pPr>
        <w:tabs>
          <w:tab w:val="left" w:pos="840"/>
        </w:tabs>
        <w:adjustRightInd w:val="0"/>
        <w:snapToGrid w:val="0"/>
        <w:spacing w:beforeLines="50" w:before="156" w:afterLines="50" w:after="156"/>
        <w:ind w:left="720"/>
        <w:jc w:val="center"/>
        <w:rPr>
          <w:color w:val="000000"/>
          <w:sz w:val="24"/>
          <w:szCs w:val="24"/>
        </w:rPr>
      </w:pPr>
      <w:r w:rsidRPr="00933296">
        <w:rPr>
          <w:sz w:val="24"/>
          <w:szCs w:val="24"/>
        </w:rPr>
        <w:t>图</w:t>
      </w:r>
      <w:r w:rsidR="00E521E6" w:rsidRPr="00933296">
        <w:rPr>
          <w:sz w:val="24"/>
          <w:szCs w:val="24"/>
        </w:rPr>
        <w:t>8.</w:t>
      </w:r>
      <w:r w:rsidRPr="00933296">
        <w:rPr>
          <w:sz w:val="24"/>
          <w:szCs w:val="24"/>
        </w:rPr>
        <w:t xml:space="preserve"> </w:t>
      </w:r>
      <w:r w:rsidRPr="00933296">
        <w:rPr>
          <w:sz w:val="24"/>
          <w:szCs w:val="24"/>
        </w:rPr>
        <w:t>上升沿</w:t>
      </w:r>
      <w:r w:rsidRPr="00933296">
        <w:rPr>
          <w:i/>
          <w:sz w:val="24"/>
          <w:szCs w:val="24"/>
        </w:rPr>
        <w:t>T</w:t>
      </w:r>
      <w:r w:rsidRPr="00933296">
        <w:rPr>
          <w:sz w:val="24"/>
          <w:szCs w:val="24"/>
          <w:vertAlign w:val="subscript"/>
        </w:rPr>
        <w:t>W</w:t>
      </w:r>
      <w:r w:rsidRPr="00933296">
        <w:rPr>
          <w:sz w:val="24"/>
          <w:szCs w:val="24"/>
        </w:rPr>
        <w:t xml:space="preserve"> /0</w:t>
      </w:r>
      <w:r w:rsidRPr="00933296">
        <w:rPr>
          <w:sz w:val="24"/>
          <w:szCs w:val="24"/>
        </w:rPr>
        <w:t>测试波形示意图</w:t>
      </w:r>
    </w:p>
    <w:p w14:paraId="0DA9ED6C" w14:textId="77777777" w:rsidR="006E2AAF" w:rsidRPr="00933296" w:rsidRDefault="006E2AAF" w:rsidP="00C50119">
      <w:pPr>
        <w:numPr>
          <w:ilvl w:val="3"/>
          <w:numId w:val="3"/>
        </w:numPr>
        <w:tabs>
          <w:tab w:val="left" w:pos="840"/>
        </w:tabs>
        <w:adjustRightInd w:val="0"/>
        <w:snapToGrid w:val="0"/>
        <w:spacing w:beforeLines="50" w:before="156" w:afterLines="50" w:after="156"/>
        <w:rPr>
          <w:color w:val="000000"/>
          <w:sz w:val="24"/>
          <w:szCs w:val="24"/>
        </w:rPr>
      </w:pPr>
      <w:r w:rsidRPr="00933296">
        <w:rPr>
          <w:color w:val="000000"/>
          <w:sz w:val="24"/>
          <w:szCs w:val="24"/>
        </w:rPr>
        <w:t>单时钟下降沿</w:t>
      </w:r>
    </w:p>
    <w:p w14:paraId="4B0608BF" w14:textId="7695E67F" w:rsidR="006E2AAF" w:rsidRPr="00933296" w:rsidRDefault="006E2AAF" w:rsidP="00C50119">
      <w:pPr>
        <w:numPr>
          <w:ilvl w:val="4"/>
          <w:numId w:val="3"/>
        </w:numPr>
        <w:tabs>
          <w:tab w:val="left" w:pos="840"/>
        </w:tabs>
        <w:adjustRightInd w:val="0"/>
        <w:snapToGrid w:val="0"/>
        <w:spacing w:beforeLines="50" w:before="156" w:afterLines="50" w:after="156"/>
        <w:rPr>
          <w:color w:val="000000"/>
          <w:sz w:val="24"/>
          <w:szCs w:val="24"/>
        </w:rPr>
      </w:pPr>
      <w:r w:rsidRPr="00933296">
        <w:rPr>
          <w:sz w:val="24"/>
          <w:szCs w:val="24"/>
        </w:rPr>
        <w:t>重复步骤</w:t>
      </w:r>
      <w:r w:rsidRPr="00933296">
        <w:rPr>
          <w:sz w:val="24"/>
          <w:szCs w:val="24"/>
        </w:rPr>
        <w:t>7.</w:t>
      </w:r>
      <w:r w:rsidR="00897C1A" w:rsidRPr="00933296">
        <w:rPr>
          <w:sz w:val="24"/>
          <w:szCs w:val="24"/>
        </w:rPr>
        <w:t>9.1.1</w:t>
      </w:r>
      <w:r w:rsidRPr="00933296">
        <w:rPr>
          <w:sz w:val="24"/>
          <w:szCs w:val="24"/>
        </w:rPr>
        <w:t>至</w:t>
      </w:r>
      <w:r w:rsidRPr="00933296">
        <w:rPr>
          <w:sz w:val="24"/>
          <w:szCs w:val="24"/>
        </w:rPr>
        <w:t>7.</w:t>
      </w:r>
      <w:r w:rsidR="00897C1A" w:rsidRPr="00933296">
        <w:rPr>
          <w:sz w:val="24"/>
          <w:szCs w:val="24"/>
        </w:rPr>
        <w:t>9.1.3</w:t>
      </w:r>
      <w:r w:rsidR="002A2577" w:rsidRPr="00933296">
        <w:rPr>
          <w:sz w:val="24"/>
          <w:szCs w:val="24"/>
        </w:rPr>
        <w:t>。</w:t>
      </w:r>
    </w:p>
    <w:p w14:paraId="418A7049" w14:textId="425E9665" w:rsidR="006E2AAF" w:rsidRPr="00933296" w:rsidRDefault="006E2AAF" w:rsidP="00C50119">
      <w:pPr>
        <w:numPr>
          <w:ilvl w:val="4"/>
          <w:numId w:val="3"/>
        </w:numPr>
        <w:tabs>
          <w:tab w:val="left" w:pos="840"/>
        </w:tabs>
        <w:adjustRightInd w:val="0"/>
        <w:snapToGrid w:val="0"/>
        <w:spacing w:beforeLines="50" w:before="156" w:afterLines="50" w:after="156"/>
        <w:rPr>
          <w:color w:val="000000"/>
          <w:sz w:val="24"/>
          <w:szCs w:val="24"/>
        </w:rPr>
      </w:pPr>
      <w:r w:rsidRPr="00933296">
        <w:rPr>
          <w:sz w:val="24"/>
          <w:szCs w:val="24"/>
        </w:rPr>
        <w:t>选取探头</w:t>
      </w:r>
      <w:r w:rsidRPr="00933296">
        <w:rPr>
          <w:sz w:val="24"/>
          <w:szCs w:val="24"/>
        </w:rPr>
        <w:t>1</w:t>
      </w:r>
      <w:r w:rsidRPr="00933296">
        <w:rPr>
          <w:sz w:val="24"/>
          <w:szCs w:val="24"/>
        </w:rPr>
        <w:t>的时钟</w:t>
      </w:r>
      <w:r w:rsidRPr="00933296">
        <w:rPr>
          <w:sz w:val="24"/>
          <w:szCs w:val="24"/>
        </w:rPr>
        <w:t>1</w:t>
      </w:r>
      <w:r w:rsidRPr="00933296">
        <w:rPr>
          <w:sz w:val="24"/>
          <w:szCs w:val="24"/>
        </w:rPr>
        <w:t>为时钟通道，探头</w:t>
      </w:r>
      <w:r w:rsidRPr="00933296">
        <w:rPr>
          <w:sz w:val="24"/>
          <w:szCs w:val="24"/>
        </w:rPr>
        <w:t>1</w:t>
      </w:r>
      <w:r w:rsidRPr="00933296">
        <w:rPr>
          <w:sz w:val="24"/>
          <w:szCs w:val="24"/>
        </w:rPr>
        <w:t>的通道</w:t>
      </w:r>
      <w:r w:rsidRPr="00933296">
        <w:rPr>
          <w:sz w:val="24"/>
          <w:szCs w:val="24"/>
        </w:rPr>
        <w:t>0</w:t>
      </w:r>
      <w:r w:rsidRPr="00933296">
        <w:rPr>
          <w:sz w:val="24"/>
          <w:szCs w:val="24"/>
        </w:rPr>
        <w:t>（或其他任意通道）为数据通道</w:t>
      </w:r>
      <w:r w:rsidR="002A2577" w:rsidRPr="00933296">
        <w:rPr>
          <w:sz w:val="24"/>
          <w:szCs w:val="24"/>
        </w:rPr>
        <w:t>。</w:t>
      </w:r>
      <w:r w:rsidR="002A2577" w:rsidRPr="00933296">
        <w:rPr>
          <w:color w:val="000000"/>
          <w:sz w:val="24"/>
          <w:szCs w:val="24"/>
        </w:rPr>
        <w:t xml:space="preserve"> </w:t>
      </w:r>
    </w:p>
    <w:p w14:paraId="770285BF" w14:textId="539CDD70" w:rsidR="006E2AAF" w:rsidRPr="00933296" w:rsidRDefault="006E2AAF" w:rsidP="00C50119">
      <w:pPr>
        <w:numPr>
          <w:ilvl w:val="4"/>
          <w:numId w:val="3"/>
        </w:numPr>
        <w:tabs>
          <w:tab w:val="left" w:pos="840"/>
        </w:tabs>
        <w:adjustRightInd w:val="0"/>
        <w:snapToGrid w:val="0"/>
        <w:spacing w:beforeLines="50" w:before="156" w:afterLines="50" w:after="156"/>
        <w:rPr>
          <w:color w:val="000000"/>
          <w:sz w:val="24"/>
          <w:szCs w:val="24"/>
        </w:rPr>
      </w:pPr>
      <w:r w:rsidRPr="00933296">
        <w:rPr>
          <w:sz w:val="24"/>
          <w:szCs w:val="24"/>
        </w:rPr>
        <w:t>设置所选探头的时钟为主时钟，并选择下降沿触发，关闭逻辑分析仪</w:t>
      </w:r>
      <w:r w:rsidR="002A2577" w:rsidRPr="00933296">
        <w:rPr>
          <w:sz w:val="24"/>
          <w:szCs w:val="24"/>
        </w:rPr>
        <w:t>的其它时钟，</w:t>
      </w:r>
      <w:r w:rsidRPr="00933296">
        <w:rPr>
          <w:sz w:val="24"/>
          <w:szCs w:val="24"/>
        </w:rPr>
        <w:t>设置所选探头的通道</w:t>
      </w:r>
      <w:r w:rsidRPr="00933296">
        <w:rPr>
          <w:sz w:val="24"/>
          <w:szCs w:val="24"/>
        </w:rPr>
        <w:t>0</w:t>
      </w:r>
      <w:r w:rsidRPr="00933296">
        <w:rPr>
          <w:sz w:val="24"/>
          <w:szCs w:val="24"/>
        </w:rPr>
        <w:t>的门限电平为用户自定义</w:t>
      </w:r>
      <w:r w:rsidR="002A2577" w:rsidRPr="00933296">
        <w:rPr>
          <w:sz w:val="24"/>
          <w:szCs w:val="24"/>
        </w:rPr>
        <w:t>，电平值为</w:t>
      </w:r>
      <w:r w:rsidR="002A2577" w:rsidRPr="00933296">
        <w:rPr>
          <w:sz w:val="24"/>
          <w:szCs w:val="24"/>
        </w:rPr>
        <w:t>1/2</w:t>
      </w:r>
      <w:r w:rsidR="002A2577" w:rsidRPr="00933296">
        <w:rPr>
          <w:sz w:val="24"/>
          <w:szCs w:val="24"/>
        </w:rPr>
        <w:t>脉冲信号发生器高电平值。</w:t>
      </w:r>
    </w:p>
    <w:p w14:paraId="36D1D970" w14:textId="53C3295C" w:rsidR="006E2AAF" w:rsidRPr="00933296" w:rsidRDefault="00607676" w:rsidP="00C50119">
      <w:pPr>
        <w:numPr>
          <w:ilvl w:val="4"/>
          <w:numId w:val="3"/>
        </w:numPr>
        <w:tabs>
          <w:tab w:val="left" w:pos="840"/>
        </w:tabs>
        <w:adjustRightInd w:val="0"/>
        <w:snapToGrid w:val="0"/>
        <w:spacing w:beforeLines="50" w:before="156" w:afterLines="50" w:after="156"/>
        <w:rPr>
          <w:color w:val="000000"/>
          <w:sz w:val="24"/>
          <w:szCs w:val="24"/>
        </w:rPr>
      </w:pPr>
      <w:r w:rsidRPr="00933296">
        <w:rPr>
          <w:sz w:val="24"/>
          <w:szCs w:val="24"/>
        </w:rPr>
        <w:t>打开脉冲信号发生器通道</w:t>
      </w:r>
      <w:r w:rsidRPr="00933296">
        <w:rPr>
          <w:sz w:val="24"/>
          <w:szCs w:val="24"/>
        </w:rPr>
        <w:t>1</w:t>
      </w:r>
      <w:r w:rsidRPr="00933296">
        <w:rPr>
          <w:sz w:val="24"/>
          <w:szCs w:val="24"/>
        </w:rPr>
        <w:t>和通道</w:t>
      </w:r>
      <w:r w:rsidRPr="00933296">
        <w:rPr>
          <w:sz w:val="24"/>
          <w:szCs w:val="24"/>
        </w:rPr>
        <w:t>2</w:t>
      </w:r>
      <w:r w:rsidRPr="00933296">
        <w:rPr>
          <w:sz w:val="24"/>
          <w:szCs w:val="24"/>
        </w:rPr>
        <w:t>的输出，用示波器监测时钟通道和数据通道的信号，并调整脉冲信号发生器两路信号的相对延时，</w:t>
      </w:r>
      <w:r w:rsidR="00CA3102" w:rsidRPr="00933296">
        <w:rPr>
          <w:sz w:val="24"/>
          <w:szCs w:val="24"/>
        </w:rPr>
        <w:t>使示波器上测得的时钟下降沿与数据下降沿的延时为</w:t>
      </w:r>
      <w:r w:rsidR="00CA3102" w:rsidRPr="00933296">
        <w:rPr>
          <w:i/>
          <w:sz w:val="24"/>
          <w:szCs w:val="24"/>
        </w:rPr>
        <w:t>T</w:t>
      </w:r>
      <w:r w:rsidR="00CA3102" w:rsidRPr="00933296">
        <w:rPr>
          <w:sz w:val="24"/>
          <w:szCs w:val="24"/>
          <w:vertAlign w:val="subscript"/>
        </w:rPr>
        <w:t>W</w:t>
      </w:r>
      <w:r w:rsidR="00CA3102" w:rsidRPr="00933296">
        <w:rPr>
          <w:sz w:val="24"/>
          <w:szCs w:val="24"/>
        </w:rPr>
        <w:t>，</w:t>
      </w:r>
      <w:r w:rsidR="002A2577" w:rsidRPr="00933296">
        <w:rPr>
          <w:sz w:val="24"/>
          <w:szCs w:val="24"/>
        </w:rPr>
        <w:t>即数据建立时间为</w:t>
      </w:r>
      <w:r w:rsidR="002A2577" w:rsidRPr="00933296">
        <w:rPr>
          <w:sz w:val="24"/>
          <w:szCs w:val="24"/>
        </w:rPr>
        <w:t>0</w:t>
      </w:r>
      <w:r w:rsidR="003D0090" w:rsidRPr="00933296">
        <w:rPr>
          <w:sz w:val="24"/>
          <w:szCs w:val="24"/>
        </w:rPr>
        <w:t xml:space="preserve"> ns</w:t>
      </w:r>
      <w:r w:rsidR="002A2577" w:rsidRPr="00933296">
        <w:rPr>
          <w:sz w:val="24"/>
          <w:szCs w:val="24"/>
        </w:rPr>
        <w:t>，保持时间为</w:t>
      </w:r>
      <w:r w:rsidR="002A2577" w:rsidRPr="00933296">
        <w:rPr>
          <w:i/>
          <w:sz w:val="24"/>
          <w:szCs w:val="24"/>
        </w:rPr>
        <w:t>T</w:t>
      </w:r>
      <w:r w:rsidR="00CA3102" w:rsidRPr="00933296">
        <w:rPr>
          <w:sz w:val="24"/>
          <w:szCs w:val="24"/>
          <w:vertAlign w:val="subscript"/>
        </w:rPr>
        <w:t>W</w:t>
      </w:r>
      <w:r w:rsidR="002A2577" w:rsidRPr="00933296">
        <w:rPr>
          <w:sz w:val="24"/>
          <w:szCs w:val="24"/>
        </w:rPr>
        <w:t>。</w:t>
      </w:r>
      <w:r w:rsidR="00E521E6" w:rsidRPr="00933296">
        <w:rPr>
          <w:sz w:val="24"/>
          <w:szCs w:val="24"/>
        </w:rPr>
        <w:t>(</w:t>
      </w:r>
      <w:r w:rsidR="00E521E6" w:rsidRPr="00933296">
        <w:rPr>
          <w:sz w:val="24"/>
          <w:szCs w:val="24"/>
        </w:rPr>
        <w:t>如图</w:t>
      </w:r>
      <w:r w:rsidR="00E521E6" w:rsidRPr="00933296">
        <w:rPr>
          <w:sz w:val="24"/>
          <w:szCs w:val="24"/>
        </w:rPr>
        <w:t>9)</w:t>
      </w:r>
      <w:r w:rsidR="00655661" w:rsidRPr="00933296">
        <w:rPr>
          <w:sz w:val="24"/>
          <w:szCs w:val="24"/>
        </w:rPr>
        <w:t>。</w:t>
      </w:r>
    </w:p>
    <w:p w14:paraId="37FADDF6" w14:textId="10B7A476" w:rsidR="00607676" w:rsidRPr="00933296" w:rsidRDefault="00607676" w:rsidP="00CA3102">
      <w:pPr>
        <w:numPr>
          <w:ilvl w:val="4"/>
          <w:numId w:val="3"/>
        </w:numPr>
        <w:tabs>
          <w:tab w:val="left" w:pos="840"/>
        </w:tabs>
        <w:adjustRightInd w:val="0"/>
        <w:snapToGrid w:val="0"/>
        <w:spacing w:beforeLines="50" w:before="156" w:afterLines="50" w:after="156"/>
        <w:rPr>
          <w:color w:val="000000"/>
          <w:sz w:val="24"/>
          <w:szCs w:val="24"/>
        </w:rPr>
      </w:pPr>
      <w:r w:rsidRPr="00933296">
        <w:rPr>
          <w:sz w:val="24"/>
          <w:szCs w:val="24"/>
        </w:rPr>
        <w:t>打开逻辑分析仪的列表（</w:t>
      </w:r>
      <w:r w:rsidRPr="00933296">
        <w:rPr>
          <w:sz w:val="24"/>
          <w:szCs w:val="24"/>
        </w:rPr>
        <w:t>list</w:t>
      </w:r>
      <w:r w:rsidRPr="00933296">
        <w:rPr>
          <w:sz w:val="24"/>
          <w:szCs w:val="24"/>
        </w:rPr>
        <w:t>）显示界面，把所选探头的通道</w:t>
      </w:r>
      <w:r w:rsidRPr="00933296">
        <w:rPr>
          <w:sz w:val="24"/>
          <w:szCs w:val="24"/>
        </w:rPr>
        <w:t>0</w:t>
      </w:r>
      <w:r w:rsidRPr="00933296">
        <w:rPr>
          <w:sz w:val="24"/>
          <w:szCs w:val="24"/>
        </w:rPr>
        <w:t>添加到列表显示通道中</w:t>
      </w:r>
      <w:r w:rsidR="00CA3102" w:rsidRPr="00933296">
        <w:rPr>
          <w:sz w:val="24"/>
          <w:szCs w:val="24"/>
        </w:rPr>
        <w:t>。</w:t>
      </w:r>
      <w:r w:rsidR="00CA3102" w:rsidRPr="00933296">
        <w:rPr>
          <w:color w:val="000000"/>
          <w:sz w:val="24"/>
          <w:szCs w:val="24"/>
        </w:rPr>
        <w:t>然后</w:t>
      </w:r>
      <w:r w:rsidRPr="00933296">
        <w:rPr>
          <w:sz w:val="24"/>
          <w:szCs w:val="24"/>
        </w:rPr>
        <w:t>逻辑分析仪执行</w:t>
      </w:r>
      <w:r w:rsidRPr="00933296">
        <w:rPr>
          <w:sz w:val="24"/>
          <w:szCs w:val="24"/>
        </w:rPr>
        <w:t>“</w:t>
      </w:r>
      <w:r w:rsidRPr="00933296">
        <w:rPr>
          <w:sz w:val="24"/>
          <w:szCs w:val="24"/>
        </w:rPr>
        <w:t>连续运行</w:t>
      </w:r>
      <w:r w:rsidRPr="00933296">
        <w:rPr>
          <w:sz w:val="24"/>
          <w:szCs w:val="24"/>
        </w:rPr>
        <w:t>”</w:t>
      </w:r>
      <w:r w:rsidRPr="00933296">
        <w:rPr>
          <w:sz w:val="24"/>
          <w:szCs w:val="24"/>
        </w:rPr>
        <w:t>操作，观察显示结果，把</w:t>
      </w:r>
      <w:r w:rsidR="00D604E5" w:rsidRPr="00933296">
        <w:rPr>
          <w:sz w:val="24"/>
          <w:szCs w:val="24"/>
        </w:rPr>
        <w:t>检查</w:t>
      </w:r>
      <w:r w:rsidRPr="00933296">
        <w:rPr>
          <w:sz w:val="24"/>
          <w:szCs w:val="24"/>
        </w:rPr>
        <w:t>结果记录到附录</w:t>
      </w:r>
      <w:r w:rsidRPr="00933296">
        <w:rPr>
          <w:sz w:val="24"/>
          <w:szCs w:val="24"/>
        </w:rPr>
        <w:t>A</w:t>
      </w:r>
      <w:r w:rsidRPr="00933296">
        <w:rPr>
          <w:sz w:val="24"/>
          <w:szCs w:val="24"/>
        </w:rPr>
        <w:t>表</w:t>
      </w:r>
      <w:r w:rsidRPr="00933296">
        <w:rPr>
          <w:sz w:val="24"/>
          <w:szCs w:val="24"/>
        </w:rPr>
        <w:t>A.8</w:t>
      </w:r>
      <w:r w:rsidRPr="00933296">
        <w:rPr>
          <w:sz w:val="24"/>
          <w:szCs w:val="24"/>
        </w:rPr>
        <w:t>中</w:t>
      </w:r>
      <w:r w:rsidR="00655661" w:rsidRPr="00933296">
        <w:rPr>
          <w:sz w:val="24"/>
          <w:szCs w:val="24"/>
        </w:rPr>
        <w:t>。</w:t>
      </w:r>
    </w:p>
    <w:p w14:paraId="665B265C" w14:textId="6B9BAFA1" w:rsidR="00607676" w:rsidRPr="00933296" w:rsidRDefault="00607676" w:rsidP="00655661">
      <w:pPr>
        <w:numPr>
          <w:ilvl w:val="4"/>
          <w:numId w:val="3"/>
        </w:numPr>
        <w:tabs>
          <w:tab w:val="left" w:pos="840"/>
        </w:tabs>
        <w:adjustRightInd w:val="0"/>
        <w:snapToGrid w:val="0"/>
        <w:spacing w:beforeLines="50" w:before="156" w:afterLines="50" w:after="156"/>
        <w:rPr>
          <w:color w:val="000000"/>
          <w:sz w:val="24"/>
          <w:szCs w:val="24"/>
        </w:rPr>
      </w:pPr>
      <w:r w:rsidRPr="00933296">
        <w:rPr>
          <w:sz w:val="24"/>
          <w:szCs w:val="24"/>
        </w:rPr>
        <w:t>逻辑分析仪执行</w:t>
      </w:r>
      <w:r w:rsidRPr="00933296">
        <w:rPr>
          <w:sz w:val="24"/>
          <w:szCs w:val="24"/>
        </w:rPr>
        <w:t>“</w:t>
      </w:r>
      <w:r w:rsidRPr="00933296">
        <w:rPr>
          <w:sz w:val="24"/>
          <w:szCs w:val="24"/>
        </w:rPr>
        <w:t>停止</w:t>
      </w:r>
      <w:r w:rsidRPr="00933296">
        <w:rPr>
          <w:sz w:val="24"/>
          <w:szCs w:val="24"/>
        </w:rPr>
        <w:t>”</w:t>
      </w:r>
      <w:r w:rsidRPr="00933296">
        <w:rPr>
          <w:sz w:val="24"/>
          <w:szCs w:val="24"/>
        </w:rPr>
        <w:t>操作，设置数据建立</w:t>
      </w:r>
      <w:r w:rsidRPr="00933296">
        <w:rPr>
          <w:sz w:val="24"/>
          <w:szCs w:val="24"/>
        </w:rPr>
        <w:t>/</w:t>
      </w:r>
      <w:r w:rsidRPr="00933296">
        <w:rPr>
          <w:sz w:val="24"/>
          <w:szCs w:val="24"/>
        </w:rPr>
        <w:t>保持时间为</w:t>
      </w:r>
      <w:r w:rsidRPr="00933296">
        <w:rPr>
          <w:i/>
          <w:sz w:val="24"/>
          <w:szCs w:val="24"/>
        </w:rPr>
        <w:t>T</w:t>
      </w:r>
      <w:r w:rsidRPr="00933296">
        <w:rPr>
          <w:sz w:val="24"/>
          <w:szCs w:val="24"/>
          <w:vertAlign w:val="subscript"/>
        </w:rPr>
        <w:t>W</w:t>
      </w:r>
      <w:r w:rsidRPr="00933296">
        <w:rPr>
          <w:sz w:val="24"/>
          <w:szCs w:val="24"/>
        </w:rPr>
        <w:t xml:space="preserve"> /0</w:t>
      </w:r>
      <w:r w:rsidRPr="00933296">
        <w:rPr>
          <w:sz w:val="24"/>
          <w:szCs w:val="24"/>
        </w:rPr>
        <w:t>，打开逻辑分析仪的列表</w:t>
      </w:r>
      <w:r w:rsidR="00655661" w:rsidRPr="00933296">
        <w:rPr>
          <w:sz w:val="24"/>
          <w:szCs w:val="24"/>
        </w:rPr>
        <w:t>显示界面。</w:t>
      </w:r>
      <w:r w:rsidRPr="00933296">
        <w:rPr>
          <w:sz w:val="24"/>
          <w:szCs w:val="24"/>
        </w:rPr>
        <w:t>调整脉冲信号发生器通道</w:t>
      </w:r>
      <w:r w:rsidRPr="00933296">
        <w:rPr>
          <w:sz w:val="24"/>
          <w:szCs w:val="24"/>
        </w:rPr>
        <w:t>1</w:t>
      </w:r>
      <w:r w:rsidR="00655661" w:rsidRPr="00933296">
        <w:rPr>
          <w:sz w:val="24"/>
          <w:szCs w:val="24"/>
        </w:rPr>
        <w:t>（时钟）</w:t>
      </w:r>
      <w:r w:rsidRPr="00933296">
        <w:rPr>
          <w:sz w:val="24"/>
          <w:szCs w:val="24"/>
        </w:rPr>
        <w:t>延时</w:t>
      </w:r>
      <w:r w:rsidR="00655661" w:rsidRPr="00933296">
        <w:rPr>
          <w:sz w:val="24"/>
          <w:szCs w:val="24"/>
        </w:rPr>
        <w:t>，使</w:t>
      </w:r>
      <w:r w:rsidRPr="00933296">
        <w:rPr>
          <w:sz w:val="24"/>
          <w:szCs w:val="24"/>
        </w:rPr>
        <w:t>示波器上测得</w:t>
      </w:r>
      <w:r w:rsidR="00655661" w:rsidRPr="00933296">
        <w:rPr>
          <w:sz w:val="24"/>
          <w:szCs w:val="24"/>
        </w:rPr>
        <w:t>的时钟下降沿与数据下降沿对齐</w:t>
      </w:r>
      <w:r w:rsidRPr="00933296">
        <w:rPr>
          <w:sz w:val="24"/>
          <w:szCs w:val="24"/>
        </w:rPr>
        <w:t>，</w:t>
      </w:r>
      <w:r w:rsidR="00655661" w:rsidRPr="00933296">
        <w:rPr>
          <w:sz w:val="24"/>
          <w:szCs w:val="24"/>
        </w:rPr>
        <w:t>如图</w:t>
      </w:r>
      <w:r w:rsidR="00655661" w:rsidRPr="00933296">
        <w:rPr>
          <w:sz w:val="24"/>
          <w:szCs w:val="24"/>
        </w:rPr>
        <w:t>10</w:t>
      </w:r>
      <w:r w:rsidR="00655661" w:rsidRPr="00933296">
        <w:rPr>
          <w:sz w:val="24"/>
          <w:szCs w:val="24"/>
        </w:rPr>
        <w:t>所示，</w:t>
      </w:r>
      <w:r w:rsidRPr="00933296">
        <w:rPr>
          <w:sz w:val="24"/>
          <w:szCs w:val="24"/>
        </w:rPr>
        <w:t>逻辑分析仪执行</w:t>
      </w:r>
      <w:r w:rsidRPr="00933296">
        <w:rPr>
          <w:sz w:val="24"/>
          <w:szCs w:val="24"/>
        </w:rPr>
        <w:t>“</w:t>
      </w:r>
      <w:r w:rsidRPr="00933296">
        <w:rPr>
          <w:sz w:val="24"/>
          <w:szCs w:val="24"/>
        </w:rPr>
        <w:t>连续运行</w:t>
      </w:r>
      <w:r w:rsidRPr="00933296">
        <w:rPr>
          <w:sz w:val="24"/>
          <w:szCs w:val="24"/>
        </w:rPr>
        <w:t>”</w:t>
      </w:r>
      <w:r w:rsidRPr="00933296">
        <w:rPr>
          <w:sz w:val="24"/>
          <w:szCs w:val="24"/>
        </w:rPr>
        <w:t>操作，观察显示结果，把</w:t>
      </w:r>
      <w:r w:rsidR="00D604E5" w:rsidRPr="00933296">
        <w:rPr>
          <w:sz w:val="24"/>
          <w:szCs w:val="24"/>
        </w:rPr>
        <w:t>检查</w:t>
      </w:r>
      <w:r w:rsidRPr="00933296">
        <w:rPr>
          <w:sz w:val="24"/>
          <w:szCs w:val="24"/>
        </w:rPr>
        <w:t>结果记录到附录</w:t>
      </w:r>
      <w:r w:rsidRPr="00933296">
        <w:rPr>
          <w:sz w:val="24"/>
          <w:szCs w:val="24"/>
        </w:rPr>
        <w:t>A</w:t>
      </w:r>
      <w:r w:rsidRPr="00933296">
        <w:rPr>
          <w:sz w:val="24"/>
          <w:szCs w:val="24"/>
        </w:rPr>
        <w:t>表</w:t>
      </w:r>
      <w:r w:rsidRPr="00933296">
        <w:rPr>
          <w:sz w:val="24"/>
          <w:szCs w:val="24"/>
        </w:rPr>
        <w:t>A.8</w:t>
      </w:r>
      <w:r w:rsidRPr="00933296">
        <w:rPr>
          <w:sz w:val="24"/>
          <w:szCs w:val="24"/>
        </w:rPr>
        <w:lastRenderedPageBreak/>
        <w:t>中；</w:t>
      </w:r>
    </w:p>
    <w:p w14:paraId="51DB8172" w14:textId="77777777" w:rsidR="00607676" w:rsidRPr="00933296" w:rsidRDefault="00607676" w:rsidP="00C50119">
      <w:pPr>
        <w:numPr>
          <w:ilvl w:val="4"/>
          <w:numId w:val="3"/>
        </w:numPr>
        <w:tabs>
          <w:tab w:val="left" w:pos="840"/>
        </w:tabs>
        <w:adjustRightInd w:val="0"/>
        <w:snapToGrid w:val="0"/>
        <w:spacing w:beforeLines="50" w:before="156" w:afterLines="50" w:after="156"/>
        <w:rPr>
          <w:color w:val="000000"/>
          <w:sz w:val="24"/>
          <w:szCs w:val="24"/>
        </w:rPr>
      </w:pPr>
      <w:r w:rsidRPr="00933296">
        <w:rPr>
          <w:sz w:val="24"/>
          <w:szCs w:val="24"/>
        </w:rPr>
        <w:t>逻辑分析仪执行</w:t>
      </w:r>
      <w:r w:rsidRPr="00933296">
        <w:rPr>
          <w:sz w:val="24"/>
          <w:szCs w:val="24"/>
        </w:rPr>
        <w:t>“</w:t>
      </w:r>
      <w:r w:rsidRPr="00933296">
        <w:rPr>
          <w:sz w:val="24"/>
          <w:szCs w:val="24"/>
        </w:rPr>
        <w:t>停止</w:t>
      </w:r>
      <w:r w:rsidRPr="00933296">
        <w:rPr>
          <w:sz w:val="24"/>
          <w:szCs w:val="24"/>
        </w:rPr>
        <w:t>”</w:t>
      </w:r>
      <w:r w:rsidRPr="00933296">
        <w:rPr>
          <w:sz w:val="24"/>
          <w:szCs w:val="24"/>
        </w:rPr>
        <w:t>操作，关闭脉冲信号发生器输出，断开逻辑分析仪所选探头与</w:t>
      </w:r>
      <w:r w:rsidR="00C769A4" w:rsidRPr="00933296">
        <w:rPr>
          <w:sz w:val="24"/>
          <w:szCs w:val="24"/>
        </w:rPr>
        <w:t>脉冲信号发生器</w:t>
      </w:r>
      <w:r w:rsidRPr="00933296">
        <w:rPr>
          <w:sz w:val="24"/>
          <w:szCs w:val="24"/>
        </w:rPr>
        <w:t>的连接；</w:t>
      </w:r>
    </w:p>
    <w:p w14:paraId="6D01CD13" w14:textId="364EB2F5" w:rsidR="00607676" w:rsidRPr="00933296" w:rsidRDefault="00607676" w:rsidP="00C50119">
      <w:pPr>
        <w:numPr>
          <w:ilvl w:val="4"/>
          <w:numId w:val="3"/>
        </w:numPr>
        <w:tabs>
          <w:tab w:val="left" w:pos="840"/>
        </w:tabs>
        <w:adjustRightInd w:val="0"/>
        <w:snapToGrid w:val="0"/>
        <w:spacing w:beforeLines="50" w:before="156" w:afterLines="50" w:after="156"/>
        <w:rPr>
          <w:color w:val="000000"/>
          <w:sz w:val="24"/>
          <w:szCs w:val="24"/>
        </w:rPr>
      </w:pPr>
      <w:r w:rsidRPr="00933296">
        <w:rPr>
          <w:sz w:val="24"/>
          <w:szCs w:val="24"/>
        </w:rPr>
        <w:t>更换探头，分别把逻辑分析仪的其他探头的时钟通道与</w:t>
      </w:r>
      <w:r w:rsidR="00C769A4" w:rsidRPr="00933296">
        <w:rPr>
          <w:sz w:val="24"/>
          <w:szCs w:val="24"/>
        </w:rPr>
        <w:t>脉冲信号发生器</w:t>
      </w:r>
      <w:r w:rsidRPr="00933296">
        <w:rPr>
          <w:sz w:val="24"/>
          <w:szCs w:val="24"/>
        </w:rPr>
        <w:t>的时钟输出相连，把所选探头的通道</w:t>
      </w:r>
      <w:r w:rsidRPr="00933296">
        <w:rPr>
          <w:sz w:val="24"/>
          <w:szCs w:val="24"/>
        </w:rPr>
        <w:t>0</w:t>
      </w:r>
      <w:r w:rsidRPr="00933296">
        <w:rPr>
          <w:sz w:val="24"/>
          <w:szCs w:val="24"/>
        </w:rPr>
        <w:t>（或其他任意通道）与</w:t>
      </w:r>
      <w:r w:rsidR="00C769A4" w:rsidRPr="00933296">
        <w:rPr>
          <w:sz w:val="24"/>
          <w:szCs w:val="24"/>
        </w:rPr>
        <w:t>脉冲信号发生器</w:t>
      </w:r>
      <w:r w:rsidRPr="00933296">
        <w:rPr>
          <w:sz w:val="24"/>
          <w:szCs w:val="24"/>
        </w:rPr>
        <w:t>的数据输出相连，重复步骤</w:t>
      </w:r>
      <w:r w:rsidRPr="00933296">
        <w:rPr>
          <w:sz w:val="24"/>
          <w:szCs w:val="24"/>
        </w:rPr>
        <w:t>7.9.2.3</w:t>
      </w:r>
      <w:r w:rsidRPr="00933296">
        <w:rPr>
          <w:sz w:val="24"/>
          <w:szCs w:val="24"/>
        </w:rPr>
        <w:t>至</w:t>
      </w:r>
      <w:r w:rsidRPr="00933296">
        <w:rPr>
          <w:sz w:val="24"/>
          <w:szCs w:val="24"/>
        </w:rPr>
        <w:t>7.9.2.</w:t>
      </w:r>
      <w:r w:rsidR="00655661" w:rsidRPr="00933296">
        <w:rPr>
          <w:sz w:val="24"/>
          <w:szCs w:val="24"/>
        </w:rPr>
        <w:t>7</w:t>
      </w:r>
      <w:r w:rsidRPr="00933296">
        <w:rPr>
          <w:sz w:val="24"/>
          <w:szCs w:val="24"/>
        </w:rPr>
        <w:t>。</w:t>
      </w:r>
    </w:p>
    <w:p w14:paraId="792549DC" w14:textId="048FA2BF" w:rsidR="009111CC" w:rsidRPr="00933296" w:rsidRDefault="009950ED" w:rsidP="009950ED">
      <w:pPr>
        <w:tabs>
          <w:tab w:val="left" w:pos="840"/>
        </w:tabs>
        <w:adjustRightInd w:val="0"/>
        <w:snapToGrid w:val="0"/>
        <w:spacing w:beforeLines="50" w:before="156" w:afterLines="50" w:after="156"/>
        <w:ind w:left="840"/>
        <w:jc w:val="center"/>
      </w:pPr>
      <w:r w:rsidRPr="00933296">
        <w:object w:dxaOrig="8760" w:dyaOrig="3676" w14:anchorId="6969A0C3">
          <v:shape id="_x0000_i1027" type="#_x0000_t75" style="width:375.8pt;height:157.45pt" o:ole="">
            <v:imagedata r:id="rId25" o:title=""/>
          </v:shape>
          <o:OLEObject Type="Embed" ProgID="Visio.Drawing.11" ShapeID="_x0000_i1027" DrawAspect="Content" ObjectID="_1699614112" r:id="rId26"/>
        </w:object>
      </w:r>
      <w:r w:rsidRPr="00933296">
        <w:rPr>
          <w:sz w:val="24"/>
          <w:szCs w:val="24"/>
        </w:rPr>
        <w:t>图</w:t>
      </w:r>
      <w:r w:rsidR="00E521E6" w:rsidRPr="00933296">
        <w:rPr>
          <w:sz w:val="24"/>
          <w:szCs w:val="24"/>
        </w:rPr>
        <w:t>9.</w:t>
      </w:r>
      <w:r w:rsidRPr="00933296">
        <w:rPr>
          <w:sz w:val="24"/>
          <w:szCs w:val="24"/>
        </w:rPr>
        <w:t xml:space="preserve"> </w:t>
      </w:r>
      <w:r w:rsidRPr="00933296">
        <w:rPr>
          <w:sz w:val="24"/>
          <w:szCs w:val="24"/>
        </w:rPr>
        <w:t>下降沿</w:t>
      </w:r>
      <w:r w:rsidRPr="00933296">
        <w:rPr>
          <w:sz w:val="24"/>
          <w:szCs w:val="24"/>
        </w:rPr>
        <w:t>0/</w:t>
      </w:r>
      <w:r w:rsidRPr="00933296">
        <w:rPr>
          <w:i/>
          <w:sz w:val="24"/>
          <w:szCs w:val="24"/>
        </w:rPr>
        <w:t>T</w:t>
      </w:r>
      <w:r w:rsidRPr="00933296">
        <w:rPr>
          <w:sz w:val="24"/>
          <w:szCs w:val="24"/>
          <w:vertAlign w:val="subscript"/>
        </w:rPr>
        <w:t>W</w:t>
      </w:r>
      <w:r w:rsidRPr="00933296">
        <w:rPr>
          <w:sz w:val="24"/>
          <w:szCs w:val="24"/>
        </w:rPr>
        <w:t>测试波形示意图</w:t>
      </w:r>
    </w:p>
    <w:p w14:paraId="268F75C8" w14:textId="1974E3AF" w:rsidR="009950ED" w:rsidRPr="00933296" w:rsidRDefault="009950ED" w:rsidP="009950ED">
      <w:pPr>
        <w:tabs>
          <w:tab w:val="left" w:pos="840"/>
        </w:tabs>
        <w:adjustRightInd w:val="0"/>
        <w:snapToGrid w:val="0"/>
        <w:spacing w:beforeLines="50" w:before="156" w:afterLines="50" w:after="156"/>
        <w:ind w:left="840"/>
        <w:jc w:val="center"/>
        <w:rPr>
          <w:color w:val="000000"/>
          <w:kern w:val="0"/>
          <w:sz w:val="24"/>
          <w:szCs w:val="24"/>
          <w:lang w:val="x-none"/>
        </w:rPr>
      </w:pPr>
      <w:r w:rsidRPr="00933296">
        <w:object w:dxaOrig="8760" w:dyaOrig="3676" w14:anchorId="1449591F">
          <v:shape id="_x0000_i1028" type="#_x0000_t75" style="width:375.8pt;height:157.45pt" o:ole="">
            <v:imagedata r:id="rId27" o:title=""/>
          </v:shape>
          <o:OLEObject Type="Embed" ProgID="Visio.Drawing.11" ShapeID="_x0000_i1028" DrawAspect="Content" ObjectID="_1699614113" r:id="rId28"/>
        </w:object>
      </w:r>
      <w:r w:rsidRPr="00933296">
        <w:rPr>
          <w:sz w:val="24"/>
          <w:szCs w:val="24"/>
        </w:rPr>
        <w:t>图</w:t>
      </w:r>
      <w:r w:rsidR="00E521E6" w:rsidRPr="00933296">
        <w:rPr>
          <w:sz w:val="24"/>
          <w:szCs w:val="24"/>
        </w:rPr>
        <w:t>10.</w:t>
      </w:r>
      <w:r w:rsidRPr="00933296">
        <w:rPr>
          <w:sz w:val="24"/>
          <w:szCs w:val="24"/>
        </w:rPr>
        <w:t xml:space="preserve"> </w:t>
      </w:r>
      <w:r w:rsidRPr="00933296">
        <w:rPr>
          <w:sz w:val="24"/>
          <w:szCs w:val="24"/>
        </w:rPr>
        <w:t>下降沿</w:t>
      </w:r>
      <w:r w:rsidRPr="00933296">
        <w:rPr>
          <w:i/>
          <w:sz w:val="24"/>
          <w:szCs w:val="24"/>
        </w:rPr>
        <w:t>T</w:t>
      </w:r>
      <w:r w:rsidRPr="00933296">
        <w:rPr>
          <w:sz w:val="24"/>
          <w:szCs w:val="24"/>
          <w:vertAlign w:val="subscript"/>
        </w:rPr>
        <w:t xml:space="preserve">W </w:t>
      </w:r>
      <w:r w:rsidRPr="00933296">
        <w:rPr>
          <w:sz w:val="24"/>
          <w:szCs w:val="24"/>
        </w:rPr>
        <w:t>/0</w:t>
      </w:r>
      <w:r w:rsidRPr="00933296">
        <w:rPr>
          <w:sz w:val="24"/>
          <w:szCs w:val="24"/>
        </w:rPr>
        <w:t>测试波形示意图</w:t>
      </w:r>
    </w:p>
    <w:p w14:paraId="68A6530B" w14:textId="77777777" w:rsidR="00AD2EB0" w:rsidRPr="00933296" w:rsidRDefault="00AD2EB0" w:rsidP="00A24B93">
      <w:pPr>
        <w:tabs>
          <w:tab w:val="left" w:pos="840"/>
        </w:tabs>
        <w:adjustRightInd w:val="0"/>
        <w:snapToGrid w:val="0"/>
        <w:ind w:left="480"/>
        <w:rPr>
          <w:color w:val="000000"/>
          <w:kern w:val="0"/>
          <w:sz w:val="24"/>
          <w:szCs w:val="24"/>
          <w:lang w:val="x-none"/>
        </w:rPr>
      </w:pPr>
    </w:p>
    <w:p w14:paraId="4FCCC195" w14:textId="77777777" w:rsidR="00552C80" w:rsidRPr="00933296" w:rsidRDefault="00552C80" w:rsidP="00552C80">
      <w:pPr>
        <w:adjustRightInd w:val="0"/>
        <w:snapToGrid w:val="0"/>
        <w:ind w:firstLineChars="150" w:firstLine="360"/>
        <w:rPr>
          <w:color w:val="000000"/>
          <w:sz w:val="24"/>
          <w:szCs w:val="24"/>
        </w:rPr>
      </w:pPr>
    </w:p>
    <w:p w14:paraId="7D2B633E" w14:textId="77777777" w:rsidR="003A0AFF" w:rsidRPr="00933296" w:rsidRDefault="003A0AFF" w:rsidP="00D1674A">
      <w:pPr>
        <w:pStyle w:val="1"/>
        <w:numPr>
          <w:ilvl w:val="0"/>
          <w:numId w:val="1"/>
        </w:numPr>
        <w:tabs>
          <w:tab w:val="left" w:pos="425"/>
        </w:tabs>
        <w:adjustRightInd w:val="0"/>
        <w:snapToGrid w:val="0"/>
        <w:rPr>
          <w:rFonts w:ascii="Times New Roman"/>
          <w:color w:val="000000"/>
          <w:szCs w:val="24"/>
        </w:rPr>
      </w:pPr>
      <w:bookmarkStart w:id="155" w:name="_Toc434237534"/>
      <w:bookmarkStart w:id="156" w:name="_Toc434423205"/>
      <w:bookmarkStart w:id="157" w:name="_Toc434237535"/>
      <w:bookmarkStart w:id="158" w:name="_Toc434423206"/>
      <w:bookmarkStart w:id="159" w:name="_Toc528315038"/>
      <w:bookmarkStart w:id="160" w:name="_Toc81468739"/>
      <w:bookmarkEnd w:id="155"/>
      <w:bookmarkEnd w:id="156"/>
      <w:bookmarkEnd w:id="157"/>
      <w:bookmarkEnd w:id="158"/>
      <w:r w:rsidRPr="00933296">
        <w:rPr>
          <w:rFonts w:ascii="Times New Roman"/>
          <w:color w:val="000000"/>
          <w:szCs w:val="24"/>
        </w:rPr>
        <w:t>校准结果</w:t>
      </w:r>
      <w:r w:rsidR="000E62ED" w:rsidRPr="00933296">
        <w:rPr>
          <w:rFonts w:ascii="Times New Roman"/>
          <w:color w:val="000000"/>
          <w:szCs w:val="24"/>
        </w:rPr>
        <w:t>的</w:t>
      </w:r>
      <w:r w:rsidRPr="00933296">
        <w:rPr>
          <w:rFonts w:ascii="Times New Roman"/>
          <w:color w:val="000000"/>
          <w:szCs w:val="24"/>
        </w:rPr>
        <w:t>表达</w:t>
      </w:r>
      <w:bookmarkEnd w:id="159"/>
      <w:bookmarkEnd w:id="160"/>
    </w:p>
    <w:p w14:paraId="048B33DE" w14:textId="77777777" w:rsidR="003A0AFF" w:rsidRPr="00933296" w:rsidRDefault="003A0AFF" w:rsidP="00D1674A">
      <w:pPr>
        <w:adjustRightInd w:val="0"/>
        <w:snapToGrid w:val="0"/>
        <w:ind w:firstLine="437"/>
        <w:rPr>
          <w:color w:val="000000"/>
          <w:sz w:val="24"/>
          <w:szCs w:val="24"/>
        </w:rPr>
      </w:pPr>
      <w:r w:rsidRPr="00933296">
        <w:rPr>
          <w:color w:val="000000"/>
          <w:sz w:val="24"/>
          <w:szCs w:val="24"/>
        </w:rPr>
        <w:t>校准后，出具校准证书。校准证书由封面和校准数据组成。封面由校准机构确定</w:t>
      </w:r>
      <w:r w:rsidR="00EF7814" w:rsidRPr="00933296">
        <w:rPr>
          <w:color w:val="000000"/>
          <w:sz w:val="24"/>
          <w:szCs w:val="24"/>
        </w:rPr>
        <w:t>统一格式，校准数据按附录所列数据表格，并可根据表被</w:t>
      </w:r>
      <w:r w:rsidR="00796EA4" w:rsidRPr="00933296">
        <w:rPr>
          <w:color w:val="000000"/>
          <w:sz w:val="24"/>
          <w:szCs w:val="24"/>
        </w:rPr>
        <w:t>校</w:t>
      </w:r>
      <w:r w:rsidR="00EF7814" w:rsidRPr="00933296">
        <w:rPr>
          <w:color w:val="000000"/>
          <w:sz w:val="24"/>
          <w:szCs w:val="24"/>
        </w:rPr>
        <w:t>仪表的情况进行填写。证书上的信息应满足以下要求。</w:t>
      </w:r>
    </w:p>
    <w:p w14:paraId="6B518651" w14:textId="77777777" w:rsidR="00EF7814" w:rsidRPr="00933296" w:rsidRDefault="00D77EA9" w:rsidP="00CA3D24">
      <w:pPr>
        <w:pStyle w:val="afe"/>
        <w:numPr>
          <w:ilvl w:val="0"/>
          <w:numId w:val="5"/>
        </w:numPr>
        <w:adjustRightInd w:val="0"/>
        <w:snapToGrid w:val="0"/>
        <w:ind w:firstLineChars="0"/>
        <w:rPr>
          <w:color w:val="000000"/>
          <w:sz w:val="24"/>
          <w:szCs w:val="24"/>
        </w:rPr>
      </w:pPr>
      <w:r w:rsidRPr="00933296">
        <w:rPr>
          <w:color w:val="000000"/>
          <w:sz w:val="24"/>
          <w:szCs w:val="24"/>
        </w:rPr>
        <w:t>标题，如</w:t>
      </w:r>
      <w:r w:rsidR="00D90F12" w:rsidRPr="00933296">
        <w:rPr>
          <w:color w:val="000000"/>
          <w:sz w:val="24"/>
          <w:szCs w:val="24"/>
        </w:rPr>
        <w:t>“</w:t>
      </w:r>
      <w:r w:rsidRPr="00933296">
        <w:rPr>
          <w:color w:val="000000"/>
          <w:sz w:val="24"/>
          <w:szCs w:val="24"/>
        </w:rPr>
        <w:t>校准证书</w:t>
      </w:r>
      <w:r w:rsidR="00D90F12" w:rsidRPr="00933296">
        <w:rPr>
          <w:color w:val="000000"/>
          <w:sz w:val="24"/>
          <w:szCs w:val="24"/>
        </w:rPr>
        <w:t>”</w:t>
      </w:r>
      <w:r w:rsidRPr="00933296">
        <w:rPr>
          <w:color w:val="000000"/>
          <w:sz w:val="24"/>
          <w:szCs w:val="24"/>
        </w:rPr>
        <w:t>；</w:t>
      </w:r>
    </w:p>
    <w:p w14:paraId="319AB3E2" w14:textId="77777777" w:rsidR="00EF7814" w:rsidRPr="00933296" w:rsidRDefault="00D77EA9" w:rsidP="00CA3D24">
      <w:pPr>
        <w:pStyle w:val="afe"/>
        <w:numPr>
          <w:ilvl w:val="0"/>
          <w:numId w:val="5"/>
        </w:numPr>
        <w:adjustRightInd w:val="0"/>
        <w:snapToGrid w:val="0"/>
        <w:ind w:firstLineChars="0"/>
        <w:rPr>
          <w:color w:val="000000"/>
          <w:sz w:val="24"/>
          <w:szCs w:val="24"/>
        </w:rPr>
      </w:pPr>
      <w:r w:rsidRPr="00933296">
        <w:rPr>
          <w:color w:val="000000"/>
          <w:sz w:val="24"/>
          <w:szCs w:val="24"/>
        </w:rPr>
        <w:t>实验室名称和地址；</w:t>
      </w:r>
    </w:p>
    <w:p w14:paraId="16F3B2A8" w14:textId="77777777" w:rsidR="00D77EA9" w:rsidRPr="00933296" w:rsidRDefault="00D77EA9" w:rsidP="00CA3D24">
      <w:pPr>
        <w:pStyle w:val="afe"/>
        <w:numPr>
          <w:ilvl w:val="0"/>
          <w:numId w:val="5"/>
        </w:numPr>
        <w:adjustRightInd w:val="0"/>
        <w:snapToGrid w:val="0"/>
        <w:ind w:firstLineChars="0"/>
        <w:rPr>
          <w:color w:val="000000"/>
          <w:sz w:val="24"/>
          <w:szCs w:val="24"/>
        </w:rPr>
      </w:pPr>
      <w:r w:rsidRPr="00933296">
        <w:rPr>
          <w:color w:val="000000"/>
          <w:sz w:val="24"/>
          <w:szCs w:val="24"/>
        </w:rPr>
        <w:t>证书或报告的唯一性标识（如编号），每页及总页数的标识；</w:t>
      </w:r>
    </w:p>
    <w:p w14:paraId="1E198A6F" w14:textId="77777777" w:rsidR="00D77EA9" w:rsidRPr="00933296" w:rsidRDefault="00D77EA9" w:rsidP="00CA3D24">
      <w:pPr>
        <w:numPr>
          <w:ilvl w:val="0"/>
          <w:numId w:val="5"/>
        </w:numPr>
        <w:adjustRightInd w:val="0"/>
        <w:snapToGrid w:val="0"/>
        <w:rPr>
          <w:color w:val="000000"/>
          <w:sz w:val="24"/>
          <w:szCs w:val="24"/>
        </w:rPr>
      </w:pPr>
      <w:r w:rsidRPr="00933296">
        <w:rPr>
          <w:color w:val="000000"/>
          <w:sz w:val="24"/>
          <w:szCs w:val="24"/>
        </w:rPr>
        <w:t>送校单位的名称和地址；</w:t>
      </w:r>
    </w:p>
    <w:p w14:paraId="54E08F07" w14:textId="77777777" w:rsidR="00D77EA9" w:rsidRPr="00933296" w:rsidRDefault="00D77EA9" w:rsidP="00CA3D24">
      <w:pPr>
        <w:numPr>
          <w:ilvl w:val="0"/>
          <w:numId w:val="5"/>
        </w:numPr>
        <w:adjustRightInd w:val="0"/>
        <w:snapToGrid w:val="0"/>
        <w:rPr>
          <w:color w:val="000000"/>
          <w:sz w:val="24"/>
          <w:szCs w:val="24"/>
        </w:rPr>
      </w:pPr>
      <w:r w:rsidRPr="00933296">
        <w:rPr>
          <w:color w:val="000000"/>
          <w:sz w:val="24"/>
          <w:szCs w:val="24"/>
        </w:rPr>
        <w:t>被校对象的描述和明确标识；</w:t>
      </w:r>
    </w:p>
    <w:p w14:paraId="45DBDD0E" w14:textId="77777777" w:rsidR="00D77EA9" w:rsidRPr="00933296" w:rsidRDefault="00D77EA9" w:rsidP="00CA3D24">
      <w:pPr>
        <w:numPr>
          <w:ilvl w:val="0"/>
          <w:numId w:val="5"/>
        </w:numPr>
        <w:adjustRightInd w:val="0"/>
        <w:snapToGrid w:val="0"/>
        <w:rPr>
          <w:color w:val="000000"/>
          <w:sz w:val="24"/>
          <w:szCs w:val="24"/>
        </w:rPr>
      </w:pPr>
      <w:r w:rsidRPr="00933296">
        <w:rPr>
          <w:color w:val="000000"/>
          <w:sz w:val="24"/>
          <w:szCs w:val="24"/>
        </w:rPr>
        <w:t>进行校准的日期，如果与校准结果的有效性和应用有关时，应说明被校对象的接收日期；</w:t>
      </w:r>
    </w:p>
    <w:p w14:paraId="1EBC2FF0" w14:textId="77777777" w:rsidR="00D77EA9" w:rsidRPr="00933296" w:rsidRDefault="00D77EA9" w:rsidP="00CA3D24">
      <w:pPr>
        <w:numPr>
          <w:ilvl w:val="0"/>
          <w:numId w:val="5"/>
        </w:numPr>
        <w:adjustRightInd w:val="0"/>
        <w:snapToGrid w:val="0"/>
        <w:rPr>
          <w:color w:val="000000"/>
          <w:sz w:val="24"/>
          <w:szCs w:val="24"/>
        </w:rPr>
      </w:pPr>
      <w:r w:rsidRPr="00933296">
        <w:rPr>
          <w:color w:val="000000"/>
          <w:sz w:val="24"/>
          <w:szCs w:val="24"/>
        </w:rPr>
        <w:t>对校准所依据的技术规范的标识，包括名称及代号；</w:t>
      </w:r>
    </w:p>
    <w:p w14:paraId="3487D976" w14:textId="77777777" w:rsidR="00D77EA9" w:rsidRPr="00933296" w:rsidRDefault="00D77EA9" w:rsidP="00CA3D24">
      <w:pPr>
        <w:numPr>
          <w:ilvl w:val="0"/>
          <w:numId w:val="5"/>
        </w:numPr>
        <w:adjustRightInd w:val="0"/>
        <w:snapToGrid w:val="0"/>
        <w:rPr>
          <w:color w:val="000000"/>
          <w:sz w:val="24"/>
          <w:szCs w:val="24"/>
        </w:rPr>
      </w:pPr>
      <w:r w:rsidRPr="00933296">
        <w:rPr>
          <w:color w:val="000000"/>
          <w:sz w:val="24"/>
          <w:szCs w:val="24"/>
        </w:rPr>
        <w:lastRenderedPageBreak/>
        <w:t>本次校准所用测量标准的溯源性及有效性说明；</w:t>
      </w:r>
    </w:p>
    <w:p w14:paraId="5AAE6473" w14:textId="77777777" w:rsidR="00D77EA9" w:rsidRPr="00933296" w:rsidRDefault="00D77EA9" w:rsidP="00CA3D24">
      <w:pPr>
        <w:numPr>
          <w:ilvl w:val="0"/>
          <w:numId w:val="5"/>
        </w:numPr>
        <w:adjustRightInd w:val="0"/>
        <w:snapToGrid w:val="0"/>
        <w:rPr>
          <w:color w:val="000000"/>
          <w:sz w:val="24"/>
          <w:szCs w:val="24"/>
        </w:rPr>
      </w:pPr>
      <w:r w:rsidRPr="00933296">
        <w:rPr>
          <w:color w:val="000000"/>
          <w:sz w:val="24"/>
          <w:szCs w:val="24"/>
        </w:rPr>
        <w:t>校准环境的描述；</w:t>
      </w:r>
    </w:p>
    <w:p w14:paraId="6F506EC9" w14:textId="77777777" w:rsidR="00D77EA9" w:rsidRPr="00933296" w:rsidRDefault="00D77EA9" w:rsidP="00CA3D24">
      <w:pPr>
        <w:numPr>
          <w:ilvl w:val="0"/>
          <w:numId w:val="5"/>
        </w:numPr>
        <w:adjustRightInd w:val="0"/>
        <w:snapToGrid w:val="0"/>
        <w:rPr>
          <w:color w:val="000000"/>
          <w:sz w:val="24"/>
          <w:szCs w:val="24"/>
        </w:rPr>
      </w:pPr>
      <w:r w:rsidRPr="00933296">
        <w:rPr>
          <w:color w:val="000000"/>
          <w:sz w:val="24"/>
          <w:szCs w:val="24"/>
        </w:rPr>
        <w:t>校准结果及其测量不确定度；</w:t>
      </w:r>
    </w:p>
    <w:p w14:paraId="7BB6FB25" w14:textId="77777777" w:rsidR="00AF0500" w:rsidRPr="00933296" w:rsidRDefault="00D77EA9" w:rsidP="00CA3D24">
      <w:pPr>
        <w:numPr>
          <w:ilvl w:val="0"/>
          <w:numId w:val="5"/>
        </w:numPr>
        <w:adjustRightInd w:val="0"/>
        <w:snapToGrid w:val="0"/>
        <w:rPr>
          <w:color w:val="000000"/>
          <w:sz w:val="24"/>
          <w:szCs w:val="24"/>
        </w:rPr>
      </w:pPr>
      <w:r w:rsidRPr="00933296">
        <w:rPr>
          <w:color w:val="000000"/>
          <w:sz w:val="24"/>
          <w:szCs w:val="24"/>
        </w:rPr>
        <w:t>校准证书或校准报告签发人的签名、职务或等效标识，以及签发日期</w:t>
      </w:r>
      <w:r w:rsidR="00926B25" w:rsidRPr="00933296">
        <w:rPr>
          <w:color w:val="000000"/>
          <w:sz w:val="24"/>
          <w:szCs w:val="24"/>
        </w:rPr>
        <w:t>；</w:t>
      </w:r>
    </w:p>
    <w:p w14:paraId="35CDAA76" w14:textId="77777777" w:rsidR="00C77D9E" w:rsidRPr="00933296" w:rsidRDefault="00C77D9E" w:rsidP="00CA3D24">
      <w:pPr>
        <w:numPr>
          <w:ilvl w:val="0"/>
          <w:numId w:val="5"/>
        </w:numPr>
        <w:adjustRightInd w:val="0"/>
        <w:snapToGrid w:val="0"/>
        <w:rPr>
          <w:color w:val="000000"/>
          <w:sz w:val="24"/>
          <w:szCs w:val="24"/>
        </w:rPr>
      </w:pPr>
      <w:r w:rsidRPr="00933296">
        <w:rPr>
          <w:color w:val="000000"/>
          <w:sz w:val="24"/>
          <w:szCs w:val="24"/>
        </w:rPr>
        <w:t>校准结果仅对被校对象有效的声明</w:t>
      </w:r>
      <w:r w:rsidR="00926B25" w:rsidRPr="00933296">
        <w:rPr>
          <w:color w:val="000000"/>
          <w:sz w:val="24"/>
          <w:szCs w:val="24"/>
        </w:rPr>
        <w:t>；</w:t>
      </w:r>
    </w:p>
    <w:p w14:paraId="2E1139A0" w14:textId="77777777" w:rsidR="00C77D9E" w:rsidRPr="00933296" w:rsidRDefault="00926B25" w:rsidP="00CA3D24">
      <w:pPr>
        <w:numPr>
          <w:ilvl w:val="0"/>
          <w:numId w:val="5"/>
        </w:numPr>
        <w:adjustRightInd w:val="0"/>
        <w:snapToGrid w:val="0"/>
        <w:rPr>
          <w:color w:val="000000"/>
          <w:sz w:val="24"/>
          <w:szCs w:val="24"/>
        </w:rPr>
      </w:pPr>
      <w:r w:rsidRPr="00933296">
        <w:rPr>
          <w:color w:val="000000"/>
          <w:sz w:val="24"/>
          <w:szCs w:val="24"/>
        </w:rPr>
        <w:t>未经实验室书面批准，不得部分复制证书的声明。</w:t>
      </w:r>
    </w:p>
    <w:p w14:paraId="65DC70E9" w14:textId="77777777" w:rsidR="00D54435" w:rsidRPr="00933296" w:rsidRDefault="00D54435" w:rsidP="00D1674A">
      <w:pPr>
        <w:pStyle w:val="1"/>
        <w:numPr>
          <w:ilvl w:val="0"/>
          <w:numId w:val="1"/>
        </w:numPr>
        <w:tabs>
          <w:tab w:val="left" w:pos="425"/>
        </w:tabs>
        <w:adjustRightInd w:val="0"/>
        <w:snapToGrid w:val="0"/>
        <w:rPr>
          <w:rFonts w:ascii="Times New Roman"/>
          <w:color w:val="000000"/>
          <w:szCs w:val="24"/>
        </w:rPr>
      </w:pPr>
      <w:bookmarkStart w:id="161" w:name="_Toc528315039"/>
      <w:bookmarkStart w:id="162" w:name="_Toc81468740"/>
      <w:r w:rsidRPr="00933296">
        <w:rPr>
          <w:rFonts w:ascii="Times New Roman"/>
          <w:color w:val="000000"/>
          <w:szCs w:val="24"/>
        </w:rPr>
        <w:t>复校时间间隔</w:t>
      </w:r>
      <w:bookmarkEnd w:id="161"/>
      <w:bookmarkEnd w:id="162"/>
    </w:p>
    <w:p w14:paraId="54E486EA" w14:textId="47CD1DC5" w:rsidR="00F82FA1" w:rsidRPr="00933296" w:rsidRDefault="008001A0" w:rsidP="00F82FA1">
      <w:pPr>
        <w:adjustRightInd w:val="0"/>
        <w:snapToGrid w:val="0"/>
        <w:spacing w:beforeLines="100" w:before="312" w:afterLines="50" w:after="156"/>
        <w:ind w:firstLineChars="200" w:firstLine="480"/>
        <w:jc w:val="left"/>
        <w:rPr>
          <w:color w:val="000000"/>
          <w:sz w:val="24"/>
          <w:szCs w:val="24"/>
        </w:rPr>
      </w:pPr>
      <w:r w:rsidRPr="00933296">
        <w:rPr>
          <w:color w:val="000000"/>
          <w:sz w:val="24"/>
          <w:szCs w:val="24"/>
        </w:rPr>
        <w:t>复校时间间隔</w:t>
      </w:r>
      <w:r>
        <w:rPr>
          <w:rFonts w:hint="eastAsia"/>
          <w:color w:val="000000"/>
          <w:sz w:val="24"/>
          <w:szCs w:val="24"/>
        </w:rPr>
        <w:t>可以由</w:t>
      </w:r>
      <w:r w:rsidR="00A26BC4" w:rsidRPr="00933296">
        <w:rPr>
          <w:color w:val="000000"/>
          <w:sz w:val="24"/>
          <w:szCs w:val="24"/>
        </w:rPr>
        <w:t>单位自主决定，</w:t>
      </w:r>
      <w:r w:rsidR="007E1BC8">
        <w:rPr>
          <w:rFonts w:hint="eastAsia"/>
          <w:color w:val="000000"/>
          <w:sz w:val="24"/>
          <w:szCs w:val="24"/>
        </w:rPr>
        <w:t>推荐</w:t>
      </w:r>
      <w:r w:rsidR="00A26BC4" w:rsidRPr="00933296">
        <w:rPr>
          <w:color w:val="000000"/>
          <w:sz w:val="24"/>
          <w:szCs w:val="24"/>
        </w:rPr>
        <w:t>为</w:t>
      </w:r>
      <w:r w:rsidR="00A26BC4" w:rsidRPr="00933296">
        <w:rPr>
          <w:color w:val="000000"/>
          <w:sz w:val="24"/>
          <w:szCs w:val="24"/>
        </w:rPr>
        <w:t>1</w:t>
      </w:r>
      <w:r w:rsidR="00A26BC4" w:rsidRPr="00933296">
        <w:rPr>
          <w:color w:val="000000"/>
          <w:sz w:val="24"/>
          <w:szCs w:val="24"/>
        </w:rPr>
        <w:t>年。</w:t>
      </w:r>
      <w:bookmarkStart w:id="163" w:name="_Toc127162197"/>
      <w:bookmarkStart w:id="164" w:name="_Toc127170182"/>
      <w:bookmarkStart w:id="165" w:name="_Toc127867080"/>
      <w:bookmarkStart w:id="166" w:name="_Toc128810560"/>
      <w:bookmarkStart w:id="167" w:name="_Toc137893857"/>
      <w:r w:rsidR="00D54435" w:rsidRPr="00933296">
        <w:rPr>
          <w:color w:val="000000"/>
          <w:sz w:val="24"/>
          <w:szCs w:val="24"/>
        </w:rPr>
        <w:br w:type="page"/>
      </w:r>
      <w:bookmarkStart w:id="168" w:name="_Toc214871819"/>
      <w:bookmarkStart w:id="169" w:name="_Toc127162199"/>
      <w:bookmarkStart w:id="170" w:name="_Toc127170184"/>
      <w:bookmarkStart w:id="171" w:name="_Toc127867082"/>
      <w:bookmarkStart w:id="172" w:name="_Toc128810562"/>
      <w:bookmarkEnd w:id="163"/>
      <w:bookmarkEnd w:id="164"/>
      <w:bookmarkEnd w:id="165"/>
      <w:bookmarkEnd w:id="166"/>
      <w:bookmarkEnd w:id="167"/>
    </w:p>
    <w:p w14:paraId="5E18AAE7" w14:textId="77777777" w:rsidR="00F82FA1" w:rsidRPr="00933296" w:rsidRDefault="00F82FA1" w:rsidP="00F82FA1">
      <w:pPr>
        <w:adjustRightInd w:val="0"/>
        <w:snapToGrid w:val="0"/>
        <w:spacing w:beforeLines="100" w:before="312" w:afterLines="50" w:after="156"/>
        <w:jc w:val="left"/>
        <w:rPr>
          <w:color w:val="000000"/>
          <w:sz w:val="24"/>
          <w:szCs w:val="24"/>
        </w:rPr>
      </w:pPr>
    </w:p>
    <w:p w14:paraId="73614F55" w14:textId="26A83C60" w:rsidR="00D54435" w:rsidRPr="007E1BC8" w:rsidRDefault="00D54435" w:rsidP="007E1BC8">
      <w:pPr>
        <w:pStyle w:val="1"/>
        <w:rPr>
          <w:rFonts w:ascii="Times New Roman"/>
          <w:b/>
        </w:rPr>
      </w:pPr>
      <w:bookmarkStart w:id="173" w:name="_Toc81468741"/>
      <w:r w:rsidRPr="007E1BC8">
        <w:rPr>
          <w:rFonts w:ascii="Times New Roman"/>
          <w:b/>
        </w:rPr>
        <w:t>附录</w:t>
      </w:r>
      <w:r w:rsidRPr="007E1BC8">
        <w:rPr>
          <w:rFonts w:ascii="Times New Roman"/>
          <w:b/>
        </w:rPr>
        <w:t xml:space="preserve"> </w:t>
      </w:r>
      <w:r w:rsidR="009F7735" w:rsidRPr="007E1BC8">
        <w:rPr>
          <w:rFonts w:ascii="Times New Roman"/>
          <w:b/>
        </w:rPr>
        <w:t>A</w:t>
      </w:r>
      <w:bookmarkStart w:id="174" w:name="_Toc434423210"/>
      <w:r w:rsidR="008138F7" w:rsidRPr="007E1BC8">
        <w:rPr>
          <w:rFonts w:ascii="Times New Roman"/>
          <w:b/>
          <w:lang w:eastAsia="zh-CN"/>
        </w:rPr>
        <w:t xml:space="preserve"> </w:t>
      </w:r>
      <w:r w:rsidR="007E1BC8">
        <w:rPr>
          <w:rFonts w:ascii="Times New Roman" w:hint="eastAsia"/>
          <w:b/>
          <w:lang w:eastAsia="zh-CN"/>
        </w:rPr>
        <w:t xml:space="preserve">                 </w:t>
      </w:r>
      <w:r w:rsidR="00AB1D07" w:rsidRPr="007E1BC8">
        <w:rPr>
          <w:rFonts w:ascii="Times New Roman"/>
          <w:b/>
        </w:rPr>
        <w:t>原始</w:t>
      </w:r>
      <w:r w:rsidRPr="007E1BC8">
        <w:rPr>
          <w:rFonts w:ascii="Times New Roman"/>
          <w:b/>
        </w:rPr>
        <w:t>记录</w:t>
      </w:r>
      <w:r w:rsidR="00F82FA1" w:rsidRPr="007E1BC8">
        <w:rPr>
          <w:rFonts w:ascii="Times New Roman"/>
          <w:b/>
        </w:rPr>
        <w:t>内页参考</w:t>
      </w:r>
      <w:r w:rsidRPr="007E1BC8">
        <w:rPr>
          <w:rFonts w:ascii="Times New Roman"/>
          <w:b/>
        </w:rPr>
        <w:t>格式</w:t>
      </w:r>
      <w:bookmarkEnd w:id="168"/>
      <w:bookmarkEnd w:id="169"/>
      <w:bookmarkEnd w:id="170"/>
      <w:bookmarkEnd w:id="171"/>
      <w:bookmarkEnd w:id="172"/>
      <w:bookmarkEnd w:id="173"/>
      <w:bookmarkEnd w:id="174"/>
    </w:p>
    <w:p w14:paraId="24E95680" w14:textId="77777777" w:rsidR="007E1BC8" w:rsidRDefault="007E1BC8" w:rsidP="000A5541">
      <w:pPr>
        <w:widowControl/>
        <w:tabs>
          <w:tab w:val="left" w:pos="2160"/>
        </w:tabs>
        <w:autoSpaceDE w:val="0"/>
        <w:autoSpaceDN w:val="0"/>
        <w:adjustRightInd w:val="0"/>
        <w:snapToGrid w:val="0"/>
        <w:textAlignment w:val="bottom"/>
        <w:rPr>
          <w:color w:val="000000"/>
          <w:sz w:val="24"/>
        </w:rPr>
      </w:pPr>
    </w:p>
    <w:p w14:paraId="772D73E6" w14:textId="77777777" w:rsidR="00E36602" w:rsidRPr="00933296" w:rsidRDefault="00E36602" w:rsidP="000A5541">
      <w:pPr>
        <w:widowControl/>
        <w:tabs>
          <w:tab w:val="left" w:pos="2160"/>
        </w:tabs>
        <w:autoSpaceDE w:val="0"/>
        <w:autoSpaceDN w:val="0"/>
        <w:adjustRightInd w:val="0"/>
        <w:snapToGrid w:val="0"/>
        <w:textAlignment w:val="bottom"/>
        <w:rPr>
          <w:color w:val="000000"/>
          <w:sz w:val="24"/>
        </w:rPr>
      </w:pPr>
      <w:r w:rsidRPr="00933296">
        <w:rPr>
          <w:color w:val="000000"/>
          <w:sz w:val="24"/>
        </w:rPr>
        <w:t>被校</w:t>
      </w:r>
      <w:r w:rsidR="00F82FA1" w:rsidRPr="00933296">
        <w:rPr>
          <w:color w:val="000000"/>
          <w:sz w:val="24"/>
        </w:rPr>
        <w:t>逻辑分析仪</w:t>
      </w:r>
      <w:r w:rsidRPr="00933296">
        <w:rPr>
          <w:color w:val="000000"/>
          <w:sz w:val="24"/>
        </w:rPr>
        <w:t>外观检查</w:t>
      </w:r>
    </w:p>
    <w:p w14:paraId="25C440DB" w14:textId="77777777" w:rsidR="00E36602" w:rsidRPr="00933296" w:rsidRDefault="00E36602" w:rsidP="000A5541">
      <w:pPr>
        <w:adjustRightInd w:val="0"/>
        <w:snapToGrid w:val="0"/>
        <w:jc w:val="left"/>
        <w:rPr>
          <w:color w:val="000000"/>
          <w:sz w:val="24"/>
        </w:rPr>
      </w:pPr>
      <w:r w:rsidRPr="00933296">
        <w:rPr>
          <w:color w:val="000000"/>
          <w:sz w:val="24"/>
        </w:rPr>
        <w:t>正常</w:t>
      </w:r>
      <w:r w:rsidRPr="00933296">
        <w:rPr>
          <w:color w:val="000000"/>
          <w:sz w:val="24"/>
        </w:rPr>
        <w:t xml:space="preserve"> □       </w:t>
      </w:r>
      <w:r w:rsidRPr="00933296">
        <w:rPr>
          <w:color w:val="000000"/>
          <w:sz w:val="24"/>
        </w:rPr>
        <w:t>不正常</w:t>
      </w:r>
      <w:r w:rsidRPr="00933296">
        <w:rPr>
          <w:color w:val="000000"/>
          <w:sz w:val="24"/>
        </w:rPr>
        <w:t xml:space="preserve"> □</w:t>
      </w:r>
    </w:p>
    <w:p w14:paraId="74F8E699" w14:textId="77777777" w:rsidR="00E36602" w:rsidRPr="00933296" w:rsidRDefault="00E36602" w:rsidP="000A5541">
      <w:pPr>
        <w:widowControl/>
        <w:tabs>
          <w:tab w:val="left" w:pos="2160"/>
        </w:tabs>
        <w:autoSpaceDE w:val="0"/>
        <w:autoSpaceDN w:val="0"/>
        <w:adjustRightInd w:val="0"/>
        <w:snapToGrid w:val="0"/>
        <w:textAlignment w:val="bottom"/>
        <w:rPr>
          <w:b/>
          <w:color w:val="000000"/>
        </w:rPr>
      </w:pPr>
    </w:p>
    <w:p w14:paraId="0BB38202" w14:textId="77777777" w:rsidR="00E36602" w:rsidRPr="00933296" w:rsidRDefault="00E36602" w:rsidP="000A5541">
      <w:pPr>
        <w:widowControl/>
        <w:tabs>
          <w:tab w:val="left" w:pos="2160"/>
        </w:tabs>
        <w:autoSpaceDE w:val="0"/>
        <w:autoSpaceDN w:val="0"/>
        <w:adjustRightInd w:val="0"/>
        <w:snapToGrid w:val="0"/>
        <w:textAlignment w:val="bottom"/>
        <w:rPr>
          <w:color w:val="000000"/>
          <w:sz w:val="24"/>
        </w:rPr>
      </w:pPr>
      <w:r w:rsidRPr="00933296">
        <w:rPr>
          <w:color w:val="000000"/>
          <w:sz w:val="24"/>
        </w:rPr>
        <w:t>被校</w:t>
      </w:r>
      <w:r w:rsidR="00F82FA1" w:rsidRPr="00933296">
        <w:rPr>
          <w:color w:val="000000"/>
          <w:sz w:val="24"/>
        </w:rPr>
        <w:t>逻辑分析仪</w:t>
      </w:r>
      <w:r w:rsidRPr="00933296">
        <w:rPr>
          <w:color w:val="000000"/>
          <w:sz w:val="24"/>
        </w:rPr>
        <w:t>工作正常性检查</w:t>
      </w:r>
    </w:p>
    <w:p w14:paraId="008F351D" w14:textId="77777777" w:rsidR="00E36602" w:rsidRPr="00933296" w:rsidRDefault="00E36602" w:rsidP="000A5541">
      <w:pPr>
        <w:adjustRightInd w:val="0"/>
        <w:snapToGrid w:val="0"/>
        <w:jc w:val="left"/>
        <w:rPr>
          <w:color w:val="000000"/>
          <w:sz w:val="24"/>
        </w:rPr>
      </w:pPr>
      <w:r w:rsidRPr="00933296">
        <w:rPr>
          <w:color w:val="000000"/>
          <w:sz w:val="24"/>
        </w:rPr>
        <w:t>正常</w:t>
      </w:r>
      <w:r w:rsidRPr="00933296">
        <w:rPr>
          <w:color w:val="000000"/>
          <w:sz w:val="24"/>
        </w:rPr>
        <w:t xml:space="preserve"> □       </w:t>
      </w:r>
      <w:r w:rsidRPr="00933296">
        <w:rPr>
          <w:color w:val="000000"/>
          <w:sz w:val="24"/>
        </w:rPr>
        <w:t>不正常</w:t>
      </w:r>
      <w:r w:rsidRPr="00933296">
        <w:rPr>
          <w:color w:val="000000"/>
          <w:sz w:val="24"/>
        </w:rPr>
        <w:t xml:space="preserve"> □</w:t>
      </w:r>
    </w:p>
    <w:p w14:paraId="10F5375C" w14:textId="77777777" w:rsidR="00F82FA1" w:rsidRPr="00933296" w:rsidRDefault="00F82FA1" w:rsidP="000A5541">
      <w:pPr>
        <w:adjustRightInd w:val="0"/>
        <w:snapToGrid w:val="0"/>
        <w:jc w:val="left"/>
        <w:rPr>
          <w:color w:val="000000"/>
          <w:sz w:val="24"/>
        </w:rPr>
      </w:pPr>
    </w:p>
    <w:p w14:paraId="4708BC54" w14:textId="77777777" w:rsidR="00F82FA1" w:rsidRPr="00933296" w:rsidRDefault="00F82FA1" w:rsidP="000A5541">
      <w:pPr>
        <w:adjustRightInd w:val="0"/>
        <w:snapToGrid w:val="0"/>
        <w:jc w:val="left"/>
        <w:rPr>
          <w:color w:val="000000"/>
          <w:sz w:val="24"/>
        </w:rPr>
      </w:pPr>
    </w:p>
    <w:p w14:paraId="352DC635" w14:textId="77777777" w:rsidR="00F77802" w:rsidRPr="00933296" w:rsidRDefault="00F82FA1" w:rsidP="00F82FA1">
      <w:pPr>
        <w:pStyle w:val="aff8"/>
        <w:spacing w:beforeLines="50" w:before="156" w:afterLines="50" w:after="156"/>
        <w:rPr>
          <w:rFonts w:ascii="Times New Roman"/>
          <w:szCs w:val="21"/>
        </w:rPr>
      </w:pPr>
      <w:r w:rsidRPr="00933296">
        <w:rPr>
          <w:rFonts w:ascii="Times New Roman"/>
          <w:szCs w:val="21"/>
        </w:rPr>
        <w:t>表</w:t>
      </w:r>
      <w:r w:rsidRPr="00933296">
        <w:rPr>
          <w:rFonts w:ascii="Times New Roman"/>
          <w:szCs w:val="21"/>
        </w:rPr>
        <w:t xml:space="preserve">A.1  </w:t>
      </w:r>
      <w:r w:rsidRPr="00933296">
        <w:rPr>
          <w:rFonts w:ascii="Times New Roman"/>
          <w:szCs w:val="21"/>
        </w:rPr>
        <w:t>门限电平</w:t>
      </w:r>
    </w:p>
    <w:p w14:paraId="3819BFC3" w14:textId="77BEF433" w:rsidR="00F82FA1" w:rsidRPr="00933296" w:rsidRDefault="00F82FA1" w:rsidP="00F82FA1">
      <w:pPr>
        <w:widowControl/>
        <w:tabs>
          <w:tab w:val="left" w:pos="2160"/>
        </w:tabs>
        <w:autoSpaceDE w:val="0"/>
        <w:autoSpaceDN w:val="0"/>
        <w:adjustRightInd w:val="0"/>
        <w:snapToGrid w:val="0"/>
        <w:spacing w:beforeLines="50" w:before="156" w:afterLines="50" w:after="156"/>
        <w:ind w:firstLine="102"/>
        <w:jc w:val="left"/>
        <w:textAlignment w:val="bottom"/>
        <w:rPr>
          <w:rFonts w:eastAsia="黑体"/>
          <w:color w:val="000000"/>
          <w:szCs w:val="21"/>
        </w:rPr>
      </w:pPr>
      <w:r w:rsidRPr="00933296">
        <w:rPr>
          <w:noProof/>
          <w:spacing w:val="2"/>
        </w:rPr>
        <w:t>1.</w:t>
      </w:r>
      <w:r w:rsidR="00BF2418" w:rsidRPr="00933296">
        <w:rPr>
          <w:noProof/>
          <w:spacing w:val="2"/>
        </w:rPr>
        <w:t xml:space="preserve"> </w:t>
      </w:r>
      <w:r w:rsidR="00BF2418" w:rsidRPr="00933296">
        <w:rPr>
          <w:noProof/>
          <w:spacing w:val="2"/>
        </w:rPr>
        <w:t>探头</w:t>
      </w:r>
      <w:r w:rsidRPr="00933296">
        <w:rPr>
          <w:noProof/>
          <w:spacing w:val="2"/>
        </w:rPr>
        <w:t>1</w:t>
      </w:r>
      <w:r w:rsidR="00E007D7" w:rsidRPr="00933296">
        <w:rPr>
          <w:noProof/>
          <w:spacing w:val="2"/>
        </w:rPr>
        <w:t>_</w:t>
      </w:r>
      <w:r w:rsidR="00BF2418" w:rsidRPr="00933296">
        <w:rPr>
          <w:noProof/>
          <w:spacing w:val="2"/>
        </w:rPr>
        <w:t>通道</w:t>
      </w:r>
      <w:r w:rsidR="00A45EE1" w:rsidRPr="00933296">
        <w:rPr>
          <w:noProof/>
          <w:spacing w:val="2"/>
        </w:rPr>
        <w:t>0</w:t>
      </w:r>
      <w:r w:rsidRPr="00933296">
        <w:rPr>
          <w:noProof/>
          <w:spacing w:val="2"/>
        </w:rPr>
        <w:t>：</w:t>
      </w:r>
    </w:p>
    <w:tbl>
      <w:tblPr>
        <w:tblW w:w="68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67"/>
        <w:gridCol w:w="1559"/>
        <w:gridCol w:w="1198"/>
        <w:gridCol w:w="1559"/>
        <w:gridCol w:w="1418"/>
      </w:tblGrid>
      <w:tr w:rsidR="00C769A4" w:rsidRPr="00933296" w14:paraId="42F732E6" w14:textId="77777777" w:rsidTr="00F170E6">
        <w:trPr>
          <w:cantSplit/>
          <w:trHeight w:hRule="exact" w:val="340"/>
          <w:jc w:val="center"/>
        </w:trPr>
        <w:tc>
          <w:tcPr>
            <w:tcW w:w="2626" w:type="dxa"/>
            <w:gridSpan w:val="2"/>
            <w:vAlign w:val="center"/>
          </w:tcPr>
          <w:p w14:paraId="4EDE73E1" w14:textId="77777777" w:rsidR="00C769A4" w:rsidRPr="00933296" w:rsidRDefault="00C769A4" w:rsidP="00F170E6">
            <w:pPr>
              <w:pStyle w:val="aff7"/>
              <w:jc w:val="center"/>
              <w:rPr>
                <w:rFonts w:ascii="Times New Roman" w:hAnsi="Times New Roman" w:cs="Times New Roman"/>
              </w:rPr>
            </w:pPr>
            <w:r w:rsidRPr="00933296">
              <w:rPr>
                <w:rFonts w:ascii="Times New Roman" w:hAnsi="Times New Roman" w:cs="Times New Roman"/>
              </w:rPr>
              <w:t>门限设置</w:t>
            </w:r>
          </w:p>
        </w:tc>
        <w:tc>
          <w:tcPr>
            <w:tcW w:w="1198" w:type="dxa"/>
            <w:vAlign w:val="center"/>
          </w:tcPr>
          <w:p w14:paraId="471068FD" w14:textId="77777777" w:rsidR="00C769A4" w:rsidRPr="00933296" w:rsidRDefault="00C769A4" w:rsidP="00F170E6">
            <w:pPr>
              <w:pStyle w:val="aff7"/>
              <w:jc w:val="center"/>
              <w:rPr>
                <w:rFonts w:ascii="Times New Roman" w:hAnsi="Times New Roman" w:cs="Times New Roman"/>
              </w:rPr>
            </w:pPr>
            <w:r w:rsidRPr="00933296">
              <w:rPr>
                <w:rFonts w:ascii="Times New Roman" w:hAnsi="Times New Roman" w:cs="Times New Roman"/>
              </w:rPr>
              <w:t>下限</w:t>
            </w:r>
          </w:p>
        </w:tc>
        <w:tc>
          <w:tcPr>
            <w:tcW w:w="1559" w:type="dxa"/>
            <w:vAlign w:val="center"/>
          </w:tcPr>
          <w:p w14:paraId="5B987B1D" w14:textId="77777777" w:rsidR="00C769A4" w:rsidRPr="00933296" w:rsidRDefault="00C769A4" w:rsidP="00CB384B">
            <w:pPr>
              <w:pStyle w:val="aff7"/>
              <w:jc w:val="center"/>
              <w:rPr>
                <w:rFonts w:ascii="Times New Roman" w:hAnsi="Times New Roman" w:cs="Times New Roman"/>
              </w:rPr>
            </w:pPr>
            <w:r w:rsidRPr="00933296">
              <w:rPr>
                <w:rFonts w:ascii="Times New Roman" w:hAnsi="Times New Roman" w:cs="Times New Roman"/>
              </w:rPr>
              <w:t>测量结果</w:t>
            </w:r>
          </w:p>
        </w:tc>
        <w:tc>
          <w:tcPr>
            <w:tcW w:w="1418" w:type="dxa"/>
            <w:vAlign w:val="center"/>
          </w:tcPr>
          <w:p w14:paraId="03B7F323" w14:textId="77777777" w:rsidR="00C769A4" w:rsidRPr="00933296" w:rsidRDefault="00C769A4" w:rsidP="00F170E6">
            <w:pPr>
              <w:pStyle w:val="aff7"/>
              <w:jc w:val="center"/>
              <w:rPr>
                <w:rFonts w:ascii="Times New Roman" w:hAnsi="Times New Roman" w:cs="Times New Roman"/>
              </w:rPr>
            </w:pPr>
            <w:r w:rsidRPr="00933296">
              <w:rPr>
                <w:rFonts w:ascii="Times New Roman" w:hAnsi="Times New Roman" w:cs="Times New Roman"/>
              </w:rPr>
              <w:t>上限</w:t>
            </w:r>
          </w:p>
        </w:tc>
      </w:tr>
      <w:tr w:rsidR="00F82FA1" w:rsidRPr="00933296" w14:paraId="74156134" w14:textId="77777777" w:rsidTr="00F170E6">
        <w:trPr>
          <w:cantSplit/>
          <w:trHeight w:hRule="exact" w:val="340"/>
          <w:jc w:val="center"/>
        </w:trPr>
        <w:tc>
          <w:tcPr>
            <w:tcW w:w="1067" w:type="dxa"/>
            <w:vMerge w:val="restart"/>
            <w:vAlign w:val="center"/>
          </w:tcPr>
          <w:p w14:paraId="20686957" w14:textId="77777777" w:rsidR="00F82FA1" w:rsidRPr="00933296" w:rsidRDefault="00F82FA1" w:rsidP="00F170E6">
            <w:pPr>
              <w:pStyle w:val="aff7"/>
              <w:jc w:val="center"/>
              <w:rPr>
                <w:rFonts w:ascii="Times New Roman" w:hAnsi="Times New Roman" w:cs="Times New Roman"/>
              </w:rPr>
            </w:pPr>
            <w:r w:rsidRPr="00933296">
              <w:rPr>
                <w:rFonts w:ascii="Times New Roman" w:hAnsi="Times New Roman" w:cs="Times New Roman"/>
              </w:rPr>
              <w:t>TTL</w:t>
            </w:r>
          </w:p>
        </w:tc>
        <w:tc>
          <w:tcPr>
            <w:tcW w:w="1559" w:type="dxa"/>
            <w:vAlign w:val="center"/>
          </w:tcPr>
          <w:p w14:paraId="609DE287" w14:textId="77777777" w:rsidR="00F82FA1" w:rsidRPr="00933296" w:rsidRDefault="00F82FA1" w:rsidP="00F170E6">
            <w:pPr>
              <w:pStyle w:val="aff7"/>
              <w:jc w:val="center"/>
              <w:rPr>
                <w:rFonts w:ascii="Times New Roman" w:hAnsi="Times New Roman" w:cs="Times New Roman"/>
              </w:rPr>
            </w:pPr>
            <w:r w:rsidRPr="00933296">
              <w:rPr>
                <w:rFonts w:ascii="Times New Roman" w:hAnsi="Times New Roman" w:cs="Times New Roman"/>
              </w:rPr>
              <w:t xml:space="preserve">TTL </w:t>
            </w:r>
            <w:r w:rsidRPr="00933296">
              <w:rPr>
                <w:rFonts w:ascii="Times New Roman" w:hAnsi="Times New Roman" w:cs="Times New Roman"/>
                <w:i/>
              </w:rPr>
              <w:t>V</w:t>
            </w:r>
            <w:r w:rsidRPr="00933296">
              <w:rPr>
                <w:rFonts w:ascii="Times New Roman" w:hAnsi="Times New Roman" w:cs="Times New Roman"/>
                <w:vertAlign w:val="subscript"/>
              </w:rPr>
              <w:t>H</w:t>
            </w:r>
          </w:p>
        </w:tc>
        <w:tc>
          <w:tcPr>
            <w:tcW w:w="1198" w:type="dxa"/>
            <w:vAlign w:val="center"/>
          </w:tcPr>
          <w:p w14:paraId="24085087" w14:textId="77777777" w:rsidR="00F82FA1" w:rsidRPr="00933296" w:rsidRDefault="00F82FA1" w:rsidP="00F170E6">
            <w:pPr>
              <w:pStyle w:val="aff7"/>
              <w:jc w:val="center"/>
              <w:rPr>
                <w:rFonts w:ascii="Times New Roman" w:hAnsi="Times New Roman" w:cs="Times New Roman"/>
              </w:rPr>
            </w:pPr>
          </w:p>
        </w:tc>
        <w:tc>
          <w:tcPr>
            <w:tcW w:w="1559" w:type="dxa"/>
            <w:vAlign w:val="center"/>
          </w:tcPr>
          <w:p w14:paraId="6E060BB4" w14:textId="77777777" w:rsidR="00F82FA1" w:rsidRPr="00933296" w:rsidRDefault="00F82FA1" w:rsidP="00F170E6">
            <w:pPr>
              <w:pStyle w:val="aff7"/>
              <w:jc w:val="center"/>
              <w:rPr>
                <w:rFonts w:ascii="Times New Roman" w:hAnsi="Times New Roman" w:cs="Times New Roman"/>
              </w:rPr>
            </w:pPr>
          </w:p>
        </w:tc>
        <w:tc>
          <w:tcPr>
            <w:tcW w:w="1418" w:type="dxa"/>
            <w:vAlign w:val="center"/>
          </w:tcPr>
          <w:p w14:paraId="78FBEF39" w14:textId="77777777" w:rsidR="00F82FA1" w:rsidRPr="00933296" w:rsidRDefault="00F82FA1" w:rsidP="00F170E6">
            <w:pPr>
              <w:pStyle w:val="aff7"/>
              <w:jc w:val="center"/>
              <w:rPr>
                <w:rFonts w:ascii="Times New Roman" w:hAnsi="Times New Roman" w:cs="Times New Roman"/>
              </w:rPr>
            </w:pPr>
          </w:p>
        </w:tc>
      </w:tr>
      <w:tr w:rsidR="00F82FA1" w:rsidRPr="00933296" w14:paraId="4E27F546" w14:textId="77777777" w:rsidTr="00F170E6">
        <w:trPr>
          <w:cantSplit/>
          <w:trHeight w:hRule="exact" w:val="340"/>
          <w:jc w:val="center"/>
        </w:trPr>
        <w:tc>
          <w:tcPr>
            <w:tcW w:w="1067" w:type="dxa"/>
            <w:vMerge/>
            <w:vAlign w:val="center"/>
          </w:tcPr>
          <w:p w14:paraId="733EFFB3" w14:textId="77777777" w:rsidR="00F82FA1" w:rsidRPr="00933296" w:rsidRDefault="00F82FA1" w:rsidP="00F170E6">
            <w:pPr>
              <w:pStyle w:val="aff7"/>
              <w:jc w:val="center"/>
              <w:rPr>
                <w:rFonts w:ascii="Times New Roman" w:hAnsi="Times New Roman" w:cs="Times New Roman"/>
              </w:rPr>
            </w:pPr>
          </w:p>
        </w:tc>
        <w:tc>
          <w:tcPr>
            <w:tcW w:w="1559" w:type="dxa"/>
            <w:vAlign w:val="center"/>
          </w:tcPr>
          <w:p w14:paraId="52E460F3" w14:textId="77777777" w:rsidR="00F82FA1" w:rsidRPr="00933296" w:rsidRDefault="00F82FA1" w:rsidP="00F170E6">
            <w:pPr>
              <w:pStyle w:val="aff7"/>
              <w:jc w:val="center"/>
              <w:rPr>
                <w:rFonts w:ascii="Times New Roman" w:hAnsi="Times New Roman" w:cs="Times New Roman"/>
              </w:rPr>
            </w:pPr>
            <w:r w:rsidRPr="00933296">
              <w:rPr>
                <w:rFonts w:ascii="Times New Roman" w:hAnsi="Times New Roman" w:cs="Times New Roman"/>
              </w:rPr>
              <w:t xml:space="preserve">TTL </w:t>
            </w:r>
            <w:r w:rsidRPr="00933296">
              <w:rPr>
                <w:rFonts w:ascii="Times New Roman" w:hAnsi="Times New Roman" w:cs="Times New Roman"/>
                <w:i/>
              </w:rPr>
              <w:t>V</w:t>
            </w:r>
            <w:r w:rsidRPr="00933296">
              <w:rPr>
                <w:rFonts w:ascii="Times New Roman" w:hAnsi="Times New Roman" w:cs="Times New Roman"/>
                <w:vertAlign w:val="subscript"/>
              </w:rPr>
              <w:t>L</w:t>
            </w:r>
          </w:p>
        </w:tc>
        <w:tc>
          <w:tcPr>
            <w:tcW w:w="1198" w:type="dxa"/>
            <w:vAlign w:val="center"/>
          </w:tcPr>
          <w:p w14:paraId="1E682BE9" w14:textId="77777777" w:rsidR="00F82FA1" w:rsidRPr="00933296" w:rsidRDefault="00F82FA1" w:rsidP="00F170E6">
            <w:pPr>
              <w:pStyle w:val="aff7"/>
              <w:jc w:val="center"/>
              <w:rPr>
                <w:rFonts w:ascii="Times New Roman" w:hAnsi="Times New Roman" w:cs="Times New Roman"/>
              </w:rPr>
            </w:pPr>
          </w:p>
        </w:tc>
        <w:tc>
          <w:tcPr>
            <w:tcW w:w="1559" w:type="dxa"/>
            <w:vAlign w:val="center"/>
          </w:tcPr>
          <w:p w14:paraId="1D69571F" w14:textId="77777777" w:rsidR="00F82FA1" w:rsidRPr="00933296" w:rsidRDefault="00F82FA1" w:rsidP="00F170E6">
            <w:pPr>
              <w:pStyle w:val="aff7"/>
              <w:jc w:val="center"/>
              <w:rPr>
                <w:rFonts w:ascii="Times New Roman" w:hAnsi="Times New Roman" w:cs="Times New Roman"/>
              </w:rPr>
            </w:pPr>
          </w:p>
        </w:tc>
        <w:tc>
          <w:tcPr>
            <w:tcW w:w="1418" w:type="dxa"/>
            <w:vAlign w:val="center"/>
          </w:tcPr>
          <w:p w14:paraId="6D40130E" w14:textId="77777777" w:rsidR="00F82FA1" w:rsidRPr="00933296" w:rsidRDefault="00F82FA1" w:rsidP="00F170E6">
            <w:pPr>
              <w:pStyle w:val="aff7"/>
              <w:jc w:val="center"/>
              <w:rPr>
                <w:rFonts w:ascii="Times New Roman" w:hAnsi="Times New Roman" w:cs="Times New Roman"/>
              </w:rPr>
            </w:pPr>
          </w:p>
        </w:tc>
      </w:tr>
      <w:tr w:rsidR="00F82FA1" w:rsidRPr="00933296" w14:paraId="461D38EA" w14:textId="77777777" w:rsidTr="00F170E6">
        <w:trPr>
          <w:cantSplit/>
          <w:trHeight w:hRule="exact" w:val="340"/>
          <w:jc w:val="center"/>
        </w:trPr>
        <w:tc>
          <w:tcPr>
            <w:tcW w:w="1067" w:type="dxa"/>
            <w:vMerge w:val="restart"/>
            <w:vAlign w:val="center"/>
          </w:tcPr>
          <w:p w14:paraId="6DF95B90" w14:textId="77777777" w:rsidR="00F82FA1" w:rsidRPr="00933296" w:rsidRDefault="00F82FA1" w:rsidP="00F170E6">
            <w:pPr>
              <w:pStyle w:val="aff7"/>
              <w:jc w:val="center"/>
              <w:rPr>
                <w:rFonts w:ascii="Times New Roman" w:hAnsi="Times New Roman" w:cs="Times New Roman"/>
              </w:rPr>
            </w:pPr>
            <w:r w:rsidRPr="00933296">
              <w:rPr>
                <w:rFonts w:ascii="Times New Roman" w:hAnsi="Times New Roman" w:cs="Times New Roman"/>
              </w:rPr>
              <w:t>ECL</w:t>
            </w:r>
          </w:p>
        </w:tc>
        <w:tc>
          <w:tcPr>
            <w:tcW w:w="1559" w:type="dxa"/>
            <w:vAlign w:val="center"/>
          </w:tcPr>
          <w:p w14:paraId="123A9B0D" w14:textId="77777777" w:rsidR="00F82FA1" w:rsidRPr="00933296" w:rsidRDefault="00F82FA1" w:rsidP="00F170E6">
            <w:pPr>
              <w:pStyle w:val="aff7"/>
              <w:jc w:val="center"/>
              <w:rPr>
                <w:rFonts w:ascii="Times New Roman" w:hAnsi="Times New Roman" w:cs="Times New Roman"/>
              </w:rPr>
            </w:pPr>
            <w:r w:rsidRPr="00933296">
              <w:rPr>
                <w:rFonts w:ascii="Times New Roman" w:hAnsi="Times New Roman" w:cs="Times New Roman"/>
              </w:rPr>
              <w:t xml:space="preserve">ECL </w:t>
            </w:r>
            <w:r w:rsidRPr="00933296">
              <w:rPr>
                <w:rFonts w:ascii="Times New Roman" w:hAnsi="Times New Roman" w:cs="Times New Roman"/>
                <w:i/>
              </w:rPr>
              <w:t>V</w:t>
            </w:r>
            <w:r w:rsidRPr="00933296">
              <w:rPr>
                <w:rFonts w:ascii="Times New Roman" w:hAnsi="Times New Roman" w:cs="Times New Roman"/>
                <w:vertAlign w:val="subscript"/>
              </w:rPr>
              <w:t>H</w:t>
            </w:r>
          </w:p>
        </w:tc>
        <w:tc>
          <w:tcPr>
            <w:tcW w:w="1198" w:type="dxa"/>
            <w:vAlign w:val="center"/>
          </w:tcPr>
          <w:p w14:paraId="6D5AFF63" w14:textId="77777777" w:rsidR="00F82FA1" w:rsidRPr="00933296" w:rsidRDefault="00F82FA1" w:rsidP="00F170E6">
            <w:pPr>
              <w:pStyle w:val="aff7"/>
              <w:jc w:val="center"/>
              <w:rPr>
                <w:rFonts w:ascii="Times New Roman" w:hAnsi="Times New Roman" w:cs="Times New Roman"/>
              </w:rPr>
            </w:pPr>
          </w:p>
        </w:tc>
        <w:tc>
          <w:tcPr>
            <w:tcW w:w="1559" w:type="dxa"/>
            <w:vAlign w:val="center"/>
          </w:tcPr>
          <w:p w14:paraId="5704659C" w14:textId="77777777" w:rsidR="00F82FA1" w:rsidRPr="00933296" w:rsidRDefault="00F82FA1" w:rsidP="00F170E6">
            <w:pPr>
              <w:pStyle w:val="aff7"/>
              <w:jc w:val="center"/>
              <w:rPr>
                <w:rFonts w:ascii="Times New Roman" w:hAnsi="Times New Roman" w:cs="Times New Roman"/>
              </w:rPr>
            </w:pPr>
          </w:p>
        </w:tc>
        <w:tc>
          <w:tcPr>
            <w:tcW w:w="1418" w:type="dxa"/>
            <w:vAlign w:val="center"/>
          </w:tcPr>
          <w:p w14:paraId="5EBAFA32" w14:textId="77777777" w:rsidR="00F82FA1" w:rsidRPr="00933296" w:rsidRDefault="00F82FA1" w:rsidP="00F170E6">
            <w:pPr>
              <w:pStyle w:val="aff7"/>
              <w:jc w:val="center"/>
              <w:rPr>
                <w:rFonts w:ascii="Times New Roman" w:hAnsi="Times New Roman" w:cs="Times New Roman"/>
              </w:rPr>
            </w:pPr>
          </w:p>
        </w:tc>
      </w:tr>
      <w:tr w:rsidR="00F82FA1" w:rsidRPr="00933296" w14:paraId="70B9BAF8" w14:textId="77777777" w:rsidTr="00F170E6">
        <w:trPr>
          <w:cantSplit/>
          <w:trHeight w:hRule="exact" w:val="340"/>
          <w:jc w:val="center"/>
        </w:trPr>
        <w:tc>
          <w:tcPr>
            <w:tcW w:w="1067" w:type="dxa"/>
            <w:vMerge/>
            <w:vAlign w:val="center"/>
          </w:tcPr>
          <w:p w14:paraId="6A1D404C" w14:textId="77777777" w:rsidR="00F82FA1" w:rsidRPr="00933296" w:rsidRDefault="00F82FA1" w:rsidP="00F170E6">
            <w:pPr>
              <w:pStyle w:val="aff7"/>
              <w:jc w:val="center"/>
              <w:rPr>
                <w:rFonts w:ascii="Times New Roman" w:hAnsi="Times New Roman" w:cs="Times New Roman"/>
              </w:rPr>
            </w:pPr>
          </w:p>
        </w:tc>
        <w:tc>
          <w:tcPr>
            <w:tcW w:w="1559" w:type="dxa"/>
            <w:vAlign w:val="center"/>
          </w:tcPr>
          <w:p w14:paraId="7F3894E6" w14:textId="77777777" w:rsidR="00F82FA1" w:rsidRPr="00933296" w:rsidRDefault="00F82FA1" w:rsidP="00F170E6">
            <w:pPr>
              <w:pStyle w:val="aff7"/>
              <w:jc w:val="center"/>
              <w:rPr>
                <w:rFonts w:ascii="Times New Roman" w:hAnsi="Times New Roman" w:cs="Times New Roman"/>
              </w:rPr>
            </w:pPr>
            <w:r w:rsidRPr="00933296">
              <w:rPr>
                <w:rFonts w:ascii="Times New Roman" w:hAnsi="Times New Roman" w:cs="Times New Roman"/>
              </w:rPr>
              <w:t xml:space="preserve">ECL </w:t>
            </w:r>
            <w:r w:rsidRPr="00933296">
              <w:rPr>
                <w:rFonts w:ascii="Times New Roman" w:hAnsi="Times New Roman" w:cs="Times New Roman"/>
                <w:i/>
              </w:rPr>
              <w:t>V</w:t>
            </w:r>
            <w:r w:rsidRPr="00933296">
              <w:rPr>
                <w:rFonts w:ascii="Times New Roman" w:hAnsi="Times New Roman" w:cs="Times New Roman"/>
                <w:vertAlign w:val="subscript"/>
              </w:rPr>
              <w:t>L</w:t>
            </w:r>
          </w:p>
        </w:tc>
        <w:tc>
          <w:tcPr>
            <w:tcW w:w="1198" w:type="dxa"/>
            <w:vAlign w:val="center"/>
          </w:tcPr>
          <w:p w14:paraId="38B52DF9" w14:textId="77777777" w:rsidR="00F82FA1" w:rsidRPr="00933296" w:rsidRDefault="00F82FA1" w:rsidP="00F170E6">
            <w:pPr>
              <w:pStyle w:val="aff7"/>
              <w:jc w:val="center"/>
              <w:rPr>
                <w:rFonts w:ascii="Times New Roman" w:hAnsi="Times New Roman" w:cs="Times New Roman"/>
              </w:rPr>
            </w:pPr>
          </w:p>
        </w:tc>
        <w:tc>
          <w:tcPr>
            <w:tcW w:w="1559" w:type="dxa"/>
            <w:vAlign w:val="center"/>
          </w:tcPr>
          <w:p w14:paraId="19B16B06" w14:textId="77777777" w:rsidR="00F82FA1" w:rsidRPr="00933296" w:rsidRDefault="00F82FA1" w:rsidP="00F170E6">
            <w:pPr>
              <w:pStyle w:val="aff7"/>
              <w:jc w:val="center"/>
              <w:rPr>
                <w:rFonts w:ascii="Times New Roman" w:hAnsi="Times New Roman" w:cs="Times New Roman"/>
              </w:rPr>
            </w:pPr>
          </w:p>
        </w:tc>
        <w:tc>
          <w:tcPr>
            <w:tcW w:w="1418" w:type="dxa"/>
            <w:vAlign w:val="center"/>
          </w:tcPr>
          <w:p w14:paraId="4663762F" w14:textId="77777777" w:rsidR="00F82FA1" w:rsidRPr="00933296" w:rsidRDefault="00F82FA1" w:rsidP="00F170E6">
            <w:pPr>
              <w:pStyle w:val="aff7"/>
              <w:jc w:val="center"/>
              <w:rPr>
                <w:rFonts w:ascii="Times New Roman" w:hAnsi="Times New Roman" w:cs="Times New Roman"/>
              </w:rPr>
            </w:pPr>
          </w:p>
        </w:tc>
      </w:tr>
      <w:tr w:rsidR="00F82FA1" w:rsidRPr="00933296" w14:paraId="61528098" w14:textId="77777777" w:rsidTr="00F170E6">
        <w:trPr>
          <w:cantSplit/>
          <w:trHeight w:hRule="exact" w:val="340"/>
          <w:jc w:val="center"/>
        </w:trPr>
        <w:tc>
          <w:tcPr>
            <w:tcW w:w="1067" w:type="dxa"/>
            <w:vMerge w:val="restart"/>
            <w:vAlign w:val="center"/>
          </w:tcPr>
          <w:p w14:paraId="2046AA64" w14:textId="77777777" w:rsidR="00F82FA1" w:rsidRPr="00933296" w:rsidRDefault="00F82FA1" w:rsidP="00F170E6">
            <w:pPr>
              <w:pStyle w:val="aff7"/>
              <w:jc w:val="center"/>
              <w:rPr>
                <w:rFonts w:ascii="Times New Roman" w:hAnsi="Times New Roman" w:cs="Times New Roman"/>
              </w:rPr>
            </w:pPr>
            <w:r w:rsidRPr="00933296">
              <w:rPr>
                <w:rFonts w:ascii="Times New Roman" w:hAnsi="Times New Roman" w:cs="Times New Roman"/>
              </w:rPr>
              <w:t>0 V</w:t>
            </w:r>
          </w:p>
        </w:tc>
        <w:tc>
          <w:tcPr>
            <w:tcW w:w="1559" w:type="dxa"/>
            <w:vAlign w:val="center"/>
          </w:tcPr>
          <w:p w14:paraId="52038030" w14:textId="77777777" w:rsidR="00F82FA1" w:rsidRPr="00933296" w:rsidRDefault="00F82FA1" w:rsidP="00F170E6">
            <w:pPr>
              <w:pStyle w:val="aff7"/>
              <w:jc w:val="center"/>
              <w:rPr>
                <w:rFonts w:ascii="Times New Roman" w:hAnsi="Times New Roman" w:cs="Times New Roman"/>
              </w:rPr>
            </w:pPr>
            <w:r w:rsidRPr="00933296">
              <w:rPr>
                <w:rFonts w:ascii="Times New Roman" w:hAnsi="Times New Roman" w:cs="Times New Roman"/>
              </w:rPr>
              <w:t>User 0V,</w:t>
            </w:r>
            <w:r w:rsidRPr="00933296">
              <w:rPr>
                <w:rFonts w:ascii="Times New Roman" w:hAnsi="Times New Roman" w:cs="Times New Roman"/>
                <w:i/>
              </w:rPr>
              <w:t xml:space="preserve"> V</w:t>
            </w:r>
            <w:r w:rsidRPr="00933296">
              <w:rPr>
                <w:rFonts w:ascii="Times New Roman" w:hAnsi="Times New Roman" w:cs="Times New Roman"/>
                <w:vertAlign w:val="subscript"/>
              </w:rPr>
              <w:t>H</w:t>
            </w:r>
          </w:p>
        </w:tc>
        <w:tc>
          <w:tcPr>
            <w:tcW w:w="1198" w:type="dxa"/>
            <w:vAlign w:val="center"/>
          </w:tcPr>
          <w:p w14:paraId="6B59A4AD" w14:textId="77777777" w:rsidR="00F82FA1" w:rsidRPr="00933296" w:rsidRDefault="00F82FA1" w:rsidP="00F170E6">
            <w:pPr>
              <w:pStyle w:val="aff7"/>
              <w:jc w:val="center"/>
              <w:rPr>
                <w:rFonts w:ascii="Times New Roman" w:hAnsi="Times New Roman" w:cs="Times New Roman"/>
              </w:rPr>
            </w:pPr>
          </w:p>
        </w:tc>
        <w:tc>
          <w:tcPr>
            <w:tcW w:w="1559" w:type="dxa"/>
            <w:vAlign w:val="center"/>
          </w:tcPr>
          <w:p w14:paraId="690F689F" w14:textId="77777777" w:rsidR="00F82FA1" w:rsidRPr="00933296" w:rsidRDefault="00F82FA1" w:rsidP="00F170E6">
            <w:pPr>
              <w:pStyle w:val="aff7"/>
              <w:jc w:val="center"/>
              <w:rPr>
                <w:rFonts w:ascii="Times New Roman" w:hAnsi="Times New Roman" w:cs="Times New Roman"/>
              </w:rPr>
            </w:pPr>
          </w:p>
        </w:tc>
        <w:tc>
          <w:tcPr>
            <w:tcW w:w="1418" w:type="dxa"/>
            <w:vAlign w:val="center"/>
          </w:tcPr>
          <w:p w14:paraId="0F2D8BA2" w14:textId="77777777" w:rsidR="00F82FA1" w:rsidRPr="00933296" w:rsidRDefault="00F82FA1" w:rsidP="00F170E6">
            <w:pPr>
              <w:pStyle w:val="aff7"/>
              <w:jc w:val="center"/>
              <w:rPr>
                <w:rFonts w:ascii="Times New Roman" w:hAnsi="Times New Roman" w:cs="Times New Roman"/>
              </w:rPr>
            </w:pPr>
          </w:p>
        </w:tc>
      </w:tr>
      <w:tr w:rsidR="00F82FA1" w:rsidRPr="00933296" w14:paraId="4AF5F081" w14:textId="77777777" w:rsidTr="00F170E6">
        <w:trPr>
          <w:cantSplit/>
          <w:trHeight w:hRule="exact" w:val="340"/>
          <w:jc w:val="center"/>
        </w:trPr>
        <w:tc>
          <w:tcPr>
            <w:tcW w:w="1067" w:type="dxa"/>
            <w:vMerge/>
            <w:vAlign w:val="center"/>
          </w:tcPr>
          <w:p w14:paraId="351C30A5" w14:textId="77777777" w:rsidR="00F82FA1" w:rsidRPr="00933296" w:rsidRDefault="00F82FA1" w:rsidP="00F170E6">
            <w:pPr>
              <w:pStyle w:val="aff7"/>
              <w:jc w:val="center"/>
              <w:rPr>
                <w:rFonts w:ascii="Times New Roman" w:hAnsi="Times New Roman" w:cs="Times New Roman"/>
              </w:rPr>
            </w:pPr>
          </w:p>
        </w:tc>
        <w:tc>
          <w:tcPr>
            <w:tcW w:w="1559" w:type="dxa"/>
            <w:vAlign w:val="center"/>
          </w:tcPr>
          <w:p w14:paraId="1582F339" w14:textId="77777777" w:rsidR="00F82FA1" w:rsidRPr="00933296" w:rsidRDefault="00F82FA1" w:rsidP="00F170E6">
            <w:pPr>
              <w:pStyle w:val="aff7"/>
              <w:jc w:val="center"/>
              <w:rPr>
                <w:rFonts w:ascii="Times New Roman" w:hAnsi="Times New Roman" w:cs="Times New Roman"/>
              </w:rPr>
            </w:pPr>
            <w:r w:rsidRPr="00933296">
              <w:rPr>
                <w:rFonts w:ascii="Times New Roman" w:hAnsi="Times New Roman" w:cs="Times New Roman"/>
              </w:rPr>
              <w:t>User 0V,</w:t>
            </w:r>
            <w:r w:rsidRPr="00933296">
              <w:rPr>
                <w:rFonts w:ascii="Times New Roman" w:hAnsi="Times New Roman" w:cs="Times New Roman"/>
                <w:i/>
              </w:rPr>
              <w:t xml:space="preserve"> V</w:t>
            </w:r>
            <w:r w:rsidRPr="00933296">
              <w:rPr>
                <w:rFonts w:ascii="Times New Roman" w:hAnsi="Times New Roman" w:cs="Times New Roman"/>
                <w:vertAlign w:val="subscript"/>
              </w:rPr>
              <w:t>L</w:t>
            </w:r>
          </w:p>
        </w:tc>
        <w:tc>
          <w:tcPr>
            <w:tcW w:w="1198" w:type="dxa"/>
            <w:vAlign w:val="center"/>
          </w:tcPr>
          <w:p w14:paraId="5BB99DE8" w14:textId="77777777" w:rsidR="00F82FA1" w:rsidRPr="00933296" w:rsidRDefault="00F82FA1" w:rsidP="00F170E6">
            <w:pPr>
              <w:pStyle w:val="aff7"/>
              <w:jc w:val="center"/>
              <w:rPr>
                <w:rFonts w:ascii="Times New Roman" w:hAnsi="Times New Roman" w:cs="Times New Roman"/>
              </w:rPr>
            </w:pPr>
          </w:p>
        </w:tc>
        <w:tc>
          <w:tcPr>
            <w:tcW w:w="1559" w:type="dxa"/>
            <w:vAlign w:val="center"/>
          </w:tcPr>
          <w:p w14:paraId="7AEBC311" w14:textId="77777777" w:rsidR="00F82FA1" w:rsidRPr="00933296" w:rsidRDefault="00F82FA1" w:rsidP="00F170E6">
            <w:pPr>
              <w:pStyle w:val="aff7"/>
              <w:jc w:val="center"/>
              <w:rPr>
                <w:rFonts w:ascii="Times New Roman" w:hAnsi="Times New Roman" w:cs="Times New Roman"/>
              </w:rPr>
            </w:pPr>
          </w:p>
        </w:tc>
        <w:tc>
          <w:tcPr>
            <w:tcW w:w="1418" w:type="dxa"/>
            <w:vAlign w:val="center"/>
          </w:tcPr>
          <w:p w14:paraId="41A751B2" w14:textId="77777777" w:rsidR="00F82FA1" w:rsidRPr="00933296" w:rsidRDefault="00F82FA1" w:rsidP="00F170E6">
            <w:pPr>
              <w:pStyle w:val="aff7"/>
              <w:jc w:val="center"/>
              <w:rPr>
                <w:rFonts w:ascii="Times New Roman" w:hAnsi="Times New Roman" w:cs="Times New Roman"/>
              </w:rPr>
            </w:pPr>
          </w:p>
        </w:tc>
      </w:tr>
      <w:tr w:rsidR="00F82FA1" w:rsidRPr="00933296" w14:paraId="667799AA" w14:textId="77777777" w:rsidTr="00F170E6">
        <w:trPr>
          <w:cantSplit/>
          <w:trHeight w:hRule="exact" w:val="340"/>
          <w:jc w:val="center"/>
        </w:trPr>
        <w:tc>
          <w:tcPr>
            <w:tcW w:w="1067" w:type="dxa"/>
            <w:vMerge w:val="restart"/>
            <w:vAlign w:val="center"/>
          </w:tcPr>
          <w:p w14:paraId="581872B5" w14:textId="77777777" w:rsidR="00F82FA1" w:rsidRPr="00933296" w:rsidRDefault="00F82FA1" w:rsidP="00F170E6">
            <w:pPr>
              <w:pStyle w:val="aff7"/>
              <w:jc w:val="center"/>
              <w:rPr>
                <w:rFonts w:ascii="Times New Roman" w:hAnsi="Times New Roman" w:cs="Times New Roman"/>
              </w:rPr>
            </w:pPr>
            <w:r w:rsidRPr="00933296">
              <w:rPr>
                <w:rFonts w:ascii="Times New Roman" w:hAnsi="Times New Roman" w:cs="Times New Roman"/>
              </w:rPr>
              <w:t>MAX</w:t>
            </w:r>
          </w:p>
        </w:tc>
        <w:tc>
          <w:tcPr>
            <w:tcW w:w="1559" w:type="dxa"/>
            <w:vAlign w:val="center"/>
          </w:tcPr>
          <w:p w14:paraId="3CF56E88" w14:textId="77777777" w:rsidR="00F82FA1" w:rsidRPr="00933296" w:rsidRDefault="00F82FA1" w:rsidP="00F170E6">
            <w:pPr>
              <w:pStyle w:val="aff7"/>
              <w:jc w:val="center"/>
              <w:rPr>
                <w:rFonts w:ascii="Times New Roman" w:hAnsi="Times New Roman" w:cs="Times New Roman"/>
              </w:rPr>
            </w:pPr>
            <w:r w:rsidRPr="00933296">
              <w:rPr>
                <w:rFonts w:ascii="Times New Roman" w:hAnsi="Times New Roman" w:cs="Times New Roman"/>
              </w:rPr>
              <w:t xml:space="preserve">User </w:t>
            </w:r>
            <w:r w:rsidRPr="00933296">
              <w:rPr>
                <w:rFonts w:ascii="Times New Roman" w:hAnsi="Times New Roman" w:cs="Times New Roman"/>
                <w:i/>
              </w:rPr>
              <w:t xml:space="preserve"> V</w:t>
            </w:r>
            <w:r w:rsidRPr="00933296">
              <w:rPr>
                <w:rFonts w:ascii="Times New Roman" w:hAnsi="Times New Roman" w:cs="Times New Roman"/>
                <w:vertAlign w:val="subscript"/>
              </w:rPr>
              <w:t>H</w:t>
            </w:r>
          </w:p>
        </w:tc>
        <w:tc>
          <w:tcPr>
            <w:tcW w:w="1198" w:type="dxa"/>
            <w:vAlign w:val="center"/>
          </w:tcPr>
          <w:p w14:paraId="2E9E3D03" w14:textId="77777777" w:rsidR="00F82FA1" w:rsidRPr="00933296" w:rsidRDefault="00F82FA1" w:rsidP="00F170E6">
            <w:pPr>
              <w:pStyle w:val="aff7"/>
              <w:jc w:val="center"/>
              <w:rPr>
                <w:rFonts w:ascii="Times New Roman" w:hAnsi="Times New Roman" w:cs="Times New Roman"/>
              </w:rPr>
            </w:pPr>
          </w:p>
        </w:tc>
        <w:tc>
          <w:tcPr>
            <w:tcW w:w="1559" w:type="dxa"/>
            <w:vAlign w:val="center"/>
          </w:tcPr>
          <w:p w14:paraId="07975B42" w14:textId="77777777" w:rsidR="00F82FA1" w:rsidRPr="00933296" w:rsidRDefault="00F82FA1" w:rsidP="00F170E6">
            <w:pPr>
              <w:pStyle w:val="aff7"/>
              <w:jc w:val="center"/>
              <w:rPr>
                <w:rFonts w:ascii="Times New Roman" w:hAnsi="Times New Roman" w:cs="Times New Roman"/>
              </w:rPr>
            </w:pPr>
          </w:p>
        </w:tc>
        <w:tc>
          <w:tcPr>
            <w:tcW w:w="1418" w:type="dxa"/>
            <w:vAlign w:val="center"/>
          </w:tcPr>
          <w:p w14:paraId="5494AB2C" w14:textId="77777777" w:rsidR="00F82FA1" w:rsidRPr="00933296" w:rsidRDefault="00F82FA1" w:rsidP="00F170E6">
            <w:pPr>
              <w:pStyle w:val="aff7"/>
              <w:jc w:val="center"/>
              <w:rPr>
                <w:rFonts w:ascii="Times New Roman" w:hAnsi="Times New Roman" w:cs="Times New Roman"/>
              </w:rPr>
            </w:pPr>
          </w:p>
        </w:tc>
      </w:tr>
      <w:tr w:rsidR="00F82FA1" w:rsidRPr="00933296" w14:paraId="705B2F13" w14:textId="77777777" w:rsidTr="00F170E6">
        <w:trPr>
          <w:cantSplit/>
          <w:trHeight w:hRule="exact" w:val="340"/>
          <w:jc w:val="center"/>
        </w:trPr>
        <w:tc>
          <w:tcPr>
            <w:tcW w:w="1067" w:type="dxa"/>
            <w:vMerge/>
            <w:vAlign w:val="center"/>
          </w:tcPr>
          <w:p w14:paraId="154EF111" w14:textId="77777777" w:rsidR="00F82FA1" w:rsidRPr="00933296" w:rsidRDefault="00F82FA1" w:rsidP="00F170E6">
            <w:pPr>
              <w:pStyle w:val="aff7"/>
              <w:jc w:val="center"/>
              <w:rPr>
                <w:rFonts w:ascii="Times New Roman" w:hAnsi="Times New Roman" w:cs="Times New Roman"/>
              </w:rPr>
            </w:pPr>
          </w:p>
        </w:tc>
        <w:tc>
          <w:tcPr>
            <w:tcW w:w="1559" w:type="dxa"/>
            <w:vAlign w:val="center"/>
          </w:tcPr>
          <w:p w14:paraId="1082D8A5" w14:textId="77777777" w:rsidR="00F82FA1" w:rsidRPr="00933296" w:rsidRDefault="00F82FA1" w:rsidP="00F170E6">
            <w:pPr>
              <w:pStyle w:val="aff7"/>
              <w:jc w:val="center"/>
              <w:rPr>
                <w:rFonts w:ascii="Times New Roman" w:hAnsi="Times New Roman" w:cs="Times New Roman"/>
              </w:rPr>
            </w:pPr>
            <w:r w:rsidRPr="00933296">
              <w:rPr>
                <w:rFonts w:ascii="Times New Roman" w:hAnsi="Times New Roman" w:cs="Times New Roman"/>
              </w:rPr>
              <w:t xml:space="preserve">User </w:t>
            </w:r>
            <w:r w:rsidRPr="00933296">
              <w:rPr>
                <w:rFonts w:ascii="Times New Roman" w:hAnsi="Times New Roman" w:cs="Times New Roman"/>
                <w:i/>
              </w:rPr>
              <w:t xml:space="preserve"> V</w:t>
            </w:r>
            <w:r w:rsidRPr="00933296">
              <w:rPr>
                <w:rFonts w:ascii="Times New Roman" w:hAnsi="Times New Roman" w:cs="Times New Roman"/>
                <w:vertAlign w:val="subscript"/>
              </w:rPr>
              <w:t>L</w:t>
            </w:r>
          </w:p>
        </w:tc>
        <w:tc>
          <w:tcPr>
            <w:tcW w:w="1198" w:type="dxa"/>
            <w:vAlign w:val="center"/>
          </w:tcPr>
          <w:p w14:paraId="06BDDFA7" w14:textId="77777777" w:rsidR="00F82FA1" w:rsidRPr="00933296" w:rsidRDefault="00F82FA1" w:rsidP="00F170E6">
            <w:pPr>
              <w:pStyle w:val="aff7"/>
              <w:jc w:val="center"/>
              <w:rPr>
                <w:rFonts w:ascii="Times New Roman" w:hAnsi="Times New Roman" w:cs="Times New Roman"/>
              </w:rPr>
            </w:pPr>
          </w:p>
        </w:tc>
        <w:tc>
          <w:tcPr>
            <w:tcW w:w="1559" w:type="dxa"/>
            <w:vAlign w:val="center"/>
          </w:tcPr>
          <w:p w14:paraId="3D39B580" w14:textId="77777777" w:rsidR="00F82FA1" w:rsidRPr="00933296" w:rsidRDefault="00F82FA1" w:rsidP="00F170E6">
            <w:pPr>
              <w:pStyle w:val="aff7"/>
              <w:jc w:val="center"/>
              <w:rPr>
                <w:rFonts w:ascii="Times New Roman" w:hAnsi="Times New Roman" w:cs="Times New Roman"/>
              </w:rPr>
            </w:pPr>
          </w:p>
        </w:tc>
        <w:tc>
          <w:tcPr>
            <w:tcW w:w="1418" w:type="dxa"/>
            <w:vAlign w:val="center"/>
          </w:tcPr>
          <w:p w14:paraId="69F4D34D" w14:textId="77777777" w:rsidR="00F82FA1" w:rsidRPr="00933296" w:rsidRDefault="00F82FA1" w:rsidP="00F170E6">
            <w:pPr>
              <w:pStyle w:val="aff7"/>
              <w:jc w:val="center"/>
              <w:rPr>
                <w:rFonts w:ascii="Times New Roman" w:hAnsi="Times New Roman" w:cs="Times New Roman"/>
              </w:rPr>
            </w:pPr>
          </w:p>
        </w:tc>
      </w:tr>
      <w:tr w:rsidR="00F82FA1" w:rsidRPr="00933296" w14:paraId="3F596042" w14:textId="77777777" w:rsidTr="00F170E6">
        <w:trPr>
          <w:cantSplit/>
          <w:trHeight w:hRule="exact" w:val="340"/>
          <w:jc w:val="center"/>
        </w:trPr>
        <w:tc>
          <w:tcPr>
            <w:tcW w:w="1067" w:type="dxa"/>
            <w:vMerge w:val="restart"/>
            <w:vAlign w:val="center"/>
          </w:tcPr>
          <w:p w14:paraId="7529E0A3" w14:textId="77777777" w:rsidR="00F82FA1" w:rsidRPr="00933296" w:rsidRDefault="00F82FA1" w:rsidP="00F170E6">
            <w:pPr>
              <w:pStyle w:val="aff7"/>
              <w:jc w:val="center"/>
              <w:rPr>
                <w:rFonts w:ascii="Times New Roman" w:hAnsi="Times New Roman" w:cs="Times New Roman"/>
              </w:rPr>
            </w:pPr>
            <w:r w:rsidRPr="00933296">
              <w:rPr>
                <w:rFonts w:ascii="Times New Roman" w:hAnsi="Times New Roman" w:cs="Times New Roman"/>
              </w:rPr>
              <w:t>MIN</w:t>
            </w:r>
          </w:p>
        </w:tc>
        <w:tc>
          <w:tcPr>
            <w:tcW w:w="1559" w:type="dxa"/>
            <w:vAlign w:val="center"/>
          </w:tcPr>
          <w:p w14:paraId="629BCD6A" w14:textId="77777777" w:rsidR="00F82FA1" w:rsidRPr="00933296" w:rsidRDefault="00F82FA1" w:rsidP="00F170E6">
            <w:pPr>
              <w:pStyle w:val="aff7"/>
              <w:jc w:val="center"/>
              <w:rPr>
                <w:rFonts w:ascii="Times New Roman" w:hAnsi="Times New Roman" w:cs="Times New Roman"/>
              </w:rPr>
            </w:pPr>
            <w:r w:rsidRPr="00933296">
              <w:rPr>
                <w:rFonts w:ascii="Times New Roman" w:hAnsi="Times New Roman" w:cs="Times New Roman"/>
              </w:rPr>
              <w:t xml:space="preserve">User </w:t>
            </w:r>
            <w:r w:rsidRPr="00933296">
              <w:rPr>
                <w:rFonts w:ascii="Times New Roman" w:hAnsi="Times New Roman" w:cs="Times New Roman"/>
                <w:i/>
              </w:rPr>
              <w:t xml:space="preserve"> V</w:t>
            </w:r>
            <w:r w:rsidRPr="00933296">
              <w:rPr>
                <w:rFonts w:ascii="Times New Roman" w:hAnsi="Times New Roman" w:cs="Times New Roman"/>
                <w:vertAlign w:val="subscript"/>
              </w:rPr>
              <w:t>H</w:t>
            </w:r>
          </w:p>
        </w:tc>
        <w:tc>
          <w:tcPr>
            <w:tcW w:w="1198" w:type="dxa"/>
            <w:vAlign w:val="center"/>
          </w:tcPr>
          <w:p w14:paraId="0E24539F" w14:textId="77777777" w:rsidR="00F82FA1" w:rsidRPr="00933296" w:rsidRDefault="00F82FA1" w:rsidP="00F170E6">
            <w:pPr>
              <w:pStyle w:val="aff7"/>
              <w:jc w:val="center"/>
              <w:rPr>
                <w:rFonts w:ascii="Times New Roman" w:hAnsi="Times New Roman" w:cs="Times New Roman"/>
              </w:rPr>
            </w:pPr>
          </w:p>
        </w:tc>
        <w:tc>
          <w:tcPr>
            <w:tcW w:w="1559" w:type="dxa"/>
            <w:vAlign w:val="center"/>
          </w:tcPr>
          <w:p w14:paraId="22A8B4C2" w14:textId="77777777" w:rsidR="00F82FA1" w:rsidRPr="00933296" w:rsidRDefault="00F82FA1" w:rsidP="00F170E6">
            <w:pPr>
              <w:pStyle w:val="aff7"/>
              <w:jc w:val="center"/>
              <w:rPr>
                <w:rFonts w:ascii="Times New Roman" w:hAnsi="Times New Roman" w:cs="Times New Roman"/>
              </w:rPr>
            </w:pPr>
          </w:p>
        </w:tc>
        <w:tc>
          <w:tcPr>
            <w:tcW w:w="1418" w:type="dxa"/>
            <w:vAlign w:val="center"/>
          </w:tcPr>
          <w:p w14:paraId="3D2B4095" w14:textId="77777777" w:rsidR="00F82FA1" w:rsidRPr="00933296" w:rsidRDefault="00F82FA1" w:rsidP="00F170E6">
            <w:pPr>
              <w:pStyle w:val="aff7"/>
              <w:jc w:val="center"/>
              <w:rPr>
                <w:rFonts w:ascii="Times New Roman" w:hAnsi="Times New Roman" w:cs="Times New Roman"/>
              </w:rPr>
            </w:pPr>
          </w:p>
        </w:tc>
      </w:tr>
      <w:tr w:rsidR="00F82FA1" w:rsidRPr="00933296" w14:paraId="4AEAE933" w14:textId="77777777" w:rsidTr="00F170E6">
        <w:trPr>
          <w:cantSplit/>
          <w:trHeight w:hRule="exact" w:val="340"/>
          <w:jc w:val="center"/>
        </w:trPr>
        <w:tc>
          <w:tcPr>
            <w:tcW w:w="1067" w:type="dxa"/>
            <w:vMerge/>
            <w:vAlign w:val="center"/>
          </w:tcPr>
          <w:p w14:paraId="62CE8C6E" w14:textId="77777777" w:rsidR="00F82FA1" w:rsidRPr="00933296" w:rsidRDefault="00F82FA1" w:rsidP="00F170E6">
            <w:pPr>
              <w:pStyle w:val="aff7"/>
              <w:jc w:val="center"/>
              <w:rPr>
                <w:rFonts w:ascii="Times New Roman" w:hAnsi="Times New Roman" w:cs="Times New Roman"/>
              </w:rPr>
            </w:pPr>
          </w:p>
        </w:tc>
        <w:tc>
          <w:tcPr>
            <w:tcW w:w="1559" w:type="dxa"/>
            <w:vAlign w:val="center"/>
          </w:tcPr>
          <w:p w14:paraId="28EE4A9A" w14:textId="77777777" w:rsidR="00F82FA1" w:rsidRPr="00933296" w:rsidRDefault="00F82FA1" w:rsidP="00F170E6">
            <w:pPr>
              <w:pStyle w:val="aff7"/>
              <w:jc w:val="center"/>
              <w:rPr>
                <w:rFonts w:ascii="Times New Roman" w:hAnsi="Times New Roman" w:cs="Times New Roman"/>
              </w:rPr>
            </w:pPr>
            <w:r w:rsidRPr="00933296">
              <w:rPr>
                <w:rFonts w:ascii="Times New Roman" w:hAnsi="Times New Roman" w:cs="Times New Roman"/>
              </w:rPr>
              <w:t xml:space="preserve">User </w:t>
            </w:r>
            <w:r w:rsidRPr="00933296">
              <w:rPr>
                <w:rFonts w:ascii="Times New Roman" w:hAnsi="Times New Roman" w:cs="Times New Roman"/>
                <w:i/>
              </w:rPr>
              <w:t xml:space="preserve"> V</w:t>
            </w:r>
            <w:r w:rsidRPr="00933296">
              <w:rPr>
                <w:rFonts w:ascii="Times New Roman" w:hAnsi="Times New Roman" w:cs="Times New Roman"/>
                <w:vertAlign w:val="subscript"/>
              </w:rPr>
              <w:t>L</w:t>
            </w:r>
          </w:p>
        </w:tc>
        <w:tc>
          <w:tcPr>
            <w:tcW w:w="1198" w:type="dxa"/>
            <w:vAlign w:val="center"/>
          </w:tcPr>
          <w:p w14:paraId="58B0CC56" w14:textId="77777777" w:rsidR="00F82FA1" w:rsidRPr="00933296" w:rsidRDefault="00F82FA1" w:rsidP="00F170E6">
            <w:pPr>
              <w:pStyle w:val="aff7"/>
              <w:jc w:val="center"/>
              <w:rPr>
                <w:rFonts w:ascii="Times New Roman" w:hAnsi="Times New Roman" w:cs="Times New Roman"/>
              </w:rPr>
            </w:pPr>
          </w:p>
        </w:tc>
        <w:tc>
          <w:tcPr>
            <w:tcW w:w="1559" w:type="dxa"/>
            <w:vAlign w:val="center"/>
          </w:tcPr>
          <w:p w14:paraId="119BE9A5" w14:textId="77777777" w:rsidR="00F82FA1" w:rsidRPr="00933296" w:rsidRDefault="00F82FA1" w:rsidP="00F170E6">
            <w:pPr>
              <w:pStyle w:val="aff7"/>
              <w:jc w:val="center"/>
              <w:rPr>
                <w:rFonts w:ascii="Times New Roman" w:hAnsi="Times New Roman" w:cs="Times New Roman"/>
              </w:rPr>
            </w:pPr>
          </w:p>
        </w:tc>
        <w:tc>
          <w:tcPr>
            <w:tcW w:w="1418" w:type="dxa"/>
            <w:vAlign w:val="center"/>
          </w:tcPr>
          <w:p w14:paraId="255F0FB9" w14:textId="77777777" w:rsidR="00F82FA1" w:rsidRPr="00933296" w:rsidRDefault="00F82FA1" w:rsidP="00F170E6">
            <w:pPr>
              <w:pStyle w:val="aff7"/>
              <w:jc w:val="center"/>
              <w:rPr>
                <w:rFonts w:ascii="Times New Roman" w:hAnsi="Times New Roman" w:cs="Times New Roman"/>
              </w:rPr>
            </w:pPr>
          </w:p>
        </w:tc>
      </w:tr>
    </w:tbl>
    <w:p w14:paraId="61EE58DB" w14:textId="77777777" w:rsidR="00D40678" w:rsidRPr="00933296" w:rsidRDefault="00D40678" w:rsidP="00F82FA1">
      <w:pPr>
        <w:widowControl/>
        <w:tabs>
          <w:tab w:val="left" w:pos="2160"/>
        </w:tabs>
        <w:autoSpaceDE w:val="0"/>
        <w:autoSpaceDN w:val="0"/>
        <w:adjustRightInd w:val="0"/>
        <w:snapToGrid w:val="0"/>
        <w:spacing w:beforeLines="50" w:before="156" w:afterLines="50" w:after="156"/>
        <w:ind w:firstLine="102"/>
        <w:jc w:val="left"/>
        <w:textAlignment w:val="bottom"/>
        <w:rPr>
          <w:noProof/>
          <w:spacing w:val="2"/>
        </w:rPr>
      </w:pPr>
    </w:p>
    <w:p w14:paraId="31011DD3" w14:textId="73AB3253" w:rsidR="00F82FA1" w:rsidRPr="00933296" w:rsidRDefault="00F82FA1" w:rsidP="00F82FA1">
      <w:pPr>
        <w:widowControl/>
        <w:tabs>
          <w:tab w:val="left" w:pos="2160"/>
        </w:tabs>
        <w:autoSpaceDE w:val="0"/>
        <w:autoSpaceDN w:val="0"/>
        <w:adjustRightInd w:val="0"/>
        <w:snapToGrid w:val="0"/>
        <w:spacing w:beforeLines="50" w:before="156" w:afterLines="50" w:after="156"/>
        <w:ind w:firstLine="102"/>
        <w:jc w:val="left"/>
        <w:textAlignment w:val="bottom"/>
        <w:rPr>
          <w:rFonts w:eastAsia="黑体"/>
          <w:color w:val="000000"/>
          <w:szCs w:val="21"/>
        </w:rPr>
      </w:pPr>
      <w:r w:rsidRPr="00933296">
        <w:rPr>
          <w:noProof/>
          <w:spacing w:val="2"/>
        </w:rPr>
        <w:t>2.</w:t>
      </w:r>
      <w:r w:rsidR="00BF2418" w:rsidRPr="00933296">
        <w:rPr>
          <w:noProof/>
          <w:spacing w:val="2"/>
        </w:rPr>
        <w:t xml:space="preserve"> </w:t>
      </w:r>
      <w:r w:rsidR="00BF2418" w:rsidRPr="00933296">
        <w:rPr>
          <w:noProof/>
          <w:spacing w:val="2"/>
        </w:rPr>
        <w:t>探头</w:t>
      </w:r>
      <w:r w:rsidR="00E007D7" w:rsidRPr="00933296">
        <w:rPr>
          <w:noProof/>
          <w:spacing w:val="2"/>
        </w:rPr>
        <w:t>1_</w:t>
      </w:r>
      <w:r w:rsidR="00BF2418" w:rsidRPr="00933296">
        <w:rPr>
          <w:noProof/>
          <w:spacing w:val="2"/>
        </w:rPr>
        <w:t>通道</w:t>
      </w:r>
      <w:r w:rsidR="00E007D7" w:rsidRPr="00933296">
        <w:rPr>
          <w:noProof/>
          <w:spacing w:val="2"/>
        </w:rPr>
        <w:t>1</w:t>
      </w:r>
      <w:r w:rsidRPr="00933296">
        <w:rPr>
          <w:noProof/>
          <w:spacing w:val="2"/>
        </w:rPr>
        <w:t>：</w:t>
      </w:r>
    </w:p>
    <w:tbl>
      <w:tblPr>
        <w:tblW w:w="68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67"/>
        <w:gridCol w:w="1559"/>
        <w:gridCol w:w="1198"/>
        <w:gridCol w:w="1559"/>
        <w:gridCol w:w="1418"/>
      </w:tblGrid>
      <w:tr w:rsidR="00C769A4" w:rsidRPr="00933296" w14:paraId="0BBD23B2" w14:textId="77777777" w:rsidTr="00F170E6">
        <w:trPr>
          <w:cantSplit/>
          <w:trHeight w:hRule="exact" w:val="340"/>
          <w:jc w:val="center"/>
        </w:trPr>
        <w:tc>
          <w:tcPr>
            <w:tcW w:w="2626" w:type="dxa"/>
            <w:gridSpan w:val="2"/>
            <w:vAlign w:val="center"/>
          </w:tcPr>
          <w:p w14:paraId="12E1E865" w14:textId="77777777" w:rsidR="00C769A4" w:rsidRPr="00933296" w:rsidRDefault="00C769A4" w:rsidP="00F170E6">
            <w:pPr>
              <w:pStyle w:val="aff7"/>
              <w:jc w:val="center"/>
              <w:rPr>
                <w:rFonts w:ascii="Times New Roman" w:hAnsi="Times New Roman" w:cs="Times New Roman"/>
              </w:rPr>
            </w:pPr>
            <w:r w:rsidRPr="00933296">
              <w:rPr>
                <w:rFonts w:ascii="Times New Roman" w:hAnsi="Times New Roman" w:cs="Times New Roman"/>
              </w:rPr>
              <w:t>门限设置</w:t>
            </w:r>
          </w:p>
        </w:tc>
        <w:tc>
          <w:tcPr>
            <w:tcW w:w="1198" w:type="dxa"/>
            <w:vAlign w:val="center"/>
          </w:tcPr>
          <w:p w14:paraId="7F9D1BC4" w14:textId="77777777" w:rsidR="00C769A4" w:rsidRPr="00933296" w:rsidRDefault="00C769A4" w:rsidP="00F170E6">
            <w:pPr>
              <w:pStyle w:val="aff7"/>
              <w:jc w:val="center"/>
              <w:rPr>
                <w:rFonts w:ascii="Times New Roman" w:hAnsi="Times New Roman" w:cs="Times New Roman"/>
              </w:rPr>
            </w:pPr>
            <w:r w:rsidRPr="00933296">
              <w:rPr>
                <w:rFonts w:ascii="Times New Roman" w:hAnsi="Times New Roman" w:cs="Times New Roman"/>
              </w:rPr>
              <w:t>下限</w:t>
            </w:r>
          </w:p>
        </w:tc>
        <w:tc>
          <w:tcPr>
            <w:tcW w:w="1559" w:type="dxa"/>
            <w:vAlign w:val="center"/>
          </w:tcPr>
          <w:p w14:paraId="493F2D6E" w14:textId="77777777" w:rsidR="00C769A4" w:rsidRPr="00933296" w:rsidRDefault="00C769A4" w:rsidP="00CB384B">
            <w:pPr>
              <w:pStyle w:val="aff7"/>
              <w:jc w:val="center"/>
              <w:rPr>
                <w:rFonts w:ascii="Times New Roman" w:hAnsi="Times New Roman" w:cs="Times New Roman"/>
              </w:rPr>
            </w:pPr>
            <w:r w:rsidRPr="00933296">
              <w:rPr>
                <w:rFonts w:ascii="Times New Roman" w:hAnsi="Times New Roman" w:cs="Times New Roman"/>
              </w:rPr>
              <w:t>测量结果</w:t>
            </w:r>
          </w:p>
        </w:tc>
        <w:tc>
          <w:tcPr>
            <w:tcW w:w="1418" w:type="dxa"/>
            <w:vAlign w:val="center"/>
          </w:tcPr>
          <w:p w14:paraId="17BEBF49" w14:textId="77777777" w:rsidR="00C769A4" w:rsidRPr="00933296" w:rsidRDefault="00C769A4" w:rsidP="00F170E6">
            <w:pPr>
              <w:pStyle w:val="aff7"/>
              <w:jc w:val="center"/>
              <w:rPr>
                <w:rFonts w:ascii="Times New Roman" w:hAnsi="Times New Roman" w:cs="Times New Roman"/>
              </w:rPr>
            </w:pPr>
            <w:r w:rsidRPr="00933296">
              <w:rPr>
                <w:rFonts w:ascii="Times New Roman" w:hAnsi="Times New Roman" w:cs="Times New Roman"/>
              </w:rPr>
              <w:t>上限</w:t>
            </w:r>
          </w:p>
        </w:tc>
      </w:tr>
      <w:tr w:rsidR="00F82FA1" w:rsidRPr="00933296" w14:paraId="617E6261" w14:textId="77777777" w:rsidTr="00F170E6">
        <w:trPr>
          <w:cantSplit/>
          <w:trHeight w:hRule="exact" w:val="340"/>
          <w:jc w:val="center"/>
        </w:trPr>
        <w:tc>
          <w:tcPr>
            <w:tcW w:w="1067" w:type="dxa"/>
            <w:vMerge w:val="restart"/>
            <w:vAlign w:val="center"/>
          </w:tcPr>
          <w:p w14:paraId="720F24C6" w14:textId="77777777" w:rsidR="00F82FA1" w:rsidRPr="00933296" w:rsidRDefault="00F82FA1" w:rsidP="00F170E6">
            <w:pPr>
              <w:pStyle w:val="aff7"/>
              <w:jc w:val="center"/>
              <w:rPr>
                <w:rFonts w:ascii="Times New Roman" w:hAnsi="Times New Roman" w:cs="Times New Roman"/>
              </w:rPr>
            </w:pPr>
            <w:r w:rsidRPr="00933296">
              <w:rPr>
                <w:rFonts w:ascii="Times New Roman" w:hAnsi="Times New Roman" w:cs="Times New Roman"/>
              </w:rPr>
              <w:t>TTL</w:t>
            </w:r>
          </w:p>
        </w:tc>
        <w:tc>
          <w:tcPr>
            <w:tcW w:w="1559" w:type="dxa"/>
            <w:vAlign w:val="center"/>
          </w:tcPr>
          <w:p w14:paraId="4A02BA36" w14:textId="77777777" w:rsidR="00F82FA1" w:rsidRPr="00933296" w:rsidRDefault="00F82FA1" w:rsidP="00F170E6">
            <w:pPr>
              <w:pStyle w:val="aff7"/>
              <w:jc w:val="center"/>
              <w:rPr>
                <w:rFonts w:ascii="Times New Roman" w:hAnsi="Times New Roman" w:cs="Times New Roman"/>
              </w:rPr>
            </w:pPr>
            <w:r w:rsidRPr="00933296">
              <w:rPr>
                <w:rFonts w:ascii="Times New Roman" w:hAnsi="Times New Roman" w:cs="Times New Roman"/>
              </w:rPr>
              <w:t xml:space="preserve">TTL </w:t>
            </w:r>
            <w:r w:rsidRPr="00933296">
              <w:rPr>
                <w:rFonts w:ascii="Times New Roman" w:hAnsi="Times New Roman" w:cs="Times New Roman"/>
                <w:i/>
              </w:rPr>
              <w:t>V</w:t>
            </w:r>
            <w:r w:rsidRPr="00933296">
              <w:rPr>
                <w:rFonts w:ascii="Times New Roman" w:hAnsi="Times New Roman" w:cs="Times New Roman"/>
                <w:vertAlign w:val="subscript"/>
              </w:rPr>
              <w:t>H</w:t>
            </w:r>
          </w:p>
        </w:tc>
        <w:tc>
          <w:tcPr>
            <w:tcW w:w="1198" w:type="dxa"/>
            <w:vAlign w:val="center"/>
          </w:tcPr>
          <w:p w14:paraId="65AE943D" w14:textId="77777777" w:rsidR="00F82FA1" w:rsidRPr="00933296" w:rsidRDefault="00F82FA1" w:rsidP="00F170E6">
            <w:pPr>
              <w:pStyle w:val="aff7"/>
              <w:jc w:val="center"/>
              <w:rPr>
                <w:rFonts w:ascii="Times New Roman" w:hAnsi="Times New Roman" w:cs="Times New Roman"/>
              </w:rPr>
            </w:pPr>
          </w:p>
        </w:tc>
        <w:tc>
          <w:tcPr>
            <w:tcW w:w="1559" w:type="dxa"/>
            <w:vAlign w:val="center"/>
          </w:tcPr>
          <w:p w14:paraId="7579D434" w14:textId="77777777" w:rsidR="00F82FA1" w:rsidRPr="00933296" w:rsidRDefault="00F82FA1" w:rsidP="00F170E6">
            <w:pPr>
              <w:pStyle w:val="aff7"/>
              <w:jc w:val="center"/>
              <w:rPr>
                <w:rFonts w:ascii="Times New Roman" w:hAnsi="Times New Roman" w:cs="Times New Roman"/>
              </w:rPr>
            </w:pPr>
          </w:p>
        </w:tc>
        <w:tc>
          <w:tcPr>
            <w:tcW w:w="1418" w:type="dxa"/>
            <w:vAlign w:val="center"/>
          </w:tcPr>
          <w:p w14:paraId="5DCECC3F" w14:textId="77777777" w:rsidR="00F82FA1" w:rsidRPr="00933296" w:rsidRDefault="00F82FA1" w:rsidP="00F170E6">
            <w:pPr>
              <w:pStyle w:val="aff7"/>
              <w:jc w:val="center"/>
              <w:rPr>
                <w:rFonts w:ascii="Times New Roman" w:hAnsi="Times New Roman" w:cs="Times New Roman"/>
              </w:rPr>
            </w:pPr>
          </w:p>
        </w:tc>
      </w:tr>
      <w:tr w:rsidR="00F82FA1" w:rsidRPr="00933296" w14:paraId="751D7B3B" w14:textId="77777777" w:rsidTr="00F170E6">
        <w:trPr>
          <w:cantSplit/>
          <w:trHeight w:hRule="exact" w:val="340"/>
          <w:jc w:val="center"/>
        </w:trPr>
        <w:tc>
          <w:tcPr>
            <w:tcW w:w="1067" w:type="dxa"/>
            <w:vMerge/>
            <w:vAlign w:val="center"/>
          </w:tcPr>
          <w:p w14:paraId="489106BE" w14:textId="77777777" w:rsidR="00F82FA1" w:rsidRPr="00933296" w:rsidRDefault="00F82FA1" w:rsidP="00F170E6">
            <w:pPr>
              <w:pStyle w:val="aff7"/>
              <w:jc w:val="center"/>
              <w:rPr>
                <w:rFonts w:ascii="Times New Roman" w:hAnsi="Times New Roman" w:cs="Times New Roman"/>
              </w:rPr>
            </w:pPr>
          </w:p>
        </w:tc>
        <w:tc>
          <w:tcPr>
            <w:tcW w:w="1559" w:type="dxa"/>
            <w:vAlign w:val="center"/>
          </w:tcPr>
          <w:p w14:paraId="7EBC8940" w14:textId="77777777" w:rsidR="00F82FA1" w:rsidRPr="00933296" w:rsidRDefault="00F82FA1" w:rsidP="00F170E6">
            <w:pPr>
              <w:pStyle w:val="aff7"/>
              <w:jc w:val="center"/>
              <w:rPr>
                <w:rFonts w:ascii="Times New Roman" w:hAnsi="Times New Roman" w:cs="Times New Roman"/>
              </w:rPr>
            </w:pPr>
            <w:r w:rsidRPr="00933296">
              <w:rPr>
                <w:rFonts w:ascii="Times New Roman" w:hAnsi="Times New Roman" w:cs="Times New Roman"/>
              </w:rPr>
              <w:t xml:space="preserve">TTL </w:t>
            </w:r>
            <w:r w:rsidRPr="00933296">
              <w:rPr>
                <w:rFonts w:ascii="Times New Roman" w:hAnsi="Times New Roman" w:cs="Times New Roman"/>
                <w:i/>
              </w:rPr>
              <w:t>V</w:t>
            </w:r>
            <w:r w:rsidRPr="00933296">
              <w:rPr>
                <w:rFonts w:ascii="Times New Roman" w:hAnsi="Times New Roman" w:cs="Times New Roman"/>
                <w:vertAlign w:val="subscript"/>
              </w:rPr>
              <w:t>L</w:t>
            </w:r>
          </w:p>
        </w:tc>
        <w:tc>
          <w:tcPr>
            <w:tcW w:w="1198" w:type="dxa"/>
            <w:vAlign w:val="center"/>
          </w:tcPr>
          <w:p w14:paraId="21EA617A" w14:textId="77777777" w:rsidR="00F82FA1" w:rsidRPr="00933296" w:rsidRDefault="00F82FA1" w:rsidP="00F170E6">
            <w:pPr>
              <w:pStyle w:val="aff7"/>
              <w:jc w:val="center"/>
              <w:rPr>
                <w:rFonts w:ascii="Times New Roman" w:hAnsi="Times New Roman" w:cs="Times New Roman"/>
              </w:rPr>
            </w:pPr>
          </w:p>
        </w:tc>
        <w:tc>
          <w:tcPr>
            <w:tcW w:w="1559" w:type="dxa"/>
            <w:vAlign w:val="center"/>
          </w:tcPr>
          <w:p w14:paraId="37AA374C" w14:textId="77777777" w:rsidR="00F82FA1" w:rsidRPr="00933296" w:rsidRDefault="00F82FA1" w:rsidP="00F170E6">
            <w:pPr>
              <w:pStyle w:val="aff7"/>
              <w:jc w:val="center"/>
              <w:rPr>
                <w:rFonts w:ascii="Times New Roman" w:hAnsi="Times New Roman" w:cs="Times New Roman"/>
              </w:rPr>
            </w:pPr>
          </w:p>
        </w:tc>
        <w:tc>
          <w:tcPr>
            <w:tcW w:w="1418" w:type="dxa"/>
            <w:vAlign w:val="center"/>
          </w:tcPr>
          <w:p w14:paraId="18183E5F" w14:textId="77777777" w:rsidR="00F82FA1" w:rsidRPr="00933296" w:rsidRDefault="00F82FA1" w:rsidP="00F170E6">
            <w:pPr>
              <w:pStyle w:val="aff7"/>
              <w:jc w:val="center"/>
              <w:rPr>
                <w:rFonts w:ascii="Times New Roman" w:hAnsi="Times New Roman" w:cs="Times New Roman"/>
              </w:rPr>
            </w:pPr>
          </w:p>
        </w:tc>
      </w:tr>
      <w:tr w:rsidR="00F82FA1" w:rsidRPr="00933296" w14:paraId="1BAEA8C4" w14:textId="77777777" w:rsidTr="00F170E6">
        <w:trPr>
          <w:cantSplit/>
          <w:trHeight w:hRule="exact" w:val="340"/>
          <w:jc w:val="center"/>
        </w:trPr>
        <w:tc>
          <w:tcPr>
            <w:tcW w:w="1067" w:type="dxa"/>
            <w:vMerge w:val="restart"/>
            <w:vAlign w:val="center"/>
          </w:tcPr>
          <w:p w14:paraId="070D7388" w14:textId="77777777" w:rsidR="00F82FA1" w:rsidRPr="00933296" w:rsidRDefault="00F82FA1" w:rsidP="00F170E6">
            <w:pPr>
              <w:pStyle w:val="aff7"/>
              <w:jc w:val="center"/>
              <w:rPr>
                <w:rFonts w:ascii="Times New Roman" w:hAnsi="Times New Roman" w:cs="Times New Roman"/>
              </w:rPr>
            </w:pPr>
            <w:r w:rsidRPr="00933296">
              <w:rPr>
                <w:rFonts w:ascii="Times New Roman" w:hAnsi="Times New Roman" w:cs="Times New Roman"/>
              </w:rPr>
              <w:t>ECL</w:t>
            </w:r>
          </w:p>
        </w:tc>
        <w:tc>
          <w:tcPr>
            <w:tcW w:w="1559" w:type="dxa"/>
            <w:vAlign w:val="center"/>
          </w:tcPr>
          <w:p w14:paraId="2A15EDDE" w14:textId="77777777" w:rsidR="00F82FA1" w:rsidRPr="00933296" w:rsidRDefault="00F82FA1" w:rsidP="00F170E6">
            <w:pPr>
              <w:pStyle w:val="aff7"/>
              <w:jc w:val="center"/>
              <w:rPr>
                <w:rFonts w:ascii="Times New Roman" w:hAnsi="Times New Roman" w:cs="Times New Roman"/>
              </w:rPr>
            </w:pPr>
            <w:r w:rsidRPr="00933296">
              <w:rPr>
                <w:rFonts w:ascii="Times New Roman" w:hAnsi="Times New Roman" w:cs="Times New Roman"/>
              </w:rPr>
              <w:t xml:space="preserve">ECL </w:t>
            </w:r>
            <w:r w:rsidRPr="00933296">
              <w:rPr>
                <w:rFonts w:ascii="Times New Roman" w:hAnsi="Times New Roman" w:cs="Times New Roman"/>
                <w:i/>
              </w:rPr>
              <w:t>V</w:t>
            </w:r>
            <w:r w:rsidRPr="00933296">
              <w:rPr>
                <w:rFonts w:ascii="Times New Roman" w:hAnsi="Times New Roman" w:cs="Times New Roman"/>
                <w:vertAlign w:val="subscript"/>
              </w:rPr>
              <w:t>H</w:t>
            </w:r>
          </w:p>
        </w:tc>
        <w:tc>
          <w:tcPr>
            <w:tcW w:w="1198" w:type="dxa"/>
            <w:vAlign w:val="center"/>
          </w:tcPr>
          <w:p w14:paraId="26531FBD" w14:textId="77777777" w:rsidR="00F82FA1" w:rsidRPr="00933296" w:rsidRDefault="00F82FA1" w:rsidP="00F170E6">
            <w:pPr>
              <w:pStyle w:val="aff7"/>
              <w:jc w:val="center"/>
              <w:rPr>
                <w:rFonts w:ascii="Times New Roman" w:hAnsi="Times New Roman" w:cs="Times New Roman"/>
              </w:rPr>
            </w:pPr>
          </w:p>
        </w:tc>
        <w:tc>
          <w:tcPr>
            <w:tcW w:w="1559" w:type="dxa"/>
            <w:vAlign w:val="center"/>
          </w:tcPr>
          <w:p w14:paraId="5DF55114" w14:textId="77777777" w:rsidR="00F82FA1" w:rsidRPr="00933296" w:rsidRDefault="00F82FA1" w:rsidP="00F170E6">
            <w:pPr>
              <w:pStyle w:val="aff7"/>
              <w:jc w:val="center"/>
              <w:rPr>
                <w:rFonts w:ascii="Times New Roman" w:hAnsi="Times New Roman" w:cs="Times New Roman"/>
              </w:rPr>
            </w:pPr>
          </w:p>
        </w:tc>
        <w:tc>
          <w:tcPr>
            <w:tcW w:w="1418" w:type="dxa"/>
            <w:vAlign w:val="center"/>
          </w:tcPr>
          <w:p w14:paraId="273447AE" w14:textId="77777777" w:rsidR="00F82FA1" w:rsidRPr="00933296" w:rsidRDefault="00F82FA1" w:rsidP="00F170E6">
            <w:pPr>
              <w:pStyle w:val="aff7"/>
              <w:jc w:val="center"/>
              <w:rPr>
                <w:rFonts w:ascii="Times New Roman" w:hAnsi="Times New Roman" w:cs="Times New Roman"/>
              </w:rPr>
            </w:pPr>
          </w:p>
        </w:tc>
      </w:tr>
      <w:tr w:rsidR="00F82FA1" w:rsidRPr="00933296" w14:paraId="3BA57228" w14:textId="77777777" w:rsidTr="00F170E6">
        <w:trPr>
          <w:cantSplit/>
          <w:trHeight w:hRule="exact" w:val="340"/>
          <w:jc w:val="center"/>
        </w:trPr>
        <w:tc>
          <w:tcPr>
            <w:tcW w:w="1067" w:type="dxa"/>
            <w:vMerge/>
            <w:vAlign w:val="center"/>
          </w:tcPr>
          <w:p w14:paraId="168D36C8" w14:textId="77777777" w:rsidR="00F82FA1" w:rsidRPr="00933296" w:rsidRDefault="00F82FA1" w:rsidP="00F170E6">
            <w:pPr>
              <w:pStyle w:val="aff7"/>
              <w:jc w:val="center"/>
              <w:rPr>
                <w:rFonts w:ascii="Times New Roman" w:hAnsi="Times New Roman" w:cs="Times New Roman"/>
              </w:rPr>
            </w:pPr>
          </w:p>
        </w:tc>
        <w:tc>
          <w:tcPr>
            <w:tcW w:w="1559" w:type="dxa"/>
            <w:vAlign w:val="center"/>
          </w:tcPr>
          <w:p w14:paraId="427B4663" w14:textId="77777777" w:rsidR="00F82FA1" w:rsidRPr="00933296" w:rsidRDefault="00F82FA1" w:rsidP="00F170E6">
            <w:pPr>
              <w:pStyle w:val="aff7"/>
              <w:jc w:val="center"/>
              <w:rPr>
                <w:rFonts w:ascii="Times New Roman" w:hAnsi="Times New Roman" w:cs="Times New Roman"/>
              </w:rPr>
            </w:pPr>
            <w:r w:rsidRPr="00933296">
              <w:rPr>
                <w:rFonts w:ascii="Times New Roman" w:hAnsi="Times New Roman" w:cs="Times New Roman"/>
              </w:rPr>
              <w:t xml:space="preserve">ECL </w:t>
            </w:r>
            <w:r w:rsidRPr="00933296">
              <w:rPr>
                <w:rFonts w:ascii="Times New Roman" w:hAnsi="Times New Roman" w:cs="Times New Roman"/>
                <w:i/>
              </w:rPr>
              <w:t>V</w:t>
            </w:r>
            <w:r w:rsidRPr="00933296">
              <w:rPr>
                <w:rFonts w:ascii="Times New Roman" w:hAnsi="Times New Roman" w:cs="Times New Roman"/>
                <w:vertAlign w:val="subscript"/>
              </w:rPr>
              <w:t>L</w:t>
            </w:r>
          </w:p>
        </w:tc>
        <w:tc>
          <w:tcPr>
            <w:tcW w:w="1198" w:type="dxa"/>
            <w:vAlign w:val="center"/>
          </w:tcPr>
          <w:p w14:paraId="0E48127E" w14:textId="77777777" w:rsidR="00F82FA1" w:rsidRPr="00933296" w:rsidRDefault="00F82FA1" w:rsidP="00F170E6">
            <w:pPr>
              <w:pStyle w:val="aff7"/>
              <w:jc w:val="center"/>
              <w:rPr>
                <w:rFonts w:ascii="Times New Roman" w:hAnsi="Times New Roman" w:cs="Times New Roman"/>
              </w:rPr>
            </w:pPr>
          </w:p>
        </w:tc>
        <w:tc>
          <w:tcPr>
            <w:tcW w:w="1559" w:type="dxa"/>
            <w:vAlign w:val="center"/>
          </w:tcPr>
          <w:p w14:paraId="7DFA2D08" w14:textId="77777777" w:rsidR="00F82FA1" w:rsidRPr="00933296" w:rsidRDefault="00F82FA1" w:rsidP="00F170E6">
            <w:pPr>
              <w:pStyle w:val="aff7"/>
              <w:jc w:val="center"/>
              <w:rPr>
                <w:rFonts w:ascii="Times New Roman" w:hAnsi="Times New Roman" w:cs="Times New Roman"/>
              </w:rPr>
            </w:pPr>
          </w:p>
        </w:tc>
        <w:tc>
          <w:tcPr>
            <w:tcW w:w="1418" w:type="dxa"/>
            <w:vAlign w:val="center"/>
          </w:tcPr>
          <w:p w14:paraId="019E9421" w14:textId="77777777" w:rsidR="00F82FA1" w:rsidRPr="00933296" w:rsidRDefault="00F82FA1" w:rsidP="00F170E6">
            <w:pPr>
              <w:pStyle w:val="aff7"/>
              <w:jc w:val="center"/>
              <w:rPr>
                <w:rFonts w:ascii="Times New Roman" w:hAnsi="Times New Roman" w:cs="Times New Roman"/>
              </w:rPr>
            </w:pPr>
          </w:p>
        </w:tc>
      </w:tr>
      <w:tr w:rsidR="00F82FA1" w:rsidRPr="00933296" w14:paraId="3F05CE3E" w14:textId="77777777" w:rsidTr="00F170E6">
        <w:trPr>
          <w:cantSplit/>
          <w:trHeight w:hRule="exact" w:val="340"/>
          <w:jc w:val="center"/>
        </w:trPr>
        <w:tc>
          <w:tcPr>
            <w:tcW w:w="1067" w:type="dxa"/>
            <w:vMerge w:val="restart"/>
            <w:vAlign w:val="center"/>
          </w:tcPr>
          <w:p w14:paraId="55193CE7" w14:textId="77777777" w:rsidR="00F82FA1" w:rsidRPr="00933296" w:rsidRDefault="00F82FA1" w:rsidP="00F170E6">
            <w:pPr>
              <w:pStyle w:val="aff7"/>
              <w:jc w:val="center"/>
              <w:rPr>
                <w:rFonts w:ascii="Times New Roman" w:hAnsi="Times New Roman" w:cs="Times New Roman"/>
              </w:rPr>
            </w:pPr>
            <w:r w:rsidRPr="00933296">
              <w:rPr>
                <w:rFonts w:ascii="Times New Roman" w:hAnsi="Times New Roman" w:cs="Times New Roman"/>
              </w:rPr>
              <w:t>0 V</w:t>
            </w:r>
          </w:p>
        </w:tc>
        <w:tc>
          <w:tcPr>
            <w:tcW w:w="1559" w:type="dxa"/>
            <w:vAlign w:val="center"/>
          </w:tcPr>
          <w:p w14:paraId="44423D17" w14:textId="77777777" w:rsidR="00F82FA1" w:rsidRPr="00933296" w:rsidRDefault="00F82FA1" w:rsidP="00F170E6">
            <w:pPr>
              <w:pStyle w:val="aff7"/>
              <w:jc w:val="center"/>
              <w:rPr>
                <w:rFonts w:ascii="Times New Roman" w:hAnsi="Times New Roman" w:cs="Times New Roman"/>
              </w:rPr>
            </w:pPr>
            <w:r w:rsidRPr="00933296">
              <w:rPr>
                <w:rFonts w:ascii="Times New Roman" w:hAnsi="Times New Roman" w:cs="Times New Roman"/>
              </w:rPr>
              <w:t>User 0V,</w:t>
            </w:r>
            <w:r w:rsidRPr="00933296">
              <w:rPr>
                <w:rFonts w:ascii="Times New Roman" w:hAnsi="Times New Roman" w:cs="Times New Roman"/>
                <w:i/>
              </w:rPr>
              <w:t xml:space="preserve"> V</w:t>
            </w:r>
            <w:r w:rsidRPr="00933296">
              <w:rPr>
                <w:rFonts w:ascii="Times New Roman" w:hAnsi="Times New Roman" w:cs="Times New Roman"/>
                <w:vertAlign w:val="subscript"/>
              </w:rPr>
              <w:t>H</w:t>
            </w:r>
          </w:p>
        </w:tc>
        <w:tc>
          <w:tcPr>
            <w:tcW w:w="1198" w:type="dxa"/>
            <w:vAlign w:val="center"/>
          </w:tcPr>
          <w:p w14:paraId="3C2E66A9" w14:textId="77777777" w:rsidR="00F82FA1" w:rsidRPr="00933296" w:rsidRDefault="00F82FA1" w:rsidP="00F170E6">
            <w:pPr>
              <w:pStyle w:val="aff7"/>
              <w:jc w:val="center"/>
              <w:rPr>
                <w:rFonts w:ascii="Times New Roman" w:hAnsi="Times New Roman" w:cs="Times New Roman"/>
              </w:rPr>
            </w:pPr>
          </w:p>
        </w:tc>
        <w:tc>
          <w:tcPr>
            <w:tcW w:w="1559" w:type="dxa"/>
            <w:vAlign w:val="center"/>
          </w:tcPr>
          <w:p w14:paraId="5B2529EC" w14:textId="77777777" w:rsidR="00F82FA1" w:rsidRPr="00933296" w:rsidRDefault="00F82FA1" w:rsidP="00F170E6">
            <w:pPr>
              <w:pStyle w:val="aff7"/>
              <w:jc w:val="center"/>
              <w:rPr>
                <w:rFonts w:ascii="Times New Roman" w:hAnsi="Times New Roman" w:cs="Times New Roman"/>
              </w:rPr>
            </w:pPr>
          </w:p>
        </w:tc>
        <w:tc>
          <w:tcPr>
            <w:tcW w:w="1418" w:type="dxa"/>
            <w:vAlign w:val="center"/>
          </w:tcPr>
          <w:p w14:paraId="3BC63C58" w14:textId="77777777" w:rsidR="00F82FA1" w:rsidRPr="00933296" w:rsidRDefault="00F82FA1" w:rsidP="00F170E6">
            <w:pPr>
              <w:pStyle w:val="aff7"/>
              <w:jc w:val="center"/>
              <w:rPr>
                <w:rFonts w:ascii="Times New Roman" w:hAnsi="Times New Roman" w:cs="Times New Roman"/>
              </w:rPr>
            </w:pPr>
          </w:p>
        </w:tc>
      </w:tr>
      <w:tr w:rsidR="00F82FA1" w:rsidRPr="00933296" w14:paraId="0A7849DD" w14:textId="77777777" w:rsidTr="00F170E6">
        <w:trPr>
          <w:cantSplit/>
          <w:trHeight w:hRule="exact" w:val="340"/>
          <w:jc w:val="center"/>
        </w:trPr>
        <w:tc>
          <w:tcPr>
            <w:tcW w:w="1067" w:type="dxa"/>
            <w:vMerge/>
            <w:vAlign w:val="center"/>
          </w:tcPr>
          <w:p w14:paraId="5CC5E4EE" w14:textId="77777777" w:rsidR="00F82FA1" w:rsidRPr="00933296" w:rsidRDefault="00F82FA1" w:rsidP="00F170E6">
            <w:pPr>
              <w:pStyle w:val="aff7"/>
              <w:jc w:val="center"/>
              <w:rPr>
                <w:rFonts w:ascii="Times New Roman" w:hAnsi="Times New Roman" w:cs="Times New Roman"/>
              </w:rPr>
            </w:pPr>
          </w:p>
        </w:tc>
        <w:tc>
          <w:tcPr>
            <w:tcW w:w="1559" w:type="dxa"/>
            <w:vAlign w:val="center"/>
          </w:tcPr>
          <w:p w14:paraId="2EEC7872" w14:textId="77777777" w:rsidR="00F82FA1" w:rsidRPr="00933296" w:rsidRDefault="00F82FA1" w:rsidP="00F170E6">
            <w:pPr>
              <w:pStyle w:val="aff7"/>
              <w:jc w:val="center"/>
              <w:rPr>
                <w:rFonts w:ascii="Times New Roman" w:hAnsi="Times New Roman" w:cs="Times New Roman"/>
              </w:rPr>
            </w:pPr>
            <w:r w:rsidRPr="00933296">
              <w:rPr>
                <w:rFonts w:ascii="Times New Roman" w:hAnsi="Times New Roman" w:cs="Times New Roman"/>
              </w:rPr>
              <w:t>User 0V,</w:t>
            </w:r>
            <w:r w:rsidRPr="00933296">
              <w:rPr>
                <w:rFonts w:ascii="Times New Roman" w:hAnsi="Times New Roman" w:cs="Times New Roman"/>
                <w:i/>
              </w:rPr>
              <w:t xml:space="preserve"> V</w:t>
            </w:r>
            <w:r w:rsidRPr="00933296">
              <w:rPr>
                <w:rFonts w:ascii="Times New Roman" w:hAnsi="Times New Roman" w:cs="Times New Roman"/>
                <w:vertAlign w:val="subscript"/>
              </w:rPr>
              <w:t>L</w:t>
            </w:r>
          </w:p>
        </w:tc>
        <w:tc>
          <w:tcPr>
            <w:tcW w:w="1198" w:type="dxa"/>
            <w:vAlign w:val="center"/>
          </w:tcPr>
          <w:p w14:paraId="40D57C2A" w14:textId="77777777" w:rsidR="00F82FA1" w:rsidRPr="00933296" w:rsidRDefault="00F82FA1" w:rsidP="00F170E6">
            <w:pPr>
              <w:pStyle w:val="aff7"/>
              <w:jc w:val="center"/>
              <w:rPr>
                <w:rFonts w:ascii="Times New Roman" w:hAnsi="Times New Roman" w:cs="Times New Roman"/>
              </w:rPr>
            </w:pPr>
          </w:p>
        </w:tc>
        <w:tc>
          <w:tcPr>
            <w:tcW w:w="1559" w:type="dxa"/>
            <w:vAlign w:val="center"/>
          </w:tcPr>
          <w:p w14:paraId="59092D6D" w14:textId="77777777" w:rsidR="00F82FA1" w:rsidRPr="00933296" w:rsidRDefault="00F82FA1" w:rsidP="00F170E6">
            <w:pPr>
              <w:pStyle w:val="aff7"/>
              <w:jc w:val="center"/>
              <w:rPr>
                <w:rFonts w:ascii="Times New Roman" w:hAnsi="Times New Roman" w:cs="Times New Roman"/>
              </w:rPr>
            </w:pPr>
          </w:p>
        </w:tc>
        <w:tc>
          <w:tcPr>
            <w:tcW w:w="1418" w:type="dxa"/>
            <w:vAlign w:val="center"/>
          </w:tcPr>
          <w:p w14:paraId="50208417" w14:textId="77777777" w:rsidR="00F82FA1" w:rsidRPr="00933296" w:rsidRDefault="00F82FA1" w:rsidP="00F170E6">
            <w:pPr>
              <w:pStyle w:val="aff7"/>
              <w:jc w:val="center"/>
              <w:rPr>
                <w:rFonts w:ascii="Times New Roman" w:hAnsi="Times New Roman" w:cs="Times New Roman"/>
              </w:rPr>
            </w:pPr>
          </w:p>
        </w:tc>
      </w:tr>
      <w:tr w:rsidR="00F82FA1" w:rsidRPr="00933296" w14:paraId="1D28C10E" w14:textId="77777777" w:rsidTr="00F170E6">
        <w:trPr>
          <w:cantSplit/>
          <w:trHeight w:hRule="exact" w:val="340"/>
          <w:jc w:val="center"/>
        </w:trPr>
        <w:tc>
          <w:tcPr>
            <w:tcW w:w="1067" w:type="dxa"/>
            <w:vMerge w:val="restart"/>
            <w:vAlign w:val="center"/>
          </w:tcPr>
          <w:p w14:paraId="43B65F27" w14:textId="77777777" w:rsidR="00F82FA1" w:rsidRPr="00933296" w:rsidRDefault="00F82FA1" w:rsidP="00F170E6">
            <w:pPr>
              <w:pStyle w:val="aff7"/>
              <w:jc w:val="center"/>
              <w:rPr>
                <w:rFonts w:ascii="Times New Roman" w:hAnsi="Times New Roman" w:cs="Times New Roman"/>
              </w:rPr>
            </w:pPr>
            <w:r w:rsidRPr="00933296">
              <w:rPr>
                <w:rFonts w:ascii="Times New Roman" w:hAnsi="Times New Roman" w:cs="Times New Roman"/>
              </w:rPr>
              <w:t>MAX</w:t>
            </w:r>
          </w:p>
        </w:tc>
        <w:tc>
          <w:tcPr>
            <w:tcW w:w="1559" w:type="dxa"/>
            <w:vAlign w:val="center"/>
          </w:tcPr>
          <w:p w14:paraId="466D3A07" w14:textId="77777777" w:rsidR="00F82FA1" w:rsidRPr="00933296" w:rsidRDefault="00F82FA1" w:rsidP="00F170E6">
            <w:pPr>
              <w:pStyle w:val="aff7"/>
              <w:jc w:val="center"/>
              <w:rPr>
                <w:rFonts w:ascii="Times New Roman" w:hAnsi="Times New Roman" w:cs="Times New Roman"/>
              </w:rPr>
            </w:pPr>
            <w:r w:rsidRPr="00933296">
              <w:rPr>
                <w:rFonts w:ascii="Times New Roman" w:hAnsi="Times New Roman" w:cs="Times New Roman"/>
              </w:rPr>
              <w:t xml:space="preserve">User </w:t>
            </w:r>
            <w:r w:rsidRPr="00933296">
              <w:rPr>
                <w:rFonts w:ascii="Times New Roman" w:hAnsi="Times New Roman" w:cs="Times New Roman"/>
                <w:i/>
              </w:rPr>
              <w:t xml:space="preserve"> V</w:t>
            </w:r>
            <w:r w:rsidRPr="00933296">
              <w:rPr>
                <w:rFonts w:ascii="Times New Roman" w:hAnsi="Times New Roman" w:cs="Times New Roman"/>
                <w:vertAlign w:val="subscript"/>
              </w:rPr>
              <w:t>H</w:t>
            </w:r>
          </w:p>
        </w:tc>
        <w:tc>
          <w:tcPr>
            <w:tcW w:w="1198" w:type="dxa"/>
            <w:vAlign w:val="center"/>
          </w:tcPr>
          <w:p w14:paraId="6757F6BB" w14:textId="77777777" w:rsidR="00F82FA1" w:rsidRPr="00933296" w:rsidRDefault="00F82FA1" w:rsidP="00F170E6">
            <w:pPr>
              <w:pStyle w:val="aff7"/>
              <w:jc w:val="center"/>
              <w:rPr>
                <w:rFonts w:ascii="Times New Roman" w:hAnsi="Times New Roman" w:cs="Times New Roman"/>
              </w:rPr>
            </w:pPr>
          </w:p>
        </w:tc>
        <w:tc>
          <w:tcPr>
            <w:tcW w:w="1559" w:type="dxa"/>
            <w:vAlign w:val="center"/>
          </w:tcPr>
          <w:p w14:paraId="34A15C1F" w14:textId="77777777" w:rsidR="00F82FA1" w:rsidRPr="00933296" w:rsidRDefault="00F82FA1" w:rsidP="00F170E6">
            <w:pPr>
              <w:pStyle w:val="aff7"/>
              <w:jc w:val="center"/>
              <w:rPr>
                <w:rFonts w:ascii="Times New Roman" w:hAnsi="Times New Roman" w:cs="Times New Roman"/>
              </w:rPr>
            </w:pPr>
          </w:p>
        </w:tc>
        <w:tc>
          <w:tcPr>
            <w:tcW w:w="1418" w:type="dxa"/>
            <w:vAlign w:val="center"/>
          </w:tcPr>
          <w:p w14:paraId="2D57D23A" w14:textId="77777777" w:rsidR="00F82FA1" w:rsidRPr="00933296" w:rsidRDefault="00F82FA1" w:rsidP="00F170E6">
            <w:pPr>
              <w:pStyle w:val="aff7"/>
              <w:jc w:val="center"/>
              <w:rPr>
                <w:rFonts w:ascii="Times New Roman" w:hAnsi="Times New Roman" w:cs="Times New Roman"/>
              </w:rPr>
            </w:pPr>
          </w:p>
        </w:tc>
      </w:tr>
      <w:tr w:rsidR="00F82FA1" w:rsidRPr="00933296" w14:paraId="125F3A12" w14:textId="77777777" w:rsidTr="00F170E6">
        <w:trPr>
          <w:cantSplit/>
          <w:trHeight w:hRule="exact" w:val="340"/>
          <w:jc w:val="center"/>
        </w:trPr>
        <w:tc>
          <w:tcPr>
            <w:tcW w:w="1067" w:type="dxa"/>
            <w:vMerge/>
            <w:vAlign w:val="center"/>
          </w:tcPr>
          <w:p w14:paraId="3F830297" w14:textId="77777777" w:rsidR="00F82FA1" w:rsidRPr="00933296" w:rsidRDefault="00F82FA1" w:rsidP="00F170E6">
            <w:pPr>
              <w:pStyle w:val="aff7"/>
              <w:jc w:val="center"/>
              <w:rPr>
                <w:rFonts w:ascii="Times New Roman" w:hAnsi="Times New Roman" w:cs="Times New Roman"/>
              </w:rPr>
            </w:pPr>
          </w:p>
        </w:tc>
        <w:tc>
          <w:tcPr>
            <w:tcW w:w="1559" w:type="dxa"/>
            <w:vAlign w:val="center"/>
          </w:tcPr>
          <w:p w14:paraId="20071FCB" w14:textId="77777777" w:rsidR="00F82FA1" w:rsidRPr="00933296" w:rsidRDefault="00F82FA1" w:rsidP="00F170E6">
            <w:pPr>
              <w:pStyle w:val="aff7"/>
              <w:jc w:val="center"/>
              <w:rPr>
                <w:rFonts w:ascii="Times New Roman" w:hAnsi="Times New Roman" w:cs="Times New Roman"/>
              </w:rPr>
            </w:pPr>
            <w:r w:rsidRPr="00933296">
              <w:rPr>
                <w:rFonts w:ascii="Times New Roman" w:hAnsi="Times New Roman" w:cs="Times New Roman"/>
              </w:rPr>
              <w:t xml:space="preserve">User </w:t>
            </w:r>
            <w:r w:rsidRPr="00933296">
              <w:rPr>
                <w:rFonts w:ascii="Times New Roman" w:hAnsi="Times New Roman" w:cs="Times New Roman"/>
                <w:i/>
              </w:rPr>
              <w:t xml:space="preserve"> V</w:t>
            </w:r>
            <w:r w:rsidRPr="00933296">
              <w:rPr>
                <w:rFonts w:ascii="Times New Roman" w:hAnsi="Times New Roman" w:cs="Times New Roman"/>
                <w:vertAlign w:val="subscript"/>
              </w:rPr>
              <w:t>L</w:t>
            </w:r>
          </w:p>
        </w:tc>
        <w:tc>
          <w:tcPr>
            <w:tcW w:w="1198" w:type="dxa"/>
            <w:vAlign w:val="center"/>
          </w:tcPr>
          <w:p w14:paraId="4C5B666B" w14:textId="77777777" w:rsidR="00F82FA1" w:rsidRPr="00933296" w:rsidRDefault="00F82FA1" w:rsidP="00F170E6">
            <w:pPr>
              <w:pStyle w:val="aff7"/>
              <w:jc w:val="center"/>
              <w:rPr>
                <w:rFonts w:ascii="Times New Roman" w:hAnsi="Times New Roman" w:cs="Times New Roman"/>
              </w:rPr>
            </w:pPr>
          </w:p>
        </w:tc>
        <w:tc>
          <w:tcPr>
            <w:tcW w:w="1559" w:type="dxa"/>
            <w:vAlign w:val="center"/>
          </w:tcPr>
          <w:p w14:paraId="6974EF22" w14:textId="77777777" w:rsidR="00F82FA1" w:rsidRPr="00933296" w:rsidRDefault="00F82FA1" w:rsidP="00F170E6">
            <w:pPr>
              <w:pStyle w:val="aff7"/>
              <w:jc w:val="center"/>
              <w:rPr>
                <w:rFonts w:ascii="Times New Roman" w:hAnsi="Times New Roman" w:cs="Times New Roman"/>
              </w:rPr>
            </w:pPr>
          </w:p>
        </w:tc>
        <w:tc>
          <w:tcPr>
            <w:tcW w:w="1418" w:type="dxa"/>
            <w:vAlign w:val="center"/>
          </w:tcPr>
          <w:p w14:paraId="4606EA81" w14:textId="77777777" w:rsidR="00F82FA1" w:rsidRPr="00933296" w:rsidRDefault="00F82FA1" w:rsidP="00F170E6">
            <w:pPr>
              <w:pStyle w:val="aff7"/>
              <w:jc w:val="center"/>
              <w:rPr>
                <w:rFonts w:ascii="Times New Roman" w:hAnsi="Times New Roman" w:cs="Times New Roman"/>
              </w:rPr>
            </w:pPr>
          </w:p>
        </w:tc>
      </w:tr>
      <w:tr w:rsidR="00F82FA1" w:rsidRPr="00933296" w14:paraId="2556DD35" w14:textId="77777777" w:rsidTr="00F170E6">
        <w:trPr>
          <w:cantSplit/>
          <w:trHeight w:hRule="exact" w:val="340"/>
          <w:jc w:val="center"/>
        </w:trPr>
        <w:tc>
          <w:tcPr>
            <w:tcW w:w="1067" w:type="dxa"/>
            <w:vMerge w:val="restart"/>
            <w:vAlign w:val="center"/>
          </w:tcPr>
          <w:p w14:paraId="6A438AE5" w14:textId="77777777" w:rsidR="00F82FA1" w:rsidRPr="00933296" w:rsidRDefault="00F82FA1" w:rsidP="00F170E6">
            <w:pPr>
              <w:pStyle w:val="aff7"/>
              <w:jc w:val="center"/>
              <w:rPr>
                <w:rFonts w:ascii="Times New Roman" w:hAnsi="Times New Roman" w:cs="Times New Roman"/>
              </w:rPr>
            </w:pPr>
            <w:r w:rsidRPr="00933296">
              <w:rPr>
                <w:rFonts w:ascii="Times New Roman" w:hAnsi="Times New Roman" w:cs="Times New Roman"/>
              </w:rPr>
              <w:t>MIN</w:t>
            </w:r>
          </w:p>
        </w:tc>
        <w:tc>
          <w:tcPr>
            <w:tcW w:w="1559" w:type="dxa"/>
            <w:vAlign w:val="center"/>
          </w:tcPr>
          <w:p w14:paraId="3C346289" w14:textId="77777777" w:rsidR="00F82FA1" w:rsidRPr="00933296" w:rsidRDefault="00F82FA1" w:rsidP="00F170E6">
            <w:pPr>
              <w:pStyle w:val="aff7"/>
              <w:jc w:val="center"/>
              <w:rPr>
                <w:rFonts w:ascii="Times New Roman" w:hAnsi="Times New Roman" w:cs="Times New Roman"/>
              </w:rPr>
            </w:pPr>
            <w:r w:rsidRPr="00933296">
              <w:rPr>
                <w:rFonts w:ascii="Times New Roman" w:hAnsi="Times New Roman" w:cs="Times New Roman"/>
              </w:rPr>
              <w:t xml:space="preserve">User </w:t>
            </w:r>
            <w:r w:rsidRPr="00933296">
              <w:rPr>
                <w:rFonts w:ascii="Times New Roman" w:hAnsi="Times New Roman" w:cs="Times New Roman"/>
                <w:i/>
              </w:rPr>
              <w:t xml:space="preserve"> V</w:t>
            </w:r>
            <w:r w:rsidRPr="00933296">
              <w:rPr>
                <w:rFonts w:ascii="Times New Roman" w:hAnsi="Times New Roman" w:cs="Times New Roman"/>
                <w:vertAlign w:val="subscript"/>
              </w:rPr>
              <w:t>H</w:t>
            </w:r>
          </w:p>
        </w:tc>
        <w:tc>
          <w:tcPr>
            <w:tcW w:w="1198" w:type="dxa"/>
            <w:vAlign w:val="center"/>
          </w:tcPr>
          <w:p w14:paraId="40B4F876" w14:textId="77777777" w:rsidR="00F82FA1" w:rsidRPr="00933296" w:rsidRDefault="00F82FA1" w:rsidP="00F170E6">
            <w:pPr>
              <w:pStyle w:val="aff7"/>
              <w:jc w:val="center"/>
              <w:rPr>
                <w:rFonts w:ascii="Times New Roman" w:hAnsi="Times New Roman" w:cs="Times New Roman"/>
              </w:rPr>
            </w:pPr>
          </w:p>
        </w:tc>
        <w:tc>
          <w:tcPr>
            <w:tcW w:w="1559" w:type="dxa"/>
            <w:vAlign w:val="center"/>
          </w:tcPr>
          <w:p w14:paraId="79ACA6C6" w14:textId="77777777" w:rsidR="00F82FA1" w:rsidRPr="00933296" w:rsidRDefault="00F82FA1" w:rsidP="00F170E6">
            <w:pPr>
              <w:pStyle w:val="aff7"/>
              <w:jc w:val="center"/>
              <w:rPr>
                <w:rFonts w:ascii="Times New Roman" w:hAnsi="Times New Roman" w:cs="Times New Roman"/>
              </w:rPr>
            </w:pPr>
          </w:p>
        </w:tc>
        <w:tc>
          <w:tcPr>
            <w:tcW w:w="1418" w:type="dxa"/>
            <w:vAlign w:val="center"/>
          </w:tcPr>
          <w:p w14:paraId="6F86E6F3" w14:textId="77777777" w:rsidR="00F82FA1" w:rsidRPr="00933296" w:rsidRDefault="00F82FA1" w:rsidP="00F170E6">
            <w:pPr>
              <w:pStyle w:val="aff7"/>
              <w:jc w:val="center"/>
              <w:rPr>
                <w:rFonts w:ascii="Times New Roman" w:hAnsi="Times New Roman" w:cs="Times New Roman"/>
              </w:rPr>
            </w:pPr>
          </w:p>
        </w:tc>
      </w:tr>
      <w:tr w:rsidR="00F82FA1" w:rsidRPr="00933296" w14:paraId="5E0146F1" w14:textId="77777777" w:rsidTr="00F170E6">
        <w:trPr>
          <w:cantSplit/>
          <w:trHeight w:hRule="exact" w:val="340"/>
          <w:jc w:val="center"/>
        </w:trPr>
        <w:tc>
          <w:tcPr>
            <w:tcW w:w="1067" w:type="dxa"/>
            <w:vMerge/>
            <w:vAlign w:val="center"/>
          </w:tcPr>
          <w:p w14:paraId="10710782" w14:textId="77777777" w:rsidR="00F82FA1" w:rsidRPr="00933296" w:rsidRDefault="00F82FA1" w:rsidP="00F170E6">
            <w:pPr>
              <w:pStyle w:val="aff7"/>
              <w:jc w:val="center"/>
              <w:rPr>
                <w:rFonts w:ascii="Times New Roman" w:hAnsi="Times New Roman" w:cs="Times New Roman"/>
              </w:rPr>
            </w:pPr>
          </w:p>
        </w:tc>
        <w:tc>
          <w:tcPr>
            <w:tcW w:w="1559" w:type="dxa"/>
            <w:vAlign w:val="center"/>
          </w:tcPr>
          <w:p w14:paraId="5B39C41E" w14:textId="77777777" w:rsidR="00F82FA1" w:rsidRPr="00933296" w:rsidRDefault="00F82FA1" w:rsidP="00F170E6">
            <w:pPr>
              <w:pStyle w:val="aff7"/>
              <w:jc w:val="center"/>
              <w:rPr>
                <w:rFonts w:ascii="Times New Roman" w:hAnsi="Times New Roman" w:cs="Times New Roman"/>
              </w:rPr>
            </w:pPr>
            <w:r w:rsidRPr="00933296">
              <w:rPr>
                <w:rFonts w:ascii="Times New Roman" w:hAnsi="Times New Roman" w:cs="Times New Roman"/>
              </w:rPr>
              <w:t xml:space="preserve">User </w:t>
            </w:r>
            <w:r w:rsidRPr="00933296">
              <w:rPr>
                <w:rFonts w:ascii="Times New Roman" w:hAnsi="Times New Roman" w:cs="Times New Roman"/>
                <w:i/>
              </w:rPr>
              <w:t xml:space="preserve"> V</w:t>
            </w:r>
            <w:r w:rsidRPr="00933296">
              <w:rPr>
                <w:rFonts w:ascii="Times New Roman" w:hAnsi="Times New Roman" w:cs="Times New Roman"/>
                <w:vertAlign w:val="subscript"/>
              </w:rPr>
              <w:t>L</w:t>
            </w:r>
          </w:p>
        </w:tc>
        <w:tc>
          <w:tcPr>
            <w:tcW w:w="1198" w:type="dxa"/>
            <w:vAlign w:val="center"/>
          </w:tcPr>
          <w:p w14:paraId="52258E16" w14:textId="77777777" w:rsidR="00F82FA1" w:rsidRPr="00933296" w:rsidRDefault="00F82FA1" w:rsidP="00F170E6">
            <w:pPr>
              <w:pStyle w:val="aff7"/>
              <w:jc w:val="center"/>
              <w:rPr>
                <w:rFonts w:ascii="Times New Roman" w:hAnsi="Times New Roman" w:cs="Times New Roman"/>
              </w:rPr>
            </w:pPr>
          </w:p>
        </w:tc>
        <w:tc>
          <w:tcPr>
            <w:tcW w:w="1559" w:type="dxa"/>
            <w:vAlign w:val="center"/>
          </w:tcPr>
          <w:p w14:paraId="05C8BE02" w14:textId="77777777" w:rsidR="00F82FA1" w:rsidRPr="00933296" w:rsidRDefault="00F82FA1" w:rsidP="00F170E6">
            <w:pPr>
              <w:pStyle w:val="aff7"/>
              <w:jc w:val="center"/>
              <w:rPr>
                <w:rFonts w:ascii="Times New Roman" w:hAnsi="Times New Roman" w:cs="Times New Roman"/>
              </w:rPr>
            </w:pPr>
          </w:p>
        </w:tc>
        <w:tc>
          <w:tcPr>
            <w:tcW w:w="1418" w:type="dxa"/>
            <w:vAlign w:val="center"/>
          </w:tcPr>
          <w:p w14:paraId="012E084E" w14:textId="77777777" w:rsidR="00F82FA1" w:rsidRPr="00933296" w:rsidRDefault="00F82FA1" w:rsidP="00F170E6">
            <w:pPr>
              <w:pStyle w:val="aff7"/>
              <w:jc w:val="center"/>
              <w:rPr>
                <w:rFonts w:ascii="Times New Roman" w:hAnsi="Times New Roman" w:cs="Times New Roman"/>
              </w:rPr>
            </w:pPr>
          </w:p>
        </w:tc>
      </w:tr>
    </w:tbl>
    <w:p w14:paraId="0FD3BA1B" w14:textId="77777777" w:rsidR="00D40678" w:rsidRPr="00933296" w:rsidRDefault="00D40678" w:rsidP="00F82FA1">
      <w:pPr>
        <w:widowControl/>
        <w:tabs>
          <w:tab w:val="left" w:pos="2160"/>
        </w:tabs>
        <w:autoSpaceDE w:val="0"/>
        <w:autoSpaceDN w:val="0"/>
        <w:adjustRightInd w:val="0"/>
        <w:snapToGrid w:val="0"/>
        <w:spacing w:beforeLines="50" w:before="156" w:afterLines="50" w:after="156"/>
        <w:ind w:firstLine="102"/>
        <w:jc w:val="left"/>
        <w:textAlignment w:val="bottom"/>
        <w:rPr>
          <w:noProof/>
          <w:spacing w:val="2"/>
        </w:rPr>
      </w:pPr>
    </w:p>
    <w:p w14:paraId="48974A8A" w14:textId="77777777" w:rsidR="00D40678" w:rsidRPr="00933296" w:rsidRDefault="00D40678" w:rsidP="00F82FA1">
      <w:pPr>
        <w:widowControl/>
        <w:tabs>
          <w:tab w:val="left" w:pos="2160"/>
        </w:tabs>
        <w:autoSpaceDE w:val="0"/>
        <w:autoSpaceDN w:val="0"/>
        <w:adjustRightInd w:val="0"/>
        <w:snapToGrid w:val="0"/>
        <w:spacing w:beforeLines="50" w:before="156" w:afterLines="50" w:after="156"/>
        <w:ind w:firstLine="102"/>
        <w:jc w:val="left"/>
        <w:textAlignment w:val="bottom"/>
        <w:rPr>
          <w:noProof/>
          <w:spacing w:val="2"/>
        </w:rPr>
      </w:pPr>
    </w:p>
    <w:p w14:paraId="6F137AD4" w14:textId="77777777" w:rsidR="00D40678" w:rsidRPr="00933296" w:rsidRDefault="00D40678" w:rsidP="00F82FA1">
      <w:pPr>
        <w:widowControl/>
        <w:tabs>
          <w:tab w:val="left" w:pos="2160"/>
        </w:tabs>
        <w:autoSpaceDE w:val="0"/>
        <w:autoSpaceDN w:val="0"/>
        <w:adjustRightInd w:val="0"/>
        <w:snapToGrid w:val="0"/>
        <w:spacing w:beforeLines="50" w:before="156" w:afterLines="50" w:after="156"/>
        <w:ind w:firstLine="102"/>
        <w:jc w:val="left"/>
        <w:textAlignment w:val="bottom"/>
        <w:rPr>
          <w:noProof/>
          <w:spacing w:val="2"/>
        </w:rPr>
      </w:pPr>
    </w:p>
    <w:p w14:paraId="7C014F84" w14:textId="77777777" w:rsidR="00D40678" w:rsidRPr="00933296" w:rsidRDefault="00D40678" w:rsidP="00D40678">
      <w:pPr>
        <w:widowControl/>
        <w:tabs>
          <w:tab w:val="left" w:pos="2160"/>
        </w:tabs>
        <w:autoSpaceDE w:val="0"/>
        <w:autoSpaceDN w:val="0"/>
        <w:adjustRightInd w:val="0"/>
        <w:snapToGrid w:val="0"/>
        <w:spacing w:beforeLines="50" w:before="156" w:afterLines="50" w:after="156"/>
        <w:ind w:firstLine="102"/>
        <w:jc w:val="left"/>
        <w:textAlignment w:val="bottom"/>
        <w:rPr>
          <w:noProof/>
          <w:spacing w:val="2"/>
        </w:rPr>
      </w:pPr>
    </w:p>
    <w:p w14:paraId="720B64A4" w14:textId="09B68647" w:rsidR="00F82FA1" w:rsidRPr="00933296" w:rsidRDefault="00F82FA1" w:rsidP="00D40678">
      <w:pPr>
        <w:widowControl/>
        <w:tabs>
          <w:tab w:val="left" w:pos="2160"/>
        </w:tabs>
        <w:autoSpaceDE w:val="0"/>
        <w:autoSpaceDN w:val="0"/>
        <w:adjustRightInd w:val="0"/>
        <w:snapToGrid w:val="0"/>
        <w:spacing w:beforeLines="50" w:before="156" w:afterLines="50" w:after="156"/>
        <w:ind w:firstLine="102"/>
        <w:jc w:val="left"/>
        <w:textAlignment w:val="bottom"/>
        <w:rPr>
          <w:rFonts w:eastAsia="黑体"/>
          <w:color w:val="000000"/>
          <w:szCs w:val="21"/>
        </w:rPr>
      </w:pPr>
      <w:r w:rsidRPr="00933296">
        <w:rPr>
          <w:noProof/>
          <w:spacing w:val="2"/>
        </w:rPr>
        <w:t>3.</w:t>
      </w:r>
      <w:r w:rsidR="00BF2418" w:rsidRPr="00933296">
        <w:rPr>
          <w:noProof/>
          <w:spacing w:val="2"/>
        </w:rPr>
        <w:t xml:space="preserve"> </w:t>
      </w:r>
      <w:r w:rsidR="00BF2418" w:rsidRPr="00933296">
        <w:rPr>
          <w:noProof/>
          <w:spacing w:val="2"/>
        </w:rPr>
        <w:t>探头</w:t>
      </w:r>
      <w:r w:rsidRPr="00933296">
        <w:rPr>
          <w:noProof/>
          <w:spacing w:val="2"/>
        </w:rPr>
        <w:t>N</w:t>
      </w:r>
      <w:r w:rsidR="00E007D7" w:rsidRPr="00933296">
        <w:rPr>
          <w:noProof/>
          <w:spacing w:val="2"/>
        </w:rPr>
        <w:t>_</w:t>
      </w:r>
      <w:r w:rsidR="00BF2418" w:rsidRPr="00933296">
        <w:rPr>
          <w:noProof/>
          <w:spacing w:val="2"/>
        </w:rPr>
        <w:t>通道</w:t>
      </w:r>
      <w:r w:rsidR="00E007D7" w:rsidRPr="00933296">
        <w:rPr>
          <w:noProof/>
          <w:spacing w:val="2"/>
        </w:rPr>
        <w:t>N</w:t>
      </w:r>
      <w:r w:rsidRPr="00933296">
        <w:rPr>
          <w:noProof/>
          <w:spacing w:val="2"/>
        </w:rPr>
        <w:t>：</w:t>
      </w:r>
    </w:p>
    <w:tbl>
      <w:tblPr>
        <w:tblW w:w="68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67"/>
        <w:gridCol w:w="1559"/>
        <w:gridCol w:w="1198"/>
        <w:gridCol w:w="1559"/>
        <w:gridCol w:w="1418"/>
      </w:tblGrid>
      <w:tr w:rsidR="00C769A4" w:rsidRPr="00933296" w14:paraId="43C4AD2E" w14:textId="77777777" w:rsidTr="00F170E6">
        <w:trPr>
          <w:cantSplit/>
          <w:trHeight w:hRule="exact" w:val="340"/>
          <w:jc w:val="center"/>
        </w:trPr>
        <w:tc>
          <w:tcPr>
            <w:tcW w:w="2626" w:type="dxa"/>
            <w:gridSpan w:val="2"/>
            <w:vAlign w:val="center"/>
          </w:tcPr>
          <w:p w14:paraId="3A20CBC2" w14:textId="77777777" w:rsidR="00C769A4" w:rsidRPr="00933296" w:rsidRDefault="00C769A4" w:rsidP="00F170E6">
            <w:pPr>
              <w:pStyle w:val="aff7"/>
              <w:jc w:val="center"/>
              <w:rPr>
                <w:rFonts w:ascii="Times New Roman" w:hAnsi="Times New Roman" w:cs="Times New Roman"/>
              </w:rPr>
            </w:pPr>
            <w:r w:rsidRPr="00933296">
              <w:rPr>
                <w:rFonts w:ascii="Times New Roman" w:hAnsi="Times New Roman" w:cs="Times New Roman"/>
              </w:rPr>
              <w:t>门限设置</w:t>
            </w:r>
          </w:p>
        </w:tc>
        <w:tc>
          <w:tcPr>
            <w:tcW w:w="1198" w:type="dxa"/>
            <w:vAlign w:val="center"/>
          </w:tcPr>
          <w:p w14:paraId="1735A5C6" w14:textId="77777777" w:rsidR="00C769A4" w:rsidRPr="00933296" w:rsidRDefault="00C769A4" w:rsidP="00F170E6">
            <w:pPr>
              <w:pStyle w:val="aff7"/>
              <w:jc w:val="center"/>
              <w:rPr>
                <w:rFonts w:ascii="Times New Roman" w:hAnsi="Times New Roman" w:cs="Times New Roman"/>
              </w:rPr>
            </w:pPr>
            <w:r w:rsidRPr="00933296">
              <w:rPr>
                <w:rFonts w:ascii="Times New Roman" w:hAnsi="Times New Roman" w:cs="Times New Roman"/>
              </w:rPr>
              <w:t>下限</w:t>
            </w:r>
          </w:p>
        </w:tc>
        <w:tc>
          <w:tcPr>
            <w:tcW w:w="1559" w:type="dxa"/>
            <w:vAlign w:val="center"/>
          </w:tcPr>
          <w:p w14:paraId="00255DAC" w14:textId="77777777" w:rsidR="00C769A4" w:rsidRPr="00933296" w:rsidRDefault="00C769A4" w:rsidP="00CB384B">
            <w:pPr>
              <w:pStyle w:val="aff7"/>
              <w:jc w:val="center"/>
              <w:rPr>
                <w:rFonts w:ascii="Times New Roman" w:hAnsi="Times New Roman" w:cs="Times New Roman"/>
              </w:rPr>
            </w:pPr>
            <w:r w:rsidRPr="00933296">
              <w:rPr>
                <w:rFonts w:ascii="Times New Roman" w:hAnsi="Times New Roman" w:cs="Times New Roman"/>
              </w:rPr>
              <w:t>测量结果</w:t>
            </w:r>
          </w:p>
        </w:tc>
        <w:tc>
          <w:tcPr>
            <w:tcW w:w="1418" w:type="dxa"/>
            <w:vAlign w:val="center"/>
          </w:tcPr>
          <w:p w14:paraId="34874090" w14:textId="77777777" w:rsidR="00C769A4" w:rsidRPr="00933296" w:rsidRDefault="00C769A4" w:rsidP="00F170E6">
            <w:pPr>
              <w:pStyle w:val="aff7"/>
              <w:jc w:val="center"/>
              <w:rPr>
                <w:rFonts w:ascii="Times New Roman" w:hAnsi="Times New Roman" w:cs="Times New Roman"/>
              </w:rPr>
            </w:pPr>
            <w:r w:rsidRPr="00933296">
              <w:rPr>
                <w:rFonts w:ascii="Times New Roman" w:hAnsi="Times New Roman" w:cs="Times New Roman"/>
              </w:rPr>
              <w:t>上限</w:t>
            </w:r>
          </w:p>
        </w:tc>
      </w:tr>
      <w:tr w:rsidR="00F82FA1" w:rsidRPr="00933296" w14:paraId="326F2616" w14:textId="77777777" w:rsidTr="00F170E6">
        <w:trPr>
          <w:cantSplit/>
          <w:trHeight w:hRule="exact" w:val="340"/>
          <w:jc w:val="center"/>
        </w:trPr>
        <w:tc>
          <w:tcPr>
            <w:tcW w:w="1067" w:type="dxa"/>
            <w:vMerge w:val="restart"/>
            <w:vAlign w:val="center"/>
          </w:tcPr>
          <w:p w14:paraId="6B348FE8" w14:textId="77777777" w:rsidR="00F82FA1" w:rsidRPr="00933296" w:rsidRDefault="00F82FA1" w:rsidP="00F170E6">
            <w:pPr>
              <w:pStyle w:val="aff7"/>
              <w:jc w:val="center"/>
              <w:rPr>
                <w:rFonts w:ascii="Times New Roman" w:hAnsi="Times New Roman" w:cs="Times New Roman"/>
              </w:rPr>
            </w:pPr>
            <w:r w:rsidRPr="00933296">
              <w:rPr>
                <w:rFonts w:ascii="Times New Roman" w:hAnsi="Times New Roman" w:cs="Times New Roman"/>
              </w:rPr>
              <w:t>TTL</w:t>
            </w:r>
          </w:p>
        </w:tc>
        <w:tc>
          <w:tcPr>
            <w:tcW w:w="1559" w:type="dxa"/>
            <w:vAlign w:val="center"/>
          </w:tcPr>
          <w:p w14:paraId="5A819B16" w14:textId="77777777" w:rsidR="00F82FA1" w:rsidRPr="00933296" w:rsidRDefault="00F82FA1" w:rsidP="00F170E6">
            <w:pPr>
              <w:pStyle w:val="aff7"/>
              <w:jc w:val="center"/>
              <w:rPr>
                <w:rFonts w:ascii="Times New Roman" w:hAnsi="Times New Roman" w:cs="Times New Roman"/>
              </w:rPr>
            </w:pPr>
            <w:r w:rsidRPr="00933296">
              <w:rPr>
                <w:rFonts w:ascii="Times New Roman" w:hAnsi="Times New Roman" w:cs="Times New Roman"/>
              </w:rPr>
              <w:t xml:space="preserve">TTL </w:t>
            </w:r>
            <w:r w:rsidRPr="00933296">
              <w:rPr>
                <w:rFonts w:ascii="Times New Roman" w:hAnsi="Times New Roman" w:cs="Times New Roman"/>
                <w:i/>
              </w:rPr>
              <w:t>V</w:t>
            </w:r>
            <w:r w:rsidRPr="00933296">
              <w:rPr>
                <w:rFonts w:ascii="Times New Roman" w:hAnsi="Times New Roman" w:cs="Times New Roman"/>
                <w:vertAlign w:val="subscript"/>
              </w:rPr>
              <w:t>H</w:t>
            </w:r>
          </w:p>
        </w:tc>
        <w:tc>
          <w:tcPr>
            <w:tcW w:w="1198" w:type="dxa"/>
            <w:vAlign w:val="center"/>
          </w:tcPr>
          <w:p w14:paraId="392772BC" w14:textId="77777777" w:rsidR="00F82FA1" w:rsidRPr="00933296" w:rsidRDefault="00F82FA1" w:rsidP="00F170E6">
            <w:pPr>
              <w:pStyle w:val="aff7"/>
              <w:jc w:val="center"/>
              <w:rPr>
                <w:rFonts w:ascii="Times New Roman" w:hAnsi="Times New Roman" w:cs="Times New Roman"/>
              </w:rPr>
            </w:pPr>
          </w:p>
        </w:tc>
        <w:tc>
          <w:tcPr>
            <w:tcW w:w="1559" w:type="dxa"/>
            <w:vAlign w:val="center"/>
          </w:tcPr>
          <w:p w14:paraId="396964AC" w14:textId="77777777" w:rsidR="00F82FA1" w:rsidRPr="00933296" w:rsidRDefault="00F82FA1" w:rsidP="00F170E6">
            <w:pPr>
              <w:pStyle w:val="aff7"/>
              <w:jc w:val="center"/>
              <w:rPr>
                <w:rFonts w:ascii="Times New Roman" w:hAnsi="Times New Roman" w:cs="Times New Roman"/>
              </w:rPr>
            </w:pPr>
          </w:p>
        </w:tc>
        <w:tc>
          <w:tcPr>
            <w:tcW w:w="1418" w:type="dxa"/>
            <w:vAlign w:val="center"/>
          </w:tcPr>
          <w:p w14:paraId="1B47F42D" w14:textId="77777777" w:rsidR="00F82FA1" w:rsidRPr="00933296" w:rsidRDefault="00F82FA1" w:rsidP="00F170E6">
            <w:pPr>
              <w:pStyle w:val="aff7"/>
              <w:jc w:val="center"/>
              <w:rPr>
                <w:rFonts w:ascii="Times New Roman" w:hAnsi="Times New Roman" w:cs="Times New Roman"/>
              </w:rPr>
            </w:pPr>
          </w:p>
        </w:tc>
      </w:tr>
      <w:tr w:rsidR="00F82FA1" w:rsidRPr="00933296" w14:paraId="30361BC6" w14:textId="77777777" w:rsidTr="00F170E6">
        <w:trPr>
          <w:cantSplit/>
          <w:trHeight w:hRule="exact" w:val="340"/>
          <w:jc w:val="center"/>
        </w:trPr>
        <w:tc>
          <w:tcPr>
            <w:tcW w:w="1067" w:type="dxa"/>
            <w:vMerge/>
            <w:vAlign w:val="center"/>
          </w:tcPr>
          <w:p w14:paraId="6D14D542" w14:textId="77777777" w:rsidR="00F82FA1" w:rsidRPr="00933296" w:rsidRDefault="00F82FA1" w:rsidP="00F170E6">
            <w:pPr>
              <w:pStyle w:val="aff7"/>
              <w:jc w:val="center"/>
              <w:rPr>
                <w:rFonts w:ascii="Times New Roman" w:hAnsi="Times New Roman" w:cs="Times New Roman"/>
              </w:rPr>
            </w:pPr>
          </w:p>
        </w:tc>
        <w:tc>
          <w:tcPr>
            <w:tcW w:w="1559" w:type="dxa"/>
            <w:vAlign w:val="center"/>
          </w:tcPr>
          <w:p w14:paraId="534638D1" w14:textId="77777777" w:rsidR="00F82FA1" w:rsidRPr="00933296" w:rsidRDefault="00F82FA1" w:rsidP="00F170E6">
            <w:pPr>
              <w:pStyle w:val="aff7"/>
              <w:jc w:val="center"/>
              <w:rPr>
                <w:rFonts w:ascii="Times New Roman" w:hAnsi="Times New Roman" w:cs="Times New Roman"/>
              </w:rPr>
            </w:pPr>
            <w:r w:rsidRPr="00933296">
              <w:rPr>
                <w:rFonts w:ascii="Times New Roman" w:hAnsi="Times New Roman" w:cs="Times New Roman"/>
              </w:rPr>
              <w:t xml:space="preserve">TTL </w:t>
            </w:r>
            <w:r w:rsidRPr="00933296">
              <w:rPr>
                <w:rFonts w:ascii="Times New Roman" w:hAnsi="Times New Roman" w:cs="Times New Roman"/>
                <w:i/>
              </w:rPr>
              <w:t>V</w:t>
            </w:r>
            <w:r w:rsidRPr="00933296">
              <w:rPr>
                <w:rFonts w:ascii="Times New Roman" w:hAnsi="Times New Roman" w:cs="Times New Roman"/>
                <w:vertAlign w:val="subscript"/>
              </w:rPr>
              <w:t>L</w:t>
            </w:r>
          </w:p>
        </w:tc>
        <w:tc>
          <w:tcPr>
            <w:tcW w:w="1198" w:type="dxa"/>
            <w:vAlign w:val="center"/>
          </w:tcPr>
          <w:p w14:paraId="47FE7CDF" w14:textId="77777777" w:rsidR="00F82FA1" w:rsidRPr="00933296" w:rsidRDefault="00F82FA1" w:rsidP="00F170E6">
            <w:pPr>
              <w:pStyle w:val="aff7"/>
              <w:jc w:val="center"/>
              <w:rPr>
                <w:rFonts w:ascii="Times New Roman" w:hAnsi="Times New Roman" w:cs="Times New Roman"/>
              </w:rPr>
            </w:pPr>
          </w:p>
        </w:tc>
        <w:tc>
          <w:tcPr>
            <w:tcW w:w="1559" w:type="dxa"/>
            <w:vAlign w:val="center"/>
          </w:tcPr>
          <w:p w14:paraId="090953C7" w14:textId="77777777" w:rsidR="00F82FA1" w:rsidRPr="00933296" w:rsidRDefault="00F82FA1" w:rsidP="00F170E6">
            <w:pPr>
              <w:pStyle w:val="aff7"/>
              <w:jc w:val="center"/>
              <w:rPr>
                <w:rFonts w:ascii="Times New Roman" w:hAnsi="Times New Roman" w:cs="Times New Roman"/>
              </w:rPr>
            </w:pPr>
          </w:p>
        </w:tc>
        <w:tc>
          <w:tcPr>
            <w:tcW w:w="1418" w:type="dxa"/>
            <w:vAlign w:val="center"/>
          </w:tcPr>
          <w:p w14:paraId="45DFA7D3" w14:textId="77777777" w:rsidR="00F82FA1" w:rsidRPr="00933296" w:rsidRDefault="00F82FA1" w:rsidP="00F170E6">
            <w:pPr>
              <w:pStyle w:val="aff7"/>
              <w:jc w:val="center"/>
              <w:rPr>
                <w:rFonts w:ascii="Times New Roman" w:hAnsi="Times New Roman" w:cs="Times New Roman"/>
              </w:rPr>
            </w:pPr>
          </w:p>
        </w:tc>
      </w:tr>
      <w:tr w:rsidR="00F82FA1" w:rsidRPr="00933296" w14:paraId="310F8FA4" w14:textId="77777777" w:rsidTr="00F170E6">
        <w:trPr>
          <w:cantSplit/>
          <w:trHeight w:hRule="exact" w:val="340"/>
          <w:jc w:val="center"/>
        </w:trPr>
        <w:tc>
          <w:tcPr>
            <w:tcW w:w="1067" w:type="dxa"/>
            <w:vMerge w:val="restart"/>
            <w:vAlign w:val="center"/>
          </w:tcPr>
          <w:p w14:paraId="26D457C5" w14:textId="77777777" w:rsidR="00F82FA1" w:rsidRPr="00933296" w:rsidRDefault="00F82FA1" w:rsidP="00F170E6">
            <w:pPr>
              <w:pStyle w:val="aff7"/>
              <w:jc w:val="center"/>
              <w:rPr>
                <w:rFonts w:ascii="Times New Roman" w:hAnsi="Times New Roman" w:cs="Times New Roman"/>
              </w:rPr>
            </w:pPr>
            <w:r w:rsidRPr="00933296">
              <w:rPr>
                <w:rFonts w:ascii="Times New Roman" w:hAnsi="Times New Roman" w:cs="Times New Roman"/>
              </w:rPr>
              <w:t>ECL</w:t>
            </w:r>
          </w:p>
        </w:tc>
        <w:tc>
          <w:tcPr>
            <w:tcW w:w="1559" w:type="dxa"/>
            <w:vAlign w:val="center"/>
          </w:tcPr>
          <w:p w14:paraId="3B37D611" w14:textId="77777777" w:rsidR="00F82FA1" w:rsidRPr="00933296" w:rsidRDefault="00F82FA1" w:rsidP="00F170E6">
            <w:pPr>
              <w:pStyle w:val="aff7"/>
              <w:jc w:val="center"/>
              <w:rPr>
                <w:rFonts w:ascii="Times New Roman" w:hAnsi="Times New Roman" w:cs="Times New Roman"/>
              </w:rPr>
            </w:pPr>
            <w:r w:rsidRPr="00933296">
              <w:rPr>
                <w:rFonts w:ascii="Times New Roman" w:hAnsi="Times New Roman" w:cs="Times New Roman"/>
              </w:rPr>
              <w:t xml:space="preserve">ECL </w:t>
            </w:r>
            <w:r w:rsidRPr="00933296">
              <w:rPr>
                <w:rFonts w:ascii="Times New Roman" w:hAnsi="Times New Roman" w:cs="Times New Roman"/>
                <w:i/>
              </w:rPr>
              <w:t>V</w:t>
            </w:r>
            <w:r w:rsidRPr="00933296">
              <w:rPr>
                <w:rFonts w:ascii="Times New Roman" w:hAnsi="Times New Roman" w:cs="Times New Roman"/>
                <w:vertAlign w:val="subscript"/>
              </w:rPr>
              <w:t>H</w:t>
            </w:r>
          </w:p>
        </w:tc>
        <w:tc>
          <w:tcPr>
            <w:tcW w:w="1198" w:type="dxa"/>
            <w:vAlign w:val="center"/>
          </w:tcPr>
          <w:p w14:paraId="681C182D" w14:textId="77777777" w:rsidR="00F82FA1" w:rsidRPr="00933296" w:rsidRDefault="00F82FA1" w:rsidP="00F170E6">
            <w:pPr>
              <w:pStyle w:val="aff7"/>
              <w:jc w:val="center"/>
              <w:rPr>
                <w:rFonts w:ascii="Times New Roman" w:hAnsi="Times New Roman" w:cs="Times New Roman"/>
              </w:rPr>
            </w:pPr>
          </w:p>
        </w:tc>
        <w:tc>
          <w:tcPr>
            <w:tcW w:w="1559" w:type="dxa"/>
            <w:vAlign w:val="center"/>
          </w:tcPr>
          <w:p w14:paraId="18D85390" w14:textId="77777777" w:rsidR="00F82FA1" w:rsidRPr="00933296" w:rsidRDefault="00F82FA1" w:rsidP="00F170E6">
            <w:pPr>
              <w:pStyle w:val="aff7"/>
              <w:jc w:val="center"/>
              <w:rPr>
                <w:rFonts w:ascii="Times New Roman" w:hAnsi="Times New Roman" w:cs="Times New Roman"/>
              </w:rPr>
            </w:pPr>
          </w:p>
        </w:tc>
        <w:tc>
          <w:tcPr>
            <w:tcW w:w="1418" w:type="dxa"/>
            <w:vAlign w:val="center"/>
          </w:tcPr>
          <w:p w14:paraId="3E0A6D4A" w14:textId="77777777" w:rsidR="00F82FA1" w:rsidRPr="00933296" w:rsidRDefault="00F82FA1" w:rsidP="00F170E6">
            <w:pPr>
              <w:pStyle w:val="aff7"/>
              <w:jc w:val="center"/>
              <w:rPr>
                <w:rFonts w:ascii="Times New Roman" w:hAnsi="Times New Roman" w:cs="Times New Roman"/>
              </w:rPr>
            </w:pPr>
          </w:p>
        </w:tc>
      </w:tr>
      <w:tr w:rsidR="00F82FA1" w:rsidRPr="00933296" w14:paraId="0AC21785" w14:textId="77777777" w:rsidTr="00F170E6">
        <w:trPr>
          <w:cantSplit/>
          <w:trHeight w:hRule="exact" w:val="340"/>
          <w:jc w:val="center"/>
        </w:trPr>
        <w:tc>
          <w:tcPr>
            <w:tcW w:w="1067" w:type="dxa"/>
            <w:vMerge/>
            <w:vAlign w:val="center"/>
          </w:tcPr>
          <w:p w14:paraId="3D0665AA" w14:textId="77777777" w:rsidR="00F82FA1" w:rsidRPr="00933296" w:rsidRDefault="00F82FA1" w:rsidP="00F170E6">
            <w:pPr>
              <w:pStyle w:val="aff7"/>
              <w:jc w:val="center"/>
              <w:rPr>
                <w:rFonts w:ascii="Times New Roman" w:hAnsi="Times New Roman" w:cs="Times New Roman"/>
              </w:rPr>
            </w:pPr>
          </w:p>
        </w:tc>
        <w:tc>
          <w:tcPr>
            <w:tcW w:w="1559" w:type="dxa"/>
            <w:vAlign w:val="center"/>
          </w:tcPr>
          <w:p w14:paraId="3976F17E" w14:textId="77777777" w:rsidR="00F82FA1" w:rsidRPr="00933296" w:rsidRDefault="00F82FA1" w:rsidP="00F170E6">
            <w:pPr>
              <w:pStyle w:val="aff7"/>
              <w:jc w:val="center"/>
              <w:rPr>
                <w:rFonts w:ascii="Times New Roman" w:hAnsi="Times New Roman" w:cs="Times New Roman"/>
              </w:rPr>
            </w:pPr>
            <w:r w:rsidRPr="00933296">
              <w:rPr>
                <w:rFonts w:ascii="Times New Roman" w:hAnsi="Times New Roman" w:cs="Times New Roman"/>
              </w:rPr>
              <w:t xml:space="preserve">ECL </w:t>
            </w:r>
            <w:r w:rsidRPr="00933296">
              <w:rPr>
                <w:rFonts w:ascii="Times New Roman" w:hAnsi="Times New Roman" w:cs="Times New Roman"/>
                <w:i/>
              </w:rPr>
              <w:t>V</w:t>
            </w:r>
            <w:r w:rsidRPr="00933296">
              <w:rPr>
                <w:rFonts w:ascii="Times New Roman" w:hAnsi="Times New Roman" w:cs="Times New Roman"/>
                <w:vertAlign w:val="subscript"/>
              </w:rPr>
              <w:t>L</w:t>
            </w:r>
          </w:p>
        </w:tc>
        <w:tc>
          <w:tcPr>
            <w:tcW w:w="1198" w:type="dxa"/>
            <w:vAlign w:val="center"/>
          </w:tcPr>
          <w:p w14:paraId="231B343C" w14:textId="77777777" w:rsidR="00F82FA1" w:rsidRPr="00933296" w:rsidRDefault="00F82FA1" w:rsidP="00F170E6">
            <w:pPr>
              <w:pStyle w:val="aff7"/>
              <w:jc w:val="center"/>
              <w:rPr>
                <w:rFonts w:ascii="Times New Roman" w:hAnsi="Times New Roman" w:cs="Times New Roman"/>
              </w:rPr>
            </w:pPr>
          </w:p>
        </w:tc>
        <w:tc>
          <w:tcPr>
            <w:tcW w:w="1559" w:type="dxa"/>
            <w:vAlign w:val="center"/>
          </w:tcPr>
          <w:p w14:paraId="65AFA3E2" w14:textId="77777777" w:rsidR="00F82FA1" w:rsidRPr="00933296" w:rsidRDefault="00F82FA1" w:rsidP="00F170E6">
            <w:pPr>
              <w:pStyle w:val="aff7"/>
              <w:jc w:val="center"/>
              <w:rPr>
                <w:rFonts w:ascii="Times New Roman" w:hAnsi="Times New Roman" w:cs="Times New Roman"/>
              </w:rPr>
            </w:pPr>
          </w:p>
        </w:tc>
        <w:tc>
          <w:tcPr>
            <w:tcW w:w="1418" w:type="dxa"/>
            <w:vAlign w:val="center"/>
          </w:tcPr>
          <w:p w14:paraId="1E2EF6E3" w14:textId="77777777" w:rsidR="00F82FA1" w:rsidRPr="00933296" w:rsidRDefault="00F82FA1" w:rsidP="00F170E6">
            <w:pPr>
              <w:pStyle w:val="aff7"/>
              <w:jc w:val="center"/>
              <w:rPr>
                <w:rFonts w:ascii="Times New Roman" w:hAnsi="Times New Roman" w:cs="Times New Roman"/>
              </w:rPr>
            </w:pPr>
          </w:p>
        </w:tc>
      </w:tr>
      <w:tr w:rsidR="00F82FA1" w:rsidRPr="00933296" w14:paraId="7583C005" w14:textId="77777777" w:rsidTr="00F170E6">
        <w:trPr>
          <w:cantSplit/>
          <w:trHeight w:hRule="exact" w:val="340"/>
          <w:jc w:val="center"/>
        </w:trPr>
        <w:tc>
          <w:tcPr>
            <w:tcW w:w="1067" w:type="dxa"/>
            <w:vMerge w:val="restart"/>
            <w:vAlign w:val="center"/>
          </w:tcPr>
          <w:p w14:paraId="530CED82" w14:textId="77777777" w:rsidR="00F82FA1" w:rsidRPr="00933296" w:rsidRDefault="00F82FA1" w:rsidP="00F170E6">
            <w:pPr>
              <w:pStyle w:val="aff7"/>
              <w:jc w:val="center"/>
              <w:rPr>
                <w:rFonts w:ascii="Times New Roman" w:hAnsi="Times New Roman" w:cs="Times New Roman"/>
              </w:rPr>
            </w:pPr>
            <w:r w:rsidRPr="00933296">
              <w:rPr>
                <w:rFonts w:ascii="Times New Roman" w:hAnsi="Times New Roman" w:cs="Times New Roman"/>
              </w:rPr>
              <w:t>0 V</w:t>
            </w:r>
          </w:p>
        </w:tc>
        <w:tc>
          <w:tcPr>
            <w:tcW w:w="1559" w:type="dxa"/>
            <w:vAlign w:val="center"/>
          </w:tcPr>
          <w:p w14:paraId="320063CD" w14:textId="77777777" w:rsidR="00F82FA1" w:rsidRPr="00933296" w:rsidRDefault="00F82FA1" w:rsidP="00F170E6">
            <w:pPr>
              <w:pStyle w:val="aff7"/>
              <w:jc w:val="center"/>
              <w:rPr>
                <w:rFonts w:ascii="Times New Roman" w:hAnsi="Times New Roman" w:cs="Times New Roman"/>
              </w:rPr>
            </w:pPr>
            <w:r w:rsidRPr="00933296">
              <w:rPr>
                <w:rFonts w:ascii="Times New Roman" w:hAnsi="Times New Roman" w:cs="Times New Roman"/>
              </w:rPr>
              <w:t>User 0V,</w:t>
            </w:r>
            <w:r w:rsidRPr="00933296">
              <w:rPr>
                <w:rFonts w:ascii="Times New Roman" w:hAnsi="Times New Roman" w:cs="Times New Roman"/>
                <w:i/>
              </w:rPr>
              <w:t xml:space="preserve"> V</w:t>
            </w:r>
            <w:r w:rsidRPr="00933296">
              <w:rPr>
                <w:rFonts w:ascii="Times New Roman" w:hAnsi="Times New Roman" w:cs="Times New Roman"/>
                <w:vertAlign w:val="subscript"/>
              </w:rPr>
              <w:t>H</w:t>
            </w:r>
          </w:p>
        </w:tc>
        <w:tc>
          <w:tcPr>
            <w:tcW w:w="1198" w:type="dxa"/>
            <w:vAlign w:val="center"/>
          </w:tcPr>
          <w:p w14:paraId="54018590" w14:textId="77777777" w:rsidR="00F82FA1" w:rsidRPr="00933296" w:rsidRDefault="00F82FA1" w:rsidP="00F170E6">
            <w:pPr>
              <w:pStyle w:val="aff7"/>
              <w:jc w:val="center"/>
              <w:rPr>
                <w:rFonts w:ascii="Times New Roman" w:hAnsi="Times New Roman" w:cs="Times New Roman"/>
              </w:rPr>
            </w:pPr>
          </w:p>
        </w:tc>
        <w:tc>
          <w:tcPr>
            <w:tcW w:w="1559" w:type="dxa"/>
            <w:vAlign w:val="center"/>
          </w:tcPr>
          <w:p w14:paraId="596DDA33" w14:textId="77777777" w:rsidR="00F82FA1" w:rsidRPr="00933296" w:rsidRDefault="00F82FA1" w:rsidP="00F170E6">
            <w:pPr>
              <w:pStyle w:val="aff7"/>
              <w:jc w:val="center"/>
              <w:rPr>
                <w:rFonts w:ascii="Times New Roman" w:hAnsi="Times New Roman" w:cs="Times New Roman"/>
              </w:rPr>
            </w:pPr>
          </w:p>
        </w:tc>
        <w:tc>
          <w:tcPr>
            <w:tcW w:w="1418" w:type="dxa"/>
            <w:vAlign w:val="center"/>
          </w:tcPr>
          <w:p w14:paraId="6658BE27" w14:textId="77777777" w:rsidR="00F82FA1" w:rsidRPr="00933296" w:rsidRDefault="00F82FA1" w:rsidP="00F170E6">
            <w:pPr>
              <w:pStyle w:val="aff7"/>
              <w:jc w:val="center"/>
              <w:rPr>
                <w:rFonts w:ascii="Times New Roman" w:hAnsi="Times New Roman" w:cs="Times New Roman"/>
              </w:rPr>
            </w:pPr>
          </w:p>
        </w:tc>
      </w:tr>
      <w:tr w:rsidR="00F82FA1" w:rsidRPr="00933296" w14:paraId="5488C87C" w14:textId="77777777" w:rsidTr="00F170E6">
        <w:trPr>
          <w:cantSplit/>
          <w:trHeight w:hRule="exact" w:val="340"/>
          <w:jc w:val="center"/>
        </w:trPr>
        <w:tc>
          <w:tcPr>
            <w:tcW w:w="1067" w:type="dxa"/>
            <w:vMerge/>
            <w:vAlign w:val="center"/>
          </w:tcPr>
          <w:p w14:paraId="5A6A888F" w14:textId="77777777" w:rsidR="00F82FA1" w:rsidRPr="00933296" w:rsidRDefault="00F82FA1" w:rsidP="00F170E6">
            <w:pPr>
              <w:pStyle w:val="aff7"/>
              <w:jc w:val="center"/>
              <w:rPr>
                <w:rFonts w:ascii="Times New Roman" w:hAnsi="Times New Roman" w:cs="Times New Roman"/>
              </w:rPr>
            </w:pPr>
          </w:p>
        </w:tc>
        <w:tc>
          <w:tcPr>
            <w:tcW w:w="1559" w:type="dxa"/>
            <w:vAlign w:val="center"/>
          </w:tcPr>
          <w:p w14:paraId="4405C2D2" w14:textId="77777777" w:rsidR="00F82FA1" w:rsidRPr="00933296" w:rsidRDefault="00F82FA1" w:rsidP="00F170E6">
            <w:pPr>
              <w:pStyle w:val="aff7"/>
              <w:jc w:val="center"/>
              <w:rPr>
                <w:rFonts w:ascii="Times New Roman" w:hAnsi="Times New Roman" w:cs="Times New Roman"/>
              </w:rPr>
            </w:pPr>
            <w:r w:rsidRPr="00933296">
              <w:rPr>
                <w:rFonts w:ascii="Times New Roman" w:hAnsi="Times New Roman" w:cs="Times New Roman"/>
              </w:rPr>
              <w:t>User 0V,</w:t>
            </w:r>
            <w:r w:rsidRPr="00933296">
              <w:rPr>
                <w:rFonts w:ascii="Times New Roman" w:hAnsi="Times New Roman" w:cs="Times New Roman"/>
                <w:i/>
              </w:rPr>
              <w:t xml:space="preserve"> V</w:t>
            </w:r>
            <w:r w:rsidRPr="00933296">
              <w:rPr>
                <w:rFonts w:ascii="Times New Roman" w:hAnsi="Times New Roman" w:cs="Times New Roman"/>
                <w:vertAlign w:val="subscript"/>
              </w:rPr>
              <w:t>L</w:t>
            </w:r>
          </w:p>
        </w:tc>
        <w:tc>
          <w:tcPr>
            <w:tcW w:w="1198" w:type="dxa"/>
            <w:vAlign w:val="center"/>
          </w:tcPr>
          <w:p w14:paraId="2C0FC935" w14:textId="77777777" w:rsidR="00F82FA1" w:rsidRPr="00933296" w:rsidRDefault="00F82FA1" w:rsidP="00F170E6">
            <w:pPr>
              <w:pStyle w:val="aff7"/>
              <w:jc w:val="center"/>
              <w:rPr>
                <w:rFonts w:ascii="Times New Roman" w:hAnsi="Times New Roman" w:cs="Times New Roman"/>
              </w:rPr>
            </w:pPr>
          </w:p>
        </w:tc>
        <w:tc>
          <w:tcPr>
            <w:tcW w:w="1559" w:type="dxa"/>
            <w:vAlign w:val="center"/>
          </w:tcPr>
          <w:p w14:paraId="74A6C4B3" w14:textId="77777777" w:rsidR="00F82FA1" w:rsidRPr="00933296" w:rsidRDefault="00F82FA1" w:rsidP="00F170E6">
            <w:pPr>
              <w:pStyle w:val="aff7"/>
              <w:jc w:val="center"/>
              <w:rPr>
                <w:rFonts w:ascii="Times New Roman" w:hAnsi="Times New Roman" w:cs="Times New Roman"/>
              </w:rPr>
            </w:pPr>
          </w:p>
        </w:tc>
        <w:tc>
          <w:tcPr>
            <w:tcW w:w="1418" w:type="dxa"/>
            <w:vAlign w:val="center"/>
          </w:tcPr>
          <w:p w14:paraId="3CD50E0C" w14:textId="77777777" w:rsidR="00F82FA1" w:rsidRPr="00933296" w:rsidRDefault="00F82FA1" w:rsidP="00F170E6">
            <w:pPr>
              <w:pStyle w:val="aff7"/>
              <w:jc w:val="center"/>
              <w:rPr>
                <w:rFonts w:ascii="Times New Roman" w:hAnsi="Times New Roman" w:cs="Times New Roman"/>
              </w:rPr>
            </w:pPr>
          </w:p>
        </w:tc>
      </w:tr>
      <w:tr w:rsidR="00F82FA1" w:rsidRPr="00933296" w14:paraId="49E3D26D" w14:textId="77777777" w:rsidTr="00F170E6">
        <w:trPr>
          <w:cantSplit/>
          <w:trHeight w:hRule="exact" w:val="340"/>
          <w:jc w:val="center"/>
        </w:trPr>
        <w:tc>
          <w:tcPr>
            <w:tcW w:w="1067" w:type="dxa"/>
            <w:vMerge w:val="restart"/>
            <w:vAlign w:val="center"/>
          </w:tcPr>
          <w:p w14:paraId="1E802CFE" w14:textId="77777777" w:rsidR="00F82FA1" w:rsidRPr="00933296" w:rsidRDefault="00F82FA1" w:rsidP="00F170E6">
            <w:pPr>
              <w:pStyle w:val="aff7"/>
              <w:jc w:val="center"/>
              <w:rPr>
                <w:rFonts w:ascii="Times New Roman" w:hAnsi="Times New Roman" w:cs="Times New Roman"/>
              </w:rPr>
            </w:pPr>
            <w:r w:rsidRPr="00933296">
              <w:rPr>
                <w:rFonts w:ascii="Times New Roman" w:hAnsi="Times New Roman" w:cs="Times New Roman"/>
              </w:rPr>
              <w:t>MAX</w:t>
            </w:r>
          </w:p>
        </w:tc>
        <w:tc>
          <w:tcPr>
            <w:tcW w:w="1559" w:type="dxa"/>
            <w:vAlign w:val="center"/>
          </w:tcPr>
          <w:p w14:paraId="364ACDFD" w14:textId="77777777" w:rsidR="00F82FA1" w:rsidRPr="00933296" w:rsidRDefault="00F82FA1" w:rsidP="00F170E6">
            <w:pPr>
              <w:pStyle w:val="aff7"/>
              <w:jc w:val="center"/>
              <w:rPr>
                <w:rFonts w:ascii="Times New Roman" w:hAnsi="Times New Roman" w:cs="Times New Roman"/>
              </w:rPr>
            </w:pPr>
            <w:r w:rsidRPr="00933296">
              <w:rPr>
                <w:rFonts w:ascii="Times New Roman" w:hAnsi="Times New Roman" w:cs="Times New Roman"/>
              </w:rPr>
              <w:t xml:space="preserve">User </w:t>
            </w:r>
            <w:r w:rsidRPr="00933296">
              <w:rPr>
                <w:rFonts w:ascii="Times New Roman" w:hAnsi="Times New Roman" w:cs="Times New Roman"/>
                <w:i/>
              </w:rPr>
              <w:t xml:space="preserve"> V</w:t>
            </w:r>
            <w:r w:rsidRPr="00933296">
              <w:rPr>
                <w:rFonts w:ascii="Times New Roman" w:hAnsi="Times New Roman" w:cs="Times New Roman"/>
                <w:vertAlign w:val="subscript"/>
              </w:rPr>
              <w:t>H</w:t>
            </w:r>
          </w:p>
        </w:tc>
        <w:tc>
          <w:tcPr>
            <w:tcW w:w="1198" w:type="dxa"/>
            <w:vAlign w:val="center"/>
          </w:tcPr>
          <w:p w14:paraId="6ECD21D9" w14:textId="77777777" w:rsidR="00F82FA1" w:rsidRPr="00933296" w:rsidRDefault="00F82FA1" w:rsidP="00F170E6">
            <w:pPr>
              <w:pStyle w:val="aff7"/>
              <w:jc w:val="center"/>
              <w:rPr>
                <w:rFonts w:ascii="Times New Roman" w:hAnsi="Times New Roman" w:cs="Times New Roman"/>
              </w:rPr>
            </w:pPr>
          </w:p>
        </w:tc>
        <w:tc>
          <w:tcPr>
            <w:tcW w:w="1559" w:type="dxa"/>
            <w:vAlign w:val="center"/>
          </w:tcPr>
          <w:p w14:paraId="4E9871D9" w14:textId="77777777" w:rsidR="00F82FA1" w:rsidRPr="00933296" w:rsidRDefault="00F82FA1" w:rsidP="00F170E6">
            <w:pPr>
              <w:pStyle w:val="aff7"/>
              <w:jc w:val="center"/>
              <w:rPr>
                <w:rFonts w:ascii="Times New Roman" w:hAnsi="Times New Roman" w:cs="Times New Roman"/>
              </w:rPr>
            </w:pPr>
          </w:p>
        </w:tc>
        <w:tc>
          <w:tcPr>
            <w:tcW w:w="1418" w:type="dxa"/>
            <w:vAlign w:val="center"/>
          </w:tcPr>
          <w:p w14:paraId="495480F3" w14:textId="77777777" w:rsidR="00F82FA1" w:rsidRPr="00933296" w:rsidRDefault="00F82FA1" w:rsidP="00F170E6">
            <w:pPr>
              <w:pStyle w:val="aff7"/>
              <w:jc w:val="center"/>
              <w:rPr>
                <w:rFonts w:ascii="Times New Roman" w:hAnsi="Times New Roman" w:cs="Times New Roman"/>
              </w:rPr>
            </w:pPr>
          </w:p>
        </w:tc>
      </w:tr>
      <w:tr w:rsidR="00F82FA1" w:rsidRPr="00933296" w14:paraId="127AECC1" w14:textId="77777777" w:rsidTr="00F170E6">
        <w:trPr>
          <w:cantSplit/>
          <w:trHeight w:hRule="exact" w:val="340"/>
          <w:jc w:val="center"/>
        </w:trPr>
        <w:tc>
          <w:tcPr>
            <w:tcW w:w="1067" w:type="dxa"/>
            <w:vMerge/>
            <w:vAlign w:val="center"/>
          </w:tcPr>
          <w:p w14:paraId="440C8BDE" w14:textId="77777777" w:rsidR="00F82FA1" w:rsidRPr="00933296" w:rsidRDefault="00F82FA1" w:rsidP="00F170E6">
            <w:pPr>
              <w:pStyle w:val="aff7"/>
              <w:jc w:val="center"/>
              <w:rPr>
                <w:rFonts w:ascii="Times New Roman" w:hAnsi="Times New Roman" w:cs="Times New Roman"/>
              </w:rPr>
            </w:pPr>
          </w:p>
        </w:tc>
        <w:tc>
          <w:tcPr>
            <w:tcW w:w="1559" w:type="dxa"/>
            <w:vAlign w:val="center"/>
          </w:tcPr>
          <w:p w14:paraId="305EAF8C" w14:textId="77777777" w:rsidR="00F82FA1" w:rsidRPr="00933296" w:rsidRDefault="00F82FA1" w:rsidP="00F170E6">
            <w:pPr>
              <w:pStyle w:val="aff7"/>
              <w:jc w:val="center"/>
              <w:rPr>
                <w:rFonts w:ascii="Times New Roman" w:hAnsi="Times New Roman" w:cs="Times New Roman"/>
              </w:rPr>
            </w:pPr>
            <w:r w:rsidRPr="00933296">
              <w:rPr>
                <w:rFonts w:ascii="Times New Roman" w:hAnsi="Times New Roman" w:cs="Times New Roman"/>
              </w:rPr>
              <w:t xml:space="preserve">User </w:t>
            </w:r>
            <w:r w:rsidRPr="00933296">
              <w:rPr>
                <w:rFonts w:ascii="Times New Roman" w:hAnsi="Times New Roman" w:cs="Times New Roman"/>
                <w:i/>
              </w:rPr>
              <w:t xml:space="preserve"> V</w:t>
            </w:r>
            <w:r w:rsidRPr="00933296">
              <w:rPr>
                <w:rFonts w:ascii="Times New Roman" w:hAnsi="Times New Roman" w:cs="Times New Roman"/>
                <w:vertAlign w:val="subscript"/>
              </w:rPr>
              <w:t>L</w:t>
            </w:r>
          </w:p>
        </w:tc>
        <w:tc>
          <w:tcPr>
            <w:tcW w:w="1198" w:type="dxa"/>
            <w:vAlign w:val="center"/>
          </w:tcPr>
          <w:p w14:paraId="3B8156EA" w14:textId="77777777" w:rsidR="00F82FA1" w:rsidRPr="00933296" w:rsidRDefault="00F82FA1" w:rsidP="00F170E6">
            <w:pPr>
              <w:pStyle w:val="aff7"/>
              <w:jc w:val="center"/>
              <w:rPr>
                <w:rFonts w:ascii="Times New Roman" w:hAnsi="Times New Roman" w:cs="Times New Roman"/>
              </w:rPr>
            </w:pPr>
          </w:p>
        </w:tc>
        <w:tc>
          <w:tcPr>
            <w:tcW w:w="1559" w:type="dxa"/>
            <w:vAlign w:val="center"/>
          </w:tcPr>
          <w:p w14:paraId="6BF02CAA" w14:textId="77777777" w:rsidR="00F82FA1" w:rsidRPr="00933296" w:rsidRDefault="00F82FA1" w:rsidP="00F170E6">
            <w:pPr>
              <w:pStyle w:val="aff7"/>
              <w:jc w:val="center"/>
              <w:rPr>
                <w:rFonts w:ascii="Times New Roman" w:hAnsi="Times New Roman" w:cs="Times New Roman"/>
              </w:rPr>
            </w:pPr>
          </w:p>
        </w:tc>
        <w:tc>
          <w:tcPr>
            <w:tcW w:w="1418" w:type="dxa"/>
            <w:vAlign w:val="center"/>
          </w:tcPr>
          <w:p w14:paraId="77EE77E8" w14:textId="77777777" w:rsidR="00F82FA1" w:rsidRPr="00933296" w:rsidRDefault="00F82FA1" w:rsidP="00F170E6">
            <w:pPr>
              <w:pStyle w:val="aff7"/>
              <w:jc w:val="center"/>
              <w:rPr>
                <w:rFonts w:ascii="Times New Roman" w:hAnsi="Times New Roman" w:cs="Times New Roman"/>
              </w:rPr>
            </w:pPr>
          </w:p>
        </w:tc>
      </w:tr>
      <w:tr w:rsidR="00F82FA1" w:rsidRPr="00933296" w14:paraId="793FC189" w14:textId="77777777" w:rsidTr="00F170E6">
        <w:trPr>
          <w:cantSplit/>
          <w:trHeight w:hRule="exact" w:val="340"/>
          <w:jc w:val="center"/>
        </w:trPr>
        <w:tc>
          <w:tcPr>
            <w:tcW w:w="1067" w:type="dxa"/>
            <w:vMerge w:val="restart"/>
            <w:vAlign w:val="center"/>
          </w:tcPr>
          <w:p w14:paraId="10D96A21" w14:textId="77777777" w:rsidR="00F82FA1" w:rsidRPr="00933296" w:rsidRDefault="00F82FA1" w:rsidP="00F170E6">
            <w:pPr>
              <w:pStyle w:val="aff7"/>
              <w:jc w:val="center"/>
              <w:rPr>
                <w:rFonts w:ascii="Times New Roman" w:hAnsi="Times New Roman" w:cs="Times New Roman"/>
              </w:rPr>
            </w:pPr>
            <w:r w:rsidRPr="00933296">
              <w:rPr>
                <w:rFonts w:ascii="Times New Roman" w:hAnsi="Times New Roman" w:cs="Times New Roman"/>
              </w:rPr>
              <w:t>MIN</w:t>
            </w:r>
          </w:p>
        </w:tc>
        <w:tc>
          <w:tcPr>
            <w:tcW w:w="1559" w:type="dxa"/>
            <w:vAlign w:val="center"/>
          </w:tcPr>
          <w:p w14:paraId="7FC9286F" w14:textId="77777777" w:rsidR="00F82FA1" w:rsidRPr="00933296" w:rsidRDefault="00F82FA1" w:rsidP="00F170E6">
            <w:pPr>
              <w:pStyle w:val="aff7"/>
              <w:jc w:val="center"/>
              <w:rPr>
                <w:rFonts w:ascii="Times New Roman" w:hAnsi="Times New Roman" w:cs="Times New Roman"/>
              </w:rPr>
            </w:pPr>
            <w:r w:rsidRPr="00933296">
              <w:rPr>
                <w:rFonts w:ascii="Times New Roman" w:hAnsi="Times New Roman" w:cs="Times New Roman"/>
              </w:rPr>
              <w:t xml:space="preserve">User </w:t>
            </w:r>
            <w:r w:rsidRPr="00933296">
              <w:rPr>
                <w:rFonts w:ascii="Times New Roman" w:hAnsi="Times New Roman" w:cs="Times New Roman"/>
                <w:i/>
              </w:rPr>
              <w:t xml:space="preserve"> V</w:t>
            </w:r>
            <w:r w:rsidRPr="00933296">
              <w:rPr>
                <w:rFonts w:ascii="Times New Roman" w:hAnsi="Times New Roman" w:cs="Times New Roman"/>
                <w:vertAlign w:val="subscript"/>
              </w:rPr>
              <w:t>H</w:t>
            </w:r>
          </w:p>
        </w:tc>
        <w:tc>
          <w:tcPr>
            <w:tcW w:w="1198" w:type="dxa"/>
            <w:vAlign w:val="center"/>
          </w:tcPr>
          <w:p w14:paraId="63213038" w14:textId="77777777" w:rsidR="00F82FA1" w:rsidRPr="00933296" w:rsidRDefault="00F82FA1" w:rsidP="00F170E6">
            <w:pPr>
              <w:pStyle w:val="aff7"/>
              <w:jc w:val="center"/>
              <w:rPr>
                <w:rFonts w:ascii="Times New Roman" w:hAnsi="Times New Roman" w:cs="Times New Roman"/>
              </w:rPr>
            </w:pPr>
          </w:p>
        </w:tc>
        <w:tc>
          <w:tcPr>
            <w:tcW w:w="1559" w:type="dxa"/>
            <w:vAlign w:val="center"/>
          </w:tcPr>
          <w:p w14:paraId="0B43C4F7" w14:textId="77777777" w:rsidR="00F82FA1" w:rsidRPr="00933296" w:rsidRDefault="00F82FA1" w:rsidP="00F170E6">
            <w:pPr>
              <w:pStyle w:val="aff7"/>
              <w:jc w:val="center"/>
              <w:rPr>
                <w:rFonts w:ascii="Times New Roman" w:hAnsi="Times New Roman" w:cs="Times New Roman"/>
              </w:rPr>
            </w:pPr>
          </w:p>
        </w:tc>
        <w:tc>
          <w:tcPr>
            <w:tcW w:w="1418" w:type="dxa"/>
            <w:vAlign w:val="center"/>
          </w:tcPr>
          <w:p w14:paraId="41E7EB6E" w14:textId="77777777" w:rsidR="00F82FA1" w:rsidRPr="00933296" w:rsidRDefault="00F82FA1" w:rsidP="00F170E6">
            <w:pPr>
              <w:pStyle w:val="aff7"/>
              <w:jc w:val="center"/>
              <w:rPr>
                <w:rFonts w:ascii="Times New Roman" w:hAnsi="Times New Roman" w:cs="Times New Roman"/>
              </w:rPr>
            </w:pPr>
          </w:p>
        </w:tc>
      </w:tr>
      <w:tr w:rsidR="00F82FA1" w:rsidRPr="00933296" w14:paraId="4C3ADA86" w14:textId="77777777" w:rsidTr="00F170E6">
        <w:trPr>
          <w:cantSplit/>
          <w:trHeight w:hRule="exact" w:val="340"/>
          <w:jc w:val="center"/>
        </w:trPr>
        <w:tc>
          <w:tcPr>
            <w:tcW w:w="1067" w:type="dxa"/>
            <w:vMerge/>
            <w:vAlign w:val="center"/>
          </w:tcPr>
          <w:p w14:paraId="1DF09829" w14:textId="77777777" w:rsidR="00F82FA1" w:rsidRPr="00933296" w:rsidRDefault="00F82FA1" w:rsidP="00F170E6">
            <w:pPr>
              <w:pStyle w:val="aff7"/>
              <w:jc w:val="center"/>
              <w:rPr>
                <w:rFonts w:ascii="Times New Roman" w:hAnsi="Times New Roman" w:cs="Times New Roman"/>
              </w:rPr>
            </w:pPr>
          </w:p>
        </w:tc>
        <w:tc>
          <w:tcPr>
            <w:tcW w:w="1559" w:type="dxa"/>
            <w:vAlign w:val="center"/>
          </w:tcPr>
          <w:p w14:paraId="320A2C3F" w14:textId="77777777" w:rsidR="00F82FA1" w:rsidRPr="00933296" w:rsidRDefault="00F82FA1" w:rsidP="00F170E6">
            <w:pPr>
              <w:pStyle w:val="aff7"/>
              <w:jc w:val="center"/>
              <w:rPr>
                <w:rFonts w:ascii="Times New Roman" w:hAnsi="Times New Roman" w:cs="Times New Roman"/>
              </w:rPr>
            </w:pPr>
            <w:r w:rsidRPr="00933296">
              <w:rPr>
                <w:rFonts w:ascii="Times New Roman" w:hAnsi="Times New Roman" w:cs="Times New Roman"/>
              </w:rPr>
              <w:t xml:space="preserve">User </w:t>
            </w:r>
            <w:r w:rsidRPr="00933296">
              <w:rPr>
                <w:rFonts w:ascii="Times New Roman" w:hAnsi="Times New Roman" w:cs="Times New Roman"/>
                <w:i/>
              </w:rPr>
              <w:t xml:space="preserve"> V</w:t>
            </w:r>
            <w:r w:rsidRPr="00933296">
              <w:rPr>
                <w:rFonts w:ascii="Times New Roman" w:hAnsi="Times New Roman" w:cs="Times New Roman"/>
                <w:vertAlign w:val="subscript"/>
              </w:rPr>
              <w:t>L</w:t>
            </w:r>
          </w:p>
        </w:tc>
        <w:tc>
          <w:tcPr>
            <w:tcW w:w="1198" w:type="dxa"/>
            <w:vAlign w:val="center"/>
          </w:tcPr>
          <w:p w14:paraId="4B502E13" w14:textId="77777777" w:rsidR="00F82FA1" w:rsidRPr="00933296" w:rsidRDefault="00F82FA1" w:rsidP="00F170E6">
            <w:pPr>
              <w:pStyle w:val="aff7"/>
              <w:jc w:val="center"/>
              <w:rPr>
                <w:rFonts w:ascii="Times New Roman" w:hAnsi="Times New Roman" w:cs="Times New Roman"/>
              </w:rPr>
            </w:pPr>
          </w:p>
        </w:tc>
        <w:tc>
          <w:tcPr>
            <w:tcW w:w="1559" w:type="dxa"/>
            <w:vAlign w:val="center"/>
          </w:tcPr>
          <w:p w14:paraId="5E0469CA" w14:textId="77777777" w:rsidR="00F82FA1" w:rsidRPr="00933296" w:rsidRDefault="00F82FA1" w:rsidP="00F170E6">
            <w:pPr>
              <w:pStyle w:val="aff7"/>
              <w:jc w:val="center"/>
              <w:rPr>
                <w:rFonts w:ascii="Times New Roman" w:hAnsi="Times New Roman" w:cs="Times New Roman"/>
              </w:rPr>
            </w:pPr>
          </w:p>
        </w:tc>
        <w:tc>
          <w:tcPr>
            <w:tcW w:w="1418" w:type="dxa"/>
            <w:vAlign w:val="center"/>
          </w:tcPr>
          <w:p w14:paraId="6A5B50E2" w14:textId="77777777" w:rsidR="00F82FA1" w:rsidRPr="00933296" w:rsidRDefault="00F82FA1" w:rsidP="00F170E6">
            <w:pPr>
              <w:pStyle w:val="aff7"/>
              <w:jc w:val="center"/>
              <w:rPr>
                <w:rFonts w:ascii="Times New Roman" w:hAnsi="Times New Roman" w:cs="Times New Roman"/>
              </w:rPr>
            </w:pPr>
          </w:p>
        </w:tc>
      </w:tr>
    </w:tbl>
    <w:p w14:paraId="08DE1A27" w14:textId="4AEA3224" w:rsidR="00F82FA1" w:rsidRPr="00933296" w:rsidRDefault="00F82FA1" w:rsidP="00F82FA1">
      <w:pPr>
        <w:pStyle w:val="aff7"/>
        <w:rPr>
          <w:rFonts w:ascii="Times New Roman" w:hAnsi="Times New Roman" w:cs="Times New Roman"/>
          <w:noProof/>
          <w:spacing w:val="2"/>
        </w:rPr>
      </w:pPr>
      <w:r w:rsidRPr="00933296">
        <w:rPr>
          <w:rFonts w:ascii="Times New Roman" w:hAnsi="Times New Roman" w:cs="Times New Roman"/>
        </w:rPr>
        <w:t>注：</w:t>
      </w:r>
      <w:r w:rsidRPr="00933296">
        <w:rPr>
          <w:rFonts w:ascii="Times New Roman" w:hAnsi="Times New Roman" w:cs="Times New Roman"/>
        </w:rPr>
        <w:t>N</w:t>
      </w:r>
      <w:r w:rsidRPr="00933296">
        <w:rPr>
          <w:rFonts w:ascii="Times New Roman" w:hAnsi="Times New Roman" w:cs="Times New Roman"/>
        </w:rPr>
        <w:t>按仪器实际探头</w:t>
      </w:r>
      <w:r w:rsidR="00BF2418" w:rsidRPr="00933296">
        <w:rPr>
          <w:rFonts w:ascii="Times New Roman" w:hAnsi="Times New Roman" w:cs="Times New Roman"/>
        </w:rPr>
        <w:t>/</w:t>
      </w:r>
      <w:r w:rsidR="00BF2418" w:rsidRPr="00933296">
        <w:rPr>
          <w:rFonts w:ascii="Times New Roman" w:hAnsi="Times New Roman" w:cs="Times New Roman"/>
        </w:rPr>
        <w:t>通道</w:t>
      </w:r>
      <w:proofErr w:type="gramStart"/>
      <w:r w:rsidRPr="00933296">
        <w:rPr>
          <w:rFonts w:ascii="Times New Roman" w:hAnsi="Times New Roman" w:cs="Times New Roman"/>
        </w:rPr>
        <w:t>数记录</w:t>
      </w:r>
      <w:proofErr w:type="gramEnd"/>
      <w:r w:rsidRPr="00933296">
        <w:rPr>
          <w:rFonts w:ascii="Times New Roman" w:hAnsi="Times New Roman" w:cs="Times New Roman"/>
        </w:rPr>
        <w:t>数据，格式同上。</w:t>
      </w:r>
    </w:p>
    <w:p w14:paraId="4B9E0AFB" w14:textId="69C620F0" w:rsidR="00F82FA1" w:rsidRPr="00933296" w:rsidRDefault="00F82FA1" w:rsidP="00D40678">
      <w:pPr>
        <w:pStyle w:val="aff8"/>
        <w:spacing w:beforeLines="100" w:before="312" w:afterLines="50" w:after="156"/>
        <w:rPr>
          <w:rFonts w:ascii="Times New Roman"/>
          <w:szCs w:val="21"/>
        </w:rPr>
      </w:pPr>
      <w:r w:rsidRPr="00933296">
        <w:rPr>
          <w:rFonts w:ascii="Times New Roman"/>
          <w:szCs w:val="21"/>
        </w:rPr>
        <w:t>表</w:t>
      </w:r>
      <w:r w:rsidRPr="00933296">
        <w:rPr>
          <w:rFonts w:ascii="Times New Roman"/>
          <w:szCs w:val="21"/>
        </w:rPr>
        <w:t>A.2</w:t>
      </w:r>
      <w:r w:rsidR="00424828" w:rsidRPr="00933296">
        <w:rPr>
          <w:rFonts w:ascii="Times New Roman"/>
          <w:szCs w:val="21"/>
        </w:rPr>
        <w:t>时间间隔</w:t>
      </w:r>
    </w:p>
    <w:tbl>
      <w:tblPr>
        <w:tblW w:w="68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21"/>
        <w:gridCol w:w="1081"/>
        <w:gridCol w:w="1081"/>
        <w:gridCol w:w="1081"/>
        <w:gridCol w:w="1081"/>
        <w:gridCol w:w="1082"/>
      </w:tblGrid>
      <w:tr w:rsidR="00B93B4C" w:rsidRPr="00933296" w14:paraId="6739D37E" w14:textId="77777777" w:rsidTr="00B93B4C">
        <w:trPr>
          <w:trHeight w:hRule="exact" w:val="1032"/>
          <w:jc w:val="center"/>
        </w:trPr>
        <w:tc>
          <w:tcPr>
            <w:tcW w:w="1421" w:type="dxa"/>
            <w:tcBorders>
              <w:top w:val="single" w:sz="4" w:space="0" w:color="auto"/>
              <w:left w:val="single" w:sz="4" w:space="0" w:color="auto"/>
              <w:bottom w:val="single" w:sz="4" w:space="0" w:color="auto"/>
              <w:right w:val="single" w:sz="4" w:space="0" w:color="auto"/>
            </w:tcBorders>
            <w:vAlign w:val="center"/>
          </w:tcPr>
          <w:p w14:paraId="5D1B9C7C" w14:textId="77777777" w:rsidR="00B93B4C" w:rsidRPr="00933296" w:rsidRDefault="00B93B4C" w:rsidP="006578A6">
            <w:pPr>
              <w:pStyle w:val="aff7"/>
              <w:jc w:val="center"/>
              <w:rPr>
                <w:rFonts w:ascii="Times New Roman" w:hAnsi="Times New Roman" w:cs="Times New Roman"/>
              </w:rPr>
            </w:pPr>
            <w:r w:rsidRPr="00933296">
              <w:rPr>
                <w:rFonts w:ascii="Times New Roman" w:hAnsi="Times New Roman" w:cs="Times New Roman"/>
              </w:rPr>
              <w:t>时间间隔</w:t>
            </w:r>
          </w:p>
          <w:p w14:paraId="11F9607C" w14:textId="074F35B7" w:rsidR="00B93B4C" w:rsidRPr="00933296" w:rsidRDefault="00B93B4C" w:rsidP="006578A6">
            <w:pPr>
              <w:pStyle w:val="aff7"/>
              <w:jc w:val="center"/>
              <w:rPr>
                <w:rFonts w:ascii="Times New Roman" w:hAnsi="Times New Roman" w:cs="Times New Roman"/>
              </w:rPr>
            </w:pPr>
            <w:r w:rsidRPr="00933296">
              <w:rPr>
                <w:rFonts w:ascii="Times New Roman" w:hAnsi="Times New Roman" w:cs="Times New Roman"/>
              </w:rPr>
              <w:t>标称值</w:t>
            </w:r>
          </w:p>
          <w:p w14:paraId="6A4DD930" w14:textId="2DB03CDC" w:rsidR="00B93B4C" w:rsidRPr="00933296" w:rsidRDefault="00B93B4C" w:rsidP="00B93B4C">
            <w:pPr>
              <w:pStyle w:val="aff7"/>
              <w:jc w:val="center"/>
              <w:rPr>
                <w:rFonts w:ascii="Times New Roman" w:hAnsi="Times New Roman" w:cs="Times New Roman"/>
              </w:rPr>
            </w:pPr>
            <w:r w:rsidRPr="00933296">
              <w:rPr>
                <w:rFonts w:ascii="Times New Roman" w:hAnsi="Times New Roman" w:cs="Times New Roman"/>
              </w:rPr>
              <w:t>（</w:t>
            </w:r>
            <w:r w:rsidRPr="00933296">
              <w:rPr>
                <w:rFonts w:ascii="Times New Roman" w:hAnsi="Times New Roman" w:cs="Times New Roman"/>
              </w:rPr>
              <w:t>M1 to M2</w:t>
            </w:r>
            <w:r w:rsidRPr="00933296">
              <w:rPr>
                <w:rFonts w:ascii="Times New Roman" w:hAnsi="Times New Roman" w:cs="Times New Roman"/>
              </w:rPr>
              <w:t>）</w:t>
            </w:r>
          </w:p>
        </w:tc>
        <w:tc>
          <w:tcPr>
            <w:tcW w:w="1081" w:type="dxa"/>
            <w:tcBorders>
              <w:top w:val="single" w:sz="4" w:space="0" w:color="auto"/>
              <w:left w:val="single" w:sz="4" w:space="0" w:color="auto"/>
              <w:bottom w:val="single" w:sz="4" w:space="0" w:color="auto"/>
              <w:right w:val="single" w:sz="4" w:space="0" w:color="auto"/>
            </w:tcBorders>
            <w:vAlign w:val="center"/>
          </w:tcPr>
          <w:p w14:paraId="4792091D" w14:textId="1AF0C274" w:rsidR="00B93B4C" w:rsidRPr="00933296" w:rsidRDefault="00B93B4C" w:rsidP="00B93B4C">
            <w:pPr>
              <w:pStyle w:val="aff7"/>
              <w:jc w:val="center"/>
              <w:rPr>
                <w:rFonts w:ascii="Times New Roman" w:hAnsi="Times New Roman" w:cs="Times New Roman"/>
              </w:rPr>
            </w:pPr>
            <w:r w:rsidRPr="00933296">
              <w:rPr>
                <w:rFonts w:ascii="Times New Roman" w:hAnsi="Times New Roman" w:cs="Times New Roman"/>
              </w:rPr>
              <w:t>周期</w:t>
            </w:r>
          </w:p>
        </w:tc>
        <w:tc>
          <w:tcPr>
            <w:tcW w:w="1081" w:type="dxa"/>
            <w:tcBorders>
              <w:top w:val="single" w:sz="4" w:space="0" w:color="auto"/>
              <w:left w:val="single" w:sz="4" w:space="0" w:color="auto"/>
              <w:bottom w:val="single" w:sz="4" w:space="0" w:color="auto"/>
              <w:right w:val="single" w:sz="4" w:space="0" w:color="auto"/>
            </w:tcBorders>
            <w:vAlign w:val="center"/>
          </w:tcPr>
          <w:p w14:paraId="4A50FD87" w14:textId="216099CF" w:rsidR="00B93B4C" w:rsidRPr="00933296" w:rsidRDefault="00B93B4C" w:rsidP="00B93B4C">
            <w:pPr>
              <w:pStyle w:val="aff7"/>
              <w:jc w:val="center"/>
              <w:rPr>
                <w:rFonts w:ascii="Times New Roman" w:hAnsi="Times New Roman" w:cs="Times New Roman"/>
              </w:rPr>
            </w:pPr>
            <w:r w:rsidRPr="00933296">
              <w:rPr>
                <w:rFonts w:ascii="Times New Roman" w:hAnsi="Times New Roman" w:cs="Times New Roman"/>
              </w:rPr>
              <w:t>N</w:t>
            </w:r>
          </w:p>
        </w:tc>
        <w:tc>
          <w:tcPr>
            <w:tcW w:w="1081" w:type="dxa"/>
            <w:tcBorders>
              <w:top w:val="single" w:sz="4" w:space="0" w:color="auto"/>
              <w:left w:val="single" w:sz="4" w:space="0" w:color="auto"/>
              <w:bottom w:val="single" w:sz="4" w:space="0" w:color="auto"/>
              <w:right w:val="single" w:sz="4" w:space="0" w:color="auto"/>
            </w:tcBorders>
            <w:vAlign w:val="center"/>
          </w:tcPr>
          <w:p w14:paraId="685C0779" w14:textId="2E7BF3D6" w:rsidR="00B93B4C" w:rsidRPr="00933296" w:rsidRDefault="00B93B4C" w:rsidP="006578A6">
            <w:pPr>
              <w:pStyle w:val="aff7"/>
              <w:jc w:val="center"/>
              <w:rPr>
                <w:rFonts w:ascii="Times New Roman" w:hAnsi="Times New Roman" w:cs="Times New Roman"/>
              </w:rPr>
            </w:pPr>
            <w:r w:rsidRPr="00933296">
              <w:rPr>
                <w:rFonts w:ascii="Times New Roman" w:hAnsi="Times New Roman" w:cs="Times New Roman"/>
              </w:rPr>
              <w:t>误差下限</w:t>
            </w:r>
          </w:p>
        </w:tc>
        <w:tc>
          <w:tcPr>
            <w:tcW w:w="1081" w:type="dxa"/>
            <w:tcBorders>
              <w:top w:val="single" w:sz="4" w:space="0" w:color="auto"/>
              <w:left w:val="single" w:sz="4" w:space="0" w:color="auto"/>
              <w:bottom w:val="single" w:sz="4" w:space="0" w:color="auto"/>
              <w:right w:val="single" w:sz="4" w:space="0" w:color="auto"/>
            </w:tcBorders>
            <w:vAlign w:val="center"/>
          </w:tcPr>
          <w:p w14:paraId="48746EFB" w14:textId="3CE2EAF2" w:rsidR="00B93B4C" w:rsidRPr="00933296" w:rsidRDefault="00B93B4C" w:rsidP="006578A6">
            <w:pPr>
              <w:pStyle w:val="aff7"/>
              <w:jc w:val="center"/>
              <w:rPr>
                <w:rFonts w:ascii="Times New Roman" w:hAnsi="Times New Roman" w:cs="Times New Roman"/>
              </w:rPr>
            </w:pPr>
            <w:r w:rsidRPr="00933296">
              <w:rPr>
                <w:rFonts w:ascii="Times New Roman" w:hAnsi="Times New Roman" w:cs="Times New Roman"/>
              </w:rPr>
              <w:t>测量值</w:t>
            </w:r>
          </w:p>
        </w:tc>
        <w:tc>
          <w:tcPr>
            <w:tcW w:w="1082" w:type="dxa"/>
            <w:tcBorders>
              <w:top w:val="single" w:sz="4" w:space="0" w:color="auto"/>
              <w:left w:val="single" w:sz="4" w:space="0" w:color="auto"/>
              <w:bottom w:val="single" w:sz="4" w:space="0" w:color="auto"/>
              <w:right w:val="single" w:sz="4" w:space="0" w:color="auto"/>
            </w:tcBorders>
            <w:vAlign w:val="center"/>
          </w:tcPr>
          <w:p w14:paraId="35D27E08" w14:textId="77777777" w:rsidR="00B93B4C" w:rsidRPr="00933296" w:rsidRDefault="00B93B4C" w:rsidP="006578A6">
            <w:pPr>
              <w:pStyle w:val="aff7"/>
              <w:jc w:val="center"/>
              <w:rPr>
                <w:rFonts w:ascii="Times New Roman" w:hAnsi="Times New Roman" w:cs="Times New Roman"/>
              </w:rPr>
            </w:pPr>
            <w:r w:rsidRPr="00933296">
              <w:rPr>
                <w:rFonts w:ascii="Times New Roman" w:hAnsi="Times New Roman" w:cs="Times New Roman"/>
              </w:rPr>
              <w:t>误差上限</w:t>
            </w:r>
          </w:p>
        </w:tc>
      </w:tr>
      <w:tr w:rsidR="00B93B4C" w:rsidRPr="00933296" w14:paraId="7578F0E4" w14:textId="77777777" w:rsidTr="00B93B4C">
        <w:trPr>
          <w:trHeight w:hRule="exact" w:val="340"/>
          <w:jc w:val="center"/>
        </w:trPr>
        <w:tc>
          <w:tcPr>
            <w:tcW w:w="1421" w:type="dxa"/>
            <w:tcBorders>
              <w:top w:val="single" w:sz="4" w:space="0" w:color="auto"/>
              <w:left w:val="single" w:sz="4" w:space="0" w:color="auto"/>
              <w:bottom w:val="single" w:sz="4" w:space="0" w:color="auto"/>
              <w:right w:val="single" w:sz="4" w:space="0" w:color="auto"/>
            </w:tcBorders>
            <w:vAlign w:val="center"/>
          </w:tcPr>
          <w:p w14:paraId="307379C4" w14:textId="4CC3A57D" w:rsidR="00B93B4C" w:rsidRPr="00933296" w:rsidRDefault="00B93B4C" w:rsidP="006578A6">
            <w:pPr>
              <w:pStyle w:val="aff7"/>
              <w:jc w:val="center"/>
              <w:rPr>
                <w:rFonts w:ascii="Times New Roman" w:hAnsi="Times New Roman" w:cs="Times New Roman"/>
              </w:rPr>
            </w:pPr>
          </w:p>
        </w:tc>
        <w:tc>
          <w:tcPr>
            <w:tcW w:w="1081" w:type="dxa"/>
            <w:tcBorders>
              <w:top w:val="single" w:sz="4" w:space="0" w:color="auto"/>
              <w:left w:val="single" w:sz="4" w:space="0" w:color="auto"/>
              <w:bottom w:val="single" w:sz="4" w:space="0" w:color="auto"/>
              <w:right w:val="single" w:sz="4" w:space="0" w:color="auto"/>
            </w:tcBorders>
            <w:vAlign w:val="center"/>
          </w:tcPr>
          <w:p w14:paraId="59132ABE" w14:textId="77777777" w:rsidR="00B93B4C" w:rsidRPr="00933296" w:rsidRDefault="00B93B4C" w:rsidP="006578A6">
            <w:pPr>
              <w:pStyle w:val="aff7"/>
              <w:jc w:val="center"/>
              <w:rPr>
                <w:rFonts w:ascii="Times New Roman" w:hAnsi="Times New Roman" w:cs="Times New Roman"/>
              </w:rPr>
            </w:pPr>
          </w:p>
        </w:tc>
        <w:tc>
          <w:tcPr>
            <w:tcW w:w="1081" w:type="dxa"/>
            <w:tcBorders>
              <w:top w:val="single" w:sz="4" w:space="0" w:color="auto"/>
              <w:left w:val="single" w:sz="4" w:space="0" w:color="auto"/>
              <w:bottom w:val="single" w:sz="4" w:space="0" w:color="auto"/>
              <w:right w:val="single" w:sz="4" w:space="0" w:color="auto"/>
            </w:tcBorders>
            <w:vAlign w:val="center"/>
          </w:tcPr>
          <w:p w14:paraId="613779F7" w14:textId="77777777" w:rsidR="00B93B4C" w:rsidRPr="00933296" w:rsidRDefault="00B93B4C" w:rsidP="006578A6">
            <w:pPr>
              <w:pStyle w:val="aff7"/>
              <w:jc w:val="center"/>
              <w:rPr>
                <w:rFonts w:ascii="Times New Roman" w:hAnsi="Times New Roman" w:cs="Times New Roman"/>
              </w:rPr>
            </w:pPr>
          </w:p>
        </w:tc>
        <w:tc>
          <w:tcPr>
            <w:tcW w:w="1081" w:type="dxa"/>
            <w:tcBorders>
              <w:top w:val="single" w:sz="4" w:space="0" w:color="auto"/>
              <w:left w:val="single" w:sz="4" w:space="0" w:color="auto"/>
              <w:bottom w:val="single" w:sz="4" w:space="0" w:color="auto"/>
              <w:right w:val="single" w:sz="4" w:space="0" w:color="auto"/>
            </w:tcBorders>
            <w:vAlign w:val="center"/>
          </w:tcPr>
          <w:p w14:paraId="512BDE02" w14:textId="77777777" w:rsidR="00B93B4C" w:rsidRPr="00933296" w:rsidRDefault="00B93B4C" w:rsidP="006578A6">
            <w:pPr>
              <w:pStyle w:val="aff7"/>
              <w:jc w:val="center"/>
              <w:rPr>
                <w:rFonts w:ascii="Times New Roman" w:hAnsi="Times New Roman" w:cs="Times New Roman"/>
              </w:rPr>
            </w:pPr>
          </w:p>
        </w:tc>
        <w:tc>
          <w:tcPr>
            <w:tcW w:w="1081" w:type="dxa"/>
            <w:tcBorders>
              <w:top w:val="single" w:sz="4" w:space="0" w:color="auto"/>
              <w:left w:val="single" w:sz="4" w:space="0" w:color="auto"/>
              <w:bottom w:val="single" w:sz="4" w:space="0" w:color="auto"/>
              <w:right w:val="single" w:sz="4" w:space="0" w:color="auto"/>
            </w:tcBorders>
            <w:vAlign w:val="center"/>
          </w:tcPr>
          <w:p w14:paraId="4F5BB35C" w14:textId="1AD0A3E2" w:rsidR="00B93B4C" w:rsidRPr="00933296" w:rsidRDefault="00B93B4C" w:rsidP="006578A6">
            <w:pPr>
              <w:pStyle w:val="aff7"/>
              <w:jc w:val="center"/>
              <w:rPr>
                <w:rFonts w:ascii="Times New Roman" w:hAnsi="Times New Roman" w:cs="Times New Roman"/>
              </w:rPr>
            </w:pPr>
          </w:p>
        </w:tc>
        <w:tc>
          <w:tcPr>
            <w:tcW w:w="1082" w:type="dxa"/>
            <w:tcBorders>
              <w:top w:val="single" w:sz="4" w:space="0" w:color="auto"/>
              <w:left w:val="single" w:sz="4" w:space="0" w:color="auto"/>
              <w:bottom w:val="single" w:sz="4" w:space="0" w:color="auto"/>
              <w:right w:val="single" w:sz="4" w:space="0" w:color="auto"/>
            </w:tcBorders>
            <w:vAlign w:val="center"/>
          </w:tcPr>
          <w:p w14:paraId="0BFC9F53" w14:textId="77777777" w:rsidR="00B93B4C" w:rsidRPr="00933296" w:rsidRDefault="00B93B4C" w:rsidP="006578A6">
            <w:pPr>
              <w:pStyle w:val="aff7"/>
              <w:jc w:val="center"/>
              <w:rPr>
                <w:rFonts w:ascii="Times New Roman" w:hAnsi="Times New Roman" w:cs="Times New Roman"/>
              </w:rPr>
            </w:pPr>
          </w:p>
        </w:tc>
      </w:tr>
    </w:tbl>
    <w:p w14:paraId="3B42DB63" w14:textId="67185B25" w:rsidR="00424828" w:rsidRPr="00933296" w:rsidRDefault="00424828" w:rsidP="00D40678">
      <w:pPr>
        <w:pStyle w:val="aff8"/>
        <w:spacing w:beforeLines="100" w:before="312" w:afterLines="50" w:after="156"/>
        <w:rPr>
          <w:rFonts w:ascii="Times New Roman"/>
        </w:rPr>
      </w:pPr>
      <w:r w:rsidRPr="00933296">
        <w:rPr>
          <w:rFonts w:ascii="Times New Roman"/>
          <w:szCs w:val="21"/>
        </w:rPr>
        <w:t>表</w:t>
      </w:r>
      <w:r w:rsidRPr="00933296">
        <w:rPr>
          <w:rFonts w:ascii="Times New Roman"/>
          <w:szCs w:val="21"/>
        </w:rPr>
        <w:t>A.3</w:t>
      </w:r>
      <w:r w:rsidRPr="00933296">
        <w:rPr>
          <w:rFonts w:ascii="Times New Roman"/>
          <w:szCs w:val="21"/>
        </w:rPr>
        <w:t>最小脉冲宽度</w:t>
      </w:r>
      <w:r w:rsidR="007840C7">
        <w:rPr>
          <w:rFonts w:ascii="Times New Roman" w:hint="eastAsia"/>
          <w:szCs w:val="21"/>
        </w:rPr>
        <w:t>功能检查</w:t>
      </w:r>
    </w:p>
    <w:tbl>
      <w:tblPr>
        <w:tblW w:w="69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41"/>
        <w:gridCol w:w="2479"/>
        <w:gridCol w:w="2311"/>
      </w:tblGrid>
      <w:tr w:rsidR="00F82FA1" w:rsidRPr="00933296" w14:paraId="0853853D" w14:textId="77777777" w:rsidTr="003D0090">
        <w:trPr>
          <w:trHeight w:hRule="exact" w:val="363"/>
          <w:jc w:val="center"/>
        </w:trPr>
        <w:tc>
          <w:tcPr>
            <w:tcW w:w="2141" w:type="dxa"/>
            <w:tcBorders>
              <w:top w:val="single" w:sz="4" w:space="0" w:color="auto"/>
              <w:left w:val="single" w:sz="4" w:space="0" w:color="auto"/>
              <w:bottom w:val="single" w:sz="4" w:space="0" w:color="auto"/>
              <w:right w:val="single" w:sz="4" w:space="0" w:color="auto"/>
            </w:tcBorders>
            <w:vAlign w:val="center"/>
          </w:tcPr>
          <w:p w14:paraId="09181D99" w14:textId="77777777" w:rsidR="00F82FA1" w:rsidRPr="00933296" w:rsidRDefault="00F82FA1" w:rsidP="00F170E6">
            <w:pPr>
              <w:pStyle w:val="aff7"/>
              <w:jc w:val="center"/>
              <w:rPr>
                <w:rFonts w:ascii="Times New Roman" w:hAnsi="Times New Roman" w:cs="Times New Roman"/>
              </w:rPr>
            </w:pPr>
            <w:r w:rsidRPr="00933296">
              <w:rPr>
                <w:rFonts w:ascii="Times New Roman" w:hAnsi="Times New Roman" w:cs="Times New Roman"/>
              </w:rPr>
              <w:t>最小脉冲宽度</w:t>
            </w:r>
          </w:p>
        </w:tc>
        <w:tc>
          <w:tcPr>
            <w:tcW w:w="2479" w:type="dxa"/>
            <w:tcBorders>
              <w:top w:val="single" w:sz="4" w:space="0" w:color="auto"/>
              <w:left w:val="single" w:sz="4" w:space="0" w:color="auto"/>
              <w:bottom w:val="single" w:sz="4" w:space="0" w:color="auto"/>
              <w:right w:val="single" w:sz="4" w:space="0" w:color="auto"/>
            </w:tcBorders>
            <w:vAlign w:val="center"/>
          </w:tcPr>
          <w:p w14:paraId="7D3424F6" w14:textId="6519A9E3" w:rsidR="00F82FA1" w:rsidRPr="00933296" w:rsidRDefault="00D40678" w:rsidP="00D40678">
            <w:pPr>
              <w:pStyle w:val="aff7"/>
              <w:jc w:val="center"/>
              <w:rPr>
                <w:rFonts w:ascii="Times New Roman" w:hAnsi="Times New Roman" w:cs="Times New Roman"/>
              </w:rPr>
            </w:pPr>
            <w:r w:rsidRPr="00933296">
              <w:rPr>
                <w:rFonts w:ascii="Times New Roman" w:hAnsi="Times New Roman" w:cs="Times New Roman"/>
              </w:rPr>
              <w:t>探头</w:t>
            </w:r>
          </w:p>
        </w:tc>
        <w:tc>
          <w:tcPr>
            <w:tcW w:w="2311" w:type="dxa"/>
            <w:tcBorders>
              <w:top w:val="single" w:sz="4" w:space="0" w:color="auto"/>
              <w:left w:val="single" w:sz="4" w:space="0" w:color="auto"/>
              <w:bottom w:val="single" w:sz="4" w:space="0" w:color="auto"/>
              <w:right w:val="single" w:sz="4" w:space="0" w:color="auto"/>
            </w:tcBorders>
            <w:vAlign w:val="center"/>
          </w:tcPr>
          <w:p w14:paraId="547ADBEA" w14:textId="0BA13FA8" w:rsidR="00F82FA1" w:rsidRPr="00933296" w:rsidRDefault="007A71BB" w:rsidP="00F170E6">
            <w:pPr>
              <w:pStyle w:val="aff7"/>
              <w:jc w:val="center"/>
              <w:rPr>
                <w:rFonts w:ascii="Times New Roman" w:hAnsi="Times New Roman" w:cs="Times New Roman"/>
              </w:rPr>
            </w:pPr>
            <w:r w:rsidRPr="00933296">
              <w:rPr>
                <w:rFonts w:ascii="Times New Roman" w:hAnsi="Times New Roman" w:cs="Times New Roman"/>
              </w:rPr>
              <w:t>检查</w:t>
            </w:r>
            <w:r w:rsidR="00F82FA1" w:rsidRPr="00933296">
              <w:rPr>
                <w:rFonts w:ascii="Times New Roman" w:hAnsi="Times New Roman" w:cs="Times New Roman"/>
              </w:rPr>
              <w:t>结果</w:t>
            </w:r>
          </w:p>
        </w:tc>
      </w:tr>
      <w:tr w:rsidR="00F82FA1" w:rsidRPr="00933296" w14:paraId="71A0F7F1" w14:textId="77777777" w:rsidTr="003D0090">
        <w:trPr>
          <w:trHeight w:hRule="exact" w:val="363"/>
          <w:jc w:val="center"/>
        </w:trPr>
        <w:tc>
          <w:tcPr>
            <w:tcW w:w="2141" w:type="dxa"/>
            <w:vMerge w:val="restart"/>
            <w:tcBorders>
              <w:top w:val="single" w:sz="4" w:space="0" w:color="auto"/>
              <w:left w:val="single" w:sz="4" w:space="0" w:color="auto"/>
              <w:right w:val="single" w:sz="4" w:space="0" w:color="auto"/>
            </w:tcBorders>
            <w:vAlign w:val="center"/>
          </w:tcPr>
          <w:p w14:paraId="072B37DA" w14:textId="77777777" w:rsidR="00F82FA1" w:rsidRPr="00933296" w:rsidRDefault="00F82FA1" w:rsidP="00F170E6">
            <w:pPr>
              <w:pStyle w:val="aff7"/>
              <w:jc w:val="center"/>
              <w:rPr>
                <w:rFonts w:ascii="Times New Roman" w:hAnsi="Times New Roman" w:cs="Times New Roman"/>
              </w:rPr>
            </w:pPr>
          </w:p>
        </w:tc>
        <w:tc>
          <w:tcPr>
            <w:tcW w:w="2479" w:type="dxa"/>
            <w:tcBorders>
              <w:top w:val="single" w:sz="4" w:space="0" w:color="auto"/>
              <w:left w:val="single" w:sz="4" w:space="0" w:color="auto"/>
              <w:bottom w:val="single" w:sz="4" w:space="0" w:color="auto"/>
              <w:right w:val="single" w:sz="4" w:space="0" w:color="auto"/>
            </w:tcBorders>
            <w:vAlign w:val="center"/>
          </w:tcPr>
          <w:p w14:paraId="200A4CA3" w14:textId="65FA1439" w:rsidR="00F82FA1" w:rsidRPr="00933296" w:rsidRDefault="00D55E51" w:rsidP="00F170E6">
            <w:pPr>
              <w:pStyle w:val="aff7"/>
              <w:jc w:val="center"/>
              <w:rPr>
                <w:rFonts w:ascii="Times New Roman" w:hAnsi="Times New Roman" w:cs="Times New Roman"/>
              </w:rPr>
            </w:pPr>
            <w:r w:rsidRPr="00933296">
              <w:rPr>
                <w:rFonts w:ascii="Times New Roman" w:hAnsi="Times New Roman" w:cs="Times New Roman"/>
              </w:rPr>
              <w:t>探头</w:t>
            </w:r>
            <w:r w:rsidR="00F82FA1" w:rsidRPr="00933296">
              <w:rPr>
                <w:rFonts w:ascii="Times New Roman" w:hAnsi="Times New Roman" w:cs="Times New Roman"/>
              </w:rPr>
              <w:t>1</w:t>
            </w:r>
          </w:p>
        </w:tc>
        <w:tc>
          <w:tcPr>
            <w:tcW w:w="2311" w:type="dxa"/>
            <w:tcBorders>
              <w:top w:val="single" w:sz="4" w:space="0" w:color="auto"/>
              <w:left w:val="single" w:sz="4" w:space="0" w:color="auto"/>
              <w:bottom w:val="single" w:sz="4" w:space="0" w:color="auto"/>
              <w:right w:val="single" w:sz="4" w:space="0" w:color="auto"/>
            </w:tcBorders>
            <w:vAlign w:val="center"/>
          </w:tcPr>
          <w:p w14:paraId="462AC3A9" w14:textId="77777777" w:rsidR="00F82FA1" w:rsidRPr="00933296" w:rsidRDefault="00F82FA1" w:rsidP="00F170E6">
            <w:pPr>
              <w:pStyle w:val="aff7"/>
              <w:jc w:val="center"/>
              <w:rPr>
                <w:rFonts w:ascii="Times New Roman" w:hAnsi="Times New Roman" w:cs="Times New Roman"/>
              </w:rPr>
            </w:pPr>
          </w:p>
        </w:tc>
      </w:tr>
      <w:tr w:rsidR="00F82FA1" w:rsidRPr="00933296" w14:paraId="107FC2F4" w14:textId="77777777" w:rsidTr="003D0090">
        <w:trPr>
          <w:trHeight w:hRule="exact" w:val="363"/>
          <w:jc w:val="center"/>
        </w:trPr>
        <w:tc>
          <w:tcPr>
            <w:tcW w:w="2141" w:type="dxa"/>
            <w:vMerge/>
            <w:tcBorders>
              <w:left w:val="single" w:sz="4" w:space="0" w:color="auto"/>
              <w:right w:val="single" w:sz="4" w:space="0" w:color="auto"/>
            </w:tcBorders>
            <w:vAlign w:val="center"/>
          </w:tcPr>
          <w:p w14:paraId="4754D8AE" w14:textId="77777777" w:rsidR="00F82FA1" w:rsidRPr="00933296" w:rsidRDefault="00F82FA1" w:rsidP="00F170E6">
            <w:pPr>
              <w:pStyle w:val="aff7"/>
              <w:jc w:val="center"/>
              <w:rPr>
                <w:rFonts w:ascii="Times New Roman" w:hAnsi="Times New Roman" w:cs="Times New Roman"/>
              </w:rPr>
            </w:pPr>
          </w:p>
        </w:tc>
        <w:tc>
          <w:tcPr>
            <w:tcW w:w="2479" w:type="dxa"/>
            <w:tcBorders>
              <w:top w:val="single" w:sz="4" w:space="0" w:color="auto"/>
              <w:left w:val="single" w:sz="4" w:space="0" w:color="auto"/>
              <w:bottom w:val="single" w:sz="4" w:space="0" w:color="auto"/>
              <w:right w:val="single" w:sz="4" w:space="0" w:color="auto"/>
            </w:tcBorders>
            <w:vAlign w:val="center"/>
          </w:tcPr>
          <w:p w14:paraId="1D095611" w14:textId="78058CA4" w:rsidR="00F82FA1" w:rsidRPr="00933296" w:rsidRDefault="00D55E51" w:rsidP="00F170E6">
            <w:pPr>
              <w:pStyle w:val="aff7"/>
              <w:jc w:val="center"/>
              <w:rPr>
                <w:rFonts w:ascii="Times New Roman" w:hAnsi="Times New Roman" w:cs="Times New Roman"/>
              </w:rPr>
            </w:pPr>
            <w:r w:rsidRPr="00933296">
              <w:rPr>
                <w:rFonts w:ascii="Times New Roman" w:hAnsi="Times New Roman" w:cs="Times New Roman"/>
              </w:rPr>
              <w:t>探头</w:t>
            </w:r>
            <w:r w:rsidR="00F82FA1" w:rsidRPr="00933296">
              <w:rPr>
                <w:rFonts w:ascii="Times New Roman" w:hAnsi="Times New Roman" w:cs="Times New Roman"/>
              </w:rPr>
              <w:t>2</w:t>
            </w:r>
          </w:p>
        </w:tc>
        <w:tc>
          <w:tcPr>
            <w:tcW w:w="2311" w:type="dxa"/>
            <w:tcBorders>
              <w:top w:val="single" w:sz="4" w:space="0" w:color="auto"/>
              <w:left w:val="single" w:sz="4" w:space="0" w:color="auto"/>
              <w:bottom w:val="single" w:sz="4" w:space="0" w:color="auto"/>
              <w:right w:val="single" w:sz="4" w:space="0" w:color="auto"/>
            </w:tcBorders>
            <w:vAlign w:val="center"/>
          </w:tcPr>
          <w:p w14:paraId="0A378F43" w14:textId="77777777" w:rsidR="00F82FA1" w:rsidRPr="00933296" w:rsidRDefault="00F82FA1" w:rsidP="00F170E6">
            <w:pPr>
              <w:pStyle w:val="aff7"/>
              <w:jc w:val="center"/>
              <w:rPr>
                <w:rFonts w:ascii="Times New Roman" w:hAnsi="Times New Roman" w:cs="Times New Roman"/>
              </w:rPr>
            </w:pPr>
          </w:p>
        </w:tc>
      </w:tr>
      <w:tr w:rsidR="00F82FA1" w:rsidRPr="00933296" w14:paraId="5763579F" w14:textId="77777777" w:rsidTr="003D0090">
        <w:trPr>
          <w:trHeight w:hRule="exact" w:val="363"/>
          <w:jc w:val="center"/>
        </w:trPr>
        <w:tc>
          <w:tcPr>
            <w:tcW w:w="2141" w:type="dxa"/>
            <w:vMerge/>
            <w:tcBorders>
              <w:left w:val="single" w:sz="4" w:space="0" w:color="auto"/>
              <w:right w:val="single" w:sz="4" w:space="0" w:color="auto"/>
            </w:tcBorders>
            <w:vAlign w:val="center"/>
          </w:tcPr>
          <w:p w14:paraId="1066B44E" w14:textId="77777777" w:rsidR="00F82FA1" w:rsidRPr="00933296" w:rsidRDefault="00F82FA1" w:rsidP="00F170E6">
            <w:pPr>
              <w:pStyle w:val="aff7"/>
              <w:jc w:val="center"/>
              <w:rPr>
                <w:rFonts w:ascii="Times New Roman" w:hAnsi="Times New Roman" w:cs="Times New Roman"/>
              </w:rPr>
            </w:pPr>
          </w:p>
        </w:tc>
        <w:tc>
          <w:tcPr>
            <w:tcW w:w="2479" w:type="dxa"/>
            <w:tcBorders>
              <w:top w:val="single" w:sz="4" w:space="0" w:color="auto"/>
              <w:left w:val="single" w:sz="4" w:space="0" w:color="auto"/>
              <w:bottom w:val="single" w:sz="4" w:space="0" w:color="auto"/>
              <w:right w:val="single" w:sz="4" w:space="0" w:color="auto"/>
            </w:tcBorders>
            <w:vAlign w:val="center"/>
          </w:tcPr>
          <w:p w14:paraId="4F1FC783" w14:textId="77777777" w:rsidR="00F82FA1" w:rsidRPr="00933296" w:rsidRDefault="00F82FA1" w:rsidP="00F170E6">
            <w:pPr>
              <w:pStyle w:val="aff7"/>
              <w:jc w:val="center"/>
              <w:rPr>
                <w:rFonts w:ascii="Times New Roman" w:hAnsi="Times New Roman" w:cs="Times New Roman"/>
              </w:rPr>
            </w:pPr>
            <w:r w:rsidRPr="00933296">
              <w:rPr>
                <w:rFonts w:ascii="Times New Roman" w:hAnsi="Times New Roman" w:cs="Times New Roman"/>
              </w:rPr>
              <w:sym w:font="Symbol" w:char="F0BC"/>
            </w:r>
          </w:p>
        </w:tc>
        <w:tc>
          <w:tcPr>
            <w:tcW w:w="2311" w:type="dxa"/>
            <w:tcBorders>
              <w:top w:val="single" w:sz="4" w:space="0" w:color="auto"/>
              <w:left w:val="single" w:sz="4" w:space="0" w:color="auto"/>
              <w:bottom w:val="single" w:sz="4" w:space="0" w:color="auto"/>
              <w:right w:val="single" w:sz="4" w:space="0" w:color="auto"/>
            </w:tcBorders>
            <w:vAlign w:val="center"/>
          </w:tcPr>
          <w:p w14:paraId="1135C8C1" w14:textId="77777777" w:rsidR="00F82FA1" w:rsidRPr="00933296" w:rsidRDefault="00F82FA1" w:rsidP="00F170E6">
            <w:pPr>
              <w:pStyle w:val="aff7"/>
              <w:jc w:val="center"/>
              <w:rPr>
                <w:rFonts w:ascii="Times New Roman" w:hAnsi="Times New Roman" w:cs="Times New Roman"/>
              </w:rPr>
            </w:pPr>
          </w:p>
        </w:tc>
      </w:tr>
      <w:tr w:rsidR="00F82FA1" w:rsidRPr="00933296" w14:paraId="5B038AF0" w14:textId="77777777" w:rsidTr="003D0090">
        <w:trPr>
          <w:trHeight w:hRule="exact" w:val="363"/>
          <w:jc w:val="center"/>
        </w:trPr>
        <w:tc>
          <w:tcPr>
            <w:tcW w:w="2141" w:type="dxa"/>
            <w:vMerge/>
            <w:tcBorders>
              <w:left w:val="single" w:sz="4" w:space="0" w:color="auto"/>
              <w:bottom w:val="single" w:sz="4" w:space="0" w:color="auto"/>
              <w:right w:val="single" w:sz="4" w:space="0" w:color="auto"/>
            </w:tcBorders>
            <w:vAlign w:val="center"/>
          </w:tcPr>
          <w:p w14:paraId="192561DB" w14:textId="77777777" w:rsidR="00F82FA1" w:rsidRPr="00933296" w:rsidRDefault="00F82FA1" w:rsidP="00F170E6">
            <w:pPr>
              <w:pStyle w:val="aff7"/>
              <w:jc w:val="center"/>
              <w:rPr>
                <w:rFonts w:ascii="Times New Roman" w:hAnsi="Times New Roman" w:cs="Times New Roman"/>
              </w:rPr>
            </w:pPr>
          </w:p>
        </w:tc>
        <w:tc>
          <w:tcPr>
            <w:tcW w:w="2479" w:type="dxa"/>
            <w:tcBorders>
              <w:top w:val="single" w:sz="4" w:space="0" w:color="auto"/>
              <w:left w:val="single" w:sz="4" w:space="0" w:color="auto"/>
              <w:bottom w:val="single" w:sz="4" w:space="0" w:color="auto"/>
              <w:right w:val="single" w:sz="4" w:space="0" w:color="auto"/>
            </w:tcBorders>
            <w:vAlign w:val="center"/>
          </w:tcPr>
          <w:p w14:paraId="4A27C209" w14:textId="50A58814" w:rsidR="00F82FA1" w:rsidRPr="00933296" w:rsidRDefault="00D55E51" w:rsidP="00F170E6">
            <w:pPr>
              <w:pStyle w:val="aff7"/>
              <w:jc w:val="center"/>
              <w:rPr>
                <w:rFonts w:ascii="Times New Roman" w:hAnsi="Times New Roman" w:cs="Times New Roman"/>
              </w:rPr>
            </w:pPr>
            <w:r w:rsidRPr="00933296">
              <w:rPr>
                <w:rFonts w:ascii="Times New Roman" w:hAnsi="Times New Roman" w:cs="Times New Roman"/>
              </w:rPr>
              <w:t>探头</w:t>
            </w:r>
            <w:r w:rsidR="00F82FA1" w:rsidRPr="00933296">
              <w:rPr>
                <w:rFonts w:ascii="Times New Roman" w:hAnsi="Times New Roman" w:cs="Times New Roman"/>
              </w:rPr>
              <w:t>N</w:t>
            </w:r>
          </w:p>
        </w:tc>
        <w:tc>
          <w:tcPr>
            <w:tcW w:w="2311" w:type="dxa"/>
            <w:tcBorders>
              <w:top w:val="single" w:sz="4" w:space="0" w:color="auto"/>
              <w:left w:val="single" w:sz="4" w:space="0" w:color="auto"/>
              <w:bottom w:val="single" w:sz="4" w:space="0" w:color="auto"/>
              <w:right w:val="single" w:sz="4" w:space="0" w:color="auto"/>
            </w:tcBorders>
            <w:vAlign w:val="center"/>
          </w:tcPr>
          <w:p w14:paraId="724BA4F0" w14:textId="77777777" w:rsidR="00F82FA1" w:rsidRPr="00933296" w:rsidRDefault="00F82FA1" w:rsidP="00F170E6">
            <w:pPr>
              <w:pStyle w:val="aff7"/>
              <w:jc w:val="center"/>
              <w:rPr>
                <w:rFonts w:ascii="Times New Roman" w:hAnsi="Times New Roman" w:cs="Times New Roman"/>
              </w:rPr>
            </w:pPr>
          </w:p>
        </w:tc>
      </w:tr>
    </w:tbl>
    <w:p w14:paraId="31F60DDA" w14:textId="2C6D7FE5" w:rsidR="00F82FA1" w:rsidRPr="00933296" w:rsidRDefault="00424828" w:rsidP="00D40678">
      <w:pPr>
        <w:pStyle w:val="aff8"/>
        <w:spacing w:beforeLines="50" w:before="156" w:afterLines="50" w:after="156"/>
        <w:rPr>
          <w:rFonts w:ascii="Times New Roman"/>
          <w:szCs w:val="21"/>
        </w:rPr>
      </w:pPr>
      <w:r w:rsidRPr="00933296">
        <w:rPr>
          <w:rFonts w:ascii="Times New Roman"/>
          <w:szCs w:val="21"/>
        </w:rPr>
        <w:t>表</w:t>
      </w:r>
      <w:r w:rsidRPr="00933296">
        <w:rPr>
          <w:rFonts w:ascii="Times New Roman"/>
          <w:szCs w:val="21"/>
        </w:rPr>
        <w:t>A.4</w:t>
      </w:r>
      <w:r w:rsidR="00F82FA1" w:rsidRPr="00933296">
        <w:rPr>
          <w:rFonts w:ascii="Times New Roman"/>
          <w:szCs w:val="21"/>
        </w:rPr>
        <w:t>毛刺检测宽度</w:t>
      </w:r>
      <w:r w:rsidR="007840C7">
        <w:rPr>
          <w:rFonts w:ascii="Times New Roman" w:hint="eastAsia"/>
          <w:szCs w:val="21"/>
        </w:rPr>
        <w:t>功能检查</w:t>
      </w:r>
    </w:p>
    <w:tbl>
      <w:tblPr>
        <w:tblW w:w="697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4"/>
        <w:gridCol w:w="2487"/>
        <w:gridCol w:w="2326"/>
      </w:tblGrid>
      <w:tr w:rsidR="00F82FA1" w:rsidRPr="00933296" w14:paraId="3034B684" w14:textId="77777777" w:rsidTr="003D0090">
        <w:trPr>
          <w:trHeight w:hRule="exact" w:val="363"/>
          <w:jc w:val="center"/>
        </w:trPr>
        <w:tc>
          <w:tcPr>
            <w:tcW w:w="2164" w:type="dxa"/>
            <w:tcBorders>
              <w:top w:val="single" w:sz="4" w:space="0" w:color="auto"/>
              <w:left w:val="single" w:sz="4" w:space="0" w:color="auto"/>
              <w:bottom w:val="single" w:sz="4" w:space="0" w:color="auto"/>
              <w:right w:val="single" w:sz="4" w:space="0" w:color="auto"/>
            </w:tcBorders>
            <w:vAlign w:val="center"/>
          </w:tcPr>
          <w:p w14:paraId="477E36EB" w14:textId="77777777" w:rsidR="00F82FA1" w:rsidRPr="00933296" w:rsidRDefault="00F82FA1" w:rsidP="00F170E6">
            <w:pPr>
              <w:pStyle w:val="aff7"/>
              <w:jc w:val="center"/>
              <w:rPr>
                <w:rFonts w:ascii="Times New Roman" w:hAnsi="Times New Roman" w:cs="Times New Roman"/>
              </w:rPr>
            </w:pPr>
            <w:r w:rsidRPr="00933296">
              <w:rPr>
                <w:rFonts w:ascii="Times New Roman" w:hAnsi="Times New Roman" w:cs="Times New Roman"/>
              </w:rPr>
              <w:t>毛刺宽度</w:t>
            </w:r>
          </w:p>
        </w:tc>
        <w:tc>
          <w:tcPr>
            <w:tcW w:w="2487" w:type="dxa"/>
            <w:tcBorders>
              <w:top w:val="single" w:sz="4" w:space="0" w:color="auto"/>
              <w:left w:val="single" w:sz="4" w:space="0" w:color="auto"/>
              <w:bottom w:val="single" w:sz="4" w:space="0" w:color="auto"/>
              <w:right w:val="single" w:sz="4" w:space="0" w:color="auto"/>
            </w:tcBorders>
            <w:vAlign w:val="center"/>
          </w:tcPr>
          <w:p w14:paraId="500D9D3A" w14:textId="5C8A5BA6" w:rsidR="00F82FA1" w:rsidRPr="00933296" w:rsidRDefault="00D40678" w:rsidP="00F170E6">
            <w:pPr>
              <w:pStyle w:val="aff7"/>
              <w:jc w:val="center"/>
              <w:rPr>
                <w:rFonts w:ascii="Times New Roman" w:hAnsi="Times New Roman" w:cs="Times New Roman"/>
              </w:rPr>
            </w:pPr>
            <w:r w:rsidRPr="00933296">
              <w:rPr>
                <w:rFonts w:ascii="Times New Roman" w:hAnsi="Times New Roman" w:cs="Times New Roman"/>
              </w:rPr>
              <w:t>探头</w:t>
            </w:r>
          </w:p>
        </w:tc>
        <w:tc>
          <w:tcPr>
            <w:tcW w:w="2326" w:type="dxa"/>
            <w:tcBorders>
              <w:top w:val="single" w:sz="4" w:space="0" w:color="auto"/>
              <w:left w:val="single" w:sz="4" w:space="0" w:color="auto"/>
              <w:bottom w:val="single" w:sz="4" w:space="0" w:color="auto"/>
              <w:right w:val="single" w:sz="4" w:space="0" w:color="auto"/>
            </w:tcBorders>
            <w:vAlign w:val="center"/>
          </w:tcPr>
          <w:p w14:paraId="35559B54" w14:textId="5DEBF10A" w:rsidR="00F82FA1" w:rsidRPr="00933296" w:rsidRDefault="007A71BB" w:rsidP="007A71BB">
            <w:pPr>
              <w:pStyle w:val="aff7"/>
              <w:jc w:val="center"/>
              <w:rPr>
                <w:rFonts w:ascii="Times New Roman" w:hAnsi="Times New Roman" w:cs="Times New Roman"/>
              </w:rPr>
            </w:pPr>
            <w:r w:rsidRPr="00933296">
              <w:rPr>
                <w:rFonts w:ascii="Times New Roman" w:hAnsi="Times New Roman" w:cs="Times New Roman"/>
              </w:rPr>
              <w:t>检查结果</w:t>
            </w:r>
          </w:p>
        </w:tc>
      </w:tr>
      <w:tr w:rsidR="00F82FA1" w:rsidRPr="00933296" w14:paraId="4721BF52" w14:textId="77777777" w:rsidTr="003D0090">
        <w:trPr>
          <w:trHeight w:hRule="exact" w:val="363"/>
          <w:jc w:val="center"/>
        </w:trPr>
        <w:tc>
          <w:tcPr>
            <w:tcW w:w="2164" w:type="dxa"/>
            <w:vMerge w:val="restart"/>
            <w:tcBorders>
              <w:top w:val="single" w:sz="4" w:space="0" w:color="auto"/>
              <w:left w:val="single" w:sz="4" w:space="0" w:color="auto"/>
              <w:right w:val="single" w:sz="4" w:space="0" w:color="auto"/>
            </w:tcBorders>
            <w:vAlign w:val="center"/>
          </w:tcPr>
          <w:p w14:paraId="714AA6FD" w14:textId="77777777" w:rsidR="00F82FA1" w:rsidRPr="00933296" w:rsidRDefault="00F82FA1" w:rsidP="00F170E6">
            <w:pPr>
              <w:pStyle w:val="aff7"/>
              <w:jc w:val="center"/>
              <w:rPr>
                <w:rFonts w:ascii="Times New Roman" w:hAnsi="Times New Roman" w:cs="Times New Roman"/>
              </w:rPr>
            </w:pPr>
          </w:p>
        </w:tc>
        <w:tc>
          <w:tcPr>
            <w:tcW w:w="2487" w:type="dxa"/>
            <w:tcBorders>
              <w:top w:val="single" w:sz="4" w:space="0" w:color="auto"/>
              <w:left w:val="single" w:sz="4" w:space="0" w:color="auto"/>
              <w:bottom w:val="single" w:sz="4" w:space="0" w:color="auto"/>
              <w:right w:val="single" w:sz="4" w:space="0" w:color="auto"/>
            </w:tcBorders>
            <w:vAlign w:val="center"/>
          </w:tcPr>
          <w:p w14:paraId="57F52B39" w14:textId="4CF7B17C" w:rsidR="00F82FA1" w:rsidRPr="00933296" w:rsidRDefault="00D55E51" w:rsidP="00F170E6">
            <w:pPr>
              <w:pStyle w:val="aff7"/>
              <w:jc w:val="center"/>
              <w:rPr>
                <w:rFonts w:ascii="Times New Roman" w:hAnsi="Times New Roman" w:cs="Times New Roman"/>
              </w:rPr>
            </w:pPr>
            <w:r w:rsidRPr="00933296">
              <w:rPr>
                <w:rFonts w:ascii="Times New Roman" w:hAnsi="Times New Roman" w:cs="Times New Roman"/>
              </w:rPr>
              <w:t>探头</w:t>
            </w:r>
            <w:r w:rsidR="00F82FA1" w:rsidRPr="00933296">
              <w:rPr>
                <w:rFonts w:ascii="Times New Roman" w:hAnsi="Times New Roman" w:cs="Times New Roman"/>
              </w:rPr>
              <w:t>1</w:t>
            </w:r>
          </w:p>
        </w:tc>
        <w:tc>
          <w:tcPr>
            <w:tcW w:w="2326" w:type="dxa"/>
            <w:tcBorders>
              <w:top w:val="single" w:sz="4" w:space="0" w:color="auto"/>
              <w:left w:val="single" w:sz="4" w:space="0" w:color="auto"/>
              <w:bottom w:val="single" w:sz="4" w:space="0" w:color="auto"/>
              <w:right w:val="single" w:sz="4" w:space="0" w:color="auto"/>
            </w:tcBorders>
            <w:vAlign w:val="center"/>
          </w:tcPr>
          <w:p w14:paraId="73881886" w14:textId="77777777" w:rsidR="00F82FA1" w:rsidRPr="00933296" w:rsidRDefault="00F82FA1" w:rsidP="00F170E6">
            <w:pPr>
              <w:pStyle w:val="aff7"/>
              <w:jc w:val="center"/>
              <w:rPr>
                <w:rFonts w:ascii="Times New Roman" w:hAnsi="Times New Roman" w:cs="Times New Roman"/>
              </w:rPr>
            </w:pPr>
          </w:p>
        </w:tc>
      </w:tr>
      <w:tr w:rsidR="00F82FA1" w:rsidRPr="00933296" w14:paraId="60819BA3" w14:textId="77777777" w:rsidTr="003D0090">
        <w:trPr>
          <w:trHeight w:hRule="exact" w:val="363"/>
          <w:jc w:val="center"/>
        </w:trPr>
        <w:tc>
          <w:tcPr>
            <w:tcW w:w="2164" w:type="dxa"/>
            <w:vMerge/>
            <w:tcBorders>
              <w:left w:val="single" w:sz="4" w:space="0" w:color="auto"/>
              <w:right w:val="single" w:sz="4" w:space="0" w:color="auto"/>
            </w:tcBorders>
            <w:vAlign w:val="center"/>
          </w:tcPr>
          <w:p w14:paraId="74B58354" w14:textId="77777777" w:rsidR="00F82FA1" w:rsidRPr="00933296" w:rsidRDefault="00F82FA1" w:rsidP="00F170E6">
            <w:pPr>
              <w:pStyle w:val="aff7"/>
              <w:jc w:val="center"/>
              <w:rPr>
                <w:rFonts w:ascii="Times New Roman" w:hAnsi="Times New Roman" w:cs="Times New Roman"/>
              </w:rPr>
            </w:pPr>
          </w:p>
        </w:tc>
        <w:tc>
          <w:tcPr>
            <w:tcW w:w="2487" w:type="dxa"/>
            <w:tcBorders>
              <w:top w:val="single" w:sz="4" w:space="0" w:color="auto"/>
              <w:left w:val="single" w:sz="4" w:space="0" w:color="auto"/>
              <w:bottom w:val="single" w:sz="4" w:space="0" w:color="auto"/>
              <w:right w:val="single" w:sz="4" w:space="0" w:color="auto"/>
            </w:tcBorders>
            <w:vAlign w:val="center"/>
          </w:tcPr>
          <w:p w14:paraId="727C25D9" w14:textId="7AB8C946" w:rsidR="00F82FA1" w:rsidRPr="00933296" w:rsidRDefault="00D55E51" w:rsidP="00F170E6">
            <w:pPr>
              <w:pStyle w:val="aff7"/>
              <w:jc w:val="center"/>
              <w:rPr>
                <w:rFonts w:ascii="Times New Roman" w:hAnsi="Times New Roman" w:cs="Times New Roman"/>
              </w:rPr>
            </w:pPr>
            <w:r w:rsidRPr="00933296">
              <w:rPr>
                <w:rFonts w:ascii="Times New Roman" w:hAnsi="Times New Roman" w:cs="Times New Roman"/>
              </w:rPr>
              <w:t>探头</w:t>
            </w:r>
            <w:r w:rsidR="00F82FA1" w:rsidRPr="00933296">
              <w:rPr>
                <w:rFonts w:ascii="Times New Roman" w:hAnsi="Times New Roman" w:cs="Times New Roman"/>
              </w:rPr>
              <w:t>2</w:t>
            </w:r>
          </w:p>
        </w:tc>
        <w:tc>
          <w:tcPr>
            <w:tcW w:w="2326" w:type="dxa"/>
            <w:tcBorders>
              <w:top w:val="single" w:sz="4" w:space="0" w:color="auto"/>
              <w:left w:val="single" w:sz="4" w:space="0" w:color="auto"/>
              <w:bottom w:val="single" w:sz="4" w:space="0" w:color="auto"/>
              <w:right w:val="single" w:sz="4" w:space="0" w:color="auto"/>
            </w:tcBorders>
            <w:vAlign w:val="center"/>
          </w:tcPr>
          <w:p w14:paraId="1FC4EB3F" w14:textId="77777777" w:rsidR="00F82FA1" w:rsidRPr="00933296" w:rsidRDefault="00F82FA1" w:rsidP="00F170E6">
            <w:pPr>
              <w:pStyle w:val="aff7"/>
              <w:jc w:val="center"/>
              <w:rPr>
                <w:rFonts w:ascii="Times New Roman" w:hAnsi="Times New Roman" w:cs="Times New Roman"/>
              </w:rPr>
            </w:pPr>
          </w:p>
        </w:tc>
      </w:tr>
      <w:tr w:rsidR="00F82FA1" w:rsidRPr="00933296" w14:paraId="3B9B8C2E" w14:textId="77777777" w:rsidTr="003D0090">
        <w:trPr>
          <w:trHeight w:hRule="exact" w:val="363"/>
          <w:jc w:val="center"/>
        </w:trPr>
        <w:tc>
          <w:tcPr>
            <w:tcW w:w="2164" w:type="dxa"/>
            <w:vMerge/>
            <w:tcBorders>
              <w:left w:val="single" w:sz="4" w:space="0" w:color="auto"/>
              <w:right w:val="single" w:sz="4" w:space="0" w:color="auto"/>
            </w:tcBorders>
            <w:vAlign w:val="center"/>
          </w:tcPr>
          <w:p w14:paraId="673CAE8E" w14:textId="77777777" w:rsidR="00F82FA1" w:rsidRPr="00933296" w:rsidRDefault="00F82FA1" w:rsidP="00F170E6">
            <w:pPr>
              <w:pStyle w:val="aff7"/>
              <w:jc w:val="center"/>
              <w:rPr>
                <w:rFonts w:ascii="Times New Roman" w:hAnsi="Times New Roman" w:cs="Times New Roman"/>
              </w:rPr>
            </w:pPr>
          </w:p>
        </w:tc>
        <w:tc>
          <w:tcPr>
            <w:tcW w:w="2487" w:type="dxa"/>
            <w:tcBorders>
              <w:top w:val="single" w:sz="4" w:space="0" w:color="auto"/>
              <w:left w:val="single" w:sz="4" w:space="0" w:color="auto"/>
              <w:bottom w:val="single" w:sz="4" w:space="0" w:color="auto"/>
              <w:right w:val="single" w:sz="4" w:space="0" w:color="auto"/>
            </w:tcBorders>
            <w:vAlign w:val="center"/>
          </w:tcPr>
          <w:p w14:paraId="1E015E78" w14:textId="77777777" w:rsidR="00F82FA1" w:rsidRPr="00933296" w:rsidRDefault="00F82FA1" w:rsidP="00F170E6">
            <w:pPr>
              <w:pStyle w:val="aff7"/>
              <w:jc w:val="center"/>
              <w:rPr>
                <w:rFonts w:ascii="Times New Roman" w:hAnsi="Times New Roman" w:cs="Times New Roman"/>
              </w:rPr>
            </w:pPr>
            <w:r w:rsidRPr="00933296">
              <w:rPr>
                <w:rFonts w:ascii="Times New Roman" w:hAnsi="Times New Roman" w:cs="Times New Roman"/>
              </w:rPr>
              <w:sym w:font="Symbol" w:char="F0BC"/>
            </w:r>
          </w:p>
        </w:tc>
        <w:tc>
          <w:tcPr>
            <w:tcW w:w="2326" w:type="dxa"/>
            <w:tcBorders>
              <w:top w:val="single" w:sz="4" w:space="0" w:color="auto"/>
              <w:left w:val="single" w:sz="4" w:space="0" w:color="auto"/>
              <w:bottom w:val="single" w:sz="4" w:space="0" w:color="auto"/>
              <w:right w:val="single" w:sz="4" w:space="0" w:color="auto"/>
            </w:tcBorders>
            <w:vAlign w:val="center"/>
          </w:tcPr>
          <w:p w14:paraId="3591F61D" w14:textId="77777777" w:rsidR="00F82FA1" w:rsidRPr="00933296" w:rsidRDefault="00F82FA1" w:rsidP="00F170E6">
            <w:pPr>
              <w:pStyle w:val="aff7"/>
              <w:jc w:val="center"/>
              <w:rPr>
                <w:rFonts w:ascii="Times New Roman" w:hAnsi="Times New Roman" w:cs="Times New Roman"/>
              </w:rPr>
            </w:pPr>
          </w:p>
        </w:tc>
      </w:tr>
      <w:tr w:rsidR="00F82FA1" w:rsidRPr="00933296" w14:paraId="2A3CB069" w14:textId="77777777" w:rsidTr="003D0090">
        <w:trPr>
          <w:trHeight w:hRule="exact" w:val="363"/>
          <w:jc w:val="center"/>
        </w:trPr>
        <w:tc>
          <w:tcPr>
            <w:tcW w:w="2164" w:type="dxa"/>
            <w:vMerge/>
            <w:tcBorders>
              <w:left w:val="single" w:sz="4" w:space="0" w:color="auto"/>
              <w:bottom w:val="single" w:sz="4" w:space="0" w:color="auto"/>
              <w:right w:val="single" w:sz="4" w:space="0" w:color="auto"/>
            </w:tcBorders>
            <w:vAlign w:val="center"/>
          </w:tcPr>
          <w:p w14:paraId="595D8BCA" w14:textId="77777777" w:rsidR="00F82FA1" w:rsidRPr="00933296" w:rsidRDefault="00F82FA1" w:rsidP="00F170E6">
            <w:pPr>
              <w:pStyle w:val="aff7"/>
              <w:jc w:val="center"/>
              <w:rPr>
                <w:rFonts w:ascii="Times New Roman" w:hAnsi="Times New Roman" w:cs="Times New Roman"/>
              </w:rPr>
            </w:pPr>
          </w:p>
        </w:tc>
        <w:tc>
          <w:tcPr>
            <w:tcW w:w="2487" w:type="dxa"/>
            <w:tcBorders>
              <w:top w:val="single" w:sz="4" w:space="0" w:color="auto"/>
              <w:left w:val="single" w:sz="4" w:space="0" w:color="auto"/>
              <w:bottom w:val="single" w:sz="4" w:space="0" w:color="auto"/>
              <w:right w:val="single" w:sz="4" w:space="0" w:color="auto"/>
            </w:tcBorders>
            <w:vAlign w:val="center"/>
          </w:tcPr>
          <w:p w14:paraId="74C89E5E" w14:textId="2A69389F" w:rsidR="00F82FA1" w:rsidRPr="00933296" w:rsidRDefault="00D55E51" w:rsidP="00F170E6">
            <w:pPr>
              <w:pStyle w:val="aff7"/>
              <w:jc w:val="center"/>
              <w:rPr>
                <w:rFonts w:ascii="Times New Roman" w:hAnsi="Times New Roman" w:cs="Times New Roman"/>
              </w:rPr>
            </w:pPr>
            <w:r w:rsidRPr="00933296">
              <w:rPr>
                <w:rFonts w:ascii="Times New Roman" w:hAnsi="Times New Roman" w:cs="Times New Roman"/>
              </w:rPr>
              <w:t>探头</w:t>
            </w:r>
            <w:r w:rsidR="00F82FA1" w:rsidRPr="00933296">
              <w:rPr>
                <w:rFonts w:ascii="Times New Roman" w:hAnsi="Times New Roman" w:cs="Times New Roman"/>
              </w:rPr>
              <w:t>N</w:t>
            </w:r>
          </w:p>
        </w:tc>
        <w:tc>
          <w:tcPr>
            <w:tcW w:w="2326" w:type="dxa"/>
            <w:tcBorders>
              <w:top w:val="single" w:sz="4" w:space="0" w:color="auto"/>
              <w:left w:val="single" w:sz="4" w:space="0" w:color="auto"/>
              <w:bottom w:val="single" w:sz="4" w:space="0" w:color="auto"/>
              <w:right w:val="single" w:sz="4" w:space="0" w:color="auto"/>
            </w:tcBorders>
            <w:vAlign w:val="center"/>
          </w:tcPr>
          <w:p w14:paraId="4F70821F" w14:textId="77777777" w:rsidR="00F82FA1" w:rsidRPr="00933296" w:rsidRDefault="00F82FA1" w:rsidP="00F170E6">
            <w:pPr>
              <w:pStyle w:val="aff7"/>
              <w:jc w:val="center"/>
              <w:rPr>
                <w:rFonts w:ascii="Times New Roman" w:hAnsi="Times New Roman" w:cs="Times New Roman"/>
              </w:rPr>
            </w:pPr>
          </w:p>
        </w:tc>
      </w:tr>
    </w:tbl>
    <w:p w14:paraId="007C67EB" w14:textId="7FD04BC7" w:rsidR="00F82FA1" w:rsidRPr="00933296" w:rsidRDefault="00F82FA1" w:rsidP="00F82FA1">
      <w:pPr>
        <w:pStyle w:val="aff8"/>
        <w:spacing w:beforeLines="50" w:before="156" w:afterLines="50" w:after="156"/>
        <w:rPr>
          <w:rFonts w:ascii="Times New Roman"/>
          <w:szCs w:val="21"/>
        </w:rPr>
      </w:pPr>
      <w:r w:rsidRPr="00933296">
        <w:rPr>
          <w:rFonts w:ascii="Times New Roman"/>
          <w:szCs w:val="21"/>
        </w:rPr>
        <w:t>表</w:t>
      </w:r>
      <w:r w:rsidRPr="00933296">
        <w:rPr>
          <w:rFonts w:ascii="Times New Roman"/>
          <w:szCs w:val="21"/>
        </w:rPr>
        <w:t>A.5</w:t>
      </w:r>
      <w:r w:rsidRPr="00933296">
        <w:rPr>
          <w:rFonts w:ascii="Times New Roman"/>
          <w:szCs w:val="21"/>
        </w:rPr>
        <w:t>状态时钟最高速率</w:t>
      </w:r>
      <w:r w:rsidR="007840C7">
        <w:rPr>
          <w:rFonts w:ascii="Times New Roman" w:hint="eastAsia"/>
          <w:szCs w:val="21"/>
        </w:rPr>
        <w:t>功能检查</w:t>
      </w:r>
    </w:p>
    <w:tbl>
      <w:tblPr>
        <w:tblW w:w="68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97"/>
        <w:gridCol w:w="2465"/>
        <w:gridCol w:w="2281"/>
      </w:tblGrid>
      <w:tr w:rsidR="00F82FA1" w:rsidRPr="00933296" w14:paraId="522434E7" w14:textId="77777777" w:rsidTr="007A71BB">
        <w:trPr>
          <w:cantSplit/>
          <w:trHeight w:val="330"/>
          <w:jc w:val="center"/>
        </w:trPr>
        <w:tc>
          <w:tcPr>
            <w:tcW w:w="2097" w:type="dxa"/>
            <w:vAlign w:val="center"/>
          </w:tcPr>
          <w:p w14:paraId="3FAB4703" w14:textId="77777777" w:rsidR="00F82FA1" w:rsidRPr="00933296" w:rsidRDefault="00F82FA1" w:rsidP="00F170E6">
            <w:pPr>
              <w:pStyle w:val="aff7"/>
              <w:jc w:val="center"/>
              <w:rPr>
                <w:rFonts w:ascii="Times New Roman" w:hAnsi="Times New Roman" w:cs="Times New Roman"/>
              </w:rPr>
            </w:pPr>
            <w:r w:rsidRPr="00933296">
              <w:rPr>
                <w:rFonts w:ascii="Times New Roman" w:hAnsi="Times New Roman" w:cs="Times New Roman"/>
              </w:rPr>
              <w:t>状态时钟最高速率</w:t>
            </w:r>
          </w:p>
        </w:tc>
        <w:tc>
          <w:tcPr>
            <w:tcW w:w="2465" w:type="dxa"/>
            <w:vAlign w:val="center"/>
          </w:tcPr>
          <w:p w14:paraId="28D0111D" w14:textId="77777777" w:rsidR="00F82FA1" w:rsidRPr="00933296" w:rsidRDefault="00F82FA1" w:rsidP="00F170E6">
            <w:pPr>
              <w:pStyle w:val="aff7"/>
              <w:jc w:val="center"/>
              <w:rPr>
                <w:rFonts w:ascii="Times New Roman" w:hAnsi="Times New Roman" w:cs="Times New Roman"/>
              </w:rPr>
            </w:pPr>
            <w:r w:rsidRPr="00933296">
              <w:rPr>
                <w:rFonts w:ascii="Times New Roman" w:hAnsi="Times New Roman" w:cs="Times New Roman"/>
              </w:rPr>
              <w:t>数据建立</w:t>
            </w:r>
            <w:r w:rsidRPr="00933296">
              <w:rPr>
                <w:rFonts w:ascii="Times New Roman" w:hAnsi="Times New Roman" w:cs="Times New Roman"/>
              </w:rPr>
              <w:t>/</w:t>
            </w:r>
            <w:r w:rsidRPr="00933296">
              <w:rPr>
                <w:rFonts w:ascii="Times New Roman" w:hAnsi="Times New Roman" w:cs="Times New Roman"/>
              </w:rPr>
              <w:t>保持时间窗口</w:t>
            </w:r>
          </w:p>
        </w:tc>
        <w:tc>
          <w:tcPr>
            <w:tcW w:w="2281" w:type="dxa"/>
            <w:vAlign w:val="center"/>
          </w:tcPr>
          <w:p w14:paraId="512D4E5D" w14:textId="50705C3A" w:rsidR="00F82FA1" w:rsidRPr="00933296" w:rsidRDefault="007A71BB" w:rsidP="00F170E6">
            <w:pPr>
              <w:pStyle w:val="aff7"/>
              <w:jc w:val="center"/>
              <w:rPr>
                <w:rFonts w:ascii="Times New Roman" w:hAnsi="Times New Roman" w:cs="Times New Roman"/>
              </w:rPr>
            </w:pPr>
            <w:r w:rsidRPr="00933296">
              <w:rPr>
                <w:rFonts w:ascii="Times New Roman" w:hAnsi="Times New Roman" w:cs="Times New Roman"/>
              </w:rPr>
              <w:t>检查</w:t>
            </w:r>
            <w:r w:rsidR="00F82FA1" w:rsidRPr="00933296">
              <w:rPr>
                <w:rFonts w:ascii="Times New Roman" w:hAnsi="Times New Roman" w:cs="Times New Roman"/>
              </w:rPr>
              <w:t>结果</w:t>
            </w:r>
          </w:p>
        </w:tc>
      </w:tr>
      <w:tr w:rsidR="00F82FA1" w:rsidRPr="00933296" w14:paraId="56FA6D1E" w14:textId="77777777" w:rsidTr="007A71BB">
        <w:trPr>
          <w:cantSplit/>
          <w:trHeight w:val="330"/>
          <w:jc w:val="center"/>
        </w:trPr>
        <w:tc>
          <w:tcPr>
            <w:tcW w:w="2097" w:type="dxa"/>
            <w:vMerge w:val="restart"/>
            <w:vAlign w:val="center"/>
          </w:tcPr>
          <w:p w14:paraId="520E6A11" w14:textId="77777777" w:rsidR="00F82FA1" w:rsidRPr="00933296" w:rsidRDefault="00F82FA1" w:rsidP="00F170E6">
            <w:pPr>
              <w:pStyle w:val="aff7"/>
              <w:jc w:val="center"/>
              <w:rPr>
                <w:rFonts w:ascii="Times New Roman" w:hAnsi="Times New Roman" w:cs="Times New Roman"/>
              </w:rPr>
            </w:pPr>
          </w:p>
        </w:tc>
        <w:tc>
          <w:tcPr>
            <w:tcW w:w="2465" w:type="dxa"/>
            <w:vAlign w:val="center"/>
          </w:tcPr>
          <w:p w14:paraId="0E07FA73" w14:textId="77777777" w:rsidR="00F82FA1" w:rsidRPr="00933296" w:rsidRDefault="00F82FA1" w:rsidP="00F170E6">
            <w:pPr>
              <w:pStyle w:val="aff7"/>
              <w:jc w:val="center"/>
              <w:rPr>
                <w:rFonts w:ascii="Times New Roman" w:hAnsi="Times New Roman" w:cs="Times New Roman"/>
              </w:rPr>
            </w:pPr>
            <w:r w:rsidRPr="00933296">
              <w:rPr>
                <w:rFonts w:ascii="Times New Roman" w:hAnsi="Times New Roman" w:cs="Times New Roman"/>
              </w:rPr>
              <w:t xml:space="preserve">0ns / </w:t>
            </w:r>
            <w:r w:rsidRPr="00933296">
              <w:rPr>
                <w:rFonts w:ascii="Times New Roman" w:hAnsi="Times New Roman" w:cs="Times New Roman"/>
                <w:i/>
              </w:rPr>
              <w:t>T</w:t>
            </w:r>
            <w:r w:rsidRPr="00933296">
              <w:rPr>
                <w:rFonts w:ascii="Times New Roman" w:hAnsi="Times New Roman" w:cs="Times New Roman"/>
                <w:vertAlign w:val="subscript"/>
              </w:rPr>
              <w:t>1</w:t>
            </w:r>
          </w:p>
        </w:tc>
        <w:tc>
          <w:tcPr>
            <w:tcW w:w="2281" w:type="dxa"/>
            <w:vAlign w:val="center"/>
          </w:tcPr>
          <w:p w14:paraId="631FD34F" w14:textId="77777777" w:rsidR="00F82FA1" w:rsidRPr="00933296" w:rsidRDefault="00F82FA1" w:rsidP="00F170E6">
            <w:pPr>
              <w:pStyle w:val="aff7"/>
              <w:jc w:val="center"/>
              <w:rPr>
                <w:rFonts w:ascii="Times New Roman" w:hAnsi="Times New Roman" w:cs="Times New Roman"/>
              </w:rPr>
            </w:pPr>
          </w:p>
        </w:tc>
      </w:tr>
      <w:tr w:rsidR="00F82FA1" w:rsidRPr="00933296" w14:paraId="772096A1" w14:textId="77777777" w:rsidTr="007A71BB">
        <w:trPr>
          <w:cantSplit/>
          <w:trHeight w:val="330"/>
          <w:jc w:val="center"/>
        </w:trPr>
        <w:tc>
          <w:tcPr>
            <w:tcW w:w="2097" w:type="dxa"/>
            <w:vMerge/>
            <w:vAlign w:val="center"/>
          </w:tcPr>
          <w:p w14:paraId="6038F58F" w14:textId="77777777" w:rsidR="00F82FA1" w:rsidRPr="00933296" w:rsidRDefault="00F82FA1" w:rsidP="00F170E6">
            <w:pPr>
              <w:pStyle w:val="aff7"/>
              <w:jc w:val="center"/>
              <w:rPr>
                <w:rFonts w:ascii="Times New Roman" w:hAnsi="Times New Roman" w:cs="Times New Roman"/>
              </w:rPr>
            </w:pPr>
          </w:p>
        </w:tc>
        <w:tc>
          <w:tcPr>
            <w:tcW w:w="2465" w:type="dxa"/>
            <w:vAlign w:val="center"/>
          </w:tcPr>
          <w:p w14:paraId="04314ABE" w14:textId="77777777" w:rsidR="00F82FA1" w:rsidRPr="00933296" w:rsidRDefault="00F82FA1" w:rsidP="00F170E6">
            <w:pPr>
              <w:pStyle w:val="aff7"/>
              <w:jc w:val="center"/>
              <w:rPr>
                <w:rFonts w:ascii="Times New Roman" w:hAnsi="Times New Roman" w:cs="Times New Roman"/>
              </w:rPr>
            </w:pPr>
            <w:r w:rsidRPr="00933296">
              <w:rPr>
                <w:rFonts w:ascii="Times New Roman" w:hAnsi="Times New Roman" w:cs="Times New Roman"/>
                <w:i/>
              </w:rPr>
              <w:t>T</w:t>
            </w:r>
            <w:r w:rsidRPr="00933296">
              <w:rPr>
                <w:rFonts w:ascii="Times New Roman" w:hAnsi="Times New Roman" w:cs="Times New Roman"/>
                <w:vertAlign w:val="subscript"/>
              </w:rPr>
              <w:t>1</w:t>
            </w:r>
            <w:r w:rsidRPr="00933296">
              <w:rPr>
                <w:rFonts w:ascii="Times New Roman" w:hAnsi="Times New Roman" w:cs="Times New Roman"/>
              </w:rPr>
              <w:t xml:space="preserve"> / 0ns</w:t>
            </w:r>
          </w:p>
        </w:tc>
        <w:tc>
          <w:tcPr>
            <w:tcW w:w="2281" w:type="dxa"/>
            <w:tcBorders>
              <w:top w:val="single" w:sz="4" w:space="0" w:color="auto"/>
              <w:left w:val="single" w:sz="4" w:space="0" w:color="auto"/>
              <w:right w:val="single" w:sz="4" w:space="0" w:color="auto"/>
            </w:tcBorders>
            <w:vAlign w:val="center"/>
          </w:tcPr>
          <w:p w14:paraId="720CFBB0" w14:textId="77777777" w:rsidR="00F82FA1" w:rsidRPr="00933296" w:rsidRDefault="00F82FA1" w:rsidP="00F170E6">
            <w:pPr>
              <w:pStyle w:val="aff7"/>
              <w:jc w:val="center"/>
              <w:rPr>
                <w:rFonts w:ascii="Times New Roman" w:hAnsi="Times New Roman" w:cs="Times New Roman"/>
              </w:rPr>
            </w:pPr>
          </w:p>
        </w:tc>
      </w:tr>
    </w:tbl>
    <w:p w14:paraId="59548379" w14:textId="77777777" w:rsidR="00D40678" w:rsidRPr="00933296" w:rsidRDefault="00D40678" w:rsidP="00F82FA1">
      <w:pPr>
        <w:pStyle w:val="aff8"/>
        <w:spacing w:beforeLines="50" w:before="156" w:afterLines="50" w:after="156"/>
        <w:rPr>
          <w:rFonts w:ascii="Times New Roman"/>
          <w:szCs w:val="21"/>
        </w:rPr>
      </w:pPr>
    </w:p>
    <w:p w14:paraId="383F9CE5" w14:textId="74F81E74" w:rsidR="00F82FA1" w:rsidRPr="00933296" w:rsidRDefault="00F82FA1" w:rsidP="00D40678">
      <w:pPr>
        <w:pStyle w:val="aff8"/>
        <w:spacing w:beforeLines="50" w:before="156" w:afterLines="50" w:after="156"/>
        <w:rPr>
          <w:rFonts w:ascii="Times New Roman"/>
          <w:szCs w:val="21"/>
        </w:rPr>
      </w:pPr>
      <w:r w:rsidRPr="00933296">
        <w:rPr>
          <w:rFonts w:ascii="Times New Roman"/>
          <w:szCs w:val="21"/>
        </w:rPr>
        <w:lastRenderedPageBreak/>
        <w:t>表</w:t>
      </w:r>
      <w:r w:rsidRPr="00933296">
        <w:rPr>
          <w:rFonts w:ascii="Times New Roman"/>
          <w:szCs w:val="21"/>
        </w:rPr>
        <w:t>A.6</w:t>
      </w:r>
      <w:r w:rsidRPr="00933296">
        <w:rPr>
          <w:rFonts w:ascii="Times New Roman"/>
          <w:szCs w:val="21"/>
        </w:rPr>
        <w:t>状态时钟最小脉冲宽度</w:t>
      </w:r>
      <w:r w:rsidR="007840C7">
        <w:rPr>
          <w:rFonts w:ascii="Times New Roman" w:hint="eastAsia"/>
          <w:szCs w:val="21"/>
        </w:rPr>
        <w:t>功能检查</w:t>
      </w:r>
    </w:p>
    <w:tbl>
      <w:tblPr>
        <w:tblW w:w="68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98"/>
        <w:gridCol w:w="1482"/>
        <w:gridCol w:w="2180"/>
        <w:gridCol w:w="1086"/>
      </w:tblGrid>
      <w:tr w:rsidR="00F82FA1" w:rsidRPr="00933296" w14:paraId="0FB42023" w14:textId="77777777" w:rsidTr="003D0090">
        <w:trPr>
          <w:cantSplit/>
          <w:trHeight w:hRule="exact" w:val="340"/>
          <w:jc w:val="center"/>
        </w:trPr>
        <w:tc>
          <w:tcPr>
            <w:tcW w:w="2098" w:type="dxa"/>
            <w:vAlign w:val="center"/>
          </w:tcPr>
          <w:p w14:paraId="7B72C126" w14:textId="77777777" w:rsidR="00F82FA1" w:rsidRPr="00933296" w:rsidRDefault="00F82FA1" w:rsidP="00F170E6">
            <w:pPr>
              <w:pStyle w:val="aff7"/>
              <w:jc w:val="center"/>
              <w:rPr>
                <w:rFonts w:ascii="Times New Roman" w:hAnsi="Times New Roman" w:cs="Times New Roman"/>
              </w:rPr>
            </w:pPr>
            <w:r w:rsidRPr="00933296">
              <w:rPr>
                <w:rFonts w:ascii="Times New Roman" w:hAnsi="Times New Roman" w:cs="Times New Roman"/>
              </w:rPr>
              <w:t>状态时钟最小脉冲宽度</w:t>
            </w:r>
          </w:p>
        </w:tc>
        <w:tc>
          <w:tcPr>
            <w:tcW w:w="1482" w:type="dxa"/>
            <w:vAlign w:val="center"/>
          </w:tcPr>
          <w:p w14:paraId="7C68C557" w14:textId="4CA5F9E0" w:rsidR="00F82FA1" w:rsidRPr="00933296" w:rsidRDefault="00F25A88" w:rsidP="00F170E6">
            <w:pPr>
              <w:pStyle w:val="aff7"/>
              <w:jc w:val="center"/>
              <w:rPr>
                <w:rFonts w:ascii="Times New Roman" w:hAnsi="Times New Roman" w:cs="Times New Roman"/>
              </w:rPr>
            </w:pPr>
            <w:r w:rsidRPr="00933296">
              <w:rPr>
                <w:rFonts w:ascii="Times New Roman" w:hAnsi="Times New Roman" w:cs="Times New Roman"/>
              </w:rPr>
              <w:t>探头</w:t>
            </w:r>
            <w:r w:rsidRPr="00933296">
              <w:rPr>
                <w:rFonts w:ascii="Times New Roman" w:hAnsi="Times New Roman" w:cs="Times New Roman"/>
              </w:rPr>
              <w:t>/</w:t>
            </w:r>
            <w:r w:rsidR="00F82FA1" w:rsidRPr="00933296">
              <w:rPr>
                <w:rFonts w:ascii="Times New Roman" w:hAnsi="Times New Roman" w:cs="Times New Roman"/>
              </w:rPr>
              <w:t>时钟</w:t>
            </w:r>
          </w:p>
        </w:tc>
        <w:tc>
          <w:tcPr>
            <w:tcW w:w="2180" w:type="dxa"/>
            <w:vAlign w:val="center"/>
          </w:tcPr>
          <w:p w14:paraId="5A67823B" w14:textId="77777777" w:rsidR="00F82FA1" w:rsidRPr="00933296" w:rsidRDefault="00F82FA1" w:rsidP="00F170E6">
            <w:pPr>
              <w:pStyle w:val="aff7"/>
              <w:jc w:val="center"/>
              <w:rPr>
                <w:rFonts w:ascii="Times New Roman" w:hAnsi="Times New Roman" w:cs="Times New Roman"/>
              </w:rPr>
            </w:pPr>
            <w:r w:rsidRPr="00933296">
              <w:rPr>
                <w:rFonts w:ascii="Times New Roman" w:hAnsi="Times New Roman" w:cs="Times New Roman"/>
              </w:rPr>
              <w:t>数据建立</w:t>
            </w:r>
            <w:r w:rsidRPr="00933296">
              <w:rPr>
                <w:rFonts w:ascii="Times New Roman" w:hAnsi="Times New Roman" w:cs="Times New Roman"/>
              </w:rPr>
              <w:t>/</w:t>
            </w:r>
            <w:r w:rsidRPr="00933296">
              <w:rPr>
                <w:rFonts w:ascii="Times New Roman" w:hAnsi="Times New Roman" w:cs="Times New Roman"/>
              </w:rPr>
              <w:t>保持时间窗口</w:t>
            </w:r>
          </w:p>
        </w:tc>
        <w:tc>
          <w:tcPr>
            <w:tcW w:w="1086" w:type="dxa"/>
            <w:vAlign w:val="center"/>
          </w:tcPr>
          <w:p w14:paraId="4FFBF35D" w14:textId="67189DFE" w:rsidR="00F82FA1" w:rsidRPr="00933296" w:rsidRDefault="007A71BB" w:rsidP="00F170E6">
            <w:pPr>
              <w:pStyle w:val="aff7"/>
              <w:jc w:val="center"/>
              <w:rPr>
                <w:rFonts w:ascii="Times New Roman" w:hAnsi="Times New Roman" w:cs="Times New Roman"/>
              </w:rPr>
            </w:pPr>
            <w:r w:rsidRPr="00933296">
              <w:rPr>
                <w:rFonts w:ascii="Times New Roman" w:hAnsi="Times New Roman" w:cs="Times New Roman"/>
              </w:rPr>
              <w:t>检查</w:t>
            </w:r>
            <w:r w:rsidR="00F82FA1" w:rsidRPr="00933296">
              <w:rPr>
                <w:rFonts w:ascii="Times New Roman" w:hAnsi="Times New Roman" w:cs="Times New Roman"/>
              </w:rPr>
              <w:t>结果</w:t>
            </w:r>
          </w:p>
        </w:tc>
      </w:tr>
      <w:tr w:rsidR="00F82FA1" w:rsidRPr="00933296" w14:paraId="1AB4F2C4" w14:textId="77777777" w:rsidTr="003D0090">
        <w:trPr>
          <w:cantSplit/>
          <w:trHeight w:hRule="exact" w:val="340"/>
          <w:jc w:val="center"/>
        </w:trPr>
        <w:tc>
          <w:tcPr>
            <w:tcW w:w="2098" w:type="dxa"/>
            <w:vMerge w:val="restart"/>
            <w:vAlign w:val="center"/>
          </w:tcPr>
          <w:p w14:paraId="0C41A108" w14:textId="77777777" w:rsidR="00F82FA1" w:rsidRPr="00933296" w:rsidRDefault="00F82FA1" w:rsidP="00F170E6">
            <w:pPr>
              <w:pStyle w:val="aff7"/>
              <w:jc w:val="center"/>
              <w:rPr>
                <w:rFonts w:ascii="Times New Roman" w:hAnsi="Times New Roman" w:cs="Times New Roman"/>
              </w:rPr>
            </w:pPr>
          </w:p>
        </w:tc>
        <w:tc>
          <w:tcPr>
            <w:tcW w:w="1482" w:type="dxa"/>
            <w:vMerge w:val="restart"/>
            <w:vAlign w:val="center"/>
          </w:tcPr>
          <w:p w14:paraId="4CCB59DE" w14:textId="003DC2F0" w:rsidR="00F82FA1" w:rsidRPr="00933296" w:rsidRDefault="00D55E51" w:rsidP="00F170E6">
            <w:pPr>
              <w:pStyle w:val="aff7"/>
              <w:jc w:val="center"/>
              <w:rPr>
                <w:rFonts w:ascii="Times New Roman" w:hAnsi="Times New Roman" w:cs="Times New Roman"/>
              </w:rPr>
            </w:pPr>
            <w:r w:rsidRPr="00933296">
              <w:rPr>
                <w:rFonts w:ascii="Times New Roman" w:hAnsi="Times New Roman" w:cs="Times New Roman"/>
              </w:rPr>
              <w:t>探头</w:t>
            </w:r>
            <w:r w:rsidR="00F25A88" w:rsidRPr="00933296">
              <w:rPr>
                <w:rFonts w:ascii="Times New Roman" w:hAnsi="Times New Roman" w:cs="Times New Roman"/>
              </w:rPr>
              <w:t>1/</w:t>
            </w:r>
            <w:r w:rsidRPr="00933296">
              <w:rPr>
                <w:rFonts w:ascii="Times New Roman" w:hAnsi="Times New Roman" w:cs="Times New Roman"/>
              </w:rPr>
              <w:t>时钟</w:t>
            </w:r>
            <w:r w:rsidR="00F82FA1" w:rsidRPr="00933296">
              <w:rPr>
                <w:rFonts w:ascii="Times New Roman" w:hAnsi="Times New Roman" w:cs="Times New Roman"/>
              </w:rPr>
              <w:t>1</w:t>
            </w:r>
          </w:p>
        </w:tc>
        <w:tc>
          <w:tcPr>
            <w:tcW w:w="2180" w:type="dxa"/>
            <w:vAlign w:val="center"/>
          </w:tcPr>
          <w:p w14:paraId="304368B3" w14:textId="77777777" w:rsidR="00F82FA1" w:rsidRPr="00933296" w:rsidRDefault="00F82FA1" w:rsidP="00F170E6">
            <w:pPr>
              <w:pStyle w:val="aff7"/>
              <w:jc w:val="center"/>
              <w:rPr>
                <w:rFonts w:ascii="Times New Roman" w:hAnsi="Times New Roman" w:cs="Times New Roman"/>
              </w:rPr>
            </w:pPr>
            <w:r w:rsidRPr="00933296">
              <w:rPr>
                <w:rFonts w:ascii="Times New Roman" w:hAnsi="Times New Roman" w:cs="Times New Roman"/>
              </w:rPr>
              <w:t xml:space="preserve">0ns / </w:t>
            </w:r>
            <w:r w:rsidRPr="00933296">
              <w:rPr>
                <w:rFonts w:ascii="Times New Roman" w:hAnsi="Times New Roman" w:cs="Times New Roman"/>
                <w:i/>
              </w:rPr>
              <w:t>T</w:t>
            </w:r>
            <w:r w:rsidRPr="00933296">
              <w:rPr>
                <w:rFonts w:ascii="Times New Roman" w:hAnsi="Times New Roman" w:cs="Times New Roman"/>
                <w:vertAlign w:val="subscript"/>
              </w:rPr>
              <w:t>2</w:t>
            </w:r>
          </w:p>
        </w:tc>
        <w:tc>
          <w:tcPr>
            <w:tcW w:w="1086" w:type="dxa"/>
            <w:vAlign w:val="center"/>
          </w:tcPr>
          <w:p w14:paraId="251466B5" w14:textId="77777777" w:rsidR="00F82FA1" w:rsidRPr="00933296" w:rsidRDefault="00F82FA1" w:rsidP="00F170E6">
            <w:pPr>
              <w:pStyle w:val="aff7"/>
              <w:jc w:val="center"/>
              <w:rPr>
                <w:rFonts w:ascii="Times New Roman" w:hAnsi="Times New Roman" w:cs="Times New Roman"/>
              </w:rPr>
            </w:pPr>
          </w:p>
        </w:tc>
      </w:tr>
      <w:tr w:rsidR="00F82FA1" w:rsidRPr="00933296" w14:paraId="2ACAF4BC" w14:textId="77777777" w:rsidTr="003D0090">
        <w:trPr>
          <w:cantSplit/>
          <w:trHeight w:hRule="exact" w:val="340"/>
          <w:jc w:val="center"/>
        </w:trPr>
        <w:tc>
          <w:tcPr>
            <w:tcW w:w="2098" w:type="dxa"/>
            <w:vMerge/>
            <w:vAlign w:val="center"/>
          </w:tcPr>
          <w:p w14:paraId="2AD207D8" w14:textId="77777777" w:rsidR="00F82FA1" w:rsidRPr="00933296" w:rsidRDefault="00F82FA1" w:rsidP="00F170E6">
            <w:pPr>
              <w:pStyle w:val="aff7"/>
              <w:jc w:val="center"/>
              <w:rPr>
                <w:rFonts w:ascii="Times New Roman" w:hAnsi="Times New Roman" w:cs="Times New Roman"/>
              </w:rPr>
            </w:pPr>
          </w:p>
        </w:tc>
        <w:tc>
          <w:tcPr>
            <w:tcW w:w="1482" w:type="dxa"/>
            <w:vMerge/>
            <w:vAlign w:val="center"/>
          </w:tcPr>
          <w:p w14:paraId="5683BD9D" w14:textId="77777777" w:rsidR="00F82FA1" w:rsidRPr="00933296" w:rsidRDefault="00F82FA1" w:rsidP="00F170E6">
            <w:pPr>
              <w:pStyle w:val="aff7"/>
              <w:jc w:val="center"/>
              <w:rPr>
                <w:rFonts w:ascii="Times New Roman" w:hAnsi="Times New Roman" w:cs="Times New Roman"/>
              </w:rPr>
            </w:pPr>
          </w:p>
        </w:tc>
        <w:tc>
          <w:tcPr>
            <w:tcW w:w="2180" w:type="dxa"/>
            <w:vAlign w:val="center"/>
          </w:tcPr>
          <w:p w14:paraId="170E0934" w14:textId="77777777" w:rsidR="00F82FA1" w:rsidRPr="00933296" w:rsidRDefault="00F82FA1" w:rsidP="00F170E6">
            <w:pPr>
              <w:pStyle w:val="aff7"/>
              <w:jc w:val="center"/>
              <w:rPr>
                <w:rFonts w:ascii="Times New Roman" w:hAnsi="Times New Roman" w:cs="Times New Roman"/>
              </w:rPr>
            </w:pPr>
            <w:r w:rsidRPr="00933296">
              <w:rPr>
                <w:rFonts w:ascii="Times New Roman" w:hAnsi="Times New Roman" w:cs="Times New Roman"/>
                <w:i/>
              </w:rPr>
              <w:t>T</w:t>
            </w:r>
            <w:r w:rsidRPr="00933296">
              <w:rPr>
                <w:rFonts w:ascii="Times New Roman" w:hAnsi="Times New Roman" w:cs="Times New Roman"/>
                <w:vertAlign w:val="subscript"/>
              </w:rPr>
              <w:t xml:space="preserve">2 </w:t>
            </w:r>
            <w:r w:rsidRPr="00933296">
              <w:rPr>
                <w:rFonts w:ascii="Times New Roman" w:hAnsi="Times New Roman" w:cs="Times New Roman"/>
              </w:rPr>
              <w:t>/ 0ns</w:t>
            </w:r>
          </w:p>
        </w:tc>
        <w:tc>
          <w:tcPr>
            <w:tcW w:w="1086" w:type="dxa"/>
            <w:tcBorders>
              <w:top w:val="single" w:sz="4" w:space="0" w:color="auto"/>
              <w:left w:val="single" w:sz="4" w:space="0" w:color="auto"/>
              <w:bottom w:val="single" w:sz="4" w:space="0" w:color="auto"/>
              <w:right w:val="single" w:sz="4" w:space="0" w:color="auto"/>
            </w:tcBorders>
            <w:vAlign w:val="center"/>
          </w:tcPr>
          <w:p w14:paraId="1083C937" w14:textId="77777777" w:rsidR="00F82FA1" w:rsidRPr="00933296" w:rsidRDefault="00F82FA1" w:rsidP="00F170E6">
            <w:pPr>
              <w:pStyle w:val="aff7"/>
              <w:jc w:val="center"/>
              <w:rPr>
                <w:rFonts w:ascii="Times New Roman" w:hAnsi="Times New Roman" w:cs="Times New Roman"/>
              </w:rPr>
            </w:pPr>
          </w:p>
        </w:tc>
      </w:tr>
      <w:tr w:rsidR="00F82FA1" w:rsidRPr="00933296" w14:paraId="3F960879" w14:textId="77777777" w:rsidTr="003D0090">
        <w:trPr>
          <w:cantSplit/>
          <w:trHeight w:hRule="exact" w:val="340"/>
          <w:jc w:val="center"/>
        </w:trPr>
        <w:tc>
          <w:tcPr>
            <w:tcW w:w="2098" w:type="dxa"/>
            <w:vMerge/>
            <w:vAlign w:val="center"/>
          </w:tcPr>
          <w:p w14:paraId="471B9B26" w14:textId="77777777" w:rsidR="00F82FA1" w:rsidRPr="00933296" w:rsidRDefault="00F82FA1" w:rsidP="00F170E6">
            <w:pPr>
              <w:pStyle w:val="aff7"/>
              <w:jc w:val="center"/>
              <w:rPr>
                <w:rFonts w:ascii="Times New Roman" w:hAnsi="Times New Roman" w:cs="Times New Roman"/>
              </w:rPr>
            </w:pPr>
          </w:p>
        </w:tc>
        <w:tc>
          <w:tcPr>
            <w:tcW w:w="1482" w:type="dxa"/>
            <w:vMerge w:val="restart"/>
            <w:vAlign w:val="center"/>
          </w:tcPr>
          <w:p w14:paraId="091BEC41" w14:textId="3C0F3C33" w:rsidR="00F82FA1" w:rsidRPr="00933296" w:rsidRDefault="00D55E51" w:rsidP="00F170E6">
            <w:pPr>
              <w:pStyle w:val="aff7"/>
              <w:jc w:val="center"/>
              <w:rPr>
                <w:rFonts w:ascii="Times New Roman" w:hAnsi="Times New Roman" w:cs="Times New Roman"/>
              </w:rPr>
            </w:pPr>
            <w:r w:rsidRPr="00933296">
              <w:rPr>
                <w:rFonts w:ascii="Times New Roman" w:hAnsi="Times New Roman" w:cs="Times New Roman"/>
              </w:rPr>
              <w:t>探头</w:t>
            </w:r>
            <w:r w:rsidR="00F25A88" w:rsidRPr="00933296">
              <w:rPr>
                <w:rFonts w:ascii="Times New Roman" w:hAnsi="Times New Roman" w:cs="Times New Roman"/>
              </w:rPr>
              <w:t>2/</w:t>
            </w:r>
            <w:r w:rsidRPr="00933296">
              <w:rPr>
                <w:rFonts w:ascii="Times New Roman" w:hAnsi="Times New Roman" w:cs="Times New Roman"/>
              </w:rPr>
              <w:t>时钟</w:t>
            </w:r>
            <w:r w:rsidR="00F82FA1" w:rsidRPr="00933296">
              <w:rPr>
                <w:rFonts w:ascii="Times New Roman" w:hAnsi="Times New Roman" w:cs="Times New Roman"/>
              </w:rPr>
              <w:t>2</w:t>
            </w:r>
          </w:p>
        </w:tc>
        <w:tc>
          <w:tcPr>
            <w:tcW w:w="2180" w:type="dxa"/>
            <w:vAlign w:val="center"/>
          </w:tcPr>
          <w:p w14:paraId="0F433F3A" w14:textId="77777777" w:rsidR="00F82FA1" w:rsidRPr="00933296" w:rsidRDefault="00F82FA1" w:rsidP="00F170E6">
            <w:pPr>
              <w:pStyle w:val="aff7"/>
              <w:jc w:val="center"/>
              <w:rPr>
                <w:rFonts w:ascii="Times New Roman" w:hAnsi="Times New Roman" w:cs="Times New Roman"/>
              </w:rPr>
            </w:pPr>
            <w:r w:rsidRPr="00933296">
              <w:rPr>
                <w:rFonts w:ascii="Times New Roman" w:hAnsi="Times New Roman" w:cs="Times New Roman"/>
              </w:rPr>
              <w:t xml:space="preserve">0ns / </w:t>
            </w:r>
            <w:r w:rsidRPr="00933296">
              <w:rPr>
                <w:rFonts w:ascii="Times New Roman" w:hAnsi="Times New Roman" w:cs="Times New Roman"/>
                <w:i/>
              </w:rPr>
              <w:t>T</w:t>
            </w:r>
            <w:r w:rsidRPr="00933296">
              <w:rPr>
                <w:rFonts w:ascii="Times New Roman" w:hAnsi="Times New Roman" w:cs="Times New Roman"/>
                <w:vertAlign w:val="subscript"/>
              </w:rPr>
              <w:t>2</w:t>
            </w:r>
          </w:p>
        </w:tc>
        <w:tc>
          <w:tcPr>
            <w:tcW w:w="1086" w:type="dxa"/>
            <w:tcBorders>
              <w:top w:val="single" w:sz="4" w:space="0" w:color="auto"/>
              <w:left w:val="single" w:sz="4" w:space="0" w:color="auto"/>
              <w:bottom w:val="single" w:sz="4" w:space="0" w:color="auto"/>
              <w:right w:val="single" w:sz="4" w:space="0" w:color="auto"/>
            </w:tcBorders>
            <w:vAlign w:val="center"/>
          </w:tcPr>
          <w:p w14:paraId="21DD3DBC" w14:textId="77777777" w:rsidR="00F82FA1" w:rsidRPr="00933296" w:rsidRDefault="00F82FA1" w:rsidP="00F170E6">
            <w:pPr>
              <w:pStyle w:val="aff7"/>
              <w:jc w:val="center"/>
              <w:rPr>
                <w:rFonts w:ascii="Times New Roman" w:hAnsi="Times New Roman" w:cs="Times New Roman"/>
              </w:rPr>
            </w:pPr>
          </w:p>
        </w:tc>
      </w:tr>
      <w:tr w:rsidR="00F82FA1" w:rsidRPr="00933296" w14:paraId="72F4DA92" w14:textId="77777777" w:rsidTr="003D0090">
        <w:trPr>
          <w:cantSplit/>
          <w:trHeight w:hRule="exact" w:val="340"/>
          <w:jc w:val="center"/>
        </w:trPr>
        <w:tc>
          <w:tcPr>
            <w:tcW w:w="2098" w:type="dxa"/>
            <w:vMerge/>
            <w:vAlign w:val="center"/>
          </w:tcPr>
          <w:p w14:paraId="79CFE61E" w14:textId="77777777" w:rsidR="00F82FA1" w:rsidRPr="00933296" w:rsidRDefault="00F82FA1" w:rsidP="00F170E6">
            <w:pPr>
              <w:pStyle w:val="aff7"/>
              <w:jc w:val="center"/>
              <w:rPr>
                <w:rFonts w:ascii="Times New Roman" w:hAnsi="Times New Roman" w:cs="Times New Roman"/>
              </w:rPr>
            </w:pPr>
          </w:p>
        </w:tc>
        <w:tc>
          <w:tcPr>
            <w:tcW w:w="1482" w:type="dxa"/>
            <w:vMerge/>
            <w:vAlign w:val="center"/>
          </w:tcPr>
          <w:p w14:paraId="37BBF6C6" w14:textId="77777777" w:rsidR="00F82FA1" w:rsidRPr="00933296" w:rsidRDefault="00F82FA1" w:rsidP="00F170E6">
            <w:pPr>
              <w:pStyle w:val="aff7"/>
              <w:jc w:val="center"/>
              <w:rPr>
                <w:rFonts w:ascii="Times New Roman" w:hAnsi="Times New Roman" w:cs="Times New Roman"/>
              </w:rPr>
            </w:pPr>
          </w:p>
        </w:tc>
        <w:tc>
          <w:tcPr>
            <w:tcW w:w="2180" w:type="dxa"/>
            <w:vAlign w:val="center"/>
          </w:tcPr>
          <w:p w14:paraId="40F6D6BB" w14:textId="77777777" w:rsidR="00F82FA1" w:rsidRPr="00933296" w:rsidRDefault="00F82FA1" w:rsidP="00F170E6">
            <w:pPr>
              <w:pStyle w:val="aff7"/>
              <w:jc w:val="center"/>
              <w:rPr>
                <w:rFonts w:ascii="Times New Roman" w:hAnsi="Times New Roman" w:cs="Times New Roman"/>
              </w:rPr>
            </w:pPr>
            <w:r w:rsidRPr="00933296">
              <w:rPr>
                <w:rFonts w:ascii="Times New Roman" w:hAnsi="Times New Roman" w:cs="Times New Roman"/>
                <w:i/>
              </w:rPr>
              <w:t>T</w:t>
            </w:r>
            <w:r w:rsidRPr="00933296">
              <w:rPr>
                <w:rFonts w:ascii="Times New Roman" w:hAnsi="Times New Roman" w:cs="Times New Roman"/>
                <w:vertAlign w:val="subscript"/>
              </w:rPr>
              <w:t xml:space="preserve">2 </w:t>
            </w:r>
            <w:r w:rsidRPr="00933296">
              <w:rPr>
                <w:rFonts w:ascii="Times New Roman" w:hAnsi="Times New Roman" w:cs="Times New Roman"/>
              </w:rPr>
              <w:t>/ 0ns</w:t>
            </w:r>
          </w:p>
        </w:tc>
        <w:tc>
          <w:tcPr>
            <w:tcW w:w="1086" w:type="dxa"/>
            <w:tcBorders>
              <w:top w:val="single" w:sz="4" w:space="0" w:color="auto"/>
              <w:left w:val="single" w:sz="4" w:space="0" w:color="auto"/>
              <w:bottom w:val="single" w:sz="4" w:space="0" w:color="auto"/>
              <w:right w:val="single" w:sz="4" w:space="0" w:color="auto"/>
            </w:tcBorders>
            <w:vAlign w:val="center"/>
          </w:tcPr>
          <w:p w14:paraId="5898A4BD" w14:textId="77777777" w:rsidR="00F82FA1" w:rsidRPr="00933296" w:rsidRDefault="00F82FA1" w:rsidP="00F170E6">
            <w:pPr>
              <w:pStyle w:val="aff7"/>
              <w:jc w:val="center"/>
              <w:rPr>
                <w:rFonts w:ascii="Times New Roman" w:hAnsi="Times New Roman" w:cs="Times New Roman"/>
              </w:rPr>
            </w:pPr>
          </w:p>
        </w:tc>
      </w:tr>
      <w:tr w:rsidR="00F82FA1" w:rsidRPr="00933296" w14:paraId="4FEBBF6D" w14:textId="77777777" w:rsidTr="003D0090">
        <w:trPr>
          <w:cantSplit/>
          <w:trHeight w:hRule="exact" w:val="340"/>
          <w:jc w:val="center"/>
        </w:trPr>
        <w:tc>
          <w:tcPr>
            <w:tcW w:w="2098" w:type="dxa"/>
            <w:vMerge/>
            <w:vAlign w:val="center"/>
          </w:tcPr>
          <w:p w14:paraId="3672132B" w14:textId="77777777" w:rsidR="00F82FA1" w:rsidRPr="00933296" w:rsidRDefault="00F82FA1" w:rsidP="00F170E6">
            <w:pPr>
              <w:pStyle w:val="aff7"/>
              <w:jc w:val="center"/>
              <w:rPr>
                <w:rFonts w:ascii="Times New Roman" w:hAnsi="Times New Roman" w:cs="Times New Roman"/>
              </w:rPr>
            </w:pPr>
          </w:p>
        </w:tc>
        <w:tc>
          <w:tcPr>
            <w:tcW w:w="1482" w:type="dxa"/>
            <w:vMerge w:val="restart"/>
            <w:vAlign w:val="center"/>
          </w:tcPr>
          <w:p w14:paraId="51562379" w14:textId="77777777" w:rsidR="00F82FA1" w:rsidRPr="00933296" w:rsidRDefault="00F82FA1" w:rsidP="00F170E6">
            <w:pPr>
              <w:pStyle w:val="aff7"/>
              <w:jc w:val="center"/>
              <w:rPr>
                <w:rFonts w:ascii="Times New Roman" w:hAnsi="Times New Roman" w:cs="Times New Roman"/>
              </w:rPr>
            </w:pPr>
            <w:r w:rsidRPr="00933296">
              <w:rPr>
                <w:rFonts w:ascii="Times New Roman" w:hAnsi="Times New Roman" w:cs="Times New Roman"/>
              </w:rPr>
              <w:sym w:font="Symbol" w:char="F0BC"/>
            </w:r>
          </w:p>
        </w:tc>
        <w:tc>
          <w:tcPr>
            <w:tcW w:w="2180" w:type="dxa"/>
            <w:vAlign w:val="center"/>
          </w:tcPr>
          <w:p w14:paraId="709BC467" w14:textId="77777777" w:rsidR="00F82FA1" w:rsidRPr="00933296" w:rsidRDefault="00F82FA1" w:rsidP="00F170E6">
            <w:pPr>
              <w:pStyle w:val="aff7"/>
              <w:jc w:val="center"/>
              <w:rPr>
                <w:rFonts w:ascii="Times New Roman" w:hAnsi="Times New Roman" w:cs="Times New Roman"/>
                <w:i/>
              </w:rPr>
            </w:pPr>
            <w:r w:rsidRPr="00933296">
              <w:rPr>
                <w:rFonts w:ascii="Times New Roman" w:hAnsi="Times New Roman" w:cs="Times New Roman"/>
                <w:i/>
              </w:rPr>
              <w:t>…</w:t>
            </w:r>
          </w:p>
        </w:tc>
        <w:tc>
          <w:tcPr>
            <w:tcW w:w="1086" w:type="dxa"/>
            <w:tcBorders>
              <w:top w:val="single" w:sz="4" w:space="0" w:color="auto"/>
              <w:left w:val="single" w:sz="4" w:space="0" w:color="auto"/>
              <w:bottom w:val="single" w:sz="4" w:space="0" w:color="auto"/>
              <w:right w:val="single" w:sz="4" w:space="0" w:color="auto"/>
            </w:tcBorders>
            <w:vAlign w:val="center"/>
          </w:tcPr>
          <w:p w14:paraId="22CA8F64" w14:textId="77777777" w:rsidR="00F82FA1" w:rsidRPr="00933296" w:rsidRDefault="00F82FA1" w:rsidP="00F170E6">
            <w:pPr>
              <w:pStyle w:val="aff7"/>
              <w:jc w:val="center"/>
              <w:rPr>
                <w:rFonts w:ascii="Times New Roman" w:hAnsi="Times New Roman" w:cs="Times New Roman"/>
              </w:rPr>
            </w:pPr>
          </w:p>
        </w:tc>
      </w:tr>
      <w:tr w:rsidR="00F82FA1" w:rsidRPr="00933296" w14:paraId="64ACCBF9" w14:textId="77777777" w:rsidTr="003D0090">
        <w:trPr>
          <w:cantSplit/>
          <w:trHeight w:hRule="exact" w:val="340"/>
          <w:jc w:val="center"/>
        </w:trPr>
        <w:tc>
          <w:tcPr>
            <w:tcW w:w="2098" w:type="dxa"/>
            <w:vMerge/>
            <w:vAlign w:val="center"/>
          </w:tcPr>
          <w:p w14:paraId="221B991C" w14:textId="77777777" w:rsidR="00F82FA1" w:rsidRPr="00933296" w:rsidRDefault="00F82FA1" w:rsidP="00F170E6">
            <w:pPr>
              <w:pStyle w:val="aff7"/>
              <w:jc w:val="center"/>
              <w:rPr>
                <w:rFonts w:ascii="Times New Roman" w:hAnsi="Times New Roman" w:cs="Times New Roman"/>
              </w:rPr>
            </w:pPr>
          </w:p>
        </w:tc>
        <w:tc>
          <w:tcPr>
            <w:tcW w:w="1482" w:type="dxa"/>
            <w:vMerge/>
          </w:tcPr>
          <w:p w14:paraId="17CD78DA" w14:textId="77777777" w:rsidR="00F82FA1" w:rsidRPr="00933296" w:rsidRDefault="00F82FA1" w:rsidP="00F170E6">
            <w:pPr>
              <w:pStyle w:val="aff7"/>
              <w:jc w:val="center"/>
              <w:rPr>
                <w:rFonts w:ascii="Times New Roman" w:hAnsi="Times New Roman" w:cs="Times New Roman"/>
              </w:rPr>
            </w:pPr>
          </w:p>
        </w:tc>
        <w:tc>
          <w:tcPr>
            <w:tcW w:w="2180" w:type="dxa"/>
            <w:vAlign w:val="center"/>
          </w:tcPr>
          <w:p w14:paraId="40A20715" w14:textId="77777777" w:rsidR="00F82FA1" w:rsidRPr="00933296" w:rsidRDefault="00F82FA1" w:rsidP="00F170E6">
            <w:pPr>
              <w:pStyle w:val="aff7"/>
              <w:jc w:val="center"/>
              <w:rPr>
                <w:rFonts w:ascii="Times New Roman" w:hAnsi="Times New Roman" w:cs="Times New Roman"/>
                <w:i/>
              </w:rPr>
            </w:pPr>
            <w:r w:rsidRPr="00933296">
              <w:rPr>
                <w:rFonts w:ascii="Times New Roman" w:hAnsi="Times New Roman" w:cs="Times New Roman"/>
                <w:i/>
              </w:rPr>
              <w:t>…</w:t>
            </w:r>
          </w:p>
        </w:tc>
        <w:tc>
          <w:tcPr>
            <w:tcW w:w="1086" w:type="dxa"/>
            <w:tcBorders>
              <w:top w:val="single" w:sz="4" w:space="0" w:color="auto"/>
              <w:left w:val="single" w:sz="4" w:space="0" w:color="auto"/>
              <w:right w:val="single" w:sz="4" w:space="0" w:color="auto"/>
            </w:tcBorders>
            <w:vAlign w:val="center"/>
          </w:tcPr>
          <w:p w14:paraId="22F679D6" w14:textId="77777777" w:rsidR="00F82FA1" w:rsidRPr="00933296" w:rsidRDefault="00F82FA1" w:rsidP="00F170E6">
            <w:pPr>
              <w:pStyle w:val="aff7"/>
              <w:jc w:val="center"/>
              <w:rPr>
                <w:rFonts w:ascii="Times New Roman" w:hAnsi="Times New Roman" w:cs="Times New Roman"/>
              </w:rPr>
            </w:pPr>
          </w:p>
        </w:tc>
      </w:tr>
    </w:tbl>
    <w:p w14:paraId="541A095D" w14:textId="77777777" w:rsidR="00F82FA1" w:rsidRPr="00933296" w:rsidRDefault="00F82FA1" w:rsidP="00F82FA1">
      <w:pPr>
        <w:pStyle w:val="aff8"/>
        <w:spacing w:beforeLines="50" w:before="156" w:afterLines="50" w:after="156"/>
        <w:rPr>
          <w:rFonts w:ascii="Times New Roman"/>
          <w:szCs w:val="21"/>
        </w:rPr>
      </w:pPr>
    </w:p>
    <w:p w14:paraId="05E622EF" w14:textId="6DB5506F" w:rsidR="00F82FA1" w:rsidRPr="00933296" w:rsidRDefault="00F82FA1" w:rsidP="00F82FA1">
      <w:pPr>
        <w:pStyle w:val="aff8"/>
        <w:spacing w:beforeLines="50" w:before="156" w:afterLines="50" w:after="156"/>
        <w:rPr>
          <w:rFonts w:ascii="Times New Roman"/>
          <w:szCs w:val="21"/>
        </w:rPr>
      </w:pPr>
      <w:r w:rsidRPr="00933296">
        <w:rPr>
          <w:rFonts w:ascii="Times New Roman"/>
          <w:szCs w:val="21"/>
        </w:rPr>
        <w:t>表</w:t>
      </w:r>
      <w:r w:rsidRPr="00933296">
        <w:rPr>
          <w:rFonts w:ascii="Times New Roman"/>
          <w:szCs w:val="21"/>
        </w:rPr>
        <w:t>A.7</w:t>
      </w:r>
      <w:r w:rsidRPr="00933296">
        <w:rPr>
          <w:rFonts w:ascii="Times New Roman"/>
          <w:szCs w:val="21"/>
        </w:rPr>
        <w:t>单时钟上升</w:t>
      </w:r>
      <w:proofErr w:type="gramStart"/>
      <w:r w:rsidRPr="00933296">
        <w:rPr>
          <w:rFonts w:ascii="Times New Roman"/>
          <w:szCs w:val="21"/>
        </w:rPr>
        <w:t>沿数据</w:t>
      </w:r>
      <w:proofErr w:type="gramEnd"/>
      <w:r w:rsidRPr="00933296">
        <w:rPr>
          <w:rFonts w:ascii="Times New Roman"/>
          <w:szCs w:val="21"/>
        </w:rPr>
        <w:t>建立</w:t>
      </w:r>
      <w:r w:rsidRPr="00933296">
        <w:rPr>
          <w:rFonts w:ascii="Times New Roman"/>
          <w:szCs w:val="21"/>
        </w:rPr>
        <w:t>/</w:t>
      </w:r>
      <w:r w:rsidRPr="00933296">
        <w:rPr>
          <w:rFonts w:ascii="Times New Roman"/>
          <w:szCs w:val="21"/>
        </w:rPr>
        <w:t>保持时间窗口</w:t>
      </w:r>
      <w:r w:rsidR="007840C7">
        <w:rPr>
          <w:rFonts w:ascii="Times New Roman" w:hint="eastAsia"/>
          <w:szCs w:val="21"/>
        </w:rPr>
        <w:t>功能检查</w:t>
      </w:r>
    </w:p>
    <w:tbl>
      <w:tblPr>
        <w:tblW w:w="68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49"/>
        <w:gridCol w:w="2491"/>
        <w:gridCol w:w="1103"/>
      </w:tblGrid>
      <w:tr w:rsidR="006E2D33" w:rsidRPr="00933296" w14:paraId="294C9C53" w14:textId="77777777" w:rsidTr="00F170E6">
        <w:trPr>
          <w:cantSplit/>
          <w:trHeight w:hRule="exact" w:val="340"/>
          <w:jc w:val="center"/>
        </w:trPr>
        <w:tc>
          <w:tcPr>
            <w:tcW w:w="3249" w:type="dxa"/>
            <w:vAlign w:val="center"/>
          </w:tcPr>
          <w:p w14:paraId="68D6DEBF" w14:textId="77777777" w:rsidR="006E2D33" w:rsidRPr="00933296" w:rsidRDefault="006E2D33" w:rsidP="00F170E6">
            <w:pPr>
              <w:pStyle w:val="aff7"/>
              <w:jc w:val="center"/>
              <w:rPr>
                <w:rFonts w:ascii="Times New Roman" w:hAnsi="Times New Roman" w:cs="Times New Roman"/>
              </w:rPr>
            </w:pPr>
            <w:r w:rsidRPr="00933296">
              <w:rPr>
                <w:rFonts w:ascii="Times New Roman" w:hAnsi="Times New Roman" w:cs="Times New Roman"/>
              </w:rPr>
              <w:t>数据建立</w:t>
            </w:r>
            <w:r w:rsidRPr="00933296">
              <w:rPr>
                <w:rFonts w:ascii="Times New Roman" w:hAnsi="Times New Roman" w:cs="Times New Roman"/>
              </w:rPr>
              <w:t>/</w:t>
            </w:r>
            <w:r w:rsidRPr="00933296">
              <w:rPr>
                <w:rFonts w:ascii="Times New Roman" w:hAnsi="Times New Roman" w:cs="Times New Roman"/>
              </w:rPr>
              <w:t>保持时间窗口</w:t>
            </w:r>
          </w:p>
        </w:tc>
        <w:tc>
          <w:tcPr>
            <w:tcW w:w="2491" w:type="dxa"/>
            <w:vAlign w:val="center"/>
          </w:tcPr>
          <w:p w14:paraId="162C40DF" w14:textId="1283DFFB" w:rsidR="006E2D33" w:rsidRPr="00933296" w:rsidRDefault="006E2D33" w:rsidP="00F170E6">
            <w:pPr>
              <w:pStyle w:val="aff7"/>
              <w:jc w:val="center"/>
              <w:rPr>
                <w:rFonts w:ascii="Times New Roman" w:hAnsi="Times New Roman" w:cs="Times New Roman"/>
              </w:rPr>
            </w:pPr>
            <w:r w:rsidRPr="00933296">
              <w:rPr>
                <w:rFonts w:ascii="Times New Roman" w:hAnsi="Times New Roman" w:cs="Times New Roman"/>
              </w:rPr>
              <w:t>探头</w:t>
            </w:r>
            <w:r w:rsidRPr="00933296">
              <w:rPr>
                <w:rFonts w:ascii="Times New Roman" w:hAnsi="Times New Roman" w:cs="Times New Roman"/>
              </w:rPr>
              <w:t>/</w:t>
            </w:r>
            <w:r w:rsidRPr="00933296">
              <w:rPr>
                <w:rFonts w:ascii="Times New Roman" w:hAnsi="Times New Roman" w:cs="Times New Roman"/>
              </w:rPr>
              <w:t>时钟</w:t>
            </w:r>
          </w:p>
        </w:tc>
        <w:tc>
          <w:tcPr>
            <w:tcW w:w="1103" w:type="dxa"/>
            <w:vAlign w:val="center"/>
          </w:tcPr>
          <w:p w14:paraId="3AC16BAD" w14:textId="2A380D39" w:rsidR="006E2D33" w:rsidRPr="00933296" w:rsidRDefault="006E2D33" w:rsidP="00F170E6">
            <w:pPr>
              <w:pStyle w:val="aff7"/>
              <w:jc w:val="center"/>
              <w:rPr>
                <w:rFonts w:ascii="Times New Roman" w:hAnsi="Times New Roman" w:cs="Times New Roman"/>
              </w:rPr>
            </w:pPr>
            <w:r w:rsidRPr="00933296">
              <w:rPr>
                <w:rFonts w:ascii="Times New Roman" w:hAnsi="Times New Roman" w:cs="Times New Roman"/>
              </w:rPr>
              <w:t>检查结果</w:t>
            </w:r>
          </w:p>
        </w:tc>
      </w:tr>
      <w:tr w:rsidR="00F82FA1" w:rsidRPr="00933296" w14:paraId="00083A44" w14:textId="77777777" w:rsidTr="00F170E6">
        <w:trPr>
          <w:cantSplit/>
          <w:trHeight w:hRule="exact" w:val="340"/>
          <w:jc w:val="center"/>
        </w:trPr>
        <w:tc>
          <w:tcPr>
            <w:tcW w:w="3249" w:type="dxa"/>
            <w:vMerge w:val="restart"/>
            <w:vAlign w:val="center"/>
          </w:tcPr>
          <w:p w14:paraId="7B15D2C6" w14:textId="77777777" w:rsidR="00F82FA1" w:rsidRPr="00933296" w:rsidRDefault="00F82FA1" w:rsidP="00F170E6">
            <w:pPr>
              <w:pStyle w:val="aff7"/>
              <w:jc w:val="center"/>
              <w:rPr>
                <w:rFonts w:ascii="Times New Roman" w:hAnsi="Times New Roman" w:cs="Times New Roman"/>
              </w:rPr>
            </w:pPr>
            <w:r w:rsidRPr="00933296">
              <w:rPr>
                <w:rFonts w:ascii="Times New Roman" w:hAnsi="Times New Roman" w:cs="Times New Roman"/>
              </w:rPr>
              <w:t xml:space="preserve">0ns / </w:t>
            </w:r>
            <w:r w:rsidRPr="00933296">
              <w:rPr>
                <w:rFonts w:ascii="Times New Roman" w:hAnsi="Times New Roman" w:cs="Times New Roman"/>
                <w:i/>
              </w:rPr>
              <w:t>T</w:t>
            </w:r>
            <w:r w:rsidRPr="00933296">
              <w:rPr>
                <w:rFonts w:ascii="Times New Roman" w:hAnsi="Times New Roman" w:cs="Times New Roman"/>
                <w:vertAlign w:val="subscript"/>
              </w:rPr>
              <w:t>W</w:t>
            </w:r>
          </w:p>
        </w:tc>
        <w:tc>
          <w:tcPr>
            <w:tcW w:w="2491" w:type="dxa"/>
            <w:vAlign w:val="center"/>
          </w:tcPr>
          <w:p w14:paraId="0F43DFBB" w14:textId="532BCBF4" w:rsidR="00F82FA1" w:rsidRPr="00933296" w:rsidRDefault="00D55E51" w:rsidP="00D55E51">
            <w:pPr>
              <w:pStyle w:val="aff7"/>
              <w:jc w:val="center"/>
              <w:rPr>
                <w:rFonts w:ascii="Times New Roman" w:hAnsi="Times New Roman" w:cs="Times New Roman"/>
              </w:rPr>
            </w:pPr>
            <w:r w:rsidRPr="00933296">
              <w:rPr>
                <w:rFonts w:ascii="Times New Roman" w:hAnsi="Times New Roman" w:cs="Times New Roman"/>
              </w:rPr>
              <w:t>探头</w:t>
            </w:r>
            <w:r w:rsidR="00D40678" w:rsidRPr="00933296">
              <w:rPr>
                <w:rFonts w:ascii="Times New Roman" w:hAnsi="Times New Roman" w:cs="Times New Roman"/>
              </w:rPr>
              <w:t>1/</w:t>
            </w:r>
            <w:r w:rsidRPr="00933296">
              <w:rPr>
                <w:rFonts w:ascii="Times New Roman" w:hAnsi="Times New Roman" w:cs="Times New Roman"/>
              </w:rPr>
              <w:t>时钟</w:t>
            </w:r>
            <w:r w:rsidR="00D40678" w:rsidRPr="00933296">
              <w:rPr>
                <w:rFonts w:ascii="Times New Roman" w:hAnsi="Times New Roman" w:cs="Times New Roman"/>
              </w:rPr>
              <w:t>1</w:t>
            </w:r>
            <w:r w:rsidR="00F82FA1" w:rsidRPr="00933296">
              <w:rPr>
                <w:rFonts w:ascii="Times New Roman" w:hAnsi="Times New Roman" w:cs="Times New Roman"/>
              </w:rPr>
              <w:sym w:font="Symbol" w:char="F0AD"/>
            </w:r>
          </w:p>
        </w:tc>
        <w:tc>
          <w:tcPr>
            <w:tcW w:w="1103" w:type="dxa"/>
            <w:vAlign w:val="center"/>
          </w:tcPr>
          <w:p w14:paraId="39EACEB1" w14:textId="77777777" w:rsidR="00F82FA1" w:rsidRPr="00933296" w:rsidRDefault="00F82FA1" w:rsidP="00F170E6">
            <w:pPr>
              <w:pStyle w:val="aff7"/>
              <w:jc w:val="center"/>
              <w:rPr>
                <w:rFonts w:ascii="Times New Roman" w:hAnsi="Times New Roman" w:cs="Times New Roman"/>
              </w:rPr>
            </w:pPr>
          </w:p>
        </w:tc>
      </w:tr>
      <w:tr w:rsidR="00F82FA1" w:rsidRPr="00933296" w14:paraId="19EA6BD9" w14:textId="77777777" w:rsidTr="00F170E6">
        <w:trPr>
          <w:cantSplit/>
          <w:trHeight w:hRule="exact" w:val="340"/>
          <w:jc w:val="center"/>
        </w:trPr>
        <w:tc>
          <w:tcPr>
            <w:tcW w:w="3249" w:type="dxa"/>
            <w:vMerge/>
            <w:vAlign w:val="center"/>
          </w:tcPr>
          <w:p w14:paraId="56AFEDA3" w14:textId="77777777" w:rsidR="00F82FA1" w:rsidRPr="00933296" w:rsidRDefault="00F82FA1" w:rsidP="00F170E6">
            <w:pPr>
              <w:pStyle w:val="aff7"/>
              <w:jc w:val="center"/>
              <w:rPr>
                <w:rFonts w:ascii="Times New Roman" w:hAnsi="Times New Roman" w:cs="Times New Roman"/>
              </w:rPr>
            </w:pPr>
          </w:p>
        </w:tc>
        <w:tc>
          <w:tcPr>
            <w:tcW w:w="2491" w:type="dxa"/>
            <w:vAlign w:val="center"/>
          </w:tcPr>
          <w:p w14:paraId="363C6321" w14:textId="2AC57F5B" w:rsidR="00F82FA1" w:rsidRPr="00933296" w:rsidRDefault="00D55E51" w:rsidP="00F170E6">
            <w:pPr>
              <w:pStyle w:val="aff7"/>
              <w:jc w:val="center"/>
              <w:rPr>
                <w:rFonts w:ascii="Times New Roman" w:hAnsi="Times New Roman" w:cs="Times New Roman"/>
              </w:rPr>
            </w:pPr>
            <w:r w:rsidRPr="00933296">
              <w:rPr>
                <w:rFonts w:ascii="Times New Roman" w:hAnsi="Times New Roman" w:cs="Times New Roman"/>
              </w:rPr>
              <w:t>探头</w:t>
            </w:r>
            <w:r w:rsidR="00D40678" w:rsidRPr="00933296">
              <w:rPr>
                <w:rFonts w:ascii="Times New Roman" w:hAnsi="Times New Roman" w:cs="Times New Roman"/>
              </w:rPr>
              <w:t>2/</w:t>
            </w:r>
            <w:r w:rsidRPr="00933296">
              <w:rPr>
                <w:rFonts w:ascii="Times New Roman" w:hAnsi="Times New Roman" w:cs="Times New Roman"/>
              </w:rPr>
              <w:t>时钟</w:t>
            </w:r>
            <w:r w:rsidR="00D40678" w:rsidRPr="00933296">
              <w:rPr>
                <w:rFonts w:ascii="Times New Roman" w:hAnsi="Times New Roman" w:cs="Times New Roman"/>
              </w:rPr>
              <w:t>2</w:t>
            </w:r>
            <w:r w:rsidR="00F82FA1" w:rsidRPr="00933296">
              <w:rPr>
                <w:rFonts w:ascii="Times New Roman" w:hAnsi="Times New Roman" w:cs="Times New Roman"/>
              </w:rPr>
              <w:sym w:font="Symbol" w:char="F0AD"/>
            </w:r>
          </w:p>
        </w:tc>
        <w:tc>
          <w:tcPr>
            <w:tcW w:w="1103" w:type="dxa"/>
            <w:vAlign w:val="center"/>
          </w:tcPr>
          <w:p w14:paraId="45B3B318" w14:textId="77777777" w:rsidR="00F82FA1" w:rsidRPr="00933296" w:rsidRDefault="00F82FA1" w:rsidP="00F170E6">
            <w:pPr>
              <w:pStyle w:val="aff7"/>
              <w:jc w:val="center"/>
              <w:rPr>
                <w:rFonts w:ascii="Times New Roman" w:hAnsi="Times New Roman" w:cs="Times New Roman"/>
              </w:rPr>
            </w:pPr>
          </w:p>
        </w:tc>
      </w:tr>
      <w:tr w:rsidR="00F82FA1" w:rsidRPr="00933296" w14:paraId="441020FE" w14:textId="77777777" w:rsidTr="00F170E6">
        <w:trPr>
          <w:cantSplit/>
          <w:trHeight w:hRule="exact" w:val="340"/>
          <w:jc w:val="center"/>
        </w:trPr>
        <w:tc>
          <w:tcPr>
            <w:tcW w:w="3249" w:type="dxa"/>
            <w:vMerge/>
            <w:vAlign w:val="center"/>
          </w:tcPr>
          <w:p w14:paraId="51382C49" w14:textId="77777777" w:rsidR="00F82FA1" w:rsidRPr="00933296" w:rsidRDefault="00F82FA1" w:rsidP="00F170E6">
            <w:pPr>
              <w:pStyle w:val="aff7"/>
              <w:jc w:val="center"/>
              <w:rPr>
                <w:rFonts w:ascii="Times New Roman" w:hAnsi="Times New Roman" w:cs="Times New Roman"/>
              </w:rPr>
            </w:pPr>
          </w:p>
        </w:tc>
        <w:tc>
          <w:tcPr>
            <w:tcW w:w="2491" w:type="dxa"/>
            <w:vAlign w:val="center"/>
          </w:tcPr>
          <w:p w14:paraId="7307DF28" w14:textId="77777777" w:rsidR="00F82FA1" w:rsidRPr="00933296" w:rsidRDefault="00F82FA1" w:rsidP="00F170E6">
            <w:pPr>
              <w:pStyle w:val="aff7"/>
              <w:jc w:val="center"/>
              <w:rPr>
                <w:rFonts w:ascii="Times New Roman" w:hAnsi="Times New Roman" w:cs="Times New Roman"/>
              </w:rPr>
            </w:pPr>
            <w:r w:rsidRPr="00933296">
              <w:rPr>
                <w:rFonts w:ascii="Times New Roman" w:hAnsi="Times New Roman" w:cs="Times New Roman"/>
              </w:rPr>
              <w:sym w:font="Symbol" w:char="F0BC"/>
            </w:r>
          </w:p>
        </w:tc>
        <w:tc>
          <w:tcPr>
            <w:tcW w:w="1103" w:type="dxa"/>
            <w:vAlign w:val="center"/>
          </w:tcPr>
          <w:p w14:paraId="1008FE4A" w14:textId="77777777" w:rsidR="00F82FA1" w:rsidRPr="00933296" w:rsidRDefault="00F82FA1" w:rsidP="00F170E6">
            <w:pPr>
              <w:pStyle w:val="aff7"/>
              <w:jc w:val="center"/>
              <w:rPr>
                <w:rFonts w:ascii="Times New Roman" w:hAnsi="Times New Roman" w:cs="Times New Roman"/>
              </w:rPr>
            </w:pPr>
          </w:p>
        </w:tc>
      </w:tr>
      <w:tr w:rsidR="00D40678" w:rsidRPr="00933296" w14:paraId="410171B9" w14:textId="77777777" w:rsidTr="00F170E6">
        <w:trPr>
          <w:cantSplit/>
          <w:trHeight w:hRule="exact" w:val="340"/>
          <w:jc w:val="center"/>
        </w:trPr>
        <w:tc>
          <w:tcPr>
            <w:tcW w:w="3249" w:type="dxa"/>
            <w:vMerge w:val="restart"/>
            <w:vAlign w:val="center"/>
          </w:tcPr>
          <w:p w14:paraId="39CE8E62" w14:textId="77777777" w:rsidR="00D40678" w:rsidRPr="00933296" w:rsidRDefault="00D40678" w:rsidP="00F170E6">
            <w:pPr>
              <w:pStyle w:val="aff7"/>
              <w:jc w:val="center"/>
              <w:rPr>
                <w:rFonts w:ascii="Times New Roman" w:hAnsi="Times New Roman" w:cs="Times New Roman"/>
              </w:rPr>
            </w:pPr>
            <w:r w:rsidRPr="00933296">
              <w:rPr>
                <w:rFonts w:ascii="Times New Roman" w:hAnsi="Times New Roman" w:cs="Times New Roman"/>
                <w:i/>
              </w:rPr>
              <w:t>T</w:t>
            </w:r>
            <w:r w:rsidRPr="00933296">
              <w:rPr>
                <w:rFonts w:ascii="Times New Roman" w:hAnsi="Times New Roman" w:cs="Times New Roman"/>
                <w:vertAlign w:val="subscript"/>
              </w:rPr>
              <w:t xml:space="preserve">W </w:t>
            </w:r>
            <w:r w:rsidRPr="00933296">
              <w:rPr>
                <w:rFonts w:ascii="Times New Roman" w:hAnsi="Times New Roman" w:cs="Times New Roman"/>
              </w:rPr>
              <w:t>/ 0ns</w:t>
            </w:r>
          </w:p>
        </w:tc>
        <w:tc>
          <w:tcPr>
            <w:tcW w:w="2491" w:type="dxa"/>
            <w:tcBorders>
              <w:top w:val="single" w:sz="4" w:space="0" w:color="auto"/>
              <w:left w:val="single" w:sz="4" w:space="0" w:color="auto"/>
              <w:bottom w:val="single" w:sz="4" w:space="0" w:color="auto"/>
              <w:right w:val="single" w:sz="4" w:space="0" w:color="auto"/>
            </w:tcBorders>
            <w:vAlign w:val="center"/>
          </w:tcPr>
          <w:p w14:paraId="443924D6" w14:textId="02EDFB90" w:rsidR="00D40678" w:rsidRPr="00933296" w:rsidRDefault="00D55E51" w:rsidP="00F170E6">
            <w:pPr>
              <w:pStyle w:val="aff7"/>
              <w:jc w:val="center"/>
              <w:rPr>
                <w:rFonts w:ascii="Times New Roman" w:hAnsi="Times New Roman" w:cs="Times New Roman"/>
              </w:rPr>
            </w:pPr>
            <w:r w:rsidRPr="00933296">
              <w:rPr>
                <w:rFonts w:ascii="Times New Roman" w:hAnsi="Times New Roman" w:cs="Times New Roman"/>
              </w:rPr>
              <w:t>探头</w:t>
            </w:r>
            <w:r w:rsidR="00D40678" w:rsidRPr="00933296">
              <w:rPr>
                <w:rFonts w:ascii="Times New Roman" w:hAnsi="Times New Roman" w:cs="Times New Roman"/>
              </w:rPr>
              <w:t>1/</w:t>
            </w:r>
            <w:r w:rsidRPr="00933296">
              <w:rPr>
                <w:rFonts w:ascii="Times New Roman" w:hAnsi="Times New Roman" w:cs="Times New Roman"/>
              </w:rPr>
              <w:t>时钟</w:t>
            </w:r>
            <w:r w:rsidR="00D40678" w:rsidRPr="00933296">
              <w:rPr>
                <w:rFonts w:ascii="Times New Roman" w:hAnsi="Times New Roman" w:cs="Times New Roman"/>
              </w:rPr>
              <w:t>1</w:t>
            </w:r>
            <w:r w:rsidR="00D40678" w:rsidRPr="00933296">
              <w:rPr>
                <w:rFonts w:ascii="Times New Roman" w:hAnsi="Times New Roman" w:cs="Times New Roman"/>
              </w:rPr>
              <w:sym w:font="Symbol" w:char="F0AD"/>
            </w:r>
          </w:p>
        </w:tc>
        <w:tc>
          <w:tcPr>
            <w:tcW w:w="1103" w:type="dxa"/>
            <w:tcBorders>
              <w:top w:val="single" w:sz="4" w:space="0" w:color="auto"/>
              <w:left w:val="single" w:sz="4" w:space="0" w:color="auto"/>
              <w:bottom w:val="single" w:sz="4" w:space="0" w:color="auto"/>
              <w:right w:val="single" w:sz="4" w:space="0" w:color="auto"/>
            </w:tcBorders>
            <w:vAlign w:val="center"/>
          </w:tcPr>
          <w:p w14:paraId="5F46FA69" w14:textId="77777777" w:rsidR="00D40678" w:rsidRPr="00933296" w:rsidRDefault="00D40678" w:rsidP="00F170E6">
            <w:pPr>
              <w:pStyle w:val="aff7"/>
              <w:jc w:val="center"/>
              <w:rPr>
                <w:rFonts w:ascii="Times New Roman" w:hAnsi="Times New Roman" w:cs="Times New Roman"/>
              </w:rPr>
            </w:pPr>
          </w:p>
        </w:tc>
      </w:tr>
      <w:tr w:rsidR="00D40678" w:rsidRPr="00933296" w14:paraId="3E80D546" w14:textId="77777777" w:rsidTr="00F170E6">
        <w:trPr>
          <w:cantSplit/>
          <w:trHeight w:hRule="exact" w:val="340"/>
          <w:jc w:val="center"/>
        </w:trPr>
        <w:tc>
          <w:tcPr>
            <w:tcW w:w="3249" w:type="dxa"/>
            <w:vMerge/>
            <w:vAlign w:val="center"/>
          </w:tcPr>
          <w:p w14:paraId="6F74AF67" w14:textId="77777777" w:rsidR="00D40678" w:rsidRPr="00933296" w:rsidRDefault="00D40678" w:rsidP="00F170E6">
            <w:pPr>
              <w:pStyle w:val="aff7"/>
              <w:jc w:val="center"/>
              <w:rPr>
                <w:rFonts w:ascii="Times New Roman" w:hAnsi="Times New Roman" w:cs="Times New Roman"/>
              </w:rPr>
            </w:pPr>
          </w:p>
        </w:tc>
        <w:tc>
          <w:tcPr>
            <w:tcW w:w="2491" w:type="dxa"/>
            <w:tcBorders>
              <w:top w:val="single" w:sz="4" w:space="0" w:color="auto"/>
              <w:left w:val="single" w:sz="4" w:space="0" w:color="auto"/>
              <w:bottom w:val="single" w:sz="4" w:space="0" w:color="auto"/>
              <w:right w:val="single" w:sz="4" w:space="0" w:color="auto"/>
            </w:tcBorders>
            <w:vAlign w:val="center"/>
          </w:tcPr>
          <w:p w14:paraId="6A7A0384" w14:textId="531260E2" w:rsidR="00D40678" w:rsidRPr="00933296" w:rsidRDefault="00D55E51" w:rsidP="00F170E6">
            <w:pPr>
              <w:pStyle w:val="aff7"/>
              <w:jc w:val="center"/>
              <w:rPr>
                <w:rFonts w:ascii="Times New Roman" w:hAnsi="Times New Roman" w:cs="Times New Roman"/>
              </w:rPr>
            </w:pPr>
            <w:r w:rsidRPr="00933296">
              <w:rPr>
                <w:rFonts w:ascii="Times New Roman" w:hAnsi="Times New Roman" w:cs="Times New Roman"/>
              </w:rPr>
              <w:t>探头</w:t>
            </w:r>
            <w:r w:rsidR="00D40678" w:rsidRPr="00933296">
              <w:rPr>
                <w:rFonts w:ascii="Times New Roman" w:hAnsi="Times New Roman" w:cs="Times New Roman"/>
              </w:rPr>
              <w:t>2/</w:t>
            </w:r>
            <w:r w:rsidRPr="00933296">
              <w:rPr>
                <w:rFonts w:ascii="Times New Roman" w:hAnsi="Times New Roman" w:cs="Times New Roman"/>
              </w:rPr>
              <w:t>时钟</w:t>
            </w:r>
            <w:r w:rsidR="00D40678" w:rsidRPr="00933296">
              <w:rPr>
                <w:rFonts w:ascii="Times New Roman" w:hAnsi="Times New Roman" w:cs="Times New Roman"/>
              </w:rPr>
              <w:t>2</w:t>
            </w:r>
            <w:r w:rsidR="00D40678" w:rsidRPr="00933296">
              <w:rPr>
                <w:rFonts w:ascii="Times New Roman" w:hAnsi="Times New Roman" w:cs="Times New Roman"/>
              </w:rPr>
              <w:sym w:font="Symbol" w:char="F0AD"/>
            </w:r>
          </w:p>
        </w:tc>
        <w:tc>
          <w:tcPr>
            <w:tcW w:w="1103" w:type="dxa"/>
            <w:tcBorders>
              <w:top w:val="single" w:sz="4" w:space="0" w:color="auto"/>
              <w:left w:val="single" w:sz="4" w:space="0" w:color="auto"/>
              <w:bottom w:val="single" w:sz="4" w:space="0" w:color="auto"/>
              <w:right w:val="single" w:sz="4" w:space="0" w:color="auto"/>
            </w:tcBorders>
            <w:vAlign w:val="center"/>
          </w:tcPr>
          <w:p w14:paraId="65E5DDF4" w14:textId="77777777" w:rsidR="00D40678" w:rsidRPr="00933296" w:rsidRDefault="00D40678" w:rsidP="00F170E6">
            <w:pPr>
              <w:pStyle w:val="aff7"/>
              <w:jc w:val="center"/>
              <w:rPr>
                <w:rFonts w:ascii="Times New Roman" w:hAnsi="Times New Roman" w:cs="Times New Roman"/>
              </w:rPr>
            </w:pPr>
          </w:p>
        </w:tc>
      </w:tr>
      <w:tr w:rsidR="00F82FA1" w:rsidRPr="00933296" w14:paraId="51D8BE89" w14:textId="77777777" w:rsidTr="00F170E6">
        <w:trPr>
          <w:cantSplit/>
          <w:trHeight w:hRule="exact" w:val="340"/>
          <w:jc w:val="center"/>
        </w:trPr>
        <w:tc>
          <w:tcPr>
            <w:tcW w:w="3249" w:type="dxa"/>
            <w:vMerge/>
            <w:vAlign w:val="center"/>
          </w:tcPr>
          <w:p w14:paraId="6F82AD07" w14:textId="77777777" w:rsidR="00F82FA1" w:rsidRPr="00933296" w:rsidRDefault="00F82FA1" w:rsidP="00F170E6">
            <w:pPr>
              <w:pStyle w:val="aff7"/>
              <w:jc w:val="center"/>
              <w:rPr>
                <w:rFonts w:ascii="Times New Roman" w:hAnsi="Times New Roman" w:cs="Times New Roman"/>
              </w:rPr>
            </w:pPr>
          </w:p>
        </w:tc>
        <w:tc>
          <w:tcPr>
            <w:tcW w:w="2491" w:type="dxa"/>
            <w:tcBorders>
              <w:top w:val="single" w:sz="4" w:space="0" w:color="auto"/>
              <w:left w:val="single" w:sz="4" w:space="0" w:color="auto"/>
              <w:bottom w:val="single" w:sz="4" w:space="0" w:color="auto"/>
              <w:right w:val="single" w:sz="4" w:space="0" w:color="auto"/>
            </w:tcBorders>
            <w:vAlign w:val="center"/>
          </w:tcPr>
          <w:p w14:paraId="0334D424" w14:textId="77777777" w:rsidR="00F82FA1" w:rsidRPr="00933296" w:rsidRDefault="00F82FA1" w:rsidP="00F170E6">
            <w:pPr>
              <w:pStyle w:val="aff7"/>
              <w:jc w:val="center"/>
              <w:rPr>
                <w:rFonts w:ascii="Times New Roman" w:hAnsi="Times New Roman" w:cs="Times New Roman"/>
              </w:rPr>
            </w:pPr>
            <w:r w:rsidRPr="00933296">
              <w:rPr>
                <w:rFonts w:ascii="Times New Roman" w:hAnsi="Times New Roman" w:cs="Times New Roman"/>
              </w:rPr>
              <w:sym w:font="Symbol" w:char="F0BC"/>
            </w:r>
          </w:p>
        </w:tc>
        <w:tc>
          <w:tcPr>
            <w:tcW w:w="1103" w:type="dxa"/>
            <w:tcBorders>
              <w:top w:val="single" w:sz="4" w:space="0" w:color="auto"/>
              <w:left w:val="single" w:sz="4" w:space="0" w:color="auto"/>
              <w:bottom w:val="single" w:sz="4" w:space="0" w:color="auto"/>
              <w:right w:val="single" w:sz="4" w:space="0" w:color="auto"/>
            </w:tcBorders>
            <w:vAlign w:val="center"/>
          </w:tcPr>
          <w:p w14:paraId="1CBB2074" w14:textId="77777777" w:rsidR="00F82FA1" w:rsidRPr="00933296" w:rsidRDefault="00F82FA1" w:rsidP="00F170E6">
            <w:pPr>
              <w:pStyle w:val="aff7"/>
              <w:jc w:val="center"/>
              <w:rPr>
                <w:rFonts w:ascii="Times New Roman" w:hAnsi="Times New Roman" w:cs="Times New Roman"/>
              </w:rPr>
            </w:pPr>
          </w:p>
        </w:tc>
      </w:tr>
    </w:tbl>
    <w:p w14:paraId="031267B0" w14:textId="5FDB9BBF" w:rsidR="00F82FA1" w:rsidRPr="00933296" w:rsidRDefault="00F82FA1" w:rsidP="00F82FA1">
      <w:pPr>
        <w:pStyle w:val="aff8"/>
        <w:spacing w:beforeLines="50" w:before="156" w:afterLines="50" w:after="156"/>
        <w:rPr>
          <w:rFonts w:ascii="Times New Roman"/>
          <w:szCs w:val="21"/>
        </w:rPr>
      </w:pPr>
      <w:r w:rsidRPr="00933296">
        <w:rPr>
          <w:rFonts w:ascii="Times New Roman"/>
          <w:szCs w:val="21"/>
        </w:rPr>
        <w:t>表</w:t>
      </w:r>
      <w:r w:rsidRPr="00933296">
        <w:rPr>
          <w:rFonts w:ascii="Times New Roman"/>
          <w:szCs w:val="21"/>
        </w:rPr>
        <w:t>A.8</w:t>
      </w:r>
      <w:r w:rsidRPr="00933296">
        <w:rPr>
          <w:rFonts w:ascii="Times New Roman"/>
          <w:szCs w:val="21"/>
        </w:rPr>
        <w:t>单时钟下降沿数据建立</w:t>
      </w:r>
      <w:r w:rsidRPr="00933296">
        <w:rPr>
          <w:rFonts w:ascii="Times New Roman"/>
          <w:szCs w:val="21"/>
        </w:rPr>
        <w:t>/</w:t>
      </w:r>
      <w:r w:rsidRPr="00933296">
        <w:rPr>
          <w:rFonts w:ascii="Times New Roman"/>
          <w:szCs w:val="21"/>
        </w:rPr>
        <w:t>保持时间窗口</w:t>
      </w:r>
      <w:r w:rsidR="007840C7">
        <w:rPr>
          <w:rFonts w:ascii="Times New Roman" w:hint="eastAsia"/>
          <w:szCs w:val="21"/>
        </w:rPr>
        <w:t>功能检查</w:t>
      </w:r>
    </w:p>
    <w:tbl>
      <w:tblPr>
        <w:tblW w:w="68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35"/>
        <w:gridCol w:w="2491"/>
        <w:gridCol w:w="1089"/>
      </w:tblGrid>
      <w:tr w:rsidR="006E2D33" w:rsidRPr="00933296" w14:paraId="75A0D897" w14:textId="77777777" w:rsidTr="00F170E6">
        <w:trPr>
          <w:cantSplit/>
          <w:trHeight w:hRule="exact" w:val="340"/>
          <w:jc w:val="center"/>
        </w:trPr>
        <w:tc>
          <w:tcPr>
            <w:tcW w:w="3235" w:type="dxa"/>
            <w:vAlign w:val="center"/>
          </w:tcPr>
          <w:p w14:paraId="74207D36" w14:textId="77777777" w:rsidR="006E2D33" w:rsidRPr="00933296" w:rsidRDefault="006E2D33" w:rsidP="00F170E6">
            <w:pPr>
              <w:pStyle w:val="aff7"/>
              <w:jc w:val="center"/>
              <w:rPr>
                <w:rFonts w:ascii="Times New Roman" w:hAnsi="Times New Roman" w:cs="Times New Roman"/>
              </w:rPr>
            </w:pPr>
            <w:r w:rsidRPr="00933296">
              <w:rPr>
                <w:rFonts w:ascii="Times New Roman" w:hAnsi="Times New Roman" w:cs="Times New Roman"/>
              </w:rPr>
              <w:t>数据建立</w:t>
            </w:r>
            <w:r w:rsidRPr="00933296">
              <w:rPr>
                <w:rFonts w:ascii="Times New Roman" w:hAnsi="Times New Roman" w:cs="Times New Roman"/>
              </w:rPr>
              <w:t>/</w:t>
            </w:r>
            <w:r w:rsidRPr="00933296">
              <w:rPr>
                <w:rFonts w:ascii="Times New Roman" w:hAnsi="Times New Roman" w:cs="Times New Roman"/>
              </w:rPr>
              <w:t>保持时间窗口</w:t>
            </w:r>
          </w:p>
        </w:tc>
        <w:tc>
          <w:tcPr>
            <w:tcW w:w="2491" w:type="dxa"/>
            <w:vAlign w:val="center"/>
          </w:tcPr>
          <w:p w14:paraId="1D707C41" w14:textId="77777777" w:rsidR="006E2D33" w:rsidRPr="00933296" w:rsidRDefault="006E2D33" w:rsidP="00F170E6">
            <w:pPr>
              <w:pStyle w:val="aff7"/>
              <w:jc w:val="center"/>
              <w:rPr>
                <w:rFonts w:ascii="Times New Roman" w:hAnsi="Times New Roman" w:cs="Times New Roman"/>
              </w:rPr>
            </w:pPr>
            <w:r w:rsidRPr="00933296">
              <w:rPr>
                <w:rFonts w:ascii="Times New Roman" w:hAnsi="Times New Roman" w:cs="Times New Roman"/>
              </w:rPr>
              <w:t>时钟</w:t>
            </w:r>
          </w:p>
        </w:tc>
        <w:tc>
          <w:tcPr>
            <w:tcW w:w="1089" w:type="dxa"/>
            <w:vAlign w:val="center"/>
          </w:tcPr>
          <w:p w14:paraId="7F5B88ED" w14:textId="4830BCAE" w:rsidR="006E2D33" w:rsidRPr="00933296" w:rsidRDefault="006E2D33" w:rsidP="00F170E6">
            <w:pPr>
              <w:pStyle w:val="aff7"/>
              <w:jc w:val="center"/>
              <w:rPr>
                <w:rFonts w:ascii="Times New Roman" w:hAnsi="Times New Roman" w:cs="Times New Roman"/>
              </w:rPr>
            </w:pPr>
            <w:r w:rsidRPr="00933296">
              <w:rPr>
                <w:rFonts w:ascii="Times New Roman" w:hAnsi="Times New Roman" w:cs="Times New Roman"/>
              </w:rPr>
              <w:t>检查结果</w:t>
            </w:r>
          </w:p>
        </w:tc>
      </w:tr>
      <w:tr w:rsidR="00F82FA1" w:rsidRPr="00933296" w14:paraId="6EF15C67" w14:textId="77777777" w:rsidTr="00F170E6">
        <w:trPr>
          <w:cantSplit/>
          <w:trHeight w:hRule="exact" w:val="340"/>
          <w:jc w:val="center"/>
        </w:trPr>
        <w:tc>
          <w:tcPr>
            <w:tcW w:w="3235" w:type="dxa"/>
            <w:vMerge w:val="restart"/>
            <w:vAlign w:val="center"/>
          </w:tcPr>
          <w:p w14:paraId="36A219A8" w14:textId="77777777" w:rsidR="00F82FA1" w:rsidRPr="00933296" w:rsidRDefault="00F82FA1" w:rsidP="00F170E6">
            <w:pPr>
              <w:pStyle w:val="aff7"/>
              <w:jc w:val="center"/>
              <w:rPr>
                <w:rFonts w:ascii="Times New Roman" w:hAnsi="Times New Roman" w:cs="Times New Roman"/>
              </w:rPr>
            </w:pPr>
            <w:r w:rsidRPr="00933296">
              <w:rPr>
                <w:rFonts w:ascii="Times New Roman" w:hAnsi="Times New Roman" w:cs="Times New Roman"/>
              </w:rPr>
              <w:t xml:space="preserve">0ns / </w:t>
            </w:r>
            <w:r w:rsidRPr="00933296">
              <w:rPr>
                <w:rFonts w:ascii="Times New Roman" w:hAnsi="Times New Roman" w:cs="Times New Roman"/>
                <w:i/>
              </w:rPr>
              <w:t>T</w:t>
            </w:r>
            <w:r w:rsidRPr="00933296">
              <w:rPr>
                <w:rFonts w:ascii="Times New Roman" w:hAnsi="Times New Roman" w:cs="Times New Roman"/>
                <w:vertAlign w:val="subscript"/>
              </w:rPr>
              <w:t>W</w:t>
            </w:r>
          </w:p>
        </w:tc>
        <w:tc>
          <w:tcPr>
            <w:tcW w:w="2491" w:type="dxa"/>
            <w:vAlign w:val="center"/>
          </w:tcPr>
          <w:p w14:paraId="03BF252A" w14:textId="53A3D59A" w:rsidR="00F82FA1" w:rsidRPr="00933296" w:rsidRDefault="00D55E51" w:rsidP="00F170E6">
            <w:pPr>
              <w:pStyle w:val="aff7"/>
              <w:jc w:val="center"/>
              <w:rPr>
                <w:rFonts w:ascii="Times New Roman" w:hAnsi="Times New Roman" w:cs="Times New Roman"/>
              </w:rPr>
            </w:pPr>
            <w:r w:rsidRPr="00933296">
              <w:rPr>
                <w:rFonts w:ascii="Times New Roman" w:hAnsi="Times New Roman" w:cs="Times New Roman"/>
              </w:rPr>
              <w:t>探头</w:t>
            </w:r>
            <w:r w:rsidR="00D40678" w:rsidRPr="00933296">
              <w:rPr>
                <w:rFonts w:ascii="Times New Roman" w:hAnsi="Times New Roman" w:cs="Times New Roman"/>
              </w:rPr>
              <w:t>1/</w:t>
            </w:r>
            <w:r w:rsidRPr="00933296">
              <w:rPr>
                <w:rFonts w:ascii="Times New Roman" w:hAnsi="Times New Roman" w:cs="Times New Roman"/>
              </w:rPr>
              <w:t>时钟</w:t>
            </w:r>
            <w:r w:rsidR="00F82FA1" w:rsidRPr="00933296">
              <w:rPr>
                <w:rFonts w:ascii="Times New Roman" w:hAnsi="Times New Roman" w:cs="Times New Roman"/>
              </w:rPr>
              <w:t>1</w:t>
            </w:r>
            <w:r w:rsidR="00F82FA1" w:rsidRPr="00933296">
              <w:rPr>
                <w:rFonts w:ascii="Times New Roman" w:hAnsi="Times New Roman" w:cs="Times New Roman"/>
              </w:rPr>
              <w:sym w:font="Symbol" w:char="F0AF"/>
            </w:r>
          </w:p>
        </w:tc>
        <w:tc>
          <w:tcPr>
            <w:tcW w:w="1089" w:type="dxa"/>
            <w:vAlign w:val="center"/>
          </w:tcPr>
          <w:p w14:paraId="57017BA5" w14:textId="77777777" w:rsidR="00F82FA1" w:rsidRPr="00933296" w:rsidRDefault="00F82FA1" w:rsidP="00F170E6">
            <w:pPr>
              <w:pStyle w:val="aff7"/>
              <w:jc w:val="center"/>
              <w:rPr>
                <w:rFonts w:ascii="Times New Roman" w:hAnsi="Times New Roman" w:cs="Times New Roman"/>
              </w:rPr>
            </w:pPr>
          </w:p>
        </w:tc>
      </w:tr>
      <w:tr w:rsidR="00F82FA1" w:rsidRPr="00933296" w14:paraId="1D0A042E" w14:textId="77777777" w:rsidTr="00F170E6">
        <w:trPr>
          <w:cantSplit/>
          <w:trHeight w:hRule="exact" w:val="340"/>
          <w:jc w:val="center"/>
        </w:trPr>
        <w:tc>
          <w:tcPr>
            <w:tcW w:w="3235" w:type="dxa"/>
            <w:vMerge/>
            <w:vAlign w:val="center"/>
          </w:tcPr>
          <w:p w14:paraId="3C72D819" w14:textId="77777777" w:rsidR="00F82FA1" w:rsidRPr="00933296" w:rsidRDefault="00F82FA1" w:rsidP="00F170E6">
            <w:pPr>
              <w:pStyle w:val="aff7"/>
              <w:jc w:val="center"/>
              <w:rPr>
                <w:rFonts w:ascii="Times New Roman" w:hAnsi="Times New Roman" w:cs="Times New Roman"/>
              </w:rPr>
            </w:pPr>
          </w:p>
        </w:tc>
        <w:tc>
          <w:tcPr>
            <w:tcW w:w="2491" w:type="dxa"/>
            <w:vAlign w:val="center"/>
          </w:tcPr>
          <w:p w14:paraId="1CD91A84" w14:textId="59D30077" w:rsidR="00F82FA1" w:rsidRPr="00933296" w:rsidRDefault="00D55E51" w:rsidP="00F170E6">
            <w:pPr>
              <w:pStyle w:val="aff7"/>
              <w:jc w:val="center"/>
              <w:rPr>
                <w:rFonts w:ascii="Times New Roman" w:hAnsi="Times New Roman" w:cs="Times New Roman"/>
              </w:rPr>
            </w:pPr>
            <w:r w:rsidRPr="00933296">
              <w:rPr>
                <w:rFonts w:ascii="Times New Roman" w:hAnsi="Times New Roman" w:cs="Times New Roman"/>
              </w:rPr>
              <w:t>探头</w:t>
            </w:r>
            <w:r w:rsidR="00D40678" w:rsidRPr="00933296">
              <w:rPr>
                <w:rFonts w:ascii="Times New Roman" w:hAnsi="Times New Roman" w:cs="Times New Roman"/>
              </w:rPr>
              <w:t>2/</w:t>
            </w:r>
            <w:r w:rsidRPr="00933296">
              <w:rPr>
                <w:rFonts w:ascii="Times New Roman" w:hAnsi="Times New Roman" w:cs="Times New Roman"/>
              </w:rPr>
              <w:t>时钟</w:t>
            </w:r>
            <w:r w:rsidR="00F82FA1" w:rsidRPr="00933296">
              <w:rPr>
                <w:rFonts w:ascii="Times New Roman" w:hAnsi="Times New Roman" w:cs="Times New Roman"/>
              </w:rPr>
              <w:t>2</w:t>
            </w:r>
            <w:r w:rsidR="00F82FA1" w:rsidRPr="00933296">
              <w:rPr>
                <w:rFonts w:ascii="Times New Roman" w:hAnsi="Times New Roman" w:cs="Times New Roman"/>
              </w:rPr>
              <w:sym w:font="Symbol" w:char="F0AF"/>
            </w:r>
          </w:p>
        </w:tc>
        <w:tc>
          <w:tcPr>
            <w:tcW w:w="1089" w:type="dxa"/>
            <w:vAlign w:val="center"/>
          </w:tcPr>
          <w:p w14:paraId="4FDAEEDA" w14:textId="77777777" w:rsidR="00F82FA1" w:rsidRPr="00933296" w:rsidRDefault="00F82FA1" w:rsidP="00F170E6">
            <w:pPr>
              <w:pStyle w:val="aff7"/>
              <w:jc w:val="center"/>
              <w:rPr>
                <w:rFonts w:ascii="Times New Roman" w:hAnsi="Times New Roman" w:cs="Times New Roman"/>
              </w:rPr>
            </w:pPr>
          </w:p>
        </w:tc>
      </w:tr>
      <w:tr w:rsidR="00F82FA1" w:rsidRPr="00933296" w14:paraId="3FC18310" w14:textId="77777777" w:rsidTr="00F170E6">
        <w:trPr>
          <w:cantSplit/>
          <w:trHeight w:hRule="exact" w:val="340"/>
          <w:jc w:val="center"/>
        </w:trPr>
        <w:tc>
          <w:tcPr>
            <w:tcW w:w="3235" w:type="dxa"/>
            <w:vMerge/>
            <w:vAlign w:val="center"/>
          </w:tcPr>
          <w:p w14:paraId="244F0A2A" w14:textId="77777777" w:rsidR="00F82FA1" w:rsidRPr="00933296" w:rsidRDefault="00F82FA1" w:rsidP="00F170E6">
            <w:pPr>
              <w:pStyle w:val="aff7"/>
              <w:jc w:val="center"/>
              <w:rPr>
                <w:rFonts w:ascii="Times New Roman" w:hAnsi="Times New Roman" w:cs="Times New Roman"/>
              </w:rPr>
            </w:pPr>
          </w:p>
        </w:tc>
        <w:tc>
          <w:tcPr>
            <w:tcW w:w="2491" w:type="dxa"/>
            <w:vAlign w:val="center"/>
          </w:tcPr>
          <w:p w14:paraId="0745C29B" w14:textId="77777777" w:rsidR="00F82FA1" w:rsidRPr="00933296" w:rsidRDefault="00F82FA1" w:rsidP="00F170E6">
            <w:pPr>
              <w:pStyle w:val="aff7"/>
              <w:jc w:val="center"/>
              <w:rPr>
                <w:rFonts w:ascii="Times New Roman" w:hAnsi="Times New Roman" w:cs="Times New Roman"/>
              </w:rPr>
            </w:pPr>
            <w:r w:rsidRPr="00933296">
              <w:rPr>
                <w:rFonts w:ascii="Times New Roman" w:hAnsi="Times New Roman" w:cs="Times New Roman"/>
              </w:rPr>
              <w:sym w:font="Symbol" w:char="F0BC"/>
            </w:r>
          </w:p>
        </w:tc>
        <w:tc>
          <w:tcPr>
            <w:tcW w:w="1089" w:type="dxa"/>
            <w:vAlign w:val="center"/>
          </w:tcPr>
          <w:p w14:paraId="1A476384" w14:textId="77777777" w:rsidR="00F82FA1" w:rsidRPr="00933296" w:rsidRDefault="00F82FA1" w:rsidP="00F170E6">
            <w:pPr>
              <w:pStyle w:val="aff7"/>
              <w:jc w:val="center"/>
              <w:rPr>
                <w:rFonts w:ascii="Times New Roman" w:hAnsi="Times New Roman" w:cs="Times New Roman"/>
              </w:rPr>
            </w:pPr>
          </w:p>
        </w:tc>
      </w:tr>
      <w:tr w:rsidR="00D40678" w:rsidRPr="00933296" w14:paraId="168AA04B" w14:textId="77777777" w:rsidTr="00F170E6">
        <w:trPr>
          <w:cantSplit/>
          <w:trHeight w:hRule="exact" w:val="340"/>
          <w:jc w:val="center"/>
        </w:trPr>
        <w:tc>
          <w:tcPr>
            <w:tcW w:w="3235" w:type="dxa"/>
            <w:vMerge w:val="restart"/>
            <w:vAlign w:val="center"/>
          </w:tcPr>
          <w:p w14:paraId="7DCDDAEB" w14:textId="77777777" w:rsidR="00D40678" w:rsidRPr="00933296" w:rsidRDefault="00D40678" w:rsidP="00F170E6">
            <w:pPr>
              <w:pStyle w:val="aff7"/>
              <w:jc w:val="center"/>
              <w:rPr>
                <w:rFonts w:ascii="Times New Roman" w:hAnsi="Times New Roman" w:cs="Times New Roman"/>
              </w:rPr>
            </w:pPr>
            <w:r w:rsidRPr="00933296">
              <w:rPr>
                <w:rFonts w:ascii="Times New Roman" w:hAnsi="Times New Roman" w:cs="Times New Roman"/>
                <w:i/>
              </w:rPr>
              <w:t>T</w:t>
            </w:r>
            <w:r w:rsidRPr="00933296">
              <w:rPr>
                <w:rFonts w:ascii="Times New Roman" w:hAnsi="Times New Roman" w:cs="Times New Roman"/>
                <w:vertAlign w:val="subscript"/>
              </w:rPr>
              <w:t xml:space="preserve">W </w:t>
            </w:r>
            <w:r w:rsidRPr="00933296">
              <w:rPr>
                <w:rFonts w:ascii="Times New Roman" w:hAnsi="Times New Roman" w:cs="Times New Roman"/>
              </w:rPr>
              <w:t>/ 0ns</w:t>
            </w:r>
          </w:p>
        </w:tc>
        <w:tc>
          <w:tcPr>
            <w:tcW w:w="2491" w:type="dxa"/>
            <w:tcBorders>
              <w:top w:val="single" w:sz="4" w:space="0" w:color="auto"/>
              <w:left w:val="single" w:sz="4" w:space="0" w:color="auto"/>
              <w:bottom w:val="single" w:sz="4" w:space="0" w:color="auto"/>
              <w:right w:val="single" w:sz="4" w:space="0" w:color="auto"/>
            </w:tcBorders>
            <w:vAlign w:val="center"/>
          </w:tcPr>
          <w:p w14:paraId="5D546EF7" w14:textId="539497C9" w:rsidR="00D40678" w:rsidRPr="00933296" w:rsidRDefault="00D55E51" w:rsidP="00F170E6">
            <w:pPr>
              <w:pStyle w:val="aff7"/>
              <w:jc w:val="center"/>
              <w:rPr>
                <w:rFonts w:ascii="Times New Roman" w:hAnsi="Times New Roman" w:cs="Times New Roman"/>
              </w:rPr>
            </w:pPr>
            <w:r w:rsidRPr="00933296">
              <w:rPr>
                <w:rFonts w:ascii="Times New Roman" w:hAnsi="Times New Roman" w:cs="Times New Roman"/>
              </w:rPr>
              <w:t>探头</w:t>
            </w:r>
            <w:r w:rsidR="00D40678" w:rsidRPr="00933296">
              <w:rPr>
                <w:rFonts w:ascii="Times New Roman" w:hAnsi="Times New Roman" w:cs="Times New Roman"/>
              </w:rPr>
              <w:t>1/</w:t>
            </w:r>
            <w:r w:rsidRPr="00933296">
              <w:rPr>
                <w:rFonts w:ascii="Times New Roman" w:hAnsi="Times New Roman" w:cs="Times New Roman"/>
              </w:rPr>
              <w:t>时钟</w:t>
            </w:r>
            <w:r w:rsidR="00D40678" w:rsidRPr="00933296">
              <w:rPr>
                <w:rFonts w:ascii="Times New Roman" w:hAnsi="Times New Roman" w:cs="Times New Roman"/>
              </w:rPr>
              <w:t>1</w:t>
            </w:r>
            <w:r w:rsidR="00D40678" w:rsidRPr="00933296">
              <w:rPr>
                <w:rFonts w:ascii="Times New Roman" w:hAnsi="Times New Roman" w:cs="Times New Roman"/>
              </w:rPr>
              <w:sym w:font="Symbol" w:char="F0AF"/>
            </w:r>
          </w:p>
        </w:tc>
        <w:tc>
          <w:tcPr>
            <w:tcW w:w="1089" w:type="dxa"/>
            <w:tcBorders>
              <w:top w:val="single" w:sz="4" w:space="0" w:color="auto"/>
              <w:left w:val="single" w:sz="4" w:space="0" w:color="auto"/>
              <w:bottom w:val="single" w:sz="4" w:space="0" w:color="auto"/>
              <w:right w:val="single" w:sz="4" w:space="0" w:color="auto"/>
            </w:tcBorders>
            <w:vAlign w:val="center"/>
          </w:tcPr>
          <w:p w14:paraId="0B31F4D7" w14:textId="77777777" w:rsidR="00D40678" w:rsidRPr="00933296" w:rsidRDefault="00D40678" w:rsidP="00F170E6">
            <w:pPr>
              <w:pStyle w:val="aff7"/>
              <w:jc w:val="center"/>
              <w:rPr>
                <w:rFonts w:ascii="Times New Roman" w:hAnsi="Times New Roman" w:cs="Times New Roman"/>
              </w:rPr>
            </w:pPr>
          </w:p>
        </w:tc>
      </w:tr>
      <w:tr w:rsidR="00D40678" w:rsidRPr="00933296" w14:paraId="427415B4" w14:textId="77777777" w:rsidTr="00F170E6">
        <w:trPr>
          <w:cantSplit/>
          <w:trHeight w:hRule="exact" w:val="340"/>
          <w:jc w:val="center"/>
        </w:trPr>
        <w:tc>
          <w:tcPr>
            <w:tcW w:w="3235" w:type="dxa"/>
            <w:vMerge/>
            <w:vAlign w:val="center"/>
          </w:tcPr>
          <w:p w14:paraId="5F341BF6" w14:textId="77777777" w:rsidR="00D40678" w:rsidRPr="00933296" w:rsidRDefault="00D40678" w:rsidP="00F170E6">
            <w:pPr>
              <w:pStyle w:val="aff7"/>
              <w:jc w:val="center"/>
              <w:rPr>
                <w:rFonts w:ascii="Times New Roman" w:hAnsi="Times New Roman" w:cs="Times New Roman"/>
              </w:rPr>
            </w:pPr>
          </w:p>
        </w:tc>
        <w:tc>
          <w:tcPr>
            <w:tcW w:w="2491" w:type="dxa"/>
            <w:tcBorders>
              <w:top w:val="single" w:sz="4" w:space="0" w:color="auto"/>
              <w:left w:val="single" w:sz="4" w:space="0" w:color="auto"/>
              <w:bottom w:val="single" w:sz="4" w:space="0" w:color="auto"/>
              <w:right w:val="single" w:sz="4" w:space="0" w:color="auto"/>
            </w:tcBorders>
            <w:vAlign w:val="center"/>
          </w:tcPr>
          <w:p w14:paraId="6D21877A" w14:textId="5615D839" w:rsidR="00D40678" w:rsidRPr="00933296" w:rsidRDefault="00D55E51" w:rsidP="00F170E6">
            <w:pPr>
              <w:pStyle w:val="aff7"/>
              <w:jc w:val="center"/>
              <w:rPr>
                <w:rFonts w:ascii="Times New Roman" w:hAnsi="Times New Roman" w:cs="Times New Roman"/>
              </w:rPr>
            </w:pPr>
            <w:r w:rsidRPr="00933296">
              <w:rPr>
                <w:rFonts w:ascii="Times New Roman" w:hAnsi="Times New Roman" w:cs="Times New Roman"/>
              </w:rPr>
              <w:t>探头</w:t>
            </w:r>
            <w:r w:rsidR="00D40678" w:rsidRPr="00933296">
              <w:rPr>
                <w:rFonts w:ascii="Times New Roman" w:hAnsi="Times New Roman" w:cs="Times New Roman"/>
              </w:rPr>
              <w:t>2/</w:t>
            </w:r>
            <w:r w:rsidRPr="00933296">
              <w:rPr>
                <w:rFonts w:ascii="Times New Roman" w:hAnsi="Times New Roman" w:cs="Times New Roman"/>
              </w:rPr>
              <w:t>时钟</w:t>
            </w:r>
            <w:r w:rsidR="00D40678" w:rsidRPr="00933296">
              <w:rPr>
                <w:rFonts w:ascii="Times New Roman" w:hAnsi="Times New Roman" w:cs="Times New Roman"/>
              </w:rPr>
              <w:t>2</w:t>
            </w:r>
            <w:r w:rsidR="00D40678" w:rsidRPr="00933296">
              <w:rPr>
                <w:rFonts w:ascii="Times New Roman" w:hAnsi="Times New Roman" w:cs="Times New Roman"/>
              </w:rPr>
              <w:sym w:font="Symbol" w:char="F0AF"/>
            </w:r>
          </w:p>
        </w:tc>
        <w:tc>
          <w:tcPr>
            <w:tcW w:w="1089" w:type="dxa"/>
            <w:tcBorders>
              <w:top w:val="single" w:sz="4" w:space="0" w:color="auto"/>
              <w:left w:val="single" w:sz="4" w:space="0" w:color="auto"/>
              <w:bottom w:val="single" w:sz="4" w:space="0" w:color="auto"/>
              <w:right w:val="single" w:sz="4" w:space="0" w:color="auto"/>
            </w:tcBorders>
            <w:vAlign w:val="center"/>
          </w:tcPr>
          <w:p w14:paraId="3A574EBA" w14:textId="77777777" w:rsidR="00D40678" w:rsidRPr="00933296" w:rsidRDefault="00D40678" w:rsidP="00F170E6">
            <w:pPr>
              <w:pStyle w:val="aff7"/>
              <w:jc w:val="center"/>
              <w:rPr>
                <w:rFonts w:ascii="Times New Roman" w:hAnsi="Times New Roman" w:cs="Times New Roman"/>
              </w:rPr>
            </w:pPr>
          </w:p>
        </w:tc>
      </w:tr>
      <w:tr w:rsidR="00F82FA1" w:rsidRPr="00933296" w14:paraId="39B1AD5D" w14:textId="77777777" w:rsidTr="00F170E6">
        <w:trPr>
          <w:cantSplit/>
          <w:trHeight w:hRule="exact" w:val="340"/>
          <w:jc w:val="center"/>
        </w:trPr>
        <w:tc>
          <w:tcPr>
            <w:tcW w:w="3235" w:type="dxa"/>
            <w:vMerge/>
            <w:vAlign w:val="center"/>
          </w:tcPr>
          <w:p w14:paraId="7A7175F3" w14:textId="77777777" w:rsidR="00F82FA1" w:rsidRPr="00933296" w:rsidRDefault="00F82FA1" w:rsidP="00F170E6">
            <w:pPr>
              <w:pStyle w:val="aff7"/>
              <w:jc w:val="center"/>
              <w:rPr>
                <w:rFonts w:ascii="Times New Roman" w:hAnsi="Times New Roman" w:cs="Times New Roman"/>
              </w:rPr>
            </w:pPr>
          </w:p>
        </w:tc>
        <w:tc>
          <w:tcPr>
            <w:tcW w:w="2491" w:type="dxa"/>
            <w:tcBorders>
              <w:top w:val="single" w:sz="4" w:space="0" w:color="auto"/>
              <w:left w:val="single" w:sz="4" w:space="0" w:color="auto"/>
              <w:bottom w:val="single" w:sz="4" w:space="0" w:color="auto"/>
              <w:right w:val="single" w:sz="4" w:space="0" w:color="auto"/>
            </w:tcBorders>
            <w:vAlign w:val="center"/>
          </w:tcPr>
          <w:p w14:paraId="6DC6EA21" w14:textId="77777777" w:rsidR="00F82FA1" w:rsidRPr="00933296" w:rsidRDefault="00F82FA1" w:rsidP="00F170E6">
            <w:pPr>
              <w:pStyle w:val="aff7"/>
              <w:jc w:val="center"/>
              <w:rPr>
                <w:rFonts w:ascii="Times New Roman" w:hAnsi="Times New Roman" w:cs="Times New Roman"/>
              </w:rPr>
            </w:pPr>
            <w:r w:rsidRPr="00933296">
              <w:rPr>
                <w:rFonts w:ascii="Times New Roman" w:hAnsi="Times New Roman" w:cs="Times New Roman"/>
              </w:rPr>
              <w:sym w:font="Symbol" w:char="F0BC"/>
            </w:r>
          </w:p>
        </w:tc>
        <w:tc>
          <w:tcPr>
            <w:tcW w:w="1089" w:type="dxa"/>
            <w:tcBorders>
              <w:top w:val="single" w:sz="4" w:space="0" w:color="auto"/>
              <w:left w:val="single" w:sz="4" w:space="0" w:color="auto"/>
              <w:bottom w:val="single" w:sz="4" w:space="0" w:color="auto"/>
              <w:right w:val="single" w:sz="4" w:space="0" w:color="auto"/>
            </w:tcBorders>
            <w:vAlign w:val="center"/>
          </w:tcPr>
          <w:p w14:paraId="0310E1C3" w14:textId="77777777" w:rsidR="00F82FA1" w:rsidRPr="00933296" w:rsidRDefault="00F82FA1" w:rsidP="00F170E6">
            <w:pPr>
              <w:pStyle w:val="aff7"/>
              <w:jc w:val="center"/>
              <w:rPr>
                <w:rFonts w:ascii="Times New Roman" w:hAnsi="Times New Roman" w:cs="Times New Roman"/>
              </w:rPr>
            </w:pPr>
          </w:p>
        </w:tc>
      </w:tr>
    </w:tbl>
    <w:p w14:paraId="7054931D" w14:textId="77777777" w:rsidR="00C143C1" w:rsidRPr="00933296" w:rsidRDefault="00C143C1" w:rsidP="000A5541">
      <w:pPr>
        <w:adjustRightInd w:val="0"/>
        <w:snapToGrid w:val="0"/>
        <w:ind w:firstLineChars="49" w:firstLine="103"/>
        <w:rPr>
          <w:rFonts w:eastAsia="黑体"/>
          <w:b/>
          <w:color w:val="000000"/>
          <w:szCs w:val="21"/>
        </w:rPr>
      </w:pPr>
    </w:p>
    <w:p w14:paraId="779CB791" w14:textId="77777777" w:rsidR="009465F8" w:rsidRPr="00933296" w:rsidRDefault="008B6F26" w:rsidP="000A5541">
      <w:pPr>
        <w:adjustRightInd w:val="0"/>
        <w:snapToGrid w:val="0"/>
        <w:rPr>
          <w:color w:val="000000"/>
        </w:rPr>
      </w:pPr>
      <w:bookmarkStart w:id="175" w:name="_Toc214871820"/>
      <w:bookmarkStart w:id="176" w:name="_Toc393661488"/>
      <w:r w:rsidRPr="00933296">
        <w:rPr>
          <w:color w:val="000000"/>
        </w:rPr>
        <w:br w:type="page"/>
      </w:r>
    </w:p>
    <w:p w14:paraId="54AEA203" w14:textId="77777777" w:rsidR="007E1BC8" w:rsidRDefault="007E1BC8" w:rsidP="007E1BC8">
      <w:pPr>
        <w:pStyle w:val="af"/>
        <w:adjustRightInd w:val="0"/>
        <w:snapToGrid w:val="0"/>
        <w:spacing w:beforeLines="50" w:before="156" w:afterLines="50" w:after="156"/>
        <w:rPr>
          <w:rFonts w:ascii="Times New Roman" w:hAnsi="Times New Roman"/>
          <w:color w:val="000000"/>
        </w:rPr>
      </w:pPr>
      <w:bookmarkStart w:id="177" w:name="_Toc528315040"/>
      <w:bookmarkStart w:id="178" w:name="_Toc81468742"/>
    </w:p>
    <w:p w14:paraId="523B3594" w14:textId="4F9A6B13" w:rsidR="00B34EA6" w:rsidRPr="007E1BC8" w:rsidRDefault="009D115C" w:rsidP="007E1BC8">
      <w:pPr>
        <w:pStyle w:val="af"/>
        <w:adjustRightInd w:val="0"/>
        <w:snapToGrid w:val="0"/>
        <w:spacing w:beforeLines="50" w:before="156" w:afterLines="50" w:after="156"/>
        <w:jc w:val="left"/>
        <w:rPr>
          <w:rFonts w:ascii="Times New Roman" w:hAnsi="Times New Roman"/>
          <w:b/>
          <w:color w:val="000000"/>
          <w:sz w:val="24"/>
          <w:szCs w:val="24"/>
        </w:rPr>
      </w:pPr>
      <w:r w:rsidRPr="007E1BC8">
        <w:rPr>
          <w:rFonts w:ascii="Times New Roman" w:hAnsi="Times New Roman"/>
          <w:b/>
          <w:color w:val="000000"/>
          <w:sz w:val="24"/>
          <w:szCs w:val="24"/>
        </w:rPr>
        <w:t>附录</w:t>
      </w:r>
      <w:r w:rsidRPr="007E1BC8">
        <w:rPr>
          <w:rFonts w:ascii="Times New Roman" w:hAnsi="Times New Roman"/>
          <w:b/>
          <w:color w:val="000000"/>
          <w:sz w:val="24"/>
          <w:szCs w:val="24"/>
        </w:rPr>
        <w:t xml:space="preserve"> </w:t>
      </w:r>
      <w:r w:rsidR="009F7735" w:rsidRPr="007E1BC8">
        <w:rPr>
          <w:rFonts w:ascii="Times New Roman" w:hAnsi="Times New Roman"/>
          <w:b/>
          <w:color w:val="000000"/>
          <w:sz w:val="24"/>
          <w:szCs w:val="24"/>
        </w:rPr>
        <w:t>B</w:t>
      </w:r>
      <w:r w:rsidRPr="007E1BC8">
        <w:rPr>
          <w:rFonts w:ascii="Times New Roman" w:hAnsi="Times New Roman"/>
          <w:b/>
          <w:color w:val="000000"/>
          <w:sz w:val="24"/>
          <w:szCs w:val="24"/>
        </w:rPr>
        <w:t xml:space="preserve"> </w:t>
      </w:r>
      <w:bookmarkStart w:id="179" w:name="_Toc434423212"/>
      <w:r w:rsidR="007E1BC8">
        <w:rPr>
          <w:rFonts w:ascii="Times New Roman" w:hAnsi="Times New Roman" w:hint="eastAsia"/>
          <w:b/>
          <w:color w:val="000000"/>
          <w:sz w:val="24"/>
          <w:szCs w:val="24"/>
        </w:rPr>
        <w:t xml:space="preserve">                   </w:t>
      </w:r>
      <w:r w:rsidRPr="007E1BC8">
        <w:rPr>
          <w:rFonts w:ascii="Times New Roman" w:hAnsi="Times New Roman"/>
          <w:b/>
          <w:color w:val="000000"/>
          <w:sz w:val="24"/>
          <w:szCs w:val="24"/>
        </w:rPr>
        <w:t>校准证书内页格式</w:t>
      </w:r>
      <w:bookmarkEnd w:id="175"/>
      <w:bookmarkEnd w:id="176"/>
      <w:bookmarkEnd w:id="177"/>
      <w:bookmarkEnd w:id="178"/>
      <w:bookmarkEnd w:id="179"/>
    </w:p>
    <w:p w14:paraId="44834B01" w14:textId="77777777" w:rsidR="000C2229" w:rsidRPr="00933296" w:rsidRDefault="000C2229" w:rsidP="000A5541">
      <w:pPr>
        <w:widowControl/>
        <w:tabs>
          <w:tab w:val="left" w:pos="2160"/>
        </w:tabs>
        <w:autoSpaceDE w:val="0"/>
        <w:autoSpaceDN w:val="0"/>
        <w:adjustRightInd w:val="0"/>
        <w:snapToGrid w:val="0"/>
        <w:textAlignment w:val="bottom"/>
        <w:rPr>
          <w:b/>
          <w:color w:val="000000"/>
          <w:sz w:val="24"/>
        </w:rPr>
      </w:pPr>
    </w:p>
    <w:p w14:paraId="7BE12FD7" w14:textId="77777777" w:rsidR="004907C3" w:rsidRPr="00933296" w:rsidRDefault="004907C3" w:rsidP="004907C3">
      <w:pPr>
        <w:widowControl/>
        <w:tabs>
          <w:tab w:val="left" w:pos="2160"/>
        </w:tabs>
        <w:autoSpaceDE w:val="0"/>
        <w:autoSpaceDN w:val="0"/>
        <w:adjustRightInd w:val="0"/>
        <w:snapToGrid w:val="0"/>
        <w:textAlignment w:val="bottom"/>
        <w:rPr>
          <w:color w:val="000000"/>
          <w:sz w:val="24"/>
        </w:rPr>
      </w:pPr>
      <w:r w:rsidRPr="00933296">
        <w:rPr>
          <w:color w:val="000000"/>
          <w:sz w:val="24"/>
        </w:rPr>
        <w:t>被校逻辑分析仪外观检查</w:t>
      </w:r>
    </w:p>
    <w:p w14:paraId="08F53A14" w14:textId="77777777" w:rsidR="004907C3" w:rsidRPr="00933296" w:rsidRDefault="004907C3" w:rsidP="004907C3">
      <w:pPr>
        <w:adjustRightInd w:val="0"/>
        <w:snapToGrid w:val="0"/>
        <w:jc w:val="left"/>
        <w:rPr>
          <w:color w:val="000000"/>
          <w:sz w:val="24"/>
        </w:rPr>
      </w:pPr>
      <w:r w:rsidRPr="00933296">
        <w:rPr>
          <w:color w:val="000000"/>
          <w:sz w:val="24"/>
        </w:rPr>
        <w:t>正常</w:t>
      </w:r>
      <w:r w:rsidRPr="00933296">
        <w:rPr>
          <w:color w:val="000000"/>
          <w:sz w:val="24"/>
        </w:rPr>
        <w:t xml:space="preserve"> □       </w:t>
      </w:r>
      <w:r w:rsidRPr="00933296">
        <w:rPr>
          <w:color w:val="000000"/>
          <w:sz w:val="24"/>
        </w:rPr>
        <w:t>不正常</w:t>
      </w:r>
      <w:r w:rsidRPr="00933296">
        <w:rPr>
          <w:color w:val="000000"/>
          <w:sz w:val="24"/>
        </w:rPr>
        <w:t xml:space="preserve"> □</w:t>
      </w:r>
    </w:p>
    <w:p w14:paraId="42C1C531" w14:textId="77777777" w:rsidR="004907C3" w:rsidRPr="00933296" w:rsidRDefault="004907C3" w:rsidP="004907C3">
      <w:pPr>
        <w:widowControl/>
        <w:tabs>
          <w:tab w:val="left" w:pos="2160"/>
        </w:tabs>
        <w:autoSpaceDE w:val="0"/>
        <w:autoSpaceDN w:val="0"/>
        <w:adjustRightInd w:val="0"/>
        <w:snapToGrid w:val="0"/>
        <w:textAlignment w:val="bottom"/>
        <w:rPr>
          <w:b/>
          <w:color w:val="000000"/>
        </w:rPr>
      </w:pPr>
    </w:p>
    <w:p w14:paraId="1EB6BDEC" w14:textId="77777777" w:rsidR="004907C3" w:rsidRPr="00933296" w:rsidRDefault="004907C3" w:rsidP="004907C3">
      <w:pPr>
        <w:widowControl/>
        <w:tabs>
          <w:tab w:val="left" w:pos="2160"/>
        </w:tabs>
        <w:autoSpaceDE w:val="0"/>
        <w:autoSpaceDN w:val="0"/>
        <w:adjustRightInd w:val="0"/>
        <w:snapToGrid w:val="0"/>
        <w:textAlignment w:val="bottom"/>
        <w:rPr>
          <w:color w:val="000000"/>
          <w:sz w:val="24"/>
        </w:rPr>
      </w:pPr>
      <w:r w:rsidRPr="00933296">
        <w:rPr>
          <w:color w:val="000000"/>
          <w:sz w:val="24"/>
        </w:rPr>
        <w:t>被校逻辑分析仪工作正常性检查</w:t>
      </w:r>
    </w:p>
    <w:p w14:paraId="63A0C765" w14:textId="77777777" w:rsidR="004907C3" w:rsidRPr="00933296" w:rsidRDefault="004907C3" w:rsidP="004907C3">
      <w:pPr>
        <w:adjustRightInd w:val="0"/>
        <w:snapToGrid w:val="0"/>
        <w:jc w:val="left"/>
        <w:rPr>
          <w:color w:val="000000"/>
          <w:sz w:val="24"/>
        </w:rPr>
      </w:pPr>
      <w:r w:rsidRPr="00933296">
        <w:rPr>
          <w:color w:val="000000"/>
          <w:sz w:val="24"/>
        </w:rPr>
        <w:t>正常</w:t>
      </w:r>
      <w:r w:rsidRPr="00933296">
        <w:rPr>
          <w:color w:val="000000"/>
          <w:sz w:val="24"/>
        </w:rPr>
        <w:t xml:space="preserve"> □       </w:t>
      </w:r>
      <w:r w:rsidRPr="00933296">
        <w:rPr>
          <w:color w:val="000000"/>
          <w:sz w:val="24"/>
        </w:rPr>
        <w:t>不正常</w:t>
      </w:r>
      <w:r w:rsidRPr="00933296">
        <w:rPr>
          <w:color w:val="000000"/>
          <w:sz w:val="24"/>
        </w:rPr>
        <w:t xml:space="preserve"> □</w:t>
      </w:r>
    </w:p>
    <w:p w14:paraId="2A0E6488" w14:textId="77777777" w:rsidR="009465F8" w:rsidRPr="00933296" w:rsidRDefault="009465F8" w:rsidP="000A5541">
      <w:pPr>
        <w:adjustRightInd w:val="0"/>
        <w:snapToGrid w:val="0"/>
        <w:jc w:val="left"/>
        <w:rPr>
          <w:color w:val="000000"/>
          <w:sz w:val="24"/>
        </w:rPr>
      </w:pPr>
    </w:p>
    <w:p w14:paraId="05336C08" w14:textId="77777777" w:rsidR="004907C3" w:rsidRPr="00933296" w:rsidRDefault="004907C3" w:rsidP="004907C3">
      <w:pPr>
        <w:pStyle w:val="aff7"/>
        <w:jc w:val="center"/>
        <w:rPr>
          <w:rFonts w:ascii="Times New Roman" w:eastAsia="黑体" w:hAnsi="Times New Roman" w:cs="Times New Roman"/>
          <w:noProof/>
          <w:spacing w:val="2"/>
        </w:rPr>
      </w:pPr>
      <w:r w:rsidRPr="00933296">
        <w:rPr>
          <w:rFonts w:ascii="Times New Roman" w:eastAsia="黑体" w:hAnsi="Times New Roman" w:cs="Times New Roman"/>
        </w:rPr>
        <w:t>表</w:t>
      </w:r>
      <w:r w:rsidRPr="00933296">
        <w:rPr>
          <w:rFonts w:ascii="Times New Roman" w:eastAsia="黑体" w:hAnsi="Times New Roman" w:cs="Times New Roman"/>
        </w:rPr>
        <w:t>B.1</w:t>
      </w:r>
      <w:r w:rsidRPr="00933296">
        <w:rPr>
          <w:rFonts w:ascii="Times New Roman" w:eastAsia="黑体" w:hAnsi="Times New Roman" w:cs="Times New Roman"/>
        </w:rPr>
        <w:t>门限电平</w:t>
      </w:r>
    </w:p>
    <w:p w14:paraId="20C43258" w14:textId="1227078F" w:rsidR="004907C3" w:rsidRPr="00933296" w:rsidRDefault="004907C3" w:rsidP="00D55E51">
      <w:pPr>
        <w:pStyle w:val="aff7"/>
        <w:spacing w:beforeLines="100" w:before="312"/>
        <w:rPr>
          <w:rFonts w:ascii="Times New Roman" w:hAnsi="Times New Roman" w:cs="Times New Roman"/>
        </w:rPr>
      </w:pPr>
      <w:r w:rsidRPr="00933296">
        <w:rPr>
          <w:rFonts w:ascii="Times New Roman" w:hAnsi="Times New Roman" w:cs="Times New Roman"/>
          <w:noProof/>
          <w:spacing w:val="2"/>
        </w:rPr>
        <w:t>1.</w:t>
      </w:r>
      <w:r w:rsidR="00D55E51" w:rsidRPr="00933296">
        <w:rPr>
          <w:rFonts w:ascii="Times New Roman" w:hAnsi="Times New Roman" w:cs="Times New Roman"/>
          <w:noProof/>
          <w:spacing w:val="2"/>
        </w:rPr>
        <w:t xml:space="preserve"> </w:t>
      </w:r>
      <w:r w:rsidR="00D55E51" w:rsidRPr="00933296">
        <w:rPr>
          <w:rFonts w:ascii="Times New Roman" w:hAnsi="Times New Roman" w:cs="Times New Roman"/>
          <w:noProof/>
          <w:spacing w:val="2"/>
        </w:rPr>
        <w:t>探头</w:t>
      </w:r>
      <w:r w:rsidR="00D55E51" w:rsidRPr="00933296">
        <w:rPr>
          <w:rFonts w:ascii="Times New Roman" w:hAnsi="Times New Roman" w:cs="Times New Roman"/>
          <w:noProof/>
          <w:spacing w:val="2"/>
        </w:rPr>
        <w:t>1_</w:t>
      </w:r>
      <w:r w:rsidR="00D55E51" w:rsidRPr="00933296">
        <w:rPr>
          <w:rFonts w:ascii="Times New Roman" w:hAnsi="Times New Roman" w:cs="Times New Roman"/>
          <w:noProof/>
          <w:spacing w:val="2"/>
        </w:rPr>
        <w:t>通道</w:t>
      </w:r>
      <w:r w:rsidR="00D55E51" w:rsidRPr="00933296">
        <w:rPr>
          <w:rFonts w:ascii="Times New Roman" w:hAnsi="Times New Roman" w:cs="Times New Roman"/>
          <w:noProof/>
          <w:spacing w:val="2"/>
        </w:rPr>
        <w:t>0</w:t>
      </w:r>
      <w:r w:rsidRPr="00933296">
        <w:rPr>
          <w:rFonts w:ascii="Times New Roman" w:hAnsi="Times New Roman" w:cs="Times New Roman"/>
          <w:noProof/>
          <w:spacing w:val="2"/>
        </w:rPr>
        <w:t>：</w:t>
      </w:r>
    </w:p>
    <w:tbl>
      <w:tblPr>
        <w:tblW w:w="75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06"/>
        <w:gridCol w:w="1400"/>
        <w:gridCol w:w="1277"/>
        <w:gridCol w:w="1278"/>
        <w:gridCol w:w="1277"/>
        <w:gridCol w:w="1278"/>
      </w:tblGrid>
      <w:tr w:rsidR="00C769A4" w:rsidRPr="00933296" w14:paraId="1817E4CB" w14:textId="77777777" w:rsidTr="004907C3">
        <w:trPr>
          <w:cantSplit/>
          <w:trHeight w:hRule="exact" w:val="658"/>
          <w:jc w:val="center"/>
        </w:trPr>
        <w:tc>
          <w:tcPr>
            <w:tcW w:w="2406" w:type="dxa"/>
            <w:gridSpan w:val="2"/>
            <w:vAlign w:val="center"/>
          </w:tcPr>
          <w:p w14:paraId="21CC1FBB" w14:textId="77777777" w:rsidR="00C769A4" w:rsidRPr="00933296" w:rsidRDefault="00C769A4" w:rsidP="004907C3">
            <w:pPr>
              <w:pStyle w:val="aff7"/>
              <w:jc w:val="center"/>
              <w:rPr>
                <w:rFonts w:ascii="Times New Roman" w:hAnsi="Times New Roman" w:cs="Times New Roman"/>
              </w:rPr>
            </w:pPr>
            <w:r w:rsidRPr="00933296">
              <w:rPr>
                <w:rFonts w:ascii="Times New Roman" w:hAnsi="Times New Roman" w:cs="Times New Roman"/>
              </w:rPr>
              <w:t>门限设置</w:t>
            </w:r>
          </w:p>
        </w:tc>
        <w:tc>
          <w:tcPr>
            <w:tcW w:w="1277" w:type="dxa"/>
            <w:vAlign w:val="center"/>
          </w:tcPr>
          <w:p w14:paraId="2EEA0088" w14:textId="77777777" w:rsidR="00C769A4" w:rsidRPr="00933296" w:rsidRDefault="00C769A4" w:rsidP="004907C3">
            <w:pPr>
              <w:pStyle w:val="aff7"/>
              <w:jc w:val="center"/>
              <w:rPr>
                <w:rFonts w:ascii="Times New Roman" w:hAnsi="Times New Roman" w:cs="Times New Roman"/>
              </w:rPr>
            </w:pPr>
            <w:r w:rsidRPr="00933296">
              <w:rPr>
                <w:rFonts w:ascii="Times New Roman" w:hAnsi="Times New Roman" w:cs="Times New Roman"/>
              </w:rPr>
              <w:t>下限</w:t>
            </w:r>
          </w:p>
        </w:tc>
        <w:tc>
          <w:tcPr>
            <w:tcW w:w="1278" w:type="dxa"/>
            <w:vAlign w:val="center"/>
          </w:tcPr>
          <w:p w14:paraId="622332B4" w14:textId="77777777" w:rsidR="00C769A4" w:rsidRPr="00933296" w:rsidRDefault="00C769A4" w:rsidP="00CB384B">
            <w:pPr>
              <w:pStyle w:val="aff7"/>
              <w:jc w:val="center"/>
              <w:rPr>
                <w:rFonts w:ascii="Times New Roman" w:hAnsi="Times New Roman" w:cs="Times New Roman"/>
              </w:rPr>
            </w:pPr>
            <w:r w:rsidRPr="00933296">
              <w:rPr>
                <w:rFonts w:ascii="Times New Roman" w:hAnsi="Times New Roman" w:cs="Times New Roman"/>
              </w:rPr>
              <w:t>测量结果</w:t>
            </w:r>
          </w:p>
        </w:tc>
        <w:tc>
          <w:tcPr>
            <w:tcW w:w="1277" w:type="dxa"/>
            <w:vAlign w:val="center"/>
          </w:tcPr>
          <w:p w14:paraId="7B5D004C" w14:textId="77777777" w:rsidR="00C769A4" w:rsidRPr="00933296" w:rsidRDefault="00C769A4" w:rsidP="004907C3">
            <w:pPr>
              <w:pStyle w:val="aff7"/>
              <w:jc w:val="center"/>
              <w:rPr>
                <w:rFonts w:ascii="Times New Roman" w:hAnsi="Times New Roman" w:cs="Times New Roman"/>
              </w:rPr>
            </w:pPr>
            <w:r w:rsidRPr="00933296">
              <w:rPr>
                <w:rFonts w:ascii="Times New Roman" w:hAnsi="Times New Roman" w:cs="Times New Roman"/>
              </w:rPr>
              <w:t>上限</w:t>
            </w:r>
          </w:p>
        </w:tc>
        <w:tc>
          <w:tcPr>
            <w:tcW w:w="1278" w:type="dxa"/>
            <w:vAlign w:val="center"/>
          </w:tcPr>
          <w:p w14:paraId="39E16CCE" w14:textId="77777777" w:rsidR="00C769A4" w:rsidRPr="00933296" w:rsidRDefault="00C769A4" w:rsidP="004907C3">
            <w:pPr>
              <w:pStyle w:val="aff7"/>
              <w:jc w:val="center"/>
              <w:rPr>
                <w:rFonts w:ascii="Times New Roman" w:hAnsi="Times New Roman" w:cs="Times New Roman"/>
              </w:rPr>
            </w:pPr>
            <w:r w:rsidRPr="00933296">
              <w:rPr>
                <w:rFonts w:ascii="Times New Roman" w:hAnsi="Times New Roman" w:cs="Times New Roman"/>
              </w:rPr>
              <w:t>不确定度（</w:t>
            </w:r>
            <w:r w:rsidRPr="00933296">
              <w:rPr>
                <w:rFonts w:ascii="Times New Roman" w:hAnsi="Times New Roman" w:cs="Times New Roman"/>
                <w:i/>
              </w:rPr>
              <w:t>k</w:t>
            </w:r>
            <w:r w:rsidRPr="00933296">
              <w:rPr>
                <w:rFonts w:ascii="Times New Roman" w:hAnsi="Times New Roman" w:cs="Times New Roman"/>
              </w:rPr>
              <w:t>=2</w:t>
            </w:r>
            <w:r w:rsidRPr="00933296">
              <w:rPr>
                <w:rFonts w:ascii="Times New Roman" w:hAnsi="Times New Roman" w:cs="Times New Roman"/>
              </w:rPr>
              <w:t>）</w:t>
            </w:r>
          </w:p>
        </w:tc>
      </w:tr>
      <w:tr w:rsidR="004907C3" w:rsidRPr="00933296" w14:paraId="1AED6EE7" w14:textId="77777777" w:rsidTr="004907C3">
        <w:trPr>
          <w:cantSplit/>
          <w:trHeight w:hRule="exact" w:val="340"/>
          <w:jc w:val="center"/>
        </w:trPr>
        <w:tc>
          <w:tcPr>
            <w:tcW w:w="1006" w:type="dxa"/>
            <w:vMerge w:val="restart"/>
            <w:vAlign w:val="center"/>
          </w:tcPr>
          <w:p w14:paraId="67B0FDEF" w14:textId="77777777" w:rsidR="004907C3" w:rsidRPr="00933296" w:rsidRDefault="004907C3" w:rsidP="00F170E6">
            <w:pPr>
              <w:pStyle w:val="aff7"/>
              <w:jc w:val="center"/>
              <w:rPr>
                <w:rFonts w:ascii="Times New Roman" w:hAnsi="Times New Roman" w:cs="Times New Roman"/>
              </w:rPr>
            </w:pPr>
            <w:r w:rsidRPr="00933296">
              <w:rPr>
                <w:rFonts w:ascii="Times New Roman" w:hAnsi="Times New Roman" w:cs="Times New Roman"/>
              </w:rPr>
              <w:t>TTL</w:t>
            </w:r>
          </w:p>
        </w:tc>
        <w:tc>
          <w:tcPr>
            <w:tcW w:w="1400" w:type="dxa"/>
            <w:vAlign w:val="center"/>
          </w:tcPr>
          <w:p w14:paraId="0C0AB0E4" w14:textId="77777777" w:rsidR="004907C3" w:rsidRPr="00933296" w:rsidRDefault="004907C3" w:rsidP="00F170E6">
            <w:pPr>
              <w:pStyle w:val="aff7"/>
              <w:jc w:val="center"/>
              <w:rPr>
                <w:rFonts w:ascii="Times New Roman" w:hAnsi="Times New Roman" w:cs="Times New Roman"/>
              </w:rPr>
            </w:pPr>
            <w:r w:rsidRPr="00933296">
              <w:rPr>
                <w:rFonts w:ascii="Times New Roman" w:hAnsi="Times New Roman" w:cs="Times New Roman"/>
              </w:rPr>
              <w:t xml:space="preserve">TTL </w:t>
            </w:r>
            <w:r w:rsidRPr="00933296">
              <w:rPr>
                <w:rFonts w:ascii="Times New Roman" w:hAnsi="Times New Roman" w:cs="Times New Roman"/>
                <w:i/>
              </w:rPr>
              <w:t>V</w:t>
            </w:r>
            <w:r w:rsidRPr="00933296">
              <w:rPr>
                <w:rFonts w:ascii="Times New Roman" w:hAnsi="Times New Roman" w:cs="Times New Roman"/>
                <w:vertAlign w:val="subscript"/>
              </w:rPr>
              <w:t>H</w:t>
            </w:r>
          </w:p>
        </w:tc>
        <w:tc>
          <w:tcPr>
            <w:tcW w:w="1277" w:type="dxa"/>
            <w:vAlign w:val="center"/>
          </w:tcPr>
          <w:p w14:paraId="1130BFFF" w14:textId="77777777" w:rsidR="004907C3" w:rsidRPr="00933296" w:rsidRDefault="004907C3" w:rsidP="00F170E6">
            <w:pPr>
              <w:pStyle w:val="aff7"/>
              <w:jc w:val="center"/>
              <w:rPr>
                <w:rFonts w:ascii="Times New Roman" w:hAnsi="Times New Roman" w:cs="Times New Roman"/>
              </w:rPr>
            </w:pPr>
          </w:p>
        </w:tc>
        <w:tc>
          <w:tcPr>
            <w:tcW w:w="1278" w:type="dxa"/>
            <w:vAlign w:val="center"/>
          </w:tcPr>
          <w:p w14:paraId="164250B6" w14:textId="77777777" w:rsidR="004907C3" w:rsidRPr="00933296" w:rsidRDefault="004907C3" w:rsidP="00F170E6">
            <w:pPr>
              <w:pStyle w:val="aff7"/>
              <w:jc w:val="center"/>
              <w:rPr>
                <w:rFonts w:ascii="Times New Roman" w:hAnsi="Times New Roman" w:cs="Times New Roman"/>
              </w:rPr>
            </w:pPr>
          </w:p>
        </w:tc>
        <w:tc>
          <w:tcPr>
            <w:tcW w:w="1277" w:type="dxa"/>
            <w:vAlign w:val="center"/>
          </w:tcPr>
          <w:p w14:paraId="091F1D01" w14:textId="77777777" w:rsidR="004907C3" w:rsidRPr="00933296" w:rsidRDefault="004907C3" w:rsidP="00F170E6">
            <w:pPr>
              <w:pStyle w:val="aff7"/>
              <w:jc w:val="center"/>
              <w:rPr>
                <w:rFonts w:ascii="Times New Roman" w:hAnsi="Times New Roman" w:cs="Times New Roman"/>
              </w:rPr>
            </w:pPr>
          </w:p>
        </w:tc>
        <w:tc>
          <w:tcPr>
            <w:tcW w:w="1278" w:type="dxa"/>
          </w:tcPr>
          <w:p w14:paraId="09A85C66" w14:textId="77777777" w:rsidR="004907C3" w:rsidRPr="00933296" w:rsidRDefault="004907C3" w:rsidP="00F170E6">
            <w:pPr>
              <w:pStyle w:val="aff7"/>
              <w:jc w:val="center"/>
              <w:rPr>
                <w:rFonts w:ascii="Times New Roman" w:hAnsi="Times New Roman" w:cs="Times New Roman"/>
                <w:i/>
              </w:rPr>
            </w:pPr>
          </w:p>
        </w:tc>
      </w:tr>
      <w:tr w:rsidR="004907C3" w:rsidRPr="00933296" w14:paraId="77978959" w14:textId="77777777" w:rsidTr="004907C3">
        <w:trPr>
          <w:cantSplit/>
          <w:trHeight w:hRule="exact" w:val="340"/>
          <w:jc w:val="center"/>
        </w:trPr>
        <w:tc>
          <w:tcPr>
            <w:tcW w:w="1006" w:type="dxa"/>
            <w:vMerge/>
            <w:vAlign w:val="center"/>
          </w:tcPr>
          <w:p w14:paraId="21C45016" w14:textId="77777777" w:rsidR="004907C3" w:rsidRPr="00933296" w:rsidRDefault="004907C3" w:rsidP="00F170E6">
            <w:pPr>
              <w:pStyle w:val="aff7"/>
              <w:jc w:val="center"/>
              <w:rPr>
                <w:rFonts w:ascii="Times New Roman" w:hAnsi="Times New Roman" w:cs="Times New Roman"/>
              </w:rPr>
            </w:pPr>
          </w:p>
        </w:tc>
        <w:tc>
          <w:tcPr>
            <w:tcW w:w="1400" w:type="dxa"/>
            <w:vAlign w:val="center"/>
          </w:tcPr>
          <w:p w14:paraId="0341305E" w14:textId="77777777" w:rsidR="004907C3" w:rsidRPr="00933296" w:rsidRDefault="004907C3" w:rsidP="00F170E6">
            <w:pPr>
              <w:pStyle w:val="aff7"/>
              <w:jc w:val="center"/>
              <w:rPr>
                <w:rFonts w:ascii="Times New Roman" w:hAnsi="Times New Roman" w:cs="Times New Roman"/>
              </w:rPr>
            </w:pPr>
            <w:r w:rsidRPr="00933296">
              <w:rPr>
                <w:rFonts w:ascii="Times New Roman" w:hAnsi="Times New Roman" w:cs="Times New Roman"/>
              </w:rPr>
              <w:t xml:space="preserve">TTL </w:t>
            </w:r>
            <w:r w:rsidRPr="00933296">
              <w:rPr>
                <w:rFonts w:ascii="Times New Roman" w:hAnsi="Times New Roman" w:cs="Times New Roman"/>
                <w:i/>
              </w:rPr>
              <w:t>V</w:t>
            </w:r>
            <w:r w:rsidRPr="00933296">
              <w:rPr>
                <w:rFonts w:ascii="Times New Roman" w:hAnsi="Times New Roman" w:cs="Times New Roman"/>
                <w:vertAlign w:val="subscript"/>
              </w:rPr>
              <w:t>L</w:t>
            </w:r>
          </w:p>
        </w:tc>
        <w:tc>
          <w:tcPr>
            <w:tcW w:w="1277" w:type="dxa"/>
            <w:vAlign w:val="center"/>
          </w:tcPr>
          <w:p w14:paraId="76E9277D" w14:textId="77777777" w:rsidR="004907C3" w:rsidRPr="00933296" w:rsidRDefault="004907C3" w:rsidP="00F170E6">
            <w:pPr>
              <w:pStyle w:val="aff7"/>
              <w:jc w:val="center"/>
              <w:rPr>
                <w:rFonts w:ascii="Times New Roman" w:hAnsi="Times New Roman" w:cs="Times New Roman"/>
              </w:rPr>
            </w:pPr>
          </w:p>
        </w:tc>
        <w:tc>
          <w:tcPr>
            <w:tcW w:w="1278" w:type="dxa"/>
            <w:vAlign w:val="center"/>
          </w:tcPr>
          <w:p w14:paraId="699CE018" w14:textId="77777777" w:rsidR="004907C3" w:rsidRPr="00933296" w:rsidRDefault="004907C3" w:rsidP="00F170E6">
            <w:pPr>
              <w:pStyle w:val="aff7"/>
              <w:jc w:val="center"/>
              <w:rPr>
                <w:rFonts w:ascii="Times New Roman" w:hAnsi="Times New Roman" w:cs="Times New Roman"/>
              </w:rPr>
            </w:pPr>
          </w:p>
        </w:tc>
        <w:tc>
          <w:tcPr>
            <w:tcW w:w="1277" w:type="dxa"/>
            <w:vAlign w:val="center"/>
          </w:tcPr>
          <w:p w14:paraId="424DE909" w14:textId="77777777" w:rsidR="004907C3" w:rsidRPr="00933296" w:rsidRDefault="004907C3" w:rsidP="00F170E6">
            <w:pPr>
              <w:pStyle w:val="aff7"/>
              <w:jc w:val="center"/>
              <w:rPr>
                <w:rFonts w:ascii="Times New Roman" w:hAnsi="Times New Roman" w:cs="Times New Roman"/>
              </w:rPr>
            </w:pPr>
          </w:p>
        </w:tc>
        <w:tc>
          <w:tcPr>
            <w:tcW w:w="1278" w:type="dxa"/>
          </w:tcPr>
          <w:p w14:paraId="41F1E2D3" w14:textId="77777777" w:rsidR="004907C3" w:rsidRPr="00933296" w:rsidRDefault="004907C3" w:rsidP="00F170E6">
            <w:pPr>
              <w:pStyle w:val="aff7"/>
              <w:jc w:val="center"/>
              <w:rPr>
                <w:rFonts w:ascii="Times New Roman" w:hAnsi="Times New Roman" w:cs="Times New Roman"/>
                <w:i/>
              </w:rPr>
            </w:pPr>
          </w:p>
        </w:tc>
      </w:tr>
      <w:tr w:rsidR="004907C3" w:rsidRPr="00933296" w14:paraId="171BAB33" w14:textId="77777777" w:rsidTr="004907C3">
        <w:trPr>
          <w:cantSplit/>
          <w:trHeight w:hRule="exact" w:val="340"/>
          <w:jc w:val="center"/>
        </w:trPr>
        <w:tc>
          <w:tcPr>
            <w:tcW w:w="1006" w:type="dxa"/>
            <w:vMerge w:val="restart"/>
            <w:vAlign w:val="center"/>
          </w:tcPr>
          <w:p w14:paraId="0B7D0D3A" w14:textId="77777777" w:rsidR="004907C3" w:rsidRPr="00933296" w:rsidRDefault="004907C3" w:rsidP="00F170E6">
            <w:pPr>
              <w:pStyle w:val="aff7"/>
              <w:jc w:val="center"/>
              <w:rPr>
                <w:rFonts w:ascii="Times New Roman" w:hAnsi="Times New Roman" w:cs="Times New Roman"/>
              </w:rPr>
            </w:pPr>
            <w:r w:rsidRPr="00933296">
              <w:rPr>
                <w:rFonts w:ascii="Times New Roman" w:hAnsi="Times New Roman" w:cs="Times New Roman"/>
              </w:rPr>
              <w:t>ECL</w:t>
            </w:r>
          </w:p>
        </w:tc>
        <w:tc>
          <w:tcPr>
            <w:tcW w:w="1400" w:type="dxa"/>
            <w:vAlign w:val="center"/>
          </w:tcPr>
          <w:p w14:paraId="57712124" w14:textId="77777777" w:rsidR="004907C3" w:rsidRPr="00933296" w:rsidRDefault="004907C3" w:rsidP="00F170E6">
            <w:pPr>
              <w:pStyle w:val="aff7"/>
              <w:jc w:val="center"/>
              <w:rPr>
                <w:rFonts w:ascii="Times New Roman" w:hAnsi="Times New Roman" w:cs="Times New Roman"/>
              </w:rPr>
            </w:pPr>
            <w:r w:rsidRPr="00933296">
              <w:rPr>
                <w:rFonts w:ascii="Times New Roman" w:hAnsi="Times New Roman" w:cs="Times New Roman"/>
              </w:rPr>
              <w:t xml:space="preserve">ECL </w:t>
            </w:r>
            <w:r w:rsidRPr="00933296">
              <w:rPr>
                <w:rFonts w:ascii="Times New Roman" w:hAnsi="Times New Roman" w:cs="Times New Roman"/>
                <w:i/>
              </w:rPr>
              <w:t>V</w:t>
            </w:r>
            <w:r w:rsidRPr="00933296">
              <w:rPr>
                <w:rFonts w:ascii="Times New Roman" w:hAnsi="Times New Roman" w:cs="Times New Roman"/>
                <w:vertAlign w:val="subscript"/>
              </w:rPr>
              <w:t>H</w:t>
            </w:r>
          </w:p>
        </w:tc>
        <w:tc>
          <w:tcPr>
            <w:tcW w:w="1277" w:type="dxa"/>
            <w:vAlign w:val="center"/>
          </w:tcPr>
          <w:p w14:paraId="2A114F53" w14:textId="77777777" w:rsidR="004907C3" w:rsidRPr="00933296" w:rsidRDefault="004907C3" w:rsidP="00F170E6">
            <w:pPr>
              <w:pStyle w:val="aff7"/>
              <w:jc w:val="center"/>
              <w:rPr>
                <w:rFonts w:ascii="Times New Roman" w:hAnsi="Times New Roman" w:cs="Times New Roman"/>
              </w:rPr>
            </w:pPr>
          </w:p>
        </w:tc>
        <w:tc>
          <w:tcPr>
            <w:tcW w:w="1278" w:type="dxa"/>
            <w:vAlign w:val="center"/>
          </w:tcPr>
          <w:p w14:paraId="751CF68B" w14:textId="77777777" w:rsidR="004907C3" w:rsidRPr="00933296" w:rsidRDefault="004907C3" w:rsidP="00F170E6">
            <w:pPr>
              <w:pStyle w:val="aff7"/>
              <w:jc w:val="center"/>
              <w:rPr>
                <w:rFonts w:ascii="Times New Roman" w:hAnsi="Times New Roman" w:cs="Times New Roman"/>
              </w:rPr>
            </w:pPr>
          </w:p>
        </w:tc>
        <w:tc>
          <w:tcPr>
            <w:tcW w:w="1277" w:type="dxa"/>
            <w:vAlign w:val="center"/>
          </w:tcPr>
          <w:p w14:paraId="732B3911" w14:textId="77777777" w:rsidR="004907C3" w:rsidRPr="00933296" w:rsidRDefault="004907C3" w:rsidP="00F170E6">
            <w:pPr>
              <w:pStyle w:val="aff7"/>
              <w:jc w:val="center"/>
              <w:rPr>
                <w:rFonts w:ascii="Times New Roman" w:hAnsi="Times New Roman" w:cs="Times New Roman"/>
              </w:rPr>
            </w:pPr>
          </w:p>
        </w:tc>
        <w:tc>
          <w:tcPr>
            <w:tcW w:w="1278" w:type="dxa"/>
          </w:tcPr>
          <w:p w14:paraId="5C3923B5" w14:textId="77777777" w:rsidR="004907C3" w:rsidRPr="00933296" w:rsidRDefault="004907C3" w:rsidP="00F170E6">
            <w:pPr>
              <w:pStyle w:val="aff7"/>
              <w:jc w:val="center"/>
              <w:rPr>
                <w:rFonts w:ascii="Times New Roman" w:hAnsi="Times New Roman" w:cs="Times New Roman"/>
                <w:i/>
              </w:rPr>
            </w:pPr>
          </w:p>
        </w:tc>
      </w:tr>
      <w:tr w:rsidR="004907C3" w:rsidRPr="00933296" w14:paraId="524BEF69" w14:textId="77777777" w:rsidTr="004907C3">
        <w:trPr>
          <w:cantSplit/>
          <w:trHeight w:hRule="exact" w:val="340"/>
          <w:jc w:val="center"/>
        </w:trPr>
        <w:tc>
          <w:tcPr>
            <w:tcW w:w="1006" w:type="dxa"/>
            <w:vMerge/>
            <w:vAlign w:val="center"/>
          </w:tcPr>
          <w:p w14:paraId="1B839234" w14:textId="77777777" w:rsidR="004907C3" w:rsidRPr="00933296" w:rsidRDefault="004907C3" w:rsidP="00F170E6">
            <w:pPr>
              <w:pStyle w:val="aff7"/>
              <w:jc w:val="center"/>
              <w:rPr>
                <w:rFonts w:ascii="Times New Roman" w:hAnsi="Times New Roman" w:cs="Times New Roman"/>
              </w:rPr>
            </w:pPr>
          </w:p>
        </w:tc>
        <w:tc>
          <w:tcPr>
            <w:tcW w:w="1400" w:type="dxa"/>
            <w:vAlign w:val="center"/>
          </w:tcPr>
          <w:p w14:paraId="218CA418" w14:textId="77777777" w:rsidR="004907C3" w:rsidRPr="00933296" w:rsidRDefault="004907C3" w:rsidP="00F170E6">
            <w:pPr>
              <w:pStyle w:val="aff7"/>
              <w:jc w:val="center"/>
              <w:rPr>
                <w:rFonts w:ascii="Times New Roman" w:hAnsi="Times New Roman" w:cs="Times New Roman"/>
              </w:rPr>
            </w:pPr>
            <w:r w:rsidRPr="00933296">
              <w:rPr>
                <w:rFonts w:ascii="Times New Roman" w:hAnsi="Times New Roman" w:cs="Times New Roman"/>
              </w:rPr>
              <w:t xml:space="preserve">ECL </w:t>
            </w:r>
            <w:r w:rsidRPr="00933296">
              <w:rPr>
                <w:rFonts w:ascii="Times New Roman" w:hAnsi="Times New Roman" w:cs="Times New Roman"/>
                <w:i/>
              </w:rPr>
              <w:t>V</w:t>
            </w:r>
            <w:r w:rsidRPr="00933296">
              <w:rPr>
                <w:rFonts w:ascii="Times New Roman" w:hAnsi="Times New Roman" w:cs="Times New Roman"/>
                <w:vertAlign w:val="subscript"/>
              </w:rPr>
              <w:t>L</w:t>
            </w:r>
          </w:p>
        </w:tc>
        <w:tc>
          <w:tcPr>
            <w:tcW w:w="1277" w:type="dxa"/>
            <w:vAlign w:val="center"/>
          </w:tcPr>
          <w:p w14:paraId="2B7FDFF9" w14:textId="77777777" w:rsidR="004907C3" w:rsidRPr="00933296" w:rsidRDefault="004907C3" w:rsidP="00F170E6">
            <w:pPr>
              <w:pStyle w:val="aff7"/>
              <w:jc w:val="center"/>
              <w:rPr>
                <w:rFonts w:ascii="Times New Roman" w:hAnsi="Times New Roman" w:cs="Times New Roman"/>
              </w:rPr>
            </w:pPr>
          </w:p>
        </w:tc>
        <w:tc>
          <w:tcPr>
            <w:tcW w:w="1278" w:type="dxa"/>
            <w:vAlign w:val="center"/>
          </w:tcPr>
          <w:p w14:paraId="63C01039" w14:textId="77777777" w:rsidR="004907C3" w:rsidRPr="00933296" w:rsidRDefault="004907C3" w:rsidP="00F170E6">
            <w:pPr>
              <w:pStyle w:val="aff7"/>
              <w:jc w:val="center"/>
              <w:rPr>
                <w:rFonts w:ascii="Times New Roman" w:hAnsi="Times New Roman" w:cs="Times New Roman"/>
              </w:rPr>
            </w:pPr>
          </w:p>
        </w:tc>
        <w:tc>
          <w:tcPr>
            <w:tcW w:w="1277" w:type="dxa"/>
            <w:vAlign w:val="center"/>
          </w:tcPr>
          <w:p w14:paraId="5A3B4075" w14:textId="77777777" w:rsidR="004907C3" w:rsidRPr="00933296" w:rsidRDefault="004907C3" w:rsidP="00F170E6">
            <w:pPr>
              <w:pStyle w:val="aff7"/>
              <w:jc w:val="center"/>
              <w:rPr>
                <w:rFonts w:ascii="Times New Roman" w:hAnsi="Times New Roman" w:cs="Times New Roman"/>
              </w:rPr>
            </w:pPr>
          </w:p>
        </w:tc>
        <w:tc>
          <w:tcPr>
            <w:tcW w:w="1278" w:type="dxa"/>
          </w:tcPr>
          <w:p w14:paraId="2E24BBF8" w14:textId="77777777" w:rsidR="004907C3" w:rsidRPr="00933296" w:rsidRDefault="004907C3" w:rsidP="00F170E6">
            <w:pPr>
              <w:pStyle w:val="aff7"/>
              <w:jc w:val="center"/>
              <w:rPr>
                <w:rFonts w:ascii="Times New Roman" w:hAnsi="Times New Roman" w:cs="Times New Roman"/>
                <w:i/>
              </w:rPr>
            </w:pPr>
          </w:p>
        </w:tc>
      </w:tr>
      <w:tr w:rsidR="004907C3" w:rsidRPr="00933296" w14:paraId="00C21CA1" w14:textId="77777777" w:rsidTr="004907C3">
        <w:trPr>
          <w:cantSplit/>
          <w:trHeight w:hRule="exact" w:val="340"/>
          <w:jc w:val="center"/>
        </w:trPr>
        <w:tc>
          <w:tcPr>
            <w:tcW w:w="1006" w:type="dxa"/>
            <w:vMerge w:val="restart"/>
            <w:vAlign w:val="center"/>
          </w:tcPr>
          <w:p w14:paraId="462C7293" w14:textId="77777777" w:rsidR="004907C3" w:rsidRPr="00933296" w:rsidRDefault="004907C3" w:rsidP="00F170E6">
            <w:pPr>
              <w:pStyle w:val="aff7"/>
              <w:jc w:val="center"/>
              <w:rPr>
                <w:rFonts w:ascii="Times New Roman" w:hAnsi="Times New Roman" w:cs="Times New Roman"/>
              </w:rPr>
            </w:pPr>
            <w:r w:rsidRPr="00933296">
              <w:rPr>
                <w:rFonts w:ascii="Times New Roman" w:hAnsi="Times New Roman" w:cs="Times New Roman"/>
              </w:rPr>
              <w:t>0 V</w:t>
            </w:r>
          </w:p>
        </w:tc>
        <w:tc>
          <w:tcPr>
            <w:tcW w:w="1400" w:type="dxa"/>
            <w:vAlign w:val="center"/>
          </w:tcPr>
          <w:p w14:paraId="32344CAB" w14:textId="77777777" w:rsidR="004907C3" w:rsidRPr="00933296" w:rsidRDefault="004907C3" w:rsidP="00F170E6">
            <w:pPr>
              <w:pStyle w:val="aff7"/>
              <w:jc w:val="center"/>
              <w:rPr>
                <w:rFonts w:ascii="Times New Roman" w:hAnsi="Times New Roman" w:cs="Times New Roman"/>
              </w:rPr>
            </w:pPr>
            <w:r w:rsidRPr="00933296">
              <w:rPr>
                <w:rFonts w:ascii="Times New Roman" w:hAnsi="Times New Roman" w:cs="Times New Roman"/>
              </w:rPr>
              <w:t>User 0V,</w:t>
            </w:r>
            <w:r w:rsidRPr="00933296">
              <w:rPr>
                <w:rFonts w:ascii="Times New Roman" w:hAnsi="Times New Roman" w:cs="Times New Roman"/>
                <w:i/>
              </w:rPr>
              <w:t xml:space="preserve"> V</w:t>
            </w:r>
            <w:r w:rsidRPr="00933296">
              <w:rPr>
                <w:rFonts w:ascii="Times New Roman" w:hAnsi="Times New Roman" w:cs="Times New Roman"/>
                <w:vertAlign w:val="subscript"/>
              </w:rPr>
              <w:t>H</w:t>
            </w:r>
          </w:p>
        </w:tc>
        <w:tc>
          <w:tcPr>
            <w:tcW w:w="1277" w:type="dxa"/>
            <w:vAlign w:val="center"/>
          </w:tcPr>
          <w:p w14:paraId="1B6DF8BE" w14:textId="77777777" w:rsidR="004907C3" w:rsidRPr="00933296" w:rsidRDefault="004907C3" w:rsidP="00F170E6">
            <w:pPr>
              <w:pStyle w:val="aff7"/>
              <w:jc w:val="center"/>
              <w:rPr>
                <w:rFonts w:ascii="Times New Roman" w:hAnsi="Times New Roman" w:cs="Times New Roman"/>
              </w:rPr>
            </w:pPr>
          </w:p>
        </w:tc>
        <w:tc>
          <w:tcPr>
            <w:tcW w:w="1278" w:type="dxa"/>
            <w:vAlign w:val="center"/>
          </w:tcPr>
          <w:p w14:paraId="64EC4279" w14:textId="77777777" w:rsidR="004907C3" w:rsidRPr="00933296" w:rsidRDefault="004907C3" w:rsidP="00F170E6">
            <w:pPr>
              <w:pStyle w:val="aff7"/>
              <w:jc w:val="center"/>
              <w:rPr>
                <w:rFonts w:ascii="Times New Roman" w:hAnsi="Times New Roman" w:cs="Times New Roman"/>
              </w:rPr>
            </w:pPr>
          </w:p>
        </w:tc>
        <w:tc>
          <w:tcPr>
            <w:tcW w:w="1277" w:type="dxa"/>
            <w:vAlign w:val="center"/>
          </w:tcPr>
          <w:p w14:paraId="56BF17AA" w14:textId="77777777" w:rsidR="004907C3" w:rsidRPr="00933296" w:rsidRDefault="004907C3" w:rsidP="00F170E6">
            <w:pPr>
              <w:pStyle w:val="aff7"/>
              <w:jc w:val="center"/>
              <w:rPr>
                <w:rFonts w:ascii="Times New Roman" w:hAnsi="Times New Roman" w:cs="Times New Roman"/>
              </w:rPr>
            </w:pPr>
          </w:p>
        </w:tc>
        <w:tc>
          <w:tcPr>
            <w:tcW w:w="1278" w:type="dxa"/>
          </w:tcPr>
          <w:p w14:paraId="7BFBAA53" w14:textId="77777777" w:rsidR="004907C3" w:rsidRPr="00933296" w:rsidRDefault="004907C3" w:rsidP="00F170E6">
            <w:pPr>
              <w:pStyle w:val="aff7"/>
              <w:jc w:val="center"/>
              <w:rPr>
                <w:rFonts w:ascii="Times New Roman" w:hAnsi="Times New Roman" w:cs="Times New Roman"/>
                <w:i/>
              </w:rPr>
            </w:pPr>
          </w:p>
        </w:tc>
      </w:tr>
      <w:tr w:rsidR="004907C3" w:rsidRPr="00933296" w14:paraId="46528B91" w14:textId="77777777" w:rsidTr="004907C3">
        <w:trPr>
          <w:cantSplit/>
          <w:trHeight w:hRule="exact" w:val="340"/>
          <w:jc w:val="center"/>
        </w:trPr>
        <w:tc>
          <w:tcPr>
            <w:tcW w:w="1006" w:type="dxa"/>
            <w:vMerge/>
            <w:vAlign w:val="center"/>
          </w:tcPr>
          <w:p w14:paraId="31D10450" w14:textId="77777777" w:rsidR="004907C3" w:rsidRPr="00933296" w:rsidRDefault="004907C3" w:rsidP="00F170E6">
            <w:pPr>
              <w:pStyle w:val="aff7"/>
              <w:jc w:val="center"/>
              <w:rPr>
                <w:rFonts w:ascii="Times New Roman" w:hAnsi="Times New Roman" w:cs="Times New Roman"/>
              </w:rPr>
            </w:pPr>
          </w:p>
        </w:tc>
        <w:tc>
          <w:tcPr>
            <w:tcW w:w="1400" w:type="dxa"/>
            <w:vAlign w:val="center"/>
          </w:tcPr>
          <w:p w14:paraId="3A9F30E7" w14:textId="77777777" w:rsidR="004907C3" w:rsidRPr="00933296" w:rsidRDefault="004907C3" w:rsidP="00F170E6">
            <w:pPr>
              <w:pStyle w:val="aff7"/>
              <w:jc w:val="center"/>
              <w:rPr>
                <w:rFonts w:ascii="Times New Roman" w:hAnsi="Times New Roman" w:cs="Times New Roman"/>
              </w:rPr>
            </w:pPr>
            <w:r w:rsidRPr="00933296">
              <w:rPr>
                <w:rFonts w:ascii="Times New Roman" w:hAnsi="Times New Roman" w:cs="Times New Roman"/>
              </w:rPr>
              <w:t>User 0V,</w:t>
            </w:r>
            <w:r w:rsidRPr="00933296">
              <w:rPr>
                <w:rFonts w:ascii="Times New Roman" w:hAnsi="Times New Roman" w:cs="Times New Roman"/>
                <w:i/>
              </w:rPr>
              <w:t xml:space="preserve"> V</w:t>
            </w:r>
            <w:r w:rsidRPr="00933296">
              <w:rPr>
                <w:rFonts w:ascii="Times New Roman" w:hAnsi="Times New Roman" w:cs="Times New Roman"/>
                <w:vertAlign w:val="subscript"/>
              </w:rPr>
              <w:t>L</w:t>
            </w:r>
          </w:p>
        </w:tc>
        <w:tc>
          <w:tcPr>
            <w:tcW w:w="1277" w:type="dxa"/>
            <w:vAlign w:val="center"/>
          </w:tcPr>
          <w:p w14:paraId="0823E9F9" w14:textId="77777777" w:rsidR="004907C3" w:rsidRPr="00933296" w:rsidRDefault="004907C3" w:rsidP="00F170E6">
            <w:pPr>
              <w:pStyle w:val="aff7"/>
              <w:jc w:val="center"/>
              <w:rPr>
                <w:rFonts w:ascii="Times New Roman" w:hAnsi="Times New Roman" w:cs="Times New Roman"/>
              </w:rPr>
            </w:pPr>
          </w:p>
        </w:tc>
        <w:tc>
          <w:tcPr>
            <w:tcW w:w="1278" w:type="dxa"/>
            <w:vAlign w:val="center"/>
          </w:tcPr>
          <w:p w14:paraId="64D39B5E" w14:textId="77777777" w:rsidR="004907C3" w:rsidRPr="00933296" w:rsidRDefault="004907C3" w:rsidP="00F170E6">
            <w:pPr>
              <w:pStyle w:val="aff7"/>
              <w:jc w:val="center"/>
              <w:rPr>
                <w:rFonts w:ascii="Times New Roman" w:hAnsi="Times New Roman" w:cs="Times New Roman"/>
              </w:rPr>
            </w:pPr>
          </w:p>
        </w:tc>
        <w:tc>
          <w:tcPr>
            <w:tcW w:w="1277" w:type="dxa"/>
            <w:vAlign w:val="center"/>
          </w:tcPr>
          <w:p w14:paraId="24FC61E8" w14:textId="77777777" w:rsidR="004907C3" w:rsidRPr="00933296" w:rsidRDefault="004907C3" w:rsidP="00F170E6">
            <w:pPr>
              <w:pStyle w:val="aff7"/>
              <w:jc w:val="center"/>
              <w:rPr>
                <w:rFonts w:ascii="Times New Roman" w:hAnsi="Times New Roman" w:cs="Times New Roman"/>
              </w:rPr>
            </w:pPr>
          </w:p>
        </w:tc>
        <w:tc>
          <w:tcPr>
            <w:tcW w:w="1278" w:type="dxa"/>
          </w:tcPr>
          <w:p w14:paraId="0144C552" w14:textId="77777777" w:rsidR="004907C3" w:rsidRPr="00933296" w:rsidRDefault="004907C3" w:rsidP="00F170E6">
            <w:pPr>
              <w:pStyle w:val="aff7"/>
              <w:jc w:val="center"/>
              <w:rPr>
                <w:rFonts w:ascii="Times New Roman" w:hAnsi="Times New Roman" w:cs="Times New Roman"/>
                <w:i/>
              </w:rPr>
            </w:pPr>
          </w:p>
        </w:tc>
      </w:tr>
      <w:tr w:rsidR="004907C3" w:rsidRPr="00933296" w14:paraId="58D2D0A4" w14:textId="77777777" w:rsidTr="004907C3">
        <w:trPr>
          <w:cantSplit/>
          <w:trHeight w:hRule="exact" w:val="340"/>
          <w:jc w:val="center"/>
        </w:trPr>
        <w:tc>
          <w:tcPr>
            <w:tcW w:w="1006" w:type="dxa"/>
            <w:vMerge w:val="restart"/>
            <w:vAlign w:val="center"/>
          </w:tcPr>
          <w:p w14:paraId="67C11D08" w14:textId="77777777" w:rsidR="004907C3" w:rsidRPr="00933296" w:rsidRDefault="004907C3" w:rsidP="00F170E6">
            <w:pPr>
              <w:pStyle w:val="aff7"/>
              <w:jc w:val="center"/>
              <w:rPr>
                <w:rFonts w:ascii="Times New Roman" w:hAnsi="Times New Roman" w:cs="Times New Roman"/>
              </w:rPr>
            </w:pPr>
            <w:r w:rsidRPr="00933296">
              <w:rPr>
                <w:rFonts w:ascii="Times New Roman" w:hAnsi="Times New Roman" w:cs="Times New Roman"/>
              </w:rPr>
              <w:t>MAX</w:t>
            </w:r>
          </w:p>
        </w:tc>
        <w:tc>
          <w:tcPr>
            <w:tcW w:w="1400" w:type="dxa"/>
            <w:vAlign w:val="center"/>
          </w:tcPr>
          <w:p w14:paraId="76839BA9" w14:textId="77777777" w:rsidR="004907C3" w:rsidRPr="00933296" w:rsidRDefault="004907C3" w:rsidP="00F170E6">
            <w:pPr>
              <w:pStyle w:val="aff7"/>
              <w:jc w:val="center"/>
              <w:rPr>
                <w:rFonts w:ascii="Times New Roman" w:hAnsi="Times New Roman" w:cs="Times New Roman"/>
              </w:rPr>
            </w:pPr>
            <w:r w:rsidRPr="00933296">
              <w:rPr>
                <w:rFonts w:ascii="Times New Roman" w:hAnsi="Times New Roman" w:cs="Times New Roman"/>
              </w:rPr>
              <w:t xml:space="preserve">User </w:t>
            </w:r>
            <w:r w:rsidRPr="00933296">
              <w:rPr>
                <w:rFonts w:ascii="Times New Roman" w:hAnsi="Times New Roman" w:cs="Times New Roman"/>
                <w:i/>
              </w:rPr>
              <w:t xml:space="preserve"> V</w:t>
            </w:r>
            <w:r w:rsidRPr="00933296">
              <w:rPr>
                <w:rFonts w:ascii="Times New Roman" w:hAnsi="Times New Roman" w:cs="Times New Roman"/>
                <w:vertAlign w:val="subscript"/>
              </w:rPr>
              <w:t>H</w:t>
            </w:r>
          </w:p>
        </w:tc>
        <w:tc>
          <w:tcPr>
            <w:tcW w:w="1277" w:type="dxa"/>
            <w:vAlign w:val="center"/>
          </w:tcPr>
          <w:p w14:paraId="31F7A7D8" w14:textId="77777777" w:rsidR="004907C3" w:rsidRPr="00933296" w:rsidRDefault="004907C3" w:rsidP="00F170E6">
            <w:pPr>
              <w:pStyle w:val="aff7"/>
              <w:jc w:val="center"/>
              <w:rPr>
                <w:rFonts w:ascii="Times New Roman" w:hAnsi="Times New Roman" w:cs="Times New Roman"/>
              </w:rPr>
            </w:pPr>
          </w:p>
        </w:tc>
        <w:tc>
          <w:tcPr>
            <w:tcW w:w="1278" w:type="dxa"/>
            <w:vAlign w:val="center"/>
          </w:tcPr>
          <w:p w14:paraId="04EED048" w14:textId="77777777" w:rsidR="004907C3" w:rsidRPr="00933296" w:rsidRDefault="004907C3" w:rsidP="00F170E6">
            <w:pPr>
              <w:pStyle w:val="aff7"/>
              <w:jc w:val="center"/>
              <w:rPr>
                <w:rFonts w:ascii="Times New Roman" w:hAnsi="Times New Roman" w:cs="Times New Roman"/>
              </w:rPr>
            </w:pPr>
          </w:p>
        </w:tc>
        <w:tc>
          <w:tcPr>
            <w:tcW w:w="1277" w:type="dxa"/>
            <w:vAlign w:val="center"/>
          </w:tcPr>
          <w:p w14:paraId="58B90038" w14:textId="77777777" w:rsidR="004907C3" w:rsidRPr="00933296" w:rsidRDefault="004907C3" w:rsidP="00F170E6">
            <w:pPr>
              <w:pStyle w:val="aff7"/>
              <w:jc w:val="center"/>
              <w:rPr>
                <w:rFonts w:ascii="Times New Roman" w:hAnsi="Times New Roman" w:cs="Times New Roman"/>
              </w:rPr>
            </w:pPr>
          </w:p>
        </w:tc>
        <w:tc>
          <w:tcPr>
            <w:tcW w:w="1278" w:type="dxa"/>
          </w:tcPr>
          <w:p w14:paraId="4C4A48AC" w14:textId="77777777" w:rsidR="004907C3" w:rsidRPr="00933296" w:rsidRDefault="004907C3" w:rsidP="00F170E6">
            <w:pPr>
              <w:pStyle w:val="aff7"/>
              <w:jc w:val="center"/>
              <w:rPr>
                <w:rFonts w:ascii="Times New Roman" w:hAnsi="Times New Roman" w:cs="Times New Roman"/>
                <w:i/>
              </w:rPr>
            </w:pPr>
          </w:p>
        </w:tc>
      </w:tr>
      <w:tr w:rsidR="004907C3" w:rsidRPr="00933296" w14:paraId="2F5833AE" w14:textId="77777777" w:rsidTr="004907C3">
        <w:trPr>
          <w:cantSplit/>
          <w:trHeight w:hRule="exact" w:val="340"/>
          <w:jc w:val="center"/>
        </w:trPr>
        <w:tc>
          <w:tcPr>
            <w:tcW w:w="1006" w:type="dxa"/>
            <w:vMerge/>
            <w:vAlign w:val="center"/>
          </w:tcPr>
          <w:p w14:paraId="2A9AFB78" w14:textId="77777777" w:rsidR="004907C3" w:rsidRPr="00933296" w:rsidRDefault="004907C3" w:rsidP="00F170E6">
            <w:pPr>
              <w:pStyle w:val="aff7"/>
              <w:jc w:val="center"/>
              <w:rPr>
                <w:rFonts w:ascii="Times New Roman" w:hAnsi="Times New Roman" w:cs="Times New Roman"/>
              </w:rPr>
            </w:pPr>
          </w:p>
        </w:tc>
        <w:tc>
          <w:tcPr>
            <w:tcW w:w="1400" w:type="dxa"/>
            <w:vAlign w:val="center"/>
          </w:tcPr>
          <w:p w14:paraId="16AE06E9" w14:textId="77777777" w:rsidR="004907C3" w:rsidRPr="00933296" w:rsidRDefault="004907C3" w:rsidP="00F170E6">
            <w:pPr>
              <w:pStyle w:val="aff7"/>
              <w:jc w:val="center"/>
              <w:rPr>
                <w:rFonts w:ascii="Times New Roman" w:hAnsi="Times New Roman" w:cs="Times New Roman"/>
              </w:rPr>
            </w:pPr>
            <w:r w:rsidRPr="00933296">
              <w:rPr>
                <w:rFonts w:ascii="Times New Roman" w:hAnsi="Times New Roman" w:cs="Times New Roman"/>
              </w:rPr>
              <w:t xml:space="preserve">User </w:t>
            </w:r>
            <w:r w:rsidRPr="00933296">
              <w:rPr>
                <w:rFonts w:ascii="Times New Roman" w:hAnsi="Times New Roman" w:cs="Times New Roman"/>
                <w:i/>
              </w:rPr>
              <w:t xml:space="preserve"> V</w:t>
            </w:r>
            <w:r w:rsidRPr="00933296">
              <w:rPr>
                <w:rFonts w:ascii="Times New Roman" w:hAnsi="Times New Roman" w:cs="Times New Roman"/>
                <w:vertAlign w:val="subscript"/>
              </w:rPr>
              <w:t>L</w:t>
            </w:r>
          </w:p>
        </w:tc>
        <w:tc>
          <w:tcPr>
            <w:tcW w:w="1277" w:type="dxa"/>
            <w:vAlign w:val="center"/>
          </w:tcPr>
          <w:p w14:paraId="2D4BC3BB" w14:textId="77777777" w:rsidR="004907C3" w:rsidRPr="00933296" w:rsidRDefault="004907C3" w:rsidP="00F170E6">
            <w:pPr>
              <w:pStyle w:val="aff7"/>
              <w:jc w:val="center"/>
              <w:rPr>
                <w:rFonts w:ascii="Times New Roman" w:hAnsi="Times New Roman" w:cs="Times New Roman"/>
              </w:rPr>
            </w:pPr>
          </w:p>
        </w:tc>
        <w:tc>
          <w:tcPr>
            <w:tcW w:w="1278" w:type="dxa"/>
            <w:vAlign w:val="center"/>
          </w:tcPr>
          <w:p w14:paraId="4EA0A16B" w14:textId="77777777" w:rsidR="004907C3" w:rsidRPr="00933296" w:rsidRDefault="004907C3" w:rsidP="00F170E6">
            <w:pPr>
              <w:pStyle w:val="aff7"/>
              <w:jc w:val="center"/>
              <w:rPr>
                <w:rFonts w:ascii="Times New Roman" w:hAnsi="Times New Roman" w:cs="Times New Roman"/>
              </w:rPr>
            </w:pPr>
          </w:p>
        </w:tc>
        <w:tc>
          <w:tcPr>
            <w:tcW w:w="1277" w:type="dxa"/>
            <w:vAlign w:val="center"/>
          </w:tcPr>
          <w:p w14:paraId="035D6077" w14:textId="77777777" w:rsidR="004907C3" w:rsidRPr="00933296" w:rsidRDefault="004907C3" w:rsidP="00F170E6">
            <w:pPr>
              <w:pStyle w:val="aff7"/>
              <w:jc w:val="center"/>
              <w:rPr>
                <w:rFonts w:ascii="Times New Roman" w:hAnsi="Times New Roman" w:cs="Times New Roman"/>
              </w:rPr>
            </w:pPr>
          </w:p>
        </w:tc>
        <w:tc>
          <w:tcPr>
            <w:tcW w:w="1278" w:type="dxa"/>
          </w:tcPr>
          <w:p w14:paraId="304A597F" w14:textId="77777777" w:rsidR="004907C3" w:rsidRPr="00933296" w:rsidRDefault="004907C3" w:rsidP="00F170E6">
            <w:pPr>
              <w:pStyle w:val="aff7"/>
              <w:jc w:val="center"/>
              <w:rPr>
                <w:rFonts w:ascii="Times New Roman" w:hAnsi="Times New Roman" w:cs="Times New Roman"/>
                <w:i/>
              </w:rPr>
            </w:pPr>
          </w:p>
        </w:tc>
      </w:tr>
      <w:tr w:rsidR="004907C3" w:rsidRPr="00933296" w14:paraId="1577DD0B" w14:textId="77777777" w:rsidTr="004907C3">
        <w:trPr>
          <w:cantSplit/>
          <w:trHeight w:hRule="exact" w:val="340"/>
          <w:jc w:val="center"/>
        </w:trPr>
        <w:tc>
          <w:tcPr>
            <w:tcW w:w="1006" w:type="dxa"/>
            <w:vMerge w:val="restart"/>
            <w:vAlign w:val="center"/>
          </w:tcPr>
          <w:p w14:paraId="65C36C2E" w14:textId="77777777" w:rsidR="004907C3" w:rsidRPr="00933296" w:rsidRDefault="004907C3" w:rsidP="00F170E6">
            <w:pPr>
              <w:pStyle w:val="aff7"/>
              <w:jc w:val="center"/>
              <w:rPr>
                <w:rFonts w:ascii="Times New Roman" w:hAnsi="Times New Roman" w:cs="Times New Roman"/>
              </w:rPr>
            </w:pPr>
            <w:r w:rsidRPr="00933296">
              <w:rPr>
                <w:rFonts w:ascii="Times New Roman" w:hAnsi="Times New Roman" w:cs="Times New Roman"/>
              </w:rPr>
              <w:t>MIN</w:t>
            </w:r>
          </w:p>
        </w:tc>
        <w:tc>
          <w:tcPr>
            <w:tcW w:w="1400" w:type="dxa"/>
            <w:vAlign w:val="center"/>
          </w:tcPr>
          <w:p w14:paraId="151A15FA" w14:textId="77777777" w:rsidR="004907C3" w:rsidRPr="00933296" w:rsidRDefault="004907C3" w:rsidP="00F170E6">
            <w:pPr>
              <w:pStyle w:val="aff7"/>
              <w:jc w:val="center"/>
              <w:rPr>
                <w:rFonts w:ascii="Times New Roman" w:hAnsi="Times New Roman" w:cs="Times New Roman"/>
              </w:rPr>
            </w:pPr>
            <w:r w:rsidRPr="00933296">
              <w:rPr>
                <w:rFonts w:ascii="Times New Roman" w:hAnsi="Times New Roman" w:cs="Times New Roman"/>
              </w:rPr>
              <w:t xml:space="preserve">User </w:t>
            </w:r>
            <w:r w:rsidRPr="00933296">
              <w:rPr>
                <w:rFonts w:ascii="Times New Roman" w:hAnsi="Times New Roman" w:cs="Times New Roman"/>
                <w:i/>
              </w:rPr>
              <w:t xml:space="preserve"> V</w:t>
            </w:r>
            <w:r w:rsidRPr="00933296">
              <w:rPr>
                <w:rFonts w:ascii="Times New Roman" w:hAnsi="Times New Roman" w:cs="Times New Roman"/>
                <w:vertAlign w:val="subscript"/>
              </w:rPr>
              <w:t>H</w:t>
            </w:r>
          </w:p>
        </w:tc>
        <w:tc>
          <w:tcPr>
            <w:tcW w:w="1277" w:type="dxa"/>
            <w:vAlign w:val="center"/>
          </w:tcPr>
          <w:p w14:paraId="24C9D590" w14:textId="77777777" w:rsidR="004907C3" w:rsidRPr="00933296" w:rsidRDefault="004907C3" w:rsidP="00F170E6">
            <w:pPr>
              <w:pStyle w:val="aff7"/>
              <w:jc w:val="center"/>
              <w:rPr>
                <w:rFonts w:ascii="Times New Roman" w:hAnsi="Times New Roman" w:cs="Times New Roman"/>
              </w:rPr>
            </w:pPr>
          </w:p>
        </w:tc>
        <w:tc>
          <w:tcPr>
            <w:tcW w:w="1278" w:type="dxa"/>
            <w:vAlign w:val="center"/>
          </w:tcPr>
          <w:p w14:paraId="6E12C290" w14:textId="77777777" w:rsidR="004907C3" w:rsidRPr="00933296" w:rsidRDefault="004907C3" w:rsidP="00F170E6">
            <w:pPr>
              <w:pStyle w:val="aff7"/>
              <w:jc w:val="center"/>
              <w:rPr>
                <w:rFonts w:ascii="Times New Roman" w:hAnsi="Times New Roman" w:cs="Times New Roman"/>
              </w:rPr>
            </w:pPr>
          </w:p>
        </w:tc>
        <w:tc>
          <w:tcPr>
            <w:tcW w:w="1277" w:type="dxa"/>
            <w:vAlign w:val="center"/>
          </w:tcPr>
          <w:p w14:paraId="60BEF291" w14:textId="77777777" w:rsidR="004907C3" w:rsidRPr="00933296" w:rsidRDefault="004907C3" w:rsidP="00F170E6">
            <w:pPr>
              <w:pStyle w:val="aff7"/>
              <w:jc w:val="center"/>
              <w:rPr>
                <w:rFonts w:ascii="Times New Roman" w:hAnsi="Times New Roman" w:cs="Times New Roman"/>
              </w:rPr>
            </w:pPr>
          </w:p>
        </w:tc>
        <w:tc>
          <w:tcPr>
            <w:tcW w:w="1278" w:type="dxa"/>
          </w:tcPr>
          <w:p w14:paraId="186C8004" w14:textId="77777777" w:rsidR="004907C3" w:rsidRPr="00933296" w:rsidRDefault="004907C3" w:rsidP="00F170E6">
            <w:pPr>
              <w:pStyle w:val="aff7"/>
              <w:jc w:val="center"/>
              <w:rPr>
                <w:rFonts w:ascii="Times New Roman" w:hAnsi="Times New Roman" w:cs="Times New Roman"/>
                <w:i/>
              </w:rPr>
            </w:pPr>
          </w:p>
        </w:tc>
      </w:tr>
      <w:tr w:rsidR="004907C3" w:rsidRPr="00933296" w14:paraId="342BA966" w14:textId="77777777" w:rsidTr="004907C3">
        <w:trPr>
          <w:cantSplit/>
          <w:trHeight w:hRule="exact" w:val="340"/>
          <w:jc w:val="center"/>
        </w:trPr>
        <w:tc>
          <w:tcPr>
            <w:tcW w:w="1006" w:type="dxa"/>
            <w:vMerge/>
            <w:vAlign w:val="center"/>
          </w:tcPr>
          <w:p w14:paraId="32679C54" w14:textId="77777777" w:rsidR="004907C3" w:rsidRPr="00933296" w:rsidRDefault="004907C3" w:rsidP="00F170E6">
            <w:pPr>
              <w:pStyle w:val="aff7"/>
              <w:jc w:val="center"/>
              <w:rPr>
                <w:rFonts w:ascii="Times New Roman" w:hAnsi="Times New Roman" w:cs="Times New Roman"/>
              </w:rPr>
            </w:pPr>
          </w:p>
        </w:tc>
        <w:tc>
          <w:tcPr>
            <w:tcW w:w="1400" w:type="dxa"/>
            <w:vAlign w:val="center"/>
          </w:tcPr>
          <w:p w14:paraId="4BE5183C" w14:textId="77777777" w:rsidR="004907C3" w:rsidRPr="00933296" w:rsidRDefault="004907C3" w:rsidP="00F170E6">
            <w:pPr>
              <w:pStyle w:val="aff7"/>
              <w:jc w:val="center"/>
              <w:rPr>
                <w:rFonts w:ascii="Times New Roman" w:hAnsi="Times New Roman" w:cs="Times New Roman"/>
              </w:rPr>
            </w:pPr>
            <w:r w:rsidRPr="00933296">
              <w:rPr>
                <w:rFonts w:ascii="Times New Roman" w:hAnsi="Times New Roman" w:cs="Times New Roman"/>
              </w:rPr>
              <w:t xml:space="preserve">User </w:t>
            </w:r>
            <w:r w:rsidRPr="00933296">
              <w:rPr>
                <w:rFonts w:ascii="Times New Roman" w:hAnsi="Times New Roman" w:cs="Times New Roman"/>
                <w:i/>
              </w:rPr>
              <w:t xml:space="preserve"> V</w:t>
            </w:r>
            <w:r w:rsidRPr="00933296">
              <w:rPr>
                <w:rFonts w:ascii="Times New Roman" w:hAnsi="Times New Roman" w:cs="Times New Roman"/>
                <w:vertAlign w:val="subscript"/>
              </w:rPr>
              <w:t>L</w:t>
            </w:r>
          </w:p>
        </w:tc>
        <w:tc>
          <w:tcPr>
            <w:tcW w:w="1277" w:type="dxa"/>
            <w:vAlign w:val="center"/>
          </w:tcPr>
          <w:p w14:paraId="2EDF87D8" w14:textId="77777777" w:rsidR="004907C3" w:rsidRPr="00933296" w:rsidRDefault="004907C3" w:rsidP="00F170E6">
            <w:pPr>
              <w:pStyle w:val="aff7"/>
              <w:jc w:val="center"/>
              <w:rPr>
                <w:rFonts w:ascii="Times New Roman" w:hAnsi="Times New Roman" w:cs="Times New Roman"/>
              </w:rPr>
            </w:pPr>
          </w:p>
        </w:tc>
        <w:tc>
          <w:tcPr>
            <w:tcW w:w="1278" w:type="dxa"/>
            <w:vAlign w:val="center"/>
          </w:tcPr>
          <w:p w14:paraId="506B3F56" w14:textId="77777777" w:rsidR="004907C3" w:rsidRPr="00933296" w:rsidRDefault="004907C3" w:rsidP="00F170E6">
            <w:pPr>
              <w:pStyle w:val="aff7"/>
              <w:jc w:val="center"/>
              <w:rPr>
                <w:rFonts w:ascii="Times New Roman" w:hAnsi="Times New Roman" w:cs="Times New Roman"/>
              </w:rPr>
            </w:pPr>
          </w:p>
        </w:tc>
        <w:tc>
          <w:tcPr>
            <w:tcW w:w="1277" w:type="dxa"/>
            <w:vAlign w:val="center"/>
          </w:tcPr>
          <w:p w14:paraId="3D69A63A" w14:textId="77777777" w:rsidR="004907C3" w:rsidRPr="00933296" w:rsidRDefault="004907C3" w:rsidP="00F170E6">
            <w:pPr>
              <w:pStyle w:val="aff7"/>
              <w:jc w:val="center"/>
              <w:rPr>
                <w:rFonts w:ascii="Times New Roman" w:hAnsi="Times New Roman" w:cs="Times New Roman"/>
              </w:rPr>
            </w:pPr>
          </w:p>
        </w:tc>
        <w:tc>
          <w:tcPr>
            <w:tcW w:w="1278" w:type="dxa"/>
          </w:tcPr>
          <w:p w14:paraId="191ACCB3" w14:textId="77777777" w:rsidR="004907C3" w:rsidRPr="00933296" w:rsidRDefault="004907C3" w:rsidP="00F170E6">
            <w:pPr>
              <w:pStyle w:val="aff7"/>
              <w:jc w:val="center"/>
              <w:rPr>
                <w:rFonts w:ascii="Times New Roman" w:hAnsi="Times New Roman" w:cs="Times New Roman"/>
                <w:i/>
              </w:rPr>
            </w:pPr>
          </w:p>
        </w:tc>
      </w:tr>
    </w:tbl>
    <w:p w14:paraId="0A0E74A4" w14:textId="503AAA21" w:rsidR="004907C3" w:rsidRPr="00933296" w:rsidRDefault="004907C3" w:rsidP="00D55E51">
      <w:pPr>
        <w:pStyle w:val="aff7"/>
        <w:spacing w:beforeLines="100" w:before="312"/>
        <w:rPr>
          <w:rFonts w:ascii="Times New Roman" w:hAnsi="Times New Roman" w:cs="Times New Roman"/>
        </w:rPr>
      </w:pPr>
      <w:r w:rsidRPr="00933296">
        <w:rPr>
          <w:rFonts w:ascii="Times New Roman" w:hAnsi="Times New Roman" w:cs="Times New Roman"/>
          <w:noProof/>
          <w:spacing w:val="2"/>
        </w:rPr>
        <w:t>2.</w:t>
      </w:r>
      <w:r w:rsidR="00D55E51" w:rsidRPr="00933296">
        <w:rPr>
          <w:rFonts w:ascii="Times New Roman" w:hAnsi="Times New Roman" w:cs="Times New Roman"/>
          <w:noProof/>
          <w:spacing w:val="2"/>
        </w:rPr>
        <w:t xml:space="preserve"> </w:t>
      </w:r>
      <w:r w:rsidR="00D55E51" w:rsidRPr="00933296">
        <w:rPr>
          <w:rFonts w:ascii="Times New Roman" w:hAnsi="Times New Roman" w:cs="Times New Roman"/>
          <w:noProof/>
          <w:spacing w:val="2"/>
        </w:rPr>
        <w:t>探头</w:t>
      </w:r>
      <w:r w:rsidR="00D55E51" w:rsidRPr="00933296">
        <w:rPr>
          <w:rFonts w:ascii="Times New Roman" w:hAnsi="Times New Roman" w:cs="Times New Roman"/>
          <w:noProof/>
          <w:spacing w:val="2"/>
        </w:rPr>
        <w:t>1_</w:t>
      </w:r>
      <w:r w:rsidR="00D55E51" w:rsidRPr="00933296">
        <w:rPr>
          <w:rFonts w:ascii="Times New Roman" w:hAnsi="Times New Roman" w:cs="Times New Roman"/>
          <w:noProof/>
          <w:spacing w:val="2"/>
        </w:rPr>
        <w:t>通道</w:t>
      </w:r>
      <w:r w:rsidR="00D55E51" w:rsidRPr="00933296">
        <w:rPr>
          <w:rFonts w:ascii="Times New Roman" w:hAnsi="Times New Roman" w:cs="Times New Roman"/>
          <w:noProof/>
          <w:spacing w:val="2"/>
        </w:rPr>
        <w:t>1</w:t>
      </w:r>
      <w:r w:rsidRPr="00933296">
        <w:rPr>
          <w:rFonts w:ascii="Times New Roman" w:hAnsi="Times New Roman" w:cs="Times New Roman"/>
          <w:noProof/>
          <w:spacing w:val="2"/>
        </w:rPr>
        <w:t>：</w:t>
      </w:r>
    </w:p>
    <w:tbl>
      <w:tblPr>
        <w:tblW w:w="75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06"/>
        <w:gridCol w:w="1400"/>
        <w:gridCol w:w="1277"/>
        <w:gridCol w:w="1278"/>
        <w:gridCol w:w="1277"/>
        <w:gridCol w:w="1278"/>
      </w:tblGrid>
      <w:tr w:rsidR="00C769A4" w:rsidRPr="00933296" w14:paraId="7BCC75FC" w14:textId="77777777" w:rsidTr="00F170E6">
        <w:trPr>
          <w:cantSplit/>
          <w:trHeight w:hRule="exact" w:val="658"/>
          <w:jc w:val="center"/>
        </w:trPr>
        <w:tc>
          <w:tcPr>
            <w:tcW w:w="2406" w:type="dxa"/>
            <w:gridSpan w:val="2"/>
            <w:vAlign w:val="center"/>
          </w:tcPr>
          <w:p w14:paraId="679D6F19" w14:textId="77777777" w:rsidR="00C769A4" w:rsidRPr="00933296" w:rsidRDefault="00C769A4" w:rsidP="00F170E6">
            <w:pPr>
              <w:pStyle w:val="aff7"/>
              <w:jc w:val="center"/>
              <w:rPr>
                <w:rFonts w:ascii="Times New Roman" w:hAnsi="Times New Roman" w:cs="Times New Roman"/>
              </w:rPr>
            </w:pPr>
            <w:r w:rsidRPr="00933296">
              <w:rPr>
                <w:rFonts w:ascii="Times New Roman" w:hAnsi="Times New Roman" w:cs="Times New Roman"/>
              </w:rPr>
              <w:t>门限设置</w:t>
            </w:r>
          </w:p>
        </w:tc>
        <w:tc>
          <w:tcPr>
            <w:tcW w:w="1277" w:type="dxa"/>
            <w:vAlign w:val="center"/>
          </w:tcPr>
          <w:p w14:paraId="1DBC02C7" w14:textId="77777777" w:rsidR="00C769A4" w:rsidRPr="00933296" w:rsidRDefault="00C769A4" w:rsidP="00F170E6">
            <w:pPr>
              <w:pStyle w:val="aff7"/>
              <w:jc w:val="center"/>
              <w:rPr>
                <w:rFonts w:ascii="Times New Roman" w:hAnsi="Times New Roman" w:cs="Times New Roman"/>
              </w:rPr>
            </w:pPr>
            <w:r w:rsidRPr="00933296">
              <w:rPr>
                <w:rFonts w:ascii="Times New Roman" w:hAnsi="Times New Roman" w:cs="Times New Roman"/>
              </w:rPr>
              <w:t>下限</w:t>
            </w:r>
          </w:p>
        </w:tc>
        <w:tc>
          <w:tcPr>
            <w:tcW w:w="1278" w:type="dxa"/>
            <w:vAlign w:val="center"/>
          </w:tcPr>
          <w:p w14:paraId="50C346F6" w14:textId="77777777" w:rsidR="00C769A4" w:rsidRPr="00933296" w:rsidRDefault="00C769A4" w:rsidP="00CB384B">
            <w:pPr>
              <w:pStyle w:val="aff7"/>
              <w:jc w:val="center"/>
              <w:rPr>
                <w:rFonts w:ascii="Times New Roman" w:hAnsi="Times New Roman" w:cs="Times New Roman"/>
              </w:rPr>
            </w:pPr>
            <w:r w:rsidRPr="00933296">
              <w:rPr>
                <w:rFonts w:ascii="Times New Roman" w:hAnsi="Times New Roman" w:cs="Times New Roman"/>
              </w:rPr>
              <w:t>测量结果</w:t>
            </w:r>
          </w:p>
        </w:tc>
        <w:tc>
          <w:tcPr>
            <w:tcW w:w="1277" w:type="dxa"/>
            <w:vAlign w:val="center"/>
          </w:tcPr>
          <w:p w14:paraId="6E862DD2" w14:textId="77777777" w:rsidR="00C769A4" w:rsidRPr="00933296" w:rsidRDefault="00C769A4" w:rsidP="00F170E6">
            <w:pPr>
              <w:pStyle w:val="aff7"/>
              <w:jc w:val="center"/>
              <w:rPr>
                <w:rFonts w:ascii="Times New Roman" w:hAnsi="Times New Roman" w:cs="Times New Roman"/>
              </w:rPr>
            </w:pPr>
            <w:r w:rsidRPr="00933296">
              <w:rPr>
                <w:rFonts w:ascii="Times New Roman" w:hAnsi="Times New Roman" w:cs="Times New Roman"/>
              </w:rPr>
              <w:t>上限</w:t>
            </w:r>
          </w:p>
        </w:tc>
        <w:tc>
          <w:tcPr>
            <w:tcW w:w="1278" w:type="dxa"/>
            <w:vAlign w:val="center"/>
          </w:tcPr>
          <w:p w14:paraId="2C98C50E" w14:textId="77777777" w:rsidR="00C769A4" w:rsidRPr="00933296" w:rsidRDefault="00C769A4" w:rsidP="00F170E6">
            <w:pPr>
              <w:pStyle w:val="aff7"/>
              <w:jc w:val="center"/>
              <w:rPr>
                <w:rFonts w:ascii="Times New Roman" w:hAnsi="Times New Roman" w:cs="Times New Roman"/>
              </w:rPr>
            </w:pPr>
            <w:r w:rsidRPr="00933296">
              <w:rPr>
                <w:rFonts w:ascii="Times New Roman" w:hAnsi="Times New Roman" w:cs="Times New Roman"/>
              </w:rPr>
              <w:t>不确定度（</w:t>
            </w:r>
            <w:r w:rsidRPr="00933296">
              <w:rPr>
                <w:rFonts w:ascii="Times New Roman" w:hAnsi="Times New Roman" w:cs="Times New Roman"/>
                <w:i/>
              </w:rPr>
              <w:t>k</w:t>
            </w:r>
            <w:r w:rsidRPr="00933296">
              <w:rPr>
                <w:rFonts w:ascii="Times New Roman" w:hAnsi="Times New Roman" w:cs="Times New Roman"/>
              </w:rPr>
              <w:t>=2</w:t>
            </w:r>
            <w:r w:rsidRPr="00933296">
              <w:rPr>
                <w:rFonts w:ascii="Times New Roman" w:hAnsi="Times New Roman" w:cs="Times New Roman"/>
              </w:rPr>
              <w:t>）</w:t>
            </w:r>
          </w:p>
        </w:tc>
      </w:tr>
      <w:tr w:rsidR="004907C3" w:rsidRPr="00933296" w14:paraId="78BD109C" w14:textId="77777777" w:rsidTr="00F170E6">
        <w:trPr>
          <w:cantSplit/>
          <w:trHeight w:hRule="exact" w:val="340"/>
          <w:jc w:val="center"/>
        </w:trPr>
        <w:tc>
          <w:tcPr>
            <w:tcW w:w="1006" w:type="dxa"/>
            <w:vMerge w:val="restart"/>
            <w:vAlign w:val="center"/>
          </w:tcPr>
          <w:p w14:paraId="6DD744D2" w14:textId="77777777" w:rsidR="004907C3" w:rsidRPr="00933296" w:rsidRDefault="004907C3" w:rsidP="00F170E6">
            <w:pPr>
              <w:pStyle w:val="aff7"/>
              <w:jc w:val="center"/>
              <w:rPr>
                <w:rFonts w:ascii="Times New Roman" w:hAnsi="Times New Roman" w:cs="Times New Roman"/>
              </w:rPr>
            </w:pPr>
            <w:r w:rsidRPr="00933296">
              <w:rPr>
                <w:rFonts w:ascii="Times New Roman" w:hAnsi="Times New Roman" w:cs="Times New Roman"/>
              </w:rPr>
              <w:t>TTL</w:t>
            </w:r>
          </w:p>
        </w:tc>
        <w:tc>
          <w:tcPr>
            <w:tcW w:w="1400" w:type="dxa"/>
            <w:vAlign w:val="center"/>
          </w:tcPr>
          <w:p w14:paraId="76782B4A" w14:textId="77777777" w:rsidR="004907C3" w:rsidRPr="00933296" w:rsidRDefault="004907C3" w:rsidP="00F170E6">
            <w:pPr>
              <w:pStyle w:val="aff7"/>
              <w:jc w:val="center"/>
              <w:rPr>
                <w:rFonts w:ascii="Times New Roman" w:hAnsi="Times New Roman" w:cs="Times New Roman"/>
              </w:rPr>
            </w:pPr>
            <w:r w:rsidRPr="00933296">
              <w:rPr>
                <w:rFonts w:ascii="Times New Roman" w:hAnsi="Times New Roman" w:cs="Times New Roman"/>
              </w:rPr>
              <w:t xml:space="preserve">TTL </w:t>
            </w:r>
            <w:r w:rsidRPr="00933296">
              <w:rPr>
                <w:rFonts w:ascii="Times New Roman" w:hAnsi="Times New Roman" w:cs="Times New Roman"/>
                <w:i/>
              </w:rPr>
              <w:t>V</w:t>
            </w:r>
            <w:r w:rsidRPr="00933296">
              <w:rPr>
                <w:rFonts w:ascii="Times New Roman" w:hAnsi="Times New Roman" w:cs="Times New Roman"/>
                <w:vertAlign w:val="subscript"/>
              </w:rPr>
              <w:t>H</w:t>
            </w:r>
          </w:p>
        </w:tc>
        <w:tc>
          <w:tcPr>
            <w:tcW w:w="1277" w:type="dxa"/>
            <w:vAlign w:val="center"/>
          </w:tcPr>
          <w:p w14:paraId="7B21B196" w14:textId="77777777" w:rsidR="004907C3" w:rsidRPr="00933296" w:rsidRDefault="004907C3" w:rsidP="00F170E6">
            <w:pPr>
              <w:pStyle w:val="aff7"/>
              <w:jc w:val="center"/>
              <w:rPr>
                <w:rFonts w:ascii="Times New Roman" w:hAnsi="Times New Roman" w:cs="Times New Roman"/>
              </w:rPr>
            </w:pPr>
          </w:p>
        </w:tc>
        <w:tc>
          <w:tcPr>
            <w:tcW w:w="1278" w:type="dxa"/>
            <w:vAlign w:val="center"/>
          </w:tcPr>
          <w:p w14:paraId="56A6C37F" w14:textId="77777777" w:rsidR="004907C3" w:rsidRPr="00933296" w:rsidRDefault="004907C3" w:rsidP="00F170E6">
            <w:pPr>
              <w:pStyle w:val="aff7"/>
              <w:jc w:val="center"/>
              <w:rPr>
                <w:rFonts w:ascii="Times New Roman" w:hAnsi="Times New Roman" w:cs="Times New Roman"/>
              </w:rPr>
            </w:pPr>
          </w:p>
        </w:tc>
        <w:tc>
          <w:tcPr>
            <w:tcW w:w="1277" w:type="dxa"/>
            <w:vAlign w:val="center"/>
          </w:tcPr>
          <w:p w14:paraId="56A6D0A7" w14:textId="77777777" w:rsidR="004907C3" w:rsidRPr="00933296" w:rsidRDefault="004907C3" w:rsidP="00F170E6">
            <w:pPr>
              <w:pStyle w:val="aff7"/>
              <w:jc w:val="center"/>
              <w:rPr>
                <w:rFonts w:ascii="Times New Roman" w:hAnsi="Times New Roman" w:cs="Times New Roman"/>
              </w:rPr>
            </w:pPr>
          </w:p>
        </w:tc>
        <w:tc>
          <w:tcPr>
            <w:tcW w:w="1278" w:type="dxa"/>
          </w:tcPr>
          <w:p w14:paraId="589F77A0" w14:textId="77777777" w:rsidR="004907C3" w:rsidRPr="00933296" w:rsidRDefault="004907C3" w:rsidP="00F170E6">
            <w:pPr>
              <w:pStyle w:val="aff7"/>
              <w:jc w:val="center"/>
              <w:rPr>
                <w:rFonts w:ascii="Times New Roman" w:hAnsi="Times New Roman" w:cs="Times New Roman"/>
                <w:i/>
              </w:rPr>
            </w:pPr>
          </w:p>
        </w:tc>
      </w:tr>
      <w:tr w:rsidR="004907C3" w:rsidRPr="00933296" w14:paraId="16E97CFB" w14:textId="77777777" w:rsidTr="00F170E6">
        <w:trPr>
          <w:cantSplit/>
          <w:trHeight w:hRule="exact" w:val="340"/>
          <w:jc w:val="center"/>
        </w:trPr>
        <w:tc>
          <w:tcPr>
            <w:tcW w:w="1006" w:type="dxa"/>
            <w:vMerge/>
            <w:vAlign w:val="center"/>
          </w:tcPr>
          <w:p w14:paraId="08332890" w14:textId="77777777" w:rsidR="004907C3" w:rsidRPr="00933296" w:rsidRDefault="004907C3" w:rsidP="00F170E6">
            <w:pPr>
              <w:pStyle w:val="aff7"/>
              <w:jc w:val="center"/>
              <w:rPr>
                <w:rFonts w:ascii="Times New Roman" w:hAnsi="Times New Roman" w:cs="Times New Roman"/>
              </w:rPr>
            </w:pPr>
          </w:p>
        </w:tc>
        <w:tc>
          <w:tcPr>
            <w:tcW w:w="1400" w:type="dxa"/>
            <w:vAlign w:val="center"/>
          </w:tcPr>
          <w:p w14:paraId="2DA7C167" w14:textId="77777777" w:rsidR="004907C3" w:rsidRPr="00933296" w:rsidRDefault="004907C3" w:rsidP="00F170E6">
            <w:pPr>
              <w:pStyle w:val="aff7"/>
              <w:jc w:val="center"/>
              <w:rPr>
                <w:rFonts w:ascii="Times New Roman" w:hAnsi="Times New Roman" w:cs="Times New Roman"/>
              </w:rPr>
            </w:pPr>
            <w:r w:rsidRPr="00933296">
              <w:rPr>
                <w:rFonts w:ascii="Times New Roman" w:hAnsi="Times New Roman" w:cs="Times New Roman"/>
              </w:rPr>
              <w:t xml:space="preserve">TTL </w:t>
            </w:r>
            <w:r w:rsidRPr="00933296">
              <w:rPr>
                <w:rFonts w:ascii="Times New Roman" w:hAnsi="Times New Roman" w:cs="Times New Roman"/>
                <w:i/>
              </w:rPr>
              <w:t>V</w:t>
            </w:r>
            <w:r w:rsidRPr="00933296">
              <w:rPr>
                <w:rFonts w:ascii="Times New Roman" w:hAnsi="Times New Roman" w:cs="Times New Roman"/>
                <w:vertAlign w:val="subscript"/>
              </w:rPr>
              <w:t>L</w:t>
            </w:r>
          </w:p>
        </w:tc>
        <w:tc>
          <w:tcPr>
            <w:tcW w:w="1277" w:type="dxa"/>
            <w:vAlign w:val="center"/>
          </w:tcPr>
          <w:p w14:paraId="17B362E3" w14:textId="77777777" w:rsidR="004907C3" w:rsidRPr="00933296" w:rsidRDefault="004907C3" w:rsidP="00F170E6">
            <w:pPr>
              <w:pStyle w:val="aff7"/>
              <w:jc w:val="center"/>
              <w:rPr>
                <w:rFonts w:ascii="Times New Roman" w:hAnsi="Times New Roman" w:cs="Times New Roman"/>
              </w:rPr>
            </w:pPr>
          </w:p>
        </w:tc>
        <w:tc>
          <w:tcPr>
            <w:tcW w:w="1278" w:type="dxa"/>
            <w:vAlign w:val="center"/>
          </w:tcPr>
          <w:p w14:paraId="57E56978" w14:textId="77777777" w:rsidR="004907C3" w:rsidRPr="00933296" w:rsidRDefault="004907C3" w:rsidP="00F170E6">
            <w:pPr>
              <w:pStyle w:val="aff7"/>
              <w:jc w:val="center"/>
              <w:rPr>
                <w:rFonts w:ascii="Times New Roman" w:hAnsi="Times New Roman" w:cs="Times New Roman"/>
              </w:rPr>
            </w:pPr>
          </w:p>
        </w:tc>
        <w:tc>
          <w:tcPr>
            <w:tcW w:w="1277" w:type="dxa"/>
            <w:vAlign w:val="center"/>
          </w:tcPr>
          <w:p w14:paraId="170BF39E" w14:textId="77777777" w:rsidR="004907C3" w:rsidRPr="00933296" w:rsidRDefault="004907C3" w:rsidP="00F170E6">
            <w:pPr>
              <w:pStyle w:val="aff7"/>
              <w:jc w:val="center"/>
              <w:rPr>
                <w:rFonts w:ascii="Times New Roman" w:hAnsi="Times New Roman" w:cs="Times New Roman"/>
              </w:rPr>
            </w:pPr>
          </w:p>
        </w:tc>
        <w:tc>
          <w:tcPr>
            <w:tcW w:w="1278" w:type="dxa"/>
          </w:tcPr>
          <w:p w14:paraId="408DB1C4" w14:textId="77777777" w:rsidR="004907C3" w:rsidRPr="00933296" w:rsidRDefault="004907C3" w:rsidP="00F170E6">
            <w:pPr>
              <w:pStyle w:val="aff7"/>
              <w:jc w:val="center"/>
              <w:rPr>
                <w:rFonts w:ascii="Times New Roman" w:hAnsi="Times New Roman" w:cs="Times New Roman"/>
                <w:i/>
              </w:rPr>
            </w:pPr>
          </w:p>
        </w:tc>
      </w:tr>
      <w:tr w:rsidR="004907C3" w:rsidRPr="00933296" w14:paraId="198FB57C" w14:textId="77777777" w:rsidTr="00F170E6">
        <w:trPr>
          <w:cantSplit/>
          <w:trHeight w:hRule="exact" w:val="340"/>
          <w:jc w:val="center"/>
        </w:trPr>
        <w:tc>
          <w:tcPr>
            <w:tcW w:w="1006" w:type="dxa"/>
            <w:vMerge w:val="restart"/>
            <w:vAlign w:val="center"/>
          </w:tcPr>
          <w:p w14:paraId="166C5552" w14:textId="77777777" w:rsidR="004907C3" w:rsidRPr="00933296" w:rsidRDefault="004907C3" w:rsidP="00F170E6">
            <w:pPr>
              <w:pStyle w:val="aff7"/>
              <w:jc w:val="center"/>
              <w:rPr>
                <w:rFonts w:ascii="Times New Roman" w:hAnsi="Times New Roman" w:cs="Times New Roman"/>
              </w:rPr>
            </w:pPr>
            <w:r w:rsidRPr="00933296">
              <w:rPr>
                <w:rFonts w:ascii="Times New Roman" w:hAnsi="Times New Roman" w:cs="Times New Roman"/>
              </w:rPr>
              <w:t>ECL</w:t>
            </w:r>
          </w:p>
        </w:tc>
        <w:tc>
          <w:tcPr>
            <w:tcW w:w="1400" w:type="dxa"/>
            <w:vAlign w:val="center"/>
          </w:tcPr>
          <w:p w14:paraId="5511DDBD" w14:textId="77777777" w:rsidR="004907C3" w:rsidRPr="00933296" w:rsidRDefault="004907C3" w:rsidP="00F170E6">
            <w:pPr>
              <w:pStyle w:val="aff7"/>
              <w:jc w:val="center"/>
              <w:rPr>
                <w:rFonts w:ascii="Times New Roman" w:hAnsi="Times New Roman" w:cs="Times New Roman"/>
              </w:rPr>
            </w:pPr>
            <w:r w:rsidRPr="00933296">
              <w:rPr>
                <w:rFonts w:ascii="Times New Roman" w:hAnsi="Times New Roman" w:cs="Times New Roman"/>
              </w:rPr>
              <w:t xml:space="preserve">ECL </w:t>
            </w:r>
            <w:r w:rsidRPr="00933296">
              <w:rPr>
                <w:rFonts w:ascii="Times New Roman" w:hAnsi="Times New Roman" w:cs="Times New Roman"/>
                <w:i/>
              </w:rPr>
              <w:t>V</w:t>
            </w:r>
            <w:r w:rsidRPr="00933296">
              <w:rPr>
                <w:rFonts w:ascii="Times New Roman" w:hAnsi="Times New Roman" w:cs="Times New Roman"/>
                <w:vertAlign w:val="subscript"/>
              </w:rPr>
              <w:t>H</w:t>
            </w:r>
          </w:p>
        </w:tc>
        <w:tc>
          <w:tcPr>
            <w:tcW w:w="1277" w:type="dxa"/>
            <w:vAlign w:val="center"/>
          </w:tcPr>
          <w:p w14:paraId="29748948" w14:textId="77777777" w:rsidR="004907C3" w:rsidRPr="00933296" w:rsidRDefault="004907C3" w:rsidP="00F170E6">
            <w:pPr>
              <w:pStyle w:val="aff7"/>
              <w:jc w:val="center"/>
              <w:rPr>
                <w:rFonts w:ascii="Times New Roman" w:hAnsi="Times New Roman" w:cs="Times New Roman"/>
              </w:rPr>
            </w:pPr>
          </w:p>
        </w:tc>
        <w:tc>
          <w:tcPr>
            <w:tcW w:w="1278" w:type="dxa"/>
            <w:vAlign w:val="center"/>
          </w:tcPr>
          <w:p w14:paraId="76C35F07" w14:textId="77777777" w:rsidR="004907C3" w:rsidRPr="00933296" w:rsidRDefault="004907C3" w:rsidP="00F170E6">
            <w:pPr>
              <w:pStyle w:val="aff7"/>
              <w:jc w:val="center"/>
              <w:rPr>
                <w:rFonts w:ascii="Times New Roman" w:hAnsi="Times New Roman" w:cs="Times New Roman"/>
              </w:rPr>
            </w:pPr>
          </w:p>
        </w:tc>
        <w:tc>
          <w:tcPr>
            <w:tcW w:w="1277" w:type="dxa"/>
            <w:vAlign w:val="center"/>
          </w:tcPr>
          <w:p w14:paraId="40218182" w14:textId="77777777" w:rsidR="004907C3" w:rsidRPr="00933296" w:rsidRDefault="004907C3" w:rsidP="00F170E6">
            <w:pPr>
              <w:pStyle w:val="aff7"/>
              <w:jc w:val="center"/>
              <w:rPr>
                <w:rFonts w:ascii="Times New Roman" w:hAnsi="Times New Roman" w:cs="Times New Roman"/>
              </w:rPr>
            </w:pPr>
          </w:p>
        </w:tc>
        <w:tc>
          <w:tcPr>
            <w:tcW w:w="1278" w:type="dxa"/>
          </w:tcPr>
          <w:p w14:paraId="60723CB4" w14:textId="77777777" w:rsidR="004907C3" w:rsidRPr="00933296" w:rsidRDefault="004907C3" w:rsidP="00F170E6">
            <w:pPr>
              <w:pStyle w:val="aff7"/>
              <w:jc w:val="center"/>
              <w:rPr>
                <w:rFonts w:ascii="Times New Roman" w:hAnsi="Times New Roman" w:cs="Times New Roman"/>
                <w:i/>
              </w:rPr>
            </w:pPr>
          </w:p>
        </w:tc>
      </w:tr>
      <w:tr w:rsidR="004907C3" w:rsidRPr="00933296" w14:paraId="6A8B1068" w14:textId="77777777" w:rsidTr="00F170E6">
        <w:trPr>
          <w:cantSplit/>
          <w:trHeight w:hRule="exact" w:val="340"/>
          <w:jc w:val="center"/>
        </w:trPr>
        <w:tc>
          <w:tcPr>
            <w:tcW w:w="1006" w:type="dxa"/>
            <w:vMerge/>
            <w:vAlign w:val="center"/>
          </w:tcPr>
          <w:p w14:paraId="393225B2" w14:textId="77777777" w:rsidR="004907C3" w:rsidRPr="00933296" w:rsidRDefault="004907C3" w:rsidP="00F170E6">
            <w:pPr>
              <w:pStyle w:val="aff7"/>
              <w:jc w:val="center"/>
              <w:rPr>
                <w:rFonts w:ascii="Times New Roman" w:hAnsi="Times New Roman" w:cs="Times New Roman"/>
              </w:rPr>
            </w:pPr>
          </w:p>
        </w:tc>
        <w:tc>
          <w:tcPr>
            <w:tcW w:w="1400" w:type="dxa"/>
            <w:vAlign w:val="center"/>
          </w:tcPr>
          <w:p w14:paraId="53DCFAB9" w14:textId="77777777" w:rsidR="004907C3" w:rsidRPr="00933296" w:rsidRDefault="004907C3" w:rsidP="00F170E6">
            <w:pPr>
              <w:pStyle w:val="aff7"/>
              <w:jc w:val="center"/>
              <w:rPr>
                <w:rFonts w:ascii="Times New Roman" w:hAnsi="Times New Roman" w:cs="Times New Roman"/>
              </w:rPr>
            </w:pPr>
            <w:r w:rsidRPr="00933296">
              <w:rPr>
                <w:rFonts w:ascii="Times New Roman" w:hAnsi="Times New Roman" w:cs="Times New Roman"/>
              </w:rPr>
              <w:t xml:space="preserve">ECL </w:t>
            </w:r>
            <w:r w:rsidRPr="00933296">
              <w:rPr>
                <w:rFonts w:ascii="Times New Roman" w:hAnsi="Times New Roman" w:cs="Times New Roman"/>
                <w:i/>
              </w:rPr>
              <w:t>V</w:t>
            </w:r>
            <w:r w:rsidRPr="00933296">
              <w:rPr>
                <w:rFonts w:ascii="Times New Roman" w:hAnsi="Times New Roman" w:cs="Times New Roman"/>
                <w:vertAlign w:val="subscript"/>
              </w:rPr>
              <w:t>L</w:t>
            </w:r>
          </w:p>
        </w:tc>
        <w:tc>
          <w:tcPr>
            <w:tcW w:w="1277" w:type="dxa"/>
            <w:vAlign w:val="center"/>
          </w:tcPr>
          <w:p w14:paraId="5F8B7BF9" w14:textId="77777777" w:rsidR="004907C3" w:rsidRPr="00933296" w:rsidRDefault="004907C3" w:rsidP="00F170E6">
            <w:pPr>
              <w:pStyle w:val="aff7"/>
              <w:jc w:val="center"/>
              <w:rPr>
                <w:rFonts w:ascii="Times New Roman" w:hAnsi="Times New Roman" w:cs="Times New Roman"/>
              </w:rPr>
            </w:pPr>
          </w:p>
        </w:tc>
        <w:tc>
          <w:tcPr>
            <w:tcW w:w="1278" w:type="dxa"/>
            <w:vAlign w:val="center"/>
          </w:tcPr>
          <w:p w14:paraId="051FE776" w14:textId="77777777" w:rsidR="004907C3" w:rsidRPr="00933296" w:rsidRDefault="004907C3" w:rsidP="00F170E6">
            <w:pPr>
              <w:pStyle w:val="aff7"/>
              <w:jc w:val="center"/>
              <w:rPr>
                <w:rFonts w:ascii="Times New Roman" w:hAnsi="Times New Roman" w:cs="Times New Roman"/>
              </w:rPr>
            </w:pPr>
          </w:p>
        </w:tc>
        <w:tc>
          <w:tcPr>
            <w:tcW w:w="1277" w:type="dxa"/>
            <w:vAlign w:val="center"/>
          </w:tcPr>
          <w:p w14:paraId="33FF51D7" w14:textId="77777777" w:rsidR="004907C3" w:rsidRPr="00933296" w:rsidRDefault="004907C3" w:rsidP="00F170E6">
            <w:pPr>
              <w:pStyle w:val="aff7"/>
              <w:jc w:val="center"/>
              <w:rPr>
                <w:rFonts w:ascii="Times New Roman" w:hAnsi="Times New Roman" w:cs="Times New Roman"/>
              </w:rPr>
            </w:pPr>
          </w:p>
        </w:tc>
        <w:tc>
          <w:tcPr>
            <w:tcW w:w="1278" w:type="dxa"/>
          </w:tcPr>
          <w:p w14:paraId="64F372E1" w14:textId="77777777" w:rsidR="004907C3" w:rsidRPr="00933296" w:rsidRDefault="004907C3" w:rsidP="00F170E6">
            <w:pPr>
              <w:pStyle w:val="aff7"/>
              <w:jc w:val="center"/>
              <w:rPr>
                <w:rFonts w:ascii="Times New Roman" w:hAnsi="Times New Roman" w:cs="Times New Roman"/>
                <w:i/>
              </w:rPr>
            </w:pPr>
          </w:p>
        </w:tc>
      </w:tr>
      <w:tr w:rsidR="004907C3" w:rsidRPr="00933296" w14:paraId="05EC6CBF" w14:textId="77777777" w:rsidTr="00F170E6">
        <w:trPr>
          <w:cantSplit/>
          <w:trHeight w:hRule="exact" w:val="340"/>
          <w:jc w:val="center"/>
        </w:trPr>
        <w:tc>
          <w:tcPr>
            <w:tcW w:w="1006" w:type="dxa"/>
            <w:vMerge w:val="restart"/>
            <w:vAlign w:val="center"/>
          </w:tcPr>
          <w:p w14:paraId="74014A7B" w14:textId="77777777" w:rsidR="004907C3" w:rsidRPr="00933296" w:rsidRDefault="004907C3" w:rsidP="00F170E6">
            <w:pPr>
              <w:pStyle w:val="aff7"/>
              <w:jc w:val="center"/>
              <w:rPr>
                <w:rFonts w:ascii="Times New Roman" w:hAnsi="Times New Roman" w:cs="Times New Roman"/>
              </w:rPr>
            </w:pPr>
            <w:r w:rsidRPr="00933296">
              <w:rPr>
                <w:rFonts w:ascii="Times New Roman" w:hAnsi="Times New Roman" w:cs="Times New Roman"/>
              </w:rPr>
              <w:t>0 V</w:t>
            </w:r>
          </w:p>
        </w:tc>
        <w:tc>
          <w:tcPr>
            <w:tcW w:w="1400" w:type="dxa"/>
            <w:vAlign w:val="center"/>
          </w:tcPr>
          <w:p w14:paraId="709355AE" w14:textId="77777777" w:rsidR="004907C3" w:rsidRPr="00933296" w:rsidRDefault="004907C3" w:rsidP="00F170E6">
            <w:pPr>
              <w:pStyle w:val="aff7"/>
              <w:jc w:val="center"/>
              <w:rPr>
                <w:rFonts w:ascii="Times New Roman" w:hAnsi="Times New Roman" w:cs="Times New Roman"/>
              </w:rPr>
            </w:pPr>
            <w:r w:rsidRPr="00933296">
              <w:rPr>
                <w:rFonts w:ascii="Times New Roman" w:hAnsi="Times New Roman" w:cs="Times New Roman"/>
              </w:rPr>
              <w:t>User 0V,</w:t>
            </w:r>
            <w:r w:rsidRPr="00933296">
              <w:rPr>
                <w:rFonts w:ascii="Times New Roman" w:hAnsi="Times New Roman" w:cs="Times New Roman"/>
                <w:i/>
              </w:rPr>
              <w:t xml:space="preserve"> V</w:t>
            </w:r>
            <w:r w:rsidRPr="00933296">
              <w:rPr>
                <w:rFonts w:ascii="Times New Roman" w:hAnsi="Times New Roman" w:cs="Times New Roman"/>
                <w:vertAlign w:val="subscript"/>
              </w:rPr>
              <w:t>H</w:t>
            </w:r>
          </w:p>
        </w:tc>
        <w:tc>
          <w:tcPr>
            <w:tcW w:w="1277" w:type="dxa"/>
            <w:vAlign w:val="center"/>
          </w:tcPr>
          <w:p w14:paraId="5F4ADDEF" w14:textId="77777777" w:rsidR="004907C3" w:rsidRPr="00933296" w:rsidRDefault="004907C3" w:rsidP="00F170E6">
            <w:pPr>
              <w:pStyle w:val="aff7"/>
              <w:jc w:val="center"/>
              <w:rPr>
                <w:rFonts w:ascii="Times New Roman" w:hAnsi="Times New Roman" w:cs="Times New Roman"/>
              </w:rPr>
            </w:pPr>
          </w:p>
        </w:tc>
        <w:tc>
          <w:tcPr>
            <w:tcW w:w="1278" w:type="dxa"/>
            <w:vAlign w:val="center"/>
          </w:tcPr>
          <w:p w14:paraId="5630FF0D" w14:textId="77777777" w:rsidR="004907C3" w:rsidRPr="00933296" w:rsidRDefault="004907C3" w:rsidP="00F170E6">
            <w:pPr>
              <w:pStyle w:val="aff7"/>
              <w:jc w:val="center"/>
              <w:rPr>
                <w:rFonts w:ascii="Times New Roman" w:hAnsi="Times New Roman" w:cs="Times New Roman"/>
              </w:rPr>
            </w:pPr>
          </w:p>
        </w:tc>
        <w:tc>
          <w:tcPr>
            <w:tcW w:w="1277" w:type="dxa"/>
            <w:vAlign w:val="center"/>
          </w:tcPr>
          <w:p w14:paraId="30B57EC6" w14:textId="77777777" w:rsidR="004907C3" w:rsidRPr="00933296" w:rsidRDefault="004907C3" w:rsidP="00F170E6">
            <w:pPr>
              <w:pStyle w:val="aff7"/>
              <w:jc w:val="center"/>
              <w:rPr>
                <w:rFonts w:ascii="Times New Roman" w:hAnsi="Times New Roman" w:cs="Times New Roman"/>
              </w:rPr>
            </w:pPr>
          </w:p>
        </w:tc>
        <w:tc>
          <w:tcPr>
            <w:tcW w:w="1278" w:type="dxa"/>
          </w:tcPr>
          <w:p w14:paraId="3DCD3EBB" w14:textId="77777777" w:rsidR="004907C3" w:rsidRPr="00933296" w:rsidRDefault="004907C3" w:rsidP="00F170E6">
            <w:pPr>
              <w:pStyle w:val="aff7"/>
              <w:jc w:val="center"/>
              <w:rPr>
                <w:rFonts w:ascii="Times New Roman" w:hAnsi="Times New Roman" w:cs="Times New Roman"/>
                <w:i/>
              </w:rPr>
            </w:pPr>
          </w:p>
        </w:tc>
      </w:tr>
      <w:tr w:rsidR="004907C3" w:rsidRPr="00933296" w14:paraId="299659AB" w14:textId="77777777" w:rsidTr="00F170E6">
        <w:trPr>
          <w:cantSplit/>
          <w:trHeight w:hRule="exact" w:val="340"/>
          <w:jc w:val="center"/>
        </w:trPr>
        <w:tc>
          <w:tcPr>
            <w:tcW w:w="1006" w:type="dxa"/>
            <w:vMerge/>
            <w:vAlign w:val="center"/>
          </w:tcPr>
          <w:p w14:paraId="5A148293" w14:textId="77777777" w:rsidR="004907C3" w:rsidRPr="00933296" w:rsidRDefault="004907C3" w:rsidP="00F170E6">
            <w:pPr>
              <w:pStyle w:val="aff7"/>
              <w:jc w:val="center"/>
              <w:rPr>
                <w:rFonts w:ascii="Times New Roman" w:hAnsi="Times New Roman" w:cs="Times New Roman"/>
              </w:rPr>
            </w:pPr>
          </w:p>
        </w:tc>
        <w:tc>
          <w:tcPr>
            <w:tcW w:w="1400" w:type="dxa"/>
            <w:vAlign w:val="center"/>
          </w:tcPr>
          <w:p w14:paraId="5FE21B2A" w14:textId="77777777" w:rsidR="004907C3" w:rsidRPr="00933296" w:rsidRDefault="004907C3" w:rsidP="00F170E6">
            <w:pPr>
              <w:pStyle w:val="aff7"/>
              <w:jc w:val="center"/>
              <w:rPr>
                <w:rFonts w:ascii="Times New Roman" w:hAnsi="Times New Roman" w:cs="Times New Roman"/>
              </w:rPr>
            </w:pPr>
            <w:r w:rsidRPr="00933296">
              <w:rPr>
                <w:rFonts w:ascii="Times New Roman" w:hAnsi="Times New Roman" w:cs="Times New Roman"/>
              </w:rPr>
              <w:t>User 0V,</w:t>
            </w:r>
            <w:r w:rsidRPr="00933296">
              <w:rPr>
                <w:rFonts w:ascii="Times New Roman" w:hAnsi="Times New Roman" w:cs="Times New Roman"/>
                <w:i/>
              </w:rPr>
              <w:t xml:space="preserve"> V</w:t>
            </w:r>
            <w:r w:rsidRPr="00933296">
              <w:rPr>
                <w:rFonts w:ascii="Times New Roman" w:hAnsi="Times New Roman" w:cs="Times New Roman"/>
                <w:vertAlign w:val="subscript"/>
              </w:rPr>
              <w:t>L</w:t>
            </w:r>
          </w:p>
        </w:tc>
        <w:tc>
          <w:tcPr>
            <w:tcW w:w="1277" w:type="dxa"/>
            <w:vAlign w:val="center"/>
          </w:tcPr>
          <w:p w14:paraId="00390B54" w14:textId="77777777" w:rsidR="004907C3" w:rsidRPr="00933296" w:rsidRDefault="004907C3" w:rsidP="00F170E6">
            <w:pPr>
              <w:pStyle w:val="aff7"/>
              <w:jc w:val="center"/>
              <w:rPr>
                <w:rFonts w:ascii="Times New Roman" w:hAnsi="Times New Roman" w:cs="Times New Roman"/>
              </w:rPr>
            </w:pPr>
          </w:p>
        </w:tc>
        <w:tc>
          <w:tcPr>
            <w:tcW w:w="1278" w:type="dxa"/>
            <w:vAlign w:val="center"/>
          </w:tcPr>
          <w:p w14:paraId="27744CAA" w14:textId="77777777" w:rsidR="004907C3" w:rsidRPr="00933296" w:rsidRDefault="004907C3" w:rsidP="00F170E6">
            <w:pPr>
              <w:pStyle w:val="aff7"/>
              <w:jc w:val="center"/>
              <w:rPr>
                <w:rFonts w:ascii="Times New Roman" w:hAnsi="Times New Roman" w:cs="Times New Roman"/>
              </w:rPr>
            </w:pPr>
          </w:p>
        </w:tc>
        <w:tc>
          <w:tcPr>
            <w:tcW w:w="1277" w:type="dxa"/>
            <w:vAlign w:val="center"/>
          </w:tcPr>
          <w:p w14:paraId="33ADE39C" w14:textId="77777777" w:rsidR="004907C3" w:rsidRPr="00933296" w:rsidRDefault="004907C3" w:rsidP="00F170E6">
            <w:pPr>
              <w:pStyle w:val="aff7"/>
              <w:jc w:val="center"/>
              <w:rPr>
                <w:rFonts w:ascii="Times New Roman" w:hAnsi="Times New Roman" w:cs="Times New Roman"/>
              </w:rPr>
            </w:pPr>
          </w:p>
        </w:tc>
        <w:tc>
          <w:tcPr>
            <w:tcW w:w="1278" w:type="dxa"/>
          </w:tcPr>
          <w:p w14:paraId="3101B555" w14:textId="77777777" w:rsidR="004907C3" w:rsidRPr="00933296" w:rsidRDefault="004907C3" w:rsidP="00F170E6">
            <w:pPr>
              <w:pStyle w:val="aff7"/>
              <w:jc w:val="center"/>
              <w:rPr>
                <w:rFonts w:ascii="Times New Roman" w:hAnsi="Times New Roman" w:cs="Times New Roman"/>
                <w:i/>
              </w:rPr>
            </w:pPr>
          </w:p>
        </w:tc>
      </w:tr>
      <w:tr w:rsidR="004907C3" w:rsidRPr="00933296" w14:paraId="1BEEB794" w14:textId="77777777" w:rsidTr="00F170E6">
        <w:trPr>
          <w:cantSplit/>
          <w:trHeight w:hRule="exact" w:val="340"/>
          <w:jc w:val="center"/>
        </w:trPr>
        <w:tc>
          <w:tcPr>
            <w:tcW w:w="1006" w:type="dxa"/>
            <w:vMerge w:val="restart"/>
            <w:vAlign w:val="center"/>
          </w:tcPr>
          <w:p w14:paraId="07FABC28" w14:textId="77777777" w:rsidR="004907C3" w:rsidRPr="00933296" w:rsidRDefault="004907C3" w:rsidP="00F170E6">
            <w:pPr>
              <w:pStyle w:val="aff7"/>
              <w:jc w:val="center"/>
              <w:rPr>
                <w:rFonts w:ascii="Times New Roman" w:hAnsi="Times New Roman" w:cs="Times New Roman"/>
              </w:rPr>
            </w:pPr>
            <w:r w:rsidRPr="00933296">
              <w:rPr>
                <w:rFonts w:ascii="Times New Roman" w:hAnsi="Times New Roman" w:cs="Times New Roman"/>
              </w:rPr>
              <w:t>MAX</w:t>
            </w:r>
          </w:p>
        </w:tc>
        <w:tc>
          <w:tcPr>
            <w:tcW w:w="1400" w:type="dxa"/>
            <w:vAlign w:val="center"/>
          </w:tcPr>
          <w:p w14:paraId="39110580" w14:textId="77777777" w:rsidR="004907C3" w:rsidRPr="00933296" w:rsidRDefault="004907C3" w:rsidP="00F170E6">
            <w:pPr>
              <w:pStyle w:val="aff7"/>
              <w:jc w:val="center"/>
              <w:rPr>
                <w:rFonts w:ascii="Times New Roman" w:hAnsi="Times New Roman" w:cs="Times New Roman"/>
              </w:rPr>
            </w:pPr>
            <w:r w:rsidRPr="00933296">
              <w:rPr>
                <w:rFonts w:ascii="Times New Roman" w:hAnsi="Times New Roman" w:cs="Times New Roman"/>
              </w:rPr>
              <w:t xml:space="preserve">User </w:t>
            </w:r>
            <w:r w:rsidRPr="00933296">
              <w:rPr>
                <w:rFonts w:ascii="Times New Roman" w:hAnsi="Times New Roman" w:cs="Times New Roman"/>
                <w:i/>
              </w:rPr>
              <w:t xml:space="preserve"> V</w:t>
            </w:r>
            <w:r w:rsidRPr="00933296">
              <w:rPr>
                <w:rFonts w:ascii="Times New Roman" w:hAnsi="Times New Roman" w:cs="Times New Roman"/>
                <w:vertAlign w:val="subscript"/>
              </w:rPr>
              <w:t>H</w:t>
            </w:r>
          </w:p>
        </w:tc>
        <w:tc>
          <w:tcPr>
            <w:tcW w:w="1277" w:type="dxa"/>
            <w:vAlign w:val="center"/>
          </w:tcPr>
          <w:p w14:paraId="5D0CD777" w14:textId="77777777" w:rsidR="004907C3" w:rsidRPr="00933296" w:rsidRDefault="004907C3" w:rsidP="00F170E6">
            <w:pPr>
              <w:pStyle w:val="aff7"/>
              <w:jc w:val="center"/>
              <w:rPr>
                <w:rFonts w:ascii="Times New Roman" w:hAnsi="Times New Roman" w:cs="Times New Roman"/>
              </w:rPr>
            </w:pPr>
          </w:p>
        </w:tc>
        <w:tc>
          <w:tcPr>
            <w:tcW w:w="1278" w:type="dxa"/>
            <w:vAlign w:val="center"/>
          </w:tcPr>
          <w:p w14:paraId="50B2D382" w14:textId="77777777" w:rsidR="004907C3" w:rsidRPr="00933296" w:rsidRDefault="004907C3" w:rsidP="00F170E6">
            <w:pPr>
              <w:pStyle w:val="aff7"/>
              <w:jc w:val="center"/>
              <w:rPr>
                <w:rFonts w:ascii="Times New Roman" w:hAnsi="Times New Roman" w:cs="Times New Roman"/>
              </w:rPr>
            </w:pPr>
          </w:p>
        </w:tc>
        <w:tc>
          <w:tcPr>
            <w:tcW w:w="1277" w:type="dxa"/>
            <w:vAlign w:val="center"/>
          </w:tcPr>
          <w:p w14:paraId="776915EA" w14:textId="77777777" w:rsidR="004907C3" w:rsidRPr="00933296" w:rsidRDefault="004907C3" w:rsidP="00F170E6">
            <w:pPr>
              <w:pStyle w:val="aff7"/>
              <w:jc w:val="center"/>
              <w:rPr>
                <w:rFonts w:ascii="Times New Roman" w:hAnsi="Times New Roman" w:cs="Times New Roman"/>
              </w:rPr>
            </w:pPr>
          </w:p>
        </w:tc>
        <w:tc>
          <w:tcPr>
            <w:tcW w:w="1278" w:type="dxa"/>
          </w:tcPr>
          <w:p w14:paraId="157A9D3C" w14:textId="77777777" w:rsidR="004907C3" w:rsidRPr="00933296" w:rsidRDefault="004907C3" w:rsidP="00F170E6">
            <w:pPr>
              <w:pStyle w:val="aff7"/>
              <w:jc w:val="center"/>
              <w:rPr>
                <w:rFonts w:ascii="Times New Roman" w:hAnsi="Times New Roman" w:cs="Times New Roman"/>
                <w:i/>
              </w:rPr>
            </w:pPr>
          </w:p>
        </w:tc>
      </w:tr>
      <w:tr w:rsidR="004907C3" w:rsidRPr="00933296" w14:paraId="1ACCBDEB" w14:textId="77777777" w:rsidTr="00F170E6">
        <w:trPr>
          <w:cantSplit/>
          <w:trHeight w:hRule="exact" w:val="340"/>
          <w:jc w:val="center"/>
        </w:trPr>
        <w:tc>
          <w:tcPr>
            <w:tcW w:w="1006" w:type="dxa"/>
            <w:vMerge/>
            <w:vAlign w:val="center"/>
          </w:tcPr>
          <w:p w14:paraId="300565C2" w14:textId="77777777" w:rsidR="004907C3" w:rsidRPr="00933296" w:rsidRDefault="004907C3" w:rsidP="00F170E6">
            <w:pPr>
              <w:pStyle w:val="aff7"/>
              <w:jc w:val="center"/>
              <w:rPr>
                <w:rFonts w:ascii="Times New Roman" w:hAnsi="Times New Roman" w:cs="Times New Roman"/>
              </w:rPr>
            </w:pPr>
          </w:p>
        </w:tc>
        <w:tc>
          <w:tcPr>
            <w:tcW w:w="1400" w:type="dxa"/>
            <w:vAlign w:val="center"/>
          </w:tcPr>
          <w:p w14:paraId="5A1D97C5" w14:textId="77777777" w:rsidR="004907C3" w:rsidRPr="00933296" w:rsidRDefault="004907C3" w:rsidP="00F170E6">
            <w:pPr>
              <w:pStyle w:val="aff7"/>
              <w:jc w:val="center"/>
              <w:rPr>
                <w:rFonts w:ascii="Times New Roman" w:hAnsi="Times New Roman" w:cs="Times New Roman"/>
              </w:rPr>
            </w:pPr>
            <w:r w:rsidRPr="00933296">
              <w:rPr>
                <w:rFonts w:ascii="Times New Roman" w:hAnsi="Times New Roman" w:cs="Times New Roman"/>
              </w:rPr>
              <w:t xml:space="preserve">User </w:t>
            </w:r>
            <w:r w:rsidRPr="00933296">
              <w:rPr>
                <w:rFonts w:ascii="Times New Roman" w:hAnsi="Times New Roman" w:cs="Times New Roman"/>
                <w:i/>
              </w:rPr>
              <w:t xml:space="preserve"> V</w:t>
            </w:r>
            <w:r w:rsidRPr="00933296">
              <w:rPr>
                <w:rFonts w:ascii="Times New Roman" w:hAnsi="Times New Roman" w:cs="Times New Roman"/>
                <w:vertAlign w:val="subscript"/>
              </w:rPr>
              <w:t>L</w:t>
            </w:r>
          </w:p>
        </w:tc>
        <w:tc>
          <w:tcPr>
            <w:tcW w:w="1277" w:type="dxa"/>
            <w:vAlign w:val="center"/>
          </w:tcPr>
          <w:p w14:paraId="3C5447AB" w14:textId="77777777" w:rsidR="004907C3" w:rsidRPr="00933296" w:rsidRDefault="004907C3" w:rsidP="00F170E6">
            <w:pPr>
              <w:pStyle w:val="aff7"/>
              <w:jc w:val="center"/>
              <w:rPr>
                <w:rFonts w:ascii="Times New Roman" w:hAnsi="Times New Roman" w:cs="Times New Roman"/>
              </w:rPr>
            </w:pPr>
          </w:p>
        </w:tc>
        <w:tc>
          <w:tcPr>
            <w:tcW w:w="1278" w:type="dxa"/>
            <w:vAlign w:val="center"/>
          </w:tcPr>
          <w:p w14:paraId="084E4291" w14:textId="77777777" w:rsidR="004907C3" w:rsidRPr="00933296" w:rsidRDefault="004907C3" w:rsidP="00F170E6">
            <w:pPr>
              <w:pStyle w:val="aff7"/>
              <w:jc w:val="center"/>
              <w:rPr>
                <w:rFonts w:ascii="Times New Roman" w:hAnsi="Times New Roman" w:cs="Times New Roman"/>
              </w:rPr>
            </w:pPr>
          </w:p>
        </w:tc>
        <w:tc>
          <w:tcPr>
            <w:tcW w:w="1277" w:type="dxa"/>
            <w:vAlign w:val="center"/>
          </w:tcPr>
          <w:p w14:paraId="3D5C672E" w14:textId="77777777" w:rsidR="004907C3" w:rsidRPr="00933296" w:rsidRDefault="004907C3" w:rsidP="00F170E6">
            <w:pPr>
              <w:pStyle w:val="aff7"/>
              <w:jc w:val="center"/>
              <w:rPr>
                <w:rFonts w:ascii="Times New Roman" w:hAnsi="Times New Roman" w:cs="Times New Roman"/>
              </w:rPr>
            </w:pPr>
          </w:p>
        </w:tc>
        <w:tc>
          <w:tcPr>
            <w:tcW w:w="1278" w:type="dxa"/>
          </w:tcPr>
          <w:p w14:paraId="1CEF1386" w14:textId="77777777" w:rsidR="004907C3" w:rsidRPr="00933296" w:rsidRDefault="004907C3" w:rsidP="00F170E6">
            <w:pPr>
              <w:pStyle w:val="aff7"/>
              <w:jc w:val="center"/>
              <w:rPr>
                <w:rFonts w:ascii="Times New Roman" w:hAnsi="Times New Roman" w:cs="Times New Roman"/>
                <w:i/>
              </w:rPr>
            </w:pPr>
          </w:p>
        </w:tc>
      </w:tr>
      <w:tr w:rsidR="004907C3" w:rsidRPr="00933296" w14:paraId="75D7F589" w14:textId="77777777" w:rsidTr="00F170E6">
        <w:trPr>
          <w:cantSplit/>
          <w:trHeight w:hRule="exact" w:val="340"/>
          <w:jc w:val="center"/>
        </w:trPr>
        <w:tc>
          <w:tcPr>
            <w:tcW w:w="1006" w:type="dxa"/>
            <w:vMerge w:val="restart"/>
            <w:vAlign w:val="center"/>
          </w:tcPr>
          <w:p w14:paraId="3B9EA9BA" w14:textId="77777777" w:rsidR="004907C3" w:rsidRPr="00933296" w:rsidRDefault="004907C3" w:rsidP="00F170E6">
            <w:pPr>
              <w:pStyle w:val="aff7"/>
              <w:jc w:val="center"/>
              <w:rPr>
                <w:rFonts w:ascii="Times New Roman" w:hAnsi="Times New Roman" w:cs="Times New Roman"/>
              </w:rPr>
            </w:pPr>
            <w:r w:rsidRPr="00933296">
              <w:rPr>
                <w:rFonts w:ascii="Times New Roman" w:hAnsi="Times New Roman" w:cs="Times New Roman"/>
              </w:rPr>
              <w:t>MIN</w:t>
            </w:r>
          </w:p>
        </w:tc>
        <w:tc>
          <w:tcPr>
            <w:tcW w:w="1400" w:type="dxa"/>
            <w:vAlign w:val="center"/>
          </w:tcPr>
          <w:p w14:paraId="50E217BD" w14:textId="77777777" w:rsidR="004907C3" w:rsidRPr="00933296" w:rsidRDefault="004907C3" w:rsidP="00F170E6">
            <w:pPr>
              <w:pStyle w:val="aff7"/>
              <w:jc w:val="center"/>
              <w:rPr>
                <w:rFonts w:ascii="Times New Roman" w:hAnsi="Times New Roman" w:cs="Times New Roman"/>
              </w:rPr>
            </w:pPr>
            <w:r w:rsidRPr="00933296">
              <w:rPr>
                <w:rFonts w:ascii="Times New Roman" w:hAnsi="Times New Roman" w:cs="Times New Roman"/>
              </w:rPr>
              <w:t xml:space="preserve">User </w:t>
            </w:r>
            <w:r w:rsidRPr="00933296">
              <w:rPr>
                <w:rFonts w:ascii="Times New Roman" w:hAnsi="Times New Roman" w:cs="Times New Roman"/>
                <w:i/>
              </w:rPr>
              <w:t xml:space="preserve"> V</w:t>
            </w:r>
            <w:r w:rsidRPr="00933296">
              <w:rPr>
                <w:rFonts w:ascii="Times New Roman" w:hAnsi="Times New Roman" w:cs="Times New Roman"/>
                <w:vertAlign w:val="subscript"/>
              </w:rPr>
              <w:t>H</w:t>
            </w:r>
          </w:p>
        </w:tc>
        <w:tc>
          <w:tcPr>
            <w:tcW w:w="1277" w:type="dxa"/>
            <w:vAlign w:val="center"/>
          </w:tcPr>
          <w:p w14:paraId="0CB59F54" w14:textId="77777777" w:rsidR="004907C3" w:rsidRPr="00933296" w:rsidRDefault="004907C3" w:rsidP="00F170E6">
            <w:pPr>
              <w:pStyle w:val="aff7"/>
              <w:jc w:val="center"/>
              <w:rPr>
                <w:rFonts w:ascii="Times New Roman" w:hAnsi="Times New Roman" w:cs="Times New Roman"/>
              </w:rPr>
            </w:pPr>
          </w:p>
        </w:tc>
        <w:tc>
          <w:tcPr>
            <w:tcW w:w="1278" w:type="dxa"/>
            <w:vAlign w:val="center"/>
          </w:tcPr>
          <w:p w14:paraId="2EAE220C" w14:textId="77777777" w:rsidR="004907C3" w:rsidRPr="00933296" w:rsidRDefault="004907C3" w:rsidP="00F170E6">
            <w:pPr>
              <w:pStyle w:val="aff7"/>
              <w:jc w:val="center"/>
              <w:rPr>
                <w:rFonts w:ascii="Times New Roman" w:hAnsi="Times New Roman" w:cs="Times New Roman"/>
              </w:rPr>
            </w:pPr>
          </w:p>
        </w:tc>
        <w:tc>
          <w:tcPr>
            <w:tcW w:w="1277" w:type="dxa"/>
            <w:vAlign w:val="center"/>
          </w:tcPr>
          <w:p w14:paraId="695CF99A" w14:textId="77777777" w:rsidR="004907C3" w:rsidRPr="00933296" w:rsidRDefault="004907C3" w:rsidP="00F170E6">
            <w:pPr>
              <w:pStyle w:val="aff7"/>
              <w:jc w:val="center"/>
              <w:rPr>
                <w:rFonts w:ascii="Times New Roman" w:hAnsi="Times New Roman" w:cs="Times New Roman"/>
              </w:rPr>
            </w:pPr>
          </w:p>
        </w:tc>
        <w:tc>
          <w:tcPr>
            <w:tcW w:w="1278" w:type="dxa"/>
          </w:tcPr>
          <w:p w14:paraId="2EE08195" w14:textId="77777777" w:rsidR="004907C3" w:rsidRPr="00933296" w:rsidRDefault="004907C3" w:rsidP="00F170E6">
            <w:pPr>
              <w:pStyle w:val="aff7"/>
              <w:jc w:val="center"/>
              <w:rPr>
                <w:rFonts w:ascii="Times New Roman" w:hAnsi="Times New Roman" w:cs="Times New Roman"/>
                <w:i/>
              </w:rPr>
            </w:pPr>
          </w:p>
        </w:tc>
      </w:tr>
      <w:tr w:rsidR="004907C3" w:rsidRPr="00933296" w14:paraId="0F2C22FC" w14:textId="77777777" w:rsidTr="00F170E6">
        <w:trPr>
          <w:cantSplit/>
          <w:trHeight w:hRule="exact" w:val="340"/>
          <w:jc w:val="center"/>
        </w:trPr>
        <w:tc>
          <w:tcPr>
            <w:tcW w:w="1006" w:type="dxa"/>
            <w:vMerge/>
            <w:vAlign w:val="center"/>
          </w:tcPr>
          <w:p w14:paraId="78F382C0" w14:textId="77777777" w:rsidR="004907C3" w:rsidRPr="00933296" w:rsidRDefault="004907C3" w:rsidP="00F170E6">
            <w:pPr>
              <w:pStyle w:val="aff7"/>
              <w:jc w:val="center"/>
              <w:rPr>
                <w:rFonts w:ascii="Times New Roman" w:hAnsi="Times New Roman" w:cs="Times New Roman"/>
              </w:rPr>
            </w:pPr>
          </w:p>
        </w:tc>
        <w:tc>
          <w:tcPr>
            <w:tcW w:w="1400" w:type="dxa"/>
            <w:vAlign w:val="center"/>
          </w:tcPr>
          <w:p w14:paraId="30EBF4DD" w14:textId="77777777" w:rsidR="004907C3" w:rsidRPr="00933296" w:rsidRDefault="004907C3" w:rsidP="00F170E6">
            <w:pPr>
              <w:pStyle w:val="aff7"/>
              <w:jc w:val="center"/>
              <w:rPr>
                <w:rFonts w:ascii="Times New Roman" w:hAnsi="Times New Roman" w:cs="Times New Roman"/>
              </w:rPr>
            </w:pPr>
            <w:r w:rsidRPr="00933296">
              <w:rPr>
                <w:rFonts w:ascii="Times New Roman" w:hAnsi="Times New Roman" w:cs="Times New Roman"/>
              </w:rPr>
              <w:t xml:space="preserve">User </w:t>
            </w:r>
            <w:r w:rsidRPr="00933296">
              <w:rPr>
                <w:rFonts w:ascii="Times New Roman" w:hAnsi="Times New Roman" w:cs="Times New Roman"/>
                <w:i/>
              </w:rPr>
              <w:t xml:space="preserve"> V</w:t>
            </w:r>
            <w:r w:rsidRPr="00933296">
              <w:rPr>
                <w:rFonts w:ascii="Times New Roman" w:hAnsi="Times New Roman" w:cs="Times New Roman"/>
                <w:vertAlign w:val="subscript"/>
              </w:rPr>
              <w:t>L</w:t>
            </w:r>
          </w:p>
        </w:tc>
        <w:tc>
          <w:tcPr>
            <w:tcW w:w="1277" w:type="dxa"/>
            <w:vAlign w:val="center"/>
          </w:tcPr>
          <w:p w14:paraId="671D9887" w14:textId="77777777" w:rsidR="004907C3" w:rsidRPr="00933296" w:rsidRDefault="004907C3" w:rsidP="00F170E6">
            <w:pPr>
              <w:pStyle w:val="aff7"/>
              <w:jc w:val="center"/>
              <w:rPr>
                <w:rFonts w:ascii="Times New Roman" w:hAnsi="Times New Roman" w:cs="Times New Roman"/>
              </w:rPr>
            </w:pPr>
          </w:p>
        </w:tc>
        <w:tc>
          <w:tcPr>
            <w:tcW w:w="1278" w:type="dxa"/>
            <w:vAlign w:val="center"/>
          </w:tcPr>
          <w:p w14:paraId="75714F80" w14:textId="77777777" w:rsidR="004907C3" w:rsidRPr="00933296" w:rsidRDefault="004907C3" w:rsidP="00F170E6">
            <w:pPr>
              <w:pStyle w:val="aff7"/>
              <w:jc w:val="center"/>
              <w:rPr>
                <w:rFonts w:ascii="Times New Roman" w:hAnsi="Times New Roman" w:cs="Times New Roman"/>
              </w:rPr>
            </w:pPr>
          </w:p>
        </w:tc>
        <w:tc>
          <w:tcPr>
            <w:tcW w:w="1277" w:type="dxa"/>
            <w:vAlign w:val="center"/>
          </w:tcPr>
          <w:p w14:paraId="1703E740" w14:textId="77777777" w:rsidR="004907C3" w:rsidRPr="00933296" w:rsidRDefault="004907C3" w:rsidP="00F170E6">
            <w:pPr>
              <w:pStyle w:val="aff7"/>
              <w:jc w:val="center"/>
              <w:rPr>
                <w:rFonts w:ascii="Times New Roman" w:hAnsi="Times New Roman" w:cs="Times New Roman"/>
              </w:rPr>
            </w:pPr>
          </w:p>
        </w:tc>
        <w:tc>
          <w:tcPr>
            <w:tcW w:w="1278" w:type="dxa"/>
          </w:tcPr>
          <w:p w14:paraId="0BCB3E92" w14:textId="77777777" w:rsidR="004907C3" w:rsidRPr="00933296" w:rsidRDefault="004907C3" w:rsidP="00F170E6">
            <w:pPr>
              <w:pStyle w:val="aff7"/>
              <w:jc w:val="center"/>
              <w:rPr>
                <w:rFonts w:ascii="Times New Roman" w:hAnsi="Times New Roman" w:cs="Times New Roman"/>
                <w:i/>
              </w:rPr>
            </w:pPr>
          </w:p>
        </w:tc>
      </w:tr>
    </w:tbl>
    <w:p w14:paraId="2F2F3F60" w14:textId="77777777" w:rsidR="00D55E51" w:rsidRPr="00933296" w:rsidRDefault="00D55E51" w:rsidP="004907C3">
      <w:pPr>
        <w:pStyle w:val="aff7"/>
        <w:rPr>
          <w:rFonts w:ascii="Times New Roman" w:hAnsi="Times New Roman" w:cs="Times New Roman"/>
          <w:noProof/>
          <w:spacing w:val="2"/>
        </w:rPr>
      </w:pPr>
    </w:p>
    <w:p w14:paraId="429F002B" w14:textId="77777777" w:rsidR="00D55E51" w:rsidRPr="00933296" w:rsidRDefault="00D55E51" w:rsidP="004907C3">
      <w:pPr>
        <w:pStyle w:val="aff7"/>
        <w:rPr>
          <w:rFonts w:ascii="Times New Roman" w:hAnsi="Times New Roman" w:cs="Times New Roman"/>
          <w:noProof/>
          <w:spacing w:val="2"/>
        </w:rPr>
      </w:pPr>
    </w:p>
    <w:p w14:paraId="68D65799" w14:textId="77777777" w:rsidR="00D55E51" w:rsidRPr="00933296" w:rsidRDefault="00D55E51" w:rsidP="004907C3">
      <w:pPr>
        <w:pStyle w:val="aff7"/>
        <w:rPr>
          <w:rFonts w:ascii="Times New Roman" w:hAnsi="Times New Roman" w:cs="Times New Roman"/>
          <w:noProof/>
          <w:spacing w:val="2"/>
        </w:rPr>
      </w:pPr>
    </w:p>
    <w:p w14:paraId="01EB6A98" w14:textId="77777777" w:rsidR="00D55E51" w:rsidRPr="00933296" w:rsidRDefault="00D55E51" w:rsidP="004907C3">
      <w:pPr>
        <w:pStyle w:val="aff7"/>
        <w:rPr>
          <w:rFonts w:ascii="Times New Roman" w:hAnsi="Times New Roman" w:cs="Times New Roman"/>
          <w:noProof/>
          <w:spacing w:val="2"/>
        </w:rPr>
      </w:pPr>
    </w:p>
    <w:p w14:paraId="3F64ECCF" w14:textId="77777777" w:rsidR="00D55E51" w:rsidRPr="00933296" w:rsidRDefault="00D55E51" w:rsidP="004907C3">
      <w:pPr>
        <w:pStyle w:val="aff7"/>
        <w:rPr>
          <w:rFonts w:ascii="Times New Roman" w:hAnsi="Times New Roman" w:cs="Times New Roman"/>
          <w:noProof/>
          <w:spacing w:val="2"/>
        </w:rPr>
      </w:pPr>
    </w:p>
    <w:p w14:paraId="2B46DD03" w14:textId="43DDCDDC" w:rsidR="004907C3" w:rsidRPr="00933296" w:rsidRDefault="004907C3" w:rsidP="004907C3">
      <w:pPr>
        <w:pStyle w:val="aff7"/>
        <w:rPr>
          <w:rFonts w:ascii="Times New Roman" w:hAnsi="Times New Roman" w:cs="Times New Roman"/>
        </w:rPr>
      </w:pPr>
      <w:r w:rsidRPr="00933296">
        <w:rPr>
          <w:rFonts w:ascii="Times New Roman" w:hAnsi="Times New Roman" w:cs="Times New Roman"/>
          <w:noProof/>
          <w:spacing w:val="2"/>
        </w:rPr>
        <w:lastRenderedPageBreak/>
        <w:t>3.</w:t>
      </w:r>
      <w:r w:rsidR="00D55E51" w:rsidRPr="00933296">
        <w:rPr>
          <w:rFonts w:ascii="Times New Roman" w:hAnsi="Times New Roman" w:cs="Times New Roman"/>
          <w:noProof/>
          <w:spacing w:val="2"/>
        </w:rPr>
        <w:t xml:space="preserve"> </w:t>
      </w:r>
      <w:r w:rsidR="00D55E51" w:rsidRPr="00933296">
        <w:rPr>
          <w:rFonts w:ascii="Times New Roman" w:hAnsi="Times New Roman" w:cs="Times New Roman"/>
          <w:noProof/>
          <w:spacing w:val="2"/>
        </w:rPr>
        <w:t>探头</w:t>
      </w:r>
      <w:r w:rsidR="00D55E51" w:rsidRPr="00933296">
        <w:rPr>
          <w:rFonts w:ascii="Times New Roman" w:hAnsi="Times New Roman" w:cs="Times New Roman"/>
          <w:noProof/>
          <w:spacing w:val="2"/>
        </w:rPr>
        <w:t>N_</w:t>
      </w:r>
      <w:r w:rsidR="00D55E51" w:rsidRPr="00933296">
        <w:rPr>
          <w:rFonts w:ascii="Times New Roman" w:hAnsi="Times New Roman" w:cs="Times New Roman"/>
          <w:noProof/>
          <w:spacing w:val="2"/>
        </w:rPr>
        <w:t>通道</w:t>
      </w:r>
      <w:r w:rsidR="00D55E51" w:rsidRPr="00933296">
        <w:rPr>
          <w:rFonts w:ascii="Times New Roman" w:hAnsi="Times New Roman" w:cs="Times New Roman"/>
          <w:noProof/>
          <w:spacing w:val="2"/>
        </w:rPr>
        <w:t>N</w:t>
      </w:r>
      <w:r w:rsidRPr="00933296">
        <w:rPr>
          <w:rFonts w:ascii="Times New Roman" w:hAnsi="Times New Roman" w:cs="Times New Roman"/>
          <w:noProof/>
          <w:spacing w:val="2"/>
        </w:rPr>
        <w:t>：</w:t>
      </w:r>
    </w:p>
    <w:tbl>
      <w:tblPr>
        <w:tblW w:w="75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06"/>
        <w:gridCol w:w="1400"/>
        <w:gridCol w:w="1277"/>
        <w:gridCol w:w="1278"/>
        <w:gridCol w:w="1277"/>
        <w:gridCol w:w="1278"/>
      </w:tblGrid>
      <w:tr w:rsidR="00C769A4" w:rsidRPr="00933296" w14:paraId="3CA86A8C" w14:textId="77777777" w:rsidTr="00F170E6">
        <w:trPr>
          <w:cantSplit/>
          <w:trHeight w:hRule="exact" w:val="658"/>
          <w:jc w:val="center"/>
        </w:trPr>
        <w:tc>
          <w:tcPr>
            <w:tcW w:w="2406" w:type="dxa"/>
            <w:gridSpan w:val="2"/>
            <w:vAlign w:val="center"/>
          </w:tcPr>
          <w:p w14:paraId="58999029" w14:textId="77777777" w:rsidR="00C769A4" w:rsidRPr="00933296" w:rsidRDefault="00C769A4" w:rsidP="00F170E6">
            <w:pPr>
              <w:pStyle w:val="aff7"/>
              <w:jc w:val="center"/>
              <w:rPr>
                <w:rFonts w:ascii="Times New Roman" w:hAnsi="Times New Roman" w:cs="Times New Roman"/>
              </w:rPr>
            </w:pPr>
            <w:r w:rsidRPr="00933296">
              <w:rPr>
                <w:rFonts w:ascii="Times New Roman" w:hAnsi="Times New Roman" w:cs="Times New Roman"/>
              </w:rPr>
              <w:t>门限设置</w:t>
            </w:r>
          </w:p>
        </w:tc>
        <w:tc>
          <w:tcPr>
            <w:tcW w:w="1277" w:type="dxa"/>
            <w:vAlign w:val="center"/>
          </w:tcPr>
          <w:p w14:paraId="163C4718" w14:textId="77777777" w:rsidR="00C769A4" w:rsidRPr="00933296" w:rsidRDefault="00C769A4" w:rsidP="00F170E6">
            <w:pPr>
              <w:pStyle w:val="aff7"/>
              <w:jc w:val="center"/>
              <w:rPr>
                <w:rFonts w:ascii="Times New Roman" w:hAnsi="Times New Roman" w:cs="Times New Roman"/>
              </w:rPr>
            </w:pPr>
            <w:r w:rsidRPr="00933296">
              <w:rPr>
                <w:rFonts w:ascii="Times New Roman" w:hAnsi="Times New Roman" w:cs="Times New Roman"/>
              </w:rPr>
              <w:t>下限</w:t>
            </w:r>
          </w:p>
        </w:tc>
        <w:tc>
          <w:tcPr>
            <w:tcW w:w="1278" w:type="dxa"/>
            <w:vAlign w:val="center"/>
          </w:tcPr>
          <w:p w14:paraId="2180212A" w14:textId="77777777" w:rsidR="00C769A4" w:rsidRPr="00933296" w:rsidRDefault="00C769A4" w:rsidP="00CB384B">
            <w:pPr>
              <w:pStyle w:val="aff7"/>
              <w:jc w:val="center"/>
              <w:rPr>
                <w:rFonts w:ascii="Times New Roman" w:hAnsi="Times New Roman" w:cs="Times New Roman"/>
              </w:rPr>
            </w:pPr>
            <w:r w:rsidRPr="00933296">
              <w:rPr>
                <w:rFonts w:ascii="Times New Roman" w:hAnsi="Times New Roman" w:cs="Times New Roman"/>
              </w:rPr>
              <w:t>测量结果</w:t>
            </w:r>
          </w:p>
        </w:tc>
        <w:tc>
          <w:tcPr>
            <w:tcW w:w="1277" w:type="dxa"/>
            <w:vAlign w:val="center"/>
          </w:tcPr>
          <w:p w14:paraId="4B84F9A3" w14:textId="77777777" w:rsidR="00C769A4" w:rsidRPr="00933296" w:rsidRDefault="00C769A4" w:rsidP="00F170E6">
            <w:pPr>
              <w:pStyle w:val="aff7"/>
              <w:jc w:val="center"/>
              <w:rPr>
                <w:rFonts w:ascii="Times New Roman" w:hAnsi="Times New Roman" w:cs="Times New Roman"/>
              </w:rPr>
            </w:pPr>
            <w:r w:rsidRPr="00933296">
              <w:rPr>
                <w:rFonts w:ascii="Times New Roman" w:hAnsi="Times New Roman" w:cs="Times New Roman"/>
              </w:rPr>
              <w:t>上限</w:t>
            </w:r>
          </w:p>
        </w:tc>
        <w:tc>
          <w:tcPr>
            <w:tcW w:w="1278" w:type="dxa"/>
            <w:vAlign w:val="center"/>
          </w:tcPr>
          <w:p w14:paraId="4769B097" w14:textId="77777777" w:rsidR="00C769A4" w:rsidRPr="00933296" w:rsidRDefault="00C769A4" w:rsidP="00F170E6">
            <w:pPr>
              <w:pStyle w:val="aff7"/>
              <w:jc w:val="center"/>
              <w:rPr>
                <w:rFonts w:ascii="Times New Roman" w:hAnsi="Times New Roman" w:cs="Times New Roman"/>
              </w:rPr>
            </w:pPr>
            <w:r w:rsidRPr="00933296">
              <w:rPr>
                <w:rFonts w:ascii="Times New Roman" w:hAnsi="Times New Roman" w:cs="Times New Roman"/>
              </w:rPr>
              <w:t>不确定度（</w:t>
            </w:r>
            <w:r w:rsidRPr="00933296">
              <w:rPr>
                <w:rFonts w:ascii="Times New Roman" w:hAnsi="Times New Roman" w:cs="Times New Roman"/>
                <w:i/>
              </w:rPr>
              <w:t>k</w:t>
            </w:r>
            <w:r w:rsidRPr="00933296">
              <w:rPr>
                <w:rFonts w:ascii="Times New Roman" w:hAnsi="Times New Roman" w:cs="Times New Roman"/>
              </w:rPr>
              <w:t>=2</w:t>
            </w:r>
            <w:r w:rsidRPr="00933296">
              <w:rPr>
                <w:rFonts w:ascii="Times New Roman" w:hAnsi="Times New Roman" w:cs="Times New Roman"/>
              </w:rPr>
              <w:t>）</w:t>
            </w:r>
          </w:p>
        </w:tc>
      </w:tr>
      <w:tr w:rsidR="004907C3" w:rsidRPr="00933296" w14:paraId="118E822A" w14:textId="77777777" w:rsidTr="00F170E6">
        <w:trPr>
          <w:cantSplit/>
          <w:trHeight w:hRule="exact" w:val="340"/>
          <w:jc w:val="center"/>
        </w:trPr>
        <w:tc>
          <w:tcPr>
            <w:tcW w:w="1006" w:type="dxa"/>
            <w:vMerge w:val="restart"/>
            <w:vAlign w:val="center"/>
          </w:tcPr>
          <w:p w14:paraId="240C4099" w14:textId="77777777" w:rsidR="004907C3" w:rsidRPr="00933296" w:rsidRDefault="004907C3" w:rsidP="00F170E6">
            <w:pPr>
              <w:pStyle w:val="aff7"/>
              <w:jc w:val="center"/>
              <w:rPr>
                <w:rFonts w:ascii="Times New Roman" w:hAnsi="Times New Roman" w:cs="Times New Roman"/>
              </w:rPr>
            </w:pPr>
            <w:r w:rsidRPr="00933296">
              <w:rPr>
                <w:rFonts w:ascii="Times New Roman" w:hAnsi="Times New Roman" w:cs="Times New Roman"/>
              </w:rPr>
              <w:t>TTL</w:t>
            </w:r>
          </w:p>
        </w:tc>
        <w:tc>
          <w:tcPr>
            <w:tcW w:w="1400" w:type="dxa"/>
            <w:vAlign w:val="center"/>
          </w:tcPr>
          <w:p w14:paraId="0516E8DB" w14:textId="77777777" w:rsidR="004907C3" w:rsidRPr="00933296" w:rsidRDefault="004907C3" w:rsidP="00F170E6">
            <w:pPr>
              <w:pStyle w:val="aff7"/>
              <w:jc w:val="center"/>
              <w:rPr>
                <w:rFonts w:ascii="Times New Roman" w:hAnsi="Times New Roman" w:cs="Times New Roman"/>
              </w:rPr>
            </w:pPr>
            <w:r w:rsidRPr="00933296">
              <w:rPr>
                <w:rFonts w:ascii="Times New Roman" w:hAnsi="Times New Roman" w:cs="Times New Roman"/>
              </w:rPr>
              <w:t xml:space="preserve">TTL </w:t>
            </w:r>
            <w:r w:rsidRPr="00933296">
              <w:rPr>
                <w:rFonts w:ascii="Times New Roman" w:hAnsi="Times New Roman" w:cs="Times New Roman"/>
                <w:i/>
              </w:rPr>
              <w:t>V</w:t>
            </w:r>
            <w:r w:rsidRPr="00933296">
              <w:rPr>
                <w:rFonts w:ascii="Times New Roman" w:hAnsi="Times New Roman" w:cs="Times New Roman"/>
                <w:vertAlign w:val="subscript"/>
              </w:rPr>
              <w:t>H</w:t>
            </w:r>
          </w:p>
        </w:tc>
        <w:tc>
          <w:tcPr>
            <w:tcW w:w="1277" w:type="dxa"/>
            <w:vAlign w:val="center"/>
          </w:tcPr>
          <w:p w14:paraId="5AEFC0AB" w14:textId="77777777" w:rsidR="004907C3" w:rsidRPr="00933296" w:rsidRDefault="004907C3" w:rsidP="00F170E6">
            <w:pPr>
              <w:pStyle w:val="aff7"/>
              <w:jc w:val="center"/>
              <w:rPr>
                <w:rFonts w:ascii="Times New Roman" w:hAnsi="Times New Roman" w:cs="Times New Roman"/>
              </w:rPr>
            </w:pPr>
          </w:p>
        </w:tc>
        <w:tc>
          <w:tcPr>
            <w:tcW w:w="1278" w:type="dxa"/>
            <w:vAlign w:val="center"/>
          </w:tcPr>
          <w:p w14:paraId="3ABF5948" w14:textId="77777777" w:rsidR="004907C3" w:rsidRPr="00933296" w:rsidRDefault="004907C3" w:rsidP="00F170E6">
            <w:pPr>
              <w:pStyle w:val="aff7"/>
              <w:jc w:val="center"/>
              <w:rPr>
                <w:rFonts w:ascii="Times New Roman" w:hAnsi="Times New Roman" w:cs="Times New Roman"/>
              </w:rPr>
            </w:pPr>
          </w:p>
        </w:tc>
        <w:tc>
          <w:tcPr>
            <w:tcW w:w="1277" w:type="dxa"/>
            <w:vAlign w:val="center"/>
          </w:tcPr>
          <w:p w14:paraId="59D0EDFB" w14:textId="77777777" w:rsidR="004907C3" w:rsidRPr="00933296" w:rsidRDefault="004907C3" w:rsidP="00F170E6">
            <w:pPr>
              <w:pStyle w:val="aff7"/>
              <w:jc w:val="center"/>
              <w:rPr>
                <w:rFonts w:ascii="Times New Roman" w:hAnsi="Times New Roman" w:cs="Times New Roman"/>
              </w:rPr>
            </w:pPr>
          </w:p>
        </w:tc>
        <w:tc>
          <w:tcPr>
            <w:tcW w:w="1278" w:type="dxa"/>
          </w:tcPr>
          <w:p w14:paraId="3F469352" w14:textId="77777777" w:rsidR="004907C3" w:rsidRPr="00933296" w:rsidRDefault="004907C3" w:rsidP="00F170E6">
            <w:pPr>
              <w:pStyle w:val="aff7"/>
              <w:jc w:val="center"/>
              <w:rPr>
                <w:rFonts w:ascii="Times New Roman" w:hAnsi="Times New Roman" w:cs="Times New Roman"/>
                <w:i/>
              </w:rPr>
            </w:pPr>
          </w:p>
        </w:tc>
      </w:tr>
      <w:tr w:rsidR="004907C3" w:rsidRPr="00933296" w14:paraId="3EFDE74D" w14:textId="77777777" w:rsidTr="00F170E6">
        <w:trPr>
          <w:cantSplit/>
          <w:trHeight w:hRule="exact" w:val="340"/>
          <w:jc w:val="center"/>
        </w:trPr>
        <w:tc>
          <w:tcPr>
            <w:tcW w:w="1006" w:type="dxa"/>
            <w:vMerge/>
            <w:vAlign w:val="center"/>
          </w:tcPr>
          <w:p w14:paraId="232442C7" w14:textId="77777777" w:rsidR="004907C3" w:rsidRPr="00933296" w:rsidRDefault="004907C3" w:rsidP="00F170E6">
            <w:pPr>
              <w:pStyle w:val="aff7"/>
              <w:jc w:val="center"/>
              <w:rPr>
                <w:rFonts w:ascii="Times New Roman" w:hAnsi="Times New Roman" w:cs="Times New Roman"/>
              </w:rPr>
            </w:pPr>
          </w:p>
        </w:tc>
        <w:tc>
          <w:tcPr>
            <w:tcW w:w="1400" w:type="dxa"/>
            <w:vAlign w:val="center"/>
          </w:tcPr>
          <w:p w14:paraId="412284A4" w14:textId="77777777" w:rsidR="004907C3" w:rsidRPr="00933296" w:rsidRDefault="004907C3" w:rsidP="00F170E6">
            <w:pPr>
              <w:pStyle w:val="aff7"/>
              <w:jc w:val="center"/>
              <w:rPr>
                <w:rFonts w:ascii="Times New Roman" w:hAnsi="Times New Roman" w:cs="Times New Roman"/>
              </w:rPr>
            </w:pPr>
            <w:r w:rsidRPr="00933296">
              <w:rPr>
                <w:rFonts w:ascii="Times New Roman" w:hAnsi="Times New Roman" w:cs="Times New Roman"/>
              </w:rPr>
              <w:t xml:space="preserve">TTL </w:t>
            </w:r>
            <w:r w:rsidRPr="00933296">
              <w:rPr>
                <w:rFonts w:ascii="Times New Roman" w:hAnsi="Times New Roman" w:cs="Times New Roman"/>
                <w:i/>
              </w:rPr>
              <w:t>V</w:t>
            </w:r>
            <w:r w:rsidRPr="00933296">
              <w:rPr>
                <w:rFonts w:ascii="Times New Roman" w:hAnsi="Times New Roman" w:cs="Times New Roman"/>
                <w:vertAlign w:val="subscript"/>
              </w:rPr>
              <w:t>L</w:t>
            </w:r>
          </w:p>
        </w:tc>
        <w:tc>
          <w:tcPr>
            <w:tcW w:w="1277" w:type="dxa"/>
            <w:vAlign w:val="center"/>
          </w:tcPr>
          <w:p w14:paraId="644751D5" w14:textId="77777777" w:rsidR="004907C3" w:rsidRPr="00933296" w:rsidRDefault="004907C3" w:rsidP="00F170E6">
            <w:pPr>
              <w:pStyle w:val="aff7"/>
              <w:jc w:val="center"/>
              <w:rPr>
                <w:rFonts w:ascii="Times New Roman" w:hAnsi="Times New Roman" w:cs="Times New Roman"/>
              </w:rPr>
            </w:pPr>
          </w:p>
        </w:tc>
        <w:tc>
          <w:tcPr>
            <w:tcW w:w="1278" w:type="dxa"/>
            <w:vAlign w:val="center"/>
          </w:tcPr>
          <w:p w14:paraId="1F1B3272" w14:textId="77777777" w:rsidR="004907C3" w:rsidRPr="00933296" w:rsidRDefault="004907C3" w:rsidP="00F170E6">
            <w:pPr>
              <w:pStyle w:val="aff7"/>
              <w:jc w:val="center"/>
              <w:rPr>
                <w:rFonts w:ascii="Times New Roman" w:hAnsi="Times New Roman" w:cs="Times New Roman"/>
              </w:rPr>
            </w:pPr>
          </w:p>
        </w:tc>
        <w:tc>
          <w:tcPr>
            <w:tcW w:w="1277" w:type="dxa"/>
            <w:vAlign w:val="center"/>
          </w:tcPr>
          <w:p w14:paraId="716AFFA0" w14:textId="77777777" w:rsidR="004907C3" w:rsidRPr="00933296" w:rsidRDefault="004907C3" w:rsidP="00F170E6">
            <w:pPr>
              <w:pStyle w:val="aff7"/>
              <w:jc w:val="center"/>
              <w:rPr>
                <w:rFonts w:ascii="Times New Roman" w:hAnsi="Times New Roman" w:cs="Times New Roman"/>
              </w:rPr>
            </w:pPr>
          </w:p>
        </w:tc>
        <w:tc>
          <w:tcPr>
            <w:tcW w:w="1278" w:type="dxa"/>
          </w:tcPr>
          <w:p w14:paraId="30DD9084" w14:textId="77777777" w:rsidR="004907C3" w:rsidRPr="00933296" w:rsidRDefault="004907C3" w:rsidP="00F170E6">
            <w:pPr>
              <w:pStyle w:val="aff7"/>
              <w:jc w:val="center"/>
              <w:rPr>
                <w:rFonts w:ascii="Times New Roman" w:hAnsi="Times New Roman" w:cs="Times New Roman"/>
                <w:i/>
              </w:rPr>
            </w:pPr>
          </w:p>
        </w:tc>
      </w:tr>
      <w:tr w:rsidR="004907C3" w:rsidRPr="00933296" w14:paraId="2C9680DE" w14:textId="77777777" w:rsidTr="00F170E6">
        <w:trPr>
          <w:cantSplit/>
          <w:trHeight w:hRule="exact" w:val="340"/>
          <w:jc w:val="center"/>
        </w:trPr>
        <w:tc>
          <w:tcPr>
            <w:tcW w:w="1006" w:type="dxa"/>
            <w:vMerge w:val="restart"/>
            <w:vAlign w:val="center"/>
          </w:tcPr>
          <w:p w14:paraId="2D9F5C86" w14:textId="77777777" w:rsidR="004907C3" w:rsidRPr="00933296" w:rsidRDefault="004907C3" w:rsidP="00F170E6">
            <w:pPr>
              <w:pStyle w:val="aff7"/>
              <w:jc w:val="center"/>
              <w:rPr>
                <w:rFonts w:ascii="Times New Roman" w:hAnsi="Times New Roman" w:cs="Times New Roman"/>
              </w:rPr>
            </w:pPr>
            <w:r w:rsidRPr="00933296">
              <w:rPr>
                <w:rFonts w:ascii="Times New Roman" w:hAnsi="Times New Roman" w:cs="Times New Roman"/>
              </w:rPr>
              <w:t>ECL</w:t>
            </w:r>
          </w:p>
        </w:tc>
        <w:tc>
          <w:tcPr>
            <w:tcW w:w="1400" w:type="dxa"/>
            <w:vAlign w:val="center"/>
          </w:tcPr>
          <w:p w14:paraId="55AD5B91" w14:textId="77777777" w:rsidR="004907C3" w:rsidRPr="00933296" w:rsidRDefault="004907C3" w:rsidP="00F170E6">
            <w:pPr>
              <w:pStyle w:val="aff7"/>
              <w:jc w:val="center"/>
              <w:rPr>
                <w:rFonts w:ascii="Times New Roman" w:hAnsi="Times New Roman" w:cs="Times New Roman"/>
              </w:rPr>
            </w:pPr>
            <w:r w:rsidRPr="00933296">
              <w:rPr>
                <w:rFonts w:ascii="Times New Roman" w:hAnsi="Times New Roman" w:cs="Times New Roman"/>
              </w:rPr>
              <w:t xml:space="preserve">ECL </w:t>
            </w:r>
            <w:r w:rsidRPr="00933296">
              <w:rPr>
                <w:rFonts w:ascii="Times New Roman" w:hAnsi="Times New Roman" w:cs="Times New Roman"/>
                <w:i/>
              </w:rPr>
              <w:t>V</w:t>
            </w:r>
            <w:r w:rsidRPr="00933296">
              <w:rPr>
                <w:rFonts w:ascii="Times New Roman" w:hAnsi="Times New Roman" w:cs="Times New Roman"/>
                <w:vertAlign w:val="subscript"/>
              </w:rPr>
              <w:t>H</w:t>
            </w:r>
          </w:p>
        </w:tc>
        <w:tc>
          <w:tcPr>
            <w:tcW w:w="1277" w:type="dxa"/>
            <w:vAlign w:val="center"/>
          </w:tcPr>
          <w:p w14:paraId="769EB02D" w14:textId="77777777" w:rsidR="004907C3" w:rsidRPr="00933296" w:rsidRDefault="004907C3" w:rsidP="00F170E6">
            <w:pPr>
              <w:pStyle w:val="aff7"/>
              <w:jc w:val="center"/>
              <w:rPr>
                <w:rFonts w:ascii="Times New Roman" w:hAnsi="Times New Roman" w:cs="Times New Roman"/>
              </w:rPr>
            </w:pPr>
          </w:p>
        </w:tc>
        <w:tc>
          <w:tcPr>
            <w:tcW w:w="1278" w:type="dxa"/>
            <w:vAlign w:val="center"/>
          </w:tcPr>
          <w:p w14:paraId="40D99AC5" w14:textId="77777777" w:rsidR="004907C3" w:rsidRPr="00933296" w:rsidRDefault="004907C3" w:rsidP="00F170E6">
            <w:pPr>
              <w:pStyle w:val="aff7"/>
              <w:jc w:val="center"/>
              <w:rPr>
                <w:rFonts w:ascii="Times New Roman" w:hAnsi="Times New Roman" w:cs="Times New Roman"/>
              </w:rPr>
            </w:pPr>
          </w:p>
        </w:tc>
        <w:tc>
          <w:tcPr>
            <w:tcW w:w="1277" w:type="dxa"/>
            <w:vAlign w:val="center"/>
          </w:tcPr>
          <w:p w14:paraId="77134B1C" w14:textId="77777777" w:rsidR="004907C3" w:rsidRPr="00933296" w:rsidRDefault="004907C3" w:rsidP="00F170E6">
            <w:pPr>
              <w:pStyle w:val="aff7"/>
              <w:jc w:val="center"/>
              <w:rPr>
                <w:rFonts w:ascii="Times New Roman" w:hAnsi="Times New Roman" w:cs="Times New Roman"/>
              </w:rPr>
            </w:pPr>
          </w:p>
        </w:tc>
        <w:tc>
          <w:tcPr>
            <w:tcW w:w="1278" w:type="dxa"/>
          </w:tcPr>
          <w:p w14:paraId="3A355F51" w14:textId="77777777" w:rsidR="004907C3" w:rsidRPr="00933296" w:rsidRDefault="004907C3" w:rsidP="00F170E6">
            <w:pPr>
              <w:pStyle w:val="aff7"/>
              <w:jc w:val="center"/>
              <w:rPr>
                <w:rFonts w:ascii="Times New Roman" w:hAnsi="Times New Roman" w:cs="Times New Roman"/>
                <w:i/>
              </w:rPr>
            </w:pPr>
          </w:p>
        </w:tc>
      </w:tr>
      <w:tr w:rsidR="004907C3" w:rsidRPr="00933296" w14:paraId="525B165E" w14:textId="77777777" w:rsidTr="00F170E6">
        <w:trPr>
          <w:cantSplit/>
          <w:trHeight w:hRule="exact" w:val="340"/>
          <w:jc w:val="center"/>
        </w:trPr>
        <w:tc>
          <w:tcPr>
            <w:tcW w:w="1006" w:type="dxa"/>
            <w:vMerge/>
            <w:vAlign w:val="center"/>
          </w:tcPr>
          <w:p w14:paraId="24DA8158" w14:textId="77777777" w:rsidR="004907C3" w:rsidRPr="00933296" w:rsidRDefault="004907C3" w:rsidP="00F170E6">
            <w:pPr>
              <w:pStyle w:val="aff7"/>
              <w:jc w:val="center"/>
              <w:rPr>
                <w:rFonts w:ascii="Times New Roman" w:hAnsi="Times New Roman" w:cs="Times New Roman"/>
              </w:rPr>
            </w:pPr>
          </w:p>
        </w:tc>
        <w:tc>
          <w:tcPr>
            <w:tcW w:w="1400" w:type="dxa"/>
            <w:vAlign w:val="center"/>
          </w:tcPr>
          <w:p w14:paraId="6DA0C563" w14:textId="77777777" w:rsidR="004907C3" w:rsidRPr="00933296" w:rsidRDefault="004907C3" w:rsidP="00F170E6">
            <w:pPr>
              <w:pStyle w:val="aff7"/>
              <w:jc w:val="center"/>
              <w:rPr>
                <w:rFonts w:ascii="Times New Roman" w:hAnsi="Times New Roman" w:cs="Times New Roman"/>
              </w:rPr>
            </w:pPr>
            <w:r w:rsidRPr="00933296">
              <w:rPr>
                <w:rFonts w:ascii="Times New Roman" w:hAnsi="Times New Roman" w:cs="Times New Roman"/>
              </w:rPr>
              <w:t xml:space="preserve">ECL </w:t>
            </w:r>
            <w:r w:rsidRPr="00933296">
              <w:rPr>
                <w:rFonts w:ascii="Times New Roman" w:hAnsi="Times New Roman" w:cs="Times New Roman"/>
                <w:i/>
              </w:rPr>
              <w:t>V</w:t>
            </w:r>
            <w:r w:rsidRPr="00933296">
              <w:rPr>
                <w:rFonts w:ascii="Times New Roman" w:hAnsi="Times New Roman" w:cs="Times New Roman"/>
                <w:vertAlign w:val="subscript"/>
              </w:rPr>
              <w:t>L</w:t>
            </w:r>
          </w:p>
        </w:tc>
        <w:tc>
          <w:tcPr>
            <w:tcW w:w="1277" w:type="dxa"/>
            <w:vAlign w:val="center"/>
          </w:tcPr>
          <w:p w14:paraId="4BC15E8D" w14:textId="77777777" w:rsidR="004907C3" w:rsidRPr="00933296" w:rsidRDefault="004907C3" w:rsidP="00F170E6">
            <w:pPr>
              <w:pStyle w:val="aff7"/>
              <w:jc w:val="center"/>
              <w:rPr>
                <w:rFonts w:ascii="Times New Roman" w:hAnsi="Times New Roman" w:cs="Times New Roman"/>
              </w:rPr>
            </w:pPr>
          </w:p>
        </w:tc>
        <w:tc>
          <w:tcPr>
            <w:tcW w:w="1278" w:type="dxa"/>
            <w:vAlign w:val="center"/>
          </w:tcPr>
          <w:p w14:paraId="54551D2A" w14:textId="77777777" w:rsidR="004907C3" w:rsidRPr="00933296" w:rsidRDefault="004907C3" w:rsidP="00F170E6">
            <w:pPr>
              <w:pStyle w:val="aff7"/>
              <w:jc w:val="center"/>
              <w:rPr>
                <w:rFonts w:ascii="Times New Roman" w:hAnsi="Times New Roman" w:cs="Times New Roman"/>
              </w:rPr>
            </w:pPr>
          </w:p>
        </w:tc>
        <w:tc>
          <w:tcPr>
            <w:tcW w:w="1277" w:type="dxa"/>
            <w:vAlign w:val="center"/>
          </w:tcPr>
          <w:p w14:paraId="604CBB35" w14:textId="77777777" w:rsidR="004907C3" w:rsidRPr="00933296" w:rsidRDefault="004907C3" w:rsidP="00F170E6">
            <w:pPr>
              <w:pStyle w:val="aff7"/>
              <w:jc w:val="center"/>
              <w:rPr>
                <w:rFonts w:ascii="Times New Roman" w:hAnsi="Times New Roman" w:cs="Times New Roman"/>
              </w:rPr>
            </w:pPr>
          </w:p>
        </w:tc>
        <w:tc>
          <w:tcPr>
            <w:tcW w:w="1278" w:type="dxa"/>
          </w:tcPr>
          <w:p w14:paraId="7AB6D01E" w14:textId="77777777" w:rsidR="004907C3" w:rsidRPr="00933296" w:rsidRDefault="004907C3" w:rsidP="00F170E6">
            <w:pPr>
              <w:pStyle w:val="aff7"/>
              <w:jc w:val="center"/>
              <w:rPr>
                <w:rFonts w:ascii="Times New Roman" w:hAnsi="Times New Roman" w:cs="Times New Roman"/>
                <w:i/>
              </w:rPr>
            </w:pPr>
          </w:p>
        </w:tc>
      </w:tr>
      <w:tr w:rsidR="004907C3" w:rsidRPr="00933296" w14:paraId="5F0D1E8A" w14:textId="77777777" w:rsidTr="00F170E6">
        <w:trPr>
          <w:cantSplit/>
          <w:trHeight w:hRule="exact" w:val="340"/>
          <w:jc w:val="center"/>
        </w:trPr>
        <w:tc>
          <w:tcPr>
            <w:tcW w:w="1006" w:type="dxa"/>
            <w:vMerge w:val="restart"/>
            <w:vAlign w:val="center"/>
          </w:tcPr>
          <w:p w14:paraId="0B75FD93" w14:textId="77777777" w:rsidR="004907C3" w:rsidRPr="00933296" w:rsidRDefault="004907C3" w:rsidP="00F170E6">
            <w:pPr>
              <w:pStyle w:val="aff7"/>
              <w:jc w:val="center"/>
              <w:rPr>
                <w:rFonts w:ascii="Times New Roman" w:hAnsi="Times New Roman" w:cs="Times New Roman"/>
              </w:rPr>
            </w:pPr>
            <w:r w:rsidRPr="00933296">
              <w:rPr>
                <w:rFonts w:ascii="Times New Roman" w:hAnsi="Times New Roman" w:cs="Times New Roman"/>
              </w:rPr>
              <w:t>0 V</w:t>
            </w:r>
          </w:p>
        </w:tc>
        <w:tc>
          <w:tcPr>
            <w:tcW w:w="1400" w:type="dxa"/>
            <w:vAlign w:val="center"/>
          </w:tcPr>
          <w:p w14:paraId="488DB9AF" w14:textId="77777777" w:rsidR="004907C3" w:rsidRPr="00933296" w:rsidRDefault="004907C3" w:rsidP="00F170E6">
            <w:pPr>
              <w:pStyle w:val="aff7"/>
              <w:jc w:val="center"/>
              <w:rPr>
                <w:rFonts w:ascii="Times New Roman" w:hAnsi="Times New Roman" w:cs="Times New Roman"/>
              </w:rPr>
            </w:pPr>
            <w:r w:rsidRPr="00933296">
              <w:rPr>
                <w:rFonts w:ascii="Times New Roman" w:hAnsi="Times New Roman" w:cs="Times New Roman"/>
              </w:rPr>
              <w:t>User 0V,</w:t>
            </w:r>
            <w:r w:rsidRPr="00933296">
              <w:rPr>
                <w:rFonts w:ascii="Times New Roman" w:hAnsi="Times New Roman" w:cs="Times New Roman"/>
                <w:i/>
              </w:rPr>
              <w:t xml:space="preserve"> V</w:t>
            </w:r>
            <w:r w:rsidRPr="00933296">
              <w:rPr>
                <w:rFonts w:ascii="Times New Roman" w:hAnsi="Times New Roman" w:cs="Times New Roman"/>
                <w:vertAlign w:val="subscript"/>
              </w:rPr>
              <w:t>H</w:t>
            </w:r>
          </w:p>
        </w:tc>
        <w:tc>
          <w:tcPr>
            <w:tcW w:w="1277" w:type="dxa"/>
            <w:vAlign w:val="center"/>
          </w:tcPr>
          <w:p w14:paraId="00193AC8" w14:textId="77777777" w:rsidR="004907C3" w:rsidRPr="00933296" w:rsidRDefault="004907C3" w:rsidP="00F170E6">
            <w:pPr>
              <w:pStyle w:val="aff7"/>
              <w:jc w:val="center"/>
              <w:rPr>
                <w:rFonts w:ascii="Times New Roman" w:hAnsi="Times New Roman" w:cs="Times New Roman"/>
              </w:rPr>
            </w:pPr>
          </w:p>
        </w:tc>
        <w:tc>
          <w:tcPr>
            <w:tcW w:w="1278" w:type="dxa"/>
            <w:vAlign w:val="center"/>
          </w:tcPr>
          <w:p w14:paraId="62F0B3B7" w14:textId="77777777" w:rsidR="004907C3" w:rsidRPr="00933296" w:rsidRDefault="004907C3" w:rsidP="00F170E6">
            <w:pPr>
              <w:pStyle w:val="aff7"/>
              <w:jc w:val="center"/>
              <w:rPr>
                <w:rFonts w:ascii="Times New Roman" w:hAnsi="Times New Roman" w:cs="Times New Roman"/>
              </w:rPr>
            </w:pPr>
          </w:p>
        </w:tc>
        <w:tc>
          <w:tcPr>
            <w:tcW w:w="1277" w:type="dxa"/>
            <w:vAlign w:val="center"/>
          </w:tcPr>
          <w:p w14:paraId="472B6200" w14:textId="77777777" w:rsidR="004907C3" w:rsidRPr="00933296" w:rsidRDefault="004907C3" w:rsidP="00F170E6">
            <w:pPr>
              <w:pStyle w:val="aff7"/>
              <w:jc w:val="center"/>
              <w:rPr>
                <w:rFonts w:ascii="Times New Roman" w:hAnsi="Times New Roman" w:cs="Times New Roman"/>
              </w:rPr>
            </w:pPr>
          </w:p>
        </w:tc>
        <w:tc>
          <w:tcPr>
            <w:tcW w:w="1278" w:type="dxa"/>
          </w:tcPr>
          <w:p w14:paraId="665B7E67" w14:textId="77777777" w:rsidR="004907C3" w:rsidRPr="00933296" w:rsidRDefault="004907C3" w:rsidP="00F170E6">
            <w:pPr>
              <w:pStyle w:val="aff7"/>
              <w:jc w:val="center"/>
              <w:rPr>
                <w:rFonts w:ascii="Times New Roman" w:hAnsi="Times New Roman" w:cs="Times New Roman"/>
                <w:i/>
              </w:rPr>
            </w:pPr>
          </w:p>
        </w:tc>
      </w:tr>
      <w:tr w:rsidR="004907C3" w:rsidRPr="00933296" w14:paraId="313B57E0" w14:textId="77777777" w:rsidTr="00F170E6">
        <w:trPr>
          <w:cantSplit/>
          <w:trHeight w:hRule="exact" w:val="340"/>
          <w:jc w:val="center"/>
        </w:trPr>
        <w:tc>
          <w:tcPr>
            <w:tcW w:w="1006" w:type="dxa"/>
            <w:vMerge/>
            <w:vAlign w:val="center"/>
          </w:tcPr>
          <w:p w14:paraId="15598E45" w14:textId="77777777" w:rsidR="004907C3" w:rsidRPr="00933296" w:rsidRDefault="004907C3" w:rsidP="00F170E6">
            <w:pPr>
              <w:pStyle w:val="aff7"/>
              <w:jc w:val="center"/>
              <w:rPr>
                <w:rFonts w:ascii="Times New Roman" w:hAnsi="Times New Roman" w:cs="Times New Roman"/>
              </w:rPr>
            </w:pPr>
          </w:p>
        </w:tc>
        <w:tc>
          <w:tcPr>
            <w:tcW w:w="1400" w:type="dxa"/>
            <w:vAlign w:val="center"/>
          </w:tcPr>
          <w:p w14:paraId="27B3A364" w14:textId="77777777" w:rsidR="004907C3" w:rsidRPr="00933296" w:rsidRDefault="004907C3" w:rsidP="00F170E6">
            <w:pPr>
              <w:pStyle w:val="aff7"/>
              <w:jc w:val="center"/>
              <w:rPr>
                <w:rFonts w:ascii="Times New Roman" w:hAnsi="Times New Roman" w:cs="Times New Roman"/>
              </w:rPr>
            </w:pPr>
            <w:r w:rsidRPr="00933296">
              <w:rPr>
                <w:rFonts w:ascii="Times New Roman" w:hAnsi="Times New Roman" w:cs="Times New Roman"/>
              </w:rPr>
              <w:t>User 0V,</w:t>
            </w:r>
            <w:r w:rsidRPr="00933296">
              <w:rPr>
                <w:rFonts w:ascii="Times New Roman" w:hAnsi="Times New Roman" w:cs="Times New Roman"/>
                <w:i/>
              </w:rPr>
              <w:t xml:space="preserve"> V</w:t>
            </w:r>
            <w:r w:rsidRPr="00933296">
              <w:rPr>
                <w:rFonts w:ascii="Times New Roman" w:hAnsi="Times New Roman" w:cs="Times New Roman"/>
                <w:vertAlign w:val="subscript"/>
              </w:rPr>
              <w:t>L</w:t>
            </w:r>
          </w:p>
        </w:tc>
        <w:tc>
          <w:tcPr>
            <w:tcW w:w="1277" w:type="dxa"/>
            <w:vAlign w:val="center"/>
          </w:tcPr>
          <w:p w14:paraId="31900141" w14:textId="77777777" w:rsidR="004907C3" w:rsidRPr="00933296" w:rsidRDefault="004907C3" w:rsidP="00F170E6">
            <w:pPr>
              <w:pStyle w:val="aff7"/>
              <w:jc w:val="center"/>
              <w:rPr>
                <w:rFonts w:ascii="Times New Roman" w:hAnsi="Times New Roman" w:cs="Times New Roman"/>
              </w:rPr>
            </w:pPr>
          </w:p>
        </w:tc>
        <w:tc>
          <w:tcPr>
            <w:tcW w:w="1278" w:type="dxa"/>
            <w:vAlign w:val="center"/>
          </w:tcPr>
          <w:p w14:paraId="7C8CF0DA" w14:textId="77777777" w:rsidR="004907C3" w:rsidRPr="00933296" w:rsidRDefault="004907C3" w:rsidP="00F170E6">
            <w:pPr>
              <w:pStyle w:val="aff7"/>
              <w:jc w:val="center"/>
              <w:rPr>
                <w:rFonts w:ascii="Times New Roman" w:hAnsi="Times New Roman" w:cs="Times New Roman"/>
              </w:rPr>
            </w:pPr>
          </w:p>
        </w:tc>
        <w:tc>
          <w:tcPr>
            <w:tcW w:w="1277" w:type="dxa"/>
            <w:vAlign w:val="center"/>
          </w:tcPr>
          <w:p w14:paraId="4600DE05" w14:textId="77777777" w:rsidR="004907C3" w:rsidRPr="00933296" w:rsidRDefault="004907C3" w:rsidP="00F170E6">
            <w:pPr>
              <w:pStyle w:val="aff7"/>
              <w:jc w:val="center"/>
              <w:rPr>
                <w:rFonts w:ascii="Times New Roman" w:hAnsi="Times New Roman" w:cs="Times New Roman"/>
              </w:rPr>
            </w:pPr>
          </w:p>
        </w:tc>
        <w:tc>
          <w:tcPr>
            <w:tcW w:w="1278" w:type="dxa"/>
          </w:tcPr>
          <w:p w14:paraId="2A52455A" w14:textId="77777777" w:rsidR="004907C3" w:rsidRPr="00933296" w:rsidRDefault="004907C3" w:rsidP="00F170E6">
            <w:pPr>
              <w:pStyle w:val="aff7"/>
              <w:jc w:val="center"/>
              <w:rPr>
                <w:rFonts w:ascii="Times New Roman" w:hAnsi="Times New Roman" w:cs="Times New Roman"/>
                <w:i/>
              </w:rPr>
            </w:pPr>
          </w:p>
        </w:tc>
      </w:tr>
      <w:tr w:rsidR="004907C3" w:rsidRPr="00933296" w14:paraId="2676C5B8" w14:textId="77777777" w:rsidTr="00F170E6">
        <w:trPr>
          <w:cantSplit/>
          <w:trHeight w:hRule="exact" w:val="340"/>
          <w:jc w:val="center"/>
        </w:trPr>
        <w:tc>
          <w:tcPr>
            <w:tcW w:w="1006" w:type="dxa"/>
            <w:vMerge w:val="restart"/>
            <w:vAlign w:val="center"/>
          </w:tcPr>
          <w:p w14:paraId="4CA6FF78" w14:textId="77777777" w:rsidR="004907C3" w:rsidRPr="00933296" w:rsidRDefault="004907C3" w:rsidP="00F170E6">
            <w:pPr>
              <w:pStyle w:val="aff7"/>
              <w:jc w:val="center"/>
              <w:rPr>
                <w:rFonts w:ascii="Times New Roman" w:hAnsi="Times New Roman" w:cs="Times New Roman"/>
              </w:rPr>
            </w:pPr>
            <w:r w:rsidRPr="00933296">
              <w:rPr>
                <w:rFonts w:ascii="Times New Roman" w:hAnsi="Times New Roman" w:cs="Times New Roman"/>
              </w:rPr>
              <w:t>MAX</w:t>
            </w:r>
          </w:p>
        </w:tc>
        <w:tc>
          <w:tcPr>
            <w:tcW w:w="1400" w:type="dxa"/>
            <w:vAlign w:val="center"/>
          </w:tcPr>
          <w:p w14:paraId="3DA3894B" w14:textId="77777777" w:rsidR="004907C3" w:rsidRPr="00933296" w:rsidRDefault="004907C3" w:rsidP="00F170E6">
            <w:pPr>
              <w:pStyle w:val="aff7"/>
              <w:jc w:val="center"/>
              <w:rPr>
                <w:rFonts w:ascii="Times New Roman" w:hAnsi="Times New Roman" w:cs="Times New Roman"/>
              </w:rPr>
            </w:pPr>
            <w:r w:rsidRPr="00933296">
              <w:rPr>
                <w:rFonts w:ascii="Times New Roman" w:hAnsi="Times New Roman" w:cs="Times New Roman"/>
              </w:rPr>
              <w:t xml:space="preserve">User </w:t>
            </w:r>
            <w:r w:rsidRPr="00933296">
              <w:rPr>
                <w:rFonts w:ascii="Times New Roman" w:hAnsi="Times New Roman" w:cs="Times New Roman"/>
                <w:i/>
              </w:rPr>
              <w:t xml:space="preserve"> V</w:t>
            </w:r>
            <w:r w:rsidRPr="00933296">
              <w:rPr>
                <w:rFonts w:ascii="Times New Roman" w:hAnsi="Times New Roman" w:cs="Times New Roman"/>
                <w:vertAlign w:val="subscript"/>
              </w:rPr>
              <w:t>H</w:t>
            </w:r>
          </w:p>
        </w:tc>
        <w:tc>
          <w:tcPr>
            <w:tcW w:w="1277" w:type="dxa"/>
            <w:vAlign w:val="center"/>
          </w:tcPr>
          <w:p w14:paraId="45D6CEE6" w14:textId="77777777" w:rsidR="004907C3" w:rsidRPr="00933296" w:rsidRDefault="004907C3" w:rsidP="00F170E6">
            <w:pPr>
              <w:pStyle w:val="aff7"/>
              <w:jc w:val="center"/>
              <w:rPr>
                <w:rFonts w:ascii="Times New Roman" w:hAnsi="Times New Roman" w:cs="Times New Roman"/>
              </w:rPr>
            </w:pPr>
          </w:p>
        </w:tc>
        <w:tc>
          <w:tcPr>
            <w:tcW w:w="1278" w:type="dxa"/>
            <w:vAlign w:val="center"/>
          </w:tcPr>
          <w:p w14:paraId="5CCC206D" w14:textId="77777777" w:rsidR="004907C3" w:rsidRPr="00933296" w:rsidRDefault="004907C3" w:rsidP="00F170E6">
            <w:pPr>
              <w:pStyle w:val="aff7"/>
              <w:jc w:val="center"/>
              <w:rPr>
                <w:rFonts w:ascii="Times New Roman" w:hAnsi="Times New Roman" w:cs="Times New Roman"/>
              </w:rPr>
            </w:pPr>
          </w:p>
        </w:tc>
        <w:tc>
          <w:tcPr>
            <w:tcW w:w="1277" w:type="dxa"/>
            <w:vAlign w:val="center"/>
          </w:tcPr>
          <w:p w14:paraId="1E04CB65" w14:textId="77777777" w:rsidR="004907C3" w:rsidRPr="00933296" w:rsidRDefault="004907C3" w:rsidP="00F170E6">
            <w:pPr>
              <w:pStyle w:val="aff7"/>
              <w:jc w:val="center"/>
              <w:rPr>
                <w:rFonts w:ascii="Times New Roman" w:hAnsi="Times New Roman" w:cs="Times New Roman"/>
              </w:rPr>
            </w:pPr>
          </w:p>
        </w:tc>
        <w:tc>
          <w:tcPr>
            <w:tcW w:w="1278" w:type="dxa"/>
          </w:tcPr>
          <w:p w14:paraId="38FB9458" w14:textId="77777777" w:rsidR="004907C3" w:rsidRPr="00933296" w:rsidRDefault="004907C3" w:rsidP="00F170E6">
            <w:pPr>
              <w:pStyle w:val="aff7"/>
              <w:jc w:val="center"/>
              <w:rPr>
                <w:rFonts w:ascii="Times New Roman" w:hAnsi="Times New Roman" w:cs="Times New Roman"/>
                <w:i/>
              </w:rPr>
            </w:pPr>
          </w:p>
        </w:tc>
      </w:tr>
      <w:tr w:rsidR="004907C3" w:rsidRPr="00933296" w14:paraId="0F14FCB2" w14:textId="77777777" w:rsidTr="00F170E6">
        <w:trPr>
          <w:cantSplit/>
          <w:trHeight w:hRule="exact" w:val="340"/>
          <w:jc w:val="center"/>
        </w:trPr>
        <w:tc>
          <w:tcPr>
            <w:tcW w:w="1006" w:type="dxa"/>
            <w:vMerge/>
            <w:vAlign w:val="center"/>
          </w:tcPr>
          <w:p w14:paraId="358BDDD7" w14:textId="77777777" w:rsidR="004907C3" w:rsidRPr="00933296" w:rsidRDefault="004907C3" w:rsidP="00F170E6">
            <w:pPr>
              <w:pStyle w:val="aff7"/>
              <w:jc w:val="center"/>
              <w:rPr>
                <w:rFonts w:ascii="Times New Roman" w:hAnsi="Times New Roman" w:cs="Times New Roman"/>
              </w:rPr>
            </w:pPr>
          </w:p>
        </w:tc>
        <w:tc>
          <w:tcPr>
            <w:tcW w:w="1400" w:type="dxa"/>
            <w:vAlign w:val="center"/>
          </w:tcPr>
          <w:p w14:paraId="51CA4B35" w14:textId="77777777" w:rsidR="004907C3" w:rsidRPr="00933296" w:rsidRDefault="004907C3" w:rsidP="00F170E6">
            <w:pPr>
              <w:pStyle w:val="aff7"/>
              <w:jc w:val="center"/>
              <w:rPr>
                <w:rFonts w:ascii="Times New Roman" w:hAnsi="Times New Roman" w:cs="Times New Roman"/>
              </w:rPr>
            </w:pPr>
            <w:r w:rsidRPr="00933296">
              <w:rPr>
                <w:rFonts w:ascii="Times New Roman" w:hAnsi="Times New Roman" w:cs="Times New Roman"/>
              </w:rPr>
              <w:t xml:space="preserve">User </w:t>
            </w:r>
            <w:r w:rsidRPr="00933296">
              <w:rPr>
                <w:rFonts w:ascii="Times New Roman" w:hAnsi="Times New Roman" w:cs="Times New Roman"/>
                <w:i/>
              </w:rPr>
              <w:t xml:space="preserve"> V</w:t>
            </w:r>
            <w:r w:rsidRPr="00933296">
              <w:rPr>
                <w:rFonts w:ascii="Times New Roman" w:hAnsi="Times New Roman" w:cs="Times New Roman"/>
                <w:vertAlign w:val="subscript"/>
              </w:rPr>
              <w:t>L</w:t>
            </w:r>
          </w:p>
        </w:tc>
        <w:tc>
          <w:tcPr>
            <w:tcW w:w="1277" w:type="dxa"/>
            <w:vAlign w:val="center"/>
          </w:tcPr>
          <w:p w14:paraId="58B422BE" w14:textId="77777777" w:rsidR="004907C3" w:rsidRPr="00933296" w:rsidRDefault="004907C3" w:rsidP="00F170E6">
            <w:pPr>
              <w:pStyle w:val="aff7"/>
              <w:jc w:val="center"/>
              <w:rPr>
                <w:rFonts w:ascii="Times New Roman" w:hAnsi="Times New Roman" w:cs="Times New Roman"/>
              </w:rPr>
            </w:pPr>
          </w:p>
        </w:tc>
        <w:tc>
          <w:tcPr>
            <w:tcW w:w="1278" w:type="dxa"/>
            <w:vAlign w:val="center"/>
          </w:tcPr>
          <w:p w14:paraId="11A5C1D8" w14:textId="77777777" w:rsidR="004907C3" w:rsidRPr="00933296" w:rsidRDefault="004907C3" w:rsidP="00F170E6">
            <w:pPr>
              <w:pStyle w:val="aff7"/>
              <w:jc w:val="center"/>
              <w:rPr>
                <w:rFonts w:ascii="Times New Roman" w:hAnsi="Times New Roman" w:cs="Times New Roman"/>
              </w:rPr>
            </w:pPr>
          </w:p>
        </w:tc>
        <w:tc>
          <w:tcPr>
            <w:tcW w:w="1277" w:type="dxa"/>
            <w:vAlign w:val="center"/>
          </w:tcPr>
          <w:p w14:paraId="1F0A47C0" w14:textId="77777777" w:rsidR="004907C3" w:rsidRPr="00933296" w:rsidRDefault="004907C3" w:rsidP="00F170E6">
            <w:pPr>
              <w:pStyle w:val="aff7"/>
              <w:jc w:val="center"/>
              <w:rPr>
                <w:rFonts w:ascii="Times New Roman" w:hAnsi="Times New Roman" w:cs="Times New Roman"/>
              </w:rPr>
            </w:pPr>
          </w:p>
        </w:tc>
        <w:tc>
          <w:tcPr>
            <w:tcW w:w="1278" w:type="dxa"/>
          </w:tcPr>
          <w:p w14:paraId="686F40C7" w14:textId="77777777" w:rsidR="004907C3" w:rsidRPr="00933296" w:rsidRDefault="004907C3" w:rsidP="00F170E6">
            <w:pPr>
              <w:pStyle w:val="aff7"/>
              <w:jc w:val="center"/>
              <w:rPr>
                <w:rFonts w:ascii="Times New Roman" w:hAnsi="Times New Roman" w:cs="Times New Roman"/>
                <w:i/>
              </w:rPr>
            </w:pPr>
          </w:p>
        </w:tc>
      </w:tr>
      <w:tr w:rsidR="004907C3" w:rsidRPr="00933296" w14:paraId="5B0E5233" w14:textId="77777777" w:rsidTr="00F170E6">
        <w:trPr>
          <w:cantSplit/>
          <w:trHeight w:hRule="exact" w:val="340"/>
          <w:jc w:val="center"/>
        </w:trPr>
        <w:tc>
          <w:tcPr>
            <w:tcW w:w="1006" w:type="dxa"/>
            <w:vMerge w:val="restart"/>
            <w:vAlign w:val="center"/>
          </w:tcPr>
          <w:p w14:paraId="332EE972" w14:textId="77777777" w:rsidR="004907C3" w:rsidRPr="00933296" w:rsidRDefault="004907C3" w:rsidP="00F170E6">
            <w:pPr>
              <w:pStyle w:val="aff7"/>
              <w:jc w:val="center"/>
              <w:rPr>
                <w:rFonts w:ascii="Times New Roman" w:hAnsi="Times New Roman" w:cs="Times New Roman"/>
              </w:rPr>
            </w:pPr>
            <w:r w:rsidRPr="00933296">
              <w:rPr>
                <w:rFonts w:ascii="Times New Roman" w:hAnsi="Times New Roman" w:cs="Times New Roman"/>
              </w:rPr>
              <w:t>MIN</w:t>
            </w:r>
          </w:p>
        </w:tc>
        <w:tc>
          <w:tcPr>
            <w:tcW w:w="1400" w:type="dxa"/>
            <w:vAlign w:val="center"/>
          </w:tcPr>
          <w:p w14:paraId="29BE7768" w14:textId="77777777" w:rsidR="004907C3" w:rsidRPr="00933296" w:rsidRDefault="004907C3" w:rsidP="00F170E6">
            <w:pPr>
              <w:pStyle w:val="aff7"/>
              <w:jc w:val="center"/>
              <w:rPr>
                <w:rFonts w:ascii="Times New Roman" w:hAnsi="Times New Roman" w:cs="Times New Roman"/>
              </w:rPr>
            </w:pPr>
            <w:r w:rsidRPr="00933296">
              <w:rPr>
                <w:rFonts w:ascii="Times New Roman" w:hAnsi="Times New Roman" w:cs="Times New Roman"/>
              </w:rPr>
              <w:t xml:space="preserve">User </w:t>
            </w:r>
            <w:r w:rsidRPr="00933296">
              <w:rPr>
                <w:rFonts w:ascii="Times New Roman" w:hAnsi="Times New Roman" w:cs="Times New Roman"/>
                <w:i/>
              </w:rPr>
              <w:t xml:space="preserve"> V</w:t>
            </w:r>
            <w:r w:rsidRPr="00933296">
              <w:rPr>
                <w:rFonts w:ascii="Times New Roman" w:hAnsi="Times New Roman" w:cs="Times New Roman"/>
                <w:vertAlign w:val="subscript"/>
              </w:rPr>
              <w:t>H</w:t>
            </w:r>
          </w:p>
        </w:tc>
        <w:tc>
          <w:tcPr>
            <w:tcW w:w="1277" w:type="dxa"/>
            <w:vAlign w:val="center"/>
          </w:tcPr>
          <w:p w14:paraId="0AF7A514" w14:textId="77777777" w:rsidR="004907C3" w:rsidRPr="00933296" w:rsidRDefault="004907C3" w:rsidP="00F170E6">
            <w:pPr>
              <w:pStyle w:val="aff7"/>
              <w:jc w:val="center"/>
              <w:rPr>
                <w:rFonts w:ascii="Times New Roman" w:hAnsi="Times New Roman" w:cs="Times New Roman"/>
              </w:rPr>
            </w:pPr>
          </w:p>
        </w:tc>
        <w:tc>
          <w:tcPr>
            <w:tcW w:w="1278" w:type="dxa"/>
            <w:vAlign w:val="center"/>
          </w:tcPr>
          <w:p w14:paraId="5984B101" w14:textId="77777777" w:rsidR="004907C3" w:rsidRPr="00933296" w:rsidRDefault="004907C3" w:rsidP="00F170E6">
            <w:pPr>
              <w:pStyle w:val="aff7"/>
              <w:jc w:val="center"/>
              <w:rPr>
                <w:rFonts w:ascii="Times New Roman" w:hAnsi="Times New Roman" w:cs="Times New Roman"/>
              </w:rPr>
            </w:pPr>
          </w:p>
        </w:tc>
        <w:tc>
          <w:tcPr>
            <w:tcW w:w="1277" w:type="dxa"/>
            <w:vAlign w:val="center"/>
          </w:tcPr>
          <w:p w14:paraId="52874ACE" w14:textId="77777777" w:rsidR="004907C3" w:rsidRPr="00933296" w:rsidRDefault="004907C3" w:rsidP="00F170E6">
            <w:pPr>
              <w:pStyle w:val="aff7"/>
              <w:jc w:val="center"/>
              <w:rPr>
                <w:rFonts w:ascii="Times New Roman" w:hAnsi="Times New Roman" w:cs="Times New Roman"/>
              </w:rPr>
            </w:pPr>
          </w:p>
        </w:tc>
        <w:tc>
          <w:tcPr>
            <w:tcW w:w="1278" w:type="dxa"/>
          </w:tcPr>
          <w:p w14:paraId="2B4D99B4" w14:textId="77777777" w:rsidR="004907C3" w:rsidRPr="00933296" w:rsidRDefault="004907C3" w:rsidP="00F170E6">
            <w:pPr>
              <w:pStyle w:val="aff7"/>
              <w:jc w:val="center"/>
              <w:rPr>
                <w:rFonts w:ascii="Times New Roman" w:hAnsi="Times New Roman" w:cs="Times New Roman"/>
                <w:i/>
              </w:rPr>
            </w:pPr>
          </w:p>
        </w:tc>
      </w:tr>
      <w:tr w:rsidR="004907C3" w:rsidRPr="00933296" w14:paraId="20C857EE" w14:textId="77777777" w:rsidTr="00F170E6">
        <w:trPr>
          <w:cantSplit/>
          <w:trHeight w:hRule="exact" w:val="340"/>
          <w:jc w:val="center"/>
        </w:trPr>
        <w:tc>
          <w:tcPr>
            <w:tcW w:w="1006" w:type="dxa"/>
            <w:vMerge/>
            <w:vAlign w:val="center"/>
          </w:tcPr>
          <w:p w14:paraId="4F745720" w14:textId="77777777" w:rsidR="004907C3" w:rsidRPr="00933296" w:rsidRDefault="004907C3" w:rsidP="00F170E6">
            <w:pPr>
              <w:pStyle w:val="aff7"/>
              <w:jc w:val="center"/>
              <w:rPr>
                <w:rFonts w:ascii="Times New Roman" w:hAnsi="Times New Roman" w:cs="Times New Roman"/>
              </w:rPr>
            </w:pPr>
          </w:p>
        </w:tc>
        <w:tc>
          <w:tcPr>
            <w:tcW w:w="1400" w:type="dxa"/>
            <w:vAlign w:val="center"/>
          </w:tcPr>
          <w:p w14:paraId="3D3F5658" w14:textId="77777777" w:rsidR="004907C3" w:rsidRPr="00933296" w:rsidRDefault="004907C3" w:rsidP="00F170E6">
            <w:pPr>
              <w:pStyle w:val="aff7"/>
              <w:jc w:val="center"/>
              <w:rPr>
                <w:rFonts w:ascii="Times New Roman" w:hAnsi="Times New Roman" w:cs="Times New Roman"/>
              </w:rPr>
            </w:pPr>
            <w:r w:rsidRPr="00933296">
              <w:rPr>
                <w:rFonts w:ascii="Times New Roman" w:hAnsi="Times New Roman" w:cs="Times New Roman"/>
              </w:rPr>
              <w:t xml:space="preserve">User </w:t>
            </w:r>
            <w:r w:rsidRPr="00933296">
              <w:rPr>
                <w:rFonts w:ascii="Times New Roman" w:hAnsi="Times New Roman" w:cs="Times New Roman"/>
                <w:i/>
              </w:rPr>
              <w:t xml:space="preserve"> V</w:t>
            </w:r>
            <w:r w:rsidRPr="00933296">
              <w:rPr>
                <w:rFonts w:ascii="Times New Roman" w:hAnsi="Times New Roman" w:cs="Times New Roman"/>
                <w:vertAlign w:val="subscript"/>
              </w:rPr>
              <w:t>L</w:t>
            </w:r>
          </w:p>
        </w:tc>
        <w:tc>
          <w:tcPr>
            <w:tcW w:w="1277" w:type="dxa"/>
            <w:vAlign w:val="center"/>
          </w:tcPr>
          <w:p w14:paraId="41E04124" w14:textId="77777777" w:rsidR="004907C3" w:rsidRPr="00933296" w:rsidRDefault="004907C3" w:rsidP="00F170E6">
            <w:pPr>
              <w:pStyle w:val="aff7"/>
              <w:jc w:val="center"/>
              <w:rPr>
                <w:rFonts w:ascii="Times New Roman" w:hAnsi="Times New Roman" w:cs="Times New Roman"/>
              </w:rPr>
            </w:pPr>
          </w:p>
        </w:tc>
        <w:tc>
          <w:tcPr>
            <w:tcW w:w="1278" w:type="dxa"/>
            <w:vAlign w:val="center"/>
          </w:tcPr>
          <w:p w14:paraId="532FCD61" w14:textId="77777777" w:rsidR="004907C3" w:rsidRPr="00933296" w:rsidRDefault="004907C3" w:rsidP="00F170E6">
            <w:pPr>
              <w:pStyle w:val="aff7"/>
              <w:jc w:val="center"/>
              <w:rPr>
                <w:rFonts w:ascii="Times New Roman" w:hAnsi="Times New Roman" w:cs="Times New Roman"/>
              </w:rPr>
            </w:pPr>
          </w:p>
        </w:tc>
        <w:tc>
          <w:tcPr>
            <w:tcW w:w="1277" w:type="dxa"/>
            <w:vAlign w:val="center"/>
          </w:tcPr>
          <w:p w14:paraId="6BE6F121" w14:textId="77777777" w:rsidR="004907C3" w:rsidRPr="00933296" w:rsidRDefault="004907C3" w:rsidP="00F170E6">
            <w:pPr>
              <w:pStyle w:val="aff7"/>
              <w:jc w:val="center"/>
              <w:rPr>
                <w:rFonts w:ascii="Times New Roman" w:hAnsi="Times New Roman" w:cs="Times New Roman"/>
              </w:rPr>
            </w:pPr>
          </w:p>
        </w:tc>
        <w:tc>
          <w:tcPr>
            <w:tcW w:w="1278" w:type="dxa"/>
          </w:tcPr>
          <w:p w14:paraId="15BD789A" w14:textId="77777777" w:rsidR="004907C3" w:rsidRPr="00933296" w:rsidRDefault="004907C3" w:rsidP="00F170E6">
            <w:pPr>
              <w:pStyle w:val="aff7"/>
              <w:jc w:val="center"/>
              <w:rPr>
                <w:rFonts w:ascii="Times New Roman" w:hAnsi="Times New Roman" w:cs="Times New Roman"/>
                <w:i/>
              </w:rPr>
            </w:pPr>
          </w:p>
        </w:tc>
      </w:tr>
    </w:tbl>
    <w:p w14:paraId="40E210D7" w14:textId="149F430E" w:rsidR="004907C3" w:rsidRPr="00933296" w:rsidRDefault="004907C3" w:rsidP="004907C3">
      <w:pPr>
        <w:pStyle w:val="aff7"/>
        <w:rPr>
          <w:rFonts w:ascii="Times New Roman" w:hAnsi="Times New Roman" w:cs="Times New Roman"/>
        </w:rPr>
      </w:pPr>
      <w:r w:rsidRPr="00933296">
        <w:rPr>
          <w:rFonts w:ascii="Times New Roman" w:hAnsi="Times New Roman" w:cs="Times New Roman"/>
        </w:rPr>
        <w:t>注：</w:t>
      </w:r>
      <w:r w:rsidRPr="00933296">
        <w:rPr>
          <w:rFonts w:ascii="Times New Roman" w:hAnsi="Times New Roman" w:cs="Times New Roman"/>
        </w:rPr>
        <w:t>N</w:t>
      </w:r>
      <w:r w:rsidR="00D55E51" w:rsidRPr="00933296">
        <w:rPr>
          <w:rFonts w:ascii="Times New Roman" w:hAnsi="Times New Roman" w:cs="Times New Roman"/>
        </w:rPr>
        <w:t>代表</w:t>
      </w:r>
      <w:r w:rsidRPr="00933296">
        <w:rPr>
          <w:rFonts w:ascii="Times New Roman" w:hAnsi="Times New Roman" w:cs="Times New Roman"/>
        </w:rPr>
        <w:t>仪器实际探头</w:t>
      </w:r>
      <w:r w:rsidR="00D55E51" w:rsidRPr="00933296">
        <w:rPr>
          <w:rFonts w:ascii="Times New Roman" w:hAnsi="Times New Roman" w:cs="Times New Roman"/>
        </w:rPr>
        <w:t>/</w:t>
      </w:r>
      <w:r w:rsidR="00D55E51" w:rsidRPr="00933296">
        <w:rPr>
          <w:rFonts w:ascii="Times New Roman" w:hAnsi="Times New Roman" w:cs="Times New Roman"/>
        </w:rPr>
        <w:t>通道</w:t>
      </w:r>
      <w:r w:rsidRPr="00933296">
        <w:rPr>
          <w:rFonts w:ascii="Times New Roman" w:hAnsi="Times New Roman" w:cs="Times New Roman"/>
        </w:rPr>
        <w:t>数，格式同上。</w:t>
      </w:r>
    </w:p>
    <w:p w14:paraId="0BCA5B37" w14:textId="437950B3" w:rsidR="00D55E51" w:rsidRPr="00933296" w:rsidRDefault="00D55E51" w:rsidP="006E2D33">
      <w:pPr>
        <w:pStyle w:val="aff8"/>
        <w:spacing w:beforeLines="100" w:before="312" w:afterLines="50" w:after="156"/>
        <w:rPr>
          <w:rFonts w:ascii="Times New Roman"/>
          <w:szCs w:val="21"/>
        </w:rPr>
      </w:pPr>
      <w:r w:rsidRPr="00933296">
        <w:rPr>
          <w:rFonts w:ascii="Times New Roman"/>
          <w:szCs w:val="21"/>
        </w:rPr>
        <w:t>表</w:t>
      </w:r>
      <w:r w:rsidRPr="00933296">
        <w:rPr>
          <w:rFonts w:ascii="Times New Roman"/>
          <w:szCs w:val="21"/>
        </w:rPr>
        <w:t>B.2</w:t>
      </w:r>
      <w:r w:rsidRPr="00933296">
        <w:rPr>
          <w:rFonts w:ascii="Times New Roman"/>
          <w:szCs w:val="21"/>
        </w:rPr>
        <w:t>时间间隔</w:t>
      </w:r>
    </w:p>
    <w:tbl>
      <w:tblPr>
        <w:tblW w:w="76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23"/>
        <w:gridCol w:w="1524"/>
        <w:gridCol w:w="1523"/>
        <w:gridCol w:w="1524"/>
        <w:gridCol w:w="1524"/>
      </w:tblGrid>
      <w:tr w:rsidR="00D55E51" w:rsidRPr="00933296" w14:paraId="15533195" w14:textId="77777777" w:rsidTr="00D55E51">
        <w:trPr>
          <w:trHeight w:hRule="exact" w:val="814"/>
          <w:jc w:val="center"/>
        </w:trPr>
        <w:tc>
          <w:tcPr>
            <w:tcW w:w="1523" w:type="dxa"/>
            <w:tcBorders>
              <w:top w:val="single" w:sz="4" w:space="0" w:color="auto"/>
              <w:left w:val="single" w:sz="4" w:space="0" w:color="auto"/>
              <w:bottom w:val="single" w:sz="4" w:space="0" w:color="auto"/>
              <w:right w:val="single" w:sz="4" w:space="0" w:color="auto"/>
            </w:tcBorders>
            <w:vAlign w:val="center"/>
          </w:tcPr>
          <w:p w14:paraId="77EA77D7" w14:textId="77777777" w:rsidR="00D55E51" w:rsidRPr="00933296" w:rsidRDefault="00D55E51" w:rsidP="006757B8">
            <w:pPr>
              <w:pStyle w:val="aff7"/>
              <w:jc w:val="center"/>
              <w:rPr>
                <w:rFonts w:ascii="Times New Roman" w:hAnsi="Times New Roman" w:cs="Times New Roman"/>
              </w:rPr>
            </w:pPr>
            <w:r w:rsidRPr="00933296">
              <w:rPr>
                <w:rFonts w:ascii="Times New Roman" w:hAnsi="Times New Roman" w:cs="Times New Roman"/>
              </w:rPr>
              <w:t>时间间隔</w:t>
            </w:r>
          </w:p>
          <w:p w14:paraId="504B21D2" w14:textId="77777777" w:rsidR="00D55E51" w:rsidRPr="00933296" w:rsidRDefault="00D55E51" w:rsidP="006757B8">
            <w:pPr>
              <w:pStyle w:val="aff7"/>
              <w:jc w:val="center"/>
              <w:rPr>
                <w:rFonts w:ascii="Times New Roman" w:hAnsi="Times New Roman" w:cs="Times New Roman"/>
              </w:rPr>
            </w:pPr>
            <w:r w:rsidRPr="00933296">
              <w:rPr>
                <w:rFonts w:ascii="Times New Roman" w:hAnsi="Times New Roman" w:cs="Times New Roman"/>
              </w:rPr>
              <w:t>标称值</w:t>
            </w:r>
          </w:p>
          <w:p w14:paraId="6D1A0938" w14:textId="6D5D5053" w:rsidR="00D55E51" w:rsidRPr="00933296" w:rsidRDefault="00D55E51" w:rsidP="006757B8">
            <w:pPr>
              <w:pStyle w:val="aff7"/>
              <w:jc w:val="center"/>
              <w:rPr>
                <w:rFonts w:ascii="Times New Roman" w:hAnsi="Times New Roman" w:cs="Times New Roman"/>
              </w:rPr>
            </w:pPr>
            <w:r w:rsidRPr="00933296">
              <w:rPr>
                <w:rFonts w:ascii="Times New Roman" w:hAnsi="Times New Roman" w:cs="Times New Roman"/>
              </w:rPr>
              <w:t>(M1 to M2)</w:t>
            </w:r>
          </w:p>
        </w:tc>
        <w:tc>
          <w:tcPr>
            <w:tcW w:w="1524" w:type="dxa"/>
            <w:tcBorders>
              <w:top w:val="single" w:sz="4" w:space="0" w:color="auto"/>
              <w:left w:val="single" w:sz="4" w:space="0" w:color="auto"/>
              <w:bottom w:val="single" w:sz="4" w:space="0" w:color="auto"/>
              <w:right w:val="single" w:sz="4" w:space="0" w:color="auto"/>
            </w:tcBorders>
            <w:vAlign w:val="center"/>
          </w:tcPr>
          <w:p w14:paraId="1AE0AB0C" w14:textId="77777777" w:rsidR="00D55E51" w:rsidRPr="00933296" w:rsidRDefault="00D55E51" w:rsidP="006757B8">
            <w:pPr>
              <w:pStyle w:val="aff7"/>
              <w:jc w:val="center"/>
              <w:rPr>
                <w:rFonts w:ascii="Times New Roman" w:hAnsi="Times New Roman" w:cs="Times New Roman"/>
              </w:rPr>
            </w:pPr>
            <w:r w:rsidRPr="00933296">
              <w:rPr>
                <w:rFonts w:ascii="Times New Roman" w:hAnsi="Times New Roman" w:cs="Times New Roman"/>
              </w:rPr>
              <w:t>误差下限</w:t>
            </w:r>
          </w:p>
        </w:tc>
        <w:tc>
          <w:tcPr>
            <w:tcW w:w="1523" w:type="dxa"/>
            <w:tcBorders>
              <w:top w:val="single" w:sz="4" w:space="0" w:color="auto"/>
              <w:left w:val="single" w:sz="4" w:space="0" w:color="auto"/>
              <w:bottom w:val="single" w:sz="4" w:space="0" w:color="auto"/>
              <w:right w:val="single" w:sz="4" w:space="0" w:color="auto"/>
            </w:tcBorders>
            <w:vAlign w:val="center"/>
          </w:tcPr>
          <w:p w14:paraId="380EAF05" w14:textId="77777777" w:rsidR="00D55E51" w:rsidRPr="00933296" w:rsidRDefault="00D55E51" w:rsidP="006757B8">
            <w:pPr>
              <w:pStyle w:val="aff7"/>
              <w:jc w:val="center"/>
              <w:rPr>
                <w:rFonts w:ascii="Times New Roman" w:hAnsi="Times New Roman" w:cs="Times New Roman"/>
              </w:rPr>
            </w:pPr>
            <w:r w:rsidRPr="00933296">
              <w:rPr>
                <w:rFonts w:ascii="Times New Roman" w:hAnsi="Times New Roman" w:cs="Times New Roman"/>
              </w:rPr>
              <w:t>测量值</w:t>
            </w:r>
          </w:p>
        </w:tc>
        <w:tc>
          <w:tcPr>
            <w:tcW w:w="1524" w:type="dxa"/>
            <w:tcBorders>
              <w:top w:val="single" w:sz="4" w:space="0" w:color="auto"/>
              <w:left w:val="single" w:sz="4" w:space="0" w:color="auto"/>
              <w:bottom w:val="single" w:sz="4" w:space="0" w:color="auto"/>
              <w:right w:val="single" w:sz="4" w:space="0" w:color="auto"/>
            </w:tcBorders>
            <w:vAlign w:val="center"/>
          </w:tcPr>
          <w:p w14:paraId="265D2D7B" w14:textId="77777777" w:rsidR="00D55E51" w:rsidRPr="00933296" w:rsidRDefault="00D55E51" w:rsidP="006757B8">
            <w:pPr>
              <w:pStyle w:val="aff7"/>
              <w:jc w:val="center"/>
              <w:rPr>
                <w:rFonts w:ascii="Times New Roman" w:hAnsi="Times New Roman" w:cs="Times New Roman"/>
              </w:rPr>
            </w:pPr>
            <w:r w:rsidRPr="00933296">
              <w:rPr>
                <w:rFonts w:ascii="Times New Roman" w:hAnsi="Times New Roman" w:cs="Times New Roman"/>
              </w:rPr>
              <w:t>误差上限</w:t>
            </w:r>
          </w:p>
        </w:tc>
        <w:tc>
          <w:tcPr>
            <w:tcW w:w="1524" w:type="dxa"/>
            <w:tcBorders>
              <w:top w:val="single" w:sz="4" w:space="0" w:color="auto"/>
              <w:left w:val="single" w:sz="4" w:space="0" w:color="auto"/>
              <w:bottom w:val="single" w:sz="4" w:space="0" w:color="auto"/>
              <w:right w:val="single" w:sz="4" w:space="0" w:color="auto"/>
            </w:tcBorders>
            <w:vAlign w:val="center"/>
          </w:tcPr>
          <w:p w14:paraId="5FA69947" w14:textId="77777777" w:rsidR="00D55E51" w:rsidRPr="00933296" w:rsidRDefault="00D55E51" w:rsidP="006757B8">
            <w:pPr>
              <w:pStyle w:val="aff7"/>
              <w:jc w:val="center"/>
              <w:rPr>
                <w:rFonts w:ascii="Times New Roman" w:hAnsi="Times New Roman" w:cs="Times New Roman"/>
              </w:rPr>
            </w:pPr>
            <w:r w:rsidRPr="00933296">
              <w:rPr>
                <w:rFonts w:ascii="Times New Roman" w:hAnsi="Times New Roman" w:cs="Times New Roman"/>
              </w:rPr>
              <w:t>不确定度（</w:t>
            </w:r>
            <w:r w:rsidRPr="00933296">
              <w:rPr>
                <w:rFonts w:ascii="Times New Roman" w:hAnsi="Times New Roman" w:cs="Times New Roman"/>
                <w:i/>
              </w:rPr>
              <w:t>k</w:t>
            </w:r>
            <w:r w:rsidRPr="00933296">
              <w:rPr>
                <w:rFonts w:ascii="Times New Roman" w:hAnsi="Times New Roman" w:cs="Times New Roman"/>
              </w:rPr>
              <w:t>=2</w:t>
            </w:r>
            <w:r w:rsidRPr="00933296">
              <w:rPr>
                <w:rFonts w:ascii="Times New Roman" w:hAnsi="Times New Roman" w:cs="Times New Roman"/>
              </w:rPr>
              <w:t>）</w:t>
            </w:r>
          </w:p>
        </w:tc>
      </w:tr>
      <w:tr w:rsidR="00D55E51" w:rsidRPr="00933296" w14:paraId="16B779EF" w14:textId="77777777" w:rsidTr="00D55E51">
        <w:trPr>
          <w:trHeight w:hRule="exact" w:val="340"/>
          <w:jc w:val="center"/>
        </w:trPr>
        <w:tc>
          <w:tcPr>
            <w:tcW w:w="1523" w:type="dxa"/>
            <w:tcBorders>
              <w:top w:val="single" w:sz="4" w:space="0" w:color="auto"/>
              <w:left w:val="single" w:sz="4" w:space="0" w:color="auto"/>
              <w:bottom w:val="single" w:sz="4" w:space="0" w:color="auto"/>
              <w:right w:val="single" w:sz="4" w:space="0" w:color="auto"/>
            </w:tcBorders>
            <w:vAlign w:val="center"/>
          </w:tcPr>
          <w:p w14:paraId="33A1CD1D" w14:textId="2FDF7498" w:rsidR="00D55E51" w:rsidRPr="00933296" w:rsidRDefault="00D55E51" w:rsidP="006757B8">
            <w:pPr>
              <w:pStyle w:val="aff7"/>
              <w:jc w:val="center"/>
              <w:rPr>
                <w:rFonts w:ascii="Times New Roman" w:hAnsi="Times New Roman" w:cs="Times New Roman"/>
              </w:rPr>
            </w:pPr>
          </w:p>
        </w:tc>
        <w:tc>
          <w:tcPr>
            <w:tcW w:w="1524" w:type="dxa"/>
            <w:tcBorders>
              <w:top w:val="single" w:sz="4" w:space="0" w:color="auto"/>
              <w:left w:val="single" w:sz="4" w:space="0" w:color="auto"/>
              <w:bottom w:val="single" w:sz="4" w:space="0" w:color="auto"/>
              <w:right w:val="single" w:sz="4" w:space="0" w:color="auto"/>
            </w:tcBorders>
            <w:vAlign w:val="center"/>
          </w:tcPr>
          <w:p w14:paraId="61469CE9" w14:textId="77777777" w:rsidR="00D55E51" w:rsidRPr="00933296" w:rsidRDefault="00D55E51" w:rsidP="006757B8">
            <w:pPr>
              <w:pStyle w:val="aff7"/>
              <w:jc w:val="center"/>
              <w:rPr>
                <w:rFonts w:ascii="Times New Roman" w:hAnsi="Times New Roman" w:cs="Times New Roman"/>
              </w:rPr>
            </w:pPr>
          </w:p>
        </w:tc>
        <w:tc>
          <w:tcPr>
            <w:tcW w:w="1523" w:type="dxa"/>
            <w:tcBorders>
              <w:top w:val="single" w:sz="4" w:space="0" w:color="auto"/>
              <w:left w:val="single" w:sz="4" w:space="0" w:color="auto"/>
              <w:bottom w:val="single" w:sz="4" w:space="0" w:color="auto"/>
              <w:right w:val="single" w:sz="4" w:space="0" w:color="auto"/>
            </w:tcBorders>
            <w:vAlign w:val="center"/>
          </w:tcPr>
          <w:p w14:paraId="6CFE8C81" w14:textId="77777777" w:rsidR="00D55E51" w:rsidRPr="00933296" w:rsidRDefault="00D55E51" w:rsidP="006757B8">
            <w:pPr>
              <w:pStyle w:val="aff7"/>
              <w:jc w:val="center"/>
              <w:rPr>
                <w:rFonts w:ascii="Times New Roman" w:hAnsi="Times New Roman" w:cs="Times New Roman"/>
              </w:rPr>
            </w:pPr>
          </w:p>
        </w:tc>
        <w:tc>
          <w:tcPr>
            <w:tcW w:w="1524" w:type="dxa"/>
            <w:tcBorders>
              <w:top w:val="single" w:sz="4" w:space="0" w:color="auto"/>
              <w:left w:val="single" w:sz="4" w:space="0" w:color="auto"/>
              <w:bottom w:val="single" w:sz="4" w:space="0" w:color="auto"/>
              <w:right w:val="single" w:sz="4" w:space="0" w:color="auto"/>
            </w:tcBorders>
            <w:vAlign w:val="center"/>
          </w:tcPr>
          <w:p w14:paraId="7C612659" w14:textId="77777777" w:rsidR="00D55E51" w:rsidRPr="00933296" w:rsidRDefault="00D55E51" w:rsidP="006757B8">
            <w:pPr>
              <w:pStyle w:val="aff7"/>
              <w:jc w:val="center"/>
              <w:rPr>
                <w:rFonts w:ascii="Times New Roman" w:hAnsi="Times New Roman" w:cs="Times New Roman"/>
              </w:rPr>
            </w:pPr>
          </w:p>
        </w:tc>
        <w:tc>
          <w:tcPr>
            <w:tcW w:w="1524" w:type="dxa"/>
            <w:tcBorders>
              <w:top w:val="single" w:sz="4" w:space="0" w:color="auto"/>
              <w:left w:val="single" w:sz="4" w:space="0" w:color="auto"/>
              <w:bottom w:val="single" w:sz="4" w:space="0" w:color="auto"/>
              <w:right w:val="single" w:sz="4" w:space="0" w:color="auto"/>
            </w:tcBorders>
          </w:tcPr>
          <w:p w14:paraId="36091D58" w14:textId="77777777" w:rsidR="00D55E51" w:rsidRPr="00933296" w:rsidRDefault="00D55E51" w:rsidP="006757B8">
            <w:pPr>
              <w:pStyle w:val="aff7"/>
              <w:jc w:val="center"/>
              <w:rPr>
                <w:rFonts w:ascii="Times New Roman" w:hAnsi="Times New Roman" w:cs="Times New Roman"/>
              </w:rPr>
            </w:pPr>
          </w:p>
        </w:tc>
      </w:tr>
    </w:tbl>
    <w:p w14:paraId="3BACD79B" w14:textId="5DFFEB13" w:rsidR="004907C3" w:rsidRPr="00933296" w:rsidRDefault="004907C3" w:rsidP="006E2D33">
      <w:pPr>
        <w:pStyle w:val="aff8"/>
        <w:spacing w:beforeLines="100" w:before="312" w:afterLines="50" w:after="156"/>
        <w:rPr>
          <w:rFonts w:ascii="Times New Roman"/>
        </w:rPr>
      </w:pPr>
      <w:r w:rsidRPr="00933296">
        <w:rPr>
          <w:rFonts w:ascii="Times New Roman"/>
          <w:szCs w:val="21"/>
        </w:rPr>
        <w:t>表</w:t>
      </w:r>
      <w:r w:rsidRPr="00933296">
        <w:rPr>
          <w:rFonts w:ascii="Times New Roman"/>
          <w:szCs w:val="21"/>
        </w:rPr>
        <w:t>B.</w:t>
      </w:r>
      <w:r w:rsidR="00D55E51" w:rsidRPr="00933296">
        <w:rPr>
          <w:rFonts w:ascii="Times New Roman"/>
          <w:szCs w:val="21"/>
        </w:rPr>
        <w:t>3</w:t>
      </w:r>
      <w:r w:rsidRPr="00933296">
        <w:rPr>
          <w:rFonts w:ascii="Times New Roman"/>
          <w:szCs w:val="21"/>
        </w:rPr>
        <w:t>最小脉冲宽度</w:t>
      </w:r>
      <w:r w:rsidR="00D55E51" w:rsidRPr="00933296">
        <w:rPr>
          <w:rFonts w:ascii="Times New Roman"/>
          <w:szCs w:val="21"/>
        </w:rPr>
        <w:t>功能检查</w:t>
      </w:r>
    </w:p>
    <w:tbl>
      <w:tblPr>
        <w:tblW w:w="76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40"/>
        <w:gridCol w:w="2540"/>
        <w:gridCol w:w="2540"/>
      </w:tblGrid>
      <w:tr w:rsidR="006E2D33" w:rsidRPr="00933296" w14:paraId="7DF932D8" w14:textId="77777777" w:rsidTr="006E2D33">
        <w:trPr>
          <w:trHeight w:hRule="exact" w:val="340"/>
          <w:jc w:val="center"/>
        </w:trPr>
        <w:tc>
          <w:tcPr>
            <w:tcW w:w="2540" w:type="dxa"/>
            <w:tcBorders>
              <w:top w:val="single" w:sz="4" w:space="0" w:color="auto"/>
              <w:left w:val="single" w:sz="4" w:space="0" w:color="auto"/>
              <w:bottom w:val="single" w:sz="4" w:space="0" w:color="auto"/>
              <w:right w:val="single" w:sz="4" w:space="0" w:color="auto"/>
            </w:tcBorders>
            <w:vAlign w:val="center"/>
          </w:tcPr>
          <w:p w14:paraId="70D8246E" w14:textId="77777777" w:rsidR="006E2D33" w:rsidRPr="00933296" w:rsidRDefault="006E2D33" w:rsidP="00F170E6">
            <w:pPr>
              <w:pStyle w:val="aff7"/>
              <w:jc w:val="center"/>
              <w:rPr>
                <w:rFonts w:ascii="Times New Roman" w:hAnsi="Times New Roman" w:cs="Times New Roman"/>
              </w:rPr>
            </w:pPr>
            <w:r w:rsidRPr="00933296">
              <w:rPr>
                <w:rFonts w:ascii="Times New Roman" w:hAnsi="Times New Roman" w:cs="Times New Roman"/>
              </w:rPr>
              <w:t>最小脉冲宽度</w:t>
            </w:r>
          </w:p>
        </w:tc>
        <w:tc>
          <w:tcPr>
            <w:tcW w:w="2540" w:type="dxa"/>
            <w:tcBorders>
              <w:top w:val="single" w:sz="4" w:space="0" w:color="auto"/>
              <w:left w:val="single" w:sz="4" w:space="0" w:color="auto"/>
              <w:bottom w:val="single" w:sz="4" w:space="0" w:color="auto"/>
              <w:right w:val="single" w:sz="4" w:space="0" w:color="auto"/>
            </w:tcBorders>
            <w:vAlign w:val="center"/>
          </w:tcPr>
          <w:p w14:paraId="2EFA88F9" w14:textId="683F56B2" w:rsidR="006E2D33" w:rsidRPr="00933296" w:rsidRDefault="006E2D33" w:rsidP="00F170E6">
            <w:pPr>
              <w:pStyle w:val="aff7"/>
              <w:jc w:val="center"/>
              <w:rPr>
                <w:rFonts w:ascii="Times New Roman" w:hAnsi="Times New Roman" w:cs="Times New Roman"/>
              </w:rPr>
            </w:pPr>
            <w:r w:rsidRPr="00933296">
              <w:rPr>
                <w:rFonts w:ascii="Times New Roman" w:hAnsi="Times New Roman" w:cs="Times New Roman"/>
              </w:rPr>
              <w:t>探头</w:t>
            </w:r>
          </w:p>
        </w:tc>
        <w:tc>
          <w:tcPr>
            <w:tcW w:w="2540" w:type="dxa"/>
            <w:tcBorders>
              <w:top w:val="single" w:sz="4" w:space="0" w:color="auto"/>
              <w:left w:val="single" w:sz="4" w:space="0" w:color="auto"/>
              <w:bottom w:val="single" w:sz="4" w:space="0" w:color="auto"/>
              <w:right w:val="single" w:sz="4" w:space="0" w:color="auto"/>
            </w:tcBorders>
            <w:vAlign w:val="center"/>
          </w:tcPr>
          <w:p w14:paraId="5C65796B" w14:textId="50B769C2" w:rsidR="006E2D33" w:rsidRPr="00933296" w:rsidRDefault="006E2D33" w:rsidP="00F170E6">
            <w:pPr>
              <w:pStyle w:val="aff7"/>
              <w:jc w:val="center"/>
              <w:rPr>
                <w:rFonts w:ascii="Times New Roman" w:hAnsi="Times New Roman" w:cs="Times New Roman"/>
              </w:rPr>
            </w:pPr>
            <w:r w:rsidRPr="00933296">
              <w:rPr>
                <w:rFonts w:ascii="Times New Roman" w:hAnsi="Times New Roman" w:cs="Times New Roman"/>
              </w:rPr>
              <w:t>检查结果</w:t>
            </w:r>
          </w:p>
        </w:tc>
      </w:tr>
      <w:tr w:rsidR="006E2D33" w:rsidRPr="00933296" w14:paraId="40165F2C" w14:textId="77777777" w:rsidTr="006E2D33">
        <w:trPr>
          <w:trHeight w:hRule="exact" w:val="340"/>
          <w:jc w:val="center"/>
        </w:trPr>
        <w:tc>
          <w:tcPr>
            <w:tcW w:w="2540" w:type="dxa"/>
            <w:vMerge w:val="restart"/>
            <w:tcBorders>
              <w:top w:val="single" w:sz="4" w:space="0" w:color="auto"/>
              <w:left w:val="single" w:sz="4" w:space="0" w:color="auto"/>
              <w:right w:val="single" w:sz="4" w:space="0" w:color="auto"/>
            </w:tcBorders>
            <w:vAlign w:val="center"/>
          </w:tcPr>
          <w:p w14:paraId="5C2073C4" w14:textId="77777777" w:rsidR="006E2D33" w:rsidRPr="00933296" w:rsidRDefault="006E2D33" w:rsidP="00F170E6">
            <w:pPr>
              <w:pStyle w:val="aff7"/>
              <w:jc w:val="center"/>
              <w:rPr>
                <w:rFonts w:ascii="Times New Roman" w:hAnsi="Times New Roman" w:cs="Times New Roman"/>
              </w:rPr>
            </w:pPr>
          </w:p>
        </w:tc>
        <w:tc>
          <w:tcPr>
            <w:tcW w:w="2540" w:type="dxa"/>
            <w:tcBorders>
              <w:top w:val="single" w:sz="4" w:space="0" w:color="auto"/>
              <w:left w:val="single" w:sz="4" w:space="0" w:color="auto"/>
              <w:bottom w:val="single" w:sz="4" w:space="0" w:color="auto"/>
              <w:right w:val="single" w:sz="4" w:space="0" w:color="auto"/>
            </w:tcBorders>
            <w:vAlign w:val="center"/>
          </w:tcPr>
          <w:p w14:paraId="6406043C" w14:textId="26847EE3" w:rsidR="006E2D33" w:rsidRPr="00933296" w:rsidRDefault="006E2D33" w:rsidP="00F170E6">
            <w:pPr>
              <w:pStyle w:val="aff7"/>
              <w:jc w:val="center"/>
              <w:rPr>
                <w:rFonts w:ascii="Times New Roman" w:hAnsi="Times New Roman" w:cs="Times New Roman"/>
              </w:rPr>
            </w:pPr>
            <w:r w:rsidRPr="00933296">
              <w:rPr>
                <w:rFonts w:ascii="Times New Roman" w:hAnsi="Times New Roman" w:cs="Times New Roman"/>
              </w:rPr>
              <w:t>探头</w:t>
            </w:r>
            <w:r w:rsidRPr="00933296">
              <w:rPr>
                <w:rFonts w:ascii="Times New Roman" w:hAnsi="Times New Roman" w:cs="Times New Roman"/>
              </w:rPr>
              <w:t>1</w:t>
            </w:r>
          </w:p>
        </w:tc>
        <w:tc>
          <w:tcPr>
            <w:tcW w:w="2540" w:type="dxa"/>
            <w:tcBorders>
              <w:top w:val="single" w:sz="4" w:space="0" w:color="auto"/>
              <w:left w:val="single" w:sz="4" w:space="0" w:color="auto"/>
              <w:bottom w:val="single" w:sz="4" w:space="0" w:color="auto"/>
              <w:right w:val="single" w:sz="4" w:space="0" w:color="auto"/>
            </w:tcBorders>
            <w:vAlign w:val="center"/>
          </w:tcPr>
          <w:p w14:paraId="55DD706D" w14:textId="77777777" w:rsidR="006E2D33" w:rsidRPr="00933296" w:rsidRDefault="006E2D33" w:rsidP="00F170E6">
            <w:pPr>
              <w:pStyle w:val="aff7"/>
              <w:jc w:val="center"/>
              <w:rPr>
                <w:rFonts w:ascii="Times New Roman" w:hAnsi="Times New Roman" w:cs="Times New Roman"/>
              </w:rPr>
            </w:pPr>
          </w:p>
        </w:tc>
      </w:tr>
      <w:tr w:rsidR="006E2D33" w:rsidRPr="00933296" w14:paraId="12FF5806" w14:textId="77777777" w:rsidTr="006E2D33">
        <w:trPr>
          <w:trHeight w:hRule="exact" w:val="340"/>
          <w:jc w:val="center"/>
        </w:trPr>
        <w:tc>
          <w:tcPr>
            <w:tcW w:w="2540" w:type="dxa"/>
            <w:vMerge/>
            <w:tcBorders>
              <w:left w:val="single" w:sz="4" w:space="0" w:color="auto"/>
              <w:right w:val="single" w:sz="4" w:space="0" w:color="auto"/>
            </w:tcBorders>
            <w:vAlign w:val="center"/>
          </w:tcPr>
          <w:p w14:paraId="354DE158" w14:textId="77777777" w:rsidR="006E2D33" w:rsidRPr="00933296" w:rsidRDefault="006E2D33" w:rsidP="00F170E6">
            <w:pPr>
              <w:pStyle w:val="aff7"/>
              <w:jc w:val="center"/>
              <w:rPr>
                <w:rFonts w:ascii="Times New Roman" w:hAnsi="Times New Roman" w:cs="Times New Roman"/>
              </w:rPr>
            </w:pPr>
          </w:p>
        </w:tc>
        <w:tc>
          <w:tcPr>
            <w:tcW w:w="2540" w:type="dxa"/>
            <w:tcBorders>
              <w:top w:val="single" w:sz="4" w:space="0" w:color="auto"/>
              <w:left w:val="single" w:sz="4" w:space="0" w:color="auto"/>
              <w:bottom w:val="single" w:sz="4" w:space="0" w:color="auto"/>
              <w:right w:val="single" w:sz="4" w:space="0" w:color="auto"/>
            </w:tcBorders>
            <w:vAlign w:val="center"/>
          </w:tcPr>
          <w:p w14:paraId="07CAB5F4" w14:textId="0028E122" w:rsidR="006E2D33" w:rsidRPr="00933296" w:rsidRDefault="006E2D33" w:rsidP="00F170E6">
            <w:pPr>
              <w:pStyle w:val="aff7"/>
              <w:jc w:val="center"/>
              <w:rPr>
                <w:rFonts w:ascii="Times New Roman" w:hAnsi="Times New Roman" w:cs="Times New Roman"/>
              </w:rPr>
            </w:pPr>
            <w:r w:rsidRPr="00933296">
              <w:rPr>
                <w:rFonts w:ascii="Times New Roman" w:hAnsi="Times New Roman" w:cs="Times New Roman"/>
              </w:rPr>
              <w:t>探头</w:t>
            </w:r>
            <w:r w:rsidRPr="00933296">
              <w:rPr>
                <w:rFonts w:ascii="Times New Roman" w:hAnsi="Times New Roman" w:cs="Times New Roman"/>
              </w:rPr>
              <w:t>2</w:t>
            </w:r>
          </w:p>
        </w:tc>
        <w:tc>
          <w:tcPr>
            <w:tcW w:w="2540" w:type="dxa"/>
            <w:tcBorders>
              <w:top w:val="single" w:sz="4" w:space="0" w:color="auto"/>
              <w:left w:val="single" w:sz="4" w:space="0" w:color="auto"/>
              <w:bottom w:val="single" w:sz="4" w:space="0" w:color="auto"/>
              <w:right w:val="single" w:sz="4" w:space="0" w:color="auto"/>
            </w:tcBorders>
            <w:vAlign w:val="center"/>
          </w:tcPr>
          <w:p w14:paraId="06B301F9" w14:textId="77777777" w:rsidR="006E2D33" w:rsidRPr="00933296" w:rsidRDefault="006E2D33" w:rsidP="00F170E6">
            <w:pPr>
              <w:pStyle w:val="aff7"/>
              <w:jc w:val="center"/>
              <w:rPr>
                <w:rFonts w:ascii="Times New Roman" w:hAnsi="Times New Roman" w:cs="Times New Roman"/>
              </w:rPr>
            </w:pPr>
          </w:p>
        </w:tc>
      </w:tr>
      <w:tr w:rsidR="006E2D33" w:rsidRPr="00933296" w14:paraId="31A17C19" w14:textId="77777777" w:rsidTr="006E2D33">
        <w:trPr>
          <w:trHeight w:hRule="exact" w:val="340"/>
          <w:jc w:val="center"/>
        </w:trPr>
        <w:tc>
          <w:tcPr>
            <w:tcW w:w="2540" w:type="dxa"/>
            <w:vMerge/>
            <w:tcBorders>
              <w:left w:val="single" w:sz="4" w:space="0" w:color="auto"/>
              <w:right w:val="single" w:sz="4" w:space="0" w:color="auto"/>
            </w:tcBorders>
            <w:vAlign w:val="center"/>
          </w:tcPr>
          <w:p w14:paraId="68E09CAB" w14:textId="77777777" w:rsidR="006E2D33" w:rsidRPr="00933296" w:rsidRDefault="006E2D33" w:rsidP="00F170E6">
            <w:pPr>
              <w:pStyle w:val="aff7"/>
              <w:jc w:val="center"/>
              <w:rPr>
                <w:rFonts w:ascii="Times New Roman" w:hAnsi="Times New Roman" w:cs="Times New Roman"/>
              </w:rPr>
            </w:pPr>
          </w:p>
        </w:tc>
        <w:tc>
          <w:tcPr>
            <w:tcW w:w="2540" w:type="dxa"/>
            <w:tcBorders>
              <w:top w:val="single" w:sz="4" w:space="0" w:color="auto"/>
              <w:left w:val="single" w:sz="4" w:space="0" w:color="auto"/>
              <w:bottom w:val="single" w:sz="4" w:space="0" w:color="auto"/>
              <w:right w:val="single" w:sz="4" w:space="0" w:color="auto"/>
            </w:tcBorders>
            <w:vAlign w:val="center"/>
          </w:tcPr>
          <w:p w14:paraId="0BE738B2" w14:textId="43486FB0" w:rsidR="006E2D33" w:rsidRPr="00933296" w:rsidRDefault="006E2D33" w:rsidP="00F170E6">
            <w:pPr>
              <w:pStyle w:val="aff7"/>
              <w:jc w:val="center"/>
              <w:rPr>
                <w:rFonts w:ascii="Times New Roman" w:hAnsi="Times New Roman" w:cs="Times New Roman"/>
              </w:rPr>
            </w:pPr>
            <w:r w:rsidRPr="00933296">
              <w:rPr>
                <w:rFonts w:ascii="Times New Roman" w:hAnsi="Times New Roman" w:cs="Times New Roman"/>
              </w:rPr>
              <w:sym w:font="Symbol" w:char="F0BC"/>
            </w:r>
          </w:p>
        </w:tc>
        <w:tc>
          <w:tcPr>
            <w:tcW w:w="2540" w:type="dxa"/>
            <w:tcBorders>
              <w:top w:val="single" w:sz="4" w:space="0" w:color="auto"/>
              <w:left w:val="single" w:sz="4" w:space="0" w:color="auto"/>
              <w:bottom w:val="single" w:sz="4" w:space="0" w:color="auto"/>
              <w:right w:val="single" w:sz="4" w:space="0" w:color="auto"/>
            </w:tcBorders>
            <w:vAlign w:val="center"/>
          </w:tcPr>
          <w:p w14:paraId="4076BFB5" w14:textId="77777777" w:rsidR="006E2D33" w:rsidRPr="00933296" w:rsidRDefault="006E2D33" w:rsidP="00F170E6">
            <w:pPr>
              <w:pStyle w:val="aff7"/>
              <w:jc w:val="center"/>
              <w:rPr>
                <w:rFonts w:ascii="Times New Roman" w:hAnsi="Times New Roman" w:cs="Times New Roman"/>
              </w:rPr>
            </w:pPr>
          </w:p>
        </w:tc>
      </w:tr>
      <w:tr w:rsidR="006E2D33" w:rsidRPr="00933296" w14:paraId="39AF9D98" w14:textId="77777777" w:rsidTr="006E2D33">
        <w:trPr>
          <w:trHeight w:hRule="exact" w:val="340"/>
          <w:jc w:val="center"/>
        </w:trPr>
        <w:tc>
          <w:tcPr>
            <w:tcW w:w="2540" w:type="dxa"/>
            <w:vMerge/>
            <w:tcBorders>
              <w:left w:val="single" w:sz="4" w:space="0" w:color="auto"/>
              <w:bottom w:val="single" w:sz="4" w:space="0" w:color="auto"/>
              <w:right w:val="single" w:sz="4" w:space="0" w:color="auto"/>
            </w:tcBorders>
            <w:vAlign w:val="center"/>
          </w:tcPr>
          <w:p w14:paraId="1B2298C9" w14:textId="77777777" w:rsidR="006E2D33" w:rsidRPr="00933296" w:rsidRDefault="006E2D33" w:rsidP="00F170E6">
            <w:pPr>
              <w:pStyle w:val="aff7"/>
              <w:jc w:val="center"/>
              <w:rPr>
                <w:rFonts w:ascii="Times New Roman" w:hAnsi="Times New Roman" w:cs="Times New Roman"/>
              </w:rPr>
            </w:pPr>
          </w:p>
        </w:tc>
        <w:tc>
          <w:tcPr>
            <w:tcW w:w="2540" w:type="dxa"/>
            <w:tcBorders>
              <w:top w:val="single" w:sz="4" w:space="0" w:color="auto"/>
              <w:left w:val="single" w:sz="4" w:space="0" w:color="auto"/>
              <w:bottom w:val="single" w:sz="4" w:space="0" w:color="auto"/>
              <w:right w:val="single" w:sz="4" w:space="0" w:color="auto"/>
            </w:tcBorders>
            <w:vAlign w:val="center"/>
          </w:tcPr>
          <w:p w14:paraId="194C185C" w14:textId="6922C66E" w:rsidR="006E2D33" w:rsidRPr="00933296" w:rsidRDefault="006E2D33" w:rsidP="00F170E6">
            <w:pPr>
              <w:pStyle w:val="aff7"/>
              <w:jc w:val="center"/>
              <w:rPr>
                <w:rFonts w:ascii="Times New Roman" w:hAnsi="Times New Roman" w:cs="Times New Roman"/>
              </w:rPr>
            </w:pPr>
            <w:r w:rsidRPr="00933296">
              <w:rPr>
                <w:rFonts w:ascii="Times New Roman" w:hAnsi="Times New Roman" w:cs="Times New Roman"/>
              </w:rPr>
              <w:t>探头</w:t>
            </w:r>
            <w:r w:rsidRPr="00933296">
              <w:rPr>
                <w:rFonts w:ascii="Times New Roman" w:hAnsi="Times New Roman" w:cs="Times New Roman"/>
              </w:rPr>
              <w:t>N</w:t>
            </w:r>
          </w:p>
        </w:tc>
        <w:tc>
          <w:tcPr>
            <w:tcW w:w="2540" w:type="dxa"/>
            <w:tcBorders>
              <w:top w:val="single" w:sz="4" w:space="0" w:color="auto"/>
              <w:left w:val="single" w:sz="4" w:space="0" w:color="auto"/>
              <w:bottom w:val="single" w:sz="4" w:space="0" w:color="auto"/>
              <w:right w:val="single" w:sz="4" w:space="0" w:color="auto"/>
            </w:tcBorders>
            <w:vAlign w:val="center"/>
          </w:tcPr>
          <w:p w14:paraId="174F43E3" w14:textId="77777777" w:rsidR="006E2D33" w:rsidRPr="00933296" w:rsidRDefault="006E2D33" w:rsidP="00F170E6">
            <w:pPr>
              <w:pStyle w:val="aff7"/>
              <w:jc w:val="center"/>
              <w:rPr>
                <w:rFonts w:ascii="Times New Roman" w:hAnsi="Times New Roman" w:cs="Times New Roman"/>
              </w:rPr>
            </w:pPr>
          </w:p>
        </w:tc>
      </w:tr>
    </w:tbl>
    <w:p w14:paraId="213D9CA6" w14:textId="161DAF7F" w:rsidR="004907C3" w:rsidRPr="00933296" w:rsidRDefault="004907C3" w:rsidP="006E2D33">
      <w:pPr>
        <w:pStyle w:val="aff8"/>
        <w:spacing w:beforeLines="100" w:before="312" w:afterLines="50" w:after="156"/>
        <w:rPr>
          <w:rFonts w:ascii="Times New Roman"/>
          <w:szCs w:val="21"/>
        </w:rPr>
      </w:pPr>
      <w:r w:rsidRPr="00933296">
        <w:rPr>
          <w:rFonts w:ascii="Times New Roman"/>
          <w:szCs w:val="21"/>
        </w:rPr>
        <w:t>表</w:t>
      </w:r>
      <w:r w:rsidRPr="00933296">
        <w:rPr>
          <w:rFonts w:ascii="Times New Roman"/>
          <w:szCs w:val="21"/>
        </w:rPr>
        <w:t>B.</w:t>
      </w:r>
      <w:r w:rsidR="00D55E51" w:rsidRPr="00933296">
        <w:rPr>
          <w:rFonts w:ascii="Times New Roman"/>
          <w:szCs w:val="21"/>
        </w:rPr>
        <w:t>4</w:t>
      </w:r>
      <w:r w:rsidRPr="00933296">
        <w:rPr>
          <w:rFonts w:ascii="Times New Roman"/>
          <w:szCs w:val="21"/>
        </w:rPr>
        <w:t>毛刺检测宽度</w:t>
      </w:r>
      <w:r w:rsidR="00D55E51" w:rsidRPr="00933296">
        <w:rPr>
          <w:rFonts w:ascii="Times New Roman"/>
          <w:szCs w:val="21"/>
        </w:rPr>
        <w:t>功能检查</w:t>
      </w:r>
    </w:p>
    <w:tbl>
      <w:tblPr>
        <w:tblW w:w="76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40"/>
        <w:gridCol w:w="2540"/>
        <w:gridCol w:w="2540"/>
      </w:tblGrid>
      <w:tr w:rsidR="006E2D33" w:rsidRPr="00933296" w14:paraId="3206A0A4" w14:textId="77777777" w:rsidTr="006E2D33">
        <w:trPr>
          <w:trHeight w:hRule="exact" w:val="340"/>
          <w:jc w:val="center"/>
        </w:trPr>
        <w:tc>
          <w:tcPr>
            <w:tcW w:w="2540" w:type="dxa"/>
            <w:tcBorders>
              <w:top w:val="single" w:sz="4" w:space="0" w:color="auto"/>
              <w:left w:val="single" w:sz="4" w:space="0" w:color="auto"/>
              <w:bottom w:val="single" w:sz="4" w:space="0" w:color="auto"/>
              <w:right w:val="single" w:sz="4" w:space="0" w:color="auto"/>
            </w:tcBorders>
            <w:vAlign w:val="center"/>
          </w:tcPr>
          <w:p w14:paraId="53AF4A45" w14:textId="77777777" w:rsidR="006E2D33" w:rsidRPr="00933296" w:rsidRDefault="006E2D33" w:rsidP="00F170E6">
            <w:pPr>
              <w:pStyle w:val="aff7"/>
              <w:jc w:val="center"/>
              <w:rPr>
                <w:rFonts w:ascii="Times New Roman" w:hAnsi="Times New Roman" w:cs="Times New Roman"/>
              </w:rPr>
            </w:pPr>
            <w:r w:rsidRPr="00933296">
              <w:rPr>
                <w:rFonts w:ascii="Times New Roman" w:hAnsi="Times New Roman" w:cs="Times New Roman"/>
              </w:rPr>
              <w:t>毛刺宽度</w:t>
            </w:r>
          </w:p>
        </w:tc>
        <w:tc>
          <w:tcPr>
            <w:tcW w:w="2540" w:type="dxa"/>
            <w:tcBorders>
              <w:top w:val="single" w:sz="4" w:space="0" w:color="auto"/>
              <w:left w:val="single" w:sz="4" w:space="0" w:color="auto"/>
              <w:bottom w:val="single" w:sz="4" w:space="0" w:color="auto"/>
              <w:right w:val="single" w:sz="4" w:space="0" w:color="auto"/>
            </w:tcBorders>
            <w:vAlign w:val="center"/>
          </w:tcPr>
          <w:p w14:paraId="06C11B3A" w14:textId="01E4DB4F" w:rsidR="006E2D33" w:rsidRPr="00933296" w:rsidRDefault="006E2D33" w:rsidP="00F170E6">
            <w:pPr>
              <w:pStyle w:val="aff7"/>
              <w:jc w:val="center"/>
              <w:rPr>
                <w:rFonts w:ascii="Times New Roman" w:hAnsi="Times New Roman" w:cs="Times New Roman"/>
              </w:rPr>
            </w:pPr>
            <w:r w:rsidRPr="00933296">
              <w:rPr>
                <w:rFonts w:ascii="Times New Roman" w:hAnsi="Times New Roman" w:cs="Times New Roman"/>
              </w:rPr>
              <w:t>探头</w:t>
            </w:r>
          </w:p>
        </w:tc>
        <w:tc>
          <w:tcPr>
            <w:tcW w:w="2540" w:type="dxa"/>
            <w:tcBorders>
              <w:top w:val="single" w:sz="4" w:space="0" w:color="auto"/>
              <w:left w:val="single" w:sz="4" w:space="0" w:color="auto"/>
              <w:bottom w:val="single" w:sz="4" w:space="0" w:color="auto"/>
              <w:right w:val="single" w:sz="4" w:space="0" w:color="auto"/>
            </w:tcBorders>
            <w:vAlign w:val="center"/>
          </w:tcPr>
          <w:p w14:paraId="393E3199" w14:textId="1CFFDBEE" w:rsidR="006E2D33" w:rsidRPr="00933296" w:rsidRDefault="006E2D33" w:rsidP="00F170E6">
            <w:pPr>
              <w:pStyle w:val="aff7"/>
              <w:jc w:val="center"/>
              <w:rPr>
                <w:rFonts w:ascii="Times New Roman" w:hAnsi="Times New Roman" w:cs="Times New Roman"/>
              </w:rPr>
            </w:pPr>
            <w:r w:rsidRPr="00933296">
              <w:rPr>
                <w:rFonts w:ascii="Times New Roman" w:hAnsi="Times New Roman" w:cs="Times New Roman"/>
              </w:rPr>
              <w:t>检查结果</w:t>
            </w:r>
          </w:p>
        </w:tc>
      </w:tr>
      <w:tr w:rsidR="006E2D33" w:rsidRPr="00933296" w14:paraId="505B0BE4" w14:textId="77777777" w:rsidTr="006E2D33">
        <w:trPr>
          <w:trHeight w:hRule="exact" w:val="340"/>
          <w:jc w:val="center"/>
        </w:trPr>
        <w:tc>
          <w:tcPr>
            <w:tcW w:w="2540" w:type="dxa"/>
            <w:vMerge w:val="restart"/>
            <w:tcBorders>
              <w:top w:val="single" w:sz="4" w:space="0" w:color="auto"/>
              <w:left w:val="single" w:sz="4" w:space="0" w:color="auto"/>
              <w:right w:val="single" w:sz="4" w:space="0" w:color="auto"/>
            </w:tcBorders>
            <w:vAlign w:val="center"/>
          </w:tcPr>
          <w:p w14:paraId="434D7810" w14:textId="77777777" w:rsidR="006E2D33" w:rsidRPr="00933296" w:rsidRDefault="006E2D33" w:rsidP="00F170E6">
            <w:pPr>
              <w:pStyle w:val="aff7"/>
              <w:jc w:val="center"/>
              <w:rPr>
                <w:rFonts w:ascii="Times New Roman" w:hAnsi="Times New Roman" w:cs="Times New Roman"/>
              </w:rPr>
            </w:pPr>
          </w:p>
        </w:tc>
        <w:tc>
          <w:tcPr>
            <w:tcW w:w="2540" w:type="dxa"/>
            <w:tcBorders>
              <w:top w:val="single" w:sz="4" w:space="0" w:color="auto"/>
              <w:left w:val="single" w:sz="4" w:space="0" w:color="auto"/>
              <w:bottom w:val="single" w:sz="4" w:space="0" w:color="auto"/>
              <w:right w:val="single" w:sz="4" w:space="0" w:color="auto"/>
            </w:tcBorders>
            <w:vAlign w:val="center"/>
          </w:tcPr>
          <w:p w14:paraId="0E03D867" w14:textId="4DA25C93" w:rsidR="006E2D33" w:rsidRPr="00933296" w:rsidRDefault="006E2D33" w:rsidP="00F170E6">
            <w:pPr>
              <w:pStyle w:val="aff7"/>
              <w:jc w:val="center"/>
              <w:rPr>
                <w:rFonts w:ascii="Times New Roman" w:hAnsi="Times New Roman" w:cs="Times New Roman"/>
              </w:rPr>
            </w:pPr>
            <w:r w:rsidRPr="00933296">
              <w:rPr>
                <w:rFonts w:ascii="Times New Roman" w:hAnsi="Times New Roman" w:cs="Times New Roman"/>
              </w:rPr>
              <w:t>探头</w:t>
            </w:r>
            <w:r w:rsidRPr="00933296">
              <w:rPr>
                <w:rFonts w:ascii="Times New Roman" w:hAnsi="Times New Roman" w:cs="Times New Roman"/>
              </w:rPr>
              <w:t>1</w:t>
            </w:r>
          </w:p>
        </w:tc>
        <w:tc>
          <w:tcPr>
            <w:tcW w:w="2540" w:type="dxa"/>
            <w:tcBorders>
              <w:top w:val="single" w:sz="4" w:space="0" w:color="auto"/>
              <w:left w:val="single" w:sz="4" w:space="0" w:color="auto"/>
              <w:bottom w:val="single" w:sz="4" w:space="0" w:color="auto"/>
              <w:right w:val="single" w:sz="4" w:space="0" w:color="auto"/>
            </w:tcBorders>
            <w:vAlign w:val="center"/>
          </w:tcPr>
          <w:p w14:paraId="4491B20C" w14:textId="77777777" w:rsidR="006E2D33" w:rsidRPr="00933296" w:rsidRDefault="006E2D33" w:rsidP="00F170E6">
            <w:pPr>
              <w:pStyle w:val="aff7"/>
              <w:jc w:val="center"/>
              <w:rPr>
                <w:rFonts w:ascii="Times New Roman" w:hAnsi="Times New Roman" w:cs="Times New Roman"/>
              </w:rPr>
            </w:pPr>
          </w:p>
        </w:tc>
      </w:tr>
      <w:tr w:rsidR="006E2D33" w:rsidRPr="00933296" w14:paraId="221D264E" w14:textId="77777777" w:rsidTr="006E2D33">
        <w:trPr>
          <w:trHeight w:hRule="exact" w:val="340"/>
          <w:jc w:val="center"/>
        </w:trPr>
        <w:tc>
          <w:tcPr>
            <w:tcW w:w="2540" w:type="dxa"/>
            <w:vMerge/>
            <w:tcBorders>
              <w:left w:val="single" w:sz="4" w:space="0" w:color="auto"/>
              <w:right w:val="single" w:sz="4" w:space="0" w:color="auto"/>
            </w:tcBorders>
            <w:vAlign w:val="center"/>
          </w:tcPr>
          <w:p w14:paraId="4FE3F8BA" w14:textId="77777777" w:rsidR="006E2D33" w:rsidRPr="00933296" w:rsidRDefault="006E2D33" w:rsidP="00F170E6">
            <w:pPr>
              <w:pStyle w:val="aff7"/>
              <w:jc w:val="center"/>
              <w:rPr>
                <w:rFonts w:ascii="Times New Roman" w:hAnsi="Times New Roman" w:cs="Times New Roman"/>
              </w:rPr>
            </w:pPr>
          </w:p>
        </w:tc>
        <w:tc>
          <w:tcPr>
            <w:tcW w:w="2540" w:type="dxa"/>
            <w:tcBorders>
              <w:top w:val="single" w:sz="4" w:space="0" w:color="auto"/>
              <w:left w:val="single" w:sz="4" w:space="0" w:color="auto"/>
              <w:bottom w:val="single" w:sz="4" w:space="0" w:color="auto"/>
              <w:right w:val="single" w:sz="4" w:space="0" w:color="auto"/>
            </w:tcBorders>
            <w:vAlign w:val="center"/>
          </w:tcPr>
          <w:p w14:paraId="77C9DBAC" w14:textId="1B854A13" w:rsidR="006E2D33" w:rsidRPr="00933296" w:rsidRDefault="006E2D33" w:rsidP="00F170E6">
            <w:pPr>
              <w:pStyle w:val="aff7"/>
              <w:jc w:val="center"/>
              <w:rPr>
                <w:rFonts w:ascii="Times New Roman" w:hAnsi="Times New Roman" w:cs="Times New Roman"/>
              </w:rPr>
            </w:pPr>
            <w:r w:rsidRPr="00933296">
              <w:rPr>
                <w:rFonts w:ascii="Times New Roman" w:hAnsi="Times New Roman" w:cs="Times New Roman"/>
              </w:rPr>
              <w:t>探头</w:t>
            </w:r>
            <w:r w:rsidRPr="00933296">
              <w:rPr>
                <w:rFonts w:ascii="Times New Roman" w:hAnsi="Times New Roman" w:cs="Times New Roman"/>
              </w:rPr>
              <w:t>2</w:t>
            </w:r>
          </w:p>
        </w:tc>
        <w:tc>
          <w:tcPr>
            <w:tcW w:w="2540" w:type="dxa"/>
            <w:tcBorders>
              <w:top w:val="single" w:sz="4" w:space="0" w:color="auto"/>
              <w:left w:val="single" w:sz="4" w:space="0" w:color="auto"/>
              <w:bottom w:val="single" w:sz="4" w:space="0" w:color="auto"/>
              <w:right w:val="single" w:sz="4" w:space="0" w:color="auto"/>
            </w:tcBorders>
            <w:vAlign w:val="center"/>
          </w:tcPr>
          <w:p w14:paraId="15FD491A" w14:textId="77777777" w:rsidR="006E2D33" w:rsidRPr="00933296" w:rsidRDefault="006E2D33" w:rsidP="00F170E6">
            <w:pPr>
              <w:pStyle w:val="aff7"/>
              <w:jc w:val="center"/>
              <w:rPr>
                <w:rFonts w:ascii="Times New Roman" w:hAnsi="Times New Roman" w:cs="Times New Roman"/>
              </w:rPr>
            </w:pPr>
          </w:p>
        </w:tc>
      </w:tr>
      <w:tr w:rsidR="006E2D33" w:rsidRPr="00933296" w14:paraId="15F4C9EB" w14:textId="77777777" w:rsidTr="006E2D33">
        <w:trPr>
          <w:trHeight w:hRule="exact" w:val="340"/>
          <w:jc w:val="center"/>
        </w:trPr>
        <w:tc>
          <w:tcPr>
            <w:tcW w:w="2540" w:type="dxa"/>
            <w:vMerge/>
            <w:tcBorders>
              <w:left w:val="single" w:sz="4" w:space="0" w:color="auto"/>
              <w:right w:val="single" w:sz="4" w:space="0" w:color="auto"/>
            </w:tcBorders>
            <w:vAlign w:val="center"/>
          </w:tcPr>
          <w:p w14:paraId="53532FDD" w14:textId="77777777" w:rsidR="006E2D33" w:rsidRPr="00933296" w:rsidRDefault="006E2D33" w:rsidP="00F170E6">
            <w:pPr>
              <w:pStyle w:val="aff7"/>
              <w:jc w:val="center"/>
              <w:rPr>
                <w:rFonts w:ascii="Times New Roman" w:hAnsi="Times New Roman" w:cs="Times New Roman"/>
              </w:rPr>
            </w:pPr>
          </w:p>
        </w:tc>
        <w:tc>
          <w:tcPr>
            <w:tcW w:w="2540" w:type="dxa"/>
            <w:tcBorders>
              <w:top w:val="single" w:sz="4" w:space="0" w:color="auto"/>
              <w:left w:val="single" w:sz="4" w:space="0" w:color="auto"/>
              <w:bottom w:val="single" w:sz="4" w:space="0" w:color="auto"/>
              <w:right w:val="single" w:sz="4" w:space="0" w:color="auto"/>
            </w:tcBorders>
            <w:vAlign w:val="center"/>
          </w:tcPr>
          <w:p w14:paraId="39600D99" w14:textId="7C221F3F" w:rsidR="006E2D33" w:rsidRPr="00933296" w:rsidRDefault="006E2D33" w:rsidP="00F170E6">
            <w:pPr>
              <w:pStyle w:val="aff7"/>
              <w:jc w:val="center"/>
              <w:rPr>
                <w:rFonts w:ascii="Times New Roman" w:hAnsi="Times New Roman" w:cs="Times New Roman"/>
              </w:rPr>
            </w:pPr>
            <w:r w:rsidRPr="00933296">
              <w:rPr>
                <w:rFonts w:ascii="Times New Roman" w:hAnsi="Times New Roman" w:cs="Times New Roman"/>
              </w:rPr>
              <w:sym w:font="Symbol" w:char="F0BC"/>
            </w:r>
          </w:p>
        </w:tc>
        <w:tc>
          <w:tcPr>
            <w:tcW w:w="2540" w:type="dxa"/>
            <w:tcBorders>
              <w:top w:val="single" w:sz="4" w:space="0" w:color="auto"/>
              <w:left w:val="single" w:sz="4" w:space="0" w:color="auto"/>
              <w:bottom w:val="single" w:sz="4" w:space="0" w:color="auto"/>
              <w:right w:val="single" w:sz="4" w:space="0" w:color="auto"/>
            </w:tcBorders>
            <w:vAlign w:val="center"/>
          </w:tcPr>
          <w:p w14:paraId="34F67808" w14:textId="77777777" w:rsidR="006E2D33" w:rsidRPr="00933296" w:rsidRDefault="006E2D33" w:rsidP="00F170E6">
            <w:pPr>
              <w:pStyle w:val="aff7"/>
              <w:jc w:val="center"/>
              <w:rPr>
                <w:rFonts w:ascii="Times New Roman" w:hAnsi="Times New Roman" w:cs="Times New Roman"/>
              </w:rPr>
            </w:pPr>
          </w:p>
        </w:tc>
      </w:tr>
      <w:tr w:rsidR="006E2D33" w:rsidRPr="00933296" w14:paraId="758F3A3E" w14:textId="77777777" w:rsidTr="006E2D33">
        <w:trPr>
          <w:trHeight w:hRule="exact" w:val="340"/>
          <w:jc w:val="center"/>
        </w:trPr>
        <w:tc>
          <w:tcPr>
            <w:tcW w:w="2540" w:type="dxa"/>
            <w:vMerge/>
            <w:tcBorders>
              <w:left w:val="single" w:sz="4" w:space="0" w:color="auto"/>
              <w:bottom w:val="single" w:sz="4" w:space="0" w:color="auto"/>
              <w:right w:val="single" w:sz="4" w:space="0" w:color="auto"/>
            </w:tcBorders>
            <w:vAlign w:val="center"/>
          </w:tcPr>
          <w:p w14:paraId="6AF30713" w14:textId="77777777" w:rsidR="006E2D33" w:rsidRPr="00933296" w:rsidRDefault="006E2D33" w:rsidP="00F170E6">
            <w:pPr>
              <w:pStyle w:val="aff7"/>
              <w:jc w:val="center"/>
              <w:rPr>
                <w:rFonts w:ascii="Times New Roman" w:hAnsi="Times New Roman" w:cs="Times New Roman"/>
              </w:rPr>
            </w:pPr>
          </w:p>
        </w:tc>
        <w:tc>
          <w:tcPr>
            <w:tcW w:w="2540" w:type="dxa"/>
            <w:tcBorders>
              <w:top w:val="single" w:sz="4" w:space="0" w:color="auto"/>
              <w:left w:val="single" w:sz="4" w:space="0" w:color="auto"/>
              <w:bottom w:val="single" w:sz="4" w:space="0" w:color="auto"/>
              <w:right w:val="single" w:sz="4" w:space="0" w:color="auto"/>
            </w:tcBorders>
            <w:vAlign w:val="center"/>
          </w:tcPr>
          <w:p w14:paraId="0863416B" w14:textId="0E29796F" w:rsidR="006E2D33" w:rsidRPr="00933296" w:rsidRDefault="006E2D33" w:rsidP="00F170E6">
            <w:pPr>
              <w:pStyle w:val="aff7"/>
              <w:jc w:val="center"/>
              <w:rPr>
                <w:rFonts w:ascii="Times New Roman" w:hAnsi="Times New Roman" w:cs="Times New Roman"/>
              </w:rPr>
            </w:pPr>
            <w:r w:rsidRPr="00933296">
              <w:rPr>
                <w:rFonts w:ascii="Times New Roman" w:hAnsi="Times New Roman" w:cs="Times New Roman"/>
              </w:rPr>
              <w:t>探头</w:t>
            </w:r>
            <w:r w:rsidRPr="00933296">
              <w:rPr>
                <w:rFonts w:ascii="Times New Roman" w:hAnsi="Times New Roman" w:cs="Times New Roman"/>
              </w:rPr>
              <w:t>N</w:t>
            </w:r>
          </w:p>
        </w:tc>
        <w:tc>
          <w:tcPr>
            <w:tcW w:w="2540" w:type="dxa"/>
            <w:tcBorders>
              <w:top w:val="single" w:sz="4" w:space="0" w:color="auto"/>
              <w:left w:val="single" w:sz="4" w:space="0" w:color="auto"/>
              <w:bottom w:val="single" w:sz="4" w:space="0" w:color="auto"/>
              <w:right w:val="single" w:sz="4" w:space="0" w:color="auto"/>
            </w:tcBorders>
            <w:vAlign w:val="center"/>
          </w:tcPr>
          <w:p w14:paraId="62D14D5B" w14:textId="77777777" w:rsidR="006E2D33" w:rsidRPr="00933296" w:rsidRDefault="006E2D33" w:rsidP="00F170E6">
            <w:pPr>
              <w:pStyle w:val="aff7"/>
              <w:jc w:val="center"/>
              <w:rPr>
                <w:rFonts w:ascii="Times New Roman" w:hAnsi="Times New Roman" w:cs="Times New Roman"/>
              </w:rPr>
            </w:pPr>
          </w:p>
        </w:tc>
      </w:tr>
    </w:tbl>
    <w:p w14:paraId="3B5AE56C" w14:textId="0BE24C85" w:rsidR="004907C3" w:rsidRPr="00933296" w:rsidRDefault="004907C3" w:rsidP="006E2D33">
      <w:pPr>
        <w:pStyle w:val="aff8"/>
        <w:spacing w:beforeLines="100" w:before="312" w:afterLines="50" w:after="156"/>
        <w:rPr>
          <w:rFonts w:ascii="Times New Roman"/>
          <w:szCs w:val="21"/>
        </w:rPr>
      </w:pPr>
      <w:r w:rsidRPr="00933296">
        <w:rPr>
          <w:rFonts w:ascii="Times New Roman"/>
          <w:szCs w:val="21"/>
        </w:rPr>
        <w:t>表</w:t>
      </w:r>
      <w:r w:rsidRPr="00933296">
        <w:rPr>
          <w:rFonts w:ascii="Times New Roman"/>
          <w:szCs w:val="21"/>
        </w:rPr>
        <w:t>B.5</w:t>
      </w:r>
      <w:r w:rsidRPr="00933296">
        <w:rPr>
          <w:rFonts w:ascii="Times New Roman"/>
          <w:szCs w:val="21"/>
        </w:rPr>
        <w:t>状态时钟最高速率</w:t>
      </w:r>
      <w:r w:rsidR="00D55E51" w:rsidRPr="00933296">
        <w:rPr>
          <w:rFonts w:ascii="Times New Roman"/>
          <w:szCs w:val="21"/>
        </w:rPr>
        <w:t>功能检查</w:t>
      </w:r>
    </w:p>
    <w:tbl>
      <w:tblPr>
        <w:tblW w:w="76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40"/>
        <w:gridCol w:w="2540"/>
        <w:gridCol w:w="2540"/>
      </w:tblGrid>
      <w:tr w:rsidR="006E2D33" w:rsidRPr="00933296" w14:paraId="77268955" w14:textId="77777777" w:rsidTr="006E2D33">
        <w:trPr>
          <w:cantSplit/>
          <w:trHeight w:hRule="exact" w:val="340"/>
          <w:jc w:val="center"/>
        </w:trPr>
        <w:tc>
          <w:tcPr>
            <w:tcW w:w="1904" w:type="dxa"/>
            <w:vAlign w:val="center"/>
          </w:tcPr>
          <w:p w14:paraId="29202F23" w14:textId="77777777" w:rsidR="006E2D33" w:rsidRPr="00933296" w:rsidRDefault="006E2D33" w:rsidP="00F170E6">
            <w:pPr>
              <w:pStyle w:val="aff7"/>
              <w:jc w:val="center"/>
              <w:rPr>
                <w:rFonts w:ascii="Times New Roman" w:hAnsi="Times New Roman" w:cs="Times New Roman"/>
              </w:rPr>
            </w:pPr>
            <w:r w:rsidRPr="00933296">
              <w:rPr>
                <w:rFonts w:ascii="Times New Roman" w:hAnsi="Times New Roman" w:cs="Times New Roman"/>
              </w:rPr>
              <w:t>状态时钟最高速率</w:t>
            </w:r>
          </w:p>
        </w:tc>
        <w:tc>
          <w:tcPr>
            <w:tcW w:w="1904" w:type="dxa"/>
            <w:vAlign w:val="center"/>
          </w:tcPr>
          <w:p w14:paraId="52BD0F74" w14:textId="77777777" w:rsidR="006E2D33" w:rsidRPr="00933296" w:rsidRDefault="006E2D33" w:rsidP="00F170E6">
            <w:pPr>
              <w:pStyle w:val="aff7"/>
              <w:jc w:val="center"/>
              <w:rPr>
                <w:rFonts w:ascii="Times New Roman" w:hAnsi="Times New Roman" w:cs="Times New Roman"/>
              </w:rPr>
            </w:pPr>
            <w:r w:rsidRPr="00933296">
              <w:rPr>
                <w:rFonts w:ascii="Times New Roman" w:hAnsi="Times New Roman" w:cs="Times New Roman"/>
              </w:rPr>
              <w:t>数据建立</w:t>
            </w:r>
            <w:r w:rsidRPr="00933296">
              <w:rPr>
                <w:rFonts w:ascii="Times New Roman" w:hAnsi="Times New Roman" w:cs="Times New Roman"/>
              </w:rPr>
              <w:t>/</w:t>
            </w:r>
            <w:r w:rsidRPr="00933296">
              <w:rPr>
                <w:rFonts w:ascii="Times New Roman" w:hAnsi="Times New Roman" w:cs="Times New Roman"/>
              </w:rPr>
              <w:t>保持时间窗口</w:t>
            </w:r>
          </w:p>
        </w:tc>
        <w:tc>
          <w:tcPr>
            <w:tcW w:w="1904" w:type="dxa"/>
            <w:vAlign w:val="center"/>
          </w:tcPr>
          <w:p w14:paraId="3A06C8C1" w14:textId="036099E4" w:rsidR="006E2D33" w:rsidRPr="00933296" w:rsidRDefault="006E2D33" w:rsidP="00F170E6">
            <w:pPr>
              <w:pStyle w:val="aff7"/>
              <w:jc w:val="center"/>
              <w:rPr>
                <w:rFonts w:ascii="Times New Roman" w:hAnsi="Times New Roman" w:cs="Times New Roman"/>
              </w:rPr>
            </w:pPr>
            <w:r w:rsidRPr="00933296">
              <w:rPr>
                <w:rFonts w:ascii="Times New Roman" w:hAnsi="Times New Roman" w:cs="Times New Roman"/>
              </w:rPr>
              <w:t>检查结果</w:t>
            </w:r>
          </w:p>
        </w:tc>
      </w:tr>
      <w:tr w:rsidR="006E2D33" w:rsidRPr="00933296" w14:paraId="3A121A5C" w14:textId="77777777" w:rsidTr="006E2D33">
        <w:trPr>
          <w:cantSplit/>
          <w:trHeight w:hRule="exact" w:val="340"/>
          <w:jc w:val="center"/>
        </w:trPr>
        <w:tc>
          <w:tcPr>
            <w:tcW w:w="1904" w:type="dxa"/>
            <w:vMerge w:val="restart"/>
            <w:vAlign w:val="center"/>
          </w:tcPr>
          <w:p w14:paraId="1C6F8442" w14:textId="77777777" w:rsidR="006E2D33" w:rsidRPr="00933296" w:rsidRDefault="006E2D33" w:rsidP="00F170E6">
            <w:pPr>
              <w:pStyle w:val="aff7"/>
              <w:jc w:val="center"/>
              <w:rPr>
                <w:rFonts w:ascii="Times New Roman" w:hAnsi="Times New Roman" w:cs="Times New Roman"/>
              </w:rPr>
            </w:pPr>
          </w:p>
        </w:tc>
        <w:tc>
          <w:tcPr>
            <w:tcW w:w="1904" w:type="dxa"/>
            <w:vAlign w:val="center"/>
          </w:tcPr>
          <w:p w14:paraId="7D318D8C" w14:textId="77777777" w:rsidR="006E2D33" w:rsidRPr="00933296" w:rsidRDefault="006E2D33" w:rsidP="00F170E6">
            <w:pPr>
              <w:pStyle w:val="aff7"/>
              <w:jc w:val="center"/>
              <w:rPr>
                <w:rFonts w:ascii="Times New Roman" w:hAnsi="Times New Roman" w:cs="Times New Roman"/>
              </w:rPr>
            </w:pPr>
            <w:r w:rsidRPr="00933296">
              <w:rPr>
                <w:rFonts w:ascii="Times New Roman" w:hAnsi="Times New Roman" w:cs="Times New Roman"/>
              </w:rPr>
              <w:t xml:space="preserve">0ns / </w:t>
            </w:r>
            <w:r w:rsidRPr="00933296">
              <w:rPr>
                <w:rFonts w:ascii="Times New Roman" w:hAnsi="Times New Roman" w:cs="Times New Roman"/>
                <w:i/>
              </w:rPr>
              <w:t>T</w:t>
            </w:r>
            <w:r w:rsidRPr="00933296">
              <w:rPr>
                <w:rFonts w:ascii="Times New Roman" w:hAnsi="Times New Roman" w:cs="Times New Roman"/>
                <w:vertAlign w:val="subscript"/>
              </w:rPr>
              <w:t>1</w:t>
            </w:r>
          </w:p>
        </w:tc>
        <w:tc>
          <w:tcPr>
            <w:tcW w:w="1904" w:type="dxa"/>
            <w:vAlign w:val="center"/>
          </w:tcPr>
          <w:p w14:paraId="71102F30" w14:textId="77777777" w:rsidR="006E2D33" w:rsidRPr="00933296" w:rsidRDefault="006E2D33" w:rsidP="00F170E6">
            <w:pPr>
              <w:pStyle w:val="aff7"/>
              <w:jc w:val="center"/>
              <w:rPr>
                <w:rFonts w:ascii="Times New Roman" w:hAnsi="Times New Roman" w:cs="Times New Roman"/>
              </w:rPr>
            </w:pPr>
          </w:p>
        </w:tc>
      </w:tr>
      <w:tr w:rsidR="006E2D33" w:rsidRPr="00933296" w14:paraId="67EA3DEE" w14:textId="77777777" w:rsidTr="006E2D33">
        <w:trPr>
          <w:cantSplit/>
          <w:trHeight w:hRule="exact" w:val="340"/>
          <w:jc w:val="center"/>
        </w:trPr>
        <w:tc>
          <w:tcPr>
            <w:tcW w:w="1904" w:type="dxa"/>
            <w:vMerge/>
            <w:vAlign w:val="center"/>
          </w:tcPr>
          <w:p w14:paraId="638A1662" w14:textId="77777777" w:rsidR="006E2D33" w:rsidRPr="00933296" w:rsidRDefault="006E2D33" w:rsidP="00F170E6">
            <w:pPr>
              <w:pStyle w:val="aff7"/>
              <w:jc w:val="center"/>
              <w:rPr>
                <w:rFonts w:ascii="Times New Roman" w:hAnsi="Times New Roman" w:cs="Times New Roman"/>
              </w:rPr>
            </w:pPr>
          </w:p>
        </w:tc>
        <w:tc>
          <w:tcPr>
            <w:tcW w:w="1904" w:type="dxa"/>
            <w:vAlign w:val="center"/>
          </w:tcPr>
          <w:p w14:paraId="43899B12" w14:textId="77777777" w:rsidR="006E2D33" w:rsidRPr="00933296" w:rsidRDefault="006E2D33" w:rsidP="00F170E6">
            <w:pPr>
              <w:pStyle w:val="aff7"/>
              <w:jc w:val="center"/>
              <w:rPr>
                <w:rFonts w:ascii="Times New Roman" w:hAnsi="Times New Roman" w:cs="Times New Roman"/>
              </w:rPr>
            </w:pPr>
            <w:r w:rsidRPr="00933296">
              <w:rPr>
                <w:rFonts w:ascii="Times New Roman" w:hAnsi="Times New Roman" w:cs="Times New Roman"/>
                <w:i/>
              </w:rPr>
              <w:t>T</w:t>
            </w:r>
            <w:r w:rsidRPr="00933296">
              <w:rPr>
                <w:rFonts w:ascii="Times New Roman" w:hAnsi="Times New Roman" w:cs="Times New Roman"/>
                <w:vertAlign w:val="subscript"/>
              </w:rPr>
              <w:t>1</w:t>
            </w:r>
            <w:r w:rsidRPr="00933296">
              <w:rPr>
                <w:rFonts w:ascii="Times New Roman" w:hAnsi="Times New Roman" w:cs="Times New Roman"/>
              </w:rPr>
              <w:t xml:space="preserve"> / 0ns</w:t>
            </w:r>
          </w:p>
        </w:tc>
        <w:tc>
          <w:tcPr>
            <w:tcW w:w="1904" w:type="dxa"/>
            <w:tcBorders>
              <w:top w:val="single" w:sz="4" w:space="0" w:color="auto"/>
              <w:left w:val="single" w:sz="4" w:space="0" w:color="auto"/>
              <w:right w:val="single" w:sz="4" w:space="0" w:color="auto"/>
            </w:tcBorders>
            <w:vAlign w:val="center"/>
          </w:tcPr>
          <w:p w14:paraId="110EE9D8" w14:textId="77777777" w:rsidR="006E2D33" w:rsidRPr="00933296" w:rsidRDefault="006E2D33" w:rsidP="00F170E6">
            <w:pPr>
              <w:pStyle w:val="aff7"/>
              <w:jc w:val="center"/>
              <w:rPr>
                <w:rFonts w:ascii="Times New Roman" w:hAnsi="Times New Roman" w:cs="Times New Roman"/>
              </w:rPr>
            </w:pPr>
          </w:p>
        </w:tc>
      </w:tr>
    </w:tbl>
    <w:p w14:paraId="68246074" w14:textId="77777777" w:rsidR="006E2D33" w:rsidRPr="00933296" w:rsidRDefault="006E2D33" w:rsidP="004907C3">
      <w:pPr>
        <w:pStyle w:val="aff8"/>
        <w:spacing w:beforeLines="50" w:before="156" w:afterLines="50" w:after="156"/>
        <w:rPr>
          <w:rFonts w:ascii="Times New Roman"/>
          <w:szCs w:val="21"/>
        </w:rPr>
      </w:pPr>
    </w:p>
    <w:p w14:paraId="2056C3A1" w14:textId="039E3255" w:rsidR="004907C3" w:rsidRPr="00933296" w:rsidRDefault="004907C3" w:rsidP="004907C3">
      <w:pPr>
        <w:pStyle w:val="aff8"/>
        <w:spacing w:beforeLines="50" w:before="156" w:afterLines="50" w:after="156"/>
        <w:rPr>
          <w:rFonts w:ascii="Times New Roman"/>
          <w:szCs w:val="21"/>
        </w:rPr>
      </w:pPr>
      <w:r w:rsidRPr="00933296">
        <w:rPr>
          <w:rFonts w:ascii="Times New Roman"/>
          <w:szCs w:val="21"/>
        </w:rPr>
        <w:lastRenderedPageBreak/>
        <w:t>表</w:t>
      </w:r>
      <w:r w:rsidRPr="00933296">
        <w:rPr>
          <w:rFonts w:ascii="Times New Roman"/>
          <w:szCs w:val="21"/>
        </w:rPr>
        <w:t>B.6</w:t>
      </w:r>
      <w:r w:rsidRPr="00933296">
        <w:rPr>
          <w:rFonts w:ascii="Times New Roman"/>
          <w:szCs w:val="21"/>
        </w:rPr>
        <w:t>状态时钟最小脉冲宽度</w:t>
      </w:r>
      <w:r w:rsidR="00D55E51" w:rsidRPr="00933296">
        <w:rPr>
          <w:rFonts w:ascii="Times New Roman"/>
          <w:szCs w:val="21"/>
        </w:rPr>
        <w:t>功能检查</w:t>
      </w:r>
    </w:p>
    <w:tbl>
      <w:tblPr>
        <w:tblW w:w="76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4"/>
        <w:gridCol w:w="1906"/>
        <w:gridCol w:w="1904"/>
        <w:gridCol w:w="1906"/>
      </w:tblGrid>
      <w:tr w:rsidR="006E2D33" w:rsidRPr="00933296" w14:paraId="6C4412A9" w14:textId="77777777" w:rsidTr="006E2D33">
        <w:trPr>
          <w:cantSplit/>
          <w:trHeight w:hRule="exact" w:val="639"/>
          <w:jc w:val="center"/>
        </w:trPr>
        <w:tc>
          <w:tcPr>
            <w:tcW w:w="1904" w:type="dxa"/>
            <w:vAlign w:val="center"/>
          </w:tcPr>
          <w:p w14:paraId="3B9BCE1B" w14:textId="77777777" w:rsidR="006E2D33" w:rsidRPr="00933296" w:rsidRDefault="006E2D33" w:rsidP="00F170E6">
            <w:pPr>
              <w:pStyle w:val="aff7"/>
              <w:jc w:val="center"/>
              <w:rPr>
                <w:rFonts w:ascii="Times New Roman" w:hAnsi="Times New Roman" w:cs="Times New Roman"/>
              </w:rPr>
            </w:pPr>
            <w:r w:rsidRPr="00933296">
              <w:rPr>
                <w:rFonts w:ascii="Times New Roman" w:hAnsi="Times New Roman" w:cs="Times New Roman"/>
              </w:rPr>
              <w:t>状态时钟最小脉冲宽度</w:t>
            </w:r>
          </w:p>
        </w:tc>
        <w:tc>
          <w:tcPr>
            <w:tcW w:w="1906" w:type="dxa"/>
            <w:vAlign w:val="center"/>
          </w:tcPr>
          <w:p w14:paraId="633EBABF" w14:textId="45BCD0F2" w:rsidR="006E2D33" w:rsidRPr="00933296" w:rsidRDefault="006E2D33" w:rsidP="00F170E6">
            <w:pPr>
              <w:pStyle w:val="aff7"/>
              <w:jc w:val="center"/>
              <w:rPr>
                <w:rFonts w:ascii="Times New Roman" w:hAnsi="Times New Roman" w:cs="Times New Roman"/>
              </w:rPr>
            </w:pPr>
            <w:r w:rsidRPr="00933296">
              <w:rPr>
                <w:rFonts w:ascii="Times New Roman" w:hAnsi="Times New Roman" w:cs="Times New Roman"/>
              </w:rPr>
              <w:t>探头</w:t>
            </w:r>
            <w:r w:rsidRPr="00933296">
              <w:rPr>
                <w:rFonts w:ascii="Times New Roman" w:hAnsi="Times New Roman" w:cs="Times New Roman"/>
              </w:rPr>
              <w:t>/</w:t>
            </w:r>
            <w:r w:rsidRPr="00933296">
              <w:rPr>
                <w:rFonts w:ascii="Times New Roman" w:hAnsi="Times New Roman" w:cs="Times New Roman"/>
              </w:rPr>
              <w:t>时钟</w:t>
            </w:r>
          </w:p>
        </w:tc>
        <w:tc>
          <w:tcPr>
            <w:tcW w:w="1904" w:type="dxa"/>
            <w:vAlign w:val="center"/>
          </w:tcPr>
          <w:p w14:paraId="788F2286" w14:textId="77777777" w:rsidR="006E2D33" w:rsidRPr="00933296" w:rsidRDefault="006E2D33" w:rsidP="00F170E6">
            <w:pPr>
              <w:pStyle w:val="aff7"/>
              <w:jc w:val="center"/>
              <w:rPr>
                <w:rFonts w:ascii="Times New Roman" w:hAnsi="Times New Roman" w:cs="Times New Roman"/>
              </w:rPr>
            </w:pPr>
            <w:r w:rsidRPr="00933296">
              <w:rPr>
                <w:rFonts w:ascii="Times New Roman" w:hAnsi="Times New Roman" w:cs="Times New Roman"/>
              </w:rPr>
              <w:t>数据建立</w:t>
            </w:r>
            <w:r w:rsidRPr="00933296">
              <w:rPr>
                <w:rFonts w:ascii="Times New Roman" w:hAnsi="Times New Roman" w:cs="Times New Roman"/>
              </w:rPr>
              <w:t>/</w:t>
            </w:r>
            <w:r w:rsidRPr="00933296">
              <w:rPr>
                <w:rFonts w:ascii="Times New Roman" w:hAnsi="Times New Roman" w:cs="Times New Roman"/>
              </w:rPr>
              <w:t>保持时间窗口</w:t>
            </w:r>
          </w:p>
        </w:tc>
        <w:tc>
          <w:tcPr>
            <w:tcW w:w="1906" w:type="dxa"/>
            <w:vAlign w:val="center"/>
          </w:tcPr>
          <w:p w14:paraId="262C7986" w14:textId="5F15F6FC" w:rsidR="006E2D33" w:rsidRPr="00933296" w:rsidRDefault="006E2D33" w:rsidP="00F170E6">
            <w:pPr>
              <w:pStyle w:val="aff7"/>
              <w:jc w:val="center"/>
              <w:rPr>
                <w:rFonts w:ascii="Times New Roman" w:hAnsi="Times New Roman" w:cs="Times New Roman"/>
              </w:rPr>
            </w:pPr>
            <w:r w:rsidRPr="00933296">
              <w:rPr>
                <w:rFonts w:ascii="Times New Roman" w:hAnsi="Times New Roman" w:cs="Times New Roman"/>
              </w:rPr>
              <w:t>检查结果</w:t>
            </w:r>
          </w:p>
        </w:tc>
      </w:tr>
      <w:tr w:rsidR="006E2D33" w:rsidRPr="00933296" w14:paraId="2D552C24" w14:textId="77777777" w:rsidTr="006E2D33">
        <w:trPr>
          <w:cantSplit/>
          <w:trHeight w:hRule="exact" w:val="340"/>
          <w:jc w:val="center"/>
        </w:trPr>
        <w:tc>
          <w:tcPr>
            <w:tcW w:w="1904" w:type="dxa"/>
            <w:vMerge w:val="restart"/>
            <w:vAlign w:val="center"/>
          </w:tcPr>
          <w:p w14:paraId="0A8CDCB4" w14:textId="77777777" w:rsidR="006E2D33" w:rsidRPr="00933296" w:rsidRDefault="006E2D33" w:rsidP="00F170E6">
            <w:pPr>
              <w:pStyle w:val="aff7"/>
              <w:jc w:val="center"/>
              <w:rPr>
                <w:rFonts w:ascii="Times New Roman" w:hAnsi="Times New Roman" w:cs="Times New Roman"/>
              </w:rPr>
            </w:pPr>
          </w:p>
        </w:tc>
        <w:tc>
          <w:tcPr>
            <w:tcW w:w="1906" w:type="dxa"/>
            <w:vMerge w:val="restart"/>
            <w:vAlign w:val="center"/>
          </w:tcPr>
          <w:p w14:paraId="58FB89E1" w14:textId="1C697EEF" w:rsidR="006E2D33" w:rsidRPr="00933296" w:rsidRDefault="006E2D33" w:rsidP="00F170E6">
            <w:pPr>
              <w:pStyle w:val="aff7"/>
              <w:jc w:val="center"/>
              <w:rPr>
                <w:rFonts w:ascii="Times New Roman" w:hAnsi="Times New Roman" w:cs="Times New Roman"/>
              </w:rPr>
            </w:pPr>
            <w:r w:rsidRPr="00933296">
              <w:rPr>
                <w:rFonts w:ascii="Times New Roman" w:hAnsi="Times New Roman" w:cs="Times New Roman"/>
              </w:rPr>
              <w:t>探头</w:t>
            </w:r>
            <w:r w:rsidRPr="00933296">
              <w:rPr>
                <w:rFonts w:ascii="Times New Roman" w:hAnsi="Times New Roman" w:cs="Times New Roman"/>
              </w:rPr>
              <w:t>1/</w:t>
            </w:r>
            <w:r w:rsidRPr="00933296">
              <w:rPr>
                <w:rFonts w:ascii="Times New Roman" w:hAnsi="Times New Roman" w:cs="Times New Roman"/>
              </w:rPr>
              <w:t>时钟</w:t>
            </w:r>
            <w:r w:rsidRPr="00933296">
              <w:rPr>
                <w:rFonts w:ascii="Times New Roman" w:hAnsi="Times New Roman" w:cs="Times New Roman"/>
              </w:rPr>
              <w:t>1</w:t>
            </w:r>
          </w:p>
        </w:tc>
        <w:tc>
          <w:tcPr>
            <w:tcW w:w="1904" w:type="dxa"/>
            <w:vAlign w:val="center"/>
          </w:tcPr>
          <w:p w14:paraId="44E5682F" w14:textId="77777777" w:rsidR="006E2D33" w:rsidRPr="00933296" w:rsidRDefault="006E2D33" w:rsidP="00F170E6">
            <w:pPr>
              <w:pStyle w:val="aff7"/>
              <w:jc w:val="center"/>
              <w:rPr>
                <w:rFonts w:ascii="Times New Roman" w:hAnsi="Times New Roman" w:cs="Times New Roman"/>
              </w:rPr>
            </w:pPr>
            <w:r w:rsidRPr="00933296">
              <w:rPr>
                <w:rFonts w:ascii="Times New Roman" w:hAnsi="Times New Roman" w:cs="Times New Roman"/>
              </w:rPr>
              <w:t xml:space="preserve">0ns / </w:t>
            </w:r>
            <w:r w:rsidRPr="00933296">
              <w:rPr>
                <w:rFonts w:ascii="Times New Roman" w:hAnsi="Times New Roman" w:cs="Times New Roman"/>
                <w:i/>
              </w:rPr>
              <w:t>T</w:t>
            </w:r>
            <w:r w:rsidRPr="00933296">
              <w:rPr>
                <w:rFonts w:ascii="Times New Roman" w:hAnsi="Times New Roman" w:cs="Times New Roman"/>
                <w:vertAlign w:val="subscript"/>
              </w:rPr>
              <w:t>2</w:t>
            </w:r>
          </w:p>
        </w:tc>
        <w:tc>
          <w:tcPr>
            <w:tcW w:w="1906" w:type="dxa"/>
            <w:vAlign w:val="center"/>
          </w:tcPr>
          <w:p w14:paraId="2FDABF0C" w14:textId="77777777" w:rsidR="006E2D33" w:rsidRPr="00933296" w:rsidRDefault="006E2D33" w:rsidP="00F170E6">
            <w:pPr>
              <w:pStyle w:val="aff7"/>
              <w:jc w:val="center"/>
              <w:rPr>
                <w:rFonts w:ascii="Times New Roman" w:hAnsi="Times New Roman" w:cs="Times New Roman"/>
              </w:rPr>
            </w:pPr>
          </w:p>
        </w:tc>
      </w:tr>
      <w:tr w:rsidR="006E2D33" w:rsidRPr="00933296" w14:paraId="3A4EDB76" w14:textId="77777777" w:rsidTr="006E2D33">
        <w:trPr>
          <w:cantSplit/>
          <w:trHeight w:hRule="exact" w:val="340"/>
          <w:jc w:val="center"/>
        </w:trPr>
        <w:tc>
          <w:tcPr>
            <w:tcW w:w="1904" w:type="dxa"/>
            <w:vMerge/>
            <w:vAlign w:val="center"/>
          </w:tcPr>
          <w:p w14:paraId="378B3D51" w14:textId="77777777" w:rsidR="006E2D33" w:rsidRPr="00933296" w:rsidRDefault="006E2D33" w:rsidP="00F170E6">
            <w:pPr>
              <w:pStyle w:val="aff7"/>
              <w:jc w:val="center"/>
              <w:rPr>
                <w:rFonts w:ascii="Times New Roman" w:hAnsi="Times New Roman" w:cs="Times New Roman"/>
              </w:rPr>
            </w:pPr>
          </w:p>
        </w:tc>
        <w:tc>
          <w:tcPr>
            <w:tcW w:w="1906" w:type="dxa"/>
            <w:vMerge/>
            <w:vAlign w:val="center"/>
          </w:tcPr>
          <w:p w14:paraId="73BC16E7" w14:textId="77777777" w:rsidR="006E2D33" w:rsidRPr="00933296" w:rsidRDefault="006E2D33" w:rsidP="00F170E6">
            <w:pPr>
              <w:pStyle w:val="aff7"/>
              <w:jc w:val="center"/>
              <w:rPr>
                <w:rFonts w:ascii="Times New Roman" w:hAnsi="Times New Roman" w:cs="Times New Roman"/>
              </w:rPr>
            </w:pPr>
          </w:p>
        </w:tc>
        <w:tc>
          <w:tcPr>
            <w:tcW w:w="1904" w:type="dxa"/>
            <w:vAlign w:val="center"/>
          </w:tcPr>
          <w:p w14:paraId="11C78AE4" w14:textId="77777777" w:rsidR="006E2D33" w:rsidRPr="00933296" w:rsidRDefault="006E2D33" w:rsidP="00F170E6">
            <w:pPr>
              <w:pStyle w:val="aff7"/>
              <w:jc w:val="center"/>
              <w:rPr>
                <w:rFonts w:ascii="Times New Roman" w:hAnsi="Times New Roman" w:cs="Times New Roman"/>
              </w:rPr>
            </w:pPr>
            <w:r w:rsidRPr="00933296">
              <w:rPr>
                <w:rFonts w:ascii="Times New Roman" w:hAnsi="Times New Roman" w:cs="Times New Roman"/>
                <w:i/>
              </w:rPr>
              <w:t>T</w:t>
            </w:r>
            <w:r w:rsidRPr="00933296">
              <w:rPr>
                <w:rFonts w:ascii="Times New Roman" w:hAnsi="Times New Roman" w:cs="Times New Roman"/>
                <w:vertAlign w:val="subscript"/>
              </w:rPr>
              <w:t xml:space="preserve">2 </w:t>
            </w:r>
            <w:r w:rsidRPr="00933296">
              <w:rPr>
                <w:rFonts w:ascii="Times New Roman" w:hAnsi="Times New Roman" w:cs="Times New Roman"/>
              </w:rPr>
              <w:t>/ 0ns</w:t>
            </w:r>
          </w:p>
        </w:tc>
        <w:tc>
          <w:tcPr>
            <w:tcW w:w="1906" w:type="dxa"/>
            <w:tcBorders>
              <w:top w:val="single" w:sz="4" w:space="0" w:color="auto"/>
              <w:left w:val="single" w:sz="4" w:space="0" w:color="auto"/>
              <w:bottom w:val="single" w:sz="4" w:space="0" w:color="auto"/>
              <w:right w:val="single" w:sz="4" w:space="0" w:color="auto"/>
            </w:tcBorders>
            <w:vAlign w:val="center"/>
          </w:tcPr>
          <w:p w14:paraId="2F2800C1" w14:textId="77777777" w:rsidR="006E2D33" w:rsidRPr="00933296" w:rsidRDefault="006E2D33" w:rsidP="00F170E6">
            <w:pPr>
              <w:pStyle w:val="aff7"/>
              <w:jc w:val="center"/>
              <w:rPr>
                <w:rFonts w:ascii="Times New Roman" w:hAnsi="Times New Roman" w:cs="Times New Roman"/>
              </w:rPr>
            </w:pPr>
          </w:p>
        </w:tc>
      </w:tr>
      <w:tr w:rsidR="006E2D33" w:rsidRPr="00933296" w14:paraId="790C788A" w14:textId="77777777" w:rsidTr="006E2D33">
        <w:trPr>
          <w:cantSplit/>
          <w:trHeight w:hRule="exact" w:val="340"/>
          <w:jc w:val="center"/>
        </w:trPr>
        <w:tc>
          <w:tcPr>
            <w:tcW w:w="1904" w:type="dxa"/>
            <w:vMerge/>
            <w:vAlign w:val="center"/>
          </w:tcPr>
          <w:p w14:paraId="7E460E56" w14:textId="77777777" w:rsidR="006E2D33" w:rsidRPr="00933296" w:rsidRDefault="006E2D33" w:rsidP="00F170E6">
            <w:pPr>
              <w:pStyle w:val="aff7"/>
              <w:jc w:val="center"/>
              <w:rPr>
                <w:rFonts w:ascii="Times New Roman" w:hAnsi="Times New Roman" w:cs="Times New Roman"/>
              </w:rPr>
            </w:pPr>
          </w:p>
        </w:tc>
        <w:tc>
          <w:tcPr>
            <w:tcW w:w="1906" w:type="dxa"/>
            <w:vMerge w:val="restart"/>
            <w:vAlign w:val="center"/>
          </w:tcPr>
          <w:p w14:paraId="60A0FC97" w14:textId="66858B77" w:rsidR="006E2D33" w:rsidRPr="00933296" w:rsidRDefault="006E2D33" w:rsidP="00F170E6">
            <w:pPr>
              <w:pStyle w:val="aff7"/>
              <w:jc w:val="center"/>
              <w:rPr>
                <w:rFonts w:ascii="Times New Roman" w:hAnsi="Times New Roman" w:cs="Times New Roman"/>
              </w:rPr>
            </w:pPr>
            <w:r w:rsidRPr="00933296">
              <w:rPr>
                <w:rFonts w:ascii="Times New Roman" w:hAnsi="Times New Roman" w:cs="Times New Roman"/>
              </w:rPr>
              <w:t>探头</w:t>
            </w:r>
            <w:r w:rsidRPr="00933296">
              <w:rPr>
                <w:rFonts w:ascii="Times New Roman" w:hAnsi="Times New Roman" w:cs="Times New Roman"/>
              </w:rPr>
              <w:t>2/</w:t>
            </w:r>
            <w:r w:rsidRPr="00933296">
              <w:rPr>
                <w:rFonts w:ascii="Times New Roman" w:hAnsi="Times New Roman" w:cs="Times New Roman"/>
              </w:rPr>
              <w:t>时钟</w:t>
            </w:r>
            <w:r w:rsidRPr="00933296">
              <w:rPr>
                <w:rFonts w:ascii="Times New Roman" w:hAnsi="Times New Roman" w:cs="Times New Roman"/>
              </w:rPr>
              <w:t>2</w:t>
            </w:r>
          </w:p>
        </w:tc>
        <w:tc>
          <w:tcPr>
            <w:tcW w:w="1904" w:type="dxa"/>
            <w:vAlign w:val="center"/>
          </w:tcPr>
          <w:p w14:paraId="1B0716BB" w14:textId="77777777" w:rsidR="006E2D33" w:rsidRPr="00933296" w:rsidRDefault="006E2D33" w:rsidP="00F170E6">
            <w:pPr>
              <w:pStyle w:val="aff7"/>
              <w:jc w:val="center"/>
              <w:rPr>
                <w:rFonts w:ascii="Times New Roman" w:hAnsi="Times New Roman" w:cs="Times New Roman"/>
              </w:rPr>
            </w:pPr>
            <w:r w:rsidRPr="00933296">
              <w:rPr>
                <w:rFonts w:ascii="Times New Roman" w:hAnsi="Times New Roman" w:cs="Times New Roman"/>
              </w:rPr>
              <w:t xml:space="preserve">0ns / </w:t>
            </w:r>
            <w:r w:rsidRPr="00933296">
              <w:rPr>
                <w:rFonts w:ascii="Times New Roman" w:hAnsi="Times New Roman" w:cs="Times New Roman"/>
                <w:i/>
              </w:rPr>
              <w:t>T</w:t>
            </w:r>
            <w:r w:rsidRPr="00933296">
              <w:rPr>
                <w:rFonts w:ascii="Times New Roman" w:hAnsi="Times New Roman" w:cs="Times New Roman"/>
                <w:vertAlign w:val="subscript"/>
              </w:rPr>
              <w:t>2</w:t>
            </w:r>
          </w:p>
        </w:tc>
        <w:tc>
          <w:tcPr>
            <w:tcW w:w="1906" w:type="dxa"/>
            <w:tcBorders>
              <w:top w:val="single" w:sz="4" w:space="0" w:color="auto"/>
              <w:left w:val="single" w:sz="4" w:space="0" w:color="auto"/>
              <w:bottom w:val="single" w:sz="4" w:space="0" w:color="auto"/>
              <w:right w:val="single" w:sz="4" w:space="0" w:color="auto"/>
            </w:tcBorders>
            <w:vAlign w:val="center"/>
          </w:tcPr>
          <w:p w14:paraId="79FFD0A8" w14:textId="77777777" w:rsidR="006E2D33" w:rsidRPr="00933296" w:rsidRDefault="006E2D33" w:rsidP="00F170E6">
            <w:pPr>
              <w:pStyle w:val="aff7"/>
              <w:jc w:val="center"/>
              <w:rPr>
                <w:rFonts w:ascii="Times New Roman" w:hAnsi="Times New Roman" w:cs="Times New Roman"/>
              </w:rPr>
            </w:pPr>
          </w:p>
        </w:tc>
      </w:tr>
      <w:tr w:rsidR="006E2D33" w:rsidRPr="00933296" w14:paraId="030BF66D" w14:textId="77777777" w:rsidTr="006E2D33">
        <w:trPr>
          <w:cantSplit/>
          <w:trHeight w:hRule="exact" w:val="340"/>
          <w:jc w:val="center"/>
        </w:trPr>
        <w:tc>
          <w:tcPr>
            <w:tcW w:w="1904" w:type="dxa"/>
            <w:vMerge/>
            <w:vAlign w:val="center"/>
          </w:tcPr>
          <w:p w14:paraId="6E794CDA" w14:textId="77777777" w:rsidR="006E2D33" w:rsidRPr="00933296" w:rsidRDefault="006E2D33" w:rsidP="00F170E6">
            <w:pPr>
              <w:pStyle w:val="aff7"/>
              <w:jc w:val="center"/>
              <w:rPr>
                <w:rFonts w:ascii="Times New Roman" w:hAnsi="Times New Roman" w:cs="Times New Roman"/>
              </w:rPr>
            </w:pPr>
          </w:p>
        </w:tc>
        <w:tc>
          <w:tcPr>
            <w:tcW w:w="1906" w:type="dxa"/>
            <w:vMerge/>
            <w:vAlign w:val="center"/>
          </w:tcPr>
          <w:p w14:paraId="3E8637D0" w14:textId="77777777" w:rsidR="006E2D33" w:rsidRPr="00933296" w:rsidRDefault="006E2D33" w:rsidP="00F170E6">
            <w:pPr>
              <w:pStyle w:val="aff7"/>
              <w:jc w:val="center"/>
              <w:rPr>
                <w:rFonts w:ascii="Times New Roman" w:hAnsi="Times New Roman" w:cs="Times New Roman"/>
              </w:rPr>
            </w:pPr>
          </w:p>
        </w:tc>
        <w:tc>
          <w:tcPr>
            <w:tcW w:w="1904" w:type="dxa"/>
            <w:vAlign w:val="center"/>
          </w:tcPr>
          <w:p w14:paraId="3E1800B4" w14:textId="77777777" w:rsidR="006E2D33" w:rsidRPr="00933296" w:rsidRDefault="006E2D33" w:rsidP="00F170E6">
            <w:pPr>
              <w:pStyle w:val="aff7"/>
              <w:jc w:val="center"/>
              <w:rPr>
                <w:rFonts w:ascii="Times New Roman" w:hAnsi="Times New Roman" w:cs="Times New Roman"/>
              </w:rPr>
            </w:pPr>
            <w:r w:rsidRPr="00933296">
              <w:rPr>
                <w:rFonts w:ascii="Times New Roman" w:hAnsi="Times New Roman" w:cs="Times New Roman"/>
                <w:i/>
              </w:rPr>
              <w:t>T</w:t>
            </w:r>
            <w:r w:rsidRPr="00933296">
              <w:rPr>
                <w:rFonts w:ascii="Times New Roman" w:hAnsi="Times New Roman" w:cs="Times New Roman"/>
                <w:vertAlign w:val="subscript"/>
              </w:rPr>
              <w:t xml:space="preserve">2 </w:t>
            </w:r>
            <w:r w:rsidRPr="00933296">
              <w:rPr>
                <w:rFonts w:ascii="Times New Roman" w:hAnsi="Times New Roman" w:cs="Times New Roman"/>
              </w:rPr>
              <w:t>/ 0ns</w:t>
            </w:r>
          </w:p>
        </w:tc>
        <w:tc>
          <w:tcPr>
            <w:tcW w:w="1906" w:type="dxa"/>
            <w:tcBorders>
              <w:top w:val="single" w:sz="4" w:space="0" w:color="auto"/>
              <w:left w:val="single" w:sz="4" w:space="0" w:color="auto"/>
              <w:bottom w:val="single" w:sz="4" w:space="0" w:color="auto"/>
              <w:right w:val="single" w:sz="4" w:space="0" w:color="auto"/>
            </w:tcBorders>
            <w:vAlign w:val="center"/>
          </w:tcPr>
          <w:p w14:paraId="39DFC093" w14:textId="77777777" w:rsidR="006E2D33" w:rsidRPr="00933296" w:rsidRDefault="006E2D33" w:rsidP="00F170E6">
            <w:pPr>
              <w:pStyle w:val="aff7"/>
              <w:jc w:val="center"/>
              <w:rPr>
                <w:rFonts w:ascii="Times New Roman" w:hAnsi="Times New Roman" w:cs="Times New Roman"/>
              </w:rPr>
            </w:pPr>
          </w:p>
        </w:tc>
      </w:tr>
      <w:tr w:rsidR="006E2D33" w:rsidRPr="00933296" w14:paraId="08005F54" w14:textId="77777777" w:rsidTr="006E2D33">
        <w:trPr>
          <w:cantSplit/>
          <w:trHeight w:hRule="exact" w:val="340"/>
          <w:jc w:val="center"/>
        </w:trPr>
        <w:tc>
          <w:tcPr>
            <w:tcW w:w="1904" w:type="dxa"/>
            <w:vMerge/>
            <w:vAlign w:val="center"/>
          </w:tcPr>
          <w:p w14:paraId="7CF97143" w14:textId="77777777" w:rsidR="006E2D33" w:rsidRPr="00933296" w:rsidRDefault="006E2D33" w:rsidP="00F170E6">
            <w:pPr>
              <w:pStyle w:val="aff7"/>
              <w:jc w:val="center"/>
              <w:rPr>
                <w:rFonts w:ascii="Times New Roman" w:hAnsi="Times New Roman" w:cs="Times New Roman"/>
              </w:rPr>
            </w:pPr>
          </w:p>
        </w:tc>
        <w:tc>
          <w:tcPr>
            <w:tcW w:w="1906" w:type="dxa"/>
            <w:vMerge w:val="restart"/>
            <w:vAlign w:val="center"/>
          </w:tcPr>
          <w:p w14:paraId="087B03FE" w14:textId="506E65C7" w:rsidR="006E2D33" w:rsidRPr="00933296" w:rsidRDefault="006E2D33" w:rsidP="00F170E6">
            <w:pPr>
              <w:pStyle w:val="aff7"/>
              <w:jc w:val="center"/>
              <w:rPr>
                <w:rFonts w:ascii="Times New Roman" w:hAnsi="Times New Roman" w:cs="Times New Roman"/>
              </w:rPr>
            </w:pPr>
            <w:r w:rsidRPr="00933296">
              <w:rPr>
                <w:rFonts w:ascii="Times New Roman" w:hAnsi="Times New Roman" w:cs="Times New Roman"/>
              </w:rPr>
              <w:sym w:font="Symbol" w:char="F0BC"/>
            </w:r>
          </w:p>
        </w:tc>
        <w:tc>
          <w:tcPr>
            <w:tcW w:w="1904" w:type="dxa"/>
            <w:vAlign w:val="center"/>
          </w:tcPr>
          <w:p w14:paraId="7254D9FF" w14:textId="77777777" w:rsidR="006E2D33" w:rsidRPr="00933296" w:rsidRDefault="006E2D33" w:rsidP="00F170E6">
            <w:pPr>
              <w:pStyle w:val="aff7"/>
              <w:jc w:val="center"/>
              <w:rPr>
                <w:rFonts w:ascii="Times New Roman" w:hAnsi="Times New Roman" w:cs="Times New Roman"/>
                <w:i/>
              </w:rPr>
            </w:pPr>
            <w:r w:rsidRPr="00933296">
              <w:rPr>
                <w:rFonts w:ascii="Times New Roman" w:hAnsi="Times New Roman" w:cs="Times New Roman"/>
                <w:i/>
              </w:rPr>
              <w:t>…</w:t>
            </w:r>
          </w:p>
        </w:tc>
        <w:tc>
          <w:tcPr>
            <w:tcW w:w="1906" w:type="dxa"/>
            <w:tcBorders>
              <w:top w:val="single" w:sz="4" w:space="0" w:color="auto"/>
              <w:left w:val="single" w:sz="4" w:space="0" w:color="auto"/>
              <w:bottom w:val="single" w:sz="4" w:space="0" w:color="auto"/>
              <w:right w:val="single" w:sz="4" w:space="0" w:color="auto"/>
            </w:tcBorders>
            <w:vAlign w:val="center"/>
          </w:tcPr>
          <w:p w14:paraId="3C3C0AB7" w14:textId="77777777" w:rsidR="006E2D33" w:rsidRPr="00933296" w:rsidRDefault="006E2D33" w:rsidP="00F170E6">
            <w:pPr>
              <w:pStyle w:val="aff7"/>
              <w:jc w:val="center"/>
              <w:rPr>
                <w:rFonts w:ascii="Times New Roman" w:hAnsi="Times New Roman" w:cs="Times New Roman"/>
              </w:rPr>
            </w:pPr>
          </w:p>
        </w:tc>
      </w:tr>
      <w:tr w:rsidR="006E2D33" w:rsidRPr="00933296" w14:paraId="331927AC" w14:textId="77777777" w:rsidTr="006E2D33">
        <w:trPr>
          <w:cantSplit/>
          <w:trHeight w:hRule="exact" w:val="340"/>
          <w:jc w:val="center"/>
        </w:trPr>
        <w:tc>
          <w:tcPr>
            <w:tcW w:w="1904" w:type="dxa"/>
            <w:vMerge/>
            <w:vAlign w:val="center"/>
          </w:tcPr>
          <w:p w14:paraId="1155BBC3" w14:textId="77777777" w:rsidR="006E2D33" w:rsidRPr="00933296" w:rsidRDefault="006E2D33" w:rsidP="00F170E6">
            <w:pPr>
              <w:pStyle w:val="aff7"/>
              <w:jc w:val="center"/>
              <w:rPr>
                <w:rFonts w:ascii="Times New Roman" w:hAnsi="Times New Roman" w:cs="Times New Roman"/>
              </w:rPr>
            </w:pPr>
          </w:p>
        </w:tc>
        <w:tc>
          <w:tcPr>
            <w:tcW w:w="1906" w:type="dxa"/>
            <w:vMerge/>
          </w:tcPr>
          <w:p w14:paraId="2110DBB1" w14:textId="77777777" w:rsidR="006E2D33" w:rsidRPr="00933296" w:rsidRDefault="006E2D33" w:rsidP="00F170E6">
            <w:pPr>
              <w:pStyle w:val="aff7"/>
              <w:jc w:val="center"/>
              <w:rPr>
                <w:rFonts w:ascii="Times New Roman" w:hAnsi="Times New Roman" w:cs="Times New Roman"/>
              </w:rPr>
            </w:pPr>
          </w:p>
        </w:tc>
        <w:tc>
          <w:tcPr>
            <w:tcW w:w="1904" w:type="dxa"/>
            <w:vAlign w:val="center"/>
          </w:tcPr>
          <w:p w14:paraId="1EC8E374" w14:textId="77777777" w:rsidR="006E2D33" w:rsidRPr="00933296" w:rsidRDefault="006E2D33" w:rsidP="00F170E6">
            <w:pPr>
              <w:pStyle w:val="aff7"/>
              <w:jc w:val="center"/>
              <w:rPr>
                <w:rFonts w:ascii="Times New Roman" w:hAnsi="Times New Roman" w:cs="Times New Roman"/>
                <w:i/>
              </w:rPr>
            </w:pPr>
            <w:r w:rsidRPr="00933296">
              <w:rPr>
                <w:rFonts w:ascii="Times New Roman" w:hAnsi="Times New Roman" w:cs="Times New Roman"/>
                <w:i/>
              </w:rPr>
              <w:t>…</w:t>
            </w:r>
          </w:p>
        </w:tc>
        <w:tc>
          <w:tcPr>
            <w:tcW w:w="1906" w:type="dxa"/>
            <w:tcBorders>
              <w:top w:val="single" w:sz="4" w:space="0" w:color="auto"/>
              <w:left w:val="single" w:sz="4" w:space="0" w:color="auto"/>
              <w:right w:val="single" w:sz="4" w:space="0" w:color="auto"/>
            </w:tcBorders>
            <w:vAlign w:val="center"/>
          </w:tcPr>
          <w:p w14:paraId="1BCA9DED" w14:textId="77777777" w:rsidR="006E2D33" w:rsidRPr="00933296" w:rsidRDefault="006E2D33" w:rsidP="00F170E6">
            <w:pPr>
              <w:pStyle w:val="aff7"/>
              <w:jc w:val="center"/>
              <w:rPr>
                <w:rFonts w:ascii="Times New Roman" w:hAnsi="Times New Roman" w:cs="Times New Roman"/>
              </w:rPr>
            </w:pPr>
          </w:p>
        </w:tc>
      </w:tr>
    </w:tbl>
    <w:p w14:paraId="7D2703ED" w14:textId="66FD9A34" w:rsidR="004907C3" w:rsidRPr="00933296" w:rsidRDefault="004907C3" w:rsidP="004907C3">
      <w:pPr>
        <w:pStyle w:val="aff8"/>
        <w:spacing w:beforeLines="50" w:before="156" w:afterLines="50" w:after="156"/>
        <w:rPr>
          <w:rFonts w:ascii="Times New Roman"/>
          <w:szCs w:val="21"/>
        </w:rPr>
      </w:pPr>
      <w:r w:rsidRPr="00933296">
        <w:rPr>
          <w:rFonts w:ascii="Times New Roman"/>
          <w:szCs w:val="21"/>
        </w:rPr>
        <w:t>表</w:t>
      </w:r>
      <w:r w:rsidRPr="00933296">
        <w:rPr>
          <w:rFonts w:ascii="Times New Roman"/>
          <w:szCs w:val="21"/>
        </w:rPr>
        <w:t>B.7</w:t>
      </w:r>
      <w:r w:rsidRPr="00933296">
        <w:rPr>
          <w:rFonts w:ascii="Times New Roman"/>
          <w:szCs w:val="21"/>
        </w:rPr>
        <w:t>单时钟上升</w:t>
      </w:r>
      <w:proofErr w:type="gramStart"/>
      <w:r w:rsidRPr="00933296">
        <w:rPr>
          <w:rFonts w:ascii="Times New Roman"/>
          <w:szCs w:val="21"/>
        </w:rPr>
        <w:t>沿数据</w:t>
      </w:r>
      <w:proofErr w:type="gramEnd"/>
      <w:r w:rsidRPr="00933296">
        <w:rPr>
          <w:rFonts w:ascii="Times New Roman"/>
          <w:szCs w:val="21"/>
        </w:rPr>
        <w:t>建立</w:t>
      </w:r>
      <w:r w:rsidRPr="00933296">
        <w:rPr>
          <w:rFonts w:ascii="Times New Roman"/>
          <w:szCs w:val="21"/>
        </w:rPr>
        <w:t>/</w:t>
      </w:r>
      <w:r w:rsidRPr="00933296">
        <w:rPr>
          <w:rFonts w:ascii="Times New Roman"/>
          <w:szCs w:val="21"/>
        </w:rPr>
        <w:t>保持时间窗口</w:t>
      </w:r>
      <w:r w:rsidR="00D55E51" w:rsidRPr="00933296">
        <w:rPr>
          <w:rFonts w:ascii="Times New Roman"/>
          <w:szCs w:val="21"/>
        </w:rPr>
        <w:t>功能检查</w:t>
      </w:r>
    </w:p>
    <w:tbl>
      <w:tblPr>
        <w:tblW w:w="76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39"/>
        <w:gridCol w:w="2541"/>
        <w:gridCol w:w="2540"/>
      </w:tblGrid>
      <w:tr w:rsidR="006E2D33" w:rsidRPr="00933296" w14:paraId="116E9FED" w14:textId="77777777" w:rsidTr="006E2D33">
        <w:trPr>
          <w:cantSplit/>
          <w:trHeight w:hRule="exact" w:val="547"/>
          <w:jc w:val="center"/>
        </w:trPr>
        <w:tc>
          <w:tcPr>
            <w:tcW w:w="2539" w:type="dxa"/>
            <w:vAlign w:val="center"/>
          </w:tcPr>
          <w:p w14:paraId="5CCE8AAA" w14:textId="77777777" w:rsidR="006E2D33" w:rsidRPr="00933296" w:rsidRDefault="006E2D33" w:rsidP="00F170E6">
            <w:pPr>
              <w:pStyle w:val="aff7"/>
              <w:jc w:val="center"/>
              <w:rPr>
                <w:rFonts w:ascii="Times New Roman" w:hAnsi="Times New Roman" w:cs="Times New Roman"/>
              </w:rPr>
            </w:pPr>
            <w:r w:rsidRPr="00933296">
              <w:rPr>
                <w:rFonts w:ascii="Times New Roman" w:hAnsi="Times New Roman" w:cs="Times New Roman"/>
              </w:rPr>
              <w:t>数据建立</w:t>
            </w:r>
            <w:r w:rsidRPr="00933296">
              <w:rPr>
                <w:rFonts w:ascii="Times New Roman" w:hAnsi="Times New Roman" w:cs="Times New Roman"/>
              </w:rPr>
              <w:t>/</w:t>
            </w:r>
            <w:r w:rsidRPr="00933296">
              <w:rPr>
                <w:rFonts w:ascii="Times New Roman" w:hAnsi="Times New Roman" w:cs="Times New Roman"/>
              </w:rPr>
              <w:t>保持时间窗口</w:t>
            </w:r>
          </w:p>
        </w:tc>
        <w:tc>
          <w:tcPr>
            <w:tcW w:w="2541" w:type="dxa"/>
            <w:vAlign w:val="center"/>
          </w:tcPr>
          <w:p w14:paraId="7AAA876D" w14:textId="77777777" w:rsidR="006E2D33" w:rsidRPr="00933296" w:rsidRDefault="006E2D33" w:rsidP="00F170E6">
            <w:pPr>
              <w:pStyle w:val="aff7"/>
              <w:jc w:val="center"/>
              <w:rPr>
                <w:rFonts w:ascii="Times New Roman" w:hAnsi="Times New Roman" w:cs="Times New Roman"/>
              </w:rPr>
            </w:pPr>
            <w:r w:rsidRPr="00933296">
              <w:rPr>
                <w:rFonts w:ascii="Times New Roman" w:hAnsi="Times New Roman" w:cs="Times New Roman"/>
              </w:rPr>
              <w:t>时钟</w:t>
            </w:r>
          </w:p>
        </w:tc>
        <w:tc>
          <w:tcPr>
            <w:tcW w:w="2540" w:type="dxa"/>
            <w:vAlign w:val="center"/>
          </w:tcPr>
          <w:p w14:paraId="7B1A6179" w14:textId="08696EA9" w:rsidR="006E2D33" w:rsidRPr="00933296" w:rsidRDefault="006E2D33" w:rsidP="00F170E6">
            <w:pPr>
              <w:pStyle w:val="aff7"/>
              <w:jc w:val="center"/>
              <w:rPr>
                <w:rFonts w:ascii="Times New Roman" w:hAnsi="Times New Roman" w:cs="Times New Roman"/>
              </w:rPr>
            </w:pPr>
            <w:r w:rsidRPr="00933296">
              <w:rPr>
                <w:rFonts w:ascii="Times New Roman" w:hAnsi="Times New Roman" w:cs="Times New Roman"/>
              </w:rPr>
              <w:t>检查结果</w:t>
            </w:r>
          </w:p>
        </w:tc>
      </w:tr>
      <w:tr w:rsidR="006E2D33" w:rsidRPr="00933296" w14:paraId="3E6CB870" w14:textId="77777777" w:rsidTr="006E2D33">
        <w:trPr>
          <w:cantSplit/>
          <w:trHeight w:hRule="exact" w:val="340"/>
          <w:jc w:val="center"/>
        </w:trPr>
        <w:tc>
          <w:tcPr>
            <w:tcW w:w="2539" w:type="dxa"/>
            <w:vMerge w:val="restart"/>
            <w:vAlign w:val="center"/>
          </w:tcPr>
          <w:p w14:paraId="5BF9F94C" w14:textId="77777777" w:rsidR="006E2D33" w:rsidRPr="00933296" w:rsidRDefault="006E2D33" w:rsidP="00F170E6">
            <w:pPr>
              <w:pStyle w:val="aff7"/>
              <w:jc w:val="center"/>
              <w:rPr>
                <w:rFonts w:ascii="Times New Roman" w:hAnsi="Times New Roman" w:cs="Times New Roman"/>
              </w:rPr>
            </w:pPr>
            <w:r w:rsidRPr="00933296">
              <w:rPr>
                <w:rFonts w:ascii="Times New Roman" w:hAnsi="Times New Roman" w:cs="Times New Roman"/>
              </w:rPr>
              <w:t xml:space="preserve">0ns / </w:t>
            </w:r>
            <w:r w:rsidRPr="00933296">
              <w:rPr>
                <w:rFonts w:ascii="Times New Roman" w:hAnsi="Times New Roman" w:cs="Times New Roman"/>
                <w:i/>
              </w:rPr>
              <w:t>T</w:t>
            </w:r>
            <w:r w:rsidRPr="00933296">
              <w:rPr>
                <w:rFonts w:ascii="Times New Roman" w:hAnsi="Times New Roman" w:cs="Times New Roman"/>
                <w:vertAlign w:val="subscript"/>
              </w:rPr>
              <w:t>W</w:t>
            </w:r>
          </w:p>
        </w:tc>
        <w:tc>
          <w:tcPr>
            <w:tcW w:w="2541" w:type="dxa"/>
            <w:vAlign w:val="center"/>
          </w:tcPr>
          <w:p w14:paraId="1FDDCD46" w14:textId="4E8DF3C5" w:rsidR="006E2D33" w:rsidRPr="00933296" w:rsidRDefault="006E2D33" w:rsidP="00F170E6">
            <w:pPr>
              <w:pStyle w:val="aff7"/>
              <w:jc w:val="center"/>
              <w:rPr>
                <w:rFonts w:ascii="Times New Roman" w:hAnsi="Times New Roman" w:cs="Times New Roman"/>
              </w:rPr>
            </w:pPr>
            <w:r w:rsidRPr="00933296">
              <w:rPr>
                <w:rFonts w:ascii="Times New Roman" w:hAnsi="Times New Roman" w:cs="Times New Roman"/>
              </w:rPr>
              <w:t>探头</w:t>
            </w:r>
            <w:r w:rsidRPr="00933296">
              <w:rPr>
                <w:rFonts w:ascii="Times New Roman" w:hAnsi="Times New Roman" w:cs="Times New Roman"/>
              </w:rPr>
              <w:t>1/</w:t>
            </w:r>
            <w:r w:rsidRPr="00933296">
              <w:rPr>
                <w:rFonts w:ascii="Times New Roman" w:hAnsi="Times New Roman" w:cs="Times New Roman"/>
              </w:rPr>
              <w:t>时钟</w:t>
            </w:r>
            <w:r w:rsidRPr="00933296">
              <w:rPr>
                <w:rFonts w:ascii="Times New Roman" w:hAnsi="Times New Roman" w:cs="Times New Roman"/>
              </w:rPr>
              <w:t>1</w:t>
            </w:r>
            <w:r w:rsidRPr="00933296">
              <w:rPr>
                <w:rFonts w:ascii="Times New Roman" w:hAnsi="Times New Roman" w:cs="Times New Roman"/>
              </w:rPr>
              <w:sym w:font="Symbol" w:char="F0AD"/>
            </w:r>
          </w:p>
        </w:tc>
        <w:tc>
          <w:tcPr>
            <w:tcW w:w="2540" w:type="dxa"/>
            <w:vAlign w:val="center"/>
          </w:tcPr>
          <w:p w14:paraId="1B18C927" w14:textId="77777777" w:rsidR="006E2D33" w:rsidRPr="00933296" w:rsidRDefault="006E2D33" w:rsidP="00F170E6">
            <w:pPr>
              <w:pStyle w:val="aff7"/>
              <w:jc w:val="center"/>
              <w:rPr>
                <w:rFonts w:ascii="Times New Roman" w:hAnsi="Times New Roman" w:cs="Times New Roman"/>
              </w:rPr>
            </w:pPr>
          </w:p>
        </w:tc>
      </w:tr>
      <w:tr w:rsidR="006E2D33" w:rsidRPr="00933296" w14:paraId="0FED6260" w14:textId="77777777" w:rsidTr="006E2D33">
        <w:trPr>
          <w:cantSplit/>
          <w:trHeight w:hRule="exact" w:val="340"/>
          <w:jc w:val="center"/>
        </w:trPr>
        <w:tc>
          <w:tcPr>
            <w:tcW w:w="2539" w:type="dxa"/>
            <w:vMerge/>
            <w:vAlign w:val="center"/>
          </w:tcPr>
          <w:p w14:paraId="6BEC71AF" w14:textId="77777777" w:rsidR="006E2D33" w:rsidRPr="00933296" w:rsidRDefault="006E2D33" w:rsidP="00F170E6">
            <w:pPr>
              <w:pStyle w:val="aff7"/>
              <w:jc w:val="center"/>
              <w:rPr>
                <w:rFonts w:ascii="Times New Roman" w:hAnsi="Times New Roman" w:cs="Times New Roman"/>
              </w:rPr>
            </w:pPr>
          </w:p>
        </w:tc>
        <w:tc>
          <w:tcPr>
            <w:tcW w:w="2541" w:type="dxa"/>
            <w:vAlign w:val="center"/>
          </w:tcPr>
          <w:p w14:paraId="68D22DF9" w14:textId="09D79C92" w:rsidR="006E2D33" w:rsidRPr="00933296" w:rsidRDefault="006E2D33" w:rsidP="00F170E6">
            <w:pPr>
              <w:pStyle w:val="aff7"/>
              <w:jc w:val="center"/>
              <w:rPr>
                <w:rFonts w:ascii="Times New Roman" w:hAnsi="Times New Roman" w:cs="Times New Roman"/>
              </w:rPr>
            </w:pPr>
            <w:r w:rsidRPr="00933296">
              <w:rPr>
                <w:rFonts w:ascii="Times New Roman" w:hAnsi="Times New Roman" w:cs="Times New Roman"/>
              </w:rPr>
              <w:t>探头</w:t>
            </w:r>
            <w:r w:rsidRPr="00933296">
              <w:rPr>
                <w:rFonts w:ascii="Times New Roman" w:hAnsi="Times New Roman" w:cs="Times New Roman"/>
              </w:rPr>
              <w:t>2/</w:t>
            </w:r>
            <w:r w:rsidRPr="00933296">
              <w:rPr>
                <w:rFonts w:ascii="Times New Roman" w:hAnsi="Times New Roman" w:cs="Times New Roman"/>
              </w:rPr>
              <w:t>时钟</w:t>
            </w:r>
            <w:r w:rsidRPr="00933296">
              <w:rPr>
                <w:rFonts w:ascii="Times New Roman" w:hAnsi="Times New Roman" w:cs="Times New Roman"/>
              </w:rPr>
              <w:t>2</w:t>
            </w:r>
            <w:r w:rsidRPr="00933296">
              <w:rPr>
                <w:rFonts w:ascii="Times New Roman" w:hAnsi="Times New Roman" w:cs="Times New Roman"/>
              </w:rPr>
              <w:sym w:font="Symbol" w:char="F0AD"/>
            </w:r>
          </w:p>
        </w:tc>
        <w:tc>
          <w:tcPr>
            <w:tcW w:w="2540" w:type="dxa"/>
            <w:vAlign w:val="center"/>
          </w:tcPr>
          <w:p w14:paraId="623A9CC5" w14:textId="77777777" w:rsidR="006E2D33" w:rsidRPr="00933296" w:rsidRDefault="006E2D33" w:rsidP="00F170E6">
            <w:pPr>
              <w:pStyle w:val="aff7"/>
              <w:jc w:val="center"/>
              <w:rPr>
                <w:rFonts w:ascii="Times New Roman" w:hAnsi="Times New Roman" w:cs="Times New Roman"/>
              </w:rPr>
            </w:pPr>
          </w:p>
        </w:tc>
      </w:tr>
      <w:tr w:rsidR="006E2D33" w:rsidRPr="00933296" w14:paraId="00B3E7DE" w14:textId="77777777" w:rsidTr="006E2D33">
        <w:trPr>
          <w:cantSplit/>
          <w:trHeight w:hRule="exact" w:val="340"/>
          <w:jc w:val="center"/>
        </w:trPr>
        <w:tc>
          <w:tcPr>
            <w:tcW w:w="2539" w:type="dxa"/>
            <w:vMerge/>
            <w:vAlign w:val="center"/>
          </w:tcPr>
          <w:p w14:paraId="20E3B11A" w14:textId="77777777" w:rsidR="006E2D33" w:rsidRPr="00933296" w:rsidRDefault="006E2D33" w:rsidP="00F170E6">
            <w:pPr>
              <w:pStyle w:val="aff7"/>
              <w:jc w:val="center"/>
              <w:rPr>
                <w:rFonts w:ascii="Times New Roman" w:hAnsi="Times New Roman" w:cs="Times New Roman"/>
              </w:rPr>
            </w:pPr>
          </w:p>
        </w:tc>
        <w:tc>
          <w:tcPr>
            <w:tcW w:w="2541" w:type="dxa"/>
            <w:vAlign w:val="center"/>
          </w:tcPr>
          <w:p w14:paraId="5A0DFD13" w14:textId="6485807A" w:rsidR="006E2D33" w:rsidRPr="00933296" w:rsidRDefault="006E2D33" w:rsidP="00F170E6">
            <w:pPr>
              <w:pStyle w:val="aff7"/>
              <w:jc w:val="center"/>
              <w:rPr>
                <w:rFonts w:ascii="Times New Roman" w:hAnsi="Times New Roman" w:cs="Times New Roman"/>
              </w:rPr>
            </w:pPr>
            <w:r w:rsidRPr="00933296">
              <w:rPr>
                <w:rFonts w:ascii="Times New Roman" w:hAnsi="Times New Roman" w:cs="Times New Roman"/>
              </w:rPr>
              <w:sym w:font="Symbol" w:char="F0BC"/>
            </w:r>
          </w:p>
        </w:tc>
        <w:tc>
          <w:tcPr>
            <w:tcW w:w="2540" w:type="dxa"/>
            <w:vAlign w:val="center"/>
          </w:tcPr>
          <w:p w14:paraId="65B29871" w14:textId="77777777" w:rsidR="006E2D33" w:rsidRPr="00933296" w:rsidRDefault="006E2D33" w:rsidP="00F170E6">
            <w:pPr>
              <w:pStyle w:val="aff7"/>
              <w:jc w:val="center"/>
              <w:rPr>
                <w:rFonts w:ascii="Times New Roman" w:hAnsi="Times New Roman" w:cs="Times New Roman"/>
              </w:rPr>
            </w:pPr>
          </w:p>
        </w:tc>
      </w:tr>
      <w:tr w:rsidR="006E2D33" w:rsidRPr="00933296" w14:paraId="552D5BA1" w14:textId="77777777" w:rsidTr="006E2D33">
        <w:trPr>
          <w:cantSplit/>
          <w:trHeight w:hRule="exact" w:val="340"/>
          <w:jc w:val="center"/>
        </w:trPr>
        <w:tc>
          <w:tcPr>
            <w:tcW w:w="2539" w:type="dxa"/>
            <w:vMerge w:val="restart"/>
            <w:vAlign w:val="center"/>
          </w:tcPr>
          <w:p w14:paraId="10D2ED64" w14:textId="77777777" w:rsidR="006E2D33" w:rsidRPr="00933296" w:rsidRDefault="006E2D33" w:rsidP="00F170E6">
            <w:pPr>
              <w:pStyle w:val="aff7"/>
              <w:jc w:val="center"/>
              <w:rPr>
                <w:rFonts w:ascii="Times New Roman" w:hAnsi="Times New Roman" w:cs="Times New Roman"/>
              </w:rPr>
            </w:pPr>
            <w:r w:rsidRPr="00933296">
              <w:rPr>
                <w:rFonts w:ascii="Times New Roman" w:hAnsi="Times New Roman" w:cs="Times New Roman"/>
                <w:i/>
              </w:rPr>
              <w:t>T</w:t>
            </w:r>
            <w:r w:rsidRPr="00933296">
              <w:rPr>
                <w:rFonts w:ascii="Times New Roman" w:hAnsi="Times New Roman" w:cs="Times New Roman"/>
                <w:vertAlign w:val="subscript"/>
              </w:rPr>
              <w:t xml:space="preserve">W </w:t>
            </w:r>
            <w:r w:rsidRPr="00933296">
              <w:rPr>
                <w:rFonts w:ascii="Times New Roman" w:hAnsi="Times New Roman" w:cs="Times New Roman"/>
              </w:rPr>
              <w:t>/ 0ns</w:t>
            </w:r>
          </w:p>
        </w:tc>
        <w:tc>
          <w:tcPr>
            <w:tcW w:w="2541" w:type="dxa"/>
            <w:tcBorders>
              <w:top w:val="single" w:sz="4" w:space="0" w:color="auto"/>
              <w:left w:val="single" w:sz="4" w:space="0" w:color="auto"/>
              <w:bottom w:val="single" w:sz="4" w:space="0" w:color="auto"/>
              <w:right w:val="single" w:sz="4" w:space="0" w:color="auto"/>
            </w:tcBorders>
            <w:vAlign w:val="center"/>
          </w:tcPr>
          <w:p w14:paraId="06E9E296" w14:textId="76E1B782" w:rsidR="006E2D33" w:rsidRPr="00933296" w:rsidRDefault="006E2D33" w:rsidP="00F170E6">
            <w:pPr>
              <w:pStyle w:val="aff7"/>
              <w:jc w:val="center"/>
              <w:rPr>
                <w:rFonts w:ascii="Times New Roman" w:hAnsi="Times New Roman" w:cs="Times New Roman"/>
              </w:rPr>
            </w:pPr>
            <w:r w:rsidRPr="00933296">
              <w:rPr>
                <w:rFonts w:ascii="Times New Roman" w:hAnsi="Times New Roman" w:cs="Times New Roman"/>
              </w:rPr>
              <w:t>探头</w:t>
            </w:r>
            <w:r w:rsidRPr="00933296">
              <w:rPr>
                <w:rFonts w:ascii="Times New Roman" w:hAnsi="Times New Roman" w:cs="Times New Roman"/>
              </w:rPr>
              <w:t>1/</w:t>
            </w:r>
            <w:r w:rsidRPr="00933296">
              <w:rPr>
                <w:rFonts w:ascii="Times New Roman" w:hAnsi="Times New Roman" w:cs="Times New Roman"/>
              </w:rPr>
              <w:t>时钟</w:t>
            </w:r>
            <w:r w:rsidRPr="00933296">
              <w:rPr>
                <w:rFonts w:ascii="Times New Roman" w:hAnsi="Times New Roman" w:cs="Times New Roman"/>
              </w:rPr>
              <w:t>1</w:t>
            </w:r>
            <w:r w:rsidRPr="00933296">
              <w:rPr>
                <w:rFonts w:ascii="Times New Roman" w:hAnsi="Times New Roman" w:cs="Times New Roman"/>
              </w:rPr>
              <w:sym w:font="Symbol" w:char="F0AD"/>
            </w:r>
          </w:p>
        </w:tc>
        <w:tc>
          <w:tcPr>
            <w:tcW w:w="2540" w:type="dxa"/>
            <w:tcBorders>
              <w:top w:val="single" w:sz="4" w:space="0" w:color="auto"/>
              <w:left w:val="single" w:sz="4" w:space="0" w:color="auto"/>
              <w:bottom w:val="single" w:sz="4" w:space="0" w:color="auto"/>
              <w:right w:val="single" w:sz="4" w:space="0" w:color="auto"/>
            </w:tcBorders>
            <w:vAlign w:val="center"/>
          </w:tcPr>
          <w:p w14:paraId="55A63785" w14:textId="77777777" w:rsidR="006E2D33" w:rsidRPr="00933296" w:rsidRDefault="006E2D33" w:rsidP="00F170E6">
            <w:pPr>
              <w:pStyle w:val="aff7"/>
              <w:jc w:val="center"/>
              <w:rPr>
                <w:rFonts w:ascii="Times New Roman" w:hAnsi="Times New Roman" w:cs="Times New Roman"/>
              </w:rPr>
            </w:pPr>
          </w:p>
        </w:tc>
      </w:tr>
      <w:tr w:rsidR="006E2D33" w:rsidRPr="00933296" w14:paraId="6D0BF994" w14:textId="77777777" w:rsidTr="006E2D33">
        <w:trPr>
          <w:cantSplit/>
          <w:trHeight w:hRule="exact" w:val="340"/>
          <w:jc w:val="center"/>
        </w:trPr>
        <w:tc>
          <w:tcPr>
            <w:tcW w:w="2539" w:type="dxa"/>
            <w:vMerge/>
            <w:vAlign w:val="center"/>
          </w:tcPr>
          <w:p w14:paraId="48210EDF" w14:textId="77777777" w:rsidR="006E2D33" w:rsidRPr="00933296" w:rsidRDefault="006E2D33" w:rsidP="00F170E6">
            <w:pPr>
              <w:pStyle w:val="aff7"/>
              <w:jc w:val="center"/>
              <w:rPr>
                <w:rFonts w:ascii="Times New Roman" w:hAnsi="Times New Roman" w:cs="Times New Roman"/>
              </w:rPr>
            </w:pPr>
          </w:p>
        </w:tc>
        <w:tc>
          <w:tcPr>
            <w:tcW w:w="2541" w:type="dxa"/>
            <w:tcBorders>
              <w:top w:val="single" w:sz="4" w:space="0" w:color="auto"/>
              <w:left w:val="single" w:sz="4" w:space="0" w:color="auto"/>
              <w:bottom w:val="single" w:sz="4" w:space="0" w:color="auto"/>
              <w:right w:val="single" w:sz="4" w:space="0" w:color="auto"/>
            </w:tcBorders>
            <w:vAlign w:val="center"/>
          </w:tcPr>
          <w:p w14:paraId="3744639E" w14:textId="4D4322EA" w:rsidR="006E2D33" w:rsidRPr="00933296" w:rsidRDefault="006E2D33" w:rsidP="00F170E6">
            <w:pPr>
              <w:pStyle w:val="aff7"/>
              <w:jc w:val="center"/>
              <w:rPr>
                <w:rFonts w:ascii="Times New Roman" w:hAnsi="Times New Roman" w:cs="Times New Roman"/>
              </w:rPr>
            </w:pPr>
            <w:r w:rsidRPr="00933296">
              <w:rPr>
                <w:rFonts w:ascii="Times New Roman" w:hAnsi="Times New Roman" w:cs="Times New Roman"/>
              </w:rPr>
              <w:t>探头</w:t>
            </w:r>
            <w:r w:rsidRPr="00933296">
              <w:rPr>
                <w:rFonts w:ascii="Times New Roman" w:hAnsi="Times New Roman" w:cs="Times New Roman"/>
              </w:rPr>
              <w:t>2/</w:t>
            </w:r>
            <w:r w:rsidRPr="00933296">
              <w:rPr>
                <w:rFonts w:ascii="Times New Roman" w:hAnsi="Times New Roman" w:cs="Times New Roman"/>
              </w:rPr>
              <w:t>时钟</w:t>
            </w:r>
            <w:r w:rsidRPr="00933296">
              <w:rPr>
                <w:rFonts w:ascii="Times New Roman" w:hAnsi="Times New Roman" w:cs="Times New Roman"/>
              </w:rPr>
              <w:t>2</w:t>
            </w:r>
            <w:r w:rsidRPr="00933296">
              <w:rPr>
                <w:rFonts w:ascii="Times New Roman" w:hAnsi="Times New Roman" w:cs="Times New Roman"/>
              </w:rPr>
              <w:sym w:font="Symbol" w:char="F0AD"/>
            </w:r>
          </w:p>
        </w:tc>
        <w:tc>
          <w:tcPr>
            <w:tcW w:w="2540" w:type="dxa"/>
            <w:tcBorders>
              <w:top w:val="single" w:sz="4" w:space="0" w:color="auto"/>
              <w:left w:val="single" w:sz="4" w:space="0" w:color="auto"/>
              <w:bottom w:val="single" w:sz="4" w:space="0" w:color="auto"/>
              <w:right w:val="single" w:sz="4" w:space="0" w:color="auto"/>
            </w:tcBorders>
            <w:vAlign w:val="center"/>
          </w:tcPr>
          <w:p w14:paraId="55AE7FBC" w14:textId="77777777" w:rsidR="006E2D33" w:rsidRPr="00933296" w:rsidRDefault="006E2D33" w:rsidP="00F170E6">
            <w:pPr>
              <w:pStyle w:val="aff7"/>
              <w:jc w:val="center"/>
              <w:rPr>
                <w:rFonts w:ascii="Times New Roman" w:hAnsi="Times New Roman" w:cs="Times New Roman"/>
              </w:rPr>
            </w:pPr>
          </w:p>
        </w:tc>
      </w:tr>
      <w:tr w:rsidR="006E2D33" w:rsidRPr="00933296" w14:paraId="693827A2" w14:textId="77777777" w:rsidTr="006E2D33">
        <w:trPr>
          <w:cantSplit/>
          <w:trHeight w:hRule="exact" w:val="340"/>
          <w:jc w:val="center"/>
        </w:trPr>
        <w:tc>
          <w:tcPr>
            <w:tcW w:w="2539" w:type="dxa"/>
            <w:vMerge/>
            <w:vAlign w:val="center"/>
          </w:tcPr>
          <w:p w14:paraId="7F729ED8" w14:textId="77777777" w:rsidR="006E2D33" w:rsidRPr="00933296" w:rsidRDefault="006E2D33" w:rsidP="00F170E6">
            <w:pPr>
              <w:pStyle w:val="aff7"/>
              <w:jc w:val="center"/>
              <w:rPr>
                <w:rFonts w:ascii="Times New Roman" w:hAnsi="Times New Roman" w:cs="Times New Roman"/>
              </w:rPr>
            </w:pPr>
          </w:p>
        </w:tc>
        <w:tc>
          <w:tcPr>
            <w:tcW w:w="2541" w:type="dxa"/>
            <w:tcBorders>
              <w:top w:val="single" w:sz="4" w:space="0" w:color="auto"/>
              <w:left w:val="single" w:sz="4" w:space="0" w:color="auto"/>
              <w:bottom w:val="single" w:sz="4" w:space="0" w:color="auto"/>
              <w:right w:val="single" w:sz="4" w:space="0" w:color="auto"/>
            </w:tcBorders>
            <w:vAlign w:val="center"/>
          </w:tcPr>
          <w:p w14:paraId="6B44BCE0" w14:textId="2F5AB36E" w:rsidR="006E2D33" w:rsidRPr="00933296" w:rsidRDefault="006E2D33" w:rsidP="00F170E6">
            <w:pPr>
              <w:pStyle w:val="aff7"/>
              <w:jc w:val="center"/>
              <w:rPr>
                <w:rFonts w:ascii="Times New Roman" w:hAnsi="Times New Roman" w:cs="Times New Roman"/>
              </w:rPr>
            </w:pPr>
            <w:r w:rsidRPr="00933296">
              <w:rPr>
                <w:rFonts w:ascii="Times New Roman" w:hAnsi="Times New Roman" w:cs="Times New Roman"/>
              </w:rPr>
              <w:sym w:font="Symbol" w:char="F0BC"/>
            </w:r>
          </w:p>
        </w:tc>
        <w:tc>
          <w:tcPr>
            <w:tcW w:w="2540" w:type="dxa"/>
            <w:tcBorders>
              <w:top w:val="single" w:sz="4" w:space="0" w:color="auto"/>
              <w:left w:val="single" w:sz="4" w:space="0" w:color="auto"/>
              <w:bottom w:val="single" w:sz="4" w:space="0" w:color="auto"/>
              <w:right w:val="single" w:sz="4" w:space="0" w:color="auto"/>
            </w:tcBorders>
            <w:vAlign w:val="center"/>
          </w:tcPr>
          <w:p w14:paraId="470ED9AE" w14:textId="77777777" w:rsidR="006E2D33" w:rsidRPr="00933296" w:rsidRDefault="006E2D33" w:rsidP="00F170E6">
            <w:pPr>
              <w:pStyle w:val="aff7"/>
              <w:jc w:val="center"/>
              <w:rPr>
                <w:rFonts w:ascii="Times New Roman" w:hAnsi="Times New Roman" w:cs="Times New Roman"/>
              </w:rPr>
            </w:pPr>
          </w:p>
        </w:tc>
      </w:tr>
    </w:tbl>
    <w:p w14:paraId="2A554ED7" w14:textId="2A11A6FE" w:rsidR="004907C3" w:rsidRPr="00933296" w:rsidRDefault="004907C3" w:rsidP="004907C3">
      <w:pPr>
        <w:pStyle w:val="aff8"/>
        <w:spacing w:beforeLines="50" w:before="156" w:afterLines="50" w:after="156"/>
        <w:rPr>
          <w:rFonts w:ascii="Times New Roman"/>
          <w:szCs w:val="21"/>
        </w:rPr>
      </w:pPr>
      <w:r w:rsidRPr="00933296">
        <w:rPr>
          <w:rFonts w:ascii="Times New Roman"/>
          <w:szCs w:val="21"/>
        </w:rPr>
        <w:t>表</w:t>
      </w:r>
      <w:r w:rsidRPr="00933296">
        <w:rPr>
          <w:rFonts w:ascii="Times New Roman"/>
          <w:szCs w:val="21"/>
        </w:rPr>
        <w:t>B.8</w:t>
      </w:r>
      <w:r w:rsidRPr="00933296">
        <w:rPr>
          <w:rFonts w:ascii="Times New Roman"/>
          <w:szCs w:val="21"/>
        </w:rPr>
        <w:t>单时钟下降</w:t>
      </w:r>
      <w:proofErr w:type="gramStart"/>
      <w:r w:rsidRPr="00933296">
        <w:rPr>
          <w:rFonts w:ascii="Times New Roman"/>
          <w:szCs w:val="21"/>
        </w:rPr>
        <w:t>沿数据</w:t>
      </w:r>
      <w:proofErr w:type="gramEnd"/>
      <w:r w:rsidRPr="00933296">
        <w:rPr>
          <w:rFonts w:ascii="Times New Roman"/>
          <w:szCs w:val="21"/>
        </w:rPr>
        <w:t>建立</w:t>
      </w:r>
      <w:r w:rsidRPr="00933296">
        <w:rPr>
          <w:rFonts w:ascii="Times New Roman"/>
          <w:szCs w:val="21"/>
        </w:rPr>
        <w:t>/</w:t>
      </w:r>
      <w:r w:rsidRPr="00933296">
        <w:rPr>
          <w:rFonts w:ascii="Times New Roman"/>
          <w:szCs w:val="21"/>
        </w:rPr>
        <w:t>保持时间窗口</w:t>
      </w:r>
      <w:r w:rsidR="00D55E51" w:rsidRPr="00933296">
        <w:rPr>
          <w:rFonts w:ascii="Times New Roman"/>
          <w:szCs w:val="21"/>
        </w:rPr>
        <w:t>功能检查</w:t>
      </w:r>
    </w:p>
    <w:tbl>
      <w:tblPr>
        <w:tblW w:w="76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40"/>
        <w:gridCol w:w="2540"/>
        <w:gridCol w:w="2540"/>
      </w:tblGrid>
      <w:tr w:rsidR="006E2D33" w:rsidRPr="00933296" w14:paraId="75FDFDEF" w14:textId="77777777" w:rsidTr="006E2D33">
        <w:trPr>
          <w:cantSplit/>
          <w:trHeight w:hRule="exact" w:val="592"/>
          <w:jc w:val="center"/>
        </w:trPr>
        <w:tc>
          <w:tcPr>
            <w:tcW w:w="2540" w:type="dxa"/>
            <w:vAlign w:val="center"/>
          </w:tcPr>
          <w:p w14:paraId="25BE518B" w14:textId="77777777" w:rsidR="006E2D33" w:rsidRPr="00933296" w:rsidRDefault="006E2D33" w:rsidP="00F170E6">
            <w:pPr>
              <w:pStyle w:val="aff7"/>
              <w:jc w:val="center"/>
              <w:rPr>
                <w:rFonts w:ascii="Times New Roman" w:hAnsi="Times New Roman" w:cs="Times New Roman"/>
              </w:rPr>
            </w:pPr>
            <w:r w:rsidRPr="00933296">
              <w:rPr>
                <w:rFonts w:ascii="Times New Roman" w:hAnsi="Times New Roman" w:cs="Times New Roman"/>
              </w:rPr>
              <w:t>数据建立</w:t>
            </w:r>
            <w:r w:rsidRPr="00933296">
              <w:rPr>
                <w:rFonts w:ascii="Times New Roman" w:hAnsi="Times New Roman" w:cs="Times New Roman"/>
              </w:rPr>
              <w:t>/</w:t>
            </w:r>
            <w:r w:rsidRPr="00933296">
              <w:rPr>
                <w:rFonts w:ascii="Times New Roman" w:hAnsi="Times New Roman" w:cs="Times New Roman"/>
              </w:rPr>
              <w:t>保持时间窗口</w:t>
            </w:r>
          </w:p>
        </w:tc>
        <w:tc>
          <w:tcPr>
            <w:tcW w:w="2540" w:type="dxa"/>
            <w:vAlign w:val="center"/>
          </w:tcPr>
          <w:p w14:paraId="114B0742" w14:textId="77777777" w:rsidR="006E2D33" w:rsidRPr="00933296" w:rsidRDefault="006E2D33" w:rsidP="00F170E6">
            <w:pPr>
              <w:pStyle w:val="aff7"/>
              <w:jc w:val="center"/>
              <w:rPr>
                <w:rFonts w:ascii="Times New Roman" w:hAnsi="Times New Roman" w:cs="Times New Roman"/>
              </w:rPr>
            </w:pPr>
            <w:r w:rsidRPr="00933296">
              <w:rPr>
                <w:rFonts w:ascii="Times New Roman" w:hAnsi="Times New Roman" w:cs="Times New Roman"/>
              </w:rPr>
              <w:t>时钟</w:t>
            </w:r>
          </w:p>
        </w:tc>
        <w:tc>
          <w:tcPr>
            <w:tcW w:w="2540" w:type="dxa"/>
            <w:vAlign w:val="center"/>
          </w:tcPr>
          <w:p w14:paraId="06622694" w14:textId="58921121" w:rsidR="006E2D33" w:rsidRPr="00933296" w:rsidRDefault="006E2D33" w:rsidP="00F170E6">
            <w:pPr>
              <w:pStyle w:val="aff7"/>
              <w:jc w:val="center"/>
              <w:rPr>
                <w:rFonts w:ascii="Times New Roman" w:hAnsi="Times New Roman" w:cs="Times New Roman"/>
              </w:rPr>
            </w:pPr>
            <w:r w:rsidRPr="00933296">
              <w:rPr>
                <w:rFonts w:ascii="Times New Roman" w:hAnsi="Times New Roman" w:cs="Times New Roman"/>
              </w:rPr>
              <w:t>检查结果</w:t>
            </w:r>
          </w:p>
        </w:tc>
      </w:tr>
      <w:tr w:rsidR="006E2D33" w:rsidRPr="00933296" w14:paraId="1A4943E6" w14:textId="77777777" w:rsidTr="006E2D33">
        <w:trPr>
          <w:cantSplit/>
          <w:trHeight w:hRule="exact" w:val="340"/>
          <w:jc w:val="center"/>
        </w:trPr>
        <w:tc>
          <w:tcPr>
            <w:tcW w:w="2540" w:type="dxa"/>
            <w:vMerge w:val="restart"/>
            <w:vAlign w:val="center"/>
          </w:tcPr>
          <w:p w14:paraId="2C03C305" w14:textId="77777777" w:rsidR="006E2D33" w:rsidRPr="00933296" w:rsidRDefault="006E2D33" w:rsidP="00F170E6">
            <w:pPr>
              <w:pStyle w:val="aff7"/>
              <w:jc w:val="center"/>
              <w:rPr>
                <w:rFonts w:ascii="Times New Roman" w:hAnsi="Times New Roman" w:cs="Times New Roman"/>
              </w:rPr>
            </w:pPr>
            <w:r w:rsidRPr="00933296">
              <w:rPr>
                <w:rFonts w:ascii="Times New Roman" w:hAnsi="Times New Roman" w:cs="Times New Roman"/>
              </w:rPr>
              <w:t xml:space="preserve">0ns / </w:t>
            </w:r>
            <w:r w:rsidRPr="00933296">
              <w:rPr>
                <w:rFonts w:ascii="Times New Roman" w:hAnsi="Times New Roman" w:cs="Times New Roman"/>
                <w:i/>
              </w:rPr>
              <w:t>T</w:t>
            </w:r>
            <w:r w:rsidRPr="00933296">
              <w:rPr>
                <w:rFonts w:ascii="Times New Roman" w:hAnsi="Times New Roman" w:cs="Times New Roman"/>
                <w:vertAlign w:val="subscript"/>
              </w:rPr>
              <w:t>W</w:t>
            </w:r>
          </w:p>
        </w:tc>
        <w:tc>
          <w:tcPr>
            <w:tcW w:w="2540" w:type="dxa"/>
            <w:vAlign w:val="center"/>
          </w:tcPr>
          <w:p w14:paraId="275D60C6" w14:textId="599C8896" w:rsidR="006E2D33" w:rsidRPr="00933296" w:rsidRDefault="006E2D33" w:rsidP="00F170E6">
            <w:pPr>
              <w:pStyle w:val="aff7"/>
              <w:jc w:val="center"/>
              <w:rPr>
                <w:rFonts w:ascii="Times New Roman" w:hAnsi="Times New Roman" w:cs="Times New Roman"/>
              </w:rPr>
            </w:pPr>
            <w:r w:rsidRPr="00933296">
              <w:rPr>
                <w:rFonts w:ascii="Times New Roman" w:hAnsi="Times New Roman" w:cs="Times New Roman"/>
              </w:rPr>
              <w:t>探头</w:t>
            </w:r>
            <w:r w:rsidRPr="00933296">
              <w:rPr>
                <w:rFonts w:ascii="Times New Roman" w:hAnsi="Times New Roman" w:cs="Times New Roman"/>
              </w:rPr>
              <w:t>1/</w:t>
            </w:r>
            <w:r w:rsidRPr="00933296">
              <w:rPr>
                <w:rFonts w:ascii="Times New Roman" w:hAnsi="Times New Roman" w:cs="Times New Roman"/>
              </w:rPr>
              <w:t>时钟</w:t>
            </w:r>
            <w:r w:rsidRPr="00933296">
              <w:rPr>
                <w:rFonts w:ascii="Times New Roman" w:hAnsi="Times New Roman" w:cs="Times New Roman"/>
              </w:rPr>
              <w:t>1</w:t>
            </w:r>
            <w:r w:rsidRPr="00933296">
              <w:rPr>
                <w:rFonts w:ascii="Times New Roman" w:hAnsi="Times New Roman" w:cs="Times New Roman"/>
              </w:rPr>
              <w:sym w:font="Symbol" w:char="F0AF"/>
            </w:r>
          </w:p>
        </w:tc>
        <w:tc>
          <w:tcPr>
            <w:tcW w:w="2540" w:type="dxa"/>
            <w:vAlign w:val="center"/>
          </w:tcPr>
          <w:p w14:paraId="44564A1F" w14:textId="77777777" w:rsidR="006E2D33" w:rsidRPr="00933296" w:rsidRDefault="006E2D33" w:rsidP="00F170E6">
            <w:pPr>
              <w:pStyle w:val="aff7"/>
              <w:jc w:val="center"/>
              <w:rPr>
                <w:rFonts w:ascii="Times New Roman" w:hAnsi="Times New Roman" w:cs="Times New Roman"/>
              </w:rPr>
            </w:pPr>
          </w:p>
        </w:tc>
      </w:tr>
      <w:tr w:rsidR="006E2D33" w:rsidRPr="00933296" w14:paraId="5C5610F1" w14:textId="77777777" w:rsidTr="006E2D33">
        <w:trPr>
          <w:cantSplit/>
          <w:trHeight w:hRule="exact" w:val="340"/>
          <w:jc w:val="center"/>
        </w:trPr>
        <w:tc>
          <w:tcPr>
            <w:tcW w:w="2540" w:type="dxa"/>
            <w:vMerge/>
            <w:vAlign w:val="center"/>
          </w:tcPr>
          <w:p w14:paraId="07BE85A1" w14:textId="77777777" w:rsidR="006E2D33" w:rsidRPr="00933296" w:rsidRDefault="006E2D33" w:rsidP="00F170E6">
            <w:pPr>
              <w:pStyle w:val="aff7"/>
              <w:jc w:val="center"/>
              <w:rPr>
                <w:rFonts w:ascii="Times New Roman" w:hAnsi="Times New Roman" w:cs="Times New Roman"/>
              </w:rPr>
            </w:pPr>
          </w:p>
        </w:tc>
        <w:tc>
          <w:tcPr>
            <w:tcW w:w="2540" w:type="dxa"/>
            <w:vAlign w:val="center"/>
          </w:tcPr>
          <w:p w14:paraId="3319385F" w14:textId="1E396690" w:rsidR="006E2D33" w:rsidRPr="00933296" w:rsidRDefault="006E2D33" w:rsidP="00F170E6">
            <w:pPr>
              <w:pStyle w:val="aff7"/>
              <w:jc w:val="center"/>
              <w:rPr>
                <w:rFonts w:ascii="Times New Roman" w:hAnsi="Times New Roman" w:cs="Times New Roman"/>
              </w:rPr>
            </w:pPr>
            <w:r w:rsidRPr="00933296">
              <w:rPr>
                <w:rFonts w:ascii="Times New Roman" w:hAnsi="Times New Roman" w:cs="Times New Roman"/>
              </w:rPr>
              <w:t>探头</w:t>
            </w:r>
            <w:r w:rsidRPr="00933296">
              <w:rPr>
                <w:rFonts w:ascii="Times New Roman" w:hAnsi="Times New Roman" w:cs="Times New Roman"/>
              </w:rPr>
              <w:t>2/</w:t>
            </w:r>
            <w:r w:rsidRPr="00933296">
              <w:rPr>
                <w:rFonts w:ascii="Times New Roman" w:hAnsi="Times New Roman" w:cs="Times New Roman"/>
              </w:rPr>
              <w:t>时钟</w:t>
            </w:r>
            <w:r w:rsidRPr="00933296">
              <w:rPr>
                <w:rFonts w:ascii="Times New Roman" w:hAnsi="Times New Roman" w:cs="Times New Roman"/>
              </w:rPr>
              <w:t>2</w:t>
            </w:r>
            <w:r w:rsidRPr="00933296">
              <w:rPr>
                <w:rFonts w:ascii="Times New Roman" w:hAnsi="Times New Roman" w:cs="Times New Roman"/>
              </w:rPr>
              <w:sym w:font="Symbol" w:char="F0AF"/>
            </w:r>
          </w:p>
        </w:tc>
        <w:tc>
          <w:tcPr>
            <w:tcW w:w="2540" w:type="dxa"/>
            <w:vAlign w:val="center"/>
          </w:tcPr>
          <w:p w14:paraId="699467E8" w14:textId="77777777" w:rsidR="006E2D33" w:rsidRPr="00933296" w:rsidRDefault="006E2D33" w:rsidP="00F170E6">
            <w:pPr>
              <w:pStyle w:val="aff7"/>
              <w:jc w:val="center"/>
              <w:rPr>
                <w:rFonts w:ascii="Times New Roman" w:hAnsi="Times New Roman" w:cs="Times New Roman"/>
              </w:rPr>
            </w:pPr>
          </w:p>
        </w:tc>
      </w:tr>
      <w:tr w:rsidR="006E2D33" w:rsidRPr="00933296" w14:paraId="1414948E" w14:textId="77777777" w:rsidTr="006E2D33">
        <w:trPr>
          <w:cantSplit/>
          <w:trHeight w:hRule="exact" w:val="340"/>
          <w:jc w:val="center"/>
        </w:trPr>
        <w:tc>
          <w:tcPr>
            <w:tcW w:w="2540" w:type="dxa"/>
            <w:vMerge/>
            <w:vAlign w:val="center"/>
          </w:tcPr>
          <w:p w14:paraId="6CD4C1FE" w14:textId="77777777" w:rsidR="006E2D33" w:rsidRPr="00933296" w:rsidRDefault="006E2D33" w:rsidP="00F170E6">
            <w:pPr>
              <w:pStyle w:val="aff7"/>
              <w:jc w:val="center"/>
              <w:rPr>
                <w:rFonts w:ascii="Times New Roman" w:hAnsi="Times New Roman" w:cs="Times New Roman"/>
              </w:rPr>
            </w:pPr>
          </w:p>
        </w:tc>
        <w:tc>
          <w:tcPr>
            <w:tcW w:w="2540" w:type="dxa"/>
            <w:vAlign w:val="center"/>
          </w:tcPr>
          <w:p w14:paraId="39232250" w14:textId="472842C6" w:rsidR="006E2D33" w:rsidRPr="00933296" w:rsidRDefault="006E2D33" w:rsidP="00F170E6">
            <w:pPr>
              <w:pStyle w:val="aff7"/>
              <w:jc w:val="center"/>
              <w:rPr>
                <w:rFonts w:ascii="Times New Roman" w:hAnsi="Times New Roman" w:cs="Times New Roman"/>
              </w:rPr>
            </w:pPr>
            <w:r w:rsidRPr="00933296">
              <w:rPr>
                <w:rFonts w:ascii="Times New Roman" w:hAnsi="Times New Roman" w:cs="Times New Roman"/>
              </w:rPr>
              <w:sym w:font="Symbol" w:char="F0BC"/>
            </w:r>
          </w:p>
        </w:tc>
        <w:tc>
          <w:tcPr>
            <w:tcW w:w="2540" w:type="dxa"/>
            <w:vAlign w:val="center"/>
          </w:tcPr>
          <w:p w14:paraId="13E8266A" w14:textId="77777777" w:rsidR="006E2D33" w:rsidRPr="00933296" w:rsidRDefault="006E2D33" w:rsidP="00F170E6">
            <w:pPr>
              <w:pStyle w:val="aff7"/>
              <w:jc w:val="center"/>
              <w:rPr>
                <w:rFonts w:ascii="Times New Roman" w:hAnsi="Times New Roman" w:cs="Times New Roman"/>
              </w:rPr>
            </w:pPr>
          </w:p>
        </w:tc>
      </w:tr>
      <w:tr w:rsidR="006E2D33" w:rsidRPr="00933296" w14:paraId="77475202" w14:textId="77777777" w:rsidTr="006E2D33">
        <w:trPr>
          <w:cantSplit/>
          <w:trHeight w:hRule="exact" w:val="340"/>
          <w:jc w:val="center"/>
        </w:trPr>
        <w:tc>
          <w:tcPr>
            <w:tcW w:w="2540" w:type="dxa"/>
            <w:vMerge w:val="restart"/>
            <w:vAlign w:val="center"/>
          </w:tcPr>
          <w:p w14:paraId="7493CBB9" w14:textId="77777777" w:rsidR="006E2D33" w:rsidRPr="00933296" w:rsidRDefault="006E2D33" w:rsidP="00F170E6">
            <w:pPr>
              <w:pStyle w:val="aff7"/>
              <w:jc w:val="center"/>
              <w:rPr>
                <w:rFonts w:ascii="Times New Roman" w:hAnsi="Times New Roman" w:cs="Times New Roman"/>
              </w:rPr>
            </w:pPr>
            <w:r w:rsidRPr="00933296">
              <w:rPr>
                <w:rFonts w:ascii="Times New Roman" w:hAnsi="Times New Roman" w:cs="Times New Roman"/>
                <w:i/>
              </w:rPr>
              <w:t>T</w:t>
            </w:r>
            <w:r w:rsidRPr="00933296">
              <w:rPr>
                <w:rFonts w:ascii="Times New Roman" w:hAnsi="Times New Roman" w:cs="Times New Roman"/>
                <w:vertAlign w:val="subscript"/>
              </w:rPr>
              <w:t xml:space="preserve">W </w:t>
            </w:r>
            <w:r w:rsidRPr="00933296">
              <w:rPr>
                <w:rFonts w:ascii="Times New Roman" w:hAnsi="Times New Roman" w:cs="Times New Roman"/>
              </w:rPr>
              <w:t>/ 0ns</w:t>
            </w:r>
          </w:p>
        </w:tc>
        <w:tc>
          <w:tcPr>
            <w:tcW w:w="2540" w:type="dxa"/>
            <w:tcBorders>
              <w:top w:val="single" w:sz="4" w:space="0" w:color="auto"/>
              <w:left w:val="single" w:sz="4" w:space="0" w:color="auto"/>
              <w:bottom w:val="single" w:sz="4" w:space="0" w:color="auto"/>
              <w:right w:val="single" w:sz="4" w:space="0" w:color="auto"/>
            </w:tcBorders>
            <w:vAlign w:val="center"/>
          </w:tcPr>
          <w:p w14:paraId="64FB64A0" w14:textId="1A4AE4C3" w:rsidR="006E2D33" w:rsidRPr="00933296" w:rsidRDefault="006E2D33" w:rsidP="00F170E6">
            <w:pPr>
              <w:pStyle w:val="aff7"/>
              <w:jc w:val="center"/>
              <w:rPr>
                <w:rFonts w:ascii="Times New Roman" w:hAnsi="Times New Roman" w:cs="Times New Roman"/>
              </w:rPr>
            </w:pPr>
            <w:r w:rsidRPr="00933296">
              <w:rPr>
                <w:rFonts w:ascii="Times New Roman" w:hAnsi="Times New Roman" w:cs="Times New Roman"/>
              </w:rPr>
              <w:t>探头</w:t>
            </w:r>
            <w:r w:rsidRPr="00933296">
              <w:rPr>
                <w:rFonts w:ascii="Times New Roman" w:hAnsi="Times New Roman" w:cs="Times New Roman"/>
              </w:rPr>
              <w:t>1/</w:t>
            </w:r>
            <w:r w:rsidRPr="00933296">
              <w:rPr>
                <w:rFonts w:ascii="Times New Roman" w:hAnsi="Times New Roman" w:cs="Times New Roman"/>
              </w:rPr>
              <w:t>时钟</w:t>
            </w:r>
            <w:r w:rsidRPr="00933296">
              <w:rPr>
                <w:rFonts w:ascii="Times New Roman" w:hAnsi="Times New Roman" w:cs="Times New Roman"/>
              </w:rPr>
              <w:t>1</w:t>
            </w:r>
            <w:r w:rsidRPr="00933296">
              <w:rPr>
                <w:rFonts w:ascii="Times New Roman" w:hAnsi="Times New Roman" w:cs="Times New Roman"/>
              </w:rPr>
              <w:sym w:font="Symbol" w:char="F0AF"/>
            </w:r>
          </w:p>
        </w:tc>
        <w:tc>
          <w:tcPr>
            <w:tcW w:w="2540" w:type="dxa"/>
            <w:tcBorders>
              <w:top w:val="single" w:sz="4" w:space="0" w:color="auto"/>
              <w:left w:val="single" w:sz="4" w:space="0" w:color="auto"/>
              <w:bottom w:val="single" w:sz="4" w:space="0" w:color="auto"/>
              <w:right w:val="single" w:sz="4" w:space="0" w:color="auto"/>
            </w:tcBorders>
            <w:vAlign w:val="center"/>
          </w:tcPr>
          <w:p w14:paraId="1B504809" w14:textId="77777777" w:rsidR="006E2D33" w:rsidRPr="00933296" w:rsidRDefault="006E2D33" w:rsidP="00F170E6">
            <w:pPr>
              <w:pStyle w:val="aff7"/>
              <w:jc w:val="center"/>
              <w:rPr>
                <w:rFonts w:ascii="Times New Roman" w:hAnsi="Times New Roman" w:cs="Times New Roman"/>
              </w:rPr>
            </w:pPr>
          </w:p>
        </w:tc>
      </w:tr>
      <w:tr w:rsidR="006E2D33" w:rsidRPr="00933296" w14:paraId="667AF053" w14:textId="77777777" w:rsidTr="006E2D33">
        <w:trPr>
          <w:cantSplit/>
          <w:trHeight w:hRule="exact" w:val="340"/>
          <w:jc w:val="center"/>
        </w:trPr>
        <w:tc>
          <w:tcPr>
            <w:tcW w:w="2540" w:type="dxa"/>
            <w:vMerge/>
            <w:vAlign w:val="center"/>
          </w:tcPr>
          <w:p w14:paraId="0622124A" w14:textId="77777777" w:rsidR="006E2D33" w:rsidRPr="00933296" w:rsidRDefault="006E2D33" w:rsidP="00F170E6">
            <w:pPr>
              <w:pStyle w:val="aff7"/>
              <w:jc w:val="center"/>
              <w:rPr>
                <w:rFonts w:ascii="Times New Roman" w:hAnsi="Times New Roman" w:cs="Times New Roman"/>
              </w:rPr>
            </w:pPr>
          </w:p>
        </w:tc>
        <w:tc>
          <w:tcPr>
            <w:tcW w:w="2540" w:type="dxa"/>
            <w:tcBorders>
              <w:top w:val="single" w:sz="4" w:space="0" w:color="auto"/>
              <w:left w:val="single" w:sz="4" w:space="0" w:color="auto"/>
              <w:bottom w:val="single" w:sz="4" w:space="0" w:color="auto"/>
              <w:right w:val="single" w:sz="4" w:space="0" w:color="auto"/>
            </w:tcBorders>
            <w:vAlign w:val="center"/>
          </w:tcPr>
          <w:p w14:paraId="64244239" w14:textId="3ED88573" w:rsidR="006E2D33" w:rsidRPr="00933296" w:rsidRDefault="006E2D33" w:rsidP="00F170E6">
            <w:pPr>
              <w:pStyle w:val="aff7"/>
              <w:jc w:val="center"/>
              <w:rPr>
                <w:rFonts w:ascii="Times New Roman" w:hAnsi="Times New Roman" w:cs="Times New Roman"/>
              </w:rPr>
            </w:pPr>
            <w:r w:rsidRPr="00933296">
              <w:rPr>
                <w:rFonts w:ascii="Times New Roman" w:hAnsi="Times New Roman" w:cs="Times New Roman"/>
              </w:rPr>
              <w:t>探头</w:t>
            </w:r>
            <w:r w:rsidRPr="00933296">
              <w:rPr>
                <w:rFonts w:ascii="Times New Roman" w:hAnsi="Times New Roman" w:cs="Times New Roman"/>
              </w:rPr>
              <w:t>2/</w:t>
            </w:r>
            <w:r w:rsidRPr="00933296">
              <w:rPr>
                <w:rFonts w:ascii="Times New Roman" w:hAnsi="Times New Roman" w:cs="Times New Roman"/>
              </w:rPr>
              <w:t>时钟</w:t>
            </w:r>
            <w:r w:rsidRPr="00933296">
              <w:rPr>
                <w:rFonts w:ascii="Times New Roman" w:hAnsi="Times New Roman" w:cs="Times New Roman"/>
              </w:rPr>
              <w:t>2</w:t>
            </w:r>
            <w:r w:rsidRPr="00933296">
              <w:rPr>
                <w:rFonts w:ascii="Times New Roman" w:hAnsi="Times New Roman" w:cs="Times New Roman"/>
              </w:rPr>
              <w:sym w:font="Symbol" w:char="F0AF"/>
            </w:r>
          </w:p>
        </w:tc>
        <w:tc>
          <w:tcPr>
            <w:tcW w:w="2540" w:type="dxa"/>
            <w:tcBorders>
              <w:top w:val="single" w:sz="4" w:space="0" w:color="auto"/>
              <w:left w:val="single" w:sz="4" w:space="0" w:color="auto"/>
              <w:bottom w:val="single" w:sz="4" w:space="0" w:color="auto"/>
              <w:right w:val="single" w:sz="4" w:space="0" w:color="auto"/>
            </w:tcBorders>
            <w:vAlign w:val="center"/>
          </w:tcPr>
          <w:p w14:paraId="5E0D7E64" w14:textId="77777777" w:rsidR="006E2D33" w:rsidRPr="00933296" w:rsidRDefault="006E2D33" w:rsidP="00F170E6">
            <w:pPr>
              <w:pStyle w:val="aff7"/>
              <w:jc w:val="center"/>
              <w:rPr>
                <w:rFonts w:ascii="Times New Roman" w:hAnsi="Times New Roman" w:cs="Times New Roman"/>
              </w:rPr>
            </w:pPr>
          </w:p>
        </w:tc>
      </w:tr>
      <w:tr w:rsidR="006E2D33" w:rsidRPr="00933296" w14:paraId="003C4E37" w14:textId="77777777" w:rsidTr="006E2D33">
        <w:trPr>
          <w:cantSplit/>
          <w:trHeight w:hRule="exact" w:val="340"/>
          <w:jc w:val="center"/>
        </w:trPr>
        <w:tc>
          <w:tcPr>
            <w:tcW w:w="2540" w:type="dxa"/>
            <w:vMerge/>
            <w:vAlign w:val="center"/>
          </w:tcPr>
          <w:p w14:paraId="15629A83" w14:textId="77777777" w:rsidR="006E2D33" w:rsidRPr="00933296" w:rsidRDefault="006E2D33" w:rsidP="00F170E6">
            <w:pPr>
              <w:pStyle w:val="aff7"/>
              <w:jc w:val="center"/>
              <w:rPr>
                <w:rFonts w:ascii="Times New Roman" w:hAnsi="Times New Roman" w:cs="Times New Roman"/>
              </w:rPr>
            </w:pPr>
          </w:p>
        </w:tc>
        <w:tc>
          <w:tcPr>
            <w:tcW w:w="2540" w:type="dxa"/>
            <w:tcBorders>
              <w:top w:val="single" w:sz="4" w:space="0" w:color="auto"/>
              <w:left w:val="single" w:sz="4" w:space="0" w:color="auto"/>
              <w:bottom w:val="single" w:sz="4" w:space="0" w:color="auto"/>
              <w:right w:val="single" w:sz="4" w:space="0" w:color="auto"/>
            </w:tcBorders>
            <w:vAlign w:val="center"/>
          </w:tcPr>
          <w:p w14:paraId="02CE5ED2" w14:textId="59532DB7" w:rsidR="006E2D33" w:rsidRPr="00933296" w:rsidRDefault="006E2D33" w:rsidP="00F170E6">
            <w:pPr>
              <w:pStyle w:val="aff7"/>
              <w:jc w:val="center"/>
              <w:rPr>
                <w:rFonts w:ascii="Times New Roman" w:hAnsi="Times New Roman" w:cs="Times New Roman"/>
              </w:rPr>
            </w:pPr>
            <w:r w:rsidRPr="00933296">
              <w:rPr>
                <w:rFonts w:ascii="Times New Roman" w:hAnsi="Times New Roman" w:cs="Times New Roman"/>
              </w:rPr>
              <w:sym w:font="Symbol" w:char="F0BC"/>
            </w:r>
          </w:p>
        </w:tc>
        <w:tc>
          <w:tcPr>
            <w:tcW w:w="2540" w:type="dxa"/>
            <w:tcBorders>
              <w:top w:val="single" w:sz="4" w:space="0" w:color="auto"/>
              <w:left w:val="single" w:sz="4" w:space="0" w:color="auto"/>
              <w:bottom w:val="single" w:sz="4" w:space="0" w:color="auto"/>
              <w:right w:val="single" w:sz="4" w:space="0" w:color="auto"/>
            </w:tcBorders>
            <w:vAlign w:val="center"/>
          </w:tcPr>
          <w:p w14:paraId="42185FDA" w14:textId="77777777" w:rsidR="006E2D33" w:rsidRPr="00933296" w:rsidRDefault="006E2D33" w:rsidP="00F170E6">
            <w:pPr>
              <w:pStyle w:val="aff7"/>
              <w:jc w:val="center"/>
              <w:rPr>
                <w:rFonts w:ascii="Times New Roman" w:hAnsi="Times New Roman" w:cs="Times New Roman"/>
              </w:rPr>
            </w:pPr>
          </w:p>
        </w:tc>
      </w:tr>
    </w:tbl>
    <w:p w14:paraId="249152D9" w14:textId="77777777" w:rsidR="009465F8" w:rsidRPr="00933296" w:rsidRDefault="009465F8" w:rsidP="000A5541">
      <w:pPr>
        <w:adjustRightInd w:val="0"/>
        <w:snapToGrid w:val="0"/>
        <w:ind w:firstLineChars="49" w:firstLine="118"/>
        <w:rPr>
          <w:b/>
          <w:color w:val="000000"/>
          <w:sz w:val="24"/>
        </w:rPr>
      </w:pPr>
    </w:p>
    <w:p w14:paraId="76241184" w14:textId="77777777" w:rsidR="00737FF6" w:rsidRPr="00933296" w:rsidRDefault="00737FF6" w:rsidP="000A5541">
      <w:pPr>
        <w:adjustRightInd w:val="0"/>
        <w:snapToGrid w:val="0"/>
        <w:ind w:firstLineChars="49" w:firstLine="103"/>
        <w:jc w:val="center"/>
        <w:rPr>
          <w:rFonts w:eastAsia="黑体"/>
          <w:b/>
          <w:color w:val="000000"/>
          <w:szCs w:val="21"/>
        </w:rPr>
      </w:pPr>
    </w:p>
    <w:p w14:paraId="60C0F681" w14:textId="77777777" w:rsidR="00763997" w:rsidRPr="00933296" w:rsidRDefault="00763997" w:rsidP="00763997">
      <w:pPr>
        <w:adjustRightInd w:val="0"/>
        <w:snapToGrid w:val="0"/>
        <w:rPr>
          <w:color w:val="000000"/>
        </w:rPr>
      </w:pPr>
      <w:r w:rsidRPr="00933296">
        <w:rPr>
          <w:color w:val="000000"/>
        </w:rPr>
        <w:br w:type="page"/>
      </w:r>
    </w:p>
    <w:p w14:paraId="65BD8EF3" w14:textId="77777777" w:rsidR="00DB7C4F" w:rsidRPr="00933296" w:rsidRDefault="009F7735" w:rsidP="00D1674A">
      <w:pPr>
        <w:pStyle w:val="af"/>
        <w:adjustRightInd w:val="0"/>
        <w:snapToGrid w:val="0"/>
        <w:spacing w:afterLines="0"/>
        <w:rPr>
          <w:rFonts w:ascii="Times New Roman" w:hAnsi="Times New Roman"/>
          <w:color w:val="000000"/>
        </w:rPr>
      </w:pPr>
      <w:bookmarkStart w:id="180" w:name="_Toc528315041"/>
      <w:bookmarkStart w:id="181" w:name="_Toc81468743"/>
      <w:r w:rsidRPr="00933296">
        <w:rPr>
          <w:rFonts w:ascii="Times New Roman" w:hAnsi="Times New Roman"/>
          <w:color w:val="000000"/>
        </w:rPr>
        <w:lastRenderedPageBreak/>
        <w:t>附录</w:t>
      </w:r>
      <w:r w:rsidRPr="00933296">
        <w:rPr>
          <w:rFonts w:ascii="Times New Roman" w:hAnsi="Times New Roman"/>
          <w:color w:val="000000"/>
        </w:rPr>
        <w:t xml:space="preserve"> </w:t>
      </w:r>
      <w:r w:rsidR="00531C16" w:rsidRPr="00933296">
        <w:rPr>
          <w:rFonts w:ascii="Times New Roman" w:hAnsi="Times New Roman"/>
          <w:color w:val="000000"/>
        </w:rPr>
        <w:t>C</w:t>
      </w:r>
      <w:r w:rsidRPr="00933296">
        <w:rPr>
          <w:rFonts w:ascii="Times New Roman" w:hAnsi="Times New Roman"/>
          <w:color w:val="000000"/>
        </w:rPr>
        <w:t xml:space="preserve"> </w:t>
      </w:r>
      <w:bookmarkStart w:id="182" w:name="_Toc434423214"/>
      <w:r w:rsidR="00F90A1C" w:rsidRPr="00933296">
        <w:rPr>
          <w:rFonts w:ascii="Times New Roman" w:hAnsi="Times New Roman"/>
          <w:color w:val="000000"/>
        </w:rPr>
        <w:t>主要项目校准结果的不确定度评定示例</w:t>
      </w:r>
      <w:bookmarkEnd w:id="180"/>
      <w:bookmarkEnd w:id="181"/>
      <w:bookmarkEnd w:id="182"/>
    </w:p>
    <w:p w14:paraId="3421E32F" w14:textId="77777777" w:rsidR="001E18B1" w:rsidRPr="00933296" w:rsidRDefault="001E18B1" w:rsidP="001E18B1">
      <w:pPr>
        <w:adjustRightInd w:val="0"/>
        <w:snapToGrid w:val="0"/>
        <w:spacing w:beforeLines="100" w:before="312" w:afterLines="100" w:after="312"/>
        <w:rPr>
          <w:b/>
          <w:sz w:val="24"/>
        </w:rPr>
      </w:pPr>
      <w:r w:rsidRPr="00933296">
        <w:rPr>
          <w:rFonts w:eastAsia="黑体"/>
          <w:b/>
          <w:color w:val="000000"/>
          <w:sz w:val="24"/>
          <w:szCs w:val="24"/>
        </w:rPr>
        <w:t>C.1</w:t>
      </w:r>
      <w:r w:rsidRPr="00933296">
        <w:rPr>
          <w:b/>
          <w:sz w:val="24"/>
        </w:rPr>
        <w:t>门限电平测量结果不确定度评定</w:t>
      </w:r>
    </w:p>
    <w:p w14:paraId="131552ED" w14:textId="77777777" w:rsidR="004907C3" w:rsidRPr="00933296" w:rsidRDefault="001E18B1" w:rsidP="001E18B1">
      <w:pPr>
        <w:adjustRightInd w:val="0"/>
        <w:snapToGrid w:val="0"/>
        <w:ind w:leftChars="300" w:left="630"/>
        <w:rPr>
          <w:kern w:val="0"/>
          <w:sz w:val="24"/>
          <w:lang w:val="zh-CN"/>
        </w:rPr>
      </w:pPr>
      <w:r w:rsidRPr="00933296">
        <w:rPr>
          <w:sz w:val="24"/>
          <w:szCs w:val="24"/>
        </w:rPr>
        <w:t>逻辑分析仪</w:t>
      </w:r>
      <w:r w:rsidRPr="00933296">
        <w:rPr>
          <w:kern w:val="0"/>
          <w:sz w:val="24"/>
          <w:lang w:val="zh-CN"/>
        </w:rPr>
        <w:t>的门限电平测量采用直接测量方法，按图</w:t>
      </w:r>
      <w:r w:rsidRPr="00933296">
        <w:rPr>
          <w:kern w:val="0"/>
          <w:sz w:val="24"/>
          <w:lang w:val="zh-CN"/>
        </w:rPr>
        <w:t>C1</w:t>
      </w:r>
      <w:r w:rsidRPr="00933296">
        <w:rPr>
          <w:kern w:val="0"/>
          <w:sz w:val="24"/>
          <w:lang w:val="zh-CN"/>
        </w:rPr>
        <w:t>连接仪器。</w:t>
      </w:r>
    </w:p>
    <w:p w14:paraId="341B0133" w14:textId="77777777" w:rsidR="00B06E6E" w:rsidRPr="00933296" w:rsidRDefault="00B06E6E" w:rsidP="00B06E6E">
      <w:pPr>
        <w:adjustRightInd w:val="0"/>
        <w:snapToGrid w:val="0"/>
        <w:ind w:leftChars="300" w:left="630"/>
        <w:rPr>
          <w:kern w:val="0"/>
          <w:sz w:val="24"/>
          <w:lang w:val="zh-CN"/>
        </w:rPr>
      </w:pPr>
    </w:p>
    <w:p w14:paraId="0B09D6B9" w14:textId="77777777" w:rsidR="00B06E6E" w:rsidRPr="00933296" w:rsidRDefault="00B06E6E" w:rsidP="00B06E6E">
      <w:pPr>
        <w:adjustRightInd w:val="0"/>
        <w:snapToGrid w:val="0"/>
        <w:ind w:leftChars="300" w:left="630"/>
        <w:rPr>
          <w:kern w:val="0"/>
          <w:sz w:val="24"/>
          <w:lang w:val="zh-CN"/>
        </w:rPr>
      </w:pPr>
    </w:p>
    <w:p w14:paraId="137F3ED7" w14:textId="77777777" w:rsidR="004907C3" w:rsidRPr="00933296" w:rsidRDefault="001E18B1" w:rsidP="004907C3">
      <w:pPr>
        <w:adjustRightInd w:val="0"/>
        <w:snapToGrid w:val="0"/>
        <w:jc w:val="center"/>
      </w:pPr>
      <w:r w:rsidRPr="00933296">
        <w:rPr>
          <w:noProof/>
        </w:rPr>
        <w:drawing>
          <wp:inline distT="0" distB="0" distL="0" distR="0" wp14:anchorId="5CECAC8A" wp14:editId="2A24DBB0">
            <wp:extent cx="3838575" cy="2047875"/>
            <wp:effectExtent l="0" t="0" r="9525" b="9525"/>
            <wp:docPr id="30" name="图片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9"/>
                    <a:stretch>
                      <a:fillRect/>
                    </a:stretch>
                  </pic:blipFill>
                  <pic:spPr>
                    <a:xfrm>
                      <a:off x="0" y="0"/>
                      <a:ext cx="3838575" cy="2047875"/>
                    </a:xfrm>
                    <a:prstGeom prst="rect">
                      <a:avLst/>
                    </a:prstGeom>
                  </pic:spPr>
                </pic:pic>
              </a:graphicData>
            </a:graphic>
          </wp:inline>
        </w:drawing>
      </w:r>
    </w:p>
    <w:p w14:paraId="139A8A76" w14:textId="77777777" w:rsidR="004907C3" w:rsidRPr="0082587C" w:rsidRDefault="004907C3" w:rsidP="00B06E6E">
      <w:pPr>
        <w:adjustRightInd w:val="0"/>
        <w:snapToGrid w:val="0"/>
        <w:spacing w:beforeLines="50" w:before="156" w:afterLines="50" w:after="156"/>
        <w:jc w:val="center"/>
        <w:rPr>
          <w:sz w:val="24"/>
          <w:szCs w:val="24"/>
        </w:rPr>
      </w:pPr>
      <w:r w:rsidRPr="0082587C">
        <w:rPr>
          <w:sz w:val="24"/>
          <w:szCs w:val="24"/>
        </w:rPr>
        <w:t>图</w:t>
      </w:r>
      <w:r w:rsidRPr="0082587C">
        <w:rPr>
          <w:sz w:val="24"/>
          <w:szCs w:val="24"/>
        </w:rPr>
        <w:t xml:space="preserve">C1 </w:t>
      </w:r>
      <w:r w:rsidRPr="0082587C">
        <w:rPr>
          <w:sz w:val="24"/>
          <w:szCs w:val="24"/>
        </w:rPr>
        <w:t>门限</w:t>
      </w:r>
      <w:r w:rsidRPr="0082587C">
        <w:rPr>
          <w:spacing w:val="-2"/>
          <w:sz w:val="24"/>
          <w:szCs w:val="24"/>
        </w:rPr>
        <w:t>电平</w:t>
      </w:r>
    </w:p>
    <w:p w14:paraId="2ABE87DE" w14:textId="77777777" w:rsidR="00B06E6E" w:rsidRPr="00933296" w:rsidRDefault="00B06E6E" w:rsidP="00B06E6E">
      <w:pPr>
        <w:adjustRightInd w:val="0"/>
        <w:snapToGrid w:val="0"/>
        <w:spacing w:beforeLines="50" w:before="156" w:afterLines="50" w:after="156"/>
        <w:jc w:val="center"/>
      </w:pPr>
    </w:p>
    <w:p w14:paraId="6A6F0F8F" w14:textId="77777777" w:rsidR="00B06E6E" w:rsidRPr="00933296" w:rsidRDefault="00B06E6E" w:rsidP="00B06E6E">
      <w:pPr>
        <w:adjustRightInd w:val="0"/>
        <w:snapToGrid w:val="0"/>
        <w:spacing w:beforeLines="50" w:before="156" w:afterLines="50" w:after="156"/>
        <w:jc w:val="center"/>
      </w:pPr>
    </w:p>
    <w:p w14:paraId="41B4DED4" w14:textId="77777777" w:rsidR="004907C3" w:rsidRPr="00933296" w:rsidRDefault="004907C3" w:rsidP="00B06E6E">
      <w:pPr>
        <w:adjustRightInd w:val="0"/>
        <w:snapToGrid w:val="0"/>
        <w:spacing w:beforeLines="100" w:before="312" w:afterLines="100" w:after="312"/>
        <w:rPr>
          <w:color w:val="000000"/>
          <w:sz w:val="24"/>
        </w:rPr>
      </w:pPr>
      <w:r w:rsidRPr="00933296">
        <w:rPr>
          <w:sz w:val="24"/>
          <w:szCs w:val="24"/>
        </w:rPr>
        <w:t>C.</w:t>
      </w:r>
      <w:r w:rsidR="009841F6" w:rsidRPr="00933296">
        <w:rPr>
          <w:sz w:val="24"/>
          <w:szCs w:val="24"/>
        </w:rPr>
        <w:t>1.</w:t>
      </w:r>
      <w:r w:rsidR="00963417" w:rsidRPr="00933296">
        <w:rPr>
          <w:sz w:val="24"/>
          <w:szCs w:val="24"/>
        </w:rPr>
        <w:t>1</w:t>
      </w:r>
      <w:r w:rsidRPr="00933296">
        <w:rPr>
          <w:color w:val="000000"/>
          <w:sz w:val="24"/>
        </w:rPr>
        <w:t>不确定度来源</w:t>
      </w:r>
    </w:p>
    <w:p w14:paraId="52D54AD9" w14:textId="77777777" w:rsidR="004907C3" w:rsidRPr="00933296" w:rsidRDefault="004907C3" w:rsidP="00B06E6E">
      <w:pPr>
        <w:adjustRightInd w:val="0"/>
        <w:snapToGrid w:val="0"/>
        <w:spacing w:beforeLines="50" w:before="156" w:afterLines="50" w:after="156"/>
        <w:rPr>
          <w:sz w:val="24"/>
        </w:rPr>
      </w:pPr>
      <w:r w:rsidRPr="00933296">
        <w:rPr>
          <w:sz w:val="24"/>
          <w:szCs w:val="24"/>
        </w:rPr>
        <w:t>C.</w:t>
      </w:r>
      <w:r w:rsidR="009841F6" w:rsidRPr="00933296">
        <w:rPr>
          <w:sz w:val="24"/>
          <w:szCs w:val="24"/>
        </w:rPr>
        <w:t>1.</w:t>
      </w:r>
      <w:r w:rsidR="00963417" w:rsidRPr="00933296">
        <w:rPr>
          <w:sz w:val="24"/>
          <w:szCs w:val="24"/>
        </w:rPr>
        <w:t>1</w:t>
      </w:r>
      <w:r w:rsidRPr="00933296">
        <w:rPr>
          <w:sz w:val="24"/>
          <w:szCs w:val="24"/>
        </w:rPr>
        <w:t>.1</w:t>
      </w:r>
      <w:bookmarkStart w:id="183" w:name="_Toc69219953"/>
      <w:r w:rsidRPr="00933296">
        <w:rPr>
          <w:sz w:val="24"/>
          <w:szCs w:val="24"/>
        </w:rPr>
        <w:t>直流电压</w:t>
      </w:r>
      <w:r w:rsidRPr="00933296">
        <w:rPr>
          <w:sz w:val="24"/>
        </w:rPr>
        <w:t>源分辨力引入的不确定度</w:t>
      </w:r>
      <w:bookmarkEnd w:id="183"/>
      <w:r w:rsidRPr="00933296">
        <w:rPr>
          <w:position w:val="-10"/>
          <w:sz w:val="24"/>
        </w:rPr>
        <w:object w:dxaOrig="240" w:dyaOrig="340" w14:anchorId="7489E104">
          <v:shape id="_x0000_i1029" type="#_x0000_t75" style="width:11.85pt;height:17.4pt" o:ole="" fillcolor="window">
            <v:imagedata r:id="rId30" o:title=""/>
          </v:shape>
          <o:OLEObject Type="Embed" ProgID="Equation.3" ShapeID="_x0000_i1029" DrawAspect="Content" ObjectID="_1699614114" r:id="rId31"/>
        </w:object>
      </w:r>
      <w:r w:rsidRPr="00933296">
        <w:rPr>
          <w:sz w:val="24"/>
        </w:rPr>
        <w:t>；</w:t>
      </w:r>
    </w:p>
    <w:p w14:paraId="5BA54CE2" w14:textId="77777777" w:rsidR="004907C3" w:rsidRPr="00933296" w:rsidRDefault="004907C3" w:rsidP="00B06E6E">
      <w:pPr>
        <w:adjustRightInd w:val="0"/>
        <w:snapToGrid w:val="0"/>
        <w:spacing w:beforeLines="50" w:before="156" w:afterLines="50" w:after="156"/>
        <w:rPr>
          <w:sz w:val="24"/>
          <w:szCs w:val="24"/>
        </w:rPr>
      </w:pPr>
      <w:r w:rsidRPr="00933296">
        <w:rPr>
          <w:sz w:val="24"/>
          <w:szCs w:val="24"/>
        </w:rPr>
        <w:t>C.</w:t>
      </w:r>
      <w:r w:rsidR="009841F6" w:rsidRPr="00933296">
        <w:rPr>
          <w:sz w:val="24"/>
          <w:szCs w:val="24"/>
        </w:rPr>
        <w:t>1.</w:t>
      </w:r>
      <w:r w:rsidR="00963417" w:rsidRPr="00933296">
        <w:rPr>
          <w:sz w:val="24"/>
          <w:szCs w:val="24"/>
        </w:rPr>
        <w:t>1</w:t>
      </w:r>
      <w:r w:rsidRPr="00933296">
        <w:rPr>
          <w:sz w:val="24"/>
          <w:szCs w:val="24"/>
        </w:rPr>
        <w:t>.2</w:t>
      </w:r>
      <w:bookmarkStart w:id="184" w:name="_Toc69219954"/>
      <w:r w:rsidRPr="00933296">
        <w:rPr>
          <w:sz w:val="24"/>
        </w:rPr>
        <w:t>直流电压源不准引入的不确定度</w:t>
      </w:r>
      <w:bookmarkEnd w:id="184"/>
      <w:r w:rsidRPr="00933296">
        <w:rPr>
          <w:position w:val="-10"/>
          <w:sz w:val="24"/>
        </w:rPr>
        <w:object w:dxaOrig="279" w:dyaOrig="340" w14:anchorId="688A451F">
          <v:shape id="_x0000_i1030" type="#_x0000_t75" style="width:13.45pt;height:17.4pt" o:ole="" fillcolor="window">
            <v:imagedata r:id="rId32" o:title=""/>
          </v:shape>
          <o:OLEObject Type="Embed" ProgID="Equation.3" ShapeID="_x0000_i1030" DrawAspect="Content" ObjectID="_1699614115" r:id="rId33"/>
        </w:object>
      </w:r>
      <w:r w:rsidRPr="00933296">
        <w:rPr>
          <w:sz w:val="24"/>
        </w:rPr>
        <w:t>；</w:t>
      </w:r>
    </w:p>
    <w:p w14:paraId="6F836313" w14:textId="77777777" w:rsidR="004907C3" w:rsidRPr="00933296" w:rsidRDefault="004907C3" w:rsidP="00B06E6E">
      <w:pPr>
        <w:adjustRightInd w:val="0"/>
        <w:snapToGrid w:val="0"/>
        <w:spacing w:beforeLines="50" w:before="156" w:afterLines="50" w:after="156"/>
      </w:pPr>
      <w:r w:rsidRPr="00933296">
        <w:rPr>
          <w:sz w:val="24"/>
          <w:szCs w:val="24"/>
        </w:rPr>
        <w:t>C.</w:t>
      </w:r>
      <w:r w:rsidR="009841F6" w:rsidRPr="00933296">
        <w:rPr>
          <w:sz w:val="24"/>
          <w:szCs w:val="24"/>
        </w:rPr>
        <w:t>1.</w:t>
      </w:r>
      <w:r w:rsidR="00963417" w:rsidRPr="00933296">
        <w:rPr>
          <w:sz w:val="24"/>
          <w:szCs w:val="24"/>
        </w:rPr>
        <w:t>1</w:t>
      </w:r>
      <w:r w:rsidRPr="00933296">
        <w:rPr>
          <w:sz w:val="24"/>
          <w:szCs w:val="24"/>
        </w:rPr>
        <w:t>.3</w:t>
      </w:r>
      <w:r w:rsidRPr="00933296">
        <w:rPr>
          <w:sz w:val="24"/>
        </w:rPr>
        <w:t>测量重复性引入的不确定度</w:t>
      </w:r>
      <w:r w:rsidRPr="00933296">
        <w:rPr>
          <w:position w:val="-12"/>
        </w:rPr>
        <w:object w:dxaOrig="260" w:dyaOrig="360" w14:anchorId="1B8A9B0B">
          <v:shape id="_x0000_i1031" type="#_x0000_t75" style="width:13.45pt;height:18.2pt" o:ole="" fillcolor="window">
            <v:imagedata r:id="rId34" o:title=""/>
          </v:shape>
          <o:OLEObject Type="Embed" ProgID="Equation.3" ShapeID="_x0000_i1031" DrawAspect="Content" ObjectID="_1699614116" r:id="rId35"/>
        </w:object>
      </w:r>
      <w:r w:rsidRPr="00933296">
        <w:t>。</w:t>
      </w:r>
    </w:p>
    <w:p w14:paraId="1E7CBC1A" w14:textId="77777777" w:rsidR="00B06E6E" w:rsidRPr="00933296" w:rsidRDefault="00B06E6E" w:rsidP="00B06E6E">
      <w:pPr>
        <w:adjustRightInd w:val="0"/>
        <w:snapToGrid w:val="0"/>
        <w:spacing w:beforeLines="100" w:before="312" w:afterLines="100" w:after="312"/>
        <w:rPr>
          <w:color w:val="000000"/>
          <w:sz w:val="24"/>
        </w:rPr>
      </w:pPr>
      <w:r w:rsidRPr="00933296">
        <w:rPr>
          <w:sz w:val="24"/>
          <w:szCs w:val="24"/>
        </w:rPr>
        <w:t>C.</w:t>
      </w:r>
      <w:r w:rsidR="009841F6" w:rsidRPr="00933296">
        <w:rPr>
          <w:sz w:val="24"/>
          <w:szCs w:val="24"/>
        </w:rPr>
        <w:t>1.</w:t>
      </w:r>
      <w:r w:rsidR="00963417" w:rsidRPr="00933296">
        <w:rPr>
          <w:sz w:val="24"/>
          <w:szCs w:val="24"/>
        </w:rPr>
        <w:t>2</w:t>
      </w:r>
      <w:r w:rsidRPr="00933296">
        <w:rPr>
          <w:color w:val="000000"/>
          <w:sz w:val="24"/>
        </w:rPr>
        <w:t>标准不确定度评定</w:t>
      </w:r>
    </w:p>
    <w:p w14:paraId="3248F003" w14:textId="77777777" w:rsidR="00B06E6E" w:rsidRPr="00933296" w:rsidRDefault="00B06E6E" w:rsidP="00B06E6E">
      <w:pPr>
        <w:adjustRightInd w:val="0"/>
        <w:snapToGrid w:val="0"/>
        <w:spacing w:beforeLines="50" w:before="156" w:afterLines="50" w:after="156"/>
        <w:rPr>
          <w:sz w:val="24"/>
        </w:rPr>
      </w:pPr>
      <w:r w:rsidRPr="00933296">
        <w:rPr>
          <w:sz w:val="24"/>
          <w:szCs w:val="24"/>
        </w:rPr>
        <w:t>C.</w:t>
      </w:r>
      <w:r w:rsidR="009841F6" w:rsidRPr="00933296">
        <w:rPr>
          <w:sz w:val="24"/>
          <w:szCs w:val="24"/>
        </w:rPr>
        <w:t>1.</w:t>
      </w:r>
      <w:r w:rsidR="00963417" w:rsidRPr="00933296">
        <w:rPr>
          <w:sz w:val="24"/>
          <w:szCs w:val="24"/>
        </w:rPr>
        <w:t>2</w:t>
      </w:r>
      <w:r w:rsidRPr="00933296">
        <w:rPr>
          <w:sz w:val="24"/>
          <w:szCs w:val="24"/>
        </w:rPr>
        <w:t>.1</w:t>
      </w:r>
      <w:r w:rsidRPr="00933296">
        <w:rPr>
          <w:sz w:val="24"/>
        </w:rPr>
        <w:t>直流电压源分辨力引入的不确定度</w:t>
      </w:r>
      <w:r w:rsidRPr="00933296">
        <w:rPr>
          <w:position w:val="-12"/>
          <w:sz w:val="24"/>
        </w:rPr>
        <w:object w:dxaOrig="240" w:dyaOrig="360" w14:anchorId="2F6AB43D">
          <v:shape id="_x0000_i1032" type="#_x0000_t75" style="width:11.85pt;height:18.2pt" o:ole="" fillcolor="window">
            <v:imagedata r:id="rId36" o:title=""/>
          </v:shape>
          <o:OLEObject Type="Embed" ProgID="Equation.DSMT4" ShapeID="_x0000_i1032" DrawAspect="Content" ObjectID="_1699614117" r:id="rId37"/>
        </w:object>
      </w:r>
    </w:p>
    <w:p w14:paraId="332C7044" w14:textId="77777777" w:rsidR="001E18B1" w:rsidRPr="00933296" w:rsidRDefault="001E18B1" w:rsidP="001E18B1">
      <w:pPr>
        <w:adjustRightInd w:val="0"/>
        <w:snapToGrid w:val="0"/>
        <w:ind w:leftChars="300" w:left="630"/>
        <w:rPr>
          <w:sz w:val="24"/>
          <w:szCs w:val="24"/>
        </w:rPr>
      </w:pPr>
      <w:r w:rsidRPr="00933296">
        <w:rPr>
          <w:sz w:val="24"/>
          <w:szCs w:val="24"/>
        </w:rPr>
        <w:t>直流电压源</w:t>
      </w:r>
      <w:r w:rsidRPr="00933296">
        <w:rPr>
          <w:sz w:val="24"/>
          <w:szCs w:val="24"/>
        </w:rPr>
        <w:t>E3634A</w:t>
      </w:r>
      <w:r w:rsidRPr="00933296">
        <w:rPr>
          <w:sz w:val="24"/>
          <w:szCs w:val="24"/>
        </w:rPr>
        <w:t>分辨力为</w:t>
      </w:r>
      <w:r w:rsidRPr="00933296">
        <w:rPr>
          <w:sz w:val="24"/>
          <w:szCs w:val="24"/>
        </w:rPr>
        <w:t>1 mV</w:t>
      </w:r>
      <w:r w:rsidRPr="00933296">
        <w:rPr>
          <w:sz w:val="24"/>
          <w:szCs w:val="24"/>
        </w:rPr>
        <w:t>，取半宽，按照</w:t>
      </w:r>
      <w:r w:rsidRPr="00933296">
        <w:rPr>
          <w:sz w:val="24"/>
          <w:szCs w:val="24"/>
        </w:rPr>
        <w:t>B</w:t>
      </w:r>
      <w:r w:rsidRPr="00933296">
        <w:rPr>
          <w:sz w:val="24"/>
          <w:szCs w:val="24"/>
        </w:rPr>
        <w:t>类不确定度评定，取</w:t>
      </w:r>
      <w:r w:rsidRPr="00933296">
        <w:rPr>
          <w:position w:val="-8"/>
          <w:sz w:val="24"/>
        </w:rPr>
        <w:object w:dxaOrig="720" w:dyaOrig="360" w14:anchorId="2B914754">
          <v:shape id="_x0000_i1033" type="#_x0000_t75" style="width:36.4pt;height:18.2pt" o:ole="">
            <v:imagedata r:id="rId38" o:title=""/>
          </v:shape>
          <o:OLEObject Type="Embed" ProgID="Equation.DSMT4" ShapeID="_x0000_i1033" DrawAspect="Content" ObjectID="_1699614118" r:id="rId39"/>
        </w:object>
      </w:r>
      <w:r w:rsidRPr="00933296">
        <w:rPr>
          <w:sz w:val="24"/>
          <w:szCs w:val="24"/>
        </w:rPr>
        <w:t>（均匀分布），则有：</w:t>
      </w:r>
    </w:p>
    <w:p w14:paraId="4ADBBDFD" w14:textId="77777777" w:rsidR="001E18B1" w:rsidRPr="00933296" w:rsidRDefault="001E18B1" w:rsidP="001E18B1">
      <w:pPr>
        <w:adjustRightInd w:val="0"/>
        <w:snapToGrid w:val="0"/>
        <w:jc w:val="center"/>
        <w:rPr>
          <w:position w:val="-10"/>
        </w:rPr>
      </w:pPr>
      <w:r w:rsidRPr="00933296">
        <w:rPr>
          <w:position w:val="-12"/>
        </w:rPr>
        <w:object w:dxaOrig="2520" w:dyaOrig="400" w14:anchorId="7F6A19B5">
          <v:shape id="_x0000_i1034" type="#_x0000_t75" style="width:126.6pt;height:20.55pt" o:ole="">
            <v:imagedata r:id="rId40" o:title=""/>
          </v:shape>
          <o:OLEObject Type="Embed" ProgID="Equation.DSMT4" ShapeID="_x0000_i1034" DrawAspect="Content" ObjectID="_1699614119" r:id="rId41"/>
        </w:object>
      </w:r>
    </w:p>
    <w:p w14:paraId="6B147237" w14:textId="77777777" w:rsidR="00B06E6E" w:rsidRPr="00933296" w:rsidRDefault="00B06E6E" w:rsidP="00B06E6E">
      <w:pPr>
        <w:adjustRightInd w:val="0"/>
        <w:snapToGrid w:val="0"/>
        <w:spacing w:beforeLines="50" w:before="156" w:afterLines="50" w:after="156"/>
        <w:rPr>
          <w:sz w:val="24"/>
        </w:rPr>
      </w:pPr>
      <w:r w:rsidRPr="00933296">
        <w:rPr>
          <w:sz w:val="24"/>
          <w:szCs w:val="24"/>
        </w:rPr>
        <w:t>C.</w:t>
      </w:r>
      <w:r w:rsidR="009841F6" w:rsidRPr="00933296">
        <w:rPr>
          <w:sz w:val="24"/>
          <w:szCs w:val="24"/>
        </w:rPr>
        <w:t>1.</w:t>
      </w:r>
      <w:r w:rsidR="00963417" w:rsidRPr="00933296">
        <w:rPr>
          <w:sz w:val="24"/>
          <w:szCs w:val="24"/>
        </w:rPr>
        <w:t>2</w:t>
      </w:r>
      <w:r w:rsidRPr="00933296">
        <w:rPr>
          <w:sz w:val="24"/>
          <w:szCs w:val="24"/>
        </w:rPr>
        <w:t>.2</w:t>
      </w:r>
      <w:r w:rsidRPr="00933296">
        <w:rPr>
          <w:sz w:val="24"/>
        </w:rPr>
        <w:t>直流电压源不准引入的不确定度</w:t>
      </w:r>
      <w:r w:rsidRPr="00933296">
        <w:rPr>
          <w:position w:val="-10"/>
          <w:sz w:val="24"/>
        </w:rPr>
        <w:object w:dxaOrig="279" w:dyaOrig="340" w14:anchorId="24693DCD">
          <v:shape id="_x0000_i1035" type="#_x0000_t75" style="width:13.45pt;height:17.4pt" o:ole="" fillcolor="window">
            <v:imagedata r:id="rId42" o:title=""/>
          </v:shape>
          <o:OLEObject Type="Embed" ProgID="Equation.3" ShapeID="_x0000_i1035" DrawAspect="Content" ObjectID="_1699614120" r:id="rId43"/>
        </w:object>
      </w:r>
    </w:p>
    <w:p w14:paraId="0A6EA9FC" w14:textId="77777777" w:rsidR="001E18B1" w:rsidRPr="00933296" w:rsidRDefault="001E18B1" w:rsidP="001E18B1">
      <w:pPr>
        <w:adjustRightInd w:val="0"/>
        <w:snapToGrid w:val="0"/>
        <w:ind w:leftChars="300" w:left="630"/>
        <w:rPr>
          <w:sz w:val="24"/>
        </w:rPr>
      </w:pPr>
      <w:r w:rsidRPr="00933296">
        <w:rPr>
          <w:sz w:val="24"/>
        </w:rPr>
        <w:t>根据</w:t>
      </w:r>
      <w:r w:rsidRPr="00933296">
        <w:rPr>
          <w:sz w:val="24"/>
          <w:szCs w:val="24"/>
        </w:rPr>
        <w:t>仪器</w:t>
      </w:r>
      <w:r w:rsidRPr="00933296">
        <w:rPr>
          <w:sz w:val="24"/>
        </w:rPr>
        <w:t>说明书直流电压源</w:t>
      </w:r>
      <w:r w:rsidRPr="00933296">
        <w:rPr>
          <w:sz w:val="24"/>
        </w:rPr>
        <w:t>E3634A</w:t>
      </w:r>
      <w:r w:rsidRPr="00933296">
        <w:rPr>
          <w:sz w:val="24"/>
        </w:rPr>
        <w:t>的指标为</w:t>
      </w:r>
      <w:r w:rsidRPr="00933296">
        <w:rPr>
          <w:sz w:val="24"/>
        </w:rPr>
        <w:sym w:font="Symbol" w:char="F0B1"/>
      </w:r>
      <w:r w:rsidRPr="00933296">
        <w:rPr>
          <w:sz w:val="24"/>
        </w:rPr>
        <w:t>(0.05%</w:t>
      </w:r>
      <w:r w:rsidRPr="00933296">
        <w:rPr>
          <w:i/>
          <w:sz w:val="24"/>
        </w:rPr>
        <w:t>R</w:t>
      </w:r>
      <w:r w:rsidRPr="00933296">
        <w:rPr>
          <w:sz w:val="24"/>
        </w:rPr>
        <w:t>+5 mV)</w:t>
      </w:r>
      <w:r w:rsidRPr="00933296">
        <w:rPr>
          <w:sz w:val="24"/>
        </w:rPr>
        <w:t>，按照</w:t>
      </w:r>
      <w:r w:rsidRPr="00933296">
        <w:rPr>
          <w:sz w:val="24"/>
        </w:rPr>
        <w:t>B</w:t>
      </w:r>
      <w:r w:rsidRPr="00933296">
        <w:rPr>
          <w:sz w:val="24"/>
        </w:rPr>
        <w:t>类不确定度评定，取</w:t>
      </w:r>
      <w:r w:rsidRPr="00933296">
        <w:rPr>
          <w:position w:val="-8"/>
          <w:sz w:val="24"/>
        </w:rPr>
        <w:object w:dxaOrig="720" w:dyaOrig="360" w14:anchorId="74749D7D">
          <v:shape id="_x0000_i1036" type="#_x0000_t75" style="width:36.4pt;height:18.2pt" o:ole="">
            <v:imagedata r:id="rId44" o:title=""/>
          </v:shape>
          <o:OLEObject Type="Embed" ProgID="Equation.DSMT4" ShapeID="_x0000_i1036" DrawAspect="Content" ObjectID="_1699614121" r:id="rId45"/>
        </w:object>
      </w:r>
      <w:r w:rsidRPr="00933296">
        <w:rPr>
          <w:sz w:val="24"/>
        </w:rPr>
        <w:t>（均匀分布），则有直流电压源不准引入的不确定度分量为：</w:t>
      </w:r>
    </w:p>
    <w:p w14:paraId="527BE1B7" w14:textId="77777777" w:rsidR="001E18B1" w:rsidRPr="00933296" w:rsidRDefault="00823317" w:rsidP="001E18B1">
      <w:pPr>
        <w:adjustRightInd w:val="0"/>
        <w:snapToGrid w:val="0"/>
        <w:ind w:leftChars="300" w:left="630"/>
        <w:rPr>
          <w:sz w:val="24"/>
        </w:rPr>
      </w:pPr>
      <m:oMathPara>
        <m:oMath>
          <m:sSub>
            <m:sSubPr>
              <m:ctrlPr>
                <w:rPr>
                  <w:rFonts w:ascii="Cambria Math" w:hAnsi="Cambria Math"/>
                  <w:sz w:val="24"/>
                </w:rPr>
              </m:ctrlPr>
            </m:sSubPr>
            <m:e>
              <m:r>
                <w:rPr>
                  <w:rFonts w:ascii="Cambria Math" w:hAnsi="Cambria Math"/>
                  <w:sz w:val="24"/>
                </w:rPr>
                <m:t>u</m:t>
              </m:r>
            </m:e>
            <m:sub>
              <m:r>
                <w:rPr>
                  <w:rFonts w:ascii="Cambria Math" w:hAnsi="Cambria Math"/>
                  <w:sz w:val="24"/>
                </w:rPr>
                <m:t>2</m:t>
              </m:r>
            </m:sub>
          </m:sSub>
          <m:r>
            <w:rPr>
              <w:rFonts w:ascii="Cambria Math" w:hAnsi="Cambria Math"/>
              <w:sz w:val="24"/>
            </w:rPr>
            <m:t>=</m:t>
          </m:r>
          <m:d>
            <m:dPr>
              <m:ctrlPr>
                <w:rPr>
                  <w:rFonts w:ascii="Cambria Math" w:hAnsi="Cambria Math"/>
                  <w:i/>
                  <w:sz w:val="24"/>
                </w:rPr>
              </m:ctrlPr>
            </m:dPr>
            <m:e>
              <m:r>
                <w:rPr>
                  <w:rFonts w:ascii="Cambria Math" w:hAnsi="Cambria Math"/>
                  <w:sz w:val="24"/>
                </w:rPr>
                <m:t>0.05%</m:t>
              </m:r>
              <m:r>
                <m:rPr>
                  <m:sty m:val="p"/>
                </m:rPr>
                <w:rPr>
                  <w:rFonts w:ascii="Cambria Math" w:hAnsi="Cambria Math"/>
                  <w:sz w:val="24"/>
                </w:rPr>
                <m:t>R</m:t>
              </m:r>
              <m:r>
                <w:rPr>
                  <w:rFonts w:ascii="Cambria Math" w:hAnsi="Cambria Math"/>
                  <w:sz w:val="24"/>
                </w:rPr>
                <m:t>+5</m:t>
              </m:r>
            </m:e>
          </m:d>
          <m:rad>
            <m:radPr>
              <m:degHide m:val="1"/>
              <m:ctrlPr>
                <w:rPr>
                  <w:rFonts w:ascii="Cambria Math" w:hAnsi="Cambria Math"/>
                  <w:i/>
                  <w:sz w:val="24"/>
                </w:rPr>
              </m:ctrlPr>
            </m:radPr>
            <m:deg/>
            <m:e>
              <m:r>
                <w:rPr>
                  <w:rFonts w:ascii="Cambria Math" w:hAnsi="Cambria Math"/>
                  <w:sz w:val="24"/>
                </w:rPr>
                <m:t>3</m:t>
              </m:r>
            </m:e>
          </m:rad>
          <m:r>
            <w:rPr>
              <w:rFonts w:ascii="Cambria Math" w:hAnsi="Cambria Math"/>
              <w:sz w:val="24"/>
            </w:rPr>
            <m:t xml:space="preserve"> </m:t>
          </m:r>
          <m:r>
            <m:rPr>
              <m:sty m:val="p"/>
            </m:rPr>
            <w:rPr>
              <w:rFonts w:ascii="Cambria Math" w:hAnsi="Cambria Math"/>
              <w:sz w:val="24"/>
            </w:rPr>
            <m:t>mV</m:t>
          </m:r>
        </m:oMath>
      </m:oMathPara>
    </w:p>
    <w:p w14:paraId="758F1A05" w14:textId="77777777" w:rsidR="001E18B1" w:rsidRPr="00933296" w:rsidRDefault="001E18B1" w:rsidP="001E18B1">
      <w:pPr>
        <w:adjustRightInd w:val="0"/>
        <w:snapToGrid w:val="0"/>
        <w:ind w:leftChars="300" w:left="630"/>
        <w:rPr>
          <w:sz w:val="24"/>
        </w:rPr>
      </w:pPr>
    </w:p>
    <w:p w14:paraId="0DE62B47" w14:textId="77777777" w:rsidR="00B06E6E" w:rsidRPr="00933296" w:rsidRDefault="00B06E6E" w:rsidP="00B06E6E">
      <w:pPr>
        <w:adjustRightInd w:val="0"/>
        <w:snapToGrid w:val="0"/>
        <w:spacing w:beforeLines="50" w:before="156" w:afterLines="50" w:after="156"/>
        <w:rPr>
          <w:sz w:val="24"/>
        </w:rPr>
      </w:pPr>
      <w:r w:rsidRPr="00933296">
        <w:rPr>
          <w:sz w:val="24"/>
          <w:szCs w:val="24"/>
        </w:rPr>
        <w:lastRenderedPageBreak/>
        <w:t>C.</w:t>
      </w:r>
      <w:r w:rsidR="009841F6" w:rsidRPr="00933296">
        <w:rPr>
          <w:sz w:val="24"/>
          <w:szCs w:val="24"/>
        </w:rPr>
        <w:t>1.</w:t>
      </w:r>
      <w:r w:rsidR="00963417" w:rsidRPr="00933296">
        <w:rPr>
          <w:sz w:val="24"/>
          <w:szCs w:val="24"/>
        </w:rPr>
        <w:t>2</w:t>
      </w:r>
      <w:r w:rsidRPr="00933296">
        <w:rPr>
          <w:sz w:val="24"/>
          <w:szCs w:val="24"/>
        </w:rPr>
        <w:t>.3</w:t>
      </w:r>
      <w:r w:rsidRPr="00933296">
        <w:rPr>
          <w:sz w:val="24"/>
        </w:rPr>
        <w:t>测量重复性引入的不确定度</w:t>
      </w:r>
      <w:r w:rsidRPr="00933296">
        <w:rPr>
          <w:position w:val="-12"/>
          <w:sz w:val="24"/>
        </w:rPr>
        <w:object w:dxaOrig="279" w:dyaOrig="360" w14:anchorId="38CAB135">
          <v:shape id="_x0000_i1037" type="#_x0000_t75" style="width:13.45pt;height:18.2pt" o:ole="" fillcolor="window">
            <v:imagedata r:id="rId46" o:title=""/>
          </v:shape>
          <o:OLEObject Type="Embed" ProgID="Equation.3" ShapeID="_x0000_i1037" DrawAspect="Content" ObjectID="_1699614122" r:id="rId47"/>
        </w:object>
      </w:r>
    </w:p>
    <w:tbl>
      <w:tblPr>
        <w:tblW w:w="82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36"/>
        <w:gridCol w:w="1008"/>
        <w:gridCol w:w="1008"/>
        <w:gridCol w:w="1009"/>
        <w:gridCol w:w="1008"/>
        <w:gridCol w:w="1009"/>
      </w:tblGrid>
      <w:tr w:rsidR="001E18B1" w:rsidRPr="00933296" w14:paraId="0143C0C7" w14:textId="77777777" w:rsidTr="004D082E">
        <w:trPr>
          <w:trHeight w:val="1106"/>
          <w:jc w:val="center"/>
        </w:trPr>
        <w:tc>
          <w:tcPr>
            <w:tcW w:w="3236" w:type="dxa"/>
            <w:vAlign w:val="center"/>
          </w:tcPr>
          <w:p w14:paraId="52170734" w14:textId="77777777" w:rsidR="001E18B1" w:rsidRPr="00933296" w:rsidRDefault="001E18B1" w:rsidP="004D082E">
            <w:pPr>
              <w:jc w:val="center"/>
              <w:rPr>
                <w:color w:val="000000"/>
                <w:szCs w:val="21"/>
              </w:rPr>
            </w:pPr>
            <w:r w:rsidRPr="00933296">
              <w:rPr>
                <w:color w:val="000000"/>
                <w:szCs w:val="21"/>
              </w:rPr>
              <w:t>试验时间</w:t>
            </w:r>
          </w:p>
        </w:tc>
        <w:tc>
          <w:tcPr>
            <w:tcW w:w="5042" w:type="dxa"/>
            <w:gridSpan w:val="5"/>
            <w:vAlign w:val="center"/>
          </w:tcPr>
          <w:p w14:paraId="587C2982" w14:textId="77777777" w:rsidR="001E18B1" w:rsidRPr="00933296" w:rsidRDefault="001E18B1" w:rsidP="004D082E">
            <w:pPr>
              <w:jc w:val="center"/>
              <w:rPr>
                <w:color w:val="000000"/>
                <w:szCs w:val="21"/>
              </w:rPr>
            </w:pPr>
            <w:r w:rsidRPr="00933296">
              <w:rPr>
                <w:color w:val="000000"/>
                <w:szCs w:val="21"/>
              </w:rPr>
              <w:t>2021</w:t>
            </w:r>
            <w:r w:rsidRPr="00933296">
              <w:rPr>
                <w:color w:val="000000"/>
                <w:szCs w:val="21"/>
              </w:rPr>
              <w:t>年</w:t>
            </w:r>
          </w:p>
          <w:p w14:paraId="2E515557" w14:textId="77777777" w:rsidR="001E18B1" w:rsidRPr="00933296" w:rsidRDefault="001E18B1" w:rsidP="004D082E">
            <w:pPr>
              <w:jc w:val="center"/>
              <w:rPr>
                <w:color w:val="000000"/>
                <w:szCs w:val="21"/>
              </w:rPr>
            </w:pPr>
            <w:r w:rsidRPr="00933296">
              <w:rPr>
                <w:color w:val="000000"/>
                <w:szCs w:val="21"/>
              </w:rPr>
              <w:t>06</w:t>
            </w:r>
            <w:r w:rsidRPr="00933296">
              <w:rPr>
                <w:color w:val="000000"/>
                <w:szCs w:val="21"/>
              </w:rPr>
              <w:t>月</w:t>
            </w:r>
            <w:r w:rsidRPr="00933296">
              <w:rPr>
                <w:color w:val="000000"/>
                <w:szCs w:val="21"/>
              </w:rPr>
              <w:t>01</w:t>
            </w:r>
            <w:r w:rsidRPr="00933296">
              <w:rPr>
                <w:color w:val="000000"/>
                <w:szCs w:val="21"/>
              </w:rPr>
              <w:t>日</w:t>
            </w:r>
          </w:p>
        </w:tc>
      </w:tr>
      <w:tr w:rsidR="001E18B1" w:rsidRPr="00933296" w14:paraId="20E190D7" w14:textId="77777777" w:rsidTr="004D082E">
        <w:trPr>
          <w:trHeight w:val="20"/>
          <w:jc w:val="center"/>
        </w:trPr>
        <w:tc>
          <w:tcPr>
            <w:tcW w:w="3236" w:type="dxa"/>
            <w:vAlign w:val="center"/>
          </w:tcPr>
          <w:p w14:paraId="1F47416D" w14:textId="77777777" w:rsidR="001E18B1" w:rsidRPr="00933296" w:rsidRDefault="001E18B1" w:rsidP="004D082E">
            <w:pPr>
              <w:jc w:val="center"/>
              <w:rPr>
                <w:color w:val="000000"/>
                <w:szCs w:val="21"/>
              </w:rPr>
            </w:pPr>
            <w:r w:rsidRPr="00933296">
              <w:rPr>
                <w:color w:val="000000"/>
                <w:szCs w:val="21"/>
              </w:rPr>
              <w:t>试验条件</w:t>
            </w:r>
          </w:p>
        </w:tc>
        <w:tc>
          <w:tcPr>
            <w:tcW w:w="5042" w:type="dxa"/>
            <w:gridSpan w:val="5"/>
            <w:vAlign w:val="center"/>
          </w:tcPr>
          <w:p w14:paraId="0BA5AFBE" w14:textId="77777777" w:rsidR="001E18B1" w:rsidRPr="00933296" w:rsidRDefault="001E18B1" w:rsidP="004D082E">
            <w:pPr>
              <w:jc w:val="center"/>
              <w:rPr>
                <w:color w:val="000000"/>
                <w:szCs w:val="21"/>
              </w:rPr>
            </w:pPr>
            <w:r w:rsidRPr="00933296">
              <w:rPr>
                <w:color w:val="000000"/>
                <w:szCs w:val="21"/>
              </w:rPr>
              <w:t>温度：</w:t>
            </w:r>
            <w:r w:rsidRPr="00933296">
              <w:rPr>
                <w:color w:val="000000"/>
                <w:szCs w:val="21"/>
              </w:rPr>
              <w:t>25˚C</w:t>
            </w:r>
          </w:p>
          <w:p w14:paraId="6E53D364" w14:textId="77777777" w:rsidR="001E18B1" w:rsidRPr="00933296" w:rsidRDefault="001E18B1" w:rsidP="004D082E">
            <w:pPr>
              <w:jc w:val="center"/>
              <w:rPr>
                <w:color w:val="000000"/>
                <w:szCs w:val="21"/>
              </w:rPr>
            </w:pPr>
            <w:r w:rsidRPr="00933296">
              <w:rPr>
                <w:color w:val="000000"/>
                <w:szCs w:val="21"/>
              </w:rPr>
              <w:t>相对湿度：</w:t>
            </w:r>
            <w:r w:rsidRPr="00933296">
              <w:rPr>
                <w:color w:val="000000"/>
                <w:szCs w:val="21"/>
              </w:rPr>
              <w:t>35%</w:t>
            </w:r>
          </w:p>
        </w:tc>
      </w:tr>
      <w:tr w:rsidR="001E18B1" w:rsidRPr="00933296" w14:paraId="2BB2B79D" w14:textId="77777777" w:rsidTr="004D082E">
        <w:trPr>
          <w:trHeight w:val="20"/>
          <w:jc w:val="center"/>
        </w:trPr>
        <w:tc>
          <w:tcPr>
            <w:tcW w:w="3236" w:type="dxa"/>
            <w:vAlign w:val="center"/>
          </w:tcPr>
          <w:p w14:paraId="087E3A63" w14:textId="77777777" w:rsidR="001E18B1" w:rsidRPr="00933296" w:rsidRDefault="001E18B1" w:rsidP="004D082E">
            <w:pPr>
              <w:jc w:val="center"/>
              <w:rPr>
                <w:color w:val="000000"/>
                <w:szCs w:val="21"/>
              </w:rPr>
            </w:pPr>
            <w:r w:rsidRPr="00933296">
              <w:rPr>
                <w:color w:val="000000"/>
                <w:szCs w:val="21"/>
              </w:rPr>
              <w:t>测量序号</w:t>
            </w:r>
          </w:p>
        </w:tc>
        <w:tc>
          <w:tcPr>
            <w:tcW w:w="5042" w:type="dxa"/>
            <w:gridSpan w:val="5"/>
            <w:vAlign w:val="center"/>
          </w:tcPr>
          <w:p w14:paraId="6D9296DE" w14:textId="77777777" w:rsidR="001E18B1" w:rsidRPr="00933296" w:rsidRDefault="001E18B1" w:rsidP="004D082E">
            <w:pPr>
              <w:jc w:val="center"/>
              <w:rPr>
                <w:color w:val="000000"/>
                <w:szCs w:val="21"/>
              </w:rPr>
            </w:pPr>
            <w:r w:rsidRPr="00933296">
              <w:rPr>
                <w:color w:val="000000"/>
                <w:szCs w:val="21"/>
              </w:rPr>
              <w:t>测量值（</w:t>
            </w:r>
            <w:r w:rsidRPr="00933296">
              <w:rPr>
                <w:color w:val="000000"/>
                <w:szCs w:val="21"/>
              </w:rPr>
              <w:t>V</w:t>
            </w:r>
            <w:r w:rsidRPr="00933296">
              <w:rPr>
                <w:color w:val="000000"/>
                <w:szCs w:val="21"/>
              </w:rPr>
              <w:t>）</w:t>
            </w:r>
          </w:p>
        </w:tc>
      </w:tr>
      <w:tr w:rsidR="001E18B1" w:rsidRPr="00933296" w14:paraId="65250B3A" w14:textId="77777777" w:rsidTr="004D082E">
        <w:trPr>
          <w:trHeight w:val="20"/>
          <w:jc w:val="center"/>
        </w:trPr>
        <w:tc>
          <w:tcPr>
            <w:tcW w:w="3236" w:type="dxa"/>
            <w:vAlign w:val="center"/>
          </w:tcPr>
          <w:p w14:paraId="023ACA58" w14:textId="77777777" w:rsidR="001E18B1" w:rsidRPr="00933296" w:rsidRDefault="001E18B1" w:rsidP="004D082E">
            <w:pPr>
              <w:jc w:val="center"/>
              <w:rPr>
                <w:color w:val="000000"/>
                <w:szCs w:val="21"/>
              </w:rPr>
            </w:pPr>
            <w:r w:rsidRPr="00933296">
              <w:rPr>
                <w:color w:val="000000"/>
                <w:szCs w:val="21"/>
              </w:rPr>
              <w:t>1</w:t>
            </w:r>
          </w:p>
        </w:tc>
        <w:tc>
          <w:tcPr>
            <w:tcW w:w="1008" w:type="dxa"/>
            <w:vAlign w:val="bottom"/>
          </w:tcPr>
          <w:p w14:paraId="24715050" w14:textId="77777777" w:rsidR="001E18B1" w:rsidRPr="00933296" w:rsidRDefault="001E18B1" w:rsidP="004D082E">
            <w:pPr>
              <w:jc w:val="center"/>
              <w:rPr>
                <w:color w:val="000000"/>
                <w:szCs w:val="21"/>
              </w:rPr>
            </w:pPr>
            <w:r w:rsidRPr="00933296">
              <w:rPr>
                <w:color w:val="000000"/>
                <w:szCs w:val="21"/>
              </w:rPr>
              <w:t>1.526</w:t>
            </w:r>
          </w:p>
        </w:tc>
        <w:tc>
          <w:tcPr>
            <w:tcW w:w="1008" w:type="dxa"/>
            <w:vAlign w:val="bottom"/>
          </w:tcPr>
          <w:p w14:paraId="2A22C556" w14:textId="77777777" w:rsidR="001E18B1" w:rsidRPr="00933296" w:rsidRDefault="001E18B1" w:rsidP="004D082E">
            <w:pPr>
              <w:jc w:val="center"/>
              <w:rPr>
                <w:color w:val="000000"/>
                <w:szCs w:val="21"/>
              </w:rPr>
            </w:pPr>
            <w:r w:rsidRPr="00933296">
              <w:rPr>
                <w:color w:val="000000"/>
                <w:szCs w:val="21"/>
              </w:rPr>
              <w:t>-1.326</w:t>
            </w:r>
          </w:p>
        </w:tc>
        <w:tc>
          <w:tcPr>
            <w:tcW w:w="1009" w:type="dxa"/>
            <w:vAlign w:val="bottom"/>
          </w:tcPr>
          <w:p w14:paraId="12F94E89" w14:textId="77777777" w:rsidR="001E18B1" w:rsidRPr="00933296" w:rsidRDefault="001E18B1" w:rsidP="004D082E">
            <w:pPr>
              <w:jc w:val="center"/>
              <w:rPr>
                <w:color w:val="000000"/>
                <w:szCs w:val="21"/>
              </w:rPr>
            </w:pPr>
            <w:r w:rsidRPr="00933296">
              <w:rPr>
                <w:color w:val="000000"/>
                <w:szCs w:val="21"/>
              </w:rPr>
              <w:t>0.027</w:t>
            </w:r>
          </w:p>
        </w:tc>
        <w:tc>
          <w:tcPr>
            <w:tcW w:w="1008" w:type="dxa"/>
          </w:tcPr>
          <w:p w14:paraId="01468C87" w14:textId="77777777" w:rsidR="001E18B1" w:rsidRPr="00933296" w:rsidRDefault="001E18B1" w:rsidP="004D082E">
            <w:pPr>
              <w:jc w:val="center"/>
              <w:rPr>
                <w:szCs w:val="21"/>
              </w:rPr>
            </w:pPr>
            <w:r w:rsidRPr="00933296">
              <w:rPr>
                <w:szCs w:val="21"/>
              </w:rPr>
              <w:t>5.027</w:t>
            </w:r>
          </w:p>
        </w:tc>
        <w:tc>
          <w:tcPr>
            <w:tcW w:w="1009" w:type="dxa"/>
          </w:tcPr>
          <w:p w14:paraId="0A89D7B6" w14:textId="77777777" w:rsidR="001E18B1" w:rsidRPr="00933296" w:rsidRDefault="001E18B1" w:rsidP="004D082E">
            <w:pPr>
              <w:jc w:val="center"/>
              <w:rPr>
                <w:szCs w:val="21"/>
              </w:rPr>
            </w:pPr>
            <w:r w:rsidRPr="00933296">
              <w:rPr>
                <w:szCs w:val="21"/>
              </w:rPr>
              <w:t>-5.026</w:t>
            </w:r>
          </w:p>
        </w:tc>
      </w:tr>
      <w:tr w:rsidR="001E18B1" w:rsidRPr="00933296" w14:paraId="05D58F86" w14:textId="77777777" w:rsidTr="004D082E">
        <w:trPr>
          <w:trHeight w:val="20"/>
          <w:jc w:val="center"/>
        </w:trPr>
        <w:tc>
          <w:tcPr>
            <w:tcW w:w="3236" w:type="dxa"/>
            <w:vAlign w:val="center"/>
          </w:tcPr>
          <w:p w14:paraId="592C988E" w14:textId="77777777" w:rsidR="001E18B1" w:rsidRPr="00933296" w:rsidRDefault="001E18B1" w:rsidP="004D082E">
            <w:pPr>
              <w:jc w:val="center"/>
              <w:rPr>
                <w:color w:val="000000"/>
                <w:szCs w:val="21"/>
              </w:rPr>
            </w:pPr>
            <w:r w:rsidRPr="00933296">
              <w:rPr>
                <w:color w:val="000000"/>
                <w:szCs w:val="21"/>
              </w:rPr>
              <w:t>2</w:t>
            </w:r>
          </w:p>
        </w:tc>
        <w:tc>
          <w:tcPr>
            <w:tcW w:w="1008" w:type="dxa"/>
            <w:vAlign w:val="bottom"/>
          </w:tcPr>
          <w:p w14:paraId="1EE57813" w14:textId="77777777" w:rsidR="001E18B1" w:rsidRPr="00933296" w:rsidRDefault="001E18B1" w:rsidP="004D082E">
            <w:pPr>
              <w:jc w:val="center"/>
              <w:rPr>
                <w:color w:val="000000"/>
                <w:szCs w:val="21"/>
              </w:rPr>
            </w:pPr>
            <w:r w:rsidRPr="00933296">
              <w:rPr>
                <w:color w:val="000000"/>
                <w:szCs w:val="21"/>
              </w:rPr>
              <w:t>1.530</w:t>
            </w:r>
          </w:p>
        </w:tc>
        <w:tc>
          <w:tcPr>
            <w:tcW w:w="1008" w:type="dxa"/>
            <w:vAlign w:val="bottom"/>
          </w:tcPr>
          <w:p w14:paraId="643C2760" w14:textId="77777777" w:rsidR="001E18B1" w:rsidRPr="00933296" w:rsidRDefault="001E18B1" w:rsidP="004D082E">
            <w:pPr>
              <w:jc w:val="center"/>
              <w:rPr>
                <w:color w:val="000000"/>
                <w:szCs w:val="21"/>
              </w:rPr>
            </w:pPr>
            <w:r w:rsidRPr="00933296">
              <w:rPr>
                <w:color w:val="000000"/>
                <w:szCs w:val="21"/>
              </w:rPr>
              <w:t>-1.329</w:t>
            </w:r>
          </w:p>
        </w:tc>
        <w:tc>
          <w:tcPr>
            <w:tcW w:w="1009" w:type="dxa"/>
            <w:vAlign w:val="bottom"/>
          </w:tcPr>
          <w:p w14:paraId="72BF69BC" w14:textId="77777777" w:rsidR="001E18B1" w:rsidRPr="00933296" w:rsidRDefault="001E18B1" w:rsidP="004D082E">
            <w:pPr>
              <w:jc w:val="center"/>
              <w:rPr>
                <w:color w:val="000000"/>
                <w:szCs w:val="21"/>
              </w:rPr>
            </w:pPr>
            <w:r w:rsidRPr="00933296">
              <w:rPr>
                <w:color w:val="000000"/>
                <w:szCs w:val="21"/>
              </w:rPr>
              <w:t>0.029</w:t>
            </w:r>
          </w:p>
        </w:tc>
        <w:tc>
          <w:tcPr>
            <w:tcW w:w="1008" w:type="dxa"/>
          </w:tcPr>
          <w:p w14:paraId="344845A9" w14:textId="77777777" w:rsidR="001E18B1" w:rsidRPr="00933296" w:rsidRDefault="001E18B1" w:rsidP="004D082E">
            <w:pPr>
              <w:jc w:val="center"/>
              <w:rPr>
                <w:szCs w:val="21"/>
              </w:rPr>
            </w:pPr>
            <w:r w:rsidRPr="00933296">
              <w:rPr>
                <w:szCs w:val="21"/>
              </w:rPr>
              <w:t>5.030</w:t>
            </w:r>
          </w:p>
        </w:tc>
        <w:tc>
          <w:tcPr>
            <w:tcW w:w="1009" w:type="dxa"/>
          </w:tcPr>
          <w:p w14:paraId="53A541AE" w14:textId="77777777" w:rsidR="001E18B1" w:rsidRPr="00933296" w:rsidRDefault="001E18B1" w:rsidP="004D082E">
            <w:pPr>
              <w:jc w:val="center"/>
              <w:rPr>
                <w:szCs w:val="21"/>
              </w:rPr>
            </w:pPr>
            <w:r w:rsidRPr="00933296">
              <w:rPr>
                <w:szCs w:val="21"/>
              </w:rPr>
              <w:t>-5.029</w:t>
            </w:r>
          </w:p>
        </w:tc>
      </w:tr>
      <w:tr w:rsidR="001E18B1" w:rsidRPr="00933296" w14:paraId="4A488199" w14:textId="77777777" w:rsidTr="004D082E">
        <w:trPr>
          <w:trHeight w:val="20"/>
          <w:jc w:val="center"/>
        </w:trPr>
        <w:tc>
          <w:tcPr>
            <w:tcW w:w="3236" w:type="dxa"/>
            <w:vAlign w:val="center"/>
          </w:tcPr>
          <w:p w14:paraId="6CEFBCF4" w14:textId="77777777" w:rsidR="001E18B1" w:rsidRPr="00933296" w:rsidRDefault="001E18B1" w:rsidP="004D082E">
            <w:pPr>
              <w:jc w:val="center"/>
              <w:rPr>
                <w:color w:val="000000"/>
                <w:szCs w:val="21"/>
              </w:rPr>
            </w:pPr>
            <w:r w:rsidRPr="00933296">
              <w:rPr>
                <w:color w:val="000000"/>
                <w:szCs w:val="21"/>
              </w:rPr>
              <w:t>3</w:t>
            </w:r>
          </w:p>
        </w:tc>
        <w:tc>
          <w:tcPr>
            <w:tcW w:w="1008" w:type="dxa"/>
            <w:vAlign w:val="bottom"/>
          </w:tcPr>
          <w:p w14:paraId="4430BC19" w14:textId="77777777" w:rsidR="001E18B1" w:rsidRPr="00933296" w:rsidRDefault="001E18B1" w:rsidP="004D082E">
            <w:pPr>
              <w:jc w:val="center"/>
              <w:rPr>
                <w:color w:val="000000"/>
                <w:szCs w:val="21"/>
              </w:rPr>
            </w:pPr>
            <w:r w:rsidRPr="00933296">
              <w:rPr>
                <w:color w:val="000000"/>
                <w:szCs w:val="21"/>
              </w:rPr>
              <w:t>1.525</w:t>
            </w:r>
          </w:p>
        </w:tc>
        <w:tc>
          <w:tcPr>
            <w:tcW w:w="1008" w:type="dxa"/>
            <w:vAlign w:val="bottom"/>
          </w:tcPr>
          <w:p w14:paraId="1CACF4CF" w14:textId="77777777" w:rsidR="001E18B1" w:rsidRPr="00933296" w:rsidRDefault="001E18B1" w:rsidP="004D082E">
            <w:pPr>
              <w:jc w:val="center"/>
              <w:rPr>
                <w:color w:val="000000"/>
                <w:szCs w:val="21"/>
              </w:rPr>
            </w:pPr>
            <w:r w:rsidRPr="00933296">
              <w:rPr>
                <w:color w:val="000000"/>
                <w:szCs w:val="21"/>
              </w:rPr>
              <w:t>-1.325</w:t>
            </w:r>
          </w:p>
        </w:tc>
        <w:tc>
          <w:tcPr>
            <w:tcW w:w="1009" w:type="dxa"/>
            <w:vAlign w:val="bottom"/>
          </w:tcPr>
          <w:p w14:paraId="323867FE" w14:textId="77777777" w:rsidR="001E18B1" w:rsidRPr="00933296" w:rsidRDefault="001E18B1" w:rsidP="004D082E">
            <w:pPr>
              <w:jc w:val="center"/>
              <w:rPr>
                <w:color w:val="000000"/>
                <w:szCs w:val="21"/>
              </w:rPr>
            </w:pPr>
            <w:r w:rsidRPr="00933296">
              <w:rPr>
                <w:color w:val="000000"/>
                <w:szCs w:val="21"/>
              </w:rPr>
              <w:t>0.026</w:t>
            </w:r>
          </w:p>
        </w:tc>
        <w:tc>
          <w:tcPr>
            <w:tcW w:w="1008" w:type="dxa"/>
          </w:tcPr>
          <w:p w14:paraId="38FA36FE" w14:textId="77777777" w:rsidR="001E18B1" w:rsidRPr="00933296" w:rsidRDefault="001E18B1" w:rsidP="004D082E">
            <w:pPr>
              <w:jc w:val="center"/>
              <w:rPr>
                <w:szCs w:val="21"/>
              </w:rPr>
            </w:pPr>
            <w:r w:rsidRPr="00933296">
              <w:rPr>
                <w:szCs w:val="21"/>
              </w:rPr>
              <w:t>5.026</w:t>
            </w:r>
          </w:p>
        </w:tc>
        <w:tc>
          <w:tcPr>
            <w:tcW w:w="1009" w:type="dxa"/>
          </w:tcPr>
          <w:p w14:paraId="721C7F31" w14:textId="77777777" w:rsidR="001E18B1" w:rsidRPr="00933296" w:rsidRDefault="001E18B1" w:rsidP="004D082E">
            <w:pPr>
              <w:jc w:val="center"/>
              <w:rPr>
                <w:szCs w:val="21"/>
              </w:rPr>
            </w:pPr>
            <w:r w:rsidRPr="00933296">
              <w:rPr>
                <w:szCs w:val="21"/>
              </w:rPr>
              <w:t>-5.024</w:t>
            </w:r>
          </w:p>
        </w:tc>
      </w:tr>
      <w:tr w:rsidR="001E18B1" w:rsidRPr="00933296" w14:paraId="41CFC4E0" w14:textId="77777777" w:rsidTr="004D082E">
        <w:trPr>
          <w:trHeight w:val="20"/>
          <w:jc w:val="center"/>
        </w:trPr>
        <w:tc>
          <w:tcPr>
            <w:tcW w:w="3236" w:type="dxa"/>
            <w:vAlign w:val="center"/>
          </w:tcPr>
          <w:p w14:paraId="5AA09BBA" w14:textId="77777777" w:rsidR="001E18B1" w:rsidRPr="00933296" w:rsidRDefault="001E18B1" w:rsidP="004D082E">
            <w:pPr>
              <w:jc w:val="center"/>
              <w:rPr>
                <w:color w:val="000000"/>
                <w:szCs w:val="21"/>
              </w:rPr>
            </w:pPr>
            <w:r w:rsidRPr="00933296">
              <w:rPr>
                <w:color w:val="000000"/>
                <w:szCs w:val="21"/>
              </w:rPr>
              <w:t>4</w:t>
            </w:r>
          </w:p>
        </w:tc>
        <w:tc>
          <w:tcPr>
            <w:tcW w:w="1008" w:type="dxa"/>
            <w:vAlign w:val="bottom"/>
          </w:tcPr>
          <w:p w14:paraId="5E8323E8" w14:textId="77777777" w:rsidR="001E18B1" w:rsidRPr="00933296" w:rsidRDefault="001E18B1" w:rsidP="004D082E">
            <w:pPr>
              <w:jc w:val="center"/>
              <w:rPr>
                <w:color w:val="000000"/>
                <w:szCs w:val="21"/>
              </w:rPr>
            </w:pPr>
            <w:r w:rsidRPr="00933296">
              <w:rPr>
                <w:color w:val="000000"/>
                <w:szCs w:val="21"/>
              </w:rPr>
              <w:t>1.528</w:t>
            </w:r>
          </w:p>
        </w:tc>
        <w:tc>
          <w:tcPr>
            <w:tcW w:w="1008" w:type="dxa"/>
            <w:vAlign w:val="bottom"/>
          </w:tcPr>
          <w:p w14:paraId="6805665A" w14:textId="77777777" w:rsidR="001E18B1" w:rsidRPr="00933296" w:rsidRDefault="001E18B1" w:rsidP="004D082E">
            <w:pPr>
              <w:jc w:val="center"/>
              <w:rPr>
                <w:color w:val="000000"/>
                <w:szCs w:val="21"/>
              </w:rPr>
            </w:pPr>
            <w:r w:rsidRPr="00933296">
              <w:rPr>
                <w:color w:val="000000"/>
                <w:szCs w:val="21"/>
              </w:rPr>
              <w:t>-1.327</w:t>
            </w:r>
          </w:p>
        </w:tc>
        <w:tc>
          <w:tcPr>
            <w:tcW w:w="1009" w:type="dxa"/>
            <w:vAlign w:val="bottom"/>
          </w:tcPr>
          <w:p w14:paraId="32347A31" w14:textId="77777777" w:rsidR="001E18B1" w:rsidRPr="00933296" w:rsidRDefault="001E18B1" w:rsidP="004D082E">
            <w:pPr>
              <w:jc w:val="center"/>
              <w:rPr>
                <w:color w:val="000000"/>
                <w:szCs w:val="21"/>
              </w:rPr>
            </w:pPr>
            <w:r w:rsidRPr="00933296">
              <w:rPr>
                <w:color w:val="000000"/>
                <w:szCs w:val="21"/>
              </w:rPr>
              <w:t>0.027</w:t>
            </w:r>
          </w:p>
        </w:tc>
        <w:tc>
          <w:tcPr>
            <w:tcW w:w="1008" w:type="dxa"/>
          </w:tcPr>
          <w:p w14:paraId="22406811" w14:textId="77777777" w:rsidR="001E18B1" w:rsidRPr="00933296" w:rsidRDefault="001E18B1" w:rsidP="004D082E">
            <w:pPr>
              <w:jc w:val="center"/>
              <w:rPr>
                <w:szCs w:val="21"/>
              </w:rPr>
            </w:pPr>
            <w:r w:rsidRPr="00933296">
              <w:rPr>
                <w:szCs w:val="21"/>
              </w:rPr>
              <w:t>5.028</w:t>
            </w:r>
          </w:p>
        </w:tc>
        <w:tc>
          <w:tcPr>
            <w:tcW w:w="1009" w:type="dxa"/>
          </w:tcPr>
          <w:p w14:paraId="1BE52BD8" w14:textId="77777777" w:rsidR="001E18B1" w:rsidRPr="00933296" w:rsidRDefault="001E18B1" w:rsidP="004D082E">
            <w:pPr>
              <w:jc w:val="center"/>
              <w:rPr>
                <w:szCs w:val="21"/>
              </w:rPr>
            </w:pPr>
            <w:r w:rsidRPr="00933296">
              <w:rPr>
                <w:szCs w:val="21"/>
              </w:rPr>
              <w:t>-5.027</w:t>
            </w:r>
          </w:p>
        </w:tc>
      </w:tr>
      <w:tr w:rsidR="001E18B1" w:rsidRPr="00933296" w14:paraId="7F2476B1" w14:textId="77777777" w:rsidTr="004D082E">
        <w:trPr>
          <w:trHeight w:val="20"/>
          <w:jc w:val="center"/>
        </w:trPr>
        <w:tc>
          <w:tcPr>
            <w:tcW w:w="3236" w:type="dxa"/>
            <w:vAlign w:val="center"/>
          </w:tcPr>
          <w:p w14:paraId="5AC0A32F" w14:textId="77777777" w:rsidR="001E18B1" w:rsidRPr="00933296" w:rsidRDefault="001E18B1" w:rsidP="004D082E">
            <w:pPr>
              <w:jc w:val="center"/>
              <w:rPr>
                <w:color w:val="000000"/>
                <w:szCs w:val="21"/>
              </w:rPr>
            </w:pPr>
            <w:r w:rsidRPr="00933296">
              <w:rPr>
                <w:color w:val="000000"/>
                <w:szCs w:val="21"/>
              </w:rPr>
              <w:t>5</w:t>
            </w:r>
          </w:p>
        </w:tc>
        <w:tc>
          <w:tcPr>
            <w:tcW w:w="1008" w:type="dxa"/>
            <w:vAlign w:val="bottom"/>
          </w:tcPr>
          <w:p w14:paraId="2B412BCD" w14:textId="77777777" w:rsidR="001E18B1" w:rsidRPr="00933296" w:rsidRDefault="001E18B1" w:rsidP="004D082E">
            <w:pPr>
              <w:jc w:val="center"/>
              <w:rPr>
                <w:color w:val="000000"/>
                <w:szCs w:val="21"/>
              </w:rPr>
            </w:pPr>
            <w:r w:rsidRPr="00933296">
              <w:rPr>
                <w:color w:val="000000"/>
                <w:szCs w:val="21"/>
              </w:rPr>
              <w:t>1.526</w:t>
            </w:r>
          </w:p>
        </w:tc>
        <w:tc>
          <w:tcPr>
            <w:tcW w:w="1008" w:type="dxa"/>
            <w:vAlign w:val="bottom"/>
          </w:tcPr>
          <w:p w14:paraId="7E3A1642" w14:textId="77777777" w:rsidR="001E18B1" w:rsidRPr="00933296" w:rsidRDefault="001E18B1" w:rsidP="004D082E">
            <w:pPr>
              <w:jc w:val="center"/>
              <w:rPr>
                <w:color w:val="000000"/>
                <w:szCs w:val="21"/>
              </w:rPr>
            </w:pPr>
            <w:r w:rsidRPr="00933296">
              <w:rPr>
                <w:color w:val="000000"/>
                <w:szCs w:val="21"/>
              </w:rPr>
              <w:t>-1.325</w:t>
            </w:r>
          </w:p>
        </w:tc>
        <w:tc>
          <w:tcPr>
            <w:tcW w:w="1009" w:type="dxa"/>
            <w:vAlign w:val="bottom"/>
          </w:tcPr>
          <w:p w14:paraId="1574EA6D" w14:textId="77777777" w:rsidR="001E18B1" w:rsidRPr="00933296" w:rsidRDefault="001E18B1" w:rsidP="004D082E">
            <w:pPr>
              <w:jc w:val="center"/>
              <w:rPr>
                <w:color w:val="000000"/>
                <w:szCs w:val="21"/>
              </w:rPr>
            </w:pPr>
            <w:r w:rsidRPr="00933296">
              <w:rPr>
                <w:color w:val="000000"/>
                <w:szCs w:val="21"/>
              </w:rPr>
              <w:t>0.026</w:t>
            </w:r>
          </w:p>
        </w:tc>
        <w:tc>
          <w:tcPr>
            <w:tcW w:w="1008" w:type="dxa"/>
          </w:tcPr>
          <w:p w14:paraId="4152023B" w14:textId="77777777" w:rsidR="001E18B1" w:rsidRPr="00933296" w:rsidRDefault="001E18B1" w:rsidP="004D082E">
            <w:pPr>
              <w:jc w:val="center"/>
              <w:rPr>
                <w:szCs w:val="21"/>
              </w:rPr>
            </w:pPr>
            <w:r w:rsidRPr="00933296">
              <w:rPr>
                <w:szCs w:val="21"/>
              </w:rPr>
              <w:t>5.027</w:t>
            </w:r>
          </w:p>
        </w:tc>
        <w:tc>
          <w:tcPr>
            <w:tcW w:w="1009" w:type="dxa"/>
          </w:tcPr>
          <w:p w14:paraId="022C78D7" w14:textId="77777777" w:rsidR="001E18B1" w:rsidRPr="00933296" w:rsidRDefault="001E18B1" w:rsidP="004D082E">
            <w:pPr>
              <w:jc w:val="center"/>
              <w:rPr>
                <w:szCs w:val="21"/>
              </w:rPr>
            </w:pPr>
            <w:r w:rsidRPr="00933296">
              <w:rPr>
                <w:szCs w:val="21"/>
              </w:rPr>
              <w:t>-5.026</w:t>
            </w:r>
          </w:p>
        </w:tc>
      </w:tr>
      <w:tr w:rsidR="001E18B1" w:rsidRPr="00933296" w14:paraId="608A441D" w14:textId="77777777" w:rsidTr="004D082E">
        <w:trPr>
          <w:trHeight w:val="20"/>
          <w:jc w:val="center"/>
        </w:trPr>
        <w:tc>
          <w:tcPr>
            <w:tcW w:w="3236" w:type="dxa"/>
            <w:vAlign w:val="center"/>
          </w:tcPr>
          <w:p w14:paraId="34EA530C" w14:textId="77777777" w:rsidR="001E18B1" w:rsidRPr="00933296" w:rsidRDefault="001E18B1" w:rsidP="004D082E">
            <w:pPr>
              <w:jc w:val="center"/>
              <w:rPr>
                <w:color w:val="000000"/>
                <w:szCs w:val="21"/>
              </w:rPr>
            </w:pPr>
            <w:r w:rsidRPr="00933296">
              <w:rPr>
                <w:color w:val="000000"/>
                <w:szCs w:val="21"/>
              </w:rPr>
              <w:t>6</w:t>
            </w:r>
          </w:p>
        </w:tc>
        <w:tc>
          <w:tcPr>
            <w:tcW w:w="1008" w:type="dxa"/>
            <w:vAlign w:val="bottom"/>
          </w:tcPr>
          <w:p w14:paraId="1C80CFC0" w14:textId="77777777" w:rsidR="001E18B1" w:rsidRPr="00933296" w:rsidRDefault="001E18B1" w:rsidP="004D082E">
            <w:pPr>
              <w:jc w:val="center"/>
              <w:rPr>
                <w:color w:val="000000"/>
                <w:szCs w:val="21"/>
              </w:rPr>
            </w:pPr>
            <w:r w:rsidRPr="00933296">
              <w:rPr>
                <w:color w:val="000000"/>
                <w:szCs w:val="21"/>
              </w:rPr>
              <w:t>1.527</w:t>
            </w:r>
          </w:p>
        </w:tc>
        <w:tc>
          <w:tcPr>
            <w:tcW w:w="1008" w:type="dxa"/>
            <w:vAlign w:val="bottom"/>
          </w:tcPr>
          <w:p w14:paraId="14AEAACE" w14:textId="77777777" w:rsidR="001E18B1" w:rsidRPr="00933296" w:rsidRDefault="001E18B1" w:rsidP="004D082E">
            <w:pPr>
              <w:jc w:val="center"/>
              <w:rPr>
                <w:color w:val="000000"/>
                <w:szCs w:val="21"/>
              </w:rPr>
            </w:pPr>
            <w:r w:rsidRPr="00933296">
              <w:rPr>
                <w:color w:val="000000"/>
                <w:szCs w:val="21"/>
              </w:rPr>
              <w:t>-1.327</w:t>
            </w:r>
          </w:p>
        </w:tc>
        <w:tc>
          <w:tcPr>
            <w:tcW w:w="1009" w:type="dxa"/>
            <w:vAlign w:val="bottom"/>
          </w:tcPr>
          <w:p w14:paraId="0BDB6134" w14:textId="77777777" w:rsidR="001E18B1" w:rsidRPr="00933296" w:rsidRDefault="001E18B1" w:rsidP="004D082E">
            <w:pPr>
              <w:jc w:val="center"/>
              <w:rPr>
                <w:color w:val="000000"/>
                <w:szCs w:val="21"/>
              </w:rPr>
            </w:pPr>
            <w:r w:rsidRPr="00933296">
              <w:rPr>
                <w:color w:val="000000"/>
                <w:szCs w:val="21"/>
              </w:rPr>
              <w:t>0.027</w:t>
            </w:r>
          </w:p>
        </w:tc>
        <w:tc>
          <w:tcPr>
            <w:tcW w:w="1008" w:type="dxa"/>
          </w:tcPr>
          <w:p w14:paraId="7A2CBC7D" w14:textId="77777777" w:rsidR="001E18B1" w:rsidRPr="00933296" w:rsidRDefault="001E18B1" w:rsidP="004D082E">
            <w:pPr>
              <w:jc w:val="center"/>
              <w:rPr>
                <w:szCs w:val="21"/>
              </w:rPr>
            </w:pPr>
            <w:r w:rsidRPr="00933296">
              <w:rPr>
                <w:szCs w:val="21"/>
              </w:rPr>
              <w:t>5.027</w:t>
            </w:r>
          </w:p>
        </w:tc>
        <w:tc>
          <w:tcPr>
            <w:tcW w:w="1009" w:type="dxa"/>
          </w:tcPr>
          <w:p w14:paraId="2147F4E2" w14:textId="77777777" w:rsidR="001E18B1" w:rsidRPr="00933296" w:rsidRDefault="001E18B1" w:rsidP="004D082E">
            <w:pPr>
              <w:jc w:val="center"/>
              <w:rPr>
                <w:szCs w:val="21"/>
              </w:rPr>
            </w:pPr>
            <w:r w:rsidRPr="00933296">
              <w:rPr>
                <w:szCs w:val="21"/>
              </w:rPr>
              <w:t>-5.026</w:t>
            </w:r>
          </w:p>
        </w:tc>
      </w:tr>
      <w:tr w:rsidR="001E18B1" w:rsidRPr="00933296" w14:paraId="4BB049A1" w14:textId="77777777" w:rsidTr="004D082E">
        <w:trPr>
          <w:trHeight w:val="20"/>
          <w:jc w:val="center"/>
        </w:trPr>
        <w:tc>
          <w:tcPr>
            <w:tcW w:w="3236" w:type="dxa"/>
            <w:vAlign w:val="center"/>
          </w:tcPr>
          <w:p w14:paraId="3363E759" w14:textId="77777777" w:rsidR="001E18B1" w:rsidRPr="00933296" w:rsidRDefault="001E18B1" w:rsidP="004D082E">
            <w:pPr>
              <w:jc w:val="center"/>
              <w:rPr>
                <w:color w:val="000000"/>
                <w:szCs w:val="21"/>
              </w:rPr>
            </w:pPr>
            <w:r w:rsidRPr="00933296">
              <w:rPr>
                <w:color w:val="000000"/>
                <w:szCs w:val="21"/>
              </w:rPr>
              <w:t>7</w:t>
            </w:r>
          </w:p>
        </w:tc>
        <w:tc>
          <w:tcPr>
            <w:tcW w:w="1008" w:type="dxa"/>
            <w:vAlign w:val="bottom"/>
          </w:tcPr>
          <w:p w14:paraId="1AAF20DE" w14:textId="77777777" w:rsidR="001E18B1" w:rsidRPr="00933296" w:rsidRDefault="001E18B1" w:rsidP="004D082E">
            <w:pPr>
              <w:jc w:val="center"/>
              <w:rPr>
                <w:color w:val="000000"/>
                <w:szCs w:val="21"/>
              </w:rPr>
            </w:pPr>
            <w:r w:rsidRPr="00933296">
              <w:rPr>
                <w:color w:val="000000"/>
                <w:szCs w:val="21"/>
              </w:rPr>
              <w:t>1.529</w:t>
            </w:r>
          </w:p>
        </w:tc>
        <w:tc>
          <w:tcPr>
            <w:tcW w:w="1008" w:type="dxa"/>
            <w:vAlign w:val="bottom"/>
          </w:tcPr>
          <w:p w14:paraId="4B8CAED4" w14:textId="77777777" w:rsidR="001E18B1" w:rsidRPr="00933296" w:rsidRDefault="001E18B1" w:rsidP="004D082E">
            <w:pPr>
              <w:jc w:val="center"/>
              <w:rPr>
                <w:color w:val="000000"/>
                <w:szCs w:val="21"/>
              </w:rPr>
            </w:pPr>
            <w:r w:rsidRPr="00933296">
              <w:rPr>
                <w:color w:val="000000"/>
                <w:szCs w:val="21"/>
              </w:rPr>
              <w:t>-1.328</w:t>
            </w:r>
          </w:p>
        </w:tc>
        <w:tc>
          <w:tcPr>
            <w:tcW w:w="1009" w:type="dxa"/>
            <w:vAlign w:val="bottom"/>
          </w:tcPr>
          <w:p w14:paraId="6F1BCE1C" w14:textId="77777777" w:rsidR="001E18B1" w:rsidRPr="00933296" w:rsidRDefault="001E18B1" w:rsidP="004D082E">
            <w:pPr>
              <w:jc w:val="center"/>
              <w:rPr>
                <w:color w:val="000000"/>
                <w:szCs w:val="21"/>
              </w:rPr>
            </w:pPr>
            <w:r w:rsidRPr="00933296">
              <w:rPr>
                <w:color w:val="000000"/>
                <w:szCs w:val="21"/>
              </w:rPr>
              <w:t>0.028</w:t>
            </w:r>
          </w:p>
        </w:tc>
        <w:tc>
          <w:tcPr>
            <w:tcW w:w="1008" w:type="dxa"/>
          </w:tcPr>
          <w:p w14:paraId="18BEF2DF" w14:textId="77777777" w:rsidR="001E18B1" w:rsidRPr="00933296" w:rsidRDefault="001E18B1" w:rsidP="004D082E">
            <w:pPr>
              <w:jc w:val="center"/>
              <w:rPr>
                <w:szCs w:val="21"/>
              </w:rPr>
            </w:pPr>
            <w:r w:rsidRPr="00933296">
              <w:rPr>
                <w:szCs w:val="21"/>
              </w:rPr>
              <w:t>5.028</w:t>
            </w:r>
          </w:p>
        </w:tc>
        <w:tc>
          <w:tcPr>
            <w:tcW w:w="1009" w:type="dxa"/>
          </w:tcPr>
          <w:p w14:paraId="707821A9" w14:textId="77777777" w:rsidR="001E18B1" w:rsidRPr="00933296" w:rsidRDefault="001E18B1" w:rsidP="004D082E">
            <w:pPr>
              <w:jc w:val="center"/>
              <w:rPr>
                <w:szCs w:val="21"/>
              </w:rPr>
            </w:pPr>
            <w:r w:rsidRPr="00933296">
              <w:rPr>
                <w:szCs w:val="21"/>
              </w:rPr>
              <w:t>-5.027</w:t>
            </w:r>
          </w:p>
        </w:tc>
      </w:tr>
      <w:tr w:rsidR="001E18B1" w:rsidRPr="00933296" w14:paraId="7A89FF9E" w14:textId="77777777" w:rsidTr="004D082E">
        <w:trPr>
          <w:trHeight w:val="20"/>
          <w:jc w:val="center"/>
        </w:trPr>
        <w:tc>
          <w:tcPr>
            <w:tcW w:w="3236" w:type="dxa"/>
            <w:vAlign w:val="center"/>
          </w:tcPr>
          <w:p w14:paraId="45057B6E" w14:textId="77777777" w:rsidR="001E18B1" w:rsidRPr="00933296" w:rsidRDefault="001E18B1" w:rsidP="004D082E">
            <w:pPr>
              <w:jc w:val="center"/>
              <w:rPr>
                <w:color w:val="000000"/>
                <w:szCs w:val="21"/>
              </w:rPr>
            </w:pPr>
            <w:r w:rsidRPr="00933296">
              <w:rPr>
                <w:color w:val="000000"/>
                <w:szCs w:val="21"/>
              </w:rPr>
              <w:t>8</w:t>
            </w:r>
          </w:p>
        </w:tc>
        <w:tc>
          <w:tcPr>
            <w:tcW w:w="1008" w:type="dxa"/>
            <w:vAlign w:val="bottom"/>
          </w:tcPr>
          <w:p w14:paraId="7E5D11E9" w14:textId="77777777" w:rsidR="001E18B1" w:rsidRPr="00933296" w:rsidRDefault="001E18B1" w:rsidP="004D082E">
            <w:pPr>
              <w:jc w:val="center"/>
              <w:rPr>
                <w:color w:val="000000"/>
                <w:szCs w:val="21"/>
              </w:rPr>
            </w:pPr>
            <w:r w:rsidRPr="00933296">
              <w:rPr>
                <w:color w:val="000000"/>
                <w:szCs w:val="21"/>
              </w:rPr>
              <w:t>1.526</w:t>
            </w:r>
          </w:p>
        </w:tc>
        <w:tc>
          <w:tcPr>
            <w:tcW w:w="1008" w:type="dxa"/>
            <w:vAlign w:val="bottom"/>
          </w:tcPr>
          <w:p w14:paraId="53850783" w14:textId="77777777" w:rsidR="001E18B1" w:rsidRPr="00933296" w:rsidRDefault="001E18B1" w:rsidP="004D082E">
            <w:pPr>
              <w:jc w:val="center"/>
              <w:rPr>
                <w:color w:val="000000"/>
                <w:szCs w:val="21"/>
              </w:rPr>
            </w:pPr>
            <w:r w:rsidRPr="00933296">
              <w:rPr>
                <w:color w:val="000000"/>
                <w:szCs w:val="21"/>
              </w:rPr>
              <w:t>-1.326</w:t>
            </w:r>
          </w:p>
        </w:tc>
        <w:tc>
          <w:tcPr>
            <w:tcW w:w="1009" w:type="dxa"/>
            <w:vAlign w:val="bottom"/>
          </w:tcPr>
          <w:p w14:paraId="317E0DC6" w14:textId="77777777" w:rsidR="001E18B1" w:rsidRPr="00933296" w:rsidRDefault="001E18B1" w:rsidP="004D082E">
            <w:pPr>
              <w:jc w:val="center"/>
              <w:rPr>
                <w:color w:val="000000"/>
                <w:szCs w:val="21"/>
              </w:rPr>
            </w:pPr>
            <w:r w:rsidRPr="00933296">
              <w:rPr>
                <w:color w:val="000000"/>
                <w:szCs w:val="21"/>
              </w:rPr>
              <w:t>0.026</w:t>
            </w:r>
          </w:p>
        </w:tc>
        <w:tc>
          <w:tcPr>
            <w:tcW w:w="1008" w:type="dxa"/>
          </w:tcPr>
          <w:p w14:paraId="4BE32EF5" w14:textId="77777777" w:rsidR="001E18B1" w:rsidRPr="00933296" w:rsidRDefault="001E18B1" w:rsidP="004D082E">
            <w:pPr>
              <w:jc w:val="center"/>
              <w:rPr>
                <w:szCs w:val="21"/>
              </w:rPr>
            </w:pPr>
            <w:r w:rsidRPr="00933296">
              <w:rPr>
                <w:szCs w:val="21"/>
              </w:rPr>
              <w:t>5.026</w:t>
            </w:r>
          </w:p>
        </w:tc>
        <w:tc>
          <w:tcPr>
            <w:tcW w:w="1009" w:type="dxa"/>
          </w:tcPr>
          <w:p w14:paraId="658D5886" w14:textId="77777777" w:rsidR="001E18B1" w:rsidRPr="00933296" w:rsidRDefault="001E18B1" w:rsidP="004D082E">
            <w:pPr>
              <w:jc w:val="center"/>
              <w:rPr>
                <w:szCs w:val="21"/>
              </w:rPr>
            </w:pPr>
            <w:r w:rsidRPr="00933296">
              <w:rPr>
                <w:szCs w:val="21"/>
              </w:rPr>
              <w:t>-5.026</w:t>
            </w:r>
          </w:p>
        </w:tc>
      </w:tr>
      <w:tr w:rsidR="001E18B1" w:rsidRPr="00933296" w14:paraId="06CCAD77" w14:textId="77777777" w:rsidTr="004D082E">
        <w:trPr>
          <w:trHeight w:val="20"/>
          <w:jc w:val="center"/>
        </w:trPr>
        <w:tc>
          <w:tcPr>
            <w:tcW w:w="3236" w:type="dxa"/>
            <w:vAlign w:val="center"/>
          </w:tcPr>
          <w:p w14:paraId="1B2042AB" w14:textId="77777777" w:rsidR="001E18B1" w:rsidRPr="00933296" w:rsidRDefault="001E18B1" w:rsidP="004D082E">
            <w:pPr>
              <w:jc w:val="center"/>
              <w:rPr>
                <w:color w:val="000000"/>
                <w:szCs w:val="21"/>
              </w:rPr>
            </w:pPr>
            <w:r w:rsidRPr="00933296">
              <w:rPr>
                <w:color w:val="000000"/>
                <w:szCs w:val="21"/>
              </w:rPr>
              <w:t>9</w:t>
            </w:r>
          </w:p>
        </w:tc>
        <w:tc>
          <w:tcPr>
            <w:tcW w:w="1008" w:type="dxa"/>
            <w:vAlign w:val="bottom"/>
          </w:tcPr>
          <w:p w14:paraId="3FAA4DBF" w14:textId="77777777" w:rsidR="001E18B1" w:rsidRPr="00933296" w:rsidRDefault="001E18B1" w:rsidP="004D082E">
            <w:pPr>
              <w:jc w:val="center"/>
              <w:rPr>
                <w:color w:val="000000"/>
                <w:szCs w:val="21"/>
              </w:rPr>
            </w:pPr>
            <w:r w:rsidRPr="00933296">
              <w:rPr>
                <w:color w:val="000000"/>
                <w:szCs w:val="21"/>
              </w:rPr>
              <w:t>1.529</w:t>
            </w:r>
          </w:p>
        </w:tc>
        <w:tc>
          <w:tcPr>
            <w:tcW w:w="1008" w:type="dxa"/>
            <w:vAlign w:val="bottom"/>
          </w:tcPr>
          <w:p w14:paraId="03757800" w14:textId="77777777" w:rsidR="001E18B1" w:rsidRPr="00933296" w:rsidRDefault="001E18B1" w:rsidP="004D082E">
            <w:pPr>
              <w:jc w:val="center"/>
              <w:rPr>
                <w:color w:val="000000"/>
                <w:szCs w:val="21"/>
              </w:rPr>
            </w:pPr>
            <w:r w:rsidRPr="00933296">
              <w:rPr>
                <w:color w:val="000000"/>
                <w:szCs w:val="21"/>
              </w:rPr>
              <w:t>-1.327</w:t>
            </w:r>
          </w:p>
        </w:tc>
        <w:tc>
          <w:tcPr>
            <w:tcW w:w="1009" w:type="dxa"/>
            <w:vAlign w:val="bottom"/>
          </w:tcPr>
          <w:p w14:paraId="4C8942C9" w14:textId="77777777" w:rsidR="001E18B1" w:rsidRPr="00933296" w:rsidRDefault="001E18B1" w:rsidP="004D082E">
            <w:pPr>
              <w:jc w:val="center"/>
              <w:rPr>
                <w:color w:val="000000"/>
                <w:szCs w:val="21"/>
              </w:rPr>
            </w:pPr>
            <w:r w:rsidRPr="00933296">
              <w:rPr>
                <w:color w:val="000000"/>
                <w:szCs w:val="21"/>
              </w:rPr>
              <w:t>0.028</w:t>
            </w:r>
          </w:p>
        </w:tc>
        <w:tc>
          <w:tcPr>
            <w:tcW w:w="1008" w:type="dxa"/>
          </w:tcPr>
          <w:p w14:paraId="48D3E7FE" w14:textId="77777777" w:rsidR="001E18B1" w:rsidRPr="00933296" w:rsidRDefault="001E18B1" w:rsidP="004D082E">
            <w:pPr>
              <w:jc w:val="center"/>
              <w:rPr>
                <w:szCs w:val="21"/>
              </w:rPr>
            </w:pPr>
            <w:r w:rsidRPr="00933296">
              <w:rPr>
                <w:szCs w:val="21"/>
              </w:rPr>
              <w:t>5.028</w:t>
            </w:r>
          </w:p>
        </w:tc>
        <w:tc>
          <w:tcPr>
            <w:tcW w:w="1009" w:type="dxa"/>
          </w:tcPr>
          <w:p w14:paraId="0477E65A" w14:textId="77777777" w:rsidR="001E18B1" w:rsidRPr="00933296" w:rsidRDefault="001E18B1" w:rsidP="004D082E">
            <w:pPr>
              <w:jc w:val="center"/>
              <w:rPr>
                <w:szCs w:val="21"/>
              </w:rPr>
            </w:pPr>
            <w:r w:rsidRPr="00933296">
              <w:rPr>
                <w:szCs w:val="21"/>
              </w:rPr>
              <w:t>-5.028</w:t>
            </w:r>
          </w:p>
        </w:tc>
      </w:tr>
      <w:tr w:rsidR="001E18B1" w:rsidRPr="00933296" w14:paraId="640567E6" w14:textId="77777777" w:rsidTr="004D082E">
        <w:trPr>
          <w:trHeight w:val="20"/>
          <w:jc w:val="center"/>
        </w:trPr>
        <w:tc>
          <w:tcPr>
            <w:tcW w:w="3236" w:type="dxa"/>
            <w:vAlign w:val="center"/>
          </w:tcPr>
          <w:p w14:paraId="75276C7E" w14:textId="77777777" w:rsidR="001E18B1" w:rsidRPr="00933296" w:rsidRDefault="001E18B1" w:rsidP="004D082E">
            <w:pPr>
              <w:jc w:val="center"/>
              <w:rPr>
                <w:color w:val="000000"/>
                <w:szCs w:val="21"/>
              </w:rPr>
            </w:pPr>
            <w:r w:rsidRPr="00933296">
              <w:rPr>
                <w:color w:val="000000"/>
                <w:szCs w:val="21"/>
              </w:rPr>
              <w:t>10</w:t>
            </w:r>
          </w:p>
        </w:tc>
        <w:tc>
          <w:tcPr>
            <w:tcW w:w="1008" w:type="dxa"/>
            <w:vAlign w:val="bottom"/>
          </w:tcPr>
          <w:p w14:paraId="047A1BCF" w14:textId="77777777" w:rsidR="001E18B1" w:rsidRPr="00933296" w:rsidRDefault="001E18B1" w:rsidP="004D082E">
            <w:pPr>
              <w:jc w:val="center"/>
              <w:rPr>
                <w:color w:val="000000"/>
                <w:szCs w:val="21"/>
              </w:rPr>
            </w:pPr>
            <w:r w:rsidRPr="00933296">
              <w:rPr>
                <w:color w:val="000000"/>
                <w:szCs w:val="21"/>
              </w:rPr>
              <w:t>1.527</w:t>
            </w:r>
          </w:p>
        </w:tc>
        <w:tc>
          <w:tcPr>
            <w:tcW w:w="1008" w:type="dxa"/>
            <w:vAlign w:val="bottom"/>
          </w:tcPr>
          <w:p w14:paraId="5B897564" w14:textId="77777777" w:rsidR="001E18B1" w:rsidRPr="00933296" w:rsidRDefault="001E18B1" w:rsidP="004D082E">
            <w:pPr>
              <w:jc w:val="center"/>
              <w:rPr>
                <w:color w:val="000000"/>
                <w:szCs w:val="21"/>
              </w:rPr>
            </w:pPr>
            <w:r w:rsidRPr="00933296">
              <w:rPr>
                <w:color w:val="000000"/>
                <w:szCs w:val="21"/>
              </w:rPr>
              <w:t>-1.327</w:t>
            </w:r>
          </w:p>
        </w:tc>
        <w:tc>
          <w:tcPr>
            <w:tcW w:w="1009" w:type="dxa"/>
            <w:vAlign w:val="bottom"/>
          </w:tcPr>
          <w:p w14:paraId="43696913" w14:textId="77777777" w:rsidR="001E18B1" w:rsidRPr="00933296" w:rsidRDefault="001E18B1" w:rsidP="004D082E">
            <w:pPr>
              <w:jc w:val="center"/>
              <w:rPr>
                <w:color w:val="000000"/>
                <w:szCs w:val="21"/>
              </w:rPr>
            </w:pPr>
            <w:r w:rsidRPr="00933296">
              <w:rPr>
                <w:color w:val="000000"/>
                <w:szCs w:val="21"/>
              </w:rPr>
              <w:t>0.028</w:t>
            </w:r>
          </w:p>
        </w:tc>
        <w:tc>
          <w:tcPr>
            <w:tcW w:w="1008" w:type="dxa"/>
          </w:tcPr>
          <w:p w14:paraId="3DF0DF62" w14:textId="77777777" w:rsidR="001E18B1" w:rsidRPr="00933296" w:rsidRDefault="001E18B1" w:rsidP="004D082E">
            <w:pPr>
              <w:jc w:val="center"/>
              <w:rPr>
                <w:szCs w:val="21"/>
              </w:rPr>
            </w:pPr>
            <w:r w:rsidRPr="00933296">
              <w:rPr>
                <w:szCs w:val="21"/>
              </w:rPr>
              <w:t>5.027</w:t>
            </w:r>
          </w:p>
        </w:tc>
        <w:tc>
          <w:tcPr>
            <w:tcW w:w="1009" w:type="dxa"/>
          </w:tcPr>
          <w:p w14:paraId="5CB69881" w14:textId="77777777" w:rsidR="001E18B1" w:rsidRPr="00933296" w:rsidRDefault="001E18B1" w:rsidP="004D082E">
            <w:pPr>
              <w:jc w:val="center"/>
              <w:rPr>
                <w:szCs w:val="21"/>
              </w:rPr>
            </w:pPr>
            <w:r w:rsidRPr="00933296">
              <w:rPr>
                <w:szCs w:val="21"/>
              </w:rPr>
              <w:t>-5.027</w:t>
            </w:r>
          </w:p>
        </w:tc>
      </w:tr>
      <w:tr w:rsidR="001E18B1" w:rsidRPr="00933296" w14:paraId="1813B4C3" w14:textId="77777777" w:rsidTr="004D082E">
        <w:trPr>
          <w:trHeight w:val="20"/>
          <w:jc w:val="center"/>
        </w:trPr>
        <w:tc>
          <w:tcPr>
            <w:tcW w:w="3236" w:type="dxa"/>
            <w:vAlign w:val="center"/>
          </w:tcPr>
          <w:p w14:paraId="3E6FD6FE" w14:textId="77777777" w:rsidR="001E18B1" w:rsidRPr="00933296" w:rsidRDefault="001E18B1" w:rsidP="004D082E">
            <w:pPr>
              <w:jc w:val="center"/>
              <w:rPr>
                <w:color w:val="000000"/>
                <w:szCs w:val="21"/>
              </w:rPr>
            </w:pPr>
            <w:r w:rsidRPr="00933296">
              <w:rPr>
                <w:color w:val="000000"/>
                <w:position w:val="-10"/>
                <w:szCs w:val="21"/>
              </w:rPr>
              <w:object w:dxaOrig="220" w:dyaOrig="300" w14:anchorId="52FD0E34">
                <v:shape id="_x0000_i1038" type="#_x0000_t75" style="width:11.1pt;height:15.05pt" o:ole="" fillcolor="window">
                  <v:imagedata r:id="rId48" o:title=""/>
                </v:shape>
                <o:OLEObject Type="Embed" ProgID="Equation.3" ShapeID="_x0000_i1038" DrawAspect="Content" ObjectID="_1699614123" r:id="rId49"/>
              </w:object>
            </w:r>
          </w:p>
        </w:tc>
        <w:tc>
          <w:tcPr>
            <w:tcW w:w="1008" w:type="dxa"/>
          </w:tcPr>
          <w:p w14:paraId="6397B273" w14:textId="77777777" w:rsidR="001E18B1" w:rsidRPr="00933296" w:rsidRDefault="001E18B1" w:rsidP="004D082E">
            <w:pPr>
              <w:jc w:val="center"/>
              <w:rPr>
                <w:szCs w:val="21"/>
              </w:rPr>
            </w:pPr>
            <w:r w:rsidRPr="00933296">
              <w:rPr>
                <w:szCs w:val="21"/>
              </w:rPr>
              <w:t>1.5273</w:t>
            </w:r>
          </w:p>
        </w:tc>
        <w:tc>
          <w:tcPr>
            <w:tcW w:w="1008" w:type="dxa"/>
          </w:tcPr>
          <w:p w14:paraId="4DA5E05C" w14:textId="77777777" w:rsidR="001E18B1" w:rsidRPr="00933296" w:rsidRDefault="001E18B1" w:rsidP="004D082E">
            <w:pPr>
              <w:jc w:val="center"/>
              <w:rPr>
                <w:szCs w:val="21"/>
              </w:rPr>
            </w:pPr>
            <w:r w:rsidRPr="00933296">
              <w:rPr>
                <w:szCs w:val="21"/>
              </w:rPr>
              <w:t>-1.3265</w:t>
            </w:r>
          </w:p>
        </w:tc>
        <w:tc>
          <w:tcPr>
            <w:tcW w:w="1009" w:type="dxa"/>
          </w:tcPr>
          <w:p w14:paraId="6F9D098D" w14:textId="77777777" w:rsidR="001E18B1" w:rsidRPr="00933296" w:rsidRDefault="001E18B1" w:rsidP="004D082E">
            <w:pPr>
              <w:jc w:val="center"/>
              <w:rPr>
                <w:szCs w:val="21"/>
              </w:rPr>
            </w:pPr>
            <w:r w:rsidRPr="00933296">
              <w:rPr>
                <w:szCs w:val="21"/>
              </w:rPr>
              <w:t>0.0273</w:t>
            </w:r>
          </w:p>
        </w:tc>
        <w:tc>
          <w:tcPr>
            <w:tcW w:w="1008" w:type="dxa"/>
          </w:tcPr>
          <w:p w14:paraId="76846825" w14:textId="77777777" w:rsidR="001E18B1" w:rsidRPr="00933296" w:rsidRDefault="001E18B1" w:rsidP="004D082E">
            <w:pPr>
              <w:jc w:val="center"/>
              <w:rPr>
                <w:szCs w:val="21"/>
              </w:rPr>
            </w:pPr>
            <w:r w:rsidRPr="00933296">
              <w:rPr>
                <w:szCs w:val="21"/>
              </w:rPr>
              <w:t>5.0273</w:t>
            </w:r>
          </w:p>
        </w:tc>
        <w:tc>
          <w:tcPr>
            <w:tcW w:w="1009" w:type="dxa"/>
          </w:tcPr>
          <w:p w14:paraId="509C5272" w14:textId="77777777" w:rsidR="001E18B1" w:rsidRPr="00933296" w:rsidRDefault="001E18B1" w:rsidP="004D082E">
            <w:pPr>
              <w:jc w:val="center"/>
              <w:rPr>
                <w:szCs w:val="21"/>
              </w:rPr>
            </w:pPr>
            <w:r w:rsidRPr="00933296">
              <w:rPr>
                <w:szCs w:val="21"/>
              </w:rPr>
              <w:t>-5.0266</w:t>
            </w:r>
          </w:p>
        </w:tc>
      </w:tr>
      <w:tr w:rsidR="001E18B1" w:rsidRPr="00933296" w14:paraId="2DFAD5B5" w14:textId="77777777" w:rsidTr="004D082E">
        <w:trPr>
          <w:trHeight w:val="20"/>
          <w:jc w:val="center"/>
        </w:trPr>
        <w:tc>
          <w:tcPr>
            <w:tcW w:w="3236" w:type="dxa"/>
            <w:vAlign w:val="center"/>
          </w:tcPr>
          <w:p w14:paraId="470A4C0B" w14:textId="77777777" w:rsidR="001E18B1" w:rsidRPr="00933296" w:rsidRDefault="001E18B1" w:rsidP="004D082E">
            <w:pPr>
              <w:jc w:val="center"/>
              <w:rPr>
                <w:color w:val="000000"/>
                <w:szCs w:val="21"/>
              </w:rPr>
            </w:pPr>
            <w:r w:rsidRPr="00933296">
              <w:rPr>
                <w:color w:val="000000"/>
                <w:szCs w:val="21"/>
              </w:rPr>
              <w:t>公式</w:t>
            </w:r>
          </w:p>
        </w:tc>
        <w:tc>
          <w:tcPr>
            <w:tcW w:w="5042" w:type="dxa"/>
            <w:gridSpan w:val="5"/>
          </w:tcPr>
          <w:p w14:paraId="71142C77" w14:textId="77777777" w:rsidR="001E18B1" w:rsidRPr="00933296" w:rsidRDefault="001E18B1" w:rsidP="004D082E">
            <w:pPr>
              <w:jc w:val="center"/>
              <w:rPr>
                <w:color w:val="000000"/>
                <w:szCs w:val="21"/>
              </w:rPr>
            </w:pPr>
            <w:r w:rsidRPr="00933296">
              <w:rPr>
                <w:color w:val="000000"/>
                <w:szCs w:val="21"/>
              </w:rPr>
              <w:t>计算结果（</w:t>
            </w:r>
            <w:r w:rsidRPr="00933296">
              <w:rPr>
                <w:color w:val="000000"/>
                <w:szCs w:val="21"/>
              </w:rPr>
              <w:t>mV</w:t>
            </w:r>
            <w:r w:rsidRPr="00933296">
              <w:rPr>
                <w:color w:val="000000"/>
                <w:szCs w:val="21"/>
              </w:rPr>
              <w:t>）</w:t>
            </w:r>
          </w:p>
        </w:tc>
      </w:tr>
      <w:tr w:rsidR="001E18B1" w:rsidRPr="00933296" w14:paraId="3B221D21" w14:textId="77777777" w:rsidTr="004D082E">
        <w:trPr>
          <w:trHeight w:val="20"/>
          <w:jc w:val="center"/>
        </w:trPr>
        <w:tc>
          <w:tcPr>
            <w:tcW w:w="3236" w:type="dxa"/>
            <w:vAlign w:val="center"/>
          </w:tcPr>
          <w:p w14:paraId="0AE539A1" w14:textId="77777777" w:rsidR="001E18B1" w:rsidRPr="00933296" w:rsidRDefault="001E18B1" w:rsidP="004D082E">
            <w:pPr>
              <w:jc w:val="center"/>
              <w:rPr>
                <w:color w:val="000000"/>
                <w:sz w:val="24"/>
              </w:rPr>
            </w:pPr>
            <w:r w:rsidRPr="00933296">
              <w:rPr>
                <w:color w:val="000000"/>
                <w:position w:val="-26"/>
                <w:sz w:val="24"/>
              </w:rPr>
              <w:object w:dxaOrig="2200" w:dyaOrig="1040" w14:anchorId="5116B376">
                <v:shape id="_x0000_i1039" type="#_x0000_t75" style="width:85.45pt;height:41.15pt" o:ole="" fillcolor="window">
                  <v:imagedata r:id="rId50" o:title=""/>
                </v:shape>
                <o:OLEObject Type="Embed" ProgID="Equation.3" ShapeID="_x0000_i1039" DrawAspect="Content" ObjectID="_1699614124" r:id="rId51"/>
              </w:object>
            </w:r>
          </w:p>
        </w:tc>
        <w:tc>
          <w:tcPr>
            <w:tcW w:w="1008" w:type="dxa"/>
            <w:vAlign w:val="center"/>
          </w:tcPr>
          <w:p w14:paraId="16E083CC" w14:textId="77777777" w:rsidR="001E18B1" w:rsidRPr="00933296" w:rsidRDefault="001E18B1" w:rsidP="004D082E">
            <w:pPr>
              <w:jc w:val="center"/>
              <w:rPr>
                <w:color w:val="000000"/>
                <w:szCs w:val="21"/>
              </w:rPr>
            </w:pPr>
            <w:r w:rsidRPr="00933296">
              <w:rPr>
                <w:color w:val="000000"/>
                <w:szCs w:val="21"/>
              </w:rPr>
              <w:t>1.187</w:t>
            </w:r>
          </w:p>
        </w:tc>
        <w:tc>
          <w:tcPr>
            <w:tcW w:w="1008" w:type="dxa"/>
            <w:vAlign w:val="center"/>
          </w:tcPr>
          <w:p w14:paraId="3E2CE654" w14:textId="77777777" w:rsidR="001E18B1" w:rsidRPr="00933296" w:rsidRDefault="001E18B1" w:rsidP="004D082E">
            <w:pPr>
              <w:jc w:val="center"/>
              <w:rPr>
                <w:color w:val="000000"/>
                <w:szCs w:val="21"/>
              </w:rPr>
            </w:pPr>
            <w:r w:rsidRPr="00933296">
              <w:rPr>
                <w:color w:val="000000"/>
                <w:szCs w:val="21"/>
              </w:rPr>
              <w:t>1.158</w:t>
            </w:r>
          </w:p>
        </w:tc>
        <w:tc>
          <w:tcPr>
            <w:tcW w:w="1009" w:type="dxa"/>
            <w:vAlign w:val="center"/>
          </w:tcPr>
          <w:p w14:paraId="5B8CE75A" w14:textId="77777777" w:rsidR="001E18B1" w:rsidRPr="00933296" w:rsidRDefault="001E18B1" w:rsidP="004D082E">
            <w:pPr>
              <w:jc w:val="center"/>
              <w:rPr>
                <w:color w:val="000000"/>
                <w:szCs w:val="21"/>
              </w:rPr>
            </w:pPr>
            <w:r w:rsidRPr="00933296">
              <w:rPr>
                <w:color w:val="000000"/>
                <w:szCs w:val="21"/>
              </w:rPr>
              <w:t>1.089</w:t>
            </w:r>
          </w:p>
        </w:tc>
        <w:tc>
          <w:tcPr>
            <w:tcW w:w="1008" w:type="dxa"/>
            <w:vAlign w:val="center"/>
          </w:tcPr>
          <w:p w14:paraId="4794426F" w14:textId="77777777" w:rsidR="001E18B1" w:rsidRPr="00933296" w:rsidRDefault="001E18B1" w:rsidP="004D082E">
            <w:pPr>
              <w:jc w:val="center"/>
              <w:rPr>
                <w:color w:val="000000"/>
                <w:szCs w:val="21"/>
              </w:rPr>
            </w:pPr>
            <w:r w:rsidRPr="00933296">
              <w:rPr>
                <w:color w:val="000000"/>
                <w:szCs w:val="21"/>
              </w:rPr>
              <w:t>1.155</w:t>
            </w:r>
          </w:p>
        </w:tc>
        <w:tc>
          <w:tcPr>
            <w:tcW w:w="1009" w:type="dxa"/>
            <w:vAlign w:val="center"/>
          </w:tcPr>
          <w:p w14:paraId="1DC574E4" w14:textId="77777777" w:rsidR="001E18B1" w:rsidRPr="00933296" w:rsidRDefault="001E18B1" w:rsidP="004D082E">
            <w:pPr>
              <w:jc w:val="center"/>
              <w:rPr>
                <w:color w:val="000000"/>
                <w:szCs w:val="21"/>
              </w:rPr>
            </w:pPr>
            <w:r w:rsidRPr="00933296">
              <w:rPr>
                <w:color w:val="000000"/>
                <w:szCs w:val="21"/>
              </w:rPr>
              <w:t>1.176</w:t>
            </w:r>
          </w:p>
        </w:tc>
      </w:tr>
    </w:tbl>
    <w:p w14:paraId="26C44DB6" w14:textId="77777777" w:rsidR="00B06E6E" w:rsidRPr="00933296" w:rsidRDefault="00B06E6E" w:rsidP="009841F6">
      <w:pPr>
        <w:adjustRightInd w:val="0"/>
        <w:snapToGrid w:val="0"/>
        <w:spacing w:beforeLines="50" w:before="156" w:afterLines="50" w:after="156"/>
        <w:ind w:leftChars="300" w:left="630"/>
        <w:rPr>
          <w:sz w:val="24"/>
        </w:rPr>
      </w:pPr>
      <w:r w:rsidRPr="00933296">
        <w:rPr>
          <w:color w:val="000000"/>
          <w:sz w:val="24"/>
        </w:rPr>
        <w:t>根据</w:t>
      </w:r>
      <w:r w:rsidRPr="00933296">
        <w:rPr>
          <w:sz w:val="24"/>
        </w:rPr>
        <w:t>重复性</w:t>
      </w:r>
      <w:r w:rsidRPr="00933296">
        <w:rPr>
          <w:color w:val="000000"/>
          <w:sz w:val="24"/>
        </w:rPr>
        <w:t>实验，按照</w:t>
      </w:r>
      <w:r w:rsidRPr="00933296">
        <w:rPr>
          <w:color w:val="000000"/>
          <w:sz w:val="24"/>
        </w:rPr>
        <w:t>A</w:t>
      </w:r>
      <w:r w:rsidRPr="00933296">
        <w:rPr>
          <w:color w:val="000000"/>
          <w:sz w:val="24"/>
        </w:rPr>
        <w:t>类不确定度评定，重复性引入的不确定度为：</w:t>
      </w:r>
    </w:p>
    <w:p w14:paraId="53E606F9" w14:textId="77777777" w:rsidR="001E18B1" w:rsidRPr="00933296" w:rsidRDefault="001E18B1" w:rsidP="001E18B1">
      <w:pPr>
        <w:adjustRightInd w:val="0"/>
        <w:snapToGrid w:val="0"/>
        <w:jc w:val="left"/>
        <w:rPr>
          <w:sz w:val="24"/>
        </w:rPr>
      </w:pPr>
      <w:r w:rsidRPr="00933296">
        <w:rPr>
          <w:i/>
          <w:sz w:val="24"/>
        </w:rPr>
        <w:t>u</w:t>
      </w:r>
      <w:r w:rsidRPr="00933296">
        <w:rPr>
          <w:sz w:val="24"/>
          <w:vertAlign w:val="subscript"/>
        </w:rPr>
        <w:t>1</w:t>
      </w:r>
      <w:r w:rsidRPr="00933296">
        <w:rPr>
          <w:sz w:val="24"/>
          <w:vertAlign w:val="subscript"/>
        </w:rPr>
        <w:t>（</w:t>
      </w:r>
      <w:r w:rsidRPr="00933296">
        <w:rPr>
          <w:sz w:val="24"/>
          <w:vertAlign w:val="subscript"/>
        </w:rPr>
        <w:t>1.5 V</w:t>
      </w:r>
      <w:r w:rsidRPr="00933296">
        <w:rPr>
          <w:sz w:val="24"/>
          <w:vertAlign w:val="subscript"/>
        </w:rPr>
        <w:t>）</w:t>
      </w:r>
      <w:r w:rsidRPr="00933296">
        <w:rPr>
          <w:sz w:val="24"/>
        </w:rPr>
        <w:t>=1.2 mV</w:t>
      </w:r>
      <w:r w:rsidRPr="00933296">
        <w:rPr>
          <w:sz w:val="24"/>
        </w:rPr>
        <w:t>、</w:t>
      </w:r>
      <w:r w:rsidRPr="00933296">
        <w:rPr>
          <w:i/>
          <w:sz w:val="24"/>
        </w:rPr>
        <w:t>u</w:t>
      </w:r>
      <w:r w:rsidRPr="00933296">
        <w:rPr>
          <w:sz w:val="24"/>
          <w:vertAlign w:val="subscript"/>
        </w:rPr>
        <w:t>2</w:t>
      </w:r>
      <w:r w:rsidRPr="00933296">
        <w:rPr>
          <w:sz w:val="24"/>
          <w:vertAlign w:val="subscript"/>
        </w:rPr>
        <w:t>（</w:t>
      </w:r>
      <w:r w:rsidRPr="00933296">
        <w:rPr>
          <w:sz w:val="24"/>
          <w:vertAlign w:val="subscript"/>
        </w:rPr>
        <w:t>-1.3 V</w:t>
      </w:r>
      <w:r w:rsidRPr="00933296">
        <w:rPr>
          <w:sz w:val="24"/>
          <w:vertAlign w:val="subscript"/>
        </w:rPr>
        <w:t>）</w:t>
      </w:r>
      <w:r w:rsidRPr="00933296">
        <w:rPr>
          <w:sz w:val="24"/>
        </w:rPr>
        <w:t>=1.2 mV</w:t>
      </w:r>
      <w:r w:rsidRPr="00933296">
        <w:rPr>
          <w:sz w:val="24"/>
        </w:rPr>
        <w:t>、</w:t>
      </w:r>
      <w:r w:rsidRPr="00933296">
        <w:rPr>
          <w:i/>
          <w:sz w:val="24"/>
        </w:rPr>
        <w:t>u</w:t>
      </w:r>
      <w:r w:rsidRPr="00933296">
        <w:rPr>
          <w:sz w:val="24"/>
          <w:vertAlign w:val="subscript"/>
        </w:rPr>
        <w:t>3</w:t>
      </w:r>
      <w:r w:rsidRPr="00933296">
        <w:rPr>
          <w:sz w:val="24"/>
          <w:vertAlign w:val="subscript"/>
        </w:rPr>
        <w:t>（</w:t>
      </w:r>
      <w:r w:rsidRPr="00933296">
        <w:rPr>
          <w:sz w:val="24"/>
          <w:vertAlign w:val="subscript"/>
        </w:rPr>
        <w:t>0 V</w:t>
      </w:r>
      <w:r w:rsidRPr="00933296">
        <w:rPr>
          <w:sz w:val="24"/>
          <w:vertAlign w:val="subscript"/>
        </w:rPr>
        <w:t>）</w:t>
      </w:r>
      <w:r w:rsidRPr="00933296">
        <w:rPr>
          <w:sz w:val="24"/>
        </w:rPr>
        <w:t>=1.1 mV</w:t>
      </w:r>
      <w:r w:rsidRPr="00933296">
        <w:rPr>
          <w:sz w:val="24"/>
        </w:rPr>
        <w:t>、</w:t>
      </w:r>
      <w:r w:rsidRPr="00933296">
        <w:rPr>
          <w:i/>
          <w:sz w:val="24"/>
        </w:rPr>
        <w:t>u</w:t>
      </w:r>
      <w:r w:rsidRPr="00933296">
        <w:rPr>
          <w:sz w:val="24"/>
          <w:vertAlign w:val="subscript"/>
        </w:rPr>
        <w:t>4</w:t>
      </w:r>
      <w:r w:rsidRPr="00933296">
        <w:rPr>
          <w:sz w:val="24"/>
          <w:vertAlign w:val="subscript"/>
        </w:rPr>
        <w:t>（</w:t>
      </w:r>
      <w:r w:rsidRPr="00933296">
        <w:rPr>
          <w:sz w:val="24"/>
          <w:vertAlign w:val="subscript"/>
        </w:rPr>
        <w:t>5 V</w:t>
      </w:r>
      <w:r w:rsidRPr="00933296">
        <w:rPr>
          <w:sz w:val="24"/>
          <w:vertAlign w:val="subscript"/>
        </w:rPr>
        <w:t>）</w:t>
      </w:r>
      <w:r w:rsidRPr="00933296">
        <w:rPr>
          <w:sz w:val="24"/>
        </w:rPr>
        <w:t>=1.2 mV</w:t>
      </w:r>
      <w:r w:rsidRPr="00933296">
        <w:rPr>
          <w:sz w:val="24"/>
        </w:rPr>
        <w:t>、</w:t>
      </w:r>
    </w:p>
    <w:p w14:paraId="3AA65FB7" w14:textId="77777777" w:rsidR="001E18B1" w:rsidRPr="00933296" w:rsidRDefault="001E18B1" w:rsidP="001E18B1">
      <w:pPr>
        <w:adjustRightInd w:val="0"/>
        <w:snapToGrid w:val="0"/>
        <w:jc w:val="left"/>
        <w:rPr>
          <w:sz w:val="24"/>
        </w:rPr>
      </w:pPr>
      <w:r w:rsidRPr="00933296">
        <w:rPr>
          <w:i/>
          <w:sz w:val="24"/>
        </w:rPr>
        <w:t>u</w:t>
      </w:r>
      <w:r w:rsidRPr="00933296">
        <w:rPr>
          <w:sz w:val="24"/>
          <w:vertAlign w:val="subscript"/>
        </w:rPr>
        <w:t>5</w:t>
      </w:r>
      <w:r w:rsidRPr="00933296">
        <w:rPr>
          <w:sz w:val="24"/>
          <w:vertAlign w:val="subscript"/>
        </w:rPr>
        <w:t>（</w:t>
      </w:r>
      <w:r w:rsidRPr="00933296">
        <w:rPr>
          <w:sz w:val="24"/>
          <w:vertAlign w:val="subscript"/>
        </w:rPr>
        <w:t>-5 V</w:t>
      </w:r>
      <w:r w:rsidRPr="00933296">
        <w:rPr>
          <w:sz w:val="24"/>
          <w:vertAlign w:val="subscript"/>
        </w:rPr>
        <w:t>）</w:t>
      </w:r>
      <w:r w:rsidRPr="00933296">
        <w:rPr>
          <w:sz w:val="24"/>
        </w:rPr>
        <w:t>=1.2 mV</w:t>
      </w:r>
    </w:p>
    <w:p w14:paraId="1BB2C07B" w14:textId="77777777" w:rsidR="00B06E6E" w:rsidRPr="00933296" w:rsidRDefault="00B06E6E" w:rsidP="00B06E6E">
      <w:pPr>
        <w:adjustRightInd w:val="0"/>
        <w:snapToGrid w:val="0"/>
        <w:jc w:val="center"/>
        <w:rPr>
          <w:sz w:val="24"/>
        </w:rPr>
      </w:pPr>
    </w:p>
    <w:p w14:paraId="338EEFB9" w14:textId="6122557A" w:rsidR="00B06E6E" w:rsidRPr="00933296" w:rsidRDefault="00B06E6E" w:rsidP="00BD4F4E">
      <w:pPr>
        <w:adjustRightInd w:val="0"/>
        <w:snapToGrid w:val="0"/>
        <w:spacing w:beforeLines="100" w:before="312" w:afterLines="100" w:after="312"/>
        <w:rPr>
          <w:color w:val="000000"/>
          <w:sz w:val="24"/>
        </w:rPr>
      </w:pPr>
      <w:r w:rsidRPr="00933296">
        <w:rPr>
          <w:sz w:val="24"/>
          <w:szCs w:val="24"/>
        </w:rPr>
        <w:t>C.</w:t>
      </w:r>
      <w:r w:rsidR="009841F6" w:rsidRPr="00933296">
        <w:rPr>
          <w:sz w:val="24"/>
          <w:szCs w:val="24"/>
        </w:rPr>
        <w:t>1.</w:t>
      </w:r>
      <w:r w:rsidR="00963417" w:rsidRPr="00933296">
        <w:rPr>
          <w:sz w:val="24"/>
          <w:szCs w:val="24"/>
        </w:rPr>
        <w:t>3</w:t>
      </w:r>
      <w:r w:rsidRPr="00933296">
        <w:rPr>
          <w:color w:val="000000"/>
          <w:sz w:val="24"/>
        </w:rPr>
        <w:t>不确定</w:t>
      </w:r>
      <w:r w:rsidR="00384D84">
        <w:rPr>
          <w:rFonts w:hint="eastAsia"/>
          <w:color w:val="000000"/>
          <w:sz w:val="24"/>
        </w:rPr>
        <w:t>度</w:t>
      </w:r>
      <w:r w:rsidRPr="00933296">
        <w:rPr>
          <w:color w:val="000000"/>
          <w:sz w:val="24"/>
        </w:rPr>
        <w:t>分量一览表</w:t>
      </w:r>
    </w:p>
    <w:tbl>
      <w:tblPr>
        <w:tblW w:w="82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9"/>
        <w:gridCol w:w="1954"/>
        <w:gridCol w:w="1078"/>
        <w:gridCol w:w="750"/>
        <w:gridCol w:w="735"/>
        <w:gridCol w:w="2222"/>
      </w:tblGrid>
      <w:tr w:rsidR="001E18B1" w:rsidRPr="00933296" w14:paraId="6408A4D9" w14:textId="77777777" w:rsidTr="004D082E">
        <w:trPr>
          <w:trHeight w:hRule="exact" w:val="614"/>
          <w:jc w:val="center"/>
        </w:trPr>
        <w:tc>
          <w:tcPr>
            <w:tcW w:w="930" w:type="pct"/>
            <w:vAlign w:val="center"/>
          </w:tcPr>
          <w:p w14:paraId="0D8F5929" w14:textId="77777777" w:rsidR="001E18B1" w:rsidRPr="00933296" w:rsidRDefault="001E18B1" w:rsidP="004D082E">
            <w:pPr>
              <w:jc w:val="center"/>
            </w:pPr>
            <w:r w:rsidRPr="00933296">
              <w:t>不确定度分量</w:t>
            </w:r>
          </w:p>
        </w:tc>
        <w:tc>
          <w:tcPr>
            <w:tcW w:w="1180" w:type="pct"/>
            <w:vAlign w:val="center"/>
          </w:tcPr>
          <w:p w14:paraId="4F5C4246" w14:textId="77777777" w:rsidR="001E18B1" w:rsidRPr="00933296" w:rsidRDefault="001E18B1" w:rsidP="004D082E">
            <w:pPr>
              <w:jc w:val="center"/>
            </w:pPr>
            <w:r w:rsidRPr="00933296">
              <w:t>不确定度来源</w:t>
            </w:r>
          </w:p>
        </w:tc>
        <w:tc>
          <w:tcPr>
            <w:tcW w:w="651" w:type="pct"/>
            <w:vAlign w:val="center"/>
          </w:tcPr>
          <w:p w14:paraId="2167631B" w14:textId="77777777" w:rsidR="001E18B1" w:rsidRPr="00933296" w:rsidRDefault="001E18B1" w:rsidP="004D082E">
            <w:pPr>
              <w:jc w:val="center"/>
            </w:pPr>
            <w:r w:rsidRPr="00933296">
              <w:t>评定方法</w:t>
            </w:r>
          </w:p>
        </w:tc>
        <w:tc>
          <w:tcPr>
            <w:tcW w:w="453" w:type="pct"/>
            <w:vAlign w:val="center"/>
          </w:tcPr>
          <w:p w14:paraId="1651B6F6" w14:textId="77777777" w:rsidR="001E18B1" w:rsidRPr="00933296" w:rsidRDefault="001E18B1" w:rsidP="004D082E">
            <w:pPr>
              <w:jc w:val="center"/>
            </w:pPr>
            <w:r w:rsidRPr="00933296">
              <w:t>分布</w:t>
            </w:r>
          </w:p>
        </w:tc>
        <w:tc>
          <w:tcPr>
            <w:tcW w:w="444" w:type="pct"/>
            <w:vAlign w:val="center"/>
          </w:tcPr>
          <w:p w14:paraId="57E4BF07" w14:textId="77777777" w:rsidR="001E18B1" w:rsidRPr="00933296" w:rsidRDefault="001E18B1" w:rsidP="004D082E">
            <w:pPr>
              <w:jc w:val="center"/>
            </w:pPr>
            <w:r w:rsidRPr="00933296">
              <w:rPr>
                <w:i/>
              </w:rPr>
              <w:t>k</w:t>
            </w:r>
            <w:r w:rsidRPr="00933296">
              <w:t>值</w:t>
            </w:r>
          </w:p>
        </w:tc>
        <w:tc>
          <w:tcPr>
            <w:tcW w:w="1343" w:type="pct"/>
            <w:vAlign w:val="center"/>
          </w:tcPr>
          <w:p w14:paraId="7D814A34" w14:textId="77777777" w:rsidR="001E18B1" w:rsidRPr="00933296" w:rsidRDefault="001E18B1" w:rsidP="004D082E">
            <w:pPr>
              <w:jc w:val="center"/>
            </w:pPr>
            <w:r w:rsidRPr="00933296">
              <w:t>标准不确定度</w:t>
            </w:r>
          </w:p>
        </w:tc>
      </w:tr>
      <w:tr w:rsidR="001E18B1" w:rsidRPr="00933296" w14:paraId="18DA376D" w14:textId="77777777" w:rsidTr="004D082E">
        <w:trPr>
          <w:trHeight w:hRule="exact" w:val="590"/>
          <w:jc w:val="center"/>
        </w:trPr>
        <w:tc>
          <w:tcPr>
            <w:tcW w:w="930" w:type="pct"/>
            <w:vAlign w:val="center"/>
          </w:tcPr>
          <w:p w14:paraId="3AA911B1" w14:textId="77777777" w:rsidR="001E18B1" w:rsidRPr="00933296" w:rsidRDefault="001E18B1" w:rsidP="004D082E">
            <w:pPr>
              <w:jc w:val="center"/>
            </w:pPr>
            <w:r w:rsidRPr="00933296">
              <w:rPr>
                <w:position w:val="-10"/>
              </w:rPr>
              <w:object w:dxaOrig="240" w:dyaOrig="340" w14:anchorId="6EEF9626">
                <v:shape id="_x0000_i1040" type="#_x0000_t75" style="width:11.85pt;height:17.4pt" o:ole="" fillcolor="window">
                  <v:imagedata r:id="rId52" o:title=""/>
                </v:shape>
                <o:OLEObject Type="Embed" ProgID="Equation.3" ShapeID="_x0000_i1040" DrawAspect="Content" ObjectID="_1699614125" r:id="rId53"/>
              </w:object>
            </w:r>
          </w:p>
        </w:tc>
        <w:tc>
          <w:tcPr>
            <w:tcW w:w="1180" w:type="pct"/>
            <w:vAlign w:val="center"/>
          </w:tcPr>
          <w:p w14:paraId="03188C9F" w14:textId="77777777" w:rsidR="001E18B1" w:rsidRPr="00933296" w:rsidRDefault="001E18B1" w:rsidP="004D082E">
            <w:pPr>
              <w:jc w:val="center"/>
            </w:pPr>
            <w:r w:rsidRPr="00933296">
              <w:t>直流电压源分辨力</w:t>
            </w:r>
          </w:p>
        </w:tc>
        <w:tc>
          <w:tcPr>
            <w:tcW w:w="651" w:type="pct"/>
            <w:vAlign w:val="center"/>
          </w:tcPr>
          <w:p w14:paraId="5FD750A7" w14:textId="77777777" w:rsidR="001E18B1" w:rsidRPr="00933296" w:rsidRDefault="001E18B1" w:rsidP="004D082E">
            <w:pPr>
              <w:jc w:val="center"/>
            </w:pPr>
            <w:r w:rsidRPr="00933296">
              <w:t>B</w:t>
            </w:r>
          </w:p>
        </w:tc>
        <w:tc>
          <w:tcPr>
            <w:tcW w:w="453" w:type="pct"/>
            <w:vAlign w:val="center"/>
          </w:tcPr>
          <w:p w14:paraId="623E0CE8" w14:textId="77777777" w:rsidR="001E18B1" w:rsidRPr="00933296" w:rsidRDefault="001E18B1" w:rsidP="004D082E">
            <w:pPr>
              <w:jc w:val="center"/>
            </w:pPr>
            <w:r w:rsidRPr="00933296">
              <w:t>均匀</w:t>
            </w:r>
          </w:p>
        </w:tc>
        <w:tc>
          <w:tcPr>
            <w:tcW w:w="444" w:type="pct"/>
            <w:vAlign w:val="center"/>
          </w:tcPr>
          <w:p w14:paraId="018202E4" w14:textId="77777777" w:rsidR="001E18B1" w:rsidRPr="00933296" w:rsidRDefault="001E18B1" w:rsidP="004D082E">
            <w:pPr>
              <w:jc w:val="center"/>
            </w:pPr>
            <w:r w:rsidRPr="00933296">
              <w:rPr>
                <w:noProof/>
                <w:position w:val="-8"/>
              </w:rPr>
              <w:object w:dxaOrig="360" w:dyaOrig="360" w14:anchorId="7860194D">
                <v:shape id="_x0000_i1041" type="#_x0000_t75" style="width:18.2pt;height:18.2pt" o:ole="" fillcolor="window">
                  <v:imagedata r:id="rId54" o:title=""/>
                </v:shape>
                <o:OLEObject Type="Embed" ProgID="Equation.3" ShapeID="_x0000_i1041" DrawAspect="Content" ObjectID="_1699614126" r:id="rId55"/>
              </w:object>
            </w:r>
          </w:p>
        </w:tc>
        <w:tc>
          <w:tcPr>
            <w:tcW w:w="1343" w:type="pct"/>
            <w:vAlign w:val="center"/>
          </w:tcPr>
          <w:p w14:paraId="73B599CD" w14:textId="77777777" w:rsidR="001E18B1" w:rsidRPr="00933296" w:rsidRDefault="001E18B1" w:rsidP="004D082E">
            <w:pPr>
              <w:jc w:val="center"/>
              <w:rPr>
                <w:szCs w:val="21"/>
              </w:rPr>
            </w:pPr>
            <w:r w:rsidRPr="00933296">
              <w:rPr>
                <w:szCs w:val="21"/>
              </w:rPr>
              <w:t>0.29 mV</w:t>
            </w:r>
          </w:p>
        </w:tc>
      </w:tr>
      <w:tr w:rsidR="001E18B1" w:rsidRPr="00933296" w14:paraId="45E9396D" w14:textId="77777777" w:rsidTr="004D082E">
        <w:trPr>
          <w:trHeight w:hRule="exact" w:val="611"/>
          <w:jc w:val="center"/>
        </w:trPr>
        <w:tc>
          <w:tcPr>
            <w:tcW w:w="930" w:type="pct"/>
            <w:vAlign w:val="center"/>
          </w:tcPr>
          <w:p w14:paraId="068D0979" w14:textId="77777777" w:rsidR="001E18B1" w:rsidRPr="00933296" w:rsidRDefault="001E18B1" w:rsidP="004D082E">
            <w:pPr>
              <w:jc w:val="center"/>
            </w:pPr>
            <w:r w:rsidRPr="00933296">
              <w:rPr>
                <w:position w:val="-10"/>
              </w:rPr>
              <w:object w:dxaOrig="279" w:dyaOrig="340" w14:anchorId="19B79596">
                <v:shape id="_x0000_i1042" type="#_x0000_t75" style="width:13.45pt;height:17.4pt" o:ole="" fillcolor="window">
                  <v:imagedata r:id="rId56" o:title=""/>
                </v:shape>
                <o:OLEObject Type="Embed" ProgID="Equation.3" ShapeID="_x0000_i1042" DrawAspect="Content" ObjectID="_1699614127" r:id="rId57"/>
              </w:object>
            </w:r>
          </w:p>
        </w:tc>
        <w:tc>
          <w:tcPr>
            <w:tcW w:w="1180" w:type="pct"/>
            <w:vAlign w:val="center"/>
          </w:tcPr>
          <w:p w14:paraId="6BB11543" w14:textId="77777777" w:rsidR="001E18B1" w:rsidRPr="00933296" w:rsidRDefault="001E18B1" w:rsidP="004D082E">
            <w:pPr>
              <w:jc w:val="center"/>
            </w:pPr>
            <w:r w:rsidRPr="00933296">
              <w:t>直流电压源不准</w:t>
            </w:r>
          </w:p>
        </w:tc>
        <w:tc>
          <w:tcPr>
            <w:tcW w:w="651" w:type="pct"/>
            <w:vAlign w:val="center"/>
          </w:tcPr>
          <w:p w14:paraId="03898EEC" w14:textId="77777777" w:rsidR="001E18B1" w:rsidRPr="00933296" w:rsidRDefault="001E18B1" w:rsidP="004D082E">
            <w:pPr>
              <w:jc w:val="center"/>
            </w:pPr>
            <w:r w:rsidRPr="00933296">
              <w:t>B</w:t>
            </w:r>
          </w:p>
        </w:tc>
        <w:tc>
          <w:tcPr>
            <w:tcW w:w="453" w:type="pct"/>
            <w:vAlign w:val="center"/>
          </w:tcPr>
          <w:p w14:paraId="4F3CB6A5" w14:textId="77777777" w:rsidR="001E18B1" w:rsidRPr="00933296" w:rsidRDefault="001E18B1" w:rsidP="004D082E">
            <w:pPr>
              <w:jc w:val="center"/>
            </w:pPr>
            <w:r w:rsidRPr="00933296">
              <w:t>均匀</w:t>
            </w:r>
          </w:p>
        </w:tc>
        <w:tc>
          <w:tcPr>
            <w:tcW w:w="444" w:type="pct"/>
            <w:vAlign w:val="center"/>
          </w:tcPr>
          <w:p w14:paraId="6737B9A5" w14:textId="77777777" w:rsidR="001E18B1" w:rsidRPr="00933296" w:rsidRDefault="001E18B1" w:rsidP="004D082E">
            <w:pPr>
              <w:jc w:val="center"/>
            </w:pPr>
            <w:r w:rsidRPr="00933296">
              <w:rPr>
                <w:noProof/>
                <w:position w:val="-8"/>
              </w:rPr>
              <w:object w:dxaOrig="360" w:dyaOrig="360" w14:anchorId="32F263A6">
                <v:shape id="_x0000_i1043" type="#_x0000_t75" style="width:18.2pt;height:18.2pt" o:ole="" fillcolor="window">
                  <v:imagedata r:id="rId58" o:title=""/>
                </v:shape>
                <o:OLEObject Type="Embed" ProgID="Equation.3" ShapeID="_x0000_i1043" DrawAspect="Content" ObjectID="_1699614128" r:id="rId59"/>
              </w:object>
            </w:r>
          </w:p>
        </w:tc>
        <w:tc>
          <w:tcPr>
            <w:tcW w:w="1343" w:type="pct"/>
            <w:vAlign w:val="center"/>
          </w:tcPr>
          <w:p w14:paraId="5FD9E9BF" w14:textId="77777777" w:rsidR="001E18B1" w:rsidRPr="00933296" w:rsidRDefault="001E18B1" w:rsidP="004D082E">
            <w:pPr>
              <w:jc w:val="center"/>
              <w:rPr>
                <w:szCs w:val="21"/>
              </w:rPr>
            </w:pPr>
            <w:r w:rsidRPr="00933296">
              <w:rPr>
                <w:noProof/>
              </w:rPr>
              <w:drawing>
                <wp:inline distT="0" distB="0" distL="0" distR="0" wp14:anchorId="17E5AE13" wp14:editId="630CAB8D">
                  <wp:extent cx="1200150" cy="257175"/>
                  <wp:effectExtent l="0" t="0" r="0" b="9525"/>
                  <wp:docPr id="31" name="图片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0"/>
                          <a:stretch>
                            <a:fillRect/>
                          </a:stretch>
                        </pic:blipFill>
                        <pic:spPr>
                          <a:xfrm>
                            <a:off x="0" y="0"/>
                            <a:ext cx="1200150" cy="257175"/>
                          </a:xfrm>
                          <a:prstGeom prst="rect">
                            <a:avLst/>
                          </a:prstGeom>
                        </pic:spPr>
                      </pic:pic>
                    </a:graphicData>
                  </a:graphic>
                </wp:inline>
              </w:drawing>
            </w:r>
          </w:p>
        </w:tc>
      </w:tr>
      <w:tr w:rsidR="001E18B1" w:rsidRPr="00933296" w14:paraId="5C9DC140" w14:textId="77777777" w:rsidTr="004D082E">
        <w:trPr>
          <w:trHeight w:hRule="exact" w:val="611"/>
          <w:jc w:val="center"/>
        </w:trPr>
        <w:tc>
          <w:tcPr>
            <w:tcW w:w="930" w:type="pct"/>
            <w:vAlign w:val="center"/>
          </w:tcPr>
          <w:p w14:paraId="1F4CD9CD" w14:textId="77777777" w:rsidR="001E18B1" w:rsidRPr="00933296" w:rsidRDefault="001E18B1" w:rsidP="004D082E">
            <w:pPr>
              <w:jc w:val="center"/>
            </w:pPr>
            <w:r w:rsidRPr="00933296">
              <w:rPr>
                <w:position w:val="-12"/>
                <w:sz w:val="24"/>
              </w:rPr>
              <w:object w:dxaOrig="279" w:dyaOrig="360" w14:anchorId="6748FE68">
                <v:shape id="_x0000_i1044" type="#_x0000_t75" style="width:13.45pt;height:18.2pt" o:ole="" fillcolor="window">
                  <v:imagedata r:id="rId46" o:title=""/>
                </v:shape>
                <o:OLEObject Type="Embed" ProgID="Equation.3" ShapeID="_x0000_i1044" DrawAspect="Content" ObjectID="_1699614129" r:id="rId61"/>
              </w:object>
            </w:r>
          </w:p>
        </w:tc>
        <w:tc>
          <w:tcPr>
            <w:tcW w:w="1180" w:type="pct"/>
            <w:vAlign w:val="center"/>
          </w:tcPr>
          <w:p w14:paraId="624C40B9" w14:textId="77777777" w:rsidR="001E18B1" w:rsidRPr="00933296" w:rsidRDefault="001E18B1" w:rsidP="004D082E">
            <w:pPr>
              <w:jc w:val="center"/>
            </w:pPr>
            <w:r w:rsidRPr="00933296">
              <w:t>测量重复性</w:t>
            </w:r>
          </w:p>
        </w:tc>
        <w:tc>
          <w:tcPr>
            <w:tcW w:w="651" w:type="pct"/>
            <w:vAlign w:val="center"/>
          </w:tcPr>
          <w:p w14:paraId="225BDC57" w14:textId="77777777" w:rsidR="001E18B1" w:rsidRPr="00933296" w:rsidRDefault="001E18B1" w:rsidP="004D082E">
            <w:pPr>
              <w:jc w:val="center"/>
            </w:pPr>
            <w:r w:rsidRPr="00933296">
              <w:t>A</w:t>
            </w:r>
          </w:p>
        </w:tc>
        <w:tc>
          <w:tcPr>
            <w:tcW w:w="453" w:type="pct"/>
            <w:vAlign w:val="center"/>
          </w:tcPr>
          <w:p w14:paraId="3920B4FF" w14:textId="77777777" w:rsidR="001E18B1" w:rsidRPr="00933296" w:rsidRDefault="001E18B1" w:rsidP="004D082E">
            <w:pPr>
              <w:jc w:val="center"/>
            </w:pPr>
            <w:r w:rsidRPr="00933296">
              <w:t>---</w:t>
            </w:r>
          </w:p>
        </w:tc>
        <w:tc>
          <w:tcPr>
            <w:tcW w:w="444" w:type="pct"/>
            <w:vAlign w:val="center"/>
          </w:tcPr>
          <w:p w14:paraId="36CC67BD" w14:textId="77777777" w:rsidR="001E18B1" w:rsidRPr="00933296" w:rsidRDefault="001E18B1" w:rsidP="004D082E">
            <w:pPr>
              <w:jc w:val="center"/>
              <w:rPr>
                <w:noProof/>
              </w:rPr>
            </w:pPr>
            <w:r w:rsidRPr="00933296">
              <w:rPr>
                <w:noProof/>
              </w:rPr>
              <w:t>---</w:t>
            </w:r>
          </w:p>
        </w:tc>
        <w:tc>
          <w:tcPr>
            <w:tcW w:w="1343" w:type="pct"/>
            <w:vAlign w:val="center"/>
          </w:tcPr>
          <w:p w14:paraId="5AB493FA" w14:textId="77777777" w:rsidR="001E18B1" w:rsidRPr="00933296" w:rsidRDefault="001E18B1" w:rsidP="004D082E">
            <w:pPr>
              <w:jc w:val="center"/>
              <w:rPr>
                <w:szCs w:val="21"/>
              </w:rPr>
            </w:pPr>
            <w:r w:rsidRPr="00933296">
              <w:rPr>
                <w:szCs w:val="21"/>
              </w:rPr>
              <w:t>1.2 mV</w:t>
            </w:r>
            <w:r w:rsidRPr="00933296">
              <w:rPr>
                <w:szCs w:val="21"/>
              </w:rPr>
              <w:t>（</w:t>
            </w:r>
            <w:r w:rsidRPr="00933296">
              <w:rPr>
                <w:szCs w:val="21"/>
              </w:rPr>
              <w:t>1.2 mV</w:t>
            </w:r>
            <w:r w:rsidRPr="00933296">
              <w:rPr>
                <w:szCs w:val="21"/>
              </w:rPr>
              <w:t>、</w:t>
            </w:r>
            <w:r w:rsidRPr="00933296">
              <w:rPr>
                <w:szCs w:val="21"/>
              </w:rPr>
              <w:t xml:space="preserve">   1.1 mV</w:t>
            </w:r>
            <w:r w:rsidRPr="00933296">
              <w:rPr>
                <w:szCs w:val="21"/>
              </w:rPr>
              <w:t>、</w:t>
            </w:r>
            <w:r w:rsidRPr="00933296">
              <w:rPr>
                <w:szCs w:val="21"/>
              </w:rPr>
              <w:t>……</w:t>
            </w:r>
            <w:r w:rsidRPr="00933296">
              <w:rPr>
                <w:szCs w:val="21"/>
              </w:rPr>
              <w:t>）</w:t>
            </w:r>
          </w:p>
        </w:tc>
      </w:tr>
    </w:tbl>
    <w:p w14:paraId="2B0B8F84" w14:textId="77777777" w:rsidR="00BD4F4E" w:rsidRPr="00933296" w:rsidRDefault="00BD4F4E" w:rsidP="00BD4F4E">
      <w:pPr>
        <w:adjustRightInd w:val="0"/>
        <w:snapToGrid w:val="0"/>
        <w:spacing w:beforeLines="100" w:before="312" w:afterLines="100" w:after="312"/>
        <w:rPr>
          <w:color w:val="000000"/>
          <w:sz w:val="24"/>
        </w:rPr>
      </w:pPr>
      <w:r w:rsidRPr="00933296">
        <w:rPr>
          <w:sz w:val="24"/>
          <w:szCs w:val="24"/>
        </w:rPr>
        <w:t>C.</w:t>
      </w:r>
      <w:r w:rsidR="009841F6" w:rsidRPr="00933296">
        <w:rPr>
          <w:sz w:val="24"/>
          <w:szCs w:val="24"/>
        </w:rPr>
        <w:t>1.</w:t>
      </w:r>
      <w:r w:rsidR="00963417" w:rsidRPr="00933296">
        <w:rPr>
          <w:sz w:val="24"/>
          <w:szCs w:val="24"/>
        </w:rPr>
        <w:t>4</w:t>
      </w:r>
      <w:r w:rsidRPr="00933296">
        <w:rPr>
          <w:color w:val="000000"/>
          <w:sz w:val="24"/>
        </w:rPr>
        <w:t>合成标准不确定度</w:t>
      </w:r>
    </w:p>
    <w:p w14:paraId="758D7791" w14:textId="77777777" w:rsidR="00BD4F4E" w:rsidRPr="00933296" w:rsidRDefault="00BD4F4E" w:rsidP="009841F6">
      <w:pPr>
        <w:adjustRightInd w:val="0"/>
        <w:snapToGrid w:val="0"/>
        <w:ind w:leftChars="300" w:left="630"/>
        <w:rPr>
          <w:sz w:val="24"/>
        </w:rPr>
      </w:pPr>
      <w:r w:rsidRPr="00933296">
        <w:rPr>
          <w:position w:val="-10"/>
          <w:sz w:val="24"/>
        </w:rPr>
        <w:object w:dxaOrig="240" w:dyaOrig="340" w14:anchorId="7654C102">
          <v:shape id="_x0000_i1045" type="#_x0000_t75" style="width:11.85pt;height:17.4pt" o:ole="">
            <v:imagedata r:id="rId62" o:title=""/>
          </v:shape>
          <o:OLEObject Type="Embed" ProgID="Equation.3" ShapeID="_x0000_i1045" DrawAspect="Content" ObjectID="_1699614130" r:id="rId63"/>
        </w:object>
      </w:r>
      <w:r w:rsidRPr="00933296">
        <w:rPr>
          <w:sz w:val="24"/>
        </w:rPr>
        <w:t>、</w:t>
      </w:r>
      <w:r w:rsidRPr="00933296">
        <w:rPr>
          <w:position w:val="-10"/>
          <w:sz w:val="24"/>
        </w:rPr>
        <w:object w:dxaOrig="279" w:dyaOrig="340" w14:anchorId="2C7D52C7">
          <v:shape id="_x0000_i1046" type="#_x0000_t75" style="width:13.45pt;height:17.4pt" o:ole="">
            <v:imagedata r:id="rId64" o:title=""/>
          </v:shape>
          <o:OLEObject Type="Embed" ProgID="Equation.3" ShapeID="_x0000_i1046" DrawAspect="Content" ObjectID="_1699614131" r:id="rId65"/>
        </w:object>
      </w:r>
      <w:r w:rsidRPr="00933296">
        <w:rPr>
          <w:sz w:val="24"/>
        </w:rPr>
        <w:t>和</w:t>
      </w:r>
      <w:r w:rsidRPr="00933296">
        <w:rPr>
          <w:position w:val="-12"/>
          <w:sz w:val="24"/>
        </w:rPr>
        <w:object w:dxaOrig="279" w:dyaOrig="360" w14:anchorId="5EDD693E">
          <v:shape id="_x0000_i1047" type="#_x0000_t75" style="width:13.45pt;height:18.2pt" o:ole="" fillcolor="window">
            <v:imagedata r:id="rId46" o:title=""/>
          </v:shape>
          <o:OLEObject Type="Embed" ProgID="Equation.3" ShapeID="_x0000_i1047" DrawAspect="Content" ObjectID="_1699614132" r:id="rId66"/>
        </w:object>
      </w:r>
      <w:r w:rsidRPr="00933296">
        <w:rPr>
          <w:sz w:val="24"/>
        </w:rPr>
        <w:t>彼此独立不相关，</w:t>
      </w:r>
      <w:r w:rsidR="009841F6" w:rsidRPr="00933296">
        <w:rPr>
          <w:sz w:val="24"/>
        </w:rPr>
        <w:t>则合成不确定度为：</w:t>
      </w:r>
    </w:p>
    <w:p w14:paraId="4F30F3DB" w14:textId="77777777" w:rsidR="009841F6" w:rsidRPr="00933296" w:rsidRDefault="009841F6" w:rsidP="009841F6">
      <w:pPr>
        <w:adjustRightInd w:val="0"/>
        <w:snapToGrid w:val="0"/>
        <w:jc w:val="center"/>
      </w:pPr>
      <w:r w:rsidRPr="00933296">
        <w:rPr>
          <w:position w:val="-14"/>
        </w:rPr>
        <w:object w:dxaOrig="1960" w:dyaOrig="460" w14:anchorId="6F1B5E44">
          <v:shape id="_x0000_i1048" type="#_x0000_t75" style="width:98.1pt;height:23.75pt" o:ole="">
            <v:imagedata r:id="rId67" o:title=""/>
          </v:shape>
          <o:OLEObject Type="Embed" ProgID="Equation.DSMT4" ShapeID="_x0000_i1048" DrawAspect="Content" ObjectID="_1699614133" r:id="rId68"/>
        </w:object>
      </w:r>
    </w:p>
    <w:p w14:paraId="2407EDE7" w14:textId="77777777" w:rsidR="001E18B1" w:rsidRPr="00933296" w:rsidRDefault="001E18B1" w:rsidP="009841F6">
      <w:pPr>
        <w:adjustRightInd w:val="0"/>
        <w:snapToGrid w:val="0"/>
        <w:jc w:val="center"/>
      </w:pPr>
    </w:p>
    <w:p w14:paraId="5F3E8C7C" w14:textId="77777777" w:rsidR="001E18B1" w:rsidRPr="00933296" w:rsidRDefault="001E18B1" w:rsidP="009841F6">
      <w:pPr>
        <w:adjustRightInd w:val="0"/>
        <w:snapToGrid w:val="0"/>
        <w:jc w:val="center"/>
        <w:rPr>
          <w:sz w:val="24"/>
        </w:rPr>
      </w:pPr>
    </w:p>
    <w:p w14:paraId="7DA05B84" w14:textId="77777777" w:rsidR="0029058F" w:rsidRPr="00933296" w:rsidRDefault="0029058F" w:rsidP="009841F6">
      <w:pPr>
        <w:adjustRightInd w:val="0"/>
        <w:snapToGrid w:val="0"/>
        <w:jc w:val="center"/>
        <w:rPr>
          <w:sz w:val="24"/>
        </w:rPr>
      </w:pPr>
    </w:p>
    <w:p w14:paraId="0BE3DB6E" w14:textId="77777777" w:rsidR="009841F6" w:rsidRPr="00933296" w:rsidRDefault="009841F6" w:rsidP="009841F6">
      <w:pPr>
        <w:adjustRightInd w:val="0"/>
        <w:snapToGrid w:val="0"/>
        <w:spacing w:beforeLines="100" w:before="312" w:afterLines="100" w:after="312"/>
        <w:rPr>
          <w:color w:val="000000"/>
          <w:sz w:val="24"/>
        </w:rPr>
      </w:pPr>
      <w:r w:rsidRPr="00933296">
        <w:rPr>
          <w:sz w:val="24"/>
          <w:szCs w:val="24"/>
        </w:rPr>
        <w:lastRenderedPageBreak/>
        <w:t>C.1.</w:t>
      </w:r>
      <w:r w:rsidR="00963417" w:rsidRPr="00933296">
        <w:rPr>
          <w:sz w:val="24"/>
          <w:szCs w:val="24"/>
        </w:rPr>
        <w:t>5</w:t>
      </w:r>
      <w:r w:rsidRPr="00933296">
        <w:rPr>
          <w:sz w:val="24"/>
          <w:szCs w:val="24"/>
        </w:rPr>
        <w:t>扩展</w:t>
      </w:r>
      <w:r w:rsidRPr="00933296">
        <w:rPr>
          <w:color w:val="000000"/>
          <w:sz w:val="24"/>
        </w:rPr>
        <w:t>不确定度</w:t>
      </w:r>
    </w:p>
    <w:p w14:paraId="3F65C3D5" w14:textId="77777777" w:rsidR="009841F6" w:rsidRPr="00933296" w:rsidRDefault="009841F6" w:rsidP="009841F6">
      <w:pPr>
        <w:adjustRightInd w:val="0"/>
        <w:snapToGrid w:val="0"/>
        <w:ind w:leftChars="300" w:left="630"/>
        <w:rPr>
          <w:sz w:val="24"/>
          <w:szCs w:val="24"/>
        </w:rPr>
      </w:pPr>
      <w:r w:rsidRPr="00933296">
        <w:rPr>
          <w:sz w:val="24"/>
          <w:szCs w:val="24"/>
        </w:rPr>
        <w:t>按</w:t>
      </w:r>
      <w:r w:rsidRPr="00933296">
        <w:rPr>
          <w:sz w:val="24"/>
        </w:rPr>
        <w:t>正态分布</w:t>
      </w:r>
      <w:r w:rsidRPr="00933296">
        <w:rPr>
          <w:sz w:val="24"/>
          <w:szCs w:val="24"/>
        </w:rPr>
        <w:t>，取</w:t>
      </w:r>
      <w:r w:rsidRPr="00933296">
        <w:rPr>
          <w:sz w:val="24"/>
          <w:szCs w:val="24"/>
        </w:rPr>
        <w:t xml:space="preserve"> </w:t>
      </w:r>
      <w:r w:rsidRPr="00933296">
        <w:rPr>
          <w:sz w:val="24"/>
          <w:szCs w:val="24"/>
        </w:rPr>
        <w:t>扩展不确定度为：</w:t>
      </w:r>
    </w:p>
    <w:p w14:paraId="3E16970C" w14:textId="77777777" w:rsidR="009841F6" w:rsidRPr="00933296" w:rsidRDefault="009841F6" w:rsidP="009841F6">
      <w:pPr>
        <w:adjustRightInd w:val="0"/>
        <w:snapToGrid w:val="0"/>
        <w:ind w:leftChars="300" w:left="630"/>
        <w:jc w:val="center"/>
        <w:rPr>
          <w:color w:val="FF6600"/>
          <w:sz w:val="24"/>
        </w:rPr>
      </w:pPr>
      <w:r w:rsidRPr="00933296">
        <w:rPr>
          <w:color w:val="FF6600"/>
          <w:position w:val="-12"/>
          <w:sz w:val="24"/>
        </w:rPr>
        <w:object w:dxaOrig="800" w:dyaOrig="360" w14:anchorId="07FC4261">
          <v:shape id="_x0000_i1049" type="#_x0000_t75" style="width:40.35pt;height:18.2pt" o:ole="" fillcolor="window">
            <v:imagedata r:id="rId69" o:title=""/>
          </v:shape>
          <o:OLEObject Type="Embed" ProgID="Equation.DSMT4" ShapeID="_x0000_i1049" DrawAspect="Content" ObjectID="_1699614134" r:id="rId70"/>
        </w:object>
      </w:r>
    </w:p>
    <w:p w14:paraId="03AD8AF1" w14:textId="77777777" w:rsidR="009841F6" w:rsidRPr="00933296" w:rsidRDefault="009841F6" w:rsidP="009841F6">
      <w:pPr>
        <w:adjustRightInd w:val="0"/>
        <w:snapToGrid w:val="0"/>
        <w:ind w:leftChars="300" w:left="630"/>
        <w:jc w:val="center"/>
        <w:rPr>
          <w:color w:val="FF6600"/>
          <w:sz w:val="24"/>
        </w:rPr>
      </w:pPr>
    </w:p>
    <w:p w14:paraId="33B80263" w14:textId="77777777" w:rsidR="00771E2A" w:rsidRPr="00933296" w:rsidRDefault="00771E2A" w:rsidP="009841F6">
      <w:pPr>
        <w:adjustRightInd w:val="0"/>
        <w:snapToGrid w:val="0"/>
        <w:ind w:leftChars="300" w:left="630"/>
        <w:jc w:val="center"/>
        <w:rPr>
          <w:sz w:val="24"/>
          <w:szCs w:val="24"/>
        </w:rPr>
      </w:pPr>
    </w:p>
    <w:p w14:paraId="35406AB4" w14:textId="77777777" w:rsidR="009841F6" w:rsidRPr="00933296" w:rsidRDefault="009841F6" w:rsidP="009841F6">
      <w:pPr>
        <w:adjustRightInd w:val="0"/>
        <w:snapToGrid w:val="0"/>
        <w:ind w:leftChars="300" w:left="630"/>
        <w:jc w:val="center"/>
        <w:rPr>
          <w:sz w:val="24"/>
          <w:szCs w:val="24"/>
        </w:rPr>
      </w:pPr>
      <w:r w:rsidRPr="00933296">
        <w:rPr>
          <w:sz w:val="24"/>
          <w:szCs w:val="24"/>
        </w:rPr>
        <w:t>扩展不确定度一览表</w:t>
      </w:r>
    </w:p>
    <w:tbl>
      <w:tblPr>
        <w:tblW w:w="82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56"/>
        <w:gridCol w:w="2379"/>
        <w:gridCol w:w="1760"/>
        <w:gridCol w:w="2283"/>
      </w:tblGrid>
      <w:tr w:rsidR="001E18B1" w:rsidRPr="00933296" w14:paraId="17F2CBE5" w14:textId="77777777" w:rsidTr="004D082E">
        <w:trPr>
          <w:jc w:val="center"/>
        </w:trPr>
        <w:tc>
          <w:tcPr>
            <w:tcW w:w="1121" w:type="pct"/>
            <w:vAlign w:val="center"/>
          </w:tcPr>
          <w:p w14:paraId="034A53F6" w14:textId="77777777" w:rsidR="001E18B1" w:rsidRPr="00933296" w:rsidRDefault="001E18B1" w:rsidP="004D082E">
            <w:pPr>
              <w:jc w:val="center"/>
              <w:rPr>
                <w:szCs w:val="24"/>
              </w:rPr>
            </w:pPr>
            <w:r w:rsidRPr="00933296">
              <w:rPr>
                <w:szCs w:val="24"/>
              </w:rPr>
              <w:t>门限电平</w:t>
            </w:r>
          </w:p>
        </w:tc>
        <w:tc>
          <w:tcPr>
            <w:tcW w:w="1437" w:type="pct"/>
            <w:vAlign w:val="center"/>
          </w:tcPr>
          <w:p w14:paraId="5583AC4E" w14:textId="77777777" w:rsidR="001E18B1" w:rsidRPr="00933296" w:rsidRDefault="001E18B1" w:rsidP="004D082E">
            <w:pPr>
              <w:jc w:val="center"/>
              <w:rPr>
                <w:szCs w:val="24"/>
              </w:rPr>
            </w:pPr>
            <w:r w:rsidRPr="00933296">
              <w:rPr>
                <w:szCs w:val="24"/>
              </w:rPr>
              <w:t>允许误差极限</w:t>
            </w:r>
            <w:r w:rsidRPr="00933296">
              <w:rPr>
                <w:position w:val="-12"/>
                <w:szCs w:val="24"/>
              </w:rPr>
              <w:object w:dxaOrig="240" w:dyaOrig="360" w14:anchorId="738B3776">
                <v:shape id="_x0000_i1050" type="#_x0000_t75" style="width:11.85pt;height:18.2pt" o:ole="">
                  <v:imagedata r:id="rId71" o:title=""/>
                </v:shape>
                <o:OLEObject Type="Embed" ProgID="Equation.DSMT4" ShapeID="_x0000_i1050" DrawAspect="Content" ObjectID="_1699614135" r:id="rId72"/>
              </w:object>
            </w:r>
          </w:p>
        </w:tc>
        <w:tc>
          <w:tcPr>
            <w:tcW w:w="1063" w:type="pct"/>
            <w:vAlign w:val="center"/>
          </w:tcPr>
          <w:p w14:paraId="3775FF0F" w14:textId="77777777" w:rsidR="001E18B1" w:rsidRPr="00933296" w:rsidRDefault="001E18B1" w:rsidP="004D082E">
            <w:pPr>
              <w:jc w:val="center"/>
              <w:rPr>
                <w:szCs w:val="24"/>
              </w:rPr>
            </w:pPr>
            <w:r w:rsidRPr="00933296">
              <w:rPr>
                <w:szCs w:val="24"/>
              </w:rPr>
              <w:t>扩展不确定度</w:t>
            </w:r>
            <w:r w:rsidRPr="00933296">
              <w:rPr>
                <w:position w:val="-6"/>
                <w:szCs w:val="24"/>
              </w:rPr>
              <w:object w:dxaOrig="260" w:dyaOrig="279" w14:anchorId="3EDB9ADC">
                <v:shape id="_x0000_i1051" type="#_x0000_t75" style="width:13.45pt;height:13.45pt" o:ole="">
                  <v:imagedata r:id="rId73" o:title=""/>
                </v:shape>
                <o:OLEObject Type="Embed" ProgID="Equation.DSMT4" ShapeID="_x0000_i1051" DrawAspect="Content" ObjectID="_1699614136" r:id="rId74"/>
              </w:object>
            </w:r>
          </w:p>
        </w:tc>
        <w:tc>
          <w:tcPr>
            <w:tcW w:w="1379" w:type="pct"/>
            <w:vAlign w:val="center"/>
          </w:tcPr>
          <w:p w14:paraId="44C6C14F" w14:textId="77777777" w:rsidR="001E18B1" w:rsidRPr="00933296" w:rsidRDefault="001E18B1" w:rsidP="004D082E">
            <w:pPr>
              <w:jc w:val="center"/>
              <w:rPr>
                <w:i/>
                <w:szCs w:val="21"/>
              </w:rPr>
            </w:pPr>
            <w:r w:rsidRPr="00933296">
              <w:rPr>
                <w:i/>
                <w:szCs w:val="21"/>
              </w:rPr>
              <w:t>k</w:t>
            </w:r>
          </w:p>
        </w:tc>
      </w:tr>
      <w:tr w:rsidR="001E18B1" w:rsidRPr="00933296" w14:paraId="5D1D9590" w14:textId="77777777" w:rsidTr="004D082E">
        <w:trPr>
          <w:jc w:val="center"/>
        </w:trPr>
        <w:tc>
          <w:tcPr>
            <w:tcW w:w="1121" w:type="pct"/>
            <w:vAlign w:val="center"/>
          </w:tcPr>
          <w:p w14:paraId="5884BBA6" w14:textId="77777777" w:rsidR="001E18B1" w:rsidRPr="00933296" w:rsidRDefault="001E18B1" w:rsidP="004D082E">
            <w:pPr>
              <w:jc w:val="center"/>
              <w:rPr>
                <w:szCs w:val="24"/>
              </w:rPr>
            </w:pPr>
            <w:r w:rsidRPr="00933296">
              <w:rPr>
                <w:szCs w:val="24"/>
              </w:rPr>
              <w:t>1.500 V</w:t>
            </w:r>
          </w:p>
        </w:tc>
        <w:tc>
          <w:tcPr>
            <w:tcW w:w="1437" w:type="pct"/>
            <w:vAlign w:val="center"/>
          </w:tcPr>
          <w:p w14:paraId="771FB6A1" w14:textId="77777777" w:rsidR="001E18B1" w:rsidRPr="00933296" w:rsidRDefault="001E18B1" w:rsidP="004D082E">
            <w:pPr>
              <w:jc w:val="center"/>
              <w:rPr>
                <w:szCs w:val="21"/>
              </w:rPr>
            </w:pPr>
            <w:r w:rsidRPr="00933296">
              <w:rPr>
                <w:szCs w:val="21"/>
              </w:rPr>
              <w:sym w:font="Symbol" w:char="F0B1"/>
            </w:r>
            <w:r w:rsidRPr="00933296">
              <w:rPr>
                <w:szCs w:val="21"/>
              </w:rPr>
              <w:t>50 mV</w:t>
            </w:r>
          </w:p>
        </w:tc>
        <w:tc>
          <w:tcPr>
            <w:tcW w:w="1063" w:type="pct"/>
            <w:vAlign w:val="center"/>
          </w:tcPr>
          <w:p w14:paraId="16AE2AD6" w14:textId="77777777" w:rsidR="001E18B1" w:rsidRPr="00933296" w:rsidRDefault="001E18B1" w:rsidP="004D082E">
            <w:pPr>
              <w:jc w:val="center"/>
              <w:rPr>
                <w:szCs w:val="24"/>
              </w:rPr>
            </w:pPr>
            <w:r w:rsidRPr="00933296">
              <w:rPr>
                <w:szCs w:val="24"/>
              </w:rPr>
              <w:t>7 mV</w:t>
            </w:r>
          </w:p>
        </w:tc>
        <w:tc>
          <w:tcPr>
            <w:tcW w:w="1379" w:type="pct"/>
            <w:vAlign w:val="center"/>
          </w:tcPr>
          <w:p w14:paraId="32AE2065" w14:textId="77777777" w:rsidR="001E18B1" w:rsidRPr="00933296" w:rsidRDefault="001E18B1" w:rsidP="004D082E">
            <w:pPr>
              <w:jc w:val="center"/>
              <w:rPr>
                <w:szCs w:val="24"/>
              </w:rPr>
            </w:pPr>
            <w:r w:rsidRPr="00933296">
              <w:rPr>
                <w:szCs w:val="24"/>
              </w:rPr>
              <w:t>2</w:t>
            </w:r>
          </w:p>
        </w:tc>
      </w:tr>
      <w:tr w:rsidR="001E18B1" w:rsidRPr="00933296" w14:paraId="700370C2" w14:textId="77777777" w:rsidTr="004D082E">
        <w:trPr>
          <w:jc w:val="center"/>
        </w:trPr>
        <w:tc>
          <w:tcPr>
            <w:tcW w:w="1121" w:type="pct"/>
            <w:vAlign w:val="center"/>
          </w:tcPr>
          <w:p w14:paraId="52FF8B1B" w14:textId="77777777" w:rsidR="001E18B1" w:rsidRPr="00933296" w:rsidRDefault="001E18B1" w:rsidP="004D082E">
            <w:pPr>
              <w:jc w:val="center"/>
              <w:rPr>
                <w:szCs w:val="24"/>
              </w:rPr>
            </w:pPr>
            <w:r w:rsidRPr="00933296">
              <w:rPr>
                <w:szCs w:val="24"/>
              </w:rPr>
              <w:t>-1.300 V</w:t>
            </w:r>
          </w:p>
        </w:tc>
        <w:tc>
          <w:tcPr>
            <w:tcW w:w="1437" w:type="pct"/>
            <w:vAlign w:val="center"/>
          </w:tcPr>
          <w:p w14:paraId="308863D3" w14:textId="77777777" w:rsidR="001E18B1" w:rsidRPr="00933296" w:rsidRDefault="001E18B1" w:rsidP="004D082E">
            <w:pPr>
              <w:jc w:val="center"/>
              <w:rPr>
                <w:szCs w:val="21"/>
              </w:rPr>
            </w:pPr>
            <w:r w:rsidRPr="00933296">
              <w:rPr>
                <w:szCs w:val="21"/>
              </w:rPr>
              <w:sym w:font="Symbol" w:char="F0B1"/>
            </w:r>
            <w:r w:rsidRPr="00933296">
              <w:rPr>
                <w:szCs w:val="21"/>
              </w:rPr>
              <w:t>48 mV</w:t>
            </w:r>
          </w:p>
        </w:tc>
        <w:tc>
          <w:tcPr>
            <w:tcW w:w="1063" w:type="pct"/>
            <w:vAlign w:val="center"/>
          </w:tcPr>
          <w:p w14:paraId="7B6A6765" w14:textId="77777777" w:rsidR="001E18B1" w:rsidRPr="00933296" w:rsidRDefault="001E18B1" w:rsidP="004D082E">
            <w:pPr>
              <w:jc w:val="center"/>
              <w:rPr>
                <w:szCs w:val="24"/>
              </w:rPr>
            </w:pPr>
            <w:r w:rsidRPr="00933296">
              <w:rPr>
                <w:szCs w:val="24"/>
              </w:rPr>
              <w:t>7 mV</w:t>
            </w:r>
          </w:p>
        </w:tc>
        <w:tc>
          <w:tcPr>
            <w:tcW w:w="1379" w:type="pct"/>
            <w:vAlign w:val="center"/>
          </w:tcPr>
          <w:p w14:paraId="3C0D946A" w14:textId="77777777" w:rsidR="001E18B1" w:rsidRPr="00933296" w:rsidRDefault="001E18B1" w:rsidP="004D082E">
            <w:pPr>
              <w:jc w:val="center"/>
              <w:rPr>
                <w:szCs w:val="24"/>
              </w:rPr>
            </w:pPr>
            <w:r w:rsidRPr="00933296">
              <w:rPr>
                <w:szCs w:val="24"/>
              </w:rPr>
              <w:t>2</w:t>
            </w:r>
          </w:p>
        </w:tc>
      </w:tr>
      <w:tr w:rsidR="001E18B1" w:rsidRPr="00933296" w14:paraId="2BDB6744" w14:textId="77777777" w:rsidTr="004D082E">
        <w:trPr>
          <w:jc w:val="center"/>
        </w:trPr>
        <w:tc>
          <w:tcPr>
            <w:tcW w:w="1121" w:type="pct"/>
            <w:vAlign w:val="center"/>
          </w:tcPr>
          <w:p w14:paraId="4F09C2E7" w14:textId="77777777" w:rsidR="001E18B1" w:rsidRPr="00933296" w:rsidRDefault="001E18B1" w:rsidP="004D082E">
            <w:pPr>
              <w:jc w:val="center"/>
              <w:rPr>
                <w:szCs w:val="24"/>
              </w:rPr>
            </w:pPr>
            <w:r w:rsidRPr="00933296">
              <w:rPr>
                <w:szCs w:val="24"/>
              </w:rPr>
              <w:t>0 V</w:t>
            </w:r>
          </w:p>
        </w:tc>
        <w:tc>
          <w:tcPr>
            <w:tcW w:w="1437" w:type="pct"/>
            <w:vAlign w:val="center"/>
          </w:tcPr>
          <w:p w14:paraId="4486FEA5" w14:textId="77777777" w:rsidR="001E18B1" w:rsidRPr="00933296" w:rsidRDefault="001E18B1" w:rsidP="004D082E">
            <w:pPr>
              <w:jc w:val="center"/>
              <w:rPr>
                <w:szCs w:val="21"/>
              </w:rPr>
            </w:pPr>
            <w:r w:rsidRPr="00933296">
              <w:rPr>
                <w:szCs w:val="21"/>
              </w:rPr>
              <w:sym w:font="Symbol" w:char="F0B1"/>
            </w:r>
            <w:r w:rsidRPr="00933296">
              <w:rPr>
                <w:szCs w:val="21"/>
              </w:rPr>
              <w:t>35 mV</w:t>
            </w:r>
          </w:p>
        </w:tc>
        <w:tc>
          <w:tcPr>
            <w:tcW w:w="1063" w:type="pct"/>
            <w:vAlign w:val="center"/>
          </w:tcPr>
          <w:p w14:paraId="09E3DAE8" w14:textId="77777777" w:rsidR="001E18B1" w:rsidRPr="00933296" w:rsidRDefault="001E18B1" w:rsidP="004D082E">
            <w:pPr>
              <w:jc w:val="center"/>
              <w:rPr>
                <w:szCs w:val="24"/>
              </w:rPr>
            </w:pPr>
            <w:r w:rsidRPr="00933296">
              <w:rPr>
                <w:szCs w:val="24"/>
              </w:rPr>
              <w:t>6 mV</w:t>
            </w:r>
          </w:p>
        </w:tc>
        <w:tc>
          <w:tcPr>
            <w:tcW w:w="1379" w:type="pct"/>
            <w:vAlign w:val="center"/>
          </w:tcPr>
          <w:p w14:paraId="0551BD64" w14:textId="77777777" w:rsidR="001E18B1" w:rsidRPr="00933296" w:rsidRDefault="001E18B1" w:rsidP="004D082E">
            <w:pPr>
              <w:jc w:val="center"/>
              <w:rPr>
                <w:szCs w:val="24"/>
              </w:rPr>
            </w:pPr>
            <w:r w:rsidRPr="00933296">
              <w:rPr>
                <w:szCs w:val="24"/>
              </w:rPr>
              <w:t>2</w:t>
            </w:r>
          </w:p>
        </w:tc>
      </w:tr>
      <w:tr w:rsidR="001E18B1" w:rsidRPr="00933296" w14:paraId="4BC0E4A9" w14:textId="77777777" w:rsidTr="004D082E">
        <w:trPr>
          <w:jc w:val="center"/>
        </w:trPr>
        <w:tc>
          <w:tcPr>
            <w:tcW w:w="1121" w:type="pct"/>
            <w:vAlign w:val="center"/>
          </w:tcPr>
          <w:p w14:paraId="1B156F8D" w14:textId="77777777" w:rsidR="001E18B1" w:rsidRPr="00933296" w:rsidRDefault="001E18B1" w:rsidP="004D082E">
            <w:pPr>
              <w:jc w:val="center"/>
              <w:rPr>
                <w:szCs w:val="24"/>
              </w:rPr>
            </w:pPr>
            <w:r w:rsidRPr="00933296">
              <w:rPr>
                <w:szCs w:val="24"/>
              </w:rPr>
              <w:t>5.000 V</w:t>
            </w:r>
          </w:p>
        </w:tc>
        <w:tc>
          <w:tcPr>
            <w:tcW w:w="1437" w:type="pct"/>
            <w:vAlign w:val="center"/>
          </w:tcPr>
          <w:p w14:paraId="20653184" w14:textId="77777777" w:rsidR="001E18B1" w:rsidRPr="00933296" w:rsidRDefault="001E18B1" w:rsidP="004D082E">
            <w:pPr>
              <w:jc w:val="center"/>
              <w:rPr>
                <w:szCs w:val="21"/>
              </w:rPr>
            </w:pPr>
            <w:r w:rsidRPr="00933296">
              <w:rPr>
                <w:szCs w:val="21"/>
              </w:rPr>
              <w:sym w:font="Symbol" w:char="F0B1"/>
            </w:r>
            <w:r w:rsidRPr="00933296">
              <w:rPr>
                <w:szCs w:val="21"/>
              </w:rPr>
              <w:t>85 mV</w:t>
            </w:r>
          </w:p>
        </w:tc>
        <w:tc>
          <w:tcPr>
            <w:tcW w:w="1063" w:type="pct"/>
            <w:vAlign w:val="center"/>
          </w:tcPr>
          <w:p w14:paraId="65295EC1" w14:textId="77777777" w:rsidR="001E18B1" w:rsidRPr="00933296" w:rsidRDefault="001E18B1" w:rsidP="004D082E">
            <w:pPr>
              <w:jc w:val="center"/>
              <w:rPr>
                <w:szCs w:val="24"/>
              </w:rPr>
            </w:pPr>
            <w:r w:rsidRPr="00933296">
              <w:rPr>
                <w:szCs w:val="24"/>
              </w:rPr>
              <w:t>12 mV</w:t>
            </w:r>
          </w:p>
        </w:tc>
        <w:tc>
          <w:tcPr>
            <w:tcW w:w="1379" w:type="pct"/>
            <w:vAlign w:val="center"/>
          </w:tcPr>
          <w:p w14:paraId="7F250F17" w14:textId="77777777" w:rsidR="001E18B1" w:rsidRPr="00933296" w:rsidRDefault="001E18B1" w:rsidP="004D082E">
            <w:pPr>
              <w:jc w:val="center"/>
              <w:rPr>
                <w:szCs w:val="24"/>
              </w:rPr>
            </w:pPr>
            <w:r w:rsidRPr="00933296">
              <w:rPr>
                <w:szCs w:val="24"/>
              </w:rPr>
              <w:t>2</w:t>
            </w:r>
          </w:p>
        </w:tc>
      </w:tr>
      <w:tr w:rsidR="001E18B1" w:rsidRPr="00933296" w14:paraId="1F8D32E3" w14:textId="77777777" w:rsidTr="004D082E">
        <w:trPr>
          <w:jc w:val="center"/>
        </w:trPr>
        <w:tc>
          <w:tcPr>
            <w:tcW w:w="1121" w:type="pct"/>
            <w:vAlign w:val="center"/>
          </w:tcPr>
          <w:p w14:paraId="4210F240" w14:textId="77777777" w:rsidR="001E18B1" w:rsidRPr="00933296" w:rsidRDefault="001E18B1" w:rsidP="004D082E">
            <w:pPr>
              <w:jc w:val="center"/>
              <w:rPr>
                <w:szCs w:val="24"/>
              </w:rPr>
            </w:pPr>
            <w:r w:rsidRPr="00933296">
              <w:rPr>
                <w:szCs w:val="24"/>
              </w:rPr>
              <w:t>-5.000 V</w:t>
            </w:r>
          </w:p>
        </w:tc>
        <w:tc>
          <w:tcPr>
            <w:tcW w:w="1437" w:type="pct"/>
            <w:vAlign w:val="center"/>
          </w:tcPr>
          <w:p w14:paraId="1F2A4656" w14:textId="77777777" w:rsidR="001E18B1" w:rsidRPr="00933296" w:rsidRDefault="001E18B1" w:rsidP="004D082E">
            <w:pPr>
              <w:jc w:val="center"/>
              <w:rPr>
                <w:szCs w:val="21"/>
              </w:rPr>
            </w:pPr>
            <w:r w:rsidRPr="00933296">
              <w:rPr>
                <w:szCs w:val="21"/>
              </w:rPr>
              <w:sym w:font="Symbol" w:char="F0B1"/>
            </w:r>
            <w:r w:rsidRPr="00933296">
              <w:rPr>
                <w:szCs w:val="21"/>
              </w:rPr>
              <w:t>85 mV</w:t>
            </w:r>
          </w:p>
        </w:tc>
        <w:tc>
          <w:tcPr>
            <w:tcW w:w="1063" w:type="pct"/>
            <w:vAlign w:val="center"/>
          </w:tcPr>
          <w:p w14:paraId="33D916DA" w14:textId="77777777" w:rsidR="001E18B1" w:rsidRPr="00933296" w:rsidRDefault="001E18B1" w:rsidP="004D082E">
            <w:pPr>
              <w:jc w:val="center"/>
              <w:rPr>
                <w:szCs w:val="24"/>
              </w:rPr>
            </w:pPr>
            <w:r w:rsidRPr="00933296">
              <w:rPr>
                <w:szCs w:val="24"/>
              </w:rPr>
              <w:t>12 mV</w:t>
            </w:r>
          </w:p>
        </w:tc>
        <w:tc>
          <w:tcPr>
            <w:tcW w:w="1379" w:type="pct"/>
            <w:vAlign w:val="center"/>
          </w:tcPr>
          <w:p w14:paraId="2A4E7938" w14:textId="77777777" w:rsidR="001E18B1" w:rsidRPr="00933296" w:rsidRDefault="001E18B1" w:rsidP="004D082E">
            <w:pPr>
              <w:jc w:val="center"/>
              <w:rPr>
                <w:szCs w:val="24"/>
              </w:rPr>
            </w:pPr>
            <w:r w:rsidRPr="00933296">
              <w:rPr>
                <w:szCs w:val="24"/>
              </w:rPr>
              <w:t>2</w:t>
            </w:r>
          </w:p>
        </w:tc>
      </w:tr>
    </w:tbl>
    <w:p w14:paraId="06E5E444" w14:textId="77777777" w:rsidR="007969FA" w:rsidRPr="00933296" w:rsidRDefault="007969FA" w:rsidP="007969FA">
      <w:pPr>
        <w:adjustRightInd w:val="0"/>
        <w:snapToGrid w:val="0"/>
        <w:ind w:leftChars="300" w:left="630"/>
        <w:rPr>
          <w:sz w:val="24"/>
        </w:rPr>
      </w:pPr>
    </w:p>
    <w:p w14:paraId="4EEE27E0" w14:textId="6D2E19E5" w:rsidR="00F170E6" w:rsidRPr="00933296" w:rsidRDefault="00F170E6" w:rsidP="00F170E6">
      <w:pPr>
        <w:adjustRightInd w:val="0"/>
        <w:snapToGrid w:val="0"/>
        <w:spacing w:beforeLines="100" w:before="312" w:afterLines="100" w:after="312"/>
        <w:rPr>
          <w:b/>
          <w:sz w:val="24"/>
        </w:rPr>
      </w:pPr>
      <w:r w:rsidRPr="00933296">
        <w:rPr>
          <w:rFonts w:eastAsia="黑体"/>
          <w:b/>
          <w:color w:val="000000"/>
          <w:sz w:val="24"/>
          <w:szCs w:val="24"/>
        </w:rPr>
        <w:t>C.</w:t>
      </w:r>
      <w:r w:rsidR="005A7B0C" w:rsidRPr="00933296">
        <w:rPr>
          <w:rFonts w:eastAsia="黑体"/>
          <w:b/>
          <w:color w:val="000000"/>
          <w:sz w:val="24"/>
          <w:szCs w:val="24"/>
        </w:rPr>
        <w:t>2</w:t>
      </w:r>
      <w:r w:rsidRPr="00933296">
        <w:rPr>
          <w:b/>
          <w:sz w:val="24"/>
        </w:rPr>
        <w:t xml:space="preserve"> </w:t>
      </w:r>
      <w:r w:rsidR="00771E2A" w:rsidRPr="00933296">
        <w:rPr>
          <w:b/>
          <w:sz w:val="24"/>
        </w:rPr>
        <w:t>时间间隔测量不确定度评定</w:t>
      </w:r>
    </w:p>
    <w:p w14:paraId="217C91B8" w14:textId="6B835221" w:rsidR="00F170E6" w:rsidRPr="00933296" w:rsidRDefault="00F170E6" w:rsidP="00F170E6">
      <w:pPr>
        <w:adjustRightInd w:val="0"/>
        <w:snapToGrid w:val="0"/>
        <w:ind w:leftChars="300" w:left="630"/>
        <w:rPr>
          <w:color w:val="000000"/>
          <w:sz w:val="24"/>
        </w:rPr>
      </w:pPr>
      <w:r w:rsidRPr="00933296">
        <w:rPr>
          <w:color w:val="000000"/>
          <w:sz w:val="24"/>
        </w:rPr>
        <w:t>逻辑分析仪的</w:t>
      </w:r>
      <w:r w:rsidR="00771E2A" w:rsidRPr="00933296">
        <w:rPr>
          <w:color w:val="000000"/>
          <w:sz w:val="24"/>
        </w:rPr>
        <w:t>时间间隔测量</w:t>
      </w:r>
      <w:r w:rsidRPr="00933296">
        <w:rPr>
          <w:color w:val="000000"/>
          <w:sz w:val="24"/>
        </w:rPr>
        <w:t>采用直接测量方法，按图</w:t>
      </w:r>
      <w:r w:rsidR="00771E2A" w:rsidRPr="00933296">
        <w:rPr>
          <w:color w:val="000000"/>
          <w:sz w:val="24"/>
        </w:rPr>
        <w:t>C</w:t>
      </w:r>
      <w:r w:rsidR="0082587C">
        <w:rPr>
          <w:rFonts w:hint="eastAsia"/>
          <w:color w:val="000000"/>
          <w:sz w:val="24"/>
        </w:rPr>
        <w:t>2</w:t>
      </w:r>
      <w:r w:rsidRPr="00933296">
        <w:rPr>
          <w:color w:val="000000"/>
          <w:sz w:val="24"/>
        </w:rPr>
        <w:t>接仪器。</w:t>
      </w:r>
    </w:p>
    <w:p w14:paraId="42EF1569" w14:textId="77777777" w:rsidR="00771E2A" w:rsidRPr="00933296" w:rsidRDefault="004D082E" w:rsidP="00771E2A">
      <w:pPr>
        <w:adjustRightInd w:val="0"/>
        <w:snapToGrid w:val="0"/>
        <w:ind w:leftChars="300" w:left="630"/>
        <w:jc w:val="center"/>
      </w:pPr>
      <w:r w:rsidRPr="00933296">
        <w:rPr>
          <w:noProof/>
        </w:rPr>
        <w:drawing>
          <wp:inline distT="0" distB="0" distL="0" distR="0" wp14:anchorId="1D3DE5A1" wp14:editId="3B4CCAC3">
            <wp:extent cx="5000625" cy="2667000"/>
            <wp:effectExtent l="0" t="0" r="9525" b="0"/>
            <wp:docPr id="42" name="图片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5"/>
                    <a:stretch>
                      <a:fillRect/>
                    </a:stretch>
                  </pic:blipFill>
                  <pic:spPr>
                    <a:xfrm>
                      <a:off x="0" y="0"/>
                      <a:ext cx="5000625" cy="2667000"/>
                    </a:xfrm>
                    <a:prstGeom prst="rect">
                      <a:avLst/>
                    </a:prstGeom>
                  </pic:spPr>
                </pic:pic>
              </a:graphicData>
            </a:graphic>
          </wp:inline>
        </w:drawing>
      </w:r>
    </w:p>
    <w:p w14:paraId="6915479E" w14:textId="77777777" w:rsidR="00771E2A" w:rsidRPr="00933296" w:rsidRDefault="00771E2A" w:rsidP="00771E2A">
      <w:pPr>
        <w:jc w:val="center"/>
      </w:pPr>
    </w:p>
    <w:p w14:paraId="70695681" w14:textId="2416AD66" w:rsidR="00771E2A" w:rsidRPr="0082587C" w:rsidRDefault="00771E2A" w:rsidP="00771E2A">
      <w:pPr>
        <w:jc w:val="center"/>
        <w:rPr>
          <w:sz w:val="24"/>
          <w:szCs w:val="24"/>
        </w:rPr>
      </w:pPr>
      <w:r w:rsidRPr="0082587C">
        <w:rPr>
          <w:sz w:val="24"/>
          <w:szCs w:val="24"/>
        </w:rPr>
        <w:t>图</w:t>
      </w:r>
      <w:r w:rsidRPr="0082587C">
        <w:rPr>
          <w:sz w:val="24"/>
          <w:szCs w:val="24"/>
        </w:rPr>
        <w:t>C</w:t>
      </w:r>
      <w:r w:rsidR="0082587C" w:rsidRPr="0082587C">
        <w:rPr>
          <w:rFonts w:hint="eastAsia"/>
          <w:sz w:val="24"/>
          <w:szCs w:val="24"/>
        </w:rPr>
        <w:t>2</w:t>
      </w:r>
      <w:r w:rsidRPr="0082587C">
        <w:rPr>
          <w:sz w:val="24"/>
          <w:szCs w:val="24"/>
        </w:rPr>
        <w:t xml:space="preserve"> </w:t>
      </w:r>
      <w:r w:rsidRPr="0082587C">
        <w:rPr>
          <w:color w:val="000000"/>
          <w:spacing w:val="-2"/>
          <w:sz w:val="24"/>
          <w:szCs w:val="24"/>
        </w:rPr>
        <w:t>时间间隔测量</w:t>
      </w:r>
    </w:p>
    <w:p w14:paraId="14289877" w14:textId="77777777" w:rsidR="00771E2A" w:rsidRPr="00933296" w:rsidRDefault="00771E2A" w:rsidP="00771E2A">
      <w:pPr>
        <w:adjustRightInd w:val="0"/>
        <w:snapToGrid w:val="0"/>
        <w:ind w:leftChars="300" w:left="630"/>
        <w:jc w:val="center"/>
        <w:rPr>
          <w:color w:val="000000"/>
          <w:sz w:val="24"/>
        </w:rPr>
      </w:pPr>
      <w:r w:rsidRPr="00933296">
        <w:rPr>
          <w:noProof/>
          <w:color w:val="000000"/>
          <w:sz w:val="24"/>
        </w:rPr>
        <mc:AlternateContent>
          <mc:Choice Requires="wps">
            <w:drawing>
              <wp:anchor distT="0" distB="0" distL="114300" distR="114300" simplePos="0" relativeHeight="251661312" behindDoc="0" locked="0" layoutInCell="1" allowOverlap="1" wp14:anchorId="72CA7B2C" wp14:editId="0C0B707D">
                <wp:simplePos x="0" y="0"/>
                <wp:positionH relativeFrom="column">
                  <wp:posOffset>3484245</wp:posOffset>
                </wp:positionH>
                <wp:positionV relativeFrom="paragraph">
                  <wp:posOffset>9058910</wp:posOffset>
                </wp:positionV>
                <wp:extent cx="1676400" cy="295275"/>
                <wp:effectExtent l="0" t="0" r="0" b="0"/>
                <wp:wrapNone/>
                <wp:docPr id="19" name="文本框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76400" cy="295275"/>
                        </a:xfrm>
                        <a:prstGeom prst="rect">
                          <a:avLst/>
                        </a:prstGeom>
                        <a:solidFill>
                          <a:srgbClr val="FFFFFF"/>
                        </a:solidFill>
                        <a:ln w="9525">
                          <a:solidFill>
                            <a:srgbClr val="FFFFFF"/>
                          </a:solidFill>
                          <a:miter lim="800000"/>
                          <a:headEnd/>
                          <a:tailEnd/>
                        </a:ln>
                      </wps:spPr>
                      <wps:txbx>
                        <w:txbxContent>
                          <w:p w14:paraId="3D7E6642" w14:textId="77777777" w:rsidR="006552E3" w:rsidRDefault="006552E3" w:rsidP="00D7699F">
                            <w:r>
                              <w:rPr>
                                <w:rFonts w:hint="eastAsia"/>
                              </w:rPr>
                              <w:t>图</w:t>
                            </w:r>
                            <w:r>
                              <w:rPr>
                                <w:rFonts w:hint="eastAsia"/>
                              </w:rPr>
                              <w:t xml:space="preserve">4 </w:t>
                            </w:r>
                            <w:r>
                              <w:rPr>
                                <w:rFonts w:hint="eastAsia"/>
                                <w:color w:val="000000"/>
                                <w:spacing w:val="-2"/>
                              </w:rPr>
                              <w:t>时间间隔测量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文本框 19" o:spid="_x0000_s1027" type="#_x0000_t202" style="position:absolute;left:0;text-align:left;margin-left:274.35pt;margin-top:713.3pt;width:132pt;height:23.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" strokecolor="white">
                <v:textbox>
                  <w:txbxContent>
                    <w:p w14:paraId="3D7E6642" w14:textId="77777777" w:rsidR="006552E3" w:rsidRDefault="006552E3" w:rsidP="00D7699F">
                      <w:r>
                        <w:rPr>
                          <w:rFonts w:hint="eastAsia"/>
                        </w:rPr>
                        <w:t>图</w:t>
                      </w:r>
                      <w:r>
                        <w:rPr>
                          <w:rFonts w:hint="eastAsia"/>
                        </w:rPr>
                        <w:t xml:space="preserve">4 </w:t>
                      </w:r>
                      <w:r>
                        <w:rPr>
                          <w:rFonts w:hint="eastAsia"/>
                          <w:color w:val="000000"/>
                          <w:spacing w:val="-2"/>
                        </w:rPr>
                        <w:t>时间间隔测量</w:t>
                      </w:r>
                    </w:p>
                  </w:txbxContent>
                </v:textbox>
              </v:shape>
            </w:pict>
          </mc:Fallback>
        </mc:AlternateContent>
      </w:r>
    </w:p>
    <w:p w14:paraId="746DBB9C" w14:textId="6AEBAFFF" w:rsidR="00F170E6" w:rsidRPr="00933296" w:rsidRDefault="00F170E6" w:rsidP="00F170E6">
      <w:pPr>
        <w:adjustRightInd w:val="0"/>
        <w:snapToGrid w:val="0"/>
        <w:spacing w:beforeLines="100" w:before="312" w:afterLines="100" w:after="312"/>
        <w:rPr>
          <w:sz w:val="24"/>
        </w:rPr>
      </w:pPr>
      <w:r w:rsidRPr="00933296">
        <w:rPr>
          <w:sz w:val="24"/>
          <w:szCs w:val="24"/>
        </w:rPr>
        <w:t>C.</w:t>
      </w:r>
      <w:r w:rsidR="005A7B0C" w:rsidRPr="00933296">
        <w:rPr>
          <w:sz w:val="24"/>
          <w:szCs w:val="24"/>
        </w:rPr>
        <w:t>2</w:t>
      </w:r>
      <w:r w:rsidRPr="00933296">
        <w:rPr>
          <w:sz w:val="24"/>
          <w:szCs w:val="24"/>
        </w:rPr>
        <w:t xml:space="preserve">.1 </w:t>
      </w:r>
      <w:r w:rsidRPr="00933296">
        <w:rPr>
          <w:color w:val="000000"/>
          <w:sz w:val="24"/>
        </w:rPr>
        <w:t>不确定度来源</w:t>
      </w:r>
    </w:p>
    <w:p w14:paraId="30C33A39" w14:textId="181FB07B" w:rsidR="00F170E6" w:rsidRPr="00933296" w:rsidRDefault="00F170E6" w:rsidP="00F170E6">
      <w:pPr>
        <w:adjustRightInd w:val="0"/>
        <w:snapToGrid w:val="0"/>
        <w:spacing w:beforeLines="50" w:before="156" w:afterLines="50" w:after="156"/>
        <w:rPr>
          <w:sz w:val="24"/>
        </w:rPr>
      </w:pPr>
      <w:r w:rsidRPr="00933296">
        <w:rPr>
          <w:sz w:val="24"/>
          <w:szCs w:val="24"/>
        </w:rPr>
        <w:t>C.</w:t>
      </w:r>
      <w:r w:rsidR="005A7B0C" w:rsidRPr="00933296">
        <w:rPr>
          <w:sz w:val="24"/>
          <w:szCs w:val="24"/>
        </w:rPr>
        <w:t>2</w:t>
      </w:r>
      <w:r w:rsidRPr="00933296">
        <w:rPr>
          <w:sz w:val="24"/>
          <w:szCs w:val="24"/>
        </w:rPr>
        <w:t>.1.1</w:t>
      </w:r>
      <w:r w:rsidRPr="00933296">
        <w:rPr>
          <w:color w:val="000000"/>
          <w:sz w:val="24"/>
        </w:rPr>
        <w:t>脉冲产生器</w:t>
      </w:r>
      <w:r w:rsidR="00771E2A" w:rsidRPr="00933296">
        <w:rPr>
          <w:color w:val="000000"/>
          <w:sz w:val="24"/>
        </w:rPr>
        <w:t>频率不准</w:t>
      </w:r>
      <w:r w:rsidRPr="00933296">
        <w:rPr>
          <w:sz w:val="24"/>
        </w:rPr>
        <w:t>引入的不确定度</w:t>
      </w:r>
      <w:r w:rsidRPr="00933296">
        <w:rPr>
          <w:position w:val="-10"/>
          <w:sz w:val="24"/>
        </w:rPr>
        <w:object w:dxaOrig="240" w:dyaOrig="340" w14:anchorId="3D88C2CE">
          <v:shape id="_x0000_i1052" type="#_x0000_t75" style="width:11.85pt;height:17.4pt" o:ole="" fillcolor="window">
            <v:imagedata r:id="rId30" o:title=""/>
          </v:shape>
          <o:OLEObject Type="Embed" ProgID="Equation.3" ShapeID="_x0000_i1052" DrawAspect="Content" ObjectID="_1699614137" r:id="rId76"/>
        </w:object>
      </w:r>
      <w:r w:rsidRPr="00933296">
        <w:rPr>
          <w:sz w:val="24"/>
        </w:rPr>
        <w:t>；</w:t>
      </w:r>
    </w:p>
    <w:p w14:paraId="4C9D5B92" w14:textId="3AD4F9D8" w:rsidR="00F170E6" w:rsidRPr="00933296" w:rsidRDefault="00F170E6" w:rsidP="00F170E6">
      <w:pPr>
        <w:adjustRightInd w:val="0"/>
        <w:snapToGrid w:val="0"/>
        <w:spacing w:beforeLines="50" w:before="156" w:afterLines="50" w:after="156"/>
        <w:rPr>
          <w:sz w:val="24"/>
          <w:szCs w:val="24"/>
        </w:rPr>
      </w:pPr>
      <w:r w:rsidRPr="00933296">
        <w:rPr>
          <w:sz w:val="24"/>
          <w:szCs w:val="24"/>
        </w:rPr>
        <w:t>C.</w:t>
      </w:r>
      <w:r w:rsidR="005A7B0C" w:rsidRPr="00933296">
        <w:rPr>
          <w:sz w:val="24"/>
          <w:szCs w:val="24"/>
        </w:rPr>
        <w:t>2</w:t>
      </w:r>
      <w:r w:rsidRPr="00933296">
        <w:rPr>
          <w:sz w:val="24"/>
          <w:szCs w:val="24"/>
        </w:rPr>
        <w:t>.1.2</w:t>
      </w:r>
      <w:r w:rsidR="00771E2A" w:rsidRPr="00933296">
        <w:rPr>
          <w:sz w:val="24"/>
        </w:rPr>
        <w:t>逻辑分析仪测量结果读数分辨力</w:t>
      </w:r>
      <w:r w:rsidRPr="00933296">
        <w:rPr>
          <w:sz w:val="24"/>
        </w:rPr>
        <w:t>引入的不确定度</w:t>
      </w:r>
      <w:r w:rsidRPr="00933296">
        <w:rPr>
          <w:position w:val="-10"/>
          <w:sz w:val="24"/>
        </w:rPr>
        <w:object w:dxaOrig="279" w:dyaOrig="340" w14:anchorId="42A627CF">
          <v:shape id="_x0000_i1053" type="#_x0000_t75" style="width:13.45pt;height:17.4pt" o:ole="" fillcolor="window">
            <v:imagedata r:id="rId32" o:title=""/>
          </v:shape>
          <o:OLEObject Type="Embed" ProgID="Equation.3" ShapeID="_x0000_i1053" DrawAspect="Content" ObjectID="_1699614138" r:id="rId77"/>
        </w:object>
      </w:r>
      <w:r w:rsidRPr="00933296">
        <w:rPr>
          <w:sz w:val="24"/>
        </w:rPr>
        <w:t>；</w:t>
      </w:r>
    </w:p>
    <w:p w14:paraId="4BCED917" w14:textId="6172E8F1" w:rsidR="00F170E6" w:rsidRPr="00933296" w:rsidRDefault="00F170E6" w:rsidP="00F170E6">
      <w:pPr>
        <w:adjustRightInd w:val="0"/>
        <w:snapToGrid w:val="0"/>
        <w:spacing w:beforeLines="50" w:before="156" w:afterLines="50" w:after="156"/>
      </w:pPr>
      <w:r w:rsidRPr="00933296">
        <w:rPr>
          <w:sz w:val="24"/>
          <w:szCs w:val="24"/>
        </w:rPr>
        <w:t>C.</w:t>
      </w:r>
      <w:r w:rsidR="005A7B0C" w:rsidRPr="00933296">
        <w:rPr>
          <w:sz w:val="24"/>
          <w:szCs w:val="24"/>
        </w:rPr>
        <w:t>2</w:t>
      </w:r>
      <w:r w:rsidRPr="00933296">
        <w:rPr>
          <w:sz w:val="24"/>
          <w:szCs w:val="24"/>
        </w:rPr>
        <w:t>.1.3</w:t>
      </w:r>
      <w:r w:rsidRPr="00933296">
        <w:rPr>
          <w:sz w:val="24"/>
        </w:rPr>
        <w:t>测量重复性引入的不确定度</w:t>
      </w:r>
      <w:r w:rsidRPr="00933296">
        <w:rPr>
          <w:position w:val="-12"/>
        </w:rPr>
        <w:object w:dxaOrig="260" w:dyaOrig="360" w14:anchorId="7B521B45">
          <v:shape id="_x0000_i1054" type="#_x0000_t75" style="width:13.45pt;height:18.2pt" o:ole="" fillcolor="window">
            <v:imagedata r:id="rId34" o:title=""/>
          </v:shape>
          <o:OLEObject Type="Embed" ProgID="Equation.3" ShapeID="_x0000_i1054" DrawAspect="Content" ObjectID="_1699614139" r:id="rId78"/>
        </w:object>
      </w:r>
      <w:r w:rsidRPr="00933296">
        <w:t>。</w:t>
      </w:r>
    </w:p>
    <w:p w14:paraId="596B1428" w14:textId="36007819" w:rsidR="00F170E6" w:rsidRPr="00933296" w:rsidRDefault="00F170E6" w:rsidP="00F170E6">
      <w:pPr>
        <w:adjustRightInd w:val="0"/>
        <w:snapToGrid w:val="0"/>
        <w:spacing w:beforeLines="100" w:before="312" w:afterLines="100" w:after="312"/>
        <w:rPr>
          <w:color w:val="000000"/>
          <w:sz w:val="24"/>
        </w:rPr>
      </w:pPr>
      <w:r w:rsidRPr="00933296">
        <w:rPr>
          <w:sz w:val="24"/>
          <w:szCs w:val="24"/>
        </w:rPr>
        <w:t>C.</w:t>
      </w:r>
      <w:r w:rsidR="005A7B0C" w:rsidRPr="00933296">
        <w:rPr>
          <w:sz w:val="24"/>
          <w:szCs w:val="24"/>
        </w:rPr>
        <w:t>2</w:t>
      </w:r>
      <w:r w:rsidRPr="00933296">
        <w:rPr>
          <w:sz w:val="24"/>
          <w:szCs w:val="24"/>
        </w:rPr>
        <w:t>.2</w:t>
      </w:r>
      <w:r w:rsidRPr="00933296">
        <w:rPr>
          <w:color w:val="000000"/>
          <w:sz w:val="24"/>
        </w:rPr>
        <w:t>标准不确定度评定</w:t>
      </w:r>
    </w:p>
    <w:p w14:paraId="7BF12356" w14:textId="2C2571C6" w:rsidR="00F170E6" w:rsidRPr="00933296" w:rsidRDefault="00F170E6" w:rsidP="00F170E6">
      <w:pPr>
        <w:adjustRightInd w:val="0"/>
        <w:snapToGrid w:val="0"/>
        <w:spacing w:beforeLines="50" w:before="156" w:afterLines="50" w:after="156"/>
        <w:rPr>
          <w:sz w:val="24"/>
        </w:rPr>
      </w:pPr>
      <w:r w:rsidRPr="00933296">
        <w:rPr>
          <w:sz w:val="24"/>
          <w:szCs w:val="24"/>
        </w:rPr>
        <w:t>C.</w:t>
      </w:r>
      <w:r w:rsidR="005A7B0C" w:rsidRPr="00933296">
        <w:rPr>
          <w:sz w:val="24"/>
          <w:szCs w:val="24"/>
        </w:rPr>
        <w:t>2</w:t>
      </w:r>
      <w:r w:rsidRPr="00933296">
        <w:rPr>
          <w:sz w:val="24"/>
          <w:szCs w:val="24"/>
        </w:rPr>
        <w:t>.2.1</w:t>
      </w:r>
      <w:r w:rsidRPr="00933296">
        <w:rPr>
          <w:sz w:val="24"/>
        </w:rPr>
        <w:t>脉冲产生器</w:t>
      </w:r>
      <w:r w:rsidR="00771E2A" w:rsidRPr="00933296">
        <w:rPr>
          <w:color w:val="000000"/>
          <w:sz w:val="24"/>
        </w:rPr>
        <w:t>频率</w:t>
      </w:r>
      <w:r w:rsidR="004E08BF" w:rsidRPr="00933296">
        <w:rPr>
          <w:color w:val="000000"/>
          <w:sz w:val="24"/>
        </w:rPr>
        <w:t>误差</w:t>
      </w:r>
      <w:r w:rsidRPr="00933296">
        <w:rPr>
          <w:sz w:val="24"/>
        </w:rPr>
        <w:t>引入的不确定度</w:t>
      </w:r>
      <w:r w:rsidRPr="00933296">
        <w:rPr>
          <w:position w:val="-12"/>
          <w:sz w:val="24"/>
        </w:rPr>
        <w:object w:dxaOrig="240" w:dyaOrig="360" w14:anchorId="17ED1590">
          <v:shape id="_x0000_i1055" type="#_x0000_t75" style="width:11.85pt;height:18.2pt" o:ole="" fillcolor="window">
            <v:imagedata r:id="rId36" o:title=""/>
          </v:shape>
          <o:OLEObject Type="Embed" ProgID="Equation.DSMT4" ShapeID="_x0000_i1055" DrawAspect="Content" ObjectID="_1699614140" r:id="rId79"/>
        </w:object>
      </w:r>
    </w:p>
    <w:p w14:paraId="6CE58E27" w14:textId="77777777" w:rsidR="004D082E" w:rsidRPr="00933296" w:rsidRDefault="004D082E" w:rsidP="004D082E">
      <w:pPr>
        <w:adjustRightInd w:val="0"/>
        <w:snapToGrid w:val="0"/>
        <w:ind w:leftChars="300" w:left="630"/>
        <w:rPr>
          <w:sz w:val="24"/>
          <w:szCs w:val="24"/>
        </w:rPr>
      </w:pPr>
      <w:r w:rsidRPr="00933296">
        <w:rPr>
          <w:sz w:val="24"/>
          <w:szCs w:val="24"/>
        </w:rPr>
        <w:lastRenderedPageBreak/>
        <w:t>根据仪器说明书脉冲发生器</w:t>
      </w:r>
      <w:r w:rsidRPr="00933296">
        <w:rPr>
          <w:sz w:val="24"/>
          <w:szCs w:val="24"/>
        </w:rPr>
        <w:t>81160A</w:t>
      </w:r>
      <w:r w:rsidRPr="00933296">
        <w:rPr>
          <w:sz w:val="24"/>
        </w:rPr>
        <w:t>频率指标</w:t>
      </w:r>
      <w:r w:rsidRPr="00933296">
        <w:rPr>
          <w:sz w:val="24"/>
        </w:rPr>
        <w:t>±1×10</w:t>
      </w:r>
      <w:r w:rsidRPr="00933296">
        <w:rPr>
          <w:sz w:val="24"/>
          <w:vertAlign w:val="superscript"/>
        </w:rPr>
        <w:t>-5</w:t>
      </w:r>
      <w:r w:rsidRPr="00933296">
        <w:rPr>
          <w:sz w:val="24"/>
          <w:szCs w:val="24"/>
        </w:rPr>
        <w:t>，</w:t>
      </w:r>
      <w:r w:rsidRPr="00933296">
        <w:rPr>
          <w:sz w:val="24"/>
        </w:rPr>
        <w:t>输出方波频率</w:t>
      </w:r>
      <w:r w:rsidRPr="00933296">
        <w:rPr>
          <w:sz w:val="24"/>
        </w:rPr>
        <w:t xml:space="preserve">    62.5 MHz</w:t>
      </w:r>
      <w:r w:rsidRPr="00933296">
        <w:rPr>
          <w:sz w:val="24"/>
        </w:rPr>
        <w:t>，换算为周期</w:t>
      </w:r>
      <w:r w:rsidRPr="00933296">
        <w:rPr>
          <w:sz w:val="24"/>
        </w:rPr>
        <w:t>16 ns</w:t>
      </w:r>
      <w:r w:rsidRPr="00933296">
        <w:rPr>
          <w:sz w:val="24"/>
        </w:rPr>
        <w:t>，</w:t>
      </w:r>
      <w:r w:rsidRPr="00933296">
        <w:rPr>
          <w:sz w:val="24"/>
          <w:szCs w:val="24"/>
        </w:rPr>
        <w:t>按照</w:t>
      </w:r>
      <w:r w:rsidRPr="00933296">
        <w:rPr>
          <w:sz w:val="24"/>
          <w:szCs w:val="24"/>
        </w:rPr>
        <w:t>B</w:t>
      </w:r>
      <w:r w:rsidRPr="00933296">
        <w:rPr>
          <w:sz w:val="24"/>
          <w:szCs w:val="24"/>
        </w:rPr>
        <w:t>类不确定度评定，取</w:t>
      </w:r>
      <w:r w:rsidRPr="00933296">
        <w:rPr>
          <w:position w:val="-8"/>
          <w:sz w:val="24"/>
        </w:rPr>
        <w:object w:dxaOrig="720" w:dyaOrig="360" w14:anchorId="7D60F393">
          <v:shape id="_x0000_i1056" type="#_x0000_t75" style="width:36.4pt;height:18.2pt" o:ole="">
            <v:imagedata r:id="rId38" o:title=""/>
          </v:shape>
          <o:OLEObject Type="Embed" ProgID="Equation.DSMT4" ShapeID="_x0000_i1056" DrawAspect="Content" ObjectID="_1699614141" r:id="rId80"/>
        </w:object>
      </w:r>
      <w:r w:rsidRPr="00933296">
        <w:rPr>
          <w:sz w:val="24"/>
          <w:szCs w:val="24"/>
        </w:rPr>
        <w:t>（均匀分布），则有：</w:t>
      </w:r>
    </w:p>
    <w:p w14:paraId="3D8B6E5F" w14:textId="77777777" w:rsidR="004D082E" w:rsidRPr="00933296" w:rsidRDefault="00823317" w:rsidP="004D082E">
      <w:pPr>
        <w:adjustRightInd w:val="0"/>
        <w:snapToGrid w:val="0"/>
        <w:ind w:leftChars="300" w:left="630"/>
        <w:jc w:val="center"/>
        <w:rPr>
          <w:sz w:val="24"/>
          <w:szCs w:val="24"/>
        </w:rPr>
      </w:pPr>
      <m:oMathPara>
        <m:oMath>
          <m:sSub>
            <m:sSubPr>
              <m:ctrlPr>
                <w:rPr>
                  <w:rFonts w:ascii="Cambria Math" w:hAnsi="Cambria Math"/>
                  <w:sz w:val="24"/>
                  <w:szCs w:val="24"/>
                </w:rPr>
              </m:ctrlPr>
            </m:sSubPr>
            <m:e>
              <m:r>
                <w:rPr>
                  <w:rFonts w:ascii="Cambria Math" w:hAnsi="Cambria Math"/>
                  <w:sz w:val="24"/>
                  <w:szCs w:val="24"/>
                </w:rPr>
                <m:t>u</m:t>
              </m:r>
            </m:e>
            <m:sub>
              <m:r>
                <w:rPr>
                  <w:rFonts w:ascii="Cambria Math" w:hAnsi="Cambria Math"/>
                  <w:sz w:val="24"/>
                  <w:szCs w:val="24"/>
                </w:rPr>
                <m:t>1</m:t>
              </m:r>
            </m:sub>
          </m:sSub>
          <m:r>
            <w:rPr>
              <w:rFonts w:ascii="Cambria Math" w:hAnsi="Cambria Math"/>
              <w:sz w:val="24"/>
              <w:szCs w:val="24"/>
            </w:rPr>
            <m:t>=1×</m:t>
          </m:r>
          <m:sSup>
            <m:sSupPr>
              <m:ctrlPr>
                <w:rPr>
                  <w:rFonts w:ascii="Cambria Math" w:hAnsi="Cambria Math"/>
                  <w:i/>
                  <w:sz w:val="24"/>
                  <w:szCs w:val="24"/>
                </w:rPr>
              </m:ctrlPr>
            </m:sSupPr>
            <m:e>
              <m:r>
                <w:rPr>
                  <w:rFonts w:ascii="Cambria Math" w:hAnsi="Cambria Math"/>
                  <w:sz w:val="24"/>
                  <w:szCs w:val="24"/>
                </w:rPr>
                <m:t>10</m:t>
              </m:r>
            </m:e>
            <m:sup>
              <m:r>
                <w:rPr>
                  <w:rFonts w:ascii="Cambria Math" w:hAnsi="Cambria Math"/>
                  <w:sz w:val="24"/>
                  <w:szCs w:val="24"/>
                </w:rPr>
                <m:t>-5</m:t>
              </m:r>
            </m:sup>
          </m:sSup>
          <m:r>
            <w:rPr>
              <w:rFonts w:ascii="Cambria Math" w:hAnsi="Cambria Math"/>
              <w:sz w:val="24"/>
              <w:szCs w:val="24"/>
            </w:rPr>
            <m:t>×</m:t>
          </m:r>
          <m:r>
            <m:rPr>
              <m:sty m:val="p"/>
            </m:rPr>
            <w:rPr>
              <w:rFonts w:ascii="Cambria Math" w:hAnsi="Cambria Math"/>
              <w:sz w:val="24"/>
              <w:szCs w:val="24"/>
            </w:rPr>
            <m:t>16000 ps</m:t>
          </m:r>
          <m:r>
            <w:rPr>
              <w:rFonts w:ascii="Cambria Math" w:hAnsi="Cambria Math"/>
              <w:sz w:val="24"/>
              <w:szCs w:val="24"/>
            </w:rPr>
            <m:t>/</m:t>
          </m:r>
          <m:rad>
            <m:radPr>
              <m:degHide m:val="1"/>
              <m:ctrlPr>
                <w:rPr>
                  <w:rFonts w:ascii="Cambria Math" w:hAnsi="Cambria Math"/>
                  <w:i/>
                  <w:sz w:val="24"/>
                  <w:szCs w:val="24"/>
                </w:rPr>
              </m:ctrlPr>
            </m:radPr>
            <m:deg/>
            <m:e>
              <m:r>
                <w:rPr>
                  <w:rFonts w:ascii="Cambria Math" w:hAnsi="Cambria Math"/>
                  <w:sz w:val="24"/>
                  <w:szCs w:val="24"/>
                </w:rPr>
                <m:t>3</m:t>
              </m:r>
            </m:e>
          </m:rad>
          <m:r>
            <w:rPr>
              <w:rFonts w:ascii="Cambria Math" w:hAnsi="Cambria Math"/>
              <w:sz w:val="24"/>
              <w:szCs w:val="24"/>
            </w:rPr>
            <m:t>=</m:t>
          </m:r>
          <m:r>
            <m:rPr>
              <m:sty m:val="p"/>
            </m:rPr>
            <w:rPr>
              <w:rFonts w:ascii="Cambria Math" w:hAnsi="Cambria Math"/>
              <w:sz w:val="24"/>
              <w:szCs w:val="24"/>
            </w:rPr>
            <m:t>0.09 ps</m:t>
          </m:r>
        </m:oMath>
      </m:oMathPara>
    </w:p>
    <w:p w14:paraId="29160443" w14:textId="61D2136A" w:rsidR="00F170E6" w:rsidRPr="00933296" w:rsidRDefault="00F170E6" w:rsidP="00F170E6">
      <w:pPr>
        <w:adjustRightInd w:val="0"/>
        <w:snapToGrid w:val="0"/>
        <w:spacing w:beforeLines="50" w:before="156" w:afterLines="50" w:after="156"/>
        <w:rPr>
          <w:sz w:val="24"/>
        </w:rPr>
      </w:pPr>
      <w:r w:rsidRPr="00933296">
        <w:rPr>
          <w:sz w:val="24"/>
          <w:szCs w:val="24"/>
        </w:rPr>
        <w:t>C.</w:t>
      </w:r>
      <w:r w:rsidR="005A7B0C" w:rsidRPr="00933296">
        <w:rPr>
          <w:sz w:val="24"/>
          <w:szCs w:val="24"/>
        </w:rPr>
        <w:t>2</w:t>
      </w:r>
      <w:r w:rsidRPr="00933296">
        <w:rPr>
          <w:sz w:val="24"/>
          <w:szCs w:val="24"/>
        </w:rPr>
        <w:t>.2.2</w:t>
      </w:r>
      <w:r w:rsidR="004E08BF" w:rsidRPr="00933296">
        <w:rPr>
          <w:sz w:val="24"/>
        </w:rPr>
        <w:t>逻辑分析仪测量结果读数分辨力</w:t>
      </w:r>
      <w:r w:rsidRPr="00933296">
        <w:rPr>
          <w:sz w:val="24"/>
        </w:rPr>
        <w:t>引入的不确定度</w:t>
      </w:r>
      <w:r w:rsidRPr="00933296">
        <w:rPr>
          <w:position w:val="-12"/>
          <w:sz w:val="24"/>
        </w:rPr>
        <w:object w:dxaOrig="260" w:dyaOrig="360" w14:anchorId="0B6D4C6F">
          <v:shape id="_x0000_i1057" type="#_x0000_t75" style="width:13.45pt;height:18.2pt" o:ole="" fillcolor="window">
            <v:imagedata r:id="rId81" o:title=""/>
          </v:shape>
          <o:OLEObject Type="Embed" ProgID="Equation.DSMT4" ShapeID="_x0000_i1057" DrawAspect="Content" ObjectID="_1699614142" r:id="rId82"/>
        </w:object>
      </w:r>
    </w:p>
    <w:p w14:paraId="4CAE3855" w14:textId="77777777" w:rsidR="004D082E" w:rsidRPr="00933296" w:rsidRDefault="004D082E" w:rsidP="004D082E">
      <w:pPr>
        <w:adjustRightInd w:val="0"/>
        <w:snapToGrid w:val="0"/>
        <w:ind w:leftChars="300" w:left="630"/>
        <w:rPr>
          <w:sz w:val="24"/>
        </w:rPr>
      </w:pPr>
      <w:r w:rsidRPr="00933296">
        <w:rPr>
          <w:sz w:val="24"/>
        </w:rPr>
        <w:t>根据仪器说明书逻辑分析仪</w:t>
      </w:r>
      <w:r w:rsidRPr="00933296">
        <w:rPr>
          <w:sz w:val="24"/>
        </w:rPr>
        <w:t>16903A</w:t>
      </w:r>
      <w:r w:rsidRPr="00933296">
        <w:rPr>
          <w:sz w:val="24"/>
        </w:rPr>
        <w:t>手动光标测试时最小分辨力为</w:t>
      </w:r>
      <w:r w:rsidRPr="00933296">
        <w:rPr>
          <w:sz w:val="24"/>
        </w:rPr>
        <w:t>1ps</w:t>
      </w:r>
      <w:r w:rsidRPr="00933296">
        <w:rPr>
          <w:sz w:val="24"/>
        </w:rPr>
        <w:t>，按照</w:t>
      </w:r>
      <w:r w:rsidRPr="00933296">
        <w:rPr>
          <w:sz w:val="24"/>
        </w:rPr>
        <w:t>B</w:t>
      </w:r>
      <w:r w:rsidRPr="00933296">
        <w:rPr>
          <w:sz w:val="24"/>
        </w:rPr>
        <w:t>类不确定度评定，取</w:t>
      </w:r>
      <w:r w:rsidRPr="00933296">
        <w:rPr>
          <w:color w:val="000000"/>
          <w:position w:val="-8"/>
          <w:sz w:val="24"/>
        </w:rPr>
        <w:object w:dxaOrig="720" w:dyaOrig="360" w14:anchorId="7B1A05E1">
          <v:shape id="_x0000_i1058" type="#_x0000_t75" style="width:36.4pt;height:18.2pt" o:ole="">
            <v:imagedata r:id="rId83" o:title=""/>
          </v:shape>
          <o:OLEObject Type="Embed" ProgID="Equation.3" ShapeID="_x0000_i1058" DrawAspect="Content" ObjectID="_1699614143" r:id="rId84"/>
        </w:object>
      </w:r>
      <w:r w:rsidRPr="00933296">
        <w:rPr>
          <w:sz w:val="24"/>
        </w:rPr>
        <w:t>（均匀分布），则有：</w:t>
      </w:r>
    </w:p>
    <w:p w14:paraId="52B40558" w14:textId="77777777" w:rsidR="004D082E" w:rsidRPr="00933296" w:rsidRDefault="00823317" w:rsidP="004D082E">
      <w:pPr>
        <w:adjustRightInd w:val="0"/>
        <w:snapToGrid w:val="0"/>
        <w:ind w:leftChars="300" w:left="630"/>
        <w:jc w:val="center"/>
        <w:rPr>
          <w:color w:val="000000"/>
          <w:sz w:val="24"/>
        </w:rPr>
      </w:pPr>
      <m:oMathPara>
        <m:oMath>
          <m:sSub>
            <m:sSubPr>
              <m:ctrlPr>
                <w:rPr>
                  <w:rFonts w:ascii="Cambria Math" w:hAnsi="Cambria Math"/>
                  <w:color w:val="000000"/>
                  <w:sz w:val="24"/>
                </w:rPr>
              </m:ctrlPr>
            </m:sSubPr>
            <m:e>
              <m:r>
                <w:rPr>
                  <w:rFonts w:ascii="Cambria Math" w:hAnsi="Cambria Math"/>
                  <w:color w:val="000000"/>
                  <w:sz w:val="24"/>
                </w:rPr>
                <m:t>u</m:t>
              </m:r>
            </m:e>
            <m:sub>
              <m:r>
                <w:rPr>
                  <w:rFonts w:ascii="Cambria Math" w:hAnsi="Cambria Math"/>
                  <w:color w:val="000000"/>
                  <w:sz w:val="24"/>
                </w:rPr>
                <m:t>2</m:t>
              </m:r>
            </m:sub>
          </m:sSub>
          <m:r>
            <w:rPr>
              <w:rFonts w:ascii="Cambria Math" w:hAnsi="Cambria Math"/>
              <w:color w:val="000000"/>
              <w:sz w:val="24"/>
            </w:rPr>
            <m:t>=</m:t>
          </m:r>
          <m:r>
            <m:rPr>
              <m:sty m:val="p"/>
            </m:rPr>
            <w:rPr>
              <w:rFonts w:ascii="Cambria Math" w:hAnsi="Cambria Math"/>
              <w:color w:val="000000"/>
              <w:sz w:val="24"/>
            </w:rPr>
            <m:t>1 ps</m:t>
          </m:r>
          <m:r>
            <w:rPr>
              <w:rFonts w:ascii="Cambria Math" w:hAnsi="Cambria Math"/>
              <w:color w:val="000000"/>
              <w:sz w:val="24"/>
            </w:rPr>
            <m:t>/2</m:t>
          </m:r>
          <m:rad>
            <m:radPr>
              <m:degHide m:val="1"/>
              <m:ctrlPr>
                <w:rPr>
                  <w:rFonts w:ascii="Cambria Math" w:hAnsi="Cambria Math"/>
                  <w:i/>
                  <w:color w:val="000000"/>
                  <w:sz w:val="24"/>
                </w:rPr>
              </m:ctrlPr>
            </m:radPr>
            <m:deg/>
            <m:e>
              <m:r>
                <w:rPr>
                  <w:rFonts w:ascii="Cambria Math" w:hAnsi="Cambria Math"/>
                  <w:color w:val="000000"/>
                  <w:sz w:val="24"/>
                </w:rPr>
                <m:t>3</m:t>
              </m:r>
            </m:e>
          </m:rad>
          <m:r>
            <w:rPr>
              <w:rFonts w:ascii="Cambria Math" w:hAnsi="Cambria Math"/>
              <w:color w:val="000000"/>
              <w:sz w:val="24"/>
            </w:rPr>
            <m:t>=</m:t>
          </m:r>
          <m:r>
            <m:rPr>
              <m:sty m:val="p"/>
            </m:rPr>
            <w:rPr>
              <w:rFonts w:ascii="Cambria Math" w:hAnsi="Cambria Math"/>
              <w:color w:val="000000"/>
              <w:sz w:val="24"/>
            </w:rPr>
            <m:t>0.29 ps</m:t>
          </m:r>
        </m:oMath>
      </m:oMathPara>
    </w:p>
    <w:p w14:paraId="72F20317" w14:textId="4F4172C6" w:rsidR="00F170E6" w:rsidRPr="00933296" w:rsidRDefault="00F170E6" w:rsidP="00F170E6">
      <w:pPr>
        <w:adjustRightInd w:val="0"/>
        <w:snapToGrid w:val="0"/>
        <w:spacing w:beforeLines="50" w:before="156" w:afterLines="50" w:after="156"/>
        <w:rPr>
          <w:sz w:val="24"/>
        </w:rPr>
      </w:pPr>
      <w:r w:rsidRPr="00933296">
        <w:rPr>
          <w:sz w:val="24"/>
          <w:szCs w:val="24"/>
        </w:rPr>
        <w:t>C.</w:t>
      </w:r>
      <w:r w:rsidR="005A7B0C" w:rsidRPr="00933296">
        <w:rPr>
          <w:sz w:val="24"/>
          <w:szCs w:val="24"/>
        </w:rPr>
        <w:t>2</w:t>
      </w:r>
      <w:r w:rsidRPr="00933296">
        <w:rPr>
          <w:sz w:val="24"/>
          <w:szCs w:val="24"/>
        </w:rPr>
        <w:t>.2.3</w:t>
      </w:r>
      <w:r w:rsidRPr="00933296">
        <w:rPr>
          <w:sz w:val="24"/>
        </w:rPr>
        <w:t>重复性引入的不确定度</w:t>
      </w:r>
      <w:r w:rsidRPr="00933296">
        <w:rPr>
          <w:position w:val="-12"/>
          <w:sz w:val="24"/>
        </w:rPr>
        <w:object w:dxaOrig="260" w:dyaOrig="360" w14:anchorId="3060747D">
          <v:shape id="_x0000_i1059" type="#_x0000_t75" style="width:13.45pt;height:18.2pt" o:ole="" fillcolor="window">
            <v:imagedata r:id="rId85" o:title=""/>
          </v:shape>
          <o:OLEObject Type="Embed" ProgID="Equation.DSMT4" ShapeID="_x0000_i1059" DrawAspect="Content" ObjectID="_1699614144" r:id="rId86"/>
        </w:object>
      </w:r>
    </w:p>
    <w:tbl>
      <w:tblPr>
        <w:tblW w:w="82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39"/>
        <w:gridCol w:w="4139"/>
      </w:tblGrid>
      <w:tr w:rsidR="004D082E" w:rsidRPr="00933296" w14:paraId="6530C5FB" w14:textId="77777777" w:rsidTr="004D082E">
        <w:trPr>
          <w:trHeight w:val="20"/>
          <w:jc w:val="center"/>
        </w:trPr>
        <w:tc>
          <w:tcPr>
            <w:tcW w:w="4139" w:type="dxa"/>
            <w:vAlign w:val="center"/>
          </w:tcPr>
          <w:p w14:paraId="496D86DC" w14:textId="77777777" w:rsidR="004D082E" w:rsidRPr="00933296" w:rsidRDefault="004D082E" w:rsidP="004D082E">
            <w:pPr>
              <w:jc w:val="center"/>
              <w:rPr>
                <w:color w:val="000000"/>
                <w:szCs w:val="21"/>
              </w:rPr>
            </w:pPr>
            <w:r w:rsidRPr="00933296">
              <w:rPr>
                <w:color w:val="000000"/>
                <w:szCs w:val="21"/>
              </w:rPr>
              <w:t>试验时间</w:t>
            </w:r>
          </w:p>
        </w:tc>
        <w:tc>
          <w:tcPr>
            <w:tcW w:w="4139" w:type="dxa"/>
            <w:vAlign w:val="center"/>
          </w:tcPr>
          <w:p w14:paraId="09DB895B" w14:textId="77777777" w:rsidR="004D082E" w:rsidRPr="00933296" w:rsidRDefault="004D082E" w:rsidP="004D082E">
            <w:pPr>
              <w:jc w:val="center"/>
              <w:rPr>
                <w:color w:val="000000"/>
                <w:szCs w:val="21"/>
              </w:rPr>
            </w:pPr>
            <w:r w:rsidRPr="00933296">
              <w:rPr>
                <w:color w:val="000000"/>
                <w:szCs w:val="21"/>
              </w:rPr>
              <w:t>2021</w:t>
            </w:r>
            <w:r w:rsidRPr="00933296">
              <w:rPr>
                <w:color w:val="000000"/>
                <w:szCs w:val="21"/>
              </w:rPr>
              <w:t>年</w:t>
            </w:r>
          </w:p>
          <w:p w14:paraId="46311CF5" w14:textId="77777777" w:rsidR="004D082E" w:rsidRPr="00933296" w:rsidRDefault="004D082E" w:rsidP="004D082E">
            <w:pPr>
              <w:jc w:val="center"/>
              <w:rPr>
                <w:color w:val="000000"/>
                <w:szCs w:val="21"/>
              </w:rPr>
            </w:pPr>
            <w:r w:rsidRPr="00933296">
              <w:rPr>
                <w:color w:val="000000"/>
                <w:szCs w:val="21"/>
              </w:rPr>
              <w:t>06</w:t>
            </w:r>
            <w:r w:rsidRPr="00933296">
              <w:rPr>
                <w:color w:val="000000"/>
                <w:szCs w:val="21"/>
              </w:rPr>
              <w:t>月</w:t>
            </w:r>
            <w:r w:rsidRPr="00933296">
              <w:rPr>
                <w:color w:val="000000"/>
                <w:szCs w:val="21"/>
              </w:rPr>
              <w:t>01</w:t>
            </w:r>
            <w:r w:rsidRPr="00933296">
              <w:rPr>
                <w:color w:val="000000"/>
                <w:szCs w:val="21"/>
              </w:rPr>
              <w:t>日</w:t>
            </w:r>
          </w:p>
        </w:tc>
      </w:tr>
      <w:tr w:rsidR="004D082E" w:rsidRPr="00933296" w14:paraId="48C00635" w14:textId="77777777" w:rsidTr="004D082E">
        <w:trPr>
          <w:trHeight w:val="20"/>
          <w:jc w:val="center"/>
        </w:trPr>
        <w:tc>
          <w:tcPr>
            <w:tcW w:w="4139" w:type="dxa"/>
            <w:vAlign w:val="center"/>
          </w:tcPr>
          <w:p w14:paraId="1B282C5E" w14:textId="77777777" w:rsidR="004D082E" w:rsidRPr="00933296" w:rsidRDefault="004D082E" w:rsidP="004D082E">
            <w:pPr>
              <w:jc w:val="center"/>
              <w:rPr>
                <w:color w:val="000000"/>
                <w:szCs w:val="21"/>
              </w:rPr>
            </w:pPr>
            <w:r w:rsidRPr="00933296">
              <w:rPr>
                <w:color w:val="000000"/>
                <w:szCs w:val="21"/>
              </w:rPr>
              <w:t>试验条件</w:t>
            </w:r>
          </w:p>
        </w:tc>
        <w:tc>
          <w:tcPr>
            <w:tcW w:w="4139" w:type="dxa"/>
            <w:vAlign w:val="center"/>
          </w:tcPr>
          <w:p w14:paraId="6F3AC120" w14:textId="77777777" w:rsidR="004D082E" w:rsidRPr="00933296" w:rsidRDefault="004D082E" w:rsidP="004D082E">
            <w:pPr>
              <w:jc w:val="center"/>
              <w:rPr>
                <w:color w:val="000000"/>
                <w:szCs w:val="21"/>
              </w:rPr>
            </w:pPr>
            <w:r w:rsidRPr="00933296">
              <w:rPr>
                <w:color w:val="000000"/>
                <w:szCs w:val="21"/>
              </w:rPr>
              <w:t>温度：</w:t>
            </w:r>
            <w:r w:rsidRPr="00933296">
              <w:rPr>
                <w:color w:val="000000"/>
                <w:szCs w:val="21"/>
              </w:rPr>
              <w:t>25˚C</w:t>
            </w:r>
          </w:p>
          <w:p w14:paraId="3C0FE48F" w14:textId="77777777" w:rsidR="004D082E" w:rsidRPr="00933296" w:rsidRDefault="004D082E" w:rsidP="004D082E">
            <w:pPr>
              <w:jc w:val="center"/>
              <w:rPr>
                <w:color w:val="000000"/>
                <w:szCs w:val="21"/>
              </w:rPr>
            </w:pPr>
            <w:r w:rsidRPr="00933296">
              <w:rPr>
                <w:color w:val="000000"/>
                <w:szCs w:val="21"/>
              </w:rPr>
              <w:t>相对湿度：</w:t>
            </w:r>
            <w:r w:rsidRPr="00933296">
              <w:rPr>
                <w:color w:val="000000"/>
                <w:szCs w:val="21"/>
              </w:rPr>
              <w:t>35%</w:t>
            </w:r>
          </w:p>
        </w:tc>
      </w:tr>
      <w:tr w:rsidR="004D082E" w:rsidRPr="00933296" w14:paraId="01475C27" w14:textId="77777777" w:rsidTr="004D082E">
        <w:trPr>
          <w:trHeight w:val="20"/>
          <w:jc w:val="center"/>
        </w:trPr>
        <w:tc>
          <w:tcPr>
            <w:tcW w:w="4139" w:type="dxa"/>
            <w:vAlign w:val="center"/>
          </w:tcPr>
          <w:p w14:paraId="09BB0B4E" w14:textId="77777777" w:rsidR="004D082E" w:rsidRPr="00933296" w:rsidRDefault="004D082E" w:rsidP="004D082E">
            <w:pPr>
              <w:jc w:val="center"/>
              <w:rPr>
                <w:color w:val="000000"/>
                <w:szCs w:val="21"/>
              </w:rPr>
            </w:pPr>
            <w:r w:rsidRPr="00933296">
              <w:rPr>
                <w:color w:val="000000"/>
                <w:szCs w:val="21"/>
              </w:rPr>
              <w:t>测量序号</w:t>
            </w:r>
          </w:p>
        </w:tc>
        <w:tc>
          <w:tcPr>
            <w:tcW w:w="4139" w:type="dxa"/>
            <w:vAlign w:val="center"/>
          </w:tcPr>
          <w:p w14:paraId="67AD5FF6" w14:textId="77777777" w:rsidR="004D082E" w:rsidRPr="00933296" w:rsidRDefault="004D082E" w:rsidP="004D082E">
            <w:pPr>
              <w:jc w:val="center"/>
              <w:rPr>
                <w:color w:val="000000"/>
                <w:szCs w:val="21"/>
              </w:rPr>
            </w:pPr>
            <w:r w:rsidRPr="00933296">
              <w:rPr>
                <w:color w:val="000000"/>
                <w:szCs w:val="21"/>
              </w:rPr>
              <w:t>测量值</w:t>
            </w:r>
            <w:r w:rsidRPr="00933296">
              <w:rPr>
                <w:color w:val="000000"/>
                <w:szCs w:val="21"/>
              </w:rPr>
              <w:t xml:space="preserve"> </w:t>
            </w:r>
            <w:r w:rsidRPr="00933296">
              <w:rPr>
                <w:color w:val="000000"/>
                <w:szCs w:val="21"/>
              </w:rPr>
              <w:t>（</w:t>
            </w:r>
            <w:r w:rsidRPr="00933296">
              <w:rPr>
                <w:color w:val="000000"/>
                <w:szCs w:val="21"/>
              </w:rPr>
              <w:t>us</w:t>
            </w:r>
            <w:r w:rsidRPr="00933296">
              <w:rPr>
                <w:color w:val="000000"/>
                <w:szCs w:val="21"/>
              </w:rPr>
              <w:t>）</w:t>
            </w:r>
          </w:p>
        </w:tc>
      </w:tr>
      <w:tr w:rsidR="004D082E" w:rsidRPr="00933296" w14:paraId="4DC3BDFD" w14:textId="77777777" w:rsidTr="004D082E">
        <w:trPr>
          <w:trHeight w:val="20"/>
          <w:jc w:val="center"/>
        </w:trPr>
        <w:tc>
          <w:tcPr>
            <w:tcW w:w="4139" w:type="dxa"/>
            <w:vAlign w:val="center"/>
          </w:tcPr>
          <w:p w14:paraId="29A6FA58" w14:textId="77777777" w:rsidR="004D082E" w:rsidRPr="00933296" w:rsidRDefault="004D082E" w:rsidP="004D082E">
            <w:pPr>
              <w:jc w:val="center"/>
              <w:rPr>
                <w:color w:val="000000"/>
                <w:szCs w:val="21"/>
              </w:rPr>
            </w:pPr>
            <w:r w:rsidRPr="00933296">
              <w:rPr>
                <w:color w:val="000000"/>
                <w:szCs w:val="21"/>
              </w:rPr>
              <w:t>1</w:t>
            </w:r>
          </w:p>
        </w:tc>
        <w:tc>
          <w:tcPr>
            <w:tcW w:w="4139" w:type="dxa"/>
          </w:tcPr>
          <w:p w14:paraId="05DEC1F6" w14:textId="77777777" w:rsidR="004D082E" w:rsidRPr="00933296" w:rsidRDefault="004D082E" w:rsidP="004D082E">
            <w:pPr>
              <w:jc w:val="center"/>
            </w:pPr>
            <w:r w:rsidRPr="00933296">
              <w:t>39</w:t>
            </w:r>
            <w:r w:rsidR="00510A29" w:rsidRPr="00933296">
              <w:t>6</w:t>
            </w:r>
            <w:r w:rsidRPr="00933296">
              <w:t>.0013</w:t>
            </w:r>
          </w:p>
        </w:tc>
      </w:tr>
      <w:tr w:rsidR="004D082E" w:rsidRPr="00933296" w14:paraId="2A947495" w14:textId="77777777" w:rsidTr="004D082E">
        <w:trPr>
          <w:trHeight w:val="20"/>
          <w:jc w:val="center"/>
        </w:trPr>
        <w:tc>
          <w:tcPr>
            <w:tcW w:w="4139" w:type="dxa"/>
            <w:vAlign w:val="center"/>
          </w:tcPr>
          <w:p w14:paraId="695C7D45" w14:textId="77777777" w:rsidR="004D082E" w:rsidRPr="00933296" w:rsidRDefault="004D082E" w:rsidP="004D082E">
            <w:pPr>
              <w:jc w:val="center"/>
              <w:rPr>
                <w:color w:val="000000"/>
                <w:szCs w:val="21"/>
              </w:rPr>
            </w:pPr>
            <w:r w:rsidRPr="00933296">
              <w:rPr>
                <w:color w:val="000000"/>
                <w:szCs w:val="21"/>
              </w:rPr>
              <w:t>2</w:t>
            </w:r>
          </w:p>
        </w:tc>
        <w:tc>
          <w:tcPr>
            <w:tcW w:w="4139" w:type="dxa"/>
          </w:tcPr>
          <w:p w14:paraId="1C3EA6DF" w14:textId="77777777" w:rsidR="004D082E" w:rsidRPr="00933296" w:rsidRDefault="004D082E" w:rsidP="004D082E">
            <w:pPr>
              <w:jc w:val="center"/>
            </w:pPr>
            <w:r w:rsidRPr="00933296">
              <w:t>39</w:t>
            </w:r>
            <w:r w:rsidR="00510A29" w:rsidRPr="00933296">
              <w:t>6</w:t>
            </w:r>
            <w:r w:rsidRPr="00933296">
              <w:t>.0007</w:t>
            </w:r>
          </w:p>
        </w:tc>
      </w:tr>
      <w:tr w:rsidR="004D082E" w:rsidRPr="00933296" w14:paraId="4B0DD7F1" w14:textId="77777777" w:rsidTr="004D082E">
        <w:trPr>
          <w:trHeight w:val="20"/>
          <w:jc w:val="center"/>
        </w:trPr>
        <w:tc>
          <w:tcPr>
            <w:tcW w:w="4139" w:type="dxa"/>
            <w:vAlign w:val="center"/>
          </w:tcPr>
          <w:p w14:paraId="1C493B1E" w14:textId="77777777" w:rsidR="004D082E" w:rsidRPr="00933296" w:rsidRDefault="004D082E" w:rsidP="004D082E">
            <w:pPr>
              <w:jc w:val="center"/>
              <w:rPr>
                <w:color w:val="000000"/>
                <w:szCs w:val="21"/>
              </w:rPr>
            </w:pPr>
            <w:r w:rsidRPr="00933296">
              <w:rPr>
                <w:color w:val="000000"/>
                <w:szCs w:val="21"/>
              </w:rPr>
              <w:t>3</w:t>
            </w:r>
          </w:p>
        </w:tc>
        <w:tc>
          <w:tcPr>
            <w:tcW w:w="4139" w:type="dxa"/>
          </w:tcPr>
          <w:p w14:paraId="406DB036" w14:textId="77777777" w:rsidR="004D082E" w:rsidRPr="00933296" w:rsidRDefault="004D082E" w:rsidP="004D082E">
            <w:pPr>
              <w:jc w:val="center"/>
            </w:pPr>
            <w:r w:rsidRPr="00933296">
              <w:t>39</w:t>
            </w:r>
            <w:r w:rsidR="00510A29" w:rsidRPr="00933296">
              <w:t>6</w:t>
            </w:r>
            <w:r w:rsidRPr="00933296">
              <w:t>.0069</w:t>
            </w:r>
          </w:p>
        </w:tc>
      </w:tr>
      <w:tr w:rsidR="004D082E" w:rsidRPr="00933296" w14:paraId="52294148" w14:textId="77777777" w:rsidTr="004D082E">
        <w:trPr>
          <w:trHeight w:val="20"/>
          <w:jc w:val="center"/>
        </w:trPr>
        <w:tc>
          <w:tcPr>
            <w:tcW w:w="4139" w:type="dxa"/>
            <w:vAlign w:val="center"/>
          </w:tcPr>
          <w:p w14:paraId="6D220799" w14:textId="77777777" w:rsidR="004D082E" w:rsidRPr="00933296" w:rsidRDefault="004D082E" w:rsidP="004D082E">
            <w:pPr>
              <w:jc w:val="center"/>
              <w:rPr>
                <w:color w:val="000000"/>
                <w:szCs w:val="21"/>
              </w:rPr>
            </w:pPr>
            <w:r w:rsidRPr="00933296">
              <w:rPr>
                <w:color w:val="000000"/>
                <w:szCs w:val="21"/>
              </w:rPr>
              <w:t>4</w:t>
            </w:r>
          </w:p>
        </w:tc>
        <w:tc>
          <w:tcPr>
            <w:tcW w:w="4139" w:type="dxa"/>
          </w:tcPr>
          <w:p w14:paraId="4D8A6A9F" w14:textId="77777777" w:rsidR="004D082E" w:rsidRPr="00933296" w:rsidRDefault="004D082E" w:rsidP="004D082E">
            <w:pPr>
              <w:jc w:val="center"/>
            </w:pPr>
            <w:r w:rsidRPr="00933296">
              <w:t>39</w:t>
            </w:r>
            <w:r w:rsidR="00510A29" w:rsidRPr="00933296">
              <w:t>6</w:t>
            </w:r>
            <w:r w:rsidRPr="00933296">
              <w:t>.0000</w:t>
            </w:r>
          </w:p>
        </w:tc>
      </w:tr>
      <w:tr w:rsidR="004D082E" w:rsidRPr="00933296" w14:paraId="1C736977" w14:textId="77777777" w:rsidTr="004D082E">
        <w:trPr>
          <w:trHeight w:val="20"/>
          <w:jc w:val="center"/>
        </w:trPr>
        <w:tc>
          <w:tcPr>
            <w:tcW w:w="4139" w:type="dxa"/>
            <w:vAlign w:val="center"/>
          </w:tcPr>
          <w:p w14:paraId="13BA5A19" w14:textId="77777777" w:rsidR="004D082E" w:rsidRPr="00933296" w:rsidRDefault="004D082E" w:rsidP="004D082E">
            <w:pPr>
              <w:jc w:val="center"/>
              <w:rPr>
                <w:color w:val="000000"/>
                <w:szCs w:val="21"/>
              </w:rPr>
            </w:pPr>
            <w:r w:rsidRPr="00933296">
              <w:rPr>
                <w:color w:val="000000"/>
                <w:szCs w:val="21"/>
              </w:rPr>
              <w:t>5</w:t>
            </w:r>
          </w:p>
        </w:tc>
        <w:tc>
          <w:tcPr>
            <w:tcW w:w="4139" w:type="dxa"/>
          </w:tcPr>
          <w:p w14:paraId="6F1F3CFB" w14:textId="77777777" w:rsidR="004D082E" w:rsidRPr="00933296" w:rsidRDefault="004D082E" w:rsidP="004D082E">
            <w:pPr>
              <w:jc w:val="center"/>
            </w:pPr>
            <w:r w:rsidRPr="00933296">
              <w:t>39</w:t>
            </w:r>
            <w:r w:rsidR="00510A29" w:rsidRPr="00933296">
              <w:t>6</w:t>
            </w:r>
            <w:r w:rsidRPr="00933296">
              <w:t>.0049</w:t>
            </w:r>
          </w:p>
        </w:tc>
      </w:tr>
      <w:tr w:rsidR="004D082E" w:rsidRPr="00933296" w14:paraId="12A8F2BD" w14:textId="77777777" w:rsidTr="004D082E">
        <w:trPr>
          <w:trHeight w:val="20"/>
          <w:jc w:val="center"/>
        </w:trPr>
        <w:tc>
          <w:tcPr>
            <w:tcW w:w="4139" w:type="dxa"/>
            <w:vAlign w:val="center"/>
          </w:tcPr>
          <w:p w14:paraId="12A1AC83" w14:textId="77777777" w:rsidR="004D082E" w:rsidRPr="00933296" w:rsidRDefault="004D082E" w:rsidP="004D082E">
            <w:pPr>
              <w:jc w:val="center"/>
              <w:rPr>
                <w:color w:val="000000"/>
                <w:szCs w:val="21"/>
              </w:rPr>
            </w:pPr>
            <w:r w:rsidRPr="00933296">
              <w:rPr>
                <w:color w:val="000000"/>
                <w:szCs w:val="21"/>
              </w:rPr>
              <w:t>6</w:t>
            </w:r>
          </w:p>
        </w:tc>
        <w:tc>
          <w:tcPr>
            <w:tcW w:w="4139" w:type="dxa"/>
          </w:tcPr>
          <w:p w14:paraId="5F63CC7E" w14:textId="77777777" w:rsidR="004D082E" w:rsidRPr="00933296" w:rsidRDefault="004D082E" w:rsidP="004D082E">
            <w:pPr>
              <w:jc w:val="center"/>
            </w:pPr>
            <w:r w:rsidRPr="00933296">
              <w:t>39</w:t>
            </w:r>
            <w:r w:rsidR="00510A29" w:rsidRPr="00933296">
              <w:t>6</w:t>
            </w:r>
            <w:r w:rsidRPr="00933296">
              <w:t>.0008</w:t>
            </w:r>
          </w:p>
        </w:tc>
      </w:tr>
      <w:tr w:rsidR="004D082E" w:rsidRPr="00933296" w14:paraId="583C8324" w14:textId="77777777" w:rsidTr="004D082E">
        <w:trPr>
          <w:trHeight w:val="20"/>
          <w:jc w:val="center"/>
        </w:trPr>
        <w:tc>
          <w:tcPr>
            <w:tcW w:w="4139" w:type="dxa"/>
            <w:vAlign w:val="center"/>
          </w:tcPr>
          <w:p w14:paraId="767504E3" w14:textId="77777777" w:rsidR="004D082E" w:rsidRPr="00933296" w:rsidRDefault="004D082E" w:rsidP="004D082E">
            <w:pPr>
              <w:jc w:val="center"/>
              <w:rPr>
                <w:color w:val="000000"/>
                <w:szCs w:val="21"/>
              </w:rPr>
            </w:pPr>
            <w:r w:rsidRPr="00933296">
              <w:rPr>
                <w:color w:val="000000"/>
                <w:szCs w:val="21"/>
              </w:rPr>
              <w:t>7</w:t>
            </w:r>
          </w:p>
        </w:tc>
        <w:tc>
          <w:tcPr>
            <w:tcW w:w="4139" w:type="dxa"/>
          </w:tcPr>
          <w:p w14:paraId="02497C91" w14:textId="77777777" w:rsidR="004D082E" w:rsidRPr="00933296" w:rsidRDefault="004D082E" w:rsidP="004D082E">
            <w:pPr>
              <w:jc w:val="center"/>
            </w:pPr>
            <w:r w:rsidRPr="00933296">
              <w:t>39</w:t>
            </w:r>
            <w:r w:rsidR="00510A29" w:rsidRPr="00933296">
              <w:t>6</w:t>
            </w:r>
            <w:r w:rsidRPr="00933296">
              <w:t>.0043</w:t>
            </w:r>
          </w:p>
        </w:tc>
      </w:tr>
      <w:tr w:rsidR="004D082E" w:rsidRPr="00933296" w14:paraId="602726FD" w14:textId="77777777" w:rsidTr="004D082E">
        <w:trPr>
          <w:trHeight w:val="20"/>
          <w:jc w:val="center"/>
        </w:trPr>
        <w:tc>
          <w:tcPr>
            <w:tcW w:w="4139" w:type="dxa"/>
            <w:vAlign w:val="center"/>
          </w:tcPr>
          <w:p w14:paraId="247FEC53" w14:textId="77777777" w:rsidR="004D082E" w:rsidRPr="00933296" w:rsidRDefault="004D082E" w:rsidP="004D082E">
            <w:pPr>
              <w:jc w:val="center"/>
              <w:rPr>
                <w:color w:val="000000"/>
                <w:szCs w:val="21"/>
              </w:rPr>
            </w:pPr>
            <w:r w:rsidRPr="00933296">
              <w:rPr>
                <w:color w:val="000000"/>
                <w:szCs w:val="21"/>
              </w:rPr>
              <w:t>8</w:t>
            </w:r>
          </w:p>
        </w:tc>
        <w:tc>
          <w:tcPr>
            <w:tcW w:w="4139" w:type="dxa"/>
          </w:tcPr>
          <w:p w14:paraId="5A99FA60" w14:textId="77777777" w:rsidR="004D082E" w:rsidRPr="00933296" w:rsidRDefault="004D082E" w:rsidP="004D082E">
            <w:pPr>
              <w:jc w:val="center"/>
            </w:pPr>
            <w:r w:rsidRPr="00933296">
              <w:t>39</w:t>
            </w:r>
            <w:r w:rsidR="00510A29" w:rsidRPr="00933296">
              <w:t>6</w:t>
            </w:r>
            <w:r w:rsidRPr="00933296">
              <w:t>.0035</w:t>
            </w:r>
          </w:p>
        </w:tc>
      </w:tr>
      <w:tr w:rsidR="004D082E" w:rsidRPr="00933296" w14:paraId="1BD9FEE0" w14:textId="77777777" w:rsidTr="004D082E">
        <w:trPr>
          <w:trHeight w:val="20"/>
          <w:jc w:val="center"/>
        </w:trPr>
        <w:tc>
          <w:tcPr>
            <w:tcW w:w="4139" w:type="dxa"/>
            <w:vAlign w:val="center"/>
          </w:tcPr>
          <w:p w14:paraId="590FAA40" w14:textId="77777777" w:rsidR="004D082E" w:rsidRPr="00933296" w:rsidRDefault="004D082E" w:rsidP="004D082E">
            <w:pPr>
              <w:jc w:val="center"/>
              <w:rPr>
                <w:color w:val="000000"/>
                <w:szCs w:val="21"/>
              </w:rPr>
            </w:pPr>
            <w:r w:rsidRPr="00933296">
              <w:rPr>
                <w:color w:val="000000"/>
                <w:szCs w:val="21"/>
              </w:rPr>
              <w:t>9</w:t>
            </w:r>
          </w:p>
        </w:tc>
        <w:tc>
          <w:tcPr>
            <w:tcW w:w="4139" w:type="dxa"/>
          </w:tcPr>
          <w:p w14:paraId="49033A22" w14:textId="77777777" w:rsidR="004D082E" w:rsidRPr="00933296" w:rsidRDefault="004D082E" w:rsidP="004D082E">
            <w:pPr>
              <w:jc w:val="center"/>
            </w:pPr>
            <w:r w:rsidRPr="00933296">
              <w:t>39</w:t>
            </w:r>
            <w:r w:rsidR="00510A29" w:rsidRPr="00933296">
              <w:t>6</w:t>
            </w:r>
            <w:r w:rsidRPr="00933296">
              <w:t>.0008</w:t>
            </w:r>
          </w:p>
        </w:tc>
      </w:tr>
      <w:tr w:rsidR="004D082E" w:rsidRPr="00933296" w14:paraId="0AEE5A2A" w14:textId="77777777" w:rsidTr="004D082E">
        <w:trPr>
          <w:trHeight w:val="20"/>
          <w:jc w:val="center"/>
        </w:trPr>
        <w:tc>
          <w:tcPr>
            <w:tcW w:w="4139" w:type="dxa"/>
            <w:vAlign w:val="center"/>
          </w:tcPr>
          <w:p w14:paraId="151386A8" w14:textId="77777777" w:rsidR="004D082E" w:rsidRPr="00933296" w:rsidRDefault="004D082E" w:rsidP="004D082E">
            <w:pPr>
              <w:jc w:val="center"/>
              <w:rPr>
                <w:color w:val="000000"/>
                <w:szCs w:val="21"/>
              </w:rPr>
            </w:pPr>
            <w:r w:rsidRPr="00933296">
              <w:rPr>
                <w:color w:val="000000"/>
                <w:szCs w:val="21"/>
              </w:rPr>
              <w:t>10</w:t>
            </w:r>
          </w:p>
        </w:tc>
        <w:tc>
          <w:tcPr>
            <w:tcW w:w="4139" w:type="dxa"/>
          </w:tcPr>
          <w:p w14:paraId="2921A61C" w14:textId="77777777" w:rsidR="004D082E" w:rsidRPr="00933296" w:rsidRDefault="004D082E" w:rsidP="004D082E">
            <w:pPr>
              <w:jc w:val="center"/>
            </w:pPr>
            <w:r w:rsidRPr="00933296">
              <w:t>39</w:t>
            </w:r>
            <w:r w:rsidR="00510A29" w:rsidRPr="00933296">
              <w:t>6</w:t>
            </w:r>
            <w:r w:rsidRPr="00933296">
              <w:t>.0048</w:t>
            </w:r>
          </w:p>
        </w:tc>
      </w:tr>
      <w:tr w:rsidR="004D082E" w:rsidRPr="00933296" w14:paraId="1E38F624" w14:textId="77777777" w:rsidTr="004D082E">
        <w:trPr>
          <w:trHeight w:val="20"/>
          <w:jc w:val="center"/>
        </w:trPr>
        <w:tc>
          <w:tcPr>
            <w:tcW w:w="4139" w:type="dxa"/>
            <w:vAlign w:val="center"/>
          </w:tcPr>
          <w:p w14:paraId="7505B680" w14:textId="77777777" w:rsidR="004D082E" w:rsidRPr="00933296" w:rsidRDefault="004D082E" w:rsidP="004D082E">
            <w:pPr>
              <w:jc w:val="center"/>
              <w:rPr>
                <w:color w:val="000000"/>
                <w:szCs w:val="21"/>
              </w:rPr>
            </w:pPr>
            <w:r w:rsidRPr="00933296">
              <w:rPr>
                <w:color w:val="000000"/>
                <w:position w:val="-10"/>
                <w:szCs w:val="21"/>
              </w:rPr>
              <w:object w:dxaOrig="220" w:dyaOrig="300" w14:anchorId="7F619AAD">
                <v:shape id="_x0000_i1060" type="#_x0000_t75" style="width:11.1pt;height:15.05pt" o:ole="" fillcolor="window">
                  <v:imagedata r:id="rId48" o:title=""/>
                </v:shape>
                <o:OLEObject Type="Embed" ProgID="Equation.3" ShapeID="_x0000_i1060" DrawAspect="Content" ObjectID="_1699614145" r:id="rId87"/>
              </w:object>
            </w:r>
          </w:p>
        </w:tc>
        <w:tc>
          <w:tcPr>
            <w:tcW w:w="4139" w:type="dxa"/>
          </w:tcPr>
          <w:p w14:paraId="77374402" w14:textId="77777777" w:rsidR="004D082E" w:rsidRPr="00933296" w:rsidRDefault="004D082E" w:rsidP="004D082E">
            <w:pPr>
              <w:jc w:val="center"/>
              <w:rPr>
                <w:szCs w:val="21"/>
              </w:rPr>
            </w:pPr>
            <w:r w:rsidRPr="00933296">
              <w:rPr>
                <w:color w:val="000000"/>
                <w:szCs w:val="21"/>
              </w:rPr>
              <w:t>39</w:t>
            </w:r>
            <w:r w:rsidR="00510A29" w:rsidRPr="00933296">
              <w:rPr>
                <w:color w:val="000000"/>
                <w:szCs w:val="21"/>
              </w:rPr>
              <w:t>6</w:t>
            </w:r>
            <w:r w:rsidRPr="00933296">
              <w:rPr>
                <w:color w:val="000000"/>
                <w:szCs w:val="21"/>
              </w:rPr>
              <w:t>.0028</w:t>
            </w:r>
          </w:p>
        </w:tc>
      </w:tr>
      <w:tr w:rsidR="004D082E" w:rsidRPr="00933296" w14:paraId="75877CF0" w14:textId="77777777" w:rsidTr="004D082E">
        <w:trPr>
          <w:trHeight w:val="20"/>
          <w:jc w:val="center"/>
        </w:trPr>
        <w:tc>
          <w:tcPr>
            <w:tcW w:w="4139" w:type="dxa"/>
            <w:vAlign w:val="center"/>
          </w:tcPr>
          <w:p w14:paraId="0A478ED6" w14:textId="77777777" w:rsidR="004D082E" w:rsidRPr="00933296" w:rsidRDefault="004D082E" w:rsidP="004D082E">
            <w:pPr>
              <w:jc w:val="center"/>
              <w:rPr>
                <w:color w:val="000000"/>
                <w:szCs w:val="21"/>
              </w:rPr>
            </w:pPr>
            <w:r w:rsidRPr="00933296">
              <w:rPr>
                <w:color w:val="000000"/>
                <w:szCs w:val="21"/>
              </w:rPr>
              <w:t>公式</w:t>
            </w:r>
          </w:p>
        </w:tc>
        <w:tc>
          <w:tcPr>
            <w:tcW w:w="4139" w:type="dxa"/>
          </w:tcPr>
          <w:p w14:paraId="763F4D5A" w14:textId="77777777" w:rsidR="004D082E" w:rsidRPr="00933296" w:rsidRDefault="004D082E" w:rsidP="004D082E">
            <w:pPr>
              <w:jc w:val="center"/>
              <w:rPr>
                <w:color w:val="000000"/>
                <w:szCs w:val="21"/>
              </w:rPr>
            </w:pPr>
            <w:r w:rsidRPr="00933296">
              <w:rPr>
                <w:color w:val="000000"/>
                <w:szCs w:val="21"/>
              </w:rPr>
              <w:t>计算结果（</w:t>
            </w:r>
            <w:r w:rsidRPr="00933296">
              <w:rPr>
                <w:color w:val="000000"/>
                <w:szCs w:val="21"/>
              </w:rPr>
              <w:t>ns</w:t>
            </w:r>
            <w:r w:rsidRPr="00933296">
              <w:rPr>
                <w:color w:val="000000"/>
                <w:szCs w:val="21"/>
              </w:rPr>
              <w:t>）</w:t>
            </w:r>
          </w:p>
        </w:tc>
      </w:tr>
      <w:tr w:rsidR="004D082E" w:rsidRPr="00933296" w14:paraId="0ECEF5EB" w14:textId="77777777" w:rsidTr="004D082E">
        <w:trPr>
          <w:trHeight w:val="20"/>
          <w:jc w:val="center"/>
        </w:trPr>
        <w:tc>
          <w:tcPr>
            <w:tcW w:w="4139" w:type="dxa"/>
            <w:vAlign w:val="center"/>
          </w:tcPr>
          <w:p w14:paraId="69D0FE25" w14:textId="77777777" w:rsidR="004D082E" w:rsidRPr="00933296" w:rsidRDefault="004D082E" w:rsidP="004D082E">
            <w:pPr>
              <w:jc w:val="center"/>
              <w:rPr>
                <w:color w:val="000000"/>
                <w:sz w:val="24"/>
              </w:rPr>
            </w:pPr>
            <w:r w:rsidRPr="00933296">
              <w:rPr>
                <w:color w:val="000000"/>
                <w:position w:val="-26"/>
                <w:sz w:val="24"/>
              </w:rPr>
              <w:object w:dxaOrig="2200" w:dyaOrig="1040" w14:anchorId="5E77D2AF">
                <v:shape id="_x0000_i1061" type="#_x0000_t75" style="width:85.45pt;height:41.15pt" o:ole="" fillcolor="window">
                  <v:imagedata r:id="rId50" o:title=""/>
                </v:shape>
                <o:OLEObject Type="Embed" ProgID="Equation.3" ShapeID="_x0000_i1061" DrawAspect="Content" ObjectID="_1699614146" r:id="rId88"/>
              </w:object>
            </w:r>
          </w:p>
        </w:tc>
        <w:tc>
          <w:tcPr>
            <w:tcW w:w="4139" w:type="dxa"/>
            <w:vAlign w:val="center"/>
          </w:tcPr>
          <w:p w14:paraId="11B2AE21" w14:textId="77777777" w:rsidR="004D082E" w:rsidRPr="00933296" w:rsidRDefault="004D082E" w:rsidP="004D082E">
            <w:pPr>
              <w:jc w:val="center"/>
              <w:rPr>
                <w:color w:val="000000"/>
                <w:szCs w:val="21"/>
              </w:rPr>
            </w:pPr>
            <w:r w:rsidRPr="00933296">
              <w:rPr>
                <w:color w:val="000000"/>
                <w:szCs w:val="21"/>
              </w:rPr>
              <w:t>2.4 ns</w:t>
            </w:r>
          </w:p>
        </w:tc>
      </w:tr>
    </w:tbl>
    <w:p w14:paraId="34BCE840" w14:textId="77777777" w:rsidR="004D082E" w:rsidRPr="00933296" w:rsidRDefault="00F170E6" w:rsidP="00F170E6">
      <w:pPr>
        <w:adjustRightInd w:val="0"/>
        <w:snapToGrid w:val="0"/>
        <w:spacing w:beforeLines="100" w:before="312" w:afterLines="50" w:after="156"/>
        <w:ind w:leftChars="300" w:left="630"/>
        <w:rPr>
          <w:color w:val="000000"/>
          <w:sz w:val="24"/>
        </w:rPr>
      </w:pPr>
      <w:r w:rsidRPr="00933296">
        <w:rPr>
          <w:color w:val="000000"/>
          <w:sz w:val="24"/>
        </w:rPr>
        <w:t>根据</w:t>
      </w:r>
      <w:r w:rsidRPr="00933296">
        <w:rPr>
          <w:sz w:val="24"/>
          <w:szCs w:val="24"/>
        </w:rPr>
        <w:t>重复性</w:t>
      </w:r>
      <w:r w:rsidRPr="00933296">
        <w:rPr>
          <w:color w:val="000000"/>
          <w:sz w:val="24"/>
        </w:rPr>
        <w:t>实验，按照</w:t>
      </w:r>
      <w:r w:rsidRPr="00933296">
        <w:rPr>
          <w:color w:val="000000"/>
          <w:sz w:val="24"/>
        </w:rPr>
        <w:t>A</w:t>
      </w:r>
      <w:r w:rsidRPr="00933296">
        <w:rPr>
          <w:color w:val="000000"/>
          <w:sz w:val="24"/>
        </w:rPr>
        <w:t>类不确定度评定，重复性引入的不确定度为</w:t>
      </w:r>
      <w:r w:rsidR="004D082E" w:rsidRPr="00933296">
        <w:rPr>
          <w:color w:val="000000"/>
          <w:sz w:val="24"/>
        </w:rPr>
        <w:t>:</w:t>
      </w:r>
    </w:p>
    <w:p w14:paraId="4E26BBB6" w14:textId="77777777" w:rsidR="00F170E6" w:rsidRPr="00933296" w:rsidRDefault="004D082E" w:rsidP="00F170E6">
      <w:pPr>
        <w:adjustRightInd w:val="0"/>
        <w:snapToGrid w:val="0"/>
        <w:spacing w:beforeLines="100" w:before="312" w:afterLines="50" w:after="156"/>
        <w:ind w:leftChars="300" w:left="630"/>
        <w:rPr>
          <w:color w:val="000000"/>
          <w:sz w:val="24"/>
        </w:rPr>
      </w:pPr>
      <w:r w:rsidRPr="00933296">
        <w:rPr>
          <w:i/>
          <w:sz w:val="28"/>
          <w:szCs w:val="28"/>
        </w:rPr>
        <w:t>u</w:t>
      </w:r>
      <w:r w:rsidRPr="00933296">
        <w:rPr>
          <w:sz w:val="24"/>
          <w:vertAlign w:val="subscript"/>
        </w:rPr>
        <w:t>3</w:t>
      </w:r>
      <w:r w:rsidRPr="00933296">
        <w:rPr>
          <w:sz w:val="24"/>
        </w:rPr>
        <w:t>=2.4 ns</w:t>
      </w:r>
    </w:p>
    <w:p w14:paraId="3EFC1480" w14:textId="10F4EBD5" w:rsidR="00F170E6" w:rsidRPr="00933296" w:rsidRDefault="00F170E6" w:rsidP="00F170E6">
      <w:pPr>
        <w:adjustRightInd w:val="0"/>
        <w:snapToGrid w:val="0"/>
        <w:spacing w:beforeLines="50" w:before="156" w:afterLines="50" w:after="156"/>
        <w:rPr>
          <w:sz w:val="24"/>
        </w:rPr>
      </w:pPr>
      <w:r w:rsidRPr="00933296">
        <w:rPr>
          <w:sz w:val="24"/>
          <w:szCs w:val="24"/>
        </w:rPr>
        <w:t>C.</w:t>
      </w:r>
      <w:r w:rsidR="005A7B0C" w:rsidRPr="00933296">
        <w:rPr>
          <w:sz w:val="24"/>
          <w:szCs w:val="24"/>
        </w:rPr>
        <w:t>2</w:t>
      </w:r>
      <w:r w:rsidRPr="00933296">
        <w:rPr>
          <w:sz w:val="24"/>
          <w:szCs w:val="24"/>
        </w:rPr>
        <w:t>.3</w:t>
      </w:r>
      <w:r w:rsidRPr="00933296">
        <w:rPr>
          <w:color w:val="000000"/>
          <w:sz w:val="24"/>
        </w:rPr>
        <w:t>不确定</w:t>
      </w:r>
      <w:r w:rsidR="00384D84">
        <w:rPr>
          <w:rFonts w:hint="eastAsia"/>
          <w:color w:val="000000"/>
          <w:sz w:val="24"/>
        </w:rPr>
        <w:t>度</w:t>
      </w:r>
      <w:r w:rsidRPr="00933296">
        <w:rPr>
          <w:color w:val="000000"/>
          <w:sz w:val="24"/>
        </w:rPr>
        <w:t>分量一览表</w:t>
      </w:r>
    </w:p>
    <w:tbl>
      <w:tblPr>
        <w:tblW w:w="8278" w:type="dxa"/>
        <w:jc w:val="center"/>
        <w:tblLayout w:type="fixed"/>
        <w:tblLook w:val="0000" w:firstRow="0" w:lastRow="0" w:firstColumn="0" w:lastColumn="0" w:noHBand="0" w:noVBand="0"/>
      </w:tblPr>
      <w:tblGrid>
        <w:gridCol w:w="1379"/>
        <w:gridCol w:w="1381"/>
        <w:gridCol w:w="1381"/>
        <w:gridCol w:w="1379"/>
        <w:gridCol w:w="1381"/>
        <w:gridCol w:w="1377"/>
      </w:tblGrid>
      <w:tr w:rsidR="000F210C" w:rsidRPr="00933296" w14:paraId="3742FED0" w14:textId="77777777" w:rsidTr="00A04D02">
        <w:trPr>
          <w:trHeight w:hRule="exact" w:val="677"/>
          <w:jc w:val="center"/>
        </w:trPr>
        <w:tc>
          <w:tcPr>
            <w:tcW w:w="833" w:type="pct"/>
            <w:tcBorders>
              <w:top w:val="single" w:sz="4" w:space="0" w:color="auto"/>
              <w:left w:val="single" w:sz="4" w:space="0" w:color="auto"/>
              <w:bottom w:val="single" w:sz="4" w:space="0" w:color="auto"/>
              <w:right w:val="single" w:sz="4" w:space="0" w:color="auto"/>
            </w:tcBorders>
            <w:vAlign w:val="center"/>
          </w:tcPr>
          <w:p w14:paraId="67AB551B" w14:textId="77777777" w:rsidR="000F210C" w:rsidRPr="00933296" w:rsidRDefault="000F210C" w:rsidP="00A04D02">
            <w:pPr>
              <w:jc w:val="center"/>
              <w:rPr>
                <w:color w:val="000000"/>
              </w:rPr>
            </w:pPr>
            <w:r w:rsidRPr="00933296">
              <w:rPr>
                <w:color w:val="000000"/>
              </w:rPr>
              <w:t>不确定度分量</w:t>
            </w:r>
          </w:p>
        </w:tc>
        <w:tc>
          <w:tcPr>
            <w:tcW w:w="834" w:type="pct"/>
            <w:tcBorders>
              <w:top w:val="single" w:sz="4" w:space="0" w:color="auto"/>
              <w:left w:val="single" w:sz="4" w:space="0" w:color="auto"/>
              <w:bottom w:val="single" w:sz="4" w:space="0" w:color="auto"/>
              <w:right w:val="single" w:sz="4" w:space="0" w:color="auto"/>
            </w:tcBorders>
            <w:vAlign w:val="center"/>
          </w:tcPr>
          <w:p w14:paraId="32ECC826" w14:textId="77777777" w:rsidR="000F210C" w:rsidRPr="00933296" w:rsidRDefault="000F210C" w:rsidP="00A04D02">
            <w:pPr>
              <w:jc w:val="center"/>
              <w:rPr>
                <w:color w:val="000000"/>
              </w:rPr>
            </w:pPr>
            <w:r w:rsidRPr="00933296">
              <w:rPr>
                <w:color w:val="000000"/>
              </w:rPr>
              <w:t>不确定度来源</w:t>
            </w:r>
          </w:p>
        </w:tc>
        <w:tc>
          <w:tcPr>
            <w:tcW w:w="834" w:type="pct"/>
            <w:tcBorders>
              <w:top w:val="single" w:sz="4" w:space="0" w:color="auto"/>
              <w:left w:val="single" w:sz="4" w:space="0" w:color="auto"/>
              <w:bottom w:val="single" w:sz="4" w:space="0" w:color="auto"/>
              <w:right w:val="single" w:sz="4" w:space="0" w:color="auto"/>
            </w:tcBorders>
            <w:vAlign w:val="center"/>
          </w:tcPr>
          <w:p w14:paraId="40C71D64" w14:textId="77777777" w:rsidR="000F210C" w:rsidRPr="00933296" w:rsidRDefault="000F210C" w:rsidP="00A04D02">
            <w:pPr>
              <w:jc w:val="center"/>
              <w:rPr>
                <w:color w:val="000000"/>
              </w:rPr>
            </w:pPr>
            <w:r w:rsidRPr="00933296">
              <w:rPr>
                <w:color w:val="000000"/>
              </w:rPr>
              <w:t>评定方法</w:t>
            </w:r>
          </w:p>
        </w:tc>
        <w:tc>
          <w:tcPr>
            <w:tcW w:w="833" w:type="pct"/>
            <w:tcBorders>
              <w:top w:val="single" w:sz="4" w:space="0" w:color="auto"/>
              <w:left w:val="single" w:sz="4" w:space="0" w:color="auto"/>
              <w:bottom w:val="single" w:sz="4" w:space="0" w:color="auto"/>
              <w:right w:val="single" w:sz="4" w:space="0" w:color="auto"/>
            </w:tcBorders>
            <w:vAlign w:val="center"/>
          </w:tcPr>
          <w:p w14:paraId="31BF5906" w14:textId="77777777" w:rsidR="000F210C" w:rsidRPr="00933296" w:rsidRDefault="000F210C" w:rsidP="00A04D02">
            <w:pPr>
              <w:jc w:val="center"/>
              <w:rPr>
                <w:color w:val="000000"/>
              </w:rPr>
            </w:pPr>
            <w:r w:rsidRPr="00933296">
              <w:rPr>
                <w:color w:val="000000"/>
              </w:rPr>
              <w:t>分布</w:t>
            </w:r>
          </w:p>
        </w:tc>
        <w:tc>
          <w:tcPr>
            <w:tcW w:w="834" w:type="pct"/>
            <w:tcBorders>
              <w:top w:val="single" w:sz="4" w:space="0" w:color="auto"/>
              <w:left w:val="single" w:sz="4" w:space="0" w:color="auto"/>
              <w:bottom w:val="single" w:sz="4" w:space="0" w:color="auto"/>
              <w:right w:val="single" w:sz="4" w:space="0" w:color="auto"/>
            </w:tcBorders>
            <w:vAlign w:val="center"/>
          </w:tcPr>
          <w:p w14:paraId="14C710E7" w14:textId="77777777" w:rsidR="000F210C" w:rsidRPr="00933296" w:rsidRDefault="000F210C" w:rsidP="00A04D02">
            <w:pPr>
              <w:jc w:val="center"/>
              <w:rPr>
                <w:color w:val="000000"/>
              </w:rPr>
            </w:pPr>
            <w:r w:rsidRPr="00933296">
              <w:rPr>
                <w:i/>
                <w:color w:val="000000"/>
              </w:rPr>
              <w:t>k</w:t>
            </w:r>
            <w:r w:rsidRPr="00933296">
              <w:rPr>
                <w:color w:val="000000"/>
              </w:rPr>
              <w:t>值</w:t>
            </w:r>
          </w:p>
        </w:tc>
        <w:tc>
          <w:tcPr>
            <w:tcW w:w="834" w:type="pct"/>
            <w:tcBorders>
              <w:top w:val="single" w:sz="4" w:space="0" w:color="auto"/>
              <w:left w:val="single" w:sz="4" w:space="0" w:color="auto"/>
              <w:bottom w:val="single" w:sz="4" w:space="0" w:color="auto"/>
              <w:right w:val="single" w:sz="4" w:space="0" w:color="auto"/>
            </w:tcBorders>
            <w:vAlign w:val="center"/>
          </w:tcPr>
          <w:p w14:paraId="33E0199A" w14:textId="77777777" w:rsidR="000F210C" w:rsidRPr="00933296" w:rsidRDefault="000F210C" w:rsidP="00A04D02">
            <w:pPr>
              <w:jc w:val="center"/>
              <w:rPr>
                <w:color w:val="000000"/>
              </w:rPr>
            </w:pPr>
            <w:r w:rsidRPr="00933296">
              <w:rPr>
                <w:color w:val="000000"/>
              </w:rPr>
              <w:t>标准不确定度</w:t>
            </w:r>
          </w:p>
        </w:tc>
      </w:tr>
      <w:tr w:rsidR="000F210C" w:rsidRPr="00933296" w14:paraId="1B8CA1F9" w14:textId="77777777" w:rsidTr="00A04D02">
        <w:trPr>
          <w:trHeight w:hRule="exact" w:val="643"/>
          <w:jc w:val="center"/>
        </w:trPr>
        <w:tc>
          <w:tcPr>
            <w:tcW w:w="833" w:type="pct"/>
            <w:tcBorders>
              <w:top w:val="single" w:sz="4" w:space="0" w:color="auto"/>
              <w:left w:val="single" w:sz="4" w:space="0" w:color="auto"/>
              <w:bottom w:val="single" w:sz="4" w:space="0" w:color="auto"/>
              <w:right w:val="single" w:sz="4" w:space="0" w:color="auto"/>
            </w:tcBorders>
            <w:vAlign w:val="center"/>
          </w:tcPr>
          <w:p w14:paraId="2036518C" w14:textId="77777777" w:rsidR="000F210C" w:rsidRPr="00933296" w:rsidRDefault="000F210C" w:rsidP="00A04D02">
            <w:pPr>
              <w:jc w:val="center"/>
              <w:rPr>
                <w:color w:val="000000"/>
              </w:rPr>
            </w:pPr>
            <w:r w:rsidRPr="00933296">
              <w:rPr>
                <w:color w:val="000000"/>
                <w:position w:val="-10"/>
              </w:rPr>
              <w:object w:dxaOrig="240" w:dyaOrig="340" w14:anchorId="35DA7CE2">
                <v:shape id="_x0000_i1062" type="#_x0000_t75" style="width:11.85pt;height:17.4pt" o:ole="" fillcolor="window">
                  <v:imagedata r:id="rId89" o:title=""/>
                </v:shape>
                <o:OLEObject Type="Embed" ProgID="Equation.3" ShapeID="_x0000_i1062" DrawAspect="Content" ObjectID="_1699614147" r:id="rId90"/>
              </w:object>
            </w:r>
          </w:p>
        </w:tc>
        <w:tc>
          <w:tcPr>
            <w:tcW w:w="834" w:type="pct"/>
            <w:tcBorders>
              <w:top w:val="single" w:sz="4" w:space="0" w:color="auto"/>
              <w:left w:val="single" w:sz="4" w:space="0" w:color="auto"/>
              <w:bottom w:val="single" w:sz="4" w:space="0" w:color="auto"/>
              <w:right w:val="single" w:sz="4" w:space="0" w:color="auto"/>
            </w:tcBorders>
            <w:vAlign w:val="center"/>
          </w:tcPr>
          <w:p w14:paraId="5EE3357C" w14:textId="77777777" w:rsidR="000F210C" w:rsidRPr="00933296" w:rsidRDefault="000F210C" w:rsidP="00A04D02">
            <w:pPr>
              <w:jc w:val="center"/>
              <w:rPr>
                <w:color w:val="000000"/>
              </w:rPr>
            </w:pPr>
            <w:r w:rsidRPr="00933296">
              <w:rPr>
                <w:color w:val="000000"/>
              </w:rPr>
              <w:t>脉冲发生器频率误差</w:t>
            </w:r>
          </w:p>
        </w:tc>
        <w:tc>
          <w:tcPr>
            <w:tcW w:w="834" w:type="pct"/>
            <w:tcBorders>
              <w:top w:val="single" w:sz="4" w:space="0" w:color="auto"/>
              <w:left w:val="single" w:sz="4" w:space="0" w:color="auto"/>
              <w:bottom w:val="single" w:sz="4" w:space="0" w:color="auto"/>
              <w:right w:val="single" w:sz="4" w:space="0" w:color="auto"/>
            </w:tcBorders>
            <w:vAlign w:val="center"/>
          </w:tcPr>
          <w:p w14:paraId="4D87B6C7" w14:textId="77777777" w:rsidR="000F210C" w:rsidRPr="00933296" w:rsidRDefault="000F210C" w:rsidP="00A04D02">
            <w:pPr>
              <w:jc w:val="center"/>
              <w:rPr>
                <w:color w:val="000000"/>
              </w:rPr>
            </w:pPr>
            <w:r w:rsidRPr="00933296">
              <w:rPr>
                <w:color w:val="000000"/>
              </w:rPr>
              <w:t>B</w:t>
            </w:r>
          </w:p>
        </w:tc>
        <w:tc>
          <w:tcPr>
            <w:tcW w:w="833" w:type="pct"/>
            <w:tcBorders>
              <w:top w:val="single" w:sz="4" w:space="0" w:color="auto"/>
              <w:left w:val="single" w:sz="4" w:space="0" w:color="auto"/>
              <w:bottom w:val="single" w:sz="4" w:space="0" w:color="auto"/>
              <w:right w:val="single" w:sz="4" w:space="0" w:color="auto"/>
            </w:tcBorders>
            <w:vAlign w:val="center"/>
          </w:tcPr>
          <w:p w14:paraId="6A7BDD3D" w14:textId="77777777" w:rsidR="000F210C" w:rsidRPr="00933296" w:rsidRDefault="000F210C" w:rsidP="00A04D02">
            <w:pPr>
              <w:jc w:val="center"/>
              <w:rPr>
                <w:color w:val="000000"/>
              </w:rPr>
            </w:pPr>
            <w:r w:rsidRPr="00933296">
              <w:rPr>
                <w:color w:val="000000"/>
              </w:rPr>
              <w:t>均匀</w:t>
            </w:r>
          </w:p>
        </w:tc>
        <w:tc>
          <w:tcPr>
            <w:tcW w:w="834" w:type="pct"/>
            <w:tcBorders>
              <w:top w:val="single" w:sz="4" w:space="0" w:color="auto"/>
              <w:left w:val="single" w:sz="4" w:space="0" w:color="auto"/>
              <w:bottom w:val="single" w:sz="4" w:space="0" w:color="auto"/>
              <w:right w:val="single" w:sz="4" w:space="0" w:color="auto"/>
            </w:tcBorders>
            <w:vAlign w:val="center"/>
          </w:tcPr>
          <w:p w14:paraId="2CE34B0C" w14:textId="77777777" w:rsidR="000F210C" w:rsidRPr="00933296" w:rsidRDefault="000F210C" w:rsidP="00A04D02">
            <w:pPr>
              <w:jc w:val="center"/>
              <w:rPr>
                <w:color w:val="000000"/>
              </w:rPr>
            </w:pPr>
            <w:r w:rsidRPr="00933296">
              <w:rPr>
                <w:noProof/>
                <w:color w:val="000000"/>
                <w:position w:val="-8"/>
              </w:rPr>
              <w:object w:dxaOrig="360" w:dyaOrig="360" w14:anchorId="19F5C6DE">
                <v:shape id="_x0000_i1063" type="#_x0000_t75" style="width:18.2pt;height:18.2pt" o:ole="">
                  <v:imagedata r:id="rId91" o:title=""/>
                </v:shape>
                <o:OLEObject Type="Embed" ProgID="Equation.DSMT4" ShapeID="_x0000_i1063" DrawAspect="Content" ObjectID="_1699614148" r:id="rId92"/>
              </w:object>
            </w:r>
          </w:p>
        </w:tc>
        <w:tc>
          <w:tcPr>
            <w:tcW w:w="834" w:type="pct"/>
            <w:tcBorders>
              <w:top w:val="single" w:sz="4" w:space="0" w:color="auto"/>
              <w:left w:val="single" w:sz="4" w:space="0" w:color="auto"/>
              <w:bottom w:val="single" w:sz="4" w:space="0" w:color="auto"/>
              <w:right w:val="single" w:sz="4" w:space="0" w:color="auto"/>
            </w:tcBorders>
            <w:vAlign w:val="center"/>
          </w:tcPr>
          <w:p w14:paraId="26C2D5B1" w14:textId="77777777" w:rsidR="000F210C" w:rsidRPr="00933296" w:rsidRDefault="000F210C" w:rsidP="00A04D02">
            <w:pPr>
              <w:jc w:val="center"/>
              <w:rPr>
                <w:color w:val="000000"/>
              </w:rPr>
            </w:pPr>
            <w:r w:rsidRPr="00933296">
              <w:rPr>
                <w:color w:val="000000"/>
              </w:rPr>
              <w:t>0.09 ps</w:t>
            </w:r>
          </w:p>
        </w:tc>
      </w:tr>
      <w:tr w:rsidR="000F210C" w:rsidRPr="00933296" w14:paraId="728A48FE" w14:textId="77777777" w:rsidTr="00A04D02">
        <w:trPr>
          <w:trHeight w:hRule="exact" w:val="1026"/>
          <w:jc w:val="center"/>
        </w:trPr>
        <w:tc>
          <w:tcPr>
            <w:tcW w:w="833" w:type="pct"/>
            <w:tcBorders>
              <w:top w:val="single" w:sz="4" w:space="0" w:color="auto"/>
              <w:left w:val="single" w:sz="4" w:space="0" w:color="auto"/>
              <w:bottom w:val="single" w:sz="4" w:space="0" w:color="auto"/>
              <w:right w:val="single" w:sz="4" w:space="0" w:color="auto"/>
            </w:tcBorders>
            <w:vAlign w:val="center"/>
          </w:tcPr>
          <w:p w14:paraId="7D2E898C" w14:textId="77777777" w:rsidR="000F210C" w:rsidRPr="00933296" w:rsidRDefault="000F210C" w:rsidP="00A04D02">
            <w:pPr>
              <w:jc w:val="center"/>
              <w:rPr>
                <w:color w:val="000000"/>
              </w:rPr>
            </w:pPr>
            <w:r w:rsidRPr="00933296">
              <w:rPr>
                <w:color w:val="000000"/>
                <w:position w:val="-12"/>
              </w:rPr>
              <w:object w:dxaOrig="260" w:dyaOrig="360" w14:anchorId="04DAE12F">
                <v:shape id="_x0000_i1064" type="#_x0000_t75" style="width:13.45pt;height:18.2pt" o:ole="" fillcolor="window">
                  <v:imagedata r:id="rId93" o:title=""/>
                </v:shape>
                <o:OLEObject Type="Embed" ProgID="Equation.DSMT4" ShapeID="_x0000_i1064" DrawAspect="Content" ObjectID="_1699614149" r:id="rId94"/>
              </w:object>
            </w:r>
          </w:p>
        </w:tc>
        <w:tc>
          <w:tcPr>
            <w:tcW w:w="834" w:type="pct"/>
            <w:tcBorders>
              <w:top w:val="single" w:sz="4" w:space="0" w:color="auto"/>
              <w:left w:val="single" w:sz="4" w:space="0" w:color="auto"/>
              <w:bottom w:val="single" w:sz="4" w:space="0" w:color="auto"/>
              <w:right w:val="single" w:sz="4" w:space="0" w:color="auto"/>
            </w:tcBorders>
            <w:vAlign w:val="center"/>
          </w:tcPr>
          <w:p w14:paraId="7D5FB39F" w14:textId="77777777" w:rsidR="000F210C" w:rsidRPr="00933296" w:rsidRDefault="000F210C" w:rsidP="00A04D02">
            <w:pPr>
              <w:jc w:val="center"/>
              <w:rPr>
                <w:color w:val="000000"/>
              </w:rPr>
            </w:pPr>
            <w:r w:rsidRPr="00933296">
              <w:rPr>
                <w:color w:val="000000"/>
              </w:rPr>
              <w:t>逻辑分析仪测量结果读数分辨力</w:t>
            </w:r>
          </w:p>
        </w:tc>
        <w:tc>
          <w:tcPr>
            <w:tcW w:w="834" w:type="pct"/>
            <w:tcBorders>
              <w:top w:val="single" w:sz="4" w:space="0" w:color="auto"/>
              <w:left w:val="single" w:sz="4" w:space="0" w:color="auto"/>
              <w:bottom w:val="single" w:sz="4" w:space="0" w:color="auto"/>
              <w:right w:val="single" w:sz="4" w:space="0" w:color="auto"/>
            </w:tcBorders>
            <w:vAlign w:val="center"/>
          </w:tcPr>
          <w:p w14:paraId="5B7ACD07" w14:textId="77777777" w:rsidR="000F210C" w:rsidRPr="00933296" w:rsidRDefault="000F210C" w:rsidP="00A04D02">
            <w:pPr>
              <w:jc w:val="center"/>
              <w:rPr>
                <w:color w:val="000000"/>
              </w:rPr>
            </w:pPr>
            <w:r w:rsidRPr="00933296">
              <w:rPr>
                <w:color w:val="000000"/>
              </w:rPr>
              <w:t>B</w:t>
            </w:r>
          </w:p>
        </w:tc>
        <w:tc>
          <w:tcPr>
            <w:tcW w:w="833" w:type="pct"/>
            <w:tcBorders>
              <w:top w:val="single" w:sz="4" w:space="0" w:color="auto"/>
              <w:left w:val="single" w:sz="4" w:space="0" w:color="auto"/>
              <w:bottom w:val="single" w:sz="4" w:space="0" w:color="auto"/>
              <w:right w:val="single" w:sz="4" w:space="0" w:color="auto"/>
            </w:tcBorders>
            <w:vAlign w:val="center"/>
          </w:tcPr>
          <w:p w14:paraId="11185F89" w14:textId="77777777" w:rsidR="000F210C" w:rsidRPr="00933296" w:rsidRDefault="000F210C" w:rsidP="00A04D02">
            <w:pPr>
              <w:jc w:val="center"/>
              <w:rPr>
                <w:color w:val="000000"/>
              </w:rPr>
            </w:pPr>
            <w:r w:rsidRPr="00933296">
              <w:rPr>
                <w:color w:val="000000"/>
              </w:rPr>
              <w:t>均匀</w:t>
            </w:r>
          </w:p>
        </w:tc>
        <w:tc>
          <w:tcPr>
            <w:tcW w:w="834" w:type="pct"/>
            <w:tcBorders>
              <w:top w:val="single" w:sz="4" w:space="0" w:color="auto"/>
              <w:left w:val="single" w:sz="4" w:space="0" w:color="auto"/>
              <w:bottom w:val="single" w:sz="4" w:space="0" w:color="auto"/>
              <w:right w:val="single" w:sz="4" w:space="0" w:color="auto"/>
            </w:tcBorders>
            <w:vAlign w:val="center"/>
          </w:tcPr>
          <w:p w14:paraId="6F15C403" w14:textId="77777777" w:rsidR="000F210C" w:rsidRPr="00933296" w:rsidRDefault="000F210C" w:rsidP="00A04D02">
            <w:pPr>
              <w:jc w:val="center"/>
              <w:rPr>
                <w:noProof/>
                <w:color w:val="000000"/>
              </w:rPr>
            </w:pPr>
            <w:r w:rsidRPr="00933296">
              <w:rPr>
                <w:noProof/>
                <w:color w:val="000000"/>
                <w:position w:val="-8"/>
              </w:rPr>
              <w:object w:dxaOrig="360" w:dyaOrig="360" w14:anchorId="5BFD73D5">
                <v:shape id="_x0000_i1065" type="#_x0000_t75" style="width:18.2pt;height:18.2pt" o:ole="">
                  <v:imagedata r:id="rId95" o:title=""/>
                </v:shape>
                <o:OLEObject Type="Embed" ProgID="Equation.DSMT4" ShapeID="_x0000_i1065" DrawAspect="Content" ObjectID="_1699614150" r:id="rId96"/>
              </w:object>
            </w:r>
          </w:p>
        </w:tc>
        <w:tc>
          <w:tcPr>
            <w:tcW w:w="834" w:type="pct"/>
            <w:tcBorders>
              <w:top w:val="single" w:sz="4" w:space="0" w:color="auto"/>
              <w:left w:val="single" w:sz="4" w:space="0" w:color="auto"/>
              <w:bottom w:val="single" w:sz="4" w:space="0" w:color="auto"/>
              <w:right w:val="single" w:sz="4" w:space="0" w:color="auto"/>
            </w:tcBorders>
            <w:vAlign w:val="center"/>
          </w:tcPr>
          <w:p w14:paraId="310D9E9A" w14:textId="77777777" w:rsidR="000F210C" w:rsidRPr="00933296" w:rsidRDefault="000F210C" w:rsidP="00A04D02">
            <w:pPr>
              <w:jc w:val="center"/>
              <w:rPr>
                <w:color w:val="000000"/>
              </w:rPr>
            </w:pPr>
            <w:r w:rsidRPr="00933296">
              <w:rPr>
                <w:color w:val="000000"/>
              </w:rPr>
              <w:t>0.29 ps</w:t>
            </w:r>
          </w:p>
        </w:tc>
      </w:tr>
      <w:tr w:rsidR="000F210C" w:rsidRPr="00933296" w14:paraId="5C9F54C7" w14:textId="77777777" w:rsidTr="00A04D02">
        <w:trPr>
          <w:trHeight w:hRule="exact" w:val="573"/>
          <w:jc w:val="center"/>
        </w:trPr>
        <w:tc>
          <w:tcPr>
            <w:tcW w:w="833" w:type="pct"/>
            <w:tcBorders>
              <w:top w:val="single" w:sz="4" w:space="0" w:color="auto"/>
              <w:left w:val="single" w:sz="4" w:space="0" w:color="auto"/>
              <w:bottom w:val="single" w:sz="4" w:space="0" w:color="auto"/>
              <w:right w:val="single" w:sz="4" w:space="0" w:color="auto"/>
            </w:tcBorders>
            <w:vAlign w:val="center"/>
          </w:tcPr>
          <w:p w14:paraId="3E1F2A51" w14:textId="77777777" w:rsidR="000F210C" w:rsidRPr="00933296" w:rsidRDefault="000F210C" w:rsidP="00A04D02">
            <w:pPr>
              <w:jc w:val="center"/>
              <w:rPr>
                <w:color w:val="000000"/>
              </w:rPr>
            </w:pPr>
            <w:r w:rsidRPr="00933296">
              <w:rPr>
                <w:color w:val="000000"/>
                <w:position w:val="-12"/>
              </w:rPr>
              <w:object w:dxaOrig="260" w:dyaOrig="360" w14:anchorId="25518F38">
                <v:shape id="_x0000_i1066" type="#_x0000_t75" style="width:13.45pt;height:18.2pt" o:ole="" fillcolor="window">
                  <v:imagedata r:id="rId97" o:title=""/>
                </v:shape>
                <o:OLEObject Type="Embed" ProgID="Equation.DSMT4" ShapeID="_x0000_i1066" DrawAspect="Content" ObjectID="_1699614151" r:id="rId98"/>
              </w:object>
            </w:r>
          </w:p>
        </w:tc>
        <w:tc>
          <w:tcPr>
            <w:tcW w:w="834" w:type="pct"/>
            <w:tcBorders>
              <w:top w:val="single" w:sz="4" w:space="0" w:color="auto"/>
              <w:left w:val="single" w:sz="4" w:space="0" w:color="auto"/>
              <w:bottom w:val="single" w:sz="4" w:space="0" w:color="auto"/>
              <w:right w:val="single" w:sz="4" w:space="0" w:color="auto"/>
            </w:tcBorders>
            <w:vAlign w:val="center"/>
          </w:tcPr>
          <w:p w14:paraId="4CA72A96" w14:textId="77777777" w:rsidR="000F210C" w:rsidRPr="00933296" w:rsidRDefault="000F210C" w:rsidP="00A04D02">
            <w:pPr>
              <w:jc w:val="center"/>
              <w:rPr>
                <w:color w:val="000000"/>
              </w:rPr>
            </w:pPr>
            <w:r w:rsidRPr="00933296">
              <w:rPr>
                <w:color w:val="000000"/>
              </w:rPr>
              <w:t>重复性</w:t>
            </w:r>
          </w:p>
        </w:tc>
        <w:tc>
          <w:tcPr>
            <w:tcW w:w="834" w:type="pct"/>
            <w:tcBorders>
              <w:top w:val="single" w:sz="4" w:space="0" w:color="auto"/>
              <w:left w:val="single" w:sz="4" w:space="0" w:color="auto"/>
              <w:bottom w:val="single" w:sz="4" w:space="0" w:color="auto"/>
              <w:right w:val="single" w:sz="4" w:space="0" w:color="auto"/>
            </w:tcBorders>
            <w:vAlign w:val="center"/>
          </w:tcPr>
          <w:p w14:paraId="44198912" w14:textId="77777777" w:rsidR="000F210C" w:rsidRPr="00933296" w:rsidRDefault="000F210C" w:rsidP="00A04D02">
            <w:pPr>
              <w:jc w:val="center"/>
              <w:rPr>
                <w:color w:val="000000"/>
              </w:rPr>
            </w:pPr>
            <w:r w:rsidRPr="00933296">
              <w:rPr>
                <w:color w:val="000000"/>
              </w:rPr>
              <w:t>A</w:t>
            </w:r>
          </w:p>
        </w:tc>
        <w:tc>
          <w:tcPr>
            <w:tcW w:w="833" w:type="pct"/>
            <w:tcBorders>
              <w:top w:val="single" w:sz="4" w:space="0" w:color="auto"/>
              <w:left w:val="single" w:sz="4" w:space="0" w:color="auto"/>
              <w:bottom w:val="single" w:sz="4" w:space="0" w:color="auto"/>
              <w:right w:val="single" w:sz="4" w:space="0" w:color="auto"/>
            </w:tcBorders>
            <w:vAlign w:val="center"/>
          </w:tcPr>
          <w:p w14:paraId="22AC4372" w14:textId="77777777" w:rsidR="000F210C" w:rsidRPr="00933296" w:rsidRDefault="000F210C" w:rsidP="00A04D02">
            <w:pPr>
              <w:jc w:val="center"/>
              <w:rPr>
                <w:color w:val="000000"/>
              </w:rPr>
            </w:pPr>
            <w:r w:rsidRPr="00933296">
              <w:rPr>
                <w:color w:val="000000"/>
              </w:rPr>
              <w:t>---</w:t>
            </w:r>
          </w:p>
        </w:tc>
        <w:tc>
          <w:tcPr>
            <w:tcW w:w="834" w:type="pct"/>
            <w:tcBorders>
              <w:top w:val="single" w:sz="4" w:space="0" w:color="auto"/>
              <w:left w:val="single" w:sz="4" w:space="0" w:color="auto"/>
              <w:bottom w:val="single" w:sz="4" w:space="0" w:color="auto"/>
              <w:right w:val="single" w:sz="4" w:space="0" w:color="auto"/>
            </w:tcBorders>
            <w:vAlign w:val="center"/>
          </w:tcPr>
          <w:p w14:paraId="45A41FF7" w14:textId="77777777" w:rsidR="000F210C" w:rsidRPr="00933296" w:rsidRDefault="000F210C" w:rsidP="00A04D02">
            <w:pPr>
              <w:jc w:val="center"/>
              <w:rPr>
                <w:noProof/>
                <w:color w:val="000000"/>
              </w:rPr>
            </w:pPr>
            <w:r w:rsidRPr="00933296">
              <w:rPr>
                <w:noProof/>
                <w:color w:val="000000"/>
              </w:rPr>
              <w:t>---</w:t>
            </w:r>
          </w:p>
        </w:tc>
        <w:tc>
          <w:tcPr>
            <w:tcW w:w="834" w:type="pct"/>
            <w:tcBorders>
              <w:top w:val="single" w:sz="4" w:space="0" w:color="auto"/>
              <w:left w:val="single" w:sz="4" w:space="0" w:color="auto"/>
              <w:bottom w:val="single" w:sz="4" w:space="0" w:color="auto"/>
              <w:right w:val="single" w:sz="4" w:space="0" w:color="auto"/>
            </w:tcBorders>
            <w:vAlign w:val="center"/>
          </w:tcPr>
          <w:p w14:paraId="446B1F5F" w14:textId="77777777" w:rsidR="000F210C" w:rsidRPr="00933296" w:rsidRDefault="000F210C" w:rsidP="00A04D02">
            <w:pPr>
              <w:jc w:val="center"/>
              <w:rPr>
                <w:color w:val="000000"/>
              </w:rPr>
            </w:pPr>
            <w:r w:rsidRPr="00933296">
              <w:rPr>
                <w:color w:val="000000"/>
              </w:rPr>
              <w:t>2.4 ns</w:t>
            </w:r>
          </w:p>
        </w:tc>
      </w:tr>
    </w:tbl>
    <w:p w14:paraId="67844B41" w14:textId="0356EC68" w:rsidR="00F170E6" w:rsidRPr="00933296" w:rsidRDefault="00F170E6" w:rsidP="00F170E6">
      <w:pPr>
        <w:adjustRightInd w:val="0"/>
        <w:snapToGrid w:val="0"/>
        <w:spacing w:beforeLines="50" w:before="156" w:afterLines="50" w:after="156"/>
        <w:rPr>
          <w:color w:val="000000"/>
          <w:sz w:val="24"/>
        </w:rPr>
      </w:pPr>
      <w:r w:rsidRPr="00933296">
        <w:rPr>
          <w:sz w:val="24"/>
          <w:szCs w:val="24"/>
        </w:rPr>
        <w:lastRenderedPageBreak/>
        <w:t>C.</w:t>
      </w:r>
      <w:r w:rsidR="005A7B0C" w:rsidRPr="00933296">
        <w:rPr>
          <w:sz w:val="24"/>
          <w:szCs w:val="24"/>
        </w:rPr>
        <w:t>2</w:t>
      </w:r>
      <w:r w:rsidRPr="00933296">
        <w:rPr>
          <w:sz w:val="24"/>
          <w:szCs w:val="24"/>
        </w:rPr>
        <w:t>.4</w:t>
      </w:r>
      <w:r w:rsidRPr="00933296">
        <w:rPr>
          <w:color w:val="000000"/>
          <w:sz w:val="24"/>
        </w:rPr>
        <w:t>合成标准不确定度</w:t>
      </w:r>
    </w:p>
    <w:p w14:paraId="5947EB35" w14:textId="77777777" w:rsidR="00F170E6" w:rsidRPr="00933296" w:rsidRDefault="00823317" w:rsidP="00F170E6">
      <w:pPr>
        <w:adjustRightInd w:val="0"/>
        <w:snapToGrid w:val="0"/>
        <w:spacing w:beforeLines="50" w:before="156" w:afterLines="50" w:after="156"/>
        <w:jc w:val="center"/>
        <w:rPr>
          <w:sz w:val="24"/>
        </w:rPr>
      </w:pPr>
      <m:oMathPara>
        <m:oMath>
          <m:sSub>
            <m:sSubPr>
              <m:ctrlPr>
                <w:rPr>
                  <w:rFonts w:ascii="Cambria Math" w:hAnsi="Cambria Math"/>
                  <w:i/>
                  <w:sz w:val="24"/>
                </w:rPr>
              </m:ctrlPr>
            </m:sSubPr>
            <m:e>
              <m:r>
                <w:rPr>
                  <w:rFonts w:ascii="Cambria Math" w:hAnsi="Cambria Math"/>
                  <w:sz w:val="24"/>
                </w:rPr>
                <m:t>u</m:t>
              </m:r>
            </m:e>
            <m:sub>
              <m:r>
                <w:rPr>
                  <w:rFonts w:ascii="Cambria Math" w:hAnsi="Cambria Math"/>
                  <w:sz w:val="24"/>
                </w:rPr>
                <m:t>c</m:t>
              </m:r>
            </m:sub>
          </m:sSub>
          <m:r>
            <w:rPr>
              <w:rFonts w:ascii="Cambria Math" w:hAnsi="Cambria Math"/>
              <w:sz w:val="24"/>
            </w:rPr>
            <m:t>=</m:t>
          </m:r>
          <m:rad>
            <m:radPr>
              <m:degHide m:val="1"/>
              <m:ctrlPr>
                <w:rPr>
                  <w:rFonts w:ascii="Cambria Math" w:hAnsi="Cambria Math"/>
                  <w:i/>
                  <w:sz w:val="24"/>
                </w:rPr>
              </m:ctrlPr>
            </m:radPr>
            <m:deg/>
            <m:e>
              <m:sSubSup>
                <m:sSubSupPr>
                  <m:ctrlPr>
                    <w:rPr>
                      <w:rFonts w:ascii="Cambria Math" w:hAnsi="Cambria Math"/>
                      <w:i/>
                      <w:sz w:val="24"/>
                    </w:rPr>
                  </m:ctrlPr>
                </m:sSubSupPr>
                <m:e>
                  <m:r>
                    <w:rPr>
                      <w:rFonts w:ascii="Cambria Math" w:hAnsi="Cambria Math"/>
                      <w:sz w:val="24"/>
                    </w:rPr>
                    <m:t>u</m:t>
                  </m:r>
                </m:e>
                <m:sub>
                  <m:r>
                    <w:rPr>
                      <w:rFonts w:ascii="Cambria Math" w:hAnsi="Cambria Math"/>
                      <w:sz w:val="24"/>
                    </w:rPr>
                    <m:t>1</m:t>
                  </m:r>
                </m:sub>
                <m:sup>
                  <m:r>
                    <w:rPr>
                      <w:rFonts w:ascii="Cambria Math" w:hAnsi="Cambria Math"/>
                      <w:sz w:val="24"/>
                    </w:rPr>
                    <m:t>2</m:t>
                  </m:r>
                </m:sup>
              </m:sSubSup>
              <m:r>
                <w:rPr>
                  <w:rFonts w:ascii="Cambria Math" w:hAnsi="Cambria Math"/>
                  <w:sz w:val="24"/>
                </w:rPr>
                <m:t>+</m:t>
              </m:r>
              <m:sSubSup>
                <m:sSubSupPr>
                  <m:ctrlPr>
                    <w:rPr>
                      <w:rFonts w:ascii="Cambria Math" w:hAnsi="Cambria Math"/>
                      <w:i/>
                      <w:sz w:val="24"/>
                    </w:rPr>
                  </m:ctrlPr>
                </m:sSubSupPr>
                <m:e>
                  <m:r>
                    <w:rPr>
                      <w:rFonts w:ascii="Cambria Math" w:hAnsi="Cambria Math"/>
                      <w:sz w:val="24"/>
                    </w:rPr>
                    <m:t>u</m:t>
                  </m:r>
                </m:e>
                <m:sub>
                  <m:r>
                    <w:rPr>
                      <w:rFonts w:ascii="Cambria Math" w:hAnsi="Cambria Math"/>
                      <w:sz w:val="24"/>
                    </w:rPr>
                    <m:t>2</m:t>
                  </m:r>
                </m:sub>
                <m:sup>
                  <m:r>
                    <w:rPr>
                      <w:rFonts w:ascii="Cambria Math" w:hAnsi="Cambria Math"/>
                      <w:sz w:val="24"/>
                    </w:rPr>
                    <m:t>2</m:t>
                  </m:r>
                </m:sup>
              </m:sSubSup>
              <m:r>
                <w:rPr>
                  <w:rFonts w:ascii="Cambria Math" w:hAnsi="Cambria Math"/>
                  <w:sz w:val="24"/>
                </w:rPr>
                <m:t>+</m:t>
              </m:r>
              <m:sSubSup>
                <m:sSubSupPr>
                  <m:ctrlPr>
                    <w:rPr>
                      <w:rFonts w:ascii="Cambria Math" w:hAnsi="Cambria Math"/>
                      <w:i/>
                      <w:sz w:val="24"/>
                    </w:rPr>
                  </m:ctrlPr>
                </m:sSubSupPr>
                <m:e>
                  <m:r>
                    <w:rPr>
                      <w:rFonts w:ascii="Cambria Math" w:hAnsi="Cambria Math"/>
                      <w:sz w:val="24"/>
                    </w:rPr>
                    <m:t>u</m:t>
                  </m:r>
                </m:e>
                <m:sub>
                  <m:r>
                    <w:rPr>
                      <w:rFonts w:ascii="Cambria Math" w:hAnsi="Cambria Math"/>
                      <w:sz w:val="24"/>
                    </w:rPr>
                    <m:t>3</m:t>
                  </m:r>
                </m:sub>
                <m:sup>
                  <m:r>
                    <w:rPr>
                      <w:rFonts w:ascii="Cambria Math" w:hAnsi="Cambria Math"/>
                      <w:sz w:val="24"/>
                    </w:rPr>
                    <m:t>2</m:t>
                  </m:r>
                </m:sup>
              </m:sSubSup>
            </m:e>
          </m:rad>
          <m:r>
            <m:rPr>
              <m:sty m:val="p"/>
            </m:rPr>
            <w:rPr>
              <w:rFonts w:ascii="Cambria Math" w:hAnsi="Cambria Math"/>
              <w:sz w:val="24"/>
            </w:rPr>
            <m:t>=2.4 ns</m:t>
          </m:r>
        </m:oMath>
      </m:oMathPara>
    </w:p>
    <w:p w14:paraId="37172DFD" w14:textId="06020E69" w:rsidR="00F170E6" w:rsidRPr="00933296" w:rsidRDefault="00F170E6" w:rsidP="00F170E6">
      <w:pPr>
        <w:adjustRightInd w:val="0"/>
        <w:snapToGrid w:val="0"/>
        <w:spacing w:beforeLines="50" w:before="156" w:afterLines="50" w:after="156"/>
        <w:rPr>
          <w:color w:val="000000"/>
          <w:sz w:val="24"/>
        </w:rPr>
      </w:pPr>
      <w:r w:rsidRPr="00933296">
        <w:rPr>
          <w:sz w:val="24"/>
          <w:szCs w:val="24"/>
        </w:rPr>
        <w:t>C.</w:t>
      </w:r>
      <w:r w:rsidR="005A7B0C" w:rsidRPr="00933296">
        <w:rPr>
          <w:sz w:val="24"/>
          <w:szCs w:val="24"/>
        </w:rPr>
        <w:t>2</w:t>
      </w:r>
      <w:r w:rsidRPr="00933296">
        <w:rPr>
          <w:sz w:val="24"/>
          <w:szCs w:val="24"/>
        </w:rPr>
        <w:t>.5</w:t>
      </w:r>
      <w:r w:rsidRPr="00933296">
        <w:rPr>
          <w:sz w:val="24"/>
          <w:szCs w:val="24"/>
        </w:rPr>
        <w:t>扩展</w:t>
      </w:r>
      <w:r w:rsidRPr="00933296">
        <w:rPr>
          <w:color w:val="000000"/>
          <w:sz w:val="24"/>
        </w:rPr>
        <w:t>不确定度</w:t>
      </w:r>
    </w:p>
    <w:p w14:paraId="0F4C25AB" w14:textId="77777777" w:rsidR="00F170E6" w:rsidRPr="00933296" w:rsidRDefault="00F170E6" w:rsidP="00F170E6">
      <w:pPr>
        <w:adjustRightInd w:val="0"/>
        <w:snapToGrid w:val="0"/>
        <w:spacing w:beforeLines="50" w:before="156" w:afterLines="50" w:after="156"/>
        <w:ind w:leftChars="300" w:left="630"/>
        <w:rPr>
          <w:color w:val="000000"/>
          <w:sz w:val="24"/>
        </w:rPr>
      </w:pPr>
      <w:r w:rsidRPr="00933296">
        <w:rPr>
          <w:color w:val="000000"/>
          <w:sz w:val="24"/>
        </w:rPr>
        <w:t>按</w:t>
      </w:r>
      <w:r w:rsidRPr="00933296">
        <w:rPr>
          <w:sz w:val="24"/>
          <w:szCs w:val="24"/>
        </w:rPr>
        <w:t>正态分布</w:t>
      </w:r>
      <w:r w:rsidRPr="00933296">
        <w:rPr>
          <w:color w:val="000000"/>
          <w:sz w:val="24"/>
        </w:rPr>
        <w:t>，取</w:t>
      </w:r>
      <w:r w:rsidRPr="00933296">
        <w:rPr>
          <w:color w:val="000000"/>
          <w:position w:val="-6"/>
          <w:sz w:val="24"/>
        </w:rPr>
        <w:object w:dxaOrig="580" w:dyaOrig="279" w14:anchorId="44F00CD8">
          <v:shape id="_x0000_i1067" type="#_x0000_t75" style="width:29.25pt;height:13.45pt" o:ole="">
            <v:imagedata r:id="rId99" o:title=""/>
          </v:shape>
          <o:OLEObject Type="Embed" ProgID="Equation.3" ShapeID="_x0000_i1067" DrawAspect="Content" ObjectID="_1699614152" r:id="rId100"/>
        </w:object>
      </w:r>
      <w:r w:rsidRPr="00933296">
        <w:rPr>
          <w:color w:val="000000"/>
          <w:sz w:val="24"/>
        </w:rPr>
        <w:t>扩展不确定度为：</w:t>
      </w:r>
    </w:p>
    <w:p w14:paraId="774DD407" w14:textId="77777777" w:rsidR="00F170E6" w:rsidRPr="00933296" w:rsidRDefault="00F170E6" w:rsidP="00F170E6">
      <w:pPr>
        <w:adjustRightInd w:val="0"/>
        <w:snapToGrid w:val="0"/>
        <w:spacing w:beforeLines="100" w:before="312" w:afterLines="50" w:after="156"/>
        <w:ind w:leftChars="300" w:left="630"/>
        <w:jc w:val="center"/>
        <w:rPr>
          <w:color w:val="FF6600"/>
          <w:sz w:val="24"/>
        </w:rPr>
      </w:pPr>
      <w:r w:rsidRPr="00933296">
        <w:rPr>
          <w:color w:val="FF6600"/>
          <w:position w:val="-12"/>
          <w:sz w:val="24"/>
        </w:rPr>
        <w:object w:dxaOrig="800" w:dyaOrig="360" w14:anchorId="48298878">
          <v:shape id="_x0000_i1068" type="#_x0000_t75" style="width:40.35pt;height:18.2pt" o:ole="" fillcolor="window">
            <v:imagedata r:id="rId69" o:title=""/>
          </v:shape>
          <o:OLEObject Type="Embed" ProgID="Equation.DSMT4" ShapeID="_x0000_i1068" DrawAspect="Content" ObjectID="_1699614153" r:id="rId101"/>
        </w:object>
      </w:r>
    </w:p>
    <w:p w14:paraId="7FCC189C" w14:textId="77777777" w:rsidR="00F170E6" w:rsidRPr="00933296" w:rsidRDefault="00F170E6" w:rsidP="00F170E6">
      <w:pPr>
        <w:adjustRightInd w:val="0"/>
        <w:snapToGrid w:val="0"/>
        <w:ind w:leftChars="300" w:left="630"/>
        <w:jc w:val="center"/>
        <w:rPr>
          <w:sz w:val="24"/>
          <w:szCs w:val="24"/>
        </w:rPr>
      </w:pPr>
      <w:r w:rsidRPr="00933296">
        <w:rPr>
          <w:sz w:val="24"/>
          <w:szCs w:val="24"/>
        </w:rPr>
        <w:t>扩展不确定度一览表</w:t>
      </w:r>
    </w:p>
    <w:tbl>
      <w:tblPr>
        <w:tblW w:w="82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69"/>
        <w:gridCol w:w="2069"/>
        <w:gridCol w:w="2069"/>
        <w:gridCol w:w="2071"/>
      </w:tblGrid>
      <w:tr w:rsidR="000F210C" w:rsidRPr="00933296" w14:paraId="1FA37B36" w14:textId="77777777" w:rsidTr="00A04D02">
        <w:trPr>
          <w:trHeight w:val="225"/>
          <w:jc w:val="center"/>
        </w:trPr>
        <w:tc>
          <w:tcPr>
            <w:tcW w:w="1535" w:type="dxa"/>
            <w:tcBorders>
              <w:top w:val="single" w:sz="4" w:space="0" w:color="auto"/>
              <w:left w:val="single" w:sz="4" w:space="0" w:color="auto"/>
              <w:bottom w:val="single" w:sz="4" w:space="0" w:color="auto"/>
              <w:right w:val="single" w:sz="4" w:space="0" w:color="auto"/>
            </w:tcBorders>
            <w:vAlign w:val="center"/>
          </w:tcPr>
          <w:p w14:paraId="53D9137A" w14:textId="77777777" w:rsidR="000F210C" w:rsidRPr="00933296" w:rsidRDefault="000F210C" w:rsidP="00A04D02">
            <w:pPr>
              <w:jc w:val="center"/>
              <w:rPr>
                <w:szCs w:val="21"/>
              </w:rPr>
            </w:pPr>
            <w:r w:rsidRPr="00933296">
              <w:rPr>
                <w:szCs w:val="21"/>
              </w:rPr>
              <w:t>时间间隔</w:t>
            </w:r>
          </w:p>
        </w:tc>
        <w:tc>
          <w:tcPr>
            <w:tcW w:w="1535" w:type="dxa"/>
            <w:tcBorders>
              <w:top w:val="single" w:sz="4" w:space="0" w:color="auto"/>
              <w:left w:val="single" w:sz="4" w:space="0" w:color="auto"/>
              <w:bottom w:val="single" w:sz="4" w:space="0" w:color="auto"/>
              <w:right w:val="single" w:sz="4" w:space="0" w:color="auto"/>
            </w:tcBorders>
            <w:vAlign w:val="center"/>
          </w:tcPr>
          <w:p w14:paraId="49CD246F" w14:textId="77777777" w:rsidR="000F210C" w:rsidRPr="00933296" w:rsidRDefault="000F210C" w:rsidP="00A04D02">
            <w:pPr>
              <w:jc w:val="center"/>
              <w:rPr>
                <w:szCs w:val="21"/>
              </w:rPr>
            </w:pPr>
            <w:r w:rsidRPr="00933296">
              <w:rPr>
                <w:szCs w:val="21"/>
              </w:rPr>
              <w:t>允许误差极限</w:t>
            </w:r>
            <w:r w:rsidRPr="00933296">
              <w:rPr>
                <w:position w:val="-12"/>
                <w:szCs w:val="21"/>
              </w:rPr>
              <w:object w:dxaOrig="240" w:dyaOrig="360" w14:anchorId="7C6540CD">
                <v:shape id="_x0000_i1069" type="#_x0000_t75" style="width:11.85pt;height:18.2pt" o:ole="">
                  <v:imagedata r:id="rId71" o:title=""/>
                </v:shape>
                <o:OLEObject Type="Embed" ProgID="Equation.DSMT4" ShapeID="_x0000_i1069" DrawAspect="Content" ObjectID="_1699614154" r:id="rId102"/>
              </w:object>
            </w:r>
          </w:p>
        </w:tc>
        <w:tc>
          <w:tcPr>
            <w:tcW w:w="1535" w:type="dxa"/>
            <w:tcBorders>
              <w:top w:val="single" w:sz="4" w:space="0" w:color="auto"/>
              <w:left w:val="single" w:sz="4" w:space="0" w:color="auto"/>
              <w:bottom w:val="single" w:sz="4" w:space="0" w:color="auto"/>
              <w:right w:val="single" w:sz="4" w:space="0" w:color="auto"/>
            </w:tcBorders>
            <w:vAlign w:val="center"/>
          </w:tcPr>
          <w:p w14:paraId="5DFB8C7E" w14:textId="77777777" w:rsidR="000F210C" w:rsidRPr="00933296" w:rsidRDefault="000F210C" w:rsidP="00A04D02">
            <w:pPr>
              <w:jc w:val="center"/>
              <w:rPr>
                <w:szCs w:val="24"/>
              </w:rPr>
            </w:pPr>
            <w:r w:rsidRPr="00933296">
              <w:rPr>
                <w:szCs w:val="24"/>
              </w:rPr>
              <w:t>扩展不确定度</w:t>
            </w:r>
            <w:r w:rsidRPr="00933296">
              <w:rPr>
                <w:position w:val="-6"/>
                <w:szCs w:val="24"/>
              </w:rPr>
              <w:object w:dxaOrig="260" w:dyaOrig="279" w14:anchorId="5373F72D">
                <v:shape id="_x0000_i1070" type="#_x0000_t75" style="width:13.45pt;height:13.45pt" o:ole="">
                  <v:imagedata r:id="rId73" o:title=""/>
                </v:shape>
                <o:OLEObject Type="Embed" ProgID="Equation.DSMT4" ShapeID="_x0000_i1070" DrawAspect="Content" ObjectID="_1699614155" r:id="rId103"/>
              </w:object>
            </w:r>
          </w:p>
        </w:tc>
        <w:tc>
          <w:tcPr>
            <w:tcW w:w="1536" w:type="dxa"/>
            <w:tcBorders>
              <w:top w:val="single" w:sz="4" w:space="0" w:color="auto"/>
              <w:left w:val="single" w:sz="4" w:space="0" w:color="auto"/>
              <w:bottom w:val="single" w:sz="4" w:space="0" w:color="auto"/>
              <w:right w:val="single" w:sz="4" w:space="0" w:color="auto"/>
            </w:tcBorders>
            <w:vAlign w:val="center"/>
          </w:tcPr>
          <w:p w14:paraId="16499345" w14:textId="77777777" w:rsidR="000F210C" w:rsidRPr="00933296" w:rsidRDefault="000F210C" w:rsidP="00A04D02">
            <w:pPr>
              <w:jc w:val="center"/>
              <w:rPr>
                <w:i/>
                <w:szCs w:val="21"/>
              </w:rPr>
            </w:pPr>
            <w:r w:rsidRPr="00933296">
              <w:rPr>
                <w:i/>
                <w:szCs w:val="21"/>
              </w:rPr>
              <w:t>k</w:t>
            </w:r>
          </w:p>
        </w:tc>
      </w:tr>
      <w:tr w:rsidR="000F210C" w:rsidRPr="00933296" w14:paraId="55B5E2BE" w14:textId="77777777" w:rsidTr="00A04D02">
        <w:trPr>
          <w:trHeight w:val="555"/>
          <w:jc w:val="center"/>
        </w:trPr>
        <w:tc>
          <w:tcPr>
            <w:tcW w:w="1535" w:type="dxa"/>
            <w:tcBorders>
              <w:top w:val="single" w:sz="4" w:space="0" w:color="auto"/>
              <w:left w:val="single" w:sz="4" w:space="0" w:color="auto"/>
              <w:bottom w:val="single" w:sz="4" w:space="0" w:color="auto"/>
              <w:right w:val="single" w:sz="4" w:space="0" w:color="auto"/>
            </w:tcBorders>
            <w:vAlign w:val="center"/>
          </w:tcPr>
          <w:p w14:paraId="5DBA827C" w14:textId="77777777" w:rsidR="000F210C" w:rsidRPr="00933296" w:rsidRDefault="000F210C" w:rsidP="00A04D02">
            <w:pPr>
              <w:jc w:val="center"/>
              <w:rPr>
                <w:color w:val="000000"/>
              </w:rPr>
            </w:pPr>
            <w:r w:rsidRPr="00933296">
              <w:rPr>
                <w:color w:val="000000"/>
              </w:rPr>
              <w:t>M1 to M2</w:t>
            </w:r>
          </w:p>
          <w:p w14:paraId="572CADE8" w14:textId="77777777" w:rsidR="000F210C" w:rsidRPr="00933296" w:rsidRDefault="000F210C" w:rsidP="00A04D02">
            <w:pPr>
              <w:jc w:val="center"/>
              <w:rPr>
                <w:color w:val="000000"/>
              </w:rPr>
            </w:pPr>
            <w:r w:rsidRPr="00933296">
              <w:rPr>
                <w:color w:val="000000"/>
              </w:rPr>
              <w:t>(39</w:t>
            </w:r>
            <w:r w:rsidR="00510A29" w:rsidRPr="00933296">
              <w:rPr>
                <w:color w:val="000000"/>
              </w:rPr>
              <w:t>6</w:t>
            </w:r>
            <w:r w:rsidRPr="00933296">
              <w:rPr>
                <w:color w:val="000000"/>
              </w:rPr>
              <w:t xml:space="preserve">.000 </w:t>
            </w:r>
            <w:r w:rsidRPr="00933296">
              <w:rPr>
                <w:color w:val="000000"/>
              </w:rPr>
              <w:sym w:font="Symbol" w:char="F06D"/>
            </w:r>
            <w:r w:rsidRPr="00933296">
              <w:rPr>
                <w:color w:val="000000"/>
              </w:rPr>
              <w:t>s)</w:t>
            </w:r>
          </w:p>
        </w:tc>
        <w:tc>
          <w:tcPr>
            <w:tcW w:w="1535" w:type="dxa"/>
            <w:tcBorders>
              <w:top w:val="single" w:sz="4" w:space="0" w:color="auto"/>
              <w:left w:val="single" w:sz="4" w:space="0" w:color="auto"/>
              <w:bottom w:val="single" w:sz="4" w:space="0" w:color="auto"/>
              <w:right w:val="single" w:sz="4" w:space="0" w:color="auto"/>
            </w:tcBorders>
            <w:vAlign w:val="center"/>
          </w:tcPr>
          <w:p w14:paraId="68187578" w14:textId="77777777" w:rsidR="000F210C" w:rsidRPr="00933296" w:rsidRDefault="000F210C" w:rsidP="00A04D02">
            <w:pPr>
              <w:jc w:val="center"/>
              <w:rPr>
                <w:color w:val="000000"/>
              </w:rPr>
            </w:pPr>
            <w:r w:rsidRPr="00933296">
              <w:rPr>
                <w:color w:val="000000"/>
              </w:rPr>
              <w:t>5</w:t>
            </w:r>
            <w:r w:rsidR="00510A29" w:rsidRPr="00933296">
              <w:rPr>
                <w:color w:val="000000"/>
              </w:rPr>
              <w:t>2</w:t>
            </w:r>
            <w:r w:rsidRPr="00933296">
              <w:rPr>
                <w:color w:val="000000"/>
              </w:rPr>
              <w:t xml:space="preserve"> ns</w:t>
            </w:r>
          </w:p>
        </w:tc>
        <w:tc>
          <w:tcPr>
            <w:tcW w:w="1535" w:type="dxa"/>
            <w:tcBorders>
              <w:top w:val="single" w:sz="4" w:space="0" w:color="auto"/>
              <w:left w:val="single" w:sz="4" w:space="0" w:color="auto"/>
              <w:bottom w:val="single" w:sz="4" w:space="0" w:color="auto"/>
              <w:right w:val="single" w:sz="4" w:space="0" w:color="auto"/>
            </w:tcBorders>
            <w:vAlign w:val="center"/>
          </w:tcPr>
          <w:p w14:paraId="0D5F74C8" w14:textId="77777777" w:rsidR="000F210C" w:rsidRPr="00933296" w:rsidRDefault="000F210C" w:rsidP="00A04D02">
            <w:pPr>
              <w:jc w:val="center"/>
              <w:rPr>
                <w:color w:val="000000"/>
              </w:rPr>
            </w:pPr>
            <w:r w:rsidRPr="00933296">
              <w:rPr>
                <w:color w:val="000000"/>
              </w:rPr>
              <w:t>4.8 ns</w:t>
            </w:r>
          </w:p>
        </w:tc>
        <w:tc>
          <w:tcPr>
            <w:tcW w:w="1536" w:type="dxa"/>
            <w:tcBorders>
              <w:top w:val="single" w:sz="4" w:space="0" w:color="auto"/>
              <w:left w:val="single" w:sz="4" w:space="0" w:color="auto"/>
              <w:bottom w:val="single" w:sz="4" w:space="0" w:color="auto"/>
              <w:right w:val="single" w:sz="4" w:space="0" w:color="auto"/>
            </w:tcBorders>
            <w:vAlign w:val="center"/>
          </w:tcPr>
          <w:p w14:paraId="220FDD9F" w14:textId="77777777" w:rsidR="000F210C" w:rsidRPr="00933296" w:rsidRDefault="000F210C" w:rsidP="00A04D02">
            <w:pPr>
              <w:jc w:val="center"/>
              <w:rPr>
                <w:color w:val="000000"/>
              </w:rPr>
            </w:pPr>
            <w:r w:rsidRPr="00933296">
              <w:rPr>
                <w:color w:val="000000"/>
              </w:rPr>
              <w:t>2</w:t>
            </w:r>
          </w:p>
        </w:tc>
      </w:tr>
    </w:tbl>
    <w:p w14:paraId="3DC885E4" w14:textId="77777777" w:rsidR="004E08BF" w:rsidRPr="00933296" w:rsidRDefault="004E08BF" w:rsidP="00F170E6">
      <w:pPr>
        <w:adjustRightInd w:val="0"/>
        <w:snapToGrid w:val="0"/>
        <w:ind w:leftChars="300" w:left="630"/>
        <w:jc w:val="center"/>
        <w:rPr>
          <w:sz w:val="24"/>
          <w:szCs w:val="24"/>
        </w:rPr>
      </w:pPr>
    </w:p>
    <w:p w14:paraId="50C540C3" w14:textId="77777777" w:rsidR="00F1497B" w:rsidRPr="00933296" w:rsidRDefault="00F1497B" w:rsidP="00F1497B">
      <w:pPr>
        <w:adjustRightInd w:val="0"/>
        <w:snapToGrid w:val="0"/>
        <w:ind w:leftChars="300" w:left="630"/>
        <w:rPr>
          <w:sz w:val="24"/>
        </w:rPr>
      </w:pPr>
    </w:p>
    <w:p w14:paraId="226021E6" w14:textId="22FBECD4" w:rsidR="00963417" w:rsidRPr="008001A0" w:rsidRDefault="008001A0" w:rsidP="008001A0">
      <w:pPr>
        <w:adjustRightInd w:val="0"/>
        <w:snapToGrid w:val="0"/>
        <w:ind w:leftChars="300" w:left="630"/>
        <w:rPr>
          <w:sz w:val="24"/>
          <w:szCs w:val="24"/>
        </w:rPr>
      </w:pPr>
      <w:r w:rsidRPr="008001A0">
        <w:rPr>
          <w:rFonts w:hint="eastAsia"/>
          <w:sz w:val="24"/>
          <w:szCs w:val="24"/>
        </w:rPr>
        <w:t xml:space="preserve">                </w:t>
      </w:r>
    </w:p>
    <w:sectPr w:rsidR="00963417" w:rsidRPr="008001A0" w:rsidSect="008B6F26">
      <w:headerReference w:type="default" r:id="rId104"/>
      <w:footerReference w:type="default" r:id="rId105"/>
      <w:pgSz w:w="11906" w:h="16838"/>
      <w:pgMar w:top="907" w:right="1800" w:bottom="1440" w:left="1786" w:header="850" w:footer="994" w:gutter="0"/>
      <w:cols w:space="720"/>
      <w:docGrid w:type="linesAndChars" w:linePitch="312"/>
    </w:sectPr>
  </w:body>
</w:document>
</file>

<file path=word/commentsExtended.xml><?xml version="1.0" encoding="utf-8"?>
<w15:commentsEx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3E7F70DE" w15:done="0"/>
  <w15:commentEx w15:paraId="3A19BD8E" w15:done="0"/>
  <w15:commentEx w15:paraId="0889C050" w15:done="0"/>
  <w15:commentEx w15:paraId="0ABD1F8D" w15:done="0"/>
  <w15:commentEx w15:paraId="1470080B" w15:done="0"/>
  <w15:commentEx w15:paraId="28F13ABB" w15:done="0"/>
  <w15:commentEx w15:paraId="4966DC45" w15:done="0"/>
  <w15:commentEx w15:paraId="0A1D0FB9" w15:done="0"/>
  <w15:commentEx w15:paraId="17F0D8B8" w15:done="0"/>
  <w15:commentEx w15:paraId="0DB6BA47" w15:done="0"/>
  <w15:commentEx w15:paraId="3614E872" w15:done="0"/>
  <w15:commentEx w15:paraId="5B262F29" w15:done="0"/>
  <w15:commentEx w15:paraId="62EC1840"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5A955EF" w14:textId="77777777" w:rsidR="00823317" w:rsidRDefault="00823317">
      <w:r>
        <w:separator/>
      </w:r>
    </w:p>
  </w:endnote>
  <w:endnote w:type="continuationSeparator" w:id="0">
    <w:p w14:paraId="34CD958D" w14:textId="77777777" w:rsidR="00823317" w:rsidRDefault="008233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黑体">
    <w:altName w:val="SimHei"/>
    <w:panose1 w:val="02010600030101010101"/>
    <w:charset w:val="86"/>
    <w:family w:val="auto"/>
    <w:pitch w:val="variable"/>
    <w:sig w:usb0="00000001" w:usb1="080E0000" w:usb2="00000010" w:usb3="00000000" w:csb0="00040000" w:csb1="00000000"/>
  </w:font>
  <w:font w:name="Arial">
    <w:panose1 w:val="020B0604020202020204"/>
    <w:charset w:val="00"/>
    <w:family w:val="swiss"/>
    <w:pitch w:val="variable"/>
    <w:sig w:usb0="20002A87" w:usb1="80000000" w:usb2="00000008"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MONGKJ+AgilentTTCond">
    <w:altName w:val="Arial Unicode MS"/>
    <w:panose1 w:val="00000000000000000000"/>
    <w:charset w:val="86"/>
    <w:family w:val="swiss"/>
    <w:notTrueType/>
    <w:pitch w:val="default"/>
    <w:sig w:usb0="00000001" w:usb1="080E0000" w:usb2="00000010" w:usb3="00000000" w:csb0="00040000" w:csb1="00000000"/>
  </w:font>
  <w:font w:name="Courier New">
    <w:panose1 w:val="020703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楷体_GB2312">
    <w:altName w:val="楷体"/>
    <w:panose1 w:val="02010609030101010101"/>
    <w:charset w:val="86"/>
    <w:family w:val="modern"/>
    <w:pitch w:val="fixed"/>
    <w:sig w:usb0="00000001" w:usb1="080E0000" w:usb2="00000010" w:usb3="00000000" w:csb0="00040000" w:csb1="00000000"/>
  </w:font>
  <w:font w:name="Calibri">
    <w:panose1 w:val="020F0502020204030204"/>
    <w:charset w:val="00"/>
    <w:family w:val="swiss"/>
    <w:pitch w:val="variable"/>
    <w:sig w:usb0="E10002FF" w:usb1="4000ACFF" w:usb2="00000009" w:usb3="00000000" w:csb0="0000019F" w:csb1="00000000"/>
  </w:font>
  <w:font w:name="Symbol">
    <w:panose1 w:val="05050102010706020507"/>
    <w:charset w:val="02"/>
    <w:family w:val="roman"/>
    <w:pitch w:val="variable"/>
    <w:sig w:usb0="00000000" w:usb1="10000000" w:usb2="00000000" w:usb3="00000000" w:csb0="80000000"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734DDC" w14:textId="77777777" w:rsidR="006552E3" w:rsidRDefault="006552E3" w:rsidP="00683140">
    <w:pPr>
      <w:pStyle w:val="af5"/>
      <w:framePr w:wrap="around" w:vAnchor="text" w:hAnchor="margin" w:xAlign="inside" w:y="1"/>
      <w:rPr>
        <w:rStyle w:val="a6"/>
      </w:rPr>
    </w:pPr>
    <w:r>
      <w:fldChar w:fldCharType="begin"/>
    </w:r>
    <w:r>
      <w:rPr>
        <w:rStyle w:val="a6"/>
      </w:rPr>
      <w:instrText xml:space="preserve">PAGE  </w:instrText>
    </w:r>
    <w:r>
      <w:fldChar w:fldCharType="separate"/>
    </w:r>
    <w:r>
      <w:rPr>
        <w:rStyle w:val="a6"/>
        <w:noProof/>
      </w:rPr>
      <w:t>17</w:t>
    </w:r>
    <w:r>
      <w:fldChar w:fldCharType="end"/>
    </w:r>
  </w:p>
  <w:p w14:paraId="387EC67E" w14:textId="77777777" w:rsidR="006552E3" w:rsidRDefault="006552E3" w:rsidP="00683140">
    <w:pPr>
      <w:pStyle w:val="af5"/>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E32336" w14:textId="77777777" w:rsidR="006552E3" w:rsidRDefault="006552E3">
    <w:pPr>
      <w:pStyle w:val="af5"/>
      <w:ind w:right="360"/>
      <w:jc w:val="center"/>
      <w:rPr>
        <w:kern w:val="16"/>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EF8A696" w14:textId="7C01FEE8" w:rsidR="006552E3" w:rsidRDefault="006552E3" w:rsidP="00683140">
    <w:pPr>
      <w:pStyle w:val="af5"/>
      <w:framePr w:wrap="around" w:vAnchor="text" w:hAnchor="margin" w:xAlign="inside" w:y="1"/>
      <w:rPr>
        <w:rStyle w:val="a6"/>
      </w:rPr>
    </w:pPr>
    <w:r>
      <w:rPr>
        <w:rStyle w:val="a6"/>
      </w:rPr>
      <w:fldChar w:fldCharType="begin"/>
    </w:r>
    <w:r>
      <w:rPr>
        <w:rStyle w:val="a6"/>
      </w:rPr>
      <w:instrText xml:space="preserve">PAGE  </w:instrText>
    </w:r>
    <w:r>
      <w:rPr>
        <w:rStyle w:val="a6"/>
      </w:rPr>
      <w:fldChar w:fldCharType="separate"/>
    </w:r>
    <w:r w:rsidR="0075592A">
      <w:rPr>
        <w:rStyle w:val="a6"/>
        <w:noProof/>
      </w:rPr>
      <w:t>I</w:t>
    </w:r>
    <w:r>
      <w:rPr>
        <w:rStyle w:val="a6"/>
      </w:rPr>
      <w:fldChar w:fldCharType="end"/>
    </w:r>
  </w:p>
  <w:p w14:paraId="441B96CB" w14:textId="77777777" w:rsidR="006552E3" w:rsidRDefault="006552E3" w:rsidP="00683140">
    <w:pPr>
      <w:pStyle w:val="af5"/>
      <w:wordWrap w:val="0"/>
      <w:ind w:right="360" w:firstLine="360"/>
      <w:jc w:val="right"/>
      <w:rPr>
        <w:kern w:val="16"/>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1C6842" w14:textId="3EF925E6" w:rsidR="006552E3" w:rsidRDefault="006552E3" w:rsidP="00B14E5E">
    <w:pPr>
      <w:pStyle w:val="af5"/>
      <w:framePr w:wrap="around" w:vAnchor="text" w:hAnchor="margin" w:xAlign="outside" w:y="1"/>
      <w:rPr>
        <w:rStyle w:val="a6"/>
      </w:rPr>
    </w:pPr>
    <w:r>
      <w:rPr>
        <w:rStyle w:val="a6"/>
      </w:rPr>
      <w:fldChar w:fldCharType="begin"/>
    </w:r>
    <w:r>
      <w:rPr>
        <w:rStyle w:val="a6"/>
      </w:rPr>
      <w:instrText xml:space="preserve">PAGE  </w:instrText>
    </w:r>
    <w:r>
      <w:rPr>
        <w:rStyle w:val="a6"/>
      </w:rPr>
      <w:fldChar w:fldCharType="separate"/>
    </w:r>
    <w:r w:rsidR="0075592A">
      <w:rPr>
        <w:rStyle w:val="a6"/>
        <w:noProof/>
      </w:rPr>
      <w:t>26</w:t>
    </w:r>
    <w:r>
      <w:rPr>
        <w:rStyle w:val="a6"/>
      </w:rPr>
      <w:fldChar w:fldCharType="end"/>
    </w:r>
  </w:p>
  <w:p w14:paraId="62D8842A" w14:textId="77777777" w:rsidR="006552E3" w:rsidRDefault="006552E3" w:rsidP="00683140">
    <w:pPr>
      <w:pStyle w:val="af5"/>
      <w:tabs>
        <w:tab w:val="clear" w:pos="4153"/>
        <w:tab w:val="clear" w:pos="8306"/>
      </w:tabs>
      <w:ind w:right="360" w:firstLine="360"/>
      <w:jc w:val="center"/>
      <w:rPr>
        <w:kern w:val="16"/>
      </w:rPr>
    </w:pPr>
    <w:r>
      <w:rPr>
        <w:rStyle w:val="a6"/>
        <w:rFonts w:hint="eastAsia"/>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3F682AF" w14:textId="77777777" w:rsidR="00823317" w:rsidRDefault="00823317">
      <w:r>
        <w:separator/>
      </w:r>
    </w:p>
  </w:footnote>
  <w:footnote w:type="continuationSeparator" w:id="0">
    <w:p w14:paraId="0C47FCF6" w14:textId="77777777" w:rsidR="00823317" w:rsidRDefault="008233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A5AE5F" w14:textId="77777777" w:rsidR="006552E3" w:rsidRDefault="006552E3" w:rsidP="00191A7D">
    <w:pPr>
      <w:pStyle w:val="ae"/>
      <w:pBdr>
        <w:bottom w:val="none" w:sz="0" w:space="0" w:color="auto"/>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7C58DD" w14:textId="77777777" w:rsidR="006552E3" w:rsidRDefault="006552E3">
    <w:pPr>
      <w:pStyle w:val="ae"/>
      <w:pBdr>
        <w:bottom w:val="single" w:sz="12" w:space="1" w:color="auto"/>
      </w:pBdr>
    </w:pPr>
    <w:r>
      <w:rPr>
        <w:rFonts w:hint="eastAsia"/>
      </w:rPr>
      <w:t>JJF XXXX-XXXX</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A37C7D" w14:textId="77777777" w:rsidR="006552E3" w:rsidRDefault="006552E3">
    <w:pPr>
      <w:pStyle w:val="ae"/>
      <w:pBdr>
        <w:bottom w:val="single" w:sz="12" w:space="1" w:color="auto"/>
      </w:pBdr>
    </w:pPr>
    <w:r>
      <w:rPr>
        <w:rFonts w:hint="eastAsia"/>
      </w:rPr>
      <w:t>JJF XXXX-XXXX</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9E187C0" w14:textId="77777777" w:rsidR="006552E3" w:rsidRDefault="006552E3">
    <w:pPr>
      <w:pStyle w:val="ae"/>
      <w:pBdr>
        <w:bottom w:val="single" w:sz="12" w:space="1" w:color="auto"/>
      </w:pBdr>
      <w:rPr>
        <w:rFonts w:ascii="黑体" w:eastAsia="黑体"/>
        <w:sz w:val="21"/>
      </w:rPr>
    </w:pPr>
    <w:r>
      <w:rPr>
        <w:rFonts w:ascii="黑体" w:eastAsia="黑体" w:hint="eastAsia"/>
        <w:sz w:val="21"/>
      </w:rPr>
      <w:t>JJF XXXX-XXXX</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7"/>
    <w:multiLevelType w:val="multilevel"/>
    <w:tmpl w:val="6CD6DB9E"/>
    <w:lvl w:ilvl="0">
      <w:start w:val="1"/>
      <w:numFmt w:val="decimal"/>
      <w:lvlText w:val="%1"/>
      <w:lvlJc w:val="left"/>
      <w:pPr>
        <w:tabs>
          <w:tab w:val="num" w:pos="425"/>
        </w:tabs>
        <w:ind w:left="0" w:firstLine="0"/>
      </w:pPr>
      <w:rPr>
        <w:rFonts w:hint="eastAsia"/>
        <w:b w:val="0"/>
        <w:i w:val="0"/>
        <w:sz w:val="24"/>
      </w:rPr>
    </w:lvl>
    <w:lvl w:ilvl="1">
      <w:start w:val="1"/>
      <w:numFmt w:val="decimal"/>
      <w:pStyle w:val="2"/>
      <w:lvlText w:val="%1.%2"/>
      <w:lvlJc w:val="left"/>
      <w:pPr>
        <w:tabs>
          <w:tab w:val="num" w:pos="0"/>
        </w:tabs>
        <w:ind w:left="0" w:firstLine="0"/>
      </w:pPr>
      <w:rPr>
        <w:rFonts w:ascii="Times New Roman" w:hAnsi="Times New Roman" w:cs="Times New Roman" w:hint="default"/>
        <w:b w:val="0"/>
        <w:i w:val="0"/>
        <w:caps w:val="0"/>
        <w:smallCaps w:val="0"/>
        <w:strike w:val="0"/>
        <w:dstrike w:val="0"/>
        <w:vanish w:val="0"/>
        <w:color w:val="000000"/>
        <w:spacing w:val="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3."/>
      <w:lvlJc w:val="left"/>
      <w:pPr>
        <w:tabs>
          <w:tab w:val="num" w:pos="0"/>
        </w:tabs>
        <w:ind w:left="0" w:firstLine="0"/>
      </w:pPr>
      <w:rPr>
        <w:rFonts w:hint="eastAsia"/>
        <w:b w:val="0"/>
        <w:i w:val="0"/>
        <w:caps w:val="0"/>
        <w:smallCaps w:val="0"/>
        <w:strike w:val="0"/>
        <w:dstrike w:val="0"/>
        <w:vanish w:val="0"/>
        <w:color w:val="000000"/>
        <w:spacing w:val="0"/>
        <w:kern w:val="0"/>
        <w:position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0"/>
        </w:tabs>
        <w:ind w:left="0" w:firstLine="0"/>
      </w:pPr>
      <w:rPr>
        <w:rFonts w:hint="eastAsia"/>
        <w:b w:val="0"/>
        <w:i w:val="0"/>
        <w:sz w:val="24"/>
      </w:rPr>
    </w:lvl>
    <w:lvl w:ilvl="4">
      <w:start w:val="1"/>
      <w:numFmt w:val="decimal"/>
      <w:lvlText w:val="%1.%2.%3.%4.%5"/>
      <w:lvlJc w:val="left"/>
      <w:pPr>
        <w:tabs>
          <w:tab w:val="num" w:pos="0"/>
        </w:tabs>
        <w:ind w:left="0" w:firstLine="0"/>
      </w:pPr>
      <w:rPr>
        <w:rFonts w:hint="eastAsia"/>
      </w:rPr>
    </w:lvl>
    <w:lvl w:ilvl="5">
      <w:start w:val="1"/>
      <w:numFmt w:val="decimal"/>
      <w:lvlText w:val="%1.%2.%3.%4.%5.%6"/>
      <w:lvlJc w:val="left"/>
      <w:pPr>
        <w:tabs>
          <w:tab w:val="num" w:pos="3260"/>
        </w:tabs>
        <w:ind w:left="3260" w:hanging="1134"/>
      </w:pPr>
      <w:rPr>
        <w:rFonts w:hint="eastAsia"/>
      </w:rPr>
    </w:lvl>
    <w:lvl w:ilvl="6">
      <w:start w:val="1"/>
      <w:numFmt w:val="decimal"/>
      <w:lvlText w:val="%1.%2.%3.%4.%5.%6.%7"/>
      <w:lvlJc w:val="left"/>
      <w:pPr>
        <w:tabs>
          <w:tab w:val="num" w:pos="3827"/>
        </w:tabs>
        <w:ind w:left="3827" w:hanging="1276"/>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1">
    <w:nsid w:val="0CBC4CC8"/>
    <w:multiLevelType w:val="hybridMultilevel"/>
    <w:tmpl w:val="97CAD0AE"/>
    <w:lvl w:ilvl="0" w:tplc="04090019">
      <w:start w:val="1"/>
      <w:numFmt w:val="lowerLetter"/>
      <w:lvlText w:val="%1)"/>
      <w:lvlJc w:val="left"/>
      <w:pPr>
        <w:ind w:left="168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1F121D68"/>
    <w:multiLevelType w:val="multilevel"/>
    <w:tmpl w:val="C4626E84"/>
    <w:lvl w:ilvl="0">
      <w:start w:val="6"/>
      <w:numFmt w:val="decimal"/>
      <w:lvlText w:val="%1"/>
      <w:lvlJc w:val="left"/>
      <w:pPr>
        <w:tabs>
          <w:tab w:val="num" w:pos="0"/>
        </w:tabs>
        <w:ind w:left="480" w:hanging="480"/>
      </w:pPr>
      <w:rPr>
        <w:rFonts w:hint="default"/>
      </w:rPr>
    </w:lvl>
    <w:lvl w:ilvl="1">
      <w:start w:val="2"/>
      <w:numFmt w:val="decimal"/>
      <w:lvlText w:val="%1.%2"/>
      <w:lvlJc w:val="left"/>
      <w:pPr>
        <w:tabs>
          <w:tab w:val="num" w:pos="0"/>
        </w:tabs>
        <w:ind w:left="480" w:hanging="480"/>
      </w:pPr>
      <w:rPr>
        <w:rFonts w:hint="default"/>
      </w:rPr>
    </w:lvl>
    <w:lvl w:ilvl="2">
      <w:start w:val="1"/>
      <w:numFmt w:val="decimal"/>
      <w:lvlText w:val="6.%3"/>
      <w:lvlJc w:val="left"/>
      <w:pPr>
        <w:tabs>
          <w:tab w:val="num" w:pos="0"/>
        </w:tabs>
        <w:ind w:left="720" w:hanging="720"/>
      </w:pPr>
      <w:rPr>
        <w:rFonts w:ascii="Times New Roman" w:hAnsi="Times New Roman" w:cs="Times New Roman" w:hint="default"/>
      </w:rPr>
    </w:lvl>
    <w:lvl w:ilvl="3">
      <w:start w:val="1"/>
      <w:numFmt w:val="decimal"/>
      <w:lvlText w:val="6.%3.%4"/>
      <w:lvlJc w:val="left"/>
      <w:pPr>
        <w:tabs>
          <w:tab w:val="num" w:pos="0"/>
        </w:tabs>
        <w:ind w:left="720" w:hanging="720"/>
      </w:pPr>
      <w:rPr>
        <w:rFonts w:hint="default"/>
        <w:b w:val="0"/>
      </w:rPr>
    </w:lvl>
    <w:lvl w:ilvl="4">
      <w:start w:val="1"/>
      <w:numFmt w:val="decimal"/>
      <w:lvlText w:val="6.%3.%4.%5"/>
      <w:lvlJc w:val="left"/>
      <w:pPr>
        <w:tabs>
          <w:tab w:val="num" w:pos="0"/>
        </w:tabs>
        <w:ind w:left="720" w:hanging="720"/>
      </w:pPr>
      <w:rPr>
        <w:rFonts w:hint="default"/>
      </w:rPr>
    </w:lvl>
    <w:lvl w:ilvl="5">
      <w:start w:val="1"/>
      <w:numFmt w:val="decimal"/>
      <w:lvlText w:val="7.%2.%3.%4.%5.%6"/>
      <w:lvlJc w:val="left"/>
      <w:pPr>
        <w:tabs>
          <w:tab w:val="num" w:pos="0"/>
        </w:tabs>
        <w:ind w:left="1080" w:hanging="1080"/>
      </w:pPr>
      <w:rPr>
        <w:rFonts w:hint="default"/>
      </w:rPr>
    </w:lvl>
    <w:lvl w:ilvl="6">
      <w:start w:val="1"/>
      <w:numFmt w:val="decimal"/>
      <w:lvlText w:val="%1.%2.%3.%4.%5.%6.%7"/>
      <w:lvlJc w:val="left"/>
      <w:pPr>
        <w:tabs>
          <w:tab w:val="num" w:pos="0"/>
        </w:tabs>
        <w:ind w:left="1440" w:hanging="1440"/>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800" w:hanging="1800"/>
      </w:pPr>
      <w:rPr>
        <w:rFonts w:hint="default"/>
      </w:rPr>
    </w:lvl>
  </w:abstractNum>
  <w:abstractNum w:abstractNumId="3">
    <w:nsid w:val="25376FF6"/>
    <w:multiLevelType w:val="hybridMultilevel"/>
    <w:tmpl w:val="FB603FB0"/>
    <w:lvl w:ilvl="0" w:tplc="52E4735C">
      <w:start w:val="1"/>
      <w:numFmt w:val="lowerLetter"/>
      <w:pStyle w:val="a"/>
      <w:lvlText w:val="%1)"/>
      <w:lvlJc w:val="left"/>
      <w:pPr>
        <w:tabs>
          <w:tab w:val="num" w:pos="934"/>
        </w:tabs>
        <w:ind w:left="-360" w:firstLine="840"/>
      </w:pPr>
      <w:rPr>
        <w:rFonts w:hint="eastAsia"/>
      </w:rPr>
    </w:lvl>
    <w:lvl w:ilvl="1" w:tplc="FFFFFFFF">
      <w:start w:val="1"/>
      <w:numFmt w:val="lowerLetter"/>
      <w:lvlText w:val="%2)"/>
      <w:lvlJc w:val="left"/>
      <w:pPr>
        <w:tabs>
          <w:tab w:val="num" w:pos="1354"/>
        </w:tabs>
        <w:ind w:left="60" w:firstLine="840"/>
      </w:pPr>
      <w:rPr>
        <w:rFonts w:hint="eastAsia"/>
      </w:rPr>
    </w:lvl>
    <w:lvl w:ilvl="2" w:tplc="FFFFFFFF" w:tentative="1">
      <w:start w:val="1"/>
      <w:numFmt w:val="lowerRoman"/>
      <w:lvlText w:val="%3."/>
      <w:lvlJc w:val="right"/>
      <w:pPr>
        <w:tabs>
          <w:tab w:val="num" w:pos="1740"/>
        </w:tabs>
        <w:ind w:left="1740" w:hanging="420"/>
      </w:pPr>
    </w:lvl>
    <w:lvl w:ilvl="3" w:tplc="FFFFFFFF" w:tentative="1">
      <w:start w:val="1"/>
      <w:numFmt w:val="decimal"/>
      <w:lvlText w:val="%4."/>
      <w:lvlJc w:val="left"/>
      <w:pPr>
        <w:tabs>
          <w:tab w:val="num" w:pos="2160"/>
        </w:tabs>
        <w:ind w:left="2160" w:hanging="420"/>
      </w:pPr>
    </w:lvl>
    <w:lvl w:ilvl="4" w:tplc="FFFFFFFF" w:tentative="1">
      <w:start w:val="1"/>
      <w:numFmt w:val="lowerLetter"/>
      <w:lvlText w:val="%5)"/>
      <w:lvlJc w:val="left"/>
      <w:pPr>
        <w:tabs>
          <w:tab w:val="num" w:pos="2580"/>
        </w:tabs>
        <w:ind w:left="2580" w:hanging="420"/>
      </w:pPr>
    </w:lvl>
    <w:lvl w:ilvl="5" w:tplc="FFFFFFFF" w:tentative="1">
      <w:start w:val="1"/>
      <w:numFmt w:val="lowerRoman"/>
      <w:lvlText w:val="%6."/>
      <w:lvlJc w:val="right"/>
      <w:pPr>
        <w:tabs>
          <w:tab w:val="num" w:pos="3000"/>
        </w:tabs>
        <w:ind w:left="3000" w:hanging="420"/>
      </w:pPr>
    </w:lvl>
    <w:lvl w:ilvl="6" w:tplc="FFFFFFFF" w:tentative="1">
      <w:start w:val="1"/>
      <w:numFmt w:val="decimal"/>
      <w:lvlText w:val="%7."/>
      <w:lvlJc w:val="left"/>
      <w:pPr>
        <w:tabs>
          <w:tab w:val="num" w:pos="3420"/>
        </w:tabs>
        <w:ind w:left="3420" w:hanging="420"/>
      </w:pPr>
    </w:lvl>
    <w:lvl w:ilvl="7" w:tplc="FFFFFFFF" w:tentative="1">
      <w:start w:val="1"/>
      <w:numFmt w:val="lowerLetter"/>
      <w:lvlText w:val="%8)"/>
      <w:lvlJc w:val="left"/>
      <w:pPr>
        <w:tabs>
          <w:tab w:val="num" w:pos="3840"/>
        </w:tabs>
        <w:ind w:left="3840" w:hanging="420"/>
      </w:pPr>
    </w:lvl>
    <w:lvl w:ilvl="8" w:tplc="FFFFFFFF" w:tentative="1">
      <w:start w:val="1"/>
      <w:numFmt w:val="lowerRoman"/>
      <w:lvlText w:val="%9."/>
      <w:lvlJc w:val="right"/>
      <w:pPr>
        <w:tabs>
          <w:tab w:val="num" w:pos="4260"/>
        </w:tabs>
        <w:ind w:left="4260" w:hanging="420"/>
      </w:pPr>
    </w:lvl>
  </w:abstractNum>
  <w:abstractNum w:abstractNumId="4">
    <w:nsid w:val="34846627"/>
    <w:multiLevelType w:val="multilevel"/>
    <w:tmpl w:val="D4AC76F0"/>
    <w:lvl w:ilvl="0">
      <w:start w:val="1"/>
      <w:numFmt w:val="decimal"/>
      <w:lvlText w:val="5.2.%1"/>
      <w:lvlJc w:val="left"/>
      <w:pPr>
        <w:ind w:left="720" w:hanging="720"/>
      </w:pPr>
      <w:rPr>
        <w:rFonts w:hint="eastAsia"/>
      </w:rPr>
    </w:lvl>
    <w:lvl w:ilvl="1">
      <w:start w:val="1"/>
      <w:numFmt w:val="lowerLetter"/>
      <w:lvlText w:val="%2)"/>
      <w:lvlJc w:val="left"/>
      <w:pPr>
        <w:ind w:left="840" w:hanging="42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5">
    <w:nsid w:val="39B46435"/>
    <w:multiLevelType w:val="multilevel"/>
    <w:tmpl w:val="BA4800DA"/>
    <w:lvl w:ilvl="0">
      <w:start w:val="1"/>
      <w:numFmt w:val="decimal"/>
      <w:lvlText w:val="%1"/>
      <w:lvlJc w:val="left"/>
      <w:pPr>
        <w:ind w:left="425" w:hanging="425"/>
      </w:pPr>
    </w:lvl>
    <w:lvl w:ilvl="1">
      <w:start w:val="1"/>
      <w:numFmt w:val="decimal"/>
      <w:lvlText w:val="4.%2"/>
      <w:lvlJc w:val="left"/>
      <w:pPr>
        <w:ind w:left="567" w:hanging="567"/>
      </w:pPr>
      <w:rPr>
        <w:rFonts w:hint="eastAsia"/>
      </w:r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6">
    <w:nsid w:val="4BC169ED"/>
    <w:multiLevelType w:val="hybridMultilevel"/>
    <w:tmpl w:val="C93EF226"/>
    <w:lvl w:ilvl="0" w:tplc="04090019">
      <w:start w:val="1"/>
      <w:numFmt w:val="lowerLetter"/>
      <w:lvlText w:val="%1)"/>
      <w:lvlJc w:val="left"/>
      <w:pPr>
        <w:ind w:left="845" w:hanging="420"/>
      </w:pPr>
    </w:lvl>
    <w:lvl w:ilvl="1" w:tplc="04090019" w:tentative="1">
      <w:start w:val="1"/>
      <w:numFmt w:val="lowerLetter"/>
      <w:lvlText w:val="%2)"/>
      <w:lvlJc w:val="left"/>
      <w:pPr>
        <w:ind w:left="1265" w:hanging="420"/>
      </w:pPr>
    </w:lvl>
    <w:lvl w:ilvl="2" w:tplc="0409001B" w:tentative="1">
      <w:start w:val="1"/>
      <w:numFmt w:val="lowerRoman"/>
      <w:lvlText w:val="%3."/>
      <w:lvlJc w:val="right"/>
      <w:pPr>
        <w:ind w:left="1685" w:hanging="420"/>
      </w:pPr>
    </w:lvl>
    <w:lvl w:ilvl="3" w:tplc="0409000F" w:tentative="1">
      <w:start w:val="1"/>
      <w:numFmt w:val="decimal"/>
      <w:lvlText w:val="%4."/>
      <w:lvlJc w:val="left"/>
      <w:pPr>
        <w:ind w:left="2105" w:hanging="420"/>
      </w:pPr>
    </w:lvl>
    <w:lvl w:ilvl="4" w:tplc="04090019" w:tentative="1">
      <w:start w:val="1"/>
      <w:numFmt w:val="lowerLetter"/>
      <w:lvlText w:val="%5)"/>
      <w:lvlJc w:val="left"/>
      <w:pPr>
        <w:ind w:left="2525" w:hanging="420"/>
      </w:pPr>
    </w:lvl>
    <w:lvl w:ilvl="5" w:tplc="0409001B" w:tentative="1">
      <w:start w:val="1"/>
      <w:numFmt w:val="lowerRoman"/>
      <w:lvlText w:val="%6."/>
      <w:lvlJc w:val="right"/>
      <w:pPr>
        <w:ind w:left="2945" w:hanging="420"/>
      </w:pPr>
    </w:lvl>
    <w:lvl w:ilvl="6" w:tplc="0409000F" w:tentative="1">
      <w:start w:val="1"/>
      <w:numFmt w:val="decimal"/>
      <w:lvlText w:val="%7."/>
      <w:lvlJc w:val="left"/>
      <w:pPr>
        <w:ind w:left="3365" w:hanging="420"/>
      </w:pPr>
    </w:lvl>
    <w:lvl w:ilvl="7" w:tplc="04090019" w:tentative="1">
      <w:start w:val="1"/>
      <w:numFmt w:val="lowerLetter"/>
      <w:lvlText w:val="%8)"/>
      <w:lvlJc w:val="left"/>
      <w:pPr>
        <w:ind w:left="3785" w:hanging="420"/>
      </w:pPr>
    </w:lvl>
    <w:lvl w:ilvl="8" w:tplc="0409001B" w:tentative="1">
      <w:start w:val="1"/>
      <w:numFmt w:val="lowerRoman"/>
      <w:lvlText w:val="%9."/>
      <w:lvlJc w:val="right"/>
      <w:pPr>
        <w:ind w:left="4205" w:hanging="420"/>
      </w:pPr>
    </w:lvl>
  </w:abstractNum>
  <w:abstractNum w:abstractNumId="7">
    <w:nsid w:val="4C825C75"/>
    <w:multiLevelType w:val="hybridMultilevel"/>
    <w:tmpl w:val="6E9A8ED8"/>
    <w:lvl w:ilvl="0" w:tplc="04090019">
      <w:start w:val="1"/>
      <w:numFmt w:val="lowerLetter"/>
      <w:lvlText w:val="%1)"/>
      <w:lvlJc w:val="left"/>
      <w:pPr>
        <w:ind w:left="845" w:hanging="420"/>
      </w:pPr>
    </w:lvl>
    <w:lvl w:ilvl="1" w:tplc="04090019" w:tentative="1">
      <w:start w:val="1"/>
      <w:numFmt w:val="lowerLetter"/>
      <w:lvlText w:val="%2)"/>
      <w:lvlJc w:val="left"/>
      <w:pPr>
        <w:ind w:left="1265" w:hanging="420"/>
      </w:pPr>
    </w:lvl>
    <w:lvl w:ilvl="2" w:tplc="0409001B" w:tentative="1">
      <w:start w:val="1"/>
      <w:numFmt w:val="lowerRoman"/>
      <w:lvlText w:val="%3."/>
      <w:lvlJc w:val="right"/>
      <w:pPr>
        <w:ind w:left="1685" w:hanging="420"/>
      </w:pPr>
    </w:lvl>
    <w:lvl w:ilvl="3" w:tplc="0409000F" w:tentative="1">
      <w:start w:val="1"/>
      <w:numFmt w:val="decimal"/>
      <w:lvlText w:val="%4."/>
      <w:lvlJc w:val="left"/>
      <w:pPr>
        <w:ind w:left="2105" w:hanging="420"/>
      </w:pPr>
    </w:lvl>
    <w:lvl w:ilvl="4" w:tplc="04090019" w:tentative="1">
      <w:start w:val="1"/>
      <w:numFmt w:val="lowerLetter"/>
      <w:lvlText w:val="%5)"/>
      <w:lvlJc w:val="left"/>
      <w:pPr>
        <w:ind w:left="2525" w:hanging="420"/>
      </w:pPr>
    </w:lvl>
    <w:lvl w:ilvl="5" w:tplc="0409001B" w:tentative="1">
      <w:start w:val="1"/>
      <w:numFmt w:val="lowerRoman"/>
      <w:lvlText w:val="%6."/>
      <w:lvlJc w:val="right"/>
      <w:pPr>
        <w:ind w:left="2945" w:hanging="420"/>
      </w:pPr>
    </w:lvl>
    <w:lvl w:ilvl="6" w:tplc="0409000F" w:tentative="1">
      <w:start w:val="1"/>
      <w:numFmt w:val="decimal"/>
      <w:lvlText w:val="%7."/>
      <w:lvlJc w:val="left"/>
      <w:pPr>
        <w:ind w:left="3365" w:hanging="420"/>
      </w:pPr>
    </w:lvl>
    <w:lvl w:ilvl="7" w:tplc="04090019" w:tentative="1">
      <w:start w:val="1"/>
      <w:numFmt w:val="lowerLetter"/>
      <w:lvlText w:val="%8)"/>
      <w:lvlJc w:val="left"/>
      <w:pPr>
        <w:ind w:left="3785" w:hanging="420"/>
      </w:pPr>
    </w:lvl>
    <w:lvl w:ilvl="8" w:tplc="0409001B" w:tentative="1">
      <w:start w:val="1"/>
      <w:numFmt w:val="lowerRoman"/>
      <w:lvlText w:val="%9."/>
      <w:lvlJc w:val="right"/>
      <w:pPr>
        <w:ind w:left="4205" w:hanging="420"/>
      </w:pPr>
    </w:lvl>
  </w:abstractNum>
  <w:abstractNum w:abstractNumId="8">
    <w:nsid w:val="4F8D10C5"/>
    <w:multiLevelType w:val="multilevel"/>
    <w:tmpl w:val="D96A488C"/>
    <w:lvl w:ilvl="0">
      <w:start w:val="1"/>
      <w:numFmt w:val="decimal"/>
      <w:lvlText w:val="%1"/>
      <w:lvlJc w:val="left"/>
      <w:pPr>
        <w:ind w:left="425" w:hanging="425"/>
      </w:pPr>
      <w:rPr>
        <w:rFonts w:hint="eastAsia"/>
      </w:rPr>
    </w:lvl>
    <w:lvl w:ilvl="1">
      <w:start w:val="1"/>
      <w:numFmt w:val="decimal"/>
      <w:lvlText w:val="%1.%2"/>
      <w:lvlJc w:val="left"/>
      <w:pPr>
        <w:ind w:left="992" w:hanging="567"/>
      </w:pPr>
      <w:rPr>
        <w:rFonts w:hint="eastAsia"/>
      </w:rPr>
    </w:lvl>
    <w:lvl w:ilvl="2">
      <w:start w:val="1"/>
      <w:numFmt w:val="decimal"/>
      <w:lvlText w:val="4.3.%3"/>
      <w:lvlJc w:val="left"/>
      <w:pPr>
        <w:ind w:left="851" w:hanging="709"/>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9">
    <w:nsid w:val="5BB03567"/>
    <w:multiLevelType w:val="multilevel"/>
    <w:tmpl w:val="9830DCBC"/>
    <w:lvl w:ilvl="0">
      <w:start w:val="1"/>
      <w:numFmt w:val="decimal"/>
      <w:lvlText w:val="%1."/>
      <w:lvlJc w:val="left"/>
      <w:pPr>
        <w:tabs>
          <w:tab w:val="num" w:pos="425"/>
        </w:tabs>
        <w:ind w:left="425" w:hanging="425"/>
      </w:pPr>
      <w:rPr>
        <w:rFonts w:hint="eastAsia"/>
      </w:rPr>
    </w:lvl>
    <w:lvl w:ilvl="1">
      <w:start w:val="1"/>
      <w:numFmt w:val="decimal"/>
      <w:lvlText w:val="%1.%2."/>
      <w:lvlJc w:val="left"/>
      <w:pPr>
        <w:tabs>
          <w:tab w:val="num" w:pos="567"/>
        </w:tabs>
        <w:ind w:left="567" w:hanging="567"/>
      </w:pPr>
      <w:rPr>
        <w:rFonts w:hint="eastAsia"/>
      </w:rPr>
    </w:lvl>
    <w:lvl w:ilvl="2">
      <w:start w:val="1"/>
      <w:numFmt w:val="decimal"/>
      <w:lvlText w:val="5.1.%3"/>
      <w:lvlJc w:val="left"/>
      <w:pPr>
        <w:tabs>
          <w:tab w:val="num" w:pos="709"/>
        </w:tabs>
        <w:ind w:left="709" w:hanging="709"/>
      </w:pPr>
      <w:rPr>
        <w:rFonts w:hint="eastAsia"/>
      </w:rPr>
    </w:lvl>
    <w:lvl w:ilvl="3">
      <w:start w:val="1"/>
      <w:numFmt w:val="decimal"/>
      <w:lvlText w:val="%1.%2.%3.%4."/>
      <w:lvlJc w:val="left"/>
      <w:pPr>
        <w:tabs>
          <w:tab w:val="num" w:pos="851"/>
        </w:tabs>
        <w:ind w:left="851" w:hanging="851"/>
      </w:pPr>
      <w:rPr>
        <w:rFonts w:hint="eastAsia"/>
      </w:rPr>
    </w:lvl>
    <w:lvl w:ilvl="4">
      <w:start w:val="1"/>
      <w:numFmt w:val="decimal"/>
      <w:lvlText w:val="%1.%2.%3.%4.%5."/>
      <w:lvlJc w:val="left"/>
      <w:pPr>
        <w:tabs>
          <w:tab w:val="num" w:pos="992"/>
        </w:tabs>
        <w:ind w:left="992" w:hanging="992"/>
      </w:pPr>
      <w:rPr>
        <w:rFonts w:hint="eastAsia"/>
      </w:rPr>
    </w:lvl>
    <w:lvl w:ilvl="5">
      <w:start w:val="1"/>
      <w:numFmt w:val="decimal"/>
      <w:lvlText w:val="%1.%2.%3.%4.%5.%6."/>
      <w:lvlJc w:val="left"/>
      <w:pPr>
        <w:tabs>
          <w:tab w:val="num" w:pos="1134"/>
        </w:tabs>
        <w:ind w:left="1134" w:hanging="1134"/>
      </w:pPr>
      <w:rPr>
        <w:rFonts w:hint="eastAsia"/>
      </w:rPr>
    </w:lvl>
    <w:lvl w:ilvl="6">
      <w:start w:val="1"/>
      <w:numFmt w:val="decimal"/>
      <w:lvlText w:val="%1.%2.%3.%4.%5.%6.%7."/>
      <w:lvlJc w:val="left"/>
      <w:pPr>
        <w:tabs>
          <w:tab w:val="num" w:pos="1276"/>
        </w:tabs>
        <w:ind w:left="1276" w:hanging="1276"/>
      </w:pPr>
      <w:rPr>
        <w:rFonts w:hint="eastAsia"/>
      </w:rPr>
    </w:lvl>
    <w:lvl w:ilvl="7">
      <w:start w:val="1"/>
      <w:numFmt w:val="decimal"/>
      <w:lvlText w:val="%1.%2.%3.%4.%5.%6.%7.%8."/>
      <w:lvlJc w:val="left"/>
      <w:pPr>
        <w:tabs>
          <w:tab w:val="num" w:pos="1418"/>
        </w:tabs>
        <w:ind w:left="1418" w:hanging="1418"/>
      </w:pPr>
      <w:rPr>
        <w:rFonts w:hint="eastAsia"/>
      </w:rPr>
    </w:lvl>
    <w:lvl w:ilvl="8">
      <w:start w:val="1"/>
      <w:numFmt w:val="decimal"/>
      <w:lvlText w:val="%1.%2.%3.%4.%5.%6.%7.%8.%9."/>
      <w:lvlJc w:val="left"/>
      <w:pPr>
        <w:tabs>
          <w:tab w:val="num" w:pos="1559"/>
        </w:tabs>
        <w:ind w:left="1559" w:hanging="1559"/>
      </w:pPr>
      <w:rPr>
        <w:rFonts w:hint="eastAsia"/>
      </w:rPr>
    </w:lvl>
  </w:abstractNum>
  <w:abstractNum w:abstractNumId="10">
    <w:nsid w:val="6B614197"/>
    <w:multiLevelType w:val="multilevel"/>
    <w:tmpl w:val="34CA7BE6"/>
    <w:lvl w:ilvl="0">
      <w:start w:val="6"/>
      <w:numFmt w:val="decimal"/>
      <w:lvlText w:val="%1"/>
      <w:lvlJc w:val="left"/>
      <w:pPr>
        <w:tabs>
          <w:tab w:val="num" w:pos="0"/>
        </w:tabs>
        <w:ind w:left="480" w:hanging="480"/>
      </w:pPr>
      <w:rPr>
        <w:rFonts w:hint="default"/>
      </w:rPr>
    </w:lvl>
    <w:lvl w:ilvl="1">
      <w:start w:val="2"/>
      <w:numFmt w:val="decimal"/>
      <w:lvlText w:val="%1.%2"/>
      <w:lvlJc w:val="left"/>
      <w:pPr>
        <w:tabs>
          <w:tab w:val="num" w:pos="0"/>
        </w:tabs>
        <w:ind w:left="480" w:hanging="480"/>
      </w:pPr>
      <w:rPr>
        <w:rFonts w:hint="default"/>
      </w:rPr>
    </w:lvl>
    <w:lvl w:ilvl="2">
      <w:start w:val="1"/>
      <w:numFmt w:val="decimal"/>
      <w:lvlText w:val="7.%3"/>
      <w:lvlJc w:val="left"/>
      <w:pPr>
        <w:tabs>
          <w:tab w:val="num" w:pos="0"/>
        </w:tabs>
        <w:ind w:left="720" w:hanging="720"/>
      </w:pPr>
      <w:rPr>
        <w:rFonts w:hint="default"/>
      </w:rPr>
    </w:lvl>
    <w:lvl w:ilvl="3">
      <w:start w:val="1"/>
      <w:numFmt w:val="decimal"/>
      <w:lvlText w:val="7.%3.%4"/>
      <w:lvlJc w:val="left"/>
      <w:pPr>
        <w:tabs>
          <w:tab w:val="num" w:pos="0"/>
        </w:tabs>
        <w:ind w:left="720" w:hanging="720"/>
      </w:pPr>
      <w:rPr>
        <w:rFonts w:hint="default"/>
        <w:b w:val="0"/>
      </w:rPr>
    </w:lvl>
    <w:lvl w:ilvl="4">
      <w:start w:val="1"/>
      <w:numFmt w:val="decimal"/>
      <w:lvlText w:val="7.%3.%4.%5"/>
      <w:lvlJc w:val="left"/>
      <w:pPr>
        <w:tabs>
          <w:tab w:val="num" w:pos="0"/>
        </w:tabs>
        <w:ind w:left="720" w:hanging="720"/>
      </w:pPr>
      <w:rPr>
        <w:rFonts w:hint="default"/>
      </w:rPr>
    </w:lvl>
    <w:lvl w:ilvl="5">
      <w:start w:val="1"/>
      <w:numFmt w:val="decimal"/>
      <w:lvlText w:val="7.%2.%3.%4.%5.%6"/>
      <w:lvlJc w:val="left"/>
      <w:pPr>
        <w:tabs>
          <w:tab w:val="num" w:pos="0"/>
        </w:tabs>
        <w:ind w:left="1080" w:hanging="1080"/>
      </w:pPr>
      <w:rPr>
        <w:rFonts w:hint="default"/>
      </w:rPr>
    </w:lvl>
    <w:lvl w:ilvl="6">
      <w:start w:val="1"/>
      <w:numFmt w:val="decimal"/>
      <w:lvlText w:val="%1.%2.%3.%4.%5.%6.%7"/>
      <w:lvlJc w:val="left"/>
      <w:pPr>
        <w:tabs>
          <w:tab w:val="num" w:pos="0"/>
        </w:tabs>
        <w:ind w:left="1440" w:hanging="1440"/>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800" w:hanging="1800"/>
      </w:pPr>
      <w:rPr>
        <w:rFonts w:hint="default"/>
      </w:rPr>
    </w:lvl>
  </w:abstractNum>
  <w:num w:numId="1">
    <w:abstractNumId w:val="0"/>
  </w:num>
  <w:num w:numId="2">
    <w:abstractNumId w:val="3"/>
  </w:num>
  <w:num w:numId="3">
    <w:abstractNumId w:val="2"/>
  </w:num>
  <w:num w:numId="4">
    <w:abstractNumId w:val="9"/>
  </w:num>
  <w:num w:numId="5">
    <w:abstractNumId w:val="1"/>
  </w:num>
  <w:num w:numId="6">
    <w:abstractNumId w:val="4"/>
  </w:num>
  <w:num w:numId="7">
    <w:abstractNumId w:val="5"/>
  </w:num>
  <w:num w:numId="8">
    <w:abstractNumId w:val="7"/>
  </w:num>
  <w:num w:numId="9">
    <w:abstractNumId w:val="6"/>
  </w:num>
  <w:num w:numId="10">
    <w:abstractNumId w:val="8"/>
  </w:num>
  <w:num w:numId="11">
    <w:abstractNumId w:val="10"/>
  </w:num>
  <w:numIdMacAtCleanup w:val="10"/>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Eightone">
    <w15:presenceInfo w15:providerId="None" w15:userId="Eighton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4"/>
  <w:drawingGridHorizontalSpacing w:val="105"/>
  <w:drawingGridVerticalSpacing w:val="156"/>
  <w:displayHorizontalDrawingGridEvery w:val="0"/>
  <w:displayVerticalDrawingGridEvery w:val="2"/>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00181"/>
    <w:rsid w:val="0000142A"/>
    <w:rsid w:val="00001CD7"/>
    <w:rsid w:val="000033AA"/>
    <w:rsid w:val="000038FD"/>
    <w:rsid w:val="000039CB"/>
    <w:rsid w:val="00003D73"/>
    <w:rsid w:val="000040C4"/>
    <w:rsid w:val="000048AB"/>
    <w:rsid w:val="000056B2"/>
    <w:rsid w:val="00005787"/>
    <w:rsid w:val="00005948"/>
    <w:rsid w:val="00005EEF"/>
    <w:rsid w:val="00006CE6"/>
    <w:rsid w:val="000070F9"/>
    <w:rsid w:val="00007312"/>
    <w:rsid w:val="00007899"/>
    <w:rsid w:val="0001027B"/>
    <w:rsid w:val="000103C1"/>
    <w:rsid w:val="0001149F"/>
    <w:rsid w:val="00011B00"/>
    <w:rsid w:val="00011BF7"/>
    <w:rsid w:val="00012463"/>
    <w:rsid w:val="00013A4A"/>
    <w:rsid w:val="00013EB0"/>
    <w:rsid w:val="000149DD"/>
    <w:rsid w:val="00014A68"/>
    <w:rsid w:val="000154F1"/>
    <w:rsid w:val="000155F9"/>
    <w:rsid w:val="00015814"/>
    <w:rsid w:val="000160BD"/>
    <w:rsid w:val="0001669D"/>
    <w:rsid w:val="000168B1"/>
    <w:rsid w:val="00016F22"/>
    <w:rsid w:val="00017798"/>
    <w:rsid w:val="00017CF3"/>
    <w:rsid w:val="00020233"/>
    <w:rsid w:val="000211D1"/>
    <w:rsid w:val="0002146B"/>
    <w:rsid w:val="00021BD4"/>
    <w:rsid w:val="00021C5A"/>
    <w:rsid w:val="00022956"/>
    <w:rsid w:val="00024324"/>
    <w:rsid w:val="00024816"/>
    <w:rsid w:val="00024ABC"/>
    <w:rsid w:val="00026502"/>
    <w:rsid w:val="00026D1E"/>
    <w:rsid w:val="00027076"/>
    <w:rsid w:val="00027D97"/>
    <w:rsid w:val="00027DE8"/>
    <w:rsid w:val="00030C49"/>
    <w:rsid w:val="00031A2D"/>
    <w:rsid w:val="00032701"/>
    <w:rsid w:val="0003288B"/>
    <w:rsid w:val="000332FC"/>
    <w:rsid w:val="00033F78"/>
    <w:rsid w:val="0003469D"/>
    <w:rsid w:val="000348BD"/>
    <w:rsid w:val="00034D40"/>
    <w:rsid w:val="00035B8C"/>
    <w:rsid w:val="00035E04"/>
    <w:rsid w:val="00036F1F"/>
    <w:rsid w:val="0003726A"/>
    <w:rsid w:val="0004007D"/>
    <w:rsid w:val="000400FD"/>
    <w:rsid w:val="000404B5"/>
    <w:rsid w:val="00040626"/>
    <w:rsid w:val="00040819"/>
    <w:rsid w:val="000408EB"/>
    <w:rsid w:val="00040F20"/>
    <w:rsid w:val="00041335"/>
    <w:rsid w:val="00041F0E"/>
    <w:rsid w:val="00045218"/>
    <w:rsid w:val="00045AD0"/>
    <w:rsid w:val="000469EB"/>
    <w:rsid w:val="00046AB6"/>
    <w:rsid w:val="00046D00"/>
    <w:rsid w:val="000474AC"/>
    <w:rsid w:val="00047792"/>
    <w:rsid w:val="00047AB6"/>
    <w:rsid w:val="00047F29"/>
    <w:rsid w:val="00047F70"/>
    <w:rsid w:val="00050B51"/>
    <w:rsid w:val="0005184D"/>
    <w:rsid w:val="00052218"/>
    <w:rsid w:val="00053166"/>
    <w:rsid w:val="000532A8"/>
    <w:rsid w:val="0005343A"/>
    <w:rsid w:val="00053E14"/>
    <w:rsid w:val="00054C5F"/>
    <w:rsid w:val="00054F35"/>
    <w:rsid w:val="0005541F"/>
    <w:rsid w:val="00055777"/>
    <w:rsid w:val="00055944"/>
    <w:rsid w:val="00055D71"/>
    <w:rsid w:val="00056237"/>
    <w:rsid w:val="000566FB"/>
    <w:rsid w:val="00056751"/>
    <w:rsid w:val="0005787F"/>
    <w:rsid w:val="000578AB"/>
    <w:rsid w:val="00061348"/>
    <w:rsid w:val="0006261F"/>
    <w:rsid w:val="000635CA"/>
    <w:rsid w:val="00063F56"/>
    <w:rsid w:val="00064045"/>
    <w:rsid w:val="00064A89"/>
    <w:rsid w:val="00065D93"/>
    <w:rsid w:val="00065DD9"/>
    <w:rsid w:val="00066136"/>
    <w:rsid w:val="00066988"/>
    <w:rsid w:val="00067147"/>
    <w:rsid w:val="00067370"/>
    <w:rsid w:val="00067A14"/>
    <w:rsid w:val="00067B7B"/>
    <w:rsid w:val="00067E07"/>
    <w:rsid w:val="00070070"/>
    <w:rsid w:val="000710A5"/>
    <w:rsid w:val="0007110C"/>
    <w:rsid w:val="000717AD"/>
    <w:rsid w:val="00072BBC"/>
    <w:rsid w:val="00072FF2"/>
    <w:rsid w:val="00073150"/>
    <w:rsid w:val="000739A3"/>
    <w:rsid w:val="00073C48"/>
    <w:rsid w:val="00073D7D"/>
    <w:rsid w:val="0007411F"/>
    <w:rsid w:val="000749E8"/>
    <w:rsid w:val="00075AE8"/>
    <w:rsid w:val="00076323"/>
    <w:rsid w:val="00076884"/>
    <w:rsid w:val="000777B1"/>
    <w:rsid w:val="00077B5C"/>
    <w:rsid w:val="00077F2C"/>
    <w:rsid w:val="00080274"/>
    <w:rsid w:val="00080295"/>
    <w:rsid w:val="00080CBD"/>
    <w:rsid w:val="00080EDA"/>
    <w:rsid w:val="0008195D"/>
    <w:rsid w:val="00081AAC"/>
    <w:rsid w:val="00081D2B"/>
    <w:rsid w:val="00082107"/>
    <w:rsid w:val="00083974"/>
    <w:rsid w:val="00083C0D"/>
    <w:rsid w:val="0008478B"/>
    <w:rsid w:val="00085B63"/>
    <w:rsid w:val="00085C40"/>
    <w:rsid w:val="00086516"/>
    <w:rsid w:val="000865FA"/>
    <w:rsid w:val="000869C6"/>
    <w:rsid w:val="000870C8"/>
    <w:rsid w:val="00087677"/>
    <w:rsid w:val="00087D0A"/>
    <w:rsid w:val="000905A5"/>
    <w:rsid w:val="000907A8"/>
    <w:rsid w:val="00094598"/>
    <w:rsid w:val="00094655"/>
    <w:rsid w:val="00095AA3"/>
    <w:rsid w:val="00095D21"/>
    <w:rsid w:val="00095E07"/>
    <w:rsid w:val="000960CD"/>
    <w:rsid w:val="0009662C"/>
    <w:rsid w:val="00096C8A"/>
    <w:rsid w:val="00096D4F"/>
    <w:rsid w:val="00097226"/>
    <w:rsid w:val="000975F2"/>
    <w:rsid w:val="00097E73"/>
    <w:rsid w:val="000A08D6"/>
    <w:rsid w:val="000A0CDA"/>
    <w:rsid w:val="000A162F"/>
    <w:rsid w:val="000A23D7"/>
    <w:rsid w:val="000A3298"/>
    <w:rsid w:val="000A48A9"/>
    <w:rsid w:val="000A4B64"/>
    <w:rsid w:val="000A517F"/>
    <w:rsid w:val="000A5541"/>
    <w:rsid w:val="000A5555"/>
    <w:rsid w:val="000A6FE4"/>
    <w:rsid w:val="000A70D4"/>
    <w:rsid w:val="000A75D2"/>
    <w:rsid w:val="000A7C25"/>
    <w:rsid w:val="000B2763"/>
    <w:rsid w:val="000B2F06"/>
    <w:rsid w:val="000B3C6D"/>
    <w:rsid w:val="000B3F57"/>
    <w:rsid w:val="000B4A39"/>
    <w:rsid w:val="000B505D"/>
    <w:rsid w:val="000B63E4"/>
    <w:rsid w:val="000B6B8E"/>
    <w:rsid w:val="000B78D2"/>
    <w:rsid w:val="000C000A"/>
    <w:rsid w:val="000C0373"/>
    <w:rsid w:val="000C07D7"/>
    <w:rsid w:val="000C099F"/>
    <w:rsid w:val="000C11AE"/>
    <w:rsid w:val="000C1498"/>
    <w:rsid w:val="000C207F"/>
    <w:rsid w:val="000C2229"/>
    <w:rsid w:val="000C31AA"/>
    <w:rsid w:val="000C32DF"/>
    <w:rsid w:val="000C3416"/>
    <w:rsid w:val="000C39B9"/>
    <w:rsid w:val="000C3A65"/>
    <w:rsid w:val="000C3F60"/>
    <w:rsid w:val="000C40B4"/>
    <w:rsid w:val="000C43F3"/>
    <w:rsid w:val="000C5C46"/>
    <w:rsid w:val="000C68FA"/>
    <w:rsid w:val="000C7519"/>
    <w:rsid w:val="000D06D2"/>
    <w:rsid w:val="000D1823"/>
    <w:rsid w:val="000D1ECD"/>
    <w:rsid w:val="000D282F"/>
    <w:rsid w:val="000D314B"/>
    <w:rsid w:val="000D32EB"/>
    <w:rsid w:val="000D3AA3"/>
    <w:rsid w:val="000D40C0"/>
    <w:rsid w:val="000D453F"/>
    <w:rsid w:val="000D66FE"/>
    <w:rsid w:val="000D7450"/>
    <w:rsid w:val="000D7460"/>
    <w:rsid w:val="000D7B29"/>
    <w:rsid w:val="000E0018"/>
    <w:rsid w:val="000E00E4"/>
    <w:rsid w:val="000E0194"/>
    <w:rsid w:val="000E064A"/>
    <w:rsid w:val="000E068A"/>
    <w:rsid w:val="000E09D4"/>
    <w:rsid w:val="000E0CED"/>
    <w:rsid w:val="000E0DCE"/>
    <w:rsid w:val="000E0DFC"/>
    <w:rsid w:val="000E1EDF"/>
    <w:rsid w:val="000E2EED"/>
    <w:rsid w:val="000E3155"/>
    <w:rsid w:val="000E3EC2"/>
    <w:rsid w:val="000E3FE8"/>
    <w:rsid w:val="000E430D"/>
    <w:rsid w:val="000E4944"/>
    <w:rsid w:val="000E4EFF"/>
    <w:rsid w:val="000E50DA"/>
    <w:rsid w:val="000E50F4"/>
    <w:rsid w:val="000E62ED"/>
    <w:rsid w:val="000E6F97"/>
    <w:rsid w:val="000E7D11"/>
    <w:rsid w:val="000F0B9A"/>
    <w:rsid w:val="000F0CE2"/>
    <w:rsid w:val="000F1209"/>
    <w:rsid w:val="000F130B"/>
    <w:rsid w:val="000F13AB"/>
    <w:rsid w:val="000F140D"/>
    <w:rsid w:val="000F20A5"/>
    <w:rsid w:val="000F210C"/>
    <w:rsid w:val="000F2357"/>
    <w:rsid w:val="000F3767"/>
    <w:rsid w:val="000F4482"/>
    <w:rsid w:val="000F46FF"/>
    <w:rsid w:val="000F4C89"/>
    <w:rsid w:val="000F57F9"/>
    <w:rsid w:val="000F64FB"/>
    <w:rsid w:val="000F6682"/>
    <w:rsid w:val="000F70A1"/>
    <w:rsid w:val="000F75AB"/>
    <w:rsid w:val="000F75F7"/>
    <w:rsid w:val="000F7614"/>
    <w:rsid w:val="000F773F"/>
    <w:rsid w:val="00100E90"/>
    <w:rsid w:val="001016B3"/>
    <w:rsid w:val="0010193B"/>
    <w:rsid w:val="001019CA"/>
    <w:rsid w:val="001024CA"/>
    <w:rsid w:val="0010251A"/>
    <w:rsid w:val="00102B11"/>
    <w:rsid w:val="00102C69"/>
    <w:rsid w:val="00103454"/>
    <w:rsid w:val="0010349B"/>
    <w:rsid w:val="00103D6F"/>
    <w:rsid w:val="0010402D"/>
    <w:rsid w:val="00104135"/>
    <w:rsid w:val="001041D4"/>
    <w:rsid w:val="0010442C"/>
    <w:rsid w:val="00104CCB"/>
    <w:rsid w:val="00105834"/>
    <w:rsid w:val="00106F98"/>
    <w:rsid w:val="00107106"/>
    <w:rsid w:val="00107F17"/>
    <w:rsid w:val="001100B3"/>
    <w:rsid w:val="00110412"/>
    <w:rsid w:val="0011138A"/>
    <w:rsid w:val="0011154D"/>
    <w:rsid w:val="00111ADC"/>
    <w:rsid w:val="00111F03"/>
    <w:rsid w:val="00111F4B"/>
    <w:rsid w:val="0011200B"/>
    <w:rsid w:val="00112816"/>
    <w:rsid w:val="00113780"/>
    <w:rsid w:val="001144E2"/>
    <w:rsid w:val="0011490D"/>
    <w:rsid w:val="00114BCC"/>
    <w:rsid w:val="0011603A"/>
    <w:rsid w:val="00116263"/>
    <w:rsid w:val="00116BBF"/>
    <w:rsid w:val="00116D53"/>
    <w:rsid w:val="00116F57"/>
    <w:rsid w:val="00117097"/>
    <w:rsid w:val="001208F9"/>
    <w:rsid w:val="00120DE8"/>
    <w:rsid w:val="00120ED1"/>
    <w:rsid w:val="00121943"/>
    <w:rsid w:val="00121E1B"/>
    <w:rsid w:val="00121FC6"/>
    <w:rsid w:val="00122409"/>
    <w:rsid w:val="00122E69"/>
    <w:rsid w:val="001239D0"/>
    <w:rsid w:val="00124CB4"/>
    <w:rsid w:val="00124D23"/>
    <w:rsid w:val="00125852"/>
    <w:rsid w:val="001262BB"/>
    <w:rsid w:val="001263DA"/>
    <w:rsid w:val="00126764"/>
    <w:rsid w:val="001268C6"/>
    <w:rsid w:val="00127612"/>
    <w:rsid w:val="0013012D"/>
    <w:rsid w:val="001302C6"/>
    <w:rsid w:val="00130898"/>
    <w:rsid w:val="00130AFD"/>
    <w:rsid w:val="00130B27"/>
    <w:rsid w:val="0013103E"/>
    <w:rsid w:val="00131394"/>
    <w:rsid w:val="00131FC9"/>
    <w:rsid w:val="00132068"/>
    <w:rsid w:val="00132FA1"/>
    <w:rsid w:val="001330FB"/>
    <w:rsid w:val="0013362F"/>
    <w:rsid w:val="00134BB9"/>
    <w:rsid w:val="00135228"/>
    <w:rsid w:val="00135BE8"/>
    <w:rsid w:val="00135CB2"/>
    <w:rsid w:val="00136201"/>
    <w:rsid w:val="0013626C"/>
    <w:rsid w:val="00136D72"/>
    <w:rsid w:val="00136E14"/>
    <w:rsid w:val="00137856"/>
    <w:rsid w:val="00140137"/>
    <w:rsid w:val="001403BA"/>
    <w:rsid w:val="001408A2"/>
    <w:rsid w:val="00141991"/>
    <w:rsid w:val="00141D6C"/>
    <w:rsid w:val="00143AF2"/>
    <w:rsid w:val="001448B7"/>
    <w:rsid w:val="0014503F"/>
    <w:rsid w:val="00145BE5"/>
    <w:rsid w:val="001461F0"/>
    <w:rsid w:val="00146F97"/>
    <w:rsid w:val="00147662"/>
    <w:rsid w:val="001504C4"/>
    <w:rsid w:val="00150AEC"/>
    <w:rsid w:val="00151236"/>
    <w:rsid w:val="00151BB7"/>
    <w:rsid w:val="00152BC2"/>
    <w:rsid w:val="00152E1D"/>
    <w:rsid w:val="001534C7"/>
    <w:rsid w:val="0015350B"/>
    <w:rsid w:val="0015352D"/>
    <w:rsid w:val="0015413E"/>
    <w:rsid w:val="00154B12"/>
    <w:rsid w:val="00154DAE"/>
    <w:rsid w:val="00155025"/>
    <w:rsid w:val="00155A7A"/>
    <w:rsid w:val="0015654C"/>
    <w:rsid w:val="00156656"/>
    <w:rsid w:val="001571DA"/>
    <w:rsid w:val="001572DD"/>
    <w:rsid w:val="00157636"/>
    <w:rsid w:val="0015764B"/>
    <w:rsid w:val="00157AE8"/>
    <w:rsid w:val="00157D88"/>
    <w:rsid w:val="00157E21"/>
    <w:rsid w:val="00160DA7"/>
    <w:rsid w:val="00161092"/>
    <w:rsid w:val="001611A1"/>
    <w:rsid w:val="00161B13"/>
    <w:rsid w:val="001621D6"/>
    <w:rsid w:val="0016262C"/>
    <w:rsid w:val="00162C37"/>
    <w:rsid w:val="00162EE9"/>
    <w:rsid w:val="0016410D"/>
    <w:rsid w:val="001645EC"/>
    <w:rsid w:val="00165135"/>
    <w:rsid w:val="001657BB"/>
    <w:rsid w:val="00165A37"/>
    <w:rsid w:val="00165B49"/>
    <w:rsid w:val="00166072"/>
    <w:rsid w:val="00166791"/>
    <w:rsid w:val="00166938"/>
    <w:rsid w:val="0016733A"/>
    <w:rsid w:val="001678D2"/>
    <w:rsid w:val="00167B53"/>
    <w:rsid w:val="0017022C"/>
    <w:rsid w:val="001704F3"/>
    <w:rsid w:val="001709A5"/>
    <w:rsid w:val="00171891"/>
    <w:rsid w:val="00172A27"/>
    <w:rsid w:val="001747ED"/>
    <w:rsid w:val="00174F9C"/>
    <w:rsid w:val="001750B6"/>
    <w:rsid w:val="00176113"/>
    <w:rsid w:val="001767D9"/>
    <w:rsid w:val="00176D88"/>
    <w:rsid w:val="001808EE"/>
    <w:rsid w:val="00181072"/>
    <w:rsid w:val="00181186"/>
    <w:rsid w:val="00182151"/>
    <w:rsid w:val="00182687"/>
    <w:rsid w:val="00183086"/>
    <w:rsid w:val="00183298"/>
    <w:rsid w:val="00183919"/>
    <w:rsid w:val="00183B88"/>
    <w:rsid w:val="00183BA4"/>
    <w:rsid w:val="001853B9"/>
    <w:rsid w:val="0018656D"/>
    <w:rsid w:val="001868EF"/>
    <w:rsid w:val="001869D8"/>
    <w:rsid w:val="00186F7B"/>
    <w:rsid w:val="001873F1"/>
    <w:rsid w:val="00187423"/>
    <w:rsid w:val="00187740"/>
    <w:rsid w:val="00187D96"/>
    <w:rsid w:val="00190025"/>
    <w:rsid w:val="00191A7D"/>
    <w:rsid w:val="00192A5E"/>
    <w:rsid w:val="0019372D"/>
    <w:rsid w:val="00194012"/>
    <w:rsid w:val="00194EDF"/>
    <w:rsid w:val="00195867"/>
    <w:rsid w:val="00195A19"/>
    <w:rsid w:val="00195ACD"/>
    <w:rsid w:val="00195FCD"/>
    <w:rsid w:val="00196E74"/>
    <w:rsid w:val="0019714B"/>
    <w:rsid w:val="00197BDB"/>
    <w:rsid w:val="001A065D"/>
    <w:rsid w:val="001A2D77"/>
    <w:rsid w:val="001A3284"/>
    <w:rsid w:val="001A3D46"/>
    <w:rsid w:val="001A4658"/>
    <w:rsid w:val="001A50B6"/>
    <w:rsid w:val="001A5326"/>
    <w:rsid w:val="001A5A1A"/>
    <w:rsid w:val="001A7417"/>
    <w:rsid w:val="001A7B3D"/>
    <w:rsid w:val="001B023F"/>
    <w:rsid w:val="001B0719"/>
    <w:rsid w:val="001B1B1C"/>
    <w:rsid w:val="001B2208"/>
    <w:rsid w:val="001B2CFF"/>
    <w:rsid w:val="001B315C"/>
    <w:rsid w:val="001B39B7"/>
    <w:rsid w:val="001B3A9B"/>
    <w:rsid w:val="001B4163"/>
    <w:rsid w:val="001B4D3A"/>
    <w:rsid w:val="001B638A"/>
    <w:rsid w:val="001B6855"/>
    <w:rsid w:val="001B6C7C"/>
    <w:rsid w:val="001B731A"/>
    <w:rsid w:val="001B75D5"/>
    <w:rsid w:val="001B7646"/>
    <w:rsid w:val="001B7816"/>
    <w:rsid w:val="001C083E"/>
    <w:rsid w:val="001C0E37"/>
    <w:rsid w:val="001C1F0E"/>
    <w:rsid w:val="001C2321"/>
    <w:rsid w:val="001C25D0"/>
    <w:rsid w:val="001C33EF"/>
    <w:rsid w:val="001C3E58"/>
    <w:rsid w:val="001C656A"/>
    <w:rsid w:val="001C74F6"/>
    <w:rsid w:val="001C79A1"/>
    <w:rsid w:val="001D036E"/>
    <w:rsid w:val="001D09CE"/>
    <w:rsid w:val="001D0CC2"/>
    <w:rsid w:val="001D0DAE"/>
    <w:rsid w:val="001D0E70"/>
    <w:rsid w:val="001D15F4"/>
    <w:rsid w:val="001D2278"/>
    <w:rsid w:val="001D2ABF"/>
    <w:rsid w:val="001D322B"/>
    <w:rsid w:val="001D3BF8"/>
    <w:rsid w:val="001D400A"/>
    <w:rsid w:val="001D46C2"/>
    <w:rsid w:val="001D48D7"/>
    <w:rsid w:val="001D522F"/>
    <w:rsid w:val="001D62E0"/>
    <w:rsid w:val="001D6526"/>
    <w:rsid w:val="001D6DE2"/>
    <w:rsid w:val="001E01F3"/>
    <w:rsid w:val="001E099B"/>
    <w:rsid w:val="001E0D4E"/>
    <w:rsid w:val="001E1298"/>
    <w:rsid w:val="001E185B"/>
    <w:rsid w:val="001E18B1"/>
    <w:rsid w:val="001E2CBB"/>
    <w:rsid w:val="001E2CF2"/>
    <w:rsid w:val="001E2F37"/>
    <w:rsid w:val="001E3131"/>
    <w:rsid w:val="001E3F2A"/>
    <w:rsid w:val="001E3F47"/>
    <w:rsid w:val="001E5157"/>
    <w:rsid w:val="001E515B"/>
    <w:rsid w:val="001E5192"/>
    <w:rsid w:val="001E5804"/>
    <w:rsid w:val="001E5A71"/>
    <w:rsid w:val="001E6B35"/>
    <w:rsid w:val="001E6D4F"/>
    <w:rsid w:val="001E7440"/>
    <w:rsid w:val="001E7BE3"/>
    <w:rsid w:val="001F0069"/>
    <w:rsid w:val="001F0F8F"/>
    <w:rsid w:val="001F17D0"/>
    <w:rsid w:val="001F1FD3"/>
    <w:rsid w:val="001F2723"/>
    <w:rsid w:val="001F27A8"/>
    <w:rsid w:val="001F2E83"/>
    <w:rsid w:val="001F2F7F"/>
    <w:rsid w:val="001F33F5"/>
    <w:rsid w:val="001F38EE"/>
    <w:rsid w:val="001F47D1"/>
    <w:rsid w:val="001F48B9"/>
    <w:rsid w:val="001F5175"/>
    <w:rsid w:val="001F538E"/>
    <w:rsid w:val="001F588B"/>
    <w:rsid w:val="001F5A6D"/>
    <w:rsid w:val="002001F4"/>
    <w:rsid w:val="0020033E"/>
    <w:rsid w:val="00200DC7"/>
    <w:rsid w:val="00201726"/>
    <w:rsid w:val="00201A82"/>
    <w:rsid w:val="00201E1D"/>
    <w:rsid w:val="002020CE"/>
    <w:rsid w:val="00202C6F"/>
    <w:rsid w:val="00202F32"/>
    <w:rsid w:val="00203836"/>
    <w:rsid w:val="00203C9C"/>
    <w:rsid w:val="00203FC1"/>
    <w:rsid w:val="00204449"/>
    <w:rsid w:val="00204C41"/>
    <w:rsid w:val="00205463"/>
    <w:rsid w:val="002059C3"/>
    <w:rsid w:val="00205AC0"/>
    <w:rsid w:val="00206CC4"/>
    <w:rsid w:val="002111B8"/>
    <w:rsid w:val="002115F3"/>
    <w:rsid w:val="002116DB"/>
    <w:rsid w:val="00212D1F"/>
    <w:rsid w:val="00213036"/>
    <w:rsid w:val="002133EA"/>
    <w:rsid w:val="00213603"/>
    <w:rsid w:val="00214590"/>
    <w:rsid w:val="00214CFB"/>
    <w:rsid w:val="00214EE8"/>
    <w:rsid w:val="002155DC"/>
    <w:rsid w:val="00215D3C"/>
    <w:rsid w:val="002164ED"/>
    <w:rsid w:val="00217D58"/>
    <w:rsid w:val="0022011F"/>
    <w:rsid w:val="00220189"/>
    <w:rsid w:val="002209C7"/>
    <w:rsid w:val="00221F13"/>
    <w:rsid w:val="00222E98"/>
    <w:rsid w:val="002243DD"/>
    <w:rsid w:val="00225217"/>
    <w:rsid w:val="002256D3"/>
    <w:rsid w:val="002257A1"/>
    <w:rsid w:val="00225C15"/>
    <w:rsid w:val="00226439"/>
    <w:rsid w:val="002270FE"/>
    <w:rsid w:val="002272A9"/>
    <w:rsid w:val="00227FFA"/>
    <w:rsid w:val="00230270"/>
    <w:rsid w:val="00230548"/>
    <w:rsid w:val="0023097D"/>
    <w:rsid w:val="0023117B"/>
    <w:rsid w:val="0023149D"/>
    <w:rsid w:val="00232A31"/>
    <w:rsid w:val="00232CDC"/>
    <w:rsid w:val="002332AA"/>
    <w:rsid w:val="00233B16"/>
    <w:rsid w:val="00233B76"/>
    <w:rsid w:val="00234F1F"/>
    <w:rsid w:val="00235548"/>
    <w:rsid w:val="002358FA"/>
    <w:rsid w:val="00235B73"/>
    <w:rsid w:val="00237CFE"/>
    <w:rsid w:val="00241C3A"/>
    <w:rsid w:val="002421DF"/>
    <w:rsid w:val="00242265"/>
    <w:rsid w:val="00242551"/>
    <w:rsid w:val="00242AE2"/>
    <w:rsid w:val="00242F3A"/>
    <w:rsid w:val="0024340A"/>
    <w:rsid w:val="002440CB"/>
    <w:rsid w:val="00244350"/>
    <w:rsid w:val="00244869"/>
    <w:rsid w:val="00245288"/>
    <w:rsid w:val="00246770"/>
    <w:rsid w:val="002476DD"/>
    <w:rsid w:val="00247CEB"/>
    <w:rsid w:val="00247FB3"/>
    <w:rsid w:val="00251CEF"/>
    <w:rsid w:val="00252779"/>
    <w:rsid w:val="00252E6A"/>
    <w:rsid w:val="00253033"/>
    <w:rsid w:val="00253229"/>
    <w:rsid w:val="002545FD"/>
    <w:rsid w:val="0025481F"/>
    <w:rsid w:val="0025488E"/>
    <w:rsid w:val="002569E4"/>
    <w:rsid w:val="00256FE0"/>
    <w:rsid w:val="00257136"/>
    <w:rsid w:val="002601AF"/>
    <w:rsid w:val="0026094D"/>
    <w:rsid w:val="00261421"/>
    <w:rsid w:val="00261F62"/>
    <w:rsid w:val="00263AAF"/>
    <w:rsid w:val="00265C94"/>
    <w:rsid w:val="00265FAB"/>
    <w:rsid w:val="002664C6"/>
    <w:rsid w:val="002665EA"/>
    <w:rsid w:val="00267337"/>
    <w:rsid w:val="002705BF"/>
    <w:rsid w:val="002706A7"/>
    <w:rsid w:val="00271204"/>
    <w:rsid w:val="00271C4B"/>
    <w:rsid w:val="00272105"/>
    <w:rsid w:val="002734E8"/>
    <w:rsid w:val="00274F85"/>
    <w:rsid w:val="0027544C"/>
    <w:rsid w:val="00276556"/>
    <w:rsid w:val="00276625"/>
    <w:rsid w:val="00276C58"/>
    <w:rsid w:val="00276DC2"/>
    <w:rsid w:val="00276FF8"/>
    <w:rsid w:val="002770A4"/>
    <w:rsid w:val="00277306"/>
    <w:rsid w:val="0027797E"/>
    <w:rsid w:val="00277D4C"/>
    <w:rsid w:val="00280646"/>
    <w:rsid w:val="00280A55"/>
    <w:rsid w:val="00281A39"/>
    <w:rsid w:val="00281F63"/>
    <w:rsid w:val="002823EF"/>
    <w:rsid w:val="00282FC5"/>
    <w:rsid w:val="002835CB"/>
    <w:rsid w:val="0028367D"/>
    <w:rsid w:val="00283829"/>
    <w:rsid w:val="00283BBD"/>
    <w:rsid w:val="00283E3E"/>
    <w:rsid w:val="00284679"/>
    <w:rsid w:val="0028479B"/>
    <w:rsid w:val="00284B80"/>
    <w:rsid w:val="002851A7"/>
    <w:rsid w:val="00285537"/>
    <w:rsid w:val="00285755"/>
    <w:rsid w:val="00285B47"/>
    <w:rsid w:val="00286245"/>
    <w:rsid w:val="00286597"/>
    <w:rsid w:val="00287689"/>
    <w:rsid w:val="00287E9D"/>
    <w:rsid w:val="0029058F"/>
    <w:rsid w:val="0029077B"/>
    <w:rsid w:val="00290801"/>
    <w:rsid w:val="00290B9C"/>
    <w:rsid w:val="00290D6F"/>
    <w:rsid w:val="00290FC2"/>
    <w:rsid w:val="0029134C"/>
    <w:rsid w:val="00291672"/>
    <w:rsid w:val="002931C5"/>
    <w:rsid w:val="0029346C"/>
    <w:rsid w:val="0029372A"/>
    <w:rsid w:val="00293E18"/>
    <w:rsid w:val="00294476"/>
    <w:rsid w:val="0029461B"/>
    <w:rsid w:val="002957AD"/>
    <w:rsid w:val="00296274"/>
    <w:rsid w:val="0029657E"/>
    <w:rsid w:val="002966E3"/>
    <w:rsid w:val="0029782F"/>
    <w:rsid w:val="002A128D"/>
    <w:rsid w:val="002A19AC"/>
    <w:rsid w:val="002A2577"/>
    <w:rsid w:val="002A3F49"/>
    <w:rsid w:val="002A4009"/>
    <w:rsid w:val="002A42BC"/>
    <w:rsid w:val="002A640C"/>
    <w:rsid w:val="002A7493"/>
    <w:rsid w:val="002A79F0"/>
    <w:rsid w:val="002A7D8F"/>
    <w:rsid w:val="002B077F"/>
    <w:rsid w:val="002B0C44"/>
    <w:rsid w:val="002B1029"/>
    <w:rsid w:val="002B1549"/>
    <w:rsid w:val="002B15E2"/>
    <w:rsid w:val="002B2C38"/>
    <w:rsid w:val="002B2F82"/>
    <w:rsid w:val="002B32ED"/>
    <w:rsid w:val="002B3351"/>
    <w:rsid w:val="002B34DE"/>
    <w:rsid w:val="002B3BFD"/>
    <w:rsid w:val="002B4265"/>
    <w:rsid w:val="002B4548"/>
    <w:rsid w:val="002B5974"/>
    <w:rsid w:val="002B5D52"/>
    <w:rsid w:val="002B6456"/>
    <w:rsid w:val="002B6686"/>
    <w:rsid w:val="002B6FC5"/>
    <w:rsid w:val="002B7003"/>
    <w:rsid w:val="002B768C"/>
    <w:rsid w:val="002C0E1C"/>
    <w:rsid w:val="002C28F2"/>
    <w:rsid w:val="002C3296"/>
    <w:rsid w:val="002C383A"/>
    <w:rsid w:val="002C3E4C"/>
    <w:rsid w:val="002C3FCC"/>
    <w:rsid w:val="002C4B80"/>
    <w:rsid w:val="002C4F22"/>
    <w:rsid w:val="002C5FD5"/>
    <w:rsid w:val="002C60A4"/>
    <w:rsid w:val="002D0CF2"/>
    <w:rsid w:val="002D0E34"/>
    <w:rsid w:val="002D0F2A"/>
    <w:rsid w:val="002D1375"/>
    <w:rsid w:val="002D2FA7"/>
    <w:rsid w:val="002D31E2"/>
    <w:rsid w:val="002D52BC"/>
    <w:rsid w:val="002D59C2"/>
    <w:rsid w:val="002D5BE1"/>
    <w:rsid w:val="002D629B"/>
    <w:rsid w:val="002D6547"/>
    <w:rsid w:val="002D65BC"/>
    <w:rsid w:val="002D681E"/>
    <w:rsid w:val="002D6B6F"/>
    <w:rsid w:val="002D6D92"/>
    <w:rsid w:val="002D6DB0"/>
    <w:rsid w:val="002D7667"/>
    <w:rsid w:val="002D7C01"/>
    <w:rsid w:val="002E17B1"/>
    <w:rsid w:val="002E17F6"/>
    <w:rsid w:val="002E2EE8"/>
    <w:rsid w:val="002E3177"/>
    <w:rsid w:val="002E33D0"/>
    <w:rsid w:val="002E33E1"/>
    <w:rsid w:val="002E43C3"/>
    <w:rsid w:val="002E44E2"/>
    <w:rsid w:val="002E6CF3"/>
    <w:rsid w:val="002E6DBD"/>
    <w:rsid w:val="002E73BF"/>
    <w:rsid w:val="002E7E12"/>
    <w:rsid w:val="002E7EFB"/>
    <w:rsid w:val="002E7F50"/>
    <w:rsid w:val="002F030C"/>
    <w:rsid w:val="002F0341"/>
    <w:rsid w:val="002F04E9"/>
    <w:rsid w:val="002F065F"/>
    <w:rsid w:val="002F10DD"/>
    <w:rsid w:val="002F13C5"/>
    <w:rsid w:val="002F1A81"/>
    <w:rsid w:val="002F1C7A"/>
    <w:rsid w:val="002F2518"/>
    <w:rsid w:val="002F29B4"/>
    <w:rsid w:val="002F2C3D"/>
    <w:rsid w:val="002F2E61"/>
    <w:rsid w:val="002F3D3E"/>
    <w:rsid w:val="002F3DBA"/>
    <w:rsid w:val="002F4B69"/>
    <w:rsid w:val="002F4B6A"/>
    <w:rsid w:val="002F6BEF"/>
    <w:rsid w:val="002F70F8"/>
    <w:rsid w:val="002F767F"/>
    <w:rsid w:val="00300789"/>
    <w:rsid w:val="00300C2B"/>
    <w:rsid w:val="003013BC"/>
    <w:rsid w:val="00302005"/>
    <w:rsid w:val="00302BA2"/>
    <w:rsid w:val="00303C41"/>
    <w:rsid w:val="00303C5D"/>
    <w:rsid w:val="00303CBF"/>
    <w:rsid w:val="0030411B"/>
    <w:rsid w:val="00304C42"/>
    <w:rsid w:val="003057BB"/>
    <w:rsid w:val="00306208"/>
    <w:rsid w:val="00307706"/>
    <w:rsid w:val="00307EF8"/>
    <w:rsid w:val="00310CD3"/>
    <w:rsid w:val="00310D65"/>
    <w:rsid w:val="00311751"/>
    <w:rsid w:val="00311917"/>
    <w:rsid w:val="00312069"/>
    <w:rsid w:val="00312100"/>
    <w:rsid w:val="00312FD7"/>
    <w:rsid w:val="00313301"/>
    <w:rsid w:val="00313724"/>
    <w:rsid w:val="00313A05"/>
    <w:rsid w:val="00313A56"/>
    <w:rsid w:val="003156E8"/>
    <w:rsid w:val="00315940"/>
    <w:rsid w:val="003159AA"/>
    <w:rsid w:val="00315DA9"/>
    <w:rsid w:val="00316B7A"/>
    <w:rsid w:val="00317830"/>
    <w:rsid w:val="00317BB2"/>
    <w:rsid w:val="00317BBC"/>
    <w:rsid w:val="0032003C"/>
    <w:rsid w:val="0032006F"/>
    <w:rsid w:val="0032009E"/>
    <w:rsid w:val="0032054C"/>
    <w:rsid w:val="00320D2C"/>
    <w:rsid w:val="00321D7C"/>
    <w:rsid w:val="00321F3F"/>
    <w:rsid w:val="0032340E"/>
    <w:rsid w:val="0032392F"/>
    <w:rsid w:val="00323A1C"/>
    <w:rsid w:val="00324348"/>
    <w:rsid w:val="00325242"/>
    <w:rsid w:val="003253CA"/>
    <w:rsid w:val="0032542B"/>
    <w:rsid w:val="00325668"/>
    <w:rsid w:val="00326A28"/>
    <w:rsid w:val="00327595"/>
    <w:rsid w:val="00327F43"/>
    <w:rsid w:val="003302E5"/>
    <w:rsid w:val="00330720"/>
    <w:rsid w:val="00330BC0"/>
    <w:rsid w:val="00330CF5"/>
    <w:rsid w:val="00330F46"/>
    <w:rsid w:val="003310C0"/>
    <w:rsid w:val="00331455"/>
    <w:rsid w:val="003314CD"/>
    <w:rsid w:val="003315FE"/>
    <w:rsid w:val="00332238"/>
    <w:rsid w:val="00332C72"/>
    <w:rsid w:val="003336C6"/>
    <w:rsid w:val="00333E23"/>
    <w:rsid w:val="00335506"/>
    <w:rsid w:val="00335C02"/>
    <w:rsid w:val="00337005"/>
    <w:rsid w:val="00337F76"/>
    <w:rsid w:val="00340296"/>
    <w:rsid w:val="00341039"/>
    <w:rsid w:val="00341A07"/>
    <w:rsid w:val="00341A55"/>
    <w:rsid w:val="0034219D"/>
    <w:rsid w:val="00342337"/>
    <w:rsid w:val="003428E7"/>
    <w:rsid w:val="00342B8C"/>
    <w:rsid w:val="00343019"/>
    <w:rsid w:val="00343ABF"/>
    <w:rsid w:val="00343F4A"/>
    <w:rsid w:val="003444C6"/>
    <w:rsid w:val="003447B3"/>
    <w:rsid w:val="00344C8D"/>
    <w:rsid w:val="00345377"/>
    <w:rsid w:val="00346246"/>
    <w:rsid w:val="00347026"/>
    <w:rsid w:val="00347293"/>
    <w:rsid w:val="00347AC4"/>
    <w:rsid w:val="0035086C"/>
    <w:rsid w:val="00351215"/>
    <w:rsid w:val="0035282F"/>
    <w:rsid w:val="00352ACD"/>
    <w:rsid w:val="003532D4"/>
    <w:rsid w:val="00353A0D"/>
    <w:rsid w:val="00353C78"/>
    <w:rsid w:val="0035452F"/>
    <w:rsid w:val="00354646"/>
    <w:rsid w:val="003547F6"/>
    <w:rsid w:val="00354F5C"/>
    <w:rsid w:val="00355B22"/>
    <w:rsid w:val="003563B9"/>
    <w:rsid w:val="00356440"/>
    <w:rsid w:val="00356893"/>
    <w:rsid w:val="00357329"/>
    <w:rsid w:val="0035781B"/>
    <w:rsid w:val="00357A85"/>
    <w:rsid w:val="003609E8"/>
    <w:rsid w:val="003610E0"/>
    <w:rsid w:val="003622F3"/>
    <w:rsid w:val="00363DBC"/>
    <w:rsid w:val="0036408F"/>
    <w:rsid w:val="00364725"/>
    <w:rsid w:val="00365159"/>
    <w:rsid w:val="0036525F"/>
    <w:rsid w:val="003658E8"/>
    <w:rsid w:val="003659D4"/>
    <w:rsid w:val="003668BB"/>
    <w:rsid w:val="00366F82"/>
    <w:rsid w:val="00367073"/>
    <w:rsid w:val="0036726F"/>
    <w:rsid w:val="00367C4A"/>
    <w:rsid w:val="00370420"/>
    <w:rsid w:val="003707A1"/>
    <w:rsid w:val="00371054"/>
    <w:rsid w:val="0037247C"/>
    <w:rsid w:val="003736E2"/>
    <w:rsid w:val="00374808"/>
    <w:rsid w:val="003751B0"/>
    <w:rsid w:val="003752C3"/>
    <w:rsid w:val="00375A14"/>
    <w:rsid w:val="00375AF1"/>
    <w:rsid w:val="00375E70"/>
    <w:rsid w:val="003765F5"/>
    <w:rsid w:val="003768AA"/>
    <w:rsid w:val="00377093"/>
    <w:rsid w:val="003772EC"/>
    <w:rsid w:val="0038002C"/>
    <w:rsid w:val="0038031A"/>
    <w:rsid w:val="00380D3D"/>
    <w:rsid w:val="00382999"/>
    <w:rsid w:val="0038387E"/>
    <w:rsid w:val="00383B09"/>
    <w:rsid w:val="00383B60"/>
    <w:rsid w:val="003846B9"/>
    <w:rsid w:val="00384D84"/>
    <w:rsid w:val="00384D95"/>
    <w:rsid w:val="003851BF"/>
    <w:rsid w:val="00385724"/>
    <w:rsid w:val="00385FD6"/>
    <w:rsid w:val="003867C5"/>
    <w:rsid w:val="00387B28"/>
    <w:rsid w:val="0039063C"/>
    <w:rsid w:val="00390C13"/>
    <w:rsid w:val="003910D9"/>
    <w:rsid w:val="003913A0"/>
    <w:rsid w:val="003915C1"/>
    <w:rsid w:val="00391C62"/>
    <w:rsid w:val="00391E75"/>
    <w:rsid w:val="00392745"/>
    <w:rsid w:val="0039295E"/>
    <w:rsid w:val="00393703"/>
    <w:rsid w:val="00395826"/>
    <w:rsid w:val="003966D2"/>
    <w:rsid w:val="00396F4A"/>
    <w:rsid w:val="00397029"/>
    <w:rsid w:val="0039776C"/>
    <w:rsid w:val="003979E3"/>
    <w:rsid w:val="00397B65"/>
    <w:rsid w:val="003A03A3"/>
    <w:rsid w:val="003A0AFF"/>
    <w:rsid w:val="003A0B4C"/>
    <w:rsid w:val="003A205C"/>
    <w:rsid w:val="003A2640"/>
    <w:rsid w:val="003A290F"/>
    <w:rsid w:val="003A333E"/>
    <w:rsid w:val="003A3549"/>
    <w:rsid w:val="003A35DE"/>
    <w:rsid w:val="003A3C47"/>
    <w:rsid w:val="003A507D"/>
    <w:rsid w:val="003A5625"/>
    <w:rsid w:val="003A562F"/>
    <w:rsid w:val="003A5ED2"/>
    <w:rsid w:val="003A6667"/>
    <w:rsid w:val="003A77A3"/>
    <w:rsid w:val="003A7D6D"/>
    <w:rsid w:val="003A7F40"/>
    <w:rsid w:val="003B02E4"/>
    <w:rsid w:val="003B041D"/>
    <w:rsid w:val="003B10D9"/>
    <w:rsid w:val="003B1584"/>
    <w:rsid w:val="003B17B8"/>
    <w:rsid w:val="003B1C23"/>
    <w:rsid w:val="003B1CF7"/>
    <w:rsid w:val="003B3540"/>
    <w:rsid w:val="003B3939"/>
    <w:rsid w:val="003B415E"/>
    <w:rsid w:val="003B43A6"/>
    <w:rsid w:val="003B4CD8"/>
    <w:rsid w:val="003B4E8C"/>
    <w:rsid w:val="003B5D46"/>
    <w:rsid w:val="003B611B"/>
    <w:rsid w:val="003B6AD6"/>
    <w:rsid w:val="003B6DDA"/>
    <w:rsid w:val="003B6E4F"/>
    <w:rsid w:val="003B7362"/>
    <w:rsid w:val="003B76DE"/>
    <w:rsid w:val="003B779A"/>
    <w:rsid w:val="003B7CF8"/>
    <w:rsid w:val="003B7E03"/>
    <w:rsid w:val="003C069D"/>
    <w:rsid w:val="003C07B9"/>
    <w:rsid w:val="003C2120"/>
    <w:rsid w:val="003C28A9"/>
    <w:rsid w:val="003C35B0"/>
    <w:rsid w:val="003C4A29"/>
    <w:rsid w:val="003C55B7"/>
    <w:rsid w:val="003C582C"/>
    <w:rsid w:val="003C5A0B"/>
    <w:rsid w:val="003C5DFC"/>
    <w:rsid w:val="003C614D"/>
    <w:rsid w:val="003C616D"/>
    <w:rsid w:val="003C67F0"/>
    <w:rsid w:val="003C6FF2"/>
    <w:rsid w:val="003C74ED"/>
    <w:rsid w:val="003C79DB"/>
    <w:rsid w:val="003C7A0B"/>
    <w:rsid w:val="003D0090"/>
    <w:rsid w:val="003D00F4"/>
    <w:rsid w:val="003D0168"/>
    <w:rsid w:val="003D01BD"/>
    <w:rsid w:val="003D09F0"/>
    <w:rsid w:val="003D18B7"/>
    <w:rsid w:val="003D1BE8"/>
    <w:rsid w:val="003D22E2"/>
    <w:rsid w:val="003D2D07"/>
    <w:rsid w:val="003D3030"/>
    <w:rsid w:val="003D356C"/>
    <w:rsid w:val="003D3791"/>
    <w:rsid w:val="003D3F29"/>
    <w:rsid w:val="003D45FC"/>
    <w:rsid w:val="003D46CA"/>
    <w:rsid w:val="003D5C0C"/>
    <w:rsid w:val="003D6AB5"/>
    <w:rsid w:val="003D6DA0"/>
    <w:rsid w:val="003E020E"/>
    <w:rsid w:val="003E11CD"/>
    <w:rsid w:val="003E1390"/>
    <w:rsid w:val="003E28D8"/>
    <w:rsid w:val="003E36BB"/>
    <w:rsid w:val="003E38EC"/>
    <w:rsid w:val="003E3D90"/>
    <w:rsid w:val="003E4F8D"/>
    <w:rsid w:val="003E5AD7"/>
    <w:rsid w:val="003E5CCD"/>
    <w:rsid w:val="003E63C5"/>
    <w:rsid w:val="003E6783"/>
    <w:rsid w:val="003E6D06"/>
    <w:rsid w:val="003E6E80"/>
    <w:rsid w:val="003F0536"/>
    <w:rsid w:val="003F0725"/>
    <w:rsid w:val="003F0DE0"/>
    <w:rsid w:val="003F0F37"/>
    <w:rsid w:val="003F1739"/>
    <w:rsid w:val="003F247B"/>
    <w:rsid w:val="003F2F91"/>
    <w:rsid w:val="003F38CB"/>
    <w:rsid w:val="003F48E8"/>
    <w:rsid w:val="003F49FB"/>
    <w:rsid w:val="003F4F90"/>
    <w:rsid w:val="003F6074"/>
    <w:rsid w:val="003F62DA"/>
    <w:rsid w:val="003F6698"/>
    <w:rsid w:val="003F66AF"/>
    <w:rsid w:val="003F66D2"/>
    <w:rsid w:val="003F700F"/>
    <w:rsid w:val="003F785A"/>
    <w:rsid w:val="003F78F4"/>
    <w:rsid w:val="003F7ACC"/>
    <w:rsid w:val="003F7CA5"/>
    <w:rsid w:val="004004B2"/>
    <w:rsid w:val="00400C66"/>
    <w:rsid w:val="004017F0"/>
    <w:rsid w:val="00401AA0"/>
    <w:rsid w:val="00402639"/>
    <w:rsid w:val="00404F36"/>
    <w:rsid w:val="00405288"/>
    <w:rsid w:val="0040622F"/>
    <w:rsid w:val="004076E1"/>
    <w:rsid w:val="004079BE"/>
    <w:rsid w:val="00407B1A"/>
    <w:rsid w:val="00410E5A"/>
    <w:rsid w:val="0041175F"/>
    <w:rsid w:val="00411F49"/>
    <w:rsid w:val="00412A97"/>
    <w:rsid w:val="004130D9"/>
    <w:rsid w:val="0041575D"/>
    <w:rsid w:val="00415852"/>
    <w:rsid w:val="00416926"/>
    <w:rsid w:val="0041731F"/>
    <w:rsid w:val="004204D8"/>
    <w:rsid w:val="004210C0"/>
    <w:rsid w:val="00421520"/>
    <w:rsid w:val="00421E3D"/>
    <w:rsid w:val="00421F95"/>
    <w:rsid w:val="00422398"/>
    <w:rsid w:val="00422688"/>
    <w:rsid w:val="00422950"/>
    <w:rsid w:val="00424368"/>
    <w:rsid w:val="00424370"/>
    <w:rsid w:val="0042480D"/>
    <w:rsid w:val="00424828"/>
    <w:rsid w:val="00424BFE"/>
    <w:rsid w:val="00424C0D"/>
    <w:rsid w:val="00424E92"/>
    <w:rsid w:val="00424F39"/>
    <w:rsid w:val="00425397"/>
    <w:rsid w:val="00425CFA"/>
    <w:rsid w:val="00425DB4"/>
    <w:rsid w:val="00425EE6"/>
    <w:rsid w:val="004261B4"/>
    <w:rsid w:val="0042644D"/>
    <w:rsid w:val="0042645B"/>
    <w:rsid w:val="00427C58"/>
    <w:rsid w:val="00427DB9"/>
    <w:rsid w:val="00430B33"/>
    <w:rsid w:val="00430DAC"/>
    <w:rsid w:val="004311BB"/>
    <w:rsid w:val="00431807"/>
    <w:rsid w:val="00431ABF"/>
    <w:rsid w:val="00431DA6"/>
    <w:rsid w:val="00432056"/>
    <w:rsid w:val="0043446A"/>
    <w:rsid w:val="004353BA"/>
    <w:rsid w:val="004359DF"/>
    <w:rsid w:val="00435A7E"/>
    <w:rsid w:val="00435C98"/>
    <w:rsid w:val="00436AC6"/>
    <w:rsid w:val="0043795B"/>
    <w:rsid w:val="00437A74"/>
    <w:rsid w:val="0044009D"/>
    <w:rsid w:val="004401B9"/>
    <w:rsid w:val="0044052D"/>
    <w:rsid w:val="004413C3"/>
    <w:rsid w:val="00441915"/>
    <w:rsid w:val="00442292"/>
    <w:rsid w:val="00443BB1"/>
    <w:rsid w:val="00444FB1"/>
    <w:rsid w:val="00444FD5"/>
    <w:rsid w:val="00445559"/>
    <w:rsid w:val="0044594A"/>
    <w:rsid w:val="00446A95"/>
    <w:rsid w:val="00446C72"/>
    <w:rsid w:val="00446E7A"/>
    <w:rsid w:val="00447083"/>
    <w:rsid w:val="00447473"/>
    <w:rsid w:val="004475DE"/>
    <w:rsid w:val="00447673"/>
    <w:rsid w:val="00447802"/>
    <w:rsid w:val="00447897"/>
    <w:rsid w:val="00447A93"/>
    <w:rsid w:val="0045019A"/>
    <w:rsid w:val="004507FF"/>
    <w:rsid w:val="00451540"/>
    <w:rsid w:val="00451D73"/>
    <w:rsid w:val="00452107"/>
    <w:rsid w:val="004524FF"/>
    <w:rsid w:val="00452A4F"/>
    <w:rsid w:val="00453B3D"/>
    <w:rsid w:val="0045460B"/>
    <w:rsid w:val="004546EA"/>
    <w:rsid w:val="00454734"/>
    <w:rsid w:val="00454B9A"/>
    <w:rsid w:val="00455043"/>
    <w:rsid w:val="00455FB3"/>
    <w:rsid w:val="00456BB5"/>
    <w:rsid w:val="00457CF0"/>
    <w:rsid w:val="00460C36"/>
    <w:rsid w:val="0046119D"/>
    <w:rsid w:val="00461873"/>
    <w:rsid w:val="00461C55"/>
    <w:rsid w:val="00461ECC"/>
    <w:rsid w:val="00462CD4"/>
    <w:rsid w:val="00464724"/>
    <w:rsid w:val="0046493B"/>
    <w:rsid w:val="00465050"/>
    <w:rsid w:val="0046527C"/>
    <w:rsid w:val="0046540F"/>
    <w:rsid w:val="004654B9"/>
    <w:rsid w:val="00465D58"/>
    <w:rsid w:val="00466A56"/>
    <w:rsid w:val="00467F5E"/>
    <w:rsid w:val="00471F1C"/>
    <w:rsid w:val="0047212A"/>
    <w:rsid w:val="0047255A"/>
    <w:rsid w:val="00472997"/>
    <w:rsid w:val="00473A76"/>
    <w:rsid w:val="00473D35"/>
    <w:rsid w:val="00474410"/>
    <w:rsid w:val="00476E98"/>
    <w:rsid w:val="00477BDC"/>
    <w:rsid w:val="00480105"/>
    <w:rsid w:val="00480174"/>
    <w:rsid w:val="0048091A"/>
    <w:rsid w:val="00480FD4"/>
    <w:rsid w:val="00481226"/>
    <w:rsid w:val="00481249"/>
    <w:rsid w:val="00482717"/>
    <w:rsid w:val="004828FC"/>
    <w:rsid w:val="00482E9D"/>
    <w:rsid w:val="0048388B"/>
    <w:rsid w:val="004843D4"/>
    <w:rsid w:val="0048459F"/>
    <w:rsid w:val="00484CEC"/>
    <w:rsid w:val="00484CF9"/>
    <w:rsid w:val="00485283"/>
    <w:rsid w:val="00486E87"/>
    <w:rsid w:val="0048756C"/>
    <w:rsid w:val="00487899"/>
    <w:rsid w:val="00487931"/>
    <w:rsid w:val="00487D60"/>
    <w:rsid w:val="0049018E"/>
    <w:rsid w:val="00490364"/>
    <w:rsid w:val="004907C3"/>
    <w:rsid w:val="004908E2"/>
    <w:rsid w:val="00491201"/>
    <w:rsid w:val="00491A2D"/>
    <w:rsid w:val="00491ADB"/>
    <w:rsid w:val="00491E48"/>
    <w:rsid w:val="00491FC0"/>
    <w:rsid w:val="004959BA"/>
    <w:rsid w:val="00495F36"/>
    <w:rsid w:val="00496230"/>
    <w:rsid w:val="0049646C"/>
    <w:rsid w:val="0049767A"/>
    <w:rsid w:val="00497B3F"/>
    <w:rsid w:val="004A002B"/>
    <w:rsid w:val="004A0C3D"/>
    <w:rsid w:val="004A12C9"/>
    <w:rsid w:val="004A1F29"/>
    <w:rsid w:val="004A2540"/>
    <w:rsid w:val="004A2E92"/>
    <w:rsid w:val="004A3088"/>
    <w:rsid w:val="004A3596"/>
    <w:rsid w:val="004A5ADA"/>
    <w:rsid w:val="004B00AA"/>
    <w:rsid w:val="004B01FE"/>
    <w:rsid w:val="004B0790"/>
    <w:rsid w:val="004B18E0"/>
    <w:rsid w:val="004B21B2"/>
    <w:rsid w:val="004B31F7"/>
    <w:rsid w:val="004B349B"/>
    <w:rsid w:val="004B34C8"/>
    <w:rsid w:val="004B39DA"/>
    <w:rsid w:val="004B42BB"/>
    <w:rsid w:val="004B4480"/>
    <w:rsid w:val="004B5E1F"/>
    <w:rsid w:val="004B61A3"/>
    <w:rsid w:val="004B6245"/>
    <w:rsid w:val="004B64F6"/>
    <w:rsid w:val="004B6DD0"/>
    <w:rsid w:val="004B71E1"/>
    <w:rsid w:val="004B72CB"/>
    <w:rsid w:val="004B7BFD"/>
    <w:rsid w:val="004C01A4"/>
    <w:rsid w:val="004C0AE2"/>
    <w:rsid w:val="004C1FF8"/>
    <w:rsid w:val="004C2332"/>
    <w:rsid w:val="004C34E3"/>
    <w:rsid w:val="004C3C6B"/>
    <w:rsid w:val="004C3C87"/>
    <w:rsid w:val="004C3CBE"/>
    <w:rsid w:val="004C468F"/>
    <w:rsid w:val="004C57C1"/>
    <w:rsid w:val="004C5B0F"/>
    <w:rsid w:val="004C5B9F"/>
    <w:rsid w:val="004C5E61"/>
    <w:rsid w:val="004C6CD1"/>
    <w:rsid w:val="004C72AF"/>
    <w:rsid w:val="004C7F04"/>
    <w:rsid w:val="004D0403"/>
    <w:rsid w:val="004D0632"/>
    <w:rsid w:val="004D082E"/>
    <w:rsid w:val="004D1D0D"/>
    <w:rsid w:val="004D323B"/>
    <w:rsid w:val="004D35DF"/>
    <w:rsid w:val="004D364B"/>
    <w:rsid w:val="004D3DAD"/>
    <w:rsid w:val="004D4281"/>
    <w:rsid w:val="004D42CD"/>
    <w:rsid w:val="004D4412"/>
    <w:rsid w:val="004D45B4"/>
    <w:rsid w:val="004D4935"/>
    <w:rsid w:val="004E0630"/>
    <w:rsid w:val="004E08BF"/>
    <w:rsid w:val="004E1853"/>
    <w:rsid w:val="004E1B79"/>
    <w:rsid w:val="004E225B"/>
    <w:rsid w:val="004E2772"/>
    <w:rsid w:val="004E33A1"/>
    <w:rsid w:val="004E37D5"/>
    <w:rsid w:val="004E39ED"/>
    <w:rsid w:val="004E45B6"/>
    <w:rsid w:val="004E45D0"/>
    <w:rsid w:val="004E46EE"/>
    <w:rsid w:val="004E482E"/>
    <w:rsid w:val="004E49B0"/>
    <w:rsid w:val="004E646E"/>
    <w:rsid w:val="004E6968"/>
    <w:rsid w:val="004E6B61"/>
    <w:rsid w:val="004E7C98"/>
    <w:rsid w:val="004F0239"/>
    <w:rsid w:val="004F05A5"/>
    <w:rsid w:val="004F0636"/>
    <w:rsid w:val="004F0F6E"/>
    <w:rsid w:val="004F1500"/>
    <w:rsid w:val="004F21ED"/>
    <w:rsid w:val="004F34AE"/>
    <w:rsid w:val="004F52BC"/>
    <w:rsid w:val="004F5B73"/>
    <w:rsid w:val="004F5B82"/>
    <w:rsid w:val="004F6357"/>
    <w:rsid w:val="004F7448"/>
    <w:rsid w:val="004F7922"/>
    <w:rsid w:val="004F7B0C"/>
    <w:rsid w:val="004F7FA1"/>
    <w:rsid w:val="00500666"/>
    <w:rsid w:val="005008DE"/>
    <w:rsid w:val="005009F3"/>
    <w:rsid w:val="005015DE"/>
    <w:rsid w:val="00502732"/>
    <w:rsid w:val="00502880"/>
    <w:rsid w:val="0050302F"/>
    <w:rsid w:val="005037FF"/>
    <w:rsid w:val="0050403A"/>
    <w:rsid w:val="0050435B"/>
    <w:rsid w:val="00504451"/>
    <w:rsid w:val="00504BA2"/>
    <w:rsid w:val="00504E87"/>
    <w:rsid w:val="005056AB"/>
    <w:rsid w:val="00505948"/>
    <w:rsid w:val="0050671A"/>
    <w:rsid w:val="00506884"/>
    <w:rsid w:val="005075AB"/>
    <w:rsid w:val="00507E00"/>
    <w:rsid w:val="00510387"/>
    <w:rsid w:val="00510A29"/>
    <w:rsid w:val="00510EC3"/>
    <w:rsid w:val="00510FE7"/>
    <w:rsid w:val="0051137F"/>
    <w:rsid w:val="0051212E"/>
    <w:rsid w:val="00512216"/>
    <w:rsid w:val="00512842"/>
    <w:rsid w:val="00512BF5"/>
    <w:rsid w:val="00513992"/>
    <w:rsid w:val="005145B7"/>
    <w:rsid w:val="00514EF1"/>
    <w:rsid w:val="005161C4"/>
    <w:rsid w:val="00516460"/>
    <w:rsid w:val="00516793"/>
    <w:rsid w:val="005168A9"/>
    <w:rsid w:val="0051696A"/>
    <w:rsid w:val="005170BA"/>
    <w:rsid w:val="00520E5C"/>
    <w:rsid w:val="0052133C"/>
    <w:rsid w:val="00522411"/>
    <w:rsid w:val="005228C5"/>
    <w:rsid w:val="00522F91"/>
    <w:rsid w:val="005261FA"/>
    <w:rsid w:val="005266A4"/>
    <w:rsid w:val="00526914"/>
    <w:rsid w:val="00526FD3"/>
    <w:rsid w:val="005274D7"/>
    <w:rsid w:val="0052759C"/>
    <w:rsid w:val="00530241"/>
    <w:rsid w:val="005306E7"/>
    <w:rsid w:val="00531802"/>
    <w:rsid w:val="00531ABD"/>
    <w:rsid w:val="00531C16"/>
    <w:rsid w:val="005326F0"/>
    <w:rsid w:val="00532918"/>
    <w:rsid w:val="005329B9"/>
    <w:rsid w:val="005344FB"/>
    <w:rsid w:val="00534852"/>
    <w:rsid w:val="00534886"/>
    <w:rsid w:val="0053650E"/>
    <w:rsid w:val="00536D31"/>
    <w:rsid w:val="005371EC"/>
    <w:rsid w:val="00537CD2"/>
    <w:rsid w:val="00537EB5"/>
    <w:rsid w:val="005402B4"/>
    <w:rsid w:val="0054038B"/>
    <w:rsid w:val="0054068F"/>
    <w:rsid w:val="00543A5E"/>
    <w:rsid w:val="00544CD4"/>
    <w:rsid w:val="00546297"/>
    <w:rsid w:val="00546690"/>
    <w:rsid w:val="00547631"/>
    <w:rsid w:val="00550AD6"/>
    <w:rsid w:val="00552C1D"/>
    <w:rsid w:val="00552C80"/>
    <w:rsid w:val="005539D3"/>
    <w:rsid w:val="00553A23"/>
    <w:rsid w:val="0055410B"/>
    <w:rsid w:val="0055509A"/>
    <w:rsid w:val="0055515D"/>
    <w:rsid w:val="00555B67"/>
    <w:rsid w:val="00556ACF"/>
    <w:rsid w:val="00560158"/>
    <w:rsid w:val="00561659"/>
    <w:rsid w:val="0056168D"/>
    <w:rsid w:val="005617AB"/>
    <w:rsid w:val="005619A2"/>
    <w:rsid w:val="00561BA3"/>
    <w:rsid w:val="005620B8"/>
    <w:rsid w:val="005625F1"/>
    <w:rsid w:val="00562CBB"/>
    <w:rsid w:val="005639C4"/>
    <w:rsid w:val="00564E2A"/>
    <w:rsid w:val="00567833"/>
    <w:rsid w:val="0057076A"/>
    <w:rsid w:val="0057080D"/>
    <w:rsid w:val="00571265"/>
    <w:rsid w:val="005712E2"/>
    <w:rsid w:val="00571EE9"/>
    <w:rsid w:val="005724AF"/>
    <w:rsid w:val="005725CE"/>
    <w:rsid w:val="0057328C"/>
    <w:rsid w:val="0057562F"/>
    <w:rsid w:val="00576166"/>
    <w:rsid w:val="00576BD1"/>
    <w:rsid w:val="00577C1C"/>
    <w:rsid w:val="0058093C"/>
    <w:rsid w:val="005814AF"/>
    <w:rsid w:val="00582506"/>
    <w:rsid w:val="00582C7A"/>
    <w:rsid w:val="0058391A"/>
    <w:rsid w:val="00584AA7"/>
    <w:rsid w:val="00584BD2"/>
    <w:rsid w:val="0058612C"/>
    <w:rsid w:val="005871CE"/>
    <w:rsid w:val="005901D2"/>
    <w:rsid w:val="00590AB5"/>
    <w:rsid w:val="00590C23"/>
    <w:rsid w:val="00590D7A"/>
    <w:rsid w:val="00591696"/>
    <w:rsid w:val="00591991"/>
    <w:rsid w:val="00591F7D"/>
    <w:rsid w:val="00592D6D"/>
    <w:rsid w:val="00592D71"/>
    <w:rsid w:val="00593A6D"/>
    <w:rsid w:val="00593BE3"/>
    <w:rsid w:val="00593D63"/>
    <w:rsid w:val="00593FA3"/>
    <w:rsid w:val="00594387"/>
    <w:rsid w:val="005948F7"/>
    <w:rsid w:val="00594C6E"/>
    <w:rsid w:val="00595F8C"/>
    <w:rsid w:val="005960B9"/>
    <w:rsid w:val="00596B27"/>
    <w:rsid w:val="00597109"/>
    <w:rsid w:val="005979CE"/>
    <w:rsid w:val="005A0280"/>
    <w:rsid w:val="005A030B"/>
    <w:rsid w:val="005A035E"/>
    <w:rsid w:val="005A0F86"/>
    <w:rsid w:val="005A1D3C"/>
    <w:rsid w:val="005A2DC8"/>
    <w:rsid w:val="005A3648"/>
    <w:rsid w:val="005A396D"/>
    <w:rsid w:val="005A469C"/>
    <w:rsid w:val="005A489B"/>
    <w:rsid w:val="005A55EE"/>
    <w:rsid w:val="005A573C"/>
    <w:rsid w:val="005A598C"/>
    <w:rsid w:val="005A702C"/>
    <w:rsid w:val="005A746D"/>
    <w:rsid w:val="005A7676"/>
    <w:rsid w:val="005A7B0C"/>
    <w:rsid w:val="005A7CF5"/>
    <w:rsid w:val="005B02D0"/>
    <w:rsid w:val="005B0B60"/>
    <w:rsid w:val="005B1069"/>
    <w:rsid w:val="005B1596"/>
    <w:rsid w:val="005B1729"/>
    <w:rsid w:val="005B1E95"/>
    <w:rsid w:val="005B294E"/>
    <w:rsid w:val="005B2A76"/>
    <w:rsid w:val="005B2D84"/>
    <w:rsid w:val="005B2FA0"/>
    <w:rsid w:val="005B3023"/>
    <w:rsid w:val="005B40FB"/>
    <w:rsid w:val="005B48A1"/>
    <w:rsid w:val="005B526E"/>
    <w:rsid w:val="005B5CB1"/>
    <w:rsid w:val="005B6F6D"/>
    <w:rsid w:val="005B7427"/>
    <w:rsid w:val="005B7C29"/>
    <w:rsid w:val="005B7DE3"/>
    <w:rsid w:val="005C0538"/>
    <w:rsid w:val="005C07A5"/>
    <w:rsid w:val="005C0DCD"/>
    <w:rsid w:val="005C129D"/>
    <w:rsid w:val="005C1619"/>
    <w:rsid w:val="005C1D87"/>
    <w:rsid w:val="005C1ED1"/>
    <w:rsid w:val="005C2572"/>
    <w:rsid w:val="005C2F48"/>
    <w:rsid w:val="005C34AE"/>
    <w:rsid w:val="005C36A3"/>
    <w:rsid w:val="005C3CD0"/>
    <w:rsid w:val="005C45AF"/>
    <w:rsid w:val="005C4DDB"/>
    <w:rsid w:val="005C54D6"/>
    <w:rsid w:val="005C6228"/>
    <w:rsid w:val="005C641C"/>
    <w:rsid w:val="005C66DF"/>
    <w:rsid w:val="005C6803"/>
    <w:rsid w:val="005C6B3E"/>
    <w:rsid w:val="005C6CC2"/>
    <w:rsid w:val="005C77E3"/>
    <w:rsid w:val="005C79BC"/>
    <w:rsid w:val="005C79D4"/>
    <w:rsid w:val="005C7AA9"/>
    <w:rsid w:val="005D0BC1"/>
    <w:rsid w:val="005D1808"/>
    <w:rsid w:val="005D1B35"/>
    <w:rsid w:val="005D1DDC"/>
    <w:rsid w:val="005D1E3A"/>
    <w:rsid w:val="005D237C"/>
    <w:rsid w:val="005D270D"/>
    <w:rsid w:val="005D2955"/>
    <w:rsid w:val="005D2FFB"/>
    <w:rsid w:val="005D38CD"/>
    <w:rsid w:val="005D3E09"/>
    <w:rsid w:val="005D7205"/>
    <w:rsid w:val="005D744A"/>
    <w:rsid w:val="005D75DB"/>
    <w:rsid w:val="005E014E"/>
    <w:rsid w:val="005E020E"/>
    <w:rsid w:val="005E0703"/>
    <w:rsid w:val="005E0AD4"/>
    <w:rsid w:val="005E143A"/>
    <w:rsid w:val="005E1638"/>
    <w:rsid w:val="005E1BBE"/>
    <w:rsid w:val="005E26F7"/>
    <w:rsid w:val="005E439A"/>
    <w:rsid w:val="005E49CB"/>
    <w:rsid w:val="005E4AC0"/>
    <w:rsid w:val="005E533E"/>
    <w:rsid w:val="005E5E39"/>
    <w:rsid w:val="005E6337"/>
    <w:rsid w:val="005E63A6"/>
    <w:rsid w:val="005E68BA"/>
    <w:rsid w:val="005E74B7"/>
    <w:rsid w:val="005E770C"/>
    <w:rsid w:val="005E7796"/>
    <w:rsid w:val="005E787E"/>
    <w:rsid w:val="005E795F"/>
    <w:rsid w:val="005E7C2F"/>
    <w:rsid w:val="005F04EB"/>
    <w:rsid w:val="005F0516"/>
    <w:rsid w:val="005F09E8"/>
    <w:rsid w:val="005F1270"/>
    <w:rsid w:val="005F16D4"/>
    <w:rsid w:val="005F172E"/>
    <w:rsid w:val="005F189F"/>
    <w:rsid w:val="005F1E51"/>
    <w:rsid w:val="005F2265"/>
    <w:rsid w:val="005F2352"/>
    <w:rsid w:val="005F2874"/>
    <w:rsid w:val="005F2E60"/>
    <w:rsid w:val="005F2E9B"/>
    <w:rsid w:val="005F3D6F"/>
    <w:rsid w:val="005F4186"/>
    <w:rsid w:val="005F4AE0"/>
    <w:rsid w:val="005F58F7"/>
    <w:rsid w:val="005F621F"/>
    <w:rsid w:val="005F647C"/>
    <w:rsid w:val="005F7074"/>
    <w:rsid w:val="005F7484"/>
    <w:rsid w:val="005F7A6D"/>
    <w:rsid w:val="00600253"/>
    <w:rsid w:val="0060077D"/>
    <w:rsid w:val="00600A9A"/>
    <w:rsid w:val="00601347"/>
    <w:rsid w:val="00601F7D"/>
    <w:rsid w:val="00602357"/>
    <w:rsid w:val="006031D6"/>
    <w:rsid w:val="0060358A"/>
    <w:rsid w:val="006046E2"/>
    <w:rsid w:val="006052D1"/>
    <w:rsid w:val="00605C3C"/>
    <w:rsid w:val="00605F66"/>
    <w:rsid w:val="00606878"/>
    <w:rsid w:val="006068A8"/>
    <w:rsid w:val="00607398"/>
    <w:rsid w:val="00607676"/>
    <w:rsid w:val="00607A0B"/>
    <w:rsid w:val="006105E0"/>
    <w:rsid w:val="00611110"/>
    <w:rsid w:val="00611126"/>
    <w:rsid w:val="0061201B"/>
    <w:rsid w:val="006127C2"/>
    <w:rsid w:val="00612F82"/>
    <w:rsid w:val="00613528"/>
    <w:rsid w:val="006137AB"/>
    <w:rsid w:val="00614840"/>
    <w:rsid w:val="0061632A"/>
    <w:rsid w:val="00616DC8"/>
    <w:rsid w:val="00617A01"/>
    <w:rsid w:val="00620BF7"/>
    <w:rsid w:val="0062102A"/>
    <w:rsid w:val="00621178"/>
    <w:rsid w:val="0062150C"/>
    <w:rsid w:val="00621766"/>
    <w:rsid w:val="00621AFC"/>
    <w:rsid w:val="00622144"/>
    <w:rsid w:val="0062228B"/>
    <w:rsid w:val="0062237D"/>
    <w:rsid w:val="006224D7"/>
    <w:rsid w:val="006238AC"/>
    <w:rsid w:val="00623D9A"/>
    <w:rsid w:val="00624E56"/>
    <w:rsid w:val="006253EA"/>
    <w:rsid w:val="00625A9D"/>
    <w:rsid w:val="00625BB8"/>
    <w:rsid w:val="00625F2A"/>
    <w:rsid w:val="0062686C"/>
    <w:rsid w:val="00627072"/>
    <w:rsid w:val="00627567"/>
    <w:rsid w:val="00627584"/>
    <w:rsid w:val="006279E8"/>
    <w:rsid w:val="00627B28"/>
    <w:rsid w:val="00630A66"/>
    <w:rsid w:val="00631F77"/>
    <w:rsid w:val="00632260"/>
    <w:rsid w:val="006327FB"/>
    <w:rsid w:val="00632BCC"/>
    <w:rsid w:val="00633623"/>
    <w:rsid w:val="006337CD"/>
    <w:rsid w:val="00633DF3"/>
    <w:rsid w:val="00634F98"/>
    <w:rsid w:val="00635299"/>
    <w:rsid w:val="006362DA"/>
    <w:rsid w:val="00636414"/>
    <w:rsid w:val="006371ED"/>
    <w:rsid w:val="00637A6D"/>
    <w:rsid w:val="00637FF0"/>
    <w:rsid w:val="0064044E"/>
    <w:rsid w:val="0064080E"/>
    <w:rsid w:val="00640CB6"/>
    <w:rsid w:val="006416BB"/>
    <w:rsid w:val="00641B06"/>
    <w:rsid w:val="006423B6"/>
    <w:rsid w:val="00642CAD"/>
    <w:rsid w:val="006432E6"/>
    <w:rsid w:val="0064343B"/>
    <w:rsid w:val="00643E1B"/>
    <w:rsid w:val="006459B8"/>
    <w:rsid w:val="00645B86"/>
    <w:rsid w:val="00645CE3"/>
    <w:rsid w:val="00645DFD"/>
    <w:rsid w:val="00646122"/>
    <w:rsid w:val="0064687E"/>
    <w:rsid w:val="006501A7"/>
    <w:rsid w:val="006512FD"/>
    <w:rsid w:val="00651822"/>
    <w:rsid w:val="006529CA"/>
    <w:rsid w:val="006538BE"/>
    <w:rsid w:val="0065392B"/>
    <w:rsid w:val="006552E3"/>
    <w:rsid w:val="006554E1"/>
    <w:rsid w:val="00655661"/>
    <w:rsid w:val="00655D0B"/>
    <w:rsid w:val="00656168"/>
    <w:rsid w:val="00656559"/>
    <w:rsid w:val="006578A6"/>
    <w:rsid w:val="00657957"/>
    <w:rsid w:val="00657E06"/>
    <w:rsid w:val="00657E6B"/>
    <w:rsid w:val="00660B3B"/>
    <w:rsid w:val="006612E6"/>
    <w:rsid w:val="0066179E"/>
    <w:rsid w:val="006633C2"/>
    <w:rsid w:val="0066370F"/>
    <w:rsid w:val="00664663"/>
    <w:rsid w:val="006647A7"/>
    <w:rsid w:val="00665E8D"/>
    <w:rsid w:val="0066648F"/>
    <w:rsid w:val="00666E43"/>
    <w:rsid w:val="0066737F"/>
    <w:rsid w:val="0066746F"/>
    <w:rsid w:val="00667748"/>
    <w:rsid w:val="00670206"/>
    <w:rsid w:val="006705D4"/>
    <w:rsid w:val="00671550"/>
    <w:rsid w:val="00672D36"/>
    <w:rsid w:val="00673552"/>
    <w:rsid w:val="006736FC"/>
    <w:rsid w:val="00674651"/>
    <w:rsid w:val="0067476E"/>
    <w:rsid w:val="0067487B"/>
    <w:rsid w:val="00674A9B"/>
    <w:rsid w:val="00674C8A"/>
    <w:rsid w:val="0067513E"/>
    <w:rsid w:val="006753A0"/>
    <w:rsid w:val="00675769"/>
    <w:rsid w:val="006757B8"/>
    <w:rsid w:val="006768A1"/>
    <w:rsid w:val="00676C76"/>
    <w:rsid w:val="00676F40"/>
    <w:rsid w:val="00680488"/>
    <w:rsid w:val="006806E6"/>
    <w:rsid w:val="00681DBC"/>
    <w:rsid w:val="00682424"/>
    <w:rsid w:val="00683140"/>
    <w:rsid w:val="0068543B"/>
    <w:rsid w:val="006857C0"/>
    <w:rsid w:val="0068590C"/>
    <w:rsid w:val="006861C7"/>
    <w:rsid w:val="00686555"/>
    <w:rsid w:val="006865E2"/>
    <w:rsid w:val="0068693C"/>
    <w:rsid w:val="00686B45"/>
    <w:rsid w:val="00686BBD"/>
    <w:rsid w:val="00686C61"/>
    <w:rsid w:val="00686CC7"/>
    <w:rsid w:val="00686DFA"/>
    <w:rsid w:val="0068726D"/>
    <w:rsid w:val="0068747C"/>
    <w:rsid w:val="006908E3"/>
    <w:rsid w:val="006918F9"/>
    <w:rsid w:val="00691FF6"/>
    <w:rsid w:val="006924DC"/>
    <w:rsid w:val="0069316D"/>
    <w:rsid w:val="00693576"/>
    <w:rsid w:val="00693CF4"/>
    <w:rsid w:val="006960EA"/>
    <w:rsid w:val="00696F62"/>
    <w:rsid w:val="00697C35"/>
    <w:rsid w:val="00697E16"/>
    <w:rsid w:val="00697E4C"/>
    <w:rsid w:val="00697F1C"/>
    <w:rsid w:val="006A0244"/>
    <w:rsid w:val="006A0AD1"/>
    <w:rsid w:val="006A1716"/>
    <w:rsid w:val="006A1974"/>
    <w:rsid w:val="006A2CF2"/>
    <w:rsid w:val="006A2F88"/>
    <w:rsid w:val="006A38F4"/>
    <w:rsid w:val="006A3C10"/>
    <w:rsid w:val="006A442B"/>
    <w:rsid w:val="006A5369"/>
    <w:rsid w:val="006A5409"/>
    <w:rsid w:val="006A590F"/>
    <w:rsid w:val="006A5A50"/>
    <w:rsid w:val="006A5C0D"/>
    <w:rsid w:val="006A5F94"/>
    <w:rsid w:val="006A702D"/>
    <w:rsid w:val="006B03CA"/>
    <w:rsid w:val="006B0B64"/>
    <w:rsid w:val="006B14BD"/>
    <w:rsid w:val="006B15FD"/>
    <w:rsid w:val="006B1D74"/>
    <w:rsid w:val="006B1E1F"/>
    <w:rsid w:val="006B21DA"/>
    <w:rsid w:val="006B3BD5"/>
    <w:rsid w:val="006B407B"/>
    <w:rsid w:val="006B416A"/>
    <w:rsid w:val="006B500F"/>
    <w:rsid w:val="006B537E"/>
    <w:rsid w:val="006B5CCC"/>
    <w:rsid w:val="006B5EE3"/>
    <w:rsid w:val="006B6E6C"/>
    <w:rsid w:val="006B7006"/>
    <w:rsid w:val="006B75E1"/>
    <w:rsid w:val="006B75EA"/>
    <w:rsid w:val="006B78DA"/>
    <w:rsid w:val="006B7A7D"/>
    <w:rsid w:val="006B7B92"/>
    <w:rsid w:val="006C002C"/>
    <w:rsid w:val="006C0EAD"/>
    <w:rsid w:val="006C1747"/>
    <w:rsid w:val="006C1DAC"/>
    <w:rsid w:val="006C25D9"/>
    <w:rsid w:val="006C346C"/>
    <w:rsid w:val="006C3914"/>
    <w:rsid w:val="006C403C"/>
    <w:rsid w:val="006C4149"/>
    <w:rsid w:val="006C43D5"/>
    <w:rsid w:val="006C4BF8"/>
    <w:rsid w:val="006C53D2"/>
    <w:rsid w:val="006C53DB"/>
    <w:rsid w:val="006C59DD"/>
    <w:rsid w:val="006C6176"/>
    <w:rsid w:val="006C702F"/>
    <w:rsid w:val="006C724C"/>
    <w:rsid w:val="006D0344"/>
    <w:rsid w:val="006D05C7"/>
    <w:rsid w:val="006D05EC"/>
    <w:rsid w:val="006D073F"/>
    <w:rsid w:val="006D16C3"/>
    <w:rsid w:val="006D2C91"/>
    <w:rsid w:val="006D2DA9"/>
    <w:rsid w:val="006D31D4"/>
    <w:rsid w:val="006D38D4"/>
    <w:rsid w:val="006D3E9B"/>
    <w:rsid w:val="006D4023"/>
    <w:rsid w:val="006D415A"/>
    <w:rsid w:val="006D5C9E"/>
    <w:rsid w:val="006D5EF1"/>
    <w:rsid w:val="006D610C"/>
    <w:rsid w:val="006D63D9"/>
    <w:rsid w:val="006D6641"/>
    <w:rsid w:val="006D706C"/>
    <w:rsid w:val="006E00FC"/>
    <w:rsid w:val="006E0F84"/>
    <w:rsid w:val="006E19D9"/>
    <w:rsid w:val="006E2AAF"/>
    <w:rsid w:val="006E2D33"/>
    <w:rsid w:val="006E2FDF"/>
    <w:rsid w:val="006E3291"/>
    <w:rsid w:val="006E452D"/>
    <w:rsid w:val="006E46A8"/>
    <w:rsid w:val="006E6721"/>
    <w:rsid w:val="006E70E9"/>
    <w:rsid w:val="006E7C67"/>
    <w:rsid w:val="006F006B"/>
    <w:rsid w:val="006F061B"/>
    <w:rsid w:val="006F0928"/>
    <w:rsid w:val="006F12F7"/>
    <w:rsid w:val="006F17F9"/>
    <w:rsid w:val="006F1EC7"/>
    <w:rsid w:val="006F204F"/>
    <w:rsid w:val="006F24E0"/>
    <w:rsid w:val="006F46AD"/>
    <w:rsid w:val="006F6377"/>
    <w:rsid w:val="006F754F"/>
    <w:rsid w:val="006F789B"/>
    <w:rsid w:val="007002C6"/>
    <w:rsid w:val="007003E5"/>
    <w:rsid w:val="007004FB"/>
    <w:rsid w:val="00701D3D"/>
    <w:rsid w:val="00702489"/>
    <w:rsid w:val="007031F3"/>
    <w:rsid w:val="00703FB1"/>
    <w:rsid w:val="00705919"/>
    <w:rsid w:val="007066E7"/>
    <w:rsid w:val="0070779B"/>
    <w:rsid w:val="007077DC"/>
    <w:rsid w:val="00707DE1"/>
    <w:rsid w:val="0071076C"/>
    <w:rsid w:val="0071298B"/>
    <w:rsid w:val="00712A18"/>
    <w:rsid w:val="00712D9D"/>
    <w:rsid w:val="00713239"/>
    <w:rsid w:val="00713286"/>
    <w:rsid w:val="007136D5"/>
    <w:rsid w:val="0071392B"/>
    <w:rsid w:val="00713A2F"/>
    <w:rsid w:val="00713B95"/>
    <w:rsid w:val="007144B2"/>
    <w:rsid w:val="007148E0"/>
    <w:rsid w:val="00714F37"/>
    <w:rsid w:val="00715A9E"/>
    <w:rsid w:val="007164AD"/>
    <w:rsid w:val="00716919"/>
    <w:rsid w:val="00716AEB"/>
    <w:rsid w:val="00716CCC"/>
    <w:rsid w:val="00716D08"/>
    <w:rsid w:val="00716F14"/>
    <w:rsid w:val="007178B0"/>
    <w:rsid w:val="00717C2F"/>
    <w:rsid w:val="00717D65"/>
    <w:rsid w:val="00720227"/>
    <w:rsid w:val="00720364"/>
    <w:rsid w:val="00720673"/>
    <w:rsid w:val="00720E34"/>
    <w:rsid w:val="00720F40"/>
    <w:rsid w:val="00721253"/>
    <w:rsid w:val="007217B1"/>
    <w:rsid w:val="0072186A"/>
    <w:rsid w:val="00721A27"/>
    <w:rsid w:val="00722618"/>
    <w:rsid w:val="00722725"/>
    <w:rsid w:val="00723102"/>
    <w:rsid w:val="0072342D"/>
    <w:rsid w:val="00723553"/>
    <w:rsid w:val="007235FB"/>
    <w:rsid w:val="00723EF0"/>
    <w:rsid w:val="0072407B"/>
    <w:rsid w:val="00725A17"/>
    <w:rsid w:val="007267D2"/>
    <w:rsid w:val="0072761E"/>
    <w:rsid w:val="00730005"/>
    <w:rsid w:val="0073003E"/>
    <w:rsid w:val="0073041E"/>
    <w:rsid w:val="00730706"/>
    <w:rsid w:val="00730878"/>
    <w:rsid w:val="00730FA0"/>
    <w:rsid w:val="00731DB5"/>
    <w:rsid w:val="00732032"/>
    <w:rsid w:val="00732C50"/>
    <w:rsid w:val="00732D50"/>
    <w:rsid w:val="0073326C"/>
    <w:rsid w:val="00733A75"/>
    <w:rsid w:val="007345A8"/>
    <w:rsid w:val="00734AFC"/>
    <w:rsid w:val="00735B7C"/>
    <w:rsid w:val="00737030"/>
    <w:rsid w:val="00737713"/>
    <w:rsid w:val="00737FF6"/>
    <w:rsid w:val="00740B10"/>
    <w:rsid w:val="00740BF0"/>
    <w:rsid w:val="00740E2B"/>
    <w:rsid w:val="0074111A"/>
    <w:rsid w:val="00741587"/>
    <w:rsid w:val="00741B72"/>
    <w:rsid w:val="00741CB8"/>
    <w:rsid w:val="00741D75"/>
    <w:rsid w:val="007423F9"/>
    <w:rsid w:val="007438A4"/>
    <w:rsid w:val="00744097"/>
    <w:rsid w:val="007442CC"/>
    <w:rsid w:val="007451FE"/>
    <w:rsid w:val="007453B1"/>
    <w:rsid w:val="00745A81"/>
    <w:rsid w:val="00745C67"/>
    <w:rsid w:val="007475BB"/>
    <w:rsid w:val="0074766D"/>
    <w:rsid w:val="0075005E"/>
    <w:rsid w:val="00750F97"/>
    <w:rsid w:val="0075131A"/>
    <w:rsid w:val="0075133E"/>
    <w:rsid w:val="007516CA"/>
    <w:rsid w:val="00752050"/>
    <w:rsid w:val="00752FDC"/>
    <w:rsid w:val="007533FE"/>
    <w:rsid w:val="00753964"/>
    <w:rsid w:val="00753B65"/>
    <w:rsid w:val="00753BE0"/>
    <w:rsid w:val="00753F3A"/>
    <w:rsid w:val="0075430A"/>
    <w:rsid w:val="00755876"/>
    <w:rsid w:val="0075592A"/>
    <w:rsid w:val="00756600"/>
    <w:rsid w:val="00756984"/>
    <w:rsid w:val="00757188"/>
    <w:rsid w:val="00757234"/>
    <w:rsid w:val="007573C4"/>
    <w:rsid w:val="00760D82"/>
    <w:rsid w:val="00760EE0"/>
    <w:rsid w:val="00761147"/>
    <w:rsid w:val="0076143D"/>
    <w:rsid w:val="0076251E"/>
    <w:rsid w:val="0076254B"/>
    <w:rsid w:val="00763997"/>
    <w:rsid w:val="007639AE"/>
    <w:rsid w:val="007648A9"/>
    <w:rsid w:val="007649E6"/>
    <w:rsid w:val="00764EC2"/>
    <w:rsid w:val="00765163"/>
    <w:rsid w:val="007652A3"/>
    <w:rsid w:val="00765516"/>
    <w:rsid w:val="007656D6"/>
    <w:rsid w:val="0076608B"/>
    <w:rsid w:val="007660C4"/>
    <w:rsid w:val="0076623B"/>
    <w:rsid w:val="0076642F"/>
    <w:rsid w:val="00766662"/>
    <w:rsid w:val="0076682F"/>
    <w:rsid w:val="00767128"/>
    <w:rsid w:val="0076718E"/>
    <w:rsid w:val="00767279"/>
    <w:rsid w:val="007675B4"/>
    <w:rsid w:val="007678C0"/>
    <w:rsid w:val="00767E55"/>
    <w:rsid w:val="00767F2C"/>
    <w:rsid w:val="007717DA"/>
    <w:rsid w:val="00771E2A"/>
    <w:rsid w:val="007721E9"/>
    <w:rsid w:val="0077322B"/>
    <w:rsid w:val="00773EB4"/>
    <w:rsid w:val="00774D62"/>
    <w:rsid w:val="00774F5C"/>
    <w:rsid w:val="00776702"/>
    <w:rsid w:val="007768E6"/>
    <w:rsid w:val="00776E70"/>
    <w:rsid w:val="00780077"/>
    <w:rsid w:val="00780A1B"/>
    <w:rsid w:val="00780C1F"/>
    <w:rsid w:val="00780E96"/>
    <w:rsid w:val="0078188B"/>
    <w:rsid w:val="00781ED0"/>
    <w:rsid w:val="007822E4"/>
    <w:rsid w:val="00782F71"/>
    <w:rsid w:val="007840C7"/>
    <w:rsid w:val="00786CB8"/>
    <w:rsid w:val="00790C50"/>
    <w:rsid w:val="00790DBE"/>
    <w:rsid w:val="00791643"/>
    <w:rsid w:val="007919E3"/>
    <w:rsid w:val="00791AC5"/>
    <w:rsid w:val="00791B88"/>
    <w:rsid w:val="007920CE"/>
    <w:rsid w:val="007926C9"/>
    <w:rsid w:val="00792806"/>
    <w:rsid w:val="0079347B"/>
    <w:rsid w:val="00793541"/>
    <w:rsid w:val="007938E6"/>
    <w:rsid w:val="00793EFE"/>
    <w:rsid w:val="00793F34"/>
    <w:rsid w:val="00795099"/>
    <w:rsid w:val="00795F1D"/>
    <w:rsid w:val="007969FA"/>
    <w:rsid w:val="00796C21"/>
    <w:rsid w:val="00796EA4"/>
    <w:rsid w:val="007A1523"/>
    <w:rsid w:val="007A1DAE"/>
    <w:rsid w:val="007A3BE8"/>
    <w:rsid w:val="007A4297"/>
    <w:rsid w:val="007A43A0"/>
    <w:rsid w:val="007A4D3A"/>
    <w:rsid w:val="007A64F2"/>
    <w:rsid w:val="007A71BB"/>
    <w:rsid w:val="007B0210"/>
    <w:rsid w:val="007B17A1"/>
    <w:rsid w:val="007B17A6"/>
    <w:rsid w:val="007B1839"/>
    <w:rsid w:val="007B1861"/>
    <w:rsid w:val="007B1FC5"/>
    <w:rsid w:val="007B221A"/>
    <w:rsid w:val="007B2284"/>
    <w:rsid w:val="007B2BF0"/>
    <w:rsid w:val="007B3CC3"/>
    <w:rsid w:val="007B455E"/>
    <w:rsid w:val="007B4AB6"/>
    <w:rsid w:val="007B4B16"/>
    <w:rsid w:val="007B4B46"/>
    <w:rsid w:val="007B4DE0"/>
    <w:rsid w:val="007B511F"/>
    <w:rsid w:val="007B5282"/>
    <w:rsid w:val="007B5F51"/>
    <w:rsid w:val="007C16AA"/>
    <w:rsid w:val="007C1DBE"/>
    <w:rsid w:val="007C1FC5"/>
    <w:rsid w:val="007C27A5"/>
    <w:rsid w:val="007C2D8D"/>
    <w:rsid w:val="007C30D5"/>
    <w:rsid w:val="007C319F"/>
    <w:rsid w:val="007C3C7A"/>
    <w:rsid w:val="007C4333"/>
    <w:rsid w:val="007C4A07"/>
    <w:rsid w:val="007C50EB"/>
    <w:rsid w:val="007C512E"/>
    <w:rsid w:val="007C5344"/>
    <w:rsid w:val="007C5585"/>
    <w:rsid w:val="007C59AB"/>
    <w:rsid w:val="007C5BA4"/>
    <w:rsid w:val="007C5BFE"/>
    <w:rsid w:val="007C739E"/>
    <w:rsid w:val="007C7DDB"/>
    <w:rsid w:val="007D0F45"/>
    <w:rsid w:val="007D11CD"/>
    <w:rsid w:val="007D1230"/>
    <w:rsid w:val="007D1CEF"/>
    <w:rsid w:val="007D20A0"/>
    <w:rsid w:val="007D2871"/>
    <w:rsid w:val="007D2FD7"/>
    <w:rsid w:val="007D42D0"/>
    <w:rsid w:val="007D4FE5"/>
    <w:rsid w:val="007D5069"/>
    <w:rsid w:val="007D5DC3"/>
    <w:rsid w:val="007D60D7"/>
    <w:rsid w:val="007D70E5"/>
    <w:rsid w:val="007D746C"/>
    <w:rsid w:val="007D76D5"/>
    <w:rsid w:val="007E0D77"/>
    <w:rsid w:val="007E1326"/>
    <w:rsid w:val="007E166E"/>
    <w:rsid w:val="007E1BC8"/>
    <w:rsid w:val="007E1D0D"/>
    <w:rsid w:val="007E2384"/>
    <w:rsid w:val="007E2C9B"/>
    <w:rsid w:val="007E2CE1"/>
    <w:rsid w:val="007E316D"/>
    <w:rsid w:val="007E3280"/>
    <w:rsid w:val="007E3C73"/>
    <w:rsid w:val="007E43A2"/>
    <w:rsid w:val="007E5AA0"/>
    <w:rsid w:val="007E5D4C"/>
    <w:rsid w:val="007E6045"/>
    <w:rsid w:val="007E7797"/>
    <w:rsid w:val="007E79D8"/>
    <w:rsid w:val="007F10CC"/>
    <w:rsid w:val="007F1474"/>
    <w:rsid w:val="007F1D2A"/>
    <w:rsid w:val="007F1F96"/>
    <w:rsid w:val="007F25A0"/>
    <w:rsid w:val="007F3467"/>
    <w:rsid w:val="007F3F11"/>
    <w:rsid w:val="007F4BD0"/>
    <w:rsid w:val="007F50D7"/>
    <w:rsid w:val="007F657F"/>
    <w:rsid w:val="007F6A61"/>
    <w:rsid w:val="007F6BE2"/>
    <w:rsid w:val="007F794C"/>
    <w:rsid w:val="007F7D1E"/>
    <w:rsid w:val="007F7DCF"/>
    <w:rsid w:val="008001A0"/>
    <w:rsid w:val="00800FB0"/>
    <w:rsid w:val="0080110D"/>
    <w:rsid w:val="00801416"/>
    <w:rsid w:val="00802F38"/>
    <w:rsid w:val="00803170"/>
    <w:rsid w:val="00803295"/>
    <w:rsid w:val="00804130"/>
    <w:rsid w:val="008044EE"/>
    <w:rsid w:val="00804BC6"/>
    <w:rsid w:val="00804D83"/>
    <w:rsid w:val="00806A24"/>
    <w:rsid w:val="00807411"/>
    <w:rsid w:val="0080753C"/>
    <w:rsid w:val="0081029A"/>
    <w:rsid w:val="0081130D"/>
    <w:rsid w:val="00811419"/>
    <w:rsid w:val="00811781"/>
    <w:rsid w:val="008138F7"/>
    <w:rsid w:val="008140E6"/>
    <w:rsid w:val="00814A2D"/>
    <w:rsid w:val="00816AF4"/>
    <w:rsid w:val="00817B0A"/>
    <w:rsid w:val="00817EC6"/>
    <w:rsid w:val="00817EDC"/>
    <w:rsid w:val="00817EDD"/>
    <w:rsid w:val="008204BC"/>
    <w:rsid w:val="0082051F"/>
    <w:rsid w:val="0082130C"/>
    <w:rsid w:val="00821C63"/>
    <w:rsid w:val="00821EE8"/>
    <w:rsid w:val="00822318"/>
    <w:rsid w:val="008228D3"/>
    <w:rsid w:val="0082310A"/>
    <w:rsid w:val="00823317"/>
    <w:rsid w:val="0082364A"/>
    <w:rsid w:val="008236E4"/>
    <w:rsid w:val="00823F33"/>
    <w:rsid w:val="0082435B"/>
    <w:rsid w:val="00824743"/>
    <w:rsid w:val="00825851"/>
    <w:rsid w:val="0082587C"/>
    <w:rsid w:val="00825CCE"/>
    <w:rsid w:val="00826BFE"/>
    <w:rsid w:val="008270A4"/>
    <w:rsid w:val="00827B99"/>
    <w:rsid w:val="0083020A"/>
    <w:rsid w:val="008307B8"/>
    <w:rsid w:val="0083189E"/>
    <w:rsid w:val="0083213F"/>
    <w:rsid w:val="00832205"/>
    <w:rsid w:val="0083249B"/>
    <w:rsid w:val="00832975"/>
    <w:rsid w:val="00832BB7"/>
    <w:rsid w:val="00833D92"/>
    <w:rsid w:val="008341F5"/>
    <w:rsid w:val="008347C9"/>
    <w:rsid w:val="008348E5"/>
    <w:rsid w:val="008351C1"/>
    <w:rsid w:val="0083636F"/>
    <w:rsid w:val="00837482"/>
    <w:rsid w:val="00840D7F"/>
    <w:rsid w:val="00840E64"/>
    <w:rsid w:val="0084110E"/>
    <w:rsid w:val="00841872"/>
    <w:rsid w:val="00841BD0"/>
    <w:rsid w:val="008421AE"/>
    <w:rsid w:val="0084319C"/>
    <w:rsid w:val="0084341B"/>
    <w:rsid w:val="008436E8"/>
    <w:rsid w:val="00844086"/>
    <w:rsid w:val="008440EF"/>
    <w:rsid w:val="008441BC"/>
    <w:rsid w:val="00844AF9"/>
    <w:rsid w:val="00845898"/>
    <w:rsid w:val="00846A85"/>
    <w:rsid w:val="00847174"/>
    <w:rsid w:val="0084725A"/>
    <w:rsid w:val="0084792D"/>
    <w:rsid w:val="00847932"/>
    <w:rsid w:val="00851796"/>
    <w:rsid w:val="008517B8"/>
    <w:rsid w:val="00852005"/>
    <w:rsid w:val="00853197"/>
    <w:rsid w:val="00853748"/>
    <w:rsid w:val="008539C0"/>
    <w:rsid w:val="00854C20"/>
    <w:rsid w:val="00854D60"/>
    <w:rsid w:val="00854F80"/>
    <w:rsid w:val="008552B3"/>
    <w:rsid w:val="00856410"/>
    <w:rsid w:val="00857A72"/>
    <w:rsid w:val="00857F0B"/>
    <w:rsid w:val="00860DD8"/>
    <w:rsid w:val="008626B8"/>
    <w:rsid w:val="0086278C"/>
    <w:rsid w:val="00862E93"/>
    <w:rsid w:val="00863208"/>
    <w:rsid w:val="0086320B"/>
    <w:rsid w:val="00863602"/>
    <w:rsid w:val="00864495"/>
    <w:rsid w:val="0086562D"/>
    <w:rsid w:val="00865740"/>
    <w:rsid w:val="0086683C"/>
    <w:rsid w:val="008669B3"/>
    <w:rsid w:val="008672C6"/>
    <w:rsid w:val="0086734C"/>
    <w:rsid w:val="00867567"/>
    <w:rsid w:val="00867BE1"/>
    <w:rsid w:val="008701EA"/>
    <w:rsid w:val="00870F37"/>
    <w:rsid w:val="008718A3"/>
    <w:rsid w:val="00871BCC"/>
    <w:rsid w:val="00871D2C"/>
    <w:rsid w:val="008721A4"/>
    <w:rsid w:val="00872CB1"/>
    <w:rsid w:val="00872DA7"/>
    <w:rsid w:val="00872F6F"/>
    <w:rsid w:val="00874236"/>
    <w:rsid w:val="00874280"/>
    <w:rsid w:val="00874FD3"/>
    <w:rsid w:val="00875359"/>
    <w:rsid w:val="008755B9"/>
    <w:rsid w:val="00876993"/>
    <w:rsid w:val="0087767D"/>
    <w:rsid w:val="008777B1"/>
    <w:rsid w:val="00877B31"/>
    <w:rsid w:val="00877C88"/>
    <w:rsid w:val="00880AD9"/>
    <w:rsid w:val="00880CF4"/>
    <w:rsid w:val="0088124E"/>
    <w:rsid w:val="00881E45"/>
    <w:rsid w:val="00882039"/>
    <w:rsid w:val="00882FD1"/>
    <w:rsid w:val="00883059"/>
    <w:rsid w:val="00883C2E"/>
    <w:rsid w:val="00885203"/>
    <w:rsid w:val="008853F6"/>
    <w:rsid w:val="008860AA"/>
    <w:rsid w:val="008861FA"/>
    <w:rsid w:val="008868D1"/>
    <w:rsid w:val="00886901"/>
    <w:rsid w:val="00886BB6"/>
    <w:rsid w:val="00886E97"/>
    <w:rsid w:val="00887655"/>
    <w:rsid w:val="008877EA"/>
    <w:rsid w:val="0089029B"/>
    <w:rsid w:val="008905A0"/>
    <w:rsid w:val="008906E4"/>
    <w:rsid w:val="00891558"/>
    <w:rsid w:val="008920A4"/>
    <w:rsid w:val="0089296A"/>
    <w:rsid w:val="00894046"/>
    <w:rsid w:val="008941A6"/>
    <w:rsid w:val="00894A44"/>
    <w:rsid w:val="00896012"/>
    <w:rsid w:val="00896375"/>
    <w:rsid w:val="008964F6"/>
    <w:rsid w:val="008967CB"/>
    <w:rsid w:val="00896954"/>
    <w:rsid w:val="00897389"/>
    <w:rsid w:val="008973A6"/>
    <w:rsid w:val="00897418"/>
    <w:rsid w:val="00897464"/>
    <w:rsid w:val="008977DF"/>
    <w:rsid w:val="00897C1A"/>
    <w:rsid w:val="00897D7C"/>
    <w:rsid w:val="008A0217"/>
    <w:rsid w:val="008A14AD"/>
    <w:rsid w:val="008A1FC6"/>
    <w:rsid w:val="008A323F"/>
    <w:rsid w:val="008A407F"/>
    <w:rsid w:val="008A71E0"/>
    <w:rsid w:val="008A73F1"/>
    <w:rsid w:val="008A77C4"/>
    <w:rsid w:val="008A796A"/>
    <w:rsid w:val="008A7D39"/>
    <w:rsid w:val="008A7EEE"/>
    <w:rsid w:val="008B010B"/>
    <w:rsid w:val="008B04DE"/>
    <w:rsid w:val="008B0C9B"/>
    <w:rsid w:val="008B1253"/>
    <w:rsid w:val="008B1AE4"/>
    <w:rsid w:val="008B1B93"/>
    <w:rsid w:val="008B2644"/>
    <w:rsid w:val="008B2F34"/>
    <w:rsid w:val="008B3069"/>
    <w:rsid w:val="008B3162"/>
    <w:rsid w:val="008B43D2"/>
    <w:rsid w:val="008B4771"/>
    <w:rsid w:val="008B4AEE"/>
    <w:rsid w:val="008B4DF7"/>
    <w:rsid w:val="008B53FD"/>
    <w:rsid w:val="008B57F7"/>
    <w:rsid w:val="008B5849"/>
    <w:rsid w:val="008B59BC"/>
    <w:rsid w:val="008B5F04"/>
    <w:rsid w:val="008B6F26"/>
    <w:rsid w:val="008C0CBF"/>
    <w:rsid w:val="008C0F94"/>
    <w:rsid w:val="008C18F6"/>
    <w:rsid w:val="008C22A4"/>
    <w:rsid w:val="008C22F0"/>
    <w:rsid w:val="008C24E2"/>
    <w:rsid w:val="008C333B"/>
    <w:rsid w:val="008C37F3"/>
    <w:rsid w:val="008C394C"/>
    <w:rsid w:val="008C3A9B"/>
    <w:rsid w:val="008C3B51"/>
    <w:rsid w:val="008C5A13"/>
    <w:rsid w:val="008C75C7"/>
    <w:rsid w:val="008C7D37"/>
    <w:rsid w:val="008D0475"/>
    <w:rsid w:val="008D0B2F"/>
    <w:rsid w:val="008D1332"/>
    <w:rsid w:val="008D1E03"/>
    <w:rsid w:val="008D2E46"/>
    <w:rsid w:val="008D409E"/>
    <w:rsid w:val="008D5AB3"/>
    <w:rsid w:val="008D5BA8"/>
    <w:rsid w:val="008D6015"/>
    <w:rsid w:val="008D6514"/>
    <w:rsid w:val="008D7402"/>
    <w:rsid w:val="008D7690"/>
    <w:rsid w:val="008E0282"/>
    <w:rsid w:val="008E0F25"/>
    <w:rsid w:val="008E0FF3"/>
    <w:rsid w:val="008E1E31"/>
    <w:rsid w:val="008E2F76"/>
    <w:rsid w:val="008E3B31"/>
    <w:rsid w:val="008E3EFA"/>
    <w:rsid w:val="008E4352"/>
    <w:rsid w:val="008E46A8"/>
    <w:rsid w:val="008E5E0C"/>
    <w:rsid w:val="008E5EFD"/>
    <w:rsid w:val="008E6737"/>
    <w:rsid w:val="008E729A"/>
    <w:rsid w:val="008E792B"/>
    <w:rsid w:val="008E7D86"/>
    <w:rsid w:val="008F0857"/>
    <w:rsid w:val="008F08A6"/>
    <w:rsid w:val="008F0C02"/>
    <w:rsid w:val="008F1225"/>
    <w:rsid w:val="008F1BF1"/>
    <w:rsid w:val="008F2A48"/>
    <w:rsid w:val="008F3731"/>
    <w:rsid w:val="008F42A2"/>
    <w:rsid w:val="008F44BC"/>
    <w:rsid w:val="008F6BCD"/>
    <w:rsid w:val="008F6E95"/>
    <w:rsid w:val="008F7436"/>
    <w:rsid w:val="008F7740"/>
    <w:rsid w:val="0090029D"/>
    <w:rsid w:val="0090032A"/>
    <w:rsid w:val="00900432"/>
    <w:rsid w:val="009009E4"/>
    <w:rsid w:val="009013CB"/>
    <w:rsid w:val="009015D5"/>
    <w:rsid w:val="00901A1E"/>
    <w:rsid w:val="00902133"/>
    <w:rsid w:val="009023C7"/>
    <w:rsid w:val="009027AF"/>
    <w:rsid w:val="00903116"/>
    <w:rsid w:val="009033A5"/>
    <w:rsid w:val="009037DA"/>
    <w:rsid w:val="00903B53"/>
    <w:rsid w:val="00903C90"/>
    <w:rsid w:val="00903F66"/>
    <w:rsid w:val="00904066"/>
    <w:rsid w:val="0090453F"/>
    <w:rsid w:val="00904D65"/>
    <w:rsid w:val="00905344"/>
    <w:rsid w:val="00905966"/>
    <w:rsid w:val="00905EF0"/>
    <w:rsid w:val="00906EEC"/>
    <w:rsid w:val="00906F25"/>
    <w:rsid w:val="0090742B"/>
    <w:rsid w:val="00907597"/>
    <w:rsid w:val="0091020D"/>
    <w:rsid w:val="00910901"/>
    <w:rsid w:val="0091105E"/>
    <w:rsid w:val="009111CC"/>
    <w:rsid w:val="0091151D"/>
    <w:rsid w:val="00911B24"/>
    <w:rsid w:val="00911E93"/>
    <w:rsid w:val="00913702"/>
    <w:rsid w:val="00913ABD"/>
    <w:rsid w:val="00913F37"/>
    <w:rsid w:val="00914511"/>
    <w:rsid w:val="00914CCC"/>
    <w:rsid w:val="00915944"/>
    <w:rsid w:val="009166BD"/>
    <w:rsid w:val="00916A72"/>
    <w:rsid w:val="0092047F"/>
    <w:rsid w:val="00920A5F"/>
    <w:rsid w:val="0092128C"/>
    <w:rsid w:val="00921BB4"/>
    <w:rsid w:val="00922338"/>
    <w:rsid w:val="0092265B"/>
    <w:rsid w:val="009229BC"/>
    <w:rsid w:val="00922B94"/>
    <w:rsid w:val="00923146"/>
    <w:rsid w:val="00923D72"/>
    <w:rsid w:val="00923F7A"/>
    <w:rsid w:val="009245F3"/>
    <w:rsid w:val="00925271"/>
    <w:rsid w:val="00925A0D"/>
    <w:rsid w:val="00926B25"/>
    <w:rsid w:val="00926B65"/>
    <w:rsid w:val="00926B8A"/>
    <w:rsid w:val="009271CD"/>
    <w:rsid w:val="00927495"/>
    <w:rsid w:val="0092795D"/>
    <w:rsid w:val="00927CDE"/>
    <w:rsid w:val="00930283"/>
    <w:rsid w:val="00930CD7"/>
    <w:rsid w:val="00930D71"/>
    <w:rsid w:val="009312E7"/>
    <w:rsid w:val="00932032"/>
    <w:rsid w:val="00932A8E"/>
    <w:rsid w:val="00933296"/>
    <w:rsid w:val="0093356F"/>
    <w:rsid w:val="009339E6"/>
    <w:rsid w:val="00933F66"/>
    <w:rsid w:val="00934604"/>
    <w:rsid w:val="00934A1C"/>
    <w:rsid w:val="009357A7"/>
    <w:rsid w:val="00937570"/>
    <w:rsid w:val="00937937"/>
    <w:rsid w:val="00940263"/>
    <w:rsid w:val="0094069E"/>
    <w:rsid w:val="00941120"/>
    <w:rsid w:val="00941B94"/>
    <w:rsid w:val="00941D93"/>
    <w:rsid w:val="00942989"/>
    <w:rsid w:val="00942AD4"/>
    <w:rsid w:val="0094363D"/>
    <w:rsid w:val="0094365E"/>
    <w:rsid w:val="00943E96"/>
    <w:rsid w:val="00944894"/>
    <w:rsid w:val="00944BFA"/>
    <w:rsid w:val="009450E2"/>
    <w:rsid w:val="00945EE0"/>
    <w:rsid w:val="009465F8"/>
    <w:rsid w:val="00947102"/>
    <w:rsid w:val="00947AEF"/>
    <w:rsid w:val="00950478"/>
    <w:rsid w:val="009506A1"/>
    <w:rsid w:val="00950A05"/>
    <w:rsid w:val="00951BF9"/>
    <w:rsid w:val="009528A7"/>
    <w:rsid w:val="009532AF"/>
    <w:rsid w:val="00953F92"/>
    <w:rsid w:val="00956B75"/>
    <w:rsid w:val="0095710A"/>
    <w:rsid w:val="0095795D"/>
    <w:rsid w:val="00957EB3"/>
    <w:rsid w:val="00960E4B"/>
    <w:rsid w:val="009610B0"/>
    <w:rsid w:val="0096246D"/>
    <w:rsid w:val="0096263A"/>
    <w:rsid w:val="00963298"/>
    <w:rsid w:val="00963417"/>
    <w:rsid w:val="0096424E"/>
    <w:rsid w:val="00964818"/>
    <w:rsid w:val="0096556F"/>
    <w:rsid w:val="00966080"/>
    <w:rsid w:val="009662B9"/>
    <w:rsid w:val="00966512"/>
    <w:rsid w:val="00966BD0"/>
    <w:rsid w:val="00966C0E"/>
    <w:rsid w:val="00966F72"/>
    <w:rsid w:val="009670EC"/>
    <w:rsid w:val="00967D5F"/>
    <w:rsid w:val="00967ECD"/>
    <w:rsid w:val="009705CA"/>
    <w:rsid w:val="0097150C"/>
    <w:rsid w:val="009717D8"/>
    <w:rsid w:val="00971DCD"/>
    <w:rsid w:val="00972AB2"/>
    <w:rsid w:val="0097309A"/>
    <w:rsid w:val="00973CB9"/>
    <w:rsid w:val="00974209"/>
    <w:rsid w:val="00974C99"/>
    <w:rsid w:val="00975B21"/>
    <w:rsid w:val="00975E92"/>
    <w:rsid w:val="00975FD4"/>
    <w:rsid w:val="00976BF0"/>
    <w:rsid w:val="00976D6C"/>
    <w:rsid w:val="00977626"/>
    <w:rsid w:val="009776A2"/>
    <w:rsid w:val="00977D56"/>
    <w:rsid w:val="00977E1C"/>
    <w:rsid w:val="00980037"/>
    <w:rsid w:val="0098023D"/>
    <w:rsid w:val="00980418"/>
    <w:rsid w:val="009810E1"/>
    <w:rsid w:val="00981590"/>
    <w:rsid w:val="00981A74"/>
    <w:rsid w:val="00981D38"/>
    <w:rsid w:val="009823FD"/>
    <w:rsid w:val="009825BF"/>
    <w:rsid w:val="00982648"/>
    <w:rsid w:val="009830B7"/>
    <w:rsid w:val="00983D72"/>
    <w:rsid w:val="009841F6"/>
    <w:rsid w:val="0098463E"/>
    <w:rsid w:val="00984803"/>
    <w:rsid w:val="00984919"/>
    <w:rsid w:val="00984DB7"/>
    <w:rsid w:val="00985159"/>
    <w:rsid w:val="009857DA"/>
    <w:rsid w:val="00985D6A"/>
    <w:rsid w:val="0098694D"/>
    <w:rsid w:val="00987AA5"/>
    <w:rsid w:val="00990360"/>
    <w:rsid w:val="009905FF"/>
    <w:rsid w:val="009910E6"/>
    <w:rsid w:val="00991484"/>
    <w:rsid w:val="00992894"/>
    <w:rsid w:val="009938A8"/>
    <w:rsid w:val="00993B4F"/>
    <w:rsid w:val="009950ED"/>
    <w:rsid w:val="00995A64"/>
    <w:rsid w:val="00996A36"/>
    <w:rsid w:val="00996A80"/>
    <w:rsid w:val="009976A9"/>
    <w:rsid w:val="00997E03"/>
    <w:rsid w:val="00997F35"/>
    <w:rsid w:val="009A0746"/>
    <w:rsid w:val="009A088F"/>
    <w:rsid w:val="009A0918"/>
    <w:rsid w:val="009A0A55"/>
    <w:rsid w:val="009A0B7D"/>
    <w:rsid w:val="009A0D61"/>
    <w:rsid w:val="009A1474"/>
    <w:rsid w:val="009A1A76"/>
    <w:rsid w:val="009A1C83"/>
    <w:rsid w:val="009A2234"/>
    <w:rsid w:val="009A286C"/>
    <w:rsid w:val="009A28D5"/>
    <w:rsid w:val="009A46C8"/>
    <w:rsid w:val="009A5519"/>
    <w:rsid w:val="009A5673"/>
    <w:rsid w:val="009A5B87"/>
    <w:rsid w:val="009A6011"/>
    <w:rsid w:val="009A6432"/>
    <w:rsid w:val="009A6F80"/>
    <w:rsid w:val="009A73CA"/>
    <w:rsid w:val="009A7945"/>
    <w:rsid w:val="009A7A5B"/>
    <w:rsid w:val="009A7CF0"/>
    <w:rsid w:val="009B0908"/>
    <w:rsid w:val="009B1828"/>
    <w:rsid w:val="009B215C"/>
    <w:rsid w:val="009B28C6"/>
    <w:rsid w:val="009B374B"/>
    <w:rsid w:val="009B37A7"/>
    <w:rsid w:val="009B3C1A"/>
    <w:rsid w:val="009B3C8B"/>
    <w:rsid w:val="009B4856"/>
    <w:rsid w:val="009B54B3"/>
    <w:rsid w:val="009B5913"/>
    <w:rsid w:val="009B65CB"/>
    <w:rsid w:val="009B716A"/>
    <w:rsid w:val="009B7B50"/>
    <w:rsid w:val="009C0971"/>
    <w:rsid w:val="009C0DE3"/>
    <w:rsid w:val="009C0FD1"/>
    <w:rsid w:val="009C1426"/>
    <w:rsid w:val="009C1819"/>
    <w:rsid w:val="009C29E0"/>
    <w:rsid w:val="009C366B"/>
    <w:rsid w:val="009C49F2"/>
    <w:rsid w:val="009C4F6B"/>
    <w:rsid w:val="009C557E"/>
    <w:rsid w:val="009C6076"/>
    <w:rsid w:val="009C634D"/>
    <w:rsid w:val="009C7530"/>
    <w:rsid w:val="009C78C1"/>
    <w:rsid w:val="009D04BF"/>
    <w:rsid w:val="009D075E"/>
    <w:rsid w:val="009D07A4"/>
    <w:rsid w:val="009D08F8"/>
    <w:rsid w:val="009D115C"/>
    <w:rsid w:val="009D1683"/>
    <w:rsid w:val="009D2168"/>
    <w:rsid w:val="009D2637"/>
    <w:rsid w:val="009D2754"/>
    <w:rsid w:val="009D2C34"/>
    <w:rsid w:val="009D3ABB"/>
    <w:rsid w:val="009D3BC1"/>
    <w:rsid w:val="009D40E2"/>
    <w:rsid w:val="009D5CF7"/>
    <w:rsid w:val="009D6AA2"/>
    <w:rsid w:val="009D6AB8"/>
    <w:rsid w:val="009D7304"/>
    <w:rsid w:val="009D74B8"/>
    <w:rsid w:val="009D7C4A"/>
    <w:rsid w:val="009E01ED"/>
    <w:rsid w:val="009E0449"/>
    <w:rsid w:val="009E0579"/>
    <w:rsid w:val="009E05ED"/>
    <w:rsid w:val="009E079B"/>
    <w:rsid w:val="009E103F"/>
    <w:rsid w:val="009E1D9E"/>
    <w:rsid w:val="009E1ECD"/>
    <w:rsid w:val="009E34D9"/>
    <w:rsid w:val="009E38A6"/>
    <w:rsid w:val="009E3922"/>
    <w:rsid w:val="009E3CCF"/>
    <w:rsid w:val="009E42F6"/>
    <w:rsid w:val="009E442B"/>
    <w:rsid w:val="009E4D70"/>
    <w:rsid w:val="009E5074"/>
    <w:rsid w:val="009E5ED5"/>
    <w:rsid w:val="009E73D8"/>
    <w:rsid w:val="009F0481"/>
    <w:rsid w:val="009F12C8"/>
    <w:rsid w:val="009F1302"/>
    <w:rsid w:val="009F13EC"/>
    <w:rsid w:val="009F2C68"/>
    <w:rsid w:val="009F40CC"/>
    <w:rsid w:val="009F47F6"/>
    <w:rsid w:val="009F549F"/>
    <w:rsid w:val="009F5CD8"/>
    <w:rsid w:val="009F6446"/>
    <w:rsid w:val="009F6B57"/>
    <w:rsid w:val="009F7490"/>
    <w:rsid w:val="009F75E5"/>
    <w:rsid w:val="009F7735"/>
    <w:rsid w:val="009F7E77"/>
    <w:rsid w:val="00A00667"/>
    <w:rsid w:val="00A00E53"/>
    <w:rsid w:val="00A011D7"/>
    <w:rsid w:val="00A0274D"/>
    <w:rsid w:val="00A030DC"/>
    <w:rsid w:val="00A0375E"/>
    <w:rsid w:val="00A04570"/>
    <w:rsid w:val="00A04631"/>
    <w:rsid w:val="00A04D02"/>
    <w:rsid w:val="00A04F7D"/>
    <w:rsid w:val="00A05242"/>
    <w:rsid w:val="00A060E9"/>
    <w:rsid w:val="00A06920"/>
    <w:rsid w:val="00A06B3B"/>
    <w:rsid w:val="00A072EE"/>
    <w:rsid w:val="00A07B26"/>
    <w:rsid w:val="00A07B5E"/>
    <w:rsid w:val="00A1068D"/>
    <w:rsid w:val="00A113F9"/>
    <w:rsid w:val="00A11510"/>
    <w:rsid w:val="00A1356B"/>
    <w:rsid w:val="00A16C58"/>
    <w:rsid w:val="00A16DD0"/>
    <w:rsid w:val="00A203D6"/>
    <w:rsid w:val="00A20642"/>
    <w:rsid w:val="00A21564"/>
    <w:rsid w:val="00A21AA2"/>
    <w:rsid w:val="00A21ECA"/>
    <w:rsid w:val="00A22210"/>
    <w:rsid w:val="00A22BEE"/>
    <w:rsid w:val="00A22DEC"/>
    <w:rsid w:val="00A23336"/>
    <w:rsid w:val="00A23949"/>
    <w:rsid w:val="00A23A47"/>
    <w:rsid w:val="00A23AC0"/>
    <w:rsid w:val="00A23C8D"/>
    <w:rsid w:val="00A23E42"/>
    <w:rsid w:val="00A24B93"/>
    <w:rsid w:val="00A25533"/>
    <w:rsid w:val="00A25847"/>
    <w:rsid w:val="00A25A74"/>
    <w:rsid w:val="00A26472"/>
    <w:rsid w:val="00A26BC4"/>
    <w:rsid w:val="00A26D3E"/>
    <w:rsid w:val="00A27FFC"/>
    <w:rsid w:val="00A3047C"/>
    <w:rsid w:val="00A30760"/>
    <w:rsid w:val="00A3088B"/>
    <w:rsid w:val="00A3146F"/>
    <w:rsid w:val="00A320A2"/>
    <w:rsid w:val="00A3235A"/>
    <w:rsid w:val="00A32423"/>
    <w:rsid w:val="00A326A0"/>
    <w:rsid w:val="00A32990"/>
    <w:rsid w:val="00A338DE"/>
    <w:rsid w:val="00A33A83"/>
    <w:rsid w:val="00A34136"/>
    <w:rsid w:val="00A34959"/>
    <w:rsid w:val="00A350B1"/>
    <w:rsid w:val="00A35450"/>
    <w:rsid w:val="00A35AD9"/>
    <w:rsid w:val="00A35D77"/>
    <w:rsid w:val="00A35FFE"/>
    <w:rsid w:val="00A36001"/>
    <w:rsid w:val="00A36036"/>
    <w:rsid w:val="00A37BF5"/>
    <w:rsid w:val="00A37CFB"/>
    <w:rsid w:val="00A37F72"/>
    <w:rsid w:val="00A41C53"/>
    <w:rsid w:val="00A42187"/>
    <w:rsid w:val="00A424B3"/>
    <w:rsid w:val="00A441FC"/>
    <w:rsid w:val="00A4480F"/>
    <w:rsid w:val="00A45943"/>
    <w:rsid w:val="00A45EE1"/>
    <w:rsid w:val="00A4629E"/>
    <w:rsid w:val="00A4667E"/>
    <w:rsid w:val="00A46FF6"/>
    <w:rsid w:val="00A4713E"/>
    <w:rsid w:val="00A474F2"/>
    <w:rsid w:val="00A50422"/>
    <w:rsid w:val="00A50607"/>
    <w:rsid w:val="00A50ACF"/>
    <w:rsid w:val="00A5101B"/>
    <w:rsid w:val="00A510EF"/>
    <w:rsid w:val="00A5127F"/>
    <w:rsid w:val="00A51C5E"/>
    <w:rsid w:val="00A51F51"/>
    <w:rsid w:val="00A521C5"/>
    <w:rsid w:val="00A521E2"/>
    <w:rsid w:val="00A52A6E"/>
    <w:rsid w:val="00A52CAE"/>
    <w:rsid w:val="00A52F47"/>
    <w:rsid w:val="00A5368F"/>
    <w:rsid w:val="00A538C3"/>
    <w:rsid w:val="00A53962"/>
    <w:rsid w:val="00A53EBB"/>
    <w:rsid w:val="00A53FD2"/>
    <w:rsid w:val="00A54418"/>
    <w:rsid w:val="00A547C7"/>
    <w:rsid w:val="00A56B76"/>
    <w:rsid w:val="00A5722B"/>
    <w:rsid w:val="00A602ED"/>
    <w:rsid w:val="00A6055B"/>
    <w:rsid w:val="00A62194"/>
    <w:rsid w:val="00A62269"/>
    <w:rsid w:val="00A62BF4"/>
    <w:rsid w:val="00A63583"/>
    <w:rsid w:val="00A63E9B"/>
    <w:rsid w:val="00A640CB"/>
    <w:rsid w:val="00A64A33"/>
    <w:rsid w:val="00A657E9"/>
    <w:rsid w:val="00A65886"/>
    <w:rsid w:val="00A65E0E"/>
    <w:rsid w:val="00A65FFD"/>
    <w:rsid w:val="00A67AEF"/>
    <w:rsid w:val="00A700C4"/>
    <w:rsid w:val="00A704E1"/>
    <w:rsid w:val="00A70E19"/>
    <w:rsid w:val="00A7118D"/>
    <w:rsid w:val="00A71395"/>
    <w:rsid w:val="00A7167E"/>
    <w:rsid w:val="00A71761"/>
    <w:rsid w:val="00A71932"/>
    <w:rsid w:val="00A719DC"/>
    <w:rsid w:val="00A719DD"/>
    <w:rsid w:val="00A72A67"/>
    <w:rsid w:val="00A72C0C"/>
    <w:rsid w:val="00A72CBD"/>
    <w:rsid w:val="00A72E93"/>
    <w:rsid w:val="00A73FC5"/>
    <w:rsid w:val="00A75447"/>
    <w:rsid w:val="00A76DD1"/>
    <w:rsid w:val="00A76FA6"/>
    <w:rsid w:val="00A777DD"/>
    <w:rsid w:val="00A77CB5"/>
    <w:rsid w:val="00A81003"/>
    <w:rsid w:val="00A81059"/>
    <w:rsid w:val="00A819DB"/>
    <w:rsid w:val="00A82A15"/>
    <w:rsid w:val="00A83B73"/>
    <w:rsid w:val="00A83F70"/>
    <w:rsid w:val="00A844FB"/>
    <w:rsid w:val="00A84880"/>
    <w:rsid w:val="00A854C1"/>
    <w:rsid w:val="00A85CC2"/>
    <w:rsid w:val="00A860EE"/>
    <w:rsid w:val="00A8678C"/>
    <w:rsid w:val="00A86C74"/>
    <w:rsid w:val="00A8719B"/>
    <w:rsid w:val="00A874A2"/>
    <w:rsid w:val="00A87F32"/>
    <w:rsid w:val="00A90531"/>
    <w:rsid w:val="00A92024"/>
    <w:rsid w:val="00A923C9"/>
    <w:rsid w:val="00A92FAD"/>
    <w:rsid w:val="00A93651"/>
    <w:rsid w:val="00A939B0"/>
    <w:rsid w:val="00A94303"/>
    <w:rsid w:val="00A94409"/>
    <w:rsid w:val="00A95C03"/>
    <w:rsid w:val="00A95CCD"/>
    <w:rsid w:val="00A9631E"/>
    <w:rsid w:val="00A96D2C"/>
    <w:rsid w:val="00A96D51"/>
    <w:rsid w:val="00AA0506"/>
    <w:rsid w:val="00AA0C28"/>
    <w:rsid w:val="00AA0CA3"/>
    <w:rsid w:val="00AA1CAE"/>
    <w:rsid w:val="00AA1FF2"/>
    <w:rsid w:val="00AA2034"/>
    <w:rsid w:val="00AA281D"/>
    <w:rsid w:val="00AA2B18"/>
    <w:rsid w:val="00AA342B"/>
    <w:rsid w:val="00AA3D61"/>
    <w:rsid w:val="00AB01F9"/>
    <w:rsid w:val="00AB0D4A"/>
    <w:rsid w:val="00AB1D07"/>
    <w:rsid w:val="00AB2155"/>
    <w:rsid w:val="00AB2790"/>
    <w:rsid w:val="00AB39E9"/>
    <w:rsid w:val="00AB3C85"/>
    <w:rsid w:val="00AB3E91"/>
    <w:rsid w:val="00AB43F8"/>
    <w:rsid w:val="00AB4534"/>
    <w:rsid w:val="00AB48D3"/>
    <w:rsid w:val="00AB4F0B"/>
    <w:rsid w:val="00AB54DA"/>
    <w:rsid w:val="00AB618C"/>
    <w:rsid w:val="00AB641D"/>
    <w:rsid w:val="00AB6C47"/>
    <w:rsid w:val="00AB70AC"/>
    <w:rsid w:val="00AB716D"/>
    <w:rsid w:val="00AC06FE"/>
    <w:rsid w:val="00AC08A5"/>
    <w:rsid w:val="00AC1989"/>
    <w:rsid w:val="00AC199E"/>
    <w:rsid w:val="00AC24DE"/>
    <w:rsid w:val="00AC2CAB"/>
    <w:rsid w:val="00AC336E"/>
    <w:rsid w:val="00AC376C"/>
    <w:rsid w:val="00AC45E1"/>
    <w:rsid w:val="00AC466B"/>
    <w:rsid w:val="00AC4E42"/>
    <w:rsid w:val="00AC72FE"/>
    <w:rsid w:val="00AC7AE0"/>
    <w:rsid w:val="00AC7B0E"/>
    <w:rsid w:val="00AC7EA9"/>
    <w:rsid w:val="00AD0FB5"/>
    <w:rsid w:val="00AD2593"/>
    <w:rsid w:val="00AD2629"/>
    <w:rsid w:val="00AD2D96"/>
    <w:rsid w:val="00AD2EB0"/>
    <w:rsid w:val="00AD2F8E"/>
    <w:rsid w:val="00AD41A2"/>
    <w:rsid w:val="00AD546D"/>
    <w:rsid w:val="00AD6083"/>
    <w:rsid w:val="00AD6C18"/>
    <w:rsid w:val="00AD7AB3"/>
    <w:rsid w:val="00AD7B46"/>
    <w:rsid w:val="00AE0496"/>
    <w:rsid w:val="00AE056A"/>
    <w:rsid w:val="00AE0A2B"/>
    <w:rsid w:val="00AE1175"/>
    <w:rsid w:val="00AE13DB"/>
    <w:rsid w:val="00AE25B6"/>
    <w:rsid w:val="00AE2A63"/>
    <w:rsid w:val="00AE382D"/>
    <w:rsid w:val="00AE5156"/>
    <w:rsid w:val="00AE522B"/>
    <w:rsid w:val="00AE6095"/>
    <w:rsid w:val="00AE623A"/>
    <w:rsid w:val="00AE6E81"/>
    <w:rsid w:val="00AE6FFF"/>
    <w:rsid w:val="00AE71B1"/>
    <w:rsid w:val="00AF0011"/>
    <w:rsid w:val="00AF0467"/>
    <w:rsid w:val="00AF0500"/>
    <w:rsid w:val="00AF09E9"/>
    <w:rsid w:val="00AF1538"/>
    <w:rsid w:val="00AF2105"/>
    <w:rsid w:val="00AF2223"/>
    <w:rsid w:val="00AF243C"/>
    <w:rsid w:val="00AF28C4"/>
    <w:rsid w:val="00AF3294"/>
    <w:rsid w:val="00AF3ADC"/>
    <w:rsid w:val="00AF45B7"/>
    <w:rsid w:val="00AF4A55"/>
    <w:rsid w:val="00AF552A"/>
    <w:rsid w:val="00AF5840"/>
    <w:rsid w:val="00AF6F0A"/>
    <w:rsid w:val="00AF747D"/>
    <w:rsid w:val="00B003C6"/>
    <w:rsid w:val="00B01990"/>
    <w:rsid w:val="00B01C1F"/>
    <w:rsid w:val="00B02D58"/>
    <w:rsid w:val="00B02FAC"/>
    <w:rsid w:val="00B0366B"/>
    <w:rsid w:val="00B03D1C"/>
    <w:rsid w:val="00B03D3E"/>
    <w:rsid w:val="00B04E50"/>
    <w:rsid w:val="00B04E87"/>
    <w:rsid w:val="00B05159"/>
    <w:rsid w:val="00B060E7"/>
    <w:rsid w:val="00B06789"/>
    <w:rsid w:val="00B068D6"/>
    <w:rsid w:val="00B06E6E"/>
    <w:rsid w:val="00B06FCE"/>
    <w:rsid w:val="00B0722D"/>
    <w:rsid w:val="00B078ED"/>
    <w:rsid w:val="00B10525"/>
    <w:rsid w:val="00B108EC"/>
    <w:rsid w:val="00B12BF0"/>
    <w:rsid w:val="00B12E6F"/>
    <w:rsid w:val="00B13001"/>
    <w:rsid w:val="00B14DFF"/>
    <w:rsid w:val="00B14E5E"/>
    <w:rsid w:val="00B15CD4"/>
    <w:rsid w:val="00B15F5F"/>
    <w:rsid w:val="00B17316"/>
    <w:rsid w:val="00B20D4D"/>
    <w:rsid w:val="00B213EF"/>
    <w:rsid w:val="00B2243C"/>
    <w:rsid w:val="00B22976"/>
    <w:rsid w:val="00B22C8D"/>
    <w:rsid w:val="00B22CBD"/>
    <w:rsid w:val="00B240CE"/>
    <w:rsid w:val="00B25762"/>
    <w:rsid w:val="00B258B6"/>
    <w:rsid w:val="00B26240"/>
    <w:rsid w:val="00B26F36"/>
    <w:rsid w:val="00B273AA"/>
    <w:rsid w:val="00B308F6"/>
    <w:rsid w:val="00B30B6B"/>
    <w:rsid w:val="00B30CF2"/>
    <w:rsid w:val="00B32654"/>
    <w:rsid w:val="00B32F86"/>
    <w:rsid w:val="00B32F87"/>
    <w:rsid w:val="00B3397C"/>
    <w:rsid w:val="00B33EA7"/>
    <w:rsid w:val="00B340DA"/>
    <w:rsid w:val="00B34C02"/>
    <w:rsid w:val="00B34EA6"/>
    <w:rsid w:val="00B359F2"/>
    <w:rsid w:val="00B35A06"/>
    <w:rsid w:val="00B35B8D"/>
    <w:rsid w:val="00B36B54"/>
    <w:rsid w:val="00B379DA"/>
    <w:rsid w:val="00B40AD6"/>
    <w:rsid w:val="00B41047"/>
    <w:rsid w:val="00B410FA"/>
    <w:rsid w:val="00B41BCA"/>
    <w:rsid w:val="00B422B7"/>
    <w:rsid w:val="00B436FA"/>
    <w:rsid w:val="00B4515A"/>
    <w:rsid w:val="00B459B3"/>
    <w:rsid w:val="00B45D61"/>
    <w:rsid w:val="00B45F8F"/>
    <w:rsid w:val="00B46297"/>
    <w:rsid w:val="00B469D7"/>
    <w:rsid w:val="00B46BAA"/>
    <w:rsid w:val="00B46C53"/>
    <w:rsid w:val="00B46DFB"/>
    <w:rsid w:val="00B46E2F"/>
    <w:rsid w:val="00B47574"/>
    <w:rsid w:val="00B47A33"/>
    <w:rsid w:val="00B506B6"/>
    <w:rsid w:val="00B511C7"/>
    <w:rsid w:val="00B511F2"/>
    <w:rsid w:val="00B513C7"/>
    <w:rsid w:val="00B52048"/>
    <w:rsid w:val="00B5227A"/>
    <w:rsid w:val="00B52502"/>
    <w:rsid w:val="00B52C16"/>
    <w:rsid w:val="00B53271"/>
    <w:rsid w:val="00B5561A"/>
    <w:rsid w:val="00B55BC3"/>
    <w:rsid w:val="00B5610D"/>
    <w:rsid w:val="00B56EE0"/>
    <w:rsid w:val="00B56EFA"/>
    <w:rsid w:val="00B601DD"/>
    <w:rsid w:val="00B604B4"/>
    <w:rsid w:val="00B61E1E"/>
    <w:rsid w:val="00B61E4C"/>
    <w:rsid w:val="00B62250"/>
    <w:rsid w:val="00B62451"/>
    <w:rsid w:val="00B627C7"/>
    <w:rsid w:val="00B62B3B"/>
    <w:rsid w:val="00B62E93"/>
    <w:rsid w:val="00B64E04"/>
    <w:rsid w:val="00B653DD"/>
    <w:rsid w:val="00B6563A"/>
    <w:rsid w:val="00B65E22"/>
    <w:rsid w:val="00B66F50"/>
    <w:rsid w:val="00B67047"/>
    <w:rsid w:val="00B67832"/>
    <w:rsid w:val="00B700C1"/>
    <w:rsid w:val="00B70410"/>
    <w:rsid w:val="00B70435"/>
    <w:rsid w:val="00B70787"/>
    <w:rsid w:val="00B71D45"/>
    <w:rsid w:val="00B71EFD"/>
    <w:rsid w:val="00B72115"/>
    <w:rsid w:val="00B7219F"/>
    <w:rsid w:val="00B72BA6"/>
    <w:rsid w:val="00B72F62"/>
    <w:rsid w:val="00B7355D"/>
    <w:rsid w:val="00B7384A"/>
    <w:rsid w:val="00B73C09"/>
    <w:rsid w:val="00B73CD3"/>
    <w:rsid w:val="00B74681"/>
    <w:rsid w:val="00B7478B"/>
    <w:rsid w:val="00B74D42"/>
    <w:rsid w:val="00B758B3"/>
    <w:rsid w:val="00B75D00"/>
    <w:rsid w:val="00B75F7D"/>
    <w:rsid w:val="00B7606A"/>
    <w:rsid w:val="00B761F0"/>
    <w:rsid w:val="00B762E7"/>
    <w:rsid w:val="00B776A3"/>
    <w:rsid w:val="00B777EE"/>
    <w:rsid w:val="00B77BB2"/>
    <w:rsid w:val="00B77C8B"/>
    <w:rsid w:val="00B80211"/>
    <w:rsid w:val="00B804BF"/>
    <w:rsid w:val="00B809F6"/>
    <w:rsid w:val="00B80BBD"/>
    <w:rsid w:val="00B80F81"/>
    <w:rsid w:val="00B81EF9"/>
    <w:rsid w:val="00B82090"/>
    <w:rsid w:val="00B82171"/>
    <w:rsid w:val="00B826E6"/>
    <w:rsid w:val="00B82CAE"/>
    <w:rsid w:val="00B82D51"/>
    <w:rsid w:val="00B83277"/>
    <w:rsid w:val="00B83A67"/>
    <w:rsid w:val="00B83C08"/>
    <w:rsid w:val="00B83D30"/>
    <w:rsid w:val="00B84B94"/>
    <w:rsid w:val="00B861F6"/>
    <w:rsid w:val="00B86625"/>
    <w:rsid w:val="00B86B97"/>
    <w:rsid w:val="00B86E30"/>
    <w:rsid w:val="00B86ECD"/>
    <w:rsid w:val="00B86F73"/>
    <w:rsid w:val="00B86FC7"/>
    <w:rsid w:val="00B86FEC"/>
    <w:rsid w:val="00B8775D"/>
    <w:rsid w:val="00B91814"/>
    <w:rsid w:val="00B92F56"/>
    <w:rsid w:val="00B93300"/>
    <w:rsid w:val="00B933F7"/>
    <w:rsid w:val="00B93B4C"/>
    <w:rsid w:val="00B93EC2"/>
    <w:rsid w:val="00B93F1C"/>
    <w:rsid w:val="00B94CEE"/>
    <w:rsid w:val="00B95425"/>
    <w:rsid w:val="00B95703"/>
    <w:rsid w:val="00B962A4"/>
    <w:rsid w:val="00B968E8"/>
    <w:rsid w:val="00B97580"/>
    <w:rsid w:val="00B97670"/>
    <w:rsid w:val="00BA003E"/>
    <w:rsid w:val="00BA0FC6"/>
    <w:rsid w:val="00BA255F"/>
    <w:rsid w:val="00BA278C"/>
    <w:rsid w:val="00BA30E0"/>
    <w:rsid w:val="00BA32B9"/>
    <w:rsid w:val="00BA33E7"/>
    <w:rsid w:val="00BA3729"/>
    <w:rsid w:val="00BA3FA4"/>
    <w:rsid w:val="00BA55C6"/>
    <w:rsid w:val="00BA626A"/>
    <w:rsid w:val="00BA634B"/>
    <w:rsid w:val="00BA7104"/>
    <w:rsid w:val="00BB013D"/>
    <w:rsid w:val="00BB0456"/>
    <w:rsid w:val="00BB0F86"/>
    <w:rsid w:val="00BB183B"/>
    <w:rsid w:val="00BB1873"/>
    <w:rsid w:val="00BB18CB"/>
    <w:rsid w:val="00BB1AB6"/>
    <w:rsid w:val="00BB242C"/>
    <w:rsid w:val="00BB2E01"/>
    <w:rsid w:val="00BB3029"/>
    <w:rsid w:val="00BB31F3"/>
    <w:rsid w:val="00BB3649"/>
    <w:rsid w:val="00BB399F"/>
    <w:rsid w:val="00BB3CBC"/>
    <w:rsid w:val="00BB3CDA"/>
    <w:rsid w:val="00BB3E59"/>
    <w:rsid w:val="00BB448E"/>
    <w:rsid w:val="00BB67A9"/>
    <w:rsid w:val="00BB7C2D"/>
    <w:rsid w:val="00BC0551"/>
    <w:rsid w:val="00BC092E"/>
    <w:rsid w:val="00BC0DD8"/>
    <w:rsid w:val="00BC0DE8"/>
    <w:rsid w:val="00BC1E2B"/>
    <w:rsid w:val="00BC1EBF"/>
    <w:rsid w:val="00BC2C49"/>
    <w:rsid w:val="00BC2DC7"/>
    <w:rsid w:val="00BC3874"/>
    <w:rsid w:val="00BC3DE7"/>
    <w:rsid w:val="00BC3EF0"/>
    <w:rsid w:val="00BC4A8C"/>
    <w:rsid w:val="00BC5244"/>
    <w:rsid w:val="00BC54B5"/>
    <w:rsid w:val="00BC634F"/>
    <w:rsid w:val="00BC67F3"/>
    <w:rsid w:val="00BC7475"/>
    <w:rsid w:val="00BC7B29"/>
    <w:rsid w:val="00BD095A"/>
    <w:rsid w:val="00BD1F66"/>
    <w:rsid w:val="00BD4582"/>
    <w:rsid w:val="00BD4BB7"/>
    <w:rsid w:val="00BD4C2E"/>
    <w:rsid w:val="00BD4F4E"/>
    <w:rsid w:val="00BD5536"/>
    <w:rsid w:val="00BD6336"/>
    <w:rsid w:val="00BD6E55"/>
    <w:rsid w:val="00BD747D"/>
    <w:rsid w:val="00BD7BBF"/>
    <w:rsid w:val="00BE03BA"/>
    <w:rsid w:val="00BE0858"/>
    <w:rsid w:val="00BE0FD9"/>
    <w:rsid w:val="00BE162A"/>
    <w:rsid w:val="00BE1661"/>
    <w:rsid w:val="00BE16FD"/>
    <w:rsid w:val="00BE2C4F"/>
    <w:rsid w:val="00BE2EA8"/>
    <w:rsid w:val="00BE44F8"/>
    <w:rsid w:val="00BE51C0"/>
    <w:rsid w:val="00BE5B46"/>
    <w:rsid w:val="00BE5B79"/>
    <w:rsid w:val="00BE61B1"/>
    <w:rsid w:val="00BE6E6C"/>
    <w:rsid w:val="00BE7165"/>
    <w:rsid w:val="00BE7A36"/>
    <w:rsid w:val="00BE7AFA"/>
    <w:rsid w:val="00BF0507"/>
    <w:rsid w:val="00BF05C3"/>
    <w:rsid w:val="00BF1CFB"/>
    <w:rsid w:val="00BF1F65"/>
    <w:rsid w:val="00BF2418"/>
    <w:rsid w:val="00BF2697"/>
    <w:rsid w:val="00BF2C04"/>
    <w:rsid w:val="00BF2CE7"/>
    <w:rsid w:val="00BF3274"/>
    <w:rsid w:val="00BF3328"/>
    <w:rsid w:val="00BF33DE"/>
    <w:rsid w:val="00BF39EC"/>
    <w:rsid w:val="00BF3FB1"/>
    <w:rsid w:val="00BF3FE0"/>
    <w:rsid w:val="00BF5035"/>
    <w:rsid w:val="00BF6CBF"/>
    <w:rsid w:val="00BF724C"/>
    <w:rsid w:val="00C0001B"/>
    <w:rsid w:val="00C001C2"/>
    <w:rsid w:val="00C005DF"/>
    <w:rsid w:val="00C00F20"/>
    <w:rsid w:val="00C015DB"/>
    <w:rsid w:val="00C017FF"/>
    <w:rsid w:val="00C03396"/>
    <w:rsid w:val="00C03A8F"/>
    <w:rsid w:val="00C03FC6"/>
    <w:rsid w:val="00C04158"/>
    <w:rsid w:val="00C04D51"/>
    <w:rsid w:val="00C052BE"/>
    <w:rsid w:val="00C0578C"/>
    <w:rsid w:val="00C07902"/>
    <w:rsid w:val="00C07D32"/>
    <w:rsid w:val="00C07D58"/>
    <w:rsid w:val="00C10584"/>
    <w:rsid w:val="00C12989"/>
    <w:rsid w:val="00C13838"/>
    <w:rsid w:val="00C143C1"/>
    <w:rsid w:val="00C144C6"/>
    <w:rsid w:val="00C147F8"/>
    <w:rsid w:val="00C1516B"/>
    <w:rsid w:val="00C154FF"/>
    <w:rsid w:val="00C15530"/>
    <w:rsid w:val="00C15567"/>
    <w:rsid w:val="00C15A28"/>
    <w:rsid w:val="00C15D48"/>
    <w:rsid w:val="00C15DE9"/>
    <w:rsid w:val="00C16A19"/>
    <w:rsid w:val="00C16B8B"/>
    <w:rsid w:val="00C16E60"/>
    <w:rsid w:val="00C20138"/>
    <w:rsid w:val="00C20281"/>
    <w:rsid w:val="00C207EB"/>
    <w:rsid w:val="00C20BCD"/>
    <w:rsid w:val="00C216BD"/>
    <w:rsid w:val="00C2211B"/>
    <w:rsid w:val="00C22E91"/>
    <w:rsid w:val="00C2490C"/>
    <w:rsid w:val="00C259D5"/>
    <w:rsid w:val="00C25C7A"/>
    <w:rsid w:val="00C25D20"/>
    <w:rsid w:val="00C25E27"/>
    <w:rsid w:val="00C26870"/>
    <w:rsid w:val="00C26C83"/>
    <w:rsid w:val="00C26F16"/>
    <w:rsid w:val="00C270C1"/>
    <w:rsid w:val="00C273D8"/>
    <w:rsid w:val="00C27459"/>
    <w:rsid w:val="00C27504"/>
    <w:rsid w:val="00C278B9"/>
    <w:rsid w:val="00C27905"/>
    <w:rsid w:val="00C279FB"/>
    <w:rsid w:val="00C27B1B"/>
    <w:rsid w:val="00C27F73"/>
    <w:rsid w:val="00C301C0"/>
    <w:rsid w:val="00C30A32"/>
    <w:rsid w:val="00C30C7F"/>
    <w:rsid w:val="00C30E61"/>
    <w:rsid w:val="00C3139A"/>
    <w:rsid w:val="00C31AA5"/>
    <w:rsid w:val="00C31ADC"/>
    <w:rsid w:val="00C31BC1"/>
    <w:rsid w:val="00C31C7A"/>
    <w:rsid w:val="00C326C3"/>
    <w:rsid w:val="00C332DA"/>
    <w:rsid w:val="00C33FFF"/>
    <w:rsid w:val="00C345E9"/>
    <w:rsid w:val="00C348B8"/>
    <w:rsid w:val="00C34B13"/>
    <w:rsid w:val="00C34D53"/>
    <w:rsid w:val="00C35673"/>
    <w:rsid w:val="00C35E3E"/>
    <w:rsid w:val="00C3641E"/>
    <w:rsid w:val="00C364D3"/>
    <w:rsid w:val="00C369E8"/>
    <w:rsid w:val="00C36EE2"/>
    <w:rsid w:val="00C3764A"/>
    <w:rsid w:val="00C40272"/>
    <w:rsid w:val="00C402DF"/>
    <w:rsid w:val="00C41479"/>
    <w:rsid w:val="00C414FB"/>
    <w:rsid w:val="00C4151E"/>
    <w:rsid w:val="00C41778"/>
    <w:rsid w:val="00C42527"/>
    <w:rsid w:val="00C430C1"/>
    <w:rsid w:val="00C43934"/>
    <w:rsid w:val="00C4448C"/>
    <w:rsid w:val="00C45065"/>
    <w:rsid w:val="00C450F0"/>
    <w:rsid w:val="00C45809"/>
    <w:rsid w:val="00C4599F"/>
    <w:rsid w:val="00C45B53"/>
    <w:rsid w:val="00C45EB0"/>
    <w:rsid w:val="00C4735C"/>
    <w:rsid w:val="00C50119"/>
    <w:rsid w:val="00C50637"/>
    <w:rsid w:val="00C51CF4"/>
    <w:rsid w:val="00C51DB6"/>
    <w:rsid w:val="00C52057"/>
    <w:rsid w:val="00C52E15"/>
    <w:rsid w:val="00C53306"/>
    <w:rsid w:val="00C54C70"/>
    <w:rsid w:val="00C55EDE"/>
    <w:rsid w:val="00C56866"/>
    <w:rsid w:val="00C569CD"/>
    <w:rsid w:val="00C56DA4"/>
    <w:rsid w:val="00C57DD2"/>
    <w:rsid w:val="00C60320"/>
    <w:rsid w:val="00C60F5D"/>
    <w:rsid w:val="00C6186C"/>
    <w:rsid w:val="00C627C1"/>
    <w:rsid w:val="00C63066"/>
    <w:rsid w:val="00C63351"/>
    <w:rsid w:val="00C63B99"/>
    <w:rsid w:val="00C64DA4"/>
    <w:rsid w:val="00C66E79"/>
    <w:rsid w:val="00C67EE4"/>
    <w:rsid w:val="00C67F60"/>
    <w:rsid w:val="00C71111"/>
    <w:rsid w:val="00C7181B"/>
    <w:rsid w:val="00C71DA1"/>
    <w:rsid w:val="00C73F46"/>
    <w:rsid w:val="00C7433A"/>
    <w:rsid w:val="00C74481"/>
    <w:rsid w:val="00C74B78"/>
    <w:rsid w:val="00C74F41"/>
    <w:rsid w:val="00C750F9"/>
    <w:rsid w:val="00C75326"/>
    <w:rsid w:val="00C75451"/>
    <w:rsid w:val="00C754DB"/>
    <w:rsid w:val="00C7551E"/>
    <w:rsid w:val="00C75937"/>
    <w:rsid w:val="00C75DB6"/>
    <w:rsid w:val="00C7622F"/>
    <w:rsid w:val="00C764DC"/>
    <w:rsid w:val="00C76731"/>
    <w:rsid w:val="00C768F9"/>
    <w:rsid w:val="00C769A4"/>
    <w:rsid w:val="00C76D79"/>
    <w:rsid w:val="00C7791B"/>
    <w:rsid w:val="00C77D9E"/>
    <w:rsid w:val="00C800C9"/>
    <w:rsid w:val="00C8193C"/>
    <w:rsid w:val="00C81D18"/>
    <w:rsid w:val="00C8251E"/>
    <w:rsid w:val="00C82737"/>
    <w:rsid w:val="00C831F5"/>
    <w:rsid w:val="00C83531"/>
    <w:rsid w:val="00C8372B"/>
    <w:rsid w:val="00C838AD"/>
    <w:rsid w:val="00C83A89"/>
    <w:rsid w:val="00C84161"/>
    <w:rsid w:val="00C842FA"/>
    <w:rsid w:val="00C84CFD"/>
    <w:rsid w:val="00C84E67"/>
    <w:rsid w:val="00C850CD"/>
    <w:rsid w:val="00C871CC"/>
    <w:rsid w:val="00C87AD0"/>
    <w:rsid w:val="00C87DAD"/>
    <w:rsid w:val="00C918DA"/>
    <w:rsid w:val="00C924DD"/>
    <w:rsid w:val="00C92E7D"/>
    <w:rsid w:val="00C930D4"/>
    <w:rsid w:val="00C9378A"/>
    <w:rsid w:val="00C938D6"/>
    <w:rsid w:val="00C94369"/>
    <w:rsid w:val="00C94F37"/>
    <w:rsid w:val="00C960B8"/>
    <w:rsid w:val="00C962A5"/>
    <w:rsid w:val="00C96AA0"/>
    <w:rsid w:val="00C972CD"/>
    <w:rsid w:val="00C97562"/>
    <w:rsid w:val="00C97C7F"/>
    <w:rsid w:val="00CA0F51"/>
    <w:rsid w:val="00CA1C50"/>
    <w:rsid w:val="00CA3102"/>
    <w:rsid w:val="00CA318E"/>
    <w:rsid w:val="00CA3D24"/>
    <w:rsid w:val="00CA3D94"/>
    <w:rsid w:val="00CA577A"/>
    <w:rsid w:val="00CA623A"/>
    <w:rsid w:val="00CA6D50"/>
    <w:rsid w:val="00CA7351"/>
    <w:rsid w:val="00CB0A5D"/>
    <w:rsid w:val="00CB0D62"/>
    <w:rsid w:val="00CB1010"/>
    <w:rsid w:val="00CB1B66"/>
    <w:rsid w:val="00CB28DA"/>
    <w:rsid w:val="00CB374C"/>
    <w:rsid w:val="00CB3776"/>
    <w:rsid w:val="00CB384B"/>
    <w:rsid w:val="00CB5191"/>
    <w:rsid w:val="00CB5FAA"/>
    <w:rsid w:val="00CB6328"/>
    <w:rsid w:val="00CB6774"/>
    <w:rsid w:val="00CB67F6"/>
    <w:rsid w:val="00CB7401"/>
    <w:rsid w:val="00CB75A5"/>
    <w:rsid w:val="00CB7FC8"/>
    <w:rsid w:val="00CC035F"/>
    <w:rsid w:val="00CC0AD1"/>
    <w:rsid w:val="00CC1BDF"/>
    <w:rsid w:val="00CC209E"/>
    <w:rsid w:val="00CC21D6"/>
    <w:rsid w:val="00CC2358"/>
    <w:rsid w:val="00CC2B1B"/>
    <w:rsid w:val="00CC31A5"/>
    <w:rsid w:val="00CC31D4"/>
    <w:rsid w:val="00CC46F4"/>
    <w:rsid w:val="00CC4802"/>
    <w:rsid w:val="00CC49F7"/>
    <w:rsid w:val="00CC5947"/>
    <w:rsid w:val="00CC5A24"/>
    <w:rsid w:val="00CC5E0A"/>
    <w:rsid w:val="00CC60B6"/>
    <w:rsid w:val="00CC6B19"/>
    <w:rsid w:val="00CD0B94"/>
    <w:rsid w:val="00CD0E98"/>
    <w:rsid w:val="00CD197D"/>
    <w:rsid w:val="00CD1D5A"/>
    <w:rsid w:val="00CD21A8"/>
    <w:rsid w:val="00CD2BEE"/>
    <w:rsid w:val="00CD2D96"/>
    <w:rsid w:val="00CD2F39"/>
    <w:rsid w:val="00CD447A"/>
    <w:rsid w:val="00CD4523"/>
    <w:rsid w:val="00CD510C"/>
    <w:rsid w:val="00CD565A"/>
    <w:rsid w:val="00CD5D79"/>
    <w:rsid w:val="00CD70D0"/>
    <w:rsid w:val="00CD772F"/>
    <w:rsid w:val="00CD7917"/>
    <w:rsid w:val="00CD7B9C"/>
    <w:rsid w:val="00CD7CDA"/>
    <w:rsid w:val="00CE0562"/>
    <w:rsid w:val="00CE0A74"/>
    <w:rsid w:val="00CE1751"/>
    <w:rsid w:val="00CE1DA4"/>
    <w:rsid w:val="00CE2BA9"/>
    <w:rsid w:val="00CE2F97"/>
    <w:rsid w:val="00CE47F3"/>
    <w:rsid w:val="00CE6BB9"/>
    <w:rsid w:val="00CE6E8C"/>
    <w:rsid w:val="00CE77FD"/>
    <w:rsid w:val="00CE7D39"/>
    <w:rsid w:val="00CE7E00"/>
    <w:rsid w:val="00CF0486"/>
    <w:rsid w:val="00CF0E84"/>
    <w:rsid w:val="00CF1103"/>
    <w:rsid w:val="00CF1CD9"/>
    <w:rsid w:val="00CF1EA9"/>
    <w:rsid w:val="00CF2A33"/>
    <w:rsid w:val="00CF2A47"/>
    <w:rsid w:val="00CF324D"/>
    <w:rsid w:val="00CF34D6"/>
    <w:rsid w:val="00CF43B7"/>
    <w:rsid w:val="00CF4D1A"/>
    <w:rsid w:val="00CF5060"/>
    <w:rsid w:val="00CF5BF2"/>
    <w:rsid w:val="00CF6195"/>
    <w:rsid w:val="00CF67C4"/>
    <w:rsid w:val="00CF6A47"/>
    <w:rsid w:val="00CF72DB"/>
    <w:rsid w:val="00CF7EA8"/>
    <w:rsid w:val="00D00A62"/>
    <w:rsid w:val="00D0190C"/>
    <w:rsid w:val="00D03886"/>
    <w:rsid w:val="00D03A65"/>
    <w:rsid w:val="00D03B3B"/>
    <w:rsid w:val="00D04FA6"/>
    <w:rsid w:val="00D05DAC"/>
    <w:rsid w:val="00D0690D"/>
    <w:rsid w:val="00D06A6A"/>
    <w:rsid w:val="00D06D41"/>
    <w:rsid w:val="00D0707A"/>
    <w:rsid w:val="00D0752D"/>
    <w:rsid w:val="00D10C68"/>
    <w:rsid w:val="00D11C06"/>
    <w:rsid w:val="00D11DE2"/>
    <w:rsid w:val="00D11FD0"/>
    <w:rsid w:val="00D124C1"/>
    <w:rsid w:val="00D1266C"/>
    <w:rsid w:val="00D12BC4"/>
    <w:rsid w:val="00D13CB8"/>
    <w:rsid w:val="00D14C14"/>
    <w:rsid w:val="00D15FDE"/>
    <w:rsid w:val="00D165A3"/>
    <w:rsid w:val="00D1674A"/>
    <w:rsid w:val="00D16C5A"/>
    <w:rsid w:val="00D174CF"/>
    <w:rsid w:val="00D17F1E"/>
    <w:rsid w:val="00D200F4"/>
    <w:rsid w:val="00D20283"/>
    <w:rsid w:val="00D20366"/>
    <w:rsid w:val="00D20B1D"/>
    <w:rsid w:val="00D21A63"/>
    <w:rsid w:val="00D22215"/>
    <w:rsid w:val="00D23774"/>
    <w:rsid w:val="00D23FDC"/>
    <w:rsid w:val="00D2454F"/>
    <w:rsid w:val="00D2474A"/>
    <w:rsid w:val="00D24789"/>
    <w:rsid w:val="00D24C55"/>
    <w:rsid w:val="00D25661"/>
    <w:rsid w:val="00D26528"/>
    <w:rsid w:val="00D2660E"/>
    <w:rsid w:val="00D26953"/>
    <w:rsid w:val="00D26B0E"/>
    <w:rsid w:val="00D271CB"/>
    <w:rsid w:val="00D3016F"/>
    <w:rsid w:val="00D30CC0"/>
    <w:rsid w:val="00D31198"/>
    <w:rsid w:val="00D314EB"/>
    <w:rsid w:val="00D316AF"/>
    <w:rsid w:val="00D31F68"/>
    <w:rsid w:val="00D32B9F"/>
    <w:rsid w:val="00D32D3D"/>
    <w:rsid w:val="00D339F6"/>
    <w:rsid w:val="00D33AA9"/>
    <w:rsid w:val="00D3468F"/>
    <w:rsid w:val="00D348B0"/>
    <w:rsid w:val="00D34C1F"/>
    <w:rsid w:val="00D35270"/>
    <w:rsid w:val="00D35A58"/>
    <w:rsid w:val="00D361D1"/>
    <w:rsid w:val="00D37485"/>
    <w:rsid w:val="00D37FD3"/>
    <w:rsid w:val="00D37FE5"/>
    <w:rsid w:val="00D40678"/>
    <w:rsid w:val="00D4072E"/>
    <w:rsid w:val="00D40BEA"/>
    <w:rsid w:val="00D412E0"/>
    <w:rsid w:val="00D423B6"/>
    <w:rsid w:val="00D427C0"/>
    <w:rsid w:val="00D429C6"/>
    <w:rsid w:val="00D43D02"/>
    <w:rsid w:val="00D4407F"/>
    <w:rsid w:val="00D4451F"/>
    <w:rsid w:val="00D450E5"/>
    <w:rsid w:val="00D453B2"/>
    <w:rsid w:val="00D4541E"/>
    <w:rsid w:val="00D45D9C"/>
    <w:rsid w:val="00D45DFF"/>
    <w:rsid w:val="00D47A7D"/>
    <w:rsid w:val="00D5045D"/>
    <w:rsid w:val="00D505AC"/>
    <w:rsid w:val="00D50782"/>
    <w:rsid w:val="00D50CFE"/>
    <w:rsid w:val="00D50DAB"/>
    <w:rsid w:val="00D533AD"/>
    <w:rsid w:val="00D54435"/>
    <w:rsid w:val="00D54742"/>
    <w:rsid w:val="00D5479D"/>
    <w:rsid w:val="00D54AE9"/>
    <w:rsid w:val="00D559BC"/>
    <w:rsid w:val="00D55E51"/>
    <w:rsid w:val="00D56007"/>
    <w:rsid w:val="00D565B0"/>
    <w:rsid w:val="00D566D8"/>
    <w:rsid w:val="00D570A2"/>
    <w:rsid w:val="00D579EA"/>
    <w:rsid w:val="00D604E5"/>
    <w:rsid w:val="00D60AA5"/>
    <w:rsid w:val="00D60B8A"/>
    <w:rsid w:val="00D61FC0"/>
    <w:rsid w:val="00D62F05"/>
    <w:rsid w:val="00D62F11"/>
    <w:rsid w:val="00D63A8F"/>
    <w:rsid w:val="00D63B58"/>
    <w:rsid w:val="00D64ABD"/>
    <w:rsid w:val="00D665A9"/>
    <w:rsid w:val="00D67619"/>
    <w:rsid w:val="00D7045C"/>
    <w:rsid w:val="00D710C9"/>
    <w:rsid w:val="00D711C0"/>
    <w:rsid w:val="00D71310"/>
    <w:rsid w:val="00D71810"/>
    <w:rsid w:val="00D71C7F"/>
    <w:rsid w:val="00D72288"/>
    <w:rsid w:val="00D72C36"/>
    <w:rsid w:val="00D7315B"/>
    <w:rsid w:val="00D73717"/>
    <w:rsid w:val="00D74701"/>
    <w:rsid w:val="00D74AE0"/>
    <w:rsid w:val="00D74AE4"/>
    <w:rsid w:val="00D74E4E"/>
    <w:rsid w:val="00D768B0"/>
    <w:rsid w:val="00D7699F"/>
    <w:rsid w:val="00D77951"/>
    <w:rsid w:val="00D77EA9"/>
    <w:rsid w:val="00D8135D"/>
    <w:rsid w:val="00D8211C"/>
    <w:rsid w:val="00D82163"/>
    <w:rsid w:val="00D827F0"/>
    <w:rsid w:val="00D82958"/>
    <w:rsid w:val="00D82A8C"/>
    <w:rsid w:val="00D82A93"/>
    <w:rsid w:val="00D8352D"/>
    <w:rsid w:val="00D842D0"/>
    <w:rsid w:val="00D84354"/>
    <w:rsid w:val="00D85688"/>
    <w:rsid w:val="00D87960"/>
    <w:rsid w:val="00D87C89"/>
    <w:rsid w:val="00D907A9"/>
    <w:rsid w:val="00D90F12"/>
    <w:rsid w:val="00D91DF3"/>
    <w:rsid w:val="00D92BE0"/>
    <w:rsid w:val="00D92FBC"/>
    <w:rsid w:val="00D933A4"/>
    <w:rsid w:val="00D93645"/>
    <w:rsid w:val="00D9406B"/>
    <w:rsid w:val="00D9458F"/>
    <w:rsid w:val="00D96223"/>
    <w:rsid w:val="00D96402"/>
    <w:rsid w:val="00D96808"/>
    <w:rsid w:val="00D975C6"/>
    <w:rsid w:val="00DA0114"/>
    <w:rsid w:val="00DA1CE0"/>
    <w:rsid w:val="00DA1F5D"/>
    <w:rsid w:val="00DA24EE"/>
    <w:rsid w:val="00DA415A"/>
    <w:rsid w:val="00DA49EE"/>
    <w:rsid w:val="00DA4C3F"/>
    <w:rsid w:val="00DA54E5"/>
    <w:rsid w:val="00DA5B2C"/>
    <w:rsid w:val="00DA5C39"/>
    <w:rsid w:val="00DA627A"/>
    <w:rsid w:val="00DA7927"/>
    <w:rsid w:val="00DB0005"/>
    <w:rsid w:val="00DB01DD"/>
    <w:rsid w:val="00DB0353"/>
    <w:rsid w:val="00DB0438"/>
    <w:rsid w:val="00DB06D6"/>
    <w:rsid w:val="00DB0955"/>
    <w:rsid w:val="00DB1053"/>
    <w:rsid w:val="00DB15F3"/>
    <w:rsid w:val="00DB1ED3"/>
    <w:rsid w:val="00DB1F4E"/>
    <w:rsid w:val="00DB24BA"/>
    <w:rsid w:val="00DB3DAD"/>
    <w:rsid w:val="00DB3F32"/>
    <w:rsid w:val="00DB4073"/>
    <w:rsid w:val="00DB40D5"/>
    <w:rsid w:val="00DB535D"/>
    <w:rsid w:val="00DB55A2"/>
    <w:rsid w:val="00DB63A9"/>
    <w:rsid w:val="00DB6A60"/>
    <w:rsid w:val="00DB7097"/>
    <w:rsid w:val="00DB76D9"/>
    <w:rsid w:val="00DB7C4F"/>
    <w:rsid w:val="00DB7CC0"/>
    <w:rsid w:val="00DC0318"/>
    <w:rsid w:val="00DC1071"/>
    <w:rsid w:val="00DC198F"/>
    <w:rsid w:val="00DC1A29"/>
    <w:rsid w:val="00DC1CF6"/>
    <w:rsid w:val="00DC20E1"/>
    <w:rsid w:val="00DC3951"/>
    <w:rsid w:val="00DC4A2D"/>
    <w:rsid w:val="00DC4CD2"/>
    <w:rsid w:val="00DC5C3C"/>
    <w:rsid w:val="00DC6827"/>
    <w:rsid w:val="00DC6FC8"/>
    <w:rsid w:val="00DC7162"/>
    <w:rsid w:val="00DC7471"/>
    <w:rsid w:val="00DC7D84"/>
    <w:rsid w:val="00DC7DA1"/>
    <w:rsid w:val="00DD01E7"/>
    <w:rsid w:val="00DD08F7"/>
    <w:rsid w:val="00DD0EB6"/>
    <w:rsid w:val="00DD1353"/>
    <w:rsid w:val="00DD1912"/>
    <w:rsid w:val="00DD209F"/>
    <w:rsid w:val="00DD258B"/>
    <w:rsid w:val="00DD2683"/>
    <w:rsid w:val="00DD27D8"/>
    <w:rsid w:val="00DD294A"/>
    <w:rsid w:val="00DD2C4D"/>
    <w:rsid w:val="00DD381B"/>
    <w:rsid w:val="00DD446C"/>
    <w:rsid w:val="00DD7107"/>
    <w:rsid w:val="00DD71D3"/>
    <w:rsid w:val="00DE0A1B"/>
    <w:rsid w:val="00DE0F71"/>
    <w:rsid w:val="00DE2BE5"/>
    <w:rsid w:val="00DE3179"/>
    <w:rsid w:val="00DE3B1D"/>
    <w:rsid w:val="00DE4331"/>
    <w:rsid w:val="00DE4544"/>
    <w:rsid w:val="00DE499C"/>
    <w:rsid w:val="00DE4A9C"/>
    <w:rsid w:val="00DE4E7E"/>
    <w:rsid w:val="00DE5DEB"/>
    <w:rsid w:val="00DE6224"/>
    <w:rsid w:val="00DE662A"/>
    <w:rsid w:val="00DE6C6A"/>
    <w:rsid w:val="00DE7CD4"/>
    <w:rsid w:val="00DF0106"/>
    <w:rsid w:val="00DF16F4"/>
    <w:rsid w:val="00DF1B61"/>
    <w:rsid w:val="00DF1DDC"/>
    <w:rsid w:val="00DF22D7"/>
    <w:rsid w:val="00DF3100"/>
    <w:rsid w:val="00DF3C34"/>
    <w:rsid w:val="00DF4F42"/>
    <w:rsid w:val="00DF4F7B"/>
    <w:rsid w:val="00DF51BA"/>
    <w:rsid w:val="00DF628D"/>
    <w:rsid w:val="00DF6297"/>
    <w:rsid w:val="00DF7FD4"/>
    <w:rsid w:val="00E005D7"/>
    <w:rsid w:val="00E007D7"/>
    <w:rsid w:val="00E00A4A"/>
    <w:rsid w:val="00E03AA3"/>
    <w:rsid w:val="00E03C8A"/>
    <w:rsid w:val="00E043E6"/>
    <w:rsid w:val="00E04787"/>
    <w:rsid w:val="00E04F46"/>
    <w:rsid w:val="00E06E03"/>
    <w:rsid w:val="00E07166"/>
    <w:rsid w:val="00E07A61"/>
    <w:rsid w:val="00E07FD2"/>
    <w:rsid w:val="00E10D0F"/>
    <w:rsid w:val="00E10E58"/>
    <w:rsid w:val="00E1196F"/>
    <w:rsid w:val="00E11F07"/>
    <w:rsid w:val="00E12106"/>
    <w:rsid w:val="00E12907"/>
    <w:rsid w:val="00E129D7"/>
    <w:rsid w:val="00E1300F"/>
    <w:rsid w:val="00E13229"/>
    <w:rsid w:val="00E1406C"/>
    <w:rsid w:val="00E14367"/>
    <w:rsid w:val="00E147D3"/>
    <w:rsid w:val="00E148C4"/>
    <w:rsid w:val="00E14B06"/>
    <w:rsid w:val="00E14F54"/>
    <w:rsid w:val="00E14F71"/>
    <w:rsid w:val="00E14F90"/>
    <w:rsid w:val="00E150DE"/>
    <w:rsid w:val="00E15722"/>
    <w:rsid w:val="00E15C5D"/>
    <w:rsid w:val="00E1674A"/>
    <w:rsid w:val="00E16B3D"/>
    <w:rsid w:val="00E16B87"/>
    <w:rsid w:val="00E2037B"/>
    <w:rsid w:val="00E20472"/>
    <w:rsid w:val="00E20BEE"/>
    <w:rsid w:val="00E20D46"/>
    <w:rsid w:val="00E20D69"/>
    <w:rsid w:val="00E20E61"/>
    <w:rsid w:val="00E216BE"/>
    <w:rsid w:val="00E22405"/>
    <w:rsid w:val="00E2333D"/>
    <w:rsid w:val="00E2366C"/>
    <w:rsid w:val="00E23809"/>
    <w:rsid w:val="00E23EED"/>
    <w:rsid w:val="00E23EF7"/>
    <w:rsid w:val="00E24641"/>
    <w:rsid w:val="00E247AA"/>
    <w:rsid w:val="00E25695"/>
    <w:rsid w:val="00E25E34"/>
    <w:rsid w:val="00E277AF"/>
    <w:rsid w:val="00E27913"/>
    <w:rsid w:val="00E27C95"/>
    <w:rsid w:val="00E30BFA"/>
    <w:rsid w:val="00E3101A"/>
    <w:rsid w:val="00E32DF4"/>
    <w:rsid w:val="00E3381C"/>
    <w:rsid w:val="00E33E58"/>
    <w:rsid w:val="00E34728"/>
    <w:rsid w:val="00E34A92"/>
    <w:rsid w:val="00E36171"/>
    <w:rsid w:val="00E36602"/>
    <w:rsid w:val="00E36B1F"/>
    <w:rsid w:val="00E370BF"/>
    <w:rsid w:val="00E373A8"/>
    <w:rsid w:val="00E374AC"/>
    <w:rsid w:val="00E40B07"/>
    <w:rsid w:val="00E40DE2"/>
    <w:rsid w:val="00E41070"/>
    <w:rsid w:val="00E41EAA"/>
    <w:rsid w:val="00E41F63"/>
    <w:rsid w:val="00E4266A"/>
    <w:rsid w:val="00E42754"/>
    <w:rsid w:val="00E42C2E"/>
    <w:rsid w:val="00E44CFB"/>
    <w:rsid w:val="00E453A6"/>
    <w:rsid w:val="00E460E5"/>
    <w:rsid w:val="00E467FC"/>
    <w:rsid w:val="00E46BC7"/>
    <w:rsid w:val="00E46F78"/>
    <w:rsid w:val="00E47103"/>
    <w:rsid w:val="00E50506"/>
    <w:rsid w:val="00E50605"/>
    <w:rsid w:val="00E51068"/>
    <w:rsid w:val="00E513DC"/>
    <w:rsid w:val="00E521E6"/>
    <w:rsid w:val="00E5389F"/>
    <w:rsid w:val="00E53E66"/>
    <w:rsid w:val="00E54059"/>
    <w:rsid w:val="00E546EE"/>
    <w:rsid w:val="00E5675F"/>
    <w:rsid w:val="00E56B7F"/>
    <w:rsid w:val="00E57022"/>
    <w:rsid w:val="00E57112"/>
    <w:rsid w:val="00E5783E"/>
    <w:rsid w:val="00E5793C"/>
    <w:rsid w:val="00E57BB7"/>
    <w:rsid w:val="00E60510"/>
    <w:rsid w:val="00E60526"/>
    <w:rsid w:val="00E60967"/>
    <w:rsid w:val="00E6097F"/>
    <w:rsid w:val="00E60F28"/>
    <w:rsid w:val="00E60F96"/>
    <w:rsid w:val="00E62938"/>
    <w:rsid w:val="00E6394F"/>
    <w:rsid w:val="00E64147"/>
    <w:rsid w:val="00E65848"/>
    <w:rsid w:val="00E664BD"/>
    <w:rsid w:val="00E66AF7"/>
    <w:rsid w:val="00E67589"/>
    <w:rsid w:val="00E679D2"/>
    <w:rsid w:val="00E67ED6"/>
    <w:rsid w:val="00E67F99"/>
    <w:rsid w:val="00E700E1"/>
    <w:rsid w:val="00E71929"/>
    <w:rsid w:val="00E7230B"/>
    <w:rsid w:val="00E728A1"/>
    <w:rsid w:val="00E72A12"/>
    <w:rsid w:val="00E72A4C"/>
    <w:rsid w:val="00E72AC7"/>
    <w:rsid w:val="00E72D6A"/>
    <w:rsid w:val="00E751A1"/>
    <w:rsid w:val="00E75967"/>
    <w:rsid w:val="00E763A0"/>
    <w:rsid w:val="00E7648C"/>
    <w:rsid w:val="00E766A7"/>
    <w:rsid w:val="00E76B7A"/>
    <w:rsid w:val="00E772C1"/>
    <w:rsid w:val="00E774D6"/>
    <w:rsid w:val="00E800F2"/>
    <w:rsid w:val="00E80388"/>
    <w:rsid w:val="00E80634"/>
    <w:rsid w:val="00E80DDA"/>
    <w:rsid w:val="00E817D1"/>
    <w:rsid w:val="00E819F7"/>
    <w:rsid w:val="00E82A87"/>
    <w:rsid w:val="00E82AAD"/>
    <w:rsid w:val="00E82F24"/>
    <w:rsid w:val="00E82FA6"/>
    <w:rsid w:val="00E83BCD"/>
    <w:rsid w:val="00E83EB4"/>
    <w:rsid w:val="00E85270"/>
    <w:rsid w:val="00E85544"/>
    <w:rsid w:val="00E85586"/>
    <w:rsid w:val="00E86037"/>
    <w:rsid w:val="00E870F5"/>
    <w:rsid w:val="00E87609"/>
    <w:rsid w:val="00E90803"/>
    <w:rsid w:val="00E92A2F"/>
    <w:rsid w:val="00E92BB8"/>
    <w:rsid w:val="00E93082"/>
    <w:rsid w:val="00E93B46"/>
    <w:rsid w:val="00E950AA"/>
    <w:rsid w:val="00E951CA"/>
    <w:rsid w:val="00E956F1"/>
    <w:rsid w:val="00E95A08"/>
    <w:rsid w:val="00E95C43"/>
    <w:rsid w:val="00E9753D"/>
    <w:rsid w:val="00E97939"/>
    <w:rsid w:val="00E97B64"/>
    <w:rsid w:val="00E97C4B"/>
    <w:rsid w:val="00EA08DB"/>
    <w:rsid w:val="00EA0A22"/>
    <w:rsid w:val="00EA0B78"/>
    <w:rsid w:val="00EA1065"/>
    <w:rsid w:val="00EA14E0"/>
    <w:rsid w:val="00EA1545"/>
    <w:rsid w:val="00EA1789"/>
    <w:rsid w:val="00EA1BEB"/>
    <w:rsid w:val="00EA1C5C"/>
    <w:rsid w:val="00EA25E3"/>
    <w:rsid w:val="00EA2DBE"/>
    <w:rsid w:val="00EA2E97"/>
    <w:rsid w:val="00EA3456"/>
    <w:rsid w:val="00EA4660"/>
    <w:rsid w:val="00EA4827"/>
    <w:rsid w:val="00EA5EDF"/>
    <w:rsid w:val="00EA683D"/>
    <w:rsid w:val="00EA68C8"/>
    <w:rsid w:val="00EA7430"/>
    <w:rsid w:val="00EA7529"/>
    <w:rsid w:val="00EA7E15"/>
    <w:rsid w:val="00EB0158"/>
    <w:rsid w:val="00EB01AB"/>
    <w:rsid w:val="00EB0ACC"/>
    <w:rsid w:val="00EB1C16"/>
    <w:rsid w:val="00EB1FF2"/>
    <w:rsid w:val="00EB21EB"/>
    <w:rsid w:val="00EB2496"/>
    <w:rsid w:val="00EB3628"/>
    <w:rsid w:val="00EB3A02"/>
    <w:rsid w:val="00EB4097"/>
    <w:rsid w:val="00EB4586"/>
    <w:rsid w:val="00EB47C4"/>
    <w:rsid w:val="00EB4B93"/>
    <w:rsid w:val="00EB513C"/>
    <w:rsid w:val="00EB6C93"/>
    <w:rsid w:val="00EB74B7"/>
    <w:rsid w:val="00EB7DC7"/>
    <w:rsid w:val="00EC056B"/>
    <w:rsid w:val="00EC0C20"/>
    <w:rsid w:val="00EC1034"/>
    <w:rsid w:val="00EC10B9"/>
    <w:rsid w:val="00EC1D32"/>
    <w:rsid w:val="00EC23A9"/>
    <w:rsid w:val="00EC27BD"/>
    <w:rsid w:val="00EC2B4D"/>
    <w:rsid w:val="00EC2E4C"/>
    <w:rsid w:val="00EC3844"/>
    <w:rsid w:val="00EC4088"/>
    <w:rsid w:val="00EC4E01"/>
    <w:rsid w:val="00EC57D0"/>
    <w:rsid w:val="00EC5815"/>
    <w:rsid w:val="00EC684D"/>
    <w:rsid w:val="00EC6AB0"/>
    <w:rsid w:val="00ED0C6E"/>
    <w:rsid w:val="00ED1B7A"/>
    <w:rsid w:val="00ED2C6B"/>
    <w:rsid w:val="00ED2E7D"/>
    <w:rsid w:val="00ED30E5"/>
    <w:rsid w:val="00ED402A"/>
    <w:rsid w:val="00ED45DD"/>
    <w:rsid w:val="00ED4F3F"/>
    <w:rsid w:val="00ED5D9D"/>
    <w:rsid w:val="00ED5E39"/>
    <w:rsid w:val="00ED653A"/>
    <w:rsid w:val="00ED68D4"/>
    <w:rsid w:val="00ED6BE1"/>
    <w:rsid w:val="00ED6DD7"/>
    <w:rsid w:val="00ED718E"/>
    <w:rsid w:val="00ED73FD"/>
    <w:rsid w:val="00ED79F5"/>
    <w:rsid w:val="00EE047B"/>
    <w:rsid w:val="00EE0949"/>
    <w:rsid w:val="00EE1414"/>
    <w:rsid w:val="00EE16E5"/>
    <w:rsid w:val="00EE1E45"/>
    <w:rsid w:val="00EE22A4"/>
    <w:rsid w:val="00EE2ABD"/>
    <w:rsid w:val="00EE2ABE"/>
    <w:rsid w:val="00EE2B51"/>
    <w:rsid w:val="00EE2C02"/>
    <w:rsid w:val="00EE2C6E"/>
    <w:rsid w:val="00EE3209"/>
    <w:rsid w:val="00EE336A"/>
    <w:rsid w:val="00EE3799"/>
    <w:rsid w:val="00EE381D"/>
    <w:rsid w:val="00EE5D3D"/>
    <w:rsid w:val="00EE5EA6"/>
    <w:rsid w:val="00EE6060"/>
    <w:rsid w:val="00EE62EA"/>
    <w:rsid w:val="00EE6E47"/>
    <w:rsid w:val="00EE73C9"/>
    <w:rsid w:val="00EE7478"/>
    <w:rsid w:val="00EE7618"/>
    <w:rsid w:val="00EE7C82"/>
    <w:rsid w:val="00EF0046"/>
    <w:rsid w:val="00EF1F41"/>
    <w:rsid w:val="00EF2E24"/>
    <w:rsid w:val="00EF2E48"/>
    <w:rsid w:val="00EF2E79"/>
    <w:rsid w:val="00EF3435"/>
    <w:rsid w:val="00EF3803"/>
    <w:rsid w:val="00EF3D37"/>
    <w:rsid w:val="00EF4C72"/>
    <w:rsid w:val="00EF4E54"/>
    <w:rsid w:val="00EF527E"/>
    <w:rsid w:val="00EF5673"/>
    <w:rsid w:val="00EF61EF"/>
    <w:rsid w:val="00EF68B4"/>
    <w:rsid w:val="00EF6EFC"/>
    <w:rsid w:val="00EF7047"/>
    <w:rsid w:val="00EF71B2"/>
    <w:rsid w:val="00EF7814"/>
    <w:rsid w:val="00EF795F"/>
    <w:rsid w:val="00EF7B69"/>
    <w:rsid w:val="00F005F0"/>
    <w:rsid w:val="00F00E6F"/>
    <w:rsid w:val="00F00FB4"/>
    <w:rsid w:val="00F01D5A"/>
    <w:rsid w:val="00F02381"/>
    <w:rsid w:val="00F025EF"/>
    <w:rsid w:val="00F0267A"/>
    <w:rsid w:val="00F031CE"/>
    <w:rsid w:val="00F03A9D"/>
    <w:rsid w:val="00F03C5F"/>
    <w:rsid w:val="00F03C6E"/>
    <w:rsid w:val="00F03F19"/>
    <w:rsid w:val="00F04536"/>
    <w:rsid w:val="00F046A2"/>
    <w:rsid w:val="00F04E1B"/>
    <w:rsid w:val="00F05330"/>
    <w:rsid w:val="00F056E1"/>
    <w:rsid w:val="00F0582D"/>
    <w:rsid w:val="00F05FB9"/>
    <w:rsid w:val="00F067DF"/>
    <w:rsid w:val="00F06CD1"/>
    <w:rsid w:val="00F072F0"/>
    <w:rsid w:val="00F10A2F"/>
    <w:rsid w:val="00F10BFF"/>
    <w:rsid w:val="00F10DC3"/>
    <w:rsid w:val="00F10F26"/>
    <w:rsid w:val="00F11320"/>
    <w:rsid w:val="00F12011"/>
    <w:rsid w:val="00F12158"/>
    <w:rsid w:val="00F14868"/>
    <w:rsid w:val="00F148EB"/>
    <w:rsid w:val="00F1497B"/>
    <w:rsid w:val="00F149C7"/>
    <w:rsid w:val="00F14EBE"/>
    <w:rsid w:val="00F1562E"/>
    <w:rsid w:val="00F15A08"/>
    <w:rsid w:val="00F15F04"/>
    <w:rsid w:val="00F16126"/>
    <w:rsid w:val="00F161BA"/>
    <w:rsid w:val="00F16999"/>
    <w:rsid w:val="00F170E6"/>
    <w:rsid w:val="00F17184"/>
    <w:rsid w:val="00F175C3"/>
    <w:rsid w:val="00F17809"/>
    <w:rsid w:val="00F17A4F"/>
    <w:rsid w:val="00F2020C"/>
    <w:rsid w:val="00F205B2"/>
    <w:rsid w:val="00F212E2"/>
    <w:rsid w:val="00F21A26"/>
    <w:rsid w:val="00F21B5C"/>
    <w:rsid w:val="00F21FC5"/>
    <w:rsid w:val="00F224D7"/>
    <w:rsid w:val="00F227F7"/>
    <w:rsid w:val="00F22ED0"/>
    <w:rsid w:val="00F22F6B"/>
    <w:rsid w:val="00F23A09"/>
    <w:rsid w:val="00F23FB6"/>
    <w:rsid w:val="00F258B0"/>
    <w:rsid w:val="00F25A88"/>
    <w:rsid w:val="00F25CDC"/>
    <w:rsid w:val="00F26209"/>
    <w:rsid w:val="00F26AE6"/>
    <w:rsid w:val="00F274D5"/>
    <w:rsid w:val="00F27566"/>
    <w:rsid w:val="00F304D8"/>
    <w:rsid w:val="00F30942"/>
    <w:rsid w:val="00F316A2"/>
    <w:rsid w:val="00F31E0D"/>
    <w:rsid w:val="00F32695"/>
    <w:rsid w:val="00F336F5"/>
    <w:rsid w:val="00F345CB"/>
    <w:rsid w:val="00F34750"/>
    <w:rsid w:val="00F34CC7"/>
    <w:rsid w:val="00F3502F"/>
    <w:rsid w:val="00F35B9C"/>
    <w:rsid w:val="00F36054"/>
    <w:rsid w:val="00F362EE"/>
    <w:rsid w:val="00F37A2D"/>
    <w:rsid w:val="00F411A7"/>
    <w:rsid w:val="00F41596"/>
    <w:rsid w:val="00F415B3"/>
    <w:rsid w:val="00F415FF"/>
    <w:rsid w:val="00F421BB"/>
    <w:rsid w:val="00F42643"/>
    <w:rsid w:val="00F42931"/>
    <w:rsid w:val="00F43548"/>
    <w:rsid w:val="00F44B62"/>
    <w:rsid w:val="00F44D2C"/>
    <w:rsid w:val="00F45188"/>
    <w:rsid w:val="00F4618C"/>
    <w:rsid w:val="00F46394"/>
    <w:rsid w:val="00F46761"/>
    <w:rsid w:val="00F467C0"/>
    <w:rsid w:val="00F47D6B"/>
    <w:rsid w:val="00F5004D"/>
    <w:rsid w:val="00F50946"/>
    <w:rsid w:val="00F517CB"/>
    <w:rsid w:val="00F518DB"/>
    <w:rsid w:val="00F52475"/>
    <w:rsid w:val="00F5251D"/>
    <w:rsid w:val="00F52C6E"/>
    <w:rsid w:val="00F533AA"/>
    <w:rsid w:val="00F537B0"/>
    <w:rsid w:val="00F542DE"/>
    <w:rsid w:val="00F544C2"/>
    <w:rsid w:val="00F55852"/>
    <w:rsid w:val="00F56701"/>
    <w:rsid w:val="00F56E00"/>
    <w:rsid w:val="00F56EEC"/>
    <w:rsid w:val="00F57279"/>
    <w:rsid w:val="00F610F4"/>
    <w:rsid w:val="00F6112B"/>
    <w:rsid w:val="00F6169C"/>
    <w:rsid w:val="00F61A8E"/>
    <w:rsid w:val="00F6204B"/>
    <w:rsid w:val="00F633EF"/>
    <w:rsid w:val="00F63832"/>
    <w:rsid w:val="00F63873"/>
    <w:rsid w:val="00F63DCD"/>
    <w:rsid w:val="00F63E53"/>
    <w:rsid w:val="00F646BB"/>
    <w:rsid w:val="00F64D7B"/>
    <w:rsid w:val="00F654E0"/>
    <w:rsid w:val="00F65DF8"/>
    <w:rsid w:val="00F65FCB"/>
    <w:rsid w:val="00F6612A"/>
    <w:rsid w:val="00F66194"/>
    <w:rsid w:val="00F662C6"/>
    <w:rsid w:val="00F66611"/>
    <w:rsid w:val="00F6674C"/>
    <w:rsid w:val="00F67A7F"/>
    <w:rsid w:val="00F700C2"/>
    <w:rsid w:val="00F70A94"/>
    <w:rsid w:val="00F70B7A"/>
    <w:rsid w:val="00F70D9A"/>
    <w:rsid w:val="00F71022"/>
    <w:rsid w:val="00F72065"/>
    <w:rsid w:val="00F720B3"/>
    <w:rsid w:val="00F7223E"/>
    <w:rsid w:val="00F7273D"/>
    <w:rsid w:val="00F7356C"/>
    <w:rsid w:val="00F7457C"/>
    <w:rsid w:val="00F75166"/>
    <w:rsid w:val="00F772ED"/>
    <w:rsid w:val="00F77802"/>
    <w:rsid w:val="00F80A93"/>
    <w:rsid w:val="00F80F2F"/>
    <w:rsid w:val="00F82DB4"/>
    <w:rsid w:val="00F82FA1"/>
    <w:rsid w:val="00F833B2"/>
    <w:rsid w:val="00F8380E"/>
    <w:rsid w:val="00F8384A"/>
    <w:rsid w:val="00F85954"/>
    <w:rsid w:val="00F865AF"/>
    <w:rsid w:val="00F867DD"/>
    <w:rsid w:val="00F867FF"/>
    <w:rsid w:val="00F86C2E"/>
    <w:rsid w:val="00F877F5"/>
    <w:rsid w:val="00F90A1C"/>
    <w:rsid w:val="00F9166E"/>
    <w:rsid w:val="00F91BD6"/>
    <w:rsid w:val="00F91C2E"/>
    <w:rsid w:val="00F927EB"/>
    <w:rsid w:val="00F92900"/>
    <w:rsid w:val="00F9304D"/>
    <w:rsid w:val="00F93463"/>
    <w:rsid w:val="00F93E3C"/>
    <w:rsid w:val="00F94C6D"/>
    <w:rsid w:val="00F94DEC"/>
    <w:rsid w:val="00F9518B"/>
    <w:rsid w:val="00F96369"/>
    <w:rsid w:val="00F963E8"/>
    <w:rsid w:val="00F967F2"/>
    <w:rsid w:val="00F96A10"/>
    <w:rsid w:val="00F9766E"/>
    <w:rsid w:val="00F97A4C"/>
    <w:rsid w:val="00F97A6C"/>
    <w:rsid w:val="00FA0ED3"/>
    <w:rsid w:val="00FA10D6"/>
    <w:rsid w:val="00FA186E"/>
    <w:rsid w:val="00FA20DD"/>
    <w:rsid w:val="00FA2B3E"/>
    <w:rsid w:val="00FA33EE"/>
    <w:rsid w:val="00FA347F"/>
    <w:rsid w:val="00FA37A8"/>
    <w:rsid w:val="00FA3D14"/>
    <w:rsid w:val="00FA469F"/>
    <w:rsid w:val="00FA4EC7"/>
    <w:rsid w:val="00FA62F7"/>
    <w:rsid w:val="00FA68AD"/>
    <w:rsid w:val="00FA7698"/>
    <w:rsid w:val="00FB1122"/>
    <w:rsid w:val="00FB14D6"/>
    <w:rsid w:val="00FB152D"/>
    <w:rsid w:val="00FB1955"/>
    <w:rsid w:val="00FB1B04"/>
    <w:rsid w:val="00FB1D2F"/>
    <w:rsid w:val="00FB247D"/>
    <w:rsid w:val="00FB2CD6"/>
    <w:rsid w:val="00FB352B"/>
    <w:rsid w:val="00FB45F6"/>
    <w:rsid w:val="00FB473C"/>
    <w:rsid w:val="00FB48EF"/>
    <w:rsid w:val="00FB53C6"/>
    <w:rsid w:val="00FB5A18"/>
    <w:rsid w:val="00FB5B2D"/>
    <w:rsid w:val="00FB67E1"/>
    <w:rsid w:val="00FB688F"/>
    <w:rsid w:val="00FB6A27"/>
    <w:rsid w:val="00FB70AE"/>
    <w:rsid w:val="00FB74BA"/>
    <w:rsid w:val="00FC03F6"/>
    <w:rsid w:val="00FC2286"/>
    <w:rsid w:val="00FC3171"/>
    <w:rsid w:val="00FC380D"/>
    <w:rsid w:val="00FC4998"/>
    <w:rsid w:val="00FC4B10"/>
    <w:rsid w:val="00FC5128"/>
    <w:rsid w:val="00FC56A6"/>
    <w:rsid w:val="00FC6422"/>
    <w:rsid w:val="00FD0194"/>
    <w:rsid w:val="00FD026B"/>
    <w:rsid w:val="00FD0CB7"/>
    <w:rsid w:val="00FD307A"/>
    <w:rsid w:val="00FD3849"/>
    <w:rsid w:val="00FD3950"/>
    <w:rsid w:val="00FD3C1E"/>
    <w:rsid w:val="00FD3CE7"/>
    <w:rsid w:val="00FD4745"/>
    <w:rsid w:val="00FD4E1B"/>
    <w:rsid w:val="00FD5A9F"/>
    <w:rsid w:val="00FD5CA4"/>
    <w:rsid w:val="00FD5F77"/>
    <w:rsid w:val="00FD6BFF"/>
    <w:rsid w:val="00FD725B"/>
    <w:rsid w:val="00FD7330"/>
    <w:rsid w:val="00FD7961"/>
    <w:rsid w:val="00FD7A0F"/>
    <w:rsid w:val="00FE05D5"/>
    <w:rsid w:val="00FE0825"/>
    <w:rsid w:val="00FE0F73"/>
    <w:rsid w:val="00FE11DD"/>
    <w:rsid w:val="00FE2A51"/>
    <w:rsid w:val="00FE352C"/>
    <w:rsid w:val="00FE43E2"/>
    <w:rsid w:val="00FE4423"/>
    <w:rsid w:val="00FE4613"/>
    <w:rsid w:val="00FE4E94"/>
    <w:rsid w:val="00FE64A9"/>
    <w:rsid w:val="00FE6A4B"/>
    <w:rsid w:val="00FE6BE2"/>
    <w:rsid w:val="00FE6C9D"/>
    <w:rsid w:val="00FE7BA4"/>
    <w:rsid w:val="00FE7EC1"/>
    <w:rsid w:val="00FF01F1"/>
    <w:rsid w:val="00FF0515"/>
    <w:rsid w:val="00FF0B17"/>
    <w:rsid w:val="00FF141D"/>
    <w:rsid w:val="00FF1C86"/>
    <w:rsid w:val="00FF1D4A"/>
    <w:rsid w:val="00FF1E0D"/>
    <w:rsid w:val="00FF2307"/>
    <w:rsid w:val="00FF25E8"/>
    <w:rsid w:val="00FF2A92"/>
    <w:rsid w:val="00FF2F7E"/>
    <w:rsid w:val="00FF5EF2"/>
    <w:rsid w:val="00FF6C9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0468C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annotation text"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nhideWhenUsed="0" w:qFormat="1"/>
    <w:lsdException w:name="Emphasis" w:semiHidden="0" w:unhideWhenUsed="0" w:qFormat="1"/>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A0280"/>
    <w:pPr>
      <w:widowControl w:val="0"/>
      <w:jc w:val="both"/>
    </w:pPr>
    <w:rPr>
      <w:kern w:val="2"/>
      <w:sz w:val="21"/>
    </w:rPr>
  </w:style>
  <w:style w:type="paragraph" w:styleId="1">
    <w:name w:val="heading 1"/>
    <w:basedOn w:val="a0"/>
    <w:next w:val="a0"/>
    <w:link w:val="1Char"/>
    <w:qFormat/>
    <w:pPr>
      <w:keepNext/>
      <w:tabs>
        <w:tab w:val="left" w:pos="425"/>
      </w:tabs>
      <w:spacing w:beforeLines="50" w:before="156" w:afterLines="50" w:after="156"/>
      <w:ind w:left="425" w:hanging="425"/>
      <w:jc w:val="left"/>
      <w:outlineLvl w:val="0"/>
    </w:pPr>
    <w:rPr>
      <w:rFonts w:ascii="黑体" w:eastAsia="黑体"/>
      <w:sz w:val="24"/>
      <w:lang w:val="x-none" w:eastAsia="x-none"/>
    </w:rPr>
  </w:style>
  <w:style w:type="paragraph" w:styleId="20">
    <w:name w:val="heading 2"/>
    <w:basedOn w:val="a0"/>
    <w:next w:val="a0"/>
    <w:link w:val="2Char"/>
    <w:qFormat/>
    <w:pPr>
      <w:keepNext/>
      <w:keepLines/>
      <w:spacing w:line="300" w:lineRule="auto"/>
      <w:jc w:val="left"/>
      <w:outlineLvl w:val="1"/>
    </w:pPr>
    <w:rPr>
      <w:rFonts w:ascii="Arial" w:eastAsia="黑体" w:hAnsi="Arial"/>
      <w:sz w:val="24"/>
    </w:rPr>
  </w:style>
  <w:style w:type="paragraph" w:styleId="3">
    <w:name w:val="heading 3"/>
    <w:basedOn w:val="a0"/>
    <w:next w:val="a0"/>
    <w:link w:val="3Char"/>
    <w:qFormat/>
    <w:pPr>
      <w:keepNext/>
      <w:keepLines/>
      <w:spacing w:before="260" w:after="260" w:line="415" w:lineRule="auto"/>
      <w:jc w:val="left"/>
      <w:outlineLvl w:val="2"/>
    </w:pPr>
    <w:rPr>
      <w:rFonts w:eastAsia="黑体"/>
      <w:sz w:val="24"/>
      <w:lang w:val="x-none" w:eastAsia="x-none"/>
    </w:rPr>
  </w:style>
  <w:style w:type="paragraph" w:styleId="4">
    <w:name w:val="heading 4"/>
    <w:basedOn w:val="a0"/>
    <w:next w:val="a0"/>
    <w:link w:val="4Char"/>
    <w:qFormat/>
    <w:pPr>
      <w:keepNext/>
      <w:keepLines/>
      <w:spacing w:before="280" w:after="290" w:line="374" w:lineRule="auto"/>
      <w:jc w:val="left"/>
      <w:outlineLvl w:val="3"/>
    </w:pPr>
    <w:rPr>
      <w:rFonts w:ascii="Arial" w:eastAsia="黑体" w:hAnsi="Arial"/>
      <w:sz w:val="24"/>
      <w:lang w:val="x-none" w:eastAsia="x-none"/>
    </w:rPr>
  </w:style>
  <w:style w:type="paragraph" w:styleId="5">
    <w:name w:val="heading 5"/>
    <w:basedOn w:val="a0"/>
    <w:next w:val="a0"/>
    <w:link w:val="5Char"/>
    <w:qFormat/>
    <w:pPr>
      <w:keepNext/>
      <w:keepLines/>
      <w:spacing w:before="280" w:after="290" w:line="374" w:lineRule="auto"/>
      <w:outlineLvl w:val="4"/>
    </w:pPr>
    <w:rPr>
      <w:b/>
      <w:sz w:val="28"/>
      <w:lang w:val="x-none" w:eastAsia="x-none"/>
    </w:rPr>
  </w:style>
  <w:style w:type="paragraph" w:styleId="6">
    <w:name w:val="heading 6"/>
    <w:basedOn w:val="a0"/>
    <w:next w:val="a0"/>
    <w:link w:val="6Char"/>
    <w:qFormat/>
    <w:pPr>
      <w:keepNext/>
      <w:keepLines/>
      <w:spacing w:before="240" w:after="64" w:line="319" w:lineRule="auto"/>
      <w:outlineLvl w:val="5"/>
    </w:pPr>
    <w:rPr>
      <w:rFonts w:ascii="Arial" w:eastAsia="黑体" w:hAnsi="Arial"/>
      <w:b/>
      <w:sz w:val="24"/>
      <w:lang w:val="x-none" w:eastAsia="x-none"/>
    </w:rPr>
  </w:style>
  <w:style w:type="paragraph" w:styleId="7">
    <w:name w:val="heading 7"/>
    <w:basedOn w:val="a0"/>
    <w:next w:val="a0"/>
    <w:link w:val="7Char"/>
    <w:qFormat/>
    <w:pPr>
      <w:keepNext/>
      <w:keepLines/>
      <w:spacing w:before="240" w:after="64" w:line="319" w:lineRule="auto"/>
      <w:outlineLvl w:val="6"/>
    </w:pPr>
    <w:rPr>
      <w:b/>
      <w:sz w:val="24"/>
      <w:lang w:val="x-none" w:eastAsia="x-none"/>
    </w:rPr>
  </w:style>
  <w:style w:type="paragraph" w:styleId="8">
    <w:name w:val="heading 8"/>
    <w:basedOn w:val="a0"/>
    <w:next w:val="a0"/>
    <w:link w:val="8Char"/>
    <w:qFormat/>
    <w:pPr>
      <w:keepNext/>
      <w:keepLines/>
      <w:spacing w:before="240" w:after="64" w:line="317" w:lineRule="auto"/>
      <w:jc w:val="center"/>
      <w:outlineLvl w:val="7"/>
    </w:pPr>
    <w:rPr>
      <w:rFonts w:ascii="Arial" w:eastAsia="黑体" w:hAnsi="Arial"/>
      <w:sz w:val="28"/>
      <w:lang w:val="x-none" w:eastAsia="x-none"/>
    </w:rPr>
  </w:style>
  <w:style w:type="paragraph" w:styleId="9">
    <w:name w:val="heading 9"/>
    <w:basedOn w:val="a0"/>
    <w:next w:val="a0"/>
    <w:link w:val="9Char"/>
    <w:qFormat/>
    <w:pPr>
      <w:keepNext/>
      <w:keepLines/>
      <w:spacing w:before="240" w:after="64" w:line="319" w:lineRule="auto"/>
      <w:outlineLvl w:val="8"/>
    </w:pPr>
    <w:rPr>
      <w:rFonts w:ascii="Arial" w:eastAsia="黑体" w:hAnsi="Arial"/>
      <w:lang w:val="x-none" w:eastAsia="x-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CharChar">
    <w:name w:val="公式 Char Char"/>
    <w:link w:val="Char"/>
    <w:rPr>
      <w:color w:val="FF0000"/>
      <w:kern w:val="2"/>
      <w:sz w:val="24"/>
      <w:szCs w:val="24"/>
      <w:lang w:val="x-none" w:eastAsia="x-none"/>
    </w:rPr>
  </w:style>
  <w:style w:type="character" w:customStyle="1" w:styleId="2Char">
    <w:name w:val="标题 2 Char"/>
    <w:link w:val="20"/>
    <w:rPr>
      <w:rFonts w:ascii="Arial" w:eastAsia="黑体" w:hAnsi="Arial"/>
      <w:kern w:val="2"/>
      <w:sz w:val="24"/>
      <w:lang w:val="en-US" w:eastAsia="zh-CN" w:bidi="ar-SA"/>
    </w:rPr>
  </w:style>
  <w:style w:type="character" w:customStyle="1" w:styleId="2Char0">
    <w:name w:val="样式 标题 2 + (中文) 宋体 Char"/>
    <w:link w:val="2"/>
    <w:rsid w:val="007C30D5"/>
    <w:rPr>
      <w:color w:val="00B050"/>
      <w:sz w:val="24"/>
      <w:lang w:val="x-none" w:eastAsia="x-none"/>
    </w:rPr>
  </w:style>
  <w:style w:type="character" w:styleId="a4">
    <w:name w:val="Strong"/>
    <w:qFormat/>
    <w:rPr>
      <w:b/>
    </w:rPr>
  </w:style>
  <w:style w:type="character" w:styleId="a5">
    <w:name w:val="Hyperlink"/>
    <w:uiPriority w:val="99"/>
    <w:rPr>
      <w:color w:val="0000FF"/>
      <w:u w:val="single"/>
    </w:rPr>
  </w:style>
  <w:style w:type="character" w:customStyle="1" w:styleId="MTEquationSection">
    <w:name w:val="MTEquationSection"/>
    <w:rPr>
      <w:vanish w:val="0"/>
      <w:color w:val="FF0000"/>
    </w:rPr>
  </w:style>
  <w:style w:type="character" w:customStyle="1" w:styleId="Char0">
    <w:name w:val="Char"/>
    <w:rPr>
      <w:rFonts w:eastAsia="宋体"/>
      <w:kern w:val="2"/>
      <w:sz w:val="21"/>
      <w:lang w:val="en-US" w:eastAsia="zh-CN"/>
    </w:rPr>
  </w:style>
  <w:style w:type="character" w:customStyle="1" w:styleId="CharChar0">
    <w:name w:val="Char Char"/>
    <w:rPr>
      <w:rFonts w:eastAsia="宋体"/>
      <w:kern w:val="2"/>
      <w:sz w:val="24"/>
      <w:lang w:val="en-US" w:eastAsia="zh-CN"/>
    </w:rPr>
  </w:style>
  <w:style w:type="character" w:styleId="a6">
    <w:name w:val="page number"/>
    <w:basedOn w:val="a1"/>
  </w:style>
  <w:style w:type="paragraph" w:styleId="21">
    <w:name w:val="Body Text Indent 2"/>
    <w:basedOn w:val="a0"/>
    <w:link w:val="2Char1"/>
    <w:pPr>
      <w:spacing w:after="120" w:line="480" w:lineRule="auto"/>
      <w:ind w:leftChars="200" w:left="420"/>
    </w:pPr>
    <w:rPr>
      <w:lang w:val="x-none" w:eastAsia="x-none"/>
    </w:rPr>
  </w:style>
  <w:style w:type="paragraph" w:customStyle="1" w:styleId="112">
    <w:name w:val="1.1 标题 2"/>
    <w:basedOn w:val="a0"/>
    <w:pPr>
      <w:tabs>
        <w:tab w:val="left" w:pos="425"/>
      </w:tabs>
      <w:ind w:left="425" w:hanging="425"/>
    </w:pPr>
    <w:rPr>
      <w:kern w:val="0"/>
    </w:rPr>
  </w:style>
  <w:style w:type="paragraph" w:customStyle="1" w:styleId="10">
    <w:name w:val="样式1"/>
    <w:basedOn w:val="8"/>
    <w:rPr>
      <w:rFonts w:ascii="黑体"/>
    </w:rPr>
  </w:style>
  <w:style w:type="paragraph" w:styleId="a7">
    <w:name w:val="Document Map"/>
    <w:basedOn w:val="a0"/>
    <w:link w:val="Char1"/>
    <w:pPr>
      <w:shd w:val="clear" w:color="auto" w:fill="000080"/>
    </w:pPr>
    <w:rPr>
      <w:lang w:val="x-none" w:eastAsia="x-none"/>
    </w:rPr>
  </w:style>
  <w:style w:type="paragraph" w:styleId="a8">
    <w:name w:val="Normal (Web)"/>
    <w:basedOn w:val="a0"/>
    <w:pPr>
      <w:widowControl/>
      <w:spacing w:before="100" w:beforeAutospacing="1" w:after="100" w:afterAutospacing="1"/>
      <w:jc w:val="left"/>
    </w:pPr>
    <w:rPr>
      <w:rFonts w:ascii="宋体" w:hAnsi="宋体"/>
      <w:kern w:val="0"/>
      <w:sz w:val="24"/>
    </w:rPr>
  </w:style>
  <w:style w:type="paragraph" w:styleId="a9">
    <w:name w:val="Title"/>
    <w:basedOn w:val="a0"/>
    <w:link w:val="Char2"/>
    <w:qFormat/>
    <w:pPr>
      <w:spacing w:before="240" w:after="60"/>
      <w:jc w:val="center"/>
      <w:outlineLvl w:val="0"/>
    </w:pPr>
    <w:rPr>
      <w:rFonts w:ascii="Arial" w:hAnsi="Arial"/>
      <w:b/>
      <w:sz w:val="32"/>
      <w:lang w:val="x-none" w:eastAsia="x-none"/>
    </w:rPr>
  </w:style>
  <w:style w:type="paragraph" w:customStyle="1" w:styleId="40">
    <w:name w:val="样式 标题 4 + 黑体 加粗"/>
    <w:basedOn w:val="4"/>
    <w:rPr>
      <w:rFonts w:ascii="黑体" w:hAnsi="黑体"/>
      <w:kern w:val="0"/>
    </w:rPr>
  </w:style>
  <w:style w:type="paragraph" w:customStyle="1" w:styleId="aa">
    <w:name w:val="样式 题注 + 居中"/>
    <w:basedOn w:val="ab"/>
    <w:pPr>
      <w:jc w:val="center"/>
    </w:pPr>
    <w:rPr>
      <w:rFonts w:eastAsia="宋体"/>
      <w:sz w:val="21"/>
    </w:rPr>
  </w:style>
  <w:style w:type="paragraph" w:customStyle="1" w:styleId="ac">
    <w:name w:val="正文标注"/>
    <w:basedOn w:val="ad"/>
    <w:next w:val="a0"/>
    <w:pPr>
      <w:spacing w:line="300" w:lineRule="auto"/>
      <w:ind w:left="709" w:hanging="709"/>
    </w:pPr>
  </w:style>
  <w:style w:type="paragraph" w:styleId="22">
    <w:name w:val="Body Text 2"/>
    <w:basedOn w:val="a0"/>
    <w:pPr>
      <w:spacing w:after="120" w:line="480" w:lineRule="auto"/>
    </w:pPr>
  </w:style>
  <w:style w:type="paragraph" w:styleId="ae">
    <w:name w:val="header"/>
    <w:basedOn w:val="a0"/>
    <w:link w:val="Char3"/>
    <w:pPr>
      <w:pBdr>
        <w:bottom w:val="single" w:sz="6" w:space="1" w:color="auto"/>
      </w:pBdr>
      <w:tabs>
        <w:tab w:val="center" w:pos="4153"/>
        <w:tab w:val="right" w:pos="8306"/>
      </w:tabs>
      <w:snapToGrid w:val="0"/>
      <w:jc w:val="center"/>
    </w:pPr>
    <w:rPr>
      <w:sz w:val="18"/>
      <w:lang w:val="x-none" w:eastAsia="x-none"/>
    </w:rPr>
  </w:style>
  <w:style w:type="paragraph" w:customStyle="1" w:styleId="af">
    <w:name w:val="附录"/>
    <w:basedOn w:val="20"/>
    <w:pPr>
      <w:spacing w:afterLines="100" w:after="312" w:line="240" w:lineRule="auto"/>
      <w:jc w:val="center"/>
    </w:pPr>
    <w:rPr>
      <w:sz w:val="28"/>
    </w:rPr>
  </w:style>
  <w:style w:type="paragraph" w:styleId="af0">
    <w:name w:val="Subtitle"/>
    <w:basedOn w:val="a0"/>
    <w:link w:val="Char4"/>
    <w:qFormat/>
    <w:pPr>
      <w:spacing w:before="240" w:after="60" w:line="312" w:lineRule="auto"/>
      <w:jc w:val="center"/>
      <w:outlineLvl w:val="1"/>
    </w:pPr>
    <w:rPr>
      <w:rFonts w:ascii="Arial" w:hAnsi="Arial"/>
      <w:b/>
      <w:kern w:val="28"/>
      <w:sz w:val="32"/>
      <w:lang w:val="x-none" w:eastAsia="x-none"/>
    </w:rPr>
  </w:style>
  <w:style w:type="paragraph" w:styleId="80">
    <w:name w:val="toc 8"/>
    <w:basedOn w:val="a0"/>
    <w:next w:val="a0"/>
    <w:pPr>
      <w:ind w:left="1260"/>
      <w:jc w:val="left"/>
    </w:pPr>
  </w:style>
  <w:style w:type="paragraph" w:styleId="60">
    <w:name w:val="toc 6"/>
    <w:basedOn w:val="a0"/>
    <w:next w:val="a0"/>
    <w:pPr>
      <w:ind w:left="840"/>
      <w:jc w:val="left"/>
    </w:pPr>
  </w:style>
  <w:style w:type="paragraph" w:customStyle="1" w:styleId="af1">
    <w:name w:val="图表居中"/>
    <w:basedOn w:val="Char"/>
    <w:pPr>
      <w:jc w:val="center"/>
    </w:pPr>
    <w:rPr>
      <w:sz w:val="21"/>
    </w:rPr>
  </w:style>
  <w:style w:type="paragraph" w:styleId="70">
    <w:name w:val="toc 7"/>
    <w:basedOn w:val="a0"/>
    <w:next w:val="a0"/>
    <w:pPr>
      <w:ind w:left="1050"/>
      <w:jc w:val="left"/>
    </w:pPr>
  </w:style>
  <w:style w:type="paragraph" w:styleId="90">
    <w:name w:val="toc 9"/>
    <w:basedOn w:val="a0"/>
    <w:next w:val="a0"/>
    <w:pPr>
      <w:ind w:left="1470"/>
      <w:jc w:val="left"/>
    </w:pPr>
  </w:style>
  <w:style w:type="paragraph" w:customStyle="1" w:styleId="3055">
    <w:name w:val="样式 标题 3 + 左侧:  0 厘米 段前: 5 磅 段后: 5 磅 行距: 单倍行距"/>
    <w:basedOn w:val="3"/>
    <w:pPr>
      <w:spacing w:before="100" w:after="100" w:line="240" w:lineRule="auto"/>
    </w:pPr>
    <w:rPr>
      <w:kern w:val="0"/>
    </w:rPr>
  </w:style>
  <w:style w:type="paragraph" w:styleId="af2">
    <w:name w:val="Body Text Indent"/>
    <w:basedOn w:val="a0"/>
    <w:pPr>
      <w:spacing w:after="120"/>
      <w:ind w:leftChars="200" w:left="420"/>
    </w:pPr>
  </w:style>
  <w:style w:type="paragraph" w:styleId="23">
    <w:name w:val="Body Text First Indent 2"/>
    <w:basedOn w:val="af2"/>
    <w:pPr>
      <w:ind w:firstLineChars="200" w:firstLine="420"/>
    </w:pPr>
  </w:style>
  <w:style w:type="paragraph" w:styleId="24">
    <w:name w:val="toc 2"/>
    <w:basedOn w:val="a0"/>
    <w:next w:val="a0"/>
    <w:uiPriority w:val="39"/>
    <w:qFormat/>
    <w:pPr>
      <w:spacing w:before="240"/>
      <w:jc w:val="left"/>
    </w:pPr>
    <w:rPr>
      <w:b/>
    </w:rPr>
  </w:style>
  <w:style w:type="paragraph" w:styleId="a">
    <w:name w:val="Normal Indent"/>
    <w:aliases w:val="正文（首行缩进两字）,首行缩进,四号,表正文,正文非缩进,特点,段1,正文不缩进,正文双线,水上软件,正文（图说明文字居中）,ALT+Z,缩进,正文非缩进 Char Char,正文非缩进 Char,正文不缩进 Char Char,正文不缩进 Char,TBNet5,报告文字,正文缩进1,±íÕýÎÄ,ÕýÎÄ·ÇËõ½ø,contents,±í,±í?y??,?y??·?????,正文（首行缩进两字） Char,正文（首行缩进两字） Char Char Char,我的正文,。,标题4,正文不"/>
    <w:basedOn w:val="a0"/>
    <w:link w:val="Char5"/>
    <w:autoRedefine/>
    <w:rsid w:val="00C10584"/>
    <w:pPr>
      <w:numPr>
        <w:numId w:val="2"/>
      </w:numPr>
      <w:adjustRightInd w:val="0"/>
      <w:snapToGrid w:val="0"/>
      <w:spacing w:line="300" w:lineRule="auto"/>
    </w:pPr>
    <w:rPr>
      <w:color w:val="FF0000"/>
      <w:sz w:val="24"/>
      <w:szCs w:val="24"/>
    </w:rPr>
  </w:style>
  <w:style w:type="paragraph" w:customStyle="1" w:styleId="12">
    <w:name w:val="样式 样式 标题 1 + 首行缩进:  2 字符 + 黑体 小四"/>
    <w:basedOn w:val="a0"/>
    <w:pPr>
      <w:tabs>
        <w:tab w:val="left" w:pos="425"/>
      </w:tabs>
      <w:ind w:left="425" w:hanging="425"/>
    </w:pPr>
    <w:rPr>
      <w:rFonts w:ascii="黑体" w:eastAsia="黑体" w:hAnsi="黑体"/>
      <w:kern w:val="0"/>
      <w:sz w:val="24"/>
    </w:rPr>
  </w:style>
  <w:style w:type="paragraph" w:styleId="ab">
    <w:name w:val="caption"/>
    <w:basedOn w:val="a0"/>
    <w:next w:val="a0"/>
    <w:qFormat/>
    <w:rPr>
      <w:rFonts w:ascii="Arial" w:eastAsia="黑体" w:hAnsi="Arial"/>
      <w:sz w:val="20"/>
    </w:rPr>
  </w:style>
  <w:style w:type="paragraph" w:customStyle="1" w:styleId="25">
    <w:name w:val="样式 首行缩进:  2 字符"/>
    <w:basedOn w:val="a0"/>
    <w:pPr>
      <w:tabs>
        <w:tab w:val="left" w:pos="845"/>
      </w:tabs>
      <w:ind w:left="845" w:firstLineChars="200" w:hanging="425"/>
    </w:pPr>
  </w:style>
  <w:style w:type="paragraph" w:customStyle="1" w:styleId="30550">
    <w:name w:val="样式 样式 标题 3 + 左侧:  0 厘米 段前: 5 磅 段后: 5 磅 行距: 单倍行距 + (中文) 宋体 段前: 0..."/>
    <w:basedOn w:val="3055"/>
    <w:pPr>
      <w:spacing w:before="0" w:after="0" w:line="300" w:lineRule="auto"/>
    </w:pPr>
    <w:rPr>
      <w:rFonts w:eastAsia="宋体"/>
    </w:rPr>
  </w:style>
  <w:style w:type="paragraph" w:styleId="50">
    <w:name w:val="toc 5"/>
    <w:basedOn w:val="a0"/>
    <w:next w:val="a0"/>
    <w:pPr>
      <w:ind w:left="630"/>
      <w:jc w:val="left"/>
    </w:pPr>
  </w:style>
  <w:style w:type="paragraph" w:styleId="41">
    <w:name w:val="toc 4"/>
    <w:basedOn w:val="a0"/>
    <w:next w:val="a0"/>
    <w:pPr>
      <w:ind w:left="420"/>
      <w:jc w:val="left"/>
    </w:pPr>
  </w:style>
  <w:style w:type="paragraph" w:customStyle="1" w:styleId="120">
    <w:name w:val="样式 标题 1 + 首行缩进:  2 字符"/>
    <w:basedOn w:val="a0"/>
    <w:pPr>
      <w:tabs>
        <w:tab w:val="left" w:pos="567"/>
      </w:tabs>
      <w:ind w:left="567" w:hanging="567"/>
    </w:pPr>
  </w:style>
  <w:style w:type="paragraph" w:styleId="ad">
    <w:name w:val="endnote text"/>
    <w:basedOn w:val="a0"/>
    <w:pPr>
      <w:snapToGrid w:val="0"/>
      <w:jc w:val="left"/>
    </w:pPr>
  </w:style>
  <w:style w:type="paragraph" w:customStyle="1" w:styleId="2">
    <w:name w:val="样式 标题 2 + (中文) 宋体"/>
    <w:basedOn w:val="20"/>
    <w:link w:val="2Char0"/>
    <w:rsid w:val="007C30D5"/>
    <w:pPr>
      <w:keepNext w:val="0"/>
      <w:keepLines w:val="0"/>
      <w:numPr>
        <w:ilvl w:val="1"/>
        <w:numId w:val="1"/>
      </w:numPr>
    </w:pPr>
    <w:rPr>
      <w:rFonts w:ascii="Times New Roman" w:eastAsia="宋体" w:hAnsi="Times New Roman"/>
      <w:color w:val="00B050"/>
      <w:kern w:val="0"/>
      <w:lang w:val="x-none" w:eastAsia="x-none"/>
    </w:rPr>
  </w:style>
  <w:style w:type="paragraph" w:customStyle="1" w:styleId="af3">
    <w:name w:val="题注 + 居中"/>
    <w:basedOn w:val="ab"/>
    <w:pPr>
      <w:spacing w:beforeLines="50" w:before="156" w:afterLines="50" w:after="156" w:line="360" w:lineRule="auto"/>
      <w:ind w:firstLineChars="200" w:firstLine="420"/>
      <w:jc w:val="center"/>
    </w:pPr>
    <w:rPr>
      <w:rFonts w:eastAsia="宋体"/>
      <w:sz w:val="21"/>
    </w:rPr>
  </w:style>
  <w:style w:type="paragraph" w:styleId="30">
    <w:name w:val="toc 3"/>
    <w:basedOn w:val="a0"/>
    <w:next w:val="a0"/>
    <w:uiPriority w:val="39"/>
    <w:qFormat/>
    <w:pPr>
      <w:ind w:left="210"/>
      <w:jc w:val="left"/>
    </w:pPr>
  </w:style>
  <w:style w:type="paragraph" w:styleId="af4">
    <w:name w:val="Body Text"/>
    <w:basedOn w:val="a0"/>
    <w:link w:val="Char6"/>
    <w:pPr>
      <w:spacing w:after="120"/>
    </w:pPr>
    <w:rPr>
      <w:lang w:val="x-none" w:eastAsia="x-none"/>
    </w:rPr>
  </w:style>
  <w:style w:type="paragraph" w:styleId="af5">
    <w:name w:val="footer"/>
    <w:basedOn w:val="a0"/>
    <w:link w:val="Char7"/>
    <w:pPr>
      <w:tabs>
        <w:tab w:val="center" w:pos="4153"/>
        <w:tab w:val="right" w:pos="8306"/>
      </w:tabs>
      <w:snapToGrid w:val="0"/>
      <w:jc w:val="left"/>
    </w:pPr>
    <w:rPr>
      <w:sz w:val="18"/>
      <w:lang w:val="x-none" w:eastAsia="x-none"/>
    </w:rPr>
  </w:style>
  <w:style w:type="paragraph" w:customStyle="1" w:styleId="305500">
    <w:name w:val="样式 样式 标题 3 + 左侧:  0 厘米 段前: 5 磅 段后: 5 磅 行距: 单倍行距 + 段前: 0 磅 段后: 0..."/>
    <w:basedOn w:val="3055"/>
    <w:pPr>
      <w:spacing w:before="0" w:after="0" w:line="300" w:lineRule="auto"/>
    </w:pPr>
    <w:rPr>
      <w:rFonts w:eastAsia="宋体"/>
    </w:rPr>
  </w:style>
  <w:style w:type="paragraph" w:customStyle="1" w:styleId="Char">
    <w:name w:val="公式 Char"/>
    <w:basedOn w:val="a"/>
    <w:link w:val="CharChar"/>
    <w:pPr>
      <w:tabs>
        <w:tab w:val="center" w:pos="4625"/>
        <w:tab w:val="right" w:pos="9125"/>
      </w:tabs>
      <w:spacing w:line="288" w:lineRule="auto"/>
      <w:ind w:firstLine="0"/>
      <w:outlineLvl w:val="5"/>
    </w:pPr>
    <w:rPr>
      <w:lang w:val="x-none" w:eastAsia="x-none"/>
    </w:rPr>
  </w:style>
  <w:style w:type="paragraph" w:styleId="11">
    <w:name w:val="toc 1"/>
    <w:basedOn w:val="a0"/>
    <w:next w:val="a0"/>
    <w:uiPriority w:val="39"/>
    <w:qFormat/>
    <w:pPr>
      <w:spacing w:before="360"/>
      <w:jc w:val="left"/>
    </w:pPr>
    <w:rPr>
      <w:rFonts w:ascii="Arial" w:hAnsi="Arial"/>
      <w:b/>
      <w:caps/>
    </w:rPr>
  </w:style>
  <w:style w:type="paragraph" w:customStyle="1" w:styleId="MTDisplayEquation">
    <w:name w:val="MTDisplayEquation"/>
    <w:basedOn w:val="a0"/>
    <w:next w:val="a0"/>
    <w:pPr>
      <w:tabs>
        <w:tab w:val="center" w:pos="4160"/>
        <w:tab w:val="right" w:pos="8320"/>
      </w:tabs>
      <w:spacing w:line="300" w:lineRule="auto"/>
      <w:ind w:firstLineChars="200" w:firstLine="480"/>
    </w:pPr>
    <w:rPr>
      <w:sz w:val="24"/>
    </w:rPr>
  </w:style>
  <w:style w:type="paragraph" w:customStyle="1" w:styleId="13">
    <w:name w:val="样式 题注 + 居中1"/>
    <w:basedOn w:val="ab"/>
    <w:pPr>
      <w:jc w:val="center"/>
    </w:pPr>
    <w:rPr>
      <w:rFonts w:eastAsia="宋体"/>
    </w:rPr>
  </w:style>
  <w:style w:type="paragraph" w:styleId="af6">
    <w:name w:val="Body Text First Indent"/>
    <w:basedOn w:val="af4"/>
    <w:pPr>
      <w:ind w:firstLineChars="100" w:firstLine="420"/>
    </w:pPr>
  </w:style>
  <w:style w:type="paragraph" w:styleId="af7">
    <w:name w:val="Balloon Text"/>
    <w:basedOn w:val="a0"/>
    <w:link w:val="Char8"/>
    <w:semiHidden/>
    <w:rsid w:val="000A75D2"/>
    <w:rPr>
      <w:sz w:val="18"/>
      <w:szCs w:val="18"/>
      <w:lang w:val="x-none" w:eastAsia="x-none"/>
    </w:rPr>
  </w:style>
  <w:style w:type="paragraph" w:customStyle="1" w:styleId="26">
    <w:name w:val="图2"/>
    <w:basedOn w:val="a0"/>
    <w:rsid w:val="00EF2E48"/>
    <w:pPr>
      <w:adjustRightInd w:val="0"/>
      <w:snapToGrid w:val="0"/>
      <w:spacing w:before="20" w:line="360" w:lineRule="auto"/>
      <w:jc w:val="center"/>
    </w:pPr>
    <w:rPr>
      <w:sz w:val="24"/>
      <w:szCs w:val="21"/>
    </w:rPr>
  </w:style>
  <w:style w:type="table" w:styleId="af8">
    <w:name w:val="Table Grid"/>
    <w:basedOn w:val="a2"/>
    <w:uiPriority w:val="39"/>
    <w:rsid w:val="00BA3FA4"/>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9">
    <w:name w:val="annotation reference"/>
    <w:uiPriority w:val="99"/>
    <w:rsid w:val="003B1C23"/>
    <w:rPr>
      <w:sz w:val="21"/>
      <w:szCs w:val="21"/>
    </w:rPr>
  </w:style>
  <w:style w:type="paragraph" w:styleId="afa">
    <w:name w:val="annotation text"/>
    <w:basedOn w:val="a0"/>
    <w:link w:val="Char9"/>
    <w:uiPriority w:val="99"/>
    <w:rsid w:val="003B1C23"/>
    <w:pPr>
      <w:jc w:val="left"/>
    </w:pPr>
    <w:rPr>
      <w:lang w:val="x-none" w:eastAsia="x-none"/>
    </w:rPr>
  </w:style>
  <w:style w:type="paragraph" w:styleId="afb">
    <w:name w:val="annotation subject"/>
    <w:basedOn w:val="afa"/>
    <w:next w:val="afa"/>
    <w:link w:val="Chara"/>
    <w:rsid w:val="003B1C23"/>
    <w:rPr>
      <w:b/>
      <w:bCs/>
    </w:rPr>
  </w:style>
  <w:style w:type="paragraph" w:styleId="afc">
    <w:name w:val="Revision"/>
    <w:hidden/>
    <w:uiPriority w:val="99"/>
    <w:semiHidden/>
    <w:rsid w:val="007345A8"/>
    <w:rPr>
      <w:kern w:val="2"/>
      <w:sz w:val="21"/>
    </w:rPr>
  </w:style>
  <w:style w:type="character" w:customStyle="1" w:styleId="3Char">
    <w:name w:val="标题 3 Char"/>
    <w:link w:val="3"/>
    <w:rsid w:val="00A04631"/>
    <w:rPr>
      <w:rFonts w:eastAsia="黑体"/>
      <w:kern w:val="2"/>
      <w:sz w:val="24"/>
    </w:rPr>
  </w:style>
  <w:style w:type="paragraph" w:customStyle="1" w:styleId="afd">
    <w:name w:val="标准文件_字母编号列项"/>
    <w:rsid w:val="00A04631"/>
    <w:pPr>
      <w:spacing w:line="300" w:lineRule="exact"/>
      <w:ind w:leftChars="170" w:left="370" w:rightChars="-50" w:right="-50" w:hangingChars="200" w:hanging="200"/>
      <w:jc w:val="both"/>
    </w:pPr>
    <w:rPr>
      <w:rFonts w:ascii="宋体"/>
      <w:sz w:val="21"/>
    </w:rPr>
  </w:style>
  <w:style w:type="character" w:customStyle="1" w:styleId="headline-content">
    <w:name w:val="headline-content"/>
    <w:basedOn w:val="a1"/>
    <w:rsid w:val="00E043E6"/>
  </w:style>
  <w:style w:type="character" w:customStyle="1" w:styleId="textedit">
    <w:name w:val="text_edit"/>
    <w:basedOn w:val="a1"/>
    <w:rsid w:val="00E043E6"/>
  </w:style>
  <w:style w:type="paragraph" w:styleId="afe">
    <w:name w:val="List Paragraph"/>
    <w:basedOn w:val="a0"/>
    <w:uiPriority w:val="34"/>
    <w:qFormat/>
    <w:rsid w:val="00290B9C"/>
    <w:pPr>
      <w:ind w:firstLineChars="200" w:firstLine="420"/>
    </w:pPr>
  </w:style>
  <w:style w:type="character" w:customStyle="1" w:styleId="1Char">
    <w:name w:val="标题 1 Char"/>
    <w:link w:val="1"/>
    <w:rsid w:val="00F90A1C"/>
    <w:rPr>
      <w:rFonts w:ascii="黑体" w:eastAsia="黑体"/>
      <w:kern w:val="2"/>
      <w:sz w:val="24"/>
    </w:rPr>
  </w:style>
  <w:style w:type="character" w:customStyle="1" w:styleId="4Char">
    <w:name w:val="标题 4 Char"/>
    <w:link w:val="4"/>
    <w:rsid w:val="00F90A1C"/>
    <w:rPr>
      <w:rFonts w:ascii="Arial" w:eastAsia="黑体" w:hAnsi="Arial"/>
      <w:kern w:val="2"/>
      <w:sz w:val="24"/>
    </w:rPr>
  </w:style>
  <w:style w:type="character" w:customStyle="1" w:styleId="5Char">
    <w:name w:val="标题 5 Char"/>
    <w:link w:val="5"/>
    <w:rsid w:val="00F90A1C"/>
    <w:rPr>
      <w:b/>
      <w:kern w:val="2"/>
      <w:sz w:val="28"/>
    </w:rPr>
  </w:style>
  <w:style w:type="character" w:customStyle="1" w:styleId="6Char">
    <w:name w:val="标题 6 Char"/>
    <w:link w:val="6"/>
    <w:rsid w:val="00F90A1C"/>
    <w:rPr>
      <w:rFonts w:ascii="Arial" w:eastAsia="黑体" w:hAnsi="Arial"/>
      <w:b/>
      <w:kern w:val="2"/>
      <w:sz w:val="24"/>
    </w:rPr>
  </w:style>
  <w:style w:type="character" w:customStyle="1" w:styleId="7Char">
    <w:name w:val="标题 7 Char"/>
    <w:link w:val="7"/>
    <w:rsid w:val="00F90A1C"/>
    <w:rPr>
      <w:b/>
      <w:kern w:val="2"/>
      <w:sz w:val="24"/>
    </w:rPr>
  </w:style>
  <w:style w:type="character" w:customStyle="1" w:styleId="8Char">
    <w:name w:val="标题 8 Char"/>
    <w:link w:val="8"/>
    <w:rsid w:val="00F90A1C"/>
    <w:rPr>
      <w:rFonts w:ascii="Arial" w:eastAsia="黑体" w:hAnsi="Arial"/>
      <w:kern w:val="2"/>
      <w:sz w:val="28"/>
    </w:rPr>
  </w:style>
  <w:style w:type="character" w:customStyle="1" w:styleId="9Char">
    <w:name w:val="标题 9 Char"/>
    <w:link w:val="9"/>
    <w:rsid w:val="00F90A1C"/>
    <w:rPr>
      <w:rFonts w:ascii="Arial" w:eastAsia="黑体" w:hAnsi="Arial"/>
      <w:kern w:val="2"/>
      <w:sz w:val="21"/>
    </w:rPr>
  </w:style>
  <w:style w:type="character" w:customStyle="1" w:styleId="Char2">
    <w:name w:val="标题 Char"/>
    <w:link w:val="a9"/>
    <w:rsid w:val="00F90A1C"/>
    <w:rPr>
      <w:rFonts w:ascii="Arial" w:hAnsi="Arial"/>
      <w:b/>
      <w:kern w:val="2"/>
      <w:sz w:val="32"/>
    </w:rPr>
  </w:style>
  <w:style w:type="character" w:customStyle="1" w:styleId="Char4">
    <w:name w:val="副标题 Char"/>
    <w:link w:val="af0"/>
    <w:rsid w:val="00F90A1C"/>
    <w:rPr>
      <w:rFonts w:ascii="Arial" w:hAnsi="Arial"/>
      <w:b/>
      <w:kern w:val="28"/>
      <w:sz w:val="32"/>
    </w:rPr>
  </w:style>
  <w:style w:type="paragraph" w:customStyle="1" w:styleId="27">
    <w:name w:val="样式2"/>
    <w:basedOn w:val="20"/>
    <w:rsid w:val="00F90A1C"/>
    <w:pPr>
      <w:numPr>
        <w:ilvl w:val="1"/>
      </w:numPr>
      <w:tabs>
        <w:tab w:val="num" w:pos="1224"/>
      </w:tabs>
      <w:spacing w:before="260" w:after="260" w:line="416" w:lineRule="auto"/>
      <w:ind w:left="1152" w:hanging="288"/>
      <w:jc w:val="both"/>
    </w:pPr>
    <w:rPr>
      <w:rFonts w:eastAsia="Times New Roman"/>
      <w:bCs/>
      <w:kern w:val="0"/>
      <w:sz w:val="21"/>
      <w:szCs w:val="32"/>
      <w:lang w:val="x-none" w:eastAsia="x-none"/>
    </w:rPr>
  </w:style>
  <w:style w:type="character" w:customStyle="1" w:styleId="CharCharChar">
    <w:name w:val="样式 样式 图 + 红色 Char Char Char"/>
    <w:rsid w:val="00F90A1C"/>
    <w:rPr>
      <w:rFonts w:eastAsia="宋体"/>
      <w:color w:val="0000FF"/>
      <w:kern w:val="2"/>
      <w:sz w:val="21"/>
      <w:lang w:val="en-US" w:eastAsia="zh-CN"/>
    </w:rPr>
  </w:style>
  <w:style w:type="character" w:customStyle="1" w:styleId="CharChar1">
    <w:name w:val="样式 图 Char Char"/>
    <w:rsid w:val="00F90A1C"/>
    <w:rPr>
      <w:rFonts w:eastAsia="宋体"/>
      <w:kern w:val="2"/>
      <w:sz w:val="21"/>
      <w:lang w:val="en-US" w:eastAsia="zh-CN"/>
    </w:rPr>
  </w:style>
  <w:style w:type="character" w:customStyle="1" w:styleId="CharCharChar0">
    <w:name w:val="样式 图 Char Char Char"/>
    <w:rsid w:val="00F90A1C"/>
    <w:rPr>
      <w:rFonts w:eastAsia="宋体"/>
      <w:kern w:val="2"/>
      <w:sz w:val="21"/>
      <w:lang w:val="en-US" w:eastAsia="zh-CN"/>
    </w:rPr>
  </w:style>
  <w:style w:type="character" w:customStyle="1" w:styleId="menu">
    <w:name w:val="menu"/>
    <w:basedOn w:val="a1"/>
    <w:rsid w:val="00F90A1C"/>
  </w:style>
  <w:style w:type="character" w:customStyle="1" w:styleId="3CharCharChar">
    <w:name w:val="样式 标题 3 + 红色 Char Char Char"/>
    <w:rsid w:val="00F90A1C"/>
    <w:rPr>
      <w:rFonts w:eastAsia="宋体"/>
      <w:color w:val="0000FF"/>
      <w:kern w:val="2"/>
      <w:sz w:val="24"/>
      <w:lang w:val="en-US" w:eastAsia="zh-CN"/>
    </w:rPr>
  </w:style>
  <w:style w:type="paragraph" w:customStyle="1" w:styleId="CharChar2">
    <w:name w:val="批注框文本 Char Char"/>
    <w:basedOn w:val="a0"/>
    <w:rsid w:val="00F90A1C"/>
    <w:rPr>
      <w:sz w:val="18"/>
    </w:rPr>
  </w:style>
  <w:style w:type="paragraph" w:customStyle="1" w:styleId="note-begin">
    <w:name w:val="note-begin"/>
    <w:basedOn w:val="a0"/>
    <w:rsid w:val="00F90A1C"/>
    <w:pPr>
      <w:widowControl/>
      <w:spacing w:before="100" w:beforeAutospacing="1" w:after="100" w:afterAutospacing="1"/>
      <w:jc w:val="left"/>
    </w:pPr>
    <w:rPr>
      <w:rFonts w:ascii="Arial Unicode MS" w:eastAsia="Arial Unicode MS" w:hAnsi="Arial Unicode MS"/>
      <w:kern w:val="0"/>
      <w:sz w:val="24"/>
    </w:rPr>
  </w:style>
  <w:style w:type="character" w:customStyle="1" w:styleId="Char7">
    <w:name w:val="页脚 Char"/>
    <w:link w:val="af5"/>
    <w:rsid w:val="00F90A1C"/>
    <w:rPr>
      <w:kern w:val="2"/>
      <w:sz w:val="18"/>
    </w:rPr>
  </w:style>
  <w:style w:type="paragraph" w:customStyle="1" w:styleId="table-head-norule">
    <w:name w:val="table-head-norule"/>
    <w:basedOn w:val="a0"/>
    <w:rsid w:val="00F90A1C"/>
    <w:pPr>
      <w:widowControl/>
      <w:spacing w:before="100" w:beforeAutospacing="1" w:after="100" w:afterAutospacing="1"/>
      <w:jc w:val="left"/>
    </w:pPr>
    <w:rPr>
      <w:rFonts w:ascii="Arial Unicode MS" w:eastAsia="Arial Unicode MS" w:hAnsi="Arial Unicode MS"/>
      <w:kern w:val="0"/>
      <w:sz w:val="24"/>
    </w:rPr>
  </w:style>
  <w:style w:type="paragraph" w:customStyle="1" w:styleId="hcp1">
    <w:name w:val="hcp1"/>
    <w:basedOn w:val="a0"/>
    <w:rsid w:val="00F90A1C"/>
    <w:pPr>
      <w:widowControl/>
      <w:spacing w:before="100" w:beforeAutospacing="1" w:after="100" w:afterAutospacing="1"/>
      <w:jc w:val="center"/>
    </w:pPr>
    <w:rPr>
      <w:rFonts w:ascii="Arial Unicode MS" w:eastAsia="Arial Unicode MS" w:hAnsi="Arial Unicode MS"/>
      <w:kern w:val="0"/>
      <w:sz w:val="24"/>
    </w:rPr>
  </w:style>
  <w:style w:type="paragraph" w:customStyle="1" w:styleId="Charb">
    <w:name w:val="样式 图 Char"/>
    <w:basedOn w:val="a0"/>
    <w:rsid w:val="00F90A1C"/>
    <w:pPr>
      <w:widowControl/>
      <w:spacing w:beforeLines="50" w:afterLines="50"/>
      <w:jc w:val="center"/>
    </w:pPr>
  </w:style>
  <w:style w:type="paragraph" w:customStyle="1" w:styleId="table-text-centered">
    <w:name w:val="table-text-centered"/>
    <w:basedOn w:val="a0"/>
    <w:rsid w:val="00F90A1C"/>
    <w:pPr>
      <w:widowControl/>
      <w:spacing w:before="100" w:beforeAutospacing="1" w:after="100" w:afterAutospacing="1"/>
      <w:jc w:val="left"/>
    </w:pPr>
    <w:rPr>
      <w:rFonts w:ascii="Arial Unicode MS" w:eastAsia="Arial Unicode MS" w:hAnsi="Arial Unicode MS"/>
      <w:kern w:val="0"/>
      <w:sz w:val="24"/>
    </w:rPr>
  </w:style>
  <w:style w:type="paragraph" w:customStyle="1" w:styleId="table-text">
    <w:name w:val="table-text"/>
    <w:basedOn w:val="a0"/>
    <w:rsid w:val="00F90A1C"/>
    <w:pPr>
      <w:widowControl/>
      <w:spacing w:before="100" w:beforeAutospacing="1" w:after="100" w:afterAutospacing="1"/>
      <w:jc w:val="left"/>
    </w:pPr>
    <w:rPr>
      <w:rFonts w:ascii="Arial Unicode MS" w:eastAsia="Arial Unicode MS" w:hAnsi="Arial Unicode MS"/>
      <w:kern w:val="0"/>
      <w:sz w:val="24"/>
    </w:rPr>
  </w:style>
  <w:style w:type="paragraph" w:customStyle="1" w:styleId="tabletext">
    <w:name w:val="tabletext"/>
    <w:basedOn w:val="a0"/>
    <w:rsid w:val="00F90A1C"/>
    <w:pPr>
      <w:widowControl/>
      <w:spacing w:before="100" w:beforeAutospacing="1" w:after="100" w:afterAutospacing="1"/>
      <w:jc w:val="left"/>
    </w:pPr>
    <w:rPr>
      <w:rFonts w:ascii="Arial Unicode MS" w:eastAsia="Arial Unicode MS" w:hAnsi="Arial Unicode MS"/>
      <w:kern w:val="0"/>
      <w:sz w:val="24"/>
    </w:rPr>
  </w:style>
  <w:style w:type="paragraph" w:customStyle="1" w:styleId="3CharChar">
    <w:name w:val="样式 标题 3 + 红色 Char Char"/>
    <w:basedOn w:val="3"/>
    <w:rsid w:val="00F90A1C"/>
    <w:pPr>
      <w:widowControl/>
      <w:tabs>
        <w:tab w:val="left" w:pos="1440"/>
      </w:tabs>
      <w:spacing w:before="0" w:after="0" w:line="240" w:lineRule="auto"/>
      <w:ind w:left="1440" w:hanging="420"/>
    </w:pPr>
    <w:rPr>
      <w:rFonts w:eastAsia="宋体"/>
      <w:b/>
      <w:color w:val="0000FF"/>
    </w:rPr>
  </w:style>
  <w:style w:type="character" w:customStyle="1" w:styleId="Char6">
    <w:name w:val="正文文本 Char"/>
    <w:link w:val="af4"/>
    <w:rsid w:val="00F90A1C"/>
    <w:rPr>
      <w:kern w:val="2"/>
      <w:sz w:val="21"/>
    </w:rPr>
  </w:style>
  <w:style w:type="paragraph" w:customStyle="1" w:styleId="hcp4">
    <w:name w:val="hcp4"/>
    <w:basedOn w:val="a0"/>
    <w:rsid w:val="00F90A1C"/>
    <w:pPr>
      <w:widowControl/>
      <w:spacing w:before="60" w:after="100" w:afterAutospacing="1"/>
      <w:jc w:val="left"/>
    </w:pPr>
    <w:rPr>
      <w:rFonts w:ascii="Arial Unicode MS" w:eastAsia="Arial Unicode MS" w:hAnsi="Arial Unicode MS"/>
      <w:kern w:val="0"/>
      <w:sz w:val="24"/>
    </w:rPr>
  </w:style>
  <w:style w:type="character" w:customStyle="1" w:styleId="2Char1">
    <w:name w:val="正文文本缩进 2 Char"/>
    <w:link w:val="21"/>
    <w:rsid w:val="00F90A1C"/>
    <w:rPr>
      <w:kern w:val="2"/>
      <w:sz w:val="21"/>
    </w:rPr>
  </w:style>
  <w:style w:type="paragraph" w:customStyle="1" w:styleId="note-text">
    <w:name w:val="note-text"/>
    <w:basedOn w:val="a0"/>
    <w:rsid w:val="00F90A1C"/>
    <w:pPr>
      <w:widowControl/>
      <w:spacing w:before="100" w:beforeAutospacing="1" w:after="100" w:afterAutospacing="1"/>
      <w:jc w:val="left"/>
    </w:pPr>
    <w:rPr>
      <w:rFonts w:ascii="Arial Unicode MS" w:eastAsia="Arial Unicode MS" w:hAnsi="Arial Unicode MS"/>
      <w:kern w:val="0"/>
      <w:sz w:val="24"/>
    </w:rPr>
  </w:style>
  <w:style w:type="paragraph" w:styleId="aff">
    <w:name w:val="Date"/>
    <w:basedOn w:val="a0"/>
    <w:next w:val="a0"/>
    <w:link w:val="Charc"/>
    <w:rsid w:val="00F90A1C"/>
    <w:pPr>
      <w:ind w:leftChars="2500" w:left="100"/>
    </w:pPr>
    <w:rPr>
      <w:lang w:val="x-none" w:eastAsia="x-none"/>
    </w:rPr>
  </w:style>
  <w:style w:type="character" w:customStyle="1" w:styleId="Charc">
    <w:name w:val="日期 Char"/>
    <w:link w:val="aff"/>
    <w:rsid w:val="00F90A1C"/>
    <w:rPr>
      <w:kern w:val="2"/>
      <w:sz w:val="21"/>
    </w:rPr>
  </w:style>
  <w:style w:type="character" w:customStyle="1" w:styleId="Char3">
    <w:name w:val="页眉 Char"/>
    <w:link w:val="ae"/>
    <w:rsid w:val="00F90A1C"/>
    <w:rPr>
      <w:kern w:val="2"/>
      <w:sz w:val="18"/>
    </w:rPr>
  </w:style>
  <w:style w:type="paragraph" w:customStyle="1" w:styleId="table-head">
    <w:name w:val="table-head"/>
    <w:basedOn w:val="a0"/>
    <w:rsid w:val="00F90A1C"/>
    <w:pPr>
      <w:widowControl/>
      <w:spacing w:before="100" w:beforeAutospacing="1" w:after="100" w:afterAutospacing="1"/>
      <w:jc w:val="left"/>
    </w:pPr>
    <w:rPr>
      <w:rFonts w:ascii="Arial Unicode MS" w:eastAsia="Arial Unicode MS" w:hAnsi="Arial Unicode MS"/>
      <w:kern w:val="0"/>
      <w:sz w:val="24"/>
    </w:rPr>
  </w:style>
  <w:style w:type="paragraph" w:customStyle="1" w:styleId="body-text">
    <w:name w:val="body-text"/>
    <w:basedOn w:val="a0"/>
    <w:rsid w:val="00F90A1C"/>
    <w:pPr>
      <w:widowControl/>
      <w:spacing w:before="100" w:beforeAutospacing="1" w:after="100" w:afterAutospacing="1"/>
      <w:jc w:val="left"/>
    </w:pPr>
    <w:rPr>
      <w:rFonts w:ascii="Arial Unicode MS" w:eastAsia="Arial Unicode MS" w:hAnsi="Arial Unicode MS"/>
      <w:kern w:val="0"/>
      <w:sz w:val="24"/>
    </w:rPr>
  </w:style>
  <w:style w:type="paragraph" w:customStyle="1" w:styleId="CharChar3">
    <w:name w:val="样式 样式 图 + 红色 Char Char"/>
    <w:basedOn w:val="Charb"/>
    <w:rsid w:val="00F90A1C"/>
    <w:rPr>
      <w:color w:val="0000FF"/>
    </w:rPr>
  </w:style>
  <w:style w:type="paragraph" w:customStyle="1" w:styleId="hcp2">
    <w:name w:val="hcp2"/>
    <w:basedOn w:val="a0"/>
    <w:rsid w:val="00F90A1C"/>
    <w:pPr>
      <w:widowControl/>
      <w:spacing w:before="60" w:after="100" w:afterAutospacing="1"/>
      <w:jc w:val="center"/>
    </w:pPr>
    <w:rPr>
      <w:rFonts w:ascii="Arial Unicode MS" w:eastAsia="Arial Unicode MS" w:hAnsi="Arial Unicode MS"/>
      <w:b/>
      <w:kern w:val="0"/>
      <w:sz w:val="24"/>
    </w:rPr>
  </w:style>
  <w:style w:type="paragraph" w:customStyle="1" w:styleId="aff0">
    <w:name w:val="正文表标题"/>
    <w:next w:val="a0"/>
    <w:rsid w:val="00F90A1C"/>
    <w:pPr>
      <w:jc w:val="center"/>
    </w:pPr>
    <w:rPr>
      <w:rFonts w:ascii="黑体" w:eastAsia="黑体"/>
      <w:sz w:val="21"/>
    </w:rPr>
  </w:style>
  <w:style w:type="character" w:customStyle="1" w:styleId="Char8">
    <w:name w:val="批注框文本 Char"/>
    <w:link w:val="af7"/>
    <w:semiHidden/>
    <w:rsid w:val="00F90A1C"/>
    <w:rPr>
      <w:kern w:val="2"/>
      <w:sz w:val="18"/>
      <w:szCs w:val="18"/>
    </w:rPr>
  </w:style>
  <w:style w:type="paragraph" w:customStyle="1" w:styleId="ecxmsonormal">
    <w:name w:val="ecxmsonormal"/>
    <w:basedOn w:val="a0"/>
    <w:rsid w:val="00F90A1C"/>
    <w:pPr>
      <w:widowControl/>
      <w:spacing w:after="324"/>
      <w:jc w:val="left"/>
    </w:pPr>
    <w:rPr>
      <w:rFonts w:ascii="宋体" w:hAnsi="宋体" w:cs="宋体"/>
      <w:kern w:val="0"/>
      <w:sz w:val="24"/>
      <w:szCs w:val="24"/>
    </w:rPr>
  </w:style>
  <w:style w:type="paragraph" w:customStyle="1" w:styleId="Default">
    <w:name w:val="Default"/>
    <w:rsid w:val="00F90A1C"/>
    <w:pPr>
      <w:widowControl w:val="0"/>
      <w:autoSpaceDE w:val="0"/>
      <w:autoSpaceDN w:val="0"/>
      <w:adjustRightInd w:val="0"/>
    </w:pPr>
    <w:rPr>
      <w:rFonts w:ascii="MONGKJ+AgilentTTCond" w:eastAsia="MONGKJ+AgilentTTCond" w:cs="MONGKJ+AgilentTTCond"/>
      <w:color w:val="000000"/>
      <w:sz w:val="24"/>
      <w:szCs w:val="24"/>
    </w:rPr>
  </w:style>
  <w:style w:type="character" w:styleId="aff1">
    <w:name w:val="line number"/>
    <w:basedOn w:val="a1"/>
    <w:rsid w:val="00F90A1C"/>
  </w:style>
  <w:style w:type="character" w:customStyle="1" w:styleId="apple-style-span">
    <w:name w:val="apple-style-span"/>
    <w:basedOn w:val="a1"/>
    <w:rsid w:val="00F90A1C"/>
  </w:style>
  <w:style w:type="paragraph" w:customStyle="1" w:styleId="Chard">
    <w:name w:val="Char"/>
    <w:basedOn w:val="a0"/>
    <w:rsid w:val="00F90A1C"/>
  </w:style>
  <w:style w:type="paragraph" w:customStyle="1" w:styleId="aff2">
    <w:name w:val="二级条标题"/>
    <w:basedOn w:val="Default"/>
    <w:next w:val="Default"/>
    <w:rsid w:val="00F90A1C"/>
  </w:style>
  <w:style w:type="character" w:customStyle="1" w:styleId="txt14">
    <w:name w:val="txt14"/>
    <w:basedOn w:val="a1"/>
    <w:rsid w:val="00F90A1C"/>
  </w:style>
  <w:style w:type="paragraph" w:styleId="HTML">
    <w:name w:val="HTML Preformatted"/>
    <w:basedOn w:val="a0"/>
    <w:link w:val="HTMLChar"/>
    <w:rsid w:val="00F90A1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kern w:val="0"/>
      <w:sz w:val="24"/>
      <w:szCs w:val="24"/>
      <w:lang w:val="x-none" w:eastAsia="x-none"/>
    </w:rPr>
  </w:style>
  <w:style w:type="character" w:customStyle="1" w:styleId="HTMLChar">
    <w:name w:val="HTML 预设格式 Char"/>
    <w:link w:val="HTML"/>
    <w:rsid w:val="00F90A1C"/>
    <w:rPr>
      <w:rFonts w:ascii="Arial" w:hAnsi="Arial" w:cs="Arial"/>
      <w:sz w:val="24"/>
      <w:szCs w:val="24"/>
    </w:rPr>
  </w:style>
  <w:style w:type="character" w:customStyle="1" w:styleId="Char1">
    <w:name w:val="文档结构图 Char"/>
    <w:link w:val="a7"/>
    <w:rsid w:val="00F90A1C"/>
    <w:rPr>
      <w:kern w:val="2"/>
      <w:sz w:val="21"/>
      <w:shd w:val="clear" w:color="auto" w:fill="000080"/>
    </w:rPr>
  </w:style>
  <w:style w:type="paragraph" w:customStyle="1" w:styleId="aff3">
    <w:name w:val="军工计量规范_条文"/>
    <w:basedOn w:val="a0"/>
    <w:qFormat/>
    <w:rsid w:val="00F90A1C"/>
    <w:pPr>
      <w:snapToGrid w:val="0"/>
      <w:spacing w:line="300" w:lineRule="auto"/>
      <w:ind w:firstLineChars="200" w:firstLine="480"/>
      <w:jc w:val="left"/>
    </w:pPr>
    <w:rPr>
      <w:sz w:val="24"/>
      <w:szCs w:val="24"/>
    </w:rPr>
  </w:style>
  <w:style w:type="character" w:customStyle="1" w:styleId="Char9">
    <w:name w:val="批注文字 Char"/>
    <w:link w:val="afa"/>
    <w:uiPriority w:val="99"/>
    <w:rsid w:val="00F90A1C"/>
    <w:rPr>
      <w:kern w:val="2"/>
      <w:sz w:val="21"/>
    </w:rPr>
  </w:style>
  <w:style w:type="character" w:customStyle="1" w:styleId="Chara">
    <w:name w:val="批注主题 Char"/>
    <w:link w:val="afb"/>
    <w:rsid w:val="00F90A1C"/>
    <w:rPr>
      <w:b/>
      <w:bCs/>
      <w:kern w:val="2"/>
      <w:sz w:val="21"/>
    </w:rPr>
  </w:style>
  <w:style w:type="character" w:customStyle="1" w:styleId="aff4">
    <w:name w:val="已访问的超链接"/>
    <w:uiPriority w:val="99"/>
    <w:unhideWhenUsed/>
    <w:rsid w:val="00F90A1C"/>
    <w:rPr>
      <w:color w:val="800080"/>
      <w:u w:val="single"/>
    </w:rPr>
  </w:style>
  <w:style w:type="character" w:styleId="aff5">
    <w:name w:val="endnote reference"/>
    <w:rsid w:val="004B7BFD"/>
    <w:rPr>
      <w:vertAlign w:val="superscript"/>
    </w:rPr>
  </w:style>
  <w:style w:type="character" w:styleId="aff6">
    <w:name w:val="Placeholder Text"/>
    <w:basedOn w:val="a1"/>
    <w:uiPriority w:val="99"/>
    <w:semiHidden/>
    <w:rsid w:val="00913F37"/>
    <w:rPr>
      <w:color w:val="808080"/>
    </w:rPr>
  </w:style>
  <w:style w:type="paragraph" w:styleId="aff7">
    <w:name w:val="Plain Text"/>
    <w:basedOn w:val="a0"/>
    <w:link w:val="Chare"/>
    <w:rsid w:val="00F82FA1"/>
    <w:rPr>
      <w:rFonts w:ascii="宋体" w:hAnsi="Courier New" w:cs="宋体"/>
      <w:szCs w:val="21"/>
    </w:rPr>
  </w:style>
  <w:style w:type="character" w:customStyle="1" w:styleId="Chare">
    <w:name w:val="纯文本 Char"/>
    <w:basedOn w:val="a1"/>
    <w:link w:val="aff7"/>
    <w:rsid w:val="00F82FA1"/>
    <w:rPr>
      <w:rFonts w:ascii="宋体" w:hAnsi="Courier New" w:cs="宋体"/>
      <w:kern w:val="2"/>
      <w:sz w:val="21"/>
      <w:szCs w:val="21"/>
    </w:rPr>
  </w:style>
  <w:style w:type="paragraph" w:customStyle="1" w:styleId="aff8">
    <w:name w:val="标准文件_附录图标题"/>
    <w:next w:val="a0"/>
    <w:rsid w:val="00F82FA1"/>
    <w:pPr>
      <w:jc w:val="center"/>
    </w:pPr>
    <w:rPr>
      <w:rFonts w:ascii="黑体" w:eastAsia="黑体"/>
      <w:sz w:val="21"/>
    </w:rPr>
  </w:style>
  <w:style w:type="paragraph" w:customStyle="1" w:styleId="aff9">
    <w:name w:val="标准正文"/>
    <w:basedOn w:val="a0"/>
    <w:rsid w:val="00AA0CA3"/>
    <w:pPr>
      <w:ind w:firstLine="425"/>
    </w:pPr>
    <w:rPr>
      <w:kern w:val="21"/>
      <w:szCs w:val="24"/>
    </w:rPr>
  </w:style>
  <w:style w:type="character" w:customStyle="1" w:styleId="Char5">
    <w:name w:val="正文缩进 Char"/>
    <w:aliases w:val="正文（首行缩进两字） Char1,首行缩进 Char,四号 Char,表正文 Char,正文非缩进 Char1,特点 Char,段1 Char,正文不缩进 Char1,正文双线 Char,水上软件 Char,正文（图说明文字居中） Char,ALT+Z Char,缩进 Char,正文非缩进 Char Char Char,正文非缩进 Char Char1,正文不缩进 Char Char Char,正文不缩进 Char Char1,TBNet5 Char,报告文字 Char"/>
    <w:basedOn w:val="a1"/>
    <w:link w:val="a"/>
    <w:rsid w:val="00E005D7"/>
    <w:rPr>
      <w:color w:val="FF0000"/>
      <w:kern w:val="2"/>
      <w:sz w:val="24"/>
      <w:szCs w:val="24"/>
    </w:rPr>
  </w:style>
  <w:style w:type="paragraph" w:styleId="TOC">
    <w:name w:val="TOC Heading"/>
    <w:basedOn w:val="1"/>
    <w:next w:val="a0"/>
    <w:uiPriority w:val="39"/>
    <w:unhideWhenUsed/>
    <w:qFormat/>
    <w:rsid w:val="00C216BD"/>
    <w:pPr>
      <w:keepLines/>
      <w:widowControl/>
      <w:tabs>
        <w:tab w:val="clear" w:pos="425"/>
      </w:tabs>
      <w:spacing w:beforeLines="0" w:before="480" w:afterLines="0" w:after="0" w:line="276" w:lineRule="auto"/>
      <w:ind w:left="0" w:firstLine="0"/>
      <w:outlineLvl w:val="9"/>
    </w:pPr>
    <w:rPr>
      <w:rFonts w:asciiTheme="majorHAnsi" w:eastAsiaTheme="majorEastAsia" w:hAnsiTheme="majorHAnsi" w:cstheme="majorBidi"/>
      <w:b/>
      <w:bCs/>
      <w:color w:val="365F91" w:themeColor="accent1" w:themeShade="BF"/>
      <w:kern w:val="0"/>
      <w:sz w:val="28"/>
      <w:szCs w:val="28"/>
      <w:lang w:val="en-US"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annotation text"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nhideWhenUsed="0" w:qFormat="1"/>
    <w:lsdException w:name="Emphasis" w:semiHidden="0" w:unhideWhenUsed="0" w:qFormat="1"/>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A0280"/>
    <w:pPr>
      <w:widowControl w:val="0"/>
      <w:jc w:val="both"/>
    </w:pPr>
    <w:rPr>
      <w:kern w:val="2"/>
      <w:sz w:val="21"/>
    </w:rPr>
  </w:style>
  <w:style w:type="paragraph" w:styleId="1">
    <w:name w:val="heading 1"/>
    <w:basedOn w:val="a0"/>
    <w:next w:val="a0"/>
    <w:link w:val="1Char"/>
    <w:qFormat/>
    <w:pPr>
      <w:keepNext/>
      <w:tabs>
        <w:tab w:val="left" w:pos="425"/>
      </w:tabs>
      <w:spacing w:beforeLines="50" w:before="156" w:afterLines="50" w:after="156"/>
      <w:ind w:left="425" w:hanging="425"/>
      <w:jc w:val="left"/>
      <w:outlineLvl w:val="0"/>
    </w:pPr>
    <w:rPr>
      <w:rFonts w:ascii="黑体" w:eastAsia="黑体"/>
      <w:sz w:val="24"/>
      <w:lang w:val="x-none" w:eastAsia="x-none"/>
    </w:rPr>
  </w:style>
  <w:style w:type="paragraph" w:styleId="20">
    <w:name w:val="heading 2"/>
    <w:basedOn w:val="a0"/>
    <w:next w:val="a0"/>
    <w:link w:val="2Char"/>
    <w:qFormat/>
    <w:pPr>
      <w:keepNext/>
      <w:keepLines/>
      <w:spacing w:line="300" w:lineRule="auto"/>
      <w:jc w:val="left"/>
      <w:outlineLvl w:val="1"/>
    </w:pPr>
    <w:rPr>
      <w:rFonts w:ascii="Arial" w:eastAsia="黑体" w:hAnsi="Arial"/>
      <w:sz w:val="24"/>
    </w:rPr>
  </w:style>
  <w:style w:type="paragraph" w:styleId="3">
    <w:name w:val="heading 3"/>
    <w:basedOn w:val="a0"/>
    <w:next w:val="a0"/>
    <w:link w:val="3Char"/>
    <w:qFormat/>
    <w:pPr>
      <w:keepNext/>
      <w:keepLines/>
      <w:spacing w:before="260" w:after="260" w:line="415" w:lineRule="auto"/>
      <w:jc w:val="left"/>
      <w:outlineLvl w:val="2"/>
    </w:pPr>
    <w:rPr>
      <w:rFonts w:eastAsia="黑体"/>
      <w:sz w:val="24"/>
      <w:lang w:val="x-none" w:eastAsia="x-none"/>
    </w:rPr>
  </w:style>
  <w:style w:type="paragraph" w:styleId="4">
    <w:name w:val="heading 4"/>
    <w:basedOn w:val="a0"/>
    <w:next w:val="a0"/>
    <w:link w:val="4Char"/>
    <w:qFormat/>
    <w:pPr>
      <w:keepNext/>
      <w:keepLines/>
      <w:spacing w:before="280" w:after="290" w:line="374" w:lineRule="auto"/>
      <w:jc w:val="left"/>
      <w:outlineLvl w:val="3"/>
    </w:pPr>
    <w:rPr>
      <w:rFonts w:ascii="Arial" w:eastAsia="黑体" w:hAnsi="Arial"/>
      <w:sz w:val="24"/>
      <w:lang w:val="x-none" w:eastAsia="x-none"/>
    </w:rPr>
  </w:style>
  <w:style w:type="paragraph" w:styleId="5">
    <w:name w:val="heading 5"/>
    <w:basedOn w:val="a0"/>
    <w:next w:val="a0"/>
    <w:link w:val="5Char"/>
    <w:qFormat/>
    <w:pPr>
      <w:keepNext/>
      <w:keepLines/>
      <w:spacing w:before="280" w:after="290" w:line="374" w:lineRule="auto"/>
      <w:outlineLvl w:val="4"/>
    </w:pPr>
    <w:rPr>
      <w:b/>
      <w:sz w:val="28"/>
      <w:lang w:val="x-none" w:eastAsia="x-none"/>
    </w:rPr>
  </w:style>
  <w:style w:type="paragraph" w:styleId="6">
    <w:name w:val="heading 6"/>
    <w:basedOn w:val="a0"/>
    <w:next w:val="a0"/>
    <w:link w:val="6Char"/>
    <w:qFormat/>
    <w:pPr>
      <w:keepNext/>
      <w:keepLines/>
      <w:spacing w:before="240" w:after="64" w:line="319" w:lineRule="auto"/>
      <w:outlineLvl w:val="5"/>
    </w:pPr>
    <w:rPr>
      <w:rFonts w:ascii="Arial" w:eastAsia="黑体" w:hAnsi="Arial"/>
      <w:b/>
      <w:sz w:val="24"/>
      <w:lang w:val="x-none" w:eastAsia="x-none"/>
    </w:rPr>
  </w:style>
  <w:style w:type="paragraph" w:styleId="7">
    <w:name w:val="heading 7"/>
    <w:basedOn w:val="a0"/>
    <w:next w:val="a0"/>
    <w:link w:val="7Char"/>
    <w:qFormat/>
    <w:pPr>
      <w:keepNext/>
      <w:keepLines/>
      <w:spacing w:before="240" w:after="64" w:line="319" w:lineRule="auto"/>
      <w:outlineLvl w:val="6"/>
    </w:pPr>
    <w:rPr>
      <w:b/>
      <w:sz w:val="24"/>
      <w:lang w:val="x-none" w:eastAsia="x-none"/>
    </w:rPr>
  </w:style>
  <w:style w:type="paragraph" w:styleId="8">
    <w:name w:val="heading 8"/>
    <w:basedOn w:val="a0"/>
    <w:next w:val="a0"/>
    <w:link w:val="8Char"/>
    <w:qFormat/>
    <w:pPr>
      <w:keepNext/>
      <w:keepLines/>
      <w:spacing w:before="240" w:after="64" w:line="317" w:lineRule="auto"/>
      <w:jc w:val="center"/>
      <w:outlineLvl w:val="7"/>
    </w:pPr>
    <w:rPr>
      <w:rFonts w:ascii="Arial" w:eastAsia="黑体" w:hAnsi="Arial"/>
      <w:sz w:val="28"/>
      <w:lang w:val="x-none" w:eastAsia="x-none"/>
    </w:rPr>
  </w:style>
  <w:style w:type="paragraph" w:styleId="9">
    <w:name w:val="heading 9"/>
    <w:basedOn w:val="a0"/>
    <w:next w:val="a0"/>
    <w:link w:val="9Char"/>
    <w:qFormat/>
    <w:pPr>
      <w:keepNext/>
      <w:keepLines/>
      <w:spacing w:before="240" w:after="64" w:line="319" w:lineRule="auto"/>
      <w:outlineLvl w:val="8"/>
    </w:pPr>
    <w:rPr>
      <w:rFonts w:ascii="Arial" w:eastAsia="黑体" w:hAnsi="Arial"/>
      <w:lang w:val="x-none" w:eastAsia="x-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CharChar">
    <w:name w:val="公式 Char Char"/>
    <w:link w:val="Char"/>
    <w:rPr>
      <w:color w:val="FF0000"/>
      <w:kern w:val="2"/>
      <w:sz w:val="24"/>
      <w:szCs w:val="24"/>
      <w:lang w:val="x-none" w:eastAsia="x-none"/>
    </w:rPr>
  </w:style>
  <w:style w:type="character" w:customStyle="1" w:styleId="2Char">
    <w:name w:val="标题 2 Char"/>
    <w:link w:val="20"/>
    <w:rPr>
      <w:rFonts w:ascii="Arial" w:eastAsia="黑体" w:hAnsi="Arial"/>
      <w:kern w:val="2"/>
      <w:sz w:val="24"/>
      <w:lang w:val="en-US" w:eastAsia="zh-CN" w:bidi="ar-SA"/>
    </w:rPr>
  </w:style>
  <w:style w:type="character" w:customStyle="1" w:styleId="2Char0">
    <w:name w:val="样式 标题 2 + (中文) 宋体 Char"/>
    <w:link w:val="2"/>
    <w:rsid w:val="007C30D5"/>
    <w:rPr>
      <w:color w:val="00B050"/>
      <w:sz w:val="24"/>
      <w:lang w:val="x-none" w:eastAsia="x-none"/>
    </w:rPr>
  </w:style>
  <w:style w:type="character" w:styleId="a4">
    <w:name w:val="Strong"/>
    <w:qFormat/>
    <w:rPr>
      <w:b/>
    </w:rPr>
  </w:style>
  <w:style w:type="character" w:styleId="a5">
    <w:name w:val="Hyperlink"/>
    <w:uiPriority w:val="99"/>
    <w:rPr>
      <w:color w:val="0000FF"/>
      <w:u w:val="single"/>
    </w:rPr>
  </w:style>
  <w:style w:type="character" w:customStyle="1" w:styleId="MTEquationSection">
    <w:name w:val="MTEquationSection"/>
    <w:rPr>
      <w:vanish w:val="0"/>
      <w:color w:val="FF0000"/>
    </w:rPr>
  </w:style>
  <w:style w:type="character" w:customStyle="1" w:styleId="Char0">
    <w:name w:val="Char"/>
    <w:rPr>
      <w:rFonts w:eastAsia="宋体"/>
      <w:kern w:val="2"/>
      <w:sz w:val="21"/>
      <w:lang w:val="en-US" w:eastAsia="zh-CN"/>
    </w:rPr>
  </w:style>
  <w:style w:type="character" w:customStyle="1" w:styleId="CharChar0">
    <w:name w:val="Char Char"/>
    <w:rPr>
      <w:rFonts w:eastAsia="宋体"/>
      <w:kern w:val="2"/>
      <w:sz w:val="24"/>
      <w:lang w:val="en-US" w:eastAsia="zh-CN"/>
    </w:rPr>
  </w:style>
  <w:style w:type="character" w:styleId="a6">
    <w:name w:val="page number"/>
    <w:basedOn w:val="a1"/>
  </w:style>
  <w:style w:type="paragraph" w:styleId="21">
    <w:name w:val="Body Text Indent 2"/>
    <w:basedOn w:val="a0"/>
    <w:link w:val="2Char1"/>
    <w:pPr>
      <w:spacing w:after="120" w:line="480" w:lineRule="auto"/>
      <w:ind w:leftChars="200" w:left="420"/>
    </w:pPr>
    <w:rPr>
      <w:lang w:val="x-none" w:eastAsia="x-none"/>
    </w:rPr>
  </w:style>
  <w:style w:type="paragraph" w:customStyle="1" w:styleId="112">
    <w:name w:val="1.1 标题 2"/>
    <w:basedOn w:val="a0"/>
    <w:pPr>
      <w:tabs>
        <w:tab w:val="left" w:pos="425"/>
      </w:tabs>
      <w:ind w:left="425" w:hanging="425"/>
    </w:pPr>
    <w:rPr>
      <w:kern w:val="0"/>
    </w:rPr>
  </w:style>
  <w:style w:type="paragraph" w:customStyle="1" w:styleId="10">
    <w:name w:val="样式1"/>
    <w:basedOn w:val="8"/>
    <w:rPr>
      <w:rFonts w:ascii="黑体"/>
    </w:rPr>
  </w:style>
  <w:style w:type="paragraph" w:styleId="a7">
    <w:name w:val="Document Map"/>
    <w:basedOn w:val="a0"/>
    <w:link w:val="Char1"/>
    <w:pPr>
      <w:shd w:val="clear" w:color="auto" w:fill="000080"/>
    </w:pPr>
    <w:rPr>
      <w:lang w:val="x-none" w:eastAsia="x-none"/>
    </w:rPr>
  </w:style>
  <w:style w:type="paragraph" w:styleId="a8">
    <w:name w:val="Normal (Web)"/>
    <w:basedOn w:val="a0"/>
    <w:pPr>
      <w:widowControl/>
      <w:spacing w:before="100" w:beforeAutospacing="1" w:after="100" w:afterAutospacing="1"/>
      <w:jc w:val="left"/>
    </w:pPr>
    <w:rPr>
      <w:rFonts w:ascii="宋体" w:hAnsi="宋体"/>
      <w:kern w:val="0"/>
      <w:sz w:val="24"/>
    </w:rPr>
  </w:style>
  <w:style w:type="paragraph" w:styleId="a9">
    <w:name w:val="Title"/>
    <w:basedOn w:val="a0"/>
    <w:link w:val="Char2"/>
    <w:qFormat/>
    <w:pPr>
      <w:spacing w:before="240" w:after="60"/>
      <w:jc w:val="center"/>
      <w:outlineLvl w:val="0"/>
    </w:pPr>
    <w:rPr>
      <w:rFonts w:ascii="Arial" w:hAnsi="Arial"/>
      <w:b/>
      <w:sz w:val="32"/>
      <w:lang w:val="x-none" w:eastAsia="x-none"/>
    </w:rPr>
  </w:style>
  <w:style w:type="paragraph" w:customStyle="1" w:styleId="40">
    <w:name w:val="样式 标题 4 + 黑体 加粗"/>
    <w:basedOn w:val="4"/>
    <w:rPr>
      <w:rFonts w:ascii="黑体" w:hAnsi="黑体"/>
      <w:kern w:val="0"/>
    </w:rPr>
  </w:style>
  <w:style w:type="paragraph" w:customStyle="1" w:styleId="aa">
    <w:name w:val="样式 题注 + 居中"/>
    <w:basedOn w:val="ab"/>
    <w:pPr>
      <w:jc w:val="center"/>
    </w:pPr>
    <w:rPr>
      <w:rFonts w:eastAsia="宋体"/>
      <w:sz w:val="21"/>
    </w:rPr>
  </w:style>
  <w:style w:type="paragraph" w:customStyle="1" w:styleId="ac">
    <w:name w:val="正文标注"/>
    <w:basedOn w:val="ad"/>
    <w:next w:val="a0"/>
    <w:pPr>
      <w:spacing w:line="300" w:lineRule="auto"/>
      <w:ind w:left="709" w:hanging="709"/>
    </w:pPr>
  </w:style>
  <w:style w:type="paragraph" w:styleId="22">
    <w:name w:val="Body Text 2"/>
    <w:basedOn w:val="a0"/>
    <w:pPr>
      <w:spacing w:after="120" w:line="480" w:lineRule="auto"/>
    </w:pPr>
  </w:style>
  <w:style w:type="paragraph" w:styleId="ae">
    <w:name w:val="header"/>
    <w:basedOn w:val="a0"/>
    <w:link w:val="Char3"/>
    <w:pPr>
      <w:pBdr>
        <w:bottom w:val="single" w:sz="6" w:space="1" w:color="auto"/>
      </w:pBdr>
      <w:tabs>
        <w:tab w:val="center" w:pos="4153"/>
        <w:tab w:val="right" w:pos="8306"/>
      </w:tabs>
      <w:snapToGrid w:val="0"/>
      <w:jc w:val="center"/>
    </w:pPr>
    <w:rPr>
      <w:sz w:val="18"/>
      <w:lang w:val="x-none" w:eastAsia="x-none"/>
    </w:rPr>
  </w:style>
  <w:style w:type="paragraph" w:customStyle="1" w:styleId="af">
    <w:name w:val="附录"/>
    <w:basedOn w:val="20"/>
    <w:pPr>
      <w:spacing w:afterLines="100" w:after="312" w:line="240" w:lineRule="auto"/>
      <w:jc w:val="center"/>
    </w:pPr>
    <w:rPr>
      <w:sz w:val="28"/>
    </w:rPr>
  </w:style>
  <w:style w:type="paragraph" w:styleId="af0">
    <w:name w:val="Subtitle"/>
    <w:basedOn w:val="a0"/>
    <w:link w:val="Char4"/>
    <w:qFormat/>
    <w:pPr>
      <w:spacing w:before="240" w:after="60" w:line="312" w:lineRule="auto"/>
      <w:jc w:val="center"/>
      <w:outlineLvl w:val="1"/>
    </w:pPr>
    <w:rPr>
      <w:rFonts w:ascii="Arial" w:hAnsi="Arial"/>
      <w:b/>
      <w:kern w:val="28"/>
      <w:sz w:val="32"/>
      <w:lang w:val="x-none" w:eastAsia="x-none"/>
    </w:rPr>
  </w:style>
  <w:style w:type="paragraph" w:styleId="80">
    <w:name w:val="toc 8"/>
    <w:basedOn w:val="a0"/>
    <w:next w:val="a0"/>
    <w:pPr>
      <w:ind w:left="1260"/>
      <w:jc w:val="left"/>
    </w:pPr>
  </w:style>
  <w:style w:type="paragraph" w:styleId="60">
    <w:name w:val="toc 6"/>
    <w:basedOn w:val="a0"/>
    <w:next w:val="a0"/>
    <w:pPr>
      <w:ind w:left="840"/>
      <w:jc w:val="left"/>
    </w:pPr>
  </w:style>
  <w:style w:type="paragraph" w:customStyle="1" w:styleId="af1">
    <w:name w:val="图表居中"/>
    <w:basedOn w:val="Char"/>
    <w:pPr>
      <w:jc w:val="center"/>
    </w:pPr>
    <w:rPr>
      <w:sz w:val="21"/>
    </w:rPr>
  </w:style>
  <w:style w:type="paragraph" w:styleId="70">
    <w:name w:val="toc 7"/>
    <w:basedOn w:val="a0"/>
    <w:next w:val="a0"/>
    <w:pPr>
      <w:ind w:left="1050"/>
      <w:jc w:val="left"/>
    </w:pPr>
  </w:style>
  <w:style w:type="paragraph" w:styleId="90">
    <w:name w:val="toc 9"/>
    <w:basedOn w:val="a0"/>
    <w:next w:val="a0"/>
    <w:pPr>
      <w:ind w:left="1470"/>
      <w:jc w:val="left"/>
    </w:pPr>
  </w:style>
  <w:style w:type="paragraph" w:customStyle="1" w:styleId="3055">
    <w:name w:val="样式 标题 3 + 左侧:  0 厘米 段前: 5 磅 段后: 5 磅 行距: 单倍行距"/>
    <w:basedOn w:val="3"/>
    <w:pPr>
      <w:spacing w:before="100" w:after="100" w:line="240" w:lineRule="auto"/>
    </w:pPr>
    <w:rPr>
      <w:kern w:val="0"/>
    </w:rPr>
  </w:style>
  <w:style w:type="paragraph" w:styleId="af2">
    <w:name w:val="Body Text Indent"/>
    <w:basedOn w:val="a0"/>
    <w:pPr>
      <w:spacing w:after="120"/>
      <w:ind w:leftChars="200" w:left="420"/>
    </w:pPr>
  </w:style>
  <w:style w:type="paragraph" w:styleId="23">
    <w:name w:val="Body Text First Indent 2"/>
    <w:basedOn w:val="af2"/>
    <w:pPr>
      <w:ind w:firstLineChars="200" w:firstLine="420"/>
    </w:pPr>
  </w:style>
  <w:style w:type="paragraph" w:styleId="24">
    <w:name w:val="toc 2"/>
    <w:basedOn w:val="a0"/>
    <w:next w:val="a0"/>
    <w:uiPriority w:val="39"/>
    <w:qFormat/>
    <w:pPr>
      <w:spacing w:before="240"/>
      <w:jc w:val="left"/>
    </w:pPr>
    <w:rPr>
      <w:b/>
    </w:rPr>
  </w:style>
  <w:style w:type="paragraph" w:styleId="a">
    <w:name w:val="Normal Indent"/>
    <w:aliases w:val="正文（首行缩进两字）,首行缩进,四号,表正文,正文非缩进,特点,段1,正文不缩进,正文双线,水上软件,正文（图说明文字居中）,ALT+Z,缩进,正文非缩进 Char Char,正文非缩进 Char,正文不缩进 Char Char,正文不缩进 Char,TBNet5,报告文字,正文缩进1,±íÕýÎÄ,ÕýÎÄ·ÇËõ½ø,contents,±í,±í?y??,?y??·?????,正文（首行缩进两字） Char,正文（首行缩进两字） Char Char Char,我的正文,。,标题4,正文不"/>
    <w:basedOn w:val="a0"/>
    <w:link w:val="Char5"/>
    <w:autoRedefine/>
    <w:rsid w:val="00C10584"/>
    <w:pPr>
      <w:numPr>
        <w:numId w:val="2"/>
      </w:numPr>
      <w:adjustRightInd w:val="0"/>
      <w:snapToGrid w:val="0"/>
      <w:spacing w:line="300" w:lineRule="auto"/>
    </w:pPr>
    <w:rPr>
      <w:color w:val="FF0000"/>
      <w:sz w:val="24"/>
      <w:szCs w:val="24"/>
    </w:rPr>
  </w:style>
  <w:style w:type="paragraph" w:customStyle="1" w:styleId="12">
    <w:name w:val="样式 样式 标题 1 + 首行缩进:  2 字符 + 黑体 小四"/>
    <w:basedOn w:val="a0"/>
    <w:pPr>
      <w:tabs>
        <w:tab w:val="left" w:pos="425"/>
      </w:tabs>
      <w:ind w:left="425" w:hanging="425"/>
    </w:pPr>
    <w:rPr>
      <w:rFonts w:ascii="黑体" w:eastAsia="黑体" w:hAnsi="黑体"/>
      <w:kern w:val="0"/>
      <w:sz w:val="24"/>
    </w:rPr>
  </w:style>
  <w:style w:type="paragraph" w:styleId="ab">
    <w:name w:val="caption"/>
    <w:basedOn w:val="a0"/>
    <w:next w:val="a0"/>
    <w:qFormat/>
    <w:rPr>
      <w:rFonts w:ascii="Arial" w:eastAsia="黑体" w:hAnsi="Arial"/>
      <w:sz w:val="20"/>
    </w:rPr>
  </w:style>
  <w:style w:type="paragraph" w:customStyle="1" w:styleId="25">
    <w:name w:val="样式 首行缩进:  2 字符"/>
    <w:basedOn w:val="a0"/>
    <w:pPr>
      <w:tabs>
        <w:tab w:val="left" w:pos="845"/>
      </w:tabs>
      <w:ind w:left="845" w:firstLineChars="200" w:hanging="425"/>
    </w:pPr>
  </w:style>
  <w:style w:type="paragraph" w:customStyle="1" w:styleId="30550">
    <w:name w:val="样式 样式 标题 3 + 左侧:  0 厘米 段前: 5 磅 段后: 5 磅 行距: 单倍行距 + (中文) 宋体 段前: 0..."/>
    <w:basedOn w:val="3055"/>
    <w:pPr>
      <w:spacing w:before="0" w:after="0" w:line="300" w:lineRule="auto"/>
    </w:pPr>
    <w:rPr>
      <w:rFonts w:eastAsia="宋体"/>
    </w:rPr>
  </w:style>
  <w:style w:type="paragraph" w:styleId="50">
    <w:name w:val="toc 5"/>
    <w:basedOn w:val="a0"/>
    <w:next w:val="a0"/>
    <w:pPr>
      <w:ind w:left="630"/>
      <w:jc w:val="left"/>
    </w:pPr>
  </w:style>
  <w:style w:type="paragraph" w:styleId="41">
    <w:name w:val="toc 4"/>
    <w:basedOn w:val="a0"/>
    <w:next w:val="a0"/>
    <w:pPr>
      <w:ind w:left="420"/>
      <w:jc w:val="left"/>
    </w:pPr>
  </w:style>
  <w:style w:type="paragraph" w:customStyle="1" w:styleId="120">
    <w:name w:val="样式 标题 1 + 首行缩进:  2 字符"/>
    <w:basedOn w:val="a0"/>
    <w:pPr>
      <w:tabs>
        <w:tab w:val="left" w:pos="567"/>
      </w:tabs>
      <w:ind w:left="567" w:hanging="567"/>
    </w:pPr>
  </w:style>
  <w:style w:type="paragraph" w:styleId="ad">
    <w:name w:val="endnote text"/>
    <w:basedOn w:val="a0"/>
    <w:pPr>
      <w:snapToGrid w:val="0"/>
      <w:jc w:val="left"/>
    </w:pPr>
  </w:style>
  <w:style w:type="paragraph" w:customStyle="1" w:styleId="2">
    <w:name w:val="样式 标题 2 + (中文) 宋体"/>
    <w:basedOn w:val="20"/>
    <w:link w:val="2Char0"/>
    <w:rsid w:val="007C30D5"/>
    <w:pPr>
      <w:keepNext w:val="0"/>
      <w:keepLines w:val="0"/>
      <w:numPr>
        <w:ilvl w:val="1"/>
        <w:numId w:val="1"/>
      </w:numPr>
    </w:pPr>
    <w:rPr>
      <w:rFonts w:ascii="Times New Roman" w:eastAsia="宋体" w:hAnsi="Times New Roman"/>
      <w:color w:val="00B050"/>
      <w:kern w:val="0"/>
      <w:lang w:val="x-none" w:eastAsia="x-none"/>
    </w:rPr>
  </w:style>
  <w:style w:type="paragraph" w:customStyle="1" w:styleId="af3">
    <w:name w:val="题注 + 居中"/>
    <w:basedOn w:val="ab"/>
    <w:pPr>
      <w:spacing w:beforeLines="50" w:before="156" w:afterLines="50" w:after="156" w:line="360" w:lineRule="auto"/>
      <w:ind w:firstLineChars="200" w:firstLine="420"/>
      <w:jc w:val="center"/>
    </w:pPr>
    <w:rPr>
      <w:rFonts w:eastAsia="宋体"/>
      <w:sz w:val="21"/>
    </w:rPr>
  </w:style>
  <w:style w:type="paragraph" w:styleId="30">
    <w:name w:val="toc 3"/>
    <w:basedOn w:val="a0"/>
    <w:next w:val="a0"/>
    <w:uiPriority w:val="39"/>
    <w:qFormat/>
    <w:pPr>
      <w:ind w:left="210"/>
      <w:jc w:val="left"/>
    </w:pPr>
  </w:style>
  <w:style w:type="paragraph" w:styleId="af4">
    <w:name w:val="Body Text"/>
    <w:basedOn w:val="a0"/>
    <w:link w:val="Char6"/>
    <w:pPr>
      <w:spacing w:after="120"/>
    </w:pPr>
    <w:rPr>
      <w:lang w:val="x-none" w:eastAsia="x-none"/>
    </w:rPr>
  </w:style>
  <w:style w:type="paragraph" w:styleId="af5">
    <w:name w:val="footer"/>
    <w:basedOn w:val="a0"/>
    <w:link w:val="Char7"/>
    <w:pPr>
      <w:tabs>
        <w:tab w:val="center" w:pos="4153"/>
        <w:tab w:val="right" w:pos="8306"/>
      </w:tabs>
      <w:snapToGrid w:val="0"/>
      <w:jc w:val="left"/>
    </w:pPr>
    <w:rPr>
      <w:sz w:val="18"/>
      <w:lang w:val="x-none" w:eastAsia="x-none"/>
    </w:rPr>
  </w:style>
  <w:style w:type="paragraph" w:customStyle="1" w:styleId="305500">
    <w:name w:val="样式 样式 标题 3 + 左侧:  0 厘米 段前: 5 磅 段后: 5 磅 行距: 单倍行距 + 段前: 0 磅 段后: 0..."/>
    <w:basedOn w:val="3055"/>
    <w:pPr>
      <w:spacing w:before="0" w:after="0" w:line="300" w:lineRule="auto"/>
    </w:pPr>
    <w:rPr>
      <w:rFonts w:eastAsia="宋体"/>
    </w:rPr>
  </w:style>
  <w:style w:type="paragraph" w:customStyle="1" w:styleId="Char">
    <w:name w:val="公式 Char"/>
    <w:basedOn w:val="a"/>
    <w:link w:val="CharChar"/>
    <w:pPr>
      <w:tabs>
        <w:tab w:val="center" w:pos="4625"/>
        <w:tab w:val="right" w:pos="9125"/>
      </w:tabs>
      <w:spacing w:line="288" w:lineRule="auto"/>
      <w:ind w:firstLine="0"/>
      <w:outlineLvl w:val="5"/>
    </w:pPr>
    <w:rPr>
      <w:lang w:val="x-none" w:eastAsia="x-none"/>
    </w:rPr>
  </w:style>
  <w:style w:type="paragraph" w:styleId="11">
    <w:name w:val="toc 1"/>
    <w:basedOn w:val="a0"/>
    <w:next w:val="a0"/>
    <w:uiPriority w:val="39"/>
    <w:qFormat/>
    <w:pPr>
      <w:spacing w:before="360"/>
      <w:jc w:val="left"/>
    </w:pPr>
    <w:rPr>
      <w:rFonts w:ascii="Arial" w:hAnsi="Arial"/>
      <w:b/>
      <w:caps/>
    </w:rPr>
  </w:style>
  <w:style w:type="paragraph" w:customStyle="1" w:styleId="MTDisplayEquation">
    <w:name w:val="MTDisplayEquation"/>
    <w:basedOn w:val="a0"/>
    <w:next w:val="a0"/>
    <w:pPr>
      <w:tabs>
        <w:tab w:val="center" w:pos="4160"/>
        <w:tab w:val="right" w:pos="8320"/>
      </w:tabs>
      <w:spacing w:line="300" w:lineRule="auto"/>
      <w:ind w:firstLineChars="200" w:firstLine="480"/>
    </w:pPr>
    <w:rPr>
      <w:sz w:val="24"/>
    </w:rPr>
  </w:style>
  <w:style w:type="paragraph" w:customStyle="1" w:styleId="13">
    <w:name w:val="样式 题注 + 居中1"/>
    <w:basedOn w:val="ab"/>
    <w:pPr>
      <w:jc w:val="center"/>
    </w:pPr>
    <w:rPr>
      <w:rFonts w:eastAsia="宋体"/>
    </w:rPr>
  </w:style>
  <w:style w:type="paragraph" w:styleId="af6">
    <w:name w:val="Body Text First Indent"/>
    <w:basedOn w:val="af4"/>
    <w:pPr>
      <w:ind w:firstLineChars="100" w:firstLine="420"/>
    </w:pPr>
  </w:style>
  <w:style w:type="paragraph" w:styleId="af7">
    <w:name w:val="Balloon Text"/>
    <w:basedOn w:val="a0"/>
    <w:link w:val="Char8"/>
    <w:semiHidden/>
    <w:rsid w:val="000A75D2"/>
    <w:rPr>
      <w:sz w:val="18"/>
      <w:szCs w:val="18"/>
      <w:lang w:val="x-none" w:eastAsia="x-none"/>
    </w:rPr>
  </w:style>
  <w:style w:type="paragraph" w:customStyle="1" w:styleId="26">
    <w:name w:val="图2"/>
    <w:basedOn w:val="a0"/>
    <w:rsid w:val="00EF2E48"/>
    <w:pPr>
      <w:adjustRightInd w:val="0"/>
      <w:snapToGrid w:val="0"/>
      <w:spacing w:before="20" w:line="360" w:lineRule="auto"/>
      <w:jc w:val="center"/>
    </w:pPr>
    <w:rPr>
      <w:sz w:val="24"/>
      <w:szCs w:val="21"/>
    </w:rPr>
  </w:style>
  <w:style w:type="table" w:styleId="af8">
    <w:name w:val="Table Grid"/>
    <w:basedOn w:val="a2"/>
    <w:uiPriority w:val="39"/>
    <w:rsid w:val="00BA3FA4"/>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9">
    <w:name w:val="annotation reference"/>
    <w:uiPriority w:val="99"/>
    <w:rsid w:val="003B1C23"/>
    <w:rPr>
      <w:sz w:val="21"/>
      <w:szCs w:val="21"/>
    </w:rPr>
  </w:style>
  <w:style w:type="paragraph" w:styleId="afa">
    <w:name w:val="annotation text"/>
    <w:basedOn w:val="a0"/>
    <w:link w:val="Char9"/>
    <w:uiPriority w:val="99"/>
    <w:rsid w:val="003B1C23"/>
    <w:pPr>
      <w:jc w:val="left"/>
    </w:pPr>
    <w:rPr>
      <w:lang w:val="x-none" w:eastAsia="x-none"/>
    </w:rPr>
  </w:style>
  <w:style w:type="paragraph" w:styleId="afb">
    <w:name w:val="annotation subject"/>
    <w:basedOn w:val="afa"/>
    <w:next w:val="afa"/>
    <w:link w:val="Chara"/>
    <w:rsid w:val="003B1C23"/>
    <w:rPr>
      <w:b/>
      <w:bCs/>
    </w:rPr>
  </w:style>
  <w:style w:type="paragraph" w:styleId="afc">
    <w:name w:val="Revision"/>
    <w:hidden/>
    <w:uiPriority w:val="99"/>
    <w:semiHidden/>
    <w:rsid w:val="007345A8"/>
    <w:rPr>
      <w:kern w:val="2"/>
      <w:sz w:val="21"/>
    </w:rPr>
  </w:style>
  <w:style w:type="character" w:customStyle="1" w:styleId="3Char">
    <w:name w:val="标题 3 Char"/>
    <w:link w:val="3"/>
    <w:rsid w:val="00A04631"/>
    <w:rPr>
      <w:rFonts w:eastAsia="黑体"/>
      <w:kern w:val="2"/>
      <w:sz w:val="24"/>
    </w:rPr>
  </w:style>
  <w:style w:type="paragraph" w:customStyle="1" w:styleId="afd">
    <w:name w:val="标准文件_字母编号列项"/>
    <w:rsid w:val="00A04631"/>
    <w:pPr>
      <w:spacing w:line="300" w:lineRule="exact"/>
      <w:ind w:leftChars="170" w:left="370" w:rightChars="-50" w:right="-50" w:hangingChars="200" w:hanging="200"/>
      <w:jc w:val="both"/>
    </w:pPr>
    <w:rPr>
      <w:rFonts w:ascii="宋体"/>
      <w:sz w:val="21"/>
    </w:rPr>
  </w:style>
  <w:style w:type="character" w:customStyle="1" w:styleId="headline-content">
    <w:name w:val="headline-content"/>
    <w:basedOn w:val="a1"/>
    <w:rsid w:val="00E043E6"/>
  </w:style>
  <w:style w:type="character" w:customStyle="1" w:styleId="textedit">
    <w:name w:val="text_edit"/>
    <w:basedOn w:val="a1"/>
    <w:rsid w:val="00E043E6"/>
  </w:style>
  <w:style w:type="paragraph" w:styleId="afe">
    <w:name w:val="List Paragraph"/>
    <w:basedOn w:val="a0"/>
    <w:uiPriority w:val="34"/>
    <w:qFormat/>
    <w:rsid w:val="00290B9C"/>
    <w:pPr>
      <w:ind w:firstLineChars="200" w:firstLine="420"/>
    </w:pPr>
  </w:style>
  <w:style w:type="character" w:customStyle="1" w:styleId="1Char">
    <w:name w:val="标题 1 Char"/>
    <w:link w:val="1"/>
    <w:rsid w:val="00F90A1C"/>
    <w:rPr>
      <w:rFonts w:ascii="黑体" w:eastAsia="黑体"/>
      <w:kern w:val="2"/>
      <w:sz w:val="24"/>
    </w:rPr>
  </w:style>
  <w:style w:type="character" w:customStyle="1" w:styleId="4Char">
    <w:name w:val="标题 4 Char"/>
    <w:link w:val="4"/>
    <w:rsid w:val="00F90A1C"/>
    <w:rPr>
      <w:rFonts w:ascii="Arial" w:eastAsia="黑体" w:hAnsi="Arial"/>
      <w:kern w:val="2"/>
      <w:sz w:val="24"/>
    </w:rPr>
  </w:style>
  <w:style w:type="character" w:customStyle="1" w:styleId="5Char">
    <w:name w:val="标题 5 Char"/>
    <w:link w:val="5"/>
    <w:rsid w:val="00F90A1C"/>
    <w:rPr>
      <w:b/>
      <w:kern w:val="2"/>
      <w:sz w:val="28"/>
    </w:rPr>
  </w:style>
  <w:style w:type="character" w:customStyle="1" w:styleId="6Char">
    <w:name w:val="标题 6 Char"/>
    <w:link w:val="6"/>
    <w:rsid w:val="00F90A1C"/>
    <w:rPr>
      <w:rFonts w:ascii="Arial" w:eastAsia="黑体" w:hAnsi="Arial"/>
      <w:b/>
      <w:kern w:val="2"/>
      <w:sz w:val="24"/>
    </w:rPr>
  </w:style>
  <w:style w:type="character" w:customStyle="1" w:styleId="7Char">
    <w:name w:val="标题 7 Char"/>
    <w:link w:val="7"/>
    <w:rsid w:val="00F90A1C"/>
    <w:rPr>
      <w:b/>
      <w:kern w:val="2"/>
      <w:sz w:val="24"/>
    </w:rPr>
  </w:style>
  <w:style w:type="character" w:customStyle="1" w:styleId="8Char">
    <w:name w:val="标题 8 Char"/>
    <w:link w:val="8"/>
    <w:rsid w:val="00F90A1C"/>
    <w:rPr>
      <w:rFonts w:ascii="Arial" w:eastAsia="黑体" w:hAnsi="Arial"/>
      <w:kern w:val="2"/>
      <w:sz w:val="28"/>
    </w:rPr>
  </w:style>
  <w:style w:type="character" w:customStyle="1" w:styleId="9Char">
    <w:name w:val="标题 9 Char"/>
    <w:link w:val="9"/>
    <w:rsid w:val="00F90A1C"/>
    <w:rPr>
      <w:rFonts w:ascii="Arial" w:eastAsia="黑体" w:hAnsi="Arial"/>
      <w:kern w:val="2"/>
      <w:sz w:val="21"/>
    </w:rPr>
  </w:style>
  <w:style w:type="character" w:customStyle="1" w:styleId="Char2">
    <w:name w:val="标题 Char"/>
    <w:link w:val="a9"/>
    <w:rsid w:val="00F90A1C"/>
    <w:rPr>
      <w:rFonts w:ascii="Arial" w:hAnsi="Arial"/>
      <w:b/>
      <w:kern w:val="2"/>
      <w:sz w:val="32"/>
    </w:rPr>
  </w:style>
  <w:style w:type="character" w:customStyle="1" w:styleId="Char4">
    <w:name w:val="副标题 Char"/>
    <w:link w:val="af0"/>
    <w:rsid w:val="00F90A1C"/>
    <w:rPr>
      <w:rFonts w:ascii="Arial" w:hAnsi="Arial"/>
      <w:b/>
      <w:kern w:val="28"/>
      <w:sz w:val="32"/>
    </w:rPr>
  </w:style>
  <w:style w:type="paragraph" w:customStyle="1" w:styleId="27">
    <w:name w:val="样式2"/>
    <w:basedOn w:val="20"/>
    <w:rsid w:val="00F90A1C"/>
    <w:pPr>
      <w:numPr>
        <w:ilvl w:val="1"/>
      </w:numPr>
      <w:tabs>
        <w:tab w:val="num" w:pos="1224"/>
      </w:tabs>
      <w:spacing w:before="260" w:after="260" w:line="416" w:lineRule="auto"/>
      <w:ind w:left="1152" w:hanging="288"/>
      <w:jc w:val="both"/>
    </w:pPr>
    <w:rPr>
      <w:rFonts w:eastAsia="Times New Roman"/>
      <w:bCs/>
      <w:kern w:val="0"/>
      <w:sz w:val="21"/>
      <w:szCs w:val="32"/>
      <w:lang w:val="x-none" w:eastAsia="x-none"/>
    </w:rPr>
  </w:style>
  <w:style w:type="character" w:customStyle="1" w:styleId="CharCharChar">
    <w:name w:val="样式 样式 图 + 红色 Char Char Char"/>
    <w:rsid w:val="00F90A1C"/>
    <w:rPr>
      <w:rFonts w:eastAsia="宋体"/>
      <w:color w:val="0000FF"/>
      <w:kern w:val="2"/>
      <w:sz w:val="21"/>
      <w:lang w:val="en-US" w:eastAsia="zh-CN"/>
    </w:rPr>
  </w:style>
  <w:style w:type="character" w:customStyle="1" w:styleId="CharChar1">
    <w:name w:val="样式 图 Char Char"/>
    <w:rsid w:val="00F90A1C"/>
    <w:rPr>
      <w:rFonts w:eastAsia="宋体"/>
      <w:kern w:val="2"/>
      <w:sz w:val="21"/>
      <w:lang w:val="en-US" w:eastAsia="zh-CN"/>
    </w:rPr>
  </w:style>
  <w:style w:type="character" w:customStyle="1" w:styleId="CharCharChar0">
    <w:name w:val="样式 图 Char Char Char"/>
    <w:rsid w:val="00F90A1C"/>
    <w:rPr>
      <w:rFonts w:eastAsia="宋体"/>
      <w:kern w:val="2"/>
      <w:sz w:val="21"/>
      <w:lang w:val="en-US" w:eastAsia="zh-CN"/>
    </w:rPr>
  </w:style>
  <w:style w:type="character" w:customStyle="1" w:styleId="menu">
    <w:name w:val="menu"/>
    <w:basedOn w:val="a1"/>
    <w:rsid w:val="00F90A1C"/>
  </w:style>
  <w:style w:type="character" w:customStyle="1" w:styleId="3CharCharChar">
    <w:name w:val="样式 标题 3 + 红色 Char Char Char"/>
    <w:rsid w:val="00F90A1C"/>
    <w:rPr>
      <w:rFonts w:eastAsia="宋体"/>
      <w:color w:val="0000FF"/>
      <w:kern w:val="2"/>
      <w:sz w:val="24"/>
      <w:lang w:val="en-US" w:eastAsia="zh-CN"/>
    </w:rPr>
  </w:style>
  <w:style w:type="paragraph" w:customStyle="1" w:styleId="CharChar2">
    <w:name w:val="批注框文本 Char Char"/>
    <w:basedOn w:val="a0"/>
    <w:rsid w:val="00F90A1C"/>
    <w:rPr>
      <w:sz w:val="18"/>
    </w:rPr>
  </w:style>
  <w:style w:type="paragraph" w:customStyle="1" w:styleId="note-begin">
    <w:name w:val="note-begin"/>
    <w:basedOn w:val="a0"/>
    <w:rsid w:val="00F90A1C"/>
    <w:pPr>
      <w:widowControl/>
      <w:spacing w:before="100" w:beforeAutospacing="1" w:after="100" w:afterAutospacing="1"/>
      <w:jc w:val="left"/>
    </w:pPr>
    <w:rPr>
      <w:rFonts w:ascii="Arial Unicode MS" w:eastAsia="Arial Unicode MS" w:hAnsi="Arial Unicode MS"/>
      <w:kern w:val="0"/>
      <w:sz w:val="24"/>
    </w:rPr>
  </w:style>
  <w:style w:type="character" w:customStyle="1" w:styleId="Char7">
    <w:name w:val="页脚 Char"/>
    <w:link w:val="af5"/>
    <w:rsid w:val="00F90A1C"/>
    <w:rPr>
      <w:kern w:val="2"/>
      <w:sz w:val="18"/>
    </w:rPr>
  </w:style>
  <w:style w:type="paragraph" w:customStyle="1" w:styleId="table-head-norule">
    <w:name w:val="table-head-norule"/>
    <w:basedOn w:val="a0"/>
    <w:rsid w:val="00F90A1C"/>
    <w:pPr>
      <w:widowControl/>
      <w:spacing w:before="100" w:beforeAutospacing="1" w:after="100" w:afterAutospacing="1"/>
      <w:jc w:val="left"/>
    </w:pPr>
    <w:rPr>
      <w:rFonts w:ascii="Arial Unicode MS" w:eastAsia="Arial Unicode MS" w:hAnsi="Arial Unicode MS"/>
      <w:kern w:val="0"/>
      <w:sz w:val="24"/>
    </w:rPr>
  </w:style>
  <w:style w:type="paragraph" w:customStyle="1" w:styleId="hcp1">
    <w:name w:val="hcp1"/>
    <w:basedOn w:val="a0"/>
    <w:rsid w:val="00F90A1C"/>
    <w:pPr>
      <w:widowControl/>
      <w:spacing w:before="100" w:beforeAutospacing="1" w:after="100" w:afterAutospacing="1"/>
      <w:jc w:val="center"/>
    </w:pPr>
    <w:rPr>
      <w:rFonts w:ascii="Arial Unicode MS" w:eastAsia="Arial Unicode MS" w:hAnsi="Arial Unicode MS"/>
      <w:kern w:val="0"/>
      <w:sz w:val="24"/>
    </w:rPr>
  </w:style>
  <w:style w:type="paragraph" w:customStyle="1" w:styleId="Charb">
    <w:name w:val="样式 图 Char"/>
    <w:basedOn w:val="a0"/>
    <w:rsid w:val="00F90A1C"/>
    <w:pPr>
      <w:widowControl/>
      <w:spacing w:beforeLines="50" w:afterLines="50"/>
      <w:jc w:val="center"/>
    </w:pPr>
  </w:style>
  <w:style w:type="paragraph" w:customStyle="1" w:styleId="table-text-centered">
    <w:name w:val="table-text-centered"/>
    <w:basedOn w:val="a0"/>
    <w:rsid w:val="00F90A1C"/>
    <w:pPr>
      <w:widowControl/>
      <w:spacing w:before="100" w:beforeAutospacing="1" w:after="100" w:afterAutospacing="1"/>
      <w:jc w:val="left"/>
    </w:pPr>
    <w:rPr>
      <w:rFonts w:ascii="Arial Unicode MS" w:eastAsia="Arial Unicode MS" w:hAnsi="Arial Unicode MS"/>
      <w:kern w:val="0"/>
      <w:sz w:val="24"/>
    </w:rPr>
  </w:style>
  <w:style w:type="paragraph" w:customStyle="1" w:styleId="table-text">
    <w:name w:val="table-text"/>
    <w:basedOn w:val="a0"/>
    <w:rsid w:val="00F90A1C"/>
    <w:pPr>
      <w:widowControl/>
      <w:spacing w:before="100" w:beforeAutospacing="1" w:after="100" w:afterAutospacing="1"/>
      <w:jc w:val="left"/>
    </w:pPr>
    <w:rPr>
      <w:rFonts w:ascii="Arial Unicode MS" w:eastAsia="Arial Unicode MS" w:hAnsi="Arial Unicode MS"/>
      <w:kern w:val="0"/>
      <w:sz w:val="24"/>
    </w:rPr>
  </w:style>
  <w:style w:type="paragraph" w:customStyle="1" w:styleId="tabletext">
    <w:name w:val="tabletext"/>
    <w:basedOn w:val="a0"/>
    <w:rsid w:val="00F90A1C"/>
    <w:pPr>
      <w:widowControl/>
      <w:spacing w:before="100" w:beforeAutospacing="1" w:after="100" w:afterAutospacing="1"/>
      <w:jc w:val="left"/>
    </w:pPr>
    <w:rPr>
      <w:rFonts w:ascii="Arial Unicode MS" w:eastAsia="Arial Unicode MS" w:hAnsi="Arial Unicode MS"/>
      <w:kern w:val="0"/>
      <w:sz w:val="24"/>
    </w:rPr>
  </w:style>
  <w:style w:type="paragraph" w:customStyle="1" w:styleId="3CharChar">
    <w:name w:val="样式 标题 3 + 红色 Char Char"/>
    <w:basedOn w:val="3"/>
    <w:rsid w:val="00F90A1C"/>
    <w:pPr>
      <w:widowControl/>
      <w:tabs>
        <w:tab w:val="left" w:pos="1440"/>
      </w:tabs>
      <w:spacing w:before="0" w:after="0" w:line="240" w:lineRule="auto"/>
      <w:ind w:left="1440" w:hanging="420"/>
    </w:pPr>
    <w:rPr>
      <w:rFonts w:eastAsia="宋体"/>
      <w:b/>
      <w:color w:val="0000FF"/>
    </w:rPr>
  </w:style>
  <w:style w:type="character" w:customStyle="1" w:styleId="Char6">
    <w:name w:val="正文文本 Char"/>
    <w:link w:val="af4"/>
    <w:rsid w:val="00F90A1C"/>
    <w:rPr>
      <w:kern w:val="2"/>
      <w:sz w:val="21"/>
    </w:rPr>
  </w:style>
  <w:style w:type="paragraph" w:customStyle="1" w:styleId="hcp4">
    <w:name w:val="hcp4"/>
    <w:basedOn w:val="a0"/>
    <w:rsid w:val="00F90A1C"/>
    <w:pPr>
      <w:widowControl/>
      <w:spacing w:before="60" w:after="100" w:afterAutospacing="1"/>
      <w:jc w:val="left"/>
    </w:pPr>
    <w:rPr>
      <w:rFonts w:ascii="Arial Unicode MS" w:eastAsia="Arial Unicode MS" w:hAnsi="Arial Unicode MS"/>
      <w:kern w:val="0"/>
      <w:sz w:val="24"/>
    </w:rPr>
  </w:style>
  <w:style w:type="character" w:customStyle="1" w:styleId="2Char1">
    <w:name w:val="正文文本缩进 2 Char"/>
    <w:link w:val="21"/>
    <w:rsid w:val="00F90A1C"/>
    <w:rPr>
      <w:kern w:val="2"/>
      <w:sz w:val="21"/>
    </w:rPr>
  </w:style>
  <w:style w:type="paragraph" w:customStyle="1" w:styleId="note-text">
    <w:name w:val="note-text"/>
    <w:basedOn w:val="a0"/>
    <w:rsid w:val="00F90A1C"/>
    <w:pPr>
      <w:widowControl/>
      <w:spacing w:before="100" w:beforeAutospacing="1" w:after="100" w:afterAutospacing="1"/>
      <w:jc w:val="left"/>
    </w:pPr>
    <w:rPr>
      <w:rFonts w:ascii="Arial Unicode MS" w:eastAsia="Arial Unicode MS" w:hAnsi="Arial Unicode MS"/>
      <w:kern w:val="0"/>
      <w:sz w:val="24"/>
    </w:rPr>
  </w:style>
  <w:style w:type="paragraph" w:styleId="aff">
    <w:name w:val="Date"/>
    <w:basedOn w:val="a0"/>
    <w:next w:val="a0"/>
    <w:link w:val="Charc"/>
    <w:rsid w:val="00F90A1C"/>
    <w:pPr>
      <w:ind w:leftChars="2500" w:left="100"/>
    </w:pPr>
    <w:rPr>
      <w:lang w:val="x-none" w:eastAsia="x-none"/>
    </w:rPr>
  </w:style>
  <w:style w:type="character" w:customStyle="1" w:styleId="Charc">
    <w:name w:val="日期 Char"/>
    <w:link w:val="aff"/>
    <w:rsid w:val="00F90A1C"/>
    <w:rPr>
      <w:kern w:val="2"/>
      <w:sz w:val="21"/>
    </w:rPr>
  </w:style>
  <w:style w:type="character" w:customStyle="1" w:styleId="Char3">
    <w:name w:val="页眉 Char"/>
    <w:link w:val="ae"/>
    <w:rsid w:val="00F90A1C"/>
    <w:rPr>
      <w:kern w:val="2"/>
      <w:sz w:val="18"/>
    </w:rPr>
  </w:style>
  <w:style w:type="paragraph" w:customStyle="1" w:styleId="table-head">
    <w:name w:val="table-head"/>
    <w:basedOn w:val="a0"/>
    <w:rsid w:val="00F90A1C"/>
    <w:pPr>
      <w:widowControl/>
      <w:spacing w:before="100" w:beforeAutospacing="1" w:after="100" w:afterAutospacing="1"/>
      <w:jc w:val="left"/>
    </w:pPr>
    <w:rPr>
      <w:rFonts w:ascii="Arial Unicode MS" w:eastAsia="Arial Unicode MS" w:hAnsi="Arial Unicode MS"/>
      <w:kern w:val="0"/>
      <w:sz w:val="24"/>
    </w:rPr>
  </w:style>
  <w:style w:type="paragraph" w:customStyle="1" w:styleId="body-text">
    <w:name w:val="body-text"/>
    <w:basedOn w:val="a0"/>
    <w:rsid w:val="00F90A1C"/>
    <w:pPr>
      <w:widowControl/>
      <w:spacing w:before="100" w:beforeAutospacing="1" w:after="100" w:afterAutospacing="1"/>
      <w:jc w:val="left"/>
    </w:pPr>
    <w:rPr>
      <w:rFonts w:ascii="Arial Unicode MS" w:eastAsia="Arial Unicode MS" w:hAnsi="Arial Unicode MS"/>
      <w:kern w:val="0"/>
      <w:sz w:val="24"/>
    </w:rPr>
  </w:style>
  <w:style w:type="paragraph" w:customStyle="1" w:styleId="CharChar3">
    <w:name w:val="样式 样式 图 + 红色 Char Char"/>
    <w:basedOn w:val="Charb"/>
    <w:rsid w:val="00F90A1C"/>
    <w:rPr>
      <w:color w:val="0000FF"/>
    </w:rPr>
  </w:style>
  <w:style w:type="paragraph" w:customStyle="1" w:styleId="hcp2">
    <w:name w:val="hcp2"/>
    <w:basedOn w:val="a0"/>
    <w:rsid w:val="00F90A1C"/>
    <w:pPr>
      <w:widowControl/>
      <w:spacing w:before="60" w:after="100" w:afterAutospacing="1"/>
      <w:jc w:val="center"/>
    </w:pPr>
    <w:rPr>
      <w:rFonts w:ascii="Arial Unicode MS" w:eastAsia="Arial Unicode MS" w:hAnsi="Arial Unicode MS"/>
      <w:b/>
      <w:kern w:val="0"/>
      <w:sz w:val="24"/>
    </w:rPr>
  </w:style>
  <w:style w:type="paragraph" w:customStyle="1" w:styleId="aff0">
    <w:name w:val="正文表标题"/>
    <w:next w:val="a0"/>
    <w:rsid w:val="00F90A1C"/>
    <w:pPr>
      <w:jc w:val="center"/>
    </w:pPr>
    <w:rPr>
      <w:rFonts w:ascii="黑体" w:eastAsia="黑体"/>
      <w:sz w:val="21"/>
    </w:rPr>
  </w:style>
  <w:style w:type="character" w:customStyle="1" w:styleId="Char8">
    <w:name w:val="批注框文本 Char"/>
    <w:link w:val="af7"/>
    <w:semiHidden/>
    <w:rsid w:val="00F90A1C"/>
    <w:rPr>
      <w:kern w:val="2"/>
      <w:sz w:val="18"/>
      <w:szCs w:val="18"/>
    </w:rPr>
  </w:style>
  <w:style w:type="paragraph" w:customStyle="1" w:styleId="ecxmsonormal">
    <w:name w:val="ecxmsonormal"/>
    <w:basedOn w:val="a0"/>
    <w:rsid w:val="00F90A1C"/>
    <w:pPr>
      <w:widowControl/>
      <w:spacing w:after="324"/>
      <w:jc w:val="left"/>
    </w:pPr>
    <w:rPr>
      <w:rFonts w:ascii="宋体" w:hAnsi="宋体" w:cs="宋体"/>
      <w:kern w:val="0"/>
      <w:sz w:val="24"/>
      <w:szCs w:val="24"/>
    </w:rPr>
  </w:style>
  <w:style w:type="paragraph" w:customStyle="1" w:styleId="Default">
    <w:name w:val="Default"/>
    <w:rsid w:val="00F90A1C"/>
    <w:pPr>
      <w:widowControl w:val="0"/>
      <w:autoSpaceDE w:val="0"/>
      <w:autoSpaceDN w:val="0"/>
      <w:adjustRightInd w:val="0"/>
    </w:pPr>
    <w:rPr>
      <w:rFonts w:ascii="MONGKJ+AgilentTTCond" w:eastAsia="MONGKJ+AgilentTTCond" w:cs="MONGKJ+AgilentTTCond"/>
      <w:color w:val="000000"/>
      <w:sz w:val="24"/>
      <w:szCs w:val="24"/>
    </w:rPr>
  </w:style>
  <w:style w:type="character" w:styleId="aff1">
    <w:name w:val="line number"/>
    <w:basedOn w:val="a1"/>
    <w:rsid w:val="00F90A1C"/>
  </w:style>
  <w:style w:type="character" w:customStyle="1" w:styleId="apple-style-span">
    <w:name w:val="apple-style-span"/>
    <w:basedOn w:val="a1"/>
    <w:rsid w:val="00F90A1C"/>
  </w:style>
  <w:style w:type="paragraph" w:customStyle="1" w:styleId="Chard">
    <w:name w:val="Char"/>
    <w:basedOn w:val="a0"/>
    <w:rsid w:val="00F90A1C"/>
  </w:style>
  <w:style w:type="paragraph" w:customStyle="1" w:styleId="aff2">
    <w:name w:val="二级条标题"/>
    <w:basedOn w:val="Default"/>
    <w:next w:val="Default"/>
    <w:rsid w:val="00F90A1C"/>
  </w:style>
  <w:style w:type="character" w:customStyle="1" w:styleId="txt14">
    <w:name w:val="txt14"/>
    <w:basedOn w:val="a1"/>
    <w:rsid w:val="00F90A1C"/>
  </w:style>
  <w:style w:type="paragraph" w:styleId="HTML">
    <w:name w:val="HTML Preformatted"/>
    <w:basedOn w:val="a0"/>
    <w:link w:val="HTMLChar"/>
    <w:rsid w:val="00F90A1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kern w:val="0"/>
      <w:sz w:val="24"/>
      <w:szCs w:val="24"/>
      <w:lang w:val="x-none" w:eastAsia="x-none"/>
    </w:rPr>
  </w:style>
  <w:style w:type="character" w:customStyle="1" w:styleId="HTMLChar">
    <w:name w:val="HTML 预设格式 Char"/>
    <w:link w:val="HTML"/>
    <w:rsid w:val="00F90A1C"/>
    <w:rPr>
      <w:rFonts w:ascii="Arial" w:hAnsi="Arial" w:cs="Arial"/>
      <w:sz w:val="24"/>
      <w:szCs w:val="24"/>
    </w:rPr>
  </w:style>
  <w:style w:type="character" w:customStyle="1" w:styleId="Char1">
    <w:name w:val="文档结构图 Char"/>
    <w:link w:val="a7"/>
    <w:rsid w:val="00F90A1C"/>
    <w:rPr>
      <w:kern w:val="2"/>
      <w:sz w:val="21"/>
      <w:shd w:val="clear" w:color="auto" w:fill="000080"/>
    </w:rPr>
  </w:style>
  <w:style w:type="paragraph" w:customStyle="1" w:styleId="aff3">
    <w:name w:val="军工计量规范_条文"/>
    <w:basedOn w:val="a0"/>
    <w:qFormat/>
    <w:rsid w:val="00F90A1C"/>
    <w:pPr>
      <w:snapToGrid w:val="0"/>
      <w:spacing w:line="300" w:lineRule="auto"/>
      <w:ind w:firstLineChars="200" w:firstLine="480"/>
      <w:jc w:val="left"/>
    </w:pPr>
    <w:rPr>
      <w:sz w:val="24"/>
      <w:szCs w:val="24"/>
    </w:rPr>
  </w:style>
  <w:style w:type="character" w:customStyle="1" w:styleId="Char9">
    <w:name w:val="批注文字 Char"/>
    <w:link w:val="afa"/>
    <w:uiPriority w:val="99"/>
    <w:rsid w:val="00F90A1C"/>
    <w:rPr>
      <w:kern w:val="2"/>
      <w:sz w:val="21"/>
    </w:rPr>
  </w:style>
  <w:style w:type="character" w:customStyle="1" w:styleId="Chara">
    <w:name w:val="批注主题 Char"/>
    <w:link w:val="afb"/>
    <w:rsid w:val="00F90A1C"/>
    <w:rPr>
      <w:b/>
      <w:bCs/>
      <w:kern w:val="2"/>
      <w:sz w:val="21"/>
    </w:rPr>
  </w:style>
  <w:style w:type="character" w:customStyle="1" w:styleId="aff4">
    <w:name w:val="已访问的超链接"/>
    <w:uiPriority w:val="99"/>
    <w:unhideWhenUsed/>
    <w:rsid w:val="00F90A1C"/>
    <w:rPr>
      <w:color w:val="800080"/>
      <w:u w:val="single"/>
    </w:rPr>
  </w:style>
  <w:style w:type="character" w:styleId="aff5">
    <w:name w:val="endnote reference"/>
    <w:rsid w:val="004B7BFD"/>
    <w:rPr>
      <w:vertAlign w:val="superscript"/>
    </w:rPr>
  </w:style>
  <w:style w:type="character" w:styleId="aff6">
    <w:name w:val="Placeholder Text"/>
    <w:basedOn w:val="a1"/>
    <w:uiPriority w:val="99"/>
    <w:semiHidden/>
    <w:rsid w:val="00913F37"/>
    <w:rPr>
      <w:color w:val="808080"/>
    </w:rPr>
  </w:style>
  <w:style w:type="paragraph" w:styleId="aff7">
    <w:name w:val="Plain Text"/>
    <w:basedOn w:val="a0"/>
    <w:link w:val="Chare"/>
    <w:rsid w:val="00F82FA1"/>
    <w:rPr>
      <w:rFonts w:ascii="宋体" w:hAnsi="Courier New" w:cs="宋体"/>
      <w:szCs w:val="21"/>
    </w:rPr>
  </w:style>
  <w:style w:type="character" w:customStyle="1" w:styleId="Chare">
    <w:name w:val="纯文本 Char"/>
    <w:basedOn w:val="a1"/>
    <w:link w:val="aff7"/>
    <w:rsid w:val="00F82FA1"/>
    <w:rPr>
      <w:rFonts w:ascii="宋体" w:hAnsi="Courier New" w:cs="宋体"/>
      <w:kern w:val="2"/>
      <w:sz w:val="21"/>
      <w:szCs w:val="21"/>
    </w:rPr>
  </w:style>
  <w:style w:type="paragraph" w:customStyle="1" w:styleId="aff8">
    <w:name w:val="标准文件_附录图标题"/>
    <w:next w:val="a0"/>
    <w:rsid w:val="00F82FA1"/>
    <w:pPr>
      <w:jc w:val="center"/>
    </w:pPr>
    <w:rPr>
      <w:rFonts w:ascii="黑体" w:eastAsia="黑体"/>
      <w:sz w:val="21"/>
    </w:rPr>
  </w:style>
  <w:style w:type="paragraph" w:customStyle="1" w:styleId="aff9">
    <w:name w:val="标准正文"/>
    <w:basedOn w:val="a0"/>
    <w:rsid w:val="00AA0CA3"/>
    <w:pPr>
      <w:ind w:firstLine="425"/>
    </w:pPr>
    <w:rPr>
      <w:kern w:val="21"/>
      <w:szCs w:val="24"/>
    </w:rPr>
  </w:style>
  <w:style w:type="character" w:customStyle="1" w:styleId="Char5">
    <w:name w:val="正文缩进 Char"/>
    <w:aliases w:val="正文（首行缩进两字） Char1,首行缩进 Char,四号 Char,表正文 Char,正文非缩进 Char1,特点 Char,段1 Char,正文不缩进 Char1,正文双线 Char,水上软件 Char,正文（图说明文字居中） Char,ALT+Z Char,缩进 Char,正文非缩进 Char Char Char,正文非缩进 Char Char1,正文不缩进 Char Char Char,正文不缩进 Char Char1,TBNet5 Char,报告文字 Char"/>
    <w:basedOn w:val="a1"/>
    <w:link w:val="a"/>
    <w:rsid w:val="00E005D7"/>
    <w:rPr>
      <w:color w:val="FF0000"/>
      <w:kern w:val="2"/>
      <w:sz w:val="24"/>
      <w:szCs w:val="24"/>
    </w:rPr>
  </w:style>
  <w:style w:type="paragraph" w:styleId="TOC">
    <w:name w:val="TOC Heading"/>
    <w:basedOn w:val="1"/>
    <w:next w:val="a0"/>
    <w:uiPriority w:val="39"/>
    <w:unhideWhenUsed/>
    <w:qFormat/>
    <w:rsid w:val="00C216BD"/>
    <w:pPr>
      <w:keepLines/>
      <w:widowControl/>
      <w:tabs>
        <w:tab w:val="clear" w:pos="425"/>
      </w:tabs>
      <w:spacing w:beforeLines="0" w:before="480" w:afterLines="0" w:after="0" w:line="276" w:lineRule="auto"/>
      <w:ind w:left="0" w:firstLine="0"/>
      <w:outlineLvl w:val="9"/>
    </w:pPr>
    <w:rPr>
      <w:rFonts w:asciiTheme="majorHAnsi" w:eastAsiaTheme="majorEastAsia" w:hAnsiTheme="majorHAnsi" w:cstheme="majorBidi"/>
      <w:b/>
      <w:bCs/>
      <w:color w:val="365F91" w:themeColor="accent1" w:themeShade="BF"/>
      <w:kern w:val="0"/>
      <w:sz w:val="28"/>
      <w:szCs w:val="28"/>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0925828">
      <w:bodyDiv w:val="1"/>
      <w:marLeft w:val="0"/>
      <w:marRight w:val="0"/>
      <w:marTop w:val="0"/>
      <w:marBottom w:val="0"/>
      <w:divBdr>
        <w:top w:val="none" w:sz="0" w:space="0" w:color="auto"/>
        <w:left w:val="none" w:sz="0" w:space="0" w:color="auto"/>
        <w:bottom w:val="none" w:sz="0" w:space="0" w:color="auto"/>
        <w:right w:val="none" w:sz="0" w:space="0" w:color="auto"/>
      </w:divBdr>
      <w:divsChild>
        <w:div w:id="301273363">
          <w:marLeft w:val="0"/>
          <w:marRight w:val="0"/>
          <w:marTop w:val="0"/>
          <w:marBottom w:val="0"/>
          <w:divBdr>
            <w:top w:val="none" w:sz="0" w:space="0" w:color="auto"/>
            <w:left w:val="none" w:sz="0" w:space="0" w:color="auto"/>
            <w:bottom w:val="none" w:sz="0" w:space="0" w:color="auto"/>
            <w:right w:val="none" w:sz="0" w:space="0" w:color="auto"/>
          </w:divBdr>
        </w:div>
        <w:div w:id="700402541">
          <w:marLeft w:val="0"/>
          <w:marRight w:val="0"/>
          <w:marTop w:val="0"/>
          <w:marBottom w:val="0"/>
          <w:divBdr>
            <w:top w:val="none" w:sz="0" w:space="0" w:color="auto"/>
            <w:left w:val="none" w:sz="0" w:space="0" w:color="auto"/>
            <w:bottom w:val="none" w:sz="0" w:space="0" w:color="auto"/>
            <w:right w:val="none" w:sz="0" w:space="0" w:color="auto"/>
          </w:divBdr>
        </w:div>
        <w:div w:id="774010803">
          <w:marLeft w:val="0"/>
          <w:marRight w:val="0"/>
          <w:marTop w:val="0"/>
          <w:marBottom w:val="0"/>
          <w:divBdr>
            <w:top w:val="none" w:sz="0" w:space="0" w:color="auto"/>
            <w:left w:val="none" w:sz="0" w:space="0" w:color="auto"/>
            <w:bottom w:val="none" w:sz="0" w:space="0" w:color="auto"/>
            <w:right w:val="none" w:sz="0" w:space="0" w:color="auto"/>
          </w:divBdr>
        </w:div>
        <w:div w:id="1272082517">
          <w:marLeft w:val="0"/>
          <w:marRight w:val="0"/>
          <w:marTop w:val="0"/>
          <w:marBottom w:val="0"/>
          <w:divBdr>
            <w:top w:val="none" w:sz="0" w:space="0" w:color="auto"/>
            <w:left w:val="none" w:sz="0" w:space="0" w:color="auto"/>
            <w:bottom w:val="none" w:sz="0" w:space="0" w:color="auto"/>
            <w:right w:val="none" w:sz="0" w:space="0" w:color="auto"/>
          </w:divBdr>
        </w:div>
        <w:div w:id="1980718189">
          <w:marLeft w:val="0"/>
          <w:marRight w:val="0"/>
          <w:marTop w:val="173"/>
          <w:marBottom w:val="58"/>
          <w:divBdr>
            <w:top w:val="none" w:sz="0" w:space="0" w:color="auto"/>
            <w:left w:val="none" w:sz="0" w:space="0" w:color="auto"/>
            <w:bottom w:val="none" w:sz="0" w:space="0" w:color="auto"/>
            <w:right w:val="none" w:sz="0" w:space="0" w:color="auto"/>
          </w:divBdr>
        </w:div>
      </w:divsChild>
    </w:div>
    <w:div w:id="180051979">
      <w:bodyDiv w:val="1"/>
      <w:marLeft w:val="0"/>
      <w:marRight w:val="0"/>
      <w:marTop w:val="0"/>
      <w:marBottom w:val="0"/>
      <w:divBdr>
        <w:top w:val="none" w:sz="0" w:space="0" w:color="auto"/>
        <w:left w:val="none" w:sz="0" w:space="0" w:color="auto"/>
        <w:bottom w:val="none" w:sz="0" w:space="0" w:color="auto"/>
        <w:right w:val="none" w:sz="0" w:space="0" w:color="auto"/>
      </w:divBdr>
    </w:div>
    <w:div w:id="636565082">
      <w:bodyDiv w:val="1"/>
      <w:marLeft w:val="0"/>
      <w:marRight w:val="0"/>
      <w:marTop w:val="0"/>
      <w:marBottom w:val="0"/>
      <w:divBdr>
        <w:top w:val="none" w:sz="0" w:space="0" w:color="auto"/>
        <w:left w:val="none" w:sz="0" w:space="0" w:color="auto"/>
        <w:bottom w:val="none" w:sz="0" w:space="0" w:color="auto"/>
        <w:right w:val="none" w:sz="0" w:space="0" w:color="auto"/>
      </w:divBdr>
      <w:divsChild>
        <w:div w:id="419719551">
          <w:marLeft w:val="0"/>
          <w:marRight w:val="0"/>
          <w:marTop w:val="173"/>
          <w:marBottom w:val="58"/>
          <w:divBdr>
            <w:top w:val="none" w:sz="0" w:space="0" w:color="auto"/>
            <w:left w:val="none" w:sz="0" w:space="0" w:color="auto"/>
            <w:bottom w:val="none" w:sz="0" w:space="0" w:color="auto"/>
            <w:right w:val="none" w:sz="0" w:space="0" w:color="auto"/>
          </w:divBdr>
        </w:div>
        <w:div w:id="511383482">
          <w:marLeft w:val="0"/>
          <w:marRight w:val="0"/>
          <w:marTop w:val="173"/>
          <w:marBottom w:val="58"/>
          <w:divBdr>
            <w:top w:val="none" w:sz="0" w:space="0" w:color="auto"/>
            <w:left w:val="none" w:sz="0" w:space="0" w:color="auto"/>
            <w:bottom w:val="none" w:sz="0" w:space="0" w:color="auto"/>
            <w:right w:val="none" w:sz="0" w:space="0" w:color="auto"/>
          </w:divBdr>
        </w:div>
        <w:div w:id="805512606">
          <w:marLeft w:val="0"/>
          <w:marRight w:val="0"/>
          <w:marTop w:val="173"/>
          <w:marBottom w:val="58"/>
          <w:divBdr>
            <w:top w:val="none" w:sz="0" w:space="0" w:color="auto"/>
            <w:left w:val="none" w:sz="0" w:space="0" w:color="auto"/>
            <w:bottom w:val="none" w:sz="0" w:space="0" w:color="auto"/>
            <w:right w:val="none" w:sz="0" w:space="0" w:color="auto"/>
          </w:divBdr>
        </w:div>
        <w:div w:id="1008676518">
          <w:marLeft w:val="0"/>
          <w:marRight w:val="0"/>
          <w:marTop w:val="173"/>
          <w:marBottom w:val="58"/>
          <w:divBdr>
            <w:top w:val="none" w:sz="0" w:space="0" w:color="auto"/>
            <w:left w:val="none" w:sz="0" w:space="0" w:color="auto"/>
            <w:bottom w:val="none" w:sz="0" w:space="0" w:color="auto"/>
            <w:right w:val="none" w:sz="0" w:space="0" w:color="auto"/>
          </w:divBdr>
        </w:div>
        <w:div w:id="1597398517">
          <w:marLeft w:val="0"/>
          <w:marRight w:val="0"/>
          <w:marTop w:val="173"/>
          <w:marBottom w:val="58"/>
          <w:divBdr>
            <w:top w:val="none" w:sz="0" w:space="0" w:color="auto"/>
            <w:left w:val="none" w:sz="0" w:space="0" w:color="auto"/>
            <w:bottom w:val="none" w:sz="0" w:space="0" w:color="auto"/>
            <w:right w:val="none" w:sz="0" w:space="0" w:color="auto"/>
          </w:divBdr>
        </w:div>
        <w:div w:id="1647397447">
          <w:marLeft w:val="0"/>
          <w:marRight w:val="0"/>
          <w:marTop w:val="173"/>
          <w:marBottom w:val="58"/>
          <w:divBdr>
            <w:top w:val="none" w:sz="0" w:space="0" w:color="auto"/>
            <w:left w:val="none" w:sz="0" w:space="0" w:color="auto"/>
            <w:bottom w:val="none" w:sz="0" w:space="0" w:color="auto"/>
            <w:right w:val="none" w:sz="0" w:space="0" w:color="auto"/>
          </w:divBdr>
        </w:div>
      </w:divsChild>
    </w:div>
    <w:div w:id="829449138">
      <w:bodyDiv w:val="1"/>
      <w:marLeft w:val="0"/>
      <w:marRight w:val="0"/>
      <w:marTop w:val="0"/>
      <w:marBottom w:val="0"/>
      <w:divBdr>
        <w:top w:val="none" w:sz="0" w:space="0" w:color="auto"/>
        <w:left w:val="none" w:sz="0" w:space="0" w:color="auto"/>
        <w:bottom w:val="none" w:sz="0" w:space="0" w:color="auto"/>
        <w:right w:val="none" w:sz="0" w:space="0" w:color="auto"/>
      </w:divBdr>
    </w:div>
    <w:div w:id="1047989776">
      <w:bodyDiv w:val="1"/>
      <w:marLeft w:val="0"/>
      <w:marRight w:val="0"/>
      <w:marTop w:val="0"/>
      <w:marBottom w:val="0"/>
      <w:divBdr>
        <w:top w:val="none" w:sz="0" w:space="0" w:color="auto"/>
        <w:left w:val="none" w:sz="0" w:space="0" w:color="auto"/>
        <w:bottom w:val="none" w:sz="0" w:space="0" w:color="auto"/>
        <w:right w:val="none" w:sz="0" w:space="0" w:color="auto"/>
      </w:divBdr>
    </w:div>
    <w:div w:id="1493989084">
      <w:bodyDiv w:val="1"/>
      <w:marLeft w:val="0"/>
      <w:marRight w:val="0"/>
      <w:marTop w:val="0"/>
      <w:marBottom w:val="0"/>
      <w:divBdr>
        <w:top w:val="none" w:sz="0" w:space="0" w:color="auto"/>
        <w:left w:val="none" w:sz="0" w:space="0" w:color="auto"/>
        <w:bottom w:val="none" w:sz="0" w:space="0" w:color="auto"/>
        <w:right w:val="none" w:sz="0" w:space="0" w:color="auto"/>
      </w:divBdr>
    </w:div>
    <w:div w:id="1601334182">
      <w:bodyDiv w:val="1"/>
      <w:marLeft w:val="0"/>
      <w:marRight w:val="0"/>
      <w:marTop w:val="0"/>
      <w:marBottom w:val="0"/>
      <w:divBdr>
        <w:top w:val="none" w:sz="0" w:space="0" w:color="auto"/>
        <w:left w:val="none" w:sz="0" w:space="0" w:color="auto"/>
        <w:bottom w:val="none" w:sz="0" w:space="0" w:color="auto"/>
        <w:right w:val="none" w:sz="0" w:space="0" w:color="auto"/>
      </w:divBdr>
    </w:div>
    <w:div w:id="1618020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3.bin"/><Relationship Id="rId21" Type="http://schemas.openxmlformats.org/officeDocument/2006/relationships/image" Target="media/image7.emf"/><Relationship Id="rId42" Type="http://schemas.openxmlformats.org/officeDocument/2006/relationships/image" Target="media/image18.wmf"/><Relationship Id="rId47" Type="http://schemas.openxmlformats.org/officeDocument/2006/relationships/oleObject" Target="embeddings/oleObject13.bin"/><Relationship Id="rId63" Type="http://schemas.openxmlformats.org/officeDocument/2006/relationships/oleObject" Target="embeddings/oleObject21.bin"/><Relationship Id="rId68" Type="http://schemas.openxmlformats.org/officeDocument/2006/relationships/oleObject" Target="embeddings/oleObject24.bin"/><Relationship Id="rId84" Type="http://schemas.openxmlformats.org/officeDocument/2006/relationships/oleObject" Target="embeddings/oleObject34.bin"/><Relationship Id="rId89" Type="http://schemas.openxmlformats.org/officeDocument/2006/relationships/image" Target="media/image38.wmf"/><Relationship Id="rId226" Type="http://schemas.microsoft.com/office/2011/relationships/commentsExtended" Target="commentsExtended.xml"/><Relationship Id="rId2" Type="http://schemas.openxmlformats.org/officeDocument/2006/relationships/numbering" Target="numbering.xml"/><Relationship Id="rId16" Type="http://schemas.openxmlformats.org/officeDocument/2006/relationships/image" Target="media/image2.png"/><Relationship Id="rId29" Type="http://schemas.openxmlformats.org/officeDocument/2006/relationships/image" Target="media/image11.png"/><Relationship Id="rId107" Type="http://schemas.openxmlformats.org/officeDocument/2006/relationships/theme" Target="theme/theme1.xml"/><Relationship Id="rId11" Type="http://schemas.openxmlformats.org/officeDocument/2006/relationships/footer" Target="footer2.xml"/><Relationship Id="rId24" Type="http://schemas.openxmlformats.org/officeDocument/2006/relationships/oleObject" Target="embeddings/oleObject2.bin"/><Relationship Id="rId32" Type="http://schemas.openxmlformats.org/officeDocument/2006/relationships/image" Target="media/image13.wmf"/><Relationship Id="rId37" Type="http://schemas.openxmlformats.org/officeDocument/2006/relationships/oleObject" Target="embeddings/oleObject8.bin"/><Relationship Id="rId40" Type="http://schemas.openxmlformats.org/officeDocument/2006/relationships/image" Target="media/image17.wmf"/><Relationship Id="rId45" Type="http://schemas.openxmlformats.org/officeDocument/2006/relationships/oleObject" Target="embeddings/oleObject12.bin"/><Relationship Id="rId53" Type="http://schemas.openxmlformats.org/officeDocument/2006/relationships/oleObject" Target="embeddings/oleObject16.bin"/><Relationship Id="rId58" Type="http://schemas.openxmlformats.org/officeDocument/2006/relationships/image" Target="media/image26.wmf"/><Relationship Id="rId66" Type="http://schemas.openxmlformats.org/officeDocument/2006/relationships/oleObject" Target="embeddings/oleObject23.bin"/><Relationship Id="rId74" Type="http://schemas.openxmlformats.org/officeDocument/2006/relationships/oleObject" Target="embeddings/oleObject27.bin"/><Relationship Id="rId79" Type="http://schemas.openxmlformats.org/officeDocument/2006/relationships/oleObject" Target="embeddings/oleObject31.bin"/><Relationship Id="rId87" Type="http://schemas.openxmlformats.org/officeDocument/2006/relationships/oleObject" Target="embeddings/oleObject36.bin"/><Relationship Id="rId102" Type="http://schemas.openxmlformats.org/officeDocument/2006/relationships/oleObject" Target="embeddings/oleObject45.bin"/><Relationship Id="rId5" Type="http://schemas.openxmlformats.org/officeDocument/2006/relationships/settings" Target="settings.xml"/><Relationship Id="rId61" Type="http://schemas.openxmlformats.org/officeDocument/2006/relationships/oleObject" Target="embeddings/oleObject20.bin"/><Relationship Id="rId82" Type="http://schemas.openxmlformats.org/officeDocument/2006/relationships/oleObject" Target="embeddings/oleObject33.bin"/><Relationship Id="rId90" Type="http://schemas.openxmlformats.org/officeDocument/2006/relationships/oleObject" Target="embeddings/oleObject38.bin"/><Relationship Id="rId95" Type="http://schemas.openxmlformats.org/officeDocument/2006/relationships/image" Target="media/image41.wmf"/><Relationship Id="rId19" Type="http://schemas.openxmlformats.org/officeDocument/2006/relationships/image" Target="media/image5.png"/><Relationship Id="rId14" Type="http://schemas.openxmlformats.org/officeDocument/2006/relationships/footer" Target="footer3.xml"/><Relationship Id="rId22" Type="http://schemas.openxmlformats.org/officeDocument/2006/relationships/oleObject" Target="embeddings/oleObject1.bin"/><Relationship Id="rId27" Type="http://schemas.openxmlformats.org/officeDocument/2006/relationships/image" Target="media/image10.emf"/><Relationship Id="rId30" Type="http://schemas.openxmlformats.org/officeDocument/2006/relationships/image" Target="media/image12.wmf"/><Relationship Id="rId35" Type="http://schemas.openxmlformats.org/officeDocument/2006/relationships/oleObject" Target="embeddings/oleObject7.bin"/><Relationship Id="rId43" Type="http://schemas.openxmlformats.org/officeDocument/2006/relationships/oleObject" Target="embeddings/oleObject11.bin"/><Relationship Id="rId48" Type="http://schemas.openxmlformats.org/officeDocument/2006/relationships/image" Target="media/image21.wmf"/><Relationship Id="rId56" Type="http://schemas.openxmlformats.org/officeDocument/2006/relationships/image" Target="media/image25.wmf"/><Relationship Id="rId64" Type="http://schemas.openxmlformats.org/officeDocument/2006/relationships/image" Target="media/image29.wmf"/><Relationship Id="rId69" Type="http://schemas.openxmlformats.org/officeDocument/2006/relationships/image" Target="media/image31.wmf"/><Relationship Id="rId77" Type="http://schemas.openxmlformats.org/officeDocument/2006/relationships/oleObject" Target="embeddings/oleObject29.bin"/><Relationship Id="rId100" Type="http://schemas.openxmlformats.org/officeDocument/2006/relationships/oleObject" Target="embeddings/oleObject43.bin"/><Relationship Id="rId105" Type="http://schemas.openxmlformats.org/officeDocument/2006/relationships/footer" Target="footer4.xml"/><Relationship Id="rId8" Type="http://schemas.openxmlformats.org/officeDocument/2006/relationships/endnotes" Target="endnotes.xml"/><Relationship Id="rId51" Type="http://schemas.openxmlformats.org/officeDocument/2006/relationships/oleObject" Target="embeddings/oleObject15.bin"/><Relationship Id="rId72" Type="http://schemas.openxmlformats.org/officeDocument/2006/relationships/oleObject" Target="embeddings/oleObject26.bin"/><Relationship Id="rId80" Type="http://schemas.openxmlformats.org/officeDocument/2006/relationships/oleObject" Target="embeddings/oleObject32.bin"/><Relationship Id="rId85" Type="http://schemas.openxmlformats.org/officeDocument/2006/relationships/image" Target="media/image37.wmf"/><Relationship Id="rId93" Type="http://schemas.openxmlformats.org/officeDocument/2006/relationships/image" Target="media/image40.wmf"/><Relationship Id="rId98" Type="http://schemas.openxmlformats.org/officeDocument/2006/relationships/oleObject" Target="embeddings/oleObject42.bin"/><Relationship Id="rId227" Type="http://schemas.microsoft.com/office/2011/relationships/people" Target="people.xml"/><Relationship Id="rId3" Type="http://schemas.openxmlformats.org/officeDocument/2006/relationships/styles" Target="styles.xml"/><Relationship Id="rId12" Type="http://schemas.openxmlformats.org/officeDocument/2006/relationships/header" Target="header2.xml"/><Relationship Id="rId17" Type="http://schemas.openxmlformats.org/officeDocument/2006/relationships/image" Target="media/image3.png"/><Relationship Id="rId25" Type="http://schemas.openxmlformats.org/officeDocument/2006/relationships/image" Target="media/image9.emf"/><Relationship Id="rId33" Type="http://schemas.openxmlformats.org/officeDocument/2006/relationships/oleObject" Target="embeddings/oleObject6.bin"/><Relationship Id="rId38" Type="http://schemas.openxmlformats.org/officeDocument/2006/relationships/image" Target="media/image16.wmf"/><Relationship Id="rId46" Type="http://schemas.openxmlformats.org/officeDocument/2006/relationships/image" Target="media/image20.wmf"/><Relationship Id="rId59" Type="http://schemas.openxmlformats.org/officeDocument/2006/relationships/oleObject" Target="embeddings/oleObject19.bin"/><Relationship Id="rId67" Type="http://schemas.openxmlformats.org/officeDocument/2006/relationships/image" Target="media/image30.wmf"/><Relationship Id="rId103" Type="http://schemas.openxmlformats.org/officeDocument/2006/relationships/oleObject" Target="embeddings/oleObject46.bin"/><Relationship Id="rId20" Type="http://schemas.openxmlformats.org/officeDocument/2006/relationships/image" Target="media/image6.png"/><Relationship Id="rId41" Type="http://schemas.openxmlformats.org/officeDocument/2006/relationships/oleObject" Target="embeddings/oleObject10.bin"/><Relationship Id="rId54" Type="http://schemas.openxmlformats.org/officeDocument/2006/relationships/image" Target="media/image24.wmf"/><Relationship Id="rId62" Type="http://schemas.openxmlformats.org/officeDocument/2006/relationships/image" Target="media/image28.wmf"/><Relationship Id="rId70" Type="http://schemas.openxmlformats.org/officeDocument/2006/relationships/oleObject" Target="embeddings/oleObject25.bin"/><Relationship Id="rId75" Type="http://schemas.openxmlformats.org/officeDocument/2006/relationships/image" Target="media/image34.png"/><Relationship Id="rId83" Type="http://schemas.openxmlformats.org/officeDocument/2006/relationships/image" Target="media/image36.wmf"/><Relationship Id="rId88" Type="http://schemas.openxmlformats.org/officeDocument/2006/relationships/oleObject" Target="embeddings/oleObject37.bin"/><Relationship Id="rId91" Type="http://schemas.openxmlformats.org/officeDocument/2006/relationships/image" Target="media/image39.wmf"/><Relationship Id="rId96" Type="http://schemas.openxmlformats.org/officeDocument/2006/relationships/oleObject" Target="embeddings/oleObject41.bin"/><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image" Target="media/image1.png"/><Relationship Id="rId23" Type="http://schemas.openxmlformats.org/officeDocument/2006/relationships/image" Target="media/image8.emf"/><Relationship Id="rId28" Type="http://schemas.openxmlformats.org/officeDocument/2006/relationships/oleObject" Target="embeddings/oleObject4.bin"/><Relationship Id="rId36" Type="http://schemas.openxmlformats.org/officeDocument/2006/relationships/image" Target="media/image15.wmf"/><Relationship Id="rId49" Type="http://schemas.openxmlformats.org/officeDocument/2006/relationships/oleObject" Target="embeddings/oleObject14.bin"/><Relationship Id="rId57" Type="http://schemas.openxmlformats.org/officeDocument/2006/relationships/oleObject" Target="embeddings/oleObject18.bin"/><Relationship Id="rId106" Type="http://schemas.openxmlformats.org/officeDocument/2006/relationships/fontTable" Target="fontTable.xml"/><Relationship Id="rId10" Type="http://schemas.openxmlformats.org/officeDocument/2006/relationships/footer" Target="footer1.xml"/><Relationship Id="rId31" Type="http://schemas.openxmlformats.org/officeDocument/2006/relationships/oleObject" Target="embeddings/oleObject5.bin"/><Relationship Id="rId44" Type="http://schemas.openxmlformats.org/officeDocument/2006/relationships/image" Target="media/image19.wmf"/><Relationship Id="rId52" Type="http://schemas.openxmlformats.org/officeDocument/2006/relationships/image" Target="media/image23.wmf"/><Relationship Id="rId60" Type="http://schemas.openxmlformats.org/officeDocument/2006/relationships/image" Target="media/image27.png"/><Relationship Id="rId65" Type="http://schemas.openxmlformats.org/officeDocument/2006/relationships/oleObject" Target="embeddings/oleObject22.bin"/><Relationship Id="rId73" Type="http://schemas.openxmlformats.org/officeDocument/2006/relationships/image" Target="media/image33.wmf"/><Relationship Id="rId78" Type="http://schemas.openxmlformats.org/officeDocument/2006/relationships/oleObject" Target="embeddings/oleObject30.bin"/><Relationship Id="rId81" Type="http://schemas.openxmlformats.org/officeDocument/2006/relationships/image" Target="media/image35.wmf"/><Relationship Id="rId86" Type="http://schemas.openxmlformats.org/officeDocument/2006/relationships/oleObject" Target="embeddings/oleObject35.bin"/><Relationship Id="rId94" Type="http://schemas.openxmlformats.org/officeDocument/2006/relationships/oleObject" Target="embeddings/oleObject40.bin"/><Relationship Id="rId99" Type="http://schemas.openxmlformats.org/officeDocument/2006/relationships/image" Target="media/image43.wmf"/><Relationship Id="rId101" Type="http://schemas.openxmlformats.org/officeDocument/2006/relationships/oleObject" Target="embeddings/oleObject44.bin"/><Relationship Id="rId4" Type="http://schemas.microsoft.com/office/2007/relationships/stylesWithEffects" Target="stylesWithEffects.xml"/><Relationship Id="rId9" Type="http://schemas.openxmlformats.org/officeDocument/2006/relationships/header" Target="header1.xml"/><Relationship Id="rId13" Type="http://schemas.openxmlformats.org/officeDocument/2006/relationships/header" Target="header3.xml"/><Relationship Id="rId18" Type="http://schemas.openxmlformats.org/officeDocument/2006/relationships/image" Target="media/image4.png"/><Relationship Id="rId39" Type="http://schemas.openxmlformats.org/officeDocument/2006/relationships/oleObject" Target="embeddings/oleObject9.bin"/><Relationship Id="rId34" Type="http://schemas.openxmlformats.org/officeDocument/2006/relationships/image" Target="media/image14.wmf"/><Relationship Id="rId50" Type="http://schemas.openxmlformats.org/officeDocument/2006/relationships/image" Target="media/image22.wmf"/><Relationship Id="rId55" Type="http://schemas.openxmlformats.org/officeDocument/2006/relationships/oleObject" Target="embeddings/oleObject17.bin"/><Relationship Id="rId76" Type="http://schemas.openxmlformats.org/officeDocument/2006/relationships/oleObject" Target="embeddings/oleObject28.bin"/><Relationship Id="rId97" Type="http://schemas.openxmlformats.org/officeDocument/2006/relationships/image" Target="media/image42.wmf"/><Relationship Id="rId104" Type="http://schemas.openxmlformats.org/officeDocument/2006/relationships/header" Target="header4.xml"/><Relationship Id="rId7" Type="http://schemas.openxmlformats.org/officeDocument/2006/relationships/footnotes" Target="footnotes.xml"/><Relationship Id="rId71" Type="http://schemas.openxmlformats.org/officeDocument/2006/relationships/image" Target="media/image32.wmf"/><Relationship Id="rId92" Type="http://schemas.openxmlformats.org/officeDocument/2006/relationships/oleObject" Target="embeddings/oleObject39.bin"/></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lnDef>
      <a:spPr>
        <a:ln w="15875">
          <a:solidFill>
            <a:schemeClr val="tx1"/>
          </a:solidFill>
        </a:ln>
      </a:spPr>
      <a:bodyPr/>
      <a:lstStyle/>
      <a:style>
        <a:lnRef idx="1">
          <a:schemeClr val="accent1"/>
        </a:lnRef>
        <a:fillRef idx="0">
          <a:schemeClr val="accent1"/>
        </a:fillRef>
        <a:effectRef idx="0">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B04EF4-D13A-456E-9C75-32C68B7698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2460</Words>
  <Characters>14022</Characters>
  <Application>Microsoft Office Word</Application>
  <DocSecurity>0</DocSecurity>
  <Lines>116</Lines>
  <Paragraphs>32</Paragraphs>
  <ScaleCrop>false</ScaleCrop>
  <Company> </Company>
  <LinksUpToDate>false</LinksUpToDate>
  <CharactersWithSpaces>16450</CharactersWithSpaces>
  <SharedDoc>false</SharedDoc>
  <HLinks>
    <vt:vector size="204" baseType="variant">
      <vt:variant>
        <vt:i4>5570566</vt:i4>
      </vt:variant>
      <vt:variant>
        <vt:i4>198</vt:i4>
      </vt:variant>
      <vt:variant>
        <vt:i4>0</vt:i4>
      </vt:variant>
      <vt:variant>
        <vt:i4>5</vt:i4>
      </vt:variant>
      <vt:variant>
        <vt:lpwstr>http://baike.baidu.com/view/63151.htm</vt:lpwstr>
      </vt:variant>
      <vt:variant>
        <vt:lpwstr/>
      </vt:variant>
      <vt:variant>
        <vt:i4>1966128</vt:i4>
      </vt:variant>
      <vt:variant>
        <vt:i4>191</vt:i4>
      </vt:variant>
      <vt:variant>
        <vt:i4>0</vt:i4>
      </vt:variant>
      <vt:variant>
        <vt:i4>5</vt:i4>
      </vt:variant>
      <vt:variant>
        <vt:lpwstr/>
      </vt:variant>
      <vt:variant>
        <vt:lpwstr>_Toc438456986</vt:lpwstr>
      </vt:variant>
      <vt:variant>
        <vt:i4>1966128</vt:i4>
      </vt:variant>
      <vt:variant>
        <vt:i4>185</vt:i4>
      </vt:variant>
      <vt:variant>
        <vt:i4>0</vt:i4>
      </vt:variant>
      <vt:variant>
        <vt:i4>5</vt:i4>
      </vt:variant>
      <vt:variant>
        <vt:lpwstr/>
      </vt:variant>
      <vt:variant>
        <vt:lpwstr>_Toc438456985</vt:lpwstr>
      </vt:variant>
      <vt:variant>
        <vt:i4>1966128</vt:i4>
      </vt:variant>
      <vt:variant>
        <vt:i4>179</vt:i4>
      </vt:variant>
      <vt:variant>
        <vt:i4>0</vt:i4>
      </vt:variant>
      <vt:variant>
        <vt:i4>5</vt:i4>
      </vt:variant>
      <vt:variant>
        <vt:lpwstr/>
      </vt:variant>
      <vt:variant>
        <vt:lpwstr>_Toc438456984</vt:lpwstr>
      </vt:variant>
      <vt:variant>
        <vt:i4>1966128</vt:i4>
      </vt:variant>
      <vt:variant>
        <vt:i4>173</vt:i4>
      </vt:variant>
      <vt:variant>
        <vt:i4>0</vt:i4>
      </vt:variant>
      <vt:variant>
        <vt:i4>5</vt:i4>
      </vt:variant>
      <vt:variant>
        <vt:lpwstr/>
      </vt:variant>
      <vt:variant>
        <vt:lpwstr>_Toc438456983</vt:lpwstr>
      </vt:variant>
      <vt:variant>
        <vt:i4>1966128</vt:i4>
      </vt:variant>
      <vt:variant>
        <vt:i4>167</vt:i4>
      </vt:variant>
      <vt:variant>
        <vt:i4>0</vt:i4>
      </vt:variant>
      <vt:variant>
        <vt:i4>5</vt:i4>
      </vt:variant>
      <vt:variant>
        <vt:lpwstr/>
      </vt:variant>
      <vt:variant>
        <vt:lpwstr>_Toc438456982</vt:lpwstr>
      </vt:variant>
      <vt:variant>
        <vt:i4>1966128</vt:i4>
      </vt:variant>
      <vt:variant>
        <vt:i4>161</vt:i4>
      </vt:variant>
      <vt:variant>
        <vt:i4>0</vt:i4>
      </vt:variant>
      <vt:variant>
        <vt:i4>5</vt:i4>
      </vt:variant>
      <vt:variant>
        <vt:lpwstr/>
      </vt:variant>
      <vt:variant>
        <vt:lpwstr>_Toc438456981</vt:lpwstr>
      </vt:variant>
      <vt:variant>
        <vt:i4>1966128</vt:i4>
      </vt:variant>
      <vt:variant>
        <vt:i4>155</vt:i4>
      </vt:variant>
      <vt:variant>
        <vt:i4>0</vt:i4>
      </vt:variant>
      <vt:variant>
        <vt:i4>5</vt:i4>
      </vt:variant>
      <vt:variant>
        <vt:lpwstr/>
      </vt:variant>
      <vt:variant>
        <vt:lpwstr>_Toc438456980</vt:lpwstr>
      </vt:variant>
      <vt:variant>
        <vt:i4>1114160</vt:i4>
      </vt:variant>
      <vt:variant>
        <vt:i4>149</vt:i4>
      </vt:variant>
      <vt:variant>
        <vt:i4>0</vt:i4>
      </vt:variant>
      <vt:variant>
        <vt:i4>5</vt:i4>
      </vt:variant>
      <vt:variant>
        <vt:lpwstr/>
      </vt:variant>
      <vt:variant>
        <vt:lpwstr>_Toc438456979</vt:lpwstr>
      </vt:variant>
      <vt:variant>
        <vt:i4>1114160</vt:i4>
      </vt:variant>
      <vt:variant>
        <vt:i4>143</vt:i4>
      </vt:variant>
      <vt:variant>
        <vt:i4>0</vt:i4>
      </vt:variant>
      <vt:variant>
        <vt:i4>5</vt:i4>
      </vt:variant>
      <vt:variant>
        <vt:lpwstr/>
      </vt:variant>
      <vt:variant>
        <vt:lpwstr>_Toc438456978</vt:lpwstr>
      </vt:variant>
      <vt:variant>
        <vt:i4>1114160</vt:i4>
      </vt:variant>
      <vt:variant>
        <vt:i4>137</vt:i4>
      </vt:variant>
      <vt:variant>
        <vt:i4>0</vt:i4>
      </vt:variant>
      <vt:variant>
        <vt:i4>5</vt:i4>
      </vt:variant>
      <vt:variant>
        <vt:lpwstr/>
      </vt:variant>
      <vt:variant>
        <vt:lpwstr>_Toc438456977</vt:lpwstr>
      </vt:variant>
      <vt:variant>
        <vt:i4>1114160</vt:i4>
      </vt:variant>
      <vt:variant>
        <vt:i4>131</vt:i4>
      </vt:variant>
      <vt:variant>
        <vt:i4>0</vt:i4>
      </vt:variant>
      <vt:variant>
        <vt:i4>5</vt:i4>
      </vt:variant>
      <vt:variant>
        <vt:lpwstr/>
      </vt:variant>
      <vt:variant>
        <vt:lpwstr>_Toc438456976</vt:lpwstr>
      </vt:variant>
      <vt:variant>
        <vt:i4>1114160</vt:i4>
      </vt:variant>
      <vt:variant>
        <vt:i4>125</vt:i4>
      </vt:variant>
      <vt:variant>
        <vt:i4>0</vt:i4>
      </vt:variant>
      <vt:variant>
        <vt:i4>5</vt:i4>
      </vt:variant>
      <vt:variant>
        <vt:lpwstr/>
      </vt:variant>
      <vt:variant>
        <vt:lpwstr>_Toc438456975</vt:lpwstr>
      </vt:variant>
      <vt:variant>
        <vt:i4>1114160</vt:i4>
      </vt:variant>
      <vt:variant>
        <vt:i4>119</vt:i4>
      </vt:variant>
      <vt:variant>
        <vt:i4>0</vt:i4>
      </vt:variant>
      <vt:variant>
        <vt:i4>5</vt:i4>
      </vt:variant>
      <vt:variant>
        <vt:lpwstr/>
      </vt:variant>
      <vt:variant>
        <vt:lpwstr>_Toc438456974</vt:lpwstr>
      </vt:variant>
      <vt:variant>
        <vt:i4>1114160</vt:i4>
      </vt:variant>
      <vt:variant>
        <vt:i4>113</vt:i4>
      </vt:variant>
      <vt:variant>
        <vt:i4>0</vt:i4>
      </vt:variant>
      <vt:variant>
        <vt:i4>5</vt:i4>
      </vt:variant>
      <vt:variant>
        <vt:lpwstr/>
      </vt:variant>
      <vt:variant>
        <vt:lpwstr>_Toc438456973</vt:lpwstr>
      </vt:variant>
      <vt:variant>
        <vt:i4>1114160</vt:i4>
      </vt:variant>
      <vt:variant>
        <vt:i4>107</vt:i4>
      </vt:variant>
      <vt:variant>
        <vt:i4>0</vt:i4>
      </vt:variant>
      <vt:variant>
        <vt:i4>5</vt:i4>
      </vt:variant>
      <vt:variant>
        <vt:lpwstr/>
      </vt:variant>
      <vt:variant>
        <vt:lpwstr>_Toc438456972</vt:lpwstr>
      </vt:variant>
      <vt:variant>
        <vt:i4>1114160</vt:i4>
      </vt:variant>
      <vt:variant>
        <vt:i4>101</vt:i4>
      </vt:variant>
      <vt:variant>
        <vt:i4>0</vt:i4>
      </vt:variant>
      <vt:variant>
        <vt:i4>5</vt:i4>
      </vt:variant>
      <vt:variant>
        <vt:lpwstr/>
      </vt:variant>
      <vt:variant>
        <vt:lpwstr>_Toc438456971</vt:lpwstr>
      </vt:variant>
      <vt:variant>
        <vt:i4>1114160</vt:i4>
      </vt:variant>
      <vt:variant>
        <vt:i4>95</vt:i4>
      </vt:variant>
      <vt:variant>
        <vt:i4>0</vt:i4>
      </vt:variant>
      <vt:variant>
        <vt:i4>5</vt:i4>
      </vt:variant>
      <vt:variant>
        <vt:lpwstr/>
      </vt:variant>
      <vt:variant>
        <vt:lpwstr>_Toc438456970</vt:lpwstr>
      </vt:variant>
      <vt:variant>
        <vt:i4>1048624</vt:i4>
      </vt:variant>
      <vt:variant>
        <vt:i4>89</vt:i4>
      </vt:variant>
      <vt:variant>
        <vt:i4>0</vt:i4>
      </vt:variant>
      <vt:variant>
        <vt:i4>5</vt:i4>
      </vt:variant>
      <vt:variant>
        <vt:lpwstr/>
      </vt:variant>
      <vt:variant>
        <vt:lpwstr>_Toc438456969</vt:lpwstr>
      </vt:variant>
      <vt:variant>
        <vt:i4>1048624</vt:i4>
      </vt:variant>
      <vt:variant>
        <vt:i4>83</vt:i4>
      </vt:variant>
      <vt:variant>
        <vt:i4>0</vt:i4>
      </vt:variant>
      <vt:variant>
        <vt:i4>5</vt:i4>
      </vt:variant>
      <vt:variant>
        <vt:lpwstr/>
      </vt:variant>
      <vt:variant>
        <vt:lpwstr>_Toc438456968</vt:lpwstr>
      </vt:variant>
      <vt:variant>
        <vt:i4>1048624</vt:i4>
      </vt:variant>
      <vt:variant>
        <vt:i4>77</vt:i4>
      </vt:variant>
      <vt:variant>
        <vt:i4>0</vt:i4>
      </vt:variant>
      <vt:variant>
        <vt:i4>5</vt:i4>
      </vt:variant>
      <vt:variant>
        <vt:lpwstr/>
      </vt:variant>
      <vt:variant>
        <vt:lpwstr>_Toc438456967</vt:lpwstr>
      </vt:variant>
      <vt:variant>
        <vt:i4>1048624</vt:i4>
      </vt:variant>
      <vt:variant>
        <vt:i4>71</vt:i4>
      </vt:variant>
      <vt:variant>
        <vt:i4>0</vt:i4>
      </vt:variant>
      <vt:variant>
        <vt:i4>5</vt:i4>
      </vt:variant>
      <vt:variant>
        <vt:lpwstr/>
      </vt:variant>
      <vt:variant>
        <vt:lpwstr>_Toc438456966</vt:lpwstr>
      </vt:variant>
      <vt:variant>
        <vt:i4>1048624</vt:i4>
      </vt:variant>
      <vt:variant>
        <vt:i4>65</vt:i4>
      </vt:variant>
      <vt:variant>
        <vt:i4>0</vt:i4>
      </vt:variant>
      <vt:variant>
        <vt:i4>5</vt:i4>
      </vt:variant>
      <vt:variant>
        <vt:lpwstr/>
      </vt:variant>
      <vt:variant>
        <vt:lpwstr>_Toc438456965</vt:lpwstr>
      </vt:variant>
      <vt:variant>
        <vt:i4>1048624</vt:i4>
      </vt:variant>
      <vt:variant>
        <vt:i4>59</vt:i4>
      </vt:variant>
      <vt:variant>
        <vt:i4>0</vt:i4>
      </vt:variant>
      <vt:variant>
        <vt:i4>5</vt:i4>
      </vt:variant>
      <vt:variant>
        <vt:lpwstr/>
      </vt:variant>
      <vt:variant>
        <vt:lpwstr>_Toc438456964</vt:lpwstr>
      </vt:variant>
      <vt:variant>
        <vt:i4>1048624</vt:i4>
      </vt:variant>
      <vt:variant>
        <vt:i4>53</vt:i4>
      </vt:variant>
      <vt:variant>
        <vt:i4>0</vt:i4>
      </vt:variant>
      <vt:variant>
        <vt:i4>5</vt:i4>
      </vt:variant>
      <vt:variant>
        <vt:lpwstr/>
      </vt:variant>
      <vt:variant>
        <vt:lpwstr>_Toc438456963</vt:lpwstr>
      </vt:variant>
      <vt:variant>
        <vt:i4>1048624</vt:i4>
      </vt:variant>
      <vt:variant>
        <vt:i4>47</vt:i4>
      </vt:variant>
      <vt:variant>
        <vt:i4>0</vt:i4>
      </vt:variant>
      <vt:variant>
        <vt:i4>5</vt:i4>
      </vt:variant>
      <vt:variant>
        <vt:lpwstr/>
      </vt:variant>
      <vt:variant>
        <vt:lpwstr>_Toc438456962</vt:lpwstr>
      </vt:variant>
      <vt:variant>
        <vt:i4>1048624</vt:i4>
      </vt:variant>
      <vt:variant>
        <vt:i4>41</vt:i4>
      </vt:variant>
      <vt:variant>
        <vt:i4>0</vt:i4>
      </vt:variant>
      <vt:variant>
        <vt:i4>5</vt:i4>
      </vt:variant>
      <vt:variant>
        <vt:lpwstr/>
      </vt:variant>
      <vt:variant>
        <vt:lpwstr>_Toc438456961</vt:lpwstr>
      </vt:variant>
      <vt:variant>
        <vt:i4>1048624</vt:i4>
      </vt:variant>
      <vt:variant>
        <vt:i4>35</vt:i4>
      </vt:variant>
      <vt:variant>
        <vt:i4>0</vt:i4>
      </vt:variant>
      <vt:variant>
        <vt:i4>5</vt:i4>
      </vt:variant>
      <vt:variant>
        <vt:lpwstr/>
      </vt:variant>
      <vt:variant>
        <vt:lpwstr>_Toc438456960</vt:lpwstr>
      </vt:variant>
      <vt:variant>
        <vt:i4>1245232</vt:i4>
      </vt:variant>
      <vt:variant>
        <vt:i4>29</vt:i4>
      </vt:variant>
      <vt:variant>
        <vt:i4>0</vt:i4>
      </vt:variant>
      <vt:variant>
        <vt:i4>5</vt:i4>
      </vt:variant>
      <vt:variant>
        <vt:lpwstr/>
      </vt:variant>
      <vt:variant>
        <vt:lpwstr>_Toc438456959</vt:lpwstr>
      </vt:variant>
      <vt:variant>
        <vt:i4>1245232</vt:i4>
      </vt:variant>
      <vt:variant>
        <vt:i4>23</vt:i4>
      </vt:variant>
      <vt:variant>
        <vt:i4>0</vt:i4>
      </vt:variant>
      <vt:variant>
        <vt:i4>5</vt:i4>
      </vt:variant>
      <vt:variant>
        <vt:lpwstr/>
      </vt:variant>
      <vt:variant>
        <vt:lpwstr>_Toc438456958</vt:lpwstr>
      </vt:variant>
      <vt:variant>
        <vt:i4>1245232</vt:i4>
      </vt:variant>
      <vt:variant>
        <vt:i4>17</vt:i4>
      </vt:variant>
      <vt:variant>
        <vt:i4>0</vt:i4>
      </vt:variant>
      <vt:variant>
        <vt:i4>5</vt:i4>
      </vt:variant>
      <vt:variant>
        <vt:lpwstr/>
      </vt:variant>
      <vt:variant>
        <vt:lpwstr>_Toc438456957</vt:lpwstr>
      </vt:variant>
      <vt:variant>
        <vt:i4>1245232</vt:i4>
      </vt:variant>
      <vt:variant>
        <vt:i4>11</vt:i4>
      </vt:variant>
      <vt:variant>
        <vt:i4>0</vt:i4>
      </vt:variant>
      <vt:variant>
        <vt:i4>5</vt:i4>
      </vt:variant>
      <vt:variant>
        <vt:lpwstr/>
      </vt:variant>
      <vt:variant>
        <vt:lpwstr>_Toc438456956</vt:lpwstr>
      </vt:variant>
      <vt:variant>
        <vt:i4>1245232</vt:i4>
      </vt:variant>
      <vt:variant>
        <vt:i4>5</vt:i4>
      </vt:variant>
      <vt:variant>
        <vt:i4>0</vt:i4>
      </vt:variant>
      <vt:variant>
        <vt:i4>5</vt:i4>
      </vt:variant>
      <vt:variant>
        <vt:lpwstr/>
      </vt:variant>
      <vt:variant>
        <vt:lpwstr>_Toc438456955</vt:lpwstr>
      </vt:variant>
      <vt:variant>
        <vt:i4>1966128</vt:i4>
      </vt:variant>
      <vt:variant>
        <vt:i4>0</vt:i4>
      </vt:variant>
      <vt:variant>
        <vt:i4>0</vt:i4>
      </vt:variant>
      <vt:variant>
        <vt:i4>5</vt:i4>
      </vt:variant>
      <vt:variant>
        <vt:lpwstr/>
      </vt:variant>
      <vt:variant>
        <vt:lpwstr>_Toc385969011</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逻辑分析仪校准规范-征求意见稿</dc:title>
  <dc:subject/>
  <dc:creator>刘欣萌</dc:creator>
  <cp:keywords/>
  <cp:lastModifiedBy>dell</cp:lastModifiedBy>
  <cp:revision>6</cp:revision>
  <cp:lastPrinted>2018-11-13T02:51:00Z</cp:lastPrinted>
  <dcterms:created xsi:type="dcterms:W3CDTF">2021-11-28T03:32:00Z</dcterms:created>
  <dcterms:modified xsi:type="dcterms:W3CDTF">2021-11-28T06:14:00Z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y fmtid="{D5CDD505-2E9C-101B-9397-08002B2CF9AE}" pid="3" name="MTEquationSection">
    <vt:lpwstr>1</vt:lpwstr>
  </property>
  <property fmtid="{D5CDD505-2E9C-101B-9397-08002B2CF9AE}" pid="4" name="KSOProductBuildVer">
    <vt:lpwstr>2052-6.3.0.1705</vt:lpwstr>
  </property>
  <property fmtid="{D5CDD505-2E9C-101B-9397-08002B2CF9AE}" pid="5" name="MTEquationNumber2">
    <vt:lpwstr>(#E1)</vt:lpwstr>
  </property>
</Properties>
</file>