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3472" w:rsidRPr="00C131A3" w:rsidRDefault="00B64465" w:rsidP="004D2C1C">
      <w:pPr>
        <w:ind w:leftChars="2408" w:left="31570" w:hangingChars="1834" w:hanging="26513"/>
        <w:rPr>
          <w:rFonts w:eastAsia="楷体_GB2312"/>
          <w:b/>
          <w:sz w:val="44"/>
          <w14:shadow w14:blurRad="50800" w14:dist="38100" w14:dir="2700000" w14:sx="100000" w14:sy="100000" w14:kx="0" w14:ky="0" w14:algn="tl">
            <w14:srgbClr w14:val="000000">
              <w14:alpha w14:val="60000"/>
            </w14:srgbClr>
          </w14:shadow>
        </w:rPr>
      </w:pPr>
      <w:r w:rsidRPr="00C131A3">
        <w:rPr>
          <w:rFonts w:eastAsia="楷体_GB2312"/>
          <w:b/>
          <w:noProof/>
          <w:sz w:val="144"/>
          <w14:shadow w14:blurRad="50800" w14:dist="38100" w14:dir="2700000" w14:sx="100000" w14:sy="100000" w14:kx="0" w14:ky="0" w14:algn="tl">
            <w14:srgbClr w14:val="000000">
              <w14:alpha w14:val="60000"/>
            </w14:srgbClr>
          </w14:shadow>
        </w:rPr>
        <w:drawing>
          <wp:anchor distT="0" distB="0" distL="114300" distR="114300" simplePos="0" relativeHeight="251659264" behindDoc="0" locked="0" layoutInCell="1" allowOverlap="1" wp14:anchorId="6E552BAD" wp14:editId="547972E0">
            <wp:simplePos x="0" y="0"/>
            <wp:positionH relativeFrom="column">
              <wp:posOffset>2800350</wp:posOffset>
            </wp:positionH>
            <wp:positionV relativeFrom="paragraph">
              <wp:posOffset>238760</wp:posOffset>
            </wp:positionV>
            <wp:extent cx="1952625" cy="792480"/>
            <wp:effectExtent l="0" t="0" r="0" b="0"/>
            <wp:wrapNone/>
            <wp:docPr id="11" name="图片 1" descr="扫描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扫描00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52625" cy="792480"/>
                    </a:xfrm>
                    <a:prstGeom prst="rect">
                      <a:avLst/>
                    </a:prstGeom>
                    <a:noFill/>
                    <a:ln>
                      <a:noFill/>
                    </a:ln>
                  </pic:spPr>
                </pic:pic>
              </a:graphicData>
            </a:graphic>
            <wp14:sizeRelH relativeFrom="page">
              <wp14:pctWidth>0</wp14:pctWidth>
            </wp14:sizeRelH>
            <wp14:sizeRelV relativeFrom="page">
              <wp14:pctHeight>0</wp14:pctHeight>
            </wp14:sizeRelV>
          </wp:anchor>
        </w:drawing>
      </w:r>
      <w:r w:rsidR="00BF3472" w:rsidRPr="00C131A3">
        <w:rPr>
          <w:rFonts w:eastAsia="楷体_GB2312"/>
          <w:b/>
          <w:sz w:val="144"/>
          <w14:shadow w14:blurRad="50800" w14:dist="38100" w14:dir="2700000" w14:sx="100000" w14:sy="100000" w14:kx="0" w14:ky="0" w14:algn="tl">
            <w14:srgbClr w14:val="000000">
              <w14:alpha w14:val="60000"/>
            </w14:srgbClr>
          </w14:shadow>
        </w:rPr>
        <w:t>JJF</w:t>
      </w:r>
    </w:p>
    <w:p w:rsidR="00BF3472" w:rsidRPr="00A23376" w:rsidRDefault="00BF3472">
      <w:pPr>
        <w:jc w:val="center"/>
        <w:rPr>
          <w:b/>
          <w:sz w:val="52"/>
          <w:szCs w:val="52"/>
        </w:rPr>
      </w:pPr>
      <w:r w:rsidRPr="00C131A3">
        <w:rPr>
          <w:b/>
          <w:sz w:val="52"/>
          <w:szCs w:val="52"/>
        </w:rPr>
        <w:t>中华人</w:t>
      </w:r>
      <w:r w:rsidRPr="00A23376">
        <w:rPr>
          <w:b/>
          <w:sz w:val="52"/>
          <w:szCs w:val="52"/>
        </w:rPr>
        <w:t>民共和国国家计量技术规范</w:t>
      </w:r>
    </w:p>
    <w:p w:rsidR="00BF3472" w:rsidRPr="00A23376" w:rsidRDefault="00BF3472">
      <w:pPr>
        <w:jc w:val="center"/>
        <w:rPr>
          <w:rFonts w:ascii="黑体" w:eastAsia="黑体"/>
          <w:sz w:val="28"/>
          <w:szCs w:val="28"/>
        </w:rPr>
      </w:pPr>
      <w:r w:rsidRPr="00A23376">
        <w:rPr>
          <w:b/>
          <w:sz w:val="28"/>
        </w:rPr>
        <w:t xml:space="preserve">                           </w:t>
      </w:r>
      <w:r w:rsidRPr="00A23376">
        <w:rPr>
          <w:rFonts w:ascii="黑体" w:eastAsia="黑体" w:hint="eastAsia"/>
          <w:b/>
          <w:sz w:val="28"/>
        </w:rPr>
        <w:t xml:space="preserve">   </w:t>
      </w:r>
      <w:r w:rsidRPr="00A23376">
        <w:rPr>
          <w:rFonts w:ascii="黑体" w:eastAsia="黑体" w:hint="eastAsia"/>
          <w:sz w:val="28"/>
          <w:szCs w:val="28"/>
        </w:rPr>
        <w:t>JJF XXXX—201X</w:t>
      </w:r>
    </w:p>
    <w:p w:rsidR="00BF3472" w:rsidRPr="00A23376" w:rsidRDefault="00B64465">
      <w:pPr>
        <w:jc w:val="center"/>
        <w:rPr>
          <w:b/>
        </w:rPr>
      </w:pPr>
      <w:r w:rsidRPr="00A23376">
        <w:rPr>
          <w:b/>
          <w:noProof/>
        </w:rPr>
        <mc:AlternateContent>
          <mc:Choice Requires="wps">
            <w:drawing>
              <wp:anchor distT="0" distB="0" distL="114300" distR="114300" simplePos="0" relativeHeight="251654144" behindDoc="0" locked="0" layoutInCell="1" allowOverlap="1" wp14:anchorId="5238CBEC" wp14:editId="67F400B0">
                <wp:simplePos x="0" y="0"/>
                <wp:positionH relativeFrom="column">
                  <wp:posOffset>133350</wp:posOffset>
                </wp:positionH>
                <wp:positionV relativeFrom="paragraph">
                  <wp:posOffset>0</wp:posOffset>
                </wp:positionV>
                <wp:extent cx="5200650" cy="0"/>
                <wp:effectExtent l="17145" t="12700" r="11430" b="15875"/>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306084C2" id="Line 2"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0" to="420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" strokeweight="1.5pt"/>
            </w:pict>
          </mc:Fallback>
        </mc:AlternateContent>
      </w:r>
    </w:p>
    <w:p w:rsidR="00BF3472" w:rsidRPr="00A23376" w:rsidRDefault="00BF3472">
      <w:pPr>
        <w:jc w:val="center"/>
        <w:rPr>
          <w:b/>
        </w:rPr>
      </w:pPr>
    </w:p>
    <w:p w:rsidR="00BF3472" w:rsidRPr="00A23376" w:rsidRDefault="00BF3472">
      <w:pPr>
        <w:jc w:val="center"/>
        <w:rPr>
          <w:b/>
        </w:rPr>
      </w:pPr>
    </w:p>
    <w:p w:rsidR="00BF3472" w:rsidRPr="00A23376" w:rsidRDefault="00BF3472">
      <w:pPr>
        <w:jc w:val="center"/>
        <w:rPr>
          <w:b/>
        </w:rPr>
      </w:pPr>
    </w:p>
    <w:p w:rsidR="00BF3472" w:rsidRPr="00A23376" w:rsidRDefault="00BF3472">
      <w:pPr>
        <w:jc w:val="center"/>
        <w:rPr>
          <w:b/>
        </w:rPr>
      </w:pPr>
    </w:p>
    <w:p w:rsidR="00BF3472" w:rsidRPr="00A23376" w:rsidRDefault="00BF3472">
      <w:pPr>
        <w:jc w:val="center"/>
        <w:rPr>
          <w:b/>
        </w:rPr>
      </w:pPr>
    </w:p>
    <w:p w:rsidR="00BF3472" w:rsidRPr="00A23376" w:rsidRDefault="00BF3472">
      <w:pPr>
        <w:jc w:val="center"/>
        <w:rPr>
          <w:rFonts w:eastAsia="黑体"/>
          <w:sz w:val="52"/>
          <w:szCs w:val="52"/>
        </w:rPr>
      </w:pPr>
      <w:r w:rsidRPr="00A23376">
        <w:rPr>
          <w:rFonts w:eastAsia="黑体" w:hint="eastAsia"/>
          <w:sz w:val="52"/>
          <w:szCs w:val="52"/>
        </w:rPr>
        <w:t>尖峰信号发生器校准规范</w:t>
      </w:r>
    </w:p>
    <w:p w:rsidR="00BF3472" w:rsidRPr="00A23376" w:rsidRDefault="00BF3472" w:rsidP="00BF3472">
      <w:pPr>
        <w:autoSpaceDE w:val="0"/>
        <w:autoSpaceDN w:val="0"/>
        <w:adjustRightInd w:val="0"/>
        <w:jc w:val="center"/>
        <w:rPr>
          <w:rFonts w:ascii="黑体" w:eastAsia="黑体"/>
          <w:bCs/>
          <w:sz w:val="28"/>
          <w:szCs w:val="32"/>
        </w:rPr>
      </w:pPr>
      <w:r w:rsidRPr="00A23376">
        <w:rPr>
          <w:rFonts w:ascii="黑体" w:eastAsia="黑体" w:hint="eastAsia"/>
          <w:sz w:val="28"/>
        </w:rPr>
        <w:t>Calibration Specification for Spike Generator</w:t>
      </w:r>
    </w:p>
    <w:p w:rsidR="00BF3472" w:rsidRPr="00A23376" w:rsidRDefault="00BF3472">
      <w:pPr>
        <w:jc w:val="center"/>
        <w:rPr>
          <w:rFonts w:eastAsia="黑体"/>
          <w:sz w:val="28"/>
        </w:rPr>
      </w:pPr>
      <w:r w:rsidRPr="00A23376">
        <w:rPr>
          <w:rFonts w:eastAsia="黑体"/>
          <w:sz w:val="28"/>
        </w:rPr>
        <w:t>(</w:t>
      </w:r>
      <w:r w:rsidR="00CE20A4">
        <w:rPr>
          <w:rFonts w:eastAsia="黑体" w:hint="eastAsia"/>
          <w:sz w:val="28"/>
        </w:rPr>
        <w:t>征求意见稿</w:t>
      </w:r>
      <w:r w:rsidRPr="00A23376">
        <w:rPr>
          <w:rFonts w:eastAsia="黑体"/>
          <w:sz w:val="28"/>
        </w:rPr>
        <w:t xml:space="preserve">) </w:t>
      </w:r>
    </w:p>
    <w:p w:rsidR="00BF3472" w:rsidRPr="00A23376" w:rsidRDefault="00BF3472">
      <w:pPr>
        <w:jc w:val="center"/>
        <w:rPr>
          <w:b/>
          <w:sz w:val="30"/>
        </w:rPr>
      </w:pPr>
    </w:p>
    <w:p w:rsidR="00BF3472" w:rsidRPr="00A23376" w:rsidRDefault="00BF3472">
      <w:pPr>
        <w:jc w:val="center"/>
        <w:rPr>
          <w:b/>
          <w:sz w:val="30"/>
        </w:rPr>
      </w:pPr>
    </w:p>
    <w:p w:rsidR="00BF3472" w:rsidRPr="00A23376" w:rsidRDefault="00BF3472">
      <w:pPr>
        <w:jc w:val="center"/>
        <w:rPr>
          <w:rFonts w:eastAsia="黑体"/>
          <w:b/>
          <w:sz w:val="30"/>
        </w:rPr>
      </w:pPr>
    </w:p>
    <w:p w:rsidR="00BF3472" w:rsidRPr="00A23376" w:rsidRDefault="00BF3472">
      <w:pPr>
        <w:rPr>
          <w:rFonts w:eastAsia="黑体"/>
          <w:b/>
          <w:sz w:val="30"/>
        </w:rPr>
      </w:pPr>
    </w:p>
    <w:p w:rsidR="00BF3472" w:rsidRPr="00A23376" w:rsidRDefault="00BF3472">
      <w:pPr>
        <w:rPr>
          <w:rFonts w:eastAsia="黑体"/>
          <w:b/>
          <w:sz w:val="30"/>
        </w:rPr>
      </w:pPr>
    </w:p>
    <w:p w:rsidR="00BF3472" w:rsidRPr="00A23376" w:rsidRDefault="00B64465">
      <w:pPr>
        <w:jc w:val="center"/>
        <w:rPr>
          <w:rFonts w:eastAsia="黑体"/>
          <w:sz w:val="28"/>
          <w:szCs w:val="28"/>
        </w:rPr>
      </w:pPr>
      <w:r w:rsidRPr="00A23376">
        <w:rPr>
          <w:rFonts w:eastAsia="黑体"/>
          <w:b/>
          <w:noProof/>
          <w:sz w:val="30"/>
        </w:rPr>
        <mc:AlternateContent>
          <mc:Choice Requires="wps">
            <w:drawing>
              <wp:anchor distT="0" distB="0" distL="114300" distR="114300" simplePos="0" relativeHeight="251655168" behindDoc="0" locked="0" layoutInCell="1" allowOverlap="1" wp14:anchorId="16CB459E" wp14:editId="0F3A8489">
                <wp:simplePos x="0" y="0"/>
                <wp:positionH relativeFrom="column">
                  <wp:posOffset>-68580</wp:posOffset>
                </wp:positionH>
                <wp:positionV relativeFrom="paragraph">
                  <wp:posOffset>299085</wp:posOffset>
                </wp:positionV>
                <wp:extent cx="5486400" cy="0"/>
                <wp:effectExtent l="15240" t="10795" r="13335" b="8255"/>
                <wp:wrapNone/>
                <wp:docPr id="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CC6E4DF" id="Line 3"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3.55pt" to="426.6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EdVEwIAACk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" strokeweight="1.25pt"/>
            </w:pict>
          </mc:Fallback>
        </mc:AlternateContent>
      </w:r>
      <w:r w:rsidR="00BF3472" w:rsidRPr="00A23376">
        <w:rPr>
          <w:rFonts w:eastAsia="黑体"/>
          <w:sz w:val="28"/>
          <w:szCs w:val="28"/>
        </w:rPr>
        <w:t>201X-XX-XX</w:t>
      </w:r>
      <w:r w:rsidR="00BF3472" w:rsidRPr="00A23376">
        <w:rPr>
          <w:rFonts w:eastAsia="黑体"/>
          <w:sz w:val="28"/>
          <w:szCs w:val="28"/>
        </w:rPr>
        <w:t>发布</w:t>
      </w:r>
      <w:r w:rsidR="00BF3472" w:rsidRPr="00A23376">
        <w:rPr>
          <w:rFonts w:eastAsia="黑体"/>
          <w:sz w:val="28"/>
          <w:szCs w:val="28"/>
        </w:rPr>
        <w:t xml:space="preserve">                           201X-XX-XX</w:t>
      </w:r>
      <w:r w:rsidR="00BF3472" w:rsidRPr="00A23376">
        <w:rPr>
          <w:rFonts w:eastAsia="黑体"/>
          <w:sz w:val="28"/>
          <w:szCs w:val="28"/>
        </w:rPr>
        <w:t>实施</w:t>
      </w:r>
    </w:p>
    <w:p w:rsidR="00BF3472" w:rsidRPr="00A23376" w:rsidRDefault="00BF3472">
      <w:pPr>
        <w:jc w:val="center"/>
        <w:rPr>
          <w:rFonts w:eastAsia="黑体"/>
          <w:spacing w:val="60"/>
          <w:kern w:val="6"/>
          <w:sz w:val="28"/>
          <w:szCs w:val="28"/>
        </w:rPr>
        <w:sectPr w:rsidR="00BF3472" w:rsidRPr="00A23376">
          <w:headerReference w:type="default" r:id="rId10"/>
          <w:footerReference w:type="even" r:id="rId11"/>
          <w:footerReference w:type="default" r:id="rId12"/>
          <w:pgSz w:w="11906" w:h="16838"/>
          <w:pgMar w:top="907" w:right="1797" w:bottom="1701" w:left="1797" w:header="851" w:footer="992" w:gutter="0"/>
          <w:cols w:space="720"/>
          <w:docGrid w:type="lines" w:linePitch="312"/>
        </w:sectPr>
      </w:pPr>
      <w:r w:rsidRPr="00A23376">
        <w:rPr>
          <w:sz w:val="44"/>
          <w:szCs w:val="44"/>
        </w:rPr>
        <w:t>国家质量监督检验检疫总局</w:t>
      </w:r>
      <w:r w:rsidRPr="00A23376">
        <w:rPr>
          <w:rFonts w:eastAsia="黑体"/>
          <w:b/>
          <w:spacing w:val="100"/>
          <w:kern w:val="10"/>
          <w:sz w:val="30"/>
        </w:rPr>
        <w:t xml:space="preserve">  </w:t>
      </w:r>
      <w:r w:rsidRPr="00A23376">
        <w:rPr>
          <w:rFonts w:eastAsia="黑体"/>
          <w:spacing w:val="100"/>
          <w:kern w:val="6"/>
          <w:sz w:val="28"/>
          <w:szCs w:val="28"/>
        </w:rPr>
        <w:t>发</w:t>
      </w:r>
      <w:r w:rsidRPr="00A23376">
        <w:rPr>
          <w:rFonts w:eastAsia="黑体"/>
          <w:spacing w:val="60"/>
          <w:kern w:val="6"/>
          <w:sz w:val="28"/>
          <w:szCs w:val="28"/>
        </w:rPr>
        <w:t>布</w:t>
      </w:r>
    </w:p>
    <w:p w:rsidR="00BF3472" w:rsidRPr="00A23376" w:rsidRDefault="00B64465" w:rsidP="00BF3472">
      <w:pPr>
        <w:autoSpaceDE w:val="0"/>
        <w:autoSpaceDN w:val="0"/>
        <w:adjustRightInd w:val="0"/>
        <w:jc w:val="left"/>
        <w:rPr>
          <w:rFonts w:ascii="黑体" w:eastAsia="黑体" w:cs="黑体"/>
          <w:kern w:val="0"/>
          <w:sz w:val="20"/>
          <w:szCs w:val="20"/>
        </w:rPr>
      </w:pPr>
      <w:r w:rsidRPr="00A23376">
        <w:rPr>
          <w:rFonts w:ascii="黑体" w:eastAsia="黑体" w:cs="黑体"/>
          <w:noProof/>
          <w:kern w:val="0"/>
          <w:sz w:val="28"/>
          <w:szCs w:val="28"/>
        </w:rPr>
        <w:lastRenderedPageBreak/>
        <mc:AlternateContent>
          <mc:Choice Requires="wps">
            <w:drawing>
              <wp:anchor distT="0" distB="0" distL="114300" distR="114300" simplePos="0" relativeHeight="251657216" behindDoc="0" locked="0" layoutInCell="1" allowOverlap="1" wp14:anchorId="52FB2FD8" wp14:editId="09675487">
                <wp:simplePos x="0" y="0"/>
                <wp:positionH relativeFrom="column">
                  <wp:posOffset>-333375</wp:posOffset>
                </wp:positionH>
                <wp:positionV relativeFrom="paragraph">
                  <wp:posOffset>59055</wp:posOffset>
                </wp:positionV>
                <wp:extent cx="3800475" cy="1809750"/>
                <wp:effectExtent l="0" t="1905" r="1905" b="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0475" cy="1809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007F" w:rsidRDefault="0031007F" w:rsidP="00BF3472">
                            <w:pPr>
                              <w:autoSpaceDE w:val="0"/>
                              <w:autoSpaceDN w:val="0"/>
                              <w:adjustRightInd w:val="0"/>
                              <w:jc w:val="center"/>
                              <w:rPr>
                                <w:rFonts w:ascii="黑体" w:eastAsia="黑体" w:cs="黑体"/>
                                <w:kern w:val="0"/>
                                <w:sz w:val="36"/>
                                <w:szCs w:val="36"/>
                              </w:rPr>
                            </w:pPr>
                            <w:r>
                              <w:rPr>
                                <w:rFonts w:ascii="黑体" w:eastAsia="黑体" w:cs="黑体" w:hint="eastAsia"/>
                                <w:kern w:val="0"/>
                                <w:sz w:val="36"/>
                                <w:szCs w:val="36"/>
                              </w:rPr>
                              <w:t>尖峰信号发生器</w:t>
                            </w:r>
                          </w:p>
                          <w:p w:rsidR="0031007F" w:rsidRPr="000A7BE3" w:rsidRDefault="0031007F" w:rsidP="00BF3472">
                            <w:pPr>
                              <w:autoSpaceDE w:val="0"/>
                              <w:autoSpaceDN w:val="0"/>
                              <w:adjustRightInd w:val="0"/>
                              <w:jc w:val="center"/>
                              <w:rPr>
                                <w:rFonts w:ascii="黑体" w:eastAsia="黑体" w:cs="黑体"/>
                                <w:kern w:val="0"/>
                                <w:sz w:val="36"/>
                                <w:szCs w:val="36"/>
                              </w:rPr>
                            </w:pPr>
                            <w:r>
                              <w:rPr>
                                <w:rFonts w:ascii="黑体" w:eastAsia="黑体" w:cs="黑体" w:hint="eastAsia"/>
                                <w:kern w:val="0"/>
                                <w:sz w:val="36"/>
                                <w:szCs w:val="36"/>
                              </w:rPr>
                              <w:t>校准规范</w:t>
                            </w:r>
                          </w:p>
                          <w:p w:rsidR="0031007F" w:rsidRPr="00101E42" w:rsidRDefault="0031007F" w:rsidP="00BF3472">
                            <w:pPr>
                              <w:autoSpaceDE w:val="0"/>
                              <w:autoSpaceDN w:val="0"/>
                              <w:adjustRightInd w:val="0"/>
                              <w:jc w:val="center"/>
                              <w:rPr>
                                <w:rFonts w:ascii="黑体" w:eastAsia="黑体"/>
                                <w:kern w:val="0"/>
                                <w:sz w:val="28"/>
                                <w:szCs w:val="28"/>
                              </w:rPr>
                            </w:pPr>
                            <w:r w:rsidRPr="00101E42">
                              <w:rPr>
                                <w:rFonts w:ascii="黑体" w:eastAsia="黑体" w:hint="eastAsia"/>
                                <w:kern w:val="0"/>
                                <w:sz w:val="28"/>
                                <w:szCs w:val="28"/>
                              </w:rPr>
                              <w:t xml:space="preserve">Calibration Specification for </w:t>
                            </w:r>
                          </w:p>
                          <w:p w:rsidR="0031007F" w:rsidRPr="00101E42" w:rsidRDefault="0031007F" w:rsidP="00BF3472">
                            <w:pPr>
                              <w:autoSpaceDE w:val="0"/>
                              <w:autoSpaceDN w:val="0"/>
                              <w:adjustRightInd w:val="0"/>
                              <w:jc w:val="center"/>
                              <w:rPr>
                                <w:rFonts w:ascii="黑体" w:eastAsia="黑体"/>
                                <w:color w:val="FF0000"/>
                                <w:kern w:val="0"/>
                                <w:sz w:val="28"/>
                                <w:szCs w:val="28"/>
                              </w:rPr>
                            </w:pPr>
                            <w:r w:rsidRPr="00296597">
                              <w:rPr>
                                <w:rFonts w:ascii="黑体" w:eastAsia="黑体" w:hint="eastAsia"/>
                                <w:sz w:val="28"/>
                              </w:rPr>
                              <w:t>Spike Generator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6.25pt;margin-top:4.65pt;width:299.25pt;height:1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" stroked="f">
                <v:textbox>
                  <w:txbxContent>
                    <w:p w:rsidR="00CE20A4" w:rsidRDefault="00CE20A4" w:rsidP="00BF3472">
                      <w:pPr>
                        <w:autoSpaceDE w:val="0"/>
                        <w:autoSpaceDN w:val="0"/>
                        <w:adjustRightInd w:val="0"/>
                        <w:jc w:val="center"/>
                        <w:rPr>
                          <w:rFonts w:ascii="黑体" w:eastAsia="黑体" w:cs="黑体"/>
                          <w:kern w:val="0"/>
                          <w:sz w:val="36"/>
                          <w:szCs w:val="36"/>
                        </w:rPr>
                      </w:pPr>
                      <w:r>
                        <w:rPr>
                          <w:rFonts w:ascii="黑体" w:eastAsia="黑体" w:cs="黑体" w:hint="eastAsia"/>
                          <w:kern w:val="0"/>
                          <w:sz w:val="36"/>
                          <w:szCs w:val="36"/>
                        </w:rPr>
                        <w:t>尖峰信号发生器</w:t>
                      </w:r>
                    </w:p>
                    <w:p w:rsidR="00CE20A4" w:rsidRPr="000A7BE3" w:rsidRDefault="00CE20A4" w:rsidP="00BF3472">
                      <w:pPr>
                        <w:autoSpaceDE w:val="0"/>
                        <w:autoSpaceDN w:val="0"/>
                        <w:adjustRightInd w:val="0"/>
                        <w:jc w:val="center"/>
                        <w:rPr>
                          <w:rFonts w:ascii="黑体" w:eastAsia="黑体" w:cs="黑体"/>
                          <w:kern w:val="0"/>
                          <w:sz w:val="36"/>
                          <w:szCs w:val="36"/>
                        </w:rPr>
                      </w:pPr>
                      <w:r>
                        <w:rPr>
                          <w:rFonts w:ascii="黑体" w:eastAsia="黑体" w:cs="黑体" w:hint="eastAsia"/>
                          <w:kern w:val="0"/>
                          <w:sz w:val="36"/>
                          <w:szCs w:val="36"/>
                        </w:rPr>
                        <w:t>校准规范</w:t>
                      </w:r>
                    </w:p>
                    <w:p w:rsidR="00CE20A4" w:rsidRPr="00101E42" w:rsidRDefault="00CE20A4" w:rsidP="00BF3472">
                      <w:pPr>
                        <w:autoSpaceDE w:val="0"/>
                        <w:autoSpaceDN w:val="0"/>
                        <w:adjustRightInd w:val="0"/>
                        <w:jc w:val="center"/>
                        <w:rPr>
                          <w:rFonts w:ascii="黑体" w:eastAsia="黑体"/>
                          <w:kern w:val="0"/>
                          <w:sz w:val="28"/>
                          <w:szCs w:val="28"/>
                        </w:rPr>
                      </w:pPr>
                      <w:r w:rsidRPr="00101E42">
                        <w:rPr>
                          <w:rFonts w:ascii="黑体" w:eastAsia="黑体" w:hint="eastAsia"/>
                          <w:kern w:val="0"/>
                          <w:sz w:val="28"/>
                          <w:szCs w:val="28"/>
                        </w:rPr>
                        <w:t xml:space="preserve">Calibration Specification for </w:t>
                      </w:r>
                    </w:p>
                    <w:p w:rsidR="00CE20A4" w:rsidRPr="00101E42" w:rsidRDefault="00CE20A4" w:rsidP="00BF3472">
                      <w:pPr>
                        <w:autoSpaceDE w:val="0"/>
                        <w:autoSpaceDN w:val="0"/>
                        <w:adjustRightInd w:val="0"/>
                        <w:jc w:val="center"/>
                        <w:rPr>
                          <w:rFonts w:ascii="黑体" w:eastAsia="黑体"/>
                          <w:color w:val="FF0000"/>
                          <w:kern w:val="0"/>
                          <w:sz w:val="28"/>
                          <w:szCs w:val="28"/>
                        </w:rPr>
                      </w:pPr>
                      <w:r w:rsidRPr="00296597">
                        <w:rPr>
                          <w:rFonts w:ascii="黑体" w:eastAsia="黑体" w:hint="eastAsia"/>
                          <w:sz w:val="28"/>
                        </w:rPr>
                        <w:t>Spike Generator</w:t>
                      </w:r>
                    </w:p>
                  </w:txbxContent>
                </v:textbox>
              </v:shape>
            </w:pict>
          </mc:Fallback>
        </mc:AlternateContent>
      </w:r>
      <w:r w:rsidRPr="00A23376">
        <w:rPr>
          <w:rFonts w:ascii="黑体" w:eastAsia="黑体" w:cs="黑体"/>
          <w:noProof/>
          <w:kern w:val="0"/>
          <w:sz w:val="28"/>
          <w:szCs w:val="28"/>
        </w:rPr>
        <mc:AlternateContent>
          <mc:Choice Requires="wps">
            <w:drawing>
              <wp:anchor distT="0" distB="0" distL="114300" distR="114300" simplePos="0" relativeHeight="251656192" behindDoc="0" locked="0" layoutInCell="1" allowOverlap="1" wp14:anchorId="5C227776" wp14:editId="314DE174">
                <wp:simplePos x="0" y="0"/>
                <wp:positionH relativeFrom="column">
                  <wp:posOffset>3600450</wp:posOffset>
                </wp:positionH>
                <wp:positionV relativeFrom="paragraph">
                  <wp:posOffset>196850</wp:posOffset>
                </wp:positionV>
                <wp:extent cx="1828800" cy="1287780"/>
                <wp:effectExtent l="7620" t="6350" r="11430" b="1079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287780"/>
                        </a:xfrm>
                        <a:prstGeom prst="rect">
                          <a:avLst/>
                        </a:prstGeom>
                        <a:solidFill>
                          <a:srgbClr val="FFFFFF"/>
                        </a:solidFill>
                        <a:ln w="9525" cap="rnd">
                          <a:solidFill>
                            <a:srgbClr val="000000"/>
                          </a:solidFill>
                          <a:prstDash val="sysDot"/>
                          <a:miter lim="800000"/>
                          <a:headEnd/>
                          <a:tailEnd/>
                        </a:ln>
                      </wps:spPr>
                      <wps:txbx>
                        <w:txbxContent>
                          <w:p w:rsidR="0031007F" w:rsidRDefault="0031007F" w:rsidP="00BF3472">
                            <w:pPr>
                              <w:jc w:val="center"/>
                            </w:pPr>
                          </w:p>
                          <w:p w:rsidR="0031007F" w:rsidRDefault="0031007F" w:rsidP="00BF3472">
                            <w:pPr>
                              <w:jc w:val="center"/>
                            </w:pPr>
                          </w:p>
                          <w:p w:rsidR="0031007F" w:rsidRPr="002D543B" w:rsidRDefault="0031007F" w:rsidP="00BF3472">
                            <w:pPr>
                              <w:jc w:val="center"/>
                              <w:rPr>
                                <w:rFonts w:ascii="黑体" w:eastAsia="黑体"/>
                                <w:b/>
                                <w:sz w:val="28"/>
                                <w:szCs w:val="28"/>
                              </w:rPr>
                            </w:pPr>
                            <w:r w:rsidRPr="002D543B">
                              <w:rPr>
                                <w:rFonts w:ascii="黑体" w:eastAsia="黑体" w:hint="eastAsia"/>
                                <w:b/>
                                <w:sz w:val="28"/>
                                <w:szCs w:val="28"/>
                              </w:rPr>
                              <w:t>JJF XXXX</w:t>
                            </w:r>
                            <w:r w:rsidRPr="002D543B">
                              <w:rPr>
                                <w:rFonts w:ascii="黑体" w:eastAsia="黑体" w:hAnsi="宋体" w:cs="黑体" w:hint="eastAsia"/>
                                <w:b/>
                                <w:kern w:val="0"/>
                                <w:sz w:val="28"/>
                                <w:szCs w:val="28"/>
                              </w:rPr>
                              <w:t>─</w:t>
                            </w:r>
                            <w:r w:rsidRPr="002D543B">
                              <w:rPr>
                                <w:rFonts w:ascii="黑体" w:eastAsia="黑体" w:hint="eastAsia"/>
                                <w:b/>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283.5pt;margin-top:15.5pt;width:2in;height:101.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">
                <v:stroke dashstyle="1 1" endcap="round"/>
                <v:textbox>
                  <w:txbxContent>
                    <w:p w:rsidR="00CE20A4" w:rsidRDefault="00CE20A4" w:rsidP="00BF3472">
                      <w:pPr>
                        <w:jc w:val="center"/>
                      </w:pPr>
                    </w:p>
                    <w:p w:rsidR="00CE20A4" w:rsidRDefault="00CE20A4" w:rsidP="00BF3472">
                      <w:pPr>
                        <w:jc w:val="center"/>
                      </w:pPr>
                    </w:p>
                    <w:p w:rsidR="00CE20A4" w:rsidRPr="002D543B" w:rsidRDefault="00CE20A4" w:rsidP="00BF3472">
                      <w:pPr>
                        <w:jc w:val="center"/>
                        <w:rPr>
                          <w:rFonts w:ascii="黑体" w:eastAsia="黑体"/>
                          <w:b/>
                          <w:sz w:val="28"/>
                          <w:szCs w:val="28"/>
                        </w:rPr>
                      </w:pPr>
                      <w:r w:rsidRPr="002D543B">
                        <w:rPr>
                          <w:rFonts w:ascii="黑体" w:eastAsia="黑体" w:hint="eastAsia"/>
                          <w:b/>
                          <w:sz w:val="28"/>
                          <w:szCs w:val="28"/>
                        </w:rPr>
                        <w:t>JJF XXXX</w:t>
                      </w:r>
                      <w:r w:rsidRPr="002D543B">
                        <w:rPr>
                          <w:rFonts w:ascii="黑体" w:eastAsia="黑体" w:hAnsi="宋体" w:cs="黑体" w:hint="eastAsia"/>
                          <w:b/>
                          <w:kern w:val="0"/>
                          <w:sz w:val="28"/>
                          <w:szCs w:val="28"/>
                        </w:rPr>
                        <w:t>─</w:t>
                      </w:r>
                      <w:r w:rsidRPr="002D543B">
                        <w:rPr>
                          <w:rFonts w:ascii="黑体" w:eastAsia="黑体" w:hint="eastAsia"/>
                          <w:b/>
                          <w:sz w:val="28"/>
                          <w:szCs w:val="28"/>
                        </w:rPr>
                        <w:t>××××</w:t>
                      </w:r>
                    </w:p>
                  </w:txbxContent>
                </v:textbox>
              </v:shape>
            </w:pict>
          </mc:Fallback>
        </mc:AlternateContent>
      </w:r>
      <w:r w:rsidR="00BF3472" w:rsidRPr="00A23376">
        <w:rPr>
          <w:rFonts w:ascii="黑体" w:eastAsia="黑体" w:cs="黑体"/>
          <w:kern w:val="0"/>
          <w:sz w:val="28"/>
          <w:szCs w:val="28"/>
        </w:rPr>
        <w:t xml:space="preserve"> </w:t>
      </w:r>
      <w:r w:rsidRPr="00A23376">
        <w:rPr>
          <w:noProof/>
        </w:rPr>
        <mc:AlternateContent>
          <mc:Choice Requires="wpc">
            <w:drawing>
              <wp:inline distT="0" distB="0" distL="0" distR="0" wp14:anchorId="13CEF516" wp14:editId="059D0D96">
                <wp:extent cx="2514600" cy="1485900"/>
                <wp:effectExtent l="2540" t="3810" r="0" b="0"/>
                <wp:docPr id="6" name="画布 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xmlns:cx="http://schemas.microsoft.com/office/drawing/2014/chartex" xmlns:w15="http://schemas.microsoft.com/office/word/2012/wordml" xmlns:w16se="http://schemas.microsoft.com/office/word/2015/wordml/symex">
            <w:pict>
              <v:group w14:anchorId="2E3BF2E6" id="画布 6" o:spid="_x0000_s1026" editas="canvas" style="width:198pt;height:117pt;mso-position-horizontal-relative:char;mso-position-vertical-relative:line" coordsize="25146,14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5146;height:14859;visibility:visible;mso-wrap-style:square">
                  <v:fill o:detectmouseclick="t"/>
                  <v:path o:connecttype="none"/>
                </v:shape>
                <w10:anchorlock/>
              </v:group>
            </w:pict>
          </mc:Fallback>
        </mc:AlternateContent>
      </w:r>
      <w:r w:rsidRPr="00A23376">
        <w:rPr>
          <w:noProof/>
        </w:rPr>
        <mc:AlternateContent>
          <mc:Choice Requires="wpc">
            <w:drawing>
              <wp:inline distT="0" distB="0" distL="0" distR="0" wp14:anchorId="751ED6A1" wp14:editId="3B1CE5F6">
                <wp:extent cx="5257800" cy="198120"/>
                <wp:effectExtent l="0" t="0" r="1905" b="0"/>
                <wp:docPr id="8"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xmlns:cx="http://schemas.microsoft.com/office/drawing/2014/chartex" xmlns:w15="http://schemas.microsoft.com/office/word/2012/wordml" xmlns:w16se="http://schemas.microsoft.com/office/word/2015/wordml/symex">
            <w:pict>
              <v:group w14:anchorId="0770932B" id="画布 8" o:spid="_x0000_s1026" editas="canvas" style="width:414pt;height:15.6pt;mso-position-horizontal-relative:char;mso-position-vertical-relative:line" coordsize="52578,19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">
                <v:shape id="_x0000_s1027" type="#_x0000_t75" style="position:absolute;width:52578;height:1981;visibility:visible;mso-wrap-style:square">
                  <v:fill o:detectmouseclick="t"/>
                  <v:path o:connecttype="none"/>
                </v:shape>
                <w10:anchorlock/>
              </v:group>
            </w:pict>
          </mc:Fallback>
        </mc:AlternateContent>
      </w:r>
      <w:r w:rsidR="00BF3472" w:rsidRPr="00A23376">
        <w:rPr>
          <w:rFonts w:ascii="黑体" w:eastAsia="黑体" w:cs="黑体" w:hint="eastAsia"/>
          <w:kern w:val="0"/>
          <w:sz w:val="20"/>
          <w:szCs w:val="20"/>
        </w:rPr>
        <w:t xml:space="preserve">    </w:t>
      </w:r>
    </w:p>
    <w:p w:rsidR="00BF3472" w:rsidRPr="00A23376" w:rsidRDefault="00B64465">
      <w:pPr>
        <w:rPr>
          <w:b/>
        </w:rPr>
      </w:pPr>
      <w:r w:rsidRPr="00A23376">
        <w:rPr>
          <w:rFonts w:ascii="黑体" w:eastAsia="黑体" w:cs="黑体"/>
          <w:noProof/>
          <w:kern w:val="0"/>
          <w:sz w:val="20"/>
          <w:szCs w:val="20"/>
        </w:rPr>
        <mc:AlternateContent>
          <mc:Choice Requires="wps">
            <w:drawing>
              <wp:anchor distT="0" distB="0" distL="114300" distR="114300" simplePos="0" relativeHeight="251658240" behindDoc="0" locked="0" layoutInCell="1" allowOverlap="1" wp14:anchorId="5EAED16D" wp14:editId="73A5323D">
                <wp:simplePos x="0" y="0"/>
                <wp:positionH relativeFrom="column">
                  <wp:posOffset>200025</wp:posOffset>
                </wp:positionH>
                <wp:positionV relativeFrom="paragraph">
                  <wp:posOffset>86995</wp:posOffset>
                </wp:positionV>
                <wp:extent cx="5257800" cy="635"/>
                <wp:effectExtent l="7620" t="10795" r="11430" b="7620"/>
                <wp:wrapNone/>
                <wp:docPr id="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780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7F3C7138" id="Line 10"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pt,6.85pt" to="429.7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"/>
            </w:pict>
          </mc:Fallback>
        </mc:AlternateContent>
      </w:r>
    </w:p>
    <w:p w:rsidR="00BF3472" w:rsidRPr="00A23376" w:rsidRDefault="00BF3472">
      <w:pPr>
        <w:ind w:firstLine="420"/>
        <w:rPr>
          <w:sz w:val="28"/>
          <w:szCs w:val="28"/>
        </w:rPr>
      </w:pPr>
    </w:p>
    <w:p w:rsidR="00BF3472" w:rsidRPr="00A23376" w:rsidRDefault="00BF3472">
      <w:pPr>
        <w:ind w:firstLine="420"/>
        <w:rPr>
          <w:sz w:val="28"/>
          <w:szCs w:val="28"/>
        </w:rPr>
      </w:pPr>
    </w:p>
    <w:p w:rsidR="00BF3472" w:rsidRPr="00A23376" w:rsidRDefault="00BF3472">
      <w:pPr>
        <w:ind w:firstLine="420"/>
        <w:rPr>
          <w:sz w:val="28"/>
          <w:szCs w:val="28"/>
        </w:rPr>
      </w:pPr>
    </w:p>
    <w:p w:rsidR="00BF3472" w:rsidRPr="00A23376" w:rsidRDefault="00BF3472">
      <w:pPr>
        <w:ind w:firstLine="420"/>
        <w:rPr>
          <w:sz w:val="28"/>
          <w:szCs w:val="28"/>
        </w:rPr>
      </w:pPr>
    </w:p>
    <w:p w:rsidR="00BF3472" w:rsidRPr="00A23376" w:rsidRDefault="00BF3472">
      <w:pPr>
        <w:rPr>
          <w:sz w:val="24"/>
        </w:rPr>
      </w:pPr>
    </w:p>
    <w:p w:rsidR="00BF3472" w:rsidRPr="00A23376" w:rsidRDefault="00BF3472" w:rsidP="004D2C1C">
      <w:pPr>
        <w:ind w:right="-1055" w:firstLineChars="300" w:firstLine="840"/>
        <w:rPr>
          <w:rFonts w:ascii="宋体"/>
          <w:sz w:val="28"/>
        </w:rPr>
      </w:pPr>
      <w:r w:rsidRPr="00A23376">
        <w:rPr>
          <w:rFonts w:ascii="黑体" w:eastAsia="黑体" w:hint="eastAsia"/>
          <w:sz w:val="28"/>
        </w:rPr>
        <w:t>归  口 单 位：</w:t>
      </w:r>
      <w:r w:rsidRPr="00A23376">
        <w:rPr>
          <w:rFonts w:ascii="宋体" w:hint="eastAsia"/>
          <w:sz w:val="28"/>
        </w:rPr>
        <w:t>全国无线电计量技术委员会</w:t>
      </w:r>
    </w:p>
    <w:p w:rsidR="00BF3472" w:rsidRPr="00A23376" w:rsidRDefault="00BF3472" w:rsidP="00BF3472">
      <w:pPr>
        <w:ind w:right="-1055"/>
        <w:rPr>
          <w:rFonts w:ascii="宋体"/>
          <w:sz w:val="28"/>
        </w:rPr>
      </w:pPr>
    </w:p>
    <w:p w:rsidR="00BF3472" w:rsidRPr="00A23376" w:rsidRDefault="00BF3472" w:rsidP="00BF3472">
      <w:pPr>
        <w:ind w:right="-1055"/>
        <w:rPr>
          <w:rFonts w:ascii="宋体"/>
          <w:sz w:val="28"/>
        </w:rPr>
      </w:pPr>
      <w:r w:rsidRPr="00A23376">
        <w:rPr>
          <w:rFonts w:ascii="黑体" w:eastAsia="黑体" w:hint="eastAsia"/>
          <w:sz w:val="28"/>
        </w:rPr>
        <w:t xml:space="preserve">      主要起草单位：</w:t>
      </w:r>
      <w:r w:rsidRPr="00A23376">
        <w:rPr>
          <w:rFonts w:ascii="宋体" w:hint="eastAsia"/>
          <w:sz w:val="28"/>
        </w:rPr>
        <w:t>中国电子科技集团公司第十研究所</w:t>
      </w:r>
    </w:p>
    <w:p w:rsidR="000F7CF6" w:rsidRPr="00A23376" w:rsidRDefault="000F7CF6" w:rsidP="00BF3472">
      <w:pPr>
        <w:ind w:right="-1055"/>
        <w:rPr>
          <w:rFonts w:ascii="宋体"/>
          <w:sz w:val="28"/>
        </w:rPr>
      </w:pPr>
      <w:r w:rsidRPr="00A23376">
        <w:rPr>
          <w:rFonts w:ascii="宋体" w:hint="eastAsia"/>
          <w:sz w:val="28"/>
        </w:rPr>
        <w:tab/>
      </w:r>
      <w:r w:rsidRPr="00A23376">
        <w:rPr>
          <w:rFonts w:ascii="宋体" w:hint="eastAsia"/>
          <w:sz w:val="28"/>
        </w:rPr>
        <w:tab/>
      </w:r>
      <w:r w:rsidRPr="00A23376">
        <w:rPr>
          <w:rFonts w:ascii="宋体" w:hint="eastAsia"/>
          <w:sz w:val="28"/>
        </w:rPr>
        <w:tab/>
      </w:r>
      <w:r w:rsidRPr="00A23376">
        <w:rPr>
          <w:rFonts w:ascii="宋体" w:hint="eastAsia"/>
          <w:sz w:val="28"/>
        </w:rPr>
        <w:tab/>
      </w:r>
      <w:r w:rsidRPr="00A23376">
        <w:rPr>
          <w:rFonts w:ascii="宋体" w:hint="eastAsia"/>
          <w:sz w:val="28"/>
        </w:rPr>
        <w:tab/>
      </w:r>
      <w:r w:rsidRPr="00A23376">
        <w:rPr>
          <w:rFonts w:ascii="宋体" w:hint="eastAsia"/>
          <w:sz w:val="28"/>
        </w:rPr>
        <w:tab/>
        <w:t xml:space="preserve">  中国计量科学研究院</w:t>
      </w:r>
    </w:p>
    <w:p w:rsidR="00BF3472" w:rsidRPr="00A23376" w:rsidRDefault="00BF3472" w:rsidP="00BF3472">
      <w:pPr>
        <w:ind w:right="-1055"/>
        <w:rPr>
          <w:rFonts w:ascii="宋体"/>
          <w:sz w:val="28"/>
        </w:rPr>
      </w:pPr>
      <w:r w:rsidRPr="00A23376">
        <w:rPr>
          <w:rFonts w:ascii="宋体" w:hint="eastAsia"/>
          <w:sz w:val="28"/>
        </w:rPr>
        <w:t xml:space="preserve">                    </w:t>
      </w:r>
    </w:p>
    <w:p w:rsidR="00BF3472" w:rsidRPr="00A23376" w:rsidRDefault="00BF3472" w:rsidP="004D2C1C">
      <w:pPr>
        <w:ind w:right="-1054" w:firstLineChars="300" w:firstLine="840"/>
        <w:rPr>
          <w:rFonts w:ascii="宋体"/>
          <w:sz w:val="28"/>
        </w:rPr>
      </w:pPr>
      <w:r w:rsidRPr="00A23376">
        <w:rPr>
          <w:rFonts w:ascii="黑体" w:eastAsia="黑体" w:hint="eastAsia"/>
          <w:sz w:val="28"/>
        </w:rPr>
        <w:t>参加起草单位：</w:t>
      </w:r>
      <w:r w:rsidR="000F7CF6" w:rsidRPr="00A23376">
        <w:rPr>
          <w:rFonts w:ascii="宋体" w:hint="eastAsia"/>
          <w:sz w:val="28"/>
        </w:rPr>
        <w:t>XXXXX</w:t>
      </w:r>
    </w:p>
    <w:p w:rsidR="00BF3472" w:rsidRPr="00A23376" w:rsidRDefault="000F7CF6" w:rsidP="004D2C1C">
      <w:pPr>
        <w:ind w:right="-1054" w:firstLineChars="1000" w:firstLine="2800"/>
        <w:rPr>
          <w:rFonts w:ascii="宋体"/>
          <w:sz w:val="28"/>
        </w:rPr>
      </w:pPr>
      <w:r w:rsidRPr="00A23376">
        <w:rPr>
          <w:rFonts w:ascii="宋体" w:hAnsi="宋体" w:hint="eastAsia"/>
          <w:sz w:val="28"/>
        </w:rPr>
        <w:t>XXXXX</w:t>
      </w:r>
    </w:p>
    <w:p w:rsidR="00BF3472" w:rsidRPr="00A23376" w:rsidRDefault="000F7CF6" w:rsidP="000F7CF6">
      <w:pPr>
        <w:ind w:right="-1054" w:firstLineChars="1000" w:firstLine="2800"/>
        <w:rPr>
          <w:rFonts w:ascii="宋体" w:hAnsi="宋体"/>
          <w:sz w:val="28"/>
        </w:rPr>
      </w:pPr>
      <w:r w:rsidRPr="00A23376">
        <w:rPr>
          <w:rFonts w:ascii="宋体" w:hAnsi="宋体" w:hint="eastAsia"/>
          <w:sz w:val="28"/>
        </w:rPr>
        <w:t>XXXXX</w:t>
      </w:r>
    </w:p>
    <w:p w:rsidR="00BF3472" w:rsidRPr="00A23376" w:rsidRDefault="00BF3472" w:rsidP="004D2C1C">
      <w:pPr>
        <w:ind w:firstLineChars="1000" w:firstLine="2800"/>
        <w:rPr>
          <w:rFonts w:hAnsi="宋体"/>
          <w:sz w:val="28"/>
          <w:szCs w:val="28"/>
        </w:rPr>
      </w:pPr>
    </w:p>
    <w:p w:rsidR="00BF3472" w:rsidRPr="00A23376" w:rsidRDefault="00BF3472" w:rsidP="00BF3472">
      <w:pPr>
        <w:ind w:right="-1054" w:firstLine="570"/>
        <w:rPr>
          <w:rFonts w:ascii="宋体"/>
          <w:sz w:val="28"/>
        </w:rPr>
      </w:pPr>
      <w:r w:rsidRPr="00A23376">
        <w:rPr>
          <w:rFonts w:ascii="黑体" w:eastAsia="黑体" w:hint="eastAsia"/>
          <w:sz w:val="28"/>
        </w:rPr>
        <w:t>本规范委托全国无线电计量技术委员会负责解释</w:t>
      </w:r>
    </w:p>
    <w:p w:rsidR="00BF3472" w:rsidRPr="00A23376" w:rsidRDefault="00BF3472" w:rsidP="004D2C1C">
      <w:pPr>
        <w:ind w:firstLineChars="200" w:firstLine="560"/>
        <w:rPr>
          <w:sz w:val="28"/>
        </w:rPr>
      </w:pPr>
    </w:p>
    <w:p w:rsidR="00BF3472" w:rsidRPr="00A23376" w:rsidRDefault="00BF3472" w:rsidP="00BF3472">
      <w:pPr>
        <w:rPr>
          <w:rFonts w:eastAsia="黑体"/>
          <w:sz w:val="28"/>
          <w:szCs w:val="28"/>
        </w:rPr>
      </w:pPr>
    </w:p>
    <w:p w:rsidR="00BF3472" w:rsidRPr="00A23376" w:rsidRDefault="00BF3472" w:rsidP="00BF3472">
      <w:pPr>
        <w:rPr>
          <w:rFonts w:eastAsia="黑体"/>
          <w:sz w:val="28"/>
          <w:szCs w:val="28"/>
        </w:rPr>
      </w:pPr>
    </w:p>
    <w:p w:rsidR="00BF3472" w:rsidRPr="00A23376" w:rsidRDefault="00BF3472">
      <w:pPr>
        <w:ind w:firstLine="425"/>
        <w:rPr>
          <w:rFonts w:eastAsia="黑体"/>
          <w:sz w:val="28"/>
          <w:szCs w:val="28"/>
        </w:rPr>
      </w:pPr>
      <w:r w:rsidRPr="00A23376">
        <w:rPr>
          <w:rFonts w:eastAsia="黑体"/>
          <w:sz w:val="28"/>
          <w:szCs w:val="28"/>
        </w:rPr>
        <w:t>本规范主要起草人：</w:t>
      </w:r>
      <w:r w:rsidRPr="00A23376">
        <w:rPr>
          <w:rFonts w:eastAsia="黑体"/>
          <w:sz w:val="28"/>
          <w:szCs w:val="28"/>
        </w:rPr>
        <w:t xml:space="preserve"> </w:t>
      </w:r>
    </w:p>
    <w:p w:rsidR="00BF3472" w:rsidRPr="00F419B4" w:rsidRDefault="00BF3472" w:rsidP="004D2C1C">
      <w:pPr>
        <w:ind w:firstLineChars="450" w:firstLine="1260"/>
        <w:rPr>
          <w:sz w:val="28"/>
          <w:szCs w:val="28"/>
        </w:rPr>
      </w:pPr>
    </w:p>
    <w:p w:rsidR="00BF3472" w:rsidRPr="00A23376" w:rsidRDefault="00BF3472" w:rsidP="004D2C1C">
      <w:pPr>
        <w:ind w:firstLineChars="350" w:firstLine="980"/>
        <w:rPr>
          <w:rFonts w:eastAsia="黑体"/>
          <w:sz w:val="28"/>
          <w:szCs w:val="28"/>
        </w:rPr>
      </w:pPr>
      <w:r w:rsidRPr="00A23376">
        <w:rPr>
          <w:rFonts w:eastAsia="黑体"/>
          <w:sz w:val="28"/>
          <w:szCs w:val="28"/>
        </w:rPr>
        <w:t>参加起草人：</w:t>
      </w:r>
      <w:r w:rsidRPr="00A23376">
        <w:rPr>
          <w:rFonts w:eastAsia="黑体"/>
          <w:sz w:val="28"/>
          <w:szCs w:val="28"/>
        </w:rPr>
        <w:t xml:space="preserve"> </w:t>
      </w:r>
    </w:p>
    <w:p w:rsidR="00BF3472" w:rsidRPr="00A23376" w:rsidRDefault="00BF3472" w:rsidP="004D2C1C">
      <w:pPr>
        <w:ind w:leftChars="600" w:left="1260" w:firstLineChars="200" w:firstLine="560"/>
        <w:rPr>
          <w:rFonts w:hAnsi="宋体"/>
          <w:sz w:val="28"/>
          <w:szCs w:val="28"/>
        </w:rPr>
      </w:pPr>
    </w:p>
    <w:p w:rsidR="00BF3472" w:rsidRDefault="00BF3472" w:rsidP="004D2C1C">
      <w:pPr>
        <w:ind w:leftChars="600" w:left="1260" w:firstLineChars="200" w:firstLine="560"/>
        <w:rPr>
          <w:rFonts w:hAnsi="宋体"/>
          <w:sz w:val="28"/>
          <w:szCs w:val="28"/>
        </w:rPr>
      </w:pPr>
    </w:p>
    <w:p w:rsidR="00CE20A4" w:rsidRPr="00A23376" w:rsidRDefault="00CE20A4" w:rsidP="004D2C1C">
      <w:pPr>
        <w:ind w:leftChars="600" w:left="1260" w:firstLineChars="200" w:firstLine="560"/>
        <w:rPr>
          <w:rFonts w:hAnsi="宋体"/>
          <w:sz w:val="28"/>
          <w:szCs w:val="28"/>
        </w:rPr>
      </w:pPr>
    </w:p>
    <w:p w:rsidR="00BF3472" w:rsidRPr="00A23376" w:rsidRDefault="00BF3472" w:rsidP="004D2C1C">
      <w:pPr>
        <w:ind w:firstLineChars="650" w:firstLine="1820"/>
        <w:rPr>
          <w:sz w:val="28"/>
          <w:szCs w:val="28"/>
        </w:rPr>
      </w:pPr>
    </w:p>
    <w:p w:rsidR="00BF3472" w:rsidRPr="00A23376" w:rsidRDefault="00BF3472" w:rsidP="004D2C1C">
      <w:pPr>
        <w:ind w:firstLineChars="500" w:firstLine="1400"/>
        <w:rPr>
          <w:sz w:val="28"/>
          <w:szCs w:val="28"/>
        </w:rPr>
      </w:pPr>
    </w:p>
    <w:p w:rsidR="00BF3472" w:rsidRPr="00A23376" w:rsidRDefault="00BF3472" w:rsidP="004D2C1C">
      <w:pPr>
        <w:ind w:firstLineChars="500" w:firstLine="1400"/>
        <w:rPr>
          <w:sz w:val="28"/>
          <w:szCs w:val="28"/>
        </w:rPr>
      </w:pPr>
    </w:p>
    <w:p w:rsidR="00BF3472" w:rsidRPr="00A23376" w:rsidRDefault="00BF3472" w:rsidP="004D2C1C">
      <w:pPr>
        <w:ind w:firstLineChars="500" w:firstLine="1400"/>
        <w:rPr>
          <w:sz w:val="28"/>
          <w:szCs w:val="28"/>
        </w:rPr>
      </w:pPr>
    </w:p>
    <w:p w:rsidR="00BF3472" w:rsidRPr="00A23376" w:rsidRDefault="00BF3472" w:rsidP="004D2C1C">
      <w:pPr>
        <w:ind w:firstLineChars="500" w:firstLine="1400"/>
        <w:rPr>
          <w:sz w:val="28"/>
          <w:szCs w:val="28"/>
        </w:rPr>
      </w:pPr>
    </w:p>
    <w:p w:rsidR="00BF3472" w:rsidRDefault="00BF3472">
      <w:pPr>
        <w:rPr>
          <w:rFonts w:hint="eastAsia"/>
          <w:sz w:val="24"/>
        </w:rPr>
      </w:pPr>
    </w:p>
    <w:p w:rsidR="00F419B4" w:rsidRDefault="00F419B4">
      <w:pPr>
        <w:rPr>
          <w:rFonts w:hint="eastAsia"/>
          <w:sz w:val="24"/>
        </w:rPr>
      </w:pPr>
    </w:p>
    <w:p w:rsidR="00F419B4" w:rsidRDefault="00F419B4">
      <w:pPr>
        <w:rPr>
          <w:rFonts w:hint="eastAsia"/>
          <w:sz w:val="24"/>
        </w:rPr>
      </w:pPr>
    </w:p>
    <w:p w:rsidR="00F419B4" w:rsidRDefault="00F419B4">
      <w:pPr>
        <w:rPr>
          <w:rFonts w:hint="eastAsia"/>
          <w:sz w:val="24"/>
        </w:rPr>
      </w:pPr>
    </w:p>
    <w:p w:rsidR="00F419B4" w:rsidRDefault="00F419B4">
      <w:pPr>
        <w:rPr>
          <w:rFonts w:hint="eastAsia"/>
          <w:sz w:val="24"/>
        </w:rPr>
      </w:pPr>
    </w:p>
    <w:p w:rsidR="00F419B4" w:rsidRDefault="00F419B4">
      <w:pPr>
        <w:rPr>
          <w:rFonts w:hint="eastAsia"/>
          <w:sz w:val="24"/>
        </w:rPr>
      </w:pPr>
    </w:p>
    <w:p w:rsidR="00F419B4" w:rsidRDefault="00F419B4">
      <w:pPr>
        <w:rPr>
          <w:rFonts w:hint="eastAsia"/>
          <w:sz w:val="24"/>
        </w:rPr>
      </w:pPr>
    </w:p>
    <w:p w:rsidR="00F419B4" w:rsidRDefault="00F419B4">
      <w:pPr>
        <w:rPr>
          <w:rFonts w:hint="eastAsia"/>
          <w:sz w:val="24"/>
        </w:rPr>
      </w:pPr>
    </w:p>
    <w:p w:rsidR="00F419B4" w:rsidRDefault="00F419B4">
      <w:pPr>
        <w:rPr>
          <w:rFonts w:hint="eastAsia"/>
          <w:sz w:val="24"/>
        </w:rPr>
      </w:pPr>
    </w:p>
    <w:p w:rsidR="00F419B4" w:rsidRDefault="00F419B4">
      <w:pPr>
        <w:rPr>
          <w:rFonts w:hint="eastAsia"/>
          <w:sz w:val="24"/>
        </w:rPr>
      </w:pPr>
    </w:p>
    <w:p w:rsidR="00F419B4" w:rsidRDefault="00F419B4">
      <w:pPr>
        <w:rPr>
          <w:rFonts w:hint="eastAsia"/>
          <w:sz w:val="24"/>
        </w:rPr>
      </w:pPr>
    </w:p>
    <w:p w:rsidR="00F419B4" w:rsidRPr="00A23376" w:rsidRDefault="00F419B4">
      <w:pPr>
        <w:rPr>
          <w:sz w:val="24"/>
        </w:rPr>
      </w:pPr>
      <w:bookmarkStart w:id="0" w:name="_GoBack"/>
      <w:bookmarkEnd w:id="0"/>
    </w:p>
    <w:p w:rsidR="00BF3472" w:rsidRPr="00A23376" w:rsidRDefault="00BF3472">
      <w:pPr>
        <w:rPr>
          <w:sz w:val="24"/>
        </w:rPr>
      </w:pPr>
    </w:p>
    <w:p w:rsidR="00BF3472" w:rsidRPr="00A23376" w:rsidRDefault="00BF3472">
      <w:pPr>
        <w:rPr>
          <w:sz w:val="24"/>
        </w:rPr>
      </w:pPr>
    </w:p>
    <w:p w:rsidR="00BF3472" w:rsidRPr="00A23376" w:rsidRDefault="00BF3472">
      <w:pPr>
        <w:rPr>
          <w:sz w:val="24"/>
        </w:rPr>
      </w:pPr>
    </w:p>
    <w:p w:rsidR="00BF3472" w:rsidRPr="00A23376" w:rsidRDefault="00BF3472">
      <w:pPr>
        <w:rPr>
          <w:sz w:val="24"/>
        </w:rPr>
      </w:pPr>
    </w:p>
    <w:p w:rsidR="00BF3472" w:rsidRPr="00A23376" w:rsidRDefault="00BF3472">
      <w:pPr>
        <w:rPr>
          <w:sz w:val="24"/>
        </w:rPr>
      </w:pPr>
    </w:p>
    <w:p w:rsidR="00BF3472" w:rsidRPr="00A23376" w:rsidRDefault="00BF3472" w:rsidP="004D2C1C">
      <w:pPr>
        <w:ind w:firstLineChars="500" w:firstLine="1400"/>
        <w:rPr>
          <w:sz w:val="28"/>
        </w:rPr>
        <w:sectPr w:rsidR="00BF3472" w:rsidRPr="00A23376">
          <w:headerReference w:type="default" r:id="rId13"/>
          <w:footerReference w:type="default" r:id="rId14"/>
          <w:pgSz w:w="11906" w:h="16838"/>
          <w:pgMar w:top="1440" w:right="1046" w:bottom="1440" w:left="1797" w:header="851" w:footer="992" w:gutter="0"/>
          <w:pgNumType w:fmt="upperRoman" w:start="1"/>
          <w:cols w:space="720"/>
          <w:docGrid w:type="lines" w:linePitch="312"/>
        </w:sectPr>
      </w:pPr>
    </w:p>
    <w:p w:rsidR="00BF3472" w:rsidRPr="00A23376" w:rsidRDefault="00BF3472" w:rsidP="00BF3472">
      <w:pPr>
        <w:autoSpaceDE w:val="0"/>
        <w:autoSpaceDN w:val="0"/>
        <w:adjustRightInd w:val="0"/>
        <w:spacing w:line="324" w:lineRule="auto"/>
        <w:rPr>
          <w:sz w:val="24"/>
        </w:rPr>
      </w:pPr>
    </w:p>
    <w:sdt>
      <w:sdtPr>
        <w:rPr>
          <w:rFonts w:ascii="Times New Roman" w:eastAsia="宋体" w:hAnsi="Times New Roman" w:cs="Times New Roman"/>
          <w:b w:val="0"/>
          <w:bCs w:val="0"/>
          <w:color w:val="auto"/>
          <w:kern w:val="2"/>
          <w:sz w:val="21"/>
          <w:szCs w:val="24"/>
          <w:lang w:val="zh-CN"/>
        </w:rPr>
        <w:id w:val="-869374641"/>
        <w:docPartObj>
          <w:docPartGallery w:val="Table of Contents"/>
          <w:docPartUnique/>
        </w:docPartObj>
      </w:sdtPr>
      <w:sdtEndPr/>
      <w:sdtContent>
        <w:p w:rsidR="00246FB7" w:rsidRPr="00A23376" w:rsidRDefault="00246FB7" w:rsidP="00476720">
          <w:pPr>
            <w:pStyle w:val="TOC"/>
            <w:jc w:val="center"/>
            <w:rPr>
              <w:rFonts w:ascii="Times New Roman" w:eastAsia="黑体" w:hAnsi="Times New Roman" w:cs="Times New Roman"/>
              <w:b w:val="0"/>
              <w:color w:val="auto"/>
              <w:kern w:val="2"/>
              <w:sz w:val="44"/>
              <w:szCs w:val="32"/>
            </w:rPr>
          </w:pPr>
          <w:r w:rsidRPr="00A23376">
            <w:rPr>
              <w:rFonts w:ascii="Times New Roman" w:eastAsia="黑体" w:hAnsi="Times New Roman" w:cs="Times New Roman"/>
              <w:b w:val="0"/>
              <w:color w:val="auto"/>
              <w:kern w:val="2"/>
              <w:sz w:val="44"/>
              <w:szCs w:val="32"/>
            </w:rPr>
            <w:t>目</w:t>
          </w:r>
          <w:r w:rsidR="00476720" w:rsidRPr="00A23376">
            <w:rPr>
              <w:rFonts w:ascii="Times New Roman" w:eastAsia="黑体" w:hAnsi="Times New Roman" w:cs="Times New Roman" w:hint="eastAsia"/>
              <w:b w:val="0"/>
              <w:color w:val="auto"/>
              <w:kern w:val="2"/>
              <w:sz w:val="44"/>
              <w:szCs w:val="32"/>
            </w:rPr>
            <w:t xml:space="preserve">    </w:t>
          </w:r>
          <w:r w:rsidRPr="00A23376">
            <w:rPr>
              <w:rFonts w:ascii="Times New Roman" w:eastAsia="黑体" w:hAnsi="Times New Roman" w:cs="Times New Roman"/>
              <w:b w:val="0"/>
              <w:color w:val="auto"/>
              <w:kern w:val="2"/>
              <w:sz w:val="44"/>
              <w:szCs w:val="32"/>
            </w:rPr>
            <w:t>录</w:t>
          </w:r>
        </w:p>
        <w:p w:rsidR="0044401A" w:rsidRPr="00A23376" w:rsidRDefault="009C1BA6">
          <w:pPr>
            <w:pStyle w:val="11"/>
            <w:tabs>
              <w:tab w:val="right" w:leader="dot" w:pos="9052"/>
            </w:tabs>
            <w:rPr>
              <w:rFonts w:eastAsiaTheme="minorEastAsia" w:hAnsiTheme="minorHAnsi" w:cstheme="minorBidi"/>
              <w:bCs w:val="0"/>
              <w:caps w:val="0"/>
              <w:noProof/>
              <w:sz w:val="21"/>
              <w:szCs w:val="22"/>
            </w:rPr>
          </w:pPr>
          <w:r w:rsidRPr="00A23376">
            <w:rPr>
              <w:rFonts w:eastAsiaTheme="minorHAnsi"/>
              <w:sz w:val="20"/>
            </w:rPr>
            <w:fldChar w:fldCharType="begin"/>
          </w:r>
          <w:r w:rsidRPr="00A23376">
            <w:rPr>
              <w:rFonts w:eastAsiaTheme="minorHAnsi"/>
              <w:sz w:val="20"/>
            </w:rPr>
            <w:instrText xml:space="preserve"> TOC \o "1-2" \h \z \u </w:instrText>
          </w:r>
          <w:r w:rsidRPr="00A23376">
            <w:rPr>
              <w:rFonts w:eastAsiaTheme="minorHAnsi"/>
              <w:sz w:val="20"/>
            </w:rPr>
            <w:fldChar w:fldCharType="separate"/>
          </w:r>
          <w:hyperlink w:anchor="_Toc77513332" w:history="1">
            <w:r w:rsidR="0044401A" w:rsidRPr="00A23376">
              <w:rPr>
                <w:rStyle w:val="ab"/>
                <w:rFonts w:eastAsia="黑体"/>
                <w:noProof/>
              </w:rPr>
              <w:t>引</w:t>
            </w:r>
            <w:r w:rsidR="0044401A" w:rsidRPr="00A23376">
              <w:rPr>
                <w:rStyle w:val="ab"/>
                <w:rFonts w:eastAsia="黑体"/>
                <w:noProof/>
              </w:rPr>
              <w:t xml:space="preserve">   </w:t>
            </w:r>
            <w:r w:rsidR="0044401A" w:rsidRPr="00A23376">
              <w:rPr>
                <w:rStyle w:val="ab"/>
                <w:rFonts w:eastAsia="黑体"/>
                <w:noProof/>
              </w:rPr>
              <w:t>言</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_Toc77513332 \h </w:instrText>
            </w:r>
            <w:r w:rsidR="0044401A" w:rsidRPr="00A23376">
              <w:rPr>
                <w:noProof/>
                <w:webHidden/>
              </w:rPr>
            </w:r>
            <w:r w:rsidR="0044401A" w:rsidRPr="00A23376">
              <w:rPr>
                <w:noProof/>
                <w:webHidden/>
              </w:rPr>
              <w:fldChar w:fldCharType="separate"/>
            </w:r>
            <w:r w:rsidR="0044401A" w:rsidRPr="00A23376">
              <w:rPr>
                <w:noProof/>
                <w:webHidden/>
              </w:rPr>
              <w:t>III</w:t>
            </w:r>
            <w:r w:rsidR="0044401A" w:rsidRPr="00A23376">
              <w:rPr>
                <w:noProof/>
                <w:webHidden/>
              </w:rPr>
              <w:fldChar w:fldCharType="end"/>
            </w:r>
          </w:hyperlink>
        </w:p>
        <w:p w:rsidR="0044401A" w:rsidRPr="00A23376" w:rsidRDefault="006F06C7">
          <w:pPr>
            <w:pStyle w:val="11"/>
            <w:tabs>
              <w:tab w:val="left" w:pos="420"/>
              <w:tab w:val="right" w:leader="dot" w:pos="9052"/>
            </w:tabs>
            <w:rPr>
              <w:rFonts w:eastAsiaTheme="minorEastAsia" w:hAnsiTheme="minorHAnsi" w:cstheme="minorBidi"/>
              <w:bCs w:val="0"/>
              <w:caps w:val="0"/>
              <w:noProof/>
              <w:sz w:val="21"/>
              <w:szCs w:val="22"/>
            </w:rPr>
          </w:pPr>
          <w:hyperlink w:anchor="_Toc77513333" w:history="1">
            <w:r w:rsidR="0044401A" w:rsidRPr="00A23376">
              <w:rPr>
                <w:rStyle w:val="ab"/>
                <w:rFonts w:ascii="黑体" w:eastAsia="黑体"/>
                <w:noProof/>
                <w:kern w:val="0"/>
              </w:rPr>
              <w:t>1</w:t>
            </w:r>
            <w:r w:rsidR="0044401A" w:rsidRPr="00A23376">
              <w:rPr>
                <w:rFonts w:eastAsiaTheme="minorEastAsia" w:hAnsiTheme="minorHAnsi" w:cstheme="minorBidi"/>
                <w:bCs w:val="0"/>
                <w:caps w:val="0"/>
                <w:noProof/>
                <w:sz w:val="21"/>
                <w:szCs w:val="22"/>
              </w:rPr>
              <w:tab/>
            </w:r>
            <w:r w:rsidR="0044401A" w:rsidRPr="00A23376">
              <w:rPr>
                <w:rStyle w:val="ab"/>
                <w:rFonts w:ascii="黑体" w:eastAsia="黑体"/>
                <w:noProof/>
                <w:kern w:val="0"/>
              </w:rPr>
              <w:t>范围</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_Toc77513333 \h </w:instrText>
            </w:r>
            <w:r w:rsidR="0044401A" w:rsidRPr="00A23376">
              <w:rPr>
                <w:noProof/>
                <w:webHidden/>
              </w:rPr>
            </w:r>
            <w:r w:rsidR="0044401A" w:rsidRPr="00A23376">
              <w:rPr>
                <w:noProof/>
                <w:webHidden/>
              </w:rPr>
              <w:fldChar w:fldCharType="separate"/>
            </w:r>
            <w:r w:rsidR="0044401A" w:rsidRPr="00A23376">
              <w:rPr>
                <w:noProof/>
                <w:webHidden/>
              </w:rPr>
              <w:t>1</w:t>
            </w:r>
            <w:r w:rsidR="0044401A" w:rsidRPr="00A23376">
              <w:rPr>
                <w:noProof/>
                <w:webHidden/>
              </w:rPr>
              <w:fldChar w:fldCharType="end"/>
            </w:r>
          </w:hyperlink>
        </w:p>
        <w:p w:rsidR="0044401A" w:rsidRPr="00A23376" w:rsidRDefault="006F06C7">
          <w:pPr>
            <w:pStyle w:val="11"/>
            <w:tabs>
              <w:tab w:val="left" w:pos="420"/>
              <w:tab w:val="right" w:leader="dot" w:pos="9052"/>
            </w:tabs>
            <w:rPr>
              <w:rFonts w:eastAsiaTheme="minorEastAsia" w:hAnsiTheme="minorHAnsi" w:cstheme="minorBidi"/>
              <w:bCs w:val="0"/>
              <w:caps w:val="0"/>
              <w:noProof/>
              <w:sz w:val="21"/>
              <w:szCs w:val="22"/>
            </w:rPr>
          </w:pPr>
          <w:hyperlink w:anchor="_Toc77513334" w:history="1">
            <w:r w:rsidR="0044401A" w:rsidRPr="00A23376">
              <w:rPr>
                <w:rStyle w:val="ab"/>
                <w:rFonts w:ascii="黑体" w:eastAsia="黑体"/>
                <w:noProof/>
                <w:kern w:val="0"/>
              </w:rPr>
              <w:t>2</w:t>
            </w:r>
            <w:r w:rsidR="0044401A" w:rsidRPr="00A23376">
              <w:rPr>
                <w:rFonts w:eastAsiaTheme="minorEastAsia" w:hAnsiTheme="minorHAnsi" w:cstheme="minorBidi"/>
                <w:bCs w:val="0"/>
                <w:caps w:val="0"/>
                <w:noProof/>
                <w:sz w:val="21"/>
                <w:szCs w:val="22"/>
              </w:rPr>
              <w:tab/>
            </w:r>
            <w:r w:rsidR="0044401A" w:rsidRPr="00A23376">
              <w:rPr>
                <w:rStyle w:val="ab"/>
                <w:rFonts w:ascii="黑体" w:eastAsia="黑体"/>
                <w:noProof/>
                <w:kern w:val="0"/>
              </w:rPr>
              <w:t>引用文件</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_Toc77513334 \h </w:instrText>
            </w:r>
            <w:r w:rsidR="0044401A" w:rsidRPr="00A23376">
              <w:rPr>
                <w:noProof/>
                <w:webHidden/>
              </w:rPr>
            </w:r>
            <w:r w:rsidR="0044401A" w:rsidRPr="00A23376">
              <w:rPr>
                <w:noProof/>
                <w:webHidden/>
              </w:rPr>
              <w:fldChar w:fldCharType="separate"/>
            </w:r>
            <w:r w:rsidR="0044401A" w:rsidRPr="00A23376">
              <w:rPr>
                <w:noProof/>
                <w:webHidden/>
              </w:rPr>
              <w:t>1</w:t>
            </w:r>
            <w:r w:rsidR="0044401A" w:rsidRPr="00A23376">
              <w:rPr>
                <w:noProof/>
                <w:webHidden/>
              </w:rPr>
              <w:fldChar w:fldCharType="end"/>
            </w:r>
          </w:hyperlink>
        </w:p>
        <w:p w:rsidR="0044401A" w:rsidRPr="00A23376" w:rsidRDefault="006F06C7">
          <w:pPr>
            <w:pStyle w:val="11"/>
            <w:tabs>
              <w:tab w:val="left" w:pos="420"/>
              <w:tab w:val="right" w:leader="dot" w:pos="9052"/>
            </w:tabs>
            <w:rPr>
              <w:rFonts w:eastAsiaTheme="minorEastAsia" w:hAnsiTheme="minorHAnsi" w:cstheme="minorBidi"/>
              <w:bCs w:val="0"/>
              <w:caps w:val="0"/>
              <w:noProof/>
              <w:sz w:val="21"/>
              <w:szCs w:val="22"/>
            </w:rPr>
          </w:pPr>
          <w:hyperlink w:anchor="_Toc77513335" w:history="1">
            <w:r w:rsidR="0044401A" w:rsidRPr="00A23376">
              <w:rPr>
                <w:rStyle w:val="ab"/>
                <w:rFonts w:ascii="黑体" w:eastAsia="黑体"/>
                <w:noProof/>
                <w:kern w:val="0"/>
              </w:rPr>
              <w:t>3</w:t>
            </w:r>
            <w:r w:rsidR="0044401A" w:rsidRPr="00A23376">
              <w:rPr>
                <w:rFonts w:eastAsiaTheme="minorEastAsia" w:hAnsiTheme="minorHAnsi" w:cstheme="minorBidi"/>
                <w:bCs w:val="0"/>
                <w:caps w:val="0"/>
                <w:noProof/>
                <w:sz w:val="21"/>
                <w:szCs w:val="22"/>
              </w:rPr>
              <w:tab/>
            </w:r>
            <w:r w:rsidR="0044401A" w:rsidRPr="00A23376">
              <w:rPr>
                <w:rStyle w:val="ab"/>
                <w:rFonts w:ascii="黑体" w:eastAsia="黑体"/>
                <w:noProof/>
                <w:kern w:val="0"/>
              </w:rPr>
              <w:t>术语</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_Toc77513335 \h </w:instrText>
            </w:r>
            <w:r w:rsidR="0044401A" w:rsidRPr="00A23376">
              <w:rPr>
                <w:noProof/>
                <w:webHidden/>
              </w:rPr>
            </w:r>
            <w:r w:rsidR="0044401A" w:rsidRPr="00A23376">
              <w:rPr>
                <w:noProof/>
                <w:webHidden/>
              </w:rPr>
              <w:fldChar w:fldCharType="separate"/>
            </w:r>
            <w:r w:rsidR="0044401A" w:rsidRPr="00A23376">
              <w:rPr>
                <w:noProof/>
                <w:webHidden/>
              </w:rPr>
              <w:t>1</w:t>
            </w:r>
            <w:r w:rsidR="0044401A" w:rsidRPr="00A23376">
              <w:rPr>
                <w:noProof/>
                <w:webHidden/>
              </w:rPr>
              <w:fldChar w:fldCharType="end"/>
            </w:r>
          </w:hyperlink>
        </w:p>
        <w:p w:rsidR="0044401A" w:rsidRPr="00A23376" w:rsidRDefault="006F06C7">
          <w:pPr>
            <w:pStyle w:val="11"/>
            <w:tabs>
              <w:tab w:val="left" w:pos="420"/>
              <w:tab w:val="right" w:leader="dot" w:pos="9052"/>
            </w:tabs>
            <w:rPr>
              <w:rFonts w:eastAsiaTheme="minorEastAsia" w:hAnsiTheme="minorHAnsi" w:cstheme="minorBidi"/>
              <w:bCs w:val="0"/>
              <w:caps w:val="0"/>
              <w:noProof/>
              <w:sz w:val="21"/>
              <w:szCs w:val="22"/>
            </w:rPr>
          </w:pPr>
          <w:hyperlink w:anchor="_Toc77513336" w:history="1">
            <w:r w:rsidR="0044401A" w:rsidRPr="00A23376">
              <w:rPr>
                <w:rStyle w:val="ab"/>
                <w:rFonts w:ascii="黑体" w:eastAsia="黑体"/>
                <w:noProof/>
                <w:kern w:val="0"/>
              </w:rPr>
              <w:t>4</w:t>
            </w:r>
            <w:r w:rsidR="0044401A" w:rsidRPr="00A23376">
              <w:rPr>
                <w:rFonts w:eastAsiaTheme="minorEastAsia" w:hAnsiTheme="minorHAnsi" w:cstheme="minorBidi"/>
                <w:bCs w:val="0"/>
                <w:caps w:val="0"/>
                <w:noProof/>
                <w:sz w:val="21"/>
                <w:szCs w:val="22"/>
              </w:rPr>
              <w:tab/>
            </w:r>
            <w:r w:rsidR="0044401A" w:rsidRPr="00A23376">
              <w:rPr>
                <w:rStyle w:val="ab"/>
                <w:rFonts w:ascii="黑体" w:eastAsia="黑体"/>
                <w:noProof/>
                <w:kern w:val="0"/>
              </w:rPr>
              <w:t>概述</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_Toc77513336 \h </w:instrText>
            </w:r>
            <w:r w:rsidR="0044401A" w:rsidRPr="00A23376">
              <w:rPr>
                <w:noProof/>
                <w:webHidden/>
              </w:rPr>
            </w:r>
            <w:r w:rsidR="0044401A" w:rsidRPr="00A23376">
              <w:rPr>
                <w:noProof/>
                <w:webHidden/>
              </w:rPr>
              <w:fldChar w:fldCharType="separate"/>
            </w:r>
            <w:r w:rsidR="0044401A" w:rsidRPr="00A23376">
              <w:rPr>
                <w:noProof/>
                <w:webHidden/>
              </w:rPr>
              <w:t>1</w:t>
            </w:r>
            <w:r w:rsidR="0044401A" w:rsidRPr="00A23376">
              <w:rPr>
                <w:noProof/>
                <w:webHidden/>
              </w:rPr>
              <w:fldChar w:fldCharType="end"/>
            </w:r>
          </w:hyperlink>
        </w:p>
        <w:p w:rsidR="0044401A" w:rsidRPr="00A23376" w:rsidRDefault="006F06C7">
          <w:pPr>
            <w:pStyle w:val="11"/>
            <w:tabs>
              <w:tab w:val="left" w:pos="420"/>
              <w:tab w:val="right" w:leader="dot" w:pos="9052"/>
            </w:tabs>
            <w:rPr>
              <w:rFonts w:eastAsiaTheme="minorEastAsia" w:hAnsiTheme="minorHAnsi" w:cstheme="minorBidi"/>
              <w:bCs w:val="0"/>
              <w:caps w:val="0"/>
              <w:noProof/>
              <w:sz w:val="21"/>
              <w:szCs w:val="22"/>
            </w:rPr>
          </w:pPr>
          <w:hyperlink w:anchor="_Toc77513337" w:history="1">
            <w:r w:rsidR="0044401A" w:rsidRPr="00A23376">
              <w:rPr>
                <w:rStyle w:val="ab"/>
                <w:rFonts w:ascii="黑体" w:eastAsia="黑体"/>
                <w:noProof/>
                <w:kern w:val="0"/>
              </w:rPr>
              <w:t>5</w:t>
            </w:r>
            <w:r w:rsidR="0044401A" w:rsidRPr="00A23376">
              <w:rPr>
                <w:rFonts w:eastAsiaTheme="minorEastAsia" w:hAnsiTheme="minorHAnsi" w:cstheme="minorBidi"/>
                <w:bCs w:val="0"/>
                <w:caps w:val="0"/>
                <w:noProof/>
                <w:sz w:val="21"/>
                <w:szCs w:val="22"/>
              </w:rPr>
              <w:tab/>
            </w:r>
            <w:r w:rsidR="0044401A" w:rsidRPr="00A23376">
              <w:rPr>
                <w:rStyle w:val="ab"/>
                <w:rFonts w:ascii="黑体" w:eastAsia="黑体"/>
                <w:noProof/>
                <w:kern w:val="0"/>
              </w:rPr>
              <w:t>计量特性</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_Toc77513337 \h </w:instrText>
            </w:r>
            <w:r w:rsidR="0044401A" w:rsidRPr="00A23376">
              <w:rPr>
                <w:noProof/>
                <w:webHidden/>
              </w:rPr>
            </w:r>
            <w:r w:rsidR="0044401A" w:rsidRPr="00A23376">
              <w:rPr>
                <w:noProof/>
                <w:webHidden/>
              </w:rPr>
              <w:fldChar w:fldCharType="separate"/>
            </w:r>
            <w:r w:rsidR="0044401A" w:rsidRPr="00A23376">
              <w:rPr>
                <w:noProof/>
                <w:webHidden/>
              </w:rPr>
              <w:t>3</w:t>
            </w:r>
            <w:r w:rsidR="0044401A" w:rsidRPr="00A23376">
              <w:rPr>
                <w:noProof/>
                <w:webHidden/>
              </w:rPr>
              <w:fldChar w:fldCharType="end"/>
            </w:r>
          </w:hyperlink>
        </w:p>
        <w:p w:rsidR="0044401A" w:rsidRPr="00A23376" w:rsidRDefault="006F06C7">
          <w:pPr>
            <w:pStyle w:val="11"/>
            <w:tabs>
              <w:tab w:val="left" w:pos="420"/>
              <w:tab w:val="right" w:leader="dot" w:pos="9052"/>
            </w:tabs>
            <w:rPr>
              <w:rFonts w:eastAsiaTheme="minorEastAsia" w:hAnsiTheme="minorHAnsi" w:cstheme="minorBidi"/>
              <w:bCs w:val="0"/>
              <w:caps w:val="0"/>
              <w:noProof/>
              <w:sz w:val="21"/>
              <w:szCs w:val="22"/>
            </w:rPr>
          </w:pPr>
          <w:hyperlink w:anchor="_Toc77513338" w:history="1">
            <w:r w:rsidR="0044401A" w:rsidRPr="00A23376">
              <w:rPr>
                <w:rStyle w:val="ab"/>
                <w:rFonts w:ascii="黑体" w:eastAsia="黑体"/>
                <w:noProof/>
                <w:kern w:val="0"/>
              </w:rPr>
              <w:t>6</w:t>
            </w:r>
            <w:r w:rsidR="0044401A" w:rsidRPr="00A23376">
              <w:rPr>
                <w:rFonts w:eastAsiaTheme="minorEastAsia" w:hAnsiTheme="minorHAnsi" w:cstheme="minorBidi"/>
                <w:bCs w:val="0"/>
                <w:caps w:val="0"/>
                <w:noProof/>
                <w:sz w:val="21"/>
                <w:szCs w:val="22"/>
              </w:rPr>
              <w:tab/>
            </w:r>
            <w:r w:rsidR="0044401A" w:rsidRPr="00A23376">
              <w:rPr>
                <w:rStyle w:val="ab"/>
                <w:rFonts w:ascii="黑体" w:eastAsia="黑体"/>
                <w:noProof/>
                <w:kern w:val="0"/>
              </w:rPr>
              <w:t>校准条件</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_Toc77513338 \h </w:instrText>
            </w:r>
            <w:r w:rsidR="0044401A" w:rsidRPr="00A23376">
              <w:rPr>
                <w:noProof/>
                <w:webHidden/>
              </w:rPr>
            </w:r>
            <w:r w:rsidR="0044401A" w:rsidRPr="00A23376">
              <w:rPr>
                <w:noProof/>
                <w:webHidden/>
              </w:rPr>
              <w:fldChar w:fldCharType="separate"/>
            </w:r>
            <w:r w:rsidR="0044401A" w:rsidRPr="00A23376">
              <w:rPr>
                <w:noProof/>
                <w:webHidden/>
              </w:rPr>
              <w:t>5</w:t>
            </w:r>
            <w:r w:rsidR="0044401A" w:rsidRPr="00A23376">
              <w:rPr>
                <w:noProof/>
                <w:webHidden/>
              </w:rPr>
              <w:fldChar w:fldCharType="end"/>
            </w:r>
          </w:hyperlink>
        </w:p>
        <w:p w:rsidR="0044401A" w:rsidRPr="00A23376" w:rsidRDefault="006F06C7">
          <w:pPr>
            <w:pStyle w:val="11"/>
            <w:tabs>
              <w:tab w:val="left" w:pos="420"/>
              <w:tab w:val="right" w:leader="dot" w:pos="9052"/>
            </w:tabs>
            <w:rPr>
              <w:rFonts w:eastAsiaTheme="minorEastAsia" w:hAnsiTheme="minorHAnsi" w:cstheme="minorBidi"/>
              <w:bCs w:val="0"/>
              <w:caps w:val="0"/>
              <w:noProof/>
              <w:sz w:val="21"/>
              <w:szCs w:val="22"/>
            </w:rPr>
          </w:pPr>
          <w:hyperlink w:anchor="_Toc77513339" w:history="1">
            <w:r w:rsidR="0044401A" w:rsidRPr="00A23376">
              <w:rPr>
                <w:rStyle w:val="ab"/>
                <w:rFonts w:ascii="黑体" w:eastAsia="黑体"/>
                <w:noProof/>
                <w:kern w:val="0"/>
              </w:rPr>
              <w:t>7</w:t>
            </w:r>
            <w:r w:rsidR="0044401A" w:rsidRPr="00A23376">
              <w:rPr>
                <w:rFonts w:eastAsiaTheme="minorEastAsia" w:hAnsiTheme="minorHAnsi" w:cstheme="minorBidi"/>
                <w:bCs w:val="0"/>
                <w:caps w:val="0"/>
                <w:noProof/>
                <w:sz w:val="21"/>
                <w:szCs w:val="22"/>
              </w:rPr>
              <w:tab/>
            </w:r>
            <w:r w:rsidR="0044401A" w:rsidRPr="00A23376">
              <w:rPr>
                <w:rStyle w:val="ab"/>
                <w:rFonts w:ascii="黑体" w:eastAsia="黑体"/>
                <w:noProof/>
                <w:kern w:val="0"/>
              </w:rPr>
              <w:t>校准项目和校准方法</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_Toc77513339 \h </w:instrText>
            </w:r>
            <w:r w:rsidR="0044401A" w:rsidRPr="00A23376">
              <w:rPr>
                <w:noProof/>
                <w:webHidden/>
              </w:rPr>
            </w:r>
            <w:r w:rsidR="0044401A" w:rsidRPr="00A23376">
              <w:rPr>
                <w:noProof/>
                <w:webHidden/>
              </w:rPr>
              <w:fldChar w:fldCharType="separate"/>
            </w:r>
            <w:r w:rsidR="0044401A" w:rsidRPr="00A23376">
              <w:rPr>
                <w:noProof/>
                <w:webHidden/>
              </w:rPr>
              <w:t>6</w:t>
            </w:r>
            <w:r w:rsidR="0044401A" w:rsidRPr="00A23376">
              <w:rPr>
                <w:noProof/>
                <w:webHidden/>
              </w:rPr>
              <w:fldChar w:fldCharType="end"/>
            </w:r>
          </w:hyperlink>
        </w:p>
        <w:p w:rsidR="0044401A" w:rsidRPr="00A23376" w:rsidRDefault="006F06C7">
          <w:pPr>
            <w:pStyle w:val="21"/>
            <w:tabs>
              <w:tab w:val="left" w:pos="840"/>
              <w:tab w:val="right" w:leader="dot" w:pos="9052"/>
            </w:tabs>
            <w:rPr>
              <w:rFonts w:eastAsiaTheme="minorEastAsia" w:hAnsiTheme="minorHAnsi" w:cstheme="minorBidi"/>
              <w:smallCaps w:val="0"/>
              <w:noProof/>
              <w:sz w:val="21"/>
              <w:szCs w:val="22"/>
            </w:rPr>
          </w:pPr>
          <w:hyperlink w:anchor="_Toc77513340" w:history="1">
            <w:r w:rsidR="0044401A" w:rsidRPr="00A23376">
              <w:rPr>
                <w:rStyle w:val="ab"/>
                <w:rFonts w:ascii="宋体" w:hAnsi="宋体"/>
                <w:noProof/>
                <w:kern w:val="0"/>
              </w:rPr>
              <w:t>7.1</w:t>
            </w:r>
            <w:r w:rsidR="0044401A" w:rsidRPr="00A23376">
              <w:rPr>
                <w:rFonts w:eastAsiaTheme="minorEastAsia" w:hAnsiTheme="minorHAnsi" w:cstheme="minorBidi"/>
                <w:smallCaps w:val="0"/>
                <w:noProof/>
                <w:sz w:val="21"/>
                <w:szCs w:val="22"/>
              </w:rPr>
              <w:tab/>
            </w:r>
            <w:r w:rsidR="0044401A" w:rsidRPr="00A23376">
              <w:rPr>
                <w:rStyle w:val="ab"/>
                <w:rFonts w:ascii="Times New Roman"/>
                <w:noProof/>
                <w:kern w:val="0"/>
              </w:rPr>
              <w:t>外观及工作正常性检查</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_Toc77513340 \h </w:instrText>
            </w:r>
            <w:r w:rsidR="0044401A" w:rsidRPr="00A23376">
              <w:rPr>
                <w:noProof/>
                <w:webHidden/>
              </w:rPr>
            </w:r>
            <w:r w:rsidR="0044401A" w:rsidRPr="00A23376">
              <w:rPr>
                <w:noProof/>
                <w:webHidden/>
              </w:rPr>
              <w:fldChar w:fldCharType="separate"/>
            </w:r>
            <w:r w:rsidR="0044401A" w:rsidRPr="00A23376">
              <w:rPr>
                <w:noProof/>
                <w:webHidden/>
              </w:rPr>
              <w:t>6</w:t>
            </w:r>
            <w:r w:rsidR="0044401A" w:rsidRPr="00A23376">
              <w:rPr>
                <w:noProof/>
                <w:webHidden/>
              </w:rPr>
              <w:fldChar w:fldCharType="end"/>
            </w:r>
          </w:hyperlink>
        </w:p>
        <w:p w:rsidR="0044401A" w:rsidRPr="00A23376" w:rsidRDefault="006F06C7">
          <w:pPr>
            <w:pStyle w:val="21"/>
            <w:tabs>
              <w:tab w:val="left" w:pos="630"/>
              <w:tab w:val="right" w:leader="dot" w:pos="9052"/>
            </w:tabs>
            <w:rPr>
              <w:rFonts w:eastAsiaTheme="minorEastAsia" w:hAnsiTheme="minorHAnsi" w:cstheme="minorBidi"/>
              <w:smallCaps w:val="0"/>
              <w:noProof/>
              <w:sz w:val="21"/>
              <w:szCs w:val="22"/>
            </w:rPr>
          </w:pPr>
          <w:hyperlink w:anchor="_Toc77513341" w:history="1">
            <w:r w:rsidR="0044401A" w:rsidRPr="00A23376">
              <w:rPr>
                <w:rStyle w:val="ab"/>
                <w:rFonts w:ascii="宋体" w:hAnsi="宋体"/>
                <w:noProof/>
                <w:kern w:val="0"/>
              </w:rPr>
              <w:t>7.2</w:t>
            </w:r>
            <w:r w:rsidR="0044401A" w:rsidRPr="00A23376">
              <w:rPr>
                <w:rFonts w:eastAsiaTheme="minorEastAsia" w:hAnsiTheme="minorHAnsi" w:cstheme="minorBidi"/>
                <w:smallCaps w:val="0"/>
                <w:noProof/>
                <w:sz w:val="21"/>
                <w:szCs w:val="22"/>
              </w:rPr>
              <w:tab/>
            </w:r>
            <w:r w:rsidR="0044401A" w:rsidRPr="00A23376">
              <w:rPr>
                <w:rStyle w:val="ab"/>
                <w:rFonts w:ascii="Times New Roman"/>
                <w:noProof/>
                <w:kern w:val="0"/>
              </w:rPr>
              <w:t xml:space="preserve">GJB 151B CS106 </w:t>
            </w:r>
            <w:r w:rsidR="0044401A" w:rsidRPr="00A23376">
              <w:rPr>
                <w:rStyle w:val="ab"/>
                <w:rFonts w:ascii="Times New Roman"/>
                <w:noProof/>
                <w:kern w:val="0"/>
              </w:rPr>
              <w:t>尖峰信号波形的校准</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_Toc77513341 \h </w:instrText>
            </w:r>
            <w:r w:rsidR="0044401A" w:rsidRPr="00A23376">
              <w:rPr>
                <w:noProof/>
                <w:webHidden/>
              </w:rPr>
            </w:r>
            <w:r w:rsidR="0044401A" w:rsidRPr="00A23376">
              <w:rPr>
                <w:noProof/>
                <w:webHidden/>
              </w:rPr>
              <w:fldChar w:fldCharType="separate"/>
            </w:r>
            <w:r w:rsidR="0044401A" w:rsidRPr="00A23376">
              <w:rPr>
                <w:noProof/>
                <w:webHidden/>
              </w:rPr>
              <w:t>7</w:t>
            </w:r>
            <w:r w:rsidR="0044401A" w:rsidRPr="00A23376">
              <w:rPr>
                <w:noProof/>
                <w:webHidden/>
              </w:rPr>
              <w:fldChar w:fldCharType="end"/>
            </w:r>
          </w:hyperlink>
        </w:p>
        <w:p w:rsidR="0044401A" w:rsidRPr="00A23376" w:rsidRDefault="006F06C7">
          <w:pPr>
            <w:pStyle w:val="21"/>
            <w:tabs>
              <w:tab w:val="left" w:pos="630"/>
              <w:tab w:val="right" w:leader="dot" w:pos="9052"/>
            </w:tabs>
            <w:rPr>
              <w:rFonts w:eastAsiaTheme="minorEastAsia" w:hAnsiTheme="minorHAnsi" w:cstheme="minorBidi"/>
              <w:smallCaps w:val="0"/>
              <w:noProof/>
              <w:sz w:val="21"/>
              <w:szCs w:val="22"/>
            </w:rPr>
          </w:pPr>
          <w:hyperlink w:anchor="_Toc77513342" w:history="1">
            <w:r w:rsidR="0044401A" w:rsidRPr="00A23376">
              <w:rPr>
                <w:rStyle w:val="ab"/>
                <w:rFonts w:ascii="宋体" w:hAnsi="宋体"/>
                <w:noProof/>
                <w:kern w:val="0"/>
              </w:rPr>
              <w:t>7.3</w:t>
            </w:r>
            <w:r w:rsidR="0044401A" w:rsidRPr="00A23376">
              <w:rPr>
                <w:rFonts w:eastAsiaTheme="minorEastAsia" w:hAnsiTheme="minorHAnsi" w:cstheme="minorBidi"/>
                <w:smallCaps w:val="0"/>
                <w:noProof/>
                <w:sz w:val="21"/>
                <w:szCs w:val="22"/>
              </w:rPr>
              <w:tab/>
            </w:r>
            <w:r w:rsidR="0044401A" w:rsidRPr="00A23376">
              <w:rPr>
                <w:rStyle w:val="ab"/>
                <w:rFonts w:ascii="Times New Roman"/>
                <w:noProof/>
                <w:kern w:val="0"/>
              </w:rPr>
              <w:t>GJB 151A</w:t>
            </w:r>
            <w:r w:rsidR="0044401A" w:rsidRPr="00A23376">
              <w:rPr>
                <w:rStyle w:val="ab"/>
                <w:rFonts w:ascii="Times New Roman"/>
                <w:noProof/>
                <w:kern w:val="0"/>
              </w:rPr>
              <w:t>、</w:t>
            </w:r>
            <w:r w:rsidR="0044401A" w:rsidRPr="00A23376">
              <w:rPr>
                <w:rStyle w:val="ab"/>
                <w:rFonts w:ascii="Times New Roman"/>
                <w:noProof/>
                <w:kern w:val="0"/>
              </w:rPr>
              <w:t>GJB 152A CS106</w:t>
            </w:r>
            <w:r w:rsidR="0044401A" w:rsidRPr="00A23376">
              <w:rPr>
                <w:rStyle w:val="ab"/>
                <w:rFonts w:ascii="Times New Roman"/>
                <w:noProof/>
                <w:kern w:val="0"/>
              </w:rPr>
              <w:t>尖峰信号波形的校准</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_Toc77513342 \h </w:instrText>
            </w:r>
            <w:r w:rsidR="0044401A" w:rsidRPr="00A23376">
              <w:rPr>
                <w:noProof/>
                <w:webHidden/>
              </w:rPr>
            </w:r>
            <w:r w:rsidR="0044401A" w:rsidRPr="00A23376">
              <w:rPr>
                <w:noProof/>
                <w:webHidden/>
              </w:rPr>
              <w:fldChar w:fldCharType="separate"/>
            </w:r>
            <w:r w:rsidR="0044401A" w:rsidRPr="00A23376">
              <w:rPr>
                <w:noProof/>
                <w:webHidden/>
              </w:rPr>
              <w:t>8</w:t>
            </w:r>
            <w:r w:rsidR="0044401A" w:rsidRPr="00A23376">
              <w:rPr>
                <w:noProof/>
                <w:webHidden/>
              </w:rPr>
              <w:fldChar w:fldCharType="end"/>
            </w:r>
          </w:hyperlink>
        </w:p>
        <w:p w:rsidR="0044401A" w:rsidRPr="00A23376" w:rsidRDefault="006F06C7">
          <w:pPr>
            <w:pStyle w:val="21"/>
            <w:tabs>
              <w:tab w:val="left" w:pos="630"/>
              <w:tab w:val="right" w:leader="dot" w:pos="9052"/>
            </w:tabs>
            <w:rPr>
              <w:rFonts w:eastAsiaTheme="minorEastAsia" w:hAnsiTheme="minorHAnsi" w:cstheme="minorBidi"/>
              <w:smallCaps w:val="0"/>
              <w:noProof/>
              <w:sz w:val="21"/>
              <w:szCs w:val="22"/>
            </w:rPr>
          </w:pPr>
          <w:hyperlink w:anchor="_Toc77513343" w:history="1">
            <w:r w:rsidR="0044401A" w:rsidRPr="00A23376">
              <w:rPr>
                <w:rStyle w:val="ab"/>
                <w:rFonts w:ascii="宋体" w:hAnsi="宋体"/>
                <w:noProof/>
                <w:kern w:val="0"/>
              </w:rPr>
              <w:t>7.4</w:t>
            </w:r>
            <w:r w:rsidR="0044401A" w:rsidRPr="00A23376">
              <w:rPr>
                <w:rFonts w:eastAsiaTheme="minorEastAsia" w:hAnsiTheme="minorHAnsi" w:cstheme="minorBidi"/>
                <w:smallCaps w:val="0"/>
                <w:noProof/>
                <w:sz w:val="21"/>
                <w:szCs w:val="22"/>
              </w:rPr>
              <w:tab/>
            </w:r>
            <w:r w:rsidR="0044401A" w:rsidRPr="00A23376">
              <w:rPr>
                <w:rStyle w:val="ab"/>
                <w:rFonts w:ascii="Times New Roman"/>
                <w:noProof/>
                <w:kern w:val="0"/>
              </w:rPr>
              <w:t xml:space="preserve">DO-160G </w:t>
            </w:r>
            <w:r w:rsidR="0044401A" w:rsidRPr="00A23376">
              <w:rPr>
                <w:rStyle w:val="ab"/>
                <w:rFonts w:ascii="Times New Roman"/>
                <w:noProof/>
                <w:kern w:val="0"/>
              </w:rPr>
              <w:t>尖峰信号波形</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_Toc77513343 \h </w:instrText>
            </w:r>
            <w:r w:rsidR="0044401A" w:rsidRPr="00A23376">
              <w:rPr>
                <w:noProof/>
                <w:webHidden/>
              </w:rPr>
            </w:r>
            <w:r w:rsidR="0044401A" w:rsidRPr="00A23376">
              <w:rPr>
                <w:noProof/>
                <w:webHidden/>
              </w:rPr>
              <w:fldChar w:fldCharType="separate"/>
            </w:r>
            <w:r w:rsidR="0044401A" w:rsidRPr="00A23376">
              <w:rPr>
                <w:noProof/>
                <w:webHidden/>
              </w:rPr>
              <w:t>9</w:t>
            </w:r>
            <w:r w:rsidR="0044401A" w:rsidRPr="00A23376">
              <w:rPr>
                <w:noProof/>
                <w:webHidden/>
              </w:rPr>
              <w:fldChar w:fldCharType="end"/>
            </w:r>
          </w:hyperlink>
        </w:p>
        <w:p w:rsidR="0044401A" w:rsidRPr="00A23376" w:rsidRDefault="006F06C7">
          <w:pPr>
            <w:pStyle w:val="21"/>
            <w:tabs>
              <w:tab w:val="left" w:pos="630"/>
              <w:tab w:val="right" w:leader="dot" w:pos="9052"/>
            </w:tabs>
            <w:rPr>
              <w:rFonts w:eastAsiaTheme="minorEastAsia" w:hAnsiTheme="minorHAnsi" w:cstheme="minorBidi"/>
              <w:smallCaps w:val="0"/>
              <w:noProof/>
              <w:sz w:val="21"/>
              <w:szCs w:val="22"/>
            </w:rPr>
          </w:pPr>
          <w:hyperlink w:anchor="_Toc77513344" w:history="1">
            <w:r w:rsidR="0044401A" w:rsidRPr="00A23376">
              <w:rPr>
                <w:rStyle w:val="ab"/>
                <w:rFonts w:ascii="宋体" w:hAnsi="宋体"/>
                <w:noProof/>
                <w:kern w:val="0"/>
              </w:rPr>
              <w:t>7.5</w:t>
            </w:r>
            <w:r w:rsidR="0044401A" w:rsidRPr="00A23376">
              <w:rPr>
                <w:rFonts w:eastAsiaTheme="minorEastAsia" w:hAnsiTheme="minorHAnsi" w:cstheme="minorBidi"/>
                <w:smallCaps w:val="0"/>
                <w:noProof/>
                <w:sz w:val="21"/>
                <w:szCs w:val="22"/>
              </w:rPr>
              <w:tab/>
            </w:r>
            <w:r w:rsidR="0044401A" w:rsidRPr="00A23376">
              <w:rPr>
                <w:rStyle w:val="ab"/>
                <w:rFonts w:ascii="Times New Roman"/>
                <w:noProof/>
                <w:kern w:val="0"/>
              </w:rPr>
              <w:t xml:space="preserve">GJB 181 </w:t>
            </w:r>
            <w:r w:rsidR="0044401A" w:rsidRPr="00A23376">
              <w:rPr>
                <w:rStyle w:val="ab"/>
                <w:rFonts w:ascii="Times New Roman"/>
                <w:noProof/>
                <w:kern w:val="0"/>
              </w:rPr>
              <w:t>尖峰信号波形校准</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_Toc77513344 \h </w:instrText>
            </w:r>
            <w:r w:rsidR="0044401A" w:rsidRPr="00A23376">
              <w:rPr>
                <w:noProof/>
                <w:webHidden/>
              </w:rPr>
            </w:r>
            <w:r w:rsidR="0044401A" w:rsidRPr="00A23376">
              <w:rPr>
                <w:noProof/>
                <w:webHidden/>
              </w:rPr>
              <w:fldChar w:fldCharType="separate"/>
            </w:r>
            <w:r w:rsidR="0044401A" w:rsidRPr="00A23376">
              <w:rPr>
                <w:noProof/>
                <w:webHidden/>
              </w:rPr>
              <w:t>10</w:t>
            </w:r>
            <w:r w:rsidR="0044401A" w:rsidRPr="00A23376">
              <w:rPr>
                <w:noProof/>
                <w:webHidden/>
              </w:rPr>
              <w:fldChar w:fldCharType="end"/>
            </w:r>
          </w:hyperlink>
        </w:p>
        <w:p w:rsidR="0044401A" w:rsidRPr="00A23376" w:rsidRDefault="006F06C7">
          <w:pPr>
            <w:pStyle w:val="11"/>
            <w:tabs>
              <w:tab w:val="left" w:pos="420"/>
              <w:tab w:val="right" w:leader="dot" w:pos="9052"/>
            </w:tabs>
            <w:rPr>
              <w:rFonts w:eastAsiaTheme="minorEastAsia" w:hAnsiTheme="minorHAnsi" w:cstheme="minorBidi"/>
              <w:bCs w:val="0"/>
              <w:caps w:val="0"/>
              <w:noProof/>
              <w:sz w:val="21"/>
              <w:szCs w:val="22"/>
            </w:rPr>
          </w:pPr>
          <w:hyperlink w:anchor="_Toc77513345" w:history="1">
            <w:r w:rsidR="0044401A" w:rsidRPr="00A23376">
              <w:rPr>
                <w:rStyle w:val="ab"/>
                <w:rFonts w:ascii="黑体" w:eastAsia="黑体"/>
                <w:noProof/>
                <w:kern w:val="0"/>
              </w:rPr>
              <w:t>8</w:t>
            </w:r>
            <w:r w:rsidR="0044401A" w:rsidRPr="00A23376">
              <w:rPr>
                <w:rFonts w:eastAsiaTheme="minorEastAsia" w:hAnsiTheme="minorHAnsi" w:cstheme="minorBidi"/>
                <w:bCs w:val="0"/>
                <w:caps w:val="0"/>
                <w:noProof/>
                <w:sz w:val="21"/>
                <w:szCs w:val="22"/>
              </w:rPr>
              <w:tab/>
            </w:r>
            <w:r w:rsidR="0044401A" w:rsidRPr="00A23376">
              <w:rPr>
                <w:rStyle w:val="ab"/>
                <w:rFonts w:ascii="黑体" w:eastAsia="黑体"/>
                <w:noProof/>
                <w:kern w:val="0"/>
              </w:rPr>
              <w:t>校准结果</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_Toc77513345 \h </w:instrText>
            </w:r>
            <w:r w:rsidR="0044401A" w:rsidRPr="00A23376">
              <w:rPr>
                <w:noProof/>
                <w:webHidden/>
              </w:rPr>
            </w:r>
            <w:r w:rsidR="0044401A" w:rsidRPr="00A23376">
              <w:rPr>
                <w:noProof/>
                <w:webHidden/>
              </w:rPr>
              <w:fldChar w:fldCharType="separate"/>
            </w:r>
            <w:r w:rsidR="0044401A" w:rsidRPr="00A23376">
              <w:rPr>
                <w:noProof/>
                <w:webHidden/>
              </w:rPr>
              <w:t>11</w:t>
            </w:r>
            <w:r w:rsidR="0044401A" w:rsidRPr="00A23376">
              <w:rPr>
                <w:noProof/>
                <w:webHidden/>
              </w:rPr>
              <w:fldChar w:fldCharType="end"/>
            </w:r>
          </w:hyperlink>
        </w:p>
        <w:p w:rsidR="0044401A" w:rsidRPr="00A23376" w:rsidRDefault="006F06C7">
          <w:pPr>
            <w:pStyle w:val="11"/>
            <w:tabs>
              <w:tab w:val="left" w:pos="420"/>
              <w:tab w:val="right" w:leader="dot" w:pos="9052"/>
            </w:tabs>
            <w:rPr>
              <w:rFonts w:eastAsiaTheme="minorEastAsia" w:hAnsiTheme="minorHAnsi" w:cstheme="minorBidi"/>
              <w:bCs w:val="0"/>
              <w:caps w:val="0"/>
              <w:noProof/>
              <w:sz w:val="21"/>
              <w:szCs w:val="22"/>
            </w:rPr>
          </w:pPr>
          <w:hyperlink w:anchor="_Toc77513346" w:history="1">
            <w:r w:rsidR="0044401A" w:rsidRPr="00A23376">
              <w:rPr>
                <w:rStyle w:val="ab"/>
                <w:rFonts w:ascii="黑体" w:eastAsia="黑体"/>
                <w:noProof/>
                <w:kern w:val="0"/>
              </w:rPr>
              <w:t>9</w:t>
            </w:r>
            <w:r w:rsidR="0044401A" w:rsidRPr="00A23376">
              <w:rPr>
                <w:rFonts w:eastAsiaTheme="minorEastAsia" w:hAnsiTheme="minorHAnsi" w:cstheme="minorBidi"/>
                <w:bCs w:val="0"/>
                <w:caps w:val="0"/>
                <w:noProof/>
                <w:sz w:val="21"/>
                <w:szCs w:val="22"/>
              </w:rPr>
              <w:tab/>
            </w:r>
            <w:r w:rsidR="0044401A" w:rsidRPr="00A23376">
              <w:rPr>
                <w:rStyle w:val="ab"/>
                <w:rFonts w:ascii="黑体" w:eastAsia="黑体"/>
                <w:noProof/>
                <w:kern w:val="0"/>
              </w:rPr>
              <w:t>复校时间间隔</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_Toc77513346 \h </w:instrText>
            </w:r>
            <w:r w:rsidR="0044401A" w:rsidRPr="00A23376">
              <w:rPr>
                <w:noProof/>
                <w:webHidden/>
              </w:rPr>
            </w:r>
            <w:r w:rsidR="0044401A" w:rsidRPr="00A23376">
              <w:rPr>
                <w:noProof/>
                <w:webHidden/>
              </w:rPr>
              <w:fldChar w:fldCharType="separate"/>
            </w:r>
            <w:r w:rsidR="0044401A" w:rsidRPr="00A23376">
              <w:rPr>
                <w:noProof/>
                <w:webHidden/>
              </w:rPr>
              <w:t>12</w:t>
            </w:r>
            <w:r w:rsidR="0044401A" w:rsidRPr="00A23376">
              <w:rPr>
                <w:noProof/>
                <w:webHidden/>
              </w:rPr>
              <w:fldChar w:fldCharType="end"/>
            </w:r>
          </w:hyperlink>
        </w:p>
        <w:p w:rsidR="0044401A" w:rsidRPr="00A23376" w:rsidRDefault="006F06C7">
          <w:pPr>
            <w:pStyle w:val="11"/>
            <w:tabs>
              <w:tab w:val="right" w:leader="dot" w:pos="9052"/>
            </w:tabs>
            <w:rPr>
              <w:rFonts w:eastAsiaTheme="minorEastAsia" w:hAnsiTheme="minorHAnsi" w:cstheme="minorBidi"/>
              <w:bCs w:val="0"/>
              <w:caps w:val="0"/>
              <w:noProof/>
              <w:sz w:val="21"/>
              <w:szCs w:val="22"/>
            </w:rPr>
          </w:pPr>
          <w:hyperlink w:anchor="_Toc77513347" w:history="1">
            <w:r w:rsidR="0044401A" w:rsidRPr="00A23376">
              <w:rPr>
                <w:rStyle w:val="ab"/>
                <w:rFonts w:ascii="黑体" w:eastAsia="黑体"/>
                <w:noProof/>
              </w:rPr>
              <w:t>附录A 尖峰信号发生器校准记录格式</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_Toc77513347 \h </w:instrText>
            </w:r>
            <w:r w:rsidR="0044401A" w:rsidRPr="00A23376">
              <w:rPr>
                <w:noProof/>
                <w:webHidden/>
              </w:rPr>
            </w:r>
            <w:r w:rsidR="0044401A" w:rsidRPr="00A23376">
              <w:rPr>
                <w:noProof/>
                <w:webHidden/>
              </w:rPr>
              <w:fldChar w:fldCharType="separate"/>
            </w:r>
            <w:r w:rsidR="0044401A" w:rsidRPr="00A23376">
              <w:rPr>
                <w:noProof/>
                <w:webHidden/>
              </w:rPr>
              <w:t>13</w:t>
            </w:r>
            <w:r w:rsidR="0044401A" w:rsidRPr="00A23376">
              <w:rPr>
                <w:noProof/>
                <w:webHidden/>
              </w:rPr>
              <w:fldChar w:fldCharType="end"/>
            </w:r>
          </w:hyperlink>
        </w:p>
        <w:p w:rsidR="0044401A" w:rsidRPr="00A23376" w:rsidRDefault="006F06C7">
          <w:pPr>
            <w:pStyle w:val="11"/>
            <w:tabs>
              <w:tab w:val="right" w:leader="dot" w:pos="9052"/>
            </w:tabs>
            <w:rPr>
              <w:rFonts w:eastAsiaTheme="minorEastAsia" w:hAnsiTheme="minorHAnsi" w:cstheme="minorBidi"/>
              <w:bCs w:val="0"/>
              <w:caps w:val="0"/>
              <w:noProof/>
              <w:sz w:val="21"/>
              <w:szCs w:val="22"/>
            </w:rPr>
          </w:pPr>
          <w:hyperlink w:anchor="_Toc77513348" w:history="1">
            <w:r w:rsidR="0044401A" w:rsidRPr="00A23376">
              <w:rPr>
                <w:rStyle w:val="ab"/>
                <w:rFonts w:ascii="黑体" w:eastAsia="黑体"/>
                <w:noProof/>
              </w:rPr>
              <w:t>附录B  尖峰信号发生器校准证书内页格式</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_Toc77513348 \h </w:instrText>
            </w:r>
            <w:r w:rsidR="0044401A" w:rsidRPr="00A23376">
              <w:rPr>
                <w:noProof/>
                <w:webHidden/>
              </w:rPr>
            </w:r>
            <w:r w:rsidR="0044401A" w:rsidRPr="00A23376">
              <w:rPr>
                <w:noProof/>
                <w:webHidden/>
              </w:rPr>
              <w:fldChar w:fldCharType="separate"/>
            </w:r>
            <w:r w:rsidR="0044401A" w:rsidRPr="00A23376">
              <w:rPr>
                <w:noProof/>
                <w:webHidden/>
              </w:rPr>
              <w:t>17</w:t>
            </w:r>
            <w:r w:rsidR="0044401A" w:rsidRPr="00A23376">
              <w:rPr>
                <w:noProof/>
                <w:webHidden/>
              </w:rPr>
              <w:fldChar w:fldCharType="end"/>
            </w:r>
          </w:hyperlink>
        </w:p>
        <w:p w:rsidR="0044401A" w:rsidRPr="00A23376" w:rsidRDefault="006F06C7">
          <w:pPr>
            <w:pStyle w:val="11"/>
            <w:tabs>
              <w:tab w:val="right" w:leader="dot" w:pos="9052"/>
            </w:tabs>
            <w:rPr>
              <w:rFonts w:eastAsiaTheme="minorEastAsia" w:hAnsiTheme="minorHAnsi" w:cstheme="minorBidi"/>
              <w:bCs w:val="0"/>
              <w:caps w:val="0"/>
              <w:noProof/>
              <w:sz w:val="21"/>
              <w:szCs w:val="22"/>
            </w:rPr>
          </w:pPr>
          <w:hyperlink w:anchor="_Toc77513349" w:history="1">
            <w:r w:rsidR="0044401A" w:rsidRPr="00A23376">
              <w:rPr>
                <w:rStyle w:val="ab"/>
                <w:rFonts w:ascii="黑体" w:eastAsia="黑体"/>
                <w:noProof/>
              </w:rPr>
              <w:t>附录C  尖峰信号发生器校准不确定度评定示例</w:t>
            </w:r>
            <w:r w:rsidR="0044401A" w:rsidRPr="00A23376">
              <w:rPr>
                <w:noProof/>
                <w:webHidden/>
              </w:rPr>
              <w:tab/>
            </w:r>
            <w:r w:rsidR="0044401A" w:rsidRPr="00A23376">
              <w:rPr>
                <w:noProof/>
                <w:webHidden/>
              </w:rPr>
              <w:fldChar w:fldCharType="begin"/>
            </w:r>
            <w:r w:rsidR="0044401A" w:rsidRPr="00A23376">
              <w:rPr>
                <w:noProof/>
                <w:webHidden/>
              </w:rPr>
              <w:instrText xml:space="preserve"> PAGEREF _Toc77513349 \h </w:instrText>
            </w:r>
            <w:r w:rsidR="0044401A" w:rsidRPr="00A23376">
              <w:rPr>
                <w:noProof/>
                <w:webHidden/>
              </w:rPr>
            </w:r>
            <w:r w:rsidR="0044401A" w:rsidRPr="00A23376">
              <w:rPr>
                <w:noProof/>
                <w:webHidden/>
              </w:rPr>
              <w:fldChar w:fldCharType="separate"/>
            </w:r>
            <w:r w:rsidR="0044401A" w:rsidRPr="00A23376">
              <w:rPr>
                <w:noProof/>
                <w:webHidden/>
              </w:rPr>
              <w:t>21</w:t>
            </w:r>
            <w:r w:rsidR="0044401A" w:rsidRPr="00A23376">
              <w:rPr>
                <w:noProof/>
                <w:webHidden/>
              </w:rPr>
              <w:fldChar w:fldCharType="end"/>
            </w:r>
          </w:hyperlink>
        </w:p>
        <w:p w:rsidR="00246FB7" w:rsidRPr="00A23376" w:rsidRDefault="009C1BA6">
          <w:r w:rsidRPr="00A23376">
            <w:rPr>
              <w:rFonts w:asciiTheme="minorHAnsi" w:eastAsiaTheme="minorHAnsi"/>
              <w:sz w:val="20"/>
              <w:szCs w:val="20"/>
            </w:rPr>
            <w:fldChar w:fldCharType="end"/>
          </w:r>
        </w:p>
      </w:sdtContent>
    </w:sdt>
    <w:p w:rsidR="009C1BA6" w:rsidRPr="00A23376" w:rsidRDefault="009C1BA6" w:rsidP="00246FB7">
      <w:pPr>
        <w:pStyle w:val="10"/>
        <w:jc w:val="center"/>
        <w:rPr>
          <w:rFonts w:eastAsia="黑体"/>
        </w:rPr>
        <w:sectPr w:rsidR="009C1BA6" w:rsidRPr="00A23376">
          <w:headerReference w:type="default" r:id="rId15"/>
          <w:footerReference w:type="default" r:id="rId16"/>
          <w:type w:val="continuous"/>
          <w:pgSz w:w="11906" w:h="16838"/>
          <w:pgMar w:top="1440" w:right="865" w:bottom="1440" w:left="1979" w:header="851" w:footer="992" w:gutter="0"/>
          <w:pgNumType w:fmt="upperRoman" w:start="1"/>
          <w:cols w:space="720"/>
          <w:docGrid w:type="linesAndChars" w:linePitch="312"/>
        </w:sectPr>
      </w:pPr>
    </w:p>
    <w:p w:rsidR="00BF3472" w:rsidRPr="00A23376" w:rsidRDefault="00BF3472" w:rsidP="00246FB7">
      <w:pPr>
        <w:pStyle w:val="10"/>
        <w:jc w:val="center"/>
        <w:rPr>
          <w:rFonts w:eastAsia="黑体"/>
        </w:rPr>
      </w:pPr>
      <w:bookmarkStart w:id="1" w:name="_Toc77513332"/>
      <w:r w:rsidRPr="00A23376">
        <w:rPr>
          <w:rFonts w:eastAsia="黑体"/>
        </w:rPr>
        <w:lastRenderedPageBreak/>
        <w:t>引</w:t>
      </w:r>
      <w:r w:rsidRPr="00A23376">
        <w:rPr>
          <w:rFonts w:eastAsia="黑体"/>
        </w:rPr>
        <w:t xml:space="preserve">   </w:t>
      </w:r>
      <w:r w:rsidRPr="00A23376">
        <w:rPr>
          <w:rFonts w:eastAsia="黑体"/>
        </w:rPr>
        <w:t>言</w:t>
      </w:r>
      <w:bookmarkEnd w:id="1"/>
    </w:p>
    <w:p w:rsidR="00BF3472" w:rsidRPr="00A23376" w:rsidRDefault="00BF3472">
      <w:pPr>
        <w:autoSpaceDE w:val="0"/>
        <w:autoSpaceDN w:val="0"/>
        <w:adjustRightInd w:val="0"/>
        <w:spacing w:line="360" w:lineRule="auto"/>
        <w:jc w:val="center"/>
        <w:rPr>
          <w:sz w:val="24"/>
        </w:rPr>
      </w:pPr>
    </w:p>
    <w:p w:rsidR="00BF3472" w:rsidRPr="00A23376" w:rsidRDefault="00BF3472" w:rsidP="004D2C1C">
      <w:pPr>
        <w:spacing w:line="360" w:lineRule="auto"/>
        <w:ind w:firstLineChars="200" w:firstLine="480"/>
        <w:rPr>
          <w:rFonts w:ascii="宋体" w:hAnsi="宋体"/>
          <w:sz w:val="24"/>
        </w:rPr>
      </w:pPr>
      <w:r w:rsidRPr="00A23376">
        <w:rPr>
          <w:rFonts w:ascii="宋体" w:hAnsi="宋体" w:hint="eastAsia"/>
          <w:sz w:val="24"/>
        </w:rPr>
        <w:t>本规范依据JJF 1071-2010 《国家计量校准规范编写规则》、JJF 1059.1-2012《测量不确定度评定与表示》中的要求进行编写。</w:t>
      </w:r>
    </w:p>
    <w:p w:rsidR="00BF3472" w:rsidRPr="00A23376" w:rsidRDefault="00BF3472" w:rsidP="004D2C1C">
      <w:pPr>
        <w:autoSpaceDE w:val="0"/>
        <w:autoSpaceDN w:val="0"/>
        <w:adjustRightInd w:val="0"/>
        <w:spacing w:line="360" w:lineRule="auto"/>
        <w:ind w:firstLineChars="200" w:firstLine="480"/>
        <w:rPr>
          <w:rFonts w:ascii="宋体" w:hAnsi="宋体"/>
          <w:sz w:val="24"/>
        </w:rPr>
      </w:pPr>
      <w:r w:rsidRPr="00A23376">
        <w:rPr>
          <w:rFonts w:ascii="宋体" w:hAnsi="宋体" w:hint="eastAsia"/>
          <w:sz w:val="24"/>
        </w:rPr>
        <w:t>本规范为首次发布。</w:t>
      </w:r>
    </w:p>
    <w:p w:rsidR="00BF3472" w:rsidRPr="00A23376" w:rsidRDefault="00BF3472">
      <w:pPr>
        <w:autoSpaceDE w:val="0"/>
        <w:autoSpaceDN w:val="0"/>
        <w:adjustRightInd w:val="0"/>
        <w:spacing w:line="360" w:lineRule="auto"/>
        <w:jc w:val="center"/>
        <w:rPr>
          <w:rFonts w:eastAsia="黑体"/>
          <w:kern w:val="0"/>
          <w:sz w:val="32"/>
          <w:szCs w:val="32"/>
        </w:rPr>
        <w:sectPr w:rsidR="00BF3472" w:rsidRPr="00A23376" w:rsidSect="00A34723">
          <w:pgSz w:w="11906" w:h="16838"/>
          <w:pgMar w:top="1440" w:right="865" w:bottom="1440" w:left="1979" w:header="851" w:footer="992" w:gutter="0"/>
          <w:pgNumType w:fmt="upperRoman"/>
          <w:cols w:space="720"/>
          <w:docGrid w:type="linesAndChars" w:linePitch="312"/>
        </w:sectPr>
      </w:pPr>
    </w:p>
    <w:p w:rsidR="00BF3472" w:rsidRPr="00A23376" w:rsidRDefault="00BF3472" w:rsidP="00BF3472">
      <w:pPr>
        <w:autoSpaceDE w:val="0"/>
        <w:autoSpaceDN w:val="0"/>
        <w:adjustRightInd w:val="0"/>
        <w:jc w:val="center"/>
        <w:rPr>
          <w:rFonts w:eastAsia="黑体" w:hAnsi="Arial"/>
          <w:kern w:val="0"/>
          <w:sz w:val="32"/>
          <w:szCs w:val="32"/>
        </w:rPr>
      </w:pPr>
      <w:r w:rsidRPr="00A23376">
        <w:rPr>
          <w:rFonts w:eastAsia="黑体" w:hAnsi="Arial" w:hint="eastAsia"/>
          <w:kern w:val="0"/>
          <w:sz w:val="32"/>
          <w:szCs w:val="32"/>
        </w:rPr>
        <w:lastRenderedPageBreak/>
        <w:t>尖峰信号发生器校准规范</w:t>
      </w:r>
    </w:p>
    <w:p w:rsidR="00BF3472" w:rsidRPr="00A23376" w:rsidRDefault="00BF3472">
      <w:pPr>
        <w:autoSpaceDE w:val="0"/>
        <w:autoSpaceDN w:val="0"/>
        <w:adjustRightInd w:val="0"/>
        <w:spacing w:line="360" w:lineRule="exact"/>
        <w:jc w:val="center"/>
        <w:rPr>
          <w:rFonts w:eastAsia="黑体"/>
          <w:kern w:val="0"/>
          <w:sz w:val="32"/>
          <w:szCs w:val="32"/>
        </w:rPr>
      </w:pPr>
    </w:p>
    <w:p w:rsidR="00BF3472" w:rsidRPr="00A23376" w:rsidRDefault="00BF3472" w:rsidP="005C338D">
      <w:pPr>
        <w:pStyle w:val="10"/>
        <w:numPr>
          <w:ilvl w:val="0"/>
          <w:numId w:val="20"/>
        </w:numPr>
        <w:spacing w:before="0" w:after="0" w:line="360" w:lineRule="auto"/>
        <w:rPr>
          <w:rFonts w:ascii="黑体" w:eastAsia="黑体"/>
          <w:b w:val="0"/>
          <w:kern w:val="0"/>
          <w:sz w:val="24"/>
          <w:szCs w:val="24"/>
        </w:rPr>
      </w:pPr>
      <w:bookmarkStart w:id="2" w:name="_Toc338972866"/>
      <w:bookmarkStart w:id="3" w:name="_Toc340217750"/>
      <w:bookmarkStart w:id="4" w:name="_Toc402724814"/>
      <w:bookmarkStart w:id="5" w:name="_Toc70347745"/>
      <w:bookmarkStart w:id="6" w:name="_Toc77513333"/>
      <w:r w:rsidRPr="00A23376">
        <w:rPr>
          <w:rFonts w:ascii="黑体" w:eastAsia="黑体" w:hint="eastAsia"/>
          <w:b w:val="0"/>
          <w:kern w:val="0"/>
          <w:sz w:val="24"/>
          <w:szCs w:val="24"/>
        </w:rPr>
        <w:t>范围</w:t>
      </w:r>
      <w:bookmarkEnd w:id="2"/>
      <w:bookmarkEnd w:id="3"/>
      <w:bookmarkEnd w:id="4"/>
      <w:bookmarkEnd w:id="5"/>
      <w:bookmarkEnd w:id="6"/>
    </w:p>
    <w:p w:rsidR="00BF3472" w:rsidRPr="00A23376" w:rsidRDefault="00BF3472" w:rsidP="004D2C1C">
      <w:pPr>
        <w:spacing w:line="440" w:lineRule="exact"/>
        <w:ind w:firstLineChars="200" w:firstLine="480"/>
        <w:rPr>
          <w:rFonts w:ascii="宋体" w:hAnsi="宋体"/>
          <w:sz w:val="24"/>
        </w:rPr>
      </w:pPr>
      <w:bookmarkStart w:id="7" w:name="_Toc338972867"/>
      <w:bookmarkStart w:id="8" w:name="_Toc340217751"/>
      <w:bookmarkStart w:id="9" w:name="_Toc402724815"/>
      <w:r w:rsidRPr="00A23376">
        <w:rPr>
          <w:rFonts w:ascii="宋体" w:hAnsi="宋体"/>
          <w:sz w:val="24"/>
        </w:rPr>
        <w:t>本规范适用于</w:t>
      </w:r>
      <w:r w:rsidRPr="00A23376">
        <w:rPr>
          <w:rFonts w:ascii="宋体" w:hAnsi="宋体" w:hint="eastAsia"/>
          <w:sz w:val="24"/>
        </w:rPr>
        <w:t>尖峰信号发生器的校准。</w:t>
      </w:r>
    </w:p>
    <w:p w:rsidR="00BF3472" w:rsidRPr="00A23376" w:rsidRDefault="00BF3472" w:rsidP="005C338D">
      <w:pPr>
        <w:pStyle w:val="10"/>
        <w:numPr>
          <w:ilvl w:val="0"/>
          <w:numId w:val="20"/>
        </w:numPr>
        <w:spacing w:before="0" w:after="0" w:line="360" w:lineRule="auto"/>
        <w:rPr>
          <w:rFonts w:ascii="黑体" w:eastAsia="黑体"/>
          <w:b w:val="0"/>
          <w:kern w:val="0"/>
          <w:sz w:val="24"/>
          <w:szCs w:val="24"/>
        </w:rPr>
      </w:pPr>
      <w:bookmarkStart w:id="10" w:name="_Toc338972868"/>
      <w:bookmarkStart w:id="11" w:name="_Toc340217752"/>
      <w:bookmarkStart w:id="12" w:name="_Toc402724816"/>
      <w:bookmarkStart w:id="13" w:name="_Toc70347747"/>
      <w:bookmarkStart w:id="14" w:name="_Toc77513335"/>
      <w:bookmarkEnd w:id="7"/>
      <w:bookmarkEnd w:id="8"/>
      <w:bookmarkEnd w:id="9"/>
      <w:r w:rsidRPr="00A23376">
        <w:rPr>
          <w:rFonts w:ascii="黑体" w:eastAsia="黑体"/>
          <w:b w:val="0"/>
          <w:kern w:val="0"/>
          <w:sz w:val="24"/>
          <w:szCs w:val="24"/>
        </w:rPr>
        <w:t>术语</w:t>
      </w:r>
      <w:bookmarkEnd w:id="10"/>
      <w:bookmarkEnd w:id="11"/>
      <w:bookmarkEnd w:id="12"/>
      <w:bookmarkEnd w:id="13"/>
      <w:bookmarkEnd w:id="14"/>
    </w:p>
    <w:p w:rsidR="00BF3472" w:rsidRPr="00A23376" w:rsidRDefault="0059085E" w:rsidP="0059085E">
      <w:pPr>
        <w:autoSpaceDE w:val="0"/>
        <w:autoSpaceDN w:val="0"/>
        <w:adjustRightInd w:val="0"/>
        <w:spacing w:line="360" w:lineRule="auto"/>
        <w:ind w:left="425"/>
        <w:jc w:val="left"/>
        <w:rPr>
          <w:rFonts w:ascii="宋体" w:hAnsi="宋体"/>
          <w:kern w:val="0"/>
          <w:sz w:val="24"/>
        </w:rPr>
      </w:pPr>
      <w:r w:rsidRPr="00A23376">
        <w:rPr>
          <w:rFonts w:ascii="宋体" w:hAnsi="宋体"/>
          <w:kern w:val="0"/>
          <w:sz w:val="24"/>
        </w:rPr>
        <w:t>下列术语和定义适用于本</w:t>
      </w:r>
      <w:r w:rsidRPr="00A23376">
        <w:rPr>
          <w:rFonts w:ascii="宋体" w:hAnsi="宋体" w:hint="eastAsia"/>
          <w:kern w:val="0"/>
          <w:sz w:val="24"/>
        </w:rPr>
        <w:t>规范</w:t>
      </w:r>
      <w:r w:rsidRPr="00A23376">
        <w:rPr>
          <w:rFonts w:ascii="宋体" w:hAnsi="宋体"/>
          <w:kern w:val="0"/>
          <w:sz w:val="24"/>
        </w:rPr>
        <w:t>。</w:t>
      </w:r>
    </w:p>
    <w:p w:rsidR="0059085E" w:rsidRPr="00A23376" w:rsidRDefault="0059085E" w:rsidP="0059085E">
      <w:pPr>
        <w:pStyle w:val="10"/>
        <w:numPr>
          <w:ilvl w:val="1"/>
          <w:numId w:val="20"/>
        </w:numPr>
        <w:spacing w:before="0" w:after="0" w:line="360" w:lineRule="auto"/>
        <w:rPr>
          <w:rFonts w:ascii="宋体" w:hAnsi="宋体"/>
          <w:b w:val="0"/>
          <w:bCs w:val="0"/>
          <w:kern w:val="0"/>
          <w:sz w:val="24"/>
          <w:szCs w:val="24"/>
        </w:rPr>
      </w:pPr>
      <w:r w:rsidRPr="00A23376">
        <w:rPr>
          <w:rFonts w:ascii="宋体" w:hAnsi="宋体" w:hint="eastAsia"/>
          <w:b w:val="0"/>
          <w:bCs w:val="0"/>
          <w:kern w:val="0"/>
          <w:sz w:val="24"/>
          <w:szCs w:val="24"/>
        </w:rPr>
        <w:t>上升时间</w:t>
      </w:r>
    </w:p>
    <w:p w:rsidR="0059085E" w:rsidRPr="00A23376" w:rsidRDefault="0059085E" w:rsidP="0059085E">
      <w:pPr>
        <w:ind w:left="420"/>
        <w:rPr>
          <w:rFonts w:ascii="宋体" w:hAnsi="宋体"/>
          <w:kern w:val="0"/>
          <w:sz w:val="24"/>
        </w:rPr>
      </w:pPr>
      <w:r w:rsidRPr="00A23376">
        <w:rPr>
          <w:rFonts w:ascii="宋体" w:hAnsi="宋体" w:hint="eastAsia"/>
          <w:kern w:val="0"/>
          <w:sz w:val="24"/>
        </w:rPr>
        <w:t>脉冲</w:t>
      </w:r>
      <w:r w:rsidRPr="00A23376">
        <w:rPr>
          <w:rFonts w:ascii="宋体" w:hAnsi="宋体"/>
          <w:kern w:val="0"/>
          <w:sz w:val="24"/>
        </w:rPr>
        <w:t>波形</w:t>
      </w:r>
      <w:r w:rsidR="00EE4995" w:rsidRPr="00A23376">
        <w:rPr>
          <w:rFonts w:ascii="宋体" w:hAnsi="宋体" w:hint="eastAsia"/>
          <w:kern w:val="0"/>
          <w:sz w:val="24"/>
        </w:rPr>
        <w:t>的</w:t>
      </w:r>
      <w:proofErr w:type="gramStart"/>
      <w:r w:rsidR="00EE4995" w:rsidRPr="00A23376">
        <w:rPr>
          <w:rFonts w:ascii="宋体" w:hAnsi="宋体"/>
          <w:kern w:val="0"/>
          <w:sz w:val="24"/>
        </w:rPr>
        <w:t>上升沿</w:t>
      </w:r>
      <w:r w:rsidR="00C102D0" w:rsidRPr="00A23376">
        <w:rPr>
          <w:rFonts w:ascii="宋体" w:hAnsi="宋体" w:hint="eastAsia"/>
          <w:sz w:val="24"/>
        </w:rPr>
        <w:t>从</w:t>
      </w:r>
      <w:r w:rsidR="00C102D0" w:rsidRPr="00A23376">
        <w:rPr>
          <w:rFonts w:ascii="宋体" w:hAnsi="宋体"/>
          <w:sz w:val="24"/>
        </w:rPr>
        <w:t>峰值</w:t>
      </w:r>
      <w:proofErr w:type="gramEnd"/>
      <w:r w:rsidR="00C102D0" w:rsidRPr="00A23376">
        <w:rPr>
          <w:rFonts w:ascii="宋体" w:hAnsi="宋体" w:hint="eastAsia"/>
          <w:sz w:val="24"/>
        </w:rPr>
        <w:t>0</w:t>
      </w:r>
      <w:r w:rsidR="00C102D0" w:rsidRPr="00A23376">
        <w:rPr>
          <w:rFonts w:ascii="宋体" w:hAnsi="宋体"/>
          <w:sz w:val="24"/>
        </w:rPr>
        <w:t>%处到峰值</w:t>
      </w:r>
      <w:r w:rsidR="00C102D0" w:rsidRPr="00A23376">
        <w:rPr>
          <w:rFonts w:ascii="宋体" w:hAnsi="宋体" w:hint="eastAsia"/>
          <w:sz w:val="24"/>
        </w:rPr>
        <w:t>100</w:t>
      </w:r>
      <w:r w:rsidR="00C102D0" w:rsidRPr="00A23376">
        <w:rPr>
          <w:rFonts w:ascii="宋体" w:hAnsi="宋体"/>
          <w:sz w:val="24"/>
        </w:rPr>
        <w:t>%处</w:t>
      </w:r>
      <w:r w:rsidR="00C102D0" w:rsidRPr="00A23376">
        <w:rPr>
          <w:rFonts w:ascii="宋体" w:hAnsi="宋体" w:hint="eastAsia"/>
          <w:sz w:val="24"/>
        </w:rPr>
        <w:t>经过的时间</w:t>
      </w:r>
      <w:r w:rsidRPr="00A23376">
        <w:rPr>
          <w:rFonts w:ascii="宋体" w:hAnsi="宋体"/>
          <w:kern w:val="0"/>
          <w:sz w:val="24"/>
        </w:rPr>
        <w:t>。</w:t>
      </w:r>
    </w:p>
    <w:p w:rsidR="00EE4995" w:rsidRPr="00A23376" w:rsidRDefault="00EE4995" w:rsidP="00EE4995">
      <w:pPr>
        <w:pStyle w:val="10"/>
        <w:numPr>
          <w:ilvl w:val="1"/>
          <w:numId w:val="20"/>
        </w:numPr>
        <w:spacing w:before="0" w:after="0" w:line="360" w:lineRule="auto"/>
        <w:rPr>
          <w:rFonts w:ascii="宋体" w:hAnsi="宋体"/>
          <w:b w:val="0"/>
          <w:bCs w:val="0"/>
          <w:kern w:val="0"/>
          <w:sz w:val="24"/>
          <w:szCs w:val="24"/>
        </w:rPr>
      </w:pPr>
      <w:r w:rsidRPr="00A23376">
        <w:rPr>
          <w:rFonts w:ascii="宋体" w:hAnsi="宋体" w:hint="eastAsia"/>
          <w:b w:val="0"/>
          <w:bCs w:val="0"/>
          <w:kern w:val="0"/>
          <w:sz w:val="24"/>
          <w:szCs w:val="24"/>
        </w:rPr>
        <w:t>下降时间</w:t>
      </w:r>
    </w:p>
    <w:p w:rsidR="00EE4995" w:rsidRPr="00A23376" w:rsidRDefault="00EE4995" w:rsidP="00EE4995">
      <w:pPr>
        <w:ind w:firstLine="420"/>
        <w:rPr>
          <w:rFonts w:ascii="宋体" w:hAnsi="宋体"/>
          <w:kern w:val="0"/>
          <w:sz w:val="24"/>
        </w:rPr>
      </w:pPr>
      <w:r w:rsidRPr="00A23376">
        <w:rPr>
          <w:rFonts w:ascii="宋体" w:hAnsi="宋体" w:hint="eastAsia"/>
          <w:kern w:val="0"/>
          <w:sz w:val="24"/>
        </w:rPr>
        <w:t>脉冲</w:t>
      </w:r>
      <w:r w:rsidRPr="00A23376">
        <w:rPr>
          <w:rFonts w:ascii="宋体" w:hAnsi="宋体"/>
          <w:kern w:val="0"/>
          <w:sz w:val="24"/>
        </w:rPr>
        <w:t>波形</w:t>
      </w:r>
      <w:r w:rsidRPr="00A23376">
        <w:rPr>
          <w:rFonts w:ascii="宋体" w:hAnsi="宋体" w:hint="eastAsia"/>
          <w:kern w:val="0"/>
          <w:sz w:val="24"/>
        </w:rPr>
        <w:t>的</w:t>
      </w:r>
      <w:proofErr w:type="gramStart"/>
      <w:r w:rsidRPr="00A23376">
        <w:rPr>
          <w:rFonts w:ascii="宋体" w:hAnsi="宋体" w:hint="eastAsia"/>
          <w:kern w:val="0"/>
          <w:sz w:val="24"/>
        </w:rPr>
        <w:t>下降</w:t>
      </w:r>
      <w:r w:rsidRPr="00A23376">
        <w:rPr>
          <w:rFonts w:ascii="宋体" w:hAnsi="宋体"/>
          <w:kern w:val="0"/>
          <w:sz w:val="24"/>
        </w:rPr>
        <w:t>沿从</w:t>
      </w:r>
      <w:r w:rsidR="00C102D0" w:rsidRPr="00A23376">
        <w:rPr>
          <w:rFonts w:ascii="宋体" w:hAnsi="宋体"/>
          <w:sz w:val="24"/>
        </w:rPr>
        <w:t>峰值</w:t>
      </w:r>
      <w:proofErr w:type="gramEnd"/>
      <w:r w:rsidR="00C102D0" w:rsidRPr="00A23376">
        <w:rPr>
          <w:rFonts w:ascii="宋体" w:hAnsi="宋体" w:hint="eastAsia"/>
          <w:sz w:val="24"/>
        </w:rPr>
        <w:t>100</w:t>
      </w:r>
      <w:r w:rsidR="00C102D0" w:rsidRPr="00A23376">
        <w:rPr>
          <w:rFonts w:ascii="宋体" w:hAnsi="宋体"/>
          <w:sz w:val="24"/>
        </w:rPr>
        <w:t>%处到峰值</w:t>
      </w:r>
      <w:r w:rsidR="00C102D0" w:rsidRPr="00A23376">
        <w:rPr>
          <w:rFonts w:ascii="宋体" w:hAnsi="宋体" w:hint="eastAsia"/>
          <w:sz w:val="24"/>
        </w:rPr>
        <w:t>0</w:t>
      </w:r>
      <w:r w:rsidR="00C102D0" w:rsidRPr="00A23376">
        <w:rPr>
          <w:rFonts w:ascii="宋体" w:hAnsi="宋体"/>
          <w:sz w:val="24"/>
        </w:rPr>
        <w:t>%处</w:t>
      </w:r>
      <w:r w:rsidR="00C102D0" w:rsidRPr="00A23376">
        <w:rPr>
          <w:rFonts w:ascii="宋体" w:hAnsi="宋体" w:hint="eastAsia"/>
          <w:sz w:val="24"/>
        </w:rPr>
        <w:t>经过的时间</w:t>
      </w:r>
      <w:r w:rsidRPr="00A23376">
        <w:rPr>
          <w:rFonts w:ascii="宋体" w:hAnsi="宋体"/>
          <w:kern w:val="0"/>
          <w:sz w:val="24"/>
        </w:rPr>
        <w:t>。</w:t>
      </w:r>
    </w:p>
    <w:p w:rsidR="00EE4995" w:rsidRPr="00A23376" w:rsidRDefault="00EE4995" w:rsidP="00EE4995">
      <w:pPr>
        <w:pStyle w:val="10"/>
        <w:numPr>
          <w:ilvl w:val="1"/>
          <w:numId w:val="20"/>
        </w:numPr>
        <w:spacing w:before="0" w:after="0" w:line="360" w:lineRule="auto"/>
        <w:rPr>
          <w:rFonts w:ascii="宋体" w:hAnsi="宋体"/>
          <w:b w:val="0"/>
          <w:bCs w:val="0"/>
          <w:kern w:val="0"/>
          <w:sz w:val="24"/>
          <w:szCs w:val="24"/>
        </w:rPr>
      </w:pPr>
      <w:r w:rsidRPr="00A23376">
        <w:rPr>
          <w:rFonts w:ascii="宋体" w:hAnsi="宋体" w:hint="eastAsia"/>
          <w:b w:val="0"/>
          <w:bCs w:val="0"/>
          <w:kern w:val="0"/>
          <w:sz w:val="24"/>
          <w:szCs w:val="24"/>
        </w:rPr>
        <w:t>脉冲宽度（0</w:t>
      </w:r>
      <w:r w:rsidRPr="00A23376">
        <w:rPr>
          <w:rFonts w:ascii="宋体" w:hAnsi="宋体"/>
          <w:b w:val="0"/>
          <w:bCs w:val="0"/>
          <w:kern w:val="0"/>
          <w:sz w:val="24"/>
          <w:szCs w:val="24"/>
        </w:rPr>
        <w:t>%-0%）</w:t>
      </w:r>
    </w:p>
    <w:p w:rsidR="00EE4995" w:rsidRPr="00A23376" w:rsidRDefault="00EE4995" w:rsidP="00EE4995">
      <w:pPr>
        <w:ind w:left="420"/>
        <w:rPr>
          <w:rFonts w:ascii="宋体" w:hAnsi="宋体"/>
          <w:kern w:val="0"/>
          <w:sz w:val="24"/>
        </w:rPr>
      </w:pPr>
      <w:r w:rsidRPr="00A23376">
        <w:rPr>
          <w:rFonts w:ascii="宋体" w:hAnsi="宋体" w:hint="eastAsia"/>
          <w:kern w:val="0"/>
          <w:sz w:val="24"/>
        </w:rPr>
        <w:t>脉冲波形</w:t>
      </w:r>
      <w:r w:rsidR="00C102D0" w:rsidRPr="00A23376">
        <w:rPr>
          <w:rFonts w:ascii="宋体" w:hAnsi="宋体" w:hint="eastAsia"/>
          <w:kern w:val="0"/>
          <w:sz w:val="24"/>
        </w:rPr>
        <w:t>从</w:t>
      </w:r>
      <w:r w:rsidRPr="00A23376">
        <w:rPr>
          <w:rFonts w:ascii="宋体" w:hAnsi="宋体" w:hint="eastAsia"/>
          <w:kern w:val="0"/>
          <w:sz w:val="24"/>
        </w:rPr>
        <w:t>上升沿</w:t>
      </w:r>
      <w:r w:rsidR="00C102D0" w:rsidRPr="00A23376">
        <w:rPr>
          <w:rFonts w:ascii="宋体" w:hAnsi="宋体" w:hint="eastAsia"/>
          <w:kern w:val="0"/>
          <w:sz w:val="24"/>
        </w:rPr>
        <w:t>峰值</w:t>
      </w:r>
      <w:r w:rsidR="00C102D0" w:rsidRPr="00A23376">
        <w:rPr>
          <w:rFonts w:ascii="宋体" w:hAnsi="宋体"/>
          <w:kern w:val="0"/>
          <w:sz w:val="24"/>
        </w:rPr>
        <w:t>的</w:t>
      </w:r>
      <w:r w:rsidR="00C102D0" w:rsidRPr="00A23376">
        <w:rPr>
          <w:rFonts w:ascii="宋体" w:hAnsi="宋体" w:hint="eastAsia"/>
          <w:kern w:val="0"/>
          <w:sz w:val="24"/>
        </w:rPr>
        <w:t>0</w:t>
      </w:r>
      <w:r w:rsidR="00C102D0" w:rsidRPr="00A23376">
        <w:rPr>
          <w:rFonts w:ascii="宋体" w:hAnsi="宋体"/>
          <w:kern w:val="0"/>
          <w:sz w:val="24"/>
        </w:rPr>
        <w:t>%处</w:t>
      </w:r>
      <w:r w:rsidRPr="00A23376">
        <w:rPr>
          <w:rFonts w:ascii="宋体" w:hAnsi="宋体"/>
          <w:kern w:val="0"/>
          <w:sz w:val="24"/>
        </w:rPr>
        <w:t>到下降沿</w:t>
      </w:r>
      <w:r w:rsidR="00C102D0" w:rsidRPr="00A23376">
        <w:rPr>
          <w:rFonts w:ascii="宋体" w:hAnsi="宋体" w:hint="eastAsia"/>
          <w:kern w:val="0"/>
          <w:sz w:val="24"/>
        </w:rPr>
        <w:t>峰值的0</w:t>
      </w:r>
      <w:r w:rsidR="00C102D0" w:rsidRPr="00A23376">
        <w:rPr>
          <w:rFonts w:ascii="宋体" w:hAnsi="宋体"/>
          <w:kern w:val="0"/>
          <w:sz w:val="24"/>
        </w:rPr>
        <w:t>%</w:t>
      </w:r>
      <w:r w:rsidRPr="00A23376">
        <w:rPr>
          <w:rFonts w:ascii="宋体" w:hAnsi="宋体"/>
          <w:kern w:val="0"/>
          <w:sz w:val="24"/>
        </w:rPr>
        <w:t>处经过的时间。</w:t>
      </w:r>
    </w:p>
    <w:p w:rsidR="00EE4995" w:rsidRPr="00A23376" w:rsidRDefault="00EE4995" w:rsidP="00EE4995">
      <w:pPr>
        <w:pStyle w:val="10"/>
        <w:numPr>
          <w:ilvl w:val="1"/>
          <w:numId w:val="20"/>
        </w:numPr>
        <w:spacing w:before="0" w:after="0" w:line="360" w:lineRule="auto"/>
        <w:rPr>
          <w:rFonts w:ascii="宋体" w:hAnsi="宋体"/>
          <w:b w:val="0"/>
          <w:bCs w:val="0"/>
          <w:kern w:val="0"/>
          <w:sz w:val="24"/>
          <w:szCs w:val="24"/>
        </w:rPr>
      </w:pPr>
      <w:r w:rsidRPr="00A23376">
        <w:rPr>
          <w:rFonts w:ascii="宋体" w:hAnsi="宋体" w:hint="eastAsia"/>
          <w:b w:val="0"/>
          <w:bCs w:val="0"/>
          <w:kern w:val="0"/>
          <w:sz w:val="24"/>
          <w:szCs w:val="24"/>
        </w:rPr>
        <w:t>脉冲宽度（50</w:t>
      </w:r>
      <w:r w:rsidRPr="00A23376">
        <w:rPr>
          <w:rFonts w:ascii="宋体" w:hAnsi="宋体"/>
          <w:b w:val="0"/>
          <w:bCs w:val="0"/>
          <w:kern w:val="0"/>
          <w:sz w:val="24"/>
          <w:szCs w:val="24"/>
        </w:rPr>
        <w:t>%-0%）</w:t>
      </w:r>
    </w:p>
    <w:p w:rsidR="00EE4995" w:rsidRDefault="00C102D0" w:rsidP="00EE4995">
      <w:pPr>
        <w:ind w:firstLine="420"/>
        <w:rPr>
          <w:rFonts w:ascii="宋体" w:hAnsi="宋体"/>
          <w:kern w:val="0"/>
          <w:sz w:val="24"/>
        </w:rPr>
      </w:pPr>
      <w:r w:rsidRPr="00A23376">
        <w:rPr>
          <w:rFonts w:ascii="宋体" w:hAnsi="宋体" w:hint="eastAsia"/>
          <w:kern w:val="0"/>
          <w:sz w:val="24"/>
        </w:rPr>
        <w:t>脉冲波形从上升沿峰值</w:t>
      </w:r>
      <w:r w:rsidRPr="00A23376">
        <w:rPr>
          <w:rFonts w:ascii="宋体" w:hAnsi="宋体"/>
          <w:kern w:val="0"/>
          <w:sz w:val="24"/>
        </w:rPr>
        <w:t>的</w:t>
      </w:r>
      <w:r w:rsidRPr="00A23376">
        <w:rPr>
          <w:rFonts w:ascii="宋体" w:hAnsi="宋体" w:hint="eastAsia"/>
          <w:kern w:val="0"/>
          <w:sz w:val="24"/>
        </w:rPr>
        <w:t>50</w:t>
      </w:r>
      <w:r w:rsidRPr="00A23376">
        <w:rPr>
          <w:rFonts w:ascii="宋体" w:hAnsi="宋体"/>
          <w:kern w:val="0"/>
          <w:sz w:val="24"/>
        </w:rPr>
        <w:t>%处到下降沿</w:t>
      </w:r>
      <w:r w:rsidRPr="00A23376">
        <w:rPr>
          <w:rFonts w:ascii="宋体" w:hAnsi="宋体" w:hint="eastAsia"/>
          <w:kern w:val="0"/>
          <w:sz w:val="24"/>
        </w:rPr>
        <w:t>峰值的0</w:t>
      </w:r>
      <w:r w:rsidRPr="00A23376">
        <w:rPr>
          <w:rFonts w:ascii="宋体" w:hAnsi="宋体"/>
          <w:kern w:val="0"/>
          <w:sz w:val="24"/>
        </w:rPr>
        <w:t>%处经过的时间。</w:t>
      </w:r>
    </w:p>
    <w:p w:rsidR="004C1B97" w:rsidRDefault="004C1B97" w:rsidP="004C1B97">
      <w:pPr>
        <w:pStyle w:val="10"/>
        <w:numPr>
          <w:ilvl w:val="1"/>
          <w:numId w:val="20"/>
        </w:numPr>
        <w:spacing w:before="0" w:after="0" w:line="360" w:lineRule="auto"/>
        <w:rPr>
          <w:rFonts w:ascii="宋体" w:hAnsi="宋体"/>
          <w:b w:val="0"/>
          <w:bCs w:val="0"/>
          <w:kern w:val="0"/>
          <w:sz w:val="24"/>
          <w:szCs w:val="24"/>
        </w:rPr>
      </w:pPr>
      <w:r w:rsidRPr="004C1B97">
        <w:rPr>
          <w:rFonts w:ascii="宋体" w:hAnsi="宋体" w:hint="eastAsia"/>
          <w:b w:val="0"/>
          <w:bCs w:val="0"/>
          <w:kern w:val="0"/>
          <w:sz w:val="24"/>
          <w:szCs w:val="24"/>
        </w:rPr>
        <w:t>反向脉冲宽度</w:t>
      </w:r>
    </w:p>
    <w:p w:rsidR="004C1B97" w:rsidRPr="004C1B97" w:rsidRDefault="00B31432" w:rsidP="004C1B97">
      <w:pPr>
        <w:ind w:firstLine="420"/>
      </w:pPr>
      <w:r>
        <w:rPr>
          <w:rFonts w:hint="eastAsia"/>
        </w:rPr>
        <w:t>在一个脉冲波形中存在正极性和负极性部分，其中负极性部分的脉冲波形</w:t>
      </w:r>
      <w:r w:rsidRPr="00A23376">
        <w:rPr>
          <w:rFonts w:ascii="宋体" w:hAnsi="宋体" w:hint="eastAsia"/>
          <w:kern w:val="0"/>
          <w:sz w:val="24"/>
        </w:rPr>
        <w:t>从</w:t>
      </w:r>
      <w:r>
        <w:rPr>
          <w:rFonts w:ascii="宋体" w:hAnsi="宋体" w:hint="eastAsia"/>
          <w:kern w:val="0"/>
          <w:sz w:val="24"/>
        </w:rPr>
        <w:t>下降</w:t>
      </w:r>
      <w:r w:rsidRPr="00A23376">
        <w:rPr>
          <w:rFonts w:ascii="宋体" w:hAnsi="宋体" w:hint="eastAsia"/>
          <w:kern w:val="0"/>
          <w:sz w:val="24"/>
        </w:rPr>
        <w:t>沿峰值</w:t>
      </w:r>
      <w:r w:rsidRPr="00A23376">
        <w:rPr>
          <w:rFonts w:ascii="宋体" w:hAnsi="宋体"/>
          <w:kern w:val="0"/>
          <w:sz w:val="24"/>
        </w:rPr>
        <w:t>的</w:t>
      </w:r>
      <w:r w:rsidRPr="00A23376">
        <w:rPr>
          <w:rFonts w:ascii="宋体" w:hAnsi="宋体" w:hint="eastAsia"/>
          <w:kern w:val="0"/>
          <w:sz w:val="24"/>
        </w:rPr>
        <w:t>0</w:t>
      </w:r>
      <w:r w:rsidRPr="00A23376">
        <w:rPr>
          <w:rFonts w:ascii="宋体" w:hAnsi="宋体"/>
          <w:kern w:val="0"/>
          <w:sz w:val="24"/>
        </w:rPr>
        <w:t>%处</w:t>
      </w:r>
      <w:r>
        <w:rPr>
          <w:rFonts w:ascii="宋体" w:hAnsi="宋体"/>
          <w:kern w:val="0"/>
          <w:sz w:val="24"/>
        </w:rPr>
        <w:t>到</w:t>
      </w:r>
      <w:r>
        <w:rPr>
          <w:rFonts w:ascii="宋体" w:hAnsi="宋体" w:hint="eastAsia"/>
          <w:kern w:val="0"/>
          <w:sz w:val="24"/>
        </w:rPr>
        <w:t>上升</w:t>
      </w:r>
      <w:r w:rsidRPr="00A23376">
        <w:rPr>
          <w:rFonts w:ascii="宋体" w:hAnsi="宋体"/>
          <w:kern w:val="0"/>
          <w:sz w:val="24"/>
        </w:rPr>
        <w:t>沿</w:t>
      </w:r>
      <w:r w:rsidRPr="00A23376">
        <w:rPr>
          <w:rFonts w:ascii="宋体" w:hAnsi="宋体" w:hint="eastAsia"/>
          <w:kern w:val="0"/>
          <w:sz w:val="24"/>
        </w:rPr>
        <w:t>峰值的0</w:t>
      </w:r>
      <w:r w:rsidRPr="00A23376">
        <w:rPr>
          <w:rFonts w:ascii="宋体" w:hAnsi="宋体"/>
          <w:kern w:val="0"/>
          <w:sz w:val="24"/>
        </w:rPr>
        <w:t>%处经过的时间</w:t>
      </w:r>
      <w:r>
        <w:rPr>
          <w:rFonts w:ascii="宋体" w:hAnsi="宋体" w:hint="eastAsia"/>
          <w:kern w:val="0"/>
          <w:sz w:val="24"/>
        </w:rPr>
        <w:t>。</w:t>
      </w:r>
    </w:p>
    <w:p w:rsidR="00BF3472" w:rsidRPr="00A23376" w:rsidRDefault="00BF3472" w:rsidP="005C338D">
      <w:pPr>
        <w:pStyle w:val="10"/>
        <w:numPr>
          <w:ilvl w:val="0"/>
          <w:numId w:val="20"/>
        </w:numPr>
        <w:spacing w:before="0" w:after="0" w:line="360" w:lineRule="auto"/>
        <w:rPr>
          <w:rFonts w:ascii="黑体" w:eastAsia="黑体"/>
          <w:b w:val="0"/>
          <w:kern w:val="0"/>
          <w:sz w:val="24"/>
          <w:szCs w:val="24"/>
        </w:rPr>
      </w:pPr>
      <w:bookmarkStart w:id="15" w:name="_Toc338972869"/>
      <w:bookmarkStart w:id="16" w:name="_Toc340217753"/>
      <w:bookmarkStart w:id="17" w:name="_Toc402724817"/>
      <w:bookmarkStart w:id="18" w:name="_Toc70347748"/>
      <w:bookmarkStart w:id="19" w:name="_Toc77513336"/>
      <w:bookmarkStart w:id="20" w:name="_Toc338972870"/>
      <w:bookmarkStart w:id="21" w:name="_Toc340217754"/>
      <w:bookmarkStart w:id="22" w:name="_Toc402724818"/>
      <w:r w:rsidRPr="00A23376">
        <w:rPr>
          <w:rFonts w:ascii="黑体" w:eastAsia="黑体"/>
          <w:b w:val="0"/>
          <w:kern w:val="0"/>
          <w:sz w:val="24"/>
          <w:szCs w:val="24"/>
        </w:rPr>
        <w:t>概述</w:t>
      </w:r>
      <w:bookmarkEnd w:id="15"/>
      <w:bookmarkEnd w:id="16"/>
      <w:bookmarkEnd w:id="17"/>
      <w:bookmarkEnd w:id="18"/>
      <w:bookmarkEnd w:id="19"/>
      <w:r w:rsidR="004C1B97">
        <w:rPr>
          <w:rFonts w:ascii="黑体" w:eastAsia="黑体" w:hint="eastAsia"/>
          <w:b w:val="0"/>
          <w:kern w:val="0"/>
          <w:sz w:val="24"/>
          <w:szCs w:val="24"/>
        </w:rPr>
        <w:t xml:space="preserve"> </w:t>
      </w:r>
    </w:p>
    <w:p w:rsidR="00BF3472" w:rsidRPr="00A23376" w:rsidRDefault="00BF3472" w:rsidP="004D2C1C">
      <w:pPr>
        <w:spacing w:line="440" w:lineRule="exact"/>
        <w:ind w:firstLineChars="200" w:firstLine="480"/>
        <w:rPr>
          <w:rFonts w:ascii="宋体" w:hAnsi="宋体"/>
          <w:sz w:val="24"/>
        </w:rPr>
      </w:pPr>
      <w:r w:rsidRPr="00A23376">
        <w:rPr>
          <w:rFonts w:ascii="宋体" w:hAnsi="宋体" w:hint="eastAsia"/>
          <w:sz w:val="24"/>
        </w:rPr>
        <w:t>尖峰信号发生器主要由</w:t>
      </w:r>
      <w:r w:rsidR="00E83D52" w:rsidRPr="00A23376">
        <w:rPr>
          <w:rFonts w:ascii="宋体" w:hAnsi="宋体" w:hint="eastAsia"/>
          <w:sz w:val="24"/>
        </w:rPr>
        <w:t>信号发生器、变压器</w:t>
      </w:r>
      <w:r w:rsidRPr="00A23376">
        <w:rPr>
          <w:rFonts w:ascii="宋体" w:hAnsi="宋体" w:hint="eastAsia"/>
          <w:sz w:val="24"/>
        </w:rPr>
        <w:t>等组成，用于模拟沿电网传播的尖峰电压信号对电子仪器设备的冲击过程，检验被测电子设备承受加到电源线上的电压尖峰信号能力，评价设备或分系统以及航空机载设备受到尖峰信号干扰时的性能。尖峰信号的波形如</w:t>
      </w:r>
      <w:r w:rsidR="00AF0419" w:rsidRPr="00A23376">
        <w:rPr>
          <w:rFonts w:ascii="宋体" w:hAnsi="宋体"/>
          <w:sz w:val="24"/>
        </w:rPr>
        <w:fldChar w:fldCharType="begin"/>
      </w:r>
      <w:r w:rsidR="00AF0419" w:rsidRPr="00A23376">
        <w:rPr>
          <w:rFonts w:ascii="宋体" w:hAnsi="宋体"/>
          <w:sz w:val="24"/>
        </w:rPr>
        <w:instrText xml:space="preserve"> </w:instrText>
      </w:r>
      <w:r w:rsidR="00AF0419" w:rsidRPr="00A23376">
        <w:rPr>
          <w:rFonts w:ascii="宋体" w:hAnsi="宋体" w:hint="eastAsia"/>
          <w:sz w:val="24"/>
        </w:rPr>
        <w:instrText>REF _Ref69845690 \h</w:instrText>
      </w:r>
      <w:r w:rsidR="00AF0419" w:rsidRPr="00A23376">
        <w:rPr>
          <w:rFonts w:ascii="宋体" w:hAnsi="宋体"/>
          <w:sz w:val="24"/>
        </w:rPr>
        <w:instrText xml:space="preserve"> </w:instrText>
      </w:r>
      <w:r w:rsidR="00A23376">
        <w:rPr>
          <w:rFonts w:ascii="宋体" w:hAnsi="宋体"/>
          <w:sz w:val="24"/>
        </w:rPr>
        <w:instrText xml:space="preserve"> \* MERGEFORMAT </w:instrText>
      </w:r>
      <w:r w:rsidR="00AF0419" w:rsidRPr="00A23376">
        <w:rPr>
          <w:rFonts w:ascii="宋体" w:hAnsi="宋体"/>
          <w:sz w:val="24"/>
        </w:rPr>
      </w:r>
      <w:r w:rsidR="00AF0419" w:rsidRPr="00A23376">
        <w:rPr>
          <w:rFonts w:ascii="宋体" w:hAnsi="宋体"/>
          <w:sz w:val="24"/>
        </w:rPr>
        <w:fldChar w:fldCharType="separate"/>
      </w:r>
      <w:r w:rsidR="00161AB2" w:rsidRPr="00A23376">
        <w:rPr>
          <w:rFonts w:hint="eastAsia"/>
          <w:szCs w:val="21"/>
        </w:rPr>
        <w:t>图</w:t>
      </w:r>
      <w:r w:rsidR="00161AB2" w:rsidRPr="00A23376">
        <w:rPr>
          <w:rFonts w:hint="eastAsia"/>
          <w:szCs w:val="21"/>
        </w:rPr>
        <w:t xml:space="preserve"> </w:t>
      </w:r>
      <w:r w:rsidR="00161AB2" w:rsidRPr="00A23376">
        <w:rPr>
          <w:noProof/>
          <w:szCs w:val="21"/>
        </w:rPr>
        <w:t>1</w:t>
      </w:r>
      <w:r w:rsidR="00AF0419" w:rsidRPr="00A23376">
        <w:rPr>
          <w:rFonts w:ascii="宋体" w:hAnsi="宋体"/>
          <w:sz w:val="24"/>
        </w:rPr>
        <w:fldChar w:fldCharType="end"/>
      </w:r>
      <w:r w:rsidR="00AF0419" w:rsidRPr="00A23376">
        <w:rPr>
          <w:rFonts w:ascii="宋体" w:hAnsi="宋体" w:hint="eastAsia"/>
          <w:sz w:val="24"/>
        </w:rPr>
        <w:t>所示</w:t>
      </w:r>
      <w:r w:rsidR="008B6F8A" w:rsidRPr="00A23376">
        <w:rPr>
          <w:rFonts w:ascii="宋体" w:hAnsi="宋体" w:hint="eastAsia"/>
          <w:sz w:val="24"/>
        </w:rPr>
        <w:t>。</w:t>
      </w:r>
      <w:r w:rsidR="008B6F8A" w:rsidRPr="00A23376">
        <w:rPr>
          <w:rFonts w:ascii="宋体" w:hAnsi="宋体"/>
          <w:sz w:val="24"/>
        </w:rPr>
        <w:t>其中：</w:t>
      </w:r>
    </w:p>
    <w:bookmarkStart w:id="23" w:name="_Ref69845690"/>
    <w:p w:rsidR="008B6F8A" w:rsidRPr="00A23376" w:rsidRDefault="0031007F" w:rsidP="00AF0419">
      <w:pPr>
        <w:pStyle w:val="af6"/>
        <w:jc w:val="center"/>
        <w:rPr>
          <w:rFonts w:ascii="Times New Roman" w:eastAsia="宋体" w:hAnsi="Times New Roman" w:cs="Times New Roman"/>
          <w:sz w:val="21"/>
          <w:szCs w:val="21"/>
        </w:rPr>
      </w:pPr>
      <w:r>
        <w:object w:dxaOrig="7879" w:dyaOrig="8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3.95pt;height:419.6pt" o:ole="">
            <v:imagedata r:id="rId17" o:title=""/>
          </v:shape>
          <o:OLEObject Type="Embed" ProgID="Visio.Drawing.11" ShapeID="_x0000_i1025" DrawAspect="Content" ObjectID="_1699617522" r:id="rId18"/>
        </w:object>
      </w:r>
    </w:p>
    <w:p w:rsidR="00BF3472" w:rsidRPr="00A23376" w:rsidRDefault="00AF0419" w:rsidP="00AF0419">
      <w:pPr>
        <w:pStyle w:val="af6"/>
        <w:jc w:val="center"/>
        <w:rPr>
          <w:rFonts w:ascii="Times New Roman" w:eastAsia="宋体" w:hAnsi="Times New Roman" w:cs="Times New Roman"/>
          <w:sz w:val="21"/>
          <w:szCs w:val="21"/>
        </w:rPr>
      </w:pPr>
      <w:r w:rsidRPr="00A23376">
        <w:rPr>
          <w:rFonts w:ascii="Times New Roman" w:eastAsia="宋体" w:hAnsi="Times New Roman" w:cs="Times New Roman" w:hint="eastAsia"/>
          <w:sz w:val="21"/>
          <w:szCs w:val="21"/>
        </w:rPr>
        <w:t>图</w:t>
      </w:r>
      <w:r w:rsidRPr="00A23376">
        <w:rPr>
          <w:rFonts w:ascii="Times New Roman" w:eastAsia="宋体" w:hAnsi="Times New Roman" w:cs="Times New Roman" w:hint="eastAsia"/>
          <w:sz w:val="21"/>
          <w:szCs w:val="21"/>
        </w:rPr>
        <w:t xml:space="preserve"> </w:t>
      </w:r>
      <w:r w:rsidR="009C1F53" w:rsidRPr="00A23376">
        <w:rPr>
          <w:rFonts w:ascii="Times New Roman" w:eastAsia="宋体" w:hAnsi="Times New Roman" w:cs="Times New Roman"/>
          <w:sz w:val="21"/>
          <w:szCs w:val="21"/>
        </w:rPr>
        <w:fldChar w:fldCharType="begin"/>
      </w:r>
      <w:r w:rsidR="009C1F53" w:rsidRPr="00A23376">
        <w:rPr>
          <w:rFonts w:ascii="Times New Roman" w:eastAsia="宋体" w:hAnsi="Times New Roman" w:cs="Times New Roman"/>
          <w:sz w:val="21"/>
          <w:szCs w:val="21"/>
        </w:rPr>
        <w:instrText xml:space="preserve"> </w:instrText>
      </w:r>
      <w:r w:rsidR="009C1F53" w:rsidRPr="00A23376">
        <w:rPr>
          <w:rFonts w:ascii="Times New Roman" w:eastAsia="宋体" w:hAnsi="Times New Roman" w:cs="Times New Roman" w:hint="eastAsia"/>
          <w:sz w:val="21"/>
          <w:szCs w:val="21"/>
        </w:rPr>
        <w:instrText xml:space="preserve">SEQ </w:instrText>
      </w:r>
      <w:r w:rsidR="009C1F53" w:rsidRPr="00A23376">
        <w:rPr>
          <w:rFonts w:ascii="Times New Roman" w:eastAsia="宋体" w:hAnsi="Times New Roman" w:cs="Times New Roman" w:hint="eastAsia"/>
          <w:sz w:val="21"/>
          <w:szCs w:val="21"/>
        </w:rPr>
        <w:instrText>图</w:instrText>
      </w:r>
      <w:r w:rsidR="009C1F53" w:rsidRPr="00A23376">
        <w:rPr>
          <w:rFonts w:ascii="Times New Roman" w:eastAsia="宋体" w:hAnsi="Times New Roman" w:cs="Times New Roman" w:hint="eastAsia"/>
          <w:sz w:val="21"/>
          <w:szCs w:val="21"/>
        </w:rPr>
        <w:instrText xml:space="preserve"> \* ARABIC</w:instrText>
      </w:r>
      <w:r w:rsidR="009C1F53" w:rsidRPr="00A23376">
        <w:rPr>
          <w:rFonts w:ascii="Times New Roman" w:eastAsia="宋体" w:hAnsi="Times New Roman" w:cs="Times New Roman"/>
          <w:sz w:val="21"/>
          <w:szCs w:val="21"/>
        </w:rPr>
        <w:instrText xml:space="preserve"> </w:instrText>
      </w:r>
      <w:r w:rsidR="009C1F53" w:rsidRPr="00A23376">
        <w:rPr>
          <w:rFonts w:ascii="Times New Roman" w:eastAsia="宋体" w:hAnsi="Times New Roman" w:cs="Times New Roman"/>
          <w:sz w:val="21"/>
          <w:szCs w:val="21"/>
        </w:rPr>
        <w:fldChar w:fldCharType="separate"/>
      </w:r>
      <w:r w:rsidR="00D817FA" w:rsidRPr="00A23376">
        <w:rPr>
          <w:rFonts w:ascii="Times New Roman" w:eastAsia="宋体" w:hAnsi="Times New Roman" w:cs="Times New Roman"/>
          <w:noProof/>
          <w:sz w:val="21"/>
          <w:szCs w:val="21"/>
        </w:rPr>
        <w:t>1</w:t>
      </w:r>
      <w:r w:rsidR="009C1F53" w:rsidRPr="00A23376">
        <w:rPr>
          <w:rFonts w:ascii="Times New Roman" w:eastAsia="宋体" w:hAnsi="Times New Roman" w:cs="Times New Roman"/>
          <w:sz w:val="21"/>
          <w:szCs w:val="21"/>
        </w:rPr>
        <w:fldChar w:fldCharType="end"/>
      </w:r>
      <w:bookmarkEnd w:id="23"/>
      <w:r w:rsidRPr="00A23376">
        <w:rPr>
          <w:rFonts w:ascii="Times New Roman" w:eastAsia="宋体" w:hAnsi="Times New Roman" w:cs="Times New Roman" w:hint="eastAsia"/>
          <w:sz w:val="21"/>
          <w:szCs w:val="21"/>
        </w:rPr>
        <w:t>尖峰信号</w:t>
      </w:r>
      <w:r w:rsidRPr="00A23376">
        <w:rPr>
          <w:rFonts w:ascii="Times New Roman" w:eastAsia="宋体" w:hAnsi="Times New Roman" w:cs="Times New Roman"/>
          <w:sz w:val="21"/>
          <w:szCs w:val="21"/>
        </w:rPr>
        <w:t>波形</w:t>
      </w:r>
    </w:p>
    <w:p w:rsidR="00BF3472" w:rsidRPr="00A23376" w:rsidRDefault="00BF3472" w:rsidP="001459F2">
      <w:pPr>
        <w:pStyle w:val="af6"/>
        <w:jc w:val="center"/>
        <w:rPr>
          <w:szCs w:val="21"/>
        </w:rPr>
      </w:pPr>
    </w:p>
    <w:p w:rsidR="00BF3472" w:rsidRPr="00A23376" w:rsidRDefault="00BF3472" w:rsidP="008B6F8A">
      <w:pPr>
        <w:pStyle w:val="10"/>
        <w:numPr>
          <w:ilvl w:val="0"/>
          <w:numId w:val="20"/>
        </w:numPr>
        <w:spacing w:before="0" w:after="0" w:line="360" w:lineRule="auto"/>
        <w:rPr>
          <w:rFonts w:ascii="黑体" w:eastAsia="黑体"/>
          <w:b w:val="0"/>
          <w:kern w:val="0"/>
          <w:sz w:val="24"/>
          <w:szCs w:val="24"/>
        </w:rPr>
      </w:pPr>
      <w:bookmarkStart w:id="24" w:name="_Toc70347749"/>
      <w:bookmarkStart w:id="25" w:name="_Toc77513337"/>
      <w:r w:rsidRPr="00A23376">
        <w:rPr>
          <w:rFonts w:ascii="黑体" w:eastAsia="黑体"/>
          <w:b w:val="0"/>
          <w:kern w:val="0"/>
          <w:sz w:val="24"/>
          <w:szCs w:val="24"/>
        </w:rPr>
        <w:t>计量</w:t>
      </w:r>
      <w:bookmarkEnd w:id="20"/>
      <w:bookmarkEnd w:id="21"/>
      <w:bookmarkEnd w:id="22"/>
      <w:r w:rsidRPr="00A23376">
        <w:rPr>
          <w:rFonts w:ascii="黑体" w:eastAsia="黑体" w:hint="eastAsia"/>
          <w:b w:val="0"/>
          <w:kern w:val="0"/>
          <w:sz w:val="24"/>
          <w:szCs w:val="24"/>
        </w:rPr>
        <w:t>特性</w:t>
      </w:r>
      <w:bookmarkEnd w:id="24"/>
      <w:bookmarkEnd w:id="25"/>
    </w:p>
    <w:p w:rsidR="00D91CCD" w:rsidRDefault="00D91CCD" w:rsidP="008B6F8A">
      <w:pPr>
        <w:numPr>
          <w:ilvl w:val="1"/>
          <w:numId w:val="20"/>
        </w:numPr>
        <w:autoSpaceDE w:val="0"/>
        <w:autoSpaceDN w:val="0"/>
        <w:adjustRightInd w:val="0"/>
        <w:spacing w:line="360" w:lineRule="auto"/>
        <w:jc w:val="left"/>
        <w:rPr>
          <w:kern w:val="0"/>
          <w:sz w:val="24"/>
        </w:rPr>
      </w:pPr>
      <w:bookmarkStart w:id="26" w:name="_Toc70347752"/>
      <w:r w:rsidRPr="00A23376">
        <w:rPr>
          <w:kern w:val="0"/>
          <w:sz w:val="24"/>
        </w:rPr>
        <w:t>电压峰值</w:t>
      </w:r>
      <w:r w:rsidRPr="00A23376">
        <w:rPr>
          <w:kern w:val="0"/>
          <w:sz w:val="24"/>
        </w:rPr>
        <w:t>(</w:t>
      </w:r>
      <w:r w:rsidRPr="00A23376">
        <w:rPr>
          <w:i/>
          <w:kern w:val="0"/>
          <w:sz w:val="24"/>
        </w:rPr>
        <w:t>V</w:t>
      </w:r>
      <w:r w:rsidR="0055254C" w:rsidRPr="00A23376">
        <w:rPr>
          <w:kern w:val="0"/>
          <w:sz w:val="24"/>
          <w:vertAlign w:val="subscript"/>
        </w:rPr>
        <w:t>p</w:t>
      </w:r>
      <w:r w:rsidRPr="00A23376">
        <w:rPr>
          <w:kern w:val="0"/>
          <w:sz w:val="24"/>
        </w:rPr>
        <w:t>)</w:t>
      </w:r>
      <w:bookmarkEnd w:id="26"/>
    </w:p>
    <w:p w:rsidR="00BF3472" w:rsidRPr="00A23376" w:rsidRDefault="00BF3472" w:rsidP="008B6F8A">
      <w:pPr>
        <w:numPr>
          <w:ilvl w:val="1"/>
          <w:numId w:val="20"/>
        </w:numPr>
        <w:autoSpaceDE w:val="0"/>
        <w:autoSpaceDN w:val="0"/>
        <w:adjustRightInd w:val="0"/>
        <w:spacing w:line="360" w:lineRule="auto"/>
        <w:jc w:val="left"/>
        <w:rPr>
          <w:kern w:val="0"/>
          <w:sz w:val="24"/>
        </w:rPr>
      </w:pPr>
      <w:bookmarkStart w:id="27" w:name="_Toc70347753"/>
      <w:r w:rsidRPr="00A23376">
        <w:rPr>
          <w:kern w:val="0"/>
          <w:sz w:val="24"/>
        </w:rPr>
        <w:t>反相电压峰值</w:t>
      </w:r>
      <w:r w:rsidRPr="00A23376">
        <w:rPr>
          <w:kern w:val="0"/>
          <w:sz w:val="24"/>
        </w:rPr>
        <w:t>(</w:t>
      </w:r>
      <w:r w:rsidRPr="00A23376">
        <w:rPr>
          <w:i/>
          <w:kern w:val="0"/>
          <w:sz w:val="24"/>
        </w:rPr>
        <w:t>V</w:t>
      </w:r>
      <w:r w:rsidRPr="00A23376">
        <w:rPr>
          <w:kern w:val="0"/>
          <w:sz w:val="24"/>
          <w:vertAlign w:val="subscript"/>
        </w:rPr>
        <w:t>S</w:t>
      </w:r>
      <w:r w:rsidRPr="00A23376">
        <w:rPr>
          <w:kern w:val="0"/>
          <w:sz w:val="24"/>
        </w:rPr>
        <w:t>)</w:t>
      </w:r>
      <w:bookmarkEnd w:id="27"/>
    </w:p>
    <w:p w:rsidR="00BF3472" w:rsidRPr="00A23376" w:rsidRDefault="00BF3472" w:rsidP="008B6F8A">
      <w:pPr>
        <w:numPr>
          <w:ilvl w:val="1"/>
          <w:numId w:val="20"/>
        </w:numPr>
        <w:autoSpaceDE w:val="0"/>
        <w:autoSpaceDN w:val="0"/>
        <w:adjustRightInd w:val="0"/>
        <w:spacing w:line="360" w:lineRule="auto"/>
        <w:jc w:val="left"/>
        <w:rPr>
          <w:kern w:val="0"/>
          <w:sz w:val="24"/>
        </w:rPr>
      </w:pPr>
      <w:bookmarkStart w:id="28" w:name="_Toc70347754"/>
      <w:r w:rsidRPr="00A23376">
        <w:rPr>
          <w:kern w:val="0"/>
          <w:sz w:val="24"/>
        </w:rPr>
        <w:t>上升</w:t>
      </w:r>
      <w:r w:rsidR="00FA3414" w:rsidRPr="00A23376">
        <w:rPr>
          <w:rFonts w:hint="eastAsia"/>
          <w:kern w:val="0"/>
          <w:sz w:val="24"/>
        </w:rPr>
        <w:t>/</w:t>
      </w:r>
      <w:r w:rsidR="00FA3414" w:rsidRPr="00A23376">
        <w:rPr>
          <w:rFonts w:hint="eastAsia"/>
          <w:kern w:val="0"/>
          <w:sz w:val="24"/>
        </w:rPr>
        <w:t>下降</w:t>
      </w:r>
      <w:r w:rsidRPr="00A23376">
        <w:rPr>
          <w:kern w:val="0"/>
          <w:sz w:val="24"/>
        </w:rPr>
        <w:t>时间</w:t>
      </w:r>
      <w:r w:rsidRPr="00A23376">
        <w:rPr>
          <w:kern w:val="0"/>
          <w:sz w:val="24"/>
        </w:rPr>
        <w:t>(</w:t>
      </w:r>
      <w:r w:rsidRPr="00A23376">
        <w:rPr>
          <w:i/>
          <w:kern w:val="0"/>
          <w:sz w:val="24"/>
        </w:rPr>
        <w:t>t</w:t>
      </w:r>
      <w:r w:rsidRPr="00A23376">
        <w:rPr>
          <w:kern w:val="0"/>
          <w:sz w:val="24"/>
          <w:vertAlign w:val="subscript"/>
        </w:rPr>
        <w:t>r</w:t>
      </w:r>
      <w:r w:rsidRPr="00A23376">
        <w:rPr>
          <w:kern w:val="0"/>
          <w:sz w:val="24"/>
        </w:rPr>
        <w:t>)</w:t>
      </w:r>
      <w:bookmarkEnd w:id="28"/>
    </w:p>
    <w:p w:rsidR="00BF3472" w:rsidRPr="00A23376" w:rsidRDefault="00BF3472" w:rsidP="008B6F8A">
      <w:pPr>
        <w:numPr>
          <w:ilvl w:val="1"/>
          <w:numId w:val="20"/>
        </w:numPr>
        <w:autoSpaceDE w:val="0"/>
        <w:autoSpaceDN w:val="0"/>
        <w:adjustRightInd w:val="0"/>
        <w:spacing w:line="360" w:lineRule="auto"/>
        <w:jc w:val="left"/>
        <w:rPr>
          <w:kern w:val="0"/>
          <w:sz w:val="24"/>
        </w:rPr>
      </w:pPr>
      <w:bookmarkStart w:id="29" w:name="_Toc70347756"/>
      <w:r w:rsidRPr="00A23376">
        <w:rPr>
          <w:kern w:val="0"/>
          <w:sz w:val="24"/>
        </w:rPr>
        <w:t>脉冲宽度</w:t>
      </w:r>
      <w:r w:rsidR="007C7582" w:rsidRPr="00A23376">
        <w:rPr>
          <w:kern w:val="0"/>
          <w:sz w:val="24"/>
        </w:rPr>
        <w:t>（</w:t>
      </w:r>
      <w:r w:rsidR="007C7582" w:rsidRPr="00A23376">
        <w:rPr>
          <w:kern w:val="0"/>
          <w:sz w:val="24"/>
        </w:rPr>
        <w:t>0%-0%</w:t>
      </w:r>
      <w:r w:rsidR="007C7582" w:rsidRPr="00A23376">
        <w:rPr>
          <w:kern w:val="0"/>
          <w:sz w:val="24"/>
        </w:rPr>
        <w:t>）</w:t>
      </w:r>
      <w:r w:rsidRPr="00A23376">
        <w:rPr>
          <w:kern w:val="0"/>
          <w:sz w:val="24"/>
        </w:rPr>
        <w:t>(</w:t>
      </w:r>
      <w:r w:rsidRPr="00A23376">
        <w:rPr>
          <w:i/>
          <w:kern w:val="0"/>
          <w:sz w:val="24"/>
        </w:rPr>
        <w:t>t</w:t>
      </w:r>
      <w:r w:rsidRPr="00A23376">
        <w:rPr>
          <w:kern w:val="0"/>
          <w:sz w:val="24"/>
          <w:vertAlign w:val="subscript"/>
        </w:rPr>
        <w:t>d</w:t>
      </w:r>
      <w:r w:rsidRPr="00A23376">
        <w:rPr>
          <w:kern w:val="0"/>
          <w:sz w:val="24"/>
        </w:rPr>
        <w:t>)</w:t>
      </w:r>
      <w:bookmarkEnd w:id="29"/>
      <w:r w:rsidR="00FA3414" w:rsidRPr="00A23376">
        <w:rPr>
          <w:rFonts w:hint="eastAsia"/>
          <w:kern w:val="0"/>
          <w:sz w:val="24"/>
        </w:rPr>
        <w:t>和脉冲宽度</w:t>
      </w:r>
      <w:r w:rsidR="00FA3414" w:rsidRPr="00A23376">
        <w:rPr>
          <w:kern w:val="0"/>
          <w:sz w:val="24"/>
        </w:rPr>
        <w:t>（</w:t>
      </w:r>
      <w:r w:rsidR="00FA3414" w:rsidRPr="00A23376">
        <w:rPr>
          <w:rFonts w:hint="eastAsia"/>
          <w:kern w:val="0"/>
          <w:sz w:val="24"/>
        </w:rPr>
        <w:t>50</w:t>
      </w:r>
      <w:r w:rsidR="00FA3414" w:rsidRPr="00A23376">
        <w:rPr>
          <w:kern w:val="0"/>
          <w:sz w:val="24"/>
        </w:rPr>
        <w:t>%-0%</w:t>
      </w:r>
      <w:r w:rsidR="00FA3414" w:rsidRPr="00A23376">
        <w:rPr>
          <w:kern w:val="0"/>
          <w:sz w:val="24"/>
        </w:rPr>
        <w:t>）</w:t>
      </w:r>
      <w:r w:rsidR="00FA3414" w:rsidRPr="00A23376">
        <w:rPr>
          <w:kern w:val="0"/>
          <w:sz w:val="24"/>
        </w:rPr>
        <w:t>(</w:t>
      </w:r>
      <w:r w:rsidR="00FA3414" w:rsidRPr="00A23376">
        <w:rPr>
          <w:i/>
          <w:kern w:val="0"/>
          <w:sz w:val="24"/>
        </w:rPr>
        <w:t>t</w:t>
      </w:r>
      <w:proofErr w:type="gramStart"/>
      <w:r w:rsidR="00FA3414" w:rsidRPr="00A23376">
        <w:rPr>
          <w:i/>
          <w:kern w:val="0"/>
          <w:sz w:val="24"/>
        </w:rPr>
        <w:t>’</w:t>
      </w:r>
      <w:proofErr w:type="gramEnd"/>
      <w:r w:rsidR="00FA3414" w:rsidRPr="00A23376">
        <w:rPr>
          <w:kern w:val="0"/>
          <w:sz w:val="24"/>
          <w:vertAlign w:val="subscript"/>
        </w:rPr>
        <w:t>d</w:t>
      </w:r>
      <w:r w:rsidR="00FA3414" w:rsidRPr="00A23376">
        <w:rPr>
          <w:kern w:val="0"/>
          <w:sz w:val="24"/>
        </w:rPr>
        <w:t>)</w:t>
      </w:r>
    </w:p>
    <w:p w:rsidR="00BF3472" w:rsidRPr="00A23376" w:rsidRDefault="00BF3472" w:rsidP="008B6F8A">
      <w:pPr>
        <w:numPr>
          <w:ilvl w:val="1"/>
          <w:numId w:val="20"/>
        </w:numPr>
        <w:autoSpaceDE w:val="0"/>
        <w:autoSpaceDN w:val="0"/>
        <w:adjustRightInd w:val="0"/>
        <w:spacing w:line="360" w:lineRule="auto"/>
        <w:jc w:val="left"/>
        <w:rPr>
          <w:kern w:val="0"/>
          <w:sz w:val="24"/>
        </w:rPr>
      </w:pPr>
      <w:bookmarkStart w:id="30" w:name="_Toc70347757"/>
      <w:r w:rsidRPr="00A23376">
        <w:rPr>
          <w:kern w:val="0"/>
          <w:sz w:val="24"/>
        </w:rPr>
        <w:t>反向脉冲宽度</w:t>
      </w:r>
      <w:r w:rsidRPr="00A23376">
        <w:rPr>
          <w:kern w:val="0"/>
          <w:sz w:val="24"/>
        </w:rPr>
        <w:t>(</w:t>
      </w:r>
      <w:r w:rsidRPr="00A23376">
        <w:rPr>
          <w:i/>
          <w:kern w:val="0"/>
          <w:sz w:val="24"/>
        </w:rPr>
        <w:t>t</w:t>
      </w:r>
      <w:r w:rsidRPr="00A23376">
        <w:rPr>
          <w:kern w:val="0"/>
          <w:sz w:val="24"/>
          <w:vertAlign w:val="subscript"/>
        </w:rPr>
        <w:t>s</w:t>
      </w:r>
      <w:r w:rsidRPr="00A23376">
        <w:rPr>
          <w:kern w:val="0"/>
          <w:sz w:val="24"/>
        </w:rPr>
        <w:t>)</w:t>
      </w:r>
      <w:bookmarkEnd w:id="30"/>
    </w:p>
    <w:p w:rsidR="00BF3472" w:rsidRPr="00A23376" w:rsidRDefault="00BF3472" w:rsidP="008B6F8A">
      <w:pPr>
        <w:numPr>
          <w:ilvl w:val="1"/>
          <w:numId w:val="20"/>
        </w:numPr>
        <w:autoSpaceDE w:val="0"/>
        <w:autoSpaceDN w:val="0"/>
        <w:adjustRightInd w:val="0"/>
        <w:spacing w:line="360" w:lineRule="auto"/>
        <w:jc w:val="left"/>
        <w:rPr>
          <w:kern w:val="0"/>
          <w:sz w:val="24"/>
        </w:rPr>
      </w:pPr>
      <w:bookmarkStart w:id="31" w:name="_Toc70347758"/>
      <w:r w:rsidRPr="00A23376">
        <w:rPr>
          <w:kern w:val="0"/>
          <w:sz w:val="24"/>
        </w:rPr>
        <w:t>脉冲重复频率</w:t>
      </w:r>
      <w:r w:rsidRPr="00A23376">
        <w:rPr>
          <w:kern w:val="0"/>
          <w:sz w:val="24"/>
        </w:rPr>
        <w:t>(</w:t>
      </w:r>
      <w:r w:rsidR="00CB47C8" w:rsidRPr="00A23376">
        <w:rPr>
          <w:i/>
          <w:kern w:val="0"/>
          <w:sz w:val="24"/>
        </w:rPr>
        <w:t>f</w:t>
      </w:r>
      <w:r w:rsidRPr="00A23376">
        <w:rPr>
          <w:kern w:val="0"/>
          <w:sz w:val="24"/>
        </w:rPr>
        <w:t>)</w:t>
      </w:r>
      <w:bookmarkEnd w:id="31"/>
    </w:p>
    <w:p w:rsidR="00A035F2" w:rsidRPr="00A23376" w:rsidRDefault="00A035F2" w:rsidP="00A035F2">
      <w:pPr>
        <w:numPr>
          <w:ilvl w:val="1"/>
          <w:numId w:val="20"/>
        </w:numPr>
        <w:autoSpaceDE w:val="0"/>
        <w:autoSpaceDN w:val="0"/>
        <w:adjustRightInd w:val="0"/>
        <w:spacing w:line="360" w:lineRule="auto"/>
        <w:jc w:val="left"/>
        <w:rPr>
          <w:kern w:val="0"/>
          <w:sz w:val="24"/>
        </w:rPr>
      </w:pPr>
      <w:r w:rsidRPr="00A23376">
        <w:rPr>
          <w:rFonts w:hint="eastAsia"/>
          <w:kern w:val="0"/>
          <w:sz w:val="24"/>
        </w:rPr>
        <w:t>开路电压</w:t>
      </w:r>
      <w:r w:rsidRPr="00A23376">
        <w:rPr>
          <w:kern w:val="0"/>
          <w:sz w:val="24"/>
        </w:rPr>
        <w:t>峰值</w:t>
      </w:r>
      <w:r w:rsidRPr="00A23376">
        <w:rPr>
          <w:kern w:val="0"/>
          <w:sz w:val="24"/>
        </w:rPr>
        <w:t>(</w:t>
      </w:r>
      <w:r w:rsidRPr="00A23376">
        <w:rPr>
          <w:i/>
          <w:kern w:val="0"/>
          <w:sz w:val="24"/>
        </w:rPr>
        <w:t>V</w:t>
      </w:r>
      <w:r w:rsidRPr="00A23376">
        <w:rPr>
          <w:kern w:val="0"/>
          <w:sz w:val="24"/>
          <w:vertAlign w:val="subscript"/>
        </w:rPr>
        <w:t>p-open</w:t>
      </w:r>
      <w:r w:rsidRPr="00A23376">
        <w:rPr>
          <w:kern w:val="0"/>
          <w:sz w:val="24"/>
        </w:rPr>
        <w:t>)</w:t>
      </w:r>
    </w:p>
    <w:p w:rsidR="00C1064B" w:rsidRPr="00A23376" w:rsidRDefault="00C1064B" w:rsidP="00C1064B">
      <w:pPr>
        <w:numPr>
          <w:ilvl w:val="1"/>
          <w:numId w:val="20"/>
        </w:numPr>
        <w:autoSpaceDE w:val="0"/>
        <w:autoSpaceDN w:val="0"/>
        <w:adjustRightInd w:val="0"/>
        <w:spacing w:line="360" w:lineRule="auto"/>
        <w:jc w:val="left"/>
        <w:rPr>
          <w:kern w:val="0"/>
          <w:sz w:val="24"/>
        </w:rPr>
      </w:pPr>
      <w:r w:rsidRPr="00A23376">
        <w:rPr>
          <w:kern w:val="0"/>
          <w:sz w:val="24"/>
        </w:rPr>
        <w:t>源阻抗（</w:t>
      </w:r>
      <w:r w:rsidRPr="00A23376">
        <w:rPr>
          <w:i/>
          <w:kern w:val="0"/>
          <w:sz w:val="24"/>
        </w:rPr>
        <w:t>r</w:t>
      </w:r>
      <w:r w:rsidRPr="00A23376">
        <w:rPr>
          <w:kern w:val="0"/>
          <w:sz w:val="24"/>
        </w:rPr>
        <w:t>）</w:t>
      </w:r>
    </w:p>
    <w:p w:rsidR="00BF3472" w:rsidRPr="00A23376" w:rsidRDefault="00BF3472" w:rsidP="00974CB2">
      <w:pPr>
        <w:pStyle w:val="10"/>
        <w:numPr>
          <w:ilvl w:val="0"/>
          <w:numId w:val="20"/>
        </w:numPr>
        <w:spacing w:before="0" w:after="0" w:line="360" w:lineRule="auto"/>
        <w:ind w:left="0" w:firstLine="0"/>
        <w:rPr>
          <w:rFonts w:ascii="黑体" w:eastAsia="黑体"/>
          <w:b w:val="0"/>
          <w:kern w:val="0"/>
          <w:sz w:val="24"/>
          <w:szCs w:val="24"/>
        </w:rPr>
      </w:pPr>
      <w:bookmarkStart w:id="32" w:name="_Toc338972871"/>
      <w:bookmarkStart w:id="33" w:name="_Toc340217755"/>
      <w:bookmarkStart w:id="34" w:name="_Toc402724819"/>
      <w:bookmarkStart w:id="35" w:name="_Toc70347770"/>
      <w:bookmarkStart w:id="36" w:name="_Toc77513338"/>
      <w:r w:rsidRPr="00A23376">
        <w:rPr>
          <w:rFonts w:ascii="黑体" w:eastAsia="黑体" w:hint="eastAsia"/>
          <w:b w:val="0"/>
          <w:kern w:val="0"/>
          <w:sz w:val="24"/>
          <w:szCs w:val="24"/>
        </w:rPr>
        <w:lastRenderedPageBreak/>
        <w:t>校准</w:t>
      </w:r>
      <w:r w:rsidRPr="00A23376">
        <w:rPr>
          <w:rFonts w:ascii="黑体" w:eastAsia="黑体"/>
          <w:b w:val="0"/>
          <w:kern w:val="0"/>
          <w:sz w:val="24"/>
          <w:szCs w:val="24"/>
        </w:rPr>
        <w:t>条件</w:t>
      </w:r>
      <w:bookmarkEnd w:id="32"/>
      <w:bookmarkEnd w:id="33"/>
      <w:bookmarkEnd w:id="34"/>
      <w:bookmarkEnd w:id="35"/>
      <w:bookmarkEnd w:id="36"/>
    </w:p>
    <w:p w:rsidR="00BF3472" w:rsidRPr="00A23376" w:rsidRDefault="00BF3472" w:rsidP="00974CB2">
      <w:pPr>
        <w:numPr>
          <w:ilvl w:val="1"/>
          <w:numId w:val="20"/>
        </w:numPr>
        <w:spacing w:line="440" w:lineRule="exact"/>
        <w:ind w:left="0" w:firstLine="0"/>
        <w:rPr>
          <w:rFonts w:ascii="宋体" w:hAnsi="宋体"/>
          <w:sz w:val="24"/>
        </w:rPr>
      </w:pPr>
      <w:bookmarkStart w:id="37" w:name="_Toc70347771"/>
      <w:r w:rsidRPr="00A23376">
        <w:rPr>
          <w:rFonts w:ascii="宋体" w:hAnsi="宋体"/>
          <w:sz w:val="24"/>
        </w:rPr>
        <w:t>环境条件</w:t>
      </w:r>
      <w:bookmarkEnd w:id="37"/>
    </w:p>
    <w:p w:rsidR="00BF3472" w:rsidRPr="00A23376" w:rsidRDefault="00BF3472" w:rsidP="00974CB2">
      <w:pPr>
        <w:numPr>
          <w:ilvl w:val="1"/>
          <w:numId w:val="20"/>
        </w:numPr>
        <w:spacing w:line="440" w:lineRule="exact"/>
        <w:ind w:left="0" w:firstLine="0"/>
        <w:rPr>
          <w:sz w:val="24"/>
        </w:rPr>
      </w:pPr>
      <w:bookmarkStart w:id="38" w:name="_Toc70347772"/>
      <w:r w:rsidRPr="00A23376">
        <w:rPr>
          <w:rFonts w:ascii="宋体" w:hAnsi="宋体"/>
          <w:sz w:val="24"/>
        </w:rPr>
        <w:t>环境</w:t>
      </w:r>
      <w:r w:rsidRPr="00A23376">
        <w:rPr>
          <w:sz w:val="24"/>
        </w:rPr>
        <w:t>温度：</w:t>
      </w:r>
      <w:r w:rsidRPr="00A23376">
        <w:rPr>
          <w:sz w:val="24"/>
        </w:rPr>
        <w:t>(23±5)</w:t>
      </w:r>
      <w:r w:rsidRPr="00A23376">
        <w:rPr>
          <w:rFonts w:ascii="宋体" w:hAnsi="宋体" w:cs="宋体" w:hint="eastAsia"/>
          <w:sz w:val="24"/>
        </w:rPr>
        <w:t>℃</w:t>
      </w:r>
      <w:bookmarkEnd w:id="38"/>
    </w:p>
    <w:p w:rsidR="00BF3472" w:rsidRPr="00A23376" w:rsidRDefault="00BF3472" w:rsidP="00974CB2">
      <w:pPr>
        <w:numPr>
          <w:ilvl w:val="1"/>
          <w:numId w:val="20"/>
        </w:numPr>
        <w:spacing w:line="440" w:lineRule="exact"/>
        <w:ind w:left="0" w:firstLine="0"/>
        <w:rPr>
          <w:sz w:val="24"/>
        </w:rPr>
      </w:pPr>
      <w:bookmarkStart w:id="39" w:name="_Toc70347773"/>
      <w:r w:rsidRPr="00A23376">
        <w:rPr>
          <w:sz w:val="24"/>
        </w:rPr>
        <w:t>相对湿度：</w:t>
      </w:r>
      <w:r w:rsidRPr="00A23376">
        <w:rPr>
          <w:sz w:val="24"/>
        </w:rPr>
        <w:t>&lt;80%</w:t>
      </w:r>
      <w:bookmarkEnd w:id="39"/>
    </w:p>
    <w:p w:rsidR="00BF3472" w:rsidRPr="00A23376" w:rsidRDefault="00BF3472" w:rsidP="00974CB2">
      <w:pPr>
        <w:numPr>
          <w:ilvl w:val="1"/>
          <w:numId w:val="20"/>
        </w:numPr>
        <w:spacing w:line="440" w:lineRule="exact"/>
        <w:ind w:left="0" w:firstLine="0"/>
        <w:rPr>
          <w:sz w:val="24"/>
        </w:rPr>
      </w:pPr>
      <w:bookmarkStart w:id="40" w:name="_Toc70347774"/>
      <w:r w:rsidRPr="00A23376">
        <w:rPr>
          <w:sz w:val="24"/>
        </w:rPr>
        <w:t>电源电压及频率：</w:t>
      </w:r>
      <w:r w:rsidRPr="00A23376">
        <w:rPr>
          <w:sz w:val="24"/>
        </w:rPr>
        <w:t>(220±11)V</w:t>
      </w:r>
      <w:r w:rsidRPr="00A23376">
        <w:rPr>
          <w:sz w:val="24"/>
        </w:rPr>
        <w:t>，</w:t>
      </w:r>
      <w:r w:rsidRPr="00A23376">
        <w:rPr>
          <w:sz w:val="24"/>
        </w:rPr>
        <w:t xml:space="preserve"> (50±1)Hz</w:t>
      </w:r>
      <w:bookmarkEnd w:id="40"/>
    </w:p>
    <w:p w:rsidR="00BF3472" w:rsidRPr="00A23376" w:rsidRDefault="00BF3472" w:rsidP="00974CB2">
      <w:pPr>
        <w:numPr>
          <w:ilvl w:val="1"/>
          <w:numId w:val="20"/>
        </w:numPr>
        <w:spacing w:line="440" w:lineRule="exact"/>
        <w:ind w:left="0" w:firstLine="0"/>
        <w:rPr>
          <w:rFonts w:ascii="宋体" w:hAnsi="宋体"/>
          <w:sz w:val="24"/>
        </w:rPr>
      </w:pPr>
      <w:bookmarkStart w:id="41" w:name="_Toc70347775"/>
      <w:r w:rsidRPr="00A23376">
        <w:rPr>
          <w:sz w:val="24"/>
        </w:rPr>
        <w:t>周围无影响正常校准工作的电磁干扰和机械</w:t>
      </w:r>
      <w:r w:rsidRPr="00A23376">
        <w:rPr>
          <w:rFonts w:ascii="宋体" w:hAnsi="宋体" w:hint="eastAsia"/>
          <w:sz w:val="24"/>
        </w:rPr>
        <w:t>振</w:t>
      </w:r>
      <w:r w:rsidRPr="00A23376">
        <w:rPr>
          <w:rFonts w:ascii="宋体" w:hAnsi="宋体"/>
          <w:sz w:val="24"/>
        </w:rPr>
        <w:t>动。</w:t>
      </w:r>
      <w:bookmarkEnd w:id="41"/>
    </w:p>
    <w:p w:rsidR="00BF3472" w:rsidRPr="00A23376" w:rsidRDefault="00BF3472" w:rsidP="00974CB2">
      <w:pPr>
        <w:numPr>
          <w:ilvl w:val="1"/>
          <w:numId w:val="20"/>
        </w:numPr>
        <w:spacing w:line="440" w:lineRule="exact"/>
        <w:ind w:left="0" w:firstLine="0"/>
        <w:rPr>
          <w:rFonts w:ascii="宋体" w:hAnsi="宋体"/>
          <w:sz w:val="24"/>
        </w:rPr>
      </w:pPr>
      <w:bookmarkStart w:id="42" w:name="_Toc70347776"/>
      <w:r w:rsidRPr="00A23376">
        <w:rPr>
          <w:rFonts w:ascii="宋体" w:hAnsi="宋体"/>
          <w:sz w:val="24"/>
        </w:rPr>
        <w:t>测量</w:t>
      </w:r>
      <w:r w:rsidRPr="00A23376">
        <w:rPr>
          <w:rFonts w:ascii="宋体" w:hAnsi="宋体" w:hint="eastAsia"/>
          <w:sz w:val="24"/>
        </w:rPr>
        <w:t>标准及其他设备</w:t>
      </w:r>
      <w:bookmarkEnd w:id="42"/>
    </w:p>
    <w:p w:rsidR="00BF3472" w:rsidRPr="00A23376" w:rsidRDefault="00BF3472" w:rsidP="00974CB2">
      <w:pPr>
        <w:numPr>
          <w:ilvl w:val="2"/>
          <w:numId w:val="20"/>
        </w:numPr>
        <w:autoSpaceDE w:val="0"/>
        <w:autoSpaceDN w:val="0"/>
        <w:adjustRightInd w:val="0"/>
        <w:spacing w:line="360" w:lineRule="auto"/>
        <w:ind w:left="0" w:firstLine="0"/>
        <w:jc w:val="left"/>
        <w:rPr>
          <w:rFonts w:ascii="宋体" w:hAnsi="宋体"/>
          <w:kern w:val="0"/>
          <w:sz w:val="24"/>
        </w:rPr>
      </w:pPr>
      <w:bookmarkStart w:id="43" w:name="_Toc70347777"/>
      <w:r w:rsidRPr="00A23376">
        <w:rPr>
          <w:rFonts w:ascii="宋体" w:hAnsi="宋体" w:hint="eastAsia"/>
          <w:kern w:val="0"/>
          <w:sz w:val="24"/>
        </w:rPr>
        <w:t>数字示波器</w:t>
      </w:r>
      <w:bookmarkEnd w:id="43"/>
    </w:p>
    <w:p w:rsidR="00BF3472" w:rsidRPr="00A23376" w:rsidRDefault="00BF3472" w:rsidP="004D2C1C">
      <w:pPr>
        <w:autoSpaceDE w:val="0"/>
        <w:autoSpaceDN w:val="0"/>
        <w:adjustRightInd w:val="0"/>
        <w:spacing w:line="360" w:lineRule="auto"/>
        <w:ind w:firstLineChars="200" w:firstLine="480"/>
        <w:jc w:val="left"/>
        <w:rPr>
          <w:sz w:val="24"/>
        </w:rPr>
      </w:pPr>
      <w:r w:rsidRPr="00A23376">
        <w:rPr>
          <w:rFonts w:hint="eastAsia"/>
          <w:sz w:val="24"/>
        </w:rPr>
        <w:t>带宽</w:t>
      </w:r>
      <w:r w:rsidRPr="00A23376">
        <w:rPr>
          <w:sz w:val="24"/>
        </w:rPr>
        <w:t>：</w:t>
      </w:r>
      <w:r w:rsidRPr="00A23376">
        <w:rPr>
          <w:rFonts w:hint="eastAsia"/>
          <w:sz w:val="24"/>
        </w:rPr>
        <w:t>不小于</w:t>
      </w:r>
      <w:r w:rsidR="00F12D93" w:rsidRPr="00A23376">
        <w:rPr>
          <w:rFonts w:hint="eastAsia"/>
          <w:sz w:val="24"/>
        </w:rPr>
        <w:t>1</w:t>
      </w:r>
      <w:r w:rsidRPr="00A23376">
        <w:rPr>
          <w:rFonts w:hint="eastAsia"/>
          <w:sz w:val="24"/>
        </w:rPr>
        <w:t>00MHz</w:t>
      </w:r>
      <w:r w:rsidRPr="00A23376">
        <w:rPr>
          <w:sz w:val="24"/>
        </w:rPr>
        <w:t>，</w:t>
      </w:r>
    </w:p>
    <w:p w:rsidR="00BF3472" w:rsidRPr="00A23376" w:rsidRDefault="00BF3472" w:rsidP="004D2C1C">
      <w:pPr>
        <w:autoSpaceDE w:val="0"/>
        <w:autoSpaceDN w:val="0"/>
        <w:adjustRightInd w:val="0"/>
        <w:spacing w:line="360" w:lineRule="auto"/>
        <w:ind w:firstLineChars="200" w:firstLine="480"/>
        <w:jc w:val="left"/>
        <w:rPr>
          <w:sz w:val="24"/>
        </w:rPr>
      </w:pPr>
      <w:r w:rsidRPr="00A23376">
        <w:rPr>
          <w:rFonts w:hint="eastAsia"/>
          <w:sz w:val="24"/>
        </w:rPr>
        <w:t>幅度测量最大允许误差</w:t>
      </w:r>
      <w:r w:rsidRPr="00A23376">
        <w:rPr>
          <w:sz w:val="24"/>
        </w:rPr>
        <w:t>：</w:t>
      </w:r>
      <w:r w:rsidRPr="00A23376">
        <w:rPr>
          <w:sz w:val="24"/>
        </w:rPr>
        <w:t>±</w:t>
      </w:r>
      <w:r w:rsidRPr="00A23376">
        <w:rPr>
          <w:rFonts w:hint="eastAsia"/>
          <w:sz w:val="24"/>
        </w:rPr>
        <w:t>2</w:t>
      </w:r>
      <w:r w:rsidRPr="00A23376">
        <w:rPr>
          <w:sz w:val="24"/>
        </w:rPr>
        <w:t>％，</w:t>
      </w:r>
    </w:p>
    <w:p w:rsidR="00BF3472" w:rsidRPr="00A23376" w:rsidRDefault="00BF3472" w:rsidP="004D2C1C">
      <w:pPr>
        <w:autoSpaceDE w:val="0"/>
        <w:autoSpaceDN w:val="0"/>
        <w:adjustRightInd w:val="0"/>
        <w:spacing w:line="360" w:lineRule="auto"/>
        <w:ind w:firstLineChars="200" w:firstLine="480"/>
        <w:jc w:val="left"/>
        <w:rPr>
          <w:sz w:val="24"/>
        </w:rPr>
      </w:pPr>
      <w:r w:rsidRPr="00A23376">
        <w:rPr>
          <w:sz w:val="24"/>
        </w:rPr>
        <w:t>时间测量最大允许误差：</w:t>
      </w:r>
      <w:r w:rsidRPr="00A23376">
        <w:rPr>
          <w:sz w:val="24"/>
        </w:rPr>
        <w:t>±</w:t>
      </w:r>
      <w:r w:rsidRPr="00A23376">
        <w:rPr>
          <w:rFonts w:hint="eastAsia"/>
          <w:sz w:val="24"/>
        </w:rPr>
        <w:t>1</w:t>
      </w:r>
      <w:r w:rsidRPr="00A23376">
        <w:rPr>
          <w:rFonts w:hint="eastAsia"/>
          <w:sz w:val="24"/>
        </w:rPr>
        <w:t>×</w:t>
      </w:r>
      <w:r w:rsidRPr="00A23376">
        <w:rPr>
          <w:rFonts w:hint="eastAsia"/>
          <w:sz w:val="24"/>
        </w:rPr>
        <w:t>10</w:t>
      </w:r>
      <w:r w:rsidRPr="00A23376">
        <w:rPr>
          <w:rFonts w:hint="eastAsia"/>
          <w:sz w:val="24"/>
          <w:vertAlign w:val="superscript"/>
        </w:rPr>
        <w:t>-4</w:t>
      </w:r>
      <w:r w:rsidRPr="00A23376">
        <w:rPr>
          <w:rFonts w:hint="eastAsia"/>
          <w:sz w:val="24"/>
        </w:rPr>
        <w:t>。</w:t>
      </w:r>
    </w:p>
    <w:p w:rsidR="00BF3472" w:rsidRPr="00A23376" w:rsidRDefault="00BF3472" w:rsidP="00974CB2">
      <w:pPr>
        <w:numPr>
          <w:ilvl w:val="2"/>
          <w:numId w:val="20"/>
        </w:numPr>
        <w:autoSpaceDE w:val="0"/>
        <w:autoSpaceDN w:val="0"/>
        <w:adjustRightInd w:val="0"/>
        <w:spacing w:line="360" w:lineRule="auto"/>
        <w:ind w:left="0" w:firstLine="0"/>
        <w:jc w:val="left"/>
        <w:rPr>
          <w:rFonts w:ascii="宋体" w:hAnsi="宋体"/>
          <w:kern w:val="0"/>
          <w:sz w:val="24"/>
        </w:rPr>
      </w:pPr>
      <w:bookmarkStart w:id="44" w:name="_Toc70347778"/>
      <w:r w:rsidRPr="00A23376">
        <w:rPr>
          <w:rFonts w:ascii="宋体" w:hAnsi="宋体" w:hint="eastAsia"/>
          <w:kern w:val="0"/>
          <w:sz w:val="24"/>
        </w:rPr>
        <w:t>电压探头</w:t>
      </w:r>
      <w:bookmarkEnd w:id="44"/>
    </w:p>
    <w:p w:rsidR="00BF3472" w:rsidRPr="00A23376" w:rsidRDefault="00BF3472" w:rsidP="004D2C1C">
      <w:pPr>
        <w:autoSpaceDE w:val="0"/>
        <w:autoSpaceDN w:val="0"/>
        <w:adjustRightInd w:val="0"/>
        <w:spacing w:line="360" w:lineRule="auto"/>
        <w:ind w:firstLineChars="200" w:firstLine="480"/>
        <w:jc w:val="left"/>
        <w:rPr>
          <w:sz w:val="24"/>
        </w:rPr>
      </w:pPr>
      <w:r w:rsidRPr="00A23376">
        <w:rPr>
          <w:rFonts w:hint="eastAsia"/>
          <w:sz w:val="24"/>
        </w:rPr>
        <w:t>衰减比不小于</w:t>
      </w:r>
      <w:r w:rsidRPr="00A23376">
        <w:rPr>
          <w:rFonts w:hint="eastAsia"/>
          <w:sz w:val="24"/>
        </w:rPr>
        <w:t>100:1</w:t>
      </w:r>
      <w:r w:rsidRPr="00A23376">
        <w:rPr>
          <w:rFonts w:hint="eastAsia"/>
          <w:sz w:val="24"/>
        </w:rPr>
        <w:t>，最大允许误差：</w:t>
      </w:r>
      <w:r w:rsidRPr="00A23376">
        <w:rPr>
          <w:rFonts w:ascii="宋体" w:hAnsi="宋体" w:hint="eastAsia"/>
          <w:sz w:val="24"/>
        </w:rPr>
        <w:t>±2%，</w:t>
      </w:r>
      <w:r w:rsidRPr="00A23376">
        <w:rPr>
          <w:sz w:val="24"/>
        </w:rPr>
        <w:t xml:space="preserve"> </w:t>
      </w:r>
    </w:p>
    <w:p w:rsidR="00BF3472" w:rsidRPr="00A23376" w:rsidRDefault="00BF3472" w:rsidP="004D2C1C">
      <w:pPr>
        <w:autoSpaceDE w:val="0"/>
        <w:autoSpaceDN w:val="0"/>
        <w:adjustRightInd w:val="0"/>
        <w:spacing w:line="360" w:lineRule="auto"/>
        <w:ind w:firstLineChars="200" w:firstLine="480"/>
        <w:jc w:val="left"/>
        <w:rPr>
          <w:sz w:val="24"/>
        </w:rPr>
      </w:pPr>
      <w:r w:rsidRPr="00A23376">
        <w:rPr>
          <w:rFonts w:hint="eastAsia"/>
          <w:sz w:val="24"/>
        </w:rPr>
        <w:t>带宽不小于</w:t>
      </w:r>
      <w:r w:rsidR="00F12D93" w:rsidRPr="00A23376">
        <w:rPr>
          <w:rFonts w:hint="eastAsia"/>
          <w:sz w:val="24"/>
        </w:rPr>
        <w:t>1</w:t>
      </w:r>
      <w:r w:rsidRPr="00A23376">
        <w:rPr>
          <w:rFonts w:hint="eastAsia"/>
          <w:sz w:val="24"/>
        </w:rPr>
        <w:t>00MHz</w:t>
      </w:r>
      <w:r w:rsidRPr="00A23376">
        <w:rPr>
          <w:sz w:val="24"/>
        </w:rPr>
        <w:t>，</w:t>
      </w:r>
    </w:p>
    <w:p w:rsidR="00BF3472" w:rsidRPr="00A23376" w:rsidRDefault="00BF3472" w:rsidP="004D2C1C">
      <w:pPr>
        <w:autoSpaceDE w:val="0"/>
        <w:autoSpaceDN w:val="0"/>
        <w:adjustRightInd w:val="0"/>
        <w:spacing w:line="360" w:lineRule="auto"/>
        <w:ind w:firstLineChars="200" w:firstLine="480"/>
        <w:jc w:val="left"/>
        <w:rPr>
          <w:sz w:val="24"/>
        </w:rPr>
      </w:pPr>
      <w:r w:rsidRPr="00A23376">
        <w:rPr>
          <w:rFonts w:hint="eastAsia"/>
          <w:sz w:val="24"/>
        </w:rPr>
        <w:t>可承受脉冲电压峰值：不小于</w:t>
      </w:r>
      <w:r w:rsidRPr="00A23376">
        <w:rPr>
          <w:rFonts w:hint="eastAsia"/>
          <w:sz w:val="24"/>
        </w:rPr>
        <w:t>600V</w:t>
      </w:r>
      <w:r w:rsidRPr="00A23376">
        <w:rPr>
          <w:sz w:val="24"/>
        </w:rPr>
        <w:t>。</w:t>
      </w:r>
    </w:p>
    <w:p w:rsidR="00BF3472" w:rsidRPr="00A23376" w:rsidRDefault="00BF3472" w:rsidP="00974CB2">
      <w:pPr>
        <w:numPr>
          <w:ilvl w:val="2"/>
          <w:numId w:val="20"/>
        </w:numPr>
        <w:autoSpaceDE w:val="0"/>
        <w:autoSpaceDN w:val="0"/>
        <w:adjustRightInd w:val="0"/>
        <w:spacing w:line="360" w:lineRule="auto"/>
        <w:ind w:left="0" w:firstLine="0"/>
        <w:jc w:val="left"/>
        <w:rPr>
          <w:rFonts w:ascii="宋体" w:hAnsi="宋体"/>
          <w:kern w:val="0"/>
          <w:sz w:val="24"/>
        </w:rPr>
      </w:pPr>
      <w:bookmarkStart w:id="45" w:name="_Toc70347779"/>
      <w:r w:rsidRPr="00A23376">
        <w:rPr>
          <w:rFonts w:ascii="宋体" w:hAnsi="宋体" w:hint="eastAsia"/>
          <w:kern w:val="0"/>
          <w:sz w:val="24"/>
        </w:rPr>
        <w:t>5</w:t>
      </w:r>
      <w:proofErr w:type="gramStart"/>
      <w:r w:rsidRPr="00A23376">
        <w:rPr>
          <w:rFonts w:ascii="宋体" w:hAnsi="宋体" w:hint="eastAsia"/>
          <w:kern w:val="0"/>
          <w:sz w:val="24"/>
        </w:rPr>
        <w:t>欧无感</w:t>
      </w:r>
      <w:proofErr w:type="gramEnd"/>
      <w:r w:rsidRPr="00A23376">
        <w:rPr>
          <w:rFonts w:ascii="宋体" w:hAnsi="宋体" w:hint="eastAsia"/>
          <w:kern w:val="0"/>
          <w:sz w:val="24"/>
        </w:rPr>
        <w:t>电阻</w:t>
      </w:r>
      <w:bookmarkEnd w:id="45"/>
    </w:p>
    <w:p w:rsidR="00BF3472" w:rsidRPr="00A23376" w:rsidRDefault="00BF3472" w:rsidP="004D2C1C">
      <w:pPr>
        <w:autoSpaceDE w:val="0"/>
        <w:autoSpaceDN w:val="0"/>
        <w:adjustRightInd w:val="0"/>
        <w:spacing w:line="360" w:lineRule="auto"/>
        <w:ind w:firstLineChars="200" w:firstLine="480"/>
        <w:jc w:val="left"/>
        <w:rPr>
          <w:sz w:val="24"/>
        </w:rPr>
      </w:pPr>
      <w:r w:rsidRPr="00A23376">
        <w:rPr>
          <w:sz w:val="24"/>
        </w:rPr>
        <w:t>电阻值</w:t>
      </w:r>
      <w:r w:rsidRPr="00A23376">
        <w:rPr>
          <w:sz w:val="24"/>
        </w:rPr>
        <w:t>5Ω</w:t>
      </w:r>
      <w:r w:rsidRPr="00A23376">
        <w:rPr>
          <w:sz w:val="24"/>
        </w:rPr>
        <w:t>，最大允许误差：</w:t>
      </w:r>
      <w:r w:rsidRPr="00A23376">
        <w:rPr>
          <w:sz w:val="24"/>
        </w:rPr>
        <w:t>±5%</w:t>
      </w:r>
      <w:r w:rsidRPr="00A23376">
        <w:rPr>
          <w:sz w:val="24"/>
        </w:rPr>
        <w:t>。</w:t>
      </w:r>
    </w:p>
    <w:p w:rsidR="00BF3472" w:rsidRPr="00A23376" w:rsidRDefault="00BF3472" w:rsidP="00974CB2">
      <w:pPr>
        <w:numPr>
          <w:ilvl w:val="2"/>
          <w:numId w:val="20"/>
        </w:numPr>
        <w:autoSpaceDE w:val="0"/>
        <w:autoSpaceDN w:val="0"/>
        <w:adjustRightInd w:val="0"/>
        <w:spacing w:line="360" w:lineRule="auto"/>
        <w:ind w:left="0" w:firstLine="0"/>
        <w:jc w:val="left"/>
        <w:rPr>
          <w:rFonts w:ascii="宋体" w:hAnsi="宋体"/>
          <w:kern w:val="0"/>
          <w:sz w:val="24"/>
        </w:rPr>
      </w:pPr>
      <w:bookmarkStart w:id="46" w:name="_Toc70347780"/>
      <w:r w:rsidRPr="00A23376">
        <w:rPr>
          <w:rFonts w:ascii="宋体" w:hAnsi="宋体" w:hint="eastAsia"/>
          <w:kern w:val="0"/>
          <w:sz w:val="24"/>
        </w:rPr>
        <w:t>50欧负载电阻</w:t>
      </w:r>
      <w:bookmarkEnd w:id="46"/>
    </w:p>
    <w:p w:rsidR="00BF3472" w:rsidRPr="00A23376" w:rsidRDefault="00BF3472" w:rsidP="004D2C1C">
      <w:pPr>
        <w:autoSpaceDE w:val="0"/>
        <w:autoSpaceDN w:val="0"/>
        <w:adjustRightInd w:val="0"/>
        <w:spacing w:line="360" w:lineRule="auto"/>
        <w:ind w:firstLineChars="200" w:firstLine="480"/>
        <w:jc w:val="left"/>
        <w:rPr>
          <w:sz w:val="24"/>
        </w:rPr>
      </w:pPr>
      <w:r w:rsidRPr="00A23376">
        <w:rPr>
          <w:sz w:val="24"/>
        </w:rPr>
        <w:t>电阻值</w:t>
      </w:r>
      <w:r w:rsidRPr="00A23376">
        <w:rPr>
          <w:sz w:val="24"/>
        </w:rPr>
        <w:t>5</w:t>
      </w:r>
      <w:r w:rsidRPr="00A23376">
        <w:rPr>
          <w:rFonts w:hint="eastAsia"/>
          <w:sz w:val="24"/>
        </w:rPr>
        <w:t>0</w:t>
      </w:r>
      <w:r w:rsidRPr="00A23376">
        <w:rPr>
          <w:sz w:val="24"/>
        </w:rPr>
        <w:t>Ω</w:t>
      </w:r>
      <w:r w:rsidRPr="00A23376">
        <w:rPr>
          <w:rFonts w:hint="eastAsia"/>
          <w:sz w:val="24"/>
        </w:rPr>
        <w:t>，最大允许误差：</w:t>
      </w:r>
      <w:r w:rsidRPr="00A23376">
        <w:rPr>
          <w:sz w:val="24"/>
        </w:rPr>
        <w:t>±</w:t>
      </w:r>
      <w:r w:rsidR="0000768B" w:rsidRPr="00A23376">
        <w:rPr>
          <w:sz w:val="24"/>
        </w:rPr>
        <w:t>2.5</w:t>
      </w:r>
      <w:r w:rsidRPr="00A23376">
        <w:rPr>
          <w:sz w:val="24"/>
        </w:rPr>
        <w:t>%</w:t>
      </w:r>
      <w:r w:rsidRPr="00A23376">
        <w:rPr>
          <w:sz w:val="24"/>
        </w:rPr>
        <w:t>。</w:t>
      </w:r>
    </w:p>
    <w:p w:rsidR="00BF3472" w:rsidRPr="00A23376" w:rsidRDefault="00BF3472" w:rsidP="00BF3472">
      <w:pPr>
        <w:autoSpaceDE w:val="0"/>
        <w:autoSpaceDN w:val="0"/>
        <w:adjustRightInd w:val="0"/>
        <w:spacing w:line="360" w:lineRule="auto"/>
        <w:ind w:firstLine="420"/>
        <w:jc w:val="left"/>
        <w:rPr>
          <w:rFonts w:ascii="楷体_GB2312" w:eastAsia="楷体_GB2312" w:hAnsi="宋体"/>
          <w:kern w:val="0"/>
          <w:szCs w:val="21"/>
        </w:rPr>
      </w:pPr>
      <w:r w:rsidRPr="00A23376">
        <w:rPr>
          <w:rFonts w:ascii="楷体_GB2312" w:eastAsia="楷体_GB2312" w:hAnsi="宋体" w:hint="eastAsia"/>
          <w:kern w:val="0"/>
          <w:szCs w:val="21"/>
        </w:rPr>
        <w:t>注：以上技术指标不作合格性判别，仅提供参考。</w:t>
      </w:r>
    </w:p>
    <w:p w:rsidR="00BF3472" w:rsidRPr="00A23376" w:rsidRDefault="00BF3472" w:rsidP="005C338D">
      <w:pPr>
        <w:pStyle w:val="10"/>
        <w:numPr>
          <w:ilvl w:val="0"/>
          <w:numId w:val="20"/>
        </w:numPr>
        <w:spacing w:before="0" w:after="0" w:line="360" w:lineRule="auto"/>
        <w:rPr>
          <w:rFonts w:ascii="黑体" w:eastAsia="黑体"/>
          <w:b w:val="0"/>
          <w:kern w:val="0"/>
          <w:sz w:val="24"/>
          <w:szCs w:val="24"/>
        </w:rPr>
      </w:pPr>
      <w:bookmarkStart w:id="47" w:name="_Toc338972872"/>
      <w:bookmarkStart w:id="48" w:name="_Toc340217756"/>
      <w:bookmarkStart w:id="49" w:name="_Toc402724820"/>
      <w:bookmarkStart w:id="50" w:name="_Toc70347781"/>
      <w:bookmarkStart w:id="51" w:name="_Toc77513339"/>
      <w:r w:rsidRPr="00A23376">
        <w:rPr>
          <w:rFonts w:ascii="黑体" w:eastAsia="黑体" w:hint="eastAsia"/>
          <w:b w:val="0"/>
          <w:kern w:val="0"/>
          <w:sz w:val="24"/>
          <w:szCs w:val="24"/>
        </w:rPr>
        <w:t>校准</w:t>
      </w:r>
      <w:r w:rsidRPr="00A23376">
        <w:rPr>
          <w:rFonts w:ascii="黑体" w:eastAsia="黑体"/>
          <w:b w:val="0"/>
          <w:kern w:val="0"/>
          <w:sz w:val="24"/>
          <w:szCs w:val="24"/>
        </w:rPr>
        <w:t>项目和</w:t>
      </w:r>
      <w:r w:rsidRPr="00A23376">
        <w:rPr>
          <w:rFonts w:ascii="黑体" w:eastAsia="黑体" w:hint="eastAsia"/>
          <w:b w:val="0"/>
          <w:kern w:val="0"/>
          <w:sz w:val="24"/>
          <w:szCs w:val="24"/>
        </w:rPr>
        <w:t>校准</w:t>
      </w:r>
      <w:r w:rsidRPr="00A23376">
        <w:rPr>
          <w:rFonts w:ascii="黑体" w:eastAsia="黑体"/>
          <w:b w:val="0"/>
          <w:kern w:val="0"/>
          <w:sz w:val="24"/>
          <w:szCs w:val="24"/>
        </w:rPr>
        <w:t>方法</w:t>
      </w:r>
      <w:bookmarkEnd w:id="47"/>
      <w:bookmarkEnd w:id="48"/>
      <w:bookmarkEnd w:id="49"/>
      <w:bookmarkEnd w:id="50"/>
      <w:bookmarkEnd w:id="51"/>
    </w:p>
    <w:p w:rsidR="00BF3472" w:rsidRPr="00A23376" w:rsidRDefault="00BF3472" w:rsidP="004D2C1C">
      <w:pPr>
        <w:spacing w:line="440" w:lineRule="exact"/>
        <w:ind w:firstLineChars="200" w:firstLine="480"/>
        <w:rPr>
          <w:rFonts w:ascii="宋体" w:hAnsi="宋体"/>
          <w:sz w:val="24"/>
        </w:rPr>
      </w:pPr>
      <w:r w:rsidRPr="00A23376">
        <w:rPr>
          <w:rFonts w:ascii="宋体" w:hAnsi="宋体"/>
          <w:sz w:val="24"/>
        </w:rPr>
        <w:t>校准项目</w:t>
      </w:r>
      <w:r w:rsidRPr="00A23376">
        <w:rPr>
          <w:rFonts w:ascii="宋体" w:hAnsi="宋体" w:hint="eastAsia"/>
          <w:sz w:val="24"/>
        </w:rPr>
        <w:t>如表1所示。</w:t>
      </w:r>
    </w:p>
    <w:p w:rsidR="00D817FA" w:rsidRPr="00A23376" w:rsidRDefault="00D817FA" w:rsidP="00D817FA">
      <w:pPr>
        <w:pStyle w:val="af6"/>
        <w:keepNext/>
        <w:jc w:val="center"/>
      </w:pPr>
      <w:r w:rsidRPr="00A23376">
        <w:rPr>
          <w:rFonts w:hint="eastAsia"/>
        </w:rPr>
        <w:t>表</w:t>
      </w:r>
      <w:r w:rsidRPr="00A23376">
        <w:rPr>
          <w:rFonts w:hint="eastAsia"/>
        </w:rPr>
        <w:t xml:space="preserve"> </w:t>
      </w:r>
      <w:r w:rsidRPr="00A23376">
        <w:fldChar w:fldCharType="begin"/>
      </w:r>
      <w:r w:rsidRPr="00A23376">
        <w:instrText xml:space="preserve"> </w:instrText>
      </w:r>
      <w:r w:rsidRPr="00A23376">
        <w:rPr>
          <w:rFonts w:hint="eastAsia"/>
        </w:rPr>
        <w:instrText xml:space="preserve">SEQ </w:instrText>
      </w:r>
      <w:r w:rsidRPr="00A23376">
        <w:rPr>
          <w:rFonts w:hint="eastAsia"/>
        </w:rPr>
        <w:instrText>表</w:instrText>
      </w:r>
      <w:r w:rsidRPr="00A23376">
        <w:rPr>
          <w:rFonts w:hint="eastAsia"/>
        </w:rPr>
        <w:instrText xml:space="preserve"> \* ARABIC</w:instrText>
      </w:r>
      <w:r w:rsidRPr="00A23376">
        <w:instrText xml:space="preserve"> </w:instrText>
      </w:r>
      <w:r w:rsidRPr="00A23376">
        <w:fldChar w:fldCharType="separate"/>
      </w:r>
      <w:r w:rsidRPr="00A23376">
        <w:rPr>
          <w:noProof/>
        </w:rPr>
        <w:t>1</w:t>
      </w:r>
      <w:r w:rsidRPr="00A23376">
        <w:fldChar w:fldCharType="end"/>
      </w:r>
      <w:r w:rsidRPr="00A23376">
        <w:rPr>
          <w:rFonts w:ascii="黑体" w:hint="eastAsia"/>
          <w:szCs w:val="21"/>
        </w:rPr>
        <w:t>校准项目表</w:t>
      </w:r>
    </w:p>
    <w:tbl>
      <w:tblPr>
        <w:tblW w:w="7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7212"/>
        <w:gridCol w:w="6"/>
      </w:tblGrid>
      <w:tr w:rsidR="00BF3472" w:rsidRPr="00A23376" w:rsidTr="00BF3472">
        <w:trPr>
          <w:gridAfter w:val="1"/>
          <w:wAfter w:w="6" w:type="dxa"/>
          <w:trHeight w:hRule="exact" w:val="397"/>
          <w:jc w:val="center"/>
        </w:trPr>
        <w:tc>
          <w:tcPr>
            <w:tcW w:w="708" w:type="dxa"/>
            <w:vAlign w:val="center"/>
          </w:tcPr>
          <w:p w:rsidR="00BF3472" w:rsidRPr="00A23376" w:rsidRDefault="00BF3472" w:rsidP="00BF3472">
            <w:pPr>
              <w:jc w:val="center"/>
              <w:rPr>
                <w:rFonts w:ascii="宋体" w:hAnsi="宋体"/>
                <w:szCs w:val="21"/>
              </w:rPr>
            </w:pPr>
            <w:r w:rsidRPr="00A23376">
              <w:rPr>
                <w:rFonts w:ascii="宋体" w:hAnsi="宋体"/>
                <w:szCs w:val="21"/>
              </w:rPr>
              <w:t>序号</w:t>
            </w:r>
          </w:p>
        </w:tc>
        <w:tc>
          <w:tcPr>
            <w:tcW w:w="7212" w:type="dxa"/>
            <w:vAlign w:val="center"/>
          </w:tcPr>
          <w:p w:rsidR="00BF3472" w:rsidRPr="00A23376" w:rsidRDefault="00BF3472" w:rsidP="003F490E">
            <w:pPr>
              <w:jc w:val="center"/>
              <w:rPr>
                <w:rFonts w:ascii="宋体" w:hAnsi="宋体"/>
                <w:szCs w:val="21"/>
              </w:rPr>
            </w:pPr>
            <w:r w:rsidRPr="00A23376">
              <w:rPr>
                <w:rFonts w:ascii="宋体" w:hAnsi="宋体"/>
                <w:szCs w:val="21"/>
              </w:rPr>
              <w:t>校准项目</w:t>
            </w:r>
          </w:p>
        </w:tc>
      </w:tr>
      <w:tr w:rsidR="00BF3472" w:rsidRPr="00A23376" w:rsidTr="00BF3472">
        <w:trPr>
          <w:trHeight w:hRule="exact" w:val="397"/>
          <w:jc w:val="center"/>
        </w:trPr>
        <w:tc>
          <w:tcPr>
            <w:tcW w:w="708" w:type="dxa"/>
            <w:vAlign w:val="center"/>
          </w:tcPr>
          <w:p w:rsidR="00BF3472" w:rsidRPr="00A23376" w:rsidRDefault="00BF3472" w:rsidP="00C1064B">
            <w:pPr>
              <w:pStyle w:val="af7"/>
              <w:numPr>
                <w:ilvl w:val="0"/>
                <w:numId w:val="34"/>
              </w:numPr>
              <w:ind w:left="0" w:firstLineChars="0" w:firstLine="0"/>
              <w:jc w:val="center"/>
              <w:rPr>
                <w:rFonts w:ascii="宋体" w:hAnsi="宋体" w:cs="宋体"/>
                <w:szCs w:val="21"/>
              </w:rPr>
            </w:pPr>
          </w:p>
        </w:tc>
        <w:tc>
          <w:tcPr>
            <w:tcW w:w="7218" w:type="dxa"/>
            <w:gridSpan w:val="2"/>
            <w:vAlign w:val="center"/>
          </w:tcPr>
          <w:p w:rsidR="00BF3472" w:rsidRPr="00A23376" w:rsidRDefault="00BF3472" w:rsidP="00BF3472">
            <w:pPr>
              <w:jc w:val="center"/>
              <w:rPr>
                <w:rFonts w:ascii="宋体" w:hAnsi="宋体"/>
                <w:szCs w:val="21"/>
              </w:rPr>
            </w:pPr>
            <w:r w:rsidRPr="00A23376">
              <w:rPr>
                <w:rFonts w:ascii="宋体" w:hAnsi="宋体" w:hint="eastAsia"/>
                <w:szCs w:val="21"/>
              </w:rPr>
              <w:t>外观及工作正常性检查</w:t>
            </w:r>
          </w:p>
        </w:tc>
      </w:tr>
      <w:tr w:rsidR="00C1064B" w:rsidRPr="00A23376" w:rsidTr="00755047">
        <w:trPr>
          <w:trHeight w:hRule="exact" w:val="397"/>
          <w:jc w:val="center"/>
        </w:trPr>
        <w:tc>
          <w:tcPr>
            <w:tcW w:w="708" w:type="dxa"/>
            <w:vAlign w:val="center"/>
          </w:tcPr>
          <w:p w:rsidR="00C1064B" w:rsidRPr="00A23376" w:rsidRDefault="00C1064B" w:rsidP="00C1064B">
            <w:pPr>
              <w:pStyle w:val="af7"/>
              <w:numPr>
                <w:ilvl w:val="0"/>
                <w:numId w:val="34"/>
              </w:numPr>
              <w:ind w:left="0" w:firstLineChars="0" w:firstLine="0"/>
              <w:jc w:val="center"/>
              <w:rPr>
                <w:rFonts w:ascii="宋体" w:hAnsi="宋体" w:cs="宋体"/>
                <w:szCs w:val="21"/>
              </w:rPr>
            </w:pPr>
          </w:p>
        </w:tc>
        <w:tc>
          <w:tcPr>
            <w:tcW w:w="7218" w:type="dxa"/>
            <w:gridSpan w:val="2"/>
          </w:tcPr>
          <w:p w:rsidR="00C1064B" w:rsidRPr="00A23376" w:rsidRDefault="00C1064B" w:rsidP="00C1064B">
            <w:pPr>
              <w:jc w:val="center"/>
              <w:rPr>
                <w:rFonts w:hAnsi="宋体"/>
                <w:szCs w:val="21"/>
              </w:rPr>
            </w:pPr>
            <w:r w:rsidRPr="00A23376">
              <w:rPr>
                <w:rFonts w:hAnsi="宋体"/>
                <w:szCs w:val="21"/>
              </w:rPr>
              <w:t>电压峰值</w:t>
            </w:r>
            <w:r w:rsidRPr="00A23376">
              <w:rPr>
                <w:rFonts w:hAnsi="宋体"/>
                <w:szCs w:val="21"/>
              </w:rPr>
              <w:t>(</w:t>
            </w:r>
            <w:r w:rsidRPr="00A23376">
              <w:rPr>
                <w:rFonts w:hAnsi="宋体"/>
                <w:i/>
                <w:szCs w:val="21"/>
              </w:rPr>
              <w:t>V</w:t>
            </w:r>
            <w:r w:rsidRPr="00A23376">
              <w:rPr>
                <w:rFonts w:hAnsi="宋体"/>
                <w:szCs w:val="21"/>
                <w:vertAlign w:val="subscript"/>
              </w:rPr>
              <w:t>p</w:t>
            </w:r>
            <w:r w:rsidRPr="00A23376">
              <w:rPr>
                <w:rFonts w:hAnsi="宋体"/>
                <w:szCs w:val="21"/>
              </w:rPr>
              <w:t>)</w:t>
            </w:r>
          </w:p>
        </w:tc>
      </w:tr>
      <w:tr w:rsidR="003F490E" w:rsidRPr="00A23376" w:rsidTr="00755047">
        <w:trPr>
          <w:trHeight w:hRule="exact" w:val="397"/>
          <w:jc w:val="center"/>
        </w:trPr>
        <w:tc>
          <w:tcPr>
            <w:tcW w:w="708" w:type="dxa"/>
            <w:vAlign w:val="center"/>
          </w:tcPr>
          <w:p w:rsidR="003F490E" w:rsidRPr="00A23376" w:rsidRDefault="003F490E" w:rsidP="00C1064B">
            <w:pPr>
              <w:pStyle w:val="af7"/>
              <w:numPr>
                <w:ilvl w:val="0"/>
                <w:numId w:val="34"/>
              </w:numPr>
              <w:ind w:left="0" w:firstLineChars="0" w:firstLine="0"/>
              <w:jc w:val="center"/>
              <w:rPr>
                <w:rFonts w:ascii="宋体" w:hAnsi="宋体" w:cs="宋体"/>
                <w:szCs w:val="21"/>
              </w:rPr>
            </w:pPr>
          </w:p>
        </w:tc>
        <w:tc>
          <w:tcPr>
            <w:tcW w:w="7218" w:type="dxa"/>
            <w:gridSpan w:val="2"/>
          </w:tcPr>
          <w:p w:rsidR="003F490E" w:rsidRPr="00A23376" w:rsidRDefault="003F490E" w:rsidP="00C1064B">
            <w:pPr>
              <w:jc w:val="center"/>
              <w:rPr>
                <w:rFonts w:hAnsi="宋体"/>
                <w:szCs w:val="21"/>
              </w:rPr>
            </w:pPr>
            <w:r w:rsidRPr="00A23376">
              <w:rPr>
                <w:rFonts w:hAnsi="宋体" w:hint="eastAsia"/>
                <w:szCs w:val="21"/>
              </w:rPr>
              <w:t>开路</w:t>
            </w:r>
            <w:r w:rsidRPr="00A23376">
              <w:rPr>
                <w:rFonts w:hAnsi="宋体"/>
                <w:szCs w:val="21"/>
              </w:rPr>
              <w:t>电压峰值</w:t>
            </w:r>
            <w:r w:rsidRPr="00A23376">
              <w:rPr>
                <w:rFonts w:hAnsi="宋体"/>
                <w:szCs w:val="21"/>
              </w:rPr>
              <w:t>(</w:t>
            </w:r>
            <w:r w:rsidRPr="00A23376">
              <w:rPr>
                <w:rFonts w:hAnsi="宋体"/>
                <w:i/>
                <w:szCs w:val="21"/>
              </w:rPr>
              <w:t>V</w:t>
            </w:r>
            <w:r w:rsidRPr="00A23376">
              <w:rPr>
                <w:rFonts w:hAnsi="宋体"/>
                <w:szCs w:val="21"/>
                <w:vertAlign w:val="subscript"/>
              </w:rPr>
              <w:t>p_open</w:t>
            </w:r>
            <w:r w:rsidRPr="00A23376">
              <w:rPr>
                <w:rFonts w:hAnsi="宋体"/>
                <w:szCs w:val="21"/>
              </w:rPr>
              <w:t>)</w:t>
            </w:r>
          </w:p>
        </w:tc>
      </w:tr>
      <w:tr w:rsidR="00C1064B" w:rsidRPr="00A23376" w:rsidTr="00755047">
        <w:trPr>
          <w:trHeight w:hRule="exact" w:val="397"/>
          <w:jc w:val="center"/>
        </w:trPr>
        <w:tc>
          <w:tcPr>
            <w:tcW w:w="708" w:type="dxa"/>
            <w:vAlign w:val="center"/>
          </w:tcPr>
          <w:p w:rsidR="00C1064B" w:rsidRPr="00A23376" w:rsidRDefault="00C1064B" w:rsidP="00C1064B">
            <w:pPr>
              <w:pStyle w:val="af7"/>
              <w:numPr>
                <w:ilvl w:val="0"/>
                <w:numId w:val="34"/>
              </w:numPr>
              <w:ind w:left="0" w:firstLineChars="0" w:firstLine="0"/>
              <w:jc w:val="center"/>
              <w:rPr>
                <w:rFonts w:ascii="宋体" w:hAnsi="宋体" w:cs="宋体"/>
                <w:szCs w:val="21"/>
              </w:rPr>
            </w:pPr>
          </w:p>
        </w:tc>
        <w:tc>
          <w:tcPr>
            <w:tcW w:w="7218" w:type="dxa"/>
            <w:gridSpan w:val="2"/>
          </w:tcPr>
          <w:p w:rsidR="00C1064B" w:rsidRPr="00A23376" w:rsidRDefault="00C1064B" w:rsidP="00C1064B">
            <w:pPr>
              <w:jc w:val="center"/>
              <w:rPr>
                <w:szCs w:val="21"/>
              </w:rPr>
            </w:pPr>
            <w:r w:rsidRPr="00A23376">
              <w:rPr>
                <w:rFonts w:hAnsi="宋体"/>
                <w:szCs w:val="21"/>
              </w:rPr>
              <w:t>反相电压峰值</w:t>
            </w:r>
            <w:r w:rsidRPr="00A23376">
              <w:rPr>
                <w:szCs w:val="21"/>
              </w:rPr>
              <w:t>(</w:t>
            </w:r>
            <w:r w:rsidRPr="00A23376">
              <w:rPr>
                <w:i/>
                <w:szCs w:val="21"/>
              </w:rPr>
              <w:t>V</w:t>
            </w:r>
            <w:r w:rsidRPr="00A23376">
              <w:rPr>
                <w:szCs w:val="21"/>
                <w:vertAlign w:val="subscript"/>
              </w:rPr>
              <w:t>S</w:t>
            </w:r>
            <w:r w:rsidRPr="00A23376">
              <w:rPr>
                <w:szCs w:val="21"/>
              </w:rPr>
              <w:t>)</w:t>
            </w:r>
          </w:p>
        </w:tc>
      </w:tr>
      <w:tr w:rsidR="00C1064B" w:rsidRPr="00A23376" w:rsidTr="00755047">
        <w:trPr>
          <w:trHeight w:hRule="exact" w:val="397"/>
          <w:jc w:val="center"/>
        </w:trPr>
        <w:tc>
          <w:tcPr>
            <w:tcW w:w="708" w:type="dxa"/>
            <w:vAlign w:val="center"/>
          </w:tcPr>
          <w:p w:rsidR="00C1064B" w:rsidRPr="00A23376" w:rsidRDefault="00C1064B" w:rsidP="00C1064B">
            <w:pPr>
              <w:pStyle w:val="af7"/>
              <w:numPr>
                <w:ilvl w:val="0"/>
                <w:numId w:val="34"/>
              </w:numPr>
              <w:ind w:left="0" w:firstLineChars="0" w:firstLine="0"/>
              <w:jc w:val="center"/>
              <w:rPr>
                <w:rFonts w:ascii="宋体" w:hAnsi="宋体" w:cs="宋体"/>
                <w:szCs w:val="21"/>
              </w:rPr>
            </w:pPr>
          </w:p>
        </w:tc>
        <w:tc>
          <w:tcPr>
            <w:tcW w:w="7218" w:type="dxa"/>
            <w:gridSpan w:val="2"/>
          </w:tcPr>
          <w:p w:rsidR="00C1064B" w:rsidRPr="00A23376" w:rsidRDefault="00C1064B" w:rsidP="00C1064B">
            <w:pPr>
              <w:jc w:val="center"/>
            </w:pPr>
            <w:r w:rsidRPr="00A23376">
              <w:rPr>
                <w:rFonts w:hAnsi="宋体"/>
                <w:szCs w:val="21"/>
              </w:rPr>
              <w:t>上升</w:t>
            </w:r>
            <w:r w:rsidR="00FA3414" w:rsidRPr="00A23376">
              <w:rPr>
                <w:rFonts w:hAnsi="宋体" w:hint="eastAsia"/>
                <w:szCs w:val="21"/>
              </w:rPr>
              <w:t>/</w:t>
            </w:r>
            <w:r w:rsidR="00FA3414" w:rsidRPr="00A23376">
              <w:rPr>
                <w:rFonts w:hAnsi="宋体" w:hint="eastAsia"/>
                <w:szCs w:val="21"/>
              </w:rPr>
              <w:t>下降</w:t>
            </w:r>
            <w:r w:rsidRPr="00A23376">
              <w:rPr>
                <w:rFonts w:hAnsi="宋体"/>
                <w:szCs w:val="21"/>
              </w:rPr>
              <w:t>时间</w:t>
            </w:r>
            <w:r w:rsidRPr="00A23376">
              <w:rPr>
                <w:szCs w:val="21"/>
              </w:rPr>
              <w:t>(</w:t>
            </w:r>
            <w:r w:rsidRPr="00A23376">
              <w:rPr>
                <w:i/>
                <w:szCs w:val="21"/>
              </w:rPr>
              <w:t>t</w:t>
            </w:r>
            <w:r w:rsidRPr="00A23376">
              <w:rPr>
                <w:szCs w:val="21"/>
                <w:vertAlign w:val="subscript"/>
              </w:rPr>
              <w:t>r</w:t>
            </w:r>
            <w:r w:rsidRPr="00A23376">
              <w:rPr>
                <w:szCs w:val="21"/>
              </w:rPr>
              <w:t>)</w:t>
            </w:r>
          </w:p>
        </w:tc>
      </w:tr>
      <w:tr w:rsidR="00C1064B" w:rsidRPr="00A23376" w:rsidTr="00755047">
        <w:trPr>
          <w:trHeight w:hRule="exact" w:val="397"/>
          <w:jc w:val="center"/>
        </w:trPr>
        <w:tc>
          <w:tcPr>
            <w:tcW w:w="708" w:type="dxa"/>
            <w:vAlign w:val="center"/>
          </w:tcPr>
          <w:p w:rsidR="00C1064B" w:rsidRPr="00A23376" w:rsidRDefault="00C1064B" w:rsidP="00C1064B">
            <w:pPr>
              <w:pStyle w:val="af7"/>
              <w:numPr>
                <w:ilvl w:val="0"/>
                <w:numId w:val="34"/>
              </w:numPr>
              <w:ind w:left="0" w:firstLineChars="0" w:firstLine="0"/>
              <w:jc w:val="center"/>
              <w:rPr>
                <w:rFonts w:ascii="宋体" w:hAnsi="宋体" w:cs="宋体"/>
                <w:szCs w:val="21"/>
              </w:rPr>
            </w:pPr>
          </w:p>
        </w:tc>
        <w:tc>
          <w:tcPr>
            <w:tcW w:w="7218" w:type="dxa"/>
            <w:gridSpan w:val="2"/>
          </w:tcPr>
          <w:p w:rsidR="00C1064B" w:rsidRPr="00A23376" w:rsidRDefault="00C1064B" w:rsidP="00C1064B">
            <w:pPr>
              <w:jc w:val="center"/>
            </w:pPr>
            <w:r w:rsidRPr="00A23376">
              <w:rPr>
                <w:rFonts w:hAnsi="宋体"/>
                <w:szCs w:val="21"/>
              </w:rPr>
              <w:t>脉冲宽度</w:t>
            </w:r>
            <w:r w:rsidRPr="00A23376">
              <w:rPr>
                <w:rFonts w:hAnsi="宋体" w:hint="eastAsia"/>
                <w:szCs w:val="21"/>
              </w:rPr>
              <w:t>(</w:t>
            </w:r>
            <w:r w:rsidRPr="00A23376">
              <w:rPr>
                <w:rFonts w:hAnsi="宋体"/>
                <w:szCs w:val="21"/>
              </w:rPr>
              <w:t>0%-0%</w:t>
            </w:r>
            <w:r w:rsidRPr="00A23376">
              <w:rPr>
                <w:rFonts w:hAnsi="宋体" w:hint="eastAsia"/>
                <w:szCs w:val="21"/>
              </w:rPr>
              <w:t>)</w:t>
            </w:r>
            <w:r w:rsidRPr="00A23376">
              <w:rPr>
                <w:szCs w:val="21"/>
              </w:rPr>
              <w:t>(</w:t>
            </w:r>
            <w:r w:rsidRPr="00A23376">
              <w:rPr>
                <w:i/>
                <w:szCs w:val="21"/>
              </w:rPr>
              <w:t>t</w:t>
            </w:r>
            <w:r w:rsidRPr="00A23376">
              <w:rPr>
                <w:szCs w:val="21"/>
                <w:vertAlign w:val="subscript"/>
              </w:rPr>
              <w:t>d</w:t>
            </w:r>
            <w:r w:rsidRPr="00A23376">
              <w:rPr>
                <w:szCs w:val="21"/>
              </w:rPr>
              <w:t>)</w:t>
            </w:r>
            <w:r w:rsidR="00FA3414" w:rsidRPr="00A23376">
              <w:rPr>
                <w:rFonts w:hint="eastAsia"/>
                <w:szCs w:val="21"/>
              </w:rPr>
              <w:t>和</w:t>
            </w:r>
            <w:r w:rsidR="00FA3414" w:rsidRPr="00A23376">
              <w:rPr>
                <w:rFonts w:hint="eastAsia"/>
                <w:kern w:val="0"/>
                <w:szCs w:val="21"/>
              </w:rPr>
              <w:t>脉冲宽度</w:t>
            </w:r>
            <w:r w:rsidR="00FA3414" w:rsidRPr="00A23376">
              <w:rPr>
                <w:rFonts w:hint="eastAsia"/>
                <w:kern w:val="0"/>
                <w:szCs w:val="21"/>
              </w:rPr>
              <w:t>(50</w:t>
            </w:r>
            <w:r w:rsidR="00FA3414" w:rsidRPr="00A23376">
              <w:rPr>
                <w:kern w:val="0"/>
                <w:szCs w:val="21"/>
              </w:rPr>
              <w:t>%-0%</w:t>
            </w:r>
            <w:r w:rsidR="00FA3414" w:rsidRPr="00A23376">
              <w:rPr>
                <w:rFonts w:hint="eastAsia"/>
                <w:kern w:val="0"/>
                <w:szCs w:val="21"/>
              </w:rPr>
              <w:t>)</w:t>
            </w:r>
            <w:r w:rsidR="00FA3414" w:rsidRPr="00A23376">
              <w:rPr>
                <w:kern w:val="0"/>
                <w:szCs w:val="21"/>
              </w:rPr>
              <w:t>(</w:t>
            </w:r>
            <w:r w:rsidR="00FA3414" w:rsidRPr="00A23376">
              <w:rPr>
                <w:i/>
                <w:kern w:val="0"/>
                <w:szCs w:val="21"/>
              </w:rPr>
              <w:t>t</w:t>
            </w:r>
            <w:proofErr w:type="gramStart"/>
            <w:r w:rsidR="00FA3414" w:rsidRPr="00A23376">
              <w:rPr>
                <w:i/>
                <w:kern w:val="0"/>
                <w:szCs w:val="21"/>
              </w:rPr>
              <w:t>’</w:t>
            </w:r>
            <w:proofErr w:type="gramEnd"/>
            <w:r w:rsidR="00FA3414" w:rsidRPr="00A23376">
              <w:rPr>
                <w:kern w:val="0"/>
                <w:szCs w:val="21"/>
                <w:vertAlign w:val="subscript"/>
              </w:rPr>
              <w:t>d</w:t>
            </w:r>
            <w:r w:rsidR="00FA3414" w:rsidRPr="00A23376">
              <w:rPr>
                <w:kern w:val="0"/>
                <w:szCs w:val="21"/>
              </w:rPr>
              <w:t>)</w:t>
            </w:r>
          </w:p>
        </w:tc>
      </w:tr>
      <w:tr w:rsidR="00C1064B" w:rsidRPr="00A23376" w:rsidTr="00755047">
        <w:trPr>
          <w:trHeight w:hRule="exact" w:val="397"/>
          <w:jc w:val="center"/>
        </w:trPr>
        <w:tc>
          <w:tcPr>
            <w:tcW w:w="708" w:type="dxa"/>
            <w:vAlign w:val="center"/>
          </w:tcPr>
          <w:p w:rsidR="00C1064B" w:rsidRPr="00A23376" w:rsidRDefault="00C1064B" w:rsidP="00C1064B">
            <w:pPr>
              <w:pStyle w:val="af7"/>
              <w:numPr>
                <w:ilvl w:val="0"/>
                <w:numId w:val="34"/>
              </w:numPr>
              <w:ind w:left="0" w:firstLineChars="0" w:firstLine="0"/>
              <w:jc w:val="center"/>
              <w:rPr>
                <w:rFonts w:ascii="宋体" w:hAnsi="宋体" w:cs="宋体"/>
                <w:szCs w:val="21"/>
              </w:rPr>
            </w:pPr>
          </w:p>
        </w:tc>
        <w:tc>
          <w:tcPr>
            <w:tcW w:w="7218" w:type="dxa"/>
            <w:gridSpan w:val="2"/>
          </w:tcPr>
          <w:p w:rsidR="00C1064B" w:rsidRPr="00A23376" w:rsidRDefault="00C1064B" w:rsidP="00C1064B">
            <w:pPr>
              <w:jc w:val="center"/>
              <w:rPr>
                <w:szCs w:val="21"/>
              </w:rPr>
            </w:pPr>
            <w:r w:rsidRPr="00A23376">
              <w:rPr>
                <w:rFonts w:hAnsi="宋体"/>
                <w:szCs w:val="21"/>
              </w:rPr>
              <w:t>反向脉冲宽度</w:t>
            </w:r>
            <w:r w:rsidRPr="00A23376">
              <w:rPr>
                <w:szCs w:val="21"/>
              </w:rPr>
              <w:t>(</w:t>
            </w:r>
            <w:r w:rsidRPr="00A23376">
              <w:rPr>
                <w:i/>
                <w:szCs w:val="21"/>
              </w:rPr>
              <w:t>t</w:t>
            </w:r>
            <w:r w:rsidRPr="00A23376">
              <w:rPr>
                <w:szCs w:val="21"/>
                <w:vertAlign w:val="subscript"/>
              </w:rPr>
              <w:t>s</w:t>
            </w:r>
            <w:r w:rsidRPr="00A23376">
              <w:rPr>
                <w:szCs w:val="21"/>
              </w:rPr>
              <w:t>)</w:t>
            </w:r>
          </w:p>
        </w:tc>
      </w:tr>
      <w:tr w:rsidR="00C1064B" w:rsidRPr="00A23376" w:rsidTr="00755047">
        <w:trPr>
          <w:trHeight w:hRule="exact" w:val="397"/>
          <w:jc w:val="center"/>
        </w:trPr>
        <w:tc>
          <w:tcPr>
            <w:tcW w:w="708" w:type="dxa"/>
            <w:vAlign w:val="center"/>
          </w:tcPr>
          <w:p w:rsidR="00C1064B" w:rsidRPr="00A23376" w:rsidRDefault="00C1064B" w:rsidP="00C1064B">
            <w:pPr>
              <w:pStyle w:val="af7"/>
              <w:numPr>
                <w:ilvl w:val="0"/>
                <w:numId w:val="34"/>
              </w:numPr>
              <w:ind w:left="0" w:firstLineChars="0" w:firstLine="0"/>
              <w:jc w:val="center"/>
              <w:rPr>
                <w:rFonts w:ascii="宋体" w:hAnsi="宋体" w:cs="宋体"/>
                <w:szCs w:val="21"/>
              </w:rPr>
            </w:pPr>
          </w:p>
        </w:tc>
        <w:tc>
          <w:tcPr>
            <w:tcW w:w="7218" w:type="dxa"/>
            <w:gridSpan w:val="2"/>
          </w:tcPr>
          <w:p w:rsidR="00C1064B" w:rsidRPr="00A23376" w:rsidRDefault="00C1064B" w:rsidP="00C1064B">
            <w:pPr>
              <w:jc w:val="center"/>
              <w:rPr>
                <w:szCs w:val="21"/>
              </w:rPr>
            </w:pPr>
            <w:r w:rsidRPr="00A23376">
              <w:rPr>
                <w:rFonts w:hAnsi="宋体"/>
                <w:szCs w:val="21"/>
              </w:rPr>
              <w:t>脉冲重复频率</w:t>
            </w:r>
            <w:r w:rsidRPr="00A23376">
              <w:rPr>
                <w:szCs w:val="21"/>
              </w:rPr>
              <w:t>(</w:t>
            </w:r>
            <w:r w:rsidRPr="00A23376">
              <w:rPr>
                <w:i/>
                <w:szCs w:val="21"/>
              </w:rPr>
              <w:t>f</w:t>
            </w:r>
            <w:r w:rsidRPr="00A23376">
              <w:rPr>
                <w:szCs w:val="21"/>
              </w:rPr>
              <w:t>)</w:t>
            </w:r>
          </w:p>
        </w:tc>
      </w:tr>
      <w:tr w:rsidR="00C1064B" w:rsidRPr="00A23376" w:rsidTr="00755047">
        <w:trPr>
          <w:trHeight w:hRule="exact" w:val="397"/>
          <w:jc w:val="center"/>
        </w:trPr>
        <w:tc>
          <w:tcPr>
            <w:tcW w:w="708" w:type="dxa"/>
            <w:vAlign w:val="center"/>
          </w:tcPr>
          <w:p w:rsidR="00C1064B" w:rsidRPr="00A23376" w:rsidRDefault="00C1064B" w:rsidP="00C1064B">
            <w:pPr>
              <w:pStyle w:val="af7"/>
              <w:numPr>
                <w:ilvl w:val="0"/>
                <w:numId w:val="34"/>
              </w:numPr>
              <w:ind w:left="0" w:firstLineChars="0" w:firstLine="0"/>
              <w:jc w:val="center"/>
              <w:rPr>
                <w:rFonts w:ascii="宋体" w:hAnsi="宋体" w:cs="宋体"/>
                <w:szCs w:val="21"/>
              </w:rPr>
            </w:pPr>
          </w:p>
        </w:tc>
        <w:tc>
          <w:tcPr>
            <w:tcW w:w="7218" w:type="dxa"/>
            <w:gridSpan w:val="2"/>
          </w:tcPr>
          <w:p w:rsidR="00C1064B" w:rsidRPr="00A23376" w:rsidRDefault="00C1064B" w:rsidP="00C1064B">
            <w:pPr>
              <w:jc w:val="center"/>
              <w:rPr>
                <w:rFonts w:hAnsi="宋体"/>
                <w:szCs w:val="21"/>
              </w:rPr>
            </w:pPr>
            <w:r w:rsidRPr="00A23376">
              <w:rPr>
                <w:rFonts w:hAnsi="宋体" w:hint="eastAsia"/>
                <w:szCs w:val="21"/>
              </w:rPr>
              <w:t>源阻抗</w:t>
            </w:r>
            <w:r w:rsidRPr="00A23376">
              <w:rPr>
                <w:szCs w:val="21"/>
              </w:rPr>
              <w:t>(</w:t>
            </w:r>
            <w:r w:rsidRPr="00A23376">
              <w:rPr>
                <w:i/>
                <w:szCs w:val="21"/>
              </w:rPr>
              <w:t>r</w:t>
            </w:r>
            <w:r w:rsidRPr="00A23376">
              <w:rPr>
                <w:szCs w:val="21"/>
              </w:rPr>
              <w:t>)</w:t>
            </w:r>
          </w:p>
        </w:tc>
      </w:tr>
    </w:tbl>
    <w:p w:rsidR="00BF3472" w:rsidRPr="00A23376" w:rsidRDefault="00BF3472" w:rsidP="00262C7B">
      <w:pPr>
        <w:pStyle w:val="20"/>
        <w:numPr>
          <w:ilvl w:val="1"/>
          <w:numId w:val="20"/>
        </w:numPr>
        <w:spacing w:before="0" w:after="0" w:line="360" w:lineRule="auto"/>
        <w:rPr>
          <w:rFonts w:ascii="Times New Roman" w:eastAsia="宋体" w:hAnsi="Times New Roman"/>
          <w:b w:val="0"/>
          <w:kern w:val="0"/>
          <w:sz w:val="24"/>
          <w:szCs w:val="24"/>
        </w:rPr>
      </w:pPr>
      <w:bookmarkStart w:id="52" w:name="_Toc77513340"/>
      <w:r w:rsidRPr="00A23376">
        <w:rPr>
          <w:rFonts w:ascii="Times New Roman" w:eastAsia="宋体" w:hAnsi="Times New Roman" w:hint="eastAsia"/>
          <w:b w:val="0"/>
          <w:kern w:val="0"/>
          <w:sz w:val="24"/>
          <w:szCs w:val="24"/>
        </w:rPr>
        <w:t>外观及工作正常性检查</w:t>
      </w:r>
      <w:bookmarkEnd w:id="52"/>
    </w:p>
    <w:p w:rsidR="00BF3472" w:rsidRPr="00A23376" w:rsidRDefault="00BF3472" w:rsidP="004D2C1C">
      <w:pPr>
        <w:spacing w:line="440" w:lineRule="exact"/>
        <w:ind w:firstLineChars="200" w:firstLine="480"/>
        <w:rPr>
          <w:rFonts w:ascii="宋体" w:hAnsi="宋体"/>
          <w:sz w:val="24"/>
        </w:rPr>
      </w:pPr>
      <w:r w:rsidRPr="00A23376">
        <w:rPr>
          <w:rFonts w:ascii="宋体" w:hAnsi="宋体" w:hint="eastAsia"/>
          <w:sz w:val="24"/>
        </w:rPr>
        <w:t>被校尖峰信号发生器</w:t>
      </w:r>
      <w:r w:rsidRPr="00A23376">
        <w:rPr>
          <w:rFonts w:ascii="宋体" w:hAnsi="宋体"/>
          <w:sz w:val="24"/>
        </w:rPr>
        <w:t>的开关、旋钮、按键</w:t>
      </w:r>
      <w:r w:rsidRPr="00A23376">
        <w:rPr>
          <w:rFonts w:ascii="宋体" w:hAnsi="宋体" w:hint="eastAsia"/>
          <w:sz w:val="24"/>
        </w:rPr>
        <w:t>等应能够正常工作。仪器不应有影响电气性能的机械损伤。将检查结果记录在附录</w:t>
      </w:r>
      <w:r w:rsidR="00E16C96" w:rsidRPr="00A23376">
        <w:rPr>
          <w:rFonts w:ascii="宋体" w:hAnsi="宋体"/>
          <w:sz w:val="24"/>
        </w:rPr>
        <w:fldChar w:fldCharType="begin"/>
      </w:r>
      <w:r w:rsidR="00E16C96" w:rsidRPr="00A23376">
        <w:rPr>
          <w:rFonts w:ascii="宋体" w:hAnsi="宋体"/>
          <w:sz w:val="24"/>
        </w:rPr>
        <w:instrText xml:space="preserve"> </w:instrText>
      </w:r>
      <w:r w:rsidR="00E16C96" w:rsidRPr="00A23376">
        <w:rPr>
          <w:rFonts w:ascii="宋体" w:hAnsi="宋体" w:hint="eastAsia"/>
          <w:sz w:val="24"/>
        </w:rPr>
        <w:instrText>REF _Ref70262889 \r \h</w:instrText>
      </w:r>
      <w:r w:rsidR="00E16C96" w:rsidRPr="00A23376">
        <w:rPr>
          <w:rFonts w:ascii="宋体" w:hAnsi="宋体"/>
          <w:sz w:val="24"/>
        </w:rPr>
        <w:instrText xml:space="preserve"> </w:instrText>
      </w:r>
      <w:r w:rsidR="00A23376">
        <w:rPr>
          <w:rFonts w:ascii="宋体" w:hAnsi="宋体"/>
          <w:sz w:val="24"/>
        </w:rPr>
        <w:instrText xml:space="preserve"> \* MERGEFORMAT </w:instrText>
      </w:r>
      <w:r w:rsidR="00E16C96" w:rsidRPr="00A23376">
        <w:rPr>
          <w:rFonts w:ascii="宋体" w:hAnsi="宋体"/>
          <w:sz w:val="24"/>
        </w:rPr>
      </w:r>
      <w:r w:rsidR="00E16C96" w:rsidRPr="00A23376">
        <w:rPr>
          <w:rFonts w:ascii="宋体" w:hAnsi="宋体"/>
          <w:sz w:val="24"/>
        </w:rPr>
        <w:fldChar w:fldCharType="separate"/>
      </w:r>
      <w:r w:rsidR="00161AB2" w:rsidRPr="00A23376">
        <w:rPr>
          <w:rFonts w:ascii="宋体" w:hAnsi="宋体"/>
          <w:sz w:val="24"/>
        </w:rPr>
        <w:t>A.1</w:t>
      </w:r>
      <w:r w:rsidR="00E16C96" w:rsidRPr="00A23376">
        <w:rPr>
          <w:rFonts w:ascii="宋体" w:hAnsi="宋体"/>
          <w:sz w:val="24"/>
        </w:rPr>
        <w:fldChar w:fldCharType="end"/>
      </w:r>
      <w:r w:rsidRPr="00A23376">
        <w:rPr>
          <w:rFonts w:ascii="宋体" w:hAnsi="宋体" w:hint="eastAsia"/>
          <w:sz w:val="24"/>
        </w:rPr>
        <w:t>中。</w:t>
      </w:r>
    </w:p>
    <w:p w:rsidR="00C1064B" w:rsidRPr="00A23376" w:rsidRDefault="00C1064B" w:rsidP="00C1064B">
      <w:pPr>
        <w:pStyle w:val="20"/>
        <w:numPr>
          <w:ilvl w:val="1"/>
          <w:numId w:val="20"/>
        </w:numPr>
        <w:spacing w:before="0" w:after="0" w:line="360" w:lineRule="auto"/>
        <w:rPr>
          <w:rFonts w:ascii="Times New Roman" w:eastAsia="宋体" w:hAnsi="Times New Roman"/>
          <w:b w:val="0"/>
          <w:kern w:val="0"/>
          <w:sz w:val="24"/>
          <w:szCs w:val="24"/>
        </w:rPr>
      </w:pPr>
      <w:bookmarkStart w:id="53" w:name="_Ref77709369"/>
      <w:r w:rsidRPr="00A23376">
        <w:rPr>
          <w:rFonts w:ascii="Times New Roman" w:eastAsia="宋体" w:hAnsi="Times New Roman" w:hint="eastAsia"/>
          <w:b w:val="0"/>
          <w:kern w:val="0"/>
          <w:sz w:val="24"/>
          <w:szCs w:val="24"/>
        </w:rPr>
        <w:t>电压峰值</w:t>
      </w:r>
      <w:bookmarkEnd w:id="53"/>
    </w:p>
    <w:p w:rsidR="00D817FA" w:rsidRPr="00A23376" w:rsidRDefault="00C1064B" w:rsidP="00D817FA">
      <w:pPr>
        <w:keepNext/>
        <w:jc w:val="center"/>
      </w:pPr>
      <w:r w:rsidRPr="00A23376">
        <w:object w:dxaOrig="5270" w:dyaOrig="1704">
          <v:shape id="_x0000_i1026" type="#_x0000_t75" style="width:262.35pt;height:84.4pt" o:ole="">
            <v:imagedata r:id="rId19" o:title=""/>
          </v:shape>
          <o:OLEObject Type="Embed" ProgID="Visio.Drawing.11" ShapeID="_x0000_i1026" DrawAspect="Content" ObjectID="_1699617523" r:id="rId20"/>
        </w:object>
      </w:r>
    </w:p>
    <w:p w:rsidR="00C1064B" w:rsidRPr="00A23376" w:rsidRDefault="00D817FA" w:rsidP="00D817FA">
      <w:pPr>
        <w:pStyle w:val="af6"/>
        <w:jc w:val="center"/>
        <w:rPr>
          <w:rFonts w:ascii="Times New Roman" w:eastAsia="宋体" w:hAnsi="Times New Roman" w:cs="Times New Roman"/>
          <w:sz w:val="21"/>
          <w:szCs w:val="21"/>
        </w:rPr>
      </w:pPr>
      <w:bookmarkStart w:id="54" w:name="_Ref77707202"/>
      <w:bookmarkStart w:id="55" w:name="_Ref77707198"/>
      <w:r w:rsidRPr="00A23376">
        <w:rPr>
          <w:rFonts w:ascii="Times New Roman" w:eastAsia="宋体" w:hAnsi="Times New Roman" w:cs="Times New Roman" w:hint="eastAsia"/>
          <w:sz w:val="21"/>
          <w:szCs w:val="21"/>
        </w:rPr>
        <w:t>图</w:t>
      </w:r>
      <w:r w:rsidRPr="00A23376">
        <w:rPr>
          <w:rFonts w:ascii="Times New Roman" w:eastAsia="宋体" w:hAnsi="Times New Roman" w:cs="Times New Roman" w:hint="eastAsia"/>
          <w:sz w:val="21"/>
          <w:szCs w:val="21"/>
        </w:rPr>
        <w:t xml:space="preserve"> </w:t>
      </w:r>
      <w:r w:rsidRPr="00A23376">
        <w:rPr>
          <w:rFonts w:ascii="Times New Roman" w:eastAsia="宋体" w:hAnsi="Times New Roman" w:cs="Times New Roman"/>
          <w:sz w:val="21"/>
          <w:szCs w:val="21"/>
        </w:rPr>
        <w:fldChar w:fldCharType="begin"/>
      </w:r>
      <w:r w:rsidRPr="00A23376">
        <w:rPr>
          <w:rFonts w:ascii="Times New Roman" w:eastAsia="宋体" w:hAnsi="Times New Roman" w:cs="Times New Roman"/>
          <w:sz w:val="21"/>
          <w:szCs w:val="21"/>
        </w:rPr>
        <w:instrText xml:space="preserve"> </w:instrText>
      </w:r>
      <w:r w:rsidRPr="00A23376">
        <w:rPr>
          <w:rFonts w:ascii="Times New Roman" w:eastAsia="宋体" w:hAnsi="Times New Roman" w:cs="Times New Roman" w:hint="eastAsia"/>
          <w:sz w:val="21"/>
          <w:szCs w:val="21"/>
        </w:rPr>
        <w:instrText xml:space="preserve">SEQ </w:instrText>
      </w:r>
      <w:r w:rsidRPr="00A23376">
        <w:rPr>
          <w:rFonts w:ascii="Times New Roman" w:eastAsia="宋体" w:hAnsi="Times New Roman" w:cs="Times New Roman" w:hint="eastAsia"/>
          <w:sz w:val="21"/>
          <w:szCs w:val="21"/>
        </w:rPr>
        <w:instrText>图</w:instrText>
      </w:r>
      <w:r w:rsidRPr="00A23376">
        <w:rPr>
          <w:rFonts w:ascii="Times New Roman" w:eastAsia="宋体" w:hAnsi="Times New Roman" w:cs="Times New Roman" w:hint="eastAsia"/>
          <w:sz w:val="21"/>
          <w:szCs w:val="21"/>
        </w:rPr>
        <w:instrText xml:space="preserve"> \* ARABIC</w:instrText>
      </w:r>
      <w:r w:rsidRPr="00A23376">
        <w:rPr>
          <w:rFonts w:ascii="Times New Roman" w:eastAsia="宋体" w:hAnsi="Times New Roman" w:cs="Times New Roman"/>
          <w:sz w:val="21"/>
          <w:szCs w:val="21"/>
        </w:rPr>
        <w:instrText xml:space="preserve"> </w:instrText>
      </w:r>
      <w:r w:rsidRPr="00A23376">
        <w:rPr>
          <w:rFonts w:ascii="Times New Roman" w:eastAsia="宋体" w:hAnsi="Times New Roman" w:cs="Times New Roman"/>
          <w:sz w:val="21"/>
          <w:szCs w:val="21"/>
        </w:rPr>
        <w:fldChar w:fldCharType="separate"/>
      </w:r>
      <w:r w:rsidRPr="00A23376">
        <w:rPr>
          <w:rFonts w:ascii="Times New Roman" w:eastAsia="宋体" w:hAnsi="Times New Roman" w:cs="Times New Roman"/>
          <w:sz w:val="21"/>
          <w:szCs w:val="21"/>
        </w:rPr>
        <w:t>2</w:t>
      </w:r>
      <w:r w:rsidRPr="00A23376">
        <w:rPr>
          <w:rFonts w:ascii="Times New Roman" w:eastAsia="宋体" w:hAnsi="Times New Roman" w:cs="Times New Roman"/>
          <w:sz w:val="21"/>
          <w:szCs w:val="21"/>
        </w:rPr>
        <w:fldChar w:fldCharType="end"/>
      </w:r>
      <w:bookmarkEnd w:id="54"/>
      <w:r w:rsidR="00DA2754">
        <w:rPr>
          <w:rFonts w:ascii="Times New Roman" w:eastAsia="宋体" w:hAnsi="Times New Roman" w:cs="Times New Roman" w:hint="eastAsia"/>
          <w:sz w:val="21"/>
          <w:szCs w:val="21"/>
        </w:rPr>
        <w:t>尖峰信号发生器</w:t>
      </w:r>
      <w:r w:rsidRPr="00A23376">
        <w:rPr>
          <w:rFonts w:ascii="Times New Roman" w:eastAsia="宋体" w:hAnsi="Times New Roman" w:cs="Times New Roman" w:hint="eastAsia"/>
          <w:sz w:val="21"/>
          <w:szCs w:val="21"/>
        </w:rPr>
        <w:t>的带载校准接线示意图</w:t>
      </w:r>
      <w:bookmarkEnd w:id="55"/>
    </w:p>
    <w:p w:rsidR="00C1064B" w:rsidRPr="00A23376" w:rsidRDefault="00C1064B" w:rsidP="00D817FA">
      <w:pPr>
        <w:numPr>
          <w:ilvl w:val="2"/>
          <w:numId w:val="20"/>
        </w:numPr>
        <w:spacing w:line="440" w:lineRule="exact"/>
        <w:ind w:left="0" w:firstLine="0"/>
        <w:rPr>
          <w:rFonts w:ascii="宋体" w:hAnsi="宋体"/>
          <w:sz w:val="24"/>
        </w:rPr>
      </w:pPr>
      <w:r w:rsidRPr="00A23376">
        <w:rPr>
          <w:rFonts w:ascii="宋体" w:hAnsi="宋体" w:hint="eastAsia"/>
          <w:sz w:val="24"/>
        </w:rPr>
        <w:t>设备连接图</w:t>
      </w:r>
      <w:r w:rsidRPr="00A23376">
        <w:rPr>
          <w:rFonts w:ascii="宋体" w:hAnsi="宋体"/>
          <w:sz w:val="24"/>
        </w:rPr>
        <w:t>如</w:t>
      </w:r>
      <w:r w:rsidR="00D817FA" w:rsidRPr="00A23376">
        <w:rPr>
          <w:szCs w:val="21"/>
        </w:rPr>
        <w:fldChar w:fldCharType="begin"/>
      </w:r>
      <w:r w:rsidR="00D817FA" w:rsidRPr="00A23376">
        <w:rPr>
          <w:szCs w:val="21"/>
        </w:rPr>
        <w:instrText xml:space="preserve"> REF _Ref77707202 \h </w:instrText>
      </w:r>
      <w:r w:rsidR="00A23376">
        <w:rPr>
          <w:szCs w:val="21"/>
        </w:rPr>
        <w:instrText xml:space="preserve"> \* MERGEFORMAT </w:instrText>
      </w:r>
      <w:r w:rsidR="00D817FA" w:rsidRPr="00A23376">
        <w:rPr>
          <w:szCs w:val="21"/>
        </w:rPr>
      </w:r>
      <w:r w:rsidR="00D817FA" w:rsidRPr="00A23376">
        <w:rPr>
          <w:szCs w:val="21"/>
        </w:rPr>
        <w:fldChar w:fldCharType="separate"/>
      </w:r>
      <w:r w:rsidR="00D817FA" w:rsidRPr="00A23376">
        <w:rPr>
          <w:rFonts w:hint="eastAsia"/>
          <w:szCs w:val="21"/>
        </w:rPr>
        <w:t>图</w:t>
      </w:r>
      <w:r w:rsidR="00D817FA" w:rsidRPr="00A23376">
        <w:rPr>
          <w:rFonts w:hint="eastAsia"/>
          <w:szCs w:val="21"/>
        </w:rPr>
        <w:t xml:space="preserve"> </w:t>
      </w:r>
      <w:r w:rsidR="00D817FA" w:rsidRPr="00A23376">
        <w:rPr>
          <w:szCs w:val="21"/>
        </w:rPr>
        <w:t>2</w:t>
      </w:r>
      <w:r w:rsidR="00D817FA" w:rsidRPr="00A23376">
        <w:rPr>
          <w:szCs w:val="21"/>
        </w:rPr>
        <w:fldChar w:fldCharType="end"/>
      </w:r>
      <w:r w:rsidRPr="00A23376">
        <w:rPr>
          <w:rFonts w:ascii="宋体" w:hAnsi="宋体" w:hint="eastAsia"/>
          <w:sz w:val="24"/>
        </w:rPr>
        <w:t>所示；</w:t>
      </w:r>
    </w:p>
    <w:p w:rsidR="00DA2754" w:rsidRDefault="00DA2754" w:rsidP="00D817FA">
      <w:pPr>
        <w:numPr>
          <w:ilvl w:val="2"/>
          <w:numId w:val="20"/>
        </w:numPr>
        <w:spacing w:line="440" w:lineRule="exact"/>
        <w:ind w:left="0" w:firstLine="0"/>
        <w:rPr>
          <w:rFonts w:ascii="宋体" w:hAnsi="宋体"/>
          <w:sz w:val="24"/>
        </w:rPr>
      </w:pPr>
      <w:bookmarkStart w:id="56" w:name="_Ref77709623"/>
      <w:r>
        <w:rPr>
          <w:rFonts w:ascii="宋体" w:hAnsi="宋体" w:hint="eastAsia"/>
          <w:sz w:val="24"/>
        </w:rPr>
        <w:t>选择尖峰信号发生器的输出脉宽（如果可选）；</w:t>
      </w:r>
    </w:p>
    <w:p w:rsidR="00D817FA" w:rsidRPr="00A23376" w:rsidRDefault="00D817FA" w:rsidP="00D817FA">
      <w:pPr>
        <w:numPr>
          <w:ilvl w:val="2"/>
          <w:numId w:val="20"/>
        </w:numPr>
        <w:spacing w:line="440" w:lineRule="exact"/>
        <w:ind w:left="0" w:firstLine="0"/>
        <w:rPr>
          <w:rFonts w:ascii="宋体" w:hAnsi="宋体"/>
          <w:sz w:val="24"/>
        </w:rPr>
      </w:pPr>
      <w:r w:rsidRPr="00A23376">
        <w:rPr>
          <w:rFonts w:ascii="宋体" w:hAnsi="宋体" w:hint="eastAsia"/>
          <w:sz w:val="24"/>
        </w:rPr>
        <w:t>设置尖峰信号发射器的输出为正极性和最小电压，设置尖峰信号发生器重复频率为一个较大值，设置示波器的输入阻抗</w:t>
      </w:r>
      <w:r w:rsidRPr="00A23376">
        <w:rPr>
          <w:rFonts w:ascii="宋体" w:hAnsi="宋体"/>
          <w:sz w:val="24"/>
        </w:rPr>
        <w:t>为1MΩ，适当</w:t>
      </w:r>
      <w:r w:rsidRPr="00A23376">
        <w:rPr>
          <w:rFonts w:ascii="宋体" w:hAnsi="宋体" w:hint="eastAsia"/>
          <w:sz w:val="24"/>
        </w:rPr>
        <w:t>调节示波器使一个完整的脉冲波形显示于屏幕的中央，脉冲波形幅度覆盖屏幕的80%；</w:t>
      </w:r>
      <w:bookmarkEnd w:id="56"/>
    </w:p>
    <w:p w:rsidR="00C1064B" w:rsidRPr="00A23376" w:rsidRDefault="00D817FA" w:rsidP="00C1064B">
      <w:pPr>
        <w:numPr>
          <w:ilvl w:val="2"/>
          <w:numId w:val="20"/>
        </w:numPr>
        <w:spacing w:line="440" w:lineRule="exact"/>
        <w:ind w:left="0" w:firstLine="0"/>
        <w:rPr>
          <w:rFonts w:ascii="宋体" w:hAnsi="宋体"/>
          <w:sz w:val="24"/>
        </w:rPr>
      </w:pPr>
      <w:bookmarkStart w:id="57" w:name="_Ref77709632"/>
      <w:r w:rsidRPr="00A23376">
        <w:rPr>
          <w:rFonts w:ascii="宋体" w:hAnsi="宋体" w:hint="eastAsia"/>
          <w:sz w:val="24"/>
        </w:rPr>
        <w:t>逐渐加</w:t>
      </w:r>
      <w:r w:rsidRPr="00A23376">
        <w:rPr>
          <w:rFonts w:ascii="宋体" w:hAnsi="宋体"/>
          <w:sz w:val="24"/>
        </w:rPr>
        <w:t>大尖峰信号发生器输出，使示波器上显示的</w:t>
      </w:r>
      <w:r w:rsidR="00A035F2" w:rsidRPr="00A23376">
        <w:rPr>
          <w:rFonts w:ascii="宋体" w:hAnsi="宋体" w:hint="eastAsia"/>
          <w:sz w:val="24"/>
        </w:rPr>
        <w:t>峰值</w:t>
      </w:r>
      <w:r w:rsidRPr="00A23376">
        <w:rPr>
          <w:rFonts w:ascii="宋体" w:hAnsi="宋体"/>
          <w:sz w:val="24"/>
        </w:rPr>
        <w:t>电压，达到</w:t>
      </w:r>
      <w:r w:rsidR="00C006C9">
        <w:rPr>
          <w:rFonts w:hint="eastAsia"/>
          <w:sz w:val="24"/>
        </w:rPr>
        <w:t>规定的</w:t>
      </w:r>
      <w:r w:rsidR="00C674F2">
        <w:rPr>
          <w:rFonts w:ascii="宋体" w:hAnsi="宋体" w:hint="eastAsia"/>
          <w:sz w:val="24"/>
        </w:rPr>
        <w:t>电压限制</w:t>
      </w:r>
      <w:r w:rsidRPr="00A23376">
        <w:rPr>
          <w:rFonts w:ascii="宋体" w:hAnsi="宋体"/>
          <w:sz w:val="24"/>
        </w:rPr>
        <w:t>，利用光标读取示波器测量脉冲波形的电压峰值</w:t>
      </w:r>
      <w:r w:rsidRPr="00A23376">
        <w:rPr>
          <w:rFonts w:ascii="宋体" w:hAnsi="宋体"/>
          <w:i/>
          <w:sz w:val="24"/>
        </w:rPr>
        <w:t>V</w:t>
      </w:r>
      <w:r w:rsidRPr="00A23376">
        <w:rPr>
          <w:rFonts w:ascii="宋体" w:hAnsi="宋体"/>
          <w:sz w:val="24"/>
          <w:vertAlign w:val="subscript"/>
        </w:rPr>
        <w:t>p</w:t>
      </w:r>
      <w:r w:rsidRPr="00A23376">
        <w:rPr>
          <w:rFonts w:ascii="宋体" w:hAnsi="宋体"/>
          <w:sz w:val="24"/>
        </w:rPr>
        <w:t>，</w:t>
      </w:r>
      <w:r w:rsidRPr="00A23376">
        <w:rPr>
          <w:rFonts w:ascii="宋体" w:hAnsi="宋体" w:hint="eastAsia"/>
          <w:sz w:val="24"/>
        </w:rPr>
        <w:t>将</w:t>
      </w:r>
      <w:r w:rsidRPr="00A23376">
        <w:rPr>
          <w:rFonts w:ascii="宋体" w:hAnsi="宋体"/>
          <w:i/>
          <w:sz w:val="24"/>
        </w:rPr>
        <w:t>V</w:t>
      </w:r>
      <w:r w:rsidRPr="00A23376">
        <w:rPr>
          <w:rFonts w:ascii="宋体" w:hAnsi="宋体"/>
          <w:sz w:val="24"/>
          <w:vertAlign w:val="subscript"/>
        </w:rPr>
        <w:t>p</w:t>
      </w:r>
      <w:r w:rsidRPr="00A23376">
        <w:rPr>
          <w:rFonts w:ascii="宋体" w:hAnsi="宋体"/>
          <w:sz w:val="24"/>
        </w:rPr>
        <w:t>和此时发生器指示值</w:t>
      </w:r>
      <w:r w:rsidRPr="00A23376">
        <w:rPr>
          <w:rFonts w:ascii="宋体" w:hAnsi="宋体"/>
          <w:i/>
          <w:sz w:val="24"/>
        </w:rPr>
        <w:t>V</w:t>
      </w:r>
      <w:r w:rsidRPr="00A23376">
        <w:rPr>
          <w:rFonts w:ascii="宋体" w:hAnsi="宋体" w:hint="eastAsia"/>
          <w:sz w:val="24"/>
          <w:vertAlign w:val="subscript"/>
        </w:rPr>
        <w:t>m</w:t>
      </w:r>
      <w:r w:rsidRPr="00A23376">
        <w:rPr>
          <w:rFonts w:ascii="宋体" w:hAnsi="宋体"/>
          <w:sz w:val="24"/>
        </w:rPr>
        <w:t>记录到附录</w:t>
      </w:r>
      <w:r w:rsidRPr="00A23376">
        <w:rPr>
          <w:rFonts w:ascii="宋体" w:hAnsi="宋体" w:hint="eastAsia"/>
          <w:sz w:val="24"/>
        </w:rPr>
        <w:t>A.2</w:t>
      </w:r>
      <w:r w:rsidR="00A035F2" w:rsidRPr="00A23376">
        <w:rPr>
          <w:rFonts w:ascii="宋体" w:hAnsi="宋体" w:hint="eastAsia"/>
          <w:sz w:val="24"/>
        </w:rPr>
        <w:t>中</w:t>
      </w:r>
      <w:r w:rsidRPr="00A23376">
        <w:rPr>
          <w:rFonts w:ascii="宋体" w:hAnsi="宋体" w:hint="eastAsia"/>
          <w:sz w:val="24"/>
        </w:rPr>
        <w:t>；</w:t>
      </w:r>
      <w:bookmarkEnd w:id="57"/>
    </w:p>
    <w:p w:rsidR="00755047" w:rsidRDefault="00755047" w:rsidP="00C1064B">
      <w:pPr>
        <w:numPr>
          <w:ilvl w:val="2"/>
          <w:numId w:val="20"/>
        </w:numPr>
        <w:spacing w:line="440" w:lineRule="exact"/>
        <w:ind w:left="0" w:firstLine="0"/>
        <w:rPr>
          <w:rFonts w:ascii="宋体" w:hAnsi="宋体"/>
          <w:sz w:val="24"/>
        </w:rPr>
      </w:pPr>
      <w:r w:rsidRPr="00A23376">
        <w:rPr>
          <w:rFonts w:ascii="宋体" w:hAnsi="宋体" w:hint="eastAsia"/>
          <w:sz w:val="24"/>
        </w:rPr>
        <w:t>将尖峰信号发生器的输出电压调整为最小，</w:t>
      </w:r>
      <w:r w:rsidRPr="00A23376">
        <w:rPr>
          <w:rFonts w:ascii="宋体" w:hAnsi="宋体"/>
          <w:sz w:val="24"/>
        </w:rPr>
        <w:t>调节尖峰信号发生器的输出极性为负极性</w:t>
      </w:r>
      <w:r w:rsidRPr="00A23376">
        <w:rPr>
          <w:rFonts w:ascii="宋体" w:hAnsi="宋体" w:hint="eastAsia"/>
          <w:sz w:val="24"/>
        </w:rPr>
        <w:t>，重复</w:t>
      </w:r>
      <w:r w:rsidRPr="00A23376">
        <w:rPr>
          <w:rFonts w:ascii="宋体" w:hAnsi="宋体"/>
          <w:sz w:val="24"/>
        </w:rPr>
        <w:fldChar w:fldCharType="begin"/>
      </w:r>
      <w:r w:rsidRPr="00A23376">
        <w:rPr>
          <w:rFonts w:ascii="宋体" w:hAnsi="宋体"/>
          <w:sz w:val="24"/>
        </w:rPr>
        <w:instrText xml:space="preserve"> </w:instrText>
      </w:r>
      <w:r w:rsidRPr="00A23376">
        <w:rPr>
          <w:rFonts w:ascii="宋体" w:hAnsi="宋体" w:hint="eastAsia"/>
          <w:sz w:val="24"/>
        </w:rPr>
        <w:instrText>REF _Ref77709623 \r \h</w:instrText>
      </w:r>
      <w:r w:rsidRPr="00A23376">
        <w:rPr>
          <w:rFonts w:ascii="宋体" w:hAnsi="宋体"/>
          <w:sz w:val="24"/>
        </w:rPr>
        <w:instrText xml:space="preserve">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6.2.</w:t>
      </w:r>
      <w:r w:rsidR="00DA2754">
        <w:rPr>
          <w:rFonts w:ascii="宋体" w:hAnsi="宋体" w:hint="eastAsia"/>
          <w:sz w:val="24"/>
        </w:rPr>
        <w:t>3</w:t>
      </w:r>
      <w:r w:rsidRPr="00A23376">
        <w:rPr>
          <w:rFonts w:ascii="宋体" w:hAnsi="宋体"/>
          <w:sz w:val="24"/>
        </w:rPr>
        <w:fldChar w:fldCharType="end"/>
      </w:r>
      <w:r w:rsidRPr="00A23376">
        <w:rPr>
          <w:rFonts w:ascii="宋体" w:hAnsi="宋体"/>
          <w:sz w:val="24"/>
        </w:rPr>
        <w:t>~</w:t>
      </w:r>
      <w:r w:rsidRPr="00A23376">
        <w:rPr>
          <w:rFonts w:ascii="宋体" w:hAnsi="宋体"/>
          <w:sz w:val="24"/>
        </w:rPr>
        <w:fldChar w:fldCharType="begin"/>
      </w:r>
      <w:r w:rsidRPr="00A23376">
        <w:rPr>
          <w:rFonts w:ascii="宋体" w:hAnsi="宋体"/>
          <w:sz w:val="24"/>
        </w:rPr>
        <w:instrText xml:space="preserve"> REF _Ref77709632 \r \h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6.2.</w:t>
      </w:r>
      <w:r w:rsidR="00DA2754">
        <w:rPr>
          <w:rFonts w:ascii="宋体" w:hAnsi="宋体" w:hint="eastAsia"/>
          <w:sz w:val="24"/>
        </w:rPr>
        <w:t>4</w:t>
      </w:r>
      <w:r w:rsidRPr="00A23376">
        <w:rPr>
          <w:rFonts w:ascii="宋体" w:hAnsi="宋体"/>
          <w:sz w:val="24"/>
        </w:rPr>
        <w:fldChar w:fldCharType="end"/>
      </w:r>
      <w:r w:rsidRPr="00A23376">
        <w:rPr>
          <w:rFonts w:ascii="宋体" w:hAnsi="宋体" w:hint="eastAsia"/>
          <w:sz w:val="24"/>
        </w:rPr>
        <w:t>；</w:t>
      </w:r>
    </w:p>
    <w:p w:rsidR="00DA2754" w:rsidRPr="00A23376" w:rsidRDefault="00DA2754" w:rsidP="00C1064B">
      <w:pPr>
        <w:numPr>
          <w:ilvl w:val="2"/>
          <w:numId w:val="20"/>
        </w:numPr>
        <w:spacing w:line="440" w:lineRule="exact"/>
        <w:ind w:left="0" w:firstLine="0"/>
        <w:rPr>
          <w:rFonts w:ascii="宋体" w:hAnsi="宋体"/>
          <w:sz w:val="24"/>
        </w:rPr>
      </w:pPr>
      <w:r w:rsidRPr="00A23376">
        <w:rPr>
          <w:rFonts w:ascii="宋体" w:hAnsi="宋体" w:hint="eastAsia"/>
          <w:sz w:val="24"/>
        </w:rPr>
        <w:t>将尖峰信号发生器的输出电压调整为最小，</w:t>
      </w:r>
      <w:r>
        <w:rPr>
          <w:rFonts w:ascii="宋体" w:hAnsi="宋体" w:hint="eastAsia"/>
          <w:sz w:val="24"/>
        </w:rPr>
        <w:t>选择不同的输出脉宽，重复6.2.2</w:t>
      </w:r>
      <w:r w:rsidRPr="00A23376">
        <w:rPr>
          <w:rFonts w:ascii="宋体" w:hAnsi="宋体"/>
          <w:sz w:val="24"/>
        </w:rPr>
        <w:t>~</w:t>
      </w:r>
      <w:r>
        <w:rPr>
          <w:rFonts w:ascii="宋体" w:hAnsi="宋体" w:hint="eastAsia"/>
          <w:sz w:val="24"/>
        </w:rPr>
        <w:t>6.2.2。</w:t>
      </w:r>
    </w:p>
    <w:p w:rsidR="00A035F2" w:rsidRPr="00A23376" w:rsidRDefault="00A035F2" w:rsidP="00C1064B">
      <w:pPr>
        <w:numPr>
          <w:ilvl w:val="2"/>
          <w:numId w:val="20"/>
        </w:numPr>
        <w:spacing w:line="440" w:lineRule="exact"/>
        <w:ind w:left="0" w:firstLine="0"/>
        <w:rPr>
          <w:rFonts w:ascii="宋体" w:hAnsi="宋体"/>
          <w:sz w:val="24"/>
        </w:rPr>
      </w:pPr>
      <w:r w:rsidRPr="00A23376">
        <w:rPr>
          <w:rFonts w:ascii="宋体" w:hAnsi="宋体" w:hint="eastAsia"/>
          <w:sz w:val="24"/>
        </w:rPr>
        <w:t>将</w:t>
      </w:r>
      <w:r w:rsidRPr="00A23376">
        <w:rPr>
          <w:rFonts w:ascii="宋体" w:hAnsi="宋体"/>
          <w:sz w:val="24"/>
        </w:rPr>
        <w:t>尖峰信号发生器</w:t>
      </w:r>
      <w:r w:rsidRPr="00A23376">
        <w:rPr>
          <w:rFonts w:ascii="宋体" w:hAnsi="宋体" w:hint="eastAsia"/>
          <w:sz w:val="24"/>
        </w:rPr>
        <w:t>的输出电压调整为最小并关闭</w:t>
      </w:r>
      <w:r w:rsidRPr="00A23376">
        <w:rPr>
          <w:rFonts w:ascii="宋体" w:hAnsi="宋体"/>
          <w:sz w:val="24"/>
        </w:rPr>
        <w:t>输出，</w:t>
      </w:r>
      <w:r w:rsidRPr="00A23376">
        <w:rPr>
          <w:rFonts w:ascii="宋体" w:hAnsi="宋体" w:hint="eastAsia"/>
          <w:sz w:val="24"/>
        </w:rPr>
        <w:t>断开</w:t>
      </w:r>
      <w:r w:rsidRPr="00A23376">
        <w:rPr>
          <w:rFonts w:ascii="宋体" w:hAnsi="宋体"/>
          <w:sz w:val="24"/>
        </w:rPr>
        <w:t>示波器连接；</w:t>
      </w:r>
    </w:p>
    <w:p w:rsidR="00FA3414" w:rsidRPr="00A23376" w:rsidRDefault="00FA3414" w:rsidP="00FA3414">
      <w:pPr>
        <w:pStyle w:val="20"/>
        <w:numPr>
          <w:ilvl w:val="1"/>
          <w:numId w:val="20"/>
        </w:numPr>
        <w:spacing w:before="0" w:after="0" w:line="360" w:lineRule="auto"/>
        <w:rPr>
          <w:rFonts w:ascii="Times New Roman" w:eastAsia="宋体" w:hAnsi="Times New Roman"/>
          <w:b w:val="0"/>
          <w:kern w:val="0"/>
          <w:sz w:val="24"/>
          <w:szCs w:val="24"/>
        </w:rPr>
      </w:pPr>
      <w:bookmarkStart w:id="58" w:name="_Ref77709371"/>
      <w:r w:rsidRPr="00A23376">
        <w:rPr>
          <w:rFonts w:ascii="Times New Roman" w:eastAsia="宋体" w:hAnsi="Times New Roman" w:hint="eastAsia"/>
          <w:b w:val="0"/>
          <w:kern w:val="0"/>
          <w:sz w:val="24"/>
          <w:szCs w:val="24"/>
        </w:rPr>
        <w:t>开路电压峰值</w:t>
      </w:r>
      <w:bookmarkEnd w:id="58"/>
    </w:p>
    <w:p w:rsidR="00FA3414" w:rsidRPr="00A23376" w:rsidRDefault="00FA3414" w:rsidP="00FA3414">
      <w:pPr>
        <w:jc w:val="center"/>
      </w:pPr>
      <w:r w:rsidRPr="00A23376">
        <w:object w:dxaOrig="5045" w:dyaOrig="1078">
          <v:shape id="_x0000_i1027" type="#_x0000_t75" style="width:251.6pt;height:53.8pt" o:ole="">
            <v:imagedata r:id="rId21" o:title=""/>
          </v:shape>
          <o:OLEObject Type="Embed" ProgID="Visio.Drawing.11" ShapeID="_x0000_i1027" DrawAspect="Content" ObjectID="_1699617524" r:id="rId22"/>
        </w:object>
      </w:r>
    </w:p>
    <w:p w:rsidR="00FA3414" w:rsidRPr="00A23376" w:rsidRDefault="00FA3414" w:rsidP="00FA3414">
      <w:pPr>
        <w:jc w:val="center"/>
      </w:pPr>
      <w:bookmarkStart w:id="59" w:name="_Ref70320410"/>
      <w:r w:rsidRPr="00A23376">
        <w:rPr>
          <w:rFonts w:hint="eastAsia"/>
          <w:szCs w:val="21"/>
        </w:rPr>
        <w:t>图</w:t>
      </w:r>
      <w:r w:rsidRPr="00A23376">
        <w:rPr>
          <w:rFonts w:hint="eastAsia"/>
          <w:szCs w:val="21"/>
        </w:rPr>
        <w:t xml:space="preserve"> </w:t>
      </w:r>
      <w:r w:rsidRPr="00A23376">
        <w:rPr>
          <w:szCs w:val="21"/>
        </w:rPr>
        <w:fldChar w:fldCharType="begin"/>
      </w:r>
      <w:r w:rsidRPr="00A23376">
        <w:rPr>
          <w:szCs w:val="21"/>
        </w:rPr>
        <w:instrText xml:space="preserve"> </w:instrText>
      </w:r>
      <w:r w:rsidRPr="00A23376">
        <w:rPr>
          <w:rFonts w:hint="eastAsia"/>
          <w:szCs w:val="21"/>
        </w:rPr>
        <w:instrText xml:space="preserve">SEQ </w:instrText>
      </w:r>
      <w:r w:rsidRPr="00A23376">
        <w:rPr>
          <w:rFonts w:hint="eastAsia"/>
          <w:szCs w:val="21"/>
        </w:rPr>
        <w:instrText>图</w:instrText>
      </w:r>
      <w:r w:rsidRPr="00A23376">
        <w:rPr>
          <w:rFonts w:hint="eastAsia"/>
          <w:szCs w:val="21"/>
        </w:rPr>
        <w:instrText xml:space="preserve"> \* ARABIC</w:instrText>
      </w:r>
      <w:r w:rsidRPr="00A23376">
        <w:rPr>
          <w:szCs w:val="21"/>
        </w:rPr>
        <w:instrText xml:space="preserve"> </w:instrText>
      </w:r>
      <w:r w:rsidRPr="00A23376">
        <w:rPr>
          <w:szCs w:val="21"/>
        </w:rPr>
        <w:fldChar w:fldCharType="separate"/>
      </w:r>
      <w:r w:rsidRPr="00A23376">
        <w:rPr>
          <w:noProof/>
          <w:szCs w:val="21"/>
        </w:rPr>
        <w:t>3</w:t>
      </w:r>
      <w:r w:rsidRPr="00A23376">
        <w:rPr>
          <w:szCs w:val="21"/>
        </w:rPr>
        <w:fldChar w:fldCharType="end"/>
      </w:r>
      <w:bookmarkEnd w:id="59"/>
      <w:r w:rsidRPr="00A23376">
        <w:rPr>
          <w:rFonts w:hint="eastAsia"/>
          <w:szCs w:val="21"/>
        </w:rPr>
        <w:t>尖峰信号</w:t>
      </w:r>
      <w:r w:rsidR="00DA2754">
        <w:rPr>
          <w:rFonts w:hint="eastAsia"/>
          <w:szCs w:val="21"/>
        </w:rPr>
        <w:t>发生器</w:t>
      </w:r>
      <w:r w:rsidRPr="00A23376">
        <w:rPr>
          <w:szCs w:val="21"/>
        </w:rPr>
        <w:t>的</w:t>
      </w:r>
      <w:r w:rsidRPr="00A23376">
        <w:rPr>
          <w:rFonts w:hint="eastAsia"/>
          <w:szCs w:val="21"/>
        </w:rPr>
        <w:t>空载校准</w:t>
      </w:r>
      <w:r w:rsidRPr="00A23376">
        <w:rPr>
          <w:szCs w:val="21"/>
        </w:rPr>
        <w:t>接线</w:t>
      </w:r>
      <w:r w:rsidRPr="00A23376">
        <w:rPr>
          <w:rFonts w:hint="eastAsia"/>
          <w:szCs w:val="21"/>
        </w:rPr>
        <w:t>示意图</w:t>
      </w:r>
    </w:p>
    <w:p w:rsidR="00FA3414" w:rsidRPr="00A23376" w:rsidRDefault="00FA3414" w:rsidP="00FA3414">
      <w:pPr>
        <w:numPr>
          <w:ilvl w:val="2"/>
          <w:numId w:val="20"/>
        </w:numPr>
        <w:spacing w:line="440" w:lineRule="exact"/>
        <w:ind w:left="0" w:firstLine="0"/>
        <w:rPr>
          <w:rFonts w:ascii="宋体" w:hAnsi="宋体"/>
          <w:sz w:val="24"/>
        </w:rPr>
      </w:pPr>
      <w:r w:rsidRPr="00A23376">
        <w:rPr>
          <w:rFonts w:ascii="宋体" w:hAnsi="宋体" w:hint="eastAsia"/>
          <w:sz w:val="24"/>
        </w:rPr>
        <w:t>设备连接图</w:t>
      </w:r>
      <w:r w:rsidRPr="00A23376">
        <w:rPr>
          <w:rFonts w:ascii="宋体" w:hAnsi="宋体"/>
          <w:sz w:val="24"/>
        </w:rPr>
        <w:t>如</w:t>
      </w:r>
      <w:r w:rsidRPr="00A23376">
        <w:rPr>
          <w:szCs w:val="21"/>
        </w:rPr>
        <w:fldChar w:fldCharType="begin"/>
      </w:r>
      <w:r w:rsidRPr="00A23376">
        <w:rPr>
          <w:rFonts w:ascii="宋体" w:hAnsi="宋体"/>
          <w:sz w:val="24"/>
        </w:rPr>
        <w:instrText xml:space="preserve"> REF _Ref70320410 \h </w:instrText>
      </w:r>
      <w:r w:rsidR="00A23376">
        <w:rPr>
          <w:szCs w:val="21"/>
        </w:rPr>
        <w:instrText xml:space="preserve"> \* MERGEFORMAT </w:instrText>
      </w:r>
      <w:r w:rsidRPr="00A23376">
        <w:rPr>
          <w:szCs w:val="21"/>
        </w:rPr>
      </w:r>
      <w:r w:rsidRPr="00A23376">
        <w:rPr>
          <w:szCs w:val="21"/>
        </w:rPr>
        <w:fldChar w:fldCharType="separate"/>
      </w:r>
      <w:r w:rsidRPr="00A23376">
        <w:rPr>
          <w:rFonts w:hint="eastAsia"/>
          <w:szCs w:val="21"/>
        </w:rPr>
        <w:t>图</w:t>
      </w:r>
      <w:r w:rsidRPr="00A23376">
        <w:rPr>
          <w:rFonts w:hint="eastAsia"/>
          <w:szCs w:val="21"/>
        </w:rPr>
        <w:t xml:space="preserve"> </w:t>
      </w:r>
      <w:r w:rsidRPr="00A23376">
        <w:rPr>
          <w:noProof/>
          <w:szCs w:val="21"/>
        </w:rPr>
        <w:t>3</w:t>
      </w:r>
      <w:r w:rsidRPr="00A23376">
        <w:rPr>
          <w:szCs w:val="21"/>
        </w:rPr>
        <w:fldChar w:fldCharType="end"/>
      </w:r>
      <w:r w:rsidRPr="00A23376">
        <w:rPr>
          <w:rFonts w:ascii="宋体" w:hAnsi="宋体" w:hint="eastAsia"/>
          <w:sz w:val="24"/>
        </w:rPr>
        <w:t>所示；</w:t>
      </w:r>
    </w:p>
    <w:p w:rsidR="00FA3414" w:rsidRPr="00A23376" w:rsidRDefault="00FA3414" w:rsidP="00FA3414">
      <w:pPr>
        <w:numPr>
          <w:ilvl w:val="2"/>
          <w:numId w:val="20"/>
        </w:numPr>
        <w:spacing w:line="440" w:lineRule="exact"/>
        <w:ind w:left="0" w:firstLine="0"/>
        <w:rPr>
          <w:rFonts w:ascii="宋体" w:hAnsi="宋体"/>
          <w:sz w:val="24"/>
        </w:rPr>
      </w:pPr>
      <w:bookmarkStart w:id="60" w:name="_Ref77709656"/>
      <w:r w:rsidRPr="00A23376">
        <w:rPr>
          <w:rFonts w:ascii="宋体" w:hAnsi="宋体" w:hint="eastAsia"/>
          <w:sz w:val="24"/>
        </w:rPr>
        <w:t>设置尖峰信号发射器的输出为正极性和最小电压，设置尖峰信号发生器重复频率为一个较大值，设置示波器的输入阻抗</w:t>
      </w:r>
      <w:r w:rsidRPr="00A23376">
        <w:rPr>
          <w:rFonts w:ascii="宋体" w:hAnsi="宋体"/>
          <w:sz w:val="24"/>
        </w:rPr>
        <w:t>为1MΩ，适当</w:t>
      </w:r>
      <w:r w:rsidRPr="00A23376">
        <w:rPr>
          <w:rFonts w:ascii="宋体" w:hAnsi="宋体" w:hint="eastAsia"/>
          <w:sz w:val="24"/>
        </w:rPr>
        <w:t>调节示波器使一个完整的脉冲</w:t>
      </w:r>
      <w:r w:rsidRPr="00A23376">
        <w:rPr>
          <w:rFonts w:ascii="宋体" w:hAnsi="宋体" w:hint="eastAsia"/>
          <w:sz w:val="24"/>
        </w:rPr>
        <w:lastRenderedPageBreak/>
        <w:t>波形显示于屏幕的中央，脉冲波形幅度覆盖屏幕的80%；</w:t>
      </w:r>
      <w:bookmarkEnd w:id="60"/>
    </w:p>
    <w:p w:rsidR="00FA3414" w:rsidRPr="00A23376" w:rsidRDefault="00FA3414" w:rsidP="00FA3414">
      <w:pPr>
        <w:numPr>
          <w:ilvl w:val="2"/>
          <w:numId w:val="20"/>
        </w:numPr>
        <w:spacing w:line="440" w:lineRule="exact"/>
        <w:ind w:left="0" w:firstLine="0"/>
        <w:rPr>
          <w:rFonts w:ascii="宋体" w:hAnsi="宋体"/>
          <w:sz w:val="24"/>
        </w:rPr>
      </w:pPr>
      <w:bookmarkStart w:id="61" w:name="_Ref77709660"/>
      <w:r w:rsidRPr="00A23376">
        <w:rPr>
          <w:rFonts w:ascii="宋体" w:hAnsi="宋体" w:hint="eastAsia"/>
          <w:sz w:val="24"/>
        </w:rPr>
        <w:t>逐渐加</w:t>
      </w:r>
      <w:r w:rsidRPr="00A23376">
        <w:rPr>
          <w:rFonts w:ascii="宋体" w:hAnsi="宋体"/>
          <w:sz w:val="24"/>
        </w:rPr>
        <w:t>大尖峰信号发生器输出，使示波器上显示的</w:t>
      </w:r>
      <w:r w:rsidRPr="00A23376">
        <w:rPr>
          <w:rFonts w:ascii="宋体" w:hAnsi="宋体" w:hint="eastAsia"/>
          <w:sz w:val="24"/>
        </w:rPr>
        <w:t>峰值</w:t>
      </w:r>
      <w:r w:rsidRPr="00A23376">
        <w:rPr>
          <w:rFonts w:ascii="宋体" w:hAnsi="宋体"/>
          <w:sz w:val="24"/>
        </w:rPr>
        <w:t>电压，达到</w:t>
      </w:r>
      <w:r w:rsidR="00C006C9">
        <w:rPr>
          <w:rFonts w:hint="eastAsia"/>
          <w:sz w:val="24"/>
        </w:rPr>
        <w:t>规定的</w:t>
      </w:r>
      <w:r w:rsidR="00C674F2">
        <w:rPr>
          <w:rFonts w:ascii="宋体" w:hAnsi="宋体" w:hint="eastAsia"/>
          <w:sz w:val="24"/>
        </w:rPr>
        <w:t>电压限值</w:t>
      </w:r>
      <w:r w:rsidRPr="00A23376">
        <w:rPr>
          <w:rFonts w:ascii="宋体" w:hAnsi="宋体"/>
          <w:sz w:val="24"/>
        </w:rPr>
        <w:t>，利用光标读取示波器测量脉冲波形的</w:t>
      </w:r>
      <w:r w:rsidRPr="00A23376">
        <w:rPr>
          <w:rFonts w:ascii="宋体" w:hAnsi="宋体" w:hint="eastAsia"/>
          <w:sz w:val="24"/>
        </w:rPr>
        <w:t>开路</w:t>
      </w:r>
      <w:r w:rsidRPr="00A23376">
        <w:rPr>
          <w:rFonts w:ascii="宋体" w:hAnsi="宋体"/>
          <w:sz w:val="24"/>
        </w:rPr>
        <w:t>电压峰值</w:t>
      </w:r>
      <w:r w:rsidRPr="00A23376">
        <w:rPr>
          <w:rFonts w:ascii="宋体" w:hAnsi="宋体"/>
          <w:i/>
          <w:sz w:val="24"/>
        </w:rPr>
        <w:t>V</w:t>
      </w:r>
      <w:r w:rsidRPr="00A23376">
        <w:rPr>
          <w:rFonts w:ascii="宋体" w:hAnsi="宋体"/>
          <w:sz w:val="24"/>
          <w:vertAlign w:val="subscript"/>
        </w:rPr>
        <w:t>p-open</w:t>
      </w:r>
      <w:r w:rsidRPr="00A23376">
        <w:rPr>
          <w:rFonts w:ascii="宋体" w:hAnsi="宋体"/>
          <w:sz w:val="24"/>
        </w:rPr>
        <w:t>，</w:t>
      </w:r>
      <w:r w:rsidRPr="00A23376">
        <w:rPr>
          <w:rFonts w:ascii="宋体" w:hAnsi="宋体" w:hint="eastAsia"/>
          <w:sz w:val="24"/>
        </w:rPr>
        <w:t>将</w:t>
      </w:r>
      <w:r w:rsidRPr="00A23376">
        <w:rPr>
          <w:rFonts w:ascii="宋体" w:hAnsi="宋体"/>
          <w:i/>
          <w:sz w:val="24"/>
        </w:rPr>
        <w:t>V</w:t>
      </w:r>
      <w:r w:rsidRPr="00A23376">
        <w:rPr>
          <w:rFonts w:ascii="宋体" w:hAnsi="宋体"/>
          <w:sz w:val="24"/>
          <w:vertAlign w:val="subscript"/>
        </w:rPr>
        <w:t>p-open</w:t>
      </w:r>
      <w:r w:rsidRPr="00A23376">
        <w:rPr>
          <w:rFonts w:ascii="宋体" w:hAnsi="宋体"/>
          <w:sz w:val="24"/>
        </w:rPr>
        <w:t>和此时发生器指示值</w:t>
      </w:r>
      <w:r w:rsidRPr="00A23376">
        <w:rPr>
          <w:rFonts w:ascii="宋体" w:hAnsi="宋体"/>
          <w:i/>
          <w:sz w:val="24"/>
        </w:rPr>
        <w:t>V</w:t>
      </w:r>
      <w:r w:rsidRPr="00A23376">
        <w:rPr>
          <w:rFonts w:ascii="宋体" w:hAnsi="宋体" w:hint="eastAsia"/>
          <w:sz w:val="24"/>
          <w:vertAlign w:val="subscript"/>
        </w:rPr>
        <w:t>m</w:t>
      </w:r>
      <w:r w:rsidRPr="00A23376">
        <w:rPr>
          <w:rFonts w:ascii="宋体" w:hAnsi="宋体"/>
          <w:sz w:val="24"/>
        </w:rPr>
        <w:t>记录到附录</w:t>
      </w:r>
      <w:r w:rsidRPr="00A23376">
        <w:rPr>
          <w:rFonts w:ascii="宋体" w:hAnsi="宋体"/>
          <w:sz w:val="24"/>
        </w:rPr>
        <w:fldChar w:fldCharType="begin"/>
      </w:r>
      <w:r w:rsidRPr="00A23376">
        <w:rPr>
          <w:rFonts w:ascii="宋体" w:hAnsi="宋体"/>
          <w:sz w:val="24"/>
        </w:rPr>
        <w:instrText xml:space="preserve"> REF _Ref77707866 \r \h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A.7</w:t>
      </w:r>
      <w:r w:rsidRPr="00A23376">
        <w:rPr>
          <w:rFonts w:ascii="宋体" w:hAnsi="宋体"/>
          <w:sz w:val="24"/>
        </w:rPr>
        <w:fldChar w:fldCharType="end"/>
      </w:r>
      <w:r w:rsidRPr="00A23376">
        <w:rPr>
          <w:rFonts w:ascii="宋体" w:hAnsi="宋体" w:hint="eastAsia"/>
          <w:sz w:val="24"/>
        </w:rPr>
        <w:t>；</w:t>
      </w:r>
      <w:bookmarkEnd w:id="61"/>
    </w:p>
    <w:p w:rsidR="00755047" w:rsidRPr="00A23376" w:rsidRDefault="00755047" w:rsidP="00FA3414">
      <w:pPr>
        <w:numPr>
          <w:ilvl w:val="2"/>
          <w:numId w:val="20"/>
        </w:numPr>
        <w:spacing w:line="440" w:lineRule="exact"/>
        <w:ind w:left="0" w:firstLine="0"/>
        <w:rPr>
          <w:rFonts w:ascii="宋体" w:hAnsi="宋体"/>
          <w:sz w:val="24"/>
        </w:rPr>
      </w:pPr>
      <w:r w:rsidRPr="00A23376">
        <w:rPr>
          <w:rFonts w:ascii="宋体" w:hAnsi="宋体" w:hint="eastAsia"/>
          <w:sz w:val="24"/>
        </w:rPr>
        <w:t>将尖峰信号发生器的输出电压调整为最小，</w:t>
      </w:r>
      <w:r w:rsidRPr="00A23376">
        <w:rPr>
          <w:rFonts w:ascii="宋体" w:hAnsi="宋体"/>
          <w:sz w:val="24"/>
        </w:rPr>
        <w:t>调节尖峰信号发生器的输出极性为负极性</w:t>
      </w:r>
      <w:r w:rsidRPr="00A23376">
        <w:rPr>
          <w:rFonts w:ascii="宋体" w:hAnsi="宋体" w:hint="eastAsia"/>
          <w:sz w:val="24"/>
        </w:rPr>
        <w:t>，重复</w:t>
      </w:r>
      <w:r w:rsidRPr="00A23376">
        <w:rPr>
          <w:rFonts w:ascii="宋体" w:hAnsi="宋体"/>
          <w:sz w:val="24"/>
        </w:rPr>
        <w:fldChar w:fldCharType="begin"/>
      </w:r>
      <w:r w:rsidRPr="00A23376">
        <w:rPr>
          <w:rFonts w:ascii="宋体" w:hAnsi="宋体"/>
          <w:sz w:val="24"/>
        </w:rPr>
        <w:instrText xml:space="preserve"> </w:instrText>
      </w:r>
      <w:r w:rsidRPr="00A23376">
        <w:rPr>
          <w:rFonts w:ascii="宋体" w:hAnsi="宋体" w:hint="eastAsia"/>
          <w:sz w:val="24"/>
        </w:rPr>
        <w:instrText>REF _Ref77709656 \r \h</w:instrText>
      </w:r>
      <w:r w:rsidRPr="00A23376">
        <w:rPr>
          <w:rFonts w:ascii="宋体" w:hAnsi="宋体"/>
          <w:sz w:val="24"/>
        </w:rPr>
        <w:instrText xml:space="preserve">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6.3.2</w:t>
      </w:r>
      <w:r w:rsidRPr="00A23376">
        <w:rPr>
          <w:rFonts w:ascii="宋体" w:hAnsi="宋体"/>
          <w:sz w:val="24"/>
        </w:rPr>
        <w:fldChar w:fldCharType="end"/>
      </w:r>
      <w:r w:rsidRPr="00A23376">
        <w:rPr>
          <w:rFonts w:ascii="宋体" w:hAnsi="宋体"/>
          <w:sz w:val="24"/>
        </w:rPr>
        <w:t>~</w:t>
      </w:r>
      <w:r w:rsidRPr="00A23376">
        <w:rPr>
          <w:rFonts w:ascii="宋体" w:hAnsi="宋体"/>
          <w:sz w:val="24"/>
        </w:rPr>
        <w:fldChar w:fldCharType="begin"/>
      </w:r>
      <w:r w:rsidRPr="00A23376">
        <w:rPr>
          <w:rFonts w:ascii="宋体" w:hAnsi="宋体"/>
          <w:sz w:val="24"/>
        </w:rPr>
        <w:instrText xml:space="preserve"> REF _Ref77709660 \r \h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6.3.3</w:t>
      </w:r>
      <w:r w:rsidRPr="00A23376">
        <w:rPr>
          <w:rFonts w:ascii="宋体" w:hAnsi="宋体"/>
          <w:sz w:val="24"/>
        </w:rPr>
        <w:fldChar w:fldCharType="end"/>
      </w:r>
      <w:r w:rsidRPr="00A23376">
        <w:rPr>
          <w:rFonts w:ascii="宋体" w:hAnsi="宋体" w:hint="eastAsia"/>
          <w:sz w:val="24"/>
        </w:rPr>
        <w:t>；</w:t>
      </w:r>
    </w:p>
    <w:p w:rsidR="00C102D0" w:rsidRPr="00A23376" w:rsidRDefault="00C102D0" w:rsidP="00C102D0">
      <w:pPr>
        <w:numPr>
          <w:ilvl w:val="2"/>
          <w:numId w:val="20"/>
        </w:numPr>
        <w:spacing w:line="440" w:lineRule="exact"/>
        <w:ind w:left="0" w:firstLine="0"/>
        <w:rPr>
          <w:rFonts w:ascii="宋体" w:hAnsi="宋体"/>
          <w:sz w:val="24"/>
        </w:rPr>
      </w:pPr>
      <w:r w:rsidRPr="00A23376">
        <w:rPr>
          <w:rFonts w:ascii="宋体" w:hAnsi="宋体" w:hint="eastAsia"/>
          <w:sz w:val="24"/>
        </w:rPr>
        <w:t>将</w:t>
      </w:r>
      <w:r w:rsidRPr="00A23376">
        <w:rPr>
          <w:rFonts w:ascii="宋体" w:hAnsi="宋体"/>
          <w:sz w:val="24"/>
        </w:rPr>
        <w:t>尖峰信号发生器</w:t>
      </w:r>
      <w:r w:rsidRPr="00A23376">
        <w:rPr>
          <w:rFonts w:ascii="宋体" w:hAnsi="宋体" w:hint="eastAsia"/>
          <w:sz w:val="24"/>
        </w:rPr>
        <w:t>的输出电压调整为最小并关闭</w:t>
      </w:r>
      <w:r w:rsidRPr="00A23376">
        <w:rPr>
          <w:rFonts w:ascii="宋体" w:hAnsi="宋体"/>
          <w:sz w:val="24"/>
        </w:rPr>
        <w:t>输出，</w:t>
      </w:r>
      <w:r w:rsidRPr="00A23376">
        <w:rPr>
          <w:rFonts w:ascii="宋体" w:hAnsi="宋体" w:hint="eastAsia"/>
          <w:sz w:val="24"/>
        </w:rPr>
        <w:t>断开</w:t>
      </w:r>
      <w:r w:rsidRPr="00A23376">
        <w:rPr>
          <w:rFonts w:ascii="宋体" w:hAnsi="宋体"/>
          <w:sz w:val="24"/>
        </w:rPr>
        <w:t>示波器连接；</w:t>
      </w:r>
    </w:p>
    <w:p w:rsidR="00C1064B" w:rsidRPr="00A23376" w:rsidRDefault="00C1064B" w:rsidP="00C1064B">
      <w:pPr>
        <w:pStyle w:val="20"/>
        <w:numPr>
          <w:ilvl w:val="1"/>
          <w:numId w:val="20"/>
        </w:numPr>
        <w:spacing w:before="0" w:after="0" w:line="360" w:lineRule="auto"/>
        <w:rPr>
          <w:rFonts w:ascii="Times New Roman" w:eastAsia="宋体" w:hAnsi="Times New Roman"/>
          <w:b w:val="0"/>
          <w:kern w:val="0"/>
          <w:sz w:val="24"/>
          <w:szCs w:val="24"/>
        </w:rPr>
      </w:pPr>
      <w:r w:rsidRPr="00A23376">
        <w:rPr>
          <w:rFonts w:ascii="Times New Roman" w:eastAsia="宋体" w:hAnsi="Times New Roman"/>
          <w:b w:val="0"/>
          <w:kern w:val="0"/>
          <w:sz w:val="24"/>
          <w:szCs w:val="24"/>
        </w:rPr>
        <w:t>反相电压峰值</w:t>
      </w:r>
    </w:p>
    <w:p w:rsidR="00A035F2" w:rsidRPr="00A23376" w:rsidRDefault="00FA3414" w:rsidP="00A035F2">
      <w:pPr>
        <w:numPr>
          <w:ilvl w:val="2"/>
          <w:numId w:val="20"/>
        </w:numPr>
        <w:spacing w:line="440" w:lineRule="exact"/>
        <w:ind w:left="0" w:firstLine="0"/>
        <w:rPr>
          <w:rFonts w:ascii="宋体" w:hAnsi="宋体"/>
          <w:sz w:val="24"/>
        </w:rPr>
      </w:pPr>
      <w:r w:rsidRPr="00A23376">
        <w:rPr>
          <w:rFonts w:ascii="宋体" w:hAnsi="宋体"/>
          <w:sz w:val="24"/>
        </w:rPr>
        <w:t>反向电压峰值测试则</w:t>
      </w:r>
      <w:r w:rsidR="00A035F2" w:rsidRPr="00A23376">
        <w:rPr>
          <w:rFonts w:ascii="宋体" w:hAnsi="宋体" w:hint="eastAsia"/>
          <w:sz w:val="24"/>
        </w:rPr>
        <w:t>设备连接图</w:t>
      </w:r>
      <w:r w:rsidR="00A035F2" w:rsidRPr="00A23376">
        <w:rPr>
          <w:rFonts w:ascii="宋体" w:hAnsi="宋体"/>
          <w:sz w:val="24"/>
        </w:rPr>
        <w:t>如</w:t>
      </w:r>
      <w:r w:rsidR="00A035F2" w:rsidRPr="00A23376">
        <w:rPr>
          <w:szCs w:val="21"/>
        </w:rPr>
        <w:fldChar w:fldCharType="begin"/>
      </w:r>
      <w:r w:rsidR="00A035F2" w:rsidRPr="00A23376">
        <w:rPr>
          <w:szCs w:val="21"/>
        </w:rPr>
        <w:instrText xml:space="preserve"> REF _Ref77707202 \h </w:instrText>
      </w:r>
      <w:r w:rsidR="00A23376">
        <w:rPr>
          <w:szCs w:val="21"/>
        </w:rPr>
        <w:instrText xml:space="preserve"> \* MERGEFORMAT </w:instrText>
      </w:r>
      <w:r w:rsidR="00A035F2" w:rsidRPr="00A23376">
        <w:rPr>
          <w:szCs w:val="21"/>
        </w:rPr>
      </w:r>
      <w:r w:rsidR="00A035F2" w:rsidRPr="00A23376">
        <w:rPr>
          <w:szCs w:val="21"/>
        </w:rPr>
        <w:fldChar w:fldCharType="separate"/>
      </w:r>
      <w:r w:rsidR="00A035F2" w:rsidRPr="00A23376">
        <w:rPr>
          <w:rFonts w:hint="eastAsia"/>
          <w:szCs w:val="21"/>
        </w:rPr>
        <w:t>图</w:t>
      </w:r>
      <w:r w:rsidR="00A035F2" w:rsidRPr="00A23376">
        <w:rPr>
          <w:rFonts w:hint="eastAsia"/>
          <w:szCs w:val="21"/>
        </w:rPr>
        <w:t xml:space="preserve"> </w:t>
      </w:r>
      <w:r w:rsidR="00A035F2" w:rsidRPr="00A23376">
        <w:rPr>
          <w:szCs w:val="21"/>
        </w:rPr>
        <w:t>2</w:t>
      </w:r>
      <w:r w:rsidR="00A035F2" w:rsidRPr="00A23376">
        <w:rPr>
          <w:szCs w:val="21"/>
        </w:rPr>
        <w:fldChar w:fldCharType="end"/>
      </w:r>
      <w:r w:rsidRPr="00A23376">
        <w:rPr>
          <w:rFonts w:ascii="宋体" w:hAnsi="宋体" w:hint="eastAsia"/>
          <w:sz w:val="24"/>
        </w:rPr>
        <w:t>所示</w:t>
      </w:r>
      <w:r w:rsidRPr="00A23376">
        <w:rPr>
          <w:rFonts w:ascii="宋体" w:hAnsi="宋体"/>
          <w:sz w:val="24"/>
        </w:rPr>
        <w:t>；</w:t>
      </w:r>
    </w:p>
    <w:p w:rsidR="00A035F2" w:rsidRPr="00A23376" w:rsidRDefault="00A035F2" w:rsidP="00A035F2">
      <w:pPr>
        <w:numPr>
          <w:ilvl w:val="2"/>
          <w:numId w:val="20"/>
        </w:numPr>
        <w:spacing w:line="360" w:lineRule="auto"/>
        <w:ind w:left="0" w:firstLine="0"/>
        <w:rPr>
          <w:rFonts w:ascii="宋体" w:hAnsi="宋体"/>
          <w:sz w:val="24"/>
        </w:rPr>
      </w:pPr>
      <w:bookmarkStart w:id="62" w:name="_Ref77709681"/>
      <w:r w:rsidRPr="00A23376">
        <w:rPr>
          <w:rFonts w:ascii="宋体" w:hAnsi="宋体" w:hint="eastAsia"/>
          <w:sz w:val="24"/>
        </w:rPr>
        <w:t>设置尖峰信号发射器的输出为正极性和最小电压，设置尖峰信号发生器重复频率为一个较大值，设置示波器的输入阻抗</w:t>
      </w:r>
      <w:r w:rsidRPr="00A23376">
        <w:rPr>
          <w:rFonts w:ascii="宋体" w:hAnsi="宋体"/>
          <w:sz w:val="24"/>
        </w:rPr>
        <w:t>为1MΩ，适当</w:t>
      </w:r>
      <w:r w:rsidRPr="00A23376">
        <w:rPr>
          <w:rFonts w:ascii="宋体" w:hAnsi="宋体" w:hint="eastAsia"/>
          <w:sz w:val="24"/>
        </w:rPr>
        <w:t>调节示波器使一个完整的脉冲波形显示于屏幕的中央，脉冲波形幅度覆盖屏幕的80%；</w:t>
      </w:r>
      <w:bookmarkEnd w:id="62"/>
    </w:p>
    <w:p w:rsidR="00A035F2" w:rsidRPr="00A23376" w:rsidRDefault="00A035F2" w:rsidP="00C102D0">
      <w:pPr>
        <w:numPr>
          <w:ilvl w:val="2"/>
          <w:numId w:val="20"/>
        </w:numPr>
        <w:spacing w:line="360" w:lineRule="auto"/>
        <w:ind w:left="0" w:firstLine="0"/>
        <w:rPr>
          <w:rFonts w:ascii="宋体" w:hAnsi="宋体"/>
          <w:sz w:val="24"/>
        </w:rPr>
      </w:pPr>
      <w:bookmarkStart w:id="63" w:name="_Ref77709686"/>
      <w:r w:rsidRPr="00A23376">
        <w:rPr>
          <w:rFonts w:ascii="宋体" w:hAnsi="宋体" w:hint="eastAsia"/>
          <w:sz w:val="24"/>
        </w:rPr>
        <w:t>逐渐加</w:t>
      </w:r>
      <w:r w:rsidRPr="00A23376">
        <w:rPr>
          <w:rFonts w:ascii="宋体" w:hAnsi="宋体"/>
          <w:sz w:val="24"/>
        </w:rPr>
        <w:t>大尖峰信号发生器输出，使示波器上显示的</w:t>
      </w:r>
      <w:r w:rsidRPr="00A23376">
        <w:rPr>
          <w:rFonts w:ascii="宋体" w:hAnsi="宋体" w:hint="eastAsia"/>
          <w:sz w:val="24"/>
        </w:rPr>
        <w:t>峰值</w:t>
      </w:r>
      <w:r w:rsidRPr="00A23376">
        <w:rPr>
          <w:rFonts w:ascii="宋体" w:hAnsi="宋体"/>
          <w:sz w:val="24"/>
        </w:rPr>
        <w:t>电压，达到</w:t>
      </w:r>
      <w:r w:rsidR="00C006C9">
        <w:rPr>
          <w:rFonts w:hint="eastAsia"/>
          <w:sz w:val="24"/>
        </w:rPr>
        <w:t>规定的</w:t>
      </w:r>
      <w:r w:rsidR="00C674F2">
        <w:rPr>
          <w:rFonts w:ascii="宋体" w:hAnsi="宋体" w:hint="eastAsia"/>
          <w:sz w:val="24"/>
        </w:rPr>
        <w:t>电压限值</w:t>
      </w:r>
      <w:r w:rsidRPr="00A23376">
        <w:rPr>
          <w:rFonts w:ascii="宋体" w:hAnsi="宋体"/>
          <w:sz w:val="24"/>
        </w:rPr>
        <w:t>，利用光标读取示波器测量脉冲波形的</w:t>
      </w:r>
      <w:r w:rsidRPr="00A23376">
        <w:rPr>
          <w:rFonts w:ascii="宋体" w:hAnsi="宋体" w:hint="eastAsia"/>
          <w:sz w:val="24"/>
        </w:rPr>
        <w:t>反向</w:t>
      </w:r>
      <w:r w:rsidRPr="00A23376">
        <w:rPr>
          <w:rFonts w:ascii="宋体" w:hAnsi="宋体"/>
          <w:sz w:val="24"/>
        </w:rPr>
        <w:t>电压峰值</w:t>
      </w:r>
      <w:r w:rsidRPr="00A23376">
        <w:rPr>
          <w:rFonts w:ascii="宋体" w:hAnsi="宋体" w:hint="eastAsia"/>
          <w:i/>
          <w:sz w:val="24"/>
        </w:rPr>
        <w:t>V</w:t>
      </w:r>
      <w:r w:rsidRPr="00A23376">
        <w:rPr>
          <w:rFonts w:ascii="宋体" w:hAnsi="宋体" w:hint="eastAsia"/>
          <w:sz w:val="24"/>
          <w:vertAlign w:val="subscript"/>
        </w:rPr>
        <w:t>s</w:t>
      </w:r>
      <w:r w:rsidRPr="00A23376">
        <w:rPr>
          <w:rFonts w:ascii="宋体" w:hAnsi="宋体"/>
          <w:sz w:val="24"/>
        </w:rPr>
        <w:t>，</w:t>
      </w:r>
      <w:r w:rsidRPr="00A23376">
        <w:rPr>
          <w:rFonts w:ascii="宋体" w:hAnsi="宋体" w:hint="eastAsia"/>
          <w:sz w:val="24"/>
        </w:rPr>
        <w:t>将</w:t>
      </w:r>
      <w:r w:rsidRPr="00A23376">
        <w:rPr>
          <w:rFonts w:ascii="宋体" w:hAnsi="宋体" w:hint="eastAsia"/>
          <w:i/>
          <w:sz w:val="24"/>
        </w:rPr>
        <w:t>V</w:t>
      </w:r>
      <w:r w:rsidRPr="00A23376">
        <w:rPr>
          <w:rFonts w:ascii="宋体" w:hAnsi="宋体" w:hint="eastAsia"/>
          <w:sz w:val="24"/>
          <w:vertAlign w:val="subscript"/>
        </w:rPr>
        <w:t>s</w:t>
      </w:r>
      <w:r w:rsidRPr="00A23376">
        <w:rPr>
          <w:rFonts w:ascii="宋体" w:hAnsi="宋体"/>
          <w:sz w:val="24"/>
        </w:rPr>
        <w:t>和此时发生器指示值</w:t>
      </w:r>
      <w:r w:rsidRPr="00A23376">
        <w:rPr>
          <w:rFonts w:ascii="宋体" w:hAnsi="宋体"/>
          <w:i/>
          <w:sz w:val="24"/>
        </w:rPr>
        <w:t>V</w:t>
      </w:r>
      <w:r w:rsidRPr="00A23376">
        <w:rPr>
          <w:rFonts w:ascii="宋体" w:hAnsi="宋体" w:hint="eastAsia"/>
          <w:sz w:val="24"/>
          <w:vertAlign w:val="subscript"/>
        </w:rPr>
        <w:t>m</w:t>
      </w:r>
      <w:r w:rsidRPr="00A23376">
        <w:rPr>
          <w:rFonts w:ascii="宋体" w:hAnsi="宋体"/>
          <w:sz w:val="24"/>
        </w:rPr>
        <w:t>记录到附录</w:t>
      </w:r>
      <w:r w:rsidRPr="00A23376">
        <w:rPr>
          <w:rFonts w:ascii="宋体" w:hAnsi="宋体"/>
          <w:sz w:val="24"/>
        </w:rPr>
        <w:fldChar w:fldCharType="begin"/>
      </w:r>
      <w:r w:rsidRPr="00A23376">
        <w:rPr>
          <w:rFonts w:ascii="宋体" w:hAnsi="宋体"/>
          <w:sz w:val="24"/>
        </w:rPr>
        <w:instrText xml:space="preserve"> REF _Ref77707822 \r \h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A.3</w:t>
      </w:r>
      <w:r w:rsidRPr="00A23376">
        <w:rPr>
          <w:rFonts w:ascii="宋体" w:hAnsi="宋体"/>
          <w:sz w:val="24"/>
        </w:rPr>
        <w:fldChar w:fldCharType="end"/>
      </w:r>
      <w:r w:rsidRPr="00A23376">
        <w:rPr>
          <w:rFonts w:ascii="宋体" w:hAnsi="宋体" w:hint="eastAsia"/>
          <w:sz w:val="24"/>
        </w:rPr>
        <w:t>中</w:t>
      </w:r>
      <w:bookmarkEnd w:id="63"/>
    </w:p>
    <w:p w:rsidR="00755047" w:rsidRPr="00A23376" w:rsidRDefault="00755047" w:rsidP="00C102D0">
      <w:pPr>
        <w:numPr>
          <w:ilvl w:val="2"/>
          <w:numId w:val="20"/>
        </w:numPr>
        <w:spacing w:line="360" w:lineRule="auto"/>
        <w:ind w:left="0" w:firstLine="0"/>
        <w:rPr>
          <w:rFonts w:ascii="宋体" w:hAnsi="宋体"/>
          <w:sz w:val="24"/>
        </w:rPr>
      </w:pPr>
      <w:r w:rsidRPr="00A23376">
        <w:rPr>
          <w:rFonts w:ascii="宋体" w:hAnsi="宋体" w:hint="eastAsia"/>
          <w:sz w:val="24"/>
        </w:rPr>
        <w:t>将尖峰信号发生器的输出电压调整为最小，</w:t>
      </w:r>
      <w:r w:rsidRPr="00A23376">
        <w:rPr>
          <w:rFonts w:ascii="宋体" w:hAnsi="宋体"/>
          <w:sz w:val="24"/>
        </w:rPr>
        <w:t>调节尖峰信号发生器的输出极性为负极性</w:t>
      </w:r>
      <w:r w:rsidRPr="00A23376">
        <w:rPr>
          <w:rFonts w:ascii="宋体" w:hAnsi="宋体" w:hint="eastAsia"/>
          <w:sz w:val="24"/>
        </w:rPr>
        <w:t>，重复</w:t>
      </w:r>
      <w:r w:rsidRPr="00A23376">
        <w:rPr>
          <w:rFonts w:ascii="宋体" w:hAnsi="宋体"/>
          <w:sz w:val="24"/>
        </w:rPr>
        <w:fldChar w:fldCharType="begin"/>
      </w:r>
      <w:r w:rsidRPr="00A23376">
        <w:rPr>
          <w:rFonts w:ascii="宋体" w:hAnsi="宋体"/>
          <w:sz w:val="24"/>
        </w:rPr>
        <w:instrText xml:space="preserve"> </w:instrText>
      </w:r>
      <w:r w:rsidRPr="00A23376">
        <w:rPr>
          <w:rFonts w:ascii="宋体" w:hAnsi="宋体" w:hint="eastAsia"/>
          <w:sz w:val="24"/>
        </w:rPr>
        <w:instrText>REF _Ref77709681 \r \h</w:instrText>
      </w:r>
      <w:r w:rsidRPr="00A23376">
        <w:rPr>
          <w:rFonts w:ascii="宋体" w:hAnsi="宋体"/>
          <w:sz w:val="24"/>
        </w:rPr>
        <w:instrText xml:space="preserve">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6.4.2</w:t>
      </w:r>
      <w:r w:rsidRPr="00A23376">
        <w:rPr>
          <w:rFonts w:ascii="宋体" w:hAnsi="宋体"/>
          <w:sz w:val="24"/>
        </w:rPr>
        <w:fldChar w:fldCharType="end"/>
      </w:r>
      <w:r w:rsidRPr="00A23376">
        <w:rPr>
          <w:rFonts w:ascii="宋体" w:hAnsi="宋体"/>
          <w:sz w:val="24"/>
        </w:rPr>
        <w:t>~</w:t>
      </w:r>
      <w:r w:rsidRPr="00A23376">
        <w:rPr>
          <w:rFonts w:ascii="宋体" w:hAnsi="宋体"/>
          <w:sz w:val="24"/>
        </w:rPr>
        <w:fldChar w:fldCharType="begin"/>
      </w:r>
      <w:r w:rsidRPr="00A23376">
        <w:rPr>
          <w:rFonts w:ascii="宋体" w:hAnsi="宋体"/>
          <w:sz w:val="24"/>
        </w:rPr>
        <w:instrText xml:space="preserve"> REF _Ref77709686 \r \h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6.4.3</w:t>
      </w:r>
      <w:r w:rsidRPr="00A23376">
        <w:rPr>
          <w:rFonts w:ascii="宋体" w:hAnsi="宋体"/>
          <w:sz w:val="24"/>
        </w:rPr>
        <w:fldChar w:fldCharType="end"/>
      </w:r>
      <w:r w:rsidRPr="00A23376">
        <w:rPr>
          <w:rFonts w:ascii="宋体" w:hAnsi="宋体" w:hint="eastAsia"/>
          <w:sz w:val="24"/>
        </w:rPr>
        <w:t>；</w:t>
      </w:r>
    </w:p>
    <w:p w:rsidR="00A035F2" w:rsidRPr="00A23376" w:rsidRDefault="00A035F2" w:rsidP="00A035F2">
      <w:pPr>
        <w:numPr>
          <w:ilvl w:val="2"/>
          <w:numId w:val="20"/>
        </w:numPr>
        <w:spacing w:line="440" w:lineRule="exact"/>
        <w:ind w:left="0" w:firstLine="0"/>
        <w:rPr>
          <w:rFonts w:ascii="宋体" w:hAnsi="宋体"/>
          <w:sz w:val="24"/>
        </w:rPr>
      </w:pPr>
      <w:r w:rsidRPr="00A23376">
        <w:rPr>
          <w:rFonts w:ascii="宋体" w:hAnsi="宋体" w:hint="eastAsia"/>
          <w:sz w:val="24"/>
        </w:rPr>
        <w:t>将</w:t>
      </w:r>
      <w:r w:rsidRPr="00A23376">
        <w:rPr>
          <w:rFonts w:ascii="宋体" w:hAnsi="宋体"/>
          <w:sz w:val="24"/>
        </w:rPr>
        <w:t>尖峰信号发生器</w:t>
      </w:r>
      <w:r w:rsidRPr="00A23376">
        <w:rPr>
          <w:rFonts w:ascii="宋体" w:hAnsi="宋体" w:hint="eastAsia"/>
          <w:sz w:val="24"/>
        </w:rPr>
        <w:t>的输出电压调整为最小并关闭</w:t>
      </w:r>
      <w:r w:rsidRPr="00A23376">
        <w:rPr>
          <w:rFonts w:ascii="宋体" w:hAnsi="宋体"/>
          <w:sz w:val="24"/>
        </w:rPr>
        <w:t>输出，</w:t>
      </w:r>
      <w:r w:rsidRPr="00A23376">
        <w:rPr>
          <w:rFonts w:ascii="宋体" w:hAnsi="宋体" w:hint="eastAsia"/>
          <w:sz w:val="24"/>
        </w:rPr>
        <w:t>断开</w:t>
      </w:r>
      <w:r w:rsidRPr="00A23376">
        <w:rPr>
          <w:rFonts w:ascii="宋体" w:hAnsi="宋体"/>
          <w:sz w:val="24"/>
        </w:rPr>
        <w:t>示波器连接；</w:t>
      </w:r>
    </w:p>
    <w:p w:rsidR="00C1064B" w:rsidRPr="00A23376" w:rsidRDefault="00C1064B" w:rsidP="00C1064B">
      <w:pPr>
        <w:pStyle w:val="20"/>
        <w:numPr>
          <w:ilvl w:val="1"/>
          <w:numId w:val="20"/>
        </w:numPr>
        <w:spacing w:before="0" w:after="0" w:line="360" w:lineRule="auto"/>
        <w:rPr>
          <w:rFonts w:ascii="Times New Roman" w:eastAsia="宋体" w:hAnsi="Times New Roman"/>
          <w:b w:val="0"/>
          <w:kern w:val="0"/>
          <w:sz w:val="24"/>
          <w:szCs w:val="24"/>
        </w:rPr>
      </w:pPr>
      <w:r w:rsidRPr="00A23376">
        <w:rPr>
          <w:rFonts w:ascii="Times New Roman" w:eastAsia="宋体" w:hAnsi="Times New Roman"/>
          <w:b w:val="0"/>
          <w:kern w:val="0"/>
          <w:sz w:val="24"/>
          <w:szCs w:val="24"/>
        </w:rPr>
        <w:t>上升</w:t>
      </w:r>
      <w:r w:rsidR="00FA3414" w:rsidRPr="00A23376">
        <w:rPr>
          <w:rFonts w:ascii="Times New Roman" w:eastAsia="宋体" w:hAnsi="Times New Roman" w:hint="eastAsia"/>
          <w:b w:val="0"/>
          <w:kern w:val="0"/>
          <w:sz w:val="24"/>
          <w:szCs w:val="24"/>
        </w:rPr>
        <w:t>/</w:t>
      </w:r>
      <w:r w:rsidR="00FA3414" w:rsidRPr="00A23376">
        <w:rPr>
          <w:rFonts w:ascii="Times New Roman" w:eastAsia="宋体" w:hAnsi="Times New Roman" w:hint="eastAsia"/>
          <w:b w:val="0"/>
          <w:kern w:val="0"/>
          <w:sz w:val="24"/>
          <w:szCs w:val="24"/>
        </w:rPr>
        <w:t>下降</w:t>
      </w:r>
      <w:r w:rsidRPr="00A23376">
        <w:rPr>
          <w:rFonts w:ascii="Times New Roman" w:eastAsia="宋体" w:hAnsi="Times New Roman"/>
          <w:b w:val="0"/>
          <w:kern w:val="0"/>
          <w:sz w:val="24"/>
          <w:szCs w:val="24"/>
        </w:rPr>
        <w:t>时间</w:t>
      </w:r>
    </w:p>
    <w:p w:rsidR="00FA3414" w:rsidRPr="00A23376" w:rsidRDefault="00FA3414" w:rsidP="00FA3414">
      <w:pPr>
        <w:numPr>
          <w:ilvl w:val="2"/>
          <w:numId w:val="20"/>
        </w:numPr>
        <w:spacing w:line="440" w:lineRule="exact"/>
        <w:ind w:left="0" w:firstLine="0"/>
        <w:rPr>
          <w:rFonts w:ascii="宋体" w:hAnsi="宋体"/>
          <w:sz w:val="24"/>
        </w:rPr>
      </w:pPr>
      <w:r w:rsidRPr="00A23376">
        <w:rPr>
          <w:rFonts w:ascii="宋体" w:hAnsi="宋体" w:hint="eastAsia"/>
          <w:sz w:val="24"/>
        </w:rPr>
        <w:t>若</w:t>
      </w:r>
      <w:r w:rsidR="00C006C9">
        <w:rPr>
          <w:rFonts w:ascii="宋体" w:hAnsi="宋体" w:hint="eastAsia"/>
          <w:sz w:val="24"/>
        </w:rPr>
        <w:t>需要</w:t>
      </w:r>
      <w:r w:rsidRPr="00A23376">
        <w:rPr>
          <w:rFonts w:ascii="宋体" w:hAnsi="宋体"/>
          <w:sz w:val="24"/>
        </w:rPr>
        <w:t>在带</w:t>
      </w:r>
      <w:proofErr w:type="gramStart"/>
      <w:r w:rsidRPr="00A23376">
        <w:rPr>
          <w:rFonts w:ascii="宋体" w:hAnsi="宋体"/>
          <w:sz w:val="24"/>
        </w:rPr>
        <w:t>载条件</w:t>
      </w:r>
      <w:proofErr w:type="gramEnd"/>
      <w:r w:rsidRPr="00A23376">
        <w:rPr>
          <w:rFonts w:ascii="宋体" w:hAnsi="宋体"/>
          <w:sz w:val="24"/>
        </w:rPr>
        <w:t>下进行</w:t>
      </w:r>
      <w:r w:rsidR="00C006C9">
        <w:rPr>
          <w:rFonts w:ascii="宋体" w:hAnsi="宋体" w:hint="eastAsia"/>
          <w:sz w:val="24"/>
        </w:rPr>
        <w:t>测试，</w:t>
      </w:r>
      <w:r w:rsidRPr="00A23376">
        <w:rPr>
          <w:rFonts w:ascii="宋体" w:hAnsi="宋体" w:hint="eastAsia"/>
          <w:sz w:val="24"/>
        </w:rPr>
        <w:t>设备连接图</w:t>
      </w:r>
      <w:r w:rsidRPr="00A23376">
        <w:rPr>
          <w:rFonts w:ascii="宋体" w:hAnsi="宋体"/>
          <w:sz w:val="24"/>
        </w:rPr>
        <w:t>如</w:t>
      </w:r>
      <w:r w:rsidRPr="00A23376">
        <w:rPr>
          <w:szCs w:val="21"/>
        </w:rPr>
        <w:fldChar w:fldCharType="begin"/>
      </w:r>
      <w:r w:rsidRPr="00A23376">
        <w:rPr>
          <w:szCs w:val="21"/>
        </w:rPr>
        <w:instrText xml:space="preserve"> REF _Ref77707202 \h </w:instrText>
      </w:r>
      <w:r w:rsidR="00A23376">
        <w:rPr>
          <w:szCs w:val="21"/>
        </w:rPr>
        <w:instrText xml:space="preserve"> \* MERGEFORMAT </w:instrText>
      </w:r>
      <w:r w:rsidRPr="00A23376">
        <w:rPr>
          <w:szCs w:val="21"/>
        </w:rPr>
      </w:r>
      <w:r w:rsidRPr="00A23376">
        <w:rPr>
          <w:szCs w:val="21"/>
        </w:rPr>
        <w:fldChar w:fldCharType="separate"/>
      </w:r>
      <w:r w:rsidRPr="00A23376">
        <w:rPr>
          <w:rFonts w:hint="eastAsia"/>
          <w:szCs w:val="21"/>
        </w:rPr>
        <w:t>图</w:t>
      </w:r>
      <w:r w:rsidRPr="00A23376">
        <w:rPr>
          <w:rFonts w:hint="eastAsia"/>
          <w:szCs w:val="21"/>
        </w:rPr>
        <w:t xml:space="preserve"> </w:t>
      </w:r>
      <w:r w:rsidRPr="00A23376">
        <w:rPr>
          <w:szCs w:val="21"/>
        </w:rPr>
        <w:t>2</w:t>
      </w:r>
      <w:r w:rsidRPr="00A23376">
        <w:rPr>
          <w:szCs w:val="21"/>
        </w:rPr>
        <w:fldChar w:fldCharType="end"/>
      </w:r>
      <w:r w:rsidRPr="00A23376">
        <w:rPr>
          <w:rFonts w:ascii="宋体" w:hAnsi="宋体" w:hint="eastAsia"/>
          <w:sz w:val="24"/>
        </w:rPr>
        <w:t>所示。</w:t>
      </w:r>
      <w:r w:rsidRPr="00A23376">
        <w:rPr>
          <w:rFonts w:ascii="宋体" w:hAnsi="宋体"/>
          <w:sz w:val="24"/>
        </w:rPr>
        <w:t>若在</w:t>
      </w:r>
      <w:r w:rsidRPr="00A23376">
        <w:rPr>
          <w:rFonts w:ascii="宋体" w:hAnsi="宋体" w:hint="eastAsia"/>
          <w:sz w:val="24"/>
        </w:rPr>
        <w:t>空载条件下</w:t>
      </w:r>
      <w:r w:rsidRPr="00A23376">
        <w:rPr>
          <w:rFonts w:ascii="宋体" w:hAnsi="宋体"/>
          <w:sz w:val="24"/>
        </w:rPr>
        <w:t>进行</w:t>
      </w:r>
      <w:r w:rsidR="00C006C9">
        <w:rPr>
          <w:rFonts w:ascii="宋体" w:hAnsi="宋体" w:hint="eastAsia"/>
          <w:sz w:val="24"/>
        </w:rPr>
        <w:t>测试，</w:t>
      </w:r>
      <w:r w:rsidRPr="00A23376">
        <w:rPr>
          <w:rFonts w:ascii="宋体" w:hAnsi="宋体"/>
          <w:sz w:val="24"/>
        </w:rPr>
        <w:t>设备连接图如</w:t>
      </w:r>
      <w:r w:rsidRPr="00A23376">
        <w:rPr>
          <w:rFonts w:ascii="宋体" w:hAnsi="宋体"/>
          <w:sz w:val="24"/>
        </w:rPr>
        <w:fldChar w:fldCharType="begin"/>
      </w:r>
      <w:r w:rsidRPr="00A23376">
        <w:rPr>
          <w:rFonts w:ascii="宋体" w:hAnsi="宋体"/>
          <w:sz w:val="24"/>
        </w:rPr>
        <w:instrText xml:space="preserve"> REF _Ref70320410 \h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hint="eastAsia"/>
          <w:szCs w:val="21"/>
        </w:rPr>
        <w:t>图</w:t>
      </w:r>
      <w:r w:rsidRPr="00A23376">
        <w:rPr>
          <w:rFonts w:hint="eastAsia"/>
          <w:szCs w:val="21"/>
        </w:rPr>
        <w:t xml:space="preserve"> </w:t>
      </w:r>
      <w:r w:rsidRPr="00A23376">
        <w:rPr>
          <w:noProof/>
          <w:szCs w:val="21"/>
        </w:rPr>
        <w:t>3</w:t>
      </w:r>
      <w:r w:rsidRPr="00A23376">
        <w:rPr>
          <w:rFonts w:ascii="宋体" w:hAnsi="宋体"/>
          <w:sz w:val="24"/>
        </w:rPr>
        <w:fldChar w:fldCharType="end"/>
      </w:r>
      <w:r w:rsidRPr="00A23376">
        <w:rPr>
          <w:rFonts w:ascii="宋体" w:hAnsi="宋体" w:hint="eastAsia"/>
          <w:sz w:val="24"/>
        </w:rPr>
        <w:t>所示</w:t>
      </w:r>
      <w:r w:rsidRPr="00A23376">
        <w:rPr>
          <w:rFonts w:ascii="宋体" w:hAnsi="宋体"/>
          <w:sz w:val="24"/>
        </w:rPr>
        <w:t>；</w:t>
      </w:r>
    </w:p>
    <w:p w:rsidR="00FA3414" w:rsidRPr="00A23376" w:rsidRDefault="00FA3414" w:rsidP="00FA3414">
      <w:pPr>
        <w:numPr>
          <w:ilvl w:val="2"/>
          <w:numId w:val="20"/>
        </w:numPr>
        <w:spacing w:line="360" w:lineRule="auto"/>
        <w:ind w:left="0" w:firstLine="0"/>
        <w:rPr>
          <w:rFonts w:ascii="宋体" w:hAnsi="宋体"/>
          <w:sz w:val="24"/>
        </w:rPr>
      </w:pPr>
      <w:bookmarkStart w:id="64" w:name="_Ref77709701"/>
      <w:r w:rsidRPr="00A23376">
        <w:rPr>
          <w:rFonts w:ascii="宋体" w:hAnsi="宋体" w:hint="eastAsia"/>
          <w:sz w:val="24"/>
        </w:rPr>
        <w:t>设置尖峰信号发射器的输出为正极性和最小电压，设置尖峰信号发生器重复频率为一个较大值，设置示波器的输入阻抗</w:t>
      </w:r>
      <w:r w:rsidRPr="00A23376">
        <w:rPr>
          <w:rFonts w:ascii="宋体" w:hAnsi="宋体"/>
          <w:sz w:val="24"/>
        </w:rPr>
        <w:t>为1MΩ，适当</w:t>
      </w:r>
      <w:r w:rsidRPr="00A23376">
        <w:rPr>
          <w:rFonts w:ascii="宋体" w:hAnsi="宋体" w:hint="eastAsia"/>
          <w:sz w:val="24"/>
        </w:rPr>
        <w:t>调节示波器使一个完整的脉冲波形显示于屏幕的中央，脉冲波形幅度覆盖屏幕的80%；</w:t>
      </w:r>
      <w:bookmarkEnd w:id="64"/>
    </w:p>
    <w:p w:rsidR="00FA3414" w:rsidRPr="00A23376" w:rsidRDefault="00FA3414" w:rsidP="00C102D0">
      <w:pPr>
        <w:numPr>
          <w:ilvl w:val="2"/>
          <w:numId w:val="20"/>
        </w:numPr>
        <w:spacing w:line="440" w:lineRule="exact"/>
        <w:ind w:left="0" w:firstLine="0"/>
        <w:rPr>
          <w:rFonts w:ascii="宋体" w:hAnsi="宋体"/>
          <w:sz w:val="24"/>
        </w:rPr>
      </w:pPr>
      <w:bookmarkStart w:id="65" w:name="_Ref77709710"/>
      <w:r w:rsidRPr="00A23376">
        <w:rPr>
          <w:rFonts w:ascii="宋体" w:hAnsi="宋体" w:hint="eastAsia"/>
          <w:sz w:val="24"/>
        </w:rPr>
        <w:t>逐渐加</w:t>
      </w:r>
      <w:r w:rsidRPr="00A23376">
        <w:rPr>
          <w:rFonts w:ascii="宋体" w:hAnsi="宋体"/>
          <w:sz w:val="24"/>
        </w:rPr>
        <w:t>大尖峰信号发生器输出，使示波器上显示的</w:t>
      </w:r>
      <w:r w:rsidRPr="00A23376">
        <w:rPr>
          <w:rFonts w:ascii="宋体" w:hAnsi="宋体" w:hint="eastAsia"/>
          <w:sz w:val="24"/>
        </w:rPr>
        <w:t>峰值</w:t>
      </w:r>
      <w:r w:rsidRPr="00A23376">
        <w:rPr>
          <w:rFonts w:ascii="宋体" w:hAnsi="宋体"/>
          <w:sz w:val="24"/>
        </w:rPr>
        <w:t>电压，达到</w:t>
      </w:r>
      <w:r w:rsidR="00C006C9">
        <w:rPr>
          <w:rFonts w:hint="eastAsia"/>
          <w:sz w:val="24"/>
        </w:rPr>
        <w:t>规定的</w:t>
      </w:r>
      <w:r w:rsidR="00C674F2">
        <w:rPr>
          <w:rFonts w:ascii="宋体" w:hAnsi="宋体" w:hint="eastAsia"/>
          <w:sz w:val="24"/>
        </w:rPr>
        <w:t>电压限值</w:t>
      </w:r>
      <w:r w:rsidRPr="00A23376">
        <w:rPr>
          <w:rFonts w:ascii="宋体" w:hAnsi="宋体"/>
          <w:sz w:val="24"/>
        </w:rPr>
        <w:t>，读取</w:t>
      </w:r>
      <w:r w:rsidRPr="00A23376">
        <w:rPr>
          <w:rFonts w:ascii="宋体" w:hAnsi="宋体" w:hint="eastAsia"/>
          <w:sz w:val="24"/>
        </w:rPr>
        <w:t>从</w:t>
      </w:r>
      <w:r w:rsidRPr="00A23376">
        <w:rPr>
          <w:rFonts w:ascii="宋体" w:hAnsi="宋体"/>
          <w:sz w:val="24"/>
        </w:rPr>
        <w:t>峰值</w:t>
      </w:r>
      <w:r w:rsidRPr="00A23376">
        <w:rPr>
          <w:rFonts w:ascii="宋体" w:hAnsi="宋体" w:hint="eastAsia"/>
          <w:sz w:val="24"/>
        </w:rPr>
        <w:t>0</w:t>
      </w:r>
      <w:r w:rsidRPr="00A23376">
        <w:rPr>
          <w:rFonts w:ascii="宋体" w:hAnsi="宋体"/>
          <w:sz w:val="24"/>
        </w:rPr>
        <w:t>%处到峰值</w:t>
      </w:r>
      <w:r w:rsidRPr="00A23376">
        <w:rPr>
          <w:rFonts w:ascii="宋体" w:hAnsi="宋体" w:hint="eastAsia"/>
          <w:sz w:val="24"/>
        </w:rPr>
        <w:t>100</w:t>
      </w:r>
      <w:r w:rsidRPr="00A23376">
        <w:rPr>
          <w:rFonts w:ascii="宋体" w:hAnsi="宋体"/>
          <w:sz w:val="24"/>
        </w:rPr>
        <w:t>%处的</w:t>
      </w:r>
      <w:r w:rsidRPr="00A23376">
        <w:rPr>
          <w:rFonts w:ascii="宋体" w:hAnsi="宋体" w:hint="eastAsia"/>
          <w:sz w:val="24"/>
        </w:rPr>
        <w:t>上升时间</w:t>
      </w:r>
      <w:r w:rsidRPr="00A23376">
        <w:rPr>
          <w:rFonts w:ascii="宋体" w:hAnsi="宋体"/>
          <w:i/>
          <w:sz w:val="24"/>
        </w:rPr>
        <w:t>t</w:t>
      </w:r>
      <w:r w:rsidRPr="00A23376">
        <w:rPr>
          <w:rFonts w:ascii="宋体" w:hAnsi="宋体"/>
          <w:sz w:val="24"/>
          <w:vertAlign w:val="subscript"/>
        </w:rPr>
        <w:t>r</w:t>
      </w:r>
      <w:r w:rsidRPr="00A23376">
        <w:rPr>
          <w:rFonts w:ascii="宋体" w:hAnsi="宋体" w:hint="eastAsia"/>
          <w:sz w:val="24"/>
        </w:rPr>
        <w:t>，</w:t>
      </w:r>
      <w:r w:rsidRPr="00A23376">
        <w:rPr>
          <w:rFonts w:ascii="宋体" w:hAnsi="宋体"/>
          <w:sz w:val="24"/>
        </w:rPr>
        <w:t>读取</w:t>
      </w:r>
      <w:r w:rsidRPr="00A23376">
        <w:rPr>
          <w:rFonts w:ascii="宋体" w:hAnsi="宋体" w:hint="eastAsia"/>
          <w:sz w:val="24"/>
        </w:rPr>
        <w:t>从</w:t>
      </w:r>
      <w:r w:rsidRPr="00A23376">
        <w:rPr>
          <w:rFonts w:ascii="宋体" w:hAnsi="宋体"/>
          <w:sz w:val="24"/>
        </w:rPr>
        <w:t>峰值</w:t>
      </w:r>
      <w:r w:rsidRPr="00A23376">
        <w:rPr>
          <w:rFonts w:ascii="宋体" w:hAnsi="宋体" w:hint="eastAsia"/>
          <w:sz w:val="24"/>
        </w:rPr>
        <w:t>100</w:t>
      </w:r>
      <w:r w:rsidRPr="00A23376">
        <w:rPr>
          <w:rFonts w:ascii="宋体" w:hAnsi="宋体"/>
          <w:sz w:val="24"/>
        </w:rPr>
        <w:t>%处到峰值</w:t>
      </w:r>
      <w:r w:rsidRPr="00A23376">
        <w:rPr>
          <w:rFonts w:ascii="宋体" w:hAnsi="宋体" w:hint="eastAsia"/>
          <w:sz w:val="24"/>
        </w:rPr>
        <w:t>0</w:t>
      </w:r>
      <w:r w:rsidRPr="00A23376">
        <w:rPr>
          <w:rFonts w:ascii="宋体" w:hAnsi="宋体"/>
          <w:sz w:val="24"/>
        </w:rPr>
        <w:t>%处的</w:t>
      </w:r>
      <w:r w:rsidRPr="00A23376">
        <w:rPr>
          <w:rFonts w:ascii="宋体" w:hAnsi="宋体" w:hint="eastAsia"/>
          <w:sz w:val="24"/>
        </w:rPr>
        <w:t>下降时间</w:t>
      </w:r>
      <w:r w:rsidRPr="00A23376">
        <w:rPr>
          <w:rFonts w:ascii="宋体" w:hAnsi="宋体"/>
          <w:i/>
          <w:sz w:val="24"/>
        </w:rPr>
        <w:t>t</w:t>
      </w:r>
      <w:r w:rsidRPr="00A23376">
        <w:rPr>
          <w:rFonts w:ascii="宋体" w:hAnsi="宋体"/>
          <w:sz w:val="24"/>
          <w:vertAlign w:val="subscript"/>
        </w:rPr>
        <w:t>f</w:t>
      </w:r>
      <w:r w:rsidR="00C102D0" w:rsidRPr="00A23376">
        <w:rPr>
          <w:rFonts w:ascii="宋体" w:hAnsi="宋体" w:hint="eastAsia"/>
          <w:sz w:val="24"/>
        </w:rPr>
        <w:t>。</w:t>
      </w:r>
      <w:r w:rsidRPr="00A23376">
        <w:rPr>
          <w:rFonts w:ascii="宋体" w:hAnsi="宋体"/>
          <w:sz w:val="24"/>
        </w:rPr>
        <w:t>记录在附录</w:t>
      </w:r>
      <w:r w:rsidRPr="00A23376">
        <w:rPr>
          <w:rFonts w:ascii="宋体" w:hAnsi="宋体"/>
          <w:sz w:val="24"/>
        </w:rPr>
        <w:fldChar w:fldCharType="begin"/>
      </w:r>
      <w:r w:rsidRPr="00A23376">
        <w:rPr>
          <w:rFonts w:ascii="宋体" w:hAnsi="宋体"/>
          <w:sz w:val="24"/>
        </w:rPr>
        <w:instrText xml:space="preserve"> REF _Ref70319123 \r \h </w:instrText>
      </w:r>
      <w:r w:rsidR="00C102D0" w:rsidRP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A.5</w:t>
      </w:r>
      <w:r w:rsidRPr="00A23376">
        <w:rPr>
          <w:rFonts w:ascii="宋体" w:hAnsi="宋体"/>
          <w:sz w:val="24"/>
        </w:rPr>
        <w:fldChar w:fldCharType="end"/>
      </w:r>
      <w:r w:rsidRPr="00A23376">
        <w:rPr>
          <w:rFonts w:ascii="宋体" w:hAnsi="宋体" w:hint="eastAsia"/>
          <w:sz w:val="24"/>
        </w:rPr>
        <w:t>中</w:t>
      </w:r>
      <w:r w:rsidRPr="00A23376">
        <w:rPr>
          <w:rFonts w:ascii="宋体" w:hAnsi="宋体"/>
          <w:sz w:val="24"/>
        </w:rPr>
        <w:t>。</w:t>
      </w:r>
      <w:bookmarkEnd w:id="65"/>
    </w:p>
    <w:p w:rsidR="00755047" w:rsidRPr="00A23376" w:rsidRDefault="00755047" w:rsidP="00C102D0">
      <w:pPr>
        <w:numPr>
          <w:ilvl w:val="2"/>
          <w:numId w:val="20"/>
        </w:numPr>
        <w:spacing w:line="440" w:lineRule="exact"/>
        <w:ind w:left="0" w:firstLine="0"/>
        <w:rPr>
          <w:rFonts w:ascii="宋体" w:hAnsi="宋体"/>
          <w:sz w:val="24"/>
        </w:rPr>
      </w:pPr>
      <w:r w:rsidRPr="00A23376">
        <w:rPr>
          <w:rFonts w:ascii="宋体" w:hAnsi="宋体" w:hint="eastAsia"/>
          <w:sz w:val="24"/>
        </w:rPr>
        <w:t>将尖峰信号发生器的输出电压调整为最小，</w:t>
      </w:r>
      <w:r w:rsidRPr="00A23376">
        <w:rPr>
          <w:rFonts w:ascii="宋体" w:hAnsi="宋体"/>
          <w:sz w:val="24"/>
        </w:rPr>
        <w:t>调节尖峰信号发生器的输出极性为负极性</w:t>
      </w:r>
      <w:r w:rsidRPr="00A23376">
        <w:rPr>
          <w:rFonts w:ascii="宋体" w:hAnsi="宋体" w:hint="eastAsia"/>
          <w:sz w:val="24"/>
        </w:rPr>
        <w:t>，重复</w:t>
      </w:r>
      <w:r w:rsidRPr="00A23376">
        <w:rPr>
          <w:rFonts w:ascii="宋体" w:hAnsi="宋体"/>
          <w:sz w:val="24"/>
        </w:rPr>
        <w:fldChar w:fldCharType="begin"/>
      </w:r>
      <w:r w:rsidRPr="00A23376">
        <w:rPr>
          <w:rFonts w:ascii="宋体" w:hAnsi="宋体"/>
          <w:sz w:val="24"/>
        </w:rPr>
        <w:instrText xml:space="preserve"> </w:instrText>
      </w:r>
      <w:r w:rsidRPr="00A23376">
        <w:rPr>
          <w:rFonts w:ascii="宋体" w:hAnsi="宋体" w:hint="eastAsia"/>
          <w:sz w:val="24"/>
        </w:rPr>
        <w:instrText>REF _Ref77709701 \r \h</w:instrText>
      </w:r>
      <w:r w:rsidRPr="00A23376">
        <w:rPr>
          <w:rFonts w:ascii="宋体" w:hAnsi="宋体"/>
          <w:sz w:val="24"/>
        </w:rPr>
        <w:instrText xml:space="preserve">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6.5.2</w:t>
      </w:r>
      <w:r w:rsidRPr="00A23376">
        <w:rPr>
          <w:rFonts w:ascii="宋体" w:hAnsi="宋体"/>
          <w:sz w:val="24"/>
        </w:rPr>
        <w:fldChar w:fldCharType="end"/>
      </w:r>
      <w:r w:rsidRPr="00A23376">
        <w:rPr>
          <w:rFonts w:ascii="宋体" w:hAnsi="宋体"/>
          <w:sz w:val="24"/>
        </w:rPr>
        <w:t>~</w:t>
      </w:r>
      <w:r w:rsidRPr="00A23376">
        <w:rPr>
          <w:rFonts w:ascii="宋体" w:hAnsi="宋体"/>
          <w:sz w:val="24"/>
        </w:rPr>
        <w:fldChar w:fldCharType="begin"/>
      </w:r>
      <w:r w:rsidRPr="00A23376">
        <w:rPr>
          <w:rFonts w:ascii="宋体" w:hAnsi="宋体"/>
          <w:sz w:val="24"/>
        </w:rPr>
        <w:instrText xml:space="preserve"> REF _Ref77709710 \r \h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6.5.3</w:t>
      </w:r>
      <w:r w:rsidRPr="00A23376">
        <w:rPr>
          <w:rFonts w:ascii="宋体" w:hAnsi="宋体"/>
          <w:sz w:val="24"/>
        </w:rPr>
        <w:fldChar w:fldCharType="end"/>
      </w:r>
      <w:r w:rsidRPr="00A23376">
        <w:rPr>
          <w:rFonts w:ascii="宋体" w:hAnsi="宋体" w:hint="eastAsia"/>
          <w:sz w:val="24"/>
        </w:rPr>
        <w:t>；</w:t>
      </w:r>
    </w:p>
    <w:p w:rsidR="00FA3414" w:rsidRPr="00A23376" w:rsidRDefault="00FA3414" w:rsidP="00FA3414">
      <w:pPr>
        <w:numPr>
          <w:ilvl w:val="2"/>
          <w:numId w:val="20"/>
        </w:numPr>
        <w:spacing w:line="440" w:lineRule="exact"/>
        <w:ind w:left="0" w:firstLine="0"/>
        <w:rPr>
          <w:rFonts w:ascii="宋体" w:hAnsi="宋体"/>
          <w:sz w:val="24"/>
        </w:rPr>
      </w:pPr>
      <w:r w:rsidRPr="00A23376">
        <w:rPr>
          <w:rFonts w:ascii="宋体" w:hAnsi="宋体" w:hint="eastAsia"/>
          <w:sz w:val="24"/>
        </w:rPr>
        <w:t>将</w:t>
      </w:r>
      <w:r w:rsidRPr="00A23376">
        <w:rPr>
          <w:rFonts w:ascii="宋体" w:hAnsi="宋体"/>
          <w:sz w:val="24"/>
        </w:rPr>
        <w:t>尖峰信号发生器</w:t>
      </w:r>
      <w:r w:rsidRPr="00A23376">
        <w:rPr>
          <w:rFonts w:ascii="宋体" w:hAnsi="宋体" w:hint="eastAsia"/>
          <w:sz w:val="24"/>
        </w:rPr>
        <w:t>的输出电压调整为最小并关闭</w:t>
      </w:r>
      <w:r w:rsidRPr="00A23376">
        <w:rPr>
          <w:rFonts w:ascii="宋体" w:hAnsi="宋体"/>
          <w:sz w:val="24"/>
        </w:rPr>
        <w:t>输出，</w:t>
      </w:r>
      <w:r w:rsidRPr="00A23376">
        <w:rPr>
          <w:rFonts w:ascii="宋体" w:hAnsi="宋体" w:hint="eastAsia"/>
          <w:sz w:val="24"/>
        </w:rPr>
        <w:t>断开</w:t>
      </w:r>
      <w:r w:rsidRPr="00A23376">
        <w:rPr>
          <w:rFonts w:ascii="宋体" w:hAnsi="宋体"/>
          <w:sz w:val="24"/>
        </w:rPr>
        <w:t>示波器连接；</w:t>
      </w:r>
    </w:p>
    <w:p w:rsidR="00C1064B" w:rsidRPr="00A23376" w:rsidRDefault="00C1064B" w:rsidP="00C1064B">
      <w:pPr>
        <w:pStyle w:val="20"/>
        <w:numPr>
          <w:ilvl w:val="1"/>
          <w:numId w:val="20"/>
        </w:numPr>
        <w:spacing w:before="0" w:after="0" w:line="360" w:lineRule="auto"/>
        <w:rPr>
          <w:rFonts w:ascii="Times New Roman" w:eastAsia="宋体" w:hAnsi="Times New Roman"/>
          <w:b w:val="0"/>
          <w:kern w:val="0"/>
          <w:sz w:val="24"/>
          <w:szCs w:val="24"/>
        </w:rPr>
      </w:pPr>
      <w:r w:rsidRPr="00A23376">
        <w:rPr>
          <w:rFonts w:ascii="Times New Roman" w:eastAsia="宋体" w:hAnsi="Times New Roman"/>
          <w:b w:val="0"/>
          <w:kern w:val="0"/>
          <w:sz w:val="24"/>
          <w:szCs w:val="24"/>
        </w:rPr>
        <w:lastRenderedPageBreak/>
        <w:t>脉冲宽度</w:t>
      </w:r>
      <w:r w:rsidRPr="00A23376">
        <w:rPr>
          <w:rFonts w:ascii="Times New Roman" w:eastAsia="宋体" w:hAnsi="Times New Roman" w:hint="eastAsia"/>
          <w:b w:val="0"/>
          <w:kern w:val="0"/>
          <w:sz w:val="24"/>
          <w:szCs w:val="24"/>
        </w:rPr>
        <w:t>(</w:t>
      </w:r>
      <w:r w:rsidRPr="00A23376">
        <w:rPr>
          <w:rFonts w:ascii="Times New Roman" w:eastAsia="宋体" w:hAnsi="Times New Roman"/>
          <w:b w:val="0"/>
          <w:kern w:val="0"/>
          <w:sz w:val="24"/>
          <w:szCs w:val="24"/>
        </w:rPr>
        <w:t>0%-0%</w:t>
      </w:r>
      <w:r w:rsidRPr="00A23376">
        <w:rPr>
          <w:rFonts w:ascii="Times New Roman" w:eastAsia="宋体" w:hAnsi="Times New Roman" w:hint="eastAsia"/>
          <w:b w:val="0"/>
          <w:kern w:val="0"/>
          <w:sz w:val="24"/>
          <w:szCs w:val="24"/>
        </w:rPr>
        <w:t>)</w:t>
      </w:r>
      <w:r w:rsidR="00C102D0" w:rsidRPr="00A23376">
        <w:rPr>
          <w:rFonts w:ascii="Times New Roman" w:eastAsia="宋体" w:hAnsi="Times New Roman" w:hint="eastAsia"/>
          <w:b w:val="0"/>
          <w:kern w:val="0"/>
          <w:sz w:val="24"/>
          <w:szCs w:val="24"/>
        </w:rPr>
        <w:t>和脉冲宽度</w:t>
      </w:r>
      <w:r w:rsidR="00C102D0" w:rsidRPr="00A23376">
        <w:rPr>
          <w:rFonts w:ascii="Times New Roman" w:eastAsia="宋体" w:hAnsi="Times New Roman" w:hint="eastAsia"/>
          <w:b w:val="0"/>
          <w:kern w:val="0"/>
          <w:sz w:val="24"/>
          <w:szCs w:val="24"/>
        </w:rPr>
        <w:t>(50</w:t>
      </w:r>
      <w:r w:rsidR="00C102D0" w:rsidRPr="00A23376">
        <w:rPr>
          <w:rFonts w:ascii="Times New Roman" w:eastAsia="宋体" w:hAnsi="Times New Roman"/>
          <w:b w:val="0"/>
          <w:kern w:val="0"/>
          <w:sz w:val="24"/>
          <w:szCs w:val="24"/>
        </w:rPr>
        <w:t>%-0%</w:t>
      </w:r>
      <w:r w:rsidR="00C102D0" w:rsidRPr="00A23376">
        <w:rPr>
          <w:rFonts w:ascii="Times New Roman" w:eastAsia="宋体" w:hAnsi="Times New Roman" w:hint="eastAsia"/>
          <w:b w:val="0"/>
          <w:kern w:val="0"/>
          <w:sz w:val="24"/>
          <w:szCs w:val="24"/>
        </w:rPr>
        <w:t>)</w:t>
      </w:r>
    </w:p>
    <w:p w:rsidR="00C006C9" w:rsidRPr="00A23376" w:rsidRDefault="00C006C9" w:rsidP="00C006C9">
      <w:pPr>
        <w:numPr>
          <w:ilvl w:val="2"/>
          <w:numId w:val="20"/>
        </w:numPr>
        <w:spacing w:line="440" w:lineRule="exact"/>
        <w:ind w:left="0" w:firstLine="0"/>
        <w:rPr>
          <w:rFonts w:ascii="宋体" w:hAnsi="宋体"/>
          <w:sz w:val="24"/>
        </w:rPr>
      </w:pPr>
      <w:bookmarkStart w:id="66" w:name="_Ref77709727"/>
      <w:r w:rsidRPr="00A23376">
        <w:rPr>
          <w:rFonts w:ascii="宋体" w:hAnsi="宋体" w:hint="eastAsia"/>
          <w:sz w:val="24"/>
        </w:rPr>
        <w:t>若</w:t>
      </w:r>
      <w:r>
        <w:rPr>
          <w:rFonts w:ascii="宋体" w:hAnsi="宋体" w:hint="eastAsia"/>
          <w:sz w:val="24"/>
        </w:rPr>
        <w:t>需要</w:t>
      </w:r>
      <w:r w:rsidRPr="00A23376">
        <w:rPr>
          <w:rFonts w:ascii="宋体" w:hAnsi="宋体"/>
          <w:sz w:val="24"/>
        </w:rPr>
        <w:t>在带</w:t>
      </w:r>
      <w:proofErr w:type="gramStart"/>
      <w:r w:rsidRPr="00A23376">
        <w:rPr>
          <w:rFonts w:ascii="宋体" w:hAnsi="宋体"/>
          <w:sz w:val="24"/>
        </w:rPr>
        <w:t>载条件</w:t>
      </w:r>
      <w:proofErr w:type="gramEnd"/>
      <w:r w:rsidRPr="00A23376">
        <w:rPr>
          <w:rFonts w:ascii="宋体" w:hAnsi="宋体"/>
          <w:sz w:val="24"/>
        </w:rPr>
        <w:t>下进行</w:t>
      </w:r>
      <w:r>
        <w:rPr>
          <w:rFonts w:ascii="宋体" w:hAnsi="宋体" w:hint="eastAsia"/>
          <w:sz w:val="24"/>
        </w:rPr>
        <w:t>测试，</w:t>
      </w:r>
      <w:r w:rsidRPr="00A23376">
        <w:rPr>
          <w:rFonts w:ascii="宋体" w:hAnsi="宋体" w:hint="eastAsia"/>
          <w:sz w:val="24"/>
        </w:rPr>
        <w:t>设备连接图</w:t>
      </w:r>
      <w:r w:rsidRPr="00A23376">
        <w:rPr>
          <w:rFonts w:ascii="宋体" w:hAnsi="宋体"/>
          <w:sz w:val="24"/>
        </w:rPr>
        <w:t>如</w:t>
      </w:r>
      <w:r w:rsidRPr="00A23376">
        <w:rPr>
          <w:szCs w:val="21"/>
        </w:rPr>
        <w:fldChar w:fldCharType="begin"/>
      </w:r>
      <w:r w:rsidRPr="00A23376">
        <w:rPr>
          <w:szCs w:val="21"/>
        </w:rPr>
        <w:instrText xml:space="preserve"> REF _Ref77707202 \h </w:instrText>
      </w:r>
      <w:r>
        <w:rPr>
          <w:szCs w:val="21"/>
        </w:rPr>
        <w:instrText xml:space="preserve"> \* MERGEFORMAT </w:instrText>
      </w:r>
      <w:r w:rsidRPr="00A23376">
        <w:rPr>
          <w:szCs w:val="21"/>
        </w:rPr>
      </w:r>
      <w:r w:rsidRPr="00A23376">
        <w:rPr>
          <w:szCs w:val="21"/>
        </w:rPr>
        <w:fldChar w:fldCharType="separate"/>
      </w:r>
      <w:r w:rsidRPr="00A23376">
        <w:rPr>
          <w:rFonts w:hint="eastAsia"/>
          <w:szCs w:val="21"/>
        </w:rPr>
        <w:t>图</w:t>
      </w:r>
      <w:r w:rsidRPr="00A23376">
        <w:rPr>
          <w:rFonts w:hint="eastAsia"/>
          <w:szCs w:val="21"/>
        </w:rPr>
        <w:t xml:space="preserve"> </w:t>
      </w:r>
      <w:r w:rsidRPr="00A23376">
        <w:rPr>
          <w:szCs w:val="21"/>
        </w:rPr>
        <w:t>2</w:t>
      </w:r>
      <w:r w:rsidRPr="00A23376">
        <w:rPr>
          <w:szCs w:val="21"/>
        </w:rPr>
        <w:fldChar w:fldCharType="end"/>
      </w:r>
      <w:r w:rsidRPr="00A23376">
        <w:rPr>
          <w:rFonts w:ascii="宋体" w:hAnsi="宋体" w:hint="eastAsia"/>
          <w:sz w:val="24"/>
        </w:rPr>
        <w:t>所示。</w:t>
      </w:r>
      <w:r w:rsidRPr="00A23376">
        <w:rPr>
          <w:rFonts w:ascii="宋体" w:hAnsi="宋体"/>
          <w:sz w:val="24"/>
        </w:rPr>
        <w:t>若在</w:t>
      </w:r>
      <w:r w:rsidRPr="00A23376">
        <w:rPr>
          <w:rFonts w:ascii="宋体" w:hAnsi="宋体" w:hint="eastAsia"/>
          <w:sz w:val="24"/>
        </w:rPr>
        <w:t>空载条件下</w:t>
      </w:r>
      <w:r w:rsidRPr="00A23376">
        <w:rPr>
          <w:rFonts w:ascii="宋体" w:hAnsi="宋体"/>
          <w:sz w:val="24"/>
        </w:rPr>
        <w:t>进行</w:t>
      </w:r>
      <w:r>
        <w:rPr>
          <w:rFonts w:ascii="宋体" w:hAnsi="宋体" w:hint="eastAsia"/>
          <w:sz w:val="24"/>
        </w:rPr>
        <w:t>测试，</w:t>
      </w:r>
      <w:r w:rsidRPr="00A23376">
        <w:rPr>
          <w:rFonts w:ascii="宋体" w:hAnsi="宋体"/>
          <w:sz w:val="24"/>
        </w:rPr>
        <w:t>设备连接图如</w:t>
      </w:r>
      <w:r w:rsidRPr="00A23376">
        <w:rPr>
          <w:rFonts w:ascii="宋体" w:hAnsi="宋体"/>
          <w:sz w:val="24"/>
        </w:rPr>
        <w:fldChar w:fldCharType="begin"/>
      </w:r>
      <w:r w:rsidRPr="00A23376">
        <w:rPr>
          <w:rFonts w:ascii="宋体" w:hAnsi="宋体"/>
          <w:sz w:val="24"/>
        </w:rPr>
        <w:instrText xml:space="preserve"> REF _Ref70320410 \h </w:instrText>
      </w:r>
      <w:r>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hint="eastAsia"/>
          <w:szCs w:val="21"/>
        </w:rPr>
        <w:t>图</w:t>
      </w:r>
      <w:r w:rsidRPr="00A23376">
        <w:rPr>
          <w:rFonts w:hint="eastAsia"/>
          <w:szCs w:val="21"/>
        </w:rPr>
        <w:t xml:space="preserve"> </w:t>
      </w:r>
      <w:r w:rsidRPr="00A23376">
        <w:rPr>
          <w:noProof/>
          <w:szCs w:val="21"/>
        </w:rPr>
        <w:t>3</w:t>
      </w:r>
      <w:r w:rsidRPr="00A23376">
        <w:rPr>
          <w:rFonts w:ascii="宋体" w:hAnsi="宋体"/>
          <w:sz w:val="24"/>
        </w:rPr>
        <w:fldChar w:fldCharType="end"/>
      </w:r>
      <w:r w:rsidRPr="00A23376">
        <w:rPr>
          <w:rFonts w:ascii="宋体" w:hAnsi="宋体" w:hint="eastAsia"/>
          <w:sz w:val="24"/>
        </w:rPr>
        <w:t>所示</w:t>
      </w:r>
      <w:r w:rsidRPr="00A23376">
        <w:rPr>
          <w:rFonts w:ascii="宋体" w:hAnsi="宋体"/>
          <w:sz w:val="24"/>
        </w:rPr>
        <w:t>；</w:t>
      </w:r>
    </w:p>
    <w:p w:rsidR="00C102D0" w:rsidRPr="00A23376" w:rsidRDefault="00C102D0" w:rsidP="00C102D0">
      <w:pPr>
        <w:numPr>
          <w:ilvl w:val="2"/>
          <w:numId w:val="20"/>
        </w:numPr>
        <w:spacing w:line="360" w:lineRule="auto"/>
        <w:ind w:left="0" w:firstLine="0"/>
        <w:rPr>
          <w:rFonts w:ascii="宋体" w:hAnsi="宋体"/>
          <w:sz w:val="24"/>
        </w:rPr>
      </w:pPr>
      <w:r w:rsidRPr="00A23376">
        <w:rPr>
          <w:rFonts w:ascii="宋体" w:hAnsi="宋体" w:hint="eastAsia"/>
          <w:sz w:val="24"/>
        </w:rPr>
        <w:t>设置尖峰信号发射器的输出为正极性和最小电压，设置尖峰信号发生器重复频率为一个较大值，设置示波器的输入阻抗</w:t>
      </w:r>
      <w:r w:rsidRPr="00A23376">
        <w:rPr>
          <w:rFonts w:ascii="宋体" w:hAnsi="宋体"/>
          <w:sz w:val="24"/>
        </w:rPr>
        <w:t>为1MΩ，适当</w:t>
      </w:r>
      <w:r w:rsidRPr="00A23376">
        <w:rPr>
          <w:rFonts w:ascii="宋体" w:hAnsi="宋体" w:hint="eastAsia"/>
          <w:sz w:val="24"/>
        </w:rPr>
        <w:t>调节示波器使一个完整的脉冲波形显示于屏幕的中央，脉冲波形幅度覆盖屏幕的80%；</w:t>
      </w:r>
      <w:bookmarkEnd w:id="66"/>
    </w:p>
    <w:p w:rsidR="00C102D0" w:rsidRPr="00A23376" w:rsidRDefault="00C102D0" w:rsidP="00C102D0">
      <w:pPr>
        <w:numPr>
          <w:ilvl w:val="2"/>
          <w:numId w:val="20"/>
        </w:numPr>
        <w:spacing w:line="440" w:lineRule="exact"/>
        <w:ind w:left="0" w:firstLine="0"/>
        <w:rPr>
          <w:rFonts w:ascii="宋体" w:hAnsi="宋体"/>
          <w:sz w:val="24"/>
        </w:rPr>
      </w:pPr>
      <w:bookmarkStart w:id="67" w:name="_Ref77709731"/>
      <w:r w:rsidRPr="00A23376">
        <w:rPr>
          <w:rFonts w:ascii="宋体" w:hAnsi="宋体" w:hint="eastAsia"/>
          <w:sz w:val="24"/>
        </w:rPr>
        <w:t>逐渐加</w:t>
      </w:r>
      <w:r w:rsidRPr="00A23376">
        <w:rPr>
          <w:rFonts w:ascii="宋体" w:hAnsi="宋体"/>
          <w:sz w:val="24"/>
        </w:rPr>
        <w:t>大尖峰信</w:t>
      </w:r>
      <w:r w:rsidRPr="00A23376">
        <w:rPr>
          <w:sz w:val="24"/>
        </w:rPr>
        <w:t>号发生器输出，使示波器上显示的峰值电压，达到</w:t>
      </w:r>
      <w:r w:rsidR="00C006C9">
        <w:rPr>
          <w:rFonts w:hint="eastAsia"/>
          <w:sz w:val="24"/>
        </w:rPr>
        <w:t>规定的</w:t>
      </w:r>
      <w:r w:rsidR="00C674F2">
        <w:rPr>
          <w:rFonts w:ascii="宋体" w:hAnsi="宋体" w:hint="eastAsia"/>
          <w:sz w:val="24"/>
        </w:rPr>
        <w:t>电压限值</w:t>
      </w:r>
      <w:r w:rsidRPr="00A23376">
        <w:rPr>
          <w:sz w:val="24"/>
        </w:rPr>
        <w:t>，读取从上升沿峰值的</w:t>
      </w:r>
      <w:r w:rsidRPr="00A23376">
        <w:rPr>
          <w:sz w:val="24"/>
        </w:rPr>
        <w:t>0%</w:t>
      </w:r>
      <w:r w:rsidRPr="00A23376">
        <w:rPr>
          <w:sz w:val="24"/>
        </w:rPr>
        <w:t>处到下降沿峰值的</w:t>
      </w:r>
      <w:r w:rsidRPr="00A23376">
        <w:rPr>
          <w:sz w:val="24"/>
        </w:rPr>
        <w:t>0%</w:t>
      </w:r>
      <w:r w:rsidRPr="00A23376">
        <w:rPr>
          <w:sz w:val="24"/>
        </w:rPr>
        <w:t>处的脉冲宽度为</w:t>
      </w:r>
      <w:r w:rsidRPr="00A23376">
        <w:rPr>
          <w:i/>
          <w:sz w:val="24"/>
        </w:rPr>
        <w:t>t</w:t>
      </w:r>
      <w:r w:rsidRPr="00A23376">
        <w:rPr>
          <w:sz w:val="24"/>
          <w:vertAlign w:val="subscript"/>
        </w:rPr>
        <w:t>d</w:t>
      </w:r>
      <w:r w:rsidRPr="00A23376">
        <w:rPr>
          <w:sz w:val="24"/>
        </w:rPr>
        <w:t>，读取从上升沿峰值的</w:t>
      </w:r>
      <w:r w:rsidRPr="00A23376">
        <w:rPr>
          <w:sz w:val="24"/>
        </w:rPr>
        <w:t>50%</w:t>
      </w:r>
      <w:r w:rsidRPr="00A23376">
        <w:rPr>
          <w:sz w:val="24"/>
        </w:rPr>
        <w:t>处到下降沿峰值的</w:t>
      </w:r>
      <w:r w:rsidRPr="00A23376">
        <w:rPr>
          <w:sz w:val="24"/>
        </w:rPr>
        <w:t>0%</w:t>
      </w:r>
      <w:r w:rsidRPr="00A23376">
        <w:rPr>
          <w:sz w:val="24"/>
        </w:rPr>
        <w:t>处的脉冲宽度为</w:t>
      </w:r>
      <w:r w:rsidRPr="00A23376">
        <w:rPr>
          <w:i/>
          <w:sz w:val="24"/>
        </w:rPr>
        <w:t>t</w:t>
      </w:r>
      <w:proofErr w:type="gramStart"/>
      <w:r w:rsidRPr="00A23376">
        <w:rPr>
          <w:sz w:val="24"/>
        </w:rPr>
        <w:t>’</w:t>
      </w:r>
      <w:proofErr w:type="gramEnd"/>
      <w:r w:rsidRPr="00A23376">
        <w:rPr>
          <w:sz w:val="24"/>
          <w:vertAlign w:val="subscript"/>
        </w:rPr>
        <w:t>d</w:t>
      </w:r>
      <w:r w:rsidRPr="00A23376">
        <w:rPr>
          <w:sz w:val="24"/>
        </w:rPr>
        <w:t>。</w:t>
      </w:r>
      <w:r w:rsidRPr="00A23376">
        <w:rPr>
          <w:rFonts w:ascii="宋体" w:hAnsi="宋体"/>
          <w:sz w:val="24"/>
        </w:rPr>
        <w:t>记录在附录</w:t>
      </w:r>
      <w:r w:rsidRPr="00A23376">
        <w:rPr>
          <w:rFonts w:ascii="宋体" w:hAnsi="宋体"/>
          <w:sz w:val="24"/>
        </w:rPr>
        <w:fldChar w:fldCharType="begin"/>
      </w:r>
      <w:r w:rsidRPr="00A23376">
        <w:rPr>
          <w:rFonts w:ascii="宋体" w:hAnsi="宋体"/>
          <w:sz w:val="24"/>
        </w:rPr>
        <w:instrText xml:space="preserve"> REF _Ref77709020 \r \h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A.6</w:t>
      </w:r>
      <w:r w:rsidRPr="00A23376">
        <w:rPr>
          <w:rFonts w:ascii="宋体" w:hAnsi="宋体"/>
          <w:sz w:val="24"/>
        </w:rPr>
        <w:fldChar w:fldCharType="end"/>
      </w:r>
      <w:r w:rsidRPr="00A23376">
        <w:rPr>
          <w:rFonts w:ascii="宋体" w:hAnsi="宋体" w:hint="eastAsia"/>
          <w:sz w:val="24"/>
        </w:rPr>
        <w:t>中</w:t>
      </w:r>
      <w:r w:rsidRPr="00A23376">
        <w:rPr>
          <w:rFonts w:ascii="宋体" w:hAnsi="宋体"/>
          <w:sz w:val="24"/>
        </w:rPr>
        <w:t>。</w:t>
      </w:r>
      <w:bookmarkEnd w:id="67"/>
    </w:p>
    <w:p w:rsidR="00755047" w:rsidRPr="00A23376" w:rsidRDefault="00755047" w:rsidP="00C102D0">
      <w:pPr>
        <w:numPr>
          <w:ilvl w:val="2"/>
          <w:numId w:val="20"/>
        </w:numPr>
        <w:spacing w:line="440" w:lineRule="exact"/>
        <w:ind w:left="0" w:firstLine="0"/>
        <w:rPr>
          <w:rFonts w:ascii="宋体" w:hAnsi="宋体"/>
          <w:sz w:val="24"/>
        </w:rPr>
      </w:pPr>
      <w:r w:rsidRPr="00A23376">
        <w:rPr>
          <w:rFonts w:ascii="宋体" w:hAnsi="宋体" w:hint="eastAsia"/>
          <w:sz w:val="24"/>
        </w:rPr>
        <w:t>将尖峰信号发生器的输出电压调整为最小，</w:t>
      </w:r>
      <w:r w:rsidRPr="00A23376">
        <w:rPr>
          <w:rFonts w:ascii="宋体" w:hAnsi="宋体"/>
          <w:sz w:val="24"/>
        </w:rPr>
        <w:t>调节尖峰信号发生器的输出极性为负极性</w:t>
      </w:r>
      <w:r w:rsidRPr="00A23376">
        <w:rPr>
          <w:rFonts w:ascii="宋体" w:hAnsi="宋体" w:hint="eastAsia"/>
          <w:sz w:val="24"/>
        </w:rPr>
        <w:t>，重复</w:t>
      </w:r>
      <w:r w:rsidRPr="00A23376">
        <w:rPr>
          <w:rFonts w:ascii="宋体" w:hAnsi="宋体"/>
          <w:sz w:val="24"/>
        </w:rPr>
        <w:fldChar w:fldCharType="begin"/>
      </w:r>
      <w:r w:rsidRPr="00A23376">
        <w:rPr>
          <w:rFonts w:ascii="宋体" w:hAnsi="宋体"/>
          <w:sz w:val="24"/>
        </w:rPr>
        <w:instrText xml:space="preserve"> </w:instrText>
      </w:r>
      <w:r w:rsidRPr="00A23376">
        <w:rPr>
          <w:rFonts w:ascii="宋体" w:hAnsi="宋体" w:hint="eastAsia"/>
          <w:sz w:val="24"/>
        </w:rPr>
        <w:instrText>REF _Ref77709727 \r \h</w:instrText>
      </w:r>
      <w:r w:rsidRPr="00A23376">
        <w:rPr>
          <w:rFonts w:ascii="宋体" w:hAnsi="宋体"/>
          <w:sz w:val="24"/>
        </w:rPr>
        <w:instrText xml:space="preserve">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6.6.2</w:t>
      </w:r>
      <w:r w:rsidRPr="00A23376">
        <w:rPr>
          <w:rFonts w:ascii="宋体" w:hAnsi="宋体"/>
          <w:sz w:val="24"/>
        </w:rPr>
        <w:fldChar w:fldCharType="end"/>
      </w:r>
      <w:r w:rsidRPr="00A23376">
        <w:rPr>
          <w:rFonts w:ascii="宋体" w:hAnsi="宋体"/>
          <w:sz w:val="24"/>
        </w:rPr>
        <w:t>~</w:t>
      </w:r>
      <w:r w:rsidRPr="00A23376">
        <w:rPr>
          <w:rFonts w:ascii="宋体" w:hAnsi="宋体"/>
          <w:sz w:val="24"/>
        </w:rPr>
        <w:fldChar w:fldCharType="begin"/>
      </w:r>
      <w:r w:rsidRPr="00A23376">
        <w:rPr>
          <w:rFonts w:ascii="宋体" w:hAnsi="宋体"/>
          <w:sz w:val="24"/>
        </w:rPr>
        <w:instrText xml:space="preserve"> REF _Ref77709731 \r \h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6.6.3</w:t>
      </w:r>
      <w:r w:rsidRPr="00A23376">
        <w:rPr>
          <w:rFonts w:ascii="宋体" w:hAnsi="宋体"/>
          <w:sz w:val="24"/>
        </w:rPr>
        <w:fldChar w:fldCharType="end"/>
      </w:r>
      <w:r w:rsidRPr="00A23376">
        <w:rPr>
          <w:rFonts w:ascii="宋体" w:hAnsi="宋体" w:hint="eastAsia"/>
          <w:sz w:val="24"/>
        </w:rPr>
        <w:t>；</w:t>
      </w:r>
    </w:p>
    <w:p w:rsidR="00C102D0" w:rsidRPr="00A23376" w:rsidRDefault="00C102D0" w:rsidP="00C102D0">
      <w:pPr>
        <w:numPr>
          <w:ilvl w:val="2"/>
          <w:numId w:val="20"/>
        </w:numPr>
        <w:spacing w:line="440" w:lineRule="exact"/>
        <w:ind w:left="0" w:firstLine="0"/>
        <w:rPr>
          <w:rFonts w:ascii="宋体" w:hAnsi="宋体"/>
          <w:sz w:val="24"/>
        </w:rPr>
      </w:pPr>
      <w:r w:rsidRPr="00A23376">
        <w:rPr>
          <w:rFonts w:ascii="宋体" w:hAnsi="宋体" w:hint="eastAsia"/>
          <w:sz w:val="24"/>
        </w:rPr>
        <w:t>将</w:t>
      </w:r>
      <w:r w:rsidRPr="00A23376">
        <w:rPr>
          <w:rFonts w:ascii="宋体" w:hAnsi="宋体"/>
          <w:sz w:val="24"/>
        </w:rPr>
        <w:t>尖峰信号发生器</w:t>
      </w:r>
      <w:r w:rsidRPr="00A23376">
        <w:rPr>
          <w:rFonts w:ascii="宋体" w:hAnsi="宋体" w:hint="eastAsia"/>
          <w:sz w:val="24"/>
        </w:rPr>
        <w:t>的输出电压调整为最小并关闭</w:t>
      </w:r>
      <w:r w:rsidRPr="00A23376">
        <w:rPr>
          <w:rFonts w:ascii="宋体" w:hAnsi="宋体"/>
          <w:sz w:val="24"/>
        </w:rPr>
        <w:t>输出，</w:t>
      </w:r>
      <w:r w:rsidRPr="00A23376">
        <w:rPr>
          <w:rFonts w:ascii="宋体" w:hAnsi="宋体" w:hint="eastAsia"/>
          <w:sz w:val="24"/>
        </w:rPr>
        <w:t>断开</w:t>
      </w:r>
      <w:r w:rsidRPr="00A23376">
        <w:rPr>
          <w:rFonts w:ascii="宋体" w:hAnsi="宋体"/>
          <w:sz w:val="24"/>
        </w:rPr>
        <w:t>示波器连接；</w:t>
      </w:r>
    </w:p>
    <w:p w:rsidR="00C1064B" w:rsidRPr="00A23376" w:rsidRDefault="00C1064B" w:rsidP="00C1064B">
      <w:pPr>
        <w:pStyle w:val="20"/>
        <w:numPr>
          <w:ilvl w:val="1"/>
          <w:numId w:val="20"/>
        </w:numPr>
        <w:spacing w:before="0" w:after="0" w:line="360" w:lineRule="auto"/>
        <w:rPr>
          <w:rFonts w:ascii="Times New Roman" w:eastAsia="宋体" w:hAnsi="Times New Roman"/>
          <w:b w:val="0"/>
          <w:kern w:val="0"/>
          <w:sz w:val="24"/>
          <w:szCs w:val="24"/>
        </w:rPr>
      </w:pPr>
      <w:r w:rsidRPr="00A23376">
        <w:rPr>
          <w:rFonts w:ascii="Times New Roman" w:eastAsia="宋体" w:hAnsi="Times New Roman"/>
          <w:b w:val="0"/>
          <w:kern w:val="0"/>
          <w:sz w:val="24"/>
          <w:szCs w:val="24"/>
        </w:rPr>
        <w:t>反向脉冲宽度</w:t>
      </w:r>
    </w:p>
    <w:p w:rsidR="00C102D0" w:rsidRPr="00A23376" w:rsidRDefault="00C102D0" w:rsidP="00C102D0">
      <w:pPr>
        <w:numPr>
          <w:ilvl w:val="2"/>
          <w:numId w:val="20"/>
        </w:numPr>
        <w:spacing w:line="440" w:lineRule="exact"/>
        <w:ind w:left="0" w:firstLine="0"/>
        <w:rPr>
          <w:rFonts w:ascii="宋体" w:hAnsi="宋体"/>
          <w:sz w:val="24"/>
        </w:rPr>
      </w:pPr>
      <w:r w:rsidRPr="00A23376">
        <w:rPr>
          <w:rFonts w:ascii="宋体" w:hAnsi="宋体"/>
          <w:sz w:val="24"/>
        </w:rPr>
        <w:t>则</w:t>
      </w:r>
      <w:r w:rsidRPr="00A23376">
        <w:rPr>
          <w:rFonts w:ascii="宋体" w:hAnsi="宋体" w:hint="eastAsia"/>
          <w:sz w:val="24"/>
        </w:rPr>
        <w:t>设备连接图</w:t>
      </w:r>
      <w:r w:rsidRPr="00A23376">
        <w:rPr>
          <w:rFonts w:ascii="宋体" w:hAnsi="宋体"/>
          <w:sz w:val="24"/>
        </w:rPr>
        <w:t>如</w:t>
      </w:r>
      <w:r w:rsidRPr="00A23376">
        <w:rPr>
          <w:szCs w:val="21"/>
        </w:rPr>
        <w:fldChar w:fldCharType="begin"/>
      </w:r>
      <w:r w:rsidRPr="00A23376">
        <w:rPr>
          <w:szCs w:val="21"/>
        </w:rPr>
        <w:instrText xml:space="preserve"> REF _Ref77707202 \h </w:instrText>
      </w:r>
      <w:r w:rsidR="00A23376">
        <w:rPr>
          <w:szCs w:val="21"/>
        </w:rPr>
        <w:instrText xml:space="preserve"> \* MERGEFORMAT </w:instrText>
      </w:r>
      <w:r w:rsidRPr="00A23376">
        <w:rPr>
          <w:szCs w:val="21"/>
        </w:rPr>
      </w:r>
      <w:r w:rsidRPr="00A23376">
        <w:rPr>
          <w:szCs w:val="21"/>
        </w:rPr>
        <w:fldChar w:fldCharType="separate"/>
      </w:r>
      <w:r w:rsidRPr="00A23376">
        <w:rPr>
          <w:rFonts w:hint="eastAsia"/>
          <w:szCs w:val="21"/>
        </w:rPr>
        <w:t>图</w:t>
      </w:r>
      <w:r w:rsidRPr="00A23376">
        <w:rPr>
          <w:rFonts w:hint="eastAsia"/>
          <w:szCs w:val="21"/>
        </w:rPr>
        <w:t xml:space="preserve"> </w:t>
      </w:r>
      <w:r w:rsidRPr="00A23376">
        <w:rPr>
          <w:szCs w:val="21"/>
        </w:rPr>
        <w:t>2</w:t>
      </w:r>
      <w:r w:rsidRPr="00A23376">
        <w:rPr>
          <w:szCs w:val="21"/>
        </w:rPr>
        <w:fldChar w:fldCharType="end"/>
      </w:r>
      <w:r w:rsidRPr="00A23376">
        <w:rPr>
          <w:rFonts w:ascii="宋体" w:hAnsi="宋体" w:hint="eastAsia"/>
          <w:sz w:val="24"/>
        </w:rPr>
        <w:t>所示</w:t>
      </w:r>
      <w:r w:rsidRPr="00A23376">
        <w:rPr>
          <w:rFonts w:ascii="宋体" w:hAnsi="宋体"/>
          <w:sz w:val="24"/>
        </w:rPr>
        <w:t>；</w:t>
      </w:r>
    </w:p>
    <w:p w:rsidR="00C102D0" w:rsidRPr="00A23376" w:rsidRDefault="00C102D0" w:rsidP="00C102D0">
      <w:pPr>
        <w:numPr>
          <w:ilvl w:val="2"/>
          <w:numId w:val="20"/>
        </w:numPr>
        <w:spacing w:line="360" w:lineRule="auto"/>
        <w:ind w:left="0" w:firstLine="0"/>
        <w:rPr>
          <w:rFonts w:ascii="宋体" w:hAnsi="宋体"/>
          <w:sz w:val="24"/>
        </w:rPr>
      </w:pPr>
      <w:bookmarkStart w:id="68" w:name="_Ref77709744"/>
      <w:r w:rsidRPr="00A23376">
        <w:rPr>
          <w:rFonts w:ascii="宋体" w:hAnsi="宋体" w:hint="eastAsia"/>
          <w:sz w:val="24"/>
        </w:rPr>
        <w:t>设置尖峰信号发射器的输出为正极性和最小电压，设置尖峰信号发生器重复频率为一个较大值，设置示波器的输入阻抗</w:t>
      </w:r>
      <w:r w:rsidRPr="00A23376">
        <w:rPr>
          <w:rFonts w:ascii="宋体" w:hAnsi="宋体"/>
          <w:sz w:val="24"/>
        </w:rPr>
        <w:t>为1MΩ，适当</w:t>
      </w:r>
      <w:r w:rsidRPr="00A23376">
        <w:rPr>
          <w:rFonts w:ascii="宋体" w:hAnsi="宋体" w:hint="eastAsia"/>
          <w:sz w:val="24"/>
        </w:rPr>
        <w:t>调节示波器使一个完整的脉冲波形显示于屏幕的中央，脉冲波形幅度覆盖屏幕的80%；</w:t>
      </w:r>
      <w:bookmarkEnd w:id="68"/>
    </w:p>
    <w:p w:rsidR="00C102D0" w:rsidRPr="00A23376" w:rsidRDefault="00C102D0" w:rsidP="00C102D0">
      <w:pPr>
        <w:numPr>
          <w:ilvl w:val="2"/>
          <w:numId w:val="20"/>
        </w:numPr>
        <w:spacing w:line="440" w:lineRule="exact"/>
        <w:ind w:left="0" w:firstLine="0"/>
        <w:rPr>
          <w:rFonts w:ascii="宋体" w:hAnsi="宋体"/>
          <w:sz w:val="24"/>
        </w:rPr>
      </w:pPr>
      <w:bookmarkStart w:id="69" w:name="_Ref77709749"/>
      <w:r w:rsidRPr="00A23376">
        <w:rPr>
          <w:rFonts w:ascii="宋体" w:hAnsi="宋体" w:hint="eastAsia"/>
          <w:sz w:val="24"/>
        </w:rPr>
        <w:t>逐渐加</w:t>
      </w:r>
      <w:r w:rsidRPr="00A23376">
        <w:rPr>
          <w:rFonts w:ascii="宋体" w:hAnsi="宋体"/>
          <w:sz w:val="24"/>
        </w:rPr>
        <w:t>大尖峰信</w:t>
      </w:r>
      <w:r w:rsidRPr="00A23376">
        <w:rPr>
          <w:sz w:val="24"/>
        </w:rPr>
        <w:t>号发生器输出，</w:t>
      </w:r>
      <w:r w:rsidR="00C006C9" w:rsidRPr="00A23376">
        <w:rPr>
          <w:sz w:val="24"/>
        </w:rPr>
        <w:t>使示波器上显示的峰值电压，达到</w:t>
      </w:r>
      <w:r w:rsidR="00C006C9">
        <w:rPr>
          <w:rFonts w:hint="eastAsia"/>
          <w:sz w:val="24"/>
        </w:rPr>
        <w:t>规定的</w:t>
      </w:r>
      <w:r w:rsidR="00C674F2">
        <w:rPr>
          <w:rFonts w:ascii="宋体" w:hAnsi="宋体" w:hint="eastAsia"/>
          <w:sz w:val="24"/>
        </w:rPr>
        <w:t>电压限值</w:t>
      </w:r>
      <w:r w:rsidR="00C006C9" w:rsidRPr="00A23376">
        <w:rPr>
          <w:sz w:val="24"/>
        </w:rPr>
        <w:t>，</w:t>
      </w:r>
      <w:r w:rsidR="00C006C9">
        <w:rPr>
          <w:rFonts w:hint="eastAsia"/>
          <w:sz w:val="24"/>
        </w:rPr>
        <w:t>读取</w:t>
      </w:r>
      <w:r w:rsidR="00C006C9" w:rsidRPr="00C131A3">
        <w:rPr>
          <w:rFonts w:ascii="宋体" w:hAnsi="宋体"/>
          <w:sz w:val="24"/>
        </w:rPr>
        <w:t>反向脉冲宽度</w:t>
      </w:r>
      <w:r w:rsidR="00C006C9" w:rsidRPr="00C131A3">
        <w:rPr>
          <w:rFonts w:ascii="宋体" w:hAnsi="宋体"/>
          <w:i/>
          <w:sz w:val="24"/>
        </w:rPr>
        <w:t>t</w:t>
      </w:r>
      <w:r w:rsidR="00C006C9" w:rsidRPr="00C131A3">
        <w:rPr>
          <w:rFonts w:ascii="宋体" w:hAnsi="宋体"/>
          <w:sz w:val="24"/>
          <w:vertAlign w:val="subscript"/>
        </w:rPr>
        <w:t>s</w:t>
      </w:r>
      <w:r w:rsidRPr="00A23376">
        <w:rPr>
          <w:sz w:val="24"/>
        </w:rPr>
        <w:t>。</w:t>
      </w:r>
      <w:r w:rsidRPr="00A23376">
        <w:rPr>
          <w:rFonts w:ascii="宋体" w:hAnsi="宋体"/>
          <w:sz w:val="24"/>
        </w:rPr>
        <w:t>记录在附录</w:t>
      </w:r>
      <w:r w:rsidRPr="00A23376">
        <w:rPr>
          <w:rFonts w:ascii="宋体" w:hAnsi="宋体"/>
          <w:sz w:val="24"/>
        </w:rPr>
        <w:fldChar w:fldCharType="begin"/>
      </w:r>
      <w:r w:rsidRPr="00A23376">
        <w:rPr>
          <w:rFonts w:ascii="宋体" w:hAnsi="宋体"/>
          <w:sz w:val="24"/>
        </w:rPr>
        <w:instrText xml:space="preserve"> REF _Ref77709020 \r \h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A.6</w:t>
      </w:r>
      <w:r w:rsidRPr="00A23376">
        <w:rPr>
          <w:rFonts w:ascii="宋体" w:hAnsi="宋体"/>
          <w:sz w:val="24"/>
        </w:rPr>
        <w:fldChar w:fldCharType="end"/>
      </w:r>
      <w:r w:rsidRPr="00A23376">
        <w:rPr>
          <w:rFonts w:ascii="宋体" w:hAnsi="宋体" w:hint="eastAsia"/>
          <w:sz w:val="24"/>
        </w:rPr>
        <w:t>中</w:t>
      </w:r>
      <w:r w:rsidRPr="00A23376">
        <w:rPr>
          <w:rFonts w:ascii="宋体" w:hAnsi="宋体"/>
          <w:sz w:val="24"/>
        </w:rPr>
        <w:t>。</w:t>
      </w:r>
      <w:bookmarkEnd w:id="69"/>
    </w:p>
    <w:p w:rsidR="00755047" w:rsidRPr="00A23376" w:rsidRDefault="00755047" w:rsidP="00C102D0">
      <w:pPr>
        <w:numPr>
          <w:ilvl w:val="2"/>
          <w:numId w:val="20"/>
        </w:numPr>
        <w:spacing w:line="440" w:lineRule="exact"/>
        <w:ind w:left="0" w:firstLine="0"/>
        <w:rPr>
          <w:rFonts w:ascii="宋体" w:hAnsi="宋体"/>
          <w:sz w:val="24"/>
        </w:rPr>
      </w:pPr>
      <w:r w:rsidRPr="00A23376">
        <w:rPr>
          <w:rFonts w:ascii="宋体" w:hAnsi="宋体" w:hint="eastAsia"/>
          <w:sz w:val="24"/>
        </w:rPr>
        <w:t>将尖峰信号发生器的输出电压调整为最小，</w:t>
      </w:r>
      <w:r w:rsidRPr="00A23376">
        <w:rPr>
          <w:rFonts w:ascii="宋体" w:hAnsi="宋体"/>
          <w:sz w:val="24"/>
        </w:rPr>
        <w:t>调节尖峰信号发生器的输出极性为负极性</w:t>
      </w:r>
      <w:r w:rsidRPr="00A23376">
        <w:rPr>
          <w:rFonts w:ascii="宋体" w:hAnsi="宋体" w:hint="eastAsia"/>
          <w:sz w:val="24"/>
        </w:rPr>
        <w:t>，重复</w:t>
      </w:r>
      <w:r w:rsidRPr="00A23376">
        <w:rPr>
          <w:rFonts w:ascii="宋体" w:hAnsi="宋体"/>
          <w:sz w:val="24"/>
        </w:rPr>
        <w:fldChar w:fldCharType="begin"/>
      </w:r>
      <w:r w:rsidRPr="00A23376">
        <w:rPr>
          <w:rFonts w:ascii="宋体" w:hAnsi="宋体"/>
          <w:sz w:val="24"/>
        </w:rPr>
        <w:instrText xml:space="preserve"> </w:instrText>
      </w:r>
      <w:r w:rsidRPr="00A23376">
        <w:rPr>
          <w:rFonts w:ascii="宋体" w:hAnsi="宋体" w:hint="eastAsia"/>
          <w:sz w:val="24"/>
        </w:rPr>
        <w:instrText>REF _Ref77709744 \r \h</w:instrText>
      </w:r>
      <w:r w:rsidRPr="00A23376">
        <w:rPr>
          <w:rFonts w:ascii="宋体" w:hAnsi="宋体"/>
          <w:sz w:val="24"/>
        </w:rPr>
        <w:instrText xml:space="preserve">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6.7.2</w:t>
      </w:r>
      <w:r w:rsidRPr="00A23376">
        <w:rPr>
          <w:rFonts w:ascii="宋体" w:hAnsi="宋体"/>
          <w:sz w:val="24"/>
        </w:rPr>
        <w:fldChar w:fldCharType="end"/>
      </w:r>
      <w:r w:rsidRPr="00A23376">
        <w:rPr>
          <w:rFonts w:ascii="宋体" w:hAnsi="宋体"/>
          <w:sz w:val="24"/>
        </w:rPr>
        <w:t>~</w:t>
      </w:r>
      <w:r w:rsidRPr="00A23376">
        <w:rPr>
          <w:rFonts w:ascii="宋体" w:hAnsi="宋体"/>
          <w:sz w:val="24"/>
        </w:rPr>
        <w:fldChar w:fldCharType="begin"/>
      </w:r>
      <w:r w:rsidRPr="00A23376">
        <w:rPr>
          <w:rFonts w:ascii="宋体" w:hAnsi="宋体"/>
          <w:sz w:val="24"/>
        </w:rPr>
        <w:instrText xml:space="preserve"> REF _Ref77709749 \r \h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6.7.3</w:t>
      </w:r>
      <w:r w:rsidRPr="00A23376">
        <w:rPr>
          <w:rFonts w:ascii="宋体" w:hAnsi="宋体"/>
          <w:sz w:val="24"/>
        </w:rPr>
        <w:fldChar w:fldCharType="end"/>
      </w:r>
      <w:r w:rsidRPr="00A23376">
        <w:rPr>
          <w:rFonts w:ascii="宋体" w:hAnsi="宋体" w:hint="eastAsia"/>
          <w:sz w:val="24"/>
        </w:rPr>
        <w:t>；</w:t>
      </w:r>
    </w:p>
    <w:p w:rsidR="00C102D0" w:rsidRPr="00A23376" w:rsidRDefault="00C102D0" w:rsidP="00C102D0">
      <w:pPr>
        <w:numPr>
          <w:ilvl w:val="2"/>
          <w:numId w:val="20"/>
        </w:numPr>
        <w:spacing w:line="440" w:lineRule="exact"/>
        <w:ind w:left="0" w:firstLine="0"/>
        <w:rPr>
          <w:rFonts w:ascii="宋体" w:hAnsi="宋体"/>
          <w:sz w:val="24"/>
        </w:rPr>
      </w:pPr>
      <w:r w:rsidRPr="00A23376">
        <w:rPr>
          <w:rFonts w:ascii="宋体" w:hAnsi="宋体" w:hint="eastAsia"/>
          <w:sz w:val="24"/>
        </w:rPr>
        <w:t>将</w:t>
      </w:r>
      <w:r w:rsidRPr="00A23376">
        <w:rPr>
          <w:rFonts w:ascii="宋体" w:hAnsi="宋体"/>
          <w:sz w:val="24"/>
        </w:rPr>
        <w:t>尖峰信号发生器</w:t>
      </w:r>
      <w:r w:rsidRPr="00A23376">
        <w:rPr>
          <w:rFonts w:ascii="宋体" w:hAnsi="宋体" w:hint="eastAsia"/>
          <w:sz w:val="24"/>
        </w:rPr>
        <w:t>的输出电压调整为最小并关闭</w:t>
      </w:r>
      <w:r w:rsidRPr="00A23376">
        <w:rPr>
          <w:rFonts w:ascii="宋体" w:hAnsi="宋体"/>
          <w:sz w:val="24"/>
        </w:rPr>
        <w:t>输出，</w:t>
      </w:r>
      <w:r w:rsidRPr="00A23376">
        <w:rPr>
          <w:rFonts w:ascii="宋体" w:hAnsi="宋体" w:hint="eastAsia"/>
          <w:sz w:val="24"/>
        </w:rPr>
        <w:t>断开</w:t>
      </w:r>
      <w:r w:rsidRPr="00A23376">
        <w:rPr>
          <w:rFonts w:ascii="宋体" w:hAnsi="宋体"/>
          <w:sz w:val="24"/>
        </w:rPr>
        <w:t>示波器连接；</w:t>
      </w:r>
    </w:p>
    <w:p w:rsidR="00C1064B" w:rsidRPr="00A23376" w:rsidRDefault="00C1064B" w:rsidP="00C1064B">
      <w:pPr>
        <w:pStyle w:val="20"/>
        <w:numPr>
          <w:ilvl w:val="1"/>
          <w:numId w:val="20"/>
        </w:numPr>
        <w:spacing w:before="0" w:after="0" w:line="360" w:lineRule="auto"/>
        <w:rPr>
          <w:rFonts w:ascii="Times New Roman" w:eastAsia="宋体" w:hAnsi="Times New Roman"/>
          <w:b w:val="0"/>
          <w:kern w:val="0"/>
          <w:sz w:val="24"/>
          <w:szCs w:val="24"/>
        </w:rPr>
      </w:pPr>
      <w:r w:rsidRPr="00A23376">
        <w:rPr>
          <w:rFonts w:ascii="Times New Roman" w:eastAsia="宋体" w:hAnsi="Times New Roman"/>
          <w:b w:val="0"/>
          <w:kern w:val="0"/>
          <w:sz w:val="24"/>
          <w:szCs w:val="24"/>
        </w:rPr>
        <w:t>脉冲重复频率</w:t>
      </w:r>
    </w:p>
    <w:p w:rsidR="00C006C9" w:rsidRPr="00A23376" w:rsidRDefault="00C006C9" w:rsidP="00C006C9">
      <w:pPr>
        <w:numPr>
          <w:ilvl w:val="2"/>
          <w:numId w:val="20"/>
        </w:numPr>
        <w:spacing w:line="440" w:lineRule="exact"/>
        <w:ind w:left="0" w:firstLine="0"/>
        <w:rPr>
          <w:rFonts w:ascii="宋体" w:hAnsi="宋体"/>
          <w:sz w:val="24"/>
        </w:rPr>
      </w:pPr>
      <w:r w:rsidRPr="00A23376">
        <w:rPr>
          <w:rFonts w:ascii="宋体" w:hAnsi="宋体" w:hint="eastAsia"/>
          <w:sz w:val="24"/>
        </w:rPr>
        <w:t>若</w:t>
      </w:r>
      <w:r>
        <w:rPr>
          <w:rFonts w:ascii="宋体" w:hAnsi="宋体" w:hint="eastAsia"/>
          <w:sz w:val="24"/>
        </w:rPr>
        <w:t>需要</w:t>
      </w:r>
      <w:r w:rsidRPr="00A23376">
        <w:rPr>
          <w:rFonts w:ascii="宋体" w:hAnsi="宋体"/>
          <w:sz w:val="24"/>
        </w:rPr>
        <w:t>在带</w:t>
      </w:r>
      <w:proofErr w:type="gramStart"/>
      <w:r w:rsidRPr="00A23376">
        <w:rPr>
          <w:rFonts w:ascii="宋体" w:hAnsi="宋体"/>
          <w:sz w:val="24"/>
        </w:rPr>
        <w:t>载条件</w:t>
      </w:r>
      <w:proofErr w:type="gramEnd"/>
      <w:r w:rsidRPr="00A23376">
        <w:rPr>
          <w:rFonts w:ascii="宋体" w:hAnsi="宋体"/>
          <w:sz w:val="24"/>
        </w:rPr>
        <w:t>下进行</w:t>
      </w:r>
      <w:r>
        <w:rPr>
          <w:rFonts w:ascii="宋体" w:hAnsi="宋体" w:hint="eastAsia"/>
          <w:sz w:val="24"/>
        </w:rPr>
        <w:t>测试，</w:t>
      </w:r>
      <w:r w:rsidRPr="00A23376">
        <w:rPr>
          <w:rFonts w:ascii="宋体" w:hAnsi="宋体" w:hint="eastAsia"/>
          <w:sz w:val="24"/>
        </w:rPr>
        <w:t>设备连接图</w:t>
      </w:r>
      <w:r w:rsidRPr="00A23376">
        <w:rPr>
          <w:rFonts w:ascii="宋体" w:hAnsi="宋体"/>
          <w:sz w:val="24"/>
        </w:rPr>
        <w:t>如</w:t>
      </w:r>
      <w:r w:rsidRPr="00A23376">
        <w:rPr>
          <w:szCs w:val="21"/>
        </w:rPr>
        <w:fldChar w:fldCharType="begin"/>
      </w:r>
      <w:r w:rsidRPr="00A23376">
        <w:rPr>
          <w:szCs w:val="21"/>
        </w:rPr>
        <w:instrText xml:space="preserve"> REF _Ref77707202 \h </w:instrText>
      </w:r>
      <w:r>
        <w:rPr>
          <w:szCs w:val="21"/>
        </w:rPr>
        <w:instrText xml:space="preserve"> \* MERGEFORMAT </w:instrText>
      </w:r>
      <w:r w:rsidRPr="00A23376">
        <w:rPr>
          <w:szCs w:val="21"/>
        </w:rPr>
      </w:r>
      <w:r w:rsidRPr="00A23376">
        <w:rPr>
          <w:szCs w:val="21"/>
        </w:rPr>
        <w:fldChar w:fldCharType="separate"/>
      </w:r>
      <w:r w:rsidRPr="00A23376">
        <w:rPr>
          <w:rFonts w:hint="eastAsia"/>
          <w:szCs w:val="21"/>
        </w:rPr>
        <w:t>图</w:t>
      </w:r>
      <w:r w:rsidRPr="00A23376">
        <w:rPr>
          <w:rFonts w:hint="eastAsia"/>
          <w:szCs w:val="21"/>
        </w:rPr>
        <w:t xml:space="preserve"> </w:t>
      </w:r>
      <w:r w:rsidRPr="00A23376">
        <w:rPr>
          <w:szCs w:val="21"/>
        </w:rPr>
        <w:t>2</w:t>
      </w:r>
      <w:r w:rsidRPr="00A23376">
        <w:rPr>
          <w:szCs w:val="21"/>
        </w:rPr>
        <w:fldChar w:fldCharType="end"/>
      </w:r>
      <w:r w:rsidRPr="00A23376">
        <w:rPr>
          <w:rFonts w:ascii="宋体" w:hAnsi="宋体" w:hint="eastAsia"/>
          <w:sz w:val="24"/>
        </w:rPr>
        <w:t>所示。</w:t>
      </w:r>
      <w:r w:rsidRPr="00A23376">
        <w:rPr>
          <w:rFonts w:ascii="宋体" w:hAnsi="宋体"/>
          <w:sz w:val="24"/>
        </w:rPr>
        <w:t>若在</w:t>
      </w:r>
      <w:r w:rsidRPr="00A23376">
        <w:rPr>
          <w:rFonts w:ascii="宋体" w:hAnsi="宋体" w:hint="eastAsia"/>
          <w:sz w:val="24"/>
        </w:rPr>
        <w:t>空载条件下</w:t>
      </w:r>
      <w:r w:rsidRPr="00A23376">
        <w:rPr>
          <w:rFonts w:ascii="宋体" w:hAnsi="宋体"/>
          <w:sz w:val="24"/>
        </w:rPr>
        <w:t>进行</w:t>
      </w:r>
      <w:r>
        <w:rPr>
          <w:rFonts w:ascii="宋体" w:hAnsi="宋体" w:hint="eastAsia"/>
          <w:sz w:val="24"/>
        </w:rPr>
        <w:t>测试，</w:t>
      </w:r>
      <w:r w:rsidRPr="00A23376">
        <w:rPr>
          <w:rFonts w:ascii="宋体" w:hAnsi="宋体"/>
          <w:sz w:val="24"/>
        </w:rPr>
        <w:t>设备连接图如</w:t>
      </w:r>
      <w:r w:rsidRPr="00A23376">
        <w:rPr>
          <w:rFonts w:ascii="宋体" w:hAnsi="宋体"/>
          <w:sz w:val="24"/>
        </w:rPr>
        <w:fldChar w:fldCharType="begin"/>
      </w:r>
      <w:r w:rsidRPr="00A23376">
        <w:rPr>
          <w:rFonts w:ascii="宋体" w:hAnsi="宋体"/>
          <w:sz w:val="24"/>
        </w:rPr>
        <w:instrText xml:space="preserve"> REF _Ref70320410 \h </w:instrText>
      </w:r>
      <w:r>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hint="eastAsia"/>
          <w:szCs w:val="21"/>
        </w:rPr>
        <w:t>图</w:t>
      </w:r>
      <w:r w:rsidRPr="00A23376">
        <w:rPr>
          <w:rFonts w:hint="eastAsia"/>
          <w:szCs w:val="21"/>
        </w:rPr>
        <w:t xml:space="preserve"> </w:t>
      </w:r>
      <w:r w:rsidRPr="00A23376">
        <w:rPr>
          <w:noProof/>
          <w:szCs w:val="21"/>
        </w:rPr>
        <w:t>3</w:t>
      </w:r>
      <w:r w:rsidRPr="00A23376">
        <w:rPr>
          <w:rFonts w:ascii="宋体" w:hAnsi="宋体"/>
          <w:sz w:val="24"/>
        </w:rPr>
        <w:fldChar w:fldCharType="end"/>
      </w:r>
      <w:r w:rsidRPr="00A23376">
        <w:rPr>
          <w:rFonts w:ascii="宋体" w:hAnsi="宋体" w:hint="eastAsia"/>
          <w:sz w:val="24"/>
        </w:rPr>
        <w:t>所示</w:t>
      </w:r>
      <w:r w:rsidRPr="00A23376">
        <w:rPr>
          <w:rFonts w:ascii="宋体" w:hAnsi="宋体"/>
          <w:sz w:val="24"/>
        </w:rPr>
        <w:t>；</w:t>
      </w:r>
    </w:p>
    <w:p w:rsidR="00C102D0" w:rsidRPr="00A23376" w:rsidRDefault="00C102D0" w:rsidP="00C102D0">
      <w:pPr>
        <w:numPr>
          <w:ilvl w:val="2"/>
          <w:numId w:val="20"/>
        </w:numPr>
        <w:spacing w:line="360" w:lineRule="auto"/>
        <w:ind w:left="0" w:firstLine="0"/>
        <w:rPr>
          <w:rFonts w:ascii="宋体" w:hAnsi="宋体"/>
          <w:sz w:val="24"/>
        </w:rPr>
      </w:pPr>
      <w:r w:rsidRPr="00A23376">
        <w:rPr>
          <w:rFonts w:ascii="宋体" w:hAnsi="宋体" w:hint="eastAsia"/>
          <w:sz w:val="24"/>
        </w:rPr>
        <w:t>设置尖峰信号发射器的输出为正极性和最小电压，设置示波器的输入阻抗</w:t>
      </w:r>
      <w:r w:rsidRPr="00A23376">
        <w:rPr>
          <w:rFonts w:ascii="宋体" w:hAnsi="宋体"/>
          <w:sz w:val="24"/>
        </w:rPr>
        <w:t>为1MΩ</w:t>
      </w:r>
      <w:r w:rsidRPr="00A23376">
        <w:rPr>
          <w:rFonts w:ascii="宋体" w:hAnsi="宋体" w:hint="eastAsia"/>
          <w:sz w:val="24"/>
        </w:rPr>
        <w:t>；</w:t>
      </w:r>
    </w:p>
    <w:p w:rsidR="00C102D0" w:rsidRPr="00A23376" w:rsidRDefault="00C102D0" w:rsidP="00C102D0">
      <w:pPr>
        <w:numPr>
          <w:ilvl w:val="2"/>
          <w:numId w:val="20"/>
        </w:numPr>
        <w:spacing w:line="440" w:lineRule="exact"/>
        <w:ind w:left="0" w:firstLine="0"/>
        <w:rPr>
          <w:rFonts w:ascii="宋体" w:hAnsi="宋体"/>
          <w:sz w:val="24"/>
        </w:rPr>
      </w:pPr>
      <w:r w:rsidRPr="00A23376">
        <w:rPr>
          <w:rFonts w:ascii="宋体" w:hAnsi="宋体" w:hint="eastAsia"/>
          <w:sz w:val="24"/>
        </w:rPr>
        <w:t>逐渐加</w:t>
      </w:r>
      <w:r w:rsidRPr="00A23376">
        <w:rPr>
          <w:rFonts w:ascii="宋体" w:hAnsi="宋体"/>
          <w:sz w:val="24"/>
        </w:rPr>
        <w:t>大尖峰信</w:t>
      </w:r>
      <w:r w:rsidRPr="00A23376">
        <w:rPr>
          <w:sz w:val="24"/>
        </w:rPr>
        <w:t>号发生器输出，使示波器上</w:t>
      </w:r>
      <w:r w:rsidR="00F541DF">
        <w:rPr>
          <w:rFonts w:hint="eastAsia"/>
          <w:sz w:val="24"/>
        </w:rPr>
        <w:t>有稳定的波形显示</w:t>
      </w:r>
      <w:r w:rsidR="00755047" w:rsidRPr="00A23376">
        <w:rPr>
          <w:rFonts w:hint="eastAsia"/>
          <w:sz w:val="24"/>
        </w:rPr>
        <w:t>；</w:t>
      </w:r>
      <w:r w:rsidR="00755047" w:rsidRPr="00A23376">
        <w:rPr>
          <w:rFonts w:ascii="宋体" w:hAnsi="宋体"/>
          <w:sz w:val="24"/>
        </w:rPr>
        <w:t xml:space="preserve"> </w:t>
      </w:r>
    </w:p>
    <w:p w:rsidR="00755047" w:rsidRPr="00A23376" w:rsidRDefault="00755047" w:rsidP="00C102D0">
      <w:pPr>
        <w:numPr>
          <w:ilvl w:val="2"/>
          <w:numId w:val="20"/>
        </w:numPr>
        <w:spacing w:line="440" w:lineRule="exact"/>
        <w:ind w:left="0" w:firstLine="0"/>
        <w:rPr>
          <w:rFonts w:ascii="宋体" w:hAnsi="宋体"/>
          <w:sz w:val="24"/>
        </w:rPr>
      </w:pPr>
      <w:r w:rsidRPr="00A23376">
        <w:rPr>
          <w:rFonts w:ascii="宋体" w:hAnsi="宋体"/>
          <w:sz w:val="24"/>
        </w:rPr>
        <w:t>设置尖峰信号发生器输出脉冲的重复频率</w:t>
      </w:r>
      <w:r w:rsidRPr="00A23376">
        <w:rPr>
          <w:rFonts w:ascii="宋体" w:hAnsi="宋体" w:hint="eastAsia"/>
          <w:sz w:val="24"/>
        </w:rPr>
        <w:t>，</w:t>
      </w:r>
      <w:r w:rsidRPr="00A23376">
        <w:rPr>
          <w:rFonts w:ascii="宋体" w:hAnsi="宋体"/>
          <w:sz w:val="24"/>
        </w:rPr>
        <w:t>适当调节示波器</w:t>
      </w:r>
      <w:r w:rsidRPr="00A23376">
        <w:rPr>
          <w:rFonts w:ascii="宋体" w:hAnsi="宋体" w:hint="eastAsia"/>
          <w:sz w:val="24"/>
        </w:rPr>
        <w:t>使</w:t>
      </w:r>
      <w:r w:rsidRPr="00A23376">
        <w:rPr>
          <w:rFonts w:ascii="宋体" w:hAnsi="宋体"/>
          <w:sz w:val="24"/>
        </w:rPr>
        <w:t>被测信号显示</w:t>
      </w:r>
      <w:r w:rsidRPr="00A23376">
        <w:rPr>
          <w:rFonts w:ascii="宋体" w:hAnsi="宋体" w:hint="eastAsia"/>
          <w:sz w:val="24"/>
        </w:rPr>
        <w:t>几个周期，读取示波器测量频率值</w:t>
      </w:r>
      <w:r w:rsidRPr="00A23376">
        <w:rPr>
          <w:i/>
          <w:sz w:val="24"/>
        </w:rPr>
        <w:t>f</w:t>
      </w:r>
      <w:r w:rsidRPr="00A23376">
        <w:rPr>
          <w:rFonts w:ascii="宋体" w:hAnsi="宋体" w:hint="eastAsia"/>
          <w:sz w:val="24"/>
        </w:rPr>
        <w:t>，记录在附录</w:t>
      </w:r>
      <w:r w:rsidRPr="00A23376">
        <w:rPr>
          <w:rFonts w:ascii="宋体" w:hAnsi="宋体"/>
          <w:sz w:val="24"/>
        </w:rPr>
        <w:fldChar w:fldCharType="begin"/>
      </w:r>
      <w:r w:rsidRPr="00A23376">
        <w:rPr>
          <w:rFonts w:ascii="宋体" w:hAnsi="宋体"/>
          <w:sz w:val="24"/>
        </w:rPr>
        <w:instrText xml:space="preserve"> </w:instrText>
      </w:r>
      <w:r w:rsidRPr="00A23376">
        <w:rPr>
          <w:rFonts w:ascii="宋体" w:hAnsi="宋体" w:hint="eastAsia"/>
          <w:sz w:val="24"/>
        </w:rPr>
        <w:instrText>REF _Ref77709270 \r \h</w:instrText>
      </w:r>
      <w:r w:rsidRPr="00A23376">
        <w:rPr>
          <w:rFonts w:ascii="宋体" w:hAnsi="宋体"/>
          <w:sz w:val="24"/>
        </w:rPr>
        <w:instrText xml:space="preserve">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A.8</w:t>
      </w:r>
      <w:r w:rsidRPr="00A23376">
        <w:rPr>
          <w:rFonts w:ascii="宋体" w:hAnsi="宋体"/>
          <w:sz w:val="24"/>
        </w:rPr>
        <w:fldChar w:fldCharType="end"/>
      </w:r>
      <w:r w:rsidRPr="00A23376">
        <w:rPr>
          <w:rFonts w:ascii="宋体" w:hAnsi="宋体" w:hint="eastAsia"/>
          <w:sz w:val="24"/>
        </w:rPr>
        <w:t>中；</w:t>
      </w:r>
    </w:p>
    <w:p w:rsidR="00A035F2" w:rsidRPr="00A23376" w:rsidRDefault="00C102D0" w:rsidP="00C102D0">
      <w:pPr>
        <w:numPr>
          <w:ilvl w:val="2"/>
          <w:numId w:val="20"/>
        </w:numPr>
        <w:spacing w:line="360" w:lineRule="auto"/>
        <w:ind w:left="0" w:firstLine="0"/>
        <w:rPr>
          <w:rFonts w:ascii="宋体" w:hAnsi="宋体"/>
          <w:sz w:val="24"/>
        </w:rPr>
      </w:pPr>
      <w:r w:rsidRPr="00A23376">
        <w:rPr>
          <w:rFonts w:ascii="宋体" w:hAnsi="宋体" w:hint="eastAsia"/>
          <w:sz w:val="24"/>
        </w:rPr>
        <w:t>将</w:t>
      </w:r>
      <w:r w:rsidRPr="00A23376">
        <w:rPr>
          <w:rFonts w:ascii="宋体" w:hAnsi="宋体"/>
          <w:sz w:val="24"/>
        </w:rPr>
        <w:t>尖峰信号发生器</w:t>
      </w:r>
      <w:r w:rsidRPr="00A23376">
        <w:rPr>
          <w:rFonts w:ascii="宋体" w:hAnsi="宋体" w:hint="eastAsia"/>
          <w:sz w:val="24"/>
        </w:rPr>
        <w:t>的输出电压调整为最小并关闭</w:t>
      </w:r>
      <w:r w:rsidRPr="00A23376">
        <w:rPr>
          <w:rFonts w:ascii="宋体" w:hAnsi="宋体"/>
          <w:sz w:val="24"/>
        </w:rPr>
        <w:t>输出，</w:t>
      </w:r>
      <w:r w:rsidRPr="00A23376">
        <w:rPr>
          <w:rFonts w:ascii="宋体" w:hAnsi="宋体" w:hint="eastAsia"/>
          <w:sz w:val="24"/>
        </w:rPr>
        <w:t>断开</w:t>
      </w:r>
      <w:r w:rsidRPr="00A23376">
        <w:rPr>
          <w:rFonts w:ascii="宋体" w:hAnsi="宋体"/>
          <w:sz w:val="24"/>
        </w:rPr>
        <w:t>示波器连接；</w:t>
      </w:r>
    </w:p>
    <w:p w:rsidR="00C1064B" w:rsidRPr="00A23376" w:rsidRDefault="00C1064B" w:rsidP="00C1064B">
      <w:pPr>
        <w:pStyle w:val="20"/>
        <w:numPr>
          <w:ilvl w:val="1"/>
          <w:numId w:val="20"/>
        </w:numPr>
        <w:spacing w:before="0" w:after="0" w:line="360" w:lineRule="auto"/>
        <w:rPr>
          <w:rFonts w:ascii="Times New Roman" w:eastAsia="宋体" w:hAnsi="Times New Roman"/>
          <w:b w:val="0"/>
          <w:kern w:val="0"/>
          <w:sz w:val="24"/>
          <w:szCs w:val="24"/>
        </w:rPr>
      </w:pPr>
      <w:r w:rsidRPr="00A23376">
        <w:rPr>
          <w:rFonts w:ascii="Times New Roman" w:eastAsia="宋体" w:hAnsi="Times New Roman" w:hint="eastAsia"/>
          <w:b w:val="0"/>
          <w:kern w:val="0"/>
          <w:sz w:val="24"/>
          <w:szCs w:val="24"/>
        </w:rPr>
        <w:lastRenderedPageBreak/>
        <w:t>源阻抗</w:t>
      </w:r>
    </w:p>
    <w:p w:rsidR="00755047" w:rsidRPr="00A23376" w:rsidRDefault="00755047" w:rsidP="00755047">
      <w:pPr>
        <w:numPr>
          <w:ilvl w:val="2"/>
          <w:numId w:val="20"/>
        </w:numPr>
        <w:spacing w:line="440" w:lineRule="exact"/>
        <w:ind w:left="0" w:firstLine="0"/>
        <w:rPr>
          <w:sz w:val="24"/>
        </w:rPr>
      </w:pPr>
      <w:r w:rsidRPr="00A23376">
        <w:rPr>
          <w:rFonts w:ascii="宋体" w:hAnsi="宋体" w:hint="eastAsia"/>
          <w:sz w:val="24"/>
        </w:rPr>
        <w:t>根据</w:t>
      </w:r>
      <w:r w:rsidRPr="00A23376">
        <w:rPr>
          <w:rFonts w:ascii="宋体" w:hAnsi="宋体"/>
          <w:sz w:val="24"/>
        </w:rPr>
        <w:fldChar w:fldCharType="begin"/>
      </w:r>
      <w:r w:rsidRPr="00A23376">
        <w:rPr>
          <w:rFonts w:ascii="宋体" w:hAnsi="宋体"/>
          <w:sz w:val="24"/>
        </w:rPr>
        <w:instrText xml:space="preserve"> </w:instrText>
      </w:r>
      <w:r w:rsidRPr="00A23376">
        <w:rPr>
          <w:rFonts w:ascii="宋体" w:hAnsi="宋体" w:hint="eastAsia"/>
          <w:sz w:val="24"/>
        </w:rPr>
        <w:instrText>REF _Ref77709369 \r \h</w:instrText>
      </w:r>
      <w:r w:rsidRPr="00A23376">
        <w:rPr>
          <w:rFonts w:ascii="宋体" w:hAnsi="宋体"/>
          <w:sz w:val="24"/>
        </w:rPr>
        <w:instrText xml:space="preserve">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6.2</w:t>
      </w:r>
      <w:r w:rsidRPr="00A23376">
        <w:rPr>
          <w:rFonts w:ascii="宋体" w:hAnsi="宋体"/>
          <w:sz w:val="24"/>
        </w:rPr>
        <w:fldChar w:fldCharType="end"/>
      </w:r>
      <w:r w:rsidRPr="00A23376">
        <w:rPr>
          <w:rFonts w:ascii="宋体" w:hAnsi="宋体" w:hint="eastAsia"/>
          <w:sz w:val="24"/>
        </w:rPr>
        <w:t>和</w:t>
      </w:r>
      <w:r w:rsidRPr="00A23376">
        <w:rPr>
          <w:rFonts w:ascii="宋体" w:hAnsi="宋体"/>
          <w:sz w:val="24"/>
        </w:rPr>
        <w:fldChar w:fldCharType="begin"/>
      </w:r>
      <w:r w:rsidRPr="00A23376">
        <w:rPr>
          <w:rFonts w:ascii="宋体" w:hAnsi="宋体"/>
          <w:sz w:val="24"/>
        </w:rPr>
        <w:instrText xml:space="preserve"> REF _Ref77709371 \r \h </w:instrText>
      </w:r>
      <w:r w:rsidR="00A23376">
        <w:rPr>
          <w:rFonts w:ascii="宋体" w:hAnsi="宋体"/>
          <w:sz w:val="24"/>
        </w:rPr>
        <w:instrText xml:space="preserve"> \* MERGEFORMAT </w:instrText>
      </w:r>
      <w:r w:rsidRPr="00A23376">
        <w:rPr>
          <w:rFonts w:ascii="宋体" w:hAnsi="宋体"/>
          <w:sz w:val="24"/>
        </w:rPr>
      </w:r>
      <w:r w:rsidRPr="00A23376">
        <w:rPr>
          <w:rFonts w:ascii="宋体" w:hAnsi="宋体"/>
          <w:sz w:val="24"/>
        </w:rPr>
        <w:fldChar w:fldCharType="separate"/>
      </w:r>
      <w:r w:rsidRPr="00A23376">
        <w:rPr>
          <w:rFonts w:ascii="宋体" w:hAnsi="宋体"/>
          <w:sz w:val="24"/>
        </w:rPr>
        <w:t>6.3</w:t>
      </w:r>
      <w:r w:rsidRPr="00A23376">
        <w:rPr>
          <w:rFonts w:ascii="宋体" w:hAnsi="宋体"/>
          <w:sz w:val="24"/>
        </w:rPr>
        <w:fldChar w:fldCharType="end"/>
      </w:r>
      <w:r w:rsidRPr="00A23376">
        <w:rPr>
          <w:rFonts w:ascii="宋体" w:hAnsi="宋体" w:hint="eastAsia"/>
          <w:sz w:val="24"/>
        </w:rPr>
        <w:t>的</w:t>
      </w:r>
      <w:r w:rsidRPr="00A23376">
        <w:rPr>
          <w:rFonts w:ascii="宋体" w:hAnsi="宋体"/>
          <w:sz w:val="24"/>
        </w:rPr>
        <w:t>测量结果，</w:t>
      </w:r>
      <w:proofErr w:type="gramStart"/>
      <w:r w:rsidRPr="00A23376">
        <w:rPr>
          <w:sz w:val="24"/>
        </w:rPr>
        <w:t>按照式</w:t>
      </w:r>
      <w:proofErr w:type="gramEnd"/>
      <w:r w:rsidRPr="00A23376">
        <w:rPr>
          <w:sz w:val="24"/>
        </w:rPr>
        <w:t>(1)</w:t>
      </w:r>
      <w:r w:rsidRPr="00A23376">
        <w:rPr>
          <w:sz w:val="24"/>
        </w:rPr>
        <w:t>计算尖峰信号发生器的内阻</w:t>
      </w:r>
      <w:r w:rsidRPr="00A23376">
        <w:rPr>
          <w:i/>
          <w:sz w:val="24"/>
        </w:rPr>
        <w:t>r</w:t>
      </w:r>
      <w:r w:rsidRPr="00A23376">
        <w:rPr>
          <w:sz w:val="24"/>
        </w:rPr>
        <w:t>，将结果记录在附录</w:t>
      </w:r>
      <w:r w:rsidRPr="00A23376">
        <w:rPr>
          <w:sz w:val="24"/>
        </w:rPr>
        <w:fldChar w:fldCharType="begin"/>
      </w:r>
      <w:r w:rsidRPr="00A23376">
        <w:rPr>
          <w:sz w:val="24"/>
        </w:rPr>
        <w:instrText xml:space="preserve"> REF _Ref76820917 \r \h  \* MERGEFORMAT </w:instrText>
      </w:r>
      <w:r w:rsidRPr="00A23376">
        <w:rPr>
          <w:sz w:val="24"/>
        </w:rPr>
      </w:r>
      <w:r w:rsidRPr="00A23376">
        <w:rPr>
          <w:sz w:val="24"/>
        </w:rPr>
        <w:fldChar w:fldCharType="separate"/>
      </w:r>
      <w:r w:rsidRPr="00A23376">
        <w:rPr>
          <w:sz w:val="24"/>
        </w:rPr>
        <w:t>A.2</w:t>
      </w:r>
      <w:r w:rsidRPr="00A23376">
        <w:rPr>
          <w:sz w:val="24"/>
        </w:rPr>
        <w:fldChar w:fldCharType="end"/>
      </w:r>
      <w:r w:rsidRPr="00A23376">
        <w:rPr>
          <w:sz w:val="24"/>
        </w:rPr>
        <w:t>中；</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gridCol w:w="688"/>
      </w:tblGrid>
      <w:tr w:rsidR="00755047" w:rsidRPr="00A23376" w:rsidTr="00755047">
        <w:tc>
          <w:tcPr>
            <w:tcW w:w="8364" w:type="dxa"/>
          </w:tcPr>
          <w:p w:rsidR="00755047" w:rsidRPr="00A23376" w:rsidRDefault="00755047" w:rsidP="00755047">
            <w:pPr>
              <w:jc w:val="center"/>
              <w:rPr>
                <w:rFonts w:eastAsiaTheme="minorEastAsia"/>
              </w:rPr>
            </w:pPr>
            <w:r w:rsidRPr="00A23376">
              <w:rPr>
                <w:rFonts w:eastAsiaTheme="minorEastAsia" w:hint="eastAsia"/>
                <w:i/>
              </w:rPr>
              <w:t>r</w:t>
            </w:r>
            <w:r w:rsidRPr="00A23376">
              <w:rPr>
                <w:rFonts w:eastAsiaTheme="minorEastAsia" w:hint="eastAsia"/>
              </w:rPr>
              <w:t>=</w:t>
            </w:r>
            <w:r w:rsidRPr="00A23376">
              <w:rPr>
                <w:rFonts w:eastAsiaTheme="minorEastAsia"/>
                <w:i/>
              </w:rPr>
              <w:t>R</w:t>
            </w:r>
            <w:r w:rsidRPr="00A23376">
              <w:rPr>
                <w:rFonts w:eastAsiaTheme="minorEastAsia" w:hint="eastAsia"/>
                <w:vertAlign w:val="subscript"/>
              </w:rPr>
              <w:t>1</w:t>
            </w:r>
            <w:r w:rsidRPr="00A23376">
              <w:rPr>
                <w:rFonts w:eastAsiaTheme="minorEastAsia"/>
              </w:rPr>
              <w:t>(</w:t>
            </w:r>
            <w:r w:rsidRPr="00A23376">
              <w:rPr>
                <w:rFonts w:eastAsiaTheme="minorEastAsia"/>
                <w:i/>
              </w:rPr>
              <w:t>V</w:t>
            </w:r>
            <w:r w:rsidRPr="00A23376">
              <w:rPr>
                <w:rFonts w:eastAsiaTheme="minorEastAsia"/>
                <w:vertAlign w:val="subscript"/>
              </w:rPr>
              <w:t>p_open</w:t>
            </w:r>
            <w:r w:rsidRPr="00A23376">
              <w:rPr>
                <w:rFonts w:eastAsiaTheme="minorEastAsia"/>
              </w:rPr>
              <w:t>/</w:t>
            </w:r>
            <w:r w:rsidRPr="00A23376">
              <w:rPr>
                <w:rFonts w:eastAsiaTheme="minorEastAsia"/>
                <w:i/>
              </w:rPr>
              <w:t>V</w:t>
            </w:r>
            <w:r w:rsidRPr="00A23376">
              <w:rPr>
                <w:rFonts w:eastAsiaTheme="minorEastAsia"/>
                <w:vertAlign w:val="subscript"/>
              </w:rPr>
              <w:t>p</w:t>
            </w:r>
            <w:r w:rsidRPr="00A23376">
              <w:rPr>
                <w:rFonts w:eastAsiaTheme="minorEastAsia"/>
              </w:rPr>
              <w:t>-1)</w:t>
            </w:r>
          </w:p>
        </w:tc>
        <w:tc>
          <w:tcPr>
            <w:tcW w:w="688" w:type="dxa"/>
          </w:tcPr>
          <w:p w:rsidR="00755047" w:rsidRPr="00A23376" w:rsidRDefault="00755047" w:rsidP="00755047">
            <w:pPr>
              <w:pStyle w:val="af6"/>
              <w:jc w:val="right"/>
            </w:pPr>
            <w:r w:rsidRPr="00A23376">
              <w:rPr>
                <w:rFonts w:hint="eastAsia"/>
              </w:rPr>
              <w:t>(1)</w:t>
            </w:r>
          </w:p>
        </w:tc>
      </w:tr>
    </w:tbl>
    <w:p w:rsidR="00755047" w:rsidRPr="00A23376" w:rsidRDefault="00755047" w:rsidP="00755047">
      <w:pPr>
        <w:ind w:firstLineChars="400" w:firstLine="840"/>
      </w:pPr>
      <w:r w:rsidRPr="00A23376">
        <w:t>式中：</w:t>
      </w:r>
    </w:p>
    <w:p w:rsidR="00755047" w:rsidRPr="00A23376" w:rsidRDefault="00755047" w:rsidP="00755047">
      <w:pPr>
        <w:ind w:firstLineChars="400" w:firstLine="840"/>
      </w:pPr>
      <w:r w:rsidRPr="00A23376">
        <w:rPr>
          <w:i/>
        </w:rPr>
        <w:t>r</w:t>
      </w:r>
      <w:r w:rsidRPr="00A23376">
        <w:t>——</w:t>
      </w:r>
      <w:r w:rsidRPr="00A23376">
        <w:t>尖峰信号发生器的</w:t>
      </w:r>
      <w:r w:rsidRPr="00A23376">
        <w:rPr>
          <w:rFonts w:hint="eastAsia"/>
        </w:rPr>
        <w:t>源阻抗</w:t>
      </w:r>
    </w:p>
    <w:p w:rsidR="00755047" w:rsidRPr="00A23376" w:rsidRDefault="00755047" w:rsidP="00755047">
      <w:pPr>
        <w:ind w:firstLineChars="400" w:firstLine="840"/>
      </w:pPr>
      <w:r w:rsidRPr="00A23376">
        <w:rPr>
          <w:rFonts w:eastAsiaTheme="minorEastAsia"/>
          <w:i/>
        </w:rPr>
        <w:t>R</w:t>
      </w:r>
      <w:r w:rsidRPr="00A23376">
        <w:rPr>
          <w:rFonts w:eastAsiaTheme="minorEastAsia" w:hint="eastAsia"/>
          <w:vertAlign w:val="subscript"/>
        </w:rPr>
        <w:t>1</w:t>
      </w:r>
      <w:r w:rsidRPr="00A23376">
        <w:t>——</w:t>
      </w:r>
      <w:r w:rsidRPr="00A23376">
        <w:t>负载电阻值</w:t>
      </w:r>
    </w:p>
    <w:p w:rsidR="00755047" w:rsidRPr="00A23376" w:rsidRDefault="00755047" w:rsidP="00755047">
      <w:pPr>
        <w:ind w:firstLineChars="400" w:firstLine="840"/>
      </w:pPr>
      <w:r w:rsidRPr="00A23376">
        <w:rPr>
          <w:i/>
        </w:rPr>
        <w:t>V</w:t>
      </w:r>
      <w:r w:rsidRPr="00A23376">
        <w:rPr>
          <w:vertAlign w:val="subscript"/>
        </w:rPr>
        <w:t>p_open</w:t>
      </w:r>
      <w:r w:rsidRPr="00A23376">
        <w:t>——</w:t>
      </w:r>
      <w:r w:rsidRPr="00A23376">
        <w:t>发生器输出端不接入</w:t>
      </w:r>
      <w:r w:rsidRPr="00A23376">
        <w:rPr>
          <w:rFonts w:hint="eastAsia"/>
        </w:rPr>
        <w:t>负载电</w:t>
      </w:r>
      <w:r w:rsidRPr="00A23376">
        <w:t>阻时，测量的电压峰值</w:t>
      </w:r>
    </w:p>
    <w:p w:rsidR="00755047" w:rsidRPr="00A23376" w:rsidRDefault="00755047" w:rsidP="00755047">
      <w:pPr>
        <w:spacing w:line="440" w:lineRule="exact"/>
        <w:ind w:left="420" w:firstLine="420"/>
        <w:rPr>
          <w:rFonts w:ascii="宋体" w:hAnsi="宋体"/>
          <w:sz w:val="24"/>
        </w:rPr>
      </w:pPr>
      <w:r w:rsidRPr="00A23376">
        <w:rPr>
          <w:i/>
        </w:rPr>
        <w:t>V</w:t>
      </w:r>
      <w:r w:rsidRPr="00A23376">
        <w:rPr>
          <w:vertAlign w:val="subscript"/>
        </w:rPr>
        <w:t>p</w:t>
      </w:r>
      <w:r w:rsidRPr="00A23376">
        <w:t>——</w:t>
      </w:r>
      <w:r w:rsidRPr="00A23376">
        <w:t>发生器输出端接入</w:t>
      </w:r>
      <w:r w:rsidRPr="00A23376">
        <w:rPr>
          <w:rFonts w:hint="eastAsia"/>
        </w:rPr>
        <w:t>负载</w:t>
      </w:r>
      <w:r w:rsidRPr="00A23376">
        <w:t>电阻时，测量的电压峰值</w:t>
      </w:r>
    </w:p>
    <w:p w:rsidR="00BF3472" w:rsidRPr="00A23376" w:rsidRDefault="00BF3472" w:rsidP="005C338D">
      <w:pPr>
        <w:pStyle w:val="10"/>
        <w:numPr>
          <w:ilvl w:val="0"/>
          <w:numId w:val="20"/>
        </w:numPr>
        <w:spacing w:before="0" w:after="0" w:line="360" w:lineRule="auto"/>
        <w:rPr>
          <w:rFonts w:ascii="黑体" w:eastAsia="黑体"/>
          <w:b w:val="0"/>
          <w:kern w:val="0"/>
          <w:sz w:val="24"/>
          <w:szCs w:val="24"/>
        </w:rPr>
      </w:pPr>
      <w:bookmarkStart w:id="70" w:name="_Toc338972873"/>
      <w:bookmarkStart w:id="71" w:name="_Toc340217757"/>
      <w:bookmarkStart w:id="72" w:name="_Toc402724821"/>
      <w:bookmarkStart w:id="73" w:name="_Toc70347849"/>
      <w:bookmarkStart w:id="74" w:name="_Toc77513345"/>
      <w:r w:rsidRPr="00A23376">
        <w:rPr>
          <w:rFonts w:ascii="黑体" w:eastAsia="黑体" w:hint="eastAsia"/>
          <w:b w:val="0"/>
          <w:kern w:val="0"/>
          <w:sz w:val="24"/>
          <w:szCs w:val="24"/>
        </w:rPr>
        <w:t>校准</w:t>
      </w:r>
      <w:r w:rsidRPr="00A23376">
        <w:rPr>
          <w:rFonts w:ascii="黑体" w:eastAsia="黑体"/>
          <w:b w:val="0"/>
          <w:kern w:val="0"/>
          <w:sz w:val="24"/>
          <w:szCs w:val="24"/>
        </w:rPr>
        <w:t>结果</w:t>
      </w:r>
      <w:bookmarkEnd w:id="70"/>
      <w:bookmarkEnd w:id="71"/>
      <w:bookmarkEnd w:id="72"/>
      <w:bookmarkEnd w:id="73"/>
      <w:bookmarkEnd w:id="74"/>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sz w:val="24"/>
        </w:rPr>
        <w:t>校准后，出具校准证书。校准证书至少应包含以下信息：</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a</w:t>
      </w:r>
      <w:r w:rsidRPr="00A23376">
        <w:rPr>
          <w:rFonts w:ascii="宋体" w:hAnsi="宋体"/>
          <w:sz w:val="24"/>
        </w:rPr>
        <w:t>)标题：</w:t>
      </w:r>
      <w:r w:rsidRPr="00A23376">
        <w:rPr>
          <w:rFonts w:ascii="宋体" w:hAnsi="宋体" w:hint="eastAsia"/>
          <w:sz w:val="24"/>
        </w:rPr>
        <w:t>“</w:t>
      </w:r>
      <w:r w:rsidRPr="00A23376">
        <w:rPr>
          <w:rFonts w:ascii="宋体" w:hAnsi="宋体"/>
          <w:sz w:val="24"/>
        </w:rPr>
        <w:t>校准证书</w:t>
      </w:r>
      <w:r w:rsidRPr="00A23376">
        <w:rPr>
          <w:rFonts w:ascii="宋体" w:hAnsi="宋体" w:hint="eastAsia"/>
          <w:sz w:val="24"/>
        </w:rPr>
        <w:t>”</w:t>
      </w:r>
      <w:r w:rsidRPr="00A23376">
        <w:rPr>
          <w:rFonts w:ascii="宋体" w:hAnsi="宋体"/>
          <w:sz w:val="24"/>
        </w:rPr>
        <w:t>；</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b</w:t>
      </w:r>
      <w:r w:rsidRPr="00A23376">
        <w:rPr>
          <w:rFonts w:ascii="宋体" w:hAnsi="宋体"/>
          <w:sz w:val="24"/>
        </w:rPr>
        <w:t>)实验室名称和地址；</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c</w:t>
      </w:r>
      <w:r w:rsidRPr="00A23376">
        <w:rPr>
          <w:rFonts w:ascii="宋体" w:hAnsi="宋体"/>
          <w:sz w:val="24"/>
        </w:rPr>
        <w:t>)进行校准的地点</w:t>
      </w:r>
      <w:r w:rsidRPr="00A23376">
        <w:rPr>
          <w:rFonts w:ascii="宋体" w:hAnsi="宋体" w:hint="eastAsia"/>
          <w:sz w:val="24"/>
        </w:rPr>
        <w:t>(</w:t>
      </w:r>
      <w:r w:rsidRPr="00A23376">
        <w:rPr>
          <w:rFonts w:ascii="宋体" w:hAnsi="宋体"/>
          <w:sz w:val="24"/>
        </w:rPr>
        <w:t>如果与实验室的地址不同</w:t>
      </w:r>
      <w:r w:rsidRPr="00A23376">
        <w:rPr>
          <w:rFonts w:ascii="宋体" w:hAnsi="宋体" w:hint="eastAsia"/>
          <w:sz w:val="24"/>
        </w:rPr>
        <w:t>)</w:t>
      </w:r>
      <w:r w:rsidRPr="00A23376">
        <w:rPr>
          <w:rFonts w:ascii="宋体" w:hAnsi="宋体"/>
          <w:sz w:val="24"/>
        </w:rPr>
        <w:t>；</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d</w:t>
      </w:r>
      <w:r w:rsidRPr="00A23376">
        <w:rPr>
          <w:rFonts w:ascii="宋体" w:hAnsi="宋体"/>
          <w:sz w:val="24"/>
        </w:rPr>
        <w:t>)证书的唯一性标识</w:t>
      </w:r>
      <w:r w:rsidRPr="00A23376">
        <w:rPr>
          <w:rFonts w:ascii="宋体" w:hAnsi="宋体" w:hint="eastAsia"/>
          <w:sz w:val="24"/>
        </w:rPr>
        <w:t>(</w:t>
      </w:r>
      <w:r w:rsidRPr="00A23376">
        <w:rPr>
          <w:rFonts w:ascii="宋体" w:hAnsi="宋体"/>
          <w:sz w:val="24"/>
        </w:rPr>
        <w:t>如编号</w:t>
      </w:r>
      <w:r w:rsidRPr="00A23376">
        <w:rPr>
          <w:rFonts w:ascii="宋体" w:hAnsi="宋体" w:hint="eastAsia"/>
          <w:sz w:val="24"/>
        </w:rPr>
        <w:t>)</w:t>
      </w:r>
      <w:r w:rsidRPr="00A23376">
        <w:rPr>
          <w:rFonts w:ascii="宋体" w:hAnsi="宋体"/>
          <w:sz w:val="24"/>
        </w:rPr>
        <w:t>，每页及总页数的标识；</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e</w:t>
      </w:r>
      <w:r w:rsidRPr="00A23376">
        <w:rPr>
          <w:rFonts w:ascii="宋体" w:hAnsi="宋体"/>
          <w:sz w:val="24"/>
        </w:rPr>
        <w:t>)客户的名称和地址；</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f</w:t>
      </w:r>
      <w:r w:rsidRPr="00A23376">
        <w:rPr>
          <w:rFonts w:ascii="宋体" w:hAnsi="宋体"/>
          <w:sz w:val="24"/>
        </w:rPr>
        <w:t>)被校对象的描述和明确标识；</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g</w:t>
      </w:r>
      <w:r w:rsidRPr="00A23376">
        <w:rPr>
          <w:rFonts w:ascii="宋体" w:hAnsi="宋体"/>
          <w:sz w:val="24"/>
        </w:rPr>
        <w:t>)进行校准的日期，如果与校准结果的有效性和应用有关时，应说明被校对象的接收日期；</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h</w:t>
      </w:r>
      <w:r w:rsidRPr="00A23376">
        <w:rPr>
          <w:rFonts w:ascii="宋体" w:hAnsi="宋体"/>
          <w:sz w:val="24"/>
        </w:rPr>
        <w:t>)如果与校准结果的有效性应用有关时，应对被校样品的抽样程序进行说明；</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i</w:t>
      </w:r>
      <w:r w:rsidRPr="00A23376">
        <w:rPr>
          <w:rFonts w:ascii="宋体" w:hAnsi="宋体"/>
          <w:sz w:val="24"/>
        </w:rPr>
        <w:t>)校准所依据的技术规范的标识，包括名称及代号；</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j</w:t>
      </w:r>
      <w:r w:rsidRPr="00A23376">
        <w:rPr>
          <w:rFonts w:ascii="宋体" w:hAnsi="宋体"/>
          <w:sz w:val="24"/>
        </w:rPr>
        <w:t>)本次校准所用测量标准的溯源性及有效性说明；</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k</w:t>
      </w:r>
      <w:r w:rsidRPr="00A23376">
        <w:rPr>
          <w:rFonts w:ascii="宋体" w:hAnsi="宋体"/>
          <w:sz w:val="24"/>
        </w:rPr>
        <w:t>)校准环境的描述；</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l</w:t>
      </w:r>
      <w:r w:rsidRPr="00A23376">
        <w:rPr>
          <w:rFonts w:ascii="宋体" w:hAnsi="宋体"/>
          <w:sz w:val="24"/>
        </w:rPr>
        <w:t>)校准结果及其测量不确定度的说明；</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m</w:t>
      </w:r>
      <w:r w:rsidRPr="00A23376">
        <w:rPr>
          <w:rFonts w:ascii="宋体" w:hAnsi="宋体"/>
          <w:sz w:val="24"/>
        </w:rPr>
        <w:t>)对校准规范的偏离的说明；</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n</w:t>
      </w:r>
      <w:r w:rsidRPr="00A23376">
        <w:rPr>
          <w:rFonts w:ascii="宋体" w:hAnsi="宋体"/>
          <w:sz w:val="24"/>
        </w:rPr>
        <w:t>)校准证书签发人的签名、职务或等效标识；</w:t>
      </w:r>
    </w:p>
    <w:p w:rsidR="00BF3472" w:rsidRPr="00A23376" w:rsidRDefault="00BF3472" w:rsidP="004D2C1C">
      <w:pPr>
        <w:spacing w:line="360" w:lineRule="auto"/>
        <w:ind w:firstLineChars="200" w:firstLine="480"/>
        <w:jc w:val="left"/>
        <w:rPr>
          <w:rFonts w:ascii="宋体" w:hAnsi="宋体"/>
          <w:sz w:val="24"/>
        </w:rPr>
      </w:pPr>
      <w:r w:rsidRPr="00A23376">
        <w:rPr>
          <w:rFonts w:ascii="宋体" w:hAnsi="宋体" w:hint="eastAsia"/>
          <w:sz w:val="24"/>
        </w:rPr>
        <w:t>o</w:t>
      </w:r>
      <w:r w:rsidRPr="00A23376">
        <w:rPr>
          <w:rFonts w:ascii="宋体" w:hAnsi="宋体"/>
          <w:sz w:val="24"/>
        </w:rPr>
        <w:t>)校准结果仅对被校对象有效的说明；</w:t>
      </w:r>
    </w:p>
    <w:p w:rsidR="00BF3472" w:rsidRPr="00A23376" w:rsidRDefault="00BF3472" w:rsidP="004D2C1C">
      <w:pPr>
        <w:autoSpaceDE w:val="0"/>
        <w:autoSpaceDN w:val="0"/>
        <w:adjustRightInd w:val="0"/>
        <w:spacing w:line="360" w:lineRule="auto"/>
        <w:ind w:firstLineChars="200" w:firstLine="480"/>
        <w:jc w:val="left"/>
        <w:rPr>
          <w:rFonts w:ascii="宋体" w:hAnsi="宋体"/>
          <w:sz w:val="24"/>
        </w:rPr>
      </w:pPr>
      <w:r w:rsidRPr="00A23376">
        <w:rPr>
          <w:rFonts w:ascii="宋体" w:hAnsi="宋体" w:hint="eastAsia"/>
          <w:sz w:val="24"/>
        </w:rPr>
        <w:t>p</w:t>
      </w:r>
      <w:r w:rsidRPr="00A23376">
        <w:rPr>
          <w:rFonts w:ascii="宋体" w:hAnsi="宋体"/>
          <w:sz w:val="24"/>
        </w:rPr>
        <w:t>)未经实验室书面批准，不得部分复制证书的声明。</w:t>
      </w:r>
    </w:p>
    <w:p w:rsidR="00BF3472" w:rsidRPr="00A23376" w:rsidRDefault="00BF3472" w:rsidP="005C338D">
      <w:pPr>
        <w:pStyle w:val="10"/>
        <w:numPr>
          <w:ilvl w:val="0"/>
          <w:numId w:val="20"/>
        </w:numPr>
        <w:spacing w:before="0" w:after="0" w:line="360" w:lineRule="auto"/>
        <w:rPr>
          <w:rFonts w:ascii="黑体" w:eastAsia="黑体"/>
          <w:b w:val="0"/>
          <w:kern w:val="0"/>
          <w:sz w:val="24"/>
          <w:szCs w:val="24"/>
        </w:rPr>
      </w:pPr>
      <w:bookmarkStart w:id="75" w:name="_Toc336415043"/>
      <w:bookmarkStart w:id="76" w:name="_Toc70347850"/>
      <w:bookmarkStart w:id="77" w:name="_Toc77513346"/>
      <w:r w:rsidRPr="00A23376">
        <w:rPr>
          <w:rFonts w:ascii="黑体" w:eastAsia="黑体" w:hint="eastAsia"/>
          <w:b w:val="0"/>
          <w:kern w:val="0"/>
          <w:sz w:val="24"/>
          <w:szCs w:val="24"/>
        </w:rPr>
        <w:t>复校时间间隔</w:t>
      </w:r>
      <w:bookmarkEnd w:id="75"/>
      <w:bookmarkEnd w:id="76"/>
      <w:bookmarkEnd w:id="77"/>
    </w:p>
    <w:p w:rsidR="00BF3472" w:rsidRPr="00C131A3" w:rsidRDefault="00BF3472" w:rsidP="004D2C1C">
      <w:pPr>
        <w:autoSpaceDE w:val="0"/>
        <w:autoSpaceDN w:val="0"/>
        <w:adjustRightInd w:val="0"/>
        <w:spacing w:line="360" w:lineRule="auto"/>
        <w:ind w:firstLineChars="200" w:firstLine="480"/>
        <w:jc w:val="left"/>
        <w:rPr>
          <w:rFonts w:ascii="宋体" w:hAnsi="宋体"/>
          <w:sz w:val="24"/>
        </w:rPr>
      </w:pPr>
      <w:r w:rsidRPr="00A23376">
        <w:rPr>
          <w:rFonts w:ascii="宋体" w:hAnsi="宋体" w:hint="eastAsia"/>
          <w:sz w:val="24"/>
        </w:rPr>
        <w:t>由于复校时间间隔的长短是由仪器的使用情况、使用者、仪器本身质量等诸因素所决定的。因此，送校单位可根据实际使用情况自主决定复校时间间隔，推荐复校时间间</w:t>
      </w:r>
      <w:r w:rsidRPr="00A23376">
        <w:rPr>
          <w:rFonts w:ascii="宋体" w:hAnsi="宋体" w:hint="eastAsia"/>
          <w:sz w:val="24"/>
        </w:rPr>
        <w:lastRenderedPageBreak/>
        <w:t>隔为1年。</w:t>
      </w:r>
    </w:p>
    <w:p w:rsidR="00BF3472" w:rsidRPr="00C131A3" w:rsidRDefault="00BF3472" w:rsidP="009C1BA6">
      <w:pPr>
        <w:pStyle w:val="10"/>
        <w:rPr>
          <w:rFonts w:ascii="黑体" w:eastAsia="黑体"/>
          <w:sz w:val="28"/>
          <w:szCs w:val="28"/>
        </w:rPr>
      </w:pPr>
      <w:r w:rsidRPr="00C131A3">
        <w:rPr>
          <w:rFonts w:hAnsi="宋体"/>
          <w:sz w:val="24"/>
        </w:rPr>
        <w:br w:type="page"/>
      </w:r>
      <w:bookmarkStart w:id="78" w:name="_Toc77513347"/>
      <w:r w:rsidRPr="00C131A3">
        <w:rPr>
          <w:rFonts w:ascii="黑体" w:eastAsia="黑体" w:hint="eastAsia"/>
          <w:sz w:val="28"/>
          <w:szCs w:val="28"/>
        </w:rPr>
        <w:lastRenderedPageBreak/>
        <w:t>附录A</w:t>
      </w:r>
      <w:r w:rsidR="009C1BA6" w:rsidRPr="00C131A3">
        <w:rPr>
          <w:rFonts w:ascii="黑体" w:eastAsia="黑体"/>
          <w:sz w:val="28"/>
          <w:szCs w:val="28"/>
        </w:rPr>
        <w:t xml:space="preserve"> </w:t>
      </w:r>
      <w:r w:rsidRPr="00C131A3">
        <w:rPr>
          <w:rFonts w:ascii="黑体" w:eastAsia="黑体" w:hint="eastAsia"/>
          <w:sz w:val="28"/>
          <w:szCs w:val="28"/>
        </w:rPr>
        <w:t>尖峰信号发生器校准记录格式</w:t>
      </w:r>
      <w:bookmarkEnd w:id="78"/>
    </w:p>
    <w:p w:rsidR="009C1BA6" w:rsidRPr="00C131A3" w:rsidRDefault="009C1BA6" w:rsidP="009C1BA6">
      <w:pPr>
        <w:rPr>
          <w:rFonts w:ascii="黑体" w:eastAsia="黑体"/>
          <w:sz w:val="28"/>
          <w:szCs w:val="28"/>
        </w:rPr>
      </w:pPr>
      <w:r w:rsidRPr="00C131A3">
        <w:rPr>
          <w:rFonts w:ascii="黑体" w:eastAsia="黑体" w:hint="eastAsia"/>
          <w:sz w:val="28"/>
          <w:szCs w:val="28"/>
        </w:rPr>
        <w:t>尖峰信号发生器校准记录格式</w:t>
      </w:r>
    </w:p>
    <w:p w:rsidR="00BF3472" w:rsidRPr="00C131A3" w:rsidRDefault="00BF3472" w:rsidP="00C72D54">
      <w:pPr>
        <w:pStyle w:val="af7"/>
        <w:numPr>
          <w:ilvl w:val="1"/>
          <w:numId w:val="30"/>
        </w:numPr>
        <w:ind w:firstLineChars="0"/>
        <w:rPr>
          <w:rFonts w:ascii="宋体" w:hAnsi="宋体"/>
          <w:sz w:val="24"/>
        </w:rPr>
      </w:pPr>
      <w:bookmarkStart w:id="79" w:name="_Ref70262889"/>
      <w:r w:rsidRPr="00C131A3">
        <w:rPr>
          <w:rFonts w:ascii="宋体" w:hAnsi="宋体" w:hint="eastAsia"/>
          <w:sz w:val="24"/>
        </w:rPr>
        <w:t>外观及工作正常性检查</w:t>
      </w:r>
      <w:bookmarkEnd w:id="79"/>
      <w:r w:rsidRPr="00C131A3">
        <w:rPr>
          <w:rFonts w:ascii="宋体" w:hAnsi="宋体" w:hint="eastAsia"/>
          <w:sz w:val="24"/>
        </w:rPr>
        <w:t xml:space="preserve"> </w:t>
      </w:r>
      <w:r w:rsidRPr="00C131A3">
        <w:rPr>
          <w:rFonts w:ascii="宋体" w:hAnsi="宋体" w:hint="eastAsia"/>
          <w:sz w:val="24"/>
          <w:u w:val="single"/>
        </w:rPr>
        <w:t xml:space="preserve">                                             </w:t>
      </w:r>
    </w:p>
    <w:p w:rsidR="00BF3472" w:rsidRPr="00C131A3" w:rsidRDefault="00BF3472" w:rsidP="00BF3472">
      <w:pPr>
        <w:autoSpaceDE w:val="0"/>
        <w:autoSpaceDN w:val="0"/>
        <w:adjustRightInd w:val="0"/>
        <w:rPr>
          <w:rFonts w:ascii="宋体" w:hAnsi="宋体"/>
          <w:sz w:val="24"/>
        </w:rPr>
      </w:pPr>
    </w:p>
    <w:p w:rsidR="007F1070" w:rsidRPr="00C131A3" w:rsidRDefault="00754CAB" w:rsidP="00C72D54">
      <w:pPr>
        <w:pStyle w:val="af7"/>
        <w:numPr>
          <w:ilvl w:val="1"/>
          <w:numId w:val="30"/>
        </w:numPr>
        <w:ind w:firstLineChars="0"/>
        <w:rPr>
          <w:rFonts w:ascii="宋体" w:hAnsi="宋体"/>
          <w:sz w:val="24"/>
        </w:rPr>
      </w:pPr>
      <w:bookmarkStart w:id="80" w:name="_Ref70266514"/>
      <w:bookmarkStart w:id="81" w:name="_Ref70262906"/>
      <w:r w:rsidRPr="00C131A3">
        <w:rPr>
          <w:rFonts w:ascii="宋体" w:hAnsi="宋体" w:hint="eastAsia"/>
          <w:sz w:val="24"/>
        </w:rPr>
        <w:t>电压</w:t>
      </w:r>
      <w:r w:rsidRPr="00C131A3">
        <w:rPr>
          <w:rFonts w:ascii="宋体" w:hAnsi="宋体"/>
          <w:sz w:val="24"/>
        </w:rPr>
        <w:t>峰值</w:t>
      </w:r>
      <w:bookmarkEnd w:id="80"/>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08"/>
        <w:gridCol w:w="3010"/>
        <w:gridCol w:w="3010"/>
      </w:tblGrid>
      <w:tr w:rsidR="00D817FA" w:rsidRPr="00C131A3" w:rsidTr="00D817FA">
        <w:tc>
          <w:tcPr>
            <w:tcW w:w="1511" w:type="dxa"/>
            <w:vAlign w:val="center"/>
          </w:tcPr>
          <w:p w:rsidR="00D817FA" w:rsidRPr="00C131A3" w:rsidRDefault="00D817FA" w:rsidP="00861FAB">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508" w:type="dxa"/>
            <w:vAlign w:val="center"/>
          </w:tcPr>
          <w:p w:rsidR="00D817FA" w:rsidRPr="00C131A3" w:rsidRDefault="00D817FA" w:rsidP="002C4DAA">
            <w:pPr>
              <w:autoSpaceDE w:val="0"/>
              <w:autoSpaceDN w:val="0"/>
              <w:adjustRightInd w:val="0"/>
              <w:jc w:val="center"/>
              <w:rPr>
                <w:szCs w:val="21"/>
              </w:rPr>
            </w:pPr>
            <w:r w:rsidRPr="00C131A3">
              <w:rPr>
                <w:szCs w:val="21"/>
              </w:rPr>
              <w:t>脉冲</w:t>
            </w:r>
          </w:p>
          <w:p w:rsidR="00D817FA" w:rsidRPr="00C131A3" w:rsidRDefault="00D817FA" w:rsidP="002C4DAA">
            <w:pPr>
              <w:autoSpaceDE w:val="0"/>
              <w:autoSpaceDN w:val="0"/>
              <w:adjustRightInd w:val="0"/>
              <w:jc w:val="center"/>
              <w:rPr>
                <w:szCs w:val="21"/>
              </w:rPr>
            </w:pPr>
            <w:r w:rsidRPr="00C131A3">
              <w:rPr>
                <w:szCs w:val="21"/>
              </w:rPr>
              <w:t>极性</w:t>
            </w:r>
          </w:p>
        </w:tc>
        <w:tc>
          <w:tcPr>
            <w:tcW w:w="3010" w:type="dxa"/>
            <w:vAlign w:val="center"/>
          </w:tcPr>
          <w:p w:rsidR="00D817FA" w:rsidRPr="00C131A3" w:rsidRDefault="00D817FA" w:rsidP="002C4DAA">
            <w:pPr>
              <w:autoSpaceDE w:val="0"/>
              <w:autoSpaceDN w:val="0"/>
              <w:adjustRightInd w:val="0"/>
              <w:jc w:val="center"/>
              <w:rPr>
                <w:szCs w:val="21"/>
              </w:rPr>
            </w:pPr>
            <w:r w:rsidRPr="00C131A3">
              <w:rPr>
                <w:szCs w:val="21"/>
              </w:rPr>
              <w:t>发生器</w:t>
            </w:r>
          </w:p>
          <w:p w:rsidR="00D817FA" w:rsidRPr="00C131A3" w:rsidRDefault="00D817FA" w:rsidP="002C4DAA">
            <w:pPr>
              <w:autoSpaceDE w:val="0"/>
              <w:autoSpaceDN w:val="0"/>
              <w:adjustRightInd w:val="0"/>
              <w:jc w:val="center"/>
              <w:rPr>
                <w:szCs w:val="21"/>
              </w:rPr>
            </w:pPr>
            <w:r w:rsidRPr="00C131A3">
              <w:rPr>
                <w:szCs w:val="21"/>
              </w:rPr>
              <w:t>指示值</w:t>
            </w:r>
            <w:r w:rsidRPr="00C131A3">
              <w:rPr>
                <w:rFonts w:ascii="宋体" w:hAnsi="宋体"/>
                <w:i/>
                <w:sz w:val="24"/>
              </w:rPr>
              <w:t>V</w:t>
            </w:r>
            <w:r w:rsidRPr="00C131A3">
              <w:rPr>
                <w:rFonts w:ascii="宋体" w:hAnsi="宋体" w:hint="eastAsia"/>
                <w:sz w:val="24"/>
                <w:vertAlign w:val="subscript"/>
              </w:rPr>
              <w:t>m</w:t>
            </w:r>
          </w:p>
        </w:tc>
        <w:tc>
          <w:tcPr>
            <w:tcW w:w="3010" w:type="dxa"/>
            <w:vAlign w:val="center"/>
          </w:tcPr>
          <w:p w:rsidR="00D817FA" w:rsidRPr="00C131A3" w:rsidRDefault="00D817FA" w:rsidP="00995246">
            <w:pPr>
              <w:autoSpaceDE w:val="0"/>
              <w:autoSpaceDN w:val="0"/>
              <w:adjustRightInd w:val="0"/>
              <w:jc w:val="center"/>
              <w:rPr>
                <w:szCs w:val="21"/>
              </w:rPr>
            </w:pPr>
            <w:r w:rsidRPr="00C131A3">
              <w:rPr>
                <w:szCs w:val="21"/>
              </w:rPr>
              <w:t>电压峰值</w:t>
            </w:r>
          </w:p>
          <w:p w:rsidR="00D817FA" w:rsidRPr="00C131A3" w:rsidRDefault="00D817FA" w:rsidP="00995246">
            <w:pPr>
              <w:autoSpaceDE w:val="0"/>
              <w:autoSpaceDN w:val="0"/>
              <w:adjustRightInd w:val="0"/>
              <w:jc w:val="center"/>
              <w:rPr>
                <w:szCs w:val="21"/>
              </w:rPr>
            </w:pPr>
            <w:r w:rsidRPr="00C131A3">
              <w:rPr>
                <w:rFonts w:hint="eastAsia"/>
                <w:szCs w:val="21"/>
              </w:rPr>
              <w:t>实测值</w:t>
            </w:r>
            <w:r w:rsidRPr="00C131A3">
              <w:rPr>
                <w:rFonts w:ascii="宋体" w:hAnsi="宋体"/>
                <w:i/>
                <w:sz w:val="24"/>
              </w:rPr>
              <w:t>V</w:t>
            </w:r>
            <w:r w:rsidRPr="00C131A3">
              <w:rPr>
                <w:rFonts w:ascii="宋体" w:hAnsi="宋体"/>
                <w:sz w:val="24"/>
                <w:vertAlign w:val="subscript"/>
              </w:rPr>
              <w:t>p</w:t>
            </w:r>
          </w:p>
        </w:tc>
      </w:tr>
      <w:tr w:rsidR="00D817FA" w:rsidRPr="00C131A3" w:rsidTr="00D817FA">
        <w:tc>
          <w:tcPr>
            <w:tcW w:w="1511" w:type="dxa"/>
            <w:vMerge w:val="restart"/>
            <w:vAlign w:val="center"/>
          </w:tcPr>
          <w:p w:rsidR="00D817FA" w:rsidRPr="00C131A3" w:rsidRDefault="00D817FA" w:rsidP="002C4DAA">
            <w:pPr>
              <w:autoSpaceDE w:val="0"/>
              <w:autoSpaceDN w:val="0"/>
              <w:adjustRightInd w:val="0"/>
              <w:jc w:val="center"/>
              <w:rPr>
                <w:szCs w:val="21"/>
              </w:rPr>
            </w:pPr>
          </w:p>
        </w:tc>
        <w:tc>
          <w:tcPr>
            <w:tcW w:w="1508" w:type="dxa"/>
            <w:vAlign w:val="center"/>
          </w:tcPr>
          <w:p w:rsidR="00D817FA" w:rsidRPr="00C131A3" w:rsidRDefault="00D817FA" w:rsidP="002C4DAA">
            <w:pPr>
              <w:autoSpaceDE w:val="0"/>
              <w:autoSpaceDN w:val="0"/>
              <w:adjustRightInd w:val="0"/>
              <w:jc w:val="center"/>
              <w:rPr>
                <w:szCs w:val="21"/>
              </w:rPr>
            </w:pPr>
            <w:r w:rsidRPr="00C131A3">
              <w:rPr>
                <w:szCs w:val="21"/>
              </w:rPr>
              <w:t>正极性</w:t>
            </w:r>
          </w:p>
        </w:tc>
        <w:tc>
          <w:tcPr>
            <w:tcW w:w="3010" w:type="dxa"/>
            <w:vAlign w:val="center"/>
          </w:tcPr>
          <w:p w:rsidR="00D817FA" w:rsidRPr="00C131A3" w:rsidRDefault="00D817FA" w:rsidP="002C4DAA">
            <w:pPr>
              <w:autoSpaceDE w:val="0"/>
              <w:autoSpaceDN w:val="0"/>
              <w:adjustRightInd w:val="0"/>
              <w:jc w:val="center"/>
              <w:rPr>
                <w:szCs w:val="21"/>
              </w:rPr>
            </w:pPr>
          </w:p>
        </w:tc>
        <w:tc>
          <w:tcPr>
            <w:tcW w:w="3010" w:type="dxa"/>
            <w:vAlign w:val="center"/>
          </w:tcPr>
          <w:p w:rsidR="00D817FA" w:rsidRPr="00C131A3" w:rsidRDefault="00D817FA" w:rsidP="002C4DAA">
            <w:pPr>
              <w:autoSpaceDE w:val="0"/>
              <w:autoSpaceDN w:val="0"/>
              <w:adjustRightInd w:val="0"/>
              <w:jc w:val="center"/>
              <w:rPr>
                <w:szCs w:val="21"/>
              </w:rPr>
            </w:pPr>
          </w:p>
        </w:tc>
      </w:tr>
      <w:tr w:rsidR="00D817FA" w:rsidRPr="00C131A3" w:rsidTr="00D817FA">
        <w:tc>
          <w:tcPr>
            <w:tcW w:w="1511" w:type="dxa"/>
            <w:vMerge/>
            <w:vAlign w:val="center"/>
          </w:tcPr>
          <w:p w:rsidR="00D817FA" w:rsidRPr="00C131A3" w:rsidRDefault="00D817FA" w:rsidP="002C4DAA">
            <w:pPr>
              <w:autoSpaceDE w:val="0"/>
              <w:autoSpaceDN w:val="0"/>
              <w:adjustRightInd w:val="0"/>
              <w:jc w:val="center"/>
              <w:rPr>
                <w:szCs w:val="21"/>
              </w:rPr>
            </w:pPr>
          </w:p>
        </w:tc>
        <w:tc>
          <w:tcPr>
            <w:tcW w:w="1508" w:type="dxa"/>
            <w:vAlign w:val="center"/>
          </w:tcPr>
          <w:p w:rsidR="00D817FA" w:rsidRPr="00C131A3" w:rsidRDefault="00D817FA" w:rsidP="002C4DAA">
            <w:pPr>
              <w:autoSpaceDE w:val="0"/>
              <w:autoSpaceDN w:val="0"/>
              <w:adjustRightInd w:val="0"/>
              <w:jc w:val="center"/>
              <w:rPr>
                <w:szCs w:val="21"/>
              </w:rPr>
            </w:pPr>
            <w:r w:rsidRPr="00C131A3">
              <w:rPr>
                <w:szCs w:val="21"/>
              </w:rPr>
              <w:t>负极性</w:t>
            </w:r>
          </w:p>
        </w:tc>
        <w:tc>
          <w:tcPr>
            <w:tcW w:w="3010" w:type="dxa"/>
            <w:vAlign w:val="center"/>
          </w:tcPr>
          <w:p w:rsidR="00D817FA" w:rsidRPr="00C131A3" w:rsidRDefault="00D817FA" w:rsidP="002C4DAA">
            <w:pPr>
              <w:autoSpaceDE w:val="0"/>
              <w:autoSpaceDN w:val="0"/>
              <w:adjustRightInd w:val="0"/>
              <w:jc w:val="center"/>
              <w:rPr>
                <w:szCs w:val="21"/>
              </w:rPr>
            </w:pPr>
          </w:p>
        </w:tc>
        <w:tc>
          <w:tcPr>
            <w:tcW w:w="3010" w:type="dxa"/>
            <w:vAlign w:val="center"/>
          </w:tcPr>
          <w:p w:rsidR="00D817FA" w:rsidRPr="00C131A3" w:rsidRDefault="00D817FA" w:rsidP="002C4DAA">
            <w:pPr>
              <w:autoSpaceDE w:val="0"/>
              <w:autoSpaceDN w:val="0"/>
              <w:adjustRightInd w:val="0"/>
              <w:jc w:val="center"/>
              <w:rPr>
                <w:szCs w:val="21"/>
              </w:rPr>
            </w:pPr>
          </w:p>
        </w:tc>
      </w:tr>
    </w:tbl>
    <w:p w:rsidR="007F1070" w:rsidRDefault="007F1070" w:rsidP="007F1070">
      <w:pPr>
        <w:rPr>
          <w:rFonts w:ascii="宋体" w:hAnsi="宋体"/>
          <w:strike/>
          <w:sz w:val="24"/>
        </w:rPr>
      </w:pPr>
    </w:p>
    <w:p w:rsidR="00FA3414" w:rsidRPr="00C131A3" w:rsidRDefault="00FA3414" w:rsidP="00FA3414">
      <w:pPr>
        <w:pStyle w:val="af7"/>
        <w:numPr>
          <w:ilvl w:val="1"/>
          <w:numId w:val="30"/>
        </w:numPr>
        <w:ind w:firstLineChars="0"/>
        <w:rPr>
          <w:rFonts w:ascii="宋体" w:hAnsi="宋体"/>
          <w:sz w:val="24"/>
        </w:rPr>
      </w:pPr>
      <w:bookmarkStart w:id="82" w:name="_Ref77707866"/>
      <w:r>
        <w:rPr>
          <w:rFonts w:ascii="宋体" w:hAnsi="宋体" w:hint="eastAsia"/>
          <w:sz w:val="24"/>
        </w:rPr>
        <w:t>开路</w:t>
      </w:r>
      <w:r w:rsidRPr="00C131A3">
        <w:rPr>
          <w:rFonts w:ascii="宋体" w:hAnsi="宋体" w:hint="eastAsia"/>
          <w:sz w:val="24"/>
        </w:rPr>
        <w:t>电压</w:t>
      </w:r>
      <w:r w:rsidRPr="00C131A3">
        <w:rPr>
          <w:rFonts w:ascii="宋体" w:hAnsi="宋体"/>
          <w:sz w:val="24"/>
        </w:rPr>
        <w:t>峰值</w:t>
      </w:r>
      <w:bookmarkEnd w:id="82"/>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417"/>
        <w:gridCol w:w="3048"/>
        <w:gridCol w:w="3048"/>
      </w:tblGrid>
      <w:tr w:rsidR="004E4BB6" w:rsidRPr="00C131A3" w:rsidTr="004E4BB6">
        <w:tc>
          <w:tcPr>
            <w:tcW w:w="1526" w:type="dxa"/>
            <w:vAlign w:val="center"/>
          </w:tcPr>
          <w:p w:rsidR="004E4BB6" w:rsidRPr="00C131A3" w:rsidRDefault="004E4BB6" w:rsidP="00C102D0">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417" w:type="dxa"/>
            <w:vAlign w:val="center"/>
          </w:tcPr>
          <w:p w:rsidR="004E4BB6" w:rsidRPr="00C131A3" w:rsidRDefault="004E4BB6" w:rsidP="00C102D0">
            <w:pPr>
              <w:autoSpaceDE w:val="0"/>
              <w:autoSpaceDN w:val="0"/>
              <w:adjustRightInd w:val="0"/>
              <w:jc w:val="center"/>
              <w:rPr>
                <w:szCs w:val="21"/>
              </w:rPr>
            </w:pPr>
            <w:r w:rsidRPr="00C131A3">
              <w:rPr>
                <w:szCs w:val="21"/>
              </w:rPr>
              <w:t>脉冲</w:t>
            </w:r>
          </w:p>
          <w:p w:rsidR="004E4BB6" w:rsidRPr="00C131A3" w:rsidRDefault="004E4BB6" w:rsidP="00C102D0">
            <w:pPr>
              <w:autoSpaceDE w:val="0"/>
              <w:autoSpaceDN w:val="0"/>
              <w:adjustRightInd w:val="0"/>
              <w:jc w:val="center"/>
              <w:rPr>
                <w:szCs w:val="21"/>
              </w:rPr>
            </w:pPr>
            <w:r w:rsidRPr="00C131A3">
              <w:rPr>
                <w:szCs w:val="21"/>
              </w:rPr>
              <w:t>极性</w:t>
            </w:r>
          </w:p>
        </w:tc>
        <w:tc>
          <w:tcPr>
            <w:tcW w:w="3048" w:type="dxa"/>
            <w:vAlign w:val="center"/>
          </w:tcPr>
          <w:p w:rsidR="004E4BB6" w:rsidRPr="00C131A3" w:rsidRDefault="004E4BB6" w:rsidP="00C102D0">
            <w:pPr>
              <w:autoSpaceDE w:val="0"/>
              <w:autoSpaceDN w:val="0"/>
              <w:adjustRightInd w:val="0"/>
              <w:jc w:val="center"/>
              <w:rPr>
                <w:szCs w:val="21"/>
              </w:rPr>
            </w:pPr>
            <w:r w:rsidRPr="00C131A3">
              <w:rPr>
                <w:szCs w:val="21"/>
              </w:rPr>
              <w:t>发生器</w:t>
            </w:r>
          </w:p>
          <w:p w:rsidR="004E4BB6" w:rsidRPr="00C131A3" w:rsidRDefault="004E4BB6" w:rsidP="00C102D0">
            <w:pPr>
              <w:autoSpaceDE w:val="0"/>
              <w:autoSpaceDN w:val="0"/>
              <w:adjustRightInd w:val="0"/>
              <w:jc w:val="center"/>
              <w:rPr>
                <w:szCs w:val="21"/>
              </w:rPr>
            </w:pPr>
            <w:r w:rsidRPr="00C131A3">
              <w:rPr>
                <w:szCs w:val="21"/>
              </w:rPr>
              <w:t>指示值</w:t>
            </w:r>
            <w:r w:rsidRPr="00C131A3">
              <w:rPr>
                <w:rFonts w:ascii="宋体" w:hAnsi="宋体"/>
                <w:i/>
                <w:sz w:val="24"/>
              </w:rPr>
              <w:t>V</w:t>
            </w:r>
            <w:r w:rsidRPr="00C131A3">
              <w:rPr>
                <w:rFonts w:ascii="宋体" w:hAnsi="宋体" w:hint="eastAsia"/>
                <w:sz w:val="24"/>
                <w:vertAlign w:val="subscript"/>
              </w:rPr>
              <w:t>m</w:t>
            </w:r>
          </w:p>
        </w:tc>
        <w:tc>
          <w:tcPr>
            <w:tcW w:w="3048" w:type="dxa"/>
            <w:vAlign w:val="center"/>
          </w:tcPr>
          <w:p w:rsidR="004E4BB6" w:rsidRPr="00C131A3" w:rsidRDefault="004E4BB6" w:rsidP="00C102D0">
            <w:pPr>
              <w:autoSpaceDE w:val="0"/>
              <w:autoSpaceDN w:val="0"/>
              <w:adjustRightInd w:val="0"/>
              <w:jc w:val="center"/>
              <w:rPr>
                <w:szCs w:val="21"/>
              </w:rPr>
            </w:pPr>
            <w:r>
              <w:rPr>
                <w:rFonts w:hint="eastAsia"/>
                <w:szCs w:val="21"/>
              </w:rPr>
              <w:t>开路</w:t>
            </w:r>
            <w:r w:rsidRPr="00C131A3">
              <w:rPr>
                <w:szCs w:val="21"/>
              </w:rPr>
              <w:t>电压峰值</w:t>
            </w:r>
          </w:p>
          <w:p w:rsidR="004E4BB6" w:rsidRPr="00C131A3" w:rsidRDefault="004E4BB6" w:rsidP="00C102D0">
            <w:pPr>
              <w:autoSpaceDE w:val="0"/>
              <w:autoSpaceDN w:val="0"/>
              <w:adjustRightInd w:val="0"/>
              <w:jc w:val="center"/>
              <w:rPr>
                <w:szCs w:val="21"/>
              </w:rPr>
            </w:pPr>
            <w:r w:rsidRPr="00C131A3">
              <w:rPr>
                <w:rFonts w:hint="eastAsia"/>
                <w:szCs w:val="21"/>
              </w:rPr>
              <w:t>实测值</w:t>
            </w:r>
            <w:r w:rsidRPr="00C131A3">
              <w:rPr>
                <w:rFonts w:ascii="宋体" w:hAnsi="宋体"/>
                <w:i/>
                <w:sz w:val="24"/>
              </w:rPr>
              <w:t>V</w:t>
            </w:r>
            <w:r w:rsidRPr="00C131A3">
              <w:rPr>
                <w:rFonts w:ascii="宋体" w:hAnsi="宋体"/>
                <w:sz w:val="24"/>
                <w:vertAlign w:val="subscript"/>
              </w:rPr>
              <w:t>p</w:t>
            </w:r>
            <w:r>
              <w:rPr>
                <w:rFonts w:ascii="宋体" w:hAnsi="宋体"/>
                <w:sz w:val="24"/>
                <w:vertAlign w:val="subscript"/>
              </w:rPr>
              <w:t>-open</w:t>
            </w:r>
          </w:p>
        </w:tc>
      </w:tr>
      <w:tr w:rsidR="004E4BB6" w:rsidRPr="00C131A3" w:rsidTr="004E4BB6">
        <w:tc>
          <w:tcPr>
            <w:tcW w:w="1526" w:type="dxa"/>
            <w:vMerge w:val="restart"/>
            <w:vAlign w:val="center"/>
          </w:tcPr>
          <w:p w:rsidR="004E4BB6" w:rsidRPr="00C131A3" w:rsidRDefault="004E4BB6" w:rsidP="00C102D0">
            <w:pPr>
              <w:autoSpaceDE w:val="0"/>
              <w:autoSpaceDN w:val="0"/>
              <w:adjustRightInd w:val="0"/>
              <w:jc w:val="center"/>
              <w:rPr>
                <w:szCs w:val="21"/>
              </w:rPr>
            </w:pPr>
          </w:p>
        </w:tc>
        <w:tc>
          <w:tcPr>
            <w:tcW w:w="1417" w:type="dxa"/>
            <w:vAlign w:val="center"/>
          </w:tcPr>
          <w:p w:rsidR="004E4BB6" w:rsidRPr="00C131A3" w:rsidRDefault="004E4BB6" w:rsidP="00C102D0">
            <w:pPr>
              <w:autoSpaceDE w:val="0"/>
              <w:autoSpaceDN w:val="0"/>
              <w:adjustRightInd w:val="0"/>
              <w:jc w:val="center"/>
              <w:rPr>
                <w:szCs w:val="21"/>
              </w:rPr>
            </w:pPr>
            <w:r w:rsidRPr="00C131A3">
              <w:rPr>
                <w:szCs w:val="21"/>
              </w:rPr>
              <w:t>正极性</w:t>
            </w:r>
          </w:p>
        </w:tc>
        <w:tc>
          <w:tcPr>
            <w:tcW w:w="3048" w:type="dxa"/>
            <w:vAlign w:val="center"/>
          </w:tcPr>
          <w:p w:rsidR="004E4BB6" w:rsidRPr="00C131A3" w:rsidRDefault="004E4BB6" w:rsidP="00C102D0">
            <w:pPr>
              <w:autoSpaceDE w:val="0"/>
              <w:autoSpaceDN w:val="0"/>
              <w:adjustRightInd w:val="0"/>
              <w:jc w:val="center"/>
              <w:rPr>
                <w:szCs w:val="21"/>
              </w:rPr>
            </w:pPr>
          </w:p>
        </w:tc>
        <w:tc>
          <w:tcPr>
            <w:tcW w:w="3048" w:type="dxa"/>
            <w:vAlign w:val="center"/>
          </w:tcPr>
          <w:p w:rsidR="004E4BB6" w:rsidRPr="00C131A3" w:rsidRDefault="004E4BB6" w:rsidP="00C102D0">
            <w:pPr>
              <w:autoSpaceDE w:val="0"/>
              <w:autoSpaceDN w:val="0"/>
              <w:adjustRightInd w:val="0"/>
              <w:jc w:val="center"/>
              <w:rPr>
                <w:szCs w:val="21"/>
              </w:rPr>
            </w:pPr>
          </w:p>
        </w:tc>
      </w:tr>
      <w:tr w:rsidR="004E4BB6" w:rsidRPr="00C131A3" w:rsidTr="004E4BB6">
        <w:tc>
          <w:tcPr>
            <w:tcW w:w="1526" w:type="dxa"/>
            <w:vMerge/>
            <w:vAlign w:val="center"/>
          </w:tcPr>
          <w:p w:rsidR="004E4BB6" w:rsidRPr="00C131A3" w:rsidRDefault="004E4BB6" w:rsidP="00C102D0">
            <w:pPr>
              <w:autoSpaceDE w:val="0"/>
              <w:autoSpaceDN w:val="0"/>
              <w:adjustRightInd w:val="0"/>
              <w:jc w:val="center"/>
              <w:rPr>
                <w:szCs w:val="21"/>
              </w:rPr>
            </w:pPr>
          </w:p>
        </w:tc>
        <w:tc>
          <w:tcPr>
            <w:tcW w:w="1417" w:type="dxa"/>
            <w:vAlign w:val="center"/>
          </w:tcPr>
          <w:p w:rsidR="004E4BB6" w:rsidRPr="00C131A3" w:rsidRDefault="004E4BB6" w:rsidP="00C102D0">
            <w:pPr>
              <w:autoSpaceDE w:val="0"/>
              <w:autoSpaceDN w:val="0"/>
              <w:adjustRightInd w:val="0"/>
              <w:jc w:val="center"/>
              <w:rPr>
                <w:szCs w:val="21"/>
              </w:rPr>
            </w:pPr>
            <w:r w:rsidRPr="00C131A3">
              <w:rPr>
                <w:szCs w:val="21"/>
              </w:rPr>
              <w:t>负极性</w:t>
            </w:r>
          </w:p>
        </w:tc>
        <w:tc>
          <w:tcPr>
            <w:tcW w:w="3048" w:type="dxa"/>
            <w:vAlign w:val="center"/>
          </w:tcPr>
          <w:p w:rsidR="004E4BB6" w:rsidRPr="00C131A3" w:rsidRDefault="004E4BB6" w:rsidP="00C102D0">
            <w:pPr>
              <w:autoSpaceDE w:val="0"/>
              <w:autoSpaceDN w:val="0"/>
              <w:adjustRightInd w:val="0"/>
              <w:jc w:val="center"/>
              <w:rPr>
                <w:szCs w:val="21"/>
              </w:rPr>
            </w:pPr>
          </w:p>
        </w:tc>
        <w:tc>
          <w:tcPr>
            <w:tcW w:w="3048" w:type="dxa"/>
            <w:vAlign w:val="center"/>
          </w:tcPr>
          <w:p w:rsidR="004E4BB6" w:rsidRPr="00C131A3" w:rsidRDefault="004E4BB6" w:rsidP="00C102D0">
            <w:pPr>
              <w:autoSpaceDE w:val="0"/>
              <w:autoSpaceDN w:val="0"/>
              <w:adjustRightInd w:val="0"/>
              <w:jc w:val="center"/>
              <w:rPr>
                <w:szCs w:val="21"/>
              </w:rPr>
            </w:pPr>
          </w:p>
        </w:tc>
      </w:tr>
    </w:tbl>
    <w:p w:rsidR="00A035F2" w:rsidRDefault="00A035F2" w:rsidP="007F1070">
      <w:pPr>
        <w:rPr>
          <w:rFonts w:ascii="宋体" w:hAnsi="宋体"/>
          <w:strike/>
          <w:sz w:val="24"/>
        </w:rPr>
      </w:pPr>
    </w:p>
    <w:p w:rsidR="00D817FA" w:rsidRPr="00C131A3" w:rsidRDefault="00D817FA" w:rsidP="00D817FA">
      <w:pPr>
        <w:pStyle w:val="af7"/>
        <w:numPr>
          <w:ilvl w:val="1"/>
          <w:numId w:val="30"/>
        </w:numPr>
        <w:ind w:firstLineChars="0"/>
        <w:rPr>
          <w:rFonts w:ascii="宋体" w:hAnsi="宋体"/>
          <w:sz w:val="24"/>
        </w:rPr>
      </w:pPr>
      <w:bookmarkStart w:id="83" w:name="_Ref77707822"/>
      <w:r w:rsidRPr="00C131A3">
        <w:rPr>
          <w:rFonts w:ascii="宋体" w:hAnsi="宋体" w:hint="eastAsia"/>
          <w:sz w:val="24"/>
        </w:rPr>
        <w:t>反向电压峰值</w:t>
      </w:r>
      <w:bookmarkEnd w:id="83"/>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08"/>
        <w:gridCol w:w="3010"/>
        <w:gridCol w:w="3010"/>
      </w:tblGrid>
      <w:tr w:rsidR="00D817FA" w:rsidRPr="00C131A3" w:rsidTr="00D817FA">
        <w:tc>
          <w:tcPr>
            <w:tcW w:w="1511" w:type="dxa"/>
            <w:vAlign w:val="center"/>
          </w:tcPr>
          <w:p w:rsidR="00D817FA" w:rsidRPr="00C131A3" w:rsidRDefault="00D817FA" w:rsidP="00755047">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508" w:type="dxa"/>
            <w:vAlign w:val="center"/>
          </w:tcPr>
          <w:p w:rsidR="00D817FA" w:rsidRPr="00C131A3" w:rsidRDefault="00D817FA" w:rsidP="00755047">
            <w:pPr>
              <w:autoSpaceDE w:val="0"/>
              <w:autoSpaceDN w:val="0"/>
              <w:adjustRightInd w:val="0"/>
              <w:jc w:val="center"/>
              <w:rPr>
                <w:szCs w:val="21"/>
              </w:rPr>
            </w:pPr>
            <w:r w:rsidRPr="00C131A3">
              <w:rPr>
                <w:szCs w:val="21"/>
              </w:rPr>
              <w:t>脉冲</w:t>
            </w:r>
          </w:p>
          <w:p w:rsidR="00D817FA" w:rsidRPr="00C131A3" w:rsidRDefault="00D817FA" w:rsidP="00755047">
            <w:pPr>
              <w:autoSpaceDE w:val="0"/>
              <w:autoSpaceDN w:val="0"/>
              <w:adjustRightInd w:val="0"/>
              <w:jc w:val="center"/>
              <w:rPr>
                <w:szCs w:val="21"/>
              </w:rPr>
            </w:pPr>
            <w:r w:rsidRPr="00C131A3">
              <w:rPr>
                <w:szCs w:val="21"/>
              </w:rPr>
              <w:t>极性</w:t>
            </w:r>
          </w:p>
        </w:tc>
        <w:tc>
          <w:tcPr>
            <w:tcW w:w="3010" w:type="dxa"/>
            <w:vAlign w:val="center"/>
          </w:tcPr>
          <w:p w:rsidR="00D817FA" w:rsidRPr="00C131A3" w:rsidRDefault="00D817FA" w:rsidP="00755047">
            <w:pPr>
              <w:autoSpaceDE w:val="0"/>
              <w:autoSpaceDN w:val="0"/>
              <w:adjustRightInd w:val="0"/>
              <w:jc w:val="center"/>
              <w:rPr>
                <w:szCs w:val="21"/>
              </w:rPr>
            </w:pPr>
            <w:r w:rsidRPr="00C131A3">
              <w:rPr>
                <w:szCs w:val="21"/>
              </w:rPr>
              <w:t>发生器</w:t>
            </w:r>
          </w:p>
          <w:p w:rsidR="00D817FA" w:rsidRPr="00C131A3" w:rsidRDefault="00D817FA" w:rsidP="00755047">
            <w:pPr>
              <w:autoSpaceDE w:val="0"/>
              <w:autoSpaceDN w:val="0"/>
              <w:adjustRightInd w:val="0"/>
              <w:jc w:val="center"/>
              <w:rPr>
                <w:szCs w:val="21"/>
              </w:rPr>
            </w:pPr>
            <w:r w:rsidRPr="00C131A3">
              <w:rPr>
                <w:szCs w:val="21"/>
              </w:rPr>
              <w:t>指示值</w:t>
            </w:r>
            <w:r w:rsidRPr="00C131A3">
              <w:rPr>
                <w:rFonts w:ascii="宋体" w:hAnsi="宋体"/>
                <w:i/>
                <w:sz w:val="24"/>
              </w:rPr>
              <w:t>V</w:t>
            </w:r>
            <w:r w:rsidRPr="00C131A3">
              <w:rPr>
                <w:rFonts w:ascii="宋体" w:hAnsi="宋体" w:hint="eastAsia"/>
                <w:sz w:val="24"/>
                <w:vertAlign w:val="subscript"/>
              </w:rPr>
              <w:t>m</w:t>
            </w:r>
          </w:p>
        </w:tc>
        <w:tc>
          <w:tcPr>
            <w:tcW w:w="3010" w:type="dxa"/>
            <w:vAlign w:val="center"/>
          </w:tcPr>
          <w:p w:rsidR="00D817FA" w:rsidRPr="00C131A3" w:rsidRDefault="00D817FA" w:rsidP="00755047">
            <w:pPr>
              <w:autoSpaceDE w:val="0"/>
              <w:autoSpaceDN w:val="0"/>
              <w:adjustRightInd w:val="0"/>
              <w:jc w:val="center"/>
              <w:rPr>
                <w:szCs w:val="21"/>
              </w:rPr>
            </w:pPr>
            <w:r w:rsidRPr="00C131A3">
              <w:rPr>
                <w:szCs w:val="21"/>
              </w:rPr>
              <w:t>反向电压峰值</w:t>
            </w:r>
          </w:p>
          <w:p w:rsidR="00D817FA" w:rsidRPr="00C131A3" w:rsidRDefault="00D817FA" w:rsidP="00755047">
            <w:pPr>
              <w:autoSpaceDE w:val="0"/>
              <w:autoSpaceDN w:val="0"/>
              <w:adjustRightInd w:val="0"/>
              <w:jc w:val="center"/>
              <w:rPr>
                <w:szCs w:val="21"/>
              </w:rPr>
            </w:pPr>
            <w:r w:rsidRPr="00C131A3">
              <w:rPr>
                <w:rFonts w:hint="eastAsia"/>
                <w:szCs w:val="21"/>
              </w:rPr>
              <w:t>实测值</w:t>
            </w:r>
            <w:r w:rsidR="004E4BB6" w:rsidRPr="004E4BB6">
              <w:rPr>
                <w:rFonts w:hint="eastAsia"/>
                <w:i/>
                <w:szCs w:val="21"/>
              </w:rPr>
              <w:t>V</w:t>
            </w:r>
            <w:r w:rsidR="004E4BB6" w:rsidRPr="004E4BB6">
              <w:rPr>
                <w:rFonts w:hint="eastAsia"/>
                <w:szCs w:val="21"/>
                <w:vertAlign w:val="subscript"/>
              </w:rPr>
              <w:t>s</w:t>
            </w:r>
          </w:p>
        </w:tc>
      </w:tr>
      <w:tr w:rsidR="00D817FA" w:rsidRPr="00C131A3" w:rsidTr="00D817FA">
        <w:tc>
          <w:tcPr>
            <w:tcW w:w="1511" w:type="dxa"/>
            <w:vMerge w:val="restart"/>
            <w:vAlign w:val="center"/>
          </w:tcPr>
          <w:p w:rsidR="00D817FA" w:rsidRPr="00C131A3" w:rsidRDefault="00D817FA" w:rsidP="00755047">
            <w:pPr>
              <w:autoSpaceDE w:val="0"/>
              <w:autoSpaceDN w:val="0"/>
              <w:adjustRightInd w:val="0"/>
              <w:jc w:val="center"/>
              <w:rPr>
                <w:szCs w:val="21"/>
              </w:rPr>
            </w:pPr>
          </w:p>
        </w:tc>
        <w:tc>
          <w:tcPr>
            <w:tcW w:w="1508" w:type="dxa"/>
            <w:vAlign w:val="center"/>
          </w:tcPr>
          <w:p w:rsidR="00D817FA" w:rsidRPr="00C131A3" w:rsidRDefault="00D817FA" w:rsidP="00755047">
            <w:pPr>
              <w:autoSpaceDE w:val="0"/>
              <w:autoSpaceDN w:val="0"/>
              <w:adjustRightInd w:val="0"/>
              <w:jc w:val="center"/>
              <w:rPr>
                <w:szCs w:val="21"/>
              </w:rPr>
            </w:pPr>
            <w:r w:rsidRPr="00C131A3">
              <w:rPr>
                <w:szCs w:val="21"/>
              </w:rPr>
              <w:t>正极性</w:t>
            </w:r>
          </w:p>
        </w:tc>
        <w:tc>
          <w:tcPr>
            <w:tcW w:w="3010" w:type="dxa"/>
            <w:vAlign w:val="center"/>
          </w:tcPr>
          <w:p w:rsidR="00D817FA" w:rsidRPr="00C131A3" w:rsidRDefault="00D817FA" w:rsidP="00755047">
            <w:pPr>
              <w:autoSpaceDE w:val="0"/>
              <w:autoSpaceDN w:val="0"/>
              <w:adjustRightInd w:val="0"/>
              <w:jc w:val="center"/>
              <w:rPr>
                <w:szCs w:val="21"/>
              </w:rPr>
            </w:pPr>
          </w:p>
        </w:tc>
        <w:tc>
          <w:tcPr>
            <w:tcW w:w="3010" w:type="dxa"/>
            <w:vAlign w:val="center"/>
          </w:tcPr>
          <w:p w:rsidR="00D817FA" w:rsidRPr="00C131A3" w:rsidRDefault="00D817FA" w:rsidP="00755047">
            <w:pPr>
              <w:autoSpaceDE w:val="0"/>
              <w:autoSpaceDN w:val="0"/>
              <w:adjustRightInd w:val="0"/>
              <w:jc w:val="center"/>
              <w:rPr>
                <w:szCs w:val="21"/>
              </w:rPr>
            </w:pPr>
          </w:p>
        </w:tc>
      </w:tr>
      <w:tr w:rsidR="00D817FA" w:rsidRPr="00C131A3" w:rsidTr="00D817FA">
        <w:tc>
          <w:tcPr>
            <w:tcW w:w="1511" w:type="dxa"/>
            <w:vMerge/>
            <w:vAlign w:val="center"/>
          </w:tcPr>
          <w:p w:rsidR="00D817FA" w:rsidRPr="00C131A3" w:rsidRDefault="00D817FA" w:rsidP="00755047">
            <w:pPr>
              <w:autoSpaceDE w:val="0"/>
              <w:autoSpaceDN w:val="0"/>
              <w:adjustRightInd w:val="0"/>
              <w:jc w:val="center"/>
              <w:rPr>
                <w:szCs w:val="21"/>
              </w:rPr>
            </w:pPr>
          </w:p>
        </w:tc>
        <w:tc>
          <w:tcPr>
            <w:tcW w:w="1508" w:type="dxa"/>
            <w:vAlign w:val="center"/>
          </w:tcPr>
          <w:p w:rsidR="00D817FA" w:rsidRPr="00C131A3" w:rsidRDefault="00D817FA" w:rsidP="00755047">
            <w:pPr>
              <w:autoSpaceDE w:val="0"/>
              <w:autoSpaceDN w:val="0"/>
              <w:adjustRightInd w:val="0"/>
              <w:jc w:val="center"/>
              <w:rPr>
                <w:szCs w:val="21"/>
              </w:rPr>
            </w:pPr>
            <w:r w:rsidRPr="00C131A3">
              <w:rPr>
                <w:szCs w:val="21"/>
              </w:rPr>
              <w:t>负极性</w:t>
            </w:r>
          </w:p>
        </w:tc>
        <w:tc>
          <w:tcPr>
            <w:tcW w:w="3010" w:type="dxa"/>
            <w:vAlign w:val="center"/>
          </w:tcPr>
          <w:p w:rsidR="00D817FA" w:rsidRPr="00C131A3" w:rsidRDefault="00D817FA" w:rsidP="00755047">
            <w:pPr>
              <w:autoSpaceDE w:val="0"/>
              <w:autoSpaceDN w:val="0"/>
              <w:adjustRightInd w:val="0"/>
              <w:jc w:val="center"/>
              <w:rPr>
                <w:szCs w:val="21"/>
              </w:rPr>
            </w:pPr>
          </w:p>
        </w:tc>
        <w:tc>
          <w:tcPr>
            <w:tcW w:w="3010" w:type="dxa"/>
            <w:vAlign w:val="center"/>
          </w:tcPr>
          <w:p w:rsidR="00D817FA" w:rsidRPr="00C131A3" w:rsidRDefault="00D817FA" w:rsidP="00755047">
            <w:pPr>
              <w:autoSpaceDE w:val="0"/>
              <w:autoSpaceDN w:val="0"/>
              <w:adjustRightInd w:val="0"/>
              <w:jc w:val="center"/>
              <w:rPr>
                <w:szCs w:val="21"/>
              </w:rPr>
            </w:pPr>
          </w:p>
        </w:tc>
      </w:tr>
    </w:tbl>
    <w:p w:rsidR="00D817FA" w:rsidRPr="00C131A3" w:rsidRDefault="00D817FA" w:rsidP="007F1070">
      <w:pPr>
        <w:rPr>
          <w:rFonts w:ascii="宋体" w:hAnsi="宋体"/>
          <w:strike/>
          <w:sz w:val="24"/>
        </w:rPr>
      </w:pPr>
    </w:p>
    <w:p w:rsidR="00995246" w:rsidRPr="00C131A3" w:rsidRDefault="00BF3472" w:rsidP="00995246">
      <w:pPr>
        <w:pStyle w:val="af7"/>
        <w:numPr>
          <w:ilvl w:val="1"/>
          <w:numId w:val="30"/>
        </w:numPr>
        <w:ind w:firstLineChars="0"/>
        <w:rPr>
          <w:rFonts w:ascii="宋体" w:hAnsi="宋体"/>
          <w:sz w:val="24"/>
        </w:rPr>
      </w:pPr>
      <w:bookmarkStart w:id="84" w:name="_Ref70319123"/>
      <w:r w:rsidRPr="00C131A3">
        <w:rPr>
          <w:rFonts w:ascii="宋体" w:hAnsi="宋体" w:hint="eastAsia"/>
          <w:sz w:val="24"/>
        </w:rPr>
        <w:t>上升/下降时间</w:t>
      </w:r>
      <w:bookmarkEnd w:id="81"/>
      <w:bookmarkEnd w:id="84"/>
    </w:p>
    <w:tbl>
      <w:tblPr>
        <w:tblW w:w="907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312"/>
        <w:gridCol w:w="2988"/>
        <w:gridCol w:w="2989"/>
      </w:tblGrid>
      <w:tr w:rsidR="00804AA6" w:rsidRPr="00C131A3" w:rsidTr="00804AA6">
        <w:tc>
          <w:tcPr>
            <w:tcW w:w="1782" w:type="dxa"/>
            <w:vAlign w:val="center"/>
          </w:tcPr>
          <w:p w:rsidR="00804AA6" w:rsidRPr="00C131A3" w:rsidRDefault="00804AA6" w:rsidP="00861FAB">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312" w:type="dxa"/>
            <w:vAlign w:val="center"/>
          </w:tcPr>
          <w:p w:rsidR="00804AA6" w:rsidRPr="00C131A3" w:rsidRDefault="00804AA6" w:rsidP="00BF3472">
            <w:pPr>
              <w:autoSpaceDE w:val="0"/>
              <w:autoSpaceDN w:val="0"/>
              <w:adjustRightInd w:val="0"/>
              <w:jc w:val="center"/>
              <w:rPr>
                <w:szCs w:val="21"/>
              </w:rPr>
            </w:pPr>
            <w:r w:rsidRPr="00C131A3">
              <w:rPr>
                <w:szCs w:val="21"/>
              </w:rPr>
              <w:t>脉冲</w:t>
            </w:r>
          </w:p>
          <w:p w:rsidR="00804AA6" w:rsidRPr="00C131A3" w:rsidRDefault="00804AA6" w:rsidP="00BF3472">
            <w:pPr>
              <w:autoSpaceDE w:val="0"/>
              <w:autoSpaceDN w:val="0"/>
              <w:adjustRightInd w:val="0"/>
              <w:jc w:val="center"/>
              <w:rPr>
                <w:szCs w:val="21"/>
              </w:rPr>
            </w:pPr>
            <w:r w:rsidRPr="00C131A3">
              <w:rPr>
                <w:szCs w:val="21"/>
              </w:rPr>
              <w:t>极性</w:t>
            </w:r>
          </w:p>
        </w:tc>
        <w:tc>
          <w:tcPr>
            <w:tcW w:w="2988" w:type="dxa"/>
            <w:vAlign w:val="center"/>
          </w:tcPr>
          <w:p w:rsidR="00804AA6" w:rsidRPr="00C131A3" w:rsidRDefault="00804AA6" w:rsidP="00BF3472">
            <w:pPr>
              <w:jc w:val="center"/>
              <w:rPr>
                <w:szCs w:val="21"/>
              </w:rPr>
            </w:pPr>
            <w:r w:rsidRPr="00C131A3">
              <w:rPr>
                <w:rFonts w:hint="eastAsia"/>
                <w:szCs w:val="21"/>
              </w:rPr>
              <w:t>上升时间</w:t>
            </w:r>
            <w:r w:rsidR="00C70359" w:rsidRPr="00C131A3">
              <w:rPr>
                <w:rFonts w:hint="eastAsia"/>
                <w:szCs w:val="21"/>
              </w:rPr>
              <w:t>（</w:t>
            </w:r>
            <w:r w:rsidR="00C70359" w:rsidRPr="00C131A3">
              <w:rPr>
                <w:rFonts w:hint="eastAsia"/>
                <w:szCs w:val="21"/>
              </w:rPr>
              <w:t>0</w:t>
            </w:r>
            <w:r w:rsidR="00C70359" w:rsidRPr="00C131A3">
              <w:rPr>
                <w:szCs w:val="21"/>
              </w:rPr>
              <w:t>~100%</w:t>
            </w:r>
            <w:r w:rsidR="00C70359" w:rsidRPr="00C131A3">
              <w:rPr>
                <w:szCs w:val="21"/>
              </w:rPr>
              <w:t>）</w:t>
            </w:r>
            <w:r w:rsidR="00C102D0" w:rsidRPr="00C102D0">
              <w:rPr>
                <w:rFonts w:hint="eastAsia"/>
                <w:i/>
                <w:szCs w:val="21"/>
              </w:rPr>
              <w:t>t</w:t>
            </w:r>
            <w:r w:rsidR="00C102D0" w:rsidRPr="00C102D0">
              <w:rPr>
                <w:rFonts w:hint="eastAsia"/>
                <w:szCs w:val="21"/>
                <w:vertAlign w:val="subscript"/>
              </w:rPr>
              <w:t>r</w:t>
            </w:r>
          </w:p>
        </w:tc>
        <w:tc>
          <w:tcPr>
            <w:tcW w:w="2989" w:type="dxa"/>
            <w:vAlign w:val="center"/>
          </w:tcPr>
          <w:p w:rsidR="00804AA6" w:rsidRPr="00C131A3" w:rsidRDefault="00804AA6" w:rsidP="00BF3472">
            <w:pPr>
              <w:jc w:val="center"/>
              <w:rPr>
                <w:szCs w:val="21"/>
              </w:rPr>
            </w:pPr>
            <w:r w:rsidRPr="00C131A3">
              <w:rPr>
                <w:rFonts w:hint="eastAsia"/>
                <w:szCs w:val="21"/>
              </w:rPr>
              <w:t>下降时间</w:t>
            </w:r>
            <w:r w:rsidR="00C70359" w:rsidRPr="00C131A3">
              <w:rPr>
                <w:rFonts w:hint="eastAsia"/>
                <w:szCs w:val="21"/>
              </w:rPr>
              <w:t>（</w:t>
            </w:r>
            <w:r w:rsidR="00C70359" w:rsidRPr="00C131A3">
              <w:rPr>
                <w:rFonts w:hint="eastAsia"/>
                <w:szCs w:val="21"/>
              </w:rPr>
              <w:t>100</w:t>
            </w:r>
            <w:r w:rsidR="00C70359" w:rsidRPr="00C131A3">
              <w:rPr>
                <w:szCs w:val="21"/>
              </w:rPr>
              <w:t>%~0%</w:t>
            </w:r>
            <w:r w:rsidR="00C70359" w:rsidRPr="00C131A3">
              <w:rPr>
                <w:szCs w:val="21"/>
              </w:rPr>
              <w:t>）</w:t>
            </w:r>
            <w:r w:rsidR="00C102D0" w:rsidRPr="00C102D0">
              <w:rPr>
                <w:rFonts w:hint="eastAsia"/>
                <w:i/>
                <w:szCs w:val="21"/>
              </w:rPr>
              <w:t>t</w:t>
            </w:r>
            <w:r w:rsidR="00C102D0" w:rsidRPr="00C102D0">
              <w:rPr>
                <w:rFonts w:hint="eastAsia"/>
                <w:szCs w:val="21"/>
                <w:vertAlign w:val="subscript"/>
              </w:rPr>
              <w:t>f</w:t>
            </w:r>
          </w:p>
        </w:tc>
      </w:tr>
      <w:tr w:rsidR="00804AA6" w:rsidRPr="00C131A3" w:rsidTr="00804AA6">
        <w:tc>
          <w:tcPr>
            <w:tcW w:w="1782" w:type="dxa"/>
            <w:vMerge w:val="restart"/>
            <w:vAlign w:val="center"/>
          </w:tcPr>
          <w:p w:rsidR="00804AA6" w:rsidRPr="00C131A3" w:rsidRDefault="00804AA6" w:rsidP="00BF3472">
            <w:pPr>
              <w:autoSpaceDE w:val="0"/>
              <w:autoSpaceDN w:val="0"/>
              <w:adjustRightInd w:val="0"/>
              <w:jc w:val="center"/>
              <w:rPr>
                <w:szCs w:val="21"/>
              </w:rPr>
            </w:pPr>
          </w:p>
        </w:tc>
        <w:tc>
          <w:tcPr>
            <w:tcW w:w="1312" w:type="dxa"/>
            <w:vAlign w:val="center"/>
          </w:tcPr>
          <w:p w:rsidR="00804AA6" w:rsidRPr="00C131A3" w:rsidRDefault="00804AA6" w:rsidP="00BF3472">
            <w:pPr>
              <w:autoSpaceDE w:val="0"/>
              <w:autoSpaceDN w:val="0"/>
              <w:adjustRightInd w:val="0"/>
              <w:jc w:val="center"/>
              <w:rPr>
                <w:szCs w:val="21"/>
              </w:rPr>
            </w:pPr>
            <w:r w:rsidRPr="00C131A3">
              <w:rPr>
                <w:szCs w:val="21"/>
              </w:rPr>
              <w:t>正极性</w:t>
            </w:r>
          </w:p>
        </w:tc>
        <w:tc>
          <w:tcPr>
            <w:tcW w:w="2988" w:type="dxa"/>
            <w:vAlign w:val="center"/>
          </w:tcPr>
          <w:p w:rsidR="00804AA6" w:rsidRPr="00C131A3" w:rsidRDefault="00804AA6" w:rsidP="00BF3472">
            <w:pPr>
              <w:jc w:val="center"/>
              <w:rPr>
                <w:szCs w:val="21"/>
              </w:rPr>
            </w:pPr>
          </w:p>
        </w:tc>
        <w:tc>
          <w:tcPr>
            <w:tcW w:w="2989" w:type="dxa"/>
            <w:vAlign w:val="center"/>
          </w:tcPr>
          <w:p w:rsidR="00804AA6" w:rsidRPr="00C131A3" w:rsidRDefault="00804AA6" w:rsidP="00BF3472">
            <w:pPr>
              <w:jc w:val="center"/>
              <w:rPr>
                <w:szCs w:val="21"/>
              </w:rPr>
            </w:pPr>
          </w:p>
        </w:tc>
      </w:tr>
      <w:tr w:rsidR="00804AA6" w:rsidRPr="00C131A3" w:rsidTr="00804AA6">
        <w:tc>
          <w:tcPr>
            <w:tcW w:w="1782" w:type="dxa"/>
            <w:vMerge/>
            <w:vAlign w:val="center"/>
          </w:tcPr>
          <w:p w:rsidR="00804AA6" w:rsidRPr="00C131A3" w:rsidRDefault="00804AA6" w:rsidP="00BF3472">
            <w:pPr>
              <w:autoSpaceDE w:val="0"/>
              <w:autoSpaceDN w:val="0"/>
              <w:adjustRightInd w:val="0"/>
              <w:jc w:val="center"/>
              <w:rPr>
                <w:szCs w:val="21"/>
              </w:rPr>
            </w:pPr>
          </w:p>
        </w:tc>
        <w:tc>
          <w:tcPr>
            <w:tcW w:w="1312" w:type="dxa"/>
            <w:vAlign w:val="center"/>
          </w:tcPr>
          <w:p w:rsidR="00804AA6" w:rsidRPr="00C131A3" w:rsidRDefault="00804AA6" w:rsidP="00BF3472">
            <w:pPr>
              <w:autoSpaceDE w:val="0"/>
              <w:autoSpaceDN w:val="0"/>
              <w:adjustRightInd w:val="0"/>
              <w:jc w:val="center"/>
              <w:rPr>
                <w:szCs w:val="21"/>
              </w:rPr>
            </w:pPr>
            <w:r w:rsidRPr="00C131A3">
              <w:rPr>
                <w:szCs w:val="21"/>
              </w:rPr>
              <w:t>负极性</w:t>
            </w:r>
          </w:p>
        </w:tc>
        <w:tc>
          <w:tcPr>
            <w:tcW w:w="2988" w:type="dxa"/>
            <w:vAlign w:val="center"/>
          </w:tcPr>
          <w:p w:rsidR="00804AA6" w:rsidRPr="00C131A3" w:rsidRDefault="00804AA6" w:rsidP="00BF3472">
            <w:pPr>
              <w:jc w:val="center"/>
              <w:rPr>
                <w:szCs w:val="21"/>
              </w:rPr>
            </w:pPr>
          </w:p>
        </w:tc>
        <w:tc>
          <w:tcPr>
            <w:tcW w:w="2989" w:type="dxa"/>
            <w:vAlign w:val="center"/>
          </w:tcPr>
          <w:p w:rsidR="00804AA6" w:rsidRPr="00C131A3" w:rsidRDefault="00804AA6" w:rsidP="00BF3472">
            <w:pPr>
              <w:jc w:val="center"/>
              <w:rPr>
                <w:szCs w:val="21"/>
              </w:rPr>
            </w:pPr>
          </w:p>
        </w:tc>
      </w:tr>
    </w:tbl>
    <w:p w:rsidR="00BF3472" w:rsidRPr="00C131A3" w:rsidRDefault="00BF3472" w:rsidP="00BF3472">
      <w:pPr>
        <w:autoSpaceDE w:val="0"/>
        <w:autoSpaceDN w:val="0"/>
        <w:adjustRightInd w:val="0"/>
        <w:rPr>
          <w:rFonts w:ascii="宋体" w:hAnsi="宋体"/>
          <w:sz w:val="24"/>
        </w:rPr>
      </w:pPr>
    </w:p>
    <w:p w:rsidR="00995246" w:rsidRPr="00C131A3" w:rsidRDefault="00C102D0" w:rsidP="00C102D0">
      <w:pPr>
        <w:pStyle w:val="af7"/>
        <w:numPr>
          <w:ilvl w:val="1"/>
          <w:numId w:val="30"/>
        </w:numPr>
        <w:ind w:firstLineChars="0"/>
        <w:rPr>
          <w:rFonts w:ascii="宋体" w:hAnsi="宋体"/>
          <w:sz w:val="24"/>
        </w:rPr>
      </w:pPr>
      <w:bookmarkStart w:id="85" w:name="_Ref77709020"/>
      <w:r w:rsidRPr="00C102D0">
        <w:rPr>
          <w:rFonts w:ascii="宋体" w:hAnsi="宋体" w:hint="eastAsia"/>
          <w:sz w:val="24"/>
        </w:rPr>
        <w:t>脉冲宽度(0%-0%)和脉冲宽度(50%-0%)</w:t>
      </w:r>
      <w:bookmarkEnd w:id="85"/>
    </w:p>
    <w:tbl>
      <w:tblPr>
        <w:tblW w:w="907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311"/>
        <w:gridCol w:w="2989"/>
        <w:gridCol w:w="2989"/>
      </w:tblGrid>
      <w:tr w:rsidR="00804AA6" w:rsidRPr="00C131A3" w:rsidTr="009F7EAF">
        <w:tc>
          <w:tcPr>
            <w:tcW w:w="1782" w:type="dxa"/>
            <w:vAlign w:val="center"/>
          </w:tcPr>
          <w:p w:rsidR="00804AA6" w:rsidRPr="00C131A3" w:rsidRDefault="00804AA6" w:rsidP="00861FAB">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311" w:type="dxa"/>
            <w:vAlign w:val="center"/>
          </w:tcPr>
          <w:p w:rsidR="00804AA6" w:rsidRPr="00C131A3" w:rsidRDefault="00804AA6" w:rsidP="00BF3472">
            <w:pPr>
              <w:autoSpaceDE w:val="0"/>
              <w:autoSpaceDN w:val="0"/>
              <w:adjustRightInd w:val="0"/>
              <w:jc w:val="center"/>
              <w:rPr>
                <w:szCs w:val="21"/>
              </w:rPr>
            </w:pPr>
            <w:r w:rsidRPr="00C131A3">
              <w:rPr>
                <w:szCs w:val="21"/>
              </w:rPr>
              <w:t>脉冲</w:t>
            </w:r>
          </w:p>
          <w:p w:rsidR="00804AA6" w:rsidRPr="00C131A3" w:rsidRDefault="00804AA6" w:rsidP="00BF3472">
            <w:pPr>
              <w:autoSpaceDE w:val="0"/>
              <w:autoSpaceDN w:val="0"/>
              <w:adjustRightInd w:val="0"/>
              <w:jc w:val="center"/>
              <w:rPr>
                <w:szCs w:val="21"/>
              </w:rPr>
            </w:pPr>
            <w:r w:rsidRPr="00C131A3">
              <w:rPr>
                <w:szCs w:val="21"/>
              </w:rPr>
              <w:t>极性</w:t>
            </w:r>
          </w:p>
        </w:tc>
        <w:tc>
          <w:tcPr>
            <w:tcW w:w="2989" w:type="dxa"/>
            <w:vAlign w:val="center"/>
          </w:tcPr>
          <w:p w:rsidR="00804AA6" w:rsidRPr="00C131A3" w:rsidRDefault="00804AA6" w:rsidP="00BF3472">
            <w:pPr>
              <w:autoSpaceDE w:val="0"/>
              <w:autoSpaceDN w:val="0"/>
              <w:adjustRightInd w:val="0"/>
              <w:jc w:val="center"/>
              <w:rPr>
                <w:szCs w:val="21"/>
              </w:rPr>
            </w:pPr>
            <w:r w:rsidRPr="00C131A3">
              <w:rPr>
                <w:szCs w:val="21"/>
              </w:rPr>
              <w:t>脉冲宽度</w:t>
            </w:r>
            <w:r w:rsidR="00C70359" w:rsidRPr="00C131A3">
              <w:rPr>
                <w:rFonts w:hint="eastAsia"/>
                <w:szCs w:val="21"/>
              </w:rPr>
              <w:t>（</w:t>
            </w:r>
            <w:r w:rsidR="00C70359" w:rsidRPr="00C131A3">
              <w:rPr>
                <w:rFonts w:hint="eastAsia"/>
                <w:szCs w:val="21"/>
              </w:rPr>
              <w:t>0</w:t>
            </w:r>
            <w:r w:rsidR="00C70359" w:rsidRPr="00C131A3">
              <w:rPr>
                <w:szCs w:val="21"/>
              </w:rPr>
              <w:t>%~0%</w:t>
            </w:r>
            <w:r w:rsidR="00C70359" w:rsidRPr="00C131A3">
              <w:rPr>
                <w:szCs w:val="21"/>
              </w:rPr>
              <w:t>）</w:t>
            </w:r>
            <w:r w:rsidR="00C102D0" w:rsidRPr="00C102D0">
              <w:rPr>
                <w:rFonts w:hint="eastAsia"/>
                <w:i/>
                <w:szCs w:val="21"/>
              </w:rPr>
              <w:t>t</w:t>
            </w:r>
            <w:r w:rsidR="00C102D0" w:rsidRPr="00C102D0">
              <w:rPr>
                <w:rFonts w:hint="eastAsia"/>
                <w:szCs w:val="21"/>
                <w:vertAlign w:val="subscript"/>
              </w:rPr>
              <w:t>d</w:t>
            </w:r>
          </w:p>
        </w:tc>
        <w:tc>
          <w:tcPr>
            <w:tcW w:w="2989" w:type="dxa"/>
            <w:vAlign w:val="center"/>
          </w:tcPr>
          <w:p w:rsidR="00804AA6" w:rsidRPr="00C131A3" w:rsidRDefault="00C102D0" w:rsidP="00C102D0">
            <w:pPr>
              <w:autoSpaceDE w:val="0"/>
              <w:autoSpaceDN w:val="0"/>
              <w:adjustRightInd w:val="0"/>
              <w:jc w:val="center"/>
              <w:rPr>
                <w:szCs w:val="21"/>
              </w:rPr>
            </w:pPr>
            <w:r w:rsidRPr="00C102D0">
              <w:rPr>
                <w:rFonts w:hint="eastAsia"/>
                <w:szCs w:val="21"/>
              </w:rPr>
              <w:t>脉冲宽度</w:t>
            </w:r>
            <w:r>
              <w:rPr>
                <w:rFonts w:hint="eastAsia"/>
                <w:szCs w:val="21"/>
              </w:rPr>
              <w:t>（</w:t>
            </w:r>
            <w:r w:rsidRPr="00C102D0">
              <w:rPr>
                <w:rFonts w:hint="eastAsia"/>
                <w:szCs w:val="21"/>
              </w:rPr>
              <w:t>50%-0%</w:t>
            </w:r>
            <w:r>
              <w:rPr>
                <w:szCs w:val="21"/>
              </w:rPr>
              <w:t>）</w:t>
            </w:r>
            <w:r w:rsidRPr="00C102D0">
              <w:rPr>
                <w:i/>
                <w:szCs w:val="21"/>
              </w:rPr>
              <w:t>t</w:t>
            </w:r>
            <w:r>
              <w:rPr>
                <w:szCs w:val="21"/>
              </w:rPr>
              <w:t>’</w:t>
            </w:r>
            <w:r w:rsidRPr="00C102D0">
              <w:rPr>
                <w:szCs w:val="21"/>
                <w:vertAlign w:val="subscript"/>
              </w:rPr>
              <w:t>d</w:t>
            </w:r>
          </w:p>
        </w:tc>
      </w:tr>
      <w:tr w:rsidR="00804AA6" w:rsidRPr="00C131A3" w:rsidTr="009F7EAF">
        <w:tc>
          <w:tcPr>
            <w:tcW w:w="1782" w:type="dxa"/>
            <w:vMerge w:val="restart"/>
            <w:vAlign w:val="center"/>
          </w:tcPr>
          <w:p w:rsidR="00804AA6" w:rsidRPr="00C131A3" w:rsidRDefault="00804AA6" w:rsidP="00BF3472">
            <w:pPr>
              <w:autoSpaceDE w:val="0"/>
              <w:autoSpaceDN w:val="0"/>
              <w:adjustRightInd w:val="0"/>
              <w:jc w:val="center"/>
              <w:rPr>
                <w:szCs w:val="21"/>
              </w:rPr>
            </w:pPr>
          </w:p>
        </w:tc>
        <w:tc>
          <w:tcPr>
            <w:tcW w:w="1311" w:type="dxa"/>
            <w:vAlign w:val="center"/>
          </w:tcPr>
          <w:p w:rsidR="00804AA6" w:rsidRPr="00C131A3" w:rsidRDefault="00804AA6" w:rsidP="00BF3472">
            <w:pPr>
              <w:autoSpaceDE w:val="0"/>
              <w:autoSpaceDN w:val="0"/>
              <w:adjustRightInd w:val="0"/>
              <w:jc w:val="center"/>
              <w:rPr>
                <w:szCs w:val="21"/>
              </w:rPr>
            </w:pPr>
            <w:r w:rsidRPr="00C131A3">
              <w:rPr>
                <w:szCs w:val="21"/>
              </w:rPr>
              <w:t>正极性</w:t>
            </w:r>
          </w:p>
        </w:tc>
        <w:tc>
          <w:tcPr>
            <w:tcW w:w="2989" w:type="dxa"/>
            <w:vAlign w:val="center"/>
          </w:tcPr>
          <w:p w:rsidR="00804AA6" w:rsidRPr="00C131A3" w:rsidRDefault="00804AA6" w:rsidP="00BF3472">
            <w:pPr>
              <w:autoSpaceDE w:val="0"/>
              <w:autoSpaceDN w:val="0"/>
              <w:adjustRightInd w:val="0"/>
              <w:jc w:val="center"/>
              <w:rPr>
                <w:szCs w:val="21"/>
              </w:rPr>
            </w:pPr>
          </w:p>
        </w:tc>
        <w:tc>
          <w:tcPr>
            <w:tcW w:w="2989" w:type="dxa"/>
            <w:vAlign w:val="center"/>
          </w:tcPr>
          <w:p w:rsidR="00804AA6" w:rsidRPr="00C131A3" w:rsidRDefault="00804AA6" w:rsidP="00BF3472">
            <w:pPr>
              <w:autoSpaceDE w:val="0"/>
              <w:autoSpaceDN w:val="0"/>
              <w:adjustRightInd w:val="0"/>
              <w:jc w:val="center"/>
              <w:rPr>
                <w:szCs w:val="21"/>
              </w:rPr>
            </w:pPr>
          </w:p>
        </w:tc>
      </w:tr>
      <w:tr w:rsidR="00804AA6" w:rsidRPr="00C131A3" w:rsidTr="009F7EAF">
        <w:trPr>
          <w:trHeight w:val="64"/>
        </w:trPr>
        <w:tc>
          <w:tcPr>
            <w:tcW w:w="1782" w:type="dxa"/>
            <w:vMerge/>
            <w:vAlign w:val="center"/>
          </w:tcPr>
          <w:p w:rsidR="00804AA6" w:rsidRPr="00C131A3" w:rsidRDefault="00804AA6" w:rsidP="00BF3472">
            <w:pPr>
              <w:autoSpaceDE w:val="0"/>
              <w:autoSpaceDN w:val="0"/>
              <w:adjustRightInd w:val="0"/>
              <w:jc w:val="center"/>
              <w:rPr>
                <w:szCs w:val="21"/>
              </w:rPr>
            </w:pPr>
          </w:p>
        </w:tc>
        <w:tc>
          <w:tcPr>
            <w:tcW w:w="1311" w:type="dxa"/>
            <w:vAlign w:val="center"/>
          </w:tcPr>
          <w:p w:rsidR="00804AA6" w:rsidRPr="00C131A3" w:rsidRDefault="00804AA6" w:rsidP="00BF3472">
            <w:pPr>
              <w:autoSpaceDE w:val="0"/>
              <w:autoSpaceDN w:val="0"/>
              <w:adjustRightInd w:val="0"/>
              <w:jc w:val="center"/>
              <w:rPr>
                <w:szCs w:val="21"/>
              </w:rPr>
            </w:pPr>
            <w:r w:rsidRPr="00C131A3">
              <w:rPr>
                <w:szCs w:val="21"/>
              </w:rPr>
              <w:t>负极性</w:t>
            </w:r>
          </w:p>
        </w:tc>
        <w:tc>
          <w:tcPr>
            <w:tcW w:w="2989" w:type="dxa"/>
            <w:vAlign w:val="center"/>
          </w:tcPr>
          <w:p w:rsidR="00804AA6" w:rsidRPr="00C131A3" w:rsidRDefault="00804AA6" w:rsidP="00BF3472">
            <w:pPr>
              <w:autoSpaceDE w:val="0"/>
              <w:autoSpaceDN w:val="0"/>
              <w:adjustRightInd w:val="0"/>
              <w:jc w:val="center"/>
              <w:rPr>
                <w:szCs w:val="21"/>
              </w:rPr>
            </w:pPr>
          </w:p>
        </w:tc>
        <w:tc>
          <w:tcPr>
            <w:tcW w:w="2989" w:type="dxa"/>
            <w:vAlign w:val="center"/>
          </w:tcPr>
          <w:p w:rsidR="00804AA6" w:rsidRPr="00C131A3" w:rsidRDefault="00804AA6" w:rsidP="00BF3472">
            <w:pPr>
              <w:autoSpaceDE w:val="0"/>
              <w:autoSpaceDN w:val="0"/>
              <w:adjustRightInd w:val="0"/>
              <w:jc w:val="center"/>
              <w:rPr>
                <w:szCs w:val="21"/>
              </w:rPr>
            </w:pPr>
          </w:p>
        </w:tc>
      </w:tr>
    </w:tbl>
    <w:p w:rsidR="00C102D0" w:rsidRPr="00C102D0" w:rsidRDefault="00C102D0" w:rsidP="00C102D0">
      <w:pPr>
        <w:rPr>
          <w:rFonts w:ascii="宋体" w:hAnsi="宋体"/>
          <w:sz w:val="24"/>
        </w:rPr>
      </w:pPr>
      <w:bookmarkStart w:id="86" w:name="_Ref70262933"/>
    </w:p>
    <w:p w:rsidR="00C102D0" w:rsidRPr="00C131A3" w:rsidRDefault="00C102D0" w:rsidP="00C102D0">
      <w:pPr>
        <w:pStyle w:val="af7"/>
        <w:numPr>
          <w:ilvl w:val="1"/>
          <w:numId w:val="30"/>
        </w:numPr>
        <w:ind w:firstLineChars="0"/>
        <w:rPr>
          <w:rFonts w:ascii="宋体" w:hAnsi="宋体"/>
          <w:sz w:val="24"/>
        </w:rPr>
      </w:pPr>
      <w:r>
        <w:rPr>
          <w:rFonts w:ascii="宋体" w:hAnsi="宋体" w:hint="eastAsia"/>
          <w:sz w:val="24"/>
        </w:rPr>
        <w:t>反向</w:t>
      </w:r>
      <w:r w:rsidRPr="00C102D0">
        <w:rPr>
          <w:rFonts w:ascii="宋体" w:hAnsi="宋体" w:hint="eastAsia"/>
          <w:sz w:val="24"/>
        </w:rPr>
        <w:t>脉冲宽度</w:t>
      </w:r>
    </w:p>
    <w:tbl>
      <w:tblPr>
        <w:tblW w:w="904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2"/>
        <w:gridCol w:w="1311"/>
        <w:gridCol w:w="5950"/>
      </w:tblGrid>
      <w:tr w:rsidR="004E4BB6" w:rsidRPr="00C131A3" w:rsidTr="004E4BB6">
        <w:tc>
          <w:tcPr>
            <w:tcW w:w="1782" w:type="dxa"/>
            <w:vAlign w:val="center"/>
          </w:tcPr>
          <w:p w:rsidR="004E4BB6" w:rsidRPr="00C131A3" w:rsidRDefault="004E4BB6" w:rsidP="00755047">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311" w:type="dxa"/>
            <w:vAlign w:val="center"/>
          </w:tcPr>
          <w:p w:rsidR="004E4BB6" w:rsidRPr="00C131A3" w:rsidRDefault="004E4BB6" w:rsidP="00755047">
            <w:pPr>
              <w:autoSpaceDE w:val="0"/>
              <w:autoSpaceDN w:val="0"/>
              <w:adjustRightInd w:val="0"/>
              <w:jc w:val="center"/>
              <w:rPr>
                <w:szCs w:val="21"/>
              </w:rPr>
            </w:pPr>
            <w:r w:rsidRPr="00C131A3">
              <w:rPr>
                <w:szCs w:val="21"/>
              </w:rPr>
              <w:t>脉冲</w:t>
            </w:r>
          </w:p>
          <w:p w:rsidR="004E4BB6" w:rsidRPr="00C131A3" w:rsidRDefault="004E4BB6" w:rsidP="00755047">
            <w:pPr>
              <w:autoSpaceDE w:val="0"/>
              <w:autoSpaceDN w:val="0"/>
              <w:adjustRightInd w:val="0"/>
              <w:jc w:val="center"/>
              <w:rPr>
                <w:szCs w:val="21"/>
              </w:rPr>
            </w:pPr>
            <w:r w:rsidRPr="00C131A3">
              <w:rPr>
                <w:szCs w:val="21"/>
              </w:rPr>
              <w:t>极性</w:t>
            </w:r>
          </w:p>
        </w:tc>
        <w:tc>
          <w:tcPr>
            <w:tcW w:w="5950" w:type="dxa"/>
            <w:vAlign w:val="center"/>
          </w:tcPr>
          <w:p w:rsidR="004E4BB6" w:rsidRPr="00C131A3" w:rsidRDefault="004E4BB6" w:rsidP="004E4BB6">
            <w:pPr>
              <w:autoSpaceDE w:val="0"/>
              <w:autoSpaceDN w:val="0"/>
              <w:adjustRightInd w:val="0"/>
              <w:jc w:val="center"/>
              <w:rPr>
                <w:szCs w:val="21"/>
              </w:rPr>
            </w:pPr>
            <w:r>
              <w:rPr>
                <w:rFonts w:hint="eastAsia"/>
                <w:szCs w:val="21"/>
              </w:rPr>
              <w:t>反向</w:t>
            </w:r>
            <w:r w:rsidRPr="00C131A3">
              <w:rPr>
                <w:szCs w:val="21"/>
              </w:rPr>
              <w:t>脉冲宽度</w:t>
            </w:r>
            <w:r w:rsidRPr="00C131A3">
              <w:rPr>
                <w:rFonts w:hint="eastAsia"/>
                <w:szCs w:val="21"/>
              </w:rPr>
              <w:t>（</w:t>
            </w:r>
            <w:r w:rsidRPr="00C131A3">
              <w:rPr>
                <w:rFonts w:hint="eastAsia"/>
                <w:szCs w:val="21"/>
              </w:rPr>
              <w:t>0</w:t>
            </w:r>
            <w:r w:rsidRPr="00C131A3">
              <w:rPr>
                <w:szCs w:val="21"/>
              </w:rPr>
              <w:t>%~0%</w:t>
            </w:r>
            <w:r w:rsidRPr="00C131A3">
              <w:rPr>
                <w:szCs w:val="21"/>
              </w:rPr>
              <w:t>）</w:t>
            </w:r>
            <w:r w:rsidRPr="004E4BB6">
              <w:rPr>
                <w:i/>
                <w:szCs w:val="21"/>
              </w:rPr>
              <w:t>T</w:t>
            </w:r>
            <w:r w:rsidRPr="004E4BB6">
              <w:rPr>
                <w:rFonts w:hint="eastAsia"/>
                <w:szCs w:val="21"/>
                <w:vertAlign w:val="subscript"/>
              </w:rPr>
              <w:t>s</w:t>
            </w:r>
          </w:p>
        </w:tc>
      </w:tr>
      <w:tr w:rsidR="004E4BB6" w:rsidRPr="00C131A3" w:rsidTr="004E4BB6">
        <w:tc>
          <w:tcPr>
            <w:tcW w:w="1782" w:type="dxa"/>
            <w:vMerge w:val="restart"/>
            <w:vAlign w:val="center"/>
          </w:tcPr>
          <w:p w:rsidR="004E4BB6" w:rsidRPr="00C131A3" w:rsidRDefault="004E4BB6" w:rsidP="00755047">
            <w:pPr>
              <w:autoSpaceDE w:val="0"/>
              <w:autoSpaceDN w:val="0"/>
              <w:adjustRightInd w:val="0"/>
              <w:jc w:val="center"/>
              <w:rPr>
                <w:szCs w:val="21"/>
              </w:rPr>
            </w:pPr>
          </w:p>
        </w:tc>
        <w:tc>
          <w:tcPr>
            <w:tcW w:w="1311" w:type="dxa"/>
            <w:vAlign w:val="center"/>
          </w:tcPr>
          <w:p w:rsidR="004E4BB6" w:rsidRPr="00C131A3" w:rsidRDefault="004E4BB6" w:rsidP="00755047">
            <w:pPr>
              <w:autoSpaceDE w:val="0"/>
              <w:autoSpaceDN w:val="0"/>
              <w:adjustRightInd w:val="0"/>
              <w:jc w:val="center"/>
              <w:rPr>
                <w:szCs w:val="21"/>
              </w:rPr>
            </w:pPr>
            <w:r w:rsidRPr="00C131A3">
              <w:rPr>
                <w:szCs w:val="21"/>
              </w:rPr>
              <w:t>正极性</w:t>
            </w:r>
          </w:p>
        </w:tc>
        <w:tc>
          <w:tcPr>
            <w:tcW w:w="5950" w:type="dxa"/>
            <w:vAlign w:val="center"/>
          </w:tcPr>
          <w:p w:rsidR="004E4BB6" w:rsidRPr="00C131A3" w:rsidRDefault="004E4BB6" w:rsidP="00755047">
            <w:pPr>
              <w:autoSpaceDE w:val="0"/>
              <w:autoSpaceDN w:val="0"/>
              <w:adjustRightInd w:val="0"/>
              <w:jc w:val="center"/>
              <w:rPr>
                <w:szCs w:val="21"/>
              </w:rPr>
            </w:pPr>
          </w:p>
        </w:tc>
      </w:tr>
      <w:tr w:rsidR="004E4BB6" w:rsidRPr="00C131A3" w:rsidTr="004E4BB6">
        <w:trPr>
          <w:trHeight w:val="64"/>
        </w:trPr>
        <w:tc>
          <w:tcPr>
            <w:tcW w:w="1782" w:type="dxa"/>
            <w:vMerge/>
            <w:vAlign w:val="center"/>
          </w:tcPr>
          <w:p w:rsidR="004E4BB6" w:rsidRPr="00C131A3" w:rsidRDefault="004E4BB6" w:rsidP="00755047">
            <w:pPr>
              <w:autoSpaceDE w:val="0"/>
              <w:autoSpaceDN w:val="0"/>
              <w:adjustRightInd w:val="0"/>
              <w:jc w:val="center"/>
              <w:rPr>
                <w:szCs w:val="21"/>
              </w:rPr>
            </w:pPr>
          </w:p>
        </w:tc>
        <w:tc>
          <w:tcPr>
            <w:tcW w:w="1311" w:type="dxa"/>
            <w:vAlign w:val="center"/>
          </w:tcPr>
          <w:p w:rsidR="004E4BB6" w:rsidRPr="00C131A3" w:rsidRDefault="004E4BB6" w:rsidP="00755047">
            <w:pPr>
              <w:autoSpaceDE w:val="0"/>
              <w:autoSpaceDN w:val="0"/>
              <w:adjustRightInd w:val="0"/>
              <w:jc w:val="center"/>
              <w:rPr>
                <w:szCs w:val="21"/>
              </w:rPr>
            </w:pPr>
            <w:r w:rsidRPr="00C131A3">
              <w:rPr>
                <w:szCs w:val="21"/>
              </w:rPr>
              <w:t>负极性</w:t>
            </w:r>
          </w:p>
        </w:tc>
        <w:tc>
          <w:tcPr>
            <w:tcW w:w="5950" w:type="dxa"/>
            <w:vAlign w:val="center"/>
          </w:tcPr>
          <w:p w:rsidR="004E4BB6" w:rsidRPr="00C131A3" w:rsidRDefault="004E4BB6" w:rsidP="00755047">
            <w:pPr>
              <w:autoSpaceDE w:val="0"/>
              <w:autoSpaceDN w:val="0"/>
              <w:adjustRightInd w:val="0"/>
              <w:jc w:val="center"/>
              <w:rPr>
                <w:szCs w:val="21"/>
              </w:rPr>
            </w:pPr>
          </w:p>
        </w:tc>
      </w:tr>
    </w:tbl>
    <w:p w:rsidR="00C102D0" w:rsidRDefault="00C102D0" w:rsidP="00C102D0">
      <w:pPr>
        <w:pStyle w:val="af7"/>
        <w:ind w:left="567" w:firstLineChars="0" w:firstLine="0"/>
        <w:rPr>
          <w:rFonts w:ascii="宋体" w:hAnsi="宋体"/>
          <w:sz w:val="24"/>
        </w:rPr>
      </w:pPr>
    </w:p>
    <w:p w:rsidR="00BF3472" w:rsidRPr="00C131A3" w:rsidRDefault="00BF3472" w:rsidP="00C72D54">
      <w:pPr>
        <w:pStyle w:val="af7"/>
        <w:numPr>
          <w:ilvl w:val="1"/>
          <w:numId w:val="30"/>
        </w:numPr>
        <w:ind w:firstLineChars="0"/>
        <w:rPr>
          <w:rFonts w:ascii="宋体" w:hAnsi="宋体"/>
          <w:sz w:val="24"/>
        </w:rPr>
      </w:pPr>
      <w:bookmarkStart w:id="87" w:name="_Ref77709270"/>
      <w:r w:rsidRPr="00C131A3">
        <w:rPr>
          <w:rFonts w:ascii="宋体" w:hAnsi="宋体" w:hint="eastAsia"/>
          <w:sz w:val="24"/>
        </w:rPr>
        <w:t>重复频率</w:t>
      </w:r>
      <w:bookmarkEnd w:id="86"/>
      <w:bookmarkEnd w:id="87"/>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2"/>
        <w:gridCol w:w="6784"/>
      </w:tblGrid>
      <w:tr w:rsidR="00CD6B31" w:rsidRPr="00C131A3" w:rsidTr="00CD6B31">
        <w:tc>
          <w:tcPr>
            <w:tcW w:w="2272" w:type="dxa"/>
            <w:vAlign w:val="center"/>
          </w:tcPr>
          <w:p w:rsidR="00CD6B31" w:rsidRPr="00C131A3" w:rsidRDefault="00CD6B31" w:rsidP="00BF3472">
            <w:pPr>
              <w:autoSpaceDE w:val="0"/>
              <w:autoSpaceDN w:val="0"/>
              <w:adjustRightInd w:val="0"/>
              <w:jc w:val="center"/>
              <w:rPr>
                <w:szCs w:val="21"/>
              </w:rPr>
            </w:pPr>
            <w:r w:rsidRPr="00C131A3">
              <w:rPr>
                <w:rFonts w:hint="eastAsia"/>
                <w:szCs w:val="21"/>
              </w:rPr>
              <w:t>仪器设定</w:t>
            </w:r>
            <w:r w:rsidRPr="00C131A3">
              <w:rPr>
                <w:rFonts w:hint="eastAsia"/>
                <w:szCs w:val="21"/>
              </w:rPr>
              <w:t>/Hz</w:t>
            </w:r>
          </w:p>
        </w:tc>
        <w:tc>
          <w:tcPr>
            <w:tcW w:w="6784" w:type="dxa"/>
            <w:vAlign w:val="center"/>
          </w:tcPr>
          <w:p w:rsidR="00CD6B31" w:rsidRPr="00C131A3" w:rsidRDefault="00CD6B31" w:rsidP="00CD6B31">
            <w:pPr>
              <w:autoSpaceDE w:val="0"/>
              <w:autoSpaceDN w:val="0"/>
              <w:adjustRightInd w:val="0"/>
              <w:jc w:val="center"/>
              <w:rPr>
                <w:strike/>
                <w:szCs w:val="21"/>
              </w:rPr>
            </w:pPr>
            <w:r w:rsidRPr="00C131A3">
              <w:rPr>
                <w:rFonts w:hint="eastAsia"/>
                <w:szCs w:val="21"/>
              </w:rPr>
              <w:t>重复频率</w:t>
            </w:r>
          </w:p>
        </w:tc>
      </w:tr>
      <w:tr w:rsidR="00CD6B31" w:rsidRPr="00C131A3" w:rsidTr="00CD6B31">
        <w:tc>
          <w:tcPr>
            <w:tcW w:w="2272" w:type="dxa"/>
            <w:vAlign w:val="center"/>
          </w:tcPr>
          <w:p w:rsidR="00CD6B31" w:rsidRPr="00C131A3" w:rsidRDefault="00CD6B31" w:rsidP="00BF3472">
            <w:pPr>
              <w:autoSpaceDE w:val="0"/>
              <w:autoSpaceDN w:val="0"/>
              <w:adjustRightInd w:val="0"/>
              <w:jc w:val="center"/>
              <w:rPr>
                <w:szCs w:val="21"/>
              </w:rPr>
            </w:pPr>
          </w:p>
        </w:tc>
        <w:tc>
          <w:tcPr>
            <w:tcW w:w="6784" w:type="dxa"/>
            <w:vAlign w:val="center"/>
          </w:tcPr>
          <w:p w:rsidR="00CD6B31" w:rsidRPr="00C131A3" w:rsidRDefault="00CD6B31" w:rsidP="00BF3472">
            <w:pPr>
              <w:autoSpaceDE w:val="0"/>
              <w:autoSpaceDN w:val="0"/>
              <w:adjustRightInd w:val="0"/>
              <w:jc w:val="center"/>
              <w:rPr>
                <w:strike/>
                <w:szCs w:val="21"/>
              </w:rPr>
            </w:pPr>
          </w:p>
        </w:tc>
      </w:tr>
    </w:tbl>
    <w:p w:rsidR="00A035F2" w:rsidRPr="00A035F2" w:rsidRDefault="00A035F2" w:rsidP="00A035F2">
      <w:pPr>
        <w:rPr>
          <w:rFonts w:ascii="宋体" w:hAnsi="宋体"/>
          <w:sz w:val="24"/>
        </w:rPr>
      </w:pPr>
      <w:bookmarkStart w:id="88" w:name="_Ref70262990"/>
    </w:p>
    <w:p w:rsidR="00A035F2" w:rsidRPr="00C131A3" w:rsidRDefault="00A035F2" w:rsidP="00A035F2">
      <w:pPr>
        <w:pStyle w:val="af7"/>
        <w:numPr>
          <w:ilvl w:val="1"/>
          <w:numId w:val="30"/>
        </w:numPr>
        <w:ind w:firstLineChars="0"/>
        <w:rPr>
          <w:rFonts w:ascii="宋体" w:hAnsi="宋体"/>
          <w:sz w:val="24"/>
        </w:rPr>
      </w:pPr>
      <w:bookmarkStart w:id="89" w:name="_Ref76820917"/>
      <w:r w:rsidRPr="00C131A3">
        <w:rPr>
          <w:rFonts w:ascii="宋体" w:hAnsi="宋体" w:hint="eastAsia"/>
          <w:sz w:val="24"/>
        </w:rPr>
        <w:t>源阻抗</w:t>
      </w:r>
      <w:bookmarkEnd w:id="89"/>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291"/>
        <w:gridCol w:w="1037"/>
        <w:gridCol w:w="1196"/>
        <w:gridCol w:w="2016"/>
        <w:gridCol w:w="2016"/>
      </w:tblGrid>
      <w:tr w:rsidR="00A035F2" w:rsidRPr="00C131A3" w:rsidTr="00755047">
        <w:tc>
          <w:tcPr>
            <w:tcW w:w="1511" w:type="dxa"/>
            <w:vAlign w:val="center"/>
          </w:tcPr>
          <w:p w:rsidR="00A035F2" w:rsidRPr="00C131A3" w:rsidRDefault="00A035F2" w:rsidP="00755047">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291" w:type="dxa"/>
            <w:vAlign w:val="center"/>
          </w:tcPr>
          <w:p w:rsidR="00A035F2" w:rsidRPr="00C131A3" w:rsidRDefault="00A035F2" w:rsidP="00755047">
            <w:pPr>
              <w:autoSpaceDE w:val="0"/>
              <w:autoSpaceDN w:val="0"/>
              <w:adjustRightInd w:val="0"/>
              <w:jc w:val="center"/>
              <w:rPr>
                <w:szCs w:val="21"/>
              </w:rPr>
            </w:pPr>
            <w:r w:rsidRPr="00C131A3">
              <w:rPr>
                <w:szCs w:val="21"/>
              </w:rPr>
              <w:t>脉冲极性</w:t>
            </w:r>
          </w:p>
        </w:tc>
        <w:tc>
          <w:tcPr>
            <w:tcW w:w="1037" w:type="dxa"/>
            <w:vAlign w:val="center"/>
          </w:tcPr>
          <w:p w:rsidR="00A035F2" w:rsidRPr="00C131A3" w:rsidRDefault="00A035F2" w:rsidP="00755047">
            <w:pPr>
              <w:autoSpaceDE w:val="0"/>
              <w:autoSpaceDN w:val="0"/>
              <w:adjustRightInd w:val="0"/>
              <w:jc w:val="center"/>
              <w:rPr>
                <w:szCs w:val="21"/>
              </w:rPr>
            </w:pPr>
            <w:r w:rsidRPr="00C131A3">
              <w:rPr>
                <w:szCs w:val="21"/>
              </w:rPr>
              <w:t>发生器指示值</w:t>
            </w:r>
            <w:r w:rsidRPr="00C131A3">
              <w:rPr>
                <w:rFonts w:ascii="宋体" w:hAnsi="宋体"/>
                <w:i/>
                <w:sz w:val="24"/>
              </w:rPr>
              <w:t>V</w:t>
            </w:r>
            <w:r w:rsidRPr="00C131A3">
              <w:rPr>
                <w:rFonts w:ascii="宋体" w:hAnsi="宋体" w:hint="eastAsia"/>
                <w:sz w:val="24"/>
                <w:vertAlign w:val="subscript"/>
              </w:rPr>
              <w:t>m</w:t>
            </w:r>
          </w:p>
        </w:tc>
        <w:tc>
          <w:tcPr>
            <w:tcW w:w="1196" w:type="dxa"/>
            <w:vAlign w:val="center"/>
          </w:tcPr>
          <w:p w:rsidR="00A035F2" w:rsidRPr="00C131A3" w:rsidRDefault="00A035F2" w:rsidP="00755047">
            <w:pPr>
              <w:autoSpaceDE w:val="0"/>
              <w:autoSpaceDN w:val="0"/>
              <w:adjustRightInd w:val="0"/>
              <w:jc w:val="center"/>
              <w:rPr>
                <w:szCs w:val="21"/>
              </w:rPr>
            </w:pPr>
            <w:r w:rsidRPr="00C131A3">
              <w:rPr>
                <w:rFonts w:hint="eastAsia"/>
                <w:szCs w:val="21"/>
              </w:rPr>
              <w:t>开路电压峰值</w:t>
            </w:r>
            <w:r w:rsidRPr="00C131A3">
              <w:rPr>
                <w:rFonts w:ascii="宋体" w:hAnsi="宋体"/>
                <w:i/>
                <w:sz w:val="24"/>
              </w:rPr>
              <w:t>V</w:t>
            </w:r>
            <w:r w:rsidRPr="00C131A3">
              <w:rPr>
                <w:rFonts w:ascii="宋体" w:hAnsi="宋体"/>
                <w:sz w:val="24"/>
                <w:vertAlign w:val="subscript"/>
              </w:rPr>
              <w:t>p</w:t>
            </w:r>
            <w:r w:rsidRPr="00C131A3">
              <w:rPr>
                <w:rFonts w:ascii="宋体" w:hAnsi="宋体" w:hint="eastAsia"/>
                <w:sz w:val="24"/>
                <w:vertAlign w:val="subscript"/>
              </w:rPr>
              <w:t>-open</w:t>
            </w:r>
          </w:p>
        </w:tc>
        <w:tc>
          <w:tcPr>
            <w:tcW w:w="2016" w:type="dxa"/>
            <w:vAlign w:val="center"/>
          </w:tcPr>
          <w:p w:rsidR="00A035F2" w:rsidRPr="00C131A3" w:rsidRDefault="00A035F2" w:rsidP="00755047">
            <w:pPr>
              <w:autoSpaceDE w:val="0"/>
              <w:autoSpaceDN w:val="0"/>
              <w:adjustRightInd w:val="0"/>
              <w:jc w:val="center"/>
              <w:rPr>
                <w:szCs w:val="21"/>
              </w:rPr>
            </w:pPr>
            <w:r w:rsidRPr="00C131A3">
              <w:rPr>
                <w:rFonts w:hint="eastAsia"/>
                <w:szCs w:val="21"/>
              </w:rPr>
              <w:t>电压峰值</w:t>
            </w:r>
            <w:r w:rsidRPr="00C131A3">
              <w:rPr>
                <w:rFonts w:ascii="宋体" w:hAnsi="宋体"/>
                <w:i/>
                <w:sz w:val="24"/>
              </w:rPr>
              <w:t>V</w:t>
            </w:r>
            <w:r w:rsidRPr="00C131A3">
              <w:rPr>
                <w:rFonts w:ascii="宋体" w:hAnsi="宋体"/>
                <w:sz w:val="24"/>
                <w:vertAlign w:val="subscript"/>
              </w:rPr>
              <w:t>p</w:t>
            </w:r>
          </w:p>
        </w:tc>
        <w:tc>
          <w:tcPr>
            <w:tcW w:w="2016" w:type="dxa"/>
            <w:vAlign w:val="center"/>
          </w:tcPr>
          <w:p w:rsidR="00A035F2" w:rsidRPr="00C131A3" w:rsidRDefault="00A035F2" w:rsidP="00755047">
            <w:pPr>
              <w:autoSpaceDE w:val="0"/>
              <w:autoSpaceDN w:val="0"/>
              <w:adjustRightInd w:val="0"/>
              <w:jc w:val="center"/>
              <w:rPr>
                <w:szCs w:val="21"/>
              </w:rPr>
            </w:pPr>
            <w:r w:rsidRPr="00C131A3">
              <w:rPr>
                <w:rFonts w:hint="eastAsia"/>
                <w:szCs w:val="21"/>
              </w:rPr>
              <w:t>内阻</w:t>
            </w:r>
            <w:r w:rsidRPr="00C131A3">
              <w:rPr>
                <w:szCs w:val="21"/>
              </w:rPr>
              <w:t>计算值</w:t>
            </w:r>
            <w:r w:rsidRPr="00C131A3">
              <w:rPr>
                <w:i/>
              </w:rPr>
              <w:t>r</w:t>
            </w:r>
          </w:p>
        </w:tc>
      </w:tr>
      <w:tr w:rsidR="00A035F2" w:rsidRPr="00C131A3" w:rsidTr="00755047">
        <w:tc>
          <w:tcPr>
            <w:tcW w:w="1511" w:type="dxa"/>
            <w:vAlign w:val="center"/>
          </w:tcPr>
          <w:p w:rsidR="00A035F2" w:rsidRPr="00C131A3" w:rsidRDefault="00A035F2" w:rsidP="00755047">
            <w:pPr>
              <w:autoSpaceDE w:val="0"/>
              <w:autoSpaceDN w:val="0"/>
              <w:adjustRightInd w:val="0"/>
              <w:jc w:val="center"/>
              <w:rPr>
                <w:szCs w:val="21"/>
              </w:rPr>
            </w:pPr>
          </w:p>
        </w:tc>
        <w:tc>
          <w:tcPr>
            <w:tcW w:w="1291" w:type="dxa"/>
            <w:vAlign w:val="center"/>
          </w:tcPr>
          <w:p w:rsidR="00A035F2" w:rsidRPr="00C131A3" w:rsidRDefault="00A035F2" w:rsidP="00755047">
            <w:pPr>
              <w:autoSpaceDE w:val="0"/>
              <w:autoSpaceDN w:val="0"/>
              <w:adjustRightInd w:val="0"/>
              <w:jc w:val="center"/>
              <w:rPr>
                <w:szCs w:val="21"/>
              </w:rPr>
            </w:pPr>
            <w:r w:rsidRPr="00C131A3">
              <w:rPr>
                <w:szCs w:val="21"/>
              </w:rPr>
              <w:t>正极性</w:t>
            </w:r>
          </w:p>
        </w:tc>
        <w:tc>
          <w:tcPr>
            <w:tcW w:w="1037" w:type="dxa"/>
            <w:vAlign w:val="center"/>
          </w:tcPr>
          <w:p w:rsidR="00A035F2" w:rsidRPr="00C131A3" w:rsidRDefault="00A035F2" w:rsidP="00755047">
            <w:pPr>
              <w:autoSpaceDE w:val="0"/>
              <w:autoSpaceDN w:val="0"/>
              <w:adjustRightInd w:val="0"/>
              <w:jc w:val="center"/>
              <w:rPr>
                <w:szCs w:val="21"/>
              </w:rPr>
            </w:pPr>
          </w:p>
        </w:tc>
        <w:tc>
          <w:tcPr>
            <w:tcW w:w="1196" w:type="dxa"/>
            <w:vAlign w:val="center"/>
          </w:tcPr>
          <w:p w:rsidR="00A035F2" w:rsidRPr="00C131A3" w:rsidRDefault="00A035F2" w:rsidP="00755047">
            <w:pPr>
              <w:autoSpaceDE w:val="0"/>
              <w:autoSpaceDN w:val="0"/>
              <w:adjustRightInd w:val="0"/>
              <w:jc w:val="center"/>
              <w:rPr>
                <w:szCs w:val="21"/>
              </w:rPr>
            </w:pPr>
          </w:p>
        </w:tc>
        <w:tc>
          <w:tcPr>
            <w:tcW w:w="2016" w:type="dxa"/>
            <w:vAlign w:val="center"/>
          </w:tcPr>
          <w:p w:rsidR="00A035F2" w:rsidRPr="00C131A3" w:rsidRDefault="00A035F2" w:rsidP="00755047">
            <w:pPr>
              <w:autoSpaceDE w:val="0"/>
              <w:autoSpaceDN w:val="0"/>
              <w:adjustRightInd w:val="0"/>
              <w:jc w:val="center"/>
              <w:rPr>
                <w:szCs w:val="21"/>
              </w:rPr>
            </w:pPr>
          </w:p>
        </w:tc>
        <w:tc>
          <w:tcPr>
            <w:tcW w:w="2016" w:type="dxa"/>
            <w:vAlign w:val="center"/>
          </w:tcPr>
          <w:p w:rsidR="00A035F2" w:rsidRPr="00C131A3" w:rsidRDefault="00A035F2" w:rsidP="00755047">
            <w:pPr>
              <w:autoSpaceDE w:val="0"/>
              <w:autoSpaceDN w:val="0"/>
              <w:adjustRightInd w:val="0"/>
              <w:jc w:val="center"/>
              <w:rPr>
                <w:szCs w:val="21"/>
              </w:rPr>
            </w:pPr>
          </w:p>
        </w:tc>
      </w:tr>
    </w:tbl>
    <w:p w:rsidR="00A035F2" w:rsidRPr="00C131A3" w:rsidRDefault="00A035F2" w:rsidP="00DC7A3A">
      <w:pPr>
        <w:rPr>
          <w:rFonts w:ascii="宋体" w:hAnsi="宋体"/>
          <w:sz w:val="24"/>
        </w:rPr>
      </w:pPr>
    </w:p>
    <w:bookmarkEnd w:id="88"/>
    <w:p w:rsidR="00A24AE9" w:rsidRPr="00C131A3" w:rsidRDefault="00A24AE9" w:rsidP="00BF3472">
      <w:pPr>
        <w:spacing w:line="300" w:lineRule="exact"/>
        <w:rPr>
          <w:rFonts w:ascii="黑体" w:eastAsia="黑体"/>
          <w:sz w:val="28"/>
          <w:szCs w:val="28"/>
        </w:rPr>
        <w:sectPr w:rsidR="00A24AE9" w:rsidRPr="00C131A3">
          <w:footerReference w:type="default" r:id="rId23"/>
          <w:pgSz w:w="11906" w:h="16838"/>
          <w:pgMar w:top="1440" w:right="865" w:bottom="1440" w:left="1979" w:header="851" w:footer="992" w:gutter="0"/>
          <w:pgNumType w:start="1"/>
          <w:cols w:space="720"/>
          <w:docGrid w:type="linesAndChars" w:linePitch="312"/>
        </w:sectPr>
      </w:pPr>
    </w:p>
    <w:p w:rsidR="00BF3472" w:rsidRPr="00C131A3" w:rsidRDefault="00BF3472" w:rsidP="00A34723">
      <w:pPr>
        <w:pStyle w:val="10"/>
        <w:rPr>
          <w:rFonts w:ascii="黑体" w:eastAsia="黑体"/>
          <w:sz w:val="28"/>
          <w:szCs w:val="28"/>
        </w:rPr>
      </w:pPr>
      <w:bookmarkStart w:id="90" w:name="_Toc77513348"/>
      <w:r w:rsidRPr="00C131A3">
        <w:rPr>
          <w:rFonts w:ascii="黑体" w:eastAsia="黑体" w:hint="eastAsia"/>
          <w:sz w:val="28"/>
          <w:szCs w:val="28"/>
        </w:rPr>
        <w:lastRenderedPageBreak/>
        <w:t>附录B</w:t>
      </w:r>
      <w:r w:rsidR="00A34723" w:rsidRPr="00C131A3">
        <w:rPr>
          <w:rFonts w:ascii="黑体" w:eastAsia="黑体"/>
          <w:sz w:val="28"/>
          <w:szCs w:val="28"/>
        </w:rPr>
        <w:t xml:space="preserve">  </w:t>
      </w:r>
      <w:r w:rsidR="00A34723" w:rsidRPr="00C131A3">
        <w:rPr>
          <w:rFonts w:ascii="黑体" w:eastAsia="黑体" w:hint="eastAsia"/>
          <w:sz w:val="28"/>
          <w:szCs w:val="28"/>
        </w:rPr>
        <w:t>尖峰信号发生器校准证书内页格式</w:t>
      </w:r>
      <w:bookmarkEnd w:id="90"/>
    </w:p>
    <w:p w:rsidR="00BF3472" w:rsidRPr="00C131A3" w:rsidRDefault="00A34723" w:rsidP="00A34723">
      <w:pPr>
        <w:spacing w:line="300" w:lineRule="exact"/>
        <w:rPr>
          <w:rFonts w:ascii="宋体" w:hAnsi="宋体"/>
          <w:sz w:val="24"/>
        </w:rPr>
      </w:pPr>
      <w:r w:rsidRPr="00C131A3">
        <w:rPr>
          <w:rFonts w:ascii="黑体" w:eastAsia="黑体" w:hint="eastAsia"/>
          <w:sz w:val="28"/>
          <w:szCs w:val="28"/>
        </w:rPr>
        <w:t>尖峰信号发生器校准证书内页格式</w:t>
      </w:r>
    </w:p>
    <w:p w:rsidR="00BF3472" w:rsidRPr="00C131A3" w:rsidRDefault="00BF3472" w:rsidP="00C71EF5">
      <w:pPr>
        <w:pStyle w:val="af7"/>
        <w:numPr>
          <w:ilvl w:val="1"/>
          <w:numId w:val="31"/>
        </w:numPr>
        <w:ind w:firstLineChars="0"/>
        <w:rPr>
          <w:rFonts w:ascii="宋体" w:hAnsi="宋体"/>
          <w:sz w:val="24"/>
        </w:rPr>
      </w:pPr>
      <w:r w:rsidRPr="00C131A3">
        <w:rPr>
          <w:rFonts w:ascii="宋体" w:hAnsi="宋体" w:hint="eastAsia"/>
          <w:sz w:val="24"/>
        </w:rPr>
        <w:t>外观及工作正常性检查</w:t>
      </w:r>
    </w:p>
    <w:p w:rsidR="00BF3472" w:rsidRPr="00C131A3" w:rsidRDefault="00BF3472" w:rsidP="00BF3472">
      <w:pPr>
        <w:autoSpaceDE w:val="0"/>
        <w:autoSpaceDN w:val="0"/>
        <w:adjustRightInd w:val="0"/>
        <w:rPr>
          <w:rFonts w:ascii="宋体" w:hAnsi="宋体"/>
        </w:rPr>
      </w:pPr>
    </w:p>
    <w:p w:rsidR="00BF3472" w:rsidRPr="00C131A3" w:rsidRDefault="00BF3472" w:rsidP="00754CAB">
      <w:pPr>
        <w:pStyle w:val="af7"/>
        <w:numPr>
          <w:ilvl w:val="1"/>
          <w:numId w:val="31"/>
        </w:numPr>
        <w:ind w:firstLineChars="0"/>
        <w:rPr>
          <w:rFonts w:ascii="宋体" w:hAnsi="宋体"/>
          <w:sz w:val="24"/>
        </w:rPr>
      </w:pPr>
      <w:r w:rsidRPr="00C131A3">
        <w:rPr>
          <w:rFonts w:ascii="宋体" w:hAnsi="宋体" w:hint="eastAsia"/>
          <w:sz w:val="24"/>
        </w:rPr>
        <w:t>电压峰值</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290"/>
        <w:gridCol w:w="2151"/>
        <w:gridCol w:w="2152"/>
        <w:gridCol w:w="2152"/>
      </w:tblGrid>
      <w:tr w:rsidR="004E4BB6" w:rsidRPr="00C131A3" w:rsidTr="004E4BB6">
        <w:tc>
          <w:tcPr>
            <w:tcW w:w="1294" w:type="dxa"/>
            <w:vAlign w:val="center"/>
          </w:tcPr>
          <w:p w:rsidR="004E4BB6" w:rsidRPr="00C131A3" w:rsidRDefault="004E4BB6" w:rsidP="004E4BB6">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290" w:type="dxa"/>
            <w:vAlign w:val="center"/>
          </w:tcPr>
          <w:p w:rsidR="004E4BB6" w:rsidRPr="00C131A3" w:rsidRDefault="004E4BB6" w:rsidP="004E4BB6">
            <w:pPr>
              <w:autoSpaceDE w:val="0"/>
              <w:autoSpaceDN w:val="0"/>
              <w:adjustRightInd w:val="0"/>
              <w:jc w:val="center"/>
              <w:rPr>
                <w:szCs w:val="21"/>
              </w:rPr>
            </w:pPr>
            <w:r w:rsidRPr="00C131A3">
              <w:rPr>
                <w:szCs w:val="21"/>
              </w:rPr>
              <w:t>脉冲</w:t>
            </w:r>
          </w:p>
          <w:p w:rsidR="004E4BB6" w:rsidRPr="00C131A3" w:rsidRDefault="004E4BB6" w:rsidP="004E4BB6">
            <w:pPr>
              <w:autoSpaceDE w:val="0"/>
              <w:autoSpaceDN w:val="0"/>
              <w:adjustRightInd w:val="0"/>
              <w:jc w:val="center"/>
              <w:rPr>
                <w:szCs w:val="21"/>
              </w:rPr>
            </w:pPr>
            <w:r w:rsidRPr="00C131A3">
              <w:rPr>
                <w:szCs w:val="21"/>
              </w:rPr>
              <w:t>极性</w:t>
            </w:r>
          </w:p>
        </w:tc>
        <w:tc>
          <w:tcPr>
            <w:tcW w:w="2151" w:type="dxa"/>
            <w:vAlign w:val="center"/>
          </w:tcPr>
          <w:p w:rsidR="004E4BB6" w:rsidRPr="00C131A3" w:rsidRDefault="004E4BB6" w:rsidP="004E4BB6">
            <w:pPr>
              <w:autoSpaceDE w:val="0"/>
              <w:autoSpaceDN w:val="0"/>
              <w:adjustRightInd w:val="0"/>
              <w:jc w:val="center"/>
              <w:rPr>
                <w:szCs w:val="21"/>
              </w:rPr>
            </w:pPr>
            <w:r w:rsidRPr="00C131A3">
              <w:rPr>
                <w:szCs w:val="21"/>
              </w:rPr>
              <w:t>发生器</w:t>
            </w:r>
          </w:p>
          <w:p w:rsidR="004E4BB6" w:rsidRPr="00C131A3" w:rsidRDefault="004E4BB6" w:rsidP="004E4BB6">
            <w:pPr>
              <w:autoSpaceDE w:val="0"/>
              <w:autoSpaceDN w:val="0"/>
              <w:adjustRightInd w:val="0"/>
              <w:jc w:val="center"/>
              <w:rPr>
                <w:szCs w:val="21"/>
              </w:rPr>
            </w:pPr>
            <w:r w:rsidRPr="00C131A3">
              <w:rPr>
                <w:szCs w:val="21"/>
              </w:rPr>
              <w:t>指示值</w:t>
            </w:r>
            <w:r w:rsidRPr="00C131A3">
              <w:rPr>
                <w:rFonts w:ascii="宋体" w:hAnsi="宋体"/>
                <w:i/>
                <w:sz w:val="24"/>
              </w:rPr>
              <w:t>V</w:t>
            </w:r>
            <w:r w:rsidRPr="00C131A3">
              <w:rPr>
                <w:rFonts w:ascii="宋体" w:hAnsi="宋体" w:hint="eastAsia"/>
                <w:sz w:val="24"/>
                <w:vertAlign w:val="subscript"/>
              </w:rPr>
              <w:t>m</w:t>
            </w:r>
          </w:p>
        </w:tc>
        <w:tc>
          <w:tcPr>
            <w:tcW w:w="2152" w:type="dxa"/>
            <w:vAlign w:val="center"/>
          </w:tcPr>
          <w:p w:rsidR="004E4BB6" w:rsidRPr="00C131A3" w:rsidRDefault="004E4BB6" w:rsidP="004E4BB6">
            <w:pPr>
              <w:autoSpaceDE w:val="0"/>
              <w:autoSpaceDN w:val="0"/>
              <w:adjustRightInd w:val="0"/>
              <w:jc w:val="center"/>
              <w:rPr>
                <w:szCs w:val="21"/>
              </w:rPr>
            </w:pPr>
            <w:r w:rsidRPr="00C131A3">
              <w:rPr>
                <w:szCs w:val="21"/>
              </w:rPr>
              <w:t>电压峰值</w:t>
            </w:r>
          </w:p>
          <w:p w:rsidR="004E4BB6" w:rsidRPr="00C131A3" w:rsidRDefault="004E4BB6" w:rsidP="004E4BB6">
            <w:pPr>
              <w:autoSpaceDE w:val="0"/>
              <w:autoSpaceDN w:val="0"/>
              <w:adjustRightInd w:val="0"/>
              <w:jc w:val="center"/>
              <w:rPr>
                <w:szCs w:val="21"/>
              </w:rPr>
            </w:pPr>
            <w:r w:rsidRPr="00C131A3">
              <w:rPr>
                <w:rFonts w:hint="eastAsia"/>
                <w:szCs w:val="21"/>
              </w:rPr>
              <w:t>实测值</w:t>
            </w:r>
            <w:r w:rsidRPr="00C131A3">
              <w:rPr>
                <w:rFonts w:ascii="宋体" w:hAnsi="宋体"/>
                <w:i/>
                <w:sz w:val="24"/>
              </w:rPr>
              <w:t>V</w:t>
            </w:r>
            <w:r w:rsidRPr="00C131A3">
              <w:rPr>
                <w:rFonts w:ascii="宋体" w:hAnsi="宋体"/>
                <w:sz w:val="24"/>
                <w:vertAlign w:val="subscript"/>
              </w:rPr>
              <w:t>p</w:t>
            </w:r>
          </w:p>
        </w:tc>
        <w:tc>
          <w:tcPr>
            <w:tcW w:w="2152" w:type="dxa"/>
            <w:vAlign w:val="center"/>
          </w:tcPr>
          <w:p w:rsidR="004E4BB6" w:rsidRPr="00C131A3" w:rsidRDefault="004E4BB6" w:rsidP="004E4BB6">
            <w:pPr>
              <w:autoSpaceDE w:val="0"/>
              <w:autoSpaceDN w:val="0"/>
              <w:adjustRightInd w:val="0"/>
              <w:jc w:val="center"/>
              <w:rPr>
                <w:szCs w:val="21"/>
              </w:rPr>
            </w:pPr>
            <w:r w:rsidRPr="00C131A3">
              <w:rPr>
                <w:i/>
                <w:szCs w:val="21"/>
              </w:rPr>
              <w:t>U</w:t>
            </w:r>
            <w:r w:rsidRPr="00C131A3">
              <w:rPr>
                <w:szCs w:val="21"/>
              </w:rPr>
              <w:t>(</w:t>
            </w:r>
            <w:r w:rsidRPr="00C131A3">
              <w:rPr>
                <w:i/>
                <w:szCs w:val="21"/>
              </w:rPr>
              <w:t>k</w:t>
            </w:r>
            <w:r w:rsidRPr="00C131A3">
              <w:rPr>
                <w:szCs w:val="21"/>
              </w:rPr>
              <w:t>=2)</w:t>
            </w:r>
          </w:p>
        </w:tc>
      </w:tr>
      <w:tr w:rsidR="004E4BB6" w:rsidRPr="00C131A3" w:rsidTr="004E4BB6">
        <w:tc>
          <w:tcPr>
            <w:tcW w:w="1294" w:type="dxa"/>
            <w:vMerge w:val="restart"/>
            <w:vAlign w:val="center"/>
          </w:tcPr>
          <w:p w:rsidR="004E4BB6" w:rsidRPr="00C131A3" w:rsidRDefault="004E4BB6" w:rsidP="004E4BB6">
            <w:pPr>
              <w:autoSpaceDE w:val="0"/>
              <w:autoSpaceDN w:val="0"/>
              <w:adjustRightInd w:val="0"/>
              <w:jc w:val="center"/>
              <w:rPr>
                <w:szCs w:val="21"/>
              </w:rPr>
            </w:pPr>
          </w:p>
        </w:tc>
        <w:tc>
          <w:tcPr>
            <w:tcW w:w="1290" w:type="dxa"/>
            <w:vAlign w:val="center"/>
          </w:tcPr>
          <w:p w:rsidR="004E4BB6" w:rsidRPr="00C131A3" w:rsidRDefault="004E4BB6" w:rsidP="004E4BB6">
            <w:pPr>
              <w:autoSpaceDE w:val="0"/>
              <w:autoSpaceDN w:val="0"/>
              <w:adjustRightInd w:val="0"/>
              <w:jc w:val="center"/>
              <w:rPr>
                <w:szCs w:val="21"/>
              </w:rPr>
            </w:pPr>
            <w:r w:rsidRPr="00C131A3">
              <w:rPr>
                <w:szCs w:val="21"/>
              </w:rPr>
              <w:t>正极性</w:t>
            </w:r>
          </w:p>
        </w:tc>
        <w:tc>
          <w:tcPr>
            <w:tcW w:w="2151"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r>
      <w:tr w:rsidR="004E4BB6" w:rsidRPr="00C131A3" w:rsidTr="004E4BB6">
        <w:tc>
          <w:tcPr>
            <w:tcW w:w="1294" w:type="dxa"/>
            <w:vMerge/>
            <w:vAlign w:val="center"/>
          </w:tcPr>
          <w:p w:rsidR="004E4BB6" w:rsidRPr="00C131A3" w:rsidRDefault="004E4BB6" w:rsidP="004E4BB6">
            <w:pPr>
              <w:autoSpaceDE w:val="0"/>
              <w:autoSpaceDN w:val="0"/>
              <w:adjustRightInd w:val="0"/>
              <w:jc w:val="center"/>
              <w:rPr>
                <w:szCs w:val="21"/>
              </w:rPr>
            </w:pPr>
          </w:p>
        </w:tc>
        <w:tc>
          <w:tcPr>
            <w:tcW w:w="1290" w:type="dxa"/>
            <w:vAlign w:val="center"/>
          </w:tcPr>
          <w:p w:rsidR="004E4BB6" w:rsidRPr="00C131A3" w:rsidRDefault="004E4BB6" w:rsidP="004E4BB6">
            <w:pPr>
              <w:autoSpaceDE w:val="0"/>
              <w:autoSpaceDN w:val="0"/>
              <w:adjustRightInd w:val="0"/>
              <w:jc w:val="center"/>
              <w:rPr>
                <w:szCs w:val="21"/>
              </w:rPr>
            </w:pPr>
            <w:r w:rsidRPr="00C131A3">
              <w:rPr>
                <w:szCs w:val="21"/>
              </w:rPr>
              <w:t>负极性</w:t>
            </w:r>
          </w:p>
        </w:tc>
        <w:tc>
          <w:tcPr>
            <w:tcW w:w="2151"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r>
    </w:tbl>
    <w:p w:rsidR="004E4BB6" w:rsidRDefault="004E4BB6" w:rsidP="004E4BB6">
      <w:pPr>
        <w:rPr>
          <w:rFonts w:ascii="宋体" w:hAnsi="宋体"/>
          <w:sz w:val="24"/>
        </w:rPr>
      </w:pPr>
    </w:p>
    <w:p w:rsidR="004E4BB6" w:rsidRPr="00C131A3" w:rsidRDefault="004E4BB6" w:rsidP="004E4BB6">
      <w:pPr>
        <w:pStyle w:val="af7"/>
        <w:numPr>
          <w:ilvl w:val="1"/>
          <w:numId w:val="31"/>
        </w:numPr>
        <w:ind w:firstLineChars="0"/>
        <w:rPr>
          <w:rFonts w:ascii="宋体" w:hAnsi="宋体"/>
          <w:sz w:val="24"/>
        </w:rPr>
      </w:pPr>
      <w:r>
        <w:rPr>
          <w:rFonts w:ascii="宋体" w:hAnsi="宋体" w:hint="eastAsia"/>
          <w:sz w:val="24"/>
        </w:rPr>
        <w:t>开路</w:t>
      </w:r>
      <w:r w:rsidRPr="00C131A3">
        <w:rPr>
          <w:rFonts w:ascii="宋体" w:hAnsi="宋体" w:hint="eastAsia"/>
          <w:sz w:val="24"/>
        </w:rPr>
        <w:t>电压峰值</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290"/>
        <w:gridCol w:w="2151"/>
        <w:gridCol w:w="2152"/>
        <w:gridCol w:w="2152"/>
      </w:tblGrid>
      <w:tr w:rsidR="004E4BB6" w:rsidRPr="00C131A3" w:rsidTr="00CE20A4">
        <w:tc>
          <w:tcPr>
            <w:tcW w:w="1294" w:type="dxa"/>
            <w:vAlign w:val="center"/>
          </w:tcPr>
          <w:p w:rsidR="004E4BB6" w:rsidRPr="00C131A3" w:rsidRDefault="004E4BB6" w:rsidP="004E4BB6">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290" w:type="dxa"/>
            <w:vAlign w:val="center"/>
          </w:tcPr>
          <w:p w:rsidR="004E4BB6" w:rsidRPr="00C131A3" w:rsidRDefault="004E4BB6" w:rsidP="004E4BB6">
            <w:pPr>
              <w:autoSpaceDE w:val="0"/>
              <w:autoSpaceDN w:val="0"/>
              <w:adjustRightInd w:val="0"/>
              <w:jc w:val="center"/>
              <w:rPr>
                <w:szCs w:val="21"/>
              </w:rPr>
            </w:pPr>
            <w:r w:rsidRPr="00C131A3">
              <w:rPr>
                <w:szCs w:val="21"/>
              </w:rPr>
              <w:t>脉冲</w:t>
            </w:r>
          </w:p>
          <w:p w:rsidR="004E4BB6" w:rsidRPr="00C131A3" w:rsidRDefault="004E4BB6" w:rsidP="004E4BB6">
            <w:pPr>
              <w:autoSpaceDE w:val="0"/>
              <w:autoSpaceDN w:val="0"/>
              <w:adjustRightInd w:val="0"/>
              <w:jc w:val="center"/>
              <w:rPr>
                <w:szCs w:val="21"/>
              </w:rPr>
            </w:pPr>
            <w:r w:rsidRPr="00C131A3">
              <w:rPr>
                <w:szCs w:val="21"/>
              </w:rPr>
              <w:t>极性</w:t>
            </w:r>
          </w:p>
        </w:tc>
        <w:tc>
          <w:tcPr>
            <w:tcW w:w="2151" w:type="dxa"/>
            <w:vAlign w:val="center"/>
          </w:tcPr>
          <w:p w:rsidR="004E4BB6" w:rsidRPr="00C131A3" w:rsidRDefault="004E4BB6" w:rsidP="004E4BB6">
            <w:pPr>
              <w:autoSpaceDE w:val="0"/>
              <w:autoSpaceDN w:val="0"/>
              <w:adjustRightInd w:val="0"/>
              <w:jc w:val="center"/>
              <w:rPr>
                <w:szCs w:val="21"/>
              </w:rPr>
            </w:pPr>
            <w:r w:rsidRPr="00C131A3">
              <w:rPr>
                <w:szCs w:val="21"/>
              </w:rPr>
              <w:t>发生器</w:t>
            </w:r>
          </w:p>
          <w:p w:rsidR="004E4BB6" w:rsidRPr="00C131A3" w:rsidRDefault="004E4BB6" w:rsidP="004E4BB6">
            <w:pPr>
              <w:autoSpaceDE w:val="0"/>
              <w:autoSpaceDN w:val="0"/>
              <w:adjustRightInd w:val="0"/>
              <w:jc w:val="center"/>
              <w:rPr>
                <w:szCs w:val="21"/>
              </w:rPr>
            </w:pPr>
            <w:r w:rsidRPr="00C131A3">
              <w:rPr>
                <w:szCs w:val="21"/>
              </w:rPr>
              <w:t>指示值</w:t>
            </w:r>
            <w:r w:rsidRPr="00C131A3">
              <w:rPr>
                <w:rFonts w:ascii="宋体" w:hAnsi="宋体"/>
                <w:i/>
                <w:sz w:val="24"/>
              </w:rPr>
              <w:t>V</w:t>
            </w:r>
            <w:r w:rsidRPr="00C131A3">
              <w:rPr>
                <w:rFonts w:ascii="宋体" w:hAnsi="宋体" w:hint="eastAsia"/>
                <w:sz w:val="24"/>
                <w:vertAlign w:val="subscript"/>
              </w:rPr>
              <w:t>m</w:t>
            </w:r>
          </w:p>
        </w:tc>
        <w:tc>
          <w:tcPr>
            <w:tcW w:w="2152" w:type="dxa"/>
            <w:vAlign w:val="center"/>
          </w:tcPr>
          <w:p w:rsidR="004E4BB6" w:rsidRPr="00C131A3" w:rsidRDefault="004E4BB6" w:rsidP="004E4BB6">
            <w:pPr>
              <w:autoSpaceDE w:val="0"/>
              <w:autoSpaceDN w:val="0"/>
              <w:adjustRightInd w:val="0"/>
              <w:jc w:val="center"/>
              <w:rPr>
                <w:szCs w:val="21"/>
              </w:rPr>
            </w:pPr>
            <w:r>
              <w:rPr>
                <w:rFonts w:hint="eastAsia"/>
                <w:szCs w:val="21"/>
              </w:rPr>
              <w:t>开路</w:t>
            </w:r>
            <w:r w:rsidRPr="00C131A3">
              <w:rPr>
                <w:szCs w:val="21"/>
              </w:rPr>
              <w:t>电压峰值</w:t>
            </w:r>
          </w:p>
          <w:p w:rsidR="004E4BB6" w:rsidRPr="00C131A3" w:rsidRDefault="004E4BB6" w:rsidP="004E4BB6">
            <w:pPr>
              <w:autoSpaceDE w:val="0"/>
              <w:autoSpaceDN w:val="0"/>
              <w:adjustRightInd w:val="0"/>
              <w:jc w:val="center"/>
              <w:rPr>
                <w:szCs w:val="21"/>
              </w:rPr>
            </w:pPr>
            <w:r w:rsidRPr="00C131A3">
              <w:rPr>
                <w:rFonts w:hint="eastAsia"/>
                <w:szCs w:val="21"/>
              </w:rPr>
              <w:t>实测值</w:t>
            </w:r>
            <w:r w:rsidRPr="00C131A3">
              <w:rPr>
                <w:rFonts w:ascii="宋体" w:hAnsi="宋体"/>
                <w:i/>
                <w:sz w:val="24"/>
              </w:rPr>
              <w:t>V</w:t>
            </w:r>
            <w:r w:rsidRPr="00C131A3">
              <w:rPr>
                <w:rFonts w:ascii="宋体" w:hAnsi="宋体"/>
                <w:sz w:val="24"/>
                <w:vertAlign w:val="subscript"/>
              </w:rPr>
              <w:t>p</w:t>
            </w:r>
            <w:r>
              <w:rPr>
                <w:rFonts w:ascii="宋体" w:hAnsi="宋体"/>
                <w:sz w:val="24"/>
                <w:vertAlign w:val="subscript"/>
              </w:rPr>
              <w:t>-open</w:t>
            </w:r>
          </w:p>
        </w:tc>
        <w:tc>
          <w:tcPr>
            <w:tcW w:w="2152" w:type="dxa"/>
            <w:vAlign w:val="center"/>
          </w:tcPr>
          <w:p w:rsidR="004E4BB6" w:rsidRPr="00C131A3" w:rsidRDefault="004E4BB6" w:rsidP="004E4BB6">
            <w:pPr>
              <w:autoSpaceDE w:val="0"/>
              <w:autoSpaceDN w:val="0"/>
              <w:adjustRightInd w:val="0"/>
              <w:jc w:val="center"/>
              <w:rPr>
                <w:szCs w:val="21"/>
              </w:rPr>
            </w:pPr>
            <w:r w:rsidRPr="00C131A3">
              <w:rPr>
                <w:i/>
                <w:szCs w:val="21"/>
              </w:rPr>
              <w:t>U</w:t>
            </w:r>
            <w:r w:rsidRPr="00C131A3">
              <w:rPr>
                <w:szCs w:val="21"/>
              </w:rPr>
              <w:t>(</w:t>
            </w:r>
            <w:r w:rsidRPr="00C131A3">
              <w:rPr>
                <w:i/>
                <w:szCs w:val="21"/>
              </w:rPr>
              <w:t>k</w:t>
            </w:r>
            <w:r w:rsidRPr="00C131A3">
              <w:rPr>
                <w:szCs w:val="21"/>
              </w:rPr>
              <w:t>=2)</w:t>
            </w:r>
          </w:p>
        </w:tc>
      </w:tr>
      <w:tr w:rsidR="004E4BB6" w:rsidRPr="00C131A3" w:rsidTr="00CE20A4">
        <w:tc>
          <w:tcPr>
            <w:tcW w:w="1294" w:type="dxa"/>
            <w:vMerge w:val="restart"/>
            <w:vAlign w:val="center"/>
          </w:tcPr>
          <w:p w:rsidR="004E4BB6" w:rsidRPr="00C131A3" w:rsidRDefault="004E4BB6" w:rsidP="004E4BB6">
            <w:pPr>
              <w:autoSpaceDE w:val="0"/>
              <w:autoSpaceDN w:val="0"/>
              <w:adjustRightInd w:val="0"/>
              <w:jc w:val="center"/>
              <w:rPr>
                <w:szCs w:val="21"/>
              </w:rPr>
            </w:pPr>
          </w:p>
        </w:tc>
        <w:tc>
          <w:tcPr>
            <w:tcW w:w="1290" w:type="dxa"/>
            <w:vAlign w:val="center"/>
          </w:tcPr>
          <w:p w:rsidR="004E4BB6" w:rsidRPr="00C131A3" w:rsidRDefault="004E4BB6" w:rsidP="004E4BB6">
            <w:pPr>
              <w:autoSpaceDE w:val="0"/>
              <w:autoSpaceDN w:val="0"/>
              <w:adjustRightInd w:val="0"/>
              <w:jc w:val="center"/>
              <w:rPr>
                <w:szCs w:val="21"/>
              </w:rPr>
            </w:pPr>
            <w:r w:rsidRPr="00C131A3">
              <w:rPr>
                <w:szCs w:val="21"/>
              </w:rPr>
              <w:t>正极性</w:t>
            </w:r>
          </w:p>
        </w:tc>
        <w:tc>
          <w:tcPr>
            <w:tcW w:w="2151"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r>
      <w:tr w:rsidR="004E4BB6" w:rsidRPr="00C131A3" w:rsidTr="00CE20A4">
        <w:tc>
          <w:tcPr>
            <w:tcW w:w="1294" w:type="dxa"/>
            <w:vMerge/>
            <w:vAlign w:val="center"/>
          </w:tcPr>
          <w:p w:rsidR="004E4BB6" w:rsidRPr="00C131A3" w:rsidRDefault="004E4BB6" w:rsidP="004E4BB6">
            <w:pPr>
              <w:autoSpaceDE w:val="0"/>
              <w:autoSpaceDN w:val="0"/>
              <w:adjustRightInd w:val="0"/>
              <w:jc w:val="center"/>
              <w:rPr>
                <w:szCs w:val="21"/>
              </w:rPr>
            </w:pPr>
          </w:p>
        </w:tc>
        <w:tc>
          <w:tcPr>
            <w:tcW w:w="1290" w:type="dxa"/>
            <w:vAlign w:val="center"/>
          </w:tcPr>
          <w:p w:rsidR="004E4BB6" w:rsidRPr="00C131A3" w:rsidRDefault="004E4BB6" w:rsidP="004E4BB6">
            <w:pPr>
              <w:autoSpaceDE w:val="0"/>
              <w:autoSpaceDN w:val="0"/>
              <w:adjustRightInd w:val="0"/>
              <w:jc w:val="center"/>
              <w:rPr>
                <w:szCs w:val="21"/>
              </w:rPr>
            </w:pPr>
            <w:r w:rsidRPr="00C131A3">
              <w:rPr>
                <w:szCs w:val="21"/>
              </w:rPr>
              <w:t>负极性</w:t>
            </w:r>
          </w:p>
        </w:tc>
        <w:tc>
          <w:tcPr>
            <w:tcW w:w="2151"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r>
    </w:tbl>
    <w:p w:rsidR="004E4BB6" w:rsidRPr="004E4BB6" w:rsidRDefault="004E4BB6" w:rsidP="004E4BB6">
      <w:pPr>
        <w:rPr>
          <w:rFonts w:ascii="宋体" w:hAnsi="宋体"/>
          <w:sz w:val="24"/>
        </w:rPr>
      </w:pPr>
    </w:p>
    <w:p w:rsidR="004E4BB6" w:rsidRPr="00C131A3" w:rsidRDefault="004E4BB6" w:rsidP="004E4BB6">
      <w:pPr>
        <w:pStyle w:val="af7"/>
        <w:numPr>
          <w:ilvl w:val="1"/>
          <w:numId w:val="31"/>
        </w:numPr>
        <w:ind w:firstLineChars="0"/>
        <w:rPr>
          <w:rFonts w:ascii="宋体" w:hAnsi="宋体"/>
          <w:sz w:val="24"/>
        </w:rPr>
      </w:pPr>
      <w:r w:rsidRPr="00C131A3">
        <w:rPr>
          <w:rFonts w:ascii="宋体" w:hAnsi="宋体" w:hint="eastAsia"/>
          <w:sz w:val="24"/>
        </w:rPr>
        <w:t>反向电压峰值</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4"/>
        <w:gridCol w:w="1290"/>
        <w:gridCol w:w="2151"/>
        <w:gridCol w:w="2152"/>
        <w:gridCol w:w="2152"/>
      </w:tblGrid>
      <w:tr w:rsidR="004E4BB6" w:rsidRPr="00C131A3" w:rsidTr="004E4BB6">
        <w:tc>
          <w:tcPr>
            <w:tcW w:w="1294" w:type="dxa"/>
            <w:vAlign w:val="center"/>
          </w:tcPr>
          <w:p w:rsidR="004E4BB6" w:rsidRPr="00C131A3" w:rsidRDefault="004E4BB6" w:rsidP="004E4BB6">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290" w:type="dxa"/>
            <w:vAlign w:val="center"/>
          </w:tcPr>
          <w:p w:rsidR="004E4BB6" w:rsidRPr="00C131A3" w:rsidRDefault="004E4BB6" w:rsidP="004E4BB6">
            <w:pPr>
              <w:autoSpaceDE w:val="0"/>
              <w:autoSpaceDN w:val="0"/>
              <w:adjustRightInd w:val="0"/>
              <w:jc w:val="center"/>
              <w:rPr>
                <w:szCs w:val="21"/>
              </w:rPr>
            </w:pPr>
            <w:r w:rsidRPr="00C131A3">
              <w:rPr>
                <w:szCs w:val="21"/>
              </w:rPr>
              <w:t>脉冲</w:t>
            </w:r>
          </w:p>
          <w:p w:rsidR="004E4BB6" w:rsidRPr="00C131A3" w:rsidRDefault="004E4BB6" w:rsidP="004E4BB6">
            <w:pPr>
              <w:autoSpaceDE w:val="0"/>
              <w:autoSpaceDN w:val="0"/>
              <w:adjustRightInd w:val="0"/>
              <w:jc w:val="center"/>
              <w:rPr>
                <w:szCs w:val="21"/>
              </w:rPr>
            </w:pPr>
            <w:r w:rsidRPr="00C131A3">
              <w:rPr>
                <w:szCs w:val="21"/>
              </w:rPr>
              <w:t>极性</w:t>
            </w:r>
          </w:p>
        </w:tc>
        <w:tc>
          <w:tcPr>
            <w:tcW w:w="2151" w:type="dxa"/>
            <w:vAlign w:val="center"/>
          </w:tcPr>
          <w:p w:rsidR="004E4BB6" w:rsidRPr="00C131A3" w:rsidRDefault="004E4BB6" w:rsidP="004E4BB6">
            <w:pPr>
              <w:autoSpaceDE w:val="0"/>
              <w:autoSpaceDN w:val="0"/>
              <w:adjustRightInd w:val="0"/>
              <w:jc w:val="center"/>
              <w:rPr>
                <w:szCs w:val="21"/>
              </w:rPr>
            </w:pPr>
            <w:r w:rsidRPr="00C131A3">
              <w:rPr>
                <w:szCs w:val="21"/>
              </w:rPr>
              <w:t>发生器</w:t>
            </w:r>
          </w:p>
          <w:p w:rsidR="004E4BB6" w:rsidRPr="00C131A3" w:rsidRDefault="004E4BB6" w:rsidP="004E4BB6">
            <w:pPr>
              <w:autoSpaceDE w:val="0"/>
              <w:autoSpaceDN w:val="0"/>
              <w:adjustRightInd w:val="0"/>
              <w:jc w:val="center"/>
              <w:rPr>
                <w:szCs w:val="21"/>
              </w:rPr>
            </w:pPr>
            <w:r w:rsidRPr="00C131A3">
              <w:rPr>
                <w:szCs w:val="21"/>
              </w:rPr>
              <w:t>指示值</w:t>
            </w:r>
            <w:r w:rsidRPr="00C131A3">
              <w:rPr>
                <w:rFonts w:ascii="宋体" w:hAnsi="宋体"/>
                <w:i/>
                <w:sz w:val="24"/>
              </w:rPr>
              <w:t>V</w:t>
            </w:r>
            <w:r w:rsidRPr="00C131A3">
              <w:rPr>
                <w:rFonts w:ascii="宋体" w:hAnsi="宋体" w:hint="eastAsia"/>
                <w:sz w:val="24"/>
                <w:vertAlign w:val="subscript"/>
              </w:rPr>
              <w:t>m</w:t>
            </w:r>
          </w:p>
        </w:tc>
        <w:tc>
          <w:tcPr>
            <w:tcW w:w="2152" w:type="dxa"/>
            <w:vAlign w:val="center"/>
          </w:tcPr>
          <w:p w:rsidR="004E4BB6" w:rsidRPr="00C131A3" w:rsidRDefault="004E4BB6" w:rsidP="004E4BB6">
            <w:pPr>
              <w:autoSpaceDE w:val="0"/>
              <w:autoSpaceDN w:val="0"/>
              <w:adjustRightInd w:val="0"/>
              <w:jc w:val="center"/>
              <w:rPr>
                <w:szCs w:val="21"/>
              </w:rPr>
            </w:pPr>
            <w:r w:rsidRPr="00C131A3">
              <w:rPr>
                <w:szCs w:val="21"/>
              </w:rPr>
              <w:t>反向电压峰值</w:t>
            </w:r>
          </w:p>
          <w:p w:rsidR="004E4BB6" w:rsidRPr="00C131A3" w:rsidRDefault="004E4BB6" w:rsidP="004E4BB6">
            <w:pPr>
              <w:autoSpaceDE w:val="0"/>
              <w:autoSpaceDN w:val="0"/>
              <w:adjustRightInd w:val="0"/>
              <w:jc w:val="center"/>
              <w:rPr>
                <w:szCs w:val="21"/>
              </w:rPr>
            </w:pPr>
            <w:r w:rsidRPr="00C131A3">
              <w:rPr>
                <w:rFonts w:hint="eastAsia"/>
                <w:szCs w:val="21"/>
              </w:rPr>
              <w:t>实测值</w:t>
            </w:r>
            <w:r w:rsidRPr="004E4BB6">
              <w:rPr>
                <w:rFonts w:hint="eastAsia"/>
                <w:i/>
                <w:szCs w:val="21"/>
              </w:rPr>
              <w:t>V</w:t>
            </w:r>
            <w:r w:rsidRPr="004E4BB6">
              <w:rPr>
                <w:rFonts w:hint="eastAsia"/>
                <w:szCs w:val="21"/>
                <w:vertAlign w:val="subscript"/>
              </w:rPr>
              <w:t>s</w:t>
            </w:r>
          </w:p>
        </w:tc>
        <w:tc>
          <w:tcPr>
            <w:tcW w:w="2152" w:type="dxa"/>
            <w:vAlign w:val="center"/>
          </w:tcPr>
          <w:p w:rsidR="004E4BB6" w:rsidRPr="00C131A3" w:rsidRDefault="004E4BB6" w:rsidP="004E4BB6">
            <w:pPr>
              <w:autoSpaceDE w:val="0"/>
              <w:autoSpaceDN w:val="0"/>
              <w:adjustRightInd w:val="0"/>
              <w:jc w:val="center"/>
              <w:rPr>
                <w:szCs w:val="21"/>
              </w:rPr>
            </w:pPr>
            <w:r w:rsidRPr="00C131A3">
              <w:rPr>
                <w:i/>
                <w:szCs w:val="21"/>
              </w:rPr>
              <w:t>U</w:t>
            </w:r>
            <w:r w:rsidRPr="00C131A3">
              <w:rPr>
                <w:szCs w:val="21"/>
              </w:rPr>
              <w:t>(</w:t>
            </w:r>
            <w:r w:rsidRPr="00C131A3">
              <w:rPr>
                <w:i/>
                <w:szCs w:val="21"/>
              </w:rPr>
              <w:t>k</w:t>
            </w:r>
            <w:r w:rsidRPr="00C131A3">
              <w:rPr>
                <w:szCs w:val="21"/>
              </w:rPr>
              <w:t>=2)</w:t>
            </w:r>
          </w:p>
        </w:tc>
      </w:tr>
      <w:tr w:rsidR="004E4BB6" w:rsidRPr="00C131A3" w:rsidTr="004E4BB6">
        <w:tc>
          <w:tcPr>
            <w:tcW w:w="1294" w:type="dxa"/>
            <w:vMerge w:val="restart"/>
            <w:vAlign w:val="center"/>
          </w:tcPr>
          <w:p w:rsidR="004E4BB6" w:rsidRPr="00C131A3" w:rsidRDefault="004E4BB6" w:rsidP="004E4BB6">
            <w:pPr>
              <w:autoSpaceDE w:val="0"/>
              <w:autoSpaceDN w:val="0"/>
              <w:adjustRightInd w:val="0"/>
              <w:jc w:val="center"/>
              <w:rPr>
                <w:szCs w:val="21"/>
              </w:rPr>
            </w:pPr>
          </w:p>
        </w:tc>
        <w:tc>
          <w:tcPr>
            <w:tcW w:w="1290" w:type="dxa"/>
            <w:vAlign w:val="center"/>
          </w:tcPr>
          <w:p w:rsidR="004E4BB6" w:rsidRPr="00C131A3" w:rsidRDefault="004E4BB6" w:rsidP="004E4BB6">
            <w:pPr>
              <w:autoSpaceDE w:val="0"/>
              <w:autoSpaceDN w:val="0"/>
              <w:adjustRightInd w:val="0"/>
              <w:jc w:val="center"/>
              <w:rPr>
                <w:szCs w:val="21"/>
              </w:rPr>
            </w:pPr>
            <w:r w:rsidRPr="00C131A3">
              <w:rPr>
                <w:szCs w:val="21"/>
              </w:rPr>
              <w:t>正极性</w:t>
            </w:r>
          </w:p>
        </w:tc>
        <w:tc>
          <w:tcPr>
            <w:tcW w:w="2151"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r>
      <w:tr w:rsidR="004E4BB6" w:rsidRPr="00C131A3" w:rsidTr="004E4BB6">
        <w:tc>
          <w:tcPr>
            <w:tcW w:w="1294" w:type="dxa"/>
            <w:vMerge/>
            <w:vAlign w:val="center"/>
          </w:tcPr>
          <w:p w:rsidR="004E4BB6" w:rsidRPr="00C131A3" w:rsidRDefault="004E4BB6" w:rsidP="004E4BB6">
            <w:pPr>
              <w:autoSpaceDE w:val="0"/>
              <w:autoSpaceDN w:val="0"/>
              <w:adjustRightInd w:val="0"/>
              <w:jc w:val="center"/>
              <w:rPr>
                <w:szCs w:val="21"/>
              </w:rPr>
            </w:pPr>
          </w:p>
        </w:tc>
        <w:tc>
          <w:tcPr>
            <w:tcW w:w="1290" w:type="dxa"/>
            <w:vAlign w:val="center"/>
          </w:tcPr>
          <w:p w:rsidR="004E4BB6" w:rsidRPr="00C131A3" w:rsidRDefault="004E4BB6" w:rsidP="004E4BB6">
            <w:pPr>
              <w:autoSpaceDE w:val="0"/>
              <w:autoSpaceDN w:val="0"/>
              <w:adjustRightInd w:val="0"/>
              <w:jc w:val="center"/>
              <w:rPr>
                <w:szCs w:val="21"/>
              </w:rPr>
            </w:pPr>
            <w:r w:rsidRPr="00C131A3">
              <w:rPr>
                <w:szCs w:val="21"/>
              </w:rPr>
              <w:t>负极性</w:t>
            </w:r>
          </w:p>
        </w:tc>
        <w:tc>
          <w:tcPr>
            <w:tcW w:w="2151"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c>
          <w:tcPr>
            <w:tcW w:w="2152" w:type="dxa"/>
            <w:vAlign w:val="center"/>
          </w:tcPr>
          <w:p w:rsidR="004E4BB6" w:rsidRPr="00C131A3" w:rsidRDefault="004E4BB6" w:rsidP="004E4BB6">
            <w:pPr>
              <w:autoSpaceDE w:val="0"/>
              <w:autoSpaceDN w:val="0"/>
              <w:adjustRightInd w:val="0"/>
              <w:jc w:val="center"/>
              <w:rPr>
                <w:szCs w:val="21"/>
              </w:rPr>
            </w:pPr>
          </w:p>
        </w:tc>
      </w:tr>
    </w:tbl>
    <w:p w:rsidR="00BF3472" w:rsidRPr="00C131A3" w:rsidRDefault="00BF3472" w:rsidP="00BF3472">
      <w:pPr>
        <w:autoSpaceDE w:val="0"/>
        <w:autoSpaceDN w:val="0"/>
        <w:adjustRightInd w:val="0"/>
        <w:rPr>
          <w:rFonts w:ascii="宋体" w:hAnsi="宋体"/>
          <w:sz w:val="24"/>
        </w:rPr>
      </w:pPr>
    </w:p>
    <w:p w:rsidR="00BF3472" w:rsidRPr="00C131A3" w:rsidRDefault="00BF3472" w:rsidP="00754CAB">
      <w:pPr>
        <w:pStyle w:val="af7"/>
        <w:numPr>
          <w:ilvl w:val="1"/>
          <w:numId w:val="31"/>
        </w:numPr>
        <w:ind w:firstLineChars="0"/>
        <w:rPr>
          <w:rFonts w:ascii="宋体" w:hAnsi="宋体"/>
          <w:sz w:val="24"/>
        </w:rPr>
      </w:pPr>
      <w:r w:rsidRPr="00C131A3">
        <w:rPr>
          <w:rFonts w:ascii="宋体" w:hAnsi="宋体" w:hint="eastAsia"/>
          <w:sz w:val="24"/>
        </w:rPr>
        <w:t>上升/下降时间</w:t>
      </w:r>
    </w:p>
    <w:tbl>
      <w:tblPr>
        <w:tblW w:w="907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6"/>
        <w:gridCol w:w="1276"/>
        <w:gridCol w:w="2480"/>
        <w:gridCol w:w="2481"/>
        <w:gridCol w:w="1588"/>
      </w:tblGrid>
      <w:tr w:rsidR="004E4BB6" w:rsidRPr="00C131A3" w:rsidTr="004E4BB6">
        <w:tc>
          <w:tcPr>
            <w:tcW w:w="1246" w:type="dxa"/>
            <w:vAlign w:val="center"/>
          </w:tcPr>
          <w:p w:rsidR="004E4BB6" w:rsidRPr="00C131A3" w:rsidRDefault="004E4BB6" w:rsidP="004E4BB6">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276" w:type="dxa"/>
            <w:vAlign w:val="center"/>
          </w:tcPr>
          <w:p w:rsidR="004E4BB6" w:rsidRPr="00C131A3" w:rsidRDefault="004E4BB6" w:rsidP="004E4BB6">
            <w:pPr>
              <w:autoSpaceDE w:val="0"/>
              <w:autoSpaceDN w:val="0"/>
              <w:adjustRightInd w:val="0"/>
              <w:jc w:val="center"/>
              <w:rPr>
                <w:szCs w:val="21"/>
              </w:rPr>
            </w:pPr>
            <w:r w:rsidRPr="00C131A3">
              <w:rPr>
                <w:szCs w:val="21"/>
              </w:rPr>
              <w:t>脉冲</w:t>
            </w:r>
          </w:p>
          <w:p w:rsidR="004E4BB6" w:rsidRPr="00C131A3" w:rsidRDefault="004E4BB6" w:rsidP="004E4BB6">
            <w:pPr>
              <w:autoSpaceDE w:val="0"/>
              <w:autoSpaceDN w:val="0"/>
              <w:adjustRightInd w:val="0"/>
              <w:jc w:val="center"/>
              <w:rPr>
                <w:szCs w:val="21"/>
              </w:rPr>
            </w:pPr>
            <w:r w:rsidRPr="00C131A3">
              <w:rPr>
                <w:szCs w:val="21"/>
              </w:rPr>
              <w:t>极性</w:t>
            </w:r>
          </w:p>
        </w:tc>
        <w:tc>
          <w:tcPr>
            <w:tcW w:w="2480" w:type="dxa"/>
            <w:vAlign w:val="center"/>
          </w:tcPr>
          <w:p w:rsidR="004E4BB6" w:rsidRPr="00C131A3" w:rsidRDefault="004E4BB6" w:rsidP="004E4BB6">
            <w:pPr>
              <w:jc w:val="center"/>
              <w:rPr>
                <w:szCs w:val="21"/>
              </w:rPr>
            </w:pPr>
            <w:r w:rsidRPr="00C131A3">
              <w:rPr>
                <w:rFonts w:hint="eastAsia"/>
                <w:szCs w:val="21"/>
              </w:rPr>
              <w:t>上升时间（</w:t>
            </w:r>
            <w:r w:rsidRPr="00C131A3">
              <w:rPr>
                <w:rFonts w:hint="eastAsia"/>
                <w:szCs w:val="21"/>
              </w:rPr>
              <w:t>0</w:t>
            </w:r>
            <w:r w:rsidRPr="00C131A3">
              <w:rPr>
                <w:szCs w:val="21"/>
              </w:rPr>
              <w:t>~100%</w:t>
            </w:r>
            <w:r w:rsidRPr="00C131A3">
              <w:rPr>
                <w:szCs w:val="21"/>
              </w:rPr>
              <w:t>）</w:t>
            </w:r>
            <w:r w:rsidRPr="00C102D0">
              <w:rPr>
                <w:rFonts w:hint="eastAsia"/>
                <w:i/>
                <w:szCs w:val="21"/>
              </w:rPr>
              <w:t>t</w:t>
            </w:r>
            <w:r w:rsidRPr="00C102D0">
              <w:rPr>
                <w:rFonts w:hint="eastAsia"/>
                <w:szCs w:val="21"/>
                <w:vertAlign w:val="subscript"/>
              </w:rPr>
              <w:t>r</w:t>
            </w:r>
          </w:p>
        </w:tc>
        <w:tc>
          <w:tcPr>
            <w:tcW w:w="2481" w:type="dxa"/>
            <w:vAlign w:val="center"/>
          </w:tcPr>
          <w:p w:rsidR="004E4BB6" w:rsidRPr="00C131A3" w:rsidRDefault="004E4BB6" w:rsidP="004E4BB6">
            <w:pPr>
              <w:jc w:val="center"/>
              <w:rPr>
                <w:szCs w:val="21"/>
              </w:rPr>
            </w:pPr>
            <w:r w:rsidRPr="00C131A3">
              <w:rPr>
                <w:rFonts w:hint="eastAsia"/>
                <w:szCs w:val="21"/>
              </w:rPr>
              <w:t>下降时间（</w:t>
            </w:r>
            <w:r w:rsidRPr="00C131A3">
              <w:rPr>
                <w:rFonts w:hint="eastAsia"/>
                <w:szCs w:val="21"/>
              </w:rPr>
              <w:t>100</w:t>
            </w:r>
            <w:r w:rsidRPr="00C131A3">
              <w:rPr>
                <w:szCs w:val="21"/>
              </w:rPr>
              <w:t>%~0%</w:t>
            </w:r>
            <w:r w:rsidRPr="00C131A3">
              <w:rPr>
                <w:szCs w:val="21"/>
              </w:rPr>
              <w:t>）</w:t>
            </w:r>
            <w:r w:rsidRPr="00C102D0">
              <w:rPr>
                <w:rFonts w:hint="eastAsia"/>
                <w:i/>
                <w:szCs w:val="21"/>
              </w:rPr>
              <w:t>t</w:t>
            </w:r>
            <w:r w:rsidRPr="00C102D0">
              <w:rPr>
                <w:rFonts w:hint="eastAsia"/>
                <w:szCs w:val="21"/>
                <w:vertAlign w:val="subscript"/>
              </w:rPr>
              <w:t>f</w:t>
            </w:r>
          </w:p>
        </w:tc>
        <w:tc>
          <w:tcPr>
            <w:tcW w:w="1588" w:type="dxa"/>
            <w:vAlign w:val="center"/>
          </w:tcPr>
          <w:p w:rsidR="004E4BB6" w:rsidRPr="00C131A3" w:rsidRDefault="004E4BB6" w:rsidP="004E4BB6">
            <w:pPr>
              <w:jc w:val="center"/>
              <w:rPr>
                <w:szCs w:val="21"/>
              </w:rPr>
            </w:pPr>
            <w:r w:rsidRPr="00C131A3">
              <w:rPr>
                <w:i/>
                <w:szCs w:val="21"/>
              </w:rPr>
              <w:t>U</w:t>
            </w:r>
            <w:r w:rsidRPr="00C131A3">
              <w:rPr>
                <w:szCs w:val="21"/>
              </w:rPr>
              <w:t>(</w:t>
            </w:r>
            <w:r w:rsidRPr="00C131A3">
              <w:rPr>
                <w:i/>
                <w:szCs w:val="21"/>
              </w:rPr>
              <w:t>k</w:t>
            </w:r>
            <w:r w:rsidRPr="00C131A3">
              <w:rPr>
                <w:szCs w:val="21"/>
              </w:rPr>
              <w:t>=2)</w:t>
            </w:r>
          </w:p>
        </w:tc>
      </w:tr>
      <w:tr w:rsidR="004E4BB6" w:rsidRPr="00C131A3" w:rsidTr="004E4BB6">
        <w:tc>
          <w:tcPr>
            <w:tcW w:w="1246" w:type="dxa"/>
            <w:vMerge w:val="restart"/>
            <w:vAlign w:val="center"/>
          </w:tcPr>
          <w:p w:rsidR="004E4BB6" w:rsidRPr="00C131A3" w:rsidRDefault="004E4BB6" w:rsidP="004E4BB6">
            <w:pPr>
              <w:autoSpaceDE w:val="0"/>
              <w:autoSpaceDN w:val="0"/>
              <w:adjustRightInd w:val="0"/>
              <w:jc w:val="center"/>
              <w:rPr>
                <w:szCs w:val="21"/>
              </w:rPr>
            </w:pPr>
          </w:p>
        </w:tc>
        <w:tc>
          <w:tcPr>
            <w:tcW w:w="1276" w:type="dxa"/>
            <w:vAlign w:val="center"/>
          </w:tcPr>
          <w:p w:rsidR="004E4BB6" w:rsidRPr="00C131A3" w:rsidRDefault="004E4BB6" w:rsidP="004E4BB6">
            <w:pPr>
              <w:autoSpaceDE w:val="0"/>
              <w:autoSpaceDN w:val="0"/>
              <w:adjustRightInd w:val="0"/>
              <w:jc w:val="center"/>
              <w:rPr>
                <w:szCs w:val="21"/>
              </w:rPr>
            </w:pPr>
            <w:r w:rsidRPr="00C131A3">
              <w:rPr>
                <w:szCs w:val="21"/>
              </w:rPr>
              <w:t>正极性</w:t>
            </w:r>
          </w:p>
        </w:tc>
        <w:tc>
          <w:tcPr>
            <w:tcW w:w="2480" w:type="dxa"/>
            <w:vAlign w:val="center"/>
          </w:tcPr>
          <w:p w:rsidR="004E4BB6" w:rsidRPr="00C131A3" w:rsidRDefault="004E4BB6" w:rsidP="004E4BB6">
            <w:pPr>
              <w:jc w:val="center"/>
              <w:rPr>
                <w:szCs w:val="21"/>
              </w:rPr>
            </w:pPr>
          </w:p>
        </w:tc>
        <w:tc>
          <w:tcPr>
            <w:tcW w:w="2481" w:type="dxa"/>
            <w:vAlign w:val="center"/>
          </w:tcPr>
          <w:p w:rsidR="004E4BB6" w:rsidRPr="00C131A3" w:rsidRDefault="004E4BB6" w:rsidP="004E4BB6">
            <w:pPr>
              <w:jc w:val="center"/>
              <w:rPr>
                <w:szCs w:val="21"/>
              </w:rPr>
            </w:pPr>
          </w:p>
        </w:tc>
        <w:tc>
          <w:tcPr>
            <w:tcW w:w="1588" w:type="dxa"/>
            <w:vAlign w:val="center"/>
          </w:tcPr>
          <w:p w:rsidR="004E4BB6" w:rsidRPr="00C131A3" w:rsidRDefault="004E4BB6" w:rsidP="004E4BB6">
            <w:pPr>
              <w:jc w:val="center"/>
              <w:rPr>
                <w:szCs w:val="21"/>
              </w:rPr>
            </w:pPr>
          </w:p>
        </w:tc>
      </w:tr>
      <w:tr w:rsidR="004E4BB6" w:rsidRPr="00C131A3" w:rsidTr="004E4BB6">
        <w:tc>
          <w:tcPr>
            <w:tcW w:w="1246" w:type="dxa"/>
            <w:vMerge/>
            <w:vAlign w:val="center"/>
          </w:tcPr>
          <w:p w:rsidR="004E4BB6" w:rsidRPr="00C131A3" w:rsidRDefault="004E4BB6" w:rsidP="004E4BB6">
            <w:pPr>
              <w:autoSpaceDE w:val="0"/>
              <w:autoSpaceDN w:val="0"/>
              <w:adjustRightInd w:val="0"/>
              <w:jc w:val="center"/>
              <w:rPr>
                <w:szCs w:val="21"/>
              </w:rPr>
            </w:pPr>
          </w:p>
        </w:tc>
        <w:tc>
          <w:tcPr>
            <w:tcW w:w="1276" w:type="dxa"/>
            <w:vAlign w:val="center"/>
          </w:tcPr>
          <w:p w:rsidR="004E4BB6" w:rsidRPr="00C131A3" w:rsidRDefault="004E4BB6" w:rsidP="004E4BB6">
            <w:pPr>
              <w:autoSpaceDE w:val="0"/>
              <w:autoSpaceDN w:val="0"/>
              <w:adjustRightInd w:val="0"/>
              <w:jc w:val="center"/>
              <w:rPr>
                <w:szCs w:val="21"/>
              </w:rPr>
            </w:pPr>
            <w:r w:rsidRPr="00C131A3">
              <w:rPr>
                <w:szCs w:val="21"/>
              </w:rPr>
              <w:t>负极性</w:t>
            </w:r>
          </w:p>
        </w:tc>
        <w:tc>
          <w:tcPr>
            <w:tcW w:w="2480" w:type="dxa"/>
            <w:vAlign w:val="center"/>
          </w:tcPr>
          <w:p w:rsidR="004E4BB6" w:rsidRPr="00C131A3" w:rsidRDefault="004E4BB6" w:rsidP="004E4BB6">
            <w:pPr>
              <w:jc w:val="center"/>
              <w:rPr>
                <w:szCs w:val="21"/>
              </w:rPr>
            </w:pPr>
          </w:p>
        </w:tc>
        <w:tc>
          <w:tcPr>
            <w:tcW w:w="2481" w:type="dxa"/>
            <w:vAlign w:val="center"/>
          </w:tcPr>
          <w:p w:rsidR="004E4BB6" w:rsidRPr="00C131A3" w:rsidRDefault="004E4BB6" w:rsidP="004E4BB6">
            <w:pPr>
              <w:jc w:val="center"/>
              <w:rPr>
                <w:szCs w:val="21"/>
              </w:rPr>
            </w:pPr>
          </w:p>
        </w:tc>
        <w:tc>
          <w:tcPr>
            <w:tcW w:w="1588" w:type="dxa"/>
            <w:vAlign w:val="center"/>
          </w:tcPr>
          <w:p w:rsidR="004E4BB6" w:rsidRPr="00C131A3" w:rsidRDefault="004E4BB6" w:rsidP="004E4BB6">
            <w:pPr>
              <w:jc w:val="center"/>
              <w:rPr>
                <w:szCs w:val="21"/>
              </w:rPr>
            </w:pPr>
          </w:p>
        </w:tc>
      </w:tr>
    </w:tbl>
    <w:p w:rsidR="00BF3472" w:rsidRPr="00C131A3" w:rsidRDefault="00BF3472" w:rsidP="00BF3472">
      <w:pPr>
        <w:autoSpaceDE w:val="0"/>
        <w:autoSpaceDN w:val="0"/>
        <w:adjustRightInd w:val="0"/>
        <w:rPr>
          <w:rFonts w:ascii="宋体" w:hAnsi="宋体"/>
          <w:sz w:val="24"/>
        </w:rPr>
      </w:pPr>
    </w:p>
    <w:p w:rsidR="00BF3472" w:rsidRPr="00C131A3" w:rsidRDefault="004E4BB6" w:rsidP="00754CAB">
      <w:pPr>
        <w:pStyle w:val="af7"/>
        <w:numPr>
          <w:ilvl w:val="1"/>
          <w:numId w:val="31"/>
        </w:numPr>
        <w:ind w:firstLineChars="0"/>
        <w:rPr>
          <w:rFonts w:ascii="宋体" w:hAnsi="宋体"/>
          <w:sz w:val="24"/>
        </w:rPr>
      </w:pPr>
      <w:r w:rsidRPr="00C102D0">
        <w:rPr>
          <w:rFonts w:ascii="宋体" w:hAnsi="宋体" w:hint="eastAsia"/>
          <w:sz w:val="24"/>
        </w:rPr>
        <w:t>脉冲宽度(0%-0%)和脉冲宽度(50%-0%)</w:t>
      </w:r>
    </w:p>
    <w:tbl>
      <w:tblPr>
        <w:tblW w:w="907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7"/>
        <w:gridCol w:w="1307"/>
        <w:gridCol w:w="2341"/>
        <w:gridCol w:w="2342"/>
        <w:gridCol w:w="1304"/>
      </w:tblGrid>
      <w:tr w:rsidR="004E4BB6" w:rsidRPr="00C131A3" w:rsidTr="004E4BB6">
        <w:tc>
          <w:tcPr>
            <w:tcW w:w="1777" w:type="dxa"/>
            <w:vAlign w:val="center"/>
          </w:tcPr>
          <w:p w:rsidR="004E4BB6" w:rsidRPr="00C131A3" w:rsidRDefault="004E4BB6" w:rsidP="004E4BB6">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307" w:type="dxa"/>
            <w:vAlign w:val="center"/>
          </w:tcPr>
          <w:p w:rsidR="004E4BB6" w:rsidRPr="00C131A3" w:rsidRDefault="004E4BB6" w:rsidP="004E4BB6">
            <w:pPr>
              <w:autoSpaceDE w:val="0"/>
              <w:autoSpaceDN w:val="0"/>
              <w:adjustRightInd w:val="0"/>
              <w:jc w:val="center"/>
              <w:rPr>
                <w:szCs w:val="21"/>
              </w:rPr>
            </w:pPr>
            <w:r w:rsidRPr="00C131A3">
              <w:rPr>
                <w:szCs w:val="21"/>
              </w:rPr>
              <w:t>脉冲</w:t>
            </w:r>
          </w:p>
          <w:p w:rsidR="004E4BB6" w:rsidRPr="00C131A3" w:rsidRDefault="004E4BB6" w:rsidP="004E4BB6">
            <w:pPr>
              <w:autoSpaceDE w:val="0"/>
              <w:autoSpaceDN w:val="0"/>
              <w:adjustRightInd w:val="0"/>
              <w:jc w:val="center"/>
              <w:rPr>
                <w:szCs w:val="21"/>
              </w:rPr>
            </w:pPr>
            <w:r w:rsidRPr="00C131A3">
              <w:rPr>
                <w:szCs w:val="21"/>
              </w:rPr>
              <w:t>极性</w:t>
            </w:r>
          </w:p>
        </w:tc>
        <w:tc>
          <w:tcPr>
            <w:tcW w:w="2341" w:type="dxa"/>
            <w:vAlign w:val="center"/>
          </w:tcPr>
          <w:p w:rsidR="004E4BB6" w:rsidRPr="00C131A3" w:rsidRDefault="004E4BB6" w:rsidP="004E4BB6">
            <w:pPr>
              <w:autoSpaceDE w:val="0"/>
              <w:autoSpaceDN w:val="0"/>
              <w:adjustRightInd w:val="0"/>
              <w:jc w:val="center"/>
              <w:rPr>
                <w:szCs w:val="21"/>
              </w:rPr>
            </w:pPr>
            <w:r w:rsidRPr="00C131A3">
              <w:rPr>
                <w:szCs w:val="21"/>
              </w:rPr>
              <w:t>脉冲宽度</w:t>
            </w:r>
            <w:r w:rsidRPr="00C131A3">
              <w:rPr>
                <w:rFonts w:hint="eastAsia"/>
                <w:szCs w:val="21"/>
              </w:rPr>
              <w:t>（</w:t>
            </w:r>
            <w:r w:rsidRPr="00C131A3">
              <w:rPr>
                <w:rFonts w:hint="eastAsia"/>
                <w:szCs w:val="21"/>
              </w:rPr>
              <w:t>0</w:t>
            </w:r>
            <w:r w:rsidRPr="00C131A3">
              <w:rPr>
                <w:szCs w:val="21"/>
              </w:rPr>
              <w:t>%~0%</w:t>
            </w:r>
            <w:r w:rsidRPr="00C131A3">
              <w:rPr>
                <w:szCs w:val="21"/>
              </w:rPr>
              <w:t>）</w:t>
            </w:r>
            <w:r w:rsidRPr="00C102D0">
              <w:rPr>
                <w:rFonts w:hint="eastAsia"/>
                <w:i/>
                <w:szCs w:val="21"/>
              </w:rPr>
              <w:t>t</w:t>
            </w:r>
            <w:r w:rsidRPr="00C102D0">
              <w:rPr>
                <w:rFonts w:hint="eastAsia"/>
                <w:szCs w:val="21"/>
                <w:vertAlign w:val="subscript"/>
              </w:rPr>
              <w:t>d</w:t>
            </w:r>
          </w:p>
        </w:tc>
        <w:tc>
          <w:tcPr>
            <w:tcW w:w="2342" w:type="dxa"/>
            <w:vAlign w:val="center"/>
          </w:tcPr>
          <w:p w:rsidR="004E4BB6" w:rsidRPr="00C131A3" w:rsidRDefault="004E4BB6" w:rsidP="004E4BB6">
            <w:pPr>
              <w:autoSpaceDE w:val="0"/>
              <w:autoSpaceDN w:val="0"/>
              <w:adjustRightInd w:val="0"/>
              <w:jc w:val="center"/>
              <w:rPr>
                <w:szCs w:val="21"/>
              </w:rPr>
            </w:pPr>
            <w:r w:rsidRPr="00C102D0">
              <w:rPr>
                <w:rFonts w:hint="eastAsia"/>
                <w:szCs w:val="21"/>
              </w:rPr>
              <w:t>脉冲宽度</w:t>
            </w:r>
            <w:r>
              <w:rPr>
                <w:rFonts w:hint="eastAsia"/>
                <w:szCs w:val="21"/>
              </w:rPr>
              <w:t>（</w:t>
            </w:r>
            <w:r w:rsidRPr="00C102D0">
              <w:rPr>
                <w:rFonts w:hint="eastAsia"/>
                <w:szCs w:val="21"/>
              </w:rPr>
              <w:t>50%-0%</w:t>
            </w:r>
            <w:r>
              <w:rPr>
                <w:szCs w:val="21"/>
              </w:rPr>
              <w:t>）</w:t>
            </w:r>
            <w:r w:rsidRPr="00C102D0">
              <w:rPr>
                <w:i/>
                <w:szCs w:val="21"/>
              </w:rPr>
              <w:t>t</w:t>
            </w:r>
            <w:r>
              <w:rPr>
                <w:szCs w:val="21"/>
              </w:rPr>
              <w:t>’</w:t>
            </w:r>
            <w:r w:rsidRPr="00C102D0">
              <w:rPr>
                <w:szCs w:val="21"/>
                <w:vertAlign w:val="subscript"/>
              </w:rPr>
              <w:t>d</w:t>
            </w:r>
          </w:p>
        </w:tc>
        <w:tc>
          <w:tcPr>
            <w:tcW w:w="1304" w:type="dxa"/>
            <w:vAlign w:val="center"/>
          </w:tcPr>
          <w:p w:rsidR="004E4BB6" w:rsidRPr="00C131A3" w:rsidRDefault="004E4BB6" w:rsidP="004E4BB6">
            <w:pPr>
              <w:autoSpaceDE w:val="0"/>
              <w:autoSpaceDN w:val="0"/>
              <w:adjustRightInd w:val="0"/>
              <w:jc w:val="center"/>
              <w:rPr>
                <w:szCs w:val="21"/>
              </w:rPr>
            </w:pPr>
            <w:r w:rsidRPr="00C131A3">
              <w:rPr>
                <w:i/>
                <w:szCs w:val="21"/>
              </w:rPr>
              <w:t>U</w:t>
            </w:r>
            <w:r w:rsidRPr="00C131A3">
              <w:rPr>
                <w:szCs w:val="21"/>
              </w:rPr>
              <w:t>(</w:t>
            </w:r>
            <w:r w:rsidRPr="00C131A3">
              <w:rPr>
                <w:i/>
                <w:szCs w:val="21"/>
              </w:rPr>
              <w:t>k</w:t>
            </w:r>
            <w:r w:rsidRPr="00C131A3">
              <w:rPr>
                <w:szCs w:val="21"/>
              </w:rPr>
              <w:t>=2)</w:t>
            </w:r>
          </w:p>
        </w:tc>
      </w:tr>
      <w:tr w:rsidR="004E4BB6" w:rsidRPr="00C131A3" w:rsidTr="004E4BB6">
        <w:tc>
          <w:tcPr>
            <w:tcW w:w="1777" w:type="dxa"/>
            <w:vMerge w:val="restart"/>
            <w:vAlign w:val="center"/>
          </w:tcPr>
          <w:p w:rsidR="004E4BB6" w:rsidRPr="00C131A3" w:rsidRDefault="004E4BB6" w:rsidP="004E4BB6">
            <w:pPr>
              <w:autoSpaceDE w:val="0"/>
              <w:autoSpaceDN w:val="0"/>
              <w:adjustRightInd w:val="0"/>
              <w:jc w:val="center"/>
              <w:rPr>
                <w:szCs w:val="21"/>
              </w:rPr>
            </w:pPr>
          </w:p>
        </w:tc>
        <w:tc>
          <w:tcPr>
            <w:tcW w:w="1307" w:type="dxa"/>
            <w:vAlign w:val="center"/>
          </w:tcPr>
          <w:p w:rsidR="004E4BB6" w:rsidRPr="00C131A3" w:rsidRDefault="004E4BB6" w:rsidP="004E4BB6">
            <w:pPr>
              <w:autoSpaceDE w:val="0"/>
              <w:autoSpaceDN w:val="0"/>
              <w:adjustRightInd w:val="0"/>
              <w:jc w:val="center"/>
              <w:rPr>
                <w:szCs w:val="21"/>
              </w:rPr>
            </w:pPr>
            <w:r w:rsidRPr="00C131A3">
              <w:rPr>
                <w:szCs w:val="21"/>
              </w:rPr>
              <w:t>正极性</w:t>
            </w:r>
          </w:p>
        </w:tc>
        <w:tc>
          <w:tcPr>
            <w:tcW w:w="2341" w:type="dxa"/>
            <w:vAlign w:val="center"/>
          </w:tcPr>
          <w:p w:rsidR="004E4BB6" w:rsidRPr="00C131A3" w:rsidRDefault="004E4BB6" w:rsidP="004E4BB6">
            <w:pPr>
              <w:autoSpaceDE w:val="0"/>
              <w:autoSpaceDN w:val="0"/>
              <w:adjustRightInd w:val="0"/>
              <w:jc w:val="center"/>
              <w:rPr>
                <w:szCs w:val="21"/>
              </w:rPr>
            </w:pPr>
          </w:p>
        </w:tc>
        <w:tc>
          <w:tcPr>
            <w:tcW w:w="2342" w:type="dxa"/>
            <w:vAlign w:val="center"/>
          </w:tcPr>
          <w:p w:rsidR="004E4BB6" w:rsidRPr="00C131A3" w:rsidRDefault="004E4BB6" w:rsidP="004E4BB6">
            <w:pPr>
              <w:autoSpaceDE w:val="0"/>
              <w:autoSpaceDN w:val="0"/>
              <w:adjustRightInd w:val="0"/>
              <w:jc w:val="center"/>
              <w:rPr>
                <w:szCs w:val="21"/>
              </w:rPr>
            </w:pPr>
          </w:p>
        </w:tc>
        <w:tc>
          <w:tcPr>
            <w:tcW w:w="1304" w:type="dxa"/>
            <w:vAlign w:val="center"/>
          </w:tcPr>
          <w:p w:rsidR="004E4BB6" w:rsidRPr="00C131A3" w:rsidRDefault="004E4BB6" w:rsidP="004E4BB6">
            <w:pPr>
              <w:autoSpaceDE w:val="0"/>
              <w:autoSpaceDN w:val="0"/>
              <w:adjustRightInd w:val="0"/>
              <w:jc w:val="center"/>
              <w:rPr>
                <w:szCs w:val="21"/>
              </w:rPr>
            </w:pPr>
          </w:p>
        </w:tc>
      </w:tr>
      <w:tr w:rsidR="004E4BB6" w:rsidRPr="00C131A3" w:rsidTr="004E4BB6">
        <w:trPr>
          <w:trHeight w:val="64"/>
        </w:trPr>
        <w:tc>
          <w:tcPr>
            <w:tcW w:w="1777" w:type="dxa"/>
            <w:vMerge/>
            <w:vAlign w:val="center"/>
          </w:tcPr>
          <w:p w:rsidR="004E4BB6" w:rsidRPr="00C131A3" w:rsidRDefault="004E4BB6" w:rsidP="004E4BB6">
            <w:pPr>
              <w:autoSpaceDE w:val="0"/>
              <w:autoSpaceDN w:val="0"/>
              <w:adjustRightInd w:val="0"/>
              <w:jc w:val="center"/>
              <w:rPr>
                <w:szCs w:val="21"/>
              </w:rPr>
            </w:pPr>
          </w:p>
        </w:tc>
        <w:tc>
          <w:tcPr>
            <w:tcW w:w="1307" w:type="dxa"/>
            <w:vAlign w:val="center"/>
          </w:tcPr>
          <w:p w:rsidR="004E4BB6" w:rsidRPr="00C131A3" w:rsidRDefault="004E4BB6" w:rsidP="004E4BB6">
            <w:pPr>
              <w:autoSpaceDE w:val="0"/>
              <w:autoSpaceDN w:val="0"/>
              <w:adjustRightInd w:val="0"/>
              <w:jc w:val="center"/>
              <w:rPr>
                <w:szCs w:val="21"/>
              </w:rPr>
            </w:pPr>
            <w:r w:rsidRPr="00C131A3">
              <w:rPr>
                <w:szCs w:val="21"/>
              </w:rPr>
              <w:t>负极性</w:t>
            </w:r>
          </w:p>
        </w:tc>
        <w:tc>
          <w:tcPr>
            <w:tcW w:w="2341" w:type="dxa"/>
            <w:vAlign w:val="center"/>
          </w:tcPr>
          <w:p w:rsidR="004E4BB6" w:rsidRPr="00C131A3" w:rsidRDefault="004E4BB6" w:rsidP="004E4BB6">
            <w:pPr>
              <w:autoSpaceDE w:val="0"/>
              <w:autoSpaceDN w:val="0"/>
              <w:adjustRightInd w:val="0"/>
              <w:jc w:val="center"/>
              <w:rPr>
                <w:szCs w:val="21"/>
              </w:rPr>
            </w:pPr>
          </w:p>
        </w:tc>
        <w:tc>
          <w:tcPr>
            <w:tcW w:w="2342" w:type="dxa"/>
            <w:vAlign w:val="center"/>
          </w:tcPr>
          <w:p w:rsidR="004E4BB6" w:rsidRPr="00C131A3" w:rsidRDefault="004E4BB6" w:rsidP="004E4BB6">
            <w:pPr>
              <w:autoSpaceDE w:val="0"/>
              <w:autoSpaceDN w:val="0"/>
              <w:adjustRightInd w:val="0"/>
              <w:jc w:val="center"/>
              <w:rPr>
                <w:szCs w:val="21"/>
              </w:rPr>
            </w:pPr>
          </w:p>
        </w:tc>
        <w:tc>
          <w:tcPr>
            <w:tcW w:w="1304" w:type="dxa"/>
            <w:vAlign w:val="center"/>
          </w:tcPr>
          <w:p w:rsidR="004E4BB6" w:rsidRPr="00C131A3" w:rsidRDefault="004E4BB6" w:rsidP="004E4BB6">
            <w:pPr>
              <w:autoSpaceDE w:val="0"/>
              <w:autoSpaceDN w:val="0"/>
              <w:adjustRightInd w:val="0"/>
              <w:jc w:val="center"/>
              <w:rPr>
                <w:szCs w:val="21"/>
              </w:rPr>
            </w:pPr>
          </w:p>
        </w:tc>
      </w:tr>
    </w:tbl>
    <w:p w:rsidR="00BF3472" w:rsidRDefault="00BF3472" w:rsidP="00BF3472">
      <w:pPr>
        <w:autoSpaceDE w:val="0"/>
        <w:autoSpaceDN w:val="0"/>
        <w:adjustRightInd w:val="0"/>
        <w:rPr>
          <w:rFonts w:ascii="宋体" w:hAnsi="宋体"/>
          <w:sz w:val="24"/>
        </w:rPr>
      </w:pPr>
    </w:p>
    <w:p w:rsidR="004E4BB6" w:rsidRPr="00C131A3" w:rsidRDefault="004E4BB6" w:rsidP="004E4BB6">
      <w:pPr>
        <w:pStyle w:val="af7"/>
        <w:numPr>
          <w:ilvl w:val="1"/>
          <w:numId w:val="31"/>
        </w:numPr>
        <w:ind w:firstLineChars="0"/>
        <w:rPr>
          <w:rFonts w:ascii="宋体" w:hAnsi="宋体"/>
          <w:sz w:val="24"/>
        </w:rPr>
      </w:pPr>
      <w:r>
        <w:rPr>
          <w:rFonts w:ascii="宋体" w:hAnsi="宋体" w:hint="eastAsia"/>
          <w:sz w:val="24"/>
        </w:rPr>
        <w:t>反向</w:t>
      </w:r>
      <w:r w:rsidRPr="00C102D0">
        <w:rPr>
          <w:rFonts w:ascii="宋体" w:hAnsi="宋体" w:hint="eastAsia"/>
          <w:sz w:val="24"/>
        </w:rPr>
        <w:t>脉冲宽度</w:t>
      </w:r>
    </w:p>
    <w:tbl>
      <w:tblPr>
        <w:tblW w:w="907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77"/>
        <w:gridCol w:w="1307"/>
        <w:gridCol w:w="4683"/>
        <w:gridCol w:w="1304"/>
      </w:tblGrid>
      <w:tr w:rsidR="004E4BB6" w:rsidRPr="00C131A3" w:rsidTr="00CE20A4">
        <w:tc>
          <w:tcPr>
            <w:tcW w:w="1777" w:type="dxa"/>
            <w:vAlign w:val="center"/>
          </w:tcPr>
          <w:p w:rsidR="004E4BB6" w:rsidRPr="00C131A3" w:rsidRDefault="004E4BB6" w:rsidP="004E4BB6">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307" w:type="dxa"/>
            <w:vAlign w:val="center"/>
          </w:tcPr>
          <w:p w:rsidR="004E4BB6" w:rsidRPr="00C131A3" w:rsidRDefault="004E4BB6" w:rsidP="004E4BB6">
            <w:pPr>
              <w:autoSpaceDE w:val="0"/>
              <w:autoSpaceDN w:val="0"/>
              <w:adjustRightInd w:val="0"/>
              <w:jc w:val="center"/>
              <w:rPr>
                <w:szCs w:val="21"/>
              </w:rPr>
            </w:pPr>
            <w:r w:rsidRPr="00C131A3">
              <w:rPr>
                <w:szCs w:val="21"/>
              </w:rPr>
              <w:t>脉冲</w:t>
            </w:r>
          </w:p>
          <w:p w:rsidR="004E4BB6" w:rsidRPr="00C131A3" w:rsidRDefault="004E4BB6" w:rsidP="004E4BB6">
            <w:pPr>
              <w:autoSpaceDE w:val="0"/>
              <w:autoSpaceDN w:val="0"/>
              <w:adjustRightInd w:val="0"/>
              <w:jc w:val="center"/>
              <w:rPr>
                <w:szCs w:val="21"/>
              </w:rPr>
            </w:pPr>
            <w:r w:rsidRPr="00C131A3">
              <w:rPr>
                <w:szCs w:val="21"/>
              </w:rPr>
              <w:t>极性</w:t>
            </w:r>
          </w:p>
        </w:tc>
        <w:tc>
          <w:tcPr>
            <w:tcW w:w="4683" w:type="dxa"/>
            <w:vAlign w:val="center"/>
          </w:tcPr>
          <w:p w:rsidR="004E4BB6" w:rsidRPr="00C131A3" w:rsidRDefault="004E4BB6" w:rsidP="004E4BB6">
            <w:pPr>
              <w:autoSpaceDE w:val="0"/>
              <w:autoSpaceDN w:val="0"/>
              <w:adjustRightInd w:val="0"/>
              <w:jc w:val="center"/>
              <w:rPr>
                <w:szCs w:val="21"/>
              </w:rPr>
            </w:pPr>
            <w:r>
              <w:rPr>
                <w:rFonts w:hint="eastAsia"/>
                <w:szCs w:val="21"/>
              </w:rPr>
              <w:t>反向</w:t>
            </w:r>
            <w:r w:rsidRPr="00C131A3">
              <w:rPr>
                <w:szCs w:val="21"/>
              </w:rPr>
              <w:t>脉冲宽度</w:t>
            </w:r>
            <w:r w:rsidRPr="00C131A3">
              <w:rPr>
                <w:rFonts w:hint="eastAsia"/>
                <w:szCs w:val="21"/>
              </w:rPr>
              <w:t>（</w:t>
            </w:r>
            <w:r w:rsidRPr="00C131A3">
              <w:rPr>
                <w:rFonts w:hint="eastAsia"/>
                <w:szCs w:val="21"/>
              </w:rPr>
              <w:t>0</w:t>
            </w:r>
            <w:r w:rsidRPr="00C131A3">
              <w:rPr>
                <w:szCs w:val="21"/>
              </w:rPr>
              <w:t>%~0%</w:t>
            </w:r>
            <w:r w:rsidRPr="00C131A3">
              <w:rPr>
                <w:szCs w:val="21"/>
              </w:rPr>
              <w:t>）</w:t>
            </w:r>
            <w:r w:rsidRPr="004E4BB6">
              <w:rPr>
                <w:i/>
                <w:szCs w:val="21"/>
              </w:rPr>
              <w:t>T</w:t>
            </w:r>
            <w:r w:rsidRPr="004E4BB6">
              <w:rPr>
                <w:rFonts w:hint="eastAsia"/>
                <w:szCs w:val="21"/>
                <w:vertAlign w:val="subscript"/>
              </w:rPr>
              <w:t>s</w:t>
            </w:r>
          </w:p>
        </w:tc>
        <w:tc>
          <w:tcPr>
            <w:tcW w:w="1304" w:type="dxa"/>
            <w:vAlign w:val="center"/>
          </w:tcPr>
          <w:p w:rsidR="004E4BB6" w:rsidRPr="00C131A3" w:rsidRDefault="004E4BB6" w:rsidP="004E4BB6">
            <w:pPr>
              <w:autoSpaceDE w:val="0"/>
              <w:autoSpaceDN w:val="0"/>
              <w:adjustRightInd w:val="0"/>
              <w:jc w:val="center"/>
              <w:rPr>
                <w:szCs w:val="21"/>
              </w:rPr>
            </w:pPr>
            <w:r w:rsidRPr="00C131A3">
              <w:rPr>
                <w:i/>
                <w:szCs w:val="21"/>
              </w:rPr>
              <w:t>U</w:t>
            </w:r>
            <w:r w:rsidRPr="00C131A3">
              <w:rPr>
                <w:szCs w:val="21"/>
              </w:rPr>
              <w:t>(</w:t>
            </w:r>
            <w:r w:rsidRPr="00C131A3">
              <w:rPr>
                <w:i/>
                <w:szCs w:val="21"/>
              </w:rPr>
              <w:t>k</w:t>
            </w:r>
            <w:r w:rsidRPr="00C131A3">
              <w:rPr>
                <w:szCs w:val="21"/>
              </w:rPr>
              <w:t>=2)</w:t>
            </w:r>
          </w:p>
        </w:tc>
      </w:tr>
      <w:tr w:rsidR="004E4BB6" w:rsidRPr="00C131A3" w:rsidTr="00CE20A4">
        <w:tc>
          <w:tcPr>
            <w:tcW w:w="1777" w:type="dxa"/>
            <w:vMerge w:val="restart"/>
            <w:vAlign w:val="center"/>
          </w:tcPr>
          <w:p w:rsidR="004E4BB6" w:rsidRPr="00C131A3" w:rsidRDefault="004E4BB6" w:rsidP="004E4BB6">
            <w:pPr>
              <w:autoSpaceDE w:val="0"/>
              <w:autoSpaceDN w:val="0"/>
              <w:adjustRightInd w:val="0"/>
              <w:jc w:val="center"/>
              <w:rPr>
                <w:szCs w:val="21"/>
              </w:rPr>
            </w:pPr>
          </w:p>
        </w:tc>
        <w:tc>
          <w:tcPr>
            <w:tcW w:w="1307" w:type="dxa"/>
            <w:vAlign w:val="center"/>
          </w:tcPr>
          <w:p w:rsidR="004E4BB6" w:rsidRPr="00C131A3" w:rsidRDefault="004E4BB6" w:rsidP="004E4BB6">
            <w:pPr>
              <w:autoSpaceDE w:val="0"/>
              <w:autoSpaceDN w:val="0"/>
              <w:adjustRightInd w:val="0"/>
              <w:jc w:val="center"/>
              <w:rPr>
                <w:szCs w:val="21"/>
              </w:rPr>
            </w:pPr>
            <w:r w:rsidRPr="00C131A3">
              <w:rPr>
                <w:szCs w:val="21"/>
              </w:rPr>
              <w:t>正极性</w:t>
            </w:r>
          </w:p>
        </w:tc>
        <w:tc>
          <w:tcPr>
            <w:tcW w:w="4683" w:type="dxa"/>
            <w:vAlign w:val="center"/>
          </w:tcPr>
          <w:p w:rsidR="004E4BB6" w:rsidRPr="00C131A3" w:rsidRDefault="004E4BB6" w:rsidP="004E4BB6">
            <w:pPr>
              <w:autoSpaceDE w:val="0"/>
              <w:autoSpaceDN w:val="0"/>
              <w:adjustRightInd w:val="0"/>
              <w:jc w:val="center"/>
              <w:rPr>
                <w:szCs w:val="21"/>
              </w:rPr>
            </w:pPr>
          </w:p>
        </w:tc>
        <w:tc>
          <w:tcPr>
            <w:tcW w:w="1304" w:type="dxa"/>
            <w:vAlign w:val="center"/>
          </w:tcPr>
          <w:p w:rsidR="004E4BB6" w:rsidRPr="00C131A3" w:rsidRDefault="004E4BB6" w:rsidP="004E4BB6">
            <w:pPr>
              <w:autoSpaceDE w:val="0"/>
              <w:autoSpaceDN w:val="0"/>
              <w:adjustRightInd w:val="0"/>
              <w:jc w:val="center"/>
              <w:rPr>
                <w:szCs w:val="21"/>
              </w:rPr>
            </w:pPr>
          </w:p>
        </w:tc>
      </w:tr>
      <w:tr w:rsidR="004E4BB6" w:rsidRPr="00C131A3" w:rsidTr="00CE20A4">
        <w:trPr>
          <w:trHeight w:val="64"/>
        </w:trPr>
        <w:tc>
          <w:tcPr>
            <w:tcW w:w="1777" w:type="dxa"/>
            <w:vMerge/>
            <w:vAlign w:val="center"/>
          </w:tcPr>
          <w:p w:rsidR="004E4BB6" w:rsidRPr="00C131A3" w:rsidRDefault="004E4BB6" w:rsidP="004E4BB6">
            <w:pPr>
              <w:autoSpaceDE w:val="0"/>
              <w:autoSpaceDN w:val="0"/>
              <w:adjustRightInd w:val="0"/>
              <w:jc w:val="center"/>
              <w:rPr>
                <w:szCs w:val="21"/>
              </w:rPr>
            </w:pPr>
          </w:p>
        </w:tc>
        <w:tc>
          <w:tcPr>
            <w:tcW w:w="1307" w:type="dxa"/>
            <w:vAlign w:val="center"/>
          </w:tcPr>
          <w:p w:rsidR="004E4BB6" w:rsidRPr="00C131A3" w:rsidRDefault="004E4BB6" w:rsidP="004E4BB6">
            <w:pPr>
              <w:autoSpaceDE w:val="0"/>
              <w:autoSpaceDN w:val="0"/>
              <w:adjustRightInd w:val="0"/>
              <w:jc w:val="center"/>
              <w:rPr>
                <w:szCs w:val="21"/>
              </w:rPr>
            </w:pPr>
            <w:r w:rsidRPr="00C131A3">
              <w:rPr>
                <w:szCs w:val="21"/>
              </w:rPr>
              <w:t>负极性</w:t>
            </w:r>
          </w:p>
        </w:tc>
        <w:tc>
          <w:tcPr>
            <w:tcW w:w="4683" w:type="dxa"/>
            <w:vAlign w:val="center"/>
          </w:tcPr>
          <w:p w:rsidR="004E4BB6" w:rsidRPr="00C131A3" w:rsidRDefault="004E4BB6" w:rsidP="004E4BB6">
            <w:pPr>
              <w:autoSpaceDE w:val="0"/>
              <w:autoSpaceDN w:val="0"/>
              <w:adjustRightInd w:val="0"/>
              <w:jc w:val="center"/>
              <w:rPr>
                <w:szCs w:val="21"/>
              </w:rPr>
            </w:pPr>
          </w:p>
        </w:tc>
        <w:tc>
          <w:tcPr>
            <w:tcW w:w="1304" w:type="dxa"/>
            <w:vAlign w:val="center"/>
          </w:tcPr>
          <w:p w:rsidR="004E4BB6" w:rsidRPr="00C131A3" w:rsidRDefault="004E4BB6" w:rsidP="004E4BB6">
            <w:pPr>
              <w:autoSpaceDE w:val="0"/>
              <w:autoSpaceDN w:val="0"/>
              <w:adjustRightInd w:val="0"/>
              <w:jc w:val="center"/>
              <w:rPr>
                <w:szCs w:val="21"/>
              </w:rPr>
            </w:pPr>
          </w:p>
        </w:tc>
      </w:tr>
    </w:tbl>
    <w:p w:rsidR="004E4BB6" w:rsidRPr="00C131A3" w:rsidRDefault="004E4BB6" w:rsidP="00BF3472">
      <w:pPr>
        <w:autoSpaceDE w:val="0"/>
        <w:autoSpaceDN w:val="0"/>
        <w:adjustRightInd w:val="0"/>
        <w:rPr>
          <w:rFonts w:ascii="宋体" w:hAnsi="宋体"/>
          <w:sz w:val="24"/>
        </w:rPr>
      </w:pPr>
    </w:p>
    <w:p w:rsidR="00BF3472" w:rsidRPr="00C131A3" w:rsidRDefault="00BF3472" w:rsidP="00754CAB">
      <w:pPr>
        <w:pStyle w:val="af7"/>
        <w:numPr>
          <w:ilvl w:val="1"/>
          <w:numId w:val="31"/>
        </w:numPr>
        <w:ind w:firstLineChars="0"/>
        <w:rPr>
          <w:rFonts w:ascii="宋体" w:hAnsi="宋体"/>
          <w:sz w:val="24"/>
        </w:rPr>
      </w:pPr>
      <w:r w:rsidRPr="00C131A3">
        <w:rPr>
          <w:rFonts w:ascii="宋体" w:hAnsi="宋体" w:hint="eastAsia"/>
          <w:sz w:val="24"/>
        </w:rPr>
        <w:lastRenderedPageBreak/>
        <w:t>重复频率</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4"/>
        <w:gridCol w:w="4519"/>
        <w:gridCol w:w="2273"/>
      </w:tblGrid>
      <w:tr w:rsidR="00CD6B31" w:rsidRPr="00C131A3" w:rsidTr="00CD6B31">
        <w:tc>
          <w:tcPr>
            <w:tcW w:w="2264" w:type="dxa"/>
            <w:vAlign w:val="center"/>
          </w:tcPr>
          <w:p w:rsidR="00CD6B31" w:rsidRPr="00C131A3" w:rsidRDefault="00CD6B31" w:rsidP="00BF3472">
            <w:pPr>
              <w:autoSpaceDE w:val="0"/>
              <w:autoSpaceDN w:val="0"/>
              <w:adjustRightInd w:val="0"/>
              <w:jc w:val="center"/>
              <w:rPr>
                <w:szCs w:val="21"/>
              </w:rPr>
            </w:pPr>
            <w:r w:rsidRPr="00C131A3">
              <w:rPr>
                <w:rFonts w:hint="eastAsia"/>
                <w:szCs w:val="21"/>
              </w:rPr>
              <w:t>仪器设定</w:t>
            </w:r>
            <w:r w:rsidRPr="00C131A3">
              <w:rPr>
                <w:rFonts w:hint="eastAsia"/>
                <w:szCs w:val="21"/>
              </w:rPr>
              <w:t>Hz</w:t>
            </w:r>
          </w:p>
        </w:tc>
        <w:tc>
          <w:tcPr>
            <w:tcW w:w="4519" w:type="dxa"/>
            <w:vAlign w:val="center"/>
          </w:tcPr>
          <w:p w:rsidR="00CD6B31" w:rsidRPr="00C131A3" w:rsidRDefault="00CD6B31" w:rsidP="00CD6B31">
            <w:pPr>
              <w:autoSpaceDE w:val="0"/>
              <w:autoSpaceDN w:val="0"/>
              <w:adjustRightInd w:val="0"/>
              <w:jc w:val="center"/>
              <w:rPr>
                <w:szCs w:val="21"/>
              </w:rPr>
            </w:pPr>
            <w:r w:rsidRPr="00C131A3">
              <w:rPr>
                <w:rFonts w:hint="eastAsia"/>
                <w:szCs w:val="21"/>
              </w:rPr>
              <w:t>重复频率</w:t>
            </w:r>
          </w:p>
        </w:tc>
        <w:tc>
          <w:tcPr>
            <w:tcW w:w="2273" w:type="dxa"/>
            <w:vAlign w:val="center"/>
          </w:tcPr>
          <w:p w:rsidR="00CD6B31" w:rsidRPr="00C131A3" w:rsidRDefault="00CD6B31" w:rsidP="00BF3472">
            <w:pPr>
              <w:autoSpaceDE w:val="0"/>
              <w:autoSpaceDN w:val="0"/>
              <w:adjustRightInd w:val="0"/>
              <w:jc w:val="center"/>
              <w:rPr>
                <w:szCs w:val="21"/>
              </w:rPr>
            </w:pPr>
            <w:r w:rsidRPr="00C131A3">
              <w:rPr>
                <w:i/>
                <w:szCs w:val="21"/>
              </w:rPr>
              <w:t>U</w:t>
            </w:r>
            <w:r w:rsidRPr="00C131A3">
              <w:rPr>
                <w:szCs w:val="21"/>
              </w:rPr>
              <w:t>(</w:t>
            </w:r>
            <w:r w:rsidRPr="00C131A3">
              <w:rPr>
                <w:i/>
                <w:szCs w:val="21"/>
              </w:rPr>
              <w:t>k</w:t>
            </w:r>
            <w:r w:rsidRPr="00C131A3">
              <w:rPr>
                <w:szCs w:val="21"/>
              </w:rPr>
              <w:t>=2)</w:t>
            </w:r>
          </w:p>
        </w:tc>
      </w:tr>
      <w:tr w:rsidR="00CD6B31" w:rsidRPr="00C131A3" w:rsidTr="00CD6B31">
        <w:tc>
          <w:tcPr>
            <w:tcW w:w="2264" w:type="dxa"/>
            <w:vAlign w:val="center"/>
          </w:tcPr>
          <w:p w:rsidR="00CD6B31" w:rsidRPr="00C131A3" w:rsidRDefault="00CD6B31" w:rsidP="00BF3472">
            <w:pPr>
              <w:autoSpaceDE w:val="0"/>
              <w:autoSpaceDN w:val="0"/>
              <w:adjustRightInd w:val="0"/>
              <w:jc w:val="center"/>
              <w:rPr>
                <w:szCs w:val="21"/>
              </w:rPr>
            </w:pPr>
          </w:p>
        </w:tc>
        <w:tc>
          <w:tcPr>
            <w:tcW w:w="4519" w:type="dxa"/>
            <w:vAlign w:val="center"/>
          </w:tcPr>
          <w:p w:rsidR="00CD6B31" w:rsidRPr="00C131A3" w:rsidRDefault="00CD6B31" w:rsidP="00BF3472">
            <w:pPr>
              <w:autoSpaceDE w:val="0"/>
              <w:autoSpaceDN w:val="0"/>
              <w:adjustRightInd w:val="0"/>
              <w:jc w:val="center"/>
              <w:rPr>
                <w:szCs w:val="21"/>
              </w:rPr>
            </w:pPr>
          </w:p>
        </w:tc>
        <w:tc>
          <w:tcPr>
            <w:tcW w:w="2273" w:type="dxa"/>
            <w:vAlign w:val="center"/>
          </w:tcPr>
          <w:p w:rsidR="00CD6B31" w:rsidRPr="00C131A3" w:rsidRDefault="00CD6B31" w:rsidP="00BF3472">
            <w:pPr>
              <w:autoSpaceDE w:val="0"/>
              <w:autoSpaceDN w:val="0"/>
              <w:adjustRightInd w:val="0"/>
              <w:jc w:val="center"/>
              <w:rPr>
                <w:szCs w:val="21"/>
              </w:rPr>
            </w:pPr>
          </w:p>
        </w:tc>
      </w:tr>
    </w:tbl>
    <w:p w:rsidR="004E4BB6" w:rsidRPr="004E4BB6" w:rsidRDefault="004E4BB6" w:rsidP="004E4BB6">
      <w:pPr>
        <w:rPr>
          <w:rFonts w:ascii="宋体" w:hAnsi="宋体"/>
          <w:sz w:val="24"/>
        </w:rPr>
      </w:pPr>
    </w:p>
    <w:p w:rsidR="004E4BB6" w:rsidRDefault="004E4BB6" w:rsidP="004E4BB6">
      <w:pPr>
        <w:pStyle w:val="af7"/>
        <w:numPr>
          <w:ilvl w:val="1"/>
          <w:numId w:val="31"/>
        </w:numPr>
        <w:ind w:firstLineChars="0"/>
        <w:rPr>
          <w:rFonts w:ascii="宋体" w:hAnsi="宋体"/>
          <w:sz w:val="24"/>
        </w:rPr>
      </w:pPr>
      <w:r w:rsidRPr="00C131A3">
        <w:rPr>
          <w:rFonts w:ascii="宋体" w:hAnsi="宋体" w:hint="eastAsia"/>
          <w:sz w:val="24"/>
        </w:rPr>
        <w:t>源阻抗</w:t>
      </w:r>
    </w:p>
    <w:tbl>
      <w:tblPr>
        <w:tblW w:w="9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1094"/>
        <w:gridCol w:w="898"/>
        <w:gridCol w:w="1082"/>
        <w:gridCol w:w="1654"/>
        <w:gridCol w:w="1654"/>
        <w:gridCol w:w="1608"/>
      </w:tblGrid>
      <w:tr w:rsidR="004E4BB6" w:rsidRPr="00C131A3" w:rsidTr="00CE20A4">
        <w:tc>
          <w:tcPr>
            <w:tcW w:w="1288" w:type="dxa"/>
            <w:vAlign w:val="center"/>
          </w:tcPr>
          <w:p w:rsidR="004E4BB6" w:rsidRPr="00C131A3" w:rsidRDefault="004E4BB6" w:rsidP="00CE20A4">
            <w:pPr>
              <w:autoSpaceDE w:val="0"/>
              <w:autoSpaceDN w:val="0"/>
              <w:adjustRightInd w:val="0"/>
              <w:jc w:val="center"/>
              <w:rPr>
                <w:szCs w:val="21"/>
              </w:rPr>
            </w:pPr>
            <w:r w:rsidRPr="00C131A3">
              <w:rPr>
                <w:szCs w:val="21"/>
              </w:rPr>
              <w:t>极限值</w:t>
            </w:r>
            <w:r w:rsidRPr="00C131A3">
              <w:rPr>
                <w:rFonts w:hint="eastAsia"/>
                <w:szCs w:val="21"/>
              </w:rPr>
              <w:t>/</w:t>
            </w:r>
            <w:r w:rsidRPr="00C131A3">
              <w:rPr>
                <w:szCs w:val="21"/>
              </w:rPr>
              <w:t>V</w:t>
            </w:r>
          </w:p>
        </w:tc>
        <w:tc>
          <w:tcPr>
            <w:tcW w:w="1094" w:type="dxa"/>
            <w:vAlign w:val="center"/>
          </w:tcPr>
          <w:p w:rsidR="004E4BB6" w:rsidRPr="00C131A3" w:rsidRDefault="004E4BB6" w:rsidP="00CE20A4">
            <w:pPr>
              <w:autoSpaceDE w:val="0"/>
              <w:autoSpaceDN w:val="0"/>
              <w:adjustRightInd w:val="0"/>
              <w:jc w:val="center"/>
              <w:rPr>
                <w:szCs w:val="21"/>
              </w:rPr>
            </w:pPr>
            <w:r w:rsidRPr="00C131A3">
              <w:rPr>
                <w:szCs w:val="21"/>
              </w:rPr>
              <w:t>脉冲极性</w:t>
            </w:r>
          </w:p>
        </w:tc>
        <w:tc>
          <w:tcPr>
            <w:tcW w:w="898" w:type="dxa"/>
            <w:vAlign w:val="center"/>
          </w:tcPr>
          <w:p w:rsidR="004E4BB6" w:rsidRPr="00C131A3" w:rsidRDefault="004E4BB6" w:rsidP="00CE20A4">
            <w:pPr>
              <w:autoSpaceDE w:val="0"/>
              <w:autoSpaceDN w:val="0"/>
              <w:adjustRightInd w:val="0"/>
              <w:jc w:val="center"/>
              <w:rPr>
                <w:szCs w:val="21"/>
              </w:rPr>
            </w:pPr>
            <w:r w:rsidRPr="00C131A3">
              <w:rPr>
                <w:szCs w:val="21"/>
              </w:rPr>
              <w:t>发生器指示值</w:t>
            </w:r>
            <w:r w:rsidRPr="00C131A3">
              <w:rPr>
                <w:rFonts w:ascii="宋体" w:hAnsi="宋体"/>
                <w:i/>
                <w:sz w:val="24"/>
              </w:rPr>
              <w:t>V</w:t>
            </w:r>
            <w:r w:rsidRPr="00C131A3">
              <w:rPr>
                <w:rFonts w:ascii="宋体" w:hAnsi="宋体" w:hint="eastAsia"/>
                <w:sz w:val="24"/>
                <w:vertAlign w:val="subscript"/>
              </w:rPr>
              <w:t>m</w:t>
            </w:r>
          </w:p>
        </w:tc>
        <w:tc>
          <w:tcPr>
            <w:tcW w:w="1082" w:type="dxa"/>
            <w:vAlign w:val="center"/>
          </w:tcPr>
          <w:p w:rsidR="004E4BB6" w:rsidRPr="00C131A3" w:rsidRDefault="004E4BB6" w:rsidP="00CE20A4">
            <w:pPr>
              <w:autoSpaceDE w:val="0"/>
              <w:autoSpaceDN w:val="0"/>
              <w:adjustRightInd w:val="0"/>
              <w:jc w:val="center"/>
              <w:rPr>
                <w:szCs w:val="21"/>
              </w:rPr>
            </w:pPr>
            <w:r w:rsidRPr="00C131A3">
              <w:rPr>
                <w:rFonts w:hint="eastAsia"/>
                <w:szCs w:val="21"/>
              </w:rPr>
              <w:t>开路电压峰值</w:t>
            </w:r>
            <w:r w:rsidRPr="00C131A3">
              <w:rPr>
                <w:rFonts w:ascii="宋体" w:hAnsi="宋体"/>
                <w:i/>
                <w:sz w:val="24"/>
              </w:rPr>
              <w:t>V</w:t>
            </w:r>
            <w:r w:rsidRPr="00C131A3">
              <w:rPr>
                <w:rFonts w:ascii="宋体" w:hAnsi="宋体"/>
                <w:sz w:val="24"/>
                <w:vertAlign w:val="subscript"/>
              </w:rPr>
              <w:t>p</w:t>
            </w:r>
            <w:r w:rsidRPr="00C131A3">
              <w:rPr>
                <w:rFonts w:ascii="宋体" w:hAnsi="宋体" w:hint="eastAsia"/>
                <w:sz w:val="24"/>
                <w:vertAlign w:val="subscript"/>
              </w:rPr>
              <w:t>-open</w:t>
            </w:r>
          </w:p>
        </w:tc>
        <w:tc>
          <w:tcPr>
            <w:tcW w:w="1654" w:type="dxa"/>
            <w:vAlign w:val="center"/>
          </w:tcPr>
          <w:p w:rsidR="004E4BB6" w:rsidRPr="00C131A3" w:rsidRDefault="004E4BB6" w:rsidP="00CE20A4">
            <w:pPr>
              <w:autoSpaceDE w:val="0"/>
              <w:autoSpaceDN w:val="0"/>
              <w:adjustRightInd w:val="0"/>
              <w:jc w:val="center"/>
              <w:rPr>
                <w:szCs w:val="21"/>
              </w:rPr>
            </w:pPr>
            <w:r w:rsidRPr="00C131A3">
              <w:rPr>
                <w:rFonts w:hint="eastAsia"/>
                <w:szCs w:val="21"/>
              </w:rPr>
              <w:t>电压峰值</w:t>
            </w:r>
            <w:r w:rsidRPr="00C131A3">
              <w:rPr>
                <w:rFonts w:ascii="宋体" w:hAnsi="宋体"/>
                <w:i/>
                <w:sz w:val="24"/>
              </w:rPr>
              <w:t>V</w:t>
            </w:r>
            <w:r w:rsidRPr="00C131A3">
              <w:rPr>
                <w:rFonts w:ascii="宋体" w:hAnsi="宋体"/>
                <w:sz w:val="24"/>
                <w:vertAlign w:val="subscript"/>
              </w:rPr>
              <w:t>p</w:t>
            </w:r>
          </w:p>
        </w:tc>
        <w:tc>
          <w:tcPr>
            <w:tcW w:w="1654" w:type="dxa"/>
            <w:vAlign w:val="center"/>
          </w:tcPr>
          <w:p w:rsidR="004E4BB6" w:rsidRPr="00C131A3" w:rsidRDefault="004E4BB6" w:rsidP="00CE20A4">
            <w:pPr>
              <w:autoSpaceDE w:val="0"/>
              <w:autoSpaceDN w:val="0"/>
              <w:adjustRightInd w:val="0"/>
              <w:jc w:val="center"/>
              <w:rPr>
                <w:szCs w:val="21"/>
              </w:rPr>
            </w:pPr>
            <w:r w:rsidRPr="00C131A3">
              <w:rPr>
                <w:rFonts w:hint="eastAsia"/>
                <w:szCs w:val="21"/>
              </w:rPr>
              <w:t>内阻</w:t>
            </w:r>
            <w:r w:rsidRPr="00C131A3">
              <w:rPr>
                <w:szCs w:val="21"/>
              </w:rPr>
              <w:t>计算值</w:t>
            </w:r>
            <w:r w:rsidRPr="00C131A3">
              <w:rPr>
                <w:i/>
              </w:rPr>
              <w:t>r</w:t>
            </w:r>
          </w:p>
        </w:tc>
        <w:tc>
          <w:tcPr>
            <w:tcW w:w="1608" w:type="dxa"/>
            <w:vAlign w:val="center"/>
          </w:tcPr>
          <w:p w:rsidR="004E4BB6" w:rsidRPr="00C131A3" w:rsidRDefault="004E4BB6" w:rsidP="00CE20A4">
            <w:pPr>
              <w:autoSpaceDE w:val="0"/>
              <w:autoSpaceDN w:val="0"/>
              <w:adjustRightInd w:val="0"/>
              <w:jc w:val="center"/>
              <w:rPr>
                <w:szCs w:val="21"/>
              </w:rPr>
            </w:pPr>
            <w:r w:rsidRPr="00C131A3">
              <w:rPr>
                <w:i/>
                <w:szCs w:val="21"/>
              </w:rPr>
              <w:t>U</w:t>
            </w:r>
            <w:r w:rsidRPr="00C131A3">
              <w:rPr>
                <w:szCs w:val="21"/>
              </w:rPr>
              <w:t>(</w:t>
            </w:r>
            <w:r w:rsidRPr="00C131A3">
              <w:rPr>
                <w:i/>
                <w:szCs w:val="21"/>
              </w:rPr>
              <w:t>k</w:t>
            </w:r>
            <w:r w:rsidRPr="00C131A3">
              <w:rPr>
                <w:szCs w:val="21"/>
              </w:rPr>
              <w:t>=2)</w:t>
            </w:r>
          </w:p>
        </w:tc>
      </w:tr>
      <w:tr w:rsidR="004E4BB6" w:rsidRPr="00C131A3" w:rsidTr="00CE20A4">
        <w:tc>
          <w:tcPr>
            <w:tcW w:w="1288" w:type="dxa"/>
            <w:vAlign w:val="center"/>
          </w:tcPr>
          <w:p w:rsidR="004E4BB6" w:rsidRPr="00C131A3" w:rsidRDefault="004E4BB6" w:rsidP="00CE20A4">
            <w:pPr>
              <w:autoSpaceDE w:val="0"/>
              <w:autoSpaceDN w:val="0"/>
              <w:adjustRightInd w:val="0"/>
              <w:jc w:val="center"/>
              <w:rPr>
                <w:szCs w:val="21"/>
              </w:rPr>
            </w:pPr>
          </w:p>
        </w:tc>
        <w:tc>
          <w:tcPr>
            <w:tcW w:w="1094" w:type="dxa"/>
            <w:vAlign w:val="center"/>
          </w:tcPr>
          <w:p w:rsidR="004E4BB6" w:rsidRPr="00C131A3" w:rsidRDefault="004E4BB6" w:rsidP="00CE20A4">
            <w:pPr>
              <w:autoSpaceDE w:val="0"/>
              <w:autoSpaceDN w:val="0"/>
              <w:adjustRightInd w:val="0"/>
              <w:jc w:val="center"/>
              <w:rPr>
                <w:szCs w:val="21"/>
              </w:rPr>
            </w:pPr>
            <w:r w:rsidRPr="00C131A3">
              <w:rPr>
                <w:szCs w:val="21"/>
              </w:rPr>
              <w:t>正极性</w:t>
            </w:r>
          </w:p>
        </w:tc>
        <w:tc>
          <w:tcPr>
            <w:tcW w:w="898" w:type="dxa"/>
            <w:vAlign w:val="center"/>
          </w:tcPr>
          <w:p w:rsidR="004E4BB6" w:rsidRPr="00C131A3" w:rsidRDefault="004E4BB6" w:rsidP="00CE20A4">
            <w:pPr>
              <w:autoSpaceDE w:val="0"/>
              <w:autoSpaceDN w:val="0"/>
              <w:adjustRightInd w:val="0"/>
              <w:jc w:val="center"/>
              <w:rPr>
                <w:szCs w:val="21"/>
              </w:rPr>
            </w:pPr>
          </w:p>
        </w:tc>
        <w:tc>
          <w:tcPr>
            <w:tcW w:w="1082" w:type="dxa"/>
            <w:vAlign w:val="center"/>
          </w:tcPr>
          <w:p w:rsidR="004E4BB6" w:rsidRPr="00C131A3" w:rsidRDefault="004E4BB6" w:rsidP="00CE20A4">
            <w:pPr>
              <w:autoSpaceDE w:val="0"/>
              <w:autoSpaceDN w:val="0"/>
              <w:adjustRightInd w:val="0"/>
              <w:jc w:val="center"/>
              <w:rPr>
                <w:szCs w:val="21"/>
              </w:rPr>
            </w:pPr>
          </w:p>
        </w:tc>
        <w:tc>
          <w:tcPr>
            <w:tcW w:w="1654" w:type="dxa"/>
            <w:vAlign w:val="center"/>
          </w:tcPr>
          <w:p w:rsidR="004E4BB6" w:rsidRPr="00C131A3" w:rsidRDefault="004E4BB6" w:rsidP="00CE20A4">
            <w:pPr>
              <w:autoSpaceDE w:val="0"/>
              <w:autoSpaceDN w:val="0"/>
              <w:adjustRightInd w:val="0"/>
              <w:jc w:val="center"/>
              <w:rPr>
                <w:szCs w:val="21"/>
              </w:rPr>
            </w:pPr>
          </w:p>
        </w:tc>
        <w:tc>
          <w:tcPr>
            <w:tcW w:w="1654" w:type="dxa"/>
            <w:vAlign w:val="center"/>
          </w:tcPr>
          <w:p w:rsidR="004E4BB6" w:rsidRPr="00C131A3" w:rsidRDefault="004E4BB6" w:rsidP="00CE20A4">
            <w:pPr>
              <w:autoSpaceDE w:val="0"/>
              <w:autoSpaceDN w:val="0"/>
              <w:adjustRightInd w:val="0"/>
              <w:jc w:val="center"/>
              <w:rPr>
                <w:szCs w:val="21"/>
              </w:rPr>
            </w:pPr>
          </w:p>
        </w:tc>
        <w:tc>
          <w:tcPr>
            <w:tcW w:w="1608" w:type="dxa"/>
          </w:tcPr>
          <w:p w:rsidR="004E4BB6" w:rsidRPr="00C131A3" w:rsidRDefault="004E4BB6" w:rsidP="00CE20A4">
            <w:pPr>
              <w:autoSpaceDE w:val="0"/>
              <w:autoSpaceDN w:val="0"/>
              <w:adjustRightInd w:val="0"/>
              <w:jc w:val="center"/>
              <w:rPr>
                <w:szCs w:val="21"/>
              </w:rPr>
            </w:pPr>
          </w:p>
        </w:tc>
      </w:tr>
    </w:tbl>
    <w:p w:rsidR="00754CAB" w:rsidRPr="00C131A3" w:rsidRDefault="00754CAB" w:rsidP="00BF3472">
      <w:pPr>
        <w:rPr>
          <w:rFonts w:ascii="黑体" w:eastAsia="黑体"/>
          <w:sz w:val="28"/>
          <w:szCs w:val="28"/>
        </w:rPr>
        <w:sectPr w:rsidR="00754CAB" w:rsidRPr="00C131A3" w:rsidSect="00A34723">
          <w:pgSz w:w="11906" w:h="16838"/>
          <w:pgMar w:top="1440" w:right="865" w:bottom="1440" w:left="1979" w:header="851" w:footer="992" w:gutter="0"/>
          <w:cols w:space="720"/>
          <w:docGrid w:type="linesAndChars" w:linePitch="312"/>
        </w:sectPr>
      </w:pPr>
    </w:p>
    <w:p w:rsidR="00BF3472" w:rsidRPr="00C131A3" w:rsidRDefault="00BF3472" w:rsidP="00A34723">
      <w:pPr>
        <w:pStyle w:val="10"/>
        <w:rPr>
          <w:rFonts w:ascii="黑体" w:eastAsia="黑体"/>
          <w:sz w:val="28"/>
          <w:szCs w:val="28"/>
        </w:rPr>
      </w:pPr>
      <w:bookmarkStart w:id="91" w:name="_Toc77513349"/>
      <w:r w:rsidRPr="00C131A3">
        <w:rPr>
          <w:rFonts w:ascii="黑体" w:eastAsia="黑体" w:hint="eastAsia"/>
          <w:sz w:val="28"/>
          <w:szCs w:val="28"/>
        </w:rPr>
        <w:lastRenderedPageBreak/>
        <w:t>附录C</w:t>
      </w:r>
      <w:r w:rsidR="00A34723" w:rsidRPr="00C131A3">
        <w:rPr>
          <w:rFonts w:ascii="黑体" w:eastAsia="黑体"/>
          <w:sz w:val="28"/>
          <w:szCs w:val="28"/>
        </w:rPr>
        <w:t xml:space="preserve">  </w:t>
      </w:r>
      <w:r w:rsidR="00A34723" w:rsidRPr="00C131A3">
        <w:rPr>
          <w:rFonts w:ascii="黑体" w:eastAsia="黑体" w:hint="eastAsia"/>
          <w:sz w:val="28"/>
          <w:szCs w:val="28"/>
        </w:rPr>
        <w:t>尖峰信号发生器校准不确定度评定示例</w:t>
      </w:r>
      <w:bookmarkEnd w:id="91"/>
    </w:p>
    <w:p w:rsidR="00BF3472" w:rsidRPr="00C131A3" w:rsidRDefault="00BF3472" w:rsidP="00BF3472">
      <w:pPr>
        <w:jc w:val="center"/>
        <w:rPr>
          <w:rFonts w:ascii="黑体" w:eastAsia="黑体"/>
          <w:sz w:val="28"/>
          <w:szCs w:val="28"/>
        </w:rPr>
      </w:pPr>
      <w:r w:rsidRPr="00C131A3">
        <w:rPr>
          <w:rFonts w:ascii="黑体" w:eastAsia="黑体" w:hint="eastAsia"/>
          <w:sz w:val="28"/>
          <w:szCs w:val="28"/>
        </w:rPr>
        <w:t>尖峰信号发生器校准不确定度评定示例</w:t>
      </w:r>
    </w:p>
    <w:p w:rsidR="00A96AC7" w:rsidRPr="00CE0B66" w:rsidRDefault="00A96AC7" w:rsidP="00A96AC7">
      <w:pPr>
        <w:pStyle w:val="af7"/>
        <w:numPr>
          <w:ilvl w:val="1"/>
          <w:numId w:val="32"/>
        </w:numPr>
        <w:ind w:firstLineChars="0"/>
        <w:rPr>
          <w:rFonts w:ascii="宋体" w:hAnsi="宋体"/>
          <w:sz w:val="24"/>
        </w:rPr>
      </w:pPr>
      <w:r w:rsidRPr="00CE0B66">
        <w:rPr>
          <w:rFonts w:ascii="宋体" w:hAnsi="宋体" w:hint="eastAsia"/>
          <w:sz w:val="24"/>
        </w:rPr>
        <w:t>源阻抗不确定度评定</w:t>
      </w:r>
    </w:p>
    <w:p w:rsidR="00A96AC7" w:rsidRPr="00C131A3" w:rsidRDefault="00A96AC7" w:rsidP="00A96AC7">
      <w:pPr>
        <w:pStyle w:val="af7"/>
        <w:numPr>
          <w:ilvl w:val="2"/>
          <w:numId w:val="32"/>
        </w:numPr>
        <w:ind w:firstLineChars="0"/>
        <w:rPr>
          <w:rFonts w:ascii="宋体" w:hAnsi="宋体"/>
          <w:sz w:val="24"/>
        </w:rPr>
      </w:pPr>
      <w:r w:rsidRPr="00C131A3">
        <w:rPr>
          <w:rFonts w:ascii="宋体" w:hAnsi="宋体" w:hint="eastAsia"/>
          <w:sz w:val="24"/>
        </w:rPr>
        <w:t>测量模型</w:t>
      </w:r>
    </w:p>
    <w:p w:rsidR="00A96AC7" w:rsidRPr="00C131A3" w:rsidRDefault="00A96AC7" w:rsidP="00A96AC7">
      <w:pPr>
        <w:autoSpaceDE w:val="0"/>
        <w:autoSpaceDN w:val="0"/>
        <w:adjustRightInd w:val="0"/>
        <w:spacing w:line="440" w:lineRule="exact"/>
        <w:ind w:firstLineChars="200" w:firstLine="480"/>
        <w:jc w:val="left"/>
        <w:rPr>
          <w:sz w:val="24"/>
        </w:rPr>
      </w:pPr>
      <w:r w:rsidRPr="00C131A3">
        <w:rPr>
          <w:rFonts w:hint="eastAsia"/>
          <w:bCs/>
          <w:sz w:val="24"/>
        </w:rPr>
        <w:t>使用示波器</w:t>
      </w:r>
      <w:r w:rsidRPr="00C131A3">
        <w:rPr>
          <w:bCs/>
          <w:sz w:val="24"/>
        </w:rPr>
        <w:t>8104</w:t>
      </w:r>
      <w:r w:rsidRPr="00C131A3">
        <w:rPr>
          <w:rFonts w:hint="eastAsia"/>
          <w:bCs/>
          <w:sz w:val="24"/>
        </w:rPr>
        <w:t>和</w:t>
      </w:r>
      <w:r w:rsidRPr="00C131A3">
        <w:rPr>
          <w:bCs/>
          <w:sz w:val="24"/>
        </w:rPr>
        <w:t>示波器探头</w:t>
      </w:r>
      <w:r w:rsidRPr="00C131A3">
        <w:rPr>
          <w:bCs/>
          <w:sz w:val="24"/>
        </w:rPr>
        <w:t>PPE6KV</w:t>
      </w:r>
      <w:r w:rsidRPr="00C131A3">
        <w:rPr>
          <w:rFonts w:hint="eastAsia"/>
          <w:bCs/>
          <w:sz w:val="24"/>
        </w:rPr>
        <w:t>校准尖峰信号发生器</w:t>
      </w:r>
      <w:r w:rsidRPr="00FE2644">
        <w:rPr>
          <w:rFonts w:hint="eastAsia"/>
          <w:bCs/>
          <w:sz w:val="24"/>
        </w:rPr>
        <w:t>开路电压</w:t>
      </w:r>
      <w:r w:rsidRPr="00FE2644">
        <w:rPr>
          <w:bCs/>
          <w:sz w:val="24"/>
        </w:rPr>
        <w:t>峰值</w:t>
      </w:r>
      <w:r w:rsidRPr="00FE2644">
        <w:rPr>
          <w:rFonts w:hint="eastAsia"/>
          <w:bCs/>
          <w:sz w:val="24"/>
        </w:rPr>
        <w:t>和</w:t>
      </w:r>
      <w:r w:rsidRPr="00FE2644">
        <w:rPr>
          <w:bCs/>
          <w:sz w:val="24"/>
        </w:rPr>
        <w:t>电压峰值</w:t>
      </w:r>
      <w:r w:rsidRPr="00C131A3">
        <w:rPr>
          <w:rFonts w:hint="eastAsia"/>
          <w:bCs/>
          <w:sz w:val="24"/>
        </w:rPr>
        <w:t>。</w:t>
      </w:r>
      <w:r w:rsidRPr="00C131A3">
        <w:rPr>
          <w:rFonts w:hint="eastAsia"/>
          <w:sz w:val="24"/>
        </w:rPr>
        <w:t>依据校准原理，源阻抗的测量模型：</w:t>
      </w:r>
    </w:p>
    <w:p w:rsidR="00A96AC7" w:rsidRPr="00C131A3" w:rsidRDefault="00A96AC7" w:rsidP="00A96AC7">
      <w:pPr>
        <w:pStyle w:val="af5"/>
        <w:spacing w:before="48"/>
        <w:ind w:right="482" w:firstLine="480"/>
        <w:jc w:val="center"/>
      </w:pPr>
      <w:r w:rsidRPr="00C131A3">
        <w:rPr>
          <w:rFonts w:eastAsiaTheme="minorEastAsia" w:hint="eastAsia"/>
          <w:i/>
        </w:rPr>
        <w:t>r</w:t>
      </w:r>
      <w:r w:rsidRPr="00C131A3">
        <w:rPr>
          <w:rFonts w:eastAsiaTheme="minorEastAsia" w:hint="eastAsia"/>
        </w:rPr>
        <w:t>=</w:t>
      </w:r>
      <w:r w:rsidRPr="00C131A3">
        <w:rPr>
          <w:rFonts w:eastAsiaTheme="minorEastAsia"/>
          <w:i/>
        </w:rPr>
        <w:t>R</w:t>
      </w:r>
      <w:r w:rsidRPr="00C131A3">
        <w:rPr>
          <w:rFonts w:eastAsiaTheme="minorEastAsia"/>
        </w:rPr>
        <w:t>(</w:t>
      </w:r>
      <w:r w:rsidRPr="00C131A3">
        <w:rPr>
          <w:rFonts w:eastAsiaTheme="minorEastAsia"/>
          <w:i/>
        </w:rPr>
        <w:t>V</w:t>
      </w:r>
      <w:r w:rsidRPr="00C131A3">
        <w:rPr>
          <w:rFonts w:eastAsiaTheme="minorEastAsia"/>
          <w:vertAlign w:val="subscript"/>
        </w:rPr>
        <w:t>p_open</w:t>
      </w:r>
      <w:r w:rsidRPr="00C131A3">
        <w:rPr>
          <w:rFonts w:eastAsiaTheme="minorEastAsia"/>
        </w:rPr>
        <w:t>/</w:t>
      </w:r>
      <w:r w:rsidRPr="00C131A3">
        <w:rPr>
          <w:rFonts w:eastAsiaTheme="minorEastAsia"/>
          <w:i/>
        </w:rPr>
        <w:t>V</w:t>
      </w:r>
      <w:r w:rsidRPr="00C131A3">
        <w:rPr>
          <w:rFonts w:eastAsiaTheme="minorEastAsia"/>
          <w:vertAlign w:val="subscript"/>
        </w:rPr>
        <w:t>p</w:t>
      </w:r>
      <w:r w:rsidR="00FE2644" w:rsidRPr="00C131A3">
        <w:rPr>
          <w:rFonts w:eastAsiaTheme="minorEastAsia"/>
        </w:rPr>
        <w:t xml:space="preserve"> </w:t>
      </w:r>
      <w:r w:rsidRPr="00C131A3">
        <w:rPr>
          <w:rFonts w:eastAsiaTheme="minorEastAsia"/>
        </w:rPr>
        <w:t>-1)</w:t>
      </w:r>
      <w:r w:rsidRPr="00C131A3">
        <w:rPr>
          <w:rFonts w:hint="eastAsia"/>
          <w:kern w:val="0"/>
        </w:rPr>
        <w:t xml:space="preserve">                  </w:t>
      </w:r>
      <w:r w:rsidRPr="00C131A3">
        <w:rPr>
          <w:rFonts w:hint="eastAsia"/>
          <w:kern w:val="0"/>
        </w:rPr>
        <w:t>（</w:t>
      </w:r>
      <w:r w:rsidRPr="00C131A3">
        <w:rPr>
          <w:rFonts w:hint="eastAsia"/>
          <w:kern w:val="0"/>
        </w:rPr>
        <w:t>1</w:t>
      </w:r>
      <w:r w:rsidRPr="00C131A3">
        <w:rPr>
          <w:kern w:val="0"/>
        </w:rPr>
        <w:t>）</w:t>
      </w:r>
    </w:p>
    <w:p w:rsidR="00A96AC7" w:rsidRPr="00C131A3" w:rsidRDefault="00A96AC7" w:rsidP="00A96AC7">
      <w:pPr>
        <w:autoSpaceDE w:val="0"/>
        <w:autoSpaceDN w:val="0"/>
        <w:adjustRightInd w:val="0"/>
        <w:spacing w:line="440" w:lineRule="exact"/>
        <w:jc w:val="left"/>
        <w:rPr>
          <w:rFonts w:ascii="宋体" w:hAnsi="宋体"/>
          <w:kern w:val="0"/>
          <w:sz w:val="24"/>
        </w:rPr>
      </w:pPr>
      <w:r w:rsidRPr="00C131A3">
        <w:rPr>
          <w:rFonts w:ascii="宋体" w:hAnsi="宋体" w:hint="eastAsia"/>
          <w:kern w:val="0"/>
          <w:sz w:val="24"/>
        </w:rPr>
        <w:t>式中：</w:t>
      </w:r>
    </w:p>
    <w:p w:rsidR="00A96AC7" w:rsidRPr="00C131A3" w:rsidRDefault="00A96AC7" w:rsidP="00A96AC7">
      <w:pPr>
        <w:ind w:leftChars="200" w:left="420"/>
      </w:pPr>
      <w:r w:rsidRPr="00C131A3">
        <w:rPr>
          <w:rFonts w:hint="eastAsia"/>
          <w:i/>
        </w:rPr>
        <w:t>r</w:t>
      </w:r>
      <w:r w:rsidRPr="00C131A3">
        <w:t>——</w:t>
      </w:r>
      <w:r w:rsidRPr="00C131A3">
        <w:rPr>
          <w:rFonts w:hint="eastAsia"/>
        </w:rPr>
        <w:t>源阻抗</w:t>
      </w:r>
    </w:p>
    <w:p w:rsidR="00A96AC7" w:rsidRPr="00C131A3" w:rsidRDefault="00A96AC7" w:rsidP="00A96AC7">
      <w:pPr>
        <w:ind w:leftChars="200" w:left="420"/>
      </w:pPr>
      <w:r w:rsidRPr="00C131A3">
        <w:rPr>
          <w:i/>
        </w:rPr>
        <w:t>R</w:t>
      </w:r>
      <w:r w:rsidRPr="00C131A3">
        <w:t>——</w:t>
      </w:r>
      <w:r w:rsidRPr="00C131A3">
        <w:t>负载电阻值</w:t>
      </w:r>
      <w:r w:rsidRPr="00C131A3">
        <w:rPr>
          <w:rFonts w:hint="eastAsia"/>
        </w:rPr>
        <w:t>，</w:t>
      </w:r>
      <w:r w:rsidRPr="00C131A3">
        <w:rPr>
          <w:i/>
        </w:rPr>
        <w:t>R</w:t>
      </w:r>
      <w:r w:rsidRPr="00C131A3">
        <w:rPr>
          <w:rFonts w:hint="eastAsia"/>
        </w:rPr>
        <w:t>阻值</w:t>
      </w:r>
      <w:r w:rsidRPr="00C131A3">
        <w:t>为</w:t>
      </w:r>
      <w:r w:rsidRPr="00C131A3">
        <w:rPr>
          <w:rFonts w:hint="eastAsia"/>
        </w:rPr>
        <w:t>50</w:t>
      </w:r>
      <w:r w:rsidRPr="00C131A3">
        <w:rPr>
          <w:rFonts w:hint="eastAsia"/>
        </w:rPr>
        <w:t>Ω</w:t>
      </w:r>
    </w:p>
    <w:p w:rsidR="00A96AC7" w:rsidRPr="00C131A3" w:rsidRDefault="00A96AC7" w:rsidP="00A96AC7">
      <w:pPr>
        <w:ind w:leftChars="200" w:left="420"/>
        <w:rPr>
          <w:rFonts w:eastAsiaTheme="minorEastAsia"/>
        </w:rPr>
      </w:pPr>
      <w:r w:rsidRPr="00C131A3">
        <w:rPr>
          <w:rFonts w:eastAsiaTheme="minorEastAsia"/>
          <w:i/>
        </w:rPr>
        <w:t>V</w:t>
      </w:r>
      <w:r w:rsidRPr="00C131A3">
        <w:rPr>
          <w:rFonts w:eastAsiaTheme="minorEastAsia"/>
          <w:vertAlign w:val="subscript"/>
        </w:rPr>
        <w:t>p_open</w:t>
      </w:r>
      <w:r w:rsidRPr="00C131A3">
        <w:rPr>
          <w:rFonts w:eastAsiaTheme="minorEastAsia"/>
        </w:rPr>
        <w:t>——</w:t>
      </w:r>
      <w:r w:rsidRPr="00FE2644">
        <w:rPr>
          <w:rFonts w:hint="eastAsia"/>
          <w:bCs/>
          <w:sz w:val="24"/>
        </w:rPr>
        <w:t>开路电压</w:t>
      </w:r>
      <w:r w:rsidRPr="00FE2644">
        <w:rPr>
          <w:bCs/>
          <w:sz w:val="24"/>
        </w:rPr>
        <w:t>峰值</w:t>
      </w:r>
    </w:p>
    <w:p w:rsidR="00A96AC7" w:rsidRPr="00C131A3" w:rsidRDefault="00A96AC7" w:rsidP="00A96AC7">
      <w:pPr>
        <w:ind w:firstLine="420"/>
        <w:rPr>
          <w:rFonts w:eastAsiaTheme="minorEastAsia"/>
        </w:rPr>
      </w:pPr>
      <w:r w:rsidRPr="00C131A3">
        <w:rPr>
          <w:rFonts w:eastAsiaTheme="minorEastAsia"/>
          <w:i/>
        </w:rPr>
        <w:t>V</w:t>
      </w:r>
      <w:r w:rsidRPr="00C131A3">
        <w:rPr>
          <w:rFonts w:eastAsiaTheme="minorEastAsia"/>
          <w:vertAlign w:val="subscript"/>
        </w:rPr>
        <w:t>p</w:t>
      </w:r>
      <w:r w:rsidRPr="00C131A3">
        <w:rPr>
          <w:rFonts w:eastAsiaTheme="minorEastAsia"/>
        </w:rPr>
        <w:t>——</w:t>
      </w:r>
      <w:r w:rsidRPr="00FE2644">
        <w:rPr>
          <w:rFonts w:hint="eastAsia"/>
          <w:bCs/>
          <w:sz w:val="24"/>
        </w:rPr>
        <w:t>电压</w:t>
      </w:r>
      <w:r w:rsidRPr="00FE2644">
        <w:rPr>
          <w:bCs/>
          <w:sz w:val="24"/>
        </w:rPr>
        <w:t>峰值</w:t>
      </w:r>
    </w:p>
    <w:p w:rsidR="00A96AC7" w:rsidRPr="00C131A3" w:rsidRDefault="00A96AC7" w:rsidP="00A96AC7">
      <w:pPr>
        <w:pStyle w:val="af7"/>
        <w:numPr>
          <w:ilvl w:val="2"/>
          <w:numId w:val="32"/>
        </w:numPr>
        <w:ind w:firstLineChars="0"/>
        <w:rPr>
          <w:rFonts w:ascii="宋体" w:hAnsi="宋体"/>
          <w:sz w:val="24"/>
        </w:rPr>
      </w:pPr>
      <w:r w:rsidRPr="00C131A3">
        <w:rPr>
          <w:rFonts w:ascii="宋体" w:hAnsi="宋体" w:hint="eastAsia"/>
          <w:sz w:val="24"/>
        </w:rPr>
        <w:t>不确定度来源</w:t>
      </w:r>
    </w:p>
    <w:p w:rsidR="00A96AC7" w:rsidRPr="00C131A3" w:rsidRDefault="00A96AC7" w:rsidP="00A96AC7">
      <w:pPr>
        <w:spacing w:line="300" w:lineRule="auto"/>
        <w:ind w:firstLineChars="200" w:firstLine="480"/>
        <w:jc w:val="left"/>
        <w:rPr>
          <w:rFonts w:ascii="宋体" w:hAnsi="宋体"/>
        </w:rPr>
      </w:pPr>
      <w:r w:rsidRPr="00C131A3">
        <w:rPr>
          <w:rFonts w:hint="eastAsia"/>
          <w:sz w:val="24"/>
        </w:rPr>
        <w:t>根据式（</w:t>
      </w:r>
      <w:r w:rsidRPr="00C131A3">
        <w:rPr>
          <w:rFonts w:hint="eastAsia"/>
          <w:sz w:val="24"/>
        </w:rPr>
        <w:t>1</w:t>
      </w:r>
      <w:r w:rsidRPr="00C131A3">
        <w:rPr>
          <w:rFonts w:hint="eastAsia"/>
          <w:sz w:val="24"/>
        </w:rPr>
        <w:t>），引入的不确定度分量来源包括：</w:t>
      </w:r>
    </w:p>
    <w:p w:rsidR="00A96AC7" w:rsidRPr="00C131A3" w:rsidRDefault="00A96AC7" w:rsidP="00A96AC7">
      <w:pPr>
        <w:spacing w:line="300" w:lineRule="auto"/>
        <w:ind w:firstLineChars="200" w:firstLine="480"/>
        <w:jc w:val="left"/>
        <w:rPr>
          <w:sz w:val="24"/>
        </w:rPr>
      </w:pPr>
      <w:r w:rsidRPr="00C131A3">
        <w:rPr>
          <w:rFonts w:hint="eastAsia"/>
          <w:sz w:val="24"/>
        </w:rPr>
        <w:t>1</w:t>
      </w:r>
      <w:r w:rsidRPr="00C131A3">
        <w:rPr>
          <w:sz w:val="24"/>
        </w:rPr>
        <w:t xml:space="preserve">) </w:t>
      </w:r>
      <w:r w:rsidRPr="00C131A3">
        <w:rPr>
          <w:rFonts w:hint="eastAsia"/>
          <w:sz w:val="24"/>
        </w:rPr>
        <w:t>负载电阻</w:t>
      </w:r>
      <w:r w:rsidRPr="00C131A3">
        <w:rPr>
          <w:sz w:val="24"/>
        </w:rPr>
        <w:t>阻值不准确引入的不确定度分量</w:t>
      </w:r>
      <w:r w:rsidRPr="00C131A3">
        <w:rPr>
          <w:i/>
          <w:sz w:val="24"/>
        </w:rPr>
        <w:t>u</w:t>
      </w:r>
      <w:r w:rsidRPr="00C131A3">
        <w:rPr>
          <w:sz w:val="24"/>
          <w:vertAlign w:val="subscript"/>
        </w:rPr>
        <w:t>1</w:t>
      </w:r>
      <w:r w:rsidR="003C0B03" w:rsidRPr="00C131A3">
        <w:rPr>
          <w:sz w:val="24"/>
          <w:vertAlign w:val="subscript"/>
        </w:rPr>
        <w:t>rel</w:t>
      </w:r>
      <w:r w:rsidRPr="00C131A3">
        <w:rPr>
          <w:rFonts w:hint="eastAsia"/>
          <w:sz w:val="24"/>
        </w:rPr>
        <w:t>(</w:t>
      </w:r>
      <w:r w:rsidRPr="00C131A3">
        <w:rPr>
          <w:i/>
          <w:sz w:val="24"/>
        </w:rPr>
        <w:t>R</w:t>
      </w:r>
      <w:r w:rsidRPr="00C131A3">
        <w:rPr>
          <w:rFonts w:hint="eastAsia"/>
          <w:sz w:val="24"/>
        </w:rPr>
        <w:t>)</w:t>
      </w:r>
      <w:r w:rsidRPr="00C131A3">
        <w:rPr>
          <w:rFonts w:hint="eastAsia"/>
          <w:sz w:val="24"/>
        </w:rPr>
        <w:t>；</w:t>
      </w:r>
    </w:p>
    <w:p w:rsidR="00A96AC7" w:rsidRPr="00C131A3" w:rsidRDefault="00A96AC7" w:rsidP="00A96AC7">
      <w:pPr>
        <w:spacing w:line="300" w:lineRule="auto"/>
        <w:ind w:firstLineChars="200" w:firstLine="480"/>
        <w:jc w:val="left"/>
        <w:rPr>
          <w:sz w:val="24"/>
        </w:rPr>
      </w:pPr>
      <w:r w:rsidRPr="00C131A3">
        <w:rPr>
          <w:rFonts w:hint="eastAsia"/>
          <w:sz w:val="24"/>
        </w:rPr>
        <w:t>2</w:t>
      </w:r>
      <w:r w:rsidRPr="00C131A3">
        <w:rPr>
          <w:rFonts w:hint="eastAsia"/>
          <w:sz w:val="24"/>
        </w:rPr>
        <w:t>）</w:t>
      </w:r>
      <w:r w:rsidRPr="00C131A3">
        <w:rPr>
          <w:sz w:val="24"/>
        </w:rPr>
        <w:t>开路电压峰值</w:t>
      </w:r>
      <w:r w:rsidR="00FE2644">
        <w:rPr>
          <w:rFonts w:hint="eastAsia"/>
          <w:sz w:val="24"/>
        </w:rPr>
        <w:t>测量不准</w:t>
      </w:r>
      <w:r w:rsidRPr="00C131A3">
        <w:rPr>
          <w:sz w:val="24"/>
        </w:rPr>
        <w:t>引入的不确定度分量</w:t>
      </w:r>
      <w:r w:rsidRPr="00C131A3">
        <w:rPr>
          <w:i/>
          <w:sz w:val="24"/>
        </w:rPr>
        <w:t>u</w:t>
      </w:r>
      <w:r w:rsidRPr="00C131A3">
        <w:rPr>
          <w:sz w:val="24"/>
          <w:vertAlign w:val="subscript"/>
        </w:rPr>
        <w:t>2</w:t>
      </w:r>
      <w:r w:rsidR="003C0B03" w:rsidRPr="00C131A3">
        <w:rPr>
          <w:sz w:val="24"/>
          <w:vertAlign w:val="subscript"/>
        </w:rPr>
        <w:t xml:space="preserve"> rel</w:t>
      </w:r>
      <w:r w:rsidR="003C0B03" w:rsidRPr="00C131A3">
        <w:rPr>
          <w:rFonts w:hint="eastAsia"/>
          <w:sz w:val="24"/>
        </w:rPr>
        <w:t xml:space="preserve"> </w:t>
      </w:r>
      <w:r w:rsidRPr="00C131A3">
        <w:rPr>
          <w:rFonts w:hint="eastAsia"/>
          <w:sz w:val="24"/>
        </w:rPr>
        <w:t>(</w:t>
      </w:r>
      <w:r w:rsidRPr="00C131A3">
        <w:rPr>
          <w:i/>
          <w:sz w:val="24"/>
        </w:rPr>
        <w:t>V</w:t>
      </w:r>
      <w:r w:rsidRPr="00C131A3">
        <w:rPr>
          <w:sz w:val="24"/>
          <w:vertAlign w:val="subscript"/>
        </w:rPr>
        <w:t>p_open</w:t>
      </w:r>
      <w:r w:rsidRPr="00C131A3">
        <w:rPr>
          <w:rFonts w:hint="eastAsia"/>
          <w:sz w:val="24"/>
        </w:rPr>
        <w:t>);</w:t>
      </w:r>
    </w:p>
    <w:p w:rsidR="00A96AC7" w:rsidRPr="00C131A3" w:rsidRDefault="00A96AC7" w:rsidP="00A96AC7">
      <w:pPr>
        <w:spacing w:line="300" w:lineRule="auto"/>
        <w:ind w:firstLineChars="200" w:firstLine="480"/>
        <w:jc w:val="left"/>
        <w:rPr>
          <w:sz w:val="24"/>
        </w:rPr>
      </w:pPr>
      <w:r w:rsidRPr="00C131A3">
        <w:rPr>
          <w:sz w:val="24"/>
        </w:rPr>
        <w:t>3</w:t>
      </w:r>
      <w:r w:rsidRPr="00C131A3">
        <w:rPr>
          <w:rFonts w:hint="eastAsia"/>
          <w:sz w:val="24"/>
        </w:rPr>
        <w:t>）</w:t>
      </w:r>
      <w:r w:rsidRPr="00C131A3">
        <w:rPr>
          <w:sz w:val="24"/>
        </w:rPr>
        <w:t>电压峰值</w:t>
      </w:r>
      <w:r w:rsidR="00FE2644">
        <w:rPr>
          <w:rFonts w:hint="eastAsia"/>
          <w:sz w:val="24"/>
        </w:rPr>
        <w:t>测量不准</w:t>
      </w:r>
      <w:r w:rsidRPr="00C131A3">
        <w:rPr>
          <w:sz w:val="24"/>
        </w:rPr>
        <w:t>引入的不确定度分量</w:t>
      </w:r>
      <w:r w:rsidRPr="00C131A3">
        <w:rPr>
          <w:i/>
          <w:sz w:val="24"/>
        </w:rPr>
        <w:t>u</w:t>
      </w:r>
      <w:r w:rsidRPr="00C131A3">
        <w:rPr>
          <w:sz w:val="24"/>
          <w:vertAlign w:val="subscript"/>
        </w:rPr>
        <w:t>3</w:t>
      </w:r>
      <w:r w:rsidR="003C0B03" w:rsidRPr="00C131A3">
        <w:rPr>
          <w:sz w:val="24"/>
          <w:vertAlign w:val="subscript"/>
        </w:rPr>
        <w:t xml:space="preserve"> rel</w:t>
      </w:r>
      <w:r w:rsidR="003C0B03" w:rsidRPr="00C131A3">
        <w:rPr>
          <w:rFonts w:hint="eastAsia"/>
          <w:sz w:val="24"/>
        </w:rPr>
        <w:t xml:space="preserve"> </w:t>
      </w:r>
      <w:r w:rsidRPr="00C131A3">
        <w:rPr>
          <w:rFonts w:hint="eastAsia"/>
          <w:sz w:val="24"/>
        </w:rPr>
        <w:t>(</w:t>
      </w:r>
      <w:r w:rsidRPr="00C131A3">
        <w:rPr>
          <w:i/>
          <w:sz w:val="24"/>
        </w:rPr>
        <w:t>V</w:t>
      </w:r>
      <w:r w:rsidRPr="00C131A3">
        <w:rPr>
          <w:sz w:val="24"/>
          <w:vertAlign w:val="subscript"/>
        </w:rPr>
        <w:t>p</w:t>
      </w:r>
      <w:r w:rsidRPr="00C131A3">
        <w:rPr>
          <w:rFonts w:hint="eastAsia"/>
          <w:sz w:val="24"/>
        </w:rPr>
        <w:t>);</w:t>
      </w:r>
    </w:p>
    <w:p w:rsidR="00A96AC7" w:rsidRPr="00C131A3" w:rsidRDefault="00A96AC7" w:rsidP="00A96AC7">
      <w:pPr>
        <w:spacing w:line="300" w:lineRule="auto"/>
        <w:ind w:firstLineChars="200" w:firstLine="480"/>
        <w:jc w:val="left"/>
        <w:rPr>
          <w:sz w:val="24"/>
        </w:rPr>
      </w:pPr>
      <w:r w:rsidRPr="00C131A3">
        <w:rPr>
          <w:rFonts w:hint="eastAsia"/>
          <w:sz w:val="24"/>
        </w:rPr>
        <w:t>对各分量求偏导，得到</w:t>
      </w:r>
      <w:r w:rsidRPr="00C131A3">
        <w:rPr>
          <w:rFonts w:hint="eastAsia"/>
          <w:i/>
          <w:sz w:val="24"/>
        </w:rPr>
        <w:t>u</w:t>
      </w:r>
      <w:r w:rsidRPr="00C131A3">
        <w:rPr>
          <w:rFonts w:hint="eastAsia"/>
          <w:sz w:val="24"/>
          <w:vertAlign w:val="subscript"/>
        </w:rPr>
        <w:t>1</w:t>
      </w:r>
      <w:r w:rsidRPr="00C131A3">
        <w:rPr>
          <w:rFonts w:hint="eastAsia"/>
          <w:sz w:val="24"/>
        </w:rPr>
        <w:t>的灵敏系数</w:t>
      </w:r>
      <w:r w:rsidRPr="00C131A3">
        <w:rPr>
          <w:rFonts w:hint="eastAsia"/>
          <w:i/>
          <w:sz w:val="24"/>
        </w:rPr>
        <w:t>c</w:t>
      </w:r>
      <w:r w:rsidRPr="00C131A3">
        <w:rPr>
          <w:rFonts w:hint="eastAsia"/>
          <w:sz w:val="24"/>
          <w:vertAlign w:val="subscript"/>
        </w:rPr>
        <w:t>1</w:t>
      </w:r>
      <w:r w:rsidRPr="00C131A3">
        <w:rPr>
          <w:rFonts w:hint="eastAsia"/>
          <w:sz w:val="24"/>
        </w:rPr>
        <w:t>为：</w:t>
      </w:r>
    </w:p>
    <w:p w:rsidR="00A96AC7" w:rsidRPr="00C131A3" w:rsidRDefault="006F06C7" w:rsidP="00A96AC7">
      <w:pPr>
        <w:spacing w:line="300" w:lineRule="auto"/>
        <w:ind w:firstLineChars="200" w:firstLine="420"/>
        <w:jc w:val="center"/>
        <w:rPr>
          <w:rFonts w:ascii="宋体" w:hAnsi="宋体"/>
        </w:rPr>
      </w:pPr>
      <m:oMathPara>
        <m:oMath>
          <m:sSub>
            <m:sSubPr>
              <m:ctrlPr>
                <w:rPr>
                  <w:rFonts w:ascii="Cambria Math" w:eastAsia="Cambria Math" w:hAnsi="Cambria Math"/>
                  <w:i/>
                </w:rPr>
              </m:ctrlPr>
            </m:sSubPr>
            <m:e>
              <m:r>
                <w:rPr>
                  <w:rFonts w:ascii="Cambria Math" w:eastAsia="Cambria Math" w:hAnsi="Cambria Math"/>
                </w:rPr>
                <m:t>c</m:t>
              </m:r>
            </m:e>
            <m:sub>
              <m:r>
                <w:rPr>
                  <w:rFonts w:ascii="Cambria Math" w:eastAsia="Cambria Math" w:hAnsi="Cambria Math"/>
                </w:rPr>
                <m:t>1</m:t>
              </m:r>
            </m:sub>
          </m:sSub>
          <m:r>
            <w:rPr>
              <w:rFonts w:ascii="Cambria Math" w:eastAsia="Cambria Math" w:hAnsi="Cambria Math"/>
            </w:rPr>
            <m:t>=</m:t>
          </m:r>
          <m:f>
            <m:fPr>
              <m:ctrlPr>
                <w:rPr>
                  <w:rFonts w:ascii="Cambria Math" w:eastAsia="Cambria Math" w:hAnsi="Cambria Math"/>
                </w:rPr>
              </m:ctrlPr>
            </m:fPr>
            <m:num>
              <m:r>
                <w:rPr>
                  <w:rFonts w:ascii="Cambria Math" w:eastAsia="Cambria Math" w:hAnsi="Cambria Math"/>
                </w:rPr>
                <m:t>∂r</m:t>
              </m:r>
            </m:num>
            <m:den>
              <m:r>
                <w:rPr>
                  <w:rFonts w:ascii="Cambria Math" w:eastAsia="Cambria Math" w:hAnsi="Cambria Math"/>
                </w:rPr>
                <m:t>∂R</m:t>
              </m:r>
            </m:den>
          </m:f>
          <m:r>
            <w:rPr>
              <w:rFonts w:ascii="Cambria Math" w:eastAsia="Cambria Math" w:hAnsi="Cambria Math"/>
            </w:rPr>
            <m:t>=</m:t>
          </m:r>
          <m:f>
            <m:fPr>
              <m:ctrlPr>
                <w:rPr>
                  <w:rFonts w:ascii="Cambria Math" w:eastAsia="Cambria Math" w:hAnsi="Cambria Math"/>
                  <w:i/>
                </w:rPr>
              </m:ctrlPr>
            </m:fPr>
            <m:num>
              <m:sSub>
                <m:sSubPr>
                  <m:ctrlPr>
                    <w:rPr>
                      <w:rFonts w:ascii="Cambria Math" w:eastAsia="Cambria Math" w:hAnsi="Cambria Math"/>
                      <w:i/>
                    </w:rPr>
                  </m:ctrlPr>
                </m:sSubPr>
                <m:e>
                  <m:r>
                    <w:rPr>
                      <w:rFonts w:ascii="Cambria Math" w:eastAsia="Cambria Math" w:hAnsi="Cambria Math"/>
                    </w:rPr>
                    <m:t>V</m:t>
                  </m:r>
                </m:e>
                <m:sub>
                  <m:r>
                    <w:rPr>
                      <w:rFonts w:ascii="Cambria Math" w:eastAsia="Cambria Math" w:hAnsi="Cambria Math"/>
                    </w:rPr>
                    <m:t>p_open</m:t>
                  </m:r>
                </m:sub>
              </m:sSub>
            </m:num>
            <m:den>
              <m:sSub>
                <m:sSubPr>
                  <m:ctrlPr>
                    <w:rPr>
                      <w:rFonts w:ascii="Cambria Math" w:eastAsia="Cambria Math" w:hAnsi="Cambria Math"/>
                      <w:i/>
                    </w:rPr>
                  </m:ctrlPr>
                </m:sSubPr>
                <m:e>
                  <m:r>
                    <w:rPr>
                      <w:rFonts w:ascii="Cambria Math" w:eastAsia="Cambria Math" w:hAnsi="Cambria Math"/>
                    </w:rPr>
                    <m:t>V</m:t>
                  </m:r>
                </m:e>
                <m:sub>
                  <m:r>
                    <w:rPr>
                      <w:rFonts w:ascii="Cambria Math" w:eastAsia="Cambria Math" w:hAnsi="Cambria Math"/>
                    </w:rPr>
                    <m:t>p</m:t>
                  </m:r>
                </m:sub>
              </m:sSub>
            </m:den>
          </m:f>
          <m:r>
            <w:rPr>
              <w:rFonts w:ascii="Cambria Math" w:eastAsia="Cambria Math" w:hAnsi="Cambria Math"/>
            </w:rPr>
            <m:t>-1=0.349</m:t>
          </m:r>
        </m:oMath>
      </m:oMathPara>
    </w:p>
    <w:p w:rsidR="00A96AC7" w:rsidRPr="00C131A3" w:rsidRDefault="00A96AC7" w:rsidP="00A96AC7">
      <w:pPr>
        <w:spacing w:line="300" w:lineRule="auto"/>
        <w:ind w:firstLineChars="200" w:firstLine="480"/>
        <w:jc w:val="left"/>
        <w:rPr>
          <w:sz w:val="24"/>
        </w:rPr>
      </w:pPr>
      <w:r w:rsidRPr="00C131A3">
        <w:rPr>
          <w:i/>
          <w:sz w:val="24"/>
        </w:rPr>
        <w:t>u</w:t>
      </w:r>
      <w:r w:rsidRPr="00C131A3">
        <w:rPr>
          <w:sz w:val="24"/>
          <w:vertAlign w:val="subscript"/>
        </w:rPr>
        <w:t>2</w:t>
      </w:r>
      <w:r w:rsidRPr="00C131A3">
        <w:rPr>
          <w:rFonts w:hint="eastAsia"/>
          <w:sz w:val="24"/>
        </w:rPr>
        <w:t>的</w:t>
      </w:r>
      <w:r w:rsidRPr="00C131A3">
        <w:rPr>
          <w:sz w:val="24"/>
        </w:rPr>
        <w:t>灵敏度系数</w:t>
      </w:r>
      <w:r w:rsidRPr="00C131A3">
        <w:rPr>
          <w:rFonts w:hint="eastAsia"/>
          <w:i/>
          <w:sz w:val="24"/>
        </w:rPr>
        <w:t>c</w:t>
      </w:r>
      <w:r w:rsidRPr="00C131A3">
        <w:rPr>
          <w:rFonts w:hint="eastAsia"/>
          <w:sz w:val="24"/>
          <w:vertAlign w:val="subscript"/>
        </w:rPr>
        <w:t>2</w:t>
      </w:r>
      <w:r w:rsidRPr="00C131A3">
        <w:rPr>
          <w:rFonts w:hint="eastAsia"/>
          <w:sz w:val="24"/>
        </w:rPr>
        <w:t>为</w:t>
      </w:r>
      <w:r w:rsidRPr="00C131A3">
        <w:rPr>
          <w:sz w:val="24"/>
        </w:rPr>
        <w:t>：</w:t>
      </w:r>
    </w:p>
    <w:p w:rsidR="00A96AC7" w:rsidRPr="00C131A3" w:rsidRDefault="006F06C7" w:rsidP="00A96AC7">
      <w:pPr>
        <w:spacing w:line="300" w:lineRule="auto"/>
        <w:ind w:firstLineChars="200" w:firstLine="420"/>
        <w:jc w:val="left"/>
        <w:rPr>
          <w:rFonts w:ascii="宋体" w:hAnsi="宋体"/>
        </w:rPr>
      </w:pPr>
      <m:oMathPara>
        <m:oMath>
          <m:sSub>
            <m:sSubPr>
              <m:ctrlPr>
                <w:rPr>
                  <w:rFonts w:ascii="Cambria Math" w:eastAsia="Cambria Math" w:hAnsi="Cambria Math"/>
                  <w:i/>
                </w:rPr>
              </m:ctrlPr>
            </m:sSubPr>
            <m:e>
              <m:r>
                <w:rPr>
                  <w:rFonts w:ascii="Cambria Math" w:eastAsia="Cambria Math" w:hAnsi="Cambria Math"/>
                </w:rPr>
                <m:t>c</m:t>
              </m:r>
            </m:e>
            <m:sub>
              <m:r>
                <w:rPr>
                  <w:rFonts w:ascii="Cambria Math" w:eastAsia="Cambria Math" w:hAnsi="Cambria Math"/>
                </w:rPr>
                <m:t>2</m:t>
              </m:r>
            </m:sub>
          </m:sSub>
          <m:r>
            <w:rPr>
              <w:rFonts w:ascii="Cambria Math" w:eastAsia="Cambria Math" w:hAnsi="Cambria Math"/>
            </w:rPr>
            <m:t>=</m:t>
          </m:r>
          <m:f>
            <m:fPr>
              <m:ctrlPr>
                <w:rPr>
                  <w:rFonts w:ascii="Cambria Math" w:eastAsia="Cambria Math" w:hAnsi="Cambria Math"/>
                </w:rPr>
              </m:ctrlPr>
            </m:fPr>
            <m:num>
              <m:r>
                <w:rPr>
                  <w:rFonts w:ascii="Cambria Math" w:eastAsia="Cambria Math" w:hAnsi="Cambria Math"/>
                </w:rPr>
                <m:t>∂r</m:t>
              </m:r>
            </m:num>
            <m:den>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V</m:t>
                  </m:r>
                </m:e>
                <m:sub>
                  <m:r>
                    <w:rPr>
                      <w:rFonts w:ascii="Cambria Math" w:eastAsia="Cambria Math" w:hAnsi="Cambria Math"/>
                    </w:rPr>
                    <m:t>p_open</m:t>
                  </m:r>
                </m:sub>
              </m:sSub>
            </m:den>
          </m:f>
          <m:r>
            <w:rPr>
              <w:rFonts w:ascii="Cambria Math" w:eastAsia="Cambria Math" w:hAnsi="Cambria Math"/>
            </w:rPr>
            <m:t>=</m:t>
          </m:r>
          <m:f>
            <m:fPr>
              <m:ctrlPr>
                <w:rPr>
                  <w:rFonts w:ascii="Cambria Math" w:eastAsia="Cambria Math" w:hAnsi="Cambria Math"/>
                  <w:i/>
                </w:rPr>
              </m:ctrlPr>
            </m:fPr>
            <m:num>
              <m:r>
                <w:rPr>
                  <w:rFonts w:ascii="Cambria Math" w:eastAsia="Cambria Math" w:hAnsi="Cambria Math"/>
                </w:rPr>
                <m:t>R</m:t>
              </m:r>
            </m:num>
            <m:den>
              <m:sSub>
                <m:sSubPr>
                  <m:ctrlPr>
                    <w:rPr>
                      <w:rFonts w:ascii="Cambria Math" w:eastAsia="Cambria Math" w:hAnsi="Cambria Math"/>
                      <w:i/>
                    </w:rPr>
                  </m:ctrlPr>
                </m:sSubPr>
                <m:e>
                  <m:r>
                    <w:rPr>
                      <w:rFonts w:ascii="Cambria Math" w:eastAsia="Cambria Math" w:hAnsi="Cambria Math"/>
                    </w:rPr>
                    <m:t>V</m:t>
                  </m:r>
                </m:e>
                <m:sub>
                  <m:r>
                    <w:rPr>
                      <w:rFonts w:ascii="Cambria Math" w:eastAsia="Cambria Math" w:hAnsi="Cambria Math"/>
                    </w:rPr>
                    <m:t>p</m:t>
                  </m:r>
                </m:sub>
              </m:sSub>
            </m:den>
          </m:f>
          <m:r>
            <w:rPr>
              <w:rFonts w:ascii="Cambria Math" w:eastAsia="Cambria Math" w:hAnsi="Cambria Math"/>
            </w:rPr>
            <m:t>=0.121</m:t>
          </m:r>
        </m:oMath>
      </m:oMathPara>
    </w:p>
    <w:p w:rsidR="00A96AC7" w:rsidRPr="00C131A3" w:rsidRDefault="00A96AC7" w:rsidP="00A96AC7">
      <w:pPr>
        <w:spacing w:line="300" w:lineRule="auto"/>
        <w:ind w:firstLineChars="200" w:firstLine="480"/>
        <w:jc w:val="left"/>
        <w:rPr>
          <w:sz w:val="24"/>
        </w:rPr>
      </w:pPr>
      <w:r w:rsidRPr="00C131A3">
        <w:rPr>
          <w:i/>
          <w:sz w:val="24"/>
        </w:rPr>
        <w:t>u</w:t>
      </w:r>
      <w:r w:rsidRPr="00C131A3">
        <w:rPr>
          <w:sz w:val="24"/>
          <w:vertAlign w:val="subscript"/>
        </w:rPr>
        <w:t>3</w:t>
      </w:r>
      <w:r w:rsidRPr="00C131A3">
        <w:rPr>
          <w:rFonts w:hint="eastAsia"/>
          <w:sz w:val="24"/>
        </w:rPr>
        <w:t>的灵敏度</w:t>
      </w:r>
      <w:r w:rsidRPr="00C131A3">
        <w:rPr>
          <w:sz w:val="24"/>
        </w:rPr>
        <w:t>系数</w:t>
      </w:r>
      <w:r w:rsidRPr="00C131A3">
        <w:rPr>
          <w:rFonts w:hint="eastAsia"/>
          <w:i/>
          <w:sz w:val="24"/>
        </w:rPr>
        <w:t>c</w:t>
      </w:r>
      <w:r w:rsidRPr="00C131A3">
        <w:rPr>
          <w:sz w:val="24"/>
          <w:vertAlign w:val="subscript"/>
        </w:rPr>
        <w:t>3</w:t>
      </w:r>
      <w:r w:rsidRPr="00C131A3">
        <w:rPr>
          <w:sz w:val="24"/>
        </w:rPr>
        <w:t>为：</w:t>
      </w:r>
    </w:p>
    <w:p w:rsidR="00A96AC7" w:rsidRPr="00C131A3" w:rsidRDefault="006F06C7" w:rsidP="00A96AC7">
      <w:pPr>
        <w:spacing w:line="300" w:lineRule="auto"/>
        <w:ind w:firstLineChars="200" w:firstLine="420"/>
        <w:jc w:val="left"/>
        <w:rPr>
          <w:rFonts w:ascii="宋体" w:hAnsi="宋体"/>
        </w:rPr>
      </w:pPr>
      <m:oMathPara>
        <m:oMath>
          <m:sSub>
            <m:sSubPr>
              <m:ctrlPr>
                <w:rPr>
                  <w:rFonts w:ascii="Cambria Math" w:eastAsia="Cambria Math" w:hAnsi="Cambria Math"/>
                  <w:i/>
                </w:rPr>
              </m:ctrlPr>
            </m:sSubPr>
            <m:e>
              <m:r>
                <w:rPr>
                  <w:rFonts w:ascii="Cambria Math" w:eastAsia="Cambria Math" w:hAnsi="Cambria Math"/>
                </w:rPr>
                <m:t>c</m:t>
              </m:r>
            </m:e>
            <m:sub>
              <m:r>
                <w:rPr>
                  <w:rFonts w:ascii="Cambria Math" w:eastAsia="Cambria Math" w:hAnsi="Cambria Math"/>
                </w:rPr>
                <m:t>3</m:t>
              </m:r>
            </m:sub>
          </m:sSub>
          <m:r>
            <w:rPr>
              <w:rFonts w:ascii="Cambria Math" w:eastAsia="Cambria Math" w:hAnsi="Cambria Math"/>
            </w:rPr>
            <m:t>=</m:t>
          </m:r>
          <m:f>
            <m:fPr>
              <m:ctrlPr>
                <w:rPr>
                  <w:rFonts w:ascii="Cambria Math" w:eastAsia="Cambria Math" w:hAnsi="Cambria Math"/>
                </w:rPr>
              </m:ctrlPr>
            </m:fPr>
            <m:num>
              <m:r>
                <w:rPr>
                  <w:rFonts w:ascii="Cambria Math" w:eastAsia="Cambria Math" w:hAnsi="Cambria Math"/>
                </w:rPr>
                <m:t>∂r</m:t>
              </m:r>
            </m:num>
            <m:den>
              <m:r>
                <w:rPr>
                  <w:rFonts w:ascii="Cambria Math" w:eastAsia="Cambria Math" w:hAnsi="Cambria Math"/>
                </w:rPr>
                <m:t>∂</m:t>
              </m:r>
              <m:sSub>
                <m:sSubPr>
                  <m:ctrlPr>
                    <w:rPr>
                      <w:rFonts w:ascii="Cambria Math" w:eastAsia="Cambria Math" w:hAnsi="Cambria Math"/>
                      <w:i/>
                    </w:rPr>
                  </m:ctrlPr>
                </m:sSubPr>
                <m:e>
                  <m:r>
                    <w:rPr>
                      <w:rFonts w:ascii="Cambria Math" w:eastAsia="Cambria Math" w:hAnsi="Cambria Math"/>
                    </w:rPr>
                    <m:t>V</m:t>
                  </m:r>
                </m:e>
                <m:sub>
                  <m:r>
                    <w:rPr>
                      <w:rFonts w:ascii="Cambria Math" w:eastAsia="Cambria Math" w:hAnsi="Cambria Math"/>
                    </w:rPr>
                    <m:t>p</m:t>
                  </m:r>
                </m:sub>
              </m:sSub>
            </m:den>
          </m:f>
          <m:r>
            <w:rPr>
              <w:rFonts w:ascii="Cambria Math" w:eastAsia="Cambria Math" w:hAnsi="Cambria Math"/>
            </w:rPr>
            <m:t>=</m:t>
          </m:r>
          <m:f>
            <m:fPr>
              <m:ctrlPr>
                <w:rPr>
                  <w:rFonts w:ascii="Cambria Math" w:eastAsia="Cambria Math" w:hAnsi="Cambria Math"/>
                  <w:i/>
                </w:rPr>
              </m:ctrlPr>
            </m:fPr>
            <m:num>
              <m:r>
                <w:rPr>
                  <w:rFonts w:ascii="Cambria Math" w:eastAsia="Cambria Math" w:hAnsi="Cambria Math"/>
                </w:rPr>
                <m:t>-R</m:t>
              </m:r>
              <m:sSub>
                <m:sSubPr>
                  <m:ctrlPr>
                    <w:rPr>
                      <w:rFonts w:ascii="Cambria Math" w:eastAsia="Cambria Math" w:hAnsi="Cambria Math"/>
                      <w:i/>
                    </w:rPr>
                  </m:ctrlPr>
                </m:sSubPr>
                <m:e>
                  <m:r>
                    <w:rPr>
                      <w:rFonts w:ascii="Cambria Math" w:eastAsia="Cambria Math" w:hAnsi="Cambria Math"/>
                    </w:rPr>
                    <m:t>V</m:t>
                  </m:r>
                </m:e>
                <m:sub>
                  <m:r>
                    <w:rPr>
                      <w:rFonts w:ascii="Cambria Math" w:eastAsia="Cambria Math" w:hAnsi="Cambria Math"/>
                    </w:rPr>
                    <m:t>p_open</m:t>
                  </m:r>
                </m:sub>
              </m:sSub>
            </m:num>
            <m:den>
              <m:sSubSup>
                <m:sSubSupPr>
                  <m:ctrlPr>
                    <w:rPr>
                      <w:rFonts w:ascii="Cambria Math" w:eastAsia="Cambria Math" w:hAnsi="Cambria Math"/>
                      <w:i/>
                    </w:rPr>
                  </m:ctrlPr>
                </m:sSubSupPr>
                <m:e>
                  <m:r>
                    <w:rPr>
                      <w:rFonts w:ascii="Cambria Math" w:eastAsia="Cambria Math" w:hAnsi="Cambria Math"/>
                    </w:rPr>
                    <m:t>V</m:t>
                  </m:r>
                </m:e>
                <m:sub>
                  <m:r>
                    <w:rPr>
                      <w:rFonts w:ascii="Cambria Math" w:eastAsia="Cambria Math" w:hAnsi="Cambria Math"/>
                    </w:rPr>
                    <m:t>p</m:t>
                  </m:r>
                </m:sub>
                <m:sup>
                  <m:r>
                    <w:rPr>
                      <w:rFonts w:ascii="Cambria Math" w:eastAsia="Cambria Math" w:hAnsi="Cambria Math"/>
                    </w:rPr>
                    <m:t>2</m:t>
                  </m:r>
                </m:sup>
              </m:sSubSup>
            </m:den>
          </m:f>
          <m:r>
            <w:rPr>
              <w:rFonts w:ascii="Cambria Math" w:eastAsia="Cambria Math" w:hAnsi="Cambria Math"/>
            </w:rPr>
            <m:t>=-0.163</m:t>
          </m:r>
        </m:oMath>
      </m:oMathPara>
    </w:p>
    <w:p w:rsidR="00A96AC7" w:rsidRPr="00C131A3" w:rsidRDefault="00A96AC7" w:rsidP="00A96AC7">
      <w:pPr>
        <w:spacing w:line="300" w:lineRule="auto"/>
        <w:ind w:firstLineChars="200" w:firstLine="480"/>
        <w:jc w:val="left"/>
        <w:rPr>
          <w:sz w:val="24"/>
        </w:rPr>
      </w:pPr>
      <w:r w:rsidRPr="00C131A3">
        <w:rPr>
          <w:rFonts w:hint="eastAsia"/>
          <w:sz w:val="24"/>
        </w:rPr>
        <w:t>由于在测量</w:t>
      </w:r>
      <w:r w:rsidRPr="00C131A3">
        <w:rPr>
          <w:sz w:val="24"/>
        </w:rPr>
        <w:t>过程中一些</w:t>
      </w:r>
      <w:r w:rsidRPr="00C131A3">
        <w:rPr>
          <w:rFonts w:hint="eastAsia"/>
          <w:sz w:val="24"/>
        </w:rPr>
        <w:t>其他</w:t>
      </w:r>
      <w:r w:rsidRPr="00C131A3">
        <w:rPr>
          <w:sz w:val="24"/>
        </w:rPr>
        <w:t>非理想因素</w:t>
      </w:r>
      <w:r w:rsidRPr="00C131A3">
        <w:rPr>
          <w:rFonts w:hint="eastAsia"/>
          <w:sz w:val="24"/>
        </w:rPr>
        <w:t>的影响，引入的不确定度分量包括：</w:t>
      </w:r>
    </w:p>
    <w:p w:rsidR="00A96AC7" w:rsidRPr="00C131A3" w:rsidRDefault="00A96AC7" w:rsidP="00A96AC7">
      <w:pPr>
        <w:spacing w:line="300" w:lineRule="auto"/>
        <w:ind w:firstLineChars="200" w:firstLine="480"/>
        <w:jc w:val="left"/>
        <w:rPr>
          <w:sz w:val="24"/>
        </w:rPr>
      </w:pPr>
      <w:r w:rsidRPr="00C131A3">
        <w:rPr>
          <w:sz w:val="24"/>
        </w:rPr>
        <w:t>4</w:t>
      </w:r>
      <w:r w:rsidRPr="00C131A3">
        <w:rPr>
          <w:rFonts w:hint="eastAsia"/>
          <w:sz w:val="24"/>
        </w:rPr>
        <w:t>）</w:t>
      </w:r>
      <w:r w:rsidRPr="00C131A3">
        <w:rPr>
          <w:sz w:val="24"/>
        </w:rPr>
        <w:t>开路电压峰值</w:t>
      </w:r>
      <w:r w:rsidRPr="00C131A3">
        <w:rPr>
          <w:rFonts w:hint="eastAsia"/>
          <w:sz w:val="24"/>
        </w:rPr>
        <w:t>测量重复性引入</w:t>
      </w:r>
      <w:r w:rsidRPr="00C131A3">
        <w:rPr>
          <w:sz w:val="24"/>
        </w:rPr>
        <w:t>的不确定度分量</w:t>
      </w:r>
      <w:r w:rsidRPr="00C131A3">
        <w:rPr>
          <w:rFonts w:hint="eastAsia"/>
          <w:i/>
          <w:sz w:val="24"/>
        </w:rPr>
        <w:t>u</w:t>
      </w:r>
      <w:r w:rsidRPr="00C131A3">
        <w:rPr>
          <w:sz w:val="24"/>
          <w:vertAlign w:val="subscript"/>
        </w:rPr>
        <w:t>4</w:t>
      </w:r>
      <w:r w:rsidR="003C0B03" w:rsidRPr="00C131A3">
        <w:rPr>
          <w:sz w:val="24"/>
          <w:vertAlign w:val="subscript"/>
        </w:rPr>
        <w:t xml:space="preserve"> rel</w:t>
      </w:r>
      <w:r w:rsidR="003C0B03" w:rsidRPr="00C131A3">
        <w:rPr>
          <w:rFonts w:hint="eastAsia"/>
          <w:sz w:val="24"/>
        </w:rPr>
        <w:t xml:space="preserve"> </w:t>
      </w:r>
      <w:r w:rsidRPr="00C131A3">
        <w:rPr>
          <w:rFonts w:hint="eastAsia"/>
          <w:sz w:val="24"/>
        </w:rPr>
        <w:t>(</w:t>
      </w:r>
      <w:r w:rsidRPr="00C131A3">
        <w:rPr>
          <w:i/>
          <w:sz w:val="24"/>
        </w:rPr>
        <w:t>V</w:t>
      </w:r>
      <w:r w:rsidRPr="00C131A3">
        <w:rPr>
          <w:sz w:val="24"/>
          <w:vertAlign w:val="subscript"/>
        </w:rPr>
        <w:t>p_open</w:t>
      </w:r>
      <w:r w:rsidRPr="00C131A3">
        <w:rPr>
          <w:rFonts w:hint="eastAsia"/>
          <w:sz w:val="24"/>
        </w:rPr>
        <w:t>)</w:t>
      </w:r>
      <w:r w:rsidRPr="00C131A3">
        <w:rPr>
          <w:rFonts w:hint="eastAsia"/>
          <w:sz w:val="24"/>
        </w:rPr>
        <w:t>；</w:t>
      </w:r>
    </w:p>
    <w:p w:rsidR="00A96AC7" w:rsidRPr="00C131A3" w:rsidRDefault="00A96AC7" w:rsidP="00A96AC7">
      <w:pPr>
        <w:ind w:left="60" w:firstLine="420"/>
        <w:rPr>
          <w:sz w:val="24"/>
        </w:rPr>
      </w:pPr>
      <w:r w:rsidRPr="00C131A3">
        <w:rPr>
          <w:sz w:val="24"/>
        </w:rPr>
        <w:t>5</w:t>
      </w:r>
      <w:r w:rsidRPr="00C131A3">
        <w:rPr>
          <w:rFonts w:hint="eastAsia"/>
          <w:sz w:val="24"/>
        </w:rPr>
        <w:t>）</w:t>
      </w:r>
      <w:r w:rsidRPr="00C131A3">
        <w:rPr>
          <w:sz w:val="24"/>
        </w:rPr>
        <w:t>电压峰值</w:t>
      </w:r>
      <w:r w:rsidRPr="00C131A3">
        <w:rPr>
          <w:rFonts w:hint="eastAsia"/>
          <w:sz w:val="24"/>
        </w:rPr>
        <w:t>测量重复性引入</w:t>
      </w:r>
      <w:r w:rsidRPr="00C131A3">
        <w:rPr>
          <w:sz w:val="24"/>
        </w:rPr>
        <w:t>的不确定度分量</w:t>
      </w:r>
      <w:r w:rsidRPr="00C131A3">
        <w:rPr>
          <w:rFonts w:hint="eastAsia"/>
          <w:i/>
          <w:sz w:val="24"/>
        </w:rPr>
        <w:t>u</w:t>
      </w:r>
      <w:r w:rsidRPr="00C131A3">
        <w:rPr>
          <w:sz w:val="24"/>
          <w:vertAlign w:val="subscript"/>
        </w:rPr>
        <w:t>5</w:t>
      </w:r>
      <w:r w:rsidR="003C0B03" w:rsidRPr="00C131A3">
        <w:rPr>
          <w:sz w:val="24"/>
          <w:vertAlign w:val="subscript"/>
        </w:rPr>
        <w:t xml:space="preserve"> rel</w:t>
      </w:r>
      <w:r w:rsidR="003C0B03" w:rsidRPr="00C131A3">
        <w:rPr>
          <w:rFonts w:hint="eastAsia"/>
          <w:sz w:val="24"/>
        </w:rPr>
        <w:t xml:space="preserve"> </w:t>
      </w:r>
      <w:r w:rsidRPr="00C131A3">
        <w:rPr>
          <w:rFonts w:hint="eastAsia"/>
          <w:sz w:val="24"/>
        </w:rPr>
        <w:t>(</w:t>
      </w:r>
      <w:r w:rsidRPr="00C131A3">
        <w:rPr>
          <w:i/>
          <w:sz w:val="24"/>
        </w:rPr>
        <w:t>V</w:t>
      </w:r>
      <w:r w:rsidRPr="00C131A3">
        <w:rPr>
          <w:sz w:val="24"/>
          <w:vertAlign w:val="subscript"/>
        </w:rPr>
        <w:t>p</w:t>
      </w:r>
      <w:r w:rsidRPr="00C131A3">
        <w:rPr>
          <w:rFonts w:hint="eastAsia"/>
          <w:sz w:val="24"/>
        </w:rPr>
        <w:t>)</w:t>
      </w:r>
      <w:r w:rsidRPr="00C131A3">
        <w:rPr>
          <w:rFonts w:hint="eastAsia"/>
          <w:sz w:val="24"/>
        </w:rPr>
        <w:t>；</w:t>
      </w:r>
    </w:p>
    <w:p w:rsidR="00A96AC7" w:rsidRPr="00C131A3" w:rsidRDefault="00A96AC7" w:rsidP="00A96AC7">
      <w:pPr>
        <w:pStyle w:val="af7"/>
        <w:numPr>
          <w:ilvl w:val="2"/>
          <w:numId w:val="32"/>
        </w:numPr>
        <w:ind w:firstLineChars="0"/>
        <w:rPr>
          <w:rFonts w:ascii="宋体" w:hAnsi="宋体"/>
          <w:sz w:val="24"/>
        </w:rPr>
      </w:pPr>
      <w:r w:rsidRPr="00C131A3">
        <w:rPr>
          <w:rFonts w:ascii="宋体" w:hAnsi="宋体" w:hint="eastAsia"/>
          <w:sz w:val="24"/>
        </w:rPr>
        <w:t>标准不确定度的评定</w:t>
      </w:r>
    </w:p>
    <w:p w:rsidR="00A96AC7" w:rsidRPr="00C131A3" w:rsidRDefault="00A96AC7" w:rsidP="00A96AC7">
      <w:pPr>
        <w:pStyle w:val="af7"/>
        <w:numPr>
          <w:ilvl w:val="3"/>
          <w:numId w:val="32"/>
        </w:numPr>
        <w:ind w:firstLineChars="0"/>
        <w:rPr>
          <w:rFonts w:ascii="宋体" w:hAnsi="宋体"/>
          <w:sz w:val="24"/>
        </w:rPr>
      </w:pPr>
      <w:r w:rsidRPr="00C131A3">
        <w:rPr>
          <w:rFonts w:hint="eastAsia"/>
          <w:sz w:val="24"/>
        </w:rPr>
        <w:t>负载电阻</w:t>
      </w:r>
      <w:r w:rsidRPr="00C131A3">
        <w:rPr>
          <w:sz w:val="24"/>
        </w:rPr>
        <w:t>阻值不准确引入的不确定度分量</w:t>
      </w:r>
      <w:r w:rsidRPr="00C131A3">
        <w:rPr>
          <w:i/>
          <w:sz w:val="24"/>
        </w:rPr>
        <w:t>u</w:t>
      </w:r>
      <w:r w:rsidRPr="00C131A3">
        <w:rPr>
          <w:sz w:val="24"/>
          <w:vertAlign w:val="subscript"/>
        </w:rPr>
        <w:t>1</w:t>
      </w:r>
      <w:r w:rsidRPr="00C131A3">
        <w:rPr>
          <w:rFonts w:hint="eastAsia"/>
          <w:sz w:val="24"/>
        </w:rPr>
        <w:t>(</w:t>
      </w:r>
      <w:r w:rsidRPr="00C131A3">
        <w:rPr>
          <w:i/>
          <w:sz w:val="24"/>
        </w:rPr>
        <w:t>R</w:t>
      </w:r>
      <w:r w:rsidRPr="00C131A3">
        <w:rPr>
          <w:rFonts w:hint="eastAsia"/>
          <w:sz w:val="24"/>
        </w:rPr>
        <w:t>)</w:t>
      </w:r>
    </w:p>
    <w:p w:rsidR="00A96AC7" w:rsidRPr="00C131A3" w:rsidRDefault="00A96AC7" w:rsidP="00A96AC7">
      <w:pPr>
        <w:spacing w:line="0" w:lineRule="atLeast"/>
        <w:ind w:firstLineChars="200" w:firstLine="480"/>
        <w:rPr>
          <w:kern w:val="0"/>
        </w:rPr>
      </w:pPr>
      <w:r w:rsidRPr="00C131A3">
        <w:rPr>
          <w:rFonts w:hint="eastAsia"/>
          <w:sz w:val="24"/>
        </w:rPr>
        <w:t>负载</w:t>
      </w:r>
      <w:r w:rsidRPr="00C131A3">
        <w:rPr>
          <w:sz w:val="24"/>
        </w:rPr>
        <w:t>电阻阻值</w:t>
      </w:r>
      <w:r w:rsidRPr="00C131A3">
        <w:rPr>
          <w:rFonts w:hint="eastAsia"/>
          <w:sz w:val="24"/>
        </w:rPr>
        <w:t>最大</w:t>
      </w:r>
      <w:r w:rsidRPr="00C131A3">
        <w:rPr>
          <w:sz w:val="24"/>
        </w:rPr>
        <w:t>允许误差为</w:t>
      </w:r>
      <w:r w:rsidRPr="00C131A3">
        <w:rPr>
          <w:rFonts w:hint="eastAsia"/>
          <w:sz w:val="24"/>
        </w:rPr>
        <w:t>±</w:t>
      </w:r>
      <w:r w:rsidRPr="00C131A3">
        <w:rPr>
          <w:rFonts w:hint="eastAsia"/>
          <w:sz w:val="24"/>
        </w:rPr>
        <w:t>2.5</w:t>
      </w:r>
      <w:r w:rsidRPr="00C131A3">
        <w:rPr>
          <w:sz w:val="24"/>
        </w:rPr>
        <w:t>%</w:t>
      </w:r>
      <w:r w:rsidRPr="00C131A3">
        <w:rPr>
          <w:rFonts w:hint="eastAsia"/>
          <w:sz w:val="24"/>
        </w:rPr>
        <w:t>，</w:t>
      </w:r>
      <w:r w:rsidRPr="00C131A3">
        <w:rPr>
          <w:sz w:val="24"/>
        </w:rPr>
        <w:t>则区间</w:t>
      </w:r>
      <w:r w:rsidRPr="00C131A3">
        <w:rPr>
          <w:rFonts w:hint="eastAsia"/>
          <w:sz w:val="24"/>
        </w:rPr>
        <w:t>半宽度</w:t>
      </w:r>
      <w:r w:rsidRPr="00C131A3">
        <w:rPr>
          <w:sz w:val="24"/>
        </w:rPr>
        <w:t>a=2.5%</w:t>
      </w:r>
      <w:r w:rsidRPr="00C131A3">
        <w:rPr>
          <w:rFonts w:hint="eastAsia"/>
          <w:sz w:val="24"/>
        </w:rPr>
        <w:t>，在区间内</w:t>
      </w:r>
      <w:r w:rsidRPr="00C131A3">
        <w:rPr>
          <w:sz w:val="24"/>
        </w:rPr>
        <w:t>均匀分布，包含因子</w:t>
      </w:r>
      <w:r w:rsidRPr="00C131A3">
        <w:rPr>
          <w:spacing w:val="6"/>
          <w:position w:val="-6"/>
        </w:rPr>
        <w:object w:dxaOrig="886" w:dyaOrig="364">
          <v:shape id="_x0000_i1028" type="#_x0000_t75" style="width:44.7pt;height:19.05pt" o:ole="" fillcolor="window">
            <v:imagedata r:id="rId24" o:title=""/>
          </v:shape>
          <o:OLEObject Type="Embed" ProgID="Equation.3" ShapeID="_x0000_i1028" DrawAspect="Content" ObjectID="_1699617525" r:id="rId25"/>
        </w:object>
      </w:r>
      <w:r w:rsidRPr="00C131A3">
        <w:rPr>
          <w:sz w:val="24"/>
        </w:rPr>
        <w:t>，由此引入的标准不确定度分量为</w:t>
      </w:r>
      <w:r w:rsidRPr="00C131A3">
        <w:rPr>
          <w:rFonts w:hint="eastAsia"/>
          <w:sz w:val="24"/>
        </w:rPr>
        <w:t>：</w:t>
      </w:r>
    </w:p>
    <w:p w:rsidR="00A96AC7" w:rsidRPr="00C131A3" w:rsidRDefault="00CE0B66" w:rsidP="00CE0B66">
      <w:pPr>
        <w:spacing w:line="0" w:lineRule="atLeast"/>
        <w:ind w:firstLineChars="600" w:firstLine="1440"/>
        <w:jc w:val="center"/>
        <w:rPr>
          <w:sz w:val="24"/>
        </w:rPr>
      </w:pPr>
      <w:r w:rsidRPr="00C131A3">
        <w:rPr>
          <w:i/>
          <w:sz w:val="24"/>
        </w:rPr>
        <w:t>u</w:t>
      </w:r>
      <w:r w:rsidRPr="00C131A3">
        <w:rPr>
          <w:sz w:val="24"/>
          <w:vertAlign w:val="subscript"/>
        </w:rPr>
        <w:t>1rel</w:t>
      </w:r>
      <w:r w:rsidRPr="00C131A3">
        <w:rPr>
          <w:rFonts w:hint="eastAsia"/>
          <w:sz w:val="24"/>
        </w:rPr>
        <w:t>(</w:t>
      </w:r>
      <w:r w:rsidRPr="00C131A3">
        <w:rPr>
          <w:i/>
          <w:sz w:val="24"/>
        </w:rPr>
        <w:t>R</w:t>
      </w:r>
      <w:r w:rsidRPr="00C131A3">
        <w:rPr>
          <w:rFonts w:hint="eastAsia"/>
          <w:sz w:val="24"/>
        </w:rPr>
        <w:t>)</w:t>
      </w:r>
      <m:oMath>
        <m:r>
          <w:rPr>
            <w:rFonts w:ascii="Cambria Math" w:hAnsi="Cambria Math"/>
            <w:sz w:val="24"/>
          </w:rPr>
          <m:t>=</m:t>
        </m:r>
        <m:f>
          <m:fPr>
            <m:ctrlPr>
              <w:rPr>
                <w:rFonts w:ascii="Cambria Math" w:hAnsi="Cambria Math"/>
                <w:i/>
                <w:sz w:val="24"/>
              </w:rPr>
            </m:ctrlPr>
          </m:fPr>
          <m:num>
            <m:r>
              <w:rPr>
                <w:rFonts w:ascii="Cambria Math" w:hAnsi="Cambria Math"/>
                <w:sz w:val="24"/>
              </w:rPr>
              <m:t>a</m:t>
            </m:r>
          </m:num>
          <m:den>
            <m:r>
              <w:rPr>
                <w:rFonts w:ascii="Cambria Math" w:hAnsi="Cambria Math"/>
                <w:sz w:val="24"/>
              </w:rPr>
              <m:t>k</m:t>
            </m:r>
          </m:den>
        </m:f>
        <m:r>
          <w:rPr>
            <w:rFonts w:ascii="Cambria Math" w:hAnsi="Cambria Math"/>
            <w:sz w:val="24"/>
          </w:rPr>
          <m:t>=1.44%</m:t>
        </m:r>
      </m:oMath>
    </w:p>
    <w:p w:rsidR="00A96AC7" w:rsidRPr="00C131A3" w:rsidRDefault="00A96AC7" w:rsidP="00A96AC7">
      <w:pPr>
        <w:pStyle w:val="af7"/>
        <w:numPr>
          <w:ilvl w:val="3"/>
          <w:numId w:val="32"/>
        </w:numPr>
        <w:ind w:firstLineChars="0"/>
        <w:rPr>
          <w:rFonts w:ascii="宋体" w:hAnsi="宋体"/>
          <w:sz w:val="24"/>
        </w:rPr>
      </w:pPr>
      <w:r w:rsidRPr="00C131A3">
        <w:rPr>
          <w:sz w:val="24"/>
        </w:rPr>
        <w:t>开路电压峰值</w:t>
      </w:r>
      <w:r w:rsidR="00FE2644" w:rsidRPr="00C131A3">
        <w:rPr>
          <w:rFonts w:hint="eastAsia"/>
          <w:sz w:val="24"/>
        </w:rPr>
        <w:t>测量</w:t>
      </w:r>
      <w:r w:rsidR="00FE2644">
        <w:rPr>
          <w:rFonts w:hint="eastAsia"/>
          <w:sz w:val="24"/>
        </w:rPr>
        <w:t>不准</w:t>
      </w:r>
      <w:r w:rsidRPr="00C131A3">
        <w:rPr>
          <w:sz w:val="24"/>
        </w:rPr>
        <w:t>引入的不确定度分量</w:t>
      </w:r>
      <w:r w:rsidRPr="00C131A3">
        <w:rPr>
          <w:i/>
          <w:sz w:val="24"/>
        </w:rPr>
        <w:t>u</w:t>
      </w:r>
      <w:r w:rsidRPr="00C131A3">
        <w:rPr>
          <w:sz w:val="24"/>
          <w:vertAlign w:val="subscript"/>
        </w:rPr>
        <w:t>2</w:t>
      </w:r>
      <w:r w:rsidRPr="00C131A3">
        <w:rPr>
          <w:rFonts w:hint="eastAsia"/>
          <w:sz w:val="24"/>
        </w:rPr>
        <w:t>(</w:t>
      </w:r>
      <w:r w:rsidRPr="00C131A3">
        <w:rPr>
          <w:i/>
          <w:sz w:val="24"/>
        </w:rPr>
        <w:t>V</w:t>
      </w:r>
      <w:r w:rsidRPr="00C131A3">
        <w:rPr>
          <w:sz w:val="24"/>
          <w:vertAlign w:val="subscript"/>
        </w:rPr>
        <w:t>p_open</w:t>
      </w:r>
      <w:r w:rsidRPr="00C131A3">
        <w:rPr>
          <w:rFonts w:hint="eastAsia"/>
          <w:sz w:val="24"/>
        </w:rPr>
        <w:t>)</w:t>
      </w:r>
    </w:p>
    <w:p w:rsidR="00A96AC7" w:rsidRPr="00146651" w:rsidRDefault="00A96AC7" w:rsidP="00A96AC7">
      <w:pPr>
        <w:spacing w:line="300" w:lineRule="auto"/>
        <w:ind w:firstLineChars="200" w:firstLine="480"/>
        <w:jc w:val="left"/>
        <w:rPr>
          <w:sz w:val="24"/>
        </w:rPr>
      </w:pPr>
      <w:r w:rsidRPr="00C131A3">
        <w:rPr>
          <w:rFonts w:hint="eastAsia"/>
          <w:sz w:val="24"/>
        </w:rPr>
        <w:lastRenderedPageBreak/>
        <w:t>示波器</w:t>
      </w:r>
      <w:r w:rsidR="00110B0C">
        <w:rPr>
          <w:rFonts w:hint="eastAsia"/>
          <w:sz w:val="24"/>
        </w:rPr>
        <w:t>光标测</w:t>
      </w:r>
      <w:r w:rsidR="00110B0C" w:rsidRPr="00146651">
        <w:rPr>
          <w:rFonts w:hint="eastAsia"/>
          <w:sz w:val="24"/>
        </w:rPr>
        <w:t>量</w:t>
      </w:r>
      <w:r w:rsidR="00110B0C" w:rsidRPr="00146651">
        <w:rPr>
          <w:sz w:val="24"/>
        </w:rPr>
        <w:t>准确度指标为</w:t>
      </w:r>
      <w:r w:rsidRPr="00146651">
        <w:rPr>
          <w:sz w:val="24"/>
        </w:rPr>
        <w:t>±</w:t>
      </w:r>
      <w:r w:rsidR="00110B0C" w:rsidRPr="00146651">
        <w:rPr>
          <w:sz w:val="24"/>
        </w:rPr>
        <w:t>2</w:t>
      </w:r>
      <w:r w:rsidRPr="00146651">
        <w:rPr>
          <w:sz w:val="24"/>
        </w:rPr>
        <w:t>%</w:t>
      </w:r>
      <w:r w:rsidRPr="00146651">
        <w:rPr>
          <w:rFonts w:hint="eastAsia"/>
          <w:sz w:val="24"/>
        </w:rPr>
        <w:t>，</w:t>
      </w:r>
      <w:r w:rsidRPr="00146651">
        <w:rPr>
          <w:sz w:val="24"/>
        </w:rPr>
        <w:t>则区间半宽度</w:t>
      </w:r>
      <w:r w:rsidRPr="00146651">
        <w:rPr>
          <w:i/>
          <w:sz w:val="24"/>
        </w:rPr>
        <w:t>a</w:t>
      </w:r>
      <w:r w:rsidRPr="00146651">
        <w:rPr>
          <w:sz w:val="24"/>
        </w:rPr>
        <w:t>=</w:t>
      </w:r>
      <w:r w:rsidR="00110B0C" w:rsidRPr="00146651">
        <w:rPr>
          <w:sz w:val="24"/>
        </w:rPr>
        <w:t>2</w:t>
      </w:r>
      <w:r w:rsidRPr="00146651">
        <w:rPr>
          <w:sz w:val="24"/>
        </w:rPr>
        <w:t>%</w:t>
      </w:r>
      <w:r w:rsidRPr="00146651">
        <w:rPr>
          <w:sz w:val="24"/>
        </w:rPr>
        <w:t>，</w:t>
      </w:r>
      <w:r w:rsidRPr="00146651">
        <w:rPr>
          <w:rFonts w:hint="eastAsia"/>
          <w:sz w:val="24"/>
        </w:rPr>
        <w:t>在区间内</w:t>
      </w:r>
      <w:r w:rsidRPr="00146651">
        <w:rPr>
          <w:sz w:val="24"/>
        </w:rPr>
        <w:t>均匀分布，包含因子</w:t>
      </w:r>
      <w:r w:rsidRPr="00146651">
        <w:rPr>
          <w:spacing w:val="6"/>
          <w:position w:val="-6"/>
        </w:rPr>
        <w:object w:dxaOrig="886" w:dyaOrig="364">
          <v:shape id="_x0000_i1029" type="#_x0000_t75" style="width:44.7pt;height:19.05pt" o:ole="" fillcolor="window">
            <v:imagedata r:id="rId24" o:title=""/>
          </v:shape>
          <o:OLEObject Type="Embed" ProgID="Equation.3" ShapeID="_x0000_i1029" DrawAspect="Content" ObjectID="_1699617526" r:id="rId26"/>
        </w:object>
      </w:r>
      <w:r w:rsidRPr="00146651">
        <w:rPr>
          <w:sz w:val="24"/>
        </w:rPr>
        <w:t>，由此引入的标准不确定度分量为：</w:t>
      </w:r>
    </w:p>
    <w:p w:rsidR="00A96AC7" w:rsidRPr="00146651" w:rsidRDefault="00A96AC7" w:rsidP="00A96AC7">
      <w:pPr>
        <w:spacing w:line="0" w:lineRule="atLeast"/>
        <w:jc w:val="center"/>
        <w:rPr>
          <w:sz w:val="24"/>
        </w:rPr>
      </w:pPr>
      <w:r w:rsidRPr="00146651">
        <w:rPr>
          <w:i/>
          <w:sz w:val="24"/>
        </w:rPr>
        <w:t>u</w:t>
      </w:r>
      <w:r w:rsidRPr="00146651">
        <w:rPr>
          <w:rFonts w:hint="eastAsia"/>
          <w:sz w:val="24"/>
          <w:vertAlign w:val="subscript"/>
        </w:rPr>
        <w:t>2</w:t>
      </w:r>
      <w:r w:rsidRPr="00146651">
        <w:rPr>
          <w:sz w:val="24"/>
          <w:vertAlign w:val="subscript"/>
        </w:rPr>
        <w:t>1</w:t>
      </w:r>
      <w:r w:rsidR="003C0B03" w:rsidRPr="00146651">
        <w:rPr>
          <w:sz w:val="24"/>
          <w:vertAlign w:val="subscript"/>
        </w:rPr>
        <w:t xml:space="preserve"> rel</w:t>
      </w:r>
      <w:r w:rsidRPr="00146651">
        <w:rPr>
          <w:rFonts w:hint="eastAsia"/>
          <w:sz w:val="24"/>
        </w:rPr>
        <w:t>（</w:t>
      </w:r>
      <w:r w:rsidRPr="00146651">
        <w:rPr>
          <w:i/>
          <w:kern w:val="0"/>
          <w:sz w:val="24"/>
        </w:rPr>
        <w:t>V</w:t>
      </w:r>
      <w:r w:rsidRPr="00146651">
        <w:rPr>
          <w:kern w:val="0"/>
          <w:sz w:val="24"/>
          <w:vertAlign w:val="subscript"/>
        </w:rPr>
        <w:t>p_open</w:t>
      </w:r>
      <w:r w:rsidRPr="00146651">
        <w:rPr>
          <w:rFonts w:hint="eastAsia"/>
          <w:sz w:val="24"/>
        </w:rPr>
        <w:t>）</w:t>
      </w:r>
      <w:r w:rsidRPr="00146651">
        <w:rPr>
          <w:sz w:val="24"/>
        </w:rPr>
        <w:t>=</w:t>
      </w:r>
      <w:r w:rsidRPr="00146651">
        <w:rPr>
          <w:i/>
          <w:sz w:val="24"/>
        </w:rPr>
        <w:t>a</w:t>
      </w:r>
      <w:r w:rsidRPr="00146651">
        <w:rPr>
          <w:sz w:val="24"/>
        </w:rPr>
        <w:t>/</w:t>
      </w:r>
      <w:r w:rsidRPr="00146651">
        <w:rPr>
          <w:i/>
          <w:sz w:val="24"/>
        </w:rPr>
        <w:t>k</w:t>
      </w:r>
      <w:r w:rsidRPr="00146651">
        <w:rPr>
          <w:sz w:val="24"/>
        </w:rPr>
        <w:t>=</w:t>
      </w:r>
      <w:r w:rsidR="005504B4" w:rsidRPr="00146651">
        <w:rPr>
          <w:rFonts w:hint="eastAsia"/>
          <w:sz w:val="24"/>
        </w:rPr>
        <w:t>0.02/</w:t>
      </w:r>
      <w:r w:rsidRPr="00146651">
        <w:rPr>
          <w:position w:val="-8"/>
          <w:sz w:val="24"/>
        </w:rPr>
        <w:object w:dxaOrig="360" w:dyaOrig="360">
          <v:shape id="_x0000_i1030" type="#_x0000_t75" style="width:16.55pt;height:16.55pt" o:ole="">
            <v:imagedata r:id="rId27" o:title=""/>
          </v:shape>
          <o:OLEObject Type="Embed" ProgID="Equation.3" ShapeID="_x0000_i1030" DrawAspect="Content" ObjectID="_1699617527" r:id="rId28"/>
        </w:object>
      </w:r>
      <w:r w:rsidRPr="00146651">
        <w:rPr>
          <w:sz w:val="24"/>
        </w:rPr>
        <w:t>=</w:t>
      </w:r>
      <w:r w:rsidR="00110B0C" w:rsidRPr="00146651">
        <w:rPr>
          <w:sz w:val="24"/>
        </w:rPr>
        <w:t>1.16</w:t>
      </w:r>
      <w:r w:rsidRPr="00146651">
        <w:rPr>
          <w:rFonts w:hint="eastAsia"/>
          <w:sz w:val="24"/>
        </w:rPr>
        <w:t>%</w:t>
      </w:r>
    </w:p>
    <w:p w:rsidR="00A96AC7" w:rsidRPr="00146651" w:rsidRDefault="00A96AC7" w:rsidP="00A96AC7">
      <w:pPr>
        <w:spacing w:line="300" w:lineRule="auto"/>
        <w:ind w:firstLineChars="200" w:firstLine="480"/>
        <w:jc w:val="left"/>
        <w:rPr>
          <w:sz w:val="24"/>
        </w:rPr>
      </w:pPr>
      <w:r w:rsidRPr="00146651">
        <w:rPr>
          <w:rFonts w:hint="eastAsia"/>
          <w:sz w:val="24"/>
        </w:rPr>
        <w:t>高压探头</w:t>
      </w:r>
      <w:r w:rsidRPr="00146651">
        <w:rPr>
          <w:sz w:val="24"/>
        </w:rPr>
        <w:t>测量精度</w:t>
      </w:r>
      <w:r w:rsidRPr="00146651">
        <w:rPr>
          <w:sz w:val="24"/>
        </w:rPr>
        <w:t>±</w:t>
      </w:r>
      <w:r w:rsidR="00F26F8E" w:rsidRPr="00146651">
        <w:rPr>
          <w:sz w:val="24"/>
        </w:rPr>
        <w:t>2</w:t>
      </w:r>
      <w:r w:rsidRPr="00146651">
        <w:rPr>
          <w:sz w:val="24"/>
        </w:rPr>
        <w:t>%</w:t>
      </w:r>
      <w:r w:rsidRPr="00146651">
        <w:rPr>
          <w:rFonts w:hint="eastAsia"/>
          <w:sz w:val="24"/>
        </w:rPr>
        <w:t>，</w:t>
      </w:r>
      <w:r w:rsidRPr="00146651">
        <w:rPr>
          <w:sz w:val="24"/>
        </w:rPr>
        <w:t>则区间半宽度</w:t>
      </w:r>
      <w:r w:rsidRPr="00146651">
        <w:rPr>
          <w:i/>
          <w:sz w:val="24"/>
        </w:rPr>
        <w:t>a</w:t>
      </w:r>
      <w:r w:rsidRPr="00146651">
        <w:rPr>
          <w:sz w:val="24"/>
        </w:rPr>
        <w:t>=</w:t>
      </w:r>
      <w:r w:rsidR="00F26F8E" w:rsidRPr="00146651">
        <w:rPr>
          <w:sz w:val="24"/>
        </w:rPr>
        <w:t>2</w:t>
      </w:r>
      <w:r w:rsidRPr="00146651">
        <w:rPr>
          <w:sz w:val="24"/>
        </w:rPr>
        <w:t>%</w:t>
      </w:r>
      <w:r w:rsidRPr="00146651">
        <w:rPr>
          <w:sz w:val="24"/>
        </w:rPr>
        <w:t>，</w:t>
      </w:r>
      <w:r w:rsidRPr="00146651">
        <w:rPr>
          <w:rFonts w:hint="eastAsia"/>
          <w:sz w:val="24"/>
        </w:rPr>
        <w:t>在区间内</w:t>
      </w:r>
      <w:r w:rsidRPr="00146651">
        <w:rPr>
          <w:sz w:val="24"/>
        </w:rPr>
        <w:t>均匀分布，包含因子</w:t>
      </w:r>
      <w:r w:rsidRPr="00146651">
        <w:rPr>
          <w:spacing w:val="6"/>
          <w:position w:val="-6"/>
        </w:rPr>
        <w:object w:dxaOrig="886" w:dyaOrig="364">
          <v:shape id="_x0000_i1031" type="#_x0000_t75" style="width:44.7pt;height:19.05pt" o:ole="" fillcolor="window">
            <v:imagedata r:id="rId24" o:title=""/>
          </v:shape>
          <o:OLEObject Type="Embed" ProgID="Equation.3" ShapeID="_x0000_i1031" DrawAspect="Content" ObjectID="_1699617528" r:id="rId29"/>
        </w:object>
      </w:r>
      <w:r w:rsidRPr="00146651">
        <w:rPr>
          <w:sz w:val="24"/>
        </w:rPr>
        <w:t>，由此引入的标准不确定度分量为：</w:t>
      </w:r>
    </w:p>
    <w:p w:rsidR="00A96AC7" w:rsidRPr="00146651" w:rsidRDefault="00A96AC7" w:rsidP="00A96AC7">
      <w:pPr>
        <w:spacing w:line="0" w:lineRule="atLeast"/>
        <w:jc w:val="center"/>
        <w:rPr>
          <w:sz w:val="24"/>
        </w:rPr>
      </w:pPr>
      <w:r w:rsidRPr="00146651">
        <w:rPr>
          <w:i/>
          <w:sz w:val="24"/>
        </w:rPr>
        <w:t>u</w:t>
      </w:r>
      <w:r w:rsidRPr="00146651">
        <w:rPr>
          <w:i/>
          <w:sz w:val="24"/>
          <w:vertAlign w:val="subscript"/>
        </w:rPr>
        <w:t>22</w:t>
      </w:r>
      <w:r w:rsidR="003C0B03" w:rsidRPr="00146651">
        <w:rPr>
          <w:sz w:val="24"/>
          <w:vertAlign w:val="subscript"/>
        </w:rPr>
        <w:t xml:space="preserve"> rel</w:t>
      </w:r>
      <w:r w:rsidRPr="00146651">
        <w:rPr>
          <w:rFonts w:hint="eastAsia"/>
          <w:sz w:val="24"/>
        </w:rPr>
        <w:t>（</w:t>
      </w:r>
      <w:r w:rsidRPr="00146651">
        <w:rPr>
          <w:i/>
          <w:kern w:val="0"/>
          <w:sz w:val="24"/>
        </w:rPr>
        <w:t>V</w:t>
      </w:r>
      <w:r w:rsidRPr="00146651">
        <w:rPr>
          <w:kern w:val="0"/>
          <w:sz w:val="24"/>
          <w:vertAlign w:val="subscript"/>
        </w:rPr>
        <w:t>p_open</w:t>
      </w:r>
      <w:r w:rsidRPr="00146651">
        <w:rPr>
          <w:rFonts w:hint="eastAsia"/>
          <w:sz w:val="24"/>
        </w:rPr>
        <w:t>）</w:t>
      </w:r>
      <w:r w:rsidRPr="00146651">
        <w:rPr>
          <w:sz w:val="24"/>
        </w:rPr>
        <w:t>=</w:t>
      </w:r>
      <w:r w:rsidRPr="00146651">
        <w:rPr>
          <w:i/>
          <w:sz w:val="24"/>
        </w:rPr>
        <w:t>a</w:t>
      </w:r>
      <w:r w:rsidRPr="00146651">
        <w:rPr>
          <w:sz w:val="24"/>
        </w:rPr>
        <w:t>/</w:t>
      </w:r>
      <w:r w:rsidRPr="00146651">
        <w:rPr>
          <w:i/>
          <w:sz w:val="24"/>
        </w:rPr>
        <w:t>k</w:t>
      </w:r>
      <w:r w:rsidRPr="00146651">
        <w:rPr>
          <w:sz w:val="24"/>
        </w:rPr>
        <w:t>=</w:t>
      </w:r>
      <w:r w:rsidR="005504B4" w:rsidRPr="00146651">
        <w:rPr>
          <w:rFonts w:hint="eastAsia"/>
          <w:sz w:val="24"/>
        </w:rPr>
        <w:t>0.02/</w:t>
      </w:r>
      <w:r w:rsidRPr="00146651">
        <w:rPr>
          <w:position w:val="-8"/>
          <w:sz w:val="24"/>
        </w:rPr>
        <w:object w:dxaOrig="360" w:dyaOrig="360">
          <v:shape id="_x0000_i1032" type="#_x0000_t75" style="width:16.55pt;height:16.55pt" o:ole="">
            <v:imagedata r:id="rId27" o:title=""/>
          </v:shape>
          <o:OLEObject Type="Embed" ProgID="Equation.3" ShapeID="_x0000_i1032" DrawAspect="Content" ObjectID="_1699617529" r:id="rId30"/>
        </w:object>
      </w:r>
      <w:r w:rsidRPr="00146651">
        <w:rPr>
          <w:sz w:val="24"/>
        </w:rPr>
        <w:t>=</w:t>
      </w:r>
      <w:r w:rsidR="00F26F8E" w:rsidRPr="00146651">
        <w:rPr>
          <w:sz w:val="24"/>
        </w:rPr>
        <w:t>1.16</w:t>
      </w:r>
      <w:r w:rsidRPr="00146651">
        <w:rPr>
          <w:rFonts w:hint="eastAsia"/>
          <w:sz w:val="24"/>
        </w:rPr>
        <w:t>%</w:t>
      </w:r>
    </w:p>
    <w:p w:rsidR="00A96AC7" w:rsidRPr="00146651" w:rsidRDefault="00A96AC7" w:rsidP="00A96AC7">
      <w:pPr>
        <w:spacing w:line="0" w:lineRule="atLeast"/>
        <w:jc w:val="left"/>
        <w:rPr>
          <w:sz w:val="24"/>
        </w:rPr>
      </w:pPr>
      <w:r w:rsidRPr="00146651">
        <w:rPr>
          <w:sz w:val="24"/>
        </w:rPr>
        <w:tab/>
      </w:r>
      <w:r w:rsidRPr="00146651">
        <w:rPr>
          <w:rFonts w:hint="eastAsia"/>
          <w:sz w:val="24"/>
        </w:rPr>
        <w:t>以上三</w:t>
      </w:r>
      <w:r w:rsidRPr="00146651">
        <w:rPr>
          <w:sz w:val="24"/>
        </w:rPr>
        <w:t>项</w:t>
      </w:r>
      <w:r w:rsidRPr="00146651">
        <w:rPr>
          <w:rFonts w:hint="eastAsia"/>
          <w:sz w:val="24"/>
        </w:rPr>
        <w:t>不确定度</w:t>
      </w:r>
      <w:r w:rsidRPr="00146651">
        <w:rPr>
          <w:sz w:val="24"/>
        </w:rPr>
        <w:t>来源互不相关，因此</w:t>
      </w:r>
    </w:p>
    <w:p w:rsidR="00A96AC7" w:rsidRPr="00146651" w:rsidRDefault="006F06C7" w:rsidP="00A96AC7">
      <w:pPr>
        <w:rPr>
          <w:rFonts w:ascii="宋体" w:hAnsi="宋体"/>
          <w:sz w:val="24"/>
        </w:rPr>
      </w:pPr>
      <m:oMathPara>
        <m:oMath>
          <m:sSub>
            <m:sSubPr>
              <m:ctrlPr>
                <w:rPr>
                  <w:rFonts w:ascii="Cambria Math" w:hAnsi="Cambria Math"/>
                  <w:sz w:val="24"/>
                </w:rPr>
              </m:ctrlPr>
            </m:sSubPr>
            <m:e>
              <m:r>
                <w:rPr>
                  <w:rFonts w:ascii="Cambria Math" w:hAnsi="Cambria Math"/>
                  <w:sz w:val="24"/>
                </w:rPr>
                <m:t>u</m:t>
              </m:r>
            </m:e>
            <m:sub>
              <m:r>
                <w:rPr>
                  <w:rFonts w:ascii="Cambria Math" w:hAnsi="Cambria Math"/>
                  <w:sz w:val="24"/>
                </w:rPr>
                <m:t>2</m:t>
              </m:r>
              <m:r>
                <m:rPr>
                  <m:sty m:val="p"/>
                </m:rPr>
                <w:rPr>
                  <w:rFonts w:ascii="Cambria Math" w:hAnsi="Cambria Math"/>
                  <w:sz w:val="24"/>
                  <w:vertAlign w:val="subscript"/>
                </w:rPr>
                <m:t>rel</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21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22</m:t>
                  </m:r>
                </m:sub>
                <m:sup>
                  <m:r>
                    <w:rPr>
                      <w:rFonts w:ascii="Cambria Math" w:hAnsi="Cambria Math"/>
                      <w:sz w:val="24"/>
                    </w:rPr>
                    <m:t>2</m:t>
                  </m:r>
                </m:sup>
              </m:sSubSup>
            </m:e>
          </m:rad>
          <m:r>
            <w:rPr>
              <w:rFonts w:ascii="Cambria Math" w:hAnsi="Cambria Math"/>
              <w:sz w:val="24"/>
            </w:rPr>
            <m:t>=1.64%</m:t>
          </m:r>
        </m:oMath>
      </m:oMathPara>
    </w:p>
    <w:p w:rsidR="00A96AC7" w:rsidRPr="00146651" w:rsidRDefault="00A96AC7" w:rsidP="00A96AC7">
      <w:pPr>
        <w:pStyle w:val="af7"/>
        <w:numPr>
          <w:ilvl w:val="3"/>
          <w:numId w:val="32"/>
        </w:numPr>
        <w:ind w:firstLineChars="0"/>
        <w:rPr>
          <w:rFonts w:ascii="宋体" w:hAnsi="宋体"/>
          <w:sz w:val="24"/>
        </w:rPr>
      </w:pPr>
      <w:r w:rsidRPr="00146651">
        <w:rPr>
          <w:sz w:val="24"/>
        </w:rPr>
        <w:t>电压峰值</w:t>
      </w:r>
      <w:r w:rsidR="00FE2644" w:rsidRPr="00146651">
        <w:rPr>
          <w:rFonts w:hint="eastAsia"/>
          <w:sz w:val="24"/>
        </w:rPr>
        <w:t>测量不准</w:t>
      </w:r>
      <w:r w:rsidRPr="00146651">
        <w:rPr>
          <w:sz w:val="24"/>
        </w:rPr>
        <w:t>引入的不确定度分量</w:t>
      </w:r>
      <w:r w:rsidRPr="00146651">
        <w:rPr>
          <w:i/>
          <w:sz w:val="24"/>
        </w:rPr>
        <w:t>u</w:t>
      </w:r>
      <w:r w:rsidRPr="00146651">
        <w:rPr>
          <w:sz w:val="24"/>
          <w:vertAlign w:val="subscript"/>
        </w:rPr>
        <w:t>3</w:t>
      </w:r>
      <w:r w:rsidRPr="00146651">
        <w:rPr>
          <w:rFonts w:hint="eastAsia"/>
          <w:sz w:val="24"/>
        </w:rPr>
        <w:t>(</w:t>
      </w:r>
      <w:r w:rsidRPr="00146651">
        <w:rPr>
          <w:i/>
          <w:sz w:val="24"/>
        </w:rPr>
        <w:t>V</w:t>
      </w:r>
      <w:r w:rsidRPr="00146651">
        <w:rPr>
          <w:sz w:val="24"/>
          <w:vertAlign w:val="subscript"/>
        </w:rPr>
        <w:t>p_load</w:t>
      </w:r>
      <w:r w:rsidRPr="00146651">
        <w:rPr>
          <w:rFonts w:hint="eastAsia"/>
          <w:sz w:val="24"/>
        </w:rPr>
        <w:t>)</w:t>
      </w:r>
    </w:p>
    <w:p w:rsidR="00A96AC7" w:rsidRPr="00146651" w:rsidRDefault="00A96AC7" w:rsidP="00A96AC7">
      <w:pPr>
        <w:spacing w:line="300" w:lineRule="auto"/>
        <w:ind w:firstLineChars="200" w:firstLine="480"/>
        <w:jc w:val="left"/>
        <w:rPr>
          <w:sz w:val="24"/>
        </w:rPr>
      </w:pPr>
      <w:r w:rsidRPr="00146651">
        <w:rPr>
          <w:rFonts w:hint="eastAsia"/>
          <w:sz w:val="24"/>
        </w:rPr>
        <w:t>示波器</w:t>
      </w:r>
      <w:r w:rsidR="00110B0C" w:rsidRPr="00146651">
        <w:rPr>
          <w:rFonts w:hint="eastAsia"/>
          <w:sz w:val="24"/>
        </w:rPr>
        <w:t>光标测量准确度指标</w:t>
      </w:r>
      <w:r w:rsidR="00110B0C" w:rsidRPr="00146651">
        <w:rPr>
          <w:sz w:val="24"/>
        </w:rPr>
        <w:t>为</w:t>
      </w:r>
      <w:r w:rsidRPr="00146651">
        <w:rPr>
          <w:sz w:val="24"/>
        </w:rPr>
        <w:t>±</w:t>
      </w:r>
      <w:r w:rsidR="00110B0C" w:rsidRPr="00146651">
        <w:rPr>
          <w:sz w:val="24"/>
        </w:rPr>
        <w:t>2</w:t>
      </w:r>
      <w:r w:rsidRPr="00146651">
        <w:rPr>
          <w:sz w:val="24"/>
        </w:rPr>
        <w:t>%</w:t>
      </w:r>
      <w:r w:rsidRPr="00146651">
        <w:rPr>
          <w:rFonts w:hint="eastAsia"/>
          <w:sz w:val="24"/>
        </w:rPr>
        <w:t>，</w:t>
      </w:r>
      <w:r w:rsidRPr="00146651">
        <w:rPr>
          <w:sz w:val="24"/>
        </w:rPr>
        <w:t>则区间半宽度</w:t>
      </w:r>
      <w:r w:rsidRPr="00146651">
        <w:rPr>
          <w:i/>
          <w:sz w:val="24"/>
        </w:rPr>
        <w:t>a</w:t>
      </w:r>
      <w:r w:rsidRPr="00146651">
        <w:rPr>
          <w:sz w:val="24"/>
        </w:rPr>
        <w:t>=</w:t>
      </w:r>
      <w:r w:rsidR="00110B0C" w:rsidRPr="00146651">
        <w:rPr>
          <w:sz w:val="24"/>
        </w:rPr>
        <w:t>2</w:t>
      </w:r>
      <w:r w:rsidRPr="00146651">
        <w:rPr>
          <w:sz w:val="24"/>
        </w:rPr>
        <w:t>%</w:t>
      </w:r>
      <w:r w:rsidRPr="00146651">
        <w:rPr>
          <w:sz w:val="24"/>
        </w:rPr>
        <w:t>，</w:t>
      </w:r>
      <w:r w:rsidRPr="00146651">
        <w:rPr>
          <w:rFonts w:hint="eastAsia"/>
          <w:sz w:val="24"/>
        </w:rPr>
        <w:t>在区间内</w:t>
      </w:r>
      <w:r w:rsidRPr="00146651">
        <w:rPr>
          <w:sz w:val="24"/>
        </w:rPr>
        <w:t>均匀分布，包含因子</w:t>
      </w:r>
      <w:r w:rsidRPr="00146651">
        <w:rPr>
          <w:spacing w:val="6"/>
          <w:position w:val="-6"/>
        </w:rPr>
        <w:object w:dxaOrig="886" w:dyaOrig="364">
          <v:shape id="_x0000_i1033" type="#_x0000_t75" style="width:44.7pt;height:19.05pt" o:ole="" fillcolor="window">
            <v:imagedata r:id="rId24" o:title=""/>
          </v:shape>
          <o:OLEObject Type="Embed" ProgID="Equation.3" ShapeID="_x0000_i1033" DrawAspect="Content" ObjectID="_1699617530" r:id="rId31"/>
        </w:object>
      </w:r>
      <w:r w:rsidRPr="00146651">
        <w:rPr>
          <w:sz w:val="24"/>
        </w:rPr>
        <w:t>，由此引入的标准不确定度分量为：</w:t>
      </w:r>
    </w:p>
    <w:p w:rsidR="00A96AC7" w:rsidRPr="00146651" w:rsidRDefault="00A96AC7" w:rsidP="00A96AC7">
      <w:pPr>
        <w:spacing w:line="0" w:lineRule="atLeast"/>
        <w:jc w:val="center"/>
        <w:rPr>
          <w:sz w:val="24"/>
        </w:rPr>
      </w:pPr>
      <w:r w:rsidRPr="00146651">
        <w:rPr>
          <w:i/>
          <w:sz w:val="24"/>
        </w:rPr>
        <w:t>u</w:t>
      </w:r>
      <w:r w:rsidRPr="00146651">
        <w:rPr>
          <w:rFonts w:hint="eastAsia"/>
          <w:sz w:val="24"/>
          <w:vertAlign w:val="subscript"/>
        </w:rPr>
        <w:t>3</w:t>
      </w:r>
      <w:r w:rsidRPr="00146651">
        <w:rPr>
          <w:sz w:val="24"/>
          <w:vertAlign w:val="subscript"/>
        </w:rPr>
        <w:t>1</w:t>
      </w:r>
      <w:r w:rsidR="003C0B03" w:rsidRPr="00146651">
        <w:rPr>
          <w:sz w:val="24"/>
          <w:vertAlign w:val="subscript"/>
        </w:rPr>
        <w:t xml:space="preserve"> rel</w:t>
      </w:r>
      <w:r w:rsidRPr="00146651">
        <w:rPr>
          <w:rFonts w:hint="eastAsia"/>
          <w:sz w:val="24"/>
        </w:rPr>
        <w:t>（</w:t>
      </w:r>
      <w:r w:rsidRPr="00146651">
        <w:rPr>
          <w:i/>
          <w:kern w:val="0"/>
          <w:sz w:val="24"/>
        </w:rPr>
        <w:t>V</w:t>
      </w:r>
      <w:r w:rsidRPr="00146651">
        <w:rPr>
          <w:kern w:val="0"/>
          <w:sz w:val="24"/>
          <w:vertAlign w:val="subscript"/>
        </w:rPr>
        <w:t>p_open</w:t>
      </w:r>
      <w:r w:rsidRPr="00146651">
        <w:rPr>
          <w:rFonts w:hint="eastAsia"/>
          <w:sz w:val="24"/>
        </w:rPr>
        <w:t>）</w:t>
      </w:r>
      <w:r w:rsidRPr="00146651">
        <w:rPr>
          <w:sz w:val="24"/>
        </w:rPr>
        <w:t>=</w:t>
      </w:r>
      <w:r w:rsidRPr="00146651">
        <w:rPr>
          <w:i/>
          <w:sz w:val="24"/>
        </w:rPr>
        <w:t>a</w:t>
      </w:r>
      <w:r w:rsidRPr="00146651">
        <w:rPr>
          <w:sz w:val="24"/>
        </w:rPr>
        <w:t>/</w:t>
      </w:r>
      <w:r w:rsidRPr="00146651">
        <w:rPr>
          <w:i/>
          <w:sz w:val="24"/>
        </w:rPr>
        <w:t>k</w:t>
      </w:r>
      <w:r w:rsidRPr="00146651">
        <w:rPr>
          <w:sz w:val="24"/>
        </w:rPr>
        <w:t>=</w:t>
      </w:r>
      <w:r w:rsidR="009F179A" w:rsidRPr="00146651">
        <w:rPr>
          <w:rFonts w:hint="eastAsia"/>
          <w:sz w:val="24"/>
        </w:rPr>
        <w:t>0.02/</w:t>
      </w:r>
      <w:r w:rsidRPr="00146651">
        <w:rPr>
          <w:position w:val="-8"/>
          <w:sz w:val="24"/>
        </w:rPr>
        <w:object w:dxaOrig="360" w:dyaOrig="360">
          <v:shape id="_x0000_i1034" type="#_x0000_t75" style="width:16.55pt;height:16.55pt" o:ole="">
            <v:imagedata r:id="rId27" o:title=""/>
          </v:shape>
          <o:OLEObject Type="Embed" ProgID="Equation.3" ShapeID="_x0000_i1034" DrawAspect="Content" ObjectID="_1699617531" r:id="rId32"/>
        </w:object>
      </w:r>
      <w:r w:rsidRPr="00146651">
        <w:rPr>
          <w:sz w:val="24"/>
        </w:rPr>
        <w:t>=</w:t>
      </w:r>
      <w:r w:rsidR="00110B0C" w:rsidRPr="00146651">
        <w:rPr>
          <w:sz w:val="24"/>
        </w:rPr>
        <w:t>1.16</w:t>
      </w:r>
      <w:r w:rsidRPr="00146651">
        <w:rPr>
          <w:rFonts w:hint="eastAsia"/>
          <w:sz w:val="24"/>
        </w:rPr>
        <w:t>%</w:t>
      </w:r>
    </w:p>
    <w:p w:rsidR="00A96AC7" w:rsidRPr="00146651" w:rsidRDefault="00A96AC7" w:rsidP="00A96AC7">
      <w:pPr>
        <w:spacing w:line="300" w:lineRule="auto"/>
        <w:ind w:firstLineChars="200" w:firstLine="480"/>
        <w:jc w:val="left"/>
        <w:rPr>
          <w:sz w:val="24"/>
        </w:rPr>
      </w:pPr>
      <w:r w:rsidRPr="00146651">
        <w:rPr>
          <w:rFonts w:hint="eastAsia"/>
          <w:sz w:val="24"/>
        </w:rPr>
        <w:t>高压探头</w:t>
      </w:r>
      <w:r w:rsidRPr="00146651">
        <w:rPr>
          <w:sz w:val="24"/>
        </w:rPr>
        <w:t>测量精度</w:t>
      </w:r>
      <w:r w:rsidRPr="00146651">
        <w:rPr>
          <w:sz w:val="24"/>
        </w:rPr>
        <w:t>±</w:t>
      </w:r>
      <w:r w:rsidR="00F26F8E" w:rsidRPr="00146651">
        <w:rPr>
          <w:sz w:val="24"/>
        </w:rPr>
        <w:t>2</w:t>
      </w:r>
      <w:r w:rsidRPr="00146651">
        <w:rPr>
          <w:sz w:val="24"/>
        </w:rPr>
        <w:t>%</w:t>
      </w:r>
      <w:r w:rsidRPr="00146651">
        <w:rPr>
          <w:rFonts w:hint="eastAsia"/>
          <w:sz w:val="24"/>
        </w:rPr>
        <w:t>，</w:t>
      </w:r>
      <w:r w:rsidRPr="00146651">
        <w:rPr>
          <w:sz w:val="24"/>
        </w:rPr>
        <w:t>则区间半宽度</w:t>
      </w:r>
      <w:r w:rsidRPr="00146651">
        <w:rPr>
          <w:i/>
          <w:sz w:val="24"/>
        </w:rPr>
        <w:t>a</w:t>
      </w:r>
      <w:r w:rsidRPr="00146651">
        <w:rPr>
          <w:sz w:val="24"/>
        </w:rPr>
        <w:t>=</w:t>
      </w:r>
      <w:r w:rsidR="00F26F8E" w:rsidRPr="00146651">
        <w:rPr>
          <w:sz w:val="24"/>
        </w:rPr>
        <w:t>2</w:t>
      </w:r>
      <w:r w:rsidRPr="00146651">
        <w:rPr>
          <w:sz w:val="24"/>
        </w:rPr>
        <w:t>%</w:t>
      </w:r>
      <w:r w:rsidRPr="00146651">
        <w:rPr>
          <w:sz w:val="24"/>
        </w:rPr>
        <w:t>，</w:t>
      </w:r>
      <w:r w:rsidRPr="00146651">
        <w:rPr>
          <w:rFonts w:hint="eastAsia"/>
          <w:sz w:val="24"/>
        </w:rPr>
        <w:t>在区间内</w:t>
      </w:r>
      <w:r w:rsidRPr="00146651">
        <w:rPr>
          <w:sz w:val="24"/>
        </w:rPr>
        <w:t>均匀分布，包含因子</w:t>
      </w:r>
      <w:r w:rsidRPr="00146651">
        <w:rPr>
          <w:spacing w:val="6"/>
          <w:position w:val="-6"/>
        </w:rPr>
        <w:object w:dxaOrig="886" w:dyaOrig="364">
          <v:shape id="_x0000_i1035" type="#_x0000_t75" style="width:44.7pt;height:19.05pt" o:ole="" fillcolor="window">
            <v:imagedata r:id="rId24" o:title=""/>
          </v:shape>
          <o:OLEObject Type="Embed" ProgID="Equation.3" ShapeID="_x0000_i1035" DrawAspect="Content" ObjectID="_1699617532" r:id="rId33"/>
        </w:object>
      </w:r>
      <w:r w:rsidRPr="00146651">
        <w:rPr>
          <w:sz w:val="24"/>
        </w:rPr>
        <w:t>，由此引入的标准不确定度分量为：</w:t>
      </w:r>
    </w:p>
    <w:p w:rsidR="00A96AC7" w:rsidRPr="00146651" w:rsidRDefault="00A96AC7" w:rsidP="00A96AC7">
      <w:pPr>
        <w:spacing w:line="0" w:lineRule="atLeast"/>
        <w:jc w:val="center"/>
        <w:rPr>
          <w:sz w:val="24"/>
        </w:rPr>
      </w:pPr>
      <w:r w:rsidRPr="00146651">
        <w:rPr>
          <w:i/>
          <w:sz w:val="24"/>
        </w:rPr>
        <w:t>u</w:t>
      </w:r>
      <w:r w:rsidRPr="00146651">
        <w:rPr>
          <w:i/>
          <w:sz w:val="24"/>
          <w:vertAlign w:val="subscript"/>
        </w:rPr>
        <w:t>32</w:t>
      </w:r>
      <w:r w:rsidR="003C0B03" w:rsidRPr="00146651">
        <w:rPr>
          <w:sz w:val="24"/>
          <w:vertAlign w:val="subscript"/>
        </w:rPr>
        <w:t xml:space="preserve"> rel</w:t>
      </w:r>
      <w:r w:rsidRPr="00146651">
        <w:rPr>
          <w:rFonts w:hint="eastAsia"/>
          <w:sz w:val="24"/>
        </w:rPr>
        <w:t>（</w:t>
      </w:r>
      <w:r w:rsidRPr="00146651">
        <w:rPr>
          <w:i/>
          <w:kern w:val="0"/>
          <w:sz w:val="24"/>
        </w:rPr>
        <w:t>V</w:t>
      </w:r>
      <w:r w:rsidRPr="00146651">
        <w:rPr>
          <w:kern w:val="0"/>
          <w:sz w:val="24"/>
          <w:vertAlign w:val="subscript"/>
        </w:rPr>
        <w:t>p_open</w:t>
      </w:r>
      <w:r w:rsidRPr="00146651">
        <w:rPr>
          <w:rFonts w:hint="eastAsia"/>
          <w:sz w:val="24"/>
        </w:rPr>
        <w:t>）</w:t>
      </w:r>
      <w:r w:rsidRPr="00146651">
        <w:rPr>
          <w:sz w:val="24"/>
        </w:rPr>
        <w:t>=</w:t>
      </w:r>
      <w:r w:rsidRPr="00146651">
        <w:rPr>
          <w:i/>
          <w:sz w:val="24"/>
        </w:rPr>
        <w:t>a</w:t>
      </w:r>
      <w:r w:rsidRPr="00146651">
        <w:rPr>
          <w:sz w:val="24"/>
        </w:rPr>
        <w:t>/</w:t>
      </w:r>
      <w:r w:rsidRPr="00146651">
        <w:rPr>
          <w:i/>
          <w:sz w:val="24"/>
        </w:rPr>
        <w:t>k</w:t>
      </w:r>
      <w:r w:rsidRPr="00146651">
        <w:rPr>
          <w:sz w:val="24"/>
        </w:rPr>
        <w:t>=</w:t>
      </w:r>
      <w:r w:rsidR="009F179A" w:rsidRPr="00146651">
        <w:rPr>
          <w:rFonts w:hint="eastAsia"/>
          <w:sz w:val="24"/>
        </w:rPr>
        <w:t>0.02/</w:t>
      </w:r>
      <w:r w:rsidRPr="00146651">
        <w:rPr>
          <w:position w:val="-8"/>
          <w:sz w:val="24"/>
        </w:rPr>
        <w:object w:dxaOrig="360" w:dyaOrig="360">
          <v:shape id="_x0000_i1036" type="#_x0000_t75" style="width:16.55pt;height:16.55pt" o:ole="">
            <v:imagedata r:id="rId27" o:title=""/>
          </v:shape>
          <o:OLEObject Type="Embed" ProgID="Equation.3" ShapeID="_x0000_i1036" DrawAspect="Content" ObjectID="_1699617533" r:id="rId34"/>
        </w:object>
      </w:r>
      <w:r w:rsidRPr="00146651">
        <w:rPr>
          <w:sz w:val="24"/>
        </w:rPr>
        <w:t>=</w:t>
      </w:r>
      <w:r w:rsidR="00F26F8E" w:rsidRPr="00146651">
        <w:rPr>
          <w:sz w:val="24"/>
        </w:rPr>
        <w:t>1.16</w:t>
      </w:r>
      <w:r w:rsidRPr="00146651">
        <w:rPr>
          <w:rFonts w:hint="eastAsia"/>
          <w:sz w:val="24"/>
        </w:rPr>
        <w:t>%</w:t>
      </w:r>
    </w:p>
    <w:p w:rsidR="00A96AC7" w:rsidRPr="00C131A3" w:rsidRDefault="00A96AC7" w:rsidP="00A96AC7">
      <w:pPr>
        <w:spacing w:line="0" w:lineRule="atLeast"/>
        <w:jc w:val="left"/>
        <w:rPr>
          <w:sz w:val="24"/>
        </w:rPr>
      </w:pPr>
      <w:r w:rsidRPr="00146651">
        <w:rPr>
          <w:sz w:val="24"/>
        </w:rPr>
        <w:tab/>
      </w:r>
      <w:r w:rsidRPr="00146651">
        <w:rPr>
          <w:rFonts w:hint="eastAsia"/>
          <w:sz w:val="24"/>
        </w:rPr>
        <w:t>以上三</w:t>
      </w:r>
      <w:r w:rsidRPr="00146651">
        <w:rPr>
          <w:sz w:val="24"/>
        </w:rPr>
        <w:t>项</w:t>
      </w:r>
      <w:r w:rsidRPr="00146651">
        <w:rPr>
          <w:rFonts w:hint="eastAsia"/>
          <w:sz w:val="24"/>
        </w:rPr>
        <w:t>不确定度</w:t>
      </w:r>
      <w:r w:rsidRPr="00146651">
        <w:rPr>
          <w:sz w:val="24"/>
        </w:rPr>
        <w:t>来源互不相关，因此</w:t>
      </w:r>
    </w:p>
    <w:p w:rsidR="00A96AC7" w:rsidRPr="00C131A3" w:rsidRDefault="006F06C7" w:rsidP="00A96AC7">
      <w:pPr>
        <w:spacing w:line="0" w:lineRule="atLeast"/>
        <w:rPr>
          <w:sz w:val="24"/>
        </w:rPr>
      </w:pPr>
      <m:oMathPara>
        <m:oMath>
          <m:sSub>
            <m:sSubPr>
              <m:ctrlPr>
                <w:rPr>
                  <w:rFonts w:ascii="Cambria Math" w:hAnsi="Cambria Math"/>
                  <w:sz w:val="24"/>
                </w:rPr>
              </m:ctrlPr>
            </m:sSubPr>
            <m:e>
              <m:r>
                <w:rPr>
                  <w:rFonts w:ascii="Cambria Math" w:hAnsi="Cambria Math"/>
                  <w:sz w:val="24"/>
                </w:rPr>
                <m:t>u</m:t>
              </m:r>
            </m:e>
            <m:sub>
              <m:r>
                <w:rPr>
                  <w:rFonts w:ascii="Cambria Math" w:hAnsi="Cambria Math"/>
                  <w:sz w:val="24"/>
                </w:rPr>
                <m:t>3</m:t>
              </m:r>
              <m:r>
                <m:rPr>
                  <m:sty m:val="p"/>
                </m:rPr>
                <w:rPr>
                  <w:rFonts w:ascii="Cambria Math" w:hAnsi="Cambria Math"/>
                  <w:sz w:val="24"/>
                  <w:vertAlign w:val="subscript"/>
                </w:rPr>
                <m:t>rel</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31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32</m:t>
                  </m:r>
                </m:sub>
                <m:sup>
                  <m:r>
                    <w:rPr>
                      <w:rFonts w:ascii="Cambria Math" w:hAnsi="Cambria Math"/>
                      <w:sz w:val="24"/>
                    </w:rPr>
                    <m:t>2</m:t>
                  </m:r>
                </m:sup>
              </m:sSubSup>
            </m:e>
          </m:rad>
          <m:r>
            <w:rPr>
              <w:rFonts w:ascii="Cambria Math" w:hAnsi="Cambria Math"/>
              <w:sz w:val="24"/>
            </w:rPr>
            <m:t>=1.64%</m:t>
          </m:r>
        </m:oMath>
      </m:oMathPara>
    </w:p>
    <w:p w:rsidR="00A96AC7" w:rsidRPr="00C131A3" w:rsidRDefault="00A96AC7" w:rsidP="00A96AC7">
      <w:pPr>
        <w:pStyle w:val="af7"/>
        <w:numPr>
          <w:ilvl w:val="3"/>
          <w:numId w:val="32"/>
        </w:numPr>
        <w:ind w:firstLineChars="0"/>
        <w:rPr>
          <w:rFonts w:ascii="宋体" w:hAnsi="宋体"/>
          <w:sz w:val="24"/>
        </w:rPr>
      </w:pPr>
      <w:r w:rsidRPr="00C131A3">
        <w:rPr>
          <w:sz w:val="24"/>
        </w:rPr>
        <w:t>开路电压峰值</w:t>
      </w:r>
      <w:r w:rsidRPr="00C131A3">
        <w:rPr>
          <w:rFonts w:hint="eastAsia"/>
          <w:sz w:val="24"/>
        </w:rPr>
        <w:t>测量重复性引入</w:t>
      </w:r>
      <w:r w:rsidRPr="00C131A3">
        <w:rPr>
          <w:sz w:val="24"/>
        </w:rPr>
        <w:t>的不确定度分量</w:t>
      </w:r>
      <w:r w:rsidR="00FE2644" w:rsidRPr="00C131A3">
        <w:rPr>
          <w:rFonts w:hint="eastAsia"/>
          <w:i/>
          <w:sz w:val="24"/>
        </w:rPr>
        <w:t>u</w:t>
      </w:r>
      <w:r w:rsidR="00FE2644" w:rsidRPr="00C131A3">
        <w:rPr>
          <w:sz w:val="24"/>
          <w:vertAlign w:val="subscript"/>
        </w:rPr>
        <w:t>4 rel</w:t>
      </w:r>
      <w:r w:rsidR="00FE2644" w:rsidRPr="00C131A3">
        <w:rPr>
          <w:rFonts w:hint="eastAsia"/>
          <w:sz w:val="24"/>
        </w:rPr>
        <w:t xml:space="preserve"> (</w:t>
      </w:r>
      <w:r w:rsidR="00FE2644" w:rsidRPr="00C131A3">
        <w:rPr>
          <w:i/>
          <w:sz w:val="24"/>
        </w:rPr>
        <w:t>V</w:t>
      </w:r>
      <w:r w:rsidR="00FE2644" w:rsidRPr="00C131A3">
        <w:rPr>
          <w:sz w:val="24"/>
          <w:vertAlign w:val="subscript"/>
        </w:rPr>
        <w:t>p_open</w:t>
      </w:r>
      <w:r w:rsidR="00FE2644" w:rsidRPr="00C131A3">
        <w:rPr>
          <w:rFonts w:hint="eastAsia"/>
          <w:sz w:val="24"/>
        </w:rPr>
        <w:t>)</w:t>
      </w:r>
    </w:p>
    <w:p w:rsidR="00A96AC7" w:rsidRPr="00C131A3" w:rsidRDefault="00A96AC7" w:rsidP="00A96AC7">
      <w:pPr>
        <w:spacing w:line="0" w:lineRule="atLeast"/>
        <w:ind w:firstLine="420"/>
        <w:jc w:val="left"/>
        <w:rPr>
          <w:sz w:val="24"/>
        </w:rPr>
      </w:pPr>
      <w:r w:rsidRPr="00C131A3">
        <w:rPr>
          <w:rFonts w:hint="eastAsia"/>
          <w:sz w:val="24"/>
        </w:rPr>
        <w:t>使用</w:t>
      </w:r>
      <w:r w:rsidRPr="00C131A3">
        <w:rPr>
          <w:rFonts w:hint="eastAsia"/>
          <w:sz w:val="24"/>
        </w:rPr>
        <w:t>WR8104</w:t>
      </w:r>
      <w:r w:rsidRPr="00C131A3">
        <w:rPr>
          <w:rFonts w:hint="eastAsia"/>
          <w:sz w:val="24"/>
        </w:rPr>
        <w:t>示波器和</w:t>
      </w:r>
      <w:r w:rsidRPr="00C131A3">
        <w:rPr>
          <w:rFonts w:hint="eastAsia"/>
          <w:sz w:val="24"/>
        </w:rPr>
        <w:t>PP</w:t>
      </w:r>
      <w:r w:rsidRPr="00C131A3">
        <w:rPr>
          <w:sz w:val="24"/>
        </w:rPr>
        <w:t>E</w:t>
      </w:r>
      <w:r w:rsidRPr="00C131A3">
        <w:rPr>
          <w:rFonts w:hint="eastAsia"/>
          <w:sz w:val="24"/>
        </w:rPr>
        <w:t>6kV</w:t>
      </w:r>
      <w:r w:rsidRPr="00C131A3">
        <w:rPr>
          <w:rFonts w:hint="eastAsia"/>
          <w:sz w:val="24"/>
        </w:rPr>
        <w:t>示波器探头对进行开路电压</w:t>
      </w:r>
      <w:r w:rsidRPr="00C131A3">
        <w:rPr>
          <w:rFonts w:hint="eastAsia"/>
          <w:sz w:val="24"/>
        </w:rPr>
        <w:t>400</w:t>
      </w:r>
      <w:r w:rsidRPr="00C131A3">
        <w:rPr>
          <w:sz w:val="24"/>
        </w:rPr>
        <w:t>V</w:t>
      </w:r>
      <w:r w:rsidRPr="00C131A3">
        <w:rPr>
          <w:sz w:val="24"/>
        </w:rPr>
        <w:t>进行</w:t>
      </w:r>
      <w:r w:rsidRPr="00C131A3">
        <w:rPr>
          <w:rFonts w:hint="eastAsia"/>
          <w:sz w:val="24"/>
        </w:rPr>
        <w:t>独立</w:t>
      </w:r>
      <w:r w:rsidRPr="00C131A3">
        <w:rPr>
          <w:sz w:val="24"/>
        </w:rPr>
        <w:t>重复测量</w:t>
      </w:r>
      <w:r w:rsidRPr="00C131A3">
        <w:rPr>
          <w:rFonts w:hint="eastAsia"/>
          <w:sz w:val="24"/>
        </w:rPr>
        <w:t>1</w:t>
      </w:r>
      <w:r w:rsidRPr="00C131A3">
        <w:rPr>
          <w:sz w:val="24"/>
        </w:rPr>
        <w:t>0</w:t>
      </w:r>
      <w:r w:rsidRPr="00C131A3">
        <w:rPr>
          <w:rFonts w:hint="eastAsia"/>
          <w:sz w:val="24"/>
        </w:rPr>
        <w:t>次，</w:t>
      </w:r>
      <w:r w:rsidRPr="00C131A3">
        <w:rPr>
          <w:sz w:val="24"/>
        </w:rPr>
        <w:t>数据如下：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9"/>
        <w:gridCol w:w="1332"/>
        <w:gridCol w:w="1332"/>
        <w:gridCol w:w="1332"/>
        <w:gridCol w:w="1332"/>
        <w:gridCol w:w="1333"/>
      </w:tblGrid>
      <w:tr w:rsidR="00A96AC7" w:rsidRPr="00C131A3" w:rsidTr="00A96AC7">
        <w:trPr>
          <w:jc w:val="center"/>
        </w:trPr>
        <w:tc>
          <w:tcPr>
            <w:tcW w:w="1379" w:type="dxa"/>
            <w:vAlign w:val="center"/>
          </w:tcPr>
          <w:p w:rsidR="00A96AC7" w:rsidRPr="00C131A3" w:rsidRDefault="00A96AC7" w:rsidP="00A96AC7">
            <w:pPr>
              <w:spacing w:line="0" w:lineRule="atLeast"/>
              <w:jc w:val="center"/>
              <w:rPr>
                <w:szCs w:val="21"/>
              </w:rPr>
            </w:pPr>
            <w:r w:rsidRPr="00C131A3">
              <w:rPr>
                <w:szCs w:val="21"/>
              </w:rPr>
              <w:t>次数</w:t>
            </w:r>
          </w:p>
        </w:tc>
        <w:tc>
          <w:tcPr>
            <w:tcW w:w="1332" w:type="dxa"/>
            <w:vAlign w:val="center"/>
          </w:tcPr>
          <w:p w:rsidR="00A96AC7" w:rsidRPr="00C131A3" w:rsidRDefault="00A96AC7" w:rsidP="00A96AC7">
            <w:pPr>
              <w:spacing w:line="0" w:lineRule="atLeast"/>
              <w:jc w:val="center"/>
              <w:rPr>
                <w:szCs w:val="21"/>
              </w:rPr>
            </w:pPr>
            <w:r w:rsidRPr="00C131A3">
              <w:rPr>
                <w:szCs w:val="21"/>
              </w:rPr>
              <w:t>1</w:t>
            </w:r>
          </w:p>
        </w:tc>
        <w:tc>
          <w:tcPr>
            <w:tcW w:w="1332" w:type="dxa"/>
            <w:vAlign w:val="center"/>
          </w:tcPr>
          <w:p w:rsidR="00A96AC7" w:rsidRPr="00C131A3" w:rsidRDefault="00A96AC7" w:rsidP="00A96AC7">
            <w:pPr>
              <w:spacing w:line="0" w:lineRule="atLeast"/>
              <w:jc w:val="center"/>
              <w:rPr>
                <w:szCs w:val="21"/>
              </w:rPr>
            </w:pPr>
            <w:r w:rsidRPr="00C131A3">
              <w:rPr>
                <w:szCs w:val="21"/>
              </w:rPr>
              <w:t>2</w:t>
            </w:r>
          </w:p>
        </w:tc>
        <w:tc>
          <w:tcPr>
            <w:tcW w:w="1332" w:type="dxa"/>
            <w:vAlign w:val="center"/>
          </w:tcPr>
          <w:p w:rsidR="00A96AC7" w:rsidRPr="00C131A3" w:rsidRDefault="00A96AC7" w:rsidP="00A96AC7">
            <w:pPr>
              <w:spacing w:line="0" w:lineRule="atLeast"/>
              <w:jc w:val="center"/>
              <w:rPr>
                <w:szCs w:val="21"/>
              </w:rPr>
            </w:pPr>
            <w:r w:rsidRPr="00C131A3">
              <w:rPr>
                <w:szCs w:val="21"/>
              </w:rPr>
              <w:t>3</w:t>
            </w:r>
          </w:p>
        </w:tc>
        <w:tc>
          <w:tcPr>
            <w:tcW w:w="1332" w:type="dxa"/>
            <w:vAlign w:val="center"/>
          </w:tcPr>
          <w:p w:rsidR="00A96AC7" w:rsidRPr="00C131A3" w:rsidRDefault="00A96AC7" w:rsidP="00A96AC7">
            <w:pPr>
              <w:spacing w:line="0" w:lineRule="atLeast"/>
              <w:jc w:val="center"/>
              <w:rPr>
                <w:szCs w:val="21"/>
              </w:rPr>
            </w:pPr>
            <w:r w:rsidRPr="00C131A3">
              <w:rPr>
                <w:szCs w:val="21"/>
              </w:rPr>
              <w:t>4</w:t>
            </w:r>
          </w:p>
        </w:tc>
        <w:tc>
          <w:tcPr>
            <w:tcW w:w="1333" w:type="dxa"/>
            <w:vAlign w:val="center"/>
          </w:tcPr>
          <w:p w:rsidR="00A96AC7" w:rsidRPr="00C131A3" w:rsidRDefault="00A96AC7" w:rsidP="00A96AC7">
            <w:pPr>
              <w:spacing w:line="0" w:lineRule="atLeast"/>
              <w:jc w:val="center"/>
              <w:rPr>
                <w:szCs w:val="21"/>
              </w:rPr>
            </w:pPr>
            <w:r w:rsidRPr="00C131A3">
              <w:rPr>
                <w:szCs w:val="21"/>
              </w:rPr>
              <w:t>5</w:t>
            </w:r>
          </w:p>
        </w:tc>
      </w:tr>
      <w:tr w:rsidR="00A96AC7" w:rsidRPr="00C131A3" w:rsidTr="00A96AC7">
        <w:trPr>
          <w:jc w:val="center"/>
        </w:trPr>
        <w:tc>
          <w:tcPr>
            <w:tcW w:w="1379" w:type="dxa"/>
            <w:vAlign w:val="center"/>
          </w:tcPr>
          <w:p w:rsidR="00A96AC7" w:rsidRPr="00C131A3" w:rsidRDefault="00A96AC7" w:rsidP="00A96AC7">
            <w:pPr>
              <w:spacing w:line="0" w:lineRule="atLeast"/>
              <w:jc w:val="center"/>
              <w:rPr>
                <w:szCs w:val="21"/>
              </w:rPr>
            </w:pPr>
            <w:r w:rsidRPr="00C131A3">
              <w:rPr>
                <w:szCs w:val="21"/>
              </w:rPr>
              <w:t>实测值</w:t>
            </w:r>
            <w:r w:rsidRPr="00C131A3">
              <w:rPr>
                <w:szCs w:val="21"/>
              </w:rPr>
              <w:t>(V)</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558.42</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558.48</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558.53</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558.78</w:t>
            </w:r>
          </w:p>
        </w:tc>
        <w:tc>
          <w:tcPr>
            <w:tcW w:w="1333"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558.56</w:t>
            </w:r>
          </w:p>
        </w:tc>
      </w:tr>
      <w:tr w:rsidR="00A96AC7" w:rsidRPr="00C131A3" w:rsidTr="00A96AC7">
        <w:trPr>
          <w:jc w:val="center"/>
        </w:trPr>
        <w:tc>
          <w:tcPr>
            <w:tcW w:w="1379" w:type="dxa"/>
            <w:vAlign w:val="center"/>
          </w:tcPr>
          <w:p w:rsidR="00A96AC7" w:rsidRPr="00C131A3" w:rsidRDefault="00A96AC7" w:rsidP="00A96AC7">
            <w:pPr>
              <w:spacing w:line="0" w:lineRule="atLeast"/>
              <w:jc w:val="center"/>
              <w:rPr>
                <w:szCs w:val="21"/>
              </w:rPr>
            </w:pPr>
            <w:r w:rsidRPr="00C131A3">
              <w:rPr>
                <w:szCs w:val="21"/>
              </w:rPr>
              <w:t>次数</w:t>
            </w:r>
          </w:p>
        </w:tc>
        <w:tc>
          <w:tcPr>
            <w:tcW w:w="1332" w:type="dxa"/>
            <w:vAlign w:val="center"/>
          </w:tcPr>
          <w:p w:rsidR="00A96AC7" w:rsidRPr="00C131A3" w:rsidRDefault="00A96AC7" w:rsidP="00A96AC7">
            <w:pPr>
              <w:spacing w:line="0" w:lineRule="atLeast"/>
              <w:jc w:val="center"/>
              <w:rPr>
                <w:szCs w:val="21"/>
              </w:rPr>
            </w:pPr>
            <w:r w:rsidRPr="00C131A3">
              <w:rPr>
                <w:szCs w:val="21"/>
              </w:rPr>
              <w:t>6</w:t>
            </w:r>
          </w:p>
        </w:tc>
        <w:tc>
          <w:tcPr>
            <w:tcW w:w="1332" w:type="dxa"/>
            <w:vAlign w:val="center"/>
          </w:tcPr>
          <w:p w:rsidR="00A96AC7" w:rsidRPr="00C131A3" w:rsidRDefault="00A96AC7" w:rsidP="00A96AC7">
            <w:pPr>
              <w:spacing w:line="0" w:lineRule="atLeast"/>
              <w:jc w:val="center"/>
              <w:rPr>
                <w:szCs w:val="21"/>
              </w:rPr>
            </w:pPr>
            <w:r w:rsidRPr="00C131A3">
              <w:rPr>
                <w:szCs w:val="21"/>
              </w:rPr>
              <w:t>7</w:t>
            </w:r>
          </w:p>
        </w:tc>
        <w:tc>
          <w:tcPr>
            <w:tcW w:w="1332" w:type="dxa"/>
            <w:vAlign w:val="center"/>
          </w:tcPr>
          <w:p w:rsidR="00A96AC7" w:rsidRPr="00C131A3" w:rsidRDefault="00A96AC7" w:rsidP="00A96AC7">
            <w:pPr>
              <w:spacing w:line="0" w:lineRule="atLeast"/>
              <w:jc w:val="center"/>
              <w:rPr>
                <w:szCs w:val="21"/>
              </w:rPr>
            </w:pPr>
            <w:r w:rsidRPr="00C131A3">
              <w:rPr>
                <w:szCs w:val="21"/>
              </w:rPr>
              <w:t>8</w:t>
            </w:r>
          </w:p>
        </w:tc>
        <w:tc>
          <w:tcPr>
            <w:tcW w:w="1332" w:type="dxa"/>
            <w:vAlign w:val="center"/>
          </w:tcPr>
          <w:p w:rsidR="00A96AC7" w:rsidRPr="00C131A3" w:rsidRDefault="00A96AC7" w:rsidP="00A96AC7">
            <w:pPr>
              <w:spacing w:line="0" w:lineRule="atLeast"/>
              <w:jc w:val="center"/>
              <w:rPr>
                <w:szCs w:val="21"/>
              </w:rPr>
            </w:pPr>
            <w:r w:rsidRPr="00C131A3">
              <w:rPr>
                <w:szCs w:val="21"/>
              </w:rPr>
              <w:t>9</w:t>
            </w:r>
          </w:p>
        </w:tc>
        <w:tc>
          <w:tcPr>
            <w:tcW w:w="1333" w:type="dxa"/>
            <w:vAlign w:val="center"/>
          </w:tcPr>
          <w:p w:rsidR="00A96AC7" w:rsidRPr="00C131A3" w:rsidRDefault="00A96AC7" w:rsidP="00A96AC7">
            <w:pPr>
              <w:spacing w:line="0" w:lineRule="atLeast"/>
              <w:jc w:val="center"/>
              <w:rPr>
                <w:szCs w:val="21"/>
              </w:rPr>
            </w:pPr>
            <w:r w:rsidRPr="00C131A3">
              <w:rPr>
                <w:szCs w:val="21"/>
              </w:rPr>
              <w:t>10</w:t>
            </w:r>
          </w:p>
        </w:tc>
      </w:tr>
      <w:tr w:rsidR="00A96AC7" w:rsidRPr="00C131A3" w:rsidTr="00A96AC7">
        <w:trPr>
          <w:jc w:val="center"/>
        </w:trPr>
        <w:tc>
          <w:tcPr>
            <w:tcW w:w="1379" w:type="dxa"/>
            <w:vAlign w:val="center"/>
          </w:tcPr>
          <w:p w:rsidR="00A96AC7" w:rsidRPr="00C131A3" w:rsidRDefault="00A96AC7" w:rsidP="00A96AC7">
            <w:pPr>
              <w:spacing w:line="0" w:lineRule="atLeast"/>
              <w:jc w:val="center"/>
              <w:rPr>
                <w:szCs w:val="21"/>
              </w:rPr>
            </w:pPr>
            <w:r w:rsidRPr="00C131A3">
              <w:rPr>
                <w:szCs w:val="21"/>
              </w:rPr>
              <w:t>实测值</w:t>
            </w:r>
            <w:r w:rsidRPr="00C131A3">
              <w:rPr>
                <w:szCs w:val="21"/>
              </w:rPr>
              <w:t>(V)</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558.62</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558.68</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558.60</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558.91</w:t>
            </w:r>
          </w:p>
        </w:tc>
        <w:tc>
          <w:tcPr>
            <w:tcW w:w="1333"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558.79</w:t>
            </w:r>
          </w:p>
        </w:tc>
      </w:tr>
    </w:tbl>
    <w:p w:rsidR="00FE2644" w:rsidRDefault="00FE2644" w:rsidP="00A96AC7">
      <w:pPr>
        <w:spacing w:line="0" w:lineRule="atLeast"/>
        <w:ind w:firstLine="420"/>
        <w:jc w:val="left"/>
        <w:rPr>
          <w:sz w:val="24"/>
          <w:highlight w:val="yellow"/>
        </w:rPr>
      </w:pPr>
    </w:p>
    <w:p w:rsidR="00A96AC7" w:rsidRPr="00FE2644" w:rsidRDefault="00A96AC7" w:rsidP="00A96AC7">
      <w:pPr>
        <w:spacing w:line="0" w:lineRule="atLeast"/>
        <w:ind w:firstLine="420"/>
        <w:jc w:val="left"/>
        <w:rPr>
          <w:sz w:val="24"/>
        </w:rPr>
      </w:pPr>
      <w:r w:rsidRPr="00FE2644">
        <w:rPr>
          <w:rFonts w:hint="eastAsia"/>
          <w:sz w:val="24"/>
        </w:rPr>
        <w:t>由</w:t>
      </w:r>
      <w:r w:rsidRPr="00FE2644">
        <w:rPr>
          <w:sz w:val="24"/>
        </w:rPr>
        <w:t>重复性</w:t>
      </w:r>
      <w:r w:rsidRPr="00FE2644">
        <w:rPr>
          <w:rFonts w:hint="eastAsia"/>
          <w:sz w:val="24"/>
        </w:rPr>
        <w:t>引入</w:t>
      </w:r>
      <w:r w:rsidRPr="00FE2644">
        <w:rPr>
          <w:sz w:val="24"/>
        </w:rPr>
        <w:t>的不确定度</w:t>
      </w:r>
    </w:p>
    <w:p w:rsidR="00A96AC7" w:rsidRPr="00C131A3" w:rsidRDefault="00A96AC7" w:rsidP="00A96AC7">
      <w:pPr>
        <w:jc w:val="center"/>
        <w:rPr>
          <w:rFonts w:ascii="宋体" w:hAnsi="宋体"/>
          <w:sz w:val="24"/>
        </w:rPr>
      </w:pPr>
      <w:r w:rsidRPr="00FE2644">
        <w:rPr>
          <w:i/>
          <w:sz w:val="24"/>
        </w:rPr>
        <w:t>u</w:t>
      </w:r>
      <w:r w:rsidRPr="00FF3157">
        <w:rPr>
          <w:sz w:val="24"/>
          <w:vertAlign w:val="subscript"/>
        </w:rPr>
        <w:t>4</w:t>
      </w:r>
      <w:r w:rsidR="003C0B03" w:rsidRPr="00FF3157">
        <w:rPr>
          <w:sz w:val="24"/>
          <w:vertAlign w:val="subscript"/>
        </w:rPr>
        <w:t xml:space="preserve"> </w:t>
      </w:r>
      <w:r w:rsidR="003C0B03" w:rsidRPr="00FE2644">
        <w:rPr>
          <w:sz w:val="24"/>
          <w:vertAlign w:val="subscript"/>
        </w:rPr>
        <w:t>rel</w:t>
      </w:r>
      <w:r w:rsidRPr="00FE2644">
        <w:rPr>
          <w:rFonts w:hint="eastAsia"/>
          <w:sz w:val="24"/>
        </w:rPr>
        <w:t>（</w:t>
      </w:r>
      <w:r w:rsidRPr="00FE2644">
        <w:rPr>
          <w:i/>
          <w:kern w:val="0"/>
          <w:sz w:val="24"/>
        </w:rPr>
        <w:t>V</w:t>
      </w:r>
      <w:r w:rsidRPr="00FE2644">
        <w:rPr>
          <w:kern w:val="0"/>
          <w:sz w:val="24"/>
          <w:vertAlign w:val="subscript"/>
        </w:rPr>
        <w:t>p_open</w:t>
      </w:r>
      <w:r w:rsidRPr="00FE2644">
        <w:rPr>
          <w:rFonts w:hint="eastAsia"/>
          <w:sz w:val="24"/>
        </w:rPr>
        <w:t>）</w:t>
      </w:r>
      <w:r w:rsidRPr="00FE2644">
        <w:rPr>
          <w:sz w:val="24"/>
        </w:rPr>
        <w:t>=0.027</w:t>
      </w:r>
      <w:r w:rsidRPr="00FE2644">
        <w:rPr>
          <w:rFonts w:hint="eastAsia"/>
          <w:sz w:val="24"/>
        </w:rPr>
        <w:t>%</w:t>
      </w:r>
    </w:p>
    <w:p w:rsidR="00A96AC7" w:rsidRPr="00C131A3" w:rsidRDefault="00A96AC7" w:rsidP="00A96AC7">
      <w:pPr>
        <w:pStyle w:val="af7"/>
        <w:numPr>
          <w:ilvl w:val="3"/>
          <w:numId w:val="32"/>
        </w:numPr>
        <w:ind w:firstLineChars="0"/>
        <w:rPr>
          <w:rFonts w:ascii="宋体" w:hAnsi="宋体"/>
          <w:sz w:val="24"/>
        </w:rPr>
      </w:pPr>
      <w:r w:rsidRPr="00C131A3">
        <w:rPr>
          <w:sz w:val="24"/>
        </w:rPr>
        <w:t>电压峰值</w:t>
      </w:r>
      <w:r w:rsidRPr="00C131A3">
        <w:rPr>
          <w:rFonts w:hint="eastAsia"/>
          <w:sz w:val="24"/>
        </w:rPr>
        <w:t>测量重复性引入</w:t>
      </w:r>
      <w:r w:rsidRPr="00C131A3">
        <w:rPr>
          <w:sz w:val="24"/>
        </w:rPr>
        <w:t>的不确定度分量</w:t>
      </w:r>
      <w:r w:rsidR="00FE2644" w:rsidRPr="00C131A3">
        <w:rPr>
          <w:rFonts w:hint="eastAsia"/>
          <w:i/>
          <w:sz w:val="24"/>
        </w:rPr>
        <w:t>u</w:t>
      </w:r>
      <w:r w:rsidR="00FE2644">
        <w:rPr>
          <w:rFonts w:hint="eastAsia"/>
          <w:sz w:val="24"/>
          <w:vertAlign w:val="subscript"/>
        </w:rPr>
        <w:t>5</w:t>
      </w:r>
      <w:r w:rsidR="00FE2644" w:rsidRPr="00C131A3">
        <w:rPr>
          <w:sz w:val="24"/>
          <w:vertAlign w:val="subscript"/>
        </w:rPr>
        <w:t xml:space="preserve"> rel</w:t>
      </w:r>
      <w:r w:rsidR="00FE2644" w:rsidRPr="00C131A3">
        <w:rPr>
          <w:rFonts w:hint="eastAsia"/>
          <w:sz w:val="24"/>
        </w:rPr>
        <w:t xml:space="preserve"> (</w:t>
      </w:r>
      <w:r w:rsidR="00FE2644" w:rsidRPr="00C131A3">
        <w:rPr>
          <w:i/>
          <w:sz w:val="24"/>
        </w:rPr>
        <w:t>V</w:t>
      </w:r>
      <w:r w:rsidR="00FE2644" w:rsidRPr="00C131A3">
        <w:rPr>
          <w:sz w:val="24"/>
          <w:vertAlign w:val="subscript"/>
        </w:rPr>
        <w:t>p</w:t>
      </w:r>
      <w:r w:rsidR="00FE2644" w:rsidRPr="00C131A3">
        <w:rPr>
          <w:rFonts w:hint="eastAsia"/>
          <w:sz w:val="24"/>
        </w:rPr>
        <w:t>)</w:t>
      </w:r>
    </w:p>
    <w:p w:rsidR="00A96AC7" w:rsidRPr="00C131A3" w:rsidRDefault="00A96AC7" w:rsidP="00A96AC7">
      <w:pPr>
        <w:spacing w:line="0" w:lineRule="atLeast"/>
        <w:ind w:firstLine="420"/>
        <w:jc w:val="left"/>
        <w:rPr>
          <w:sz w:val="24"/>
        </w:rPr>
      </w:pPr>
      <w:r w:rsidRPr="00C131A3">
        <w:rPr>
          <w:rFonts w:hint="eastAsia"/>
          <w:sz w:val="24"/>
        </w:rPr>
        <w:t>使用</w:t>
      </w:r>
      <w:r w:rsidRPr="00C131A3">
        <w:rPr>
          <w:rFonts w:hint="eastAsia"/>
          <w:sz w:val="24"/>
        </w:rPr>
        <w:t>WR8104</w:t>
      </w:r>
      <w:r w:rsidRPr="00C131A3">
        <w:rPr>
          <w:rFonts w:hint="eastAsia"/>
          <w:sz w:val="24"/>
        </w:rPr>
        <w:t>示波器和</w:t>
      </w:r>
      <w:r w:rsidRPr="00C131A3">
        <w:rPr>
          <w:rFonts w:hint="eastAsia"/>
          <w:sz w:val="24"/>
        </w:rPr>
        <w:t>PP</w:t>
      </w:r>
      <w:r w:rsidRPr="00C131A3">
        <w:rPr>
          <w:sz w:val="24"/>
        </w:rPr>
        <w:t>E</w:t>
      </w:r>
      <w:r w:rsidRPr="00C131A3">
        <w:rPr>
          <w:rFonts w:hint="eastAsia"/>
          <w:sz w:val="24"/>
        </w:rPr>
        <w:t>6kV</w:t>
      </w:r>
      <w:r w:rsidRPr="00C131A3">
        <w:rPr>
          <w:rFonts w:hint="eastAsia"/>
          <w:sz w:val="24"/>
        </w:rPr>
        <w:t>示波器探头对进行开路电压</w:t>
      </w:r>
      <w:r w:rsidRPr="00C131A3">
        <w:rPr>
          <w:rFonts w:hint="eastAsia"/>
          <w:sz w:val="24"/>
        </w:rPr>
        <w:t>400</w:t>
      </w:r>
      <w:r w:rsidRPr="00C131A3">
        <w:rPr>
          <w:sz w:val="24"/>
        </w:rPr>
        <w:t>V</w:t>
      </w:r>
      <w:r w:rsidRPr="00C131A3">
        <w:rPr>
          <w:sz w:val="24"/>
        </w:rPr>
        <w:t>进行</w:t>
      </w:r>
      <w:r w:rsidRPr="00C131A3">
        <w:rPr>
          <w:rFonts w:hint="eastAsia"/>
          <w:sz w:val="24"/>
        </w:rPr>
        <w:t>独立</w:t>
      </w:r>
      <w:r w:rsidRPr="00C131A3">
        <w:rPr>
          <w:sz w:val="24"/>
        </w:rPr>
        <w:t>重复测量</w:t>
      </w:r>
      <w:r w:rsidRPr="00C131A3">
        <w:rPr>
          <w:rFonts w:hint="eastAsia"/>
          <w:sz w:val="24"/>
        </w:rPr>
        <w:t>1</w:t>
      </w:r>
      <w:r w:rsidRPr="00C131A3">
        <w:rPr>
          <w:sz w:val="24"/>
        </w:rPr>
        <w:t>0</w:t>
      </w:r>
      <w:r w:rsidRPr="00C131A3">
        <w:rPr>
          <w:rFonts w:hint="eastAsia"/>
          <w:sz w:val="24"/>
        </w:rPr>
        <w:t>次，</w:t>
      </w:r>
      <w:r w:rsidRPr="00C131A3">
        <w:rPr>
          <w:sz w:val="24"/>
        </w:rPr>
        <w:t>数据如下：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9"/>
        <w:gridCol w:w="1332"/>
        <w:gridCol w:w="1332"/>
        <w:gridCol w:w="1332"/>
        <w:gridCol w:w="1332"/>
        <w:gridCol w:w="1333"/>
      </w:tblGrid>
      <w:tr w:rsidR="00A96AC7" w:rsidRPr="00C131A3" w:rsidTr="00A96AC7">
        <w:trPr>
          <w:jc w:val="center"/>
        </w:trPr>
        <w:tc>
          <w:tcPr>
            <w:tcW w:w="1379" w:type="dxa"/>
            <w:vAlign w:val="center"/>
          </w:tcPr>
          <w:p w:rsidR="00A96AC7" w:rsidRPr="00C131A3" w:rsidRDefault="00A96AC7" w:rsidP="00A96AC7">
            <w:pPr>
              <w:spacing w:line="0" w:lineRule="atLeast"/>
              <w:jc w:val="center"/>
              <w:rPr>
                <w:szCs w:val="21"/>
              </w:rPr>
            </w:pPr>
            <w:r w:rsidRPr="00C131A3">
              <w:rPr>
                <w:szCs w:val="21"/>
              </w:rPr>
              <w:t>次数</w:t>
            </w:r>
          </w:p>
        </w:tc>
        <w:tc>
          <w:tcPr>
            <w:tcW w:w="1332" w:type="dxa"/>
            <w:vAlign w:val="center"/>
          </w:tcPr>
          <w:p w:rsidR="00A96AC7" w:rsidRPr="00C131A3" w:rsidRDefault="00A96AC7" w:rsidP="00A96AC7">
            <w:pPr>
              <w:spacing w:line="0" w:lineRule="atLeast"/>
              <w:jc w:val="center"/>
              <w:rPr>
                <w:szCs w:val="21"/>
              </w:rPr>
            </w:pPr>
            <w:r w:rsidRPr="00C131A3">
              <w:rPr>
                <w:szCs w:val="21"/>
              </w:rPr>
              <w:t>1</w:t>
            </w:r>
          </w:p>
        </w:tc>
        <w:tc>
          <w:tcPr>
            <w:tcW w:w="1332" w:type="dxa"/>
            <w:vAlign w:val="center"/>
          </w:tcPr>
          <w:p w:rsidR="00A96AC7" w:rsidRPr="00C131A3" w:rsidRDefault="00A96AC7" w:rsidP="00A96AC7">
            <w:pPr>
              <w:spacing w:line="0" w:lineRule="atLeast"/>
              <w:jc w:val="center"/>
              <w:rPr>
                <w:szCs w:val="21"/>
              </w:rPr>
            </w:pPr>
            <w:r w:rsidRPr="00C131A3">
              <w:rPr>
                <w:szCs w:val="21"/>
              </w:rPr>
              <w:t>2</w:t>
            </w:r>
          </w:p>
        </w:tc>
        <w:tc>
          <w:tcPr>
            <w:tcW w:w="1332" w:type="dxa"/>
            <w:vAlign w:val="center"/>
          </w:tcPr>
          <w:p w:rsidR="00A96AC7" w:rsidRPr="00C131A3" w:rsidRDefault="00A96AC7" w:rsidP="00A96AC7">
            <w:pPr>
              <w:spacing w:line="0" w:lineRule="atLeast"/>
              <w:jc w:val="center"/>
              <w:rPr>
                <w:szCs w:val="21"/>
              </w:rPr>
            </w:pPr>
            <w:r w:rsidRPr="00C131A3">
              <w:rPr>
                <w:szCs w:val="21"/>
              </w:rPr>
              <w:t>3</w:t>
            </w:r>
          </w:p>
        </w:tc>
        <w:tc>
          <w:tcPr>
            <w:tcW w:w="1332" w:type="dxa"/>
            <w:vAlign w:val="center"/>
          </w:tcPr>
          <w:p w:rsidR="00A96AC7" w:rsidRPr="00C131A3" w:rsidRDefault="00A96AC7" w:rsidP="00A96AC7">
            <w:pPr>
              <w:spacing w:line="0" w:lineRule="atLeast"/>
              <w:jc w:val="center"/>
              <w:rPr>
                <w:szCs w:val="21"/>
              </w:rPr>
            </w:pPr>
            <w:r w:rsidRPr="00C131A3">
              <w:rPr>
                <w:szCs w:val="21"/>
              </w:rPr>
              <w:t>4</w:t>
            </w:r>
          </w:p>
        </w:tc>
        <w:tc>
          <w:tcPr>
            <w:tcW w:w="1333" w:type="dxa"/>
            <w:vAlign w:val="center"/>
          </w:tcPr>
          <w:p w:rsidR="00A96AC7" w:rsidRPr="00C131A3" w:rsidRDefault="00A96AC7" w:rsidP="00A96AC7">
            <w:pPr>
              <w:spacing w:line="0" w:lineRule="atLeast"/>
              <w:jc w:val="center"/>
              <w:rPr>
                <w:szCs w:val="21"/>
              </w:rPr>
            </w:pPr>
            <w:r w:rsidRPr="00C131A3">
              <w:rPr>
                <w:szCs w:val="21"/>
              </w:rPr>
              <w:t>5</w:t>
            </w:r>
          </w:p>
        </w:tc>
      </w:tr>
      <w:tr w:rsidR="00A96AC7" w:rsidRPr="00C131A3" w:rsidTr="00A96AC7">
        <w:trPr>
          <w:jc w:val="center"/>
        </w:trPr>
        <w:tc>
          <w:tcPr>
            <w:tcW w:w="1379" w:type="dxa"/>
            <w:vAlign w:val="center"/>
          </w:tcPr>
          <w:p w:rsidR="00A96AC7" w:rsidRPr="00C131A3" w:rsidRDefault="00A96AC7" w:rsidP="00A96AC7">
            <w:pPr>
              <w:spacing w:line="0" w:lineRule="atLeast"/>
              <w:jc w:val="center"/>
              <w:rPr>
                <w:szCs w:val="21"/>
              </w:rPr>
            </w:pPr>
            <w:r w:rsidRPr="00C131A3">
              <w:rPr>
                <w:szCs w:val="21"/>
              </w:rPr>
              <w:t>实测值</w:t>
            </w:r>
            <w:r w:rsidRPr="00C131A3">
              <w:rPr>
                <w:szCs w:val="21"/>
              </w:rPr>
              <w:t>(V)</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414.21</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414.17</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414.15</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414.00</w:t>
            </w:r>
          </w:p>
        </w:tc>
        <w:tc>
          <w:tcPr>
            <w:tcW w:w="1333"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414.07</w:t>
            </w:r>
          </w:p>
        </w:tc>
      </w:tr>
      <w:tr w:rsidR="00A96AC7" w:rsidRPr="00C131A3" w:rsidTr="00A96AC7">
        <w:trPr>
          <w:jc w:val="center"/>
        </w:trPr>
        <w:tc>
          <w:tcPr>
            <w:tcW w:w="1379" w:type="dxa"/>
            <w:vAlign w:val="center"/>
          </w:tcPr>
          <w:p w:rsidR="00A96AC7" w:rsidRPr="00C131A3" w:rsidRDefault="00A96AC7" w:rsidP="00A96AC7">
            <w:pPr>
              <w:spacing w:line="0" w:lineRule="atLeast"/>
              <w:jc w:val="center"/>
              <w:rPr>
                <w:szCs w:val="21"/>
              </w:rPr>
            </w:pPr>
            <w:r w:rsidRPr="00C131A3">
              <w:rPr>
                <w:szCs w:val="21"/>
              </w:rPr>
              <w:t>次数</w:t>
            </w:r>
          </w:p>
        </w:tc>
        <w:tc>
          <w:tcPr>
            <w:tcW w:w="1332" w:type="dxa"/>
            <w:vAlign w:val="center"/>
          </w:tcPr>
          <w:p w:rsidR="00A96AC7" w:rsidRPr="00C131A3" w:rsidRDefault="00A96AC7" w:rsidP="00A96AC7">
            <w:pPr>
              <w:spacing w:line="0" w:lineRule="atLeast"/>
              <w:jc w:val="center"/>
              <w:rPr>
                <w:szCs w:val="21"/>
              </w:rPr>
            </w:pPr>
            <w:r w:rsidRPr="00C131A3">
              <w:rPr>
                <w:szCs w:val="21"/>
              </w:rPr>
              <w:t>6</w:t>
            </w:r>
          </w:p>
        </w:tc>
        <w:tc>
          <w:tcPr>
            <w:tcW w:w="1332" w:type="dxa"/>
            <w:vAlign w:val="center"/>
          </w:tcPr>
          <w:p w:rsidR="00A96AC7" w:rsidRPr="00C131A3" w:rsidRDefault="00A96AC7" w:rsidP="00A96AC7">
            <w:pPr>
              <w:spacing w:line="0" w:lineRule="atLeast"/>
              <w:jc w:val="center"/>
              <w:rPr>
                <w:szCs w:val="21"/>
              </w:rPr>
            </w:pPr>
            <w:r w:rsidRPr="00C131A3">
              <w:rPr>
                <w:szCs w:val="21"/>
              </w:rPr>
              <w:t>7</w:t>
            </w:r>
          </w:p>
        </w:tc>
        <w:tc>
          <w:tcPr>
            <w:tcW w:w="1332" w:type="dxa"/>
            <w:vAlign w:val="center"/>
          </w:tcPr>
          <w:p w:rsidR="00A96AC7" w:rsidRPr="00C131A3" w:rsidRDefault="00A96AC7" w:rsidP="00A96AC7">
            <w:pPr>
              <w:spacing w:line="0" w:lineRule="atLeast"/>
              <w:jc w:val="center"/>
              <w:rPr>
                <w:szCs w:val="21"/>
              </w:rPr>
            </w:pPr>
            <w:r w:rsidRPr="00C131A3">
              <w:rPr>
                <w:szCs w:val="21"/>
              </w:rPr>
              <w:t>8</w:t>
            </w:r>
          </w:p>
        </w:tc>
        <w:tc>
          <w:tcPr>
            <w:tcW w:w="1332" w:type="dxa"/>
            <w:vAlign w:val="center"/>
          </w:tcPr>
          <w:p w:rsidR="00A96AC7" w:rsidRPr="00C131A3" w:rsidRDefault="00A96AC7" w:rsidP="00A96AC7">
            <w:pPr>
              <w:spacing w:line="0" w:lineRule="atLeast"/>
              <w:jc w:val="center"/>
              <w:rPr>
                <w:szCs w:val="21"/>
              </w:rPr>
            </w:pPr>
            <w:r w:rsidRPr="00C131A3">
              <w:rPr>
                <w:szCs w:val="21"/>
              </w:rPr>
              <w:t>9</w:t>
            </w:r>
          </w:p>
        </w:tc>
        <w:tc>
          <w:tcPr>
            <w:tcW w:w="1333" w:type="dxa"/>
            <w:vAlign w:val="center"/>
          </w:tcPr>
          <w:p w:rsidR="00A96AC7" w:rsidRPr="00C131A3" w:rsidRDefault="00A96AC7" w:rsidP="00A96AC7">
            <w:pPr>
              <w:spacing w:line="0" w:lineRule="atLeast"/>
              <w:jc w:val="center"/>
              <w:rPr>
                <w:szCs w:val="21"/>
              </w:rPr>
            </w:pPr>
            <w:r w:rsidRPr="00C131A3">
              <w:rPr>
                <w:szCs w:val="21"/>
              </w:rPr>
              <w:t>10</w:t>
            </w:r>
          </w:p>
        </w:tc>
      </w:tr>
      <w:tr w:rsidR="00A96AC7" w:rsidRPr="00C131A3" w:rsidTr="00A96AC7">
        <w:trPr>
          <w:jc w:val="center"/>
        </w:trPr>
        <w:tc>
          <w:tcPr>
            <w:tcW w:w="1379" w:type="dxa"/>
            <w:vAlign w:val="center"/>
          </w:tcPr>
          <w:p w:rsidR="00A96AC7" w:rsidRPr="00C131A3" w:rsidRDefault="00A96AC7" w:rsidP="00A96AC7">
            <w:pPr>
              <w:spacing w:line="0" w:lineRule="atLeast"/>
              <w:jc w:val="center"/>
              <w:rPr>
                <w:szCs w:val="21"/>
              </w:rPr>
            </w:pPr>
            <w:r w:rsidRPr="00C131A3">
              <w:rPr>
                <w:szCs w:val="21"/>
              </w:rPr>
              <w:t>实测值</w:t>
            </w:r>
            <w:r w:rsidRPr="00C131A3">
              <w:rPr>
                <w:szCs w:val="21"/>
              </w:rPr>
              <w:t>(V)</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414.95</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414.05</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414.00</w:t>
            </w:r>
          </w:p>
        </w:tc>
        <w:tc>
          <w:tcPr>
            <w:tcW w:w="1332"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414.91</w:t>
            </w:r>
          </w:p>
        </w:tc>
        <w:tc>
          <w:tcPr>
            <w:tcW w:w="1333" w:type="dxa"/>
            <w:vAlign w:val="center"/>
          </w:tcPr>
          <w:p w:rsidR="00A96AC7" w:rsidRPr="00C131A3" w:rsidRDefault="00A96AC7" w:rsidP="00A96AC7">
            <w:pPr>
              <w:autoSpaceDE w:val="0"/>
              <w:autoSpaceDN w:val="0"/>
              <w:adjustRightInd w:val="0"/>
              <w:jc w:val="center"/>
              <w:rPr>
                <w:szCs w:val="21"/>
              </w:rPr>
            </w:pPr>
            <w:r w:rsidRPr="00C131A3">
              <w:rPr>
                <w:rFonts w:hint="eastAsia"/>
                <w:szCs w:val="21"/>
              </w:rPr>
              <w:t>414.00</w:t>
            </w:r>
          </w:p>
        </w:tc>
      </w:tr>
    </w:tbl>
    <w:p w:rsidR="00A96AC7" w:rsidRPr="00C131A3" w:rsidRDefault="00A96AC7" w:rsidP="00A96AC7">
      <w:pPr>
        <w:spacing w:line="0" w:lineRule="atLeast"/>
        <w:ind w:firstLine="420"/>
        <w:jc w:val="left"/>
        <w:rPr>
          <w:sz w:val="24"/>
        </w:rPr>
      </w:pPr>
      <w:r w:rsidRPr="00C131A3">
        <w:rPr>
          <w:rFonts w:hint="eastAsia"/>
          <w:sz w:val="24"/>
        </w:rPr>
        <w:t>由</w:t>
      </w:r>
      <w:r w:rsidRPr="00C131A3">
        <w:rPr>
          <w:sz w:val="24"/>
        </w:rPr>
        <w:t>重复性</w:t>
      </w:r>
      <w:r w:rsidRPr="00C131A3">
        <w:rPr>
          <w:rFonts w:hint="eastAsia"/>
          <w:sz w:val="24"/>
        </w:rPr>
        <w:t>引入</w:t>
      </w:r>
      <w:r w:rsidRPr="00C131A3">
        <w:rPr>
          <w:sz w:val="24"/>
        </w:rPr>
        <w:t>的不确定度</w:t>
      </w:r>
    </w:p>
    <w:p w:rsidR="00A96AC7" w:rsidRPr="00C131A3" w:rsidRDefault="00A96AC7" w:rsidP="00A96AC7">
      <w:pPr>
        <w:jc w:val="center"/>
        <w:rPr>
          <w:rFonts w:ascii="宋体" w:hAnsi="宋体"/>
          <w:sz w:val="24"/>
        </w:rPr>
      </w:pPr>
      <w:r w:rsidRPr="00C131A3">
        <w:rPr>
          <w:i/>
          <w:sz w:val="24"/>
        </w:rPr>
        <w:t>u</w:t>
      </w:r>
      <w:r w:rsidRPr="00FF3157">
        <w:rPr>
          <w:sz w:val="24"/>
          <w:vertAlign w:val="subscript"/>
        </w:rPr>
        <w:t>5</w:t>
      </w:r>
      <w:r w:rsidR="003C0B03" w:rsidRPr="00C131A3">
        <w:rPr>
          <w:sz w:val="24"/>
          <w:vertAlign w:val="subscript"/>
        </w:rPr>
        <w:t xml:space="preserve"> rel</w:t>
      </w:r>
      <w:r w:rsidRPr="00C131A3">
        <w:rPr>
          <w:rFonts w:hint="eastAsia"/>
          <w:sz w:val="24"/>
        </w:rPr>
        <w:t>（</w:t>
      </w:r>
      <w:r w:rsidRPr="00C131A3">
        <w:rPr>
          <w:i/>
          <w:kern w:val="0"/>
          <w:sz w:val="24"/>
        </w:rPr>
        <w:t>V</w:t>
      </w:r>
      <w:r w:rsidRPr="00C131A3">
        <w:rPr>
          <w:kern w:val="0"/>
          <w:sz w:val="24"/>
          <w:vertAlign w:val="subscript"/>
        </w:rPr>
        <w:t>p</w:t>
      </w:r>
      <w:r w:rsidRPr="00C131A3">
        <w:rPr>
          <w:rFonts w:hint="eastAsia"/>
          <w:sz w:val="24"/>
        </w:rPr>
        <w:t>）</w:t>
      </w:r>
      <w:r w:rsidRPr="00C131A3">
        <w:rPr>
          <w:sz w:val="24"/>
        </w:rPr>
        <w:t>=0.088</w:t>
      </w:r>
      <w:r w:rsidRPr="00C131A3">
        <w:rPr>
          <w:rFonts w:hint="eastAsia"/>
          <w:sz w:val="24"/>
        </w:rPr>
        <w:t>%</w:t>
      </w:r>
    </w:p>
    <w:p w:rsidR="00A96AC7" w:rsidRPr="00C131A3" w:rsidRDefault="00A96AC7" w:rsidP="00A96AC7">
      <w:pPr>
        <w:pStyle w:val="af7"/>
        <w:numPr>
          <w:ilvl w:val="2"/>
          <w:numId w:val="32"/>
        </w:numPr>
        <w:ind w:firstLineChars="0"/>
        <w:rPr>
          <w:rFonts w:ascii="宋体" w:hAnsi="宋体"/>
          <w:sz w:val="24"/>
        </w:rPr>
      </w:pPr>
      <w:r w:rsidRPr="00C131A3">
        <w:rPr>
          <w:rFonts w:ascii="宋体" w:hAnsi="宋体" w:hint="eastAsia"/>
          <w:sz w:val="24"/>
        </w:rPr>
        <w:t>标准不确定度分量表</w:t>
      </w:r>
    </w:p>
    <w:p w:rsidR="00A96AC7" w:rsidRPr="00C131A3" w:rsidRDefault="00A96AC7" w:rsidP="00A96AC7">
      <w:pPr>
        <w:autoSpaceDE w:val="0"/>
        <w:autoSpaceDN w:val="0"/>
        <w:adjustRightInd w:val="0"/>
        <w:spacing w:beforeLines="50" w:before="156" w:afterLines="50" w:after="156"/>
        <w:ind w:firstLineChars="200" w:firstLine="480"/>
        <w:rPr>
          <w:iCs/>
          <w:sz w:val="24"/>
        </w:rPr>
      </w:pPr>
      <w:r w:rsidRPr="00C131A3">
        <w:rPr>
          <w:iCs/>
          <w:sz w:val="24"/>
        </w:rPr>
        <w:lastRenderedPageBreak/>
        <w:t>各标准不确定度分量汇总表如表</w:t>
      </w:r>
      <w:r w:rsidRPr="00C131A3">
        <w:rPr>
          <w:rFonts w:hint="eastAsia"/>
          <w:iCs/>
          <w:sz w:val="24"/>
        </w:rPr>
        <w:t>5</w:t>
      </w:r>
      <w:r w:rsidRPr="00C131A3">
        <w:rPr>
          <w:iCs/>
          <w:sz w:val="24"/>
        </w:rPr>
        <w:t>所示。</w:t>
      </w:r>
    </w:p>
    <w:p w:rsidR="00A96AC7" w:rsidRPr="00C131A3" w:rsidRDefault="00A96AC7" w:rsidP="00A96AC7">
      <w:pPr>
        <w:autoSpaceDE w:val="0"/>
        <w:autoSpaceDN w:val="0"/>
        <w:adjustRightInd w:val="0"/>
        <w:spacing w:beforeLines="50" w:before="156" w:afterLines="50" w:after="156"/>
        <w:jc w:val="center"/>
        <w:rPr>
          <w:rFonts w:eastAsia="黑体"/>
          <w:iCs/>
          <w:szCs w:val="21"/>
        </w:rPr>
      </w:pPr>
      <w:r w:rsidRPr="00C131A3">
        <w:rPr>
          <w:rFonts w:eastAsia="黑体"/>
          <w:iCs/>
          <w:szCs w:val="21"/>
        </w:rPr>
        <w:t>表</w:t>
      </w:r>
      <w:r w:rsidRPr="00C131A3">
        <w:rPr>
          <w:rFonts w:eastAsia="黑体" w:hint="eastAsia"/>
          <w:iCs/>
          <w:szCs w:val="21"/>
        </w:rPr>
        <w:t>5</w:t>
      </w:r>
      <w:r w:rsidRPr="00C131A3">
        <w:rPr>
          <w:rFonts w:eastAsia="黑体"/>
          <w:iCs/>
          <w:szCs w:val="21"/>
        </w:rPr>
        <w:t xml:space="preserve">  </w:t>
      </w:r>
      <w:r w:rsidRPr="00C131A3">
        <w:rPr>
          <w:rFonts w:eastAsia="黑体" w:hint="eastAsia"/>
          <w:iCs/>
          <w:szCs w:val="21"/>
        </w:rPr>
        <w:t>输出电平</w:t>
      </w:r>
      <w:r w:rsidRPr="00C131A3">
        <w:rPr>
          <w:rFonts w:eastAsia="黑体"/>
          <w:iCs/>
          <w:szCs w:val="21"/>
        </w:rPr>
        <w:t>不确定度分量汇总表</w:t>
      </w: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1654"/>
        <w:gridCol w:w="1417"/>
        <w:gridCol w:w="709"/>
        <w:gridCol w:w="850"/>
        <w:gridCol w:w="993"/>
        <w:gridCol w:w="2323"/>
      </w:tblGrid>
      <w:tr w:rsidR="00A96AC7" w:rsidRPr="00C131A3" w:rsidTr="00A96AC7">
        <w:trPr>
          <w:trHeight w:val="281"/>
          <w:jc w:val="center"/>
        </w:trPr>
        <w:tc>
          <w:tcPr>
            <w:tcW w:w="586" w:type="dxa"/>
            <w:vAlign w:val="center"/>
          </w:tcPr>
          <w:p w:rsidR="00A96AC7" w:rsidRPr="00C131A3" w:rsidRDefault="00A96AC7" w:rsidP="00A96AC7">
            <w:pPr>
              <w:tabs>
                <w:tab w:val="num" w:pos="720"/>
              </w:tabs>
              <w:spacing w:line="0" w:lineRule="atLeast"/>
              <w:jc w:val="center"/>
              <w:rPr>
                <w:iCs/>
                <w:szCs w:val="21"/>
              </w:rPr>
            </w:pPr>
            <w:r w:rsidRPr="00C131A3">
              <w:rPr>
                <w:iCs/>
                <w:szCs w:val="21"/>
              </w:rPr>
              <w:t>序号</w:t>
            </w:r>
          </w:p>
        </w:tc>
        <w:tc>
          <w:tcPr>
            <w:tcW w:w="1654" w:type="dxa"/>
            <w:vAlign w:val="center"/>
          </w:tcPr>
          <w:p w:rsidR="00A96AC7" w:rsidRPr="00C131A3" w:rsidRDefault="00A96AC7" w:rsidP="00A96AC7">
            <w:pPr>
              <w:tabs>
                <w:tab w:val="num" w:pos="720"/>
              </w:tabs>
              <w:spacing w:line="0" w:lineRule="atLeast"/>
              <w:jc w:val="center"/>
              <w:rPr>
                <w:iCs/>
                <w:szCs w:val="21"/>
              </w:rPr>
            </w:pPr>
            <w:r w:rsidRPr="00C131A3">
              <w:rPr>
                <w:iCs/>
                <w:szCs w:val="21"/>
              </w:rPr>
              <w:t>不确定度分量</w:t>
            </w:r>
          </w:p>
        </w:tc>
        <w:tc>
          <w:tcPr>
            <w:tcW w:w="1417" w:type="dxa"/>
            <w:vAlign w:val="center"/>
          </w:tcPr>
          <w:p w:rsidR="00A96AC7" w:rsidRPr="00C131A3" w:rsidRDefault="00A96AC7" w:rsidP="00A96AC7">
            <w:pPr>
              <w:tabs>
                <w:tab w:val="num" w:pos="720"/>
              </w:tabs>
              <w:spacing w:line="0" w:lineRule="atLeast"/>
              <w:jc w:val="center"/>
              <w:rPr>
                <w:iCs/>
                <w:szCs w:val="21"/>
              </w:rPr>
            </w:pPr>
            <w:r w:rsidRPr="00C131A3">
              <w:rPr>
                <w:iCs/>
                <w:szCs w:val="21"/>
              </w:rPr>
              <w:t>来源</w:t>
            </w:r>
          </w:p>
        </w:tc>
        <w:tc>
          <w:tcPr>
            <w:tcW w:w="709" w:type="dxa"/>
            <w:vAlign w:val="center"/>
          </w:tcPr>
          <w:p w:rsidR="00A96AC7" w:rsidRPr="00146651" w:rsidRDefault="00A96AC7" w:rsidP="00146651">
            <w:pPr>
              <w:tabs>
                <w:tab w:val="num" w:pos="720"/>
              </w:tabs>
              <w:spacing w:line="0" w:lineRule="atLeast"/>
              <w:jc w:val="center"/>
              <w:rPr>
                <w:iCs/>
                <w:szCs w:val="21"/>
              </w:rPr>
            </w:pPr>
            <w:r w:rsidRPr="00146651">
              <w:rPr>
                <w:iCs/>
                <w:szCs w:val="21"/>
              </w:rPr>
              <w:t>评定方法</w:t>
            </w:r>
          </w:p>
        </w:tc>
        <w:tc>
          <w:tcPr>
            <w:tcW w:w="850" w:type="dxa"/>
            <w:vAlign w:val="center"/>
          </w:tcPr>
          <w:p w:rsidR="00A96AC7" w:rsidRPr="00C131A3" w:rsidRDefault="00A96AC7" w:rsidP="00A96AC7">
            <w:pPr>
              <w:tabs>
                <w:tab w:val="num" w:pos="720"/>
              </w:tabs>
              <w:spacing w:line="0" w:lineRule="atLeast"/>
              <w:jc w:val="center"/>
              <w:rPr>
                <w:iCs/>
                <w:szCs w:val="21"/>
              </w:rPr>
            </w:pPr>
            <w:r w:rsidRPr="00C131A3">
              <w:rPr>
                <w:iCs/>
                <w:szCs w:val="21"/>
              </w:rPr>
              <w:t>分布</w:t>
            </w:r>
          </w:p>
        </w:tc>
        <w:tc>
          <w:tcPr>
            <w:tcW w:w="993" w:type="dxa"/>
            <w:vAlign w:val="center"/>
          </w:tcPr>
          <w:p w:rsidR="00A96AC7" w:rsidRPr="00C131A3" w:rsidRDefault="00A96AC7" w:rsidP="00A96AC7">
            <w:pPr>
              <w:tabs>
                <w:tab w:val="num" w:pos="720"/>
              </w:tabs>
              <w:spacing w:line="0" w:lineRule="atLeast"/>
              <w:jc w:val="center"/>
              <w:rPr>
                <w:iCs/>
                <w:szCs w:val="21"/>
              </w:rPr>
            </w:pPr>
            <w:r w:rsidRPr="00C131A3">
              <w:rPr>
                <w:iCs/>
                <w:position w:val="-6"/>
                <w:szCs w:val="21"/>
              </w:rPr>
              <w:object w:dxaOrig="200" w:dyaOrig="279">
                <v:shape id="_x0000_i1037" type="#_x0000_t75" style="width:10.75pt;height:14.9pt" o:ole="" fillcolor="window">
                  <v:imagedata r:id="rId35" o:title=""/>
                </v:shape>
                <o:OLEObject Type="Embed" ProgID="Equation.3" ShapeID="_x0000_i1037" DrawAspect="Content" ObjectID="_1699617534" r:id="rId36"/>
              </w:object>
            </w:r>
            <w:r w:rsidRPr="00C131A3">
              <w:rPr>
                <w:iCs/>
                <w:szCs w:val="21"/>
              </w:rPr>
              <w:t>值</w:t>
            </w:r>
          </w:p>
        </w:tc>
        <w:tc>
          <w:tcPr>
            <w:tcW w:w="2323" w:type="dxa"/>
            <w:vAlign w:val="center"/>
          </w:tcPr>
          <w:p w:rsidR="00A96AC7" w:rsidRPr="00C131A3" w:rsidRDefault="00A96AC7" w:rsidP="00A96AC7">
            <w:pPr>
              <w:tabs>
                <w:tab w:val="num" w:pos="720"/>
              </w:tabs>
              <w:spacing w:line="0" w:lineRule="atLeast"/>
              <w:jc w:val="center"/>
              <w:rPr>
                <w:iCs/>
                <w:szCs w:val="21"/>
              </w:rPr>
            </w:pPr>
            <w:r w:rsidRPr="00C131A3">
              <w:rPr>
                <w:iCs/>
                <w:szCs w:val="21"/>
              </w:rPr>
              <w:t>标准不确定度</w:t>
            </w:r>
          </w:p>
        </w:tc>
      </w:tr>
      <w:tr w:rsidR="00A96AC7" w:rsidRPr="00C131A3" w:rsidTr="00A96AC7">
        <w:trPr>
          <w:trHeight w:val="281"/>
          <w:jc w:val="center"/>
        </w:trPr>
        <w:tc>
          <w:tcPr>
            <w:tcW w:w="586" w:type="dxa"/>
            <w:vAlign w:val="center"/>
          </w:tcPr>
          <w:p w:rsidR="00A96AC7" w:rsidRPr="00C131A3" w:rsidRDefault="00A96AC7" w:rsidP="00A96AC7">
            <w:pPr>
              <w:tabs>
                <w:tab w:val="num" w:pos="720"/>
              </w:tabs>
              <w:spacing w:line="0" w:lineRule="atLeast"/>
              <w:jc w:val="center"/>
              <w:rPr>
                <w:iCs/>
                <w:szCs w:val="21"/>
              </w:rPr>
            </w:pPr>
            <w:r w:rsidRPr="00C131A3">
              <w:rPr>
                <w:rFonts w:hint="eastAsia"/>
                <w:iCs/>
                <w:szCs w:val="21"/>
              </w:rPr>
              <w:t>1</w:t>
            </w:r>
          </w:p>
        </w:tc>
        <w:tc>
          <w:tcPr>
            <w:tcW w:w="1654" w:type="dxa"/>
            <w:vAlign w:val="center"/>
          </w:tcPr>
          <w:p w:rsidR="00A96AC7" w:rsidRPr="00C131A3" w:rsidRDefault="00A96AC7" w:rsidP="00A96AC7">
            <w:pPr>
              <w:tabs>
                <w:tab w:val="num" w:pos="720"/>
              </w:tabs>
              <w:spacing w:line="0" w:lineRule="atLeast"/>
              <w:jc w:val="center"/>
              <w:rPr>
                <w:iCs/>
                <w:szCs w:val="21"/>
              </w:rPr>
            </w:pPr>
            <w:r w:rsidRPr="00C131A3">
              <w:rPr>
                <w:i/>
                <w:sz w:val="24"/>
              </w:rPr>
              <w:t>u</w:t>
            </w:r>
            <w:r w:rsidRPr="00C131A3">
              <w:rPr>
                <w:sz w:val="24"/>
                <w:vertAlign w:val="subscript"/>
              </w:rPr>
              <w:t>1</w:t>
            </w:r>
            <w:r w:rsidR="003C0B03" w:rsidRPr="00C131A3">
              <w:rPr>
                <w:sz w:val="24"/>
                <w:vertAlign w:val="subscript"/>
              </w:rPr>
              <w:t xml:space="preserve"> rel</w:t>
            </w:r>
            <w:r w:rsidR="003C0B03" w:rsidRPr="00C131A3">
              <w:rPr>
                <w:rFonts w:hint="eastAsia"/>
                <w:sz w:val="24"/>
              </w:rPr>
              <w:t xml:space="preserve"> </w:t>
            </w:r>
            <w:r w:rsidRPr="00C131A3">
              <w:rPr>
                <w:rFonts w:hint="eastAsia"/>
                <w:sz w:val="24"/>
              </w:rPr>
              <w:t>(</w:t>
            </w:r>
            <w:r w:rsidRPr="00C131A3">
              <w:rPr>
                <w:i/>
                <w:sz w:val="24"/>
              </w:rPr>
              <w:t>R</w:t>
            </w:r>
            <w:r w:rsidRPr="00C131A3">
              <w:rPr>
                <w:rFonts w:hint="eastAsia"/>
                <w:sz w:val="24"/>
              </w:rPr>
              <w:t>)</w:t>
            </w:r>
          </w:p>
        </w:tc>
        <w:tc>
          <w:tcPr>
            <w:tcW w:w="1417" w:type="dxa"/>
            <w:vAlign w:val="center"/>
          </w:tcPr>
          <w:p w:rsidR="00A96AC7" w:rsidRPr="00C131A3" w:rsidRDefault="00A96AC7" w:rsidP="00A96AC7">
            <w:pPr>
              <w:tabs>
                <w:tab w:val="num" w:pos="720"/>
              </w:tabs>
              <w:spacing w:line="0" w:lineRule="atLeast"/>
              <w:jc w:val="center"/>
              <w:rPr>
                <w:iCs/>
                <w:szCs w:val="21"/>
              </w:rPr>
            </w:pPr>
            <w:r w:rsidRPr="00C131A3">
              <w:rPr>
                <w:rFonts w:hint="eastAsia"/>
                <w:sz w:val="24"/>
              </w:rPr>
              <w:t>负载电阻</w:t>
            </w:r>
            <w:r w:rsidRPr="00C131A3">
              <w:rPr>
                <w:sz w:val="24"/>
              </w:rPr>
              <w:t>阻值不准确</w:t>
            </w:r>
          </w:p>
        </w:tc>
        <w:tc>
          <w:tcPr>
            <w:tcW w:w="709" w:type="dxa"/>
            <w:vAlign w:val="center"/>
          </w:tcPr>
          <w:p w:rsidR="00A96AC7" w:rsidRPr="00146651" w:rsidRDefault="00A96AC7" w:rsidP="00A96AC7">
            <w:pPr>
              <w:tabs>
                <w:tab w:val="num" w:pos="720"/>
              </w:tabs>
              <w:spacing w:line="0" w:lineRule="atLeast"/>
              <w:jc w:val="center"/>
              <w:rPr>
                <w:iCs/>
                <w:szCs w:val="21"/>
              </w:rPr>
            </w:pPr>
            <w:r w:rsidRPr="00146651">
              <w:rPr>
                <w:iCs/>
                <w:szCs w:val="21"/>
              </w:rPr>
              <w:t>B</w:t>
            </w:r>
          </w:p>
        </w:tc>
        <w:tc>
          <w:tcPr>
            <w:tcW w:w="850" w:type="dxa"/>
            <w:vAlign w:val="center"/>
          </w:tcPr>
          <w:p w:rsidR="00A96AC7" w:rsidRPr="00C131A3" w:rsidRDefault="00A96AC7" w:rsidP="00A96AC7">
            <w:pPr>
              <w:tabs>
                <w:tab w:val="num" w:pos="720"/>
              </w:tabs>
              <w:spacing w:line="0" w:lineRule="atLeast"/>
              <w:jc w:val="center"/>
              <w:rPr>
                <w:iCs/>
                <w:szCs w:val="21"/>
              </w:rPr>
            </w:pPr>
            <w:r w:rsidRPr="00C131A3">
              <w:rPr>
                <w:iCs/>
                <w:szCs w:val="21"/>
              </w:rPr>
              <w:t>均匀</w:t>
            </w:r>
          </w:p>
        </w:tc>
        <w:tc>
          <w:tcPr>
            <w:tcW w:w="993" w:type="dxa"/>
            <w:vAlign w:val="center"/>
          </w:tcPr>
          <w:p w:rsidR="00A96AC7" w:rsidRPr="00C131A3" w:rsidRDefault="00A96AC7" w:rsidP="00A96AC7">
            <w:pPr>
              <w:tabs>
                <w:tab w:val="num" w:pos="720"/>
              </w:tabs>
              <w:spacing w:line="0" w:lineRule="atLeast"/>
              <w:jc w:val="center"/>
              <w:rPr>
                <w:iCs/>
                <w:szCs w:val="21"/>
              </w:rPr>
            </w:pPr>
            <w:r w:rsidRPr="00C131A3">
              <w:rPr>
                <w:iCs/>
                <w:szCs w:val="21"/>
              </w:rPr>
              <w:object w:dxaOrig="319" w:dyaOrig="319">
                <v:shape id="_x0000_i1038" type="#_x0000_t75" style="width:15.7pt;height:15.7pt" o:ole="" fillcolor="window">
                  <v:imagedata r:id="rId37" o:title=""/>
                </v:shape>
                <o:OLEObject Type="Embed" ProgID="Equation.3" ShapeID="_x0000_i1038" DrawAspect="Content" ObjectID="_1699617535" r:id="rId38"/>
              </w:object>
            </w:r>
          </w:p>
        </w:tc>
        <w:tc>
          <w:tcPr>
            <w:tcW w:w="2323" w:type="dxa"/>
            <w:vAlign w:val="center"/>
          </w:tcPr>
          <w:p w:rsidR="00A96AC7" w:rsidRPr="00C131A3" w:rsidRDefault="00A96AC7" w:rsidP="00A96AC7">
            <w:pPr>
              <w:tabs>
                <w:tab w:val="num" w:pos="720"/>
              </w:tabs>
              <w:spacing w:line="0" w:lineRule="atLeast"/>
              <w:jc w:val="center"/>
              <w:rPr>
                <w:iCs/>
                <w:szCs w:val="21"/>
              </w:rPr>
            </w:pPr>
            <w:r w:rsidRPr="00C131A3">
              <w:rPr>
                <w:szCs w:val="21"/>
              </w:rPr>
              <w:t>1.44</w:t>
            </w:r>
            <w:r w:rsidRPr="00C131A3">
              <w:rPr>
                <w:rFonts w:hint="eastAsia"/>
                <w:szCs w:val="21"/>
              </w:rPr>
              <w:t>%</w:t>
            </w:r>
          </w:p>
        </w:tc>
      </w:tr>
      <w:tr w:rsidR="00A96AC7" w:rsidRPr="00C131A3" w:rsidTr="00A96AC7">
        <w:trPr>
          <w:trHeight w:val="281"/>
          <w:jc w:val="center"/>
        </w:trPr>
        <w:tc>
          <w:tcPr>
            <w:tcW w:w="586" w:type="dxa"/>
            <w:vAlign w:val="center"/>
          </w:tcPr>
          <w:p w:rsidR="00A96AC7" w:rsidRPr="00C131A3" w:rsidRDefault="00A96AC7" w:rsidP="00A96AC7">
            <w:pPr>
              <w:tabs>
                <w:tab w:val="num" w:pos="720"/>
              </w:tabs>
              <w:spacing w:line="0" w:lineRule="atLeast"/>
              <w:jc w:val="center"/>
              <w:rPr>
                <w:iCs/>
                <w:szCs w:val="21"/>
              </w:rPr>
            </w:pPr>
            <w:r w:rsidRPr="00C131A3">
              <w:rPr>
                <w:rFonts w:hint="eastAsia"/>
                <w:iCs/>
                <w:szCs w:val="21"/>
              </w:rPr>
              <w:t>2</w:t>
            </w:r>
          </w:p>
        </w:tc>
        <w:tc>
          <w:tcPr>
            <w:tcW w:w="1654" w:type="dxa"/>
            <w:vAlign w:val="center"/>
          </w:tcPr>
          <w:p w:rsidR="00A96AC7" w:rsidRPr="00C131A3" w:rsidRDefault="00A96AC7" w:rsidP="00A96AC7">
            <w:pPr>
              <w:tabs>
                <w:tab w:val="num" w:pos="720"/>
              </w:tabs>
              <w:spacing w:line="0" w:lineRule="atLeast"/>
              <w:jc w:val="center"/>
              <w:rPr>
                <w:iCs/>
                <w:szCs w:val="21"/>
              </w:rPr>
            </w:pPr>
            <w:r w:rsidRPr="00C131A3">
              <w:rPr>
                <w:i/>
                <w:sz w:val="24"/>
              </w:rPr>
              <w:t>u</w:t>
            </w:r>
            <w:r w:rsidRPr="00C131A3">
              <w:rPr>
                <w:sz w:val="24"/>
                <w:vertAlign w:val="subscript"/>
              </w:rPr>
              <w:t>2</w:t>
            </w:r>
            <w:r w:rsidR="003C0B03" w:rsidRPr="00C131A3">
              <w:rPr>
                <w:sz w:val="24"/>
                <w:vertAlign w:val="subscript"/>
              </w:rPr>
              <w:t xml:space="preserve"> rel</w:t>
            </w:r>
            <w:r w:rsidR="003C0B03" w:rsidRPr="00C131A3">
              <w:rPr>
                <w:rFonts w:hint="eastAsia"/>
                <w:sz w:val="24"/>
              </w:rPr>
              <w:t xml:space="preserve"> </w:t>
            </w:r>
            <w:r w:rsidRPr="00C131A3">
              <w:rPr>
                <w:rFonts w:hint="eastAsia"/>
                <w:sz w:val="24"/>
              </w:rPr>
              <w:t>(</w:t>
            </w:r>
            <w:r w:rsidRPr="00C131A3">
              <w:rPr>
                <w:i/>
                <w:sz w:val="24"/>
              </w:rPr>
              <w:t>V</w:t>
            </w:r>
            <w:r w:rsidRPr="00C131A3">
              <w:rPr>
                <w:sz w:val="24"/>
                <w:vertAlign w:val="subscript"/>
              </w:rPr>
              <w:t>p_open</w:t>
            </w:r>
            <w:r w:rsidRPr="00C131A3">
              <w:rPr>
                <w:rFonts w:hint="eastAsia"/>
                <w:sz w:val="24"/>
              </w:rPr>
              <w:t>)</w:t>
            </w:r>
          </w:p>
        </w:tc>
        <w:tc>
          <w:tcPr>
            <w:tcW w:w="1417" w:type="dxa"/>
            <w:vAlign w:val="center"/>
          </w:tcPr>
          <w:p w:rsidR="00A96AC7" w:rsidRPr="00C131A3" w:rsidRDefault="00A96AC7" w:rsidP="00A96AC7">
            <w:pPr>
              <w:tabs>
                <w:tab w:val="num" w:pos="720"/>
              </w:tabs>
              <w:spacing w:line="0" w:lineRule="atLeast"/>
              <w:jc w:val="center"/>
              <w:rPr>
                <w:iCs/>
                <w:szCs w:val="21"/>
              </w:rPr>
            </w:pPr>
            <w:r w:rsidRPr="00C131A3">
              <w:rPr>
                <w:sz w:val="24"/>
              </w:rPr>
              <w:t>开路电压峰值</w:t>
            </w:r>
            <w:r w:rsidRPr="00C131A3">
              <w:rPr>
                <w:rFonts w:hint="eastAsia"/>
                <w:sz w:val="24"/>
              </w:rPr>
              <w:t>测量</w:t>
            </w:r>
          </w:p>
        </w:tc>
        <w:tc>
          <w:tcPr>
            <w:tcW w:w="709" w:type="dxa"/>
            <w:vAlign w:val="center"/>
          </w:tcPr>
          <w:p w:rsidR="00A96AC7" w:rsidRPr="00146651" w:rsidRDefault="00A96AC7" w:rsidP="00A96AC7">
            <w:pPr>
              <w:tabs>
                <w:tab w:val="num" w:pos="720"/>
              </w:tabs>
              <w:spacing w:line="0" w:lineRule="atLeast"/>
              <w:jc w:val="center"/>
              <w:rPr>
                <w:iCs/>
                <w:szCs w:val="21"/>
              </w:rPr>
            </w:pPr>
            <w:r w:rsidRPr="00146651">
              <w:rPr>
                <w:iCs/>
                <w:szCs w:val="21"/>
              </w:rPr>
              <w:t>B</w:t>
            </w:r>
          </w:p>
        </w:tc>
        <w:tc>
          <w:tcPr>
            <w:tcW w:w="850" w:type="dxa"/>
            <w:vAlign w:val="center"/>
          </w:tcPr>
          <w:p w:rsidR="00A96AC7" w:rsidRPr="00C131A3" w:rsidRDefault="00A96AC7" w:rsidP="00A96AC7">
            <w:pPr>
              <w:tabs>
                <w:tab w:val="num" w:pos="720"/>
              </w:tabs>
              <w:spacing w:line="0" w:lineRule="atLeast"/>
              <w:jc w:val="center"/>
              <w:rPr>
                <w:iCs/>
                <w:szCs w:val="21"/>
              </w:rPr>
            </w:pPr>
            <w:r w:rsidRPr="00C131A3">
              <w:rPr>
                <w:iCs/>
                <w:szCs w:val="21"/>
              </w:rPr>
              <w:t>均匀</w:t>
            </w:r>
          </w:p>
        </w:tc>
        <w:tc>
          <w:tcPr>
            <w:tcW w:w="993" w:type="dxa"/>
            <w:vAlign w:val="center"/>
          </w:tcPr>
          <w:p w:rsidR="00A96AC7" w:rsidRPr="00C131A3" w:rsidRDefault="00A96AC7" w:rsidP="00A96AC7">
            <w:pPr>
              <w:tabs>
                <w:tab w:val="num" w:pos="720"/>
              </w:tabs>
              <w:spacing w:line="0" w:lineRule="atLeast"/>
              <w:jc w:val="center"/>
              <w:rPr>
                <w:iCs/>
                <w:szCs w:val="21"/>
              </w:rPr>
            </w:pPr>
            <w:r w:rsidRPr="00C131A3">
              <w:rPr>
                <w:iCs/>
                <w:szCs w:val="21"/>
              </w:rPr>
              <w:object w:dxaOrig="319" w:dyaOrig="319">
                <v:shape id="_x0000_i1039" type="#_x0000_t75" style="width:15.7pt;height:15.7pt" o:ole="" fillcolor="window">
                  <v:imagedata r:id="rId37" o:title=""/>
                </v:shape>
                <o:OLEObject Type="Embed" ProgID="Equation.3" ShapeID="_x0000_i1039" DrawAspect="Content" ObjectID="_1699617536" r:id="rId39"/>
              </w:object>
            </w:r>
          </w:p>
        </w:tc>
        <w:tc>
          <w:tcPr>
            <w:tcW w:w="2323" w:type="dxa"/>
            <w:vAlign w:val="center"/>
          </w:tcPr>
          <w:p w:rsidR="00A96AC7" w:rsidRPr="00C131A3" w:rsidRDefault="00F26F8E" w:rsidP="00110B0C">
            <w:pPr>
              <w:tabs>
                <w:tab w:val="num" w:pos="720"/>
              </w:tabs>
              <w:spacing w:line="0" w:lineRule="atLeast"/>
              <w:jc w:val="center"/>
              <w:rPr>
                <w:iCs/>
                <w:szCs w:val="21"/>
              </w:rPr>
            </w:pPr>
            <w:r w:rsidRPr="00C131A3">
              <w:rPr>
                <w:szCs w:val="21"/>
              </w:rPr>
              <w:t>1.</w:t>
            </w:r>
            <w:r w:rsidR="00110B0C">
              <w:rPr>
                <w:szCs w:val="21"/>
              </w:rPr>
              <w:t>64</w:t>
            </w:r>
            <w:r w:rsidR="00A96AC7" w:rsidRPr="00C131A3">
              <w:rPr>
                <w:rFonts w:hint="eastAsia"/>
                <w:szCs w:val="21"/>
              </w:rPr>
              <w:t>%</w:t>
            </w:r>
          </w:p>
        </w:tc>
      </w:tr>
      <w:tr w:rsidR="00A96AC7" w:rsidRPr="00C131A3" w:rsidTr="00A96AC7">
        <w:trPr>
          <w:trHeight w:val="281"/>
          <w:jc w:val="center"/>
        </w:trPr>
        <w:tc>
          <w:tcPr>
            <w:tcW w:w="586" w:type="dxa"/>
            <w:vAlign w:val="center"/>
          </w:tcPr>
          <w:p w:rsidR="00A96AC7" w:rsidRPr="00C131A3" w:rsidRDefault="00A96AC7" w:rsidP="00A96AC7">
            <w:pPr>
              <w:tabs>
                <w:tab w:val="num" w:pos="720"/>
              </w:tabs>
              <w:spacing w:line="0" w:lineRule="atLeast"/>
              <w:jc w:val="center"/>
              <w:rPr>
                <w:iCs/>
                <w:szCs w:val="21"/>
              </w:rPr>
            </w:pPr>
            <w:r w:rsidRPr="00C131A3">
              <w:rPr>
                <w:rFonts w:hint="eastAsia"/>
                <w:iCs/>
                <w:szCs w:val="21"/>
              </w:rPr>
              <w:t>3</w:t>
            </w:r>
          </w:p>
        </w:tc>
        <w:tc>
          <w:tcPr>
            <w:tcW w:w="1654" w:type="dxa"/>
            <w:vAlign w:val="center"/>
          </w:tcPr>
          <w:p w:rsidR="00A96AC7" w:rsidRPr="00C131A3" w:rsidRDefault="00A96AC7" w:rsidP="00146651">
            <w:pPr>
              <w:tabs>
                <w:tab w:val="num" w:pos="720"/>
              </w:tabs>
              <w:spacing w:line="0" w:lineRule="atLeast"/>
              <w:jc w:val="center"/>
              <w:rPr>
                <w:iCs/>
                <w:szCs w:val="21"/>
              </w:rPr>
            </w:pPr>
            <w:r w:rsidRPr="00C131A3">
              <w:rPr>
                <w:i/>
                <w:sz w:val="24"/>
              </w:rPr>
              <w:t>u</w:t>
            </w:r>
            <w:r w:rsidRPr="00C131A3">
              <w:rPr>
                <w:sz w:val="24"/>
                <w:vertAlign w:val="subscript"/>
              </w:rPr>
              <w:t>3</w:t>
            </w:r>
            <w:r w:rsidR="003C0B03" w:rsidRPr="00C131A3">
              <w:rPr>
                <w:sz w:val="24"/>
                <w:vertAlign w:val="subscript"/>
              </w:rPr>
              <w:t xml:space="preserve"> rel</w:t>
            </w:r>
            <w:r w:rsidR="003C0B03" w:rsidRPr="00C131A3">
              <w:rPr>
                <w:rFonts w:hint="eastAsia"/>
                <w:sz w:val="24"/>
              </w:rPr>
              <w:t xml:space="preserve"> </w:t>
            </w:r>
            <w:r w:rsidRPr="00C131A3">
              <w:rPr>
                <w:rFonts w:hint="eastAsia"/>
                <w:sz w:val="24"/>
              </w:rPr>
              <w:t>(</w:t>
            </w:r>
            <w:r w:rsidRPr="00C131A3">
              <w:rPr>
                <w:i/>
                <w:sz w:val="24"/>
              </w:rPr>
              <w:t>V</w:t>
            </w:r>
            <w:r w:rsidRPr="00C131A3">
              <w:rPr>
                <w:sz w:val="24"/>
                <w:vertAlign w:val="subscript"/>
              </w:rPr>
              <w:t>p</w:t>
            </w:r>
            <w:r w:rsidRPr="00C131A3">
              <w:rPr>
                <w:rFonts w:hint="eastAsia"/>
                <w:sz w:val="24"/>
              </w:rPr>
              <w:t>)</w:t>
            </w:r>
          </w:p>
        </w:tc>
        <w:tc>
          <w:tcPr>
            <w:tcW w:w="1417" w:type="dxa"/>
            <w:vAlign w:val="center"/>
          </w:tcPr>
          <w:p w:rsidR="00A96AC7" w:rsidRPr="00C131A3" w:rsidRDefault="00A96AC7" w:rsidP="00A96AC7">
            <w:pPr>
              <w:tabs>
                <w:tab w:val="num" w:pos="720"/>
              </w:tabs>
              <w:spacing w:line="0" w:lineRule="atLeast"/>
              <w:jc w:val="center"/>
              <w:rPr>
                <w:iCs/>
                <w:szCs w:val="21"/>
              </w:rPr>
            </w:pPr>
            <w:r w:rsidRPr="00C131A3">
              <w:rPr>
                <w:sz w:val="24"/>
              </w:rPr>
              <w:t>电压峰值</w:t>
            </w:r>
            <w:r w:rsidRPr="00C131A3">
              <w:rPr>
                <w:rFonts w:hint="eastAsia"/>
                <w:sz w:val="24"/>
              </w:rPr>
              <w:t>测量</w:t>
            </w:r>
          </w:p>
        </w:tc>
        <w:tc>
          <w:tcPr>
            <w:tcW w:w="709" w:type="dxa"/>
            <w:vAlign w:val="center"/>
          </w:tcPr>
          <w:p w:rsidR="00A96AC7" w:rsidRPr="00146651" w:rsidRDefault="00A96AC7" w:rsidP="00A96AC7">
            <w:pPr>
              <w:tabs>
                <w:tab w:val="num" w:pos="720"/>
              </w:tabs>
              <w:spacing w:line="0" w:lineRule="atLeast"/>
              <w:jc w:val="center"/>
              <w:rPr>
                <w:iCs/>
                <w:szCs w:val="21"/>
              </w:rPr>
            </w:pPr>
            <w:r w:rsidRPr="00146651">
              <w:rPr>
                <w:iCs/>
                <w:szCs w:val="21"/>
              </w:rPr>
              <w:t>B</w:t>
            </w:r>
          </w:p>
        </w:tc>
        <w:tc>
          <w:tcPr>
            <w:tcW w:w="850" w:type="dxa"/>
            <w:vAlign w:val="center"/>
          </w:tcPr>
          <w:p w:rsidR="00A96AC7" w:rsidRPr="00C131A3" w:rsidRDefault="00A96AC7" w:rsidP="00A96AC7">
            <w:pPr>
              <w:tabs>
                <w:tab w:val="num" w:pos="720"/>
              </w:tabs>
              <w:spacing w:line="0" w:lineRule="atLeast"/>
              <w:jc w:val="center"/>
              <w:rPr>
                <w:iCs/>
                <w:szCs w:val="21"/>
              </w:rPr>
            </w:pPr>
            <w:r w:rsidRPr="00C131A3">
              <w:rPr>
                <w:iCs/>
                <w:szCs w:val="21"/>
              </w:rPr>
              <w:t>均匀</w:t>
            </w:r>
          </w:p>
        </w:tc>
        <w:tc>
          <w:tcPr>
            <w:tcW w:w="993" w:type="dxa"/>
            <w:vAlign w:val="center"/>
          </w:tcPr>
          <w:p w:rsidR="00A96AC7" w:rsidRPr="00C131A3" w:rsidRDefault="00A96AC7" w:rsidP="00A96AC7">
            <w:pPr>
              <w:tabs>
                <w:tab w:val="num" w:pos="720"/>
              </w:tabs>
              <w:spacing w:line="0" w:lineRule="atLeast"/>
              <w:jc w:val="center"/>
              <w:rPr>
                <w:iCs/>
                <w:szCs w:val="21"/>
              </w:rPr>
            </w:pPr>
            <w:r w:rsidRPr="00C131A3">
              <w:rPr>
                <w:iCs/>
                <w:szCs w:val="21"/>
              </w:rPr>
              <w:object w:dxaOrig="319" w:dyaOrig="319">
                <v:shape id="_x0000_i1040" type="#_x0000_t75" style="width:15.7pt;height:15.7pt" o:ole="" fillcolor="window">
                  <v:imagedata r:id="rId37" o:title=""/>
                </v:shape>
                <o:OLEObject Type="Embed" ProgID="Equation.3" ShapeID="_x0000_i1040" DrawAspect="Content" ObjectID="_1699617537" r:id="rId40"/>
              </w:object>
            </w:r>
          </w:p>
        </w:tc>
        <w:tc>
          <w:tcPr>
            <w:tcW w:w="2323" w:type="dxa"/>
            <w:vAlign w:val="center"/>
          </w:tcPr>
          <w:p w:rsidR="00A96AC7" w:rsidRPr="00C131A3" w:rsidRDefault="00F26F8E" w:rsidP="00110B0C">
            <w:pPr>
              <w:tabs>
                <w:tab w:val="num" w:pos="720"/>
              </w:tabs>
              <w:spacing w:line="0" w:lineRule="atLeast"/>
              <w:jc w:val="center"/>
              <w:rPr>
                <w:iCs/>
                <w:szCs w:val="21"/>
              </w:rPr>
            </w:pPr>
            <w:r w:rsidRPr="00C131A3">
              <w:rPr>
                <w:szCs w:val="21"/>
              </w:rPr>
              <w:t>1.</w:t>
            </w:r>
            <w:r w:rsidR="00110B0C">
              <w:rPr>
                <w:szCs w:val="21"/>
              </w:rPr>
              <w:t>64</w:t>
            </w:r>
            <w:r w:rsidR="00A96AC7" w:rsidRPr="00C131A3">
              <w:rPr>
                <w:rFonts w:hint="eastAsia"/>
                <w:szCs w:val="21"/>
              </w:rPr>
              <w:t>%</w:t>
            </w:r>
          </w:p>
        </w:tc>
      </w:tr>
      <w:tr w:rsidR="00A96AC7" w:rsidRPr="00C131A3" w:rsidTr="00A96AC7">
        <w:trPr>
          <w:trHeight w:val="281"/>
          <w:jc w:val="center"/>
        </w:trPr>
        <w:tc>
          <w:tcPr>
            <w:tcW w:w="586" w:type="dxa"/>
            <w:vAlign w:val="center"/>
          </w:tcPr>
          <w:p w:rsidR="00A96AC7" w:rsidRPr="00C131A3" w:rsidRDefault="00A96AC7" w:rsidP="00A96AC7">
            <w:pPr>
              <w:tabs>
                <w:tab w:val="num" w:pos="720"/>
              </w:tabs>
              <w:spacing w:line="0" w:lineRule="atLeast"/>
              <w:jc w:val="center"/>
              <w:rPr>
                <w:iCs/>
                <w:szCs w:val="21"/>
              </w:rPr>
            </w:pPr>
            <w:r w:rsidRPr="00C131A3">
              <w:rPr>
                <w:rFonts w:hint="eastAsia"/>
                <w:iCs/>
                <w:szCs w:val="21"/>
              </w:rPr>
              <w:t>4</w:t>
            </w:r>
          </w:p>
        </w:tc>
        <w:tc>
          <w:tcPr>
            <w:tcW w:w="1654" w:type="dxa"/>
            <w:vAlign w:val="center"/>
          </w:tcPr>
          <w:p w:rsidR="00A96AC7" w:rsidRPr="00C131A3" w:rsidRDefault="00A96AC7" w:rsidP="00A96AC7">
            <w:pPr>
              <w:tabs>
                <w:tab w:val="num" w:pos="720"/>
              </w:tabs>
              <w:spacing w:line="0" w:lineRule="atLeast"/>
              <w:jc w:val="center"/>
              <w:rPr>
                <w:iCs/>
                <w:szCs w:val="21"/>
              </w:rPr>
            </w:pPr>
            <w:r w:rsidRPr="00C131A3">
              <w:rPr>
                <w:rFonts w:hint="eastAsia"/>
                <w:i/>
                <w:sz w:val="24"/>
              </w:rPr>
              <w:t>u</w:t>
            </w:r>
            <w:r w:rsidRPr="00C131A3">
              <w:rPr>
                <w:sz w:val="24"/>
                <w:vertAlign w:val="subscript"/>
              </w:rPr>
              <w:t>4</w:t>
            </w:r>
            <w:r w:rsidR="003C0B03" w:rsidRPr="00C131A3">
              <w:rPr>
                <w:sz w:val="24"/>
                <w:vertAlign w:val="subscript"/>
              </w:rPr>
              <w:t xml:space="preserve"> rel</w:t>
            </w:r>
            <w:r w:rsidR="003C0B03" w:rsidRPr="00C131A3">
              <w:rPr>
                <w:rFonts w:hint="eastAsia"/>
                <w:sz w:val="24"/>
              </w:rPr>
              <w:t xml:space="preserve"> </w:t>
            </w:r>
            <w:r w:rsidRPr="00C131A3">
              <w:rPr>
                <w:rFonts w:hint="eastAsia"/>
                <w:sz w:val="24"/>
              </w:rPr>
              <w:t>(</w:t>
            </w:r>
            <w:r w:rsidRPr="00C131A3">
              <w:rPr>
                <w:i/>
                <w:sz w:val="24"/>
              </w:rPr>
              <w:t>V</w:t>
            </w:r>
            <w:r w:rsidRPr="00C131A3">
              <w:rPr>
                <w:sz w:val="24"/>
                <w:vertAlign w:val="subscript"/>
              </w:rPr>
              <w:t>p_open</w:t>
            </w:r>
            <w:r w:rsidRPr="00C131A3">
              <w:rPr>
                <w:rFonts w:hint="eastAsia"/>
                <w:sz w:val="24"/>
              </w:rPr>
              <w:t>)</w:t>
            </w:r>
          </w:p>
        </w:tc>
        <w:tc>
          <w:tcPr>
            <w:tcW w:w="1417" w:type="dxa"/>
            <w:vAlign w:val="center"/>
          </w:tcPr>
          <w:p w:rsidR="00A96AC7" w:rsidRPr="00C131A3" w:rsidRDefault="00A96AC7" w:rsidP="00A96AC7">
            <w:pPr>
              <w:tabs>
                <w:tab w:val="num" w:pos="720"/>
              </w:tabs>
              <w:spacing w:line="0" w:lineRule="atLeast"/>
              <w:jc w:val="center"/>
              <w:rPr>
                <w:iCs/>
                <w:szCs w:val="21"/>
              </w:rPr>
            </w:pPr>
            <w:r w:rsidRPr="00C131A3">
              <w:rPr>
                <w:rFonts w:hint="eastAsia"/>
                <w:iCs/>
                <w:szCs w:val="21"/>
              </w:rPr>
              <w:t>开路电压峰值测量</w:t>
            </w:r>
            <w:r w:rsidRPr="00C131A3">
              <w:rPr>
                <w:iCs/>
                <w:szCs w:val="21"/>
              </w:rPr>
              <w:t>重复性</w:t>
            </w:r>
          </w:p>
        </w:tc>
        <w:tc>
          <w:tcPr>
            <w:tcW w:w="709" w:type="dxa"/>
            <w:vAlign w:val="center"/>
          </w:tcPr>
          <w:p w:rsidR="00A96AC7" w:rsidRPr="00146651" w:rsidRDefault="00A96AC7" w:rsidP="00A96AC7">
            <w:pPr>
              <w:tabs>
                <w:tab w:val="num" w:pos="720"/>
              </w:tabs>
              <w:spacing w:line="0" w:lineRule="atLeast"/>
              <w:jc w:val="center"/>
              <w:rPr>
                <w:iCs/>
                <w:szCs w:val="21"/>
              </w:rPr>
            </w:pPr>
            <w:r w:rsidRPr="00146651">
              <w:rPr>
                <w:iCs/>
                <w:szCs w:val="21"/>
              </w:rPr>
              <w:t>A</w:t>
            </w:r>
          </w:p>
        </w:tc>
        <w:tc>
          <w:tcPr>
            <w:tcW w:w="850" w:type="dxa"/>
            <w:vAlign w:val="center"/>
          </w:tcPr>
          <w:p w:rsidR="00A96AC7" w:rsidRPr="00C131A3" w:rsidRDefault="00A96AC7" w:rsidP="00A96AC7">
            <w:pPr>
              <w:tabs>
                <w:tab w:val="num" w:pos="720"/>
              </w:tabs>
              <w:spacing w:line="0" w:lineRule="atLeast"/>
              <w:jc w:val="center"/>
              <w:rPr>
                <w:iCs/>
                <w:szCs w:val="21"/>
              </w:rPr>
            </w:pPr>
            <w:r w:rsidRPr="00C131A3">
              <w:rPr>
                <w:iCs/>
                <w:szCs w:val="21"/>
              </w:rPr>
              <w:t>——</w:t>
            </w:r>
          </w:p>
        </w:tc>
        <w:tc>
          <w:tcPr>
            <w:tcW w:w="993" w:type="dxa"/>
            <w:vAlign w:val="center"/>
          </w:tcPr>
          <w:p w:rsidR="00A96AC7" w:rsidRPr="00C131A3" w:rsidRDefault="00A96AC7" w:rsidP="00A96AC7">
            <w:pPr>
              <w:tabs>
                <w:tab w:val="num" w:pos="720"/>
              </w:tabs>
              <w:spacing w:line="0" w:lineRule="atLeast"/>
              <w:jc w:val="center"/>
              <w:rPr>
                <w:iCs/>
                <w:szCs w:val="21"/>
              </w:rPr>
            </w:pPr>
            <w:r w:rsidRPr="00C131A3">
              <w:rPr>
                <w:iCs/>
                <w:szCs w:val="21"/>
              </w:rPr>
              <w:t>——</w:t>
            </w:r>
          </w:p>
        </w:tc>
        <w:tc>
          <w:tcPr>
            <w:tcW w:w="2323" w:type="dxa"/>
            <w:vAlign w:val="center"/>
          </w:tcPr>
          <w:p w:rsidR="00A96AC7" w:rsidRPr="00C131A3" w:rsidRDefault="00A96AC7" w:rsidP="00A96AC7">
            <w:pPr>
              <w:tabs>
                <w:tab w:val="num" w:pos="720"/>
              </w:tabs>
              <w:spacing w:line="0" w:lineRule="atLeast"/>
              <w:jc w:val="center"/>
              <w:rPr>
                <w:iCs/>
                <w:szCs w:val="21"/>
              </w:rPr>
            </w:pPr>
            <w:r w:rsidRPr="00C131A3">
              <w:rPr>
                <w:iCs/>
                <w:szCs w:val="21"/>
              </w:rPr>
              <w:t>0.027%</w:t>
            </w:r>
          </w:p>
        </w:tc>
      </w:tr>
      <w:tr w:rsidR="00A96AC7" w:rsidRPr="00C131A3" w:rsidTr="00A96AC7">
        <w:trPr>
          <w:trHeight w:val="281"/>
          <w:jc w:val="center"/>
        </w:trPr>
        <w:tc>
          <w:tcPr>
            <w:tcW w:w="586" w:type="dxa"/>
            <w:vAlign w:val="center"/>
          </w:tcPr>
          <w:p w:rsidR="00A96AC7" w:rsidRPr="00C131A3" w:rsidRDefault="00A96AC7" w:rsidP="00A96AC7">
            <w:pPr>
              <w:tabs>
                <w:tab w:val="num" w:pos="720"/>
              </w:tabs>
              <w:spacing w:line="0" w:lineRule="atLeast"/>
              <w:jc w:val="center"/>
              <w:rPr>
                <w:iCs/>
                <w:szCs w:val="21"/>
              </w:rPr>
            </w:pPr>
            <w:r w:rsidRPr="00C131A3">
              <w:rPr>
                <w:rFonts w:hint="eastAsia"/>
                <w:iCs/>
                <w:szCs w:val="21"/>
              </w:rPr>
              <w:t>5</w:t>
            </w:r>
          </w:p>
        </w:tc>
        <w:tc>
          <w:tcPr>
            <w:tcW w:w="1654" w:type="dxa"/>
            <w:vAlign w:val="center"/>
          </w:tcPr>
          <w:p w:rsidR="00A96AC7" w:rsidRPr="00C131A3" w:rsidRDefault="00A96AC7" w:rsidP="00146651">
            <w:pPr>
              <w:jc w:val="center"/>
            </w:pPr>
            <w:r w:rsidRPr="00C131A3">
              <w:rPr>
                <w:rFonts w:hint="eastAsia"/>
                <w:i/>
                <w:sz w:val="24"/>
              </w:rPr>
              <w:t>u</w:t>
            </w:r>
            <w:r w:rsidRPr="00C131A3">
              <w:rPr>
                <w:sz w:val="24"/>
                <w:vertAlign w:val="subscript"/>
              </w:rPr>
              <w:t>5</w:t>
            </w:r>
            <w:r w:rsidR="003C0B03" w:rsidRPr="00C131A3">
              <w:rPr>
                <w:sz w:val="24"/>
                <w:vertAlign w:val="subscript"/>
              </w:rPr>
              <w:t xml:space="preserve"> rel</w:t>
            </w:r>
            <w:r w:rsidR="003C0B03" w:rsidRPr="00C131A3">
              <w:rPr>
                <w:rFonts w:hint="eastAsia"/>
                <w:sz w:val="24"/>
              </w:rPr>
              <w:t xml:space="preserve"> </w:t>
            </w:r>
            <w:r w:rsidRPr="00C131A3">
              <w:rPr>
                <w:rFonts w:hint="eastAsia"/>
                <w:sz w:val="24"/>
              </w:rPr>
              <w:t>(</w:t>
            </w:r>
            <w:r w:rsidRPr="00C131A3">
              <w:rPr>
                <w:i/>
                <w:sz w:val="24"/>
              </w:rPr>
              <w:t>V</w:t>
            </w:r>
            <w:r w:rsidRPr="00C131A3">
              <w:rPr>
                <w:sz w:val="24"/>
                <w:vertAlign w:val="subscript"/>
              </w:rPr>
              <w:t>p</w:t>
            </w:r>
          </w:p>
        </w:tc>
        <w:tc>
          <w:tcPr>
            <w:tcW w:w="1417" w:type="dxa"/>
            <w:vAlign w:val="center"/>
          </w:tcPr>
          <w:p w:rsidR="00A96AC7" w:rsidRPr="00C131A3" w:rsidRDefault="00A96AC7" w:rsidP="00A96AC7">
            <w:pPr>
              <w:tabs>
                <w:tab w:val="num" w:pos="720"/>
              </w:tabs>
              <w:spacing w:line="0" w:lineRule="atLeast"/>
              <w:jc w:val="center"/>
              <w:rPr>
                <w:iCs/>
                <w:szCs w:val="21"/>
              </w:rPr>
            </w:pPr>
            <w:r w:rsidRPr="00C131A3">
              <w:rPr>
                <w:rFonts w:hint="eastAsia"/>
                <w:iCs/>
                <w:szCs w:val="21"/>
              </w:rPr>
              <w:t>电压峰值测量</w:t>
            </w:r>
            <w:r w:rsidRPr="00C131A3">
              <w:rPr>
                <w:iCs/>
                <w:szCs w:val="21"/>
              </w:rPr>
              <w:t>重复性</w:t>
            </w:r>
          </w:p>
        </w:tc>
        <w:tc>
          <w:tcPr>
            <w:tcW w:w="709" w:type="dxa"/>
            <w:vAlign w:val="center"/>
          </w:tcPr>
          <w:p w:rsidR="00A96AC7" w:rsidRPr="00146651" w:rsidRDefault="00A96AC7" w:rsidP="00A96AC7">
            <w:pPr>
              <w:tabs>
                <w:tab w:val="num" w:pos="720"/>
              </w:tabs>
              <w:spacing w:line="0" w:lineRule="atLeast"/>
              <w:jc w:val="center"/>
              <w:rPr>
                <w:iCs/>
                <w:szCs w:val="21"/>
              </w:rPr>
            </w:pPr>
            <w:r w:rsidRPr="00146651">
              <w:rPr>
                <w:iCs/>
                <w:szCs w:val="21"/>
              </w:rPr>
              <w:t>A</w:t>
            </w:r>
          </w:p>
        </w:tc>
        <w:tc>
          <w:tcPr>
            <w:tcW w:w="850" w:type="dxa"/>
            <w:vAlign w:val="center"/>
          </w:tcPr>
          <w:p w:rsidR="00A96AC7" w:rsidRPr="00C131A3" w:rsidRDefault="00A96AC7" w:rsidP="00A96AC7">
            <w:pPr>
              <w:tabs>
                <w:tab w:val="num" w:pos="720"/>
              </w:tabs>
              <w:spacing w:line="0" w:lineRule="atLeast"/>
              <w:jc w:val="center"/>
              <w:rPr>
                <w:iCs/>
                <w:szCs w:val="21"/>
              </w:rPr>
            </w:pPr>
            <w:r w:rsidRPr="00C131A3">
              <w:rPr>
                <w:iCs/>
                <w:szCs w:val="21"/>
              </w:rPr>
              <w:t>——</w:t>
            </w:r>
          </w:p>
        </w:tc>
        <w:tc>
          <w:tcPr>
            <w:tcW w:w="993" w:type="dxa"/>
            <w:vAlign w:val="center"/>
          </w:tcPr>
          <w:p w:rsidR="00A96AC7" w:rsidRPr="00C131A3" w:rsidRDefault="00A96AC7" w:rsidP="00A96AC7">
            <w:pPr>
              <w:tabs>
                <w:tab w:val="num" w:pos="720"/>
              </w:tabs>
              <w:spacing w:line="0" w:lineRule="atLeast"/>
              <w:jc w:val="center"/>
              <w:rPr>
                <w:iCs/>
                <w:szCs w:val="21"/>
              </w:rPr>
            </w:pPr>
            <w:r w:rsidRPr="00C131A3">
              <w:rPr>
                <w:iCs/>
                <w:szCs w:val="21"/>
              </w:rPr>
              <w:t>——</w:t>
            </w:r>
          </w:p>
        </w:tc>
        <w:tc>
          <w:tcPr>
            <w:tcW w:w="2323" w:type="dxa"/>
            <w:vAlign w:val="center"/>
          </w:tcPr>
          <w:p w:rsidR="00A96AC7" w:rsidRPr="00C131A3" w:rsidRDefault="00A96AC7" w:rsidP="00A96AC7">
            <w:pPr>
              <w:tabs>
                <w:tab w:val="num" w:pos="720"/>
              </w:tabs>
              <w:spacing w:line="0" w:lineRule="atLeast"/>
              <w:jc w:val="center"/>
              <w:rPr>
                <w:iCs/>
                <w:szCs w:val="21"/>
              </w:rPr>
            </w:pPr>
            <w:r w:rsidRPr="00C131A3">
              <w:rPr>
                <w:szCs w:val="21"/>
              </w:rPr>
              <w:t>0.088</w:t>
            </w:r>
            <w:r w:rsidRPr="00C131A3">
              <w:rPr>
                <w:rFonts w:hint="eastAsia"/>
                <w:szCs w:val="21"/>
              </w:rPr>
              <w:t>%</w:t>
            </w:r>
          </w:p>
        </w:tc>
      </w:tr>
    </w:tbl>
    <w:p w:rsidR="00A96AC7" w:rsidRPr="00C131A3" w:rsidRDefault="00A96AC7" w:rsidP="00A96AC7">
      <w:pPr>
        <w:rPr>
          <w:rFonts w:ascii="宋体" w:hAnsi="宋体"/>
          <w:sz w:val="24"/>
        </w:rPr>
      </w:pPr>
    </w:p>
    <w:p w:rsidR="00A96AC7" w:rsidRPr="00C131A3" w:rsidRDefault="00A96AC7" w:rsidP="00A96AC7">
      <w:pPr>
        <w:pStyle w:val="af7"/>
        <w:numPr>
          <w:ilvl w:val="2"/>
          <w:numId w:val="32"/>
        </w:numPr>
        <w:ind w:firstLineChars="0"/>
        <w:rPr>
          <w:rFonts w:ascii="宋体" w:hAnsi="宋体"/>
          <w:sz w:val="24"/>
        </w:rPr>
      </w:pPr>
      <w:r w:rsidRPr="00C131A3">
        <w:rPr>
          <w:rFonts w:ascii="宋体" w:hAnsi="宋体" w:hint="eastAsia"/>
          <w:sz w:val="24"/>
        </w:rPr>
        <w:t>相对合成标准不确定度</w:t>
      </w:r>
    </w:p>
    <w:p w:rsidR="00A96AC7" w:rsidRPr="00C131A3" w:rsidRDefault="00A96AC7" w:rsidP="00A96AC7">
      <w:pPr>
        <w:spacing w:line="300" w:lineRule="auto"/>
        <w:ind w:firstLine="420"/>
        <w:jc w:val="left"/>
        <w:rPr>
          <w:sz w:val="24"/>
        </w:rPr>
      </w:pPr>
      <w:r w:rsidRPr="00C131A3">
        <w:rPr>
          <w:rFonts w:hint="eastAsia"/>
          <w:sz w:val="24"/>
        </w:rPr>
        <w:t>经分析，</w:t>
      </w:r>
      <w:r w:rsidRPr="00C131A3">
        <w:rPr>
          <w:rFonts w:hint="eastAsia"/>
          <w:i/>
          <w:sz w:val="24"/>
        </w:rPr>
        <w:t>u</w:t>
      </w:r>
      <w:r w:rsidRPr="00C131A3">
        <w:rPr>
          <w:rFonts w:hint="eastAsia"/>
          <w:sz w:val="24"/>
          <w:vertAlign w:val="subscript"/>
        </w:rPr>
        <w:t>2</w:t>
      </w:r>
      <w:r w:rsidRPr="00C131A3">
        <w:rPr>
          <w:rFonts w:hint="eastAsia"/>
          <w:sz w:val="24"/>
        </w:rPr>
        <w:t>与</w:t>
      </w:r>
      <w:r w:rsidRPr="00C131A3">
        <w:rPr>
          <w:i/>
          <w:sz w:val="24"/>
        </w:rPr>
        <w:t>u</w:t>
      </w:r>
      <w:r w:rsidRPr="00C131A3">
        <w:rPr>
          <w:sz w:val="24"/>
          <w:vertAlign w:val="subscript"/>
        </w:rPr>
        <w:t>3</w:t>
      </w:r>
      <w:r w:rsidRPr="00C131A3">
        <w:rPr>
          <w:sz w:val="24"/>
        </w:rPr>
        <w:t>之间相关系数为</w:t>
      </w:r>
      <w:r w:rsidRPr="00C131A3">
        <w:rPr>
          <w:rFonts w:hint="eastAsia"/>
          <w:sz w:val="24"/>
        </w:rPr>
        <w:t>1</w:t>
      </w:r>
      <w:r w:rsidRPr="00C131A3">
        <w:rPr>
          <w:rFonts w:hint="eastAsia"/>
          <w:sz w:val="24"/>
        </w:rPr>
        <w:t>，</w:t>
      </w:r>
      <w:r w:rsidRPr="00C131A3">
        <w:rPr>
          <w:sz w:val="24"/>
        </w:rPr>
        <w:t>其余</w:t>
      </w:r>
      <w:r w:rsidRPr="00C131A3">
        <w:rPr>
          <w:rFonts w:hint="eastAsia"/>
          <w:sz w:val="24"/>
        </w:rPr>
        <w:t>分量之间彼此</w:t>
      </w:r>
      <w:r w:rsidRPr="00C131A3">
        <w:rPr>
          <w:sz w:val="24"/>
        </w:rPr>
        <w:t>不相关</w:t>
      </w:r>
      <w:r w:rsidRPr="00C131A3">
        <w:rPr>
          <w:rFonts w:hint="eastAsia"/>
          <w:sz w:val="24"/>
        </w:rPr>
        <w:t>，合成标准不确定度计算公式如下：</w:t>
      </w:r>
    </w:p>
    <w:p w:rsidR="00A96AC7" w:rsidRPr="00C131A3" w:rsidRDefault="006F06C7" w:rsidP="00A96AC7">
      <w:pPr>
        <w:spacing w:line="300" w:lineRule="auto"/>
        <w:ind w:left="426"/>
        <w:jc w:val="left"/>
        <w:rPr>
          <w:sz w:val="24"/>
        </w:rPr>
      </w:pPr>
      <m:oMathPara>
        <m:oMath>
          <m:sSubSup>
            <m:sSubSupPr>
              <m:ctrlPr>
                <w:rPr>
                  <w:rFonts w:ascii="Cambria Math" w:hAnsi="宋体"/>
                  <w:i/>
                </w:rPr>
              </m:ctrlPr>
            </m:sSubSupPr>
            <m:e>
              <m:r>
                <w:rPr>
                  <w:rFonts w:ascii="Cambria Math" w:hAnsi="宋体"/>
                </w:rPr>
                <m:t>u</m:t>
              </m:r>
            </m:e>
            <m:sub>
              <m:r>
                <w:rPr>
                  <w:rFonts w:ascii="Cambria Math" w:hAnsi="宋体"/>
                </w:rPr>
                <m:t>c</m:t>
              </m:r>
            </m:sub>
            <m:sup>
              <m:r>
                <w:rPr>
                  <w:rFonts w:ascii="Cambria Math" w:hAnsi="宋体"/>
                </w:rPr>
                <m:t>2</m:t>
              </m:r>
            </m:sup>
          </m:sSubSup>
          <m:r>
            <w:rPr>
              <w:rFonts w:ascii="Cambria Math" w:hAnsi="宋体"/>
            </w:rPr>
            <m:t>=</m:t>
          </m:r>
          <m:sSubSup>
            <m:sSubSupPr>
              <m:ctrlPr>
                <w:rPr>
                  <w:rFonts w:ascii="Cambria Math" w:hAnsi="宋体"/>
                  <w:i/>
                </w:rPr>
              </m:ctrlPr>
            </m:sSubSupPr>
            <m:e>
              <m:r>
                <w:rPr>
                  <w:rFonts w:ascii="Cambria Math" w:hAnsi="宋体"/>
                </w:rPr>
                <m:t>c</m:t>
              </m:r>
            </m:e>
            <m:sub>
              <m:r>
                <w:rPr>
                  <w:rFonts w:ascii="Cambria Math" w:hAnsi="宋体"/>
                </w:rPr>
                <m:t>1</m:t>
              </m:r>
            </m:sub>
            <m:sup>
              <m:r>
                <w:rPr>
                  <w:rFonts w:ascii="Cambria Math" w:hAnsi="宋体"/>
                </w:rPr>
                <m:t>2</m:t>
              </m:r>
            </m:sup>
          </m:sSubSup>
          <m:sSubSup>
            <m:sSubSupPr>
              <m:ctrlPr>
                <w:rPr>
                  <w:rFonts w:ascii="Cambria Math" w:hAnsi="宋体"/>
                  <w:i/>
                </w:rPr>
              </m:ctrlPr>
            </m:sSubSupPr>
            <m:e>
              <m:r>
                <w:rPr>
                  <w:rFonts w:ascii="Cambria Math" w:hAnsi="宋体"/>
                </w:rPr>
                <m:t>u</m:t>
              </m:r>
            </m:e>
            <m:sub>
              <m:r>
                <w:rPr>
                  <w:rFonts w:ascii="Cambria Math" w:hAnsi="宋体"/>
                </w:rPr>
                <m:t>1</m:t>
              </m:r>
            </m:sub>
            <m:sup>
              <m:r>
                <w:rPr>
                  <w:rFonts w:ascii="Cambria Math" w:hAnsi="宋体"/>
                </w:rPr>
                <m:t>2</m:t>
              </m:r>
            </m:sup>
          </m:sSubSup>
          <m:r>
            <w:rPr>
              <w:rFonts w:ascii="Cambria Math" w:hAnsi="宋体"/>
            </w:rPr>
            <m:t>+</m:t>
          </m:r>
          <m:sSubSup>
            <m:sSubSupPr>
              <m:ctrlPr>
                <w:rPr>
                  <w:rFonts w:ascii="Cambria Math" w:hAnsi="宋体"/>
                  <w:i/>
                </w:rPr>
              </m:ctrlPr>
            </m:sSubSupPr>
            <m:e>
              <m:r>
                <w:rPr>
                  <w:rFonts w:ascii="Cambria Math" w:hAnsi="宋体"/>
                </w:rPr>
                <m:t>c</m:t>
              </m:r>
            </m:e>
            <m:sub>
              <m:r>
                <w:rPr>
                  <w:rFonts w:ascii="Cambria Math" w:hAnsi="宋体"/>
                </w:rPr>
                <m:t>2</m:t>
              </m:r>
            </m:sub>
            <m:sup>
              <m:r>
                <w:rPr>
                  <w:rFonts w:ascii="Cambria Math" w:hAnsi="宋体"/>
                </w:rPr>
                <m:t>2</m:t>
              </m:r>
            </m:sup>
          </m:sSubSup>
          <m:sSubSup>
            <m:sSubSupPr>
              <m:ctrlPr>
                <w:rPr>
                  <w:rFonts w:ascii="Cambria Math" w:hAnsi="宋体"/>
                  <w:i/>
                </w:rPr>
              </m:ctrlPr>
            </m:sSubSupPr>
            <m:e>
              <m:r>
                <w:rPr>
                  <w:rFonts w:ascii="Cambria Math" w:hAnsi="宋体"/>
                </w:rPr>
                <m:t>u</m:t>
              </m:r>
            </m:e>
            <m:sub>
              <m:r>
                <w:rPr>
                  <w:rFonts w:ascii="Cambria Math" w:hAnsi="宋体"/>
                </w:rPr>
                <m:t>2</m:t>
              </m:r>
            </m:sub>
            <m:sup>
              <m:r>
                <w:rPr>
                  <w:rFonts w:ascii="Cambria Math" w:hAnsi="宋体"/>
                </w:rPr>
                <m:t>2</m:t>
              </m:r>
            </m:sup>
          </m:sSubSup>
          <m:r>
            <w:rPr>
              <w:rFonts w:ascii="Cambria Math" w:hAnsi="宋体"/>
            </w:rPr>
            <m:t>+</m:t>
          </m:r>
          <m:sSubSup>
            <m:sSubSupPr>
              <m:ctrlPr>
                <w:rPr>
                  <w:rFonts w:ascii="Cambria Math" w:hAnsi="宋体"/>
                  <w:i/>
                </w:rPr>
              </m:ctrlPr>
            </m:sSubSupPr>
            <m:e>
              <m:r>
                <w:rPr>
                  <w:rFonts w:ascii="Cambria Math" w:hAnsi="宋体"/>
                </w:rPr>
                <m:t>c</m:t>
              </m:r>
            </m:e>
            <m:sub>
              <m:r>
                <w:rPr>
                  <w:rFonts w:ascii="Cambria Math" w:hAnsi="宋体"/>
                </w:rPr>
                <m:t>3</m:t>
              </m:r>
            </m:sub>
            <m:sup>
              <m:r>
                <w:rPr>
                  <w:rFonts w:ascii="Cambria Math" w:hAnsi="宋体"/>
                </w:rPr>
                <m:t>2</m:t>
              </m:r>
            </m:sup>
          </m:sSubSup>
          <m:sSubSup>
            <m:sSubSupPr>
              <m:ctrlPr>
                <w:rPr>
                  <w:rFonts w:ascii="Cambria Math" w:hAnsi="宋体"/>
                  <w:i/>
                </w:rPr>
              </m:ctrlPr>
            </m:sSubSupPr>
            <m:e>
              <m:r>
                <w:rPr>
                  <w:rFonts w:ascii="Cambria Math" w:hAnsi="宋体"/>
                </w:rPr>
                <m:t>u</m:t>
              </m:r>
            </m:e>
            <m:sub>
              <m:r>
                <w:rPr>
                  <w:rFonts w:ascii="Cambria Math" w:hAnsi="宋体"/>
                </w:rPr>
                <m:t>3</m:t>
              </m:r>
            </m:sub>
            <m:sup>
              <m:r>
                <w:rPr>
                  <w:rFonts w:ascii="Cambria Math" w:hAnsi="宋体"/>
                </w:rPr>
                <m:t>2</m:t>
              </m:r>
            </m:sup>
          </m:sSubSup>
          <m:r>
            <w:rPr>
              <w:rFonts w:ascii="Cambria Math" w:hAnsi="宋体"/>
            </w:rPr>
            <m:t>+2</m:t>
          </m:r>
          <m:sSub>
            <m:sSubPr>
              <m:ctrlPr>
                <w:rPr>
                  <w:rFonts w:ascii="Cambria Math" w:hAnsi="宋体"/>
                  <w:i/>
                </w:rPr>
              </m:ctrlPr>
            </m:sSubPr>
            <m:e>
              <m:r>
                <w:rPr>
                  <w:rFonts w:ascii="Cambria Math" w:hAnsi="宋体"/>
                </w:rPr>
                <m:t>c</m:t>
              </m:r>
            </m:e>
            <m:sub>
              <m:r>
                <w:rPr>
                  <w:rFonts w:ascii="Cambria Math" w:hAnsi="宋体"/>
                </w:rPr>
                <m:t>2</m:t>
              </m:r>
            </m:sub>
          </m:sSub>
          <m:sSub>
            <m:sSubPr>
              <m:ctrlPr>
                <w:rPr>
                  <w:rFonts w:ascii="Cambria Math" w:hAnsi="宋体"/>
                  <w:i/>
                </w:rPr>
              </m:ctrlPr>
            </m:sSubPr>
            <m:e>
              <m:r>
                <w:rPr>
                  <w:rFonts w:ascii="Cambria Math" w:hAnsi="宋体"/>
                </w:rPr>
                <m:t>u</m:t>
              </m:r>
            </m:e>
            <m:sub>
              <m:r>
                <w:rPr>
                  <w:rFonts w:ascii="Cambria Math" w:hAnsi="宋体"/>
                </w:rPr>
                <m:t>2</m:t>
              </m:r>
            </m:sub>
          </m:sSub>
          <m:sSub>
            <m:sSubPr>
              <m:ctrlPr>
                <w:rPr>
                  <w:rFonts w:ascii="Cambria Math" w:hAnsi="宋体"/>
                  <w:i/>
                </w:rPr>
              </m:ctrlPr>
            </m:sSubPr>
            <m:e>
              <m:r>
                <w:rPr>
                  <w:rFonts w:ascii="Cambria Math" w:hAnsi="宋体"/>
                </w:rPr>
                <m:t>c</m:t>
              </m:r>
            </m:e>
            <m:sub>
              <m:r>
                <w:rPr>
                  <w:rFonts w:ascii="Cambria Math" w:hAnsi="宋体"/>
                </w:rPr>
                <m:t>3</m:t>
              </m:r>
            </m:sub>
          </m:sSub>
          <m:sSub>
            <m:sSubPr>
              <m:ctrlPr>
                <w:rPr>
                  <w:rFonts w:ascii="Cambria Math" w:hAnsi="宋体"/>
                  <w:i/>
                </w:rPr>
              </m:ctrlPr>
            </m:sSubPr>
            <m:e>
              <m:r>
                <w:rPr>
                  <w:rFonts w:ascii="Cambria Math" w:hAnsi="宋体"/>
                </w:rPr>
                <m:t>u</m:t>
              </m:r>
            </m:e>
            <m:sub>
              <m:r>
                <w:rPr>
                  <w:rFonts w:ascii="Cambria Math" w:hAnsi="宋体"/>
                </w:rPr>
                <m:t>3</m:t>
              </m:r>
            </m:sub>
          </m:sSub>
          <m:r>
            <m:rPr>
              <m:sty m:val="p"/>
            </m:rPr>
            <w:rPr>
              <w:rFonts w:ascii="Cambria Math" w:hAnsi="Cambria Math"/>
            </w:rPr>
            <m:t>+</m:t>
          </m:r>
          <m:sSubSup>
            <m:sSubSupPr>
              <m:ctrlPr>
                <w:rPr>
                  <w:rFonts w:ascii="Cambria Math" w:hAnsi="宋体"/>
                  <w:i/>
                </w:rPr>
              </m:ctrlPr>
            </m:sSubSupPr>
            <m:e>
              <m:r>
                <w:rPr>
                  <w:rFonts w:ascii="Cambria Math" w:hAnsi="宋体"/>
                </w:rPr>
                <m:t>u</m:t>
              </m:r>
            </m:e>
            <m:sub>
              <m:r>
                <w:rPr>
                  <w:rFonts w:ascii="Cambria Math" w:hAnsi="宋体"/>
                </w:rPr>
                <m:t>4</m:t>
              </m:r>
            </m:sub>
            <m:sup>
              <m:r>
                <w:rPr>
                  <w:rFonts w:ascii="Cambria Math" w:hAnsi="宋体"/>
                </w:rPr>
                <m:t>2</m:t>
              </m:r>
            </m:sup>
          </m:sSubSup>
          <m:r>
            <w:rPr>
              <w:rFonts w:ascii="Cambria Math" w:hAnsi="宋体"/>
            </w:rPr>
            <m:t>+</m:t>
          </m:r>
          <m:sSubSup>
            <m:sSubSupPr>
              <m:ctrlPr>
                <w:rPr>
                  <w:rFonts w:ascii="Cambria Math" w:hAnsi="宋体"/>
                  <w:i/>
                </w:rPr>
              </m:ctrlPr>
            </m:sSubSupPr>
            <m:e>
              <m:r>
                <w:rPr>
                  <w:rFonts w:ascii="Cambria Math" w:hAnsi="宋体"/>
                </w:rPr>
                <m:t>u</m:t>
              </m:r>
            </m:e>
            <m:sub>
              <m:r>
                <w:rPr>
                  <w:rFonts w:ascii="Cambria Math" w:hAnsi="宋体"/>
                </w:rPr>
                <m:t>5</m:t>
              </m:r>
            </m:sub>
            <m:sup>
              <m:r>
                <w:rPr>
                  <w:rFonts w:ascii="Cambria Math" w:hAnsi="宋体"/>
                </w:rPr>
                <m:t>2</m:t>
              </m:r>
            </m:sup>
          </m:sSubSup>
        </m:oMath>
      </m:oMathPara>
    </w:p>
    <w:p w:rsidR="00A96AC7" w:rsidRPr="00C131A3" w:rsidRDefault="00A96AC7" w:rsidP="00A96AC7">
      <w:pPr>
        <w:rPr>
          <w:rFonts w:ascii="宋体" w:hAnsi="宋体"/>
          <w:sz w:val="24"/>
        </w:rPr>
      </w:pPr>
      <w:r w:rsidRPr="00C131A3">
        <w:rPr>
          <w:iCs/>
          <w:sz w:val="24"/>
        </w:rPr>
        <w:t>根据表</w:t>
      </w:r>
      <w:r w:rsidRPr="00C131A3">
        <w:rPr>
          <w:rFonts w:hint="eastAsia"/>
          <w:iCs/>
          <w:sz w:val="24"/>
        </w:rPr>
        <w:t>5</w:t>
      </w:r>
      <w:r w:rsidRPr="00C131A3">
        <w:rPr>
          <w:iCs/>
          <w:sz w:val="24"/>
        </w:rPr>
        <w:t>，</w:t>
      </w:r>
      <w:r w:rsidRPr="00C131A3">
        <w:rPr>
          <w:rFonts w:ascii="宋体" w:hAnsi="宋体" w:hint="eastAsia"/>
          <w:sz w:val="24"/>
        </w:rPr>
        <w:t>相对</w:t>
      </w:r>
      <w:r w:rsidRPr="00C131A3">
        <w:rPr>
          <w:iCs/>
          <w:sz w:val="24"/>
        </w:rPr>
        <w:t>合成标准不确定度为：</w:t>
      </w:r>
      <w:proofErr w:type="gramStart"/>
      <w:r w:rsidRPr="00C131A3">
        <w:rPr>
          <w:rFonts w:hint="eastAsia"/>
          <w:i/>
          <w:iCs/>
          <w:sz w:val="24"/>
        </w:rPr>
        <w:t>u</w:t>
      </w:r>
      <w:r w:rsidRPr="00C131A3">
        <w:rPr>
          <w:rFonts w:hint="eastAsia"/>
          <w:iCs/>
          <w:sz w:val="24"/>
          <w:vertAlign w:val="subscript"/>
        </w:rPr>
        <w:t>c</w:t>
      </w:r>
      <w:proofErr w:type="gramEnd"/>
      <w:r w:rsidR="003C0B03" w:rsidRPr="00C131A3">
        <w:rPr>
          <w:sz w:val="24"/>
          <w:vertAlign w:val="subscript"/>
        </w:rPr>
        <w:t xml:space="preserve"> rel</w:t>
      </w:r>
      <w:r w:rsidR="003C0B03" w:rsidRPr="00C131A3">
        <w:rPr>
          <w:iCs/>
          <w:sz w:val="24"/>
        </w:rPr>
        <w:t xml:space="preserve"> </w:t>
      </w:r>
      <w:r w:rsidRPr="00C131A3">
        <w:rPr>
          <w:iCs/>
          <w:sz w:val="24"/>
        </w:rPr>
        <w:t>=0.</w:t>
      </w:r>
      <w:r w:rsidR="00B06445" w:rsidRPr="00C131A3">
        <w:rPr>
          <w:iCs/>
          <w:sz w:val="24"/>
        </w:rPr>
        <w:t>7</w:t>
      </w:r>
      <w:r w:rsidRPr="00C131A3">
        <w:rPr>
          <w:iCs/>
          <w:sz w:val="24"/>
        </w:rPr>
        <w:t>%</w:t>
      </w:r>
    </w:p>
    <w:p w:rsidR="00A96AC7" w:rsidRPr="00C131A3" w:rsidRDefault="00A96AC7" w:rsidP="00A96AC7">
      <w:pPr>
        <w:pStyle w:val="af7"/>
        <w:numPr>
          <w:ilvl w:val="2"/>
          <w:numId w:val="32"/>
        </w:numPr>
        <w:ind w:firstLineChars="0"/>
        <w:rPr>
          <w:rFonts w:ascii="宋体" w:hAnsi="宋体"/>
          <w:sz w:val="24"/>
        </w:rPr>
      </w:pPr>
      <w:r w:rsidRPr="00C131A3">
        <w:rPr>
          <w:rFonts w:ascii="宋体" w:hAnsi="宋体" w:hint="eastAsia"/>
          <w:sz w:val="24"/>
        </w:rPr>
        <w:t>扩展不确定的评定</w:t>
      </w:r>
    </w:p>
    <w:p w:rsidR="00A96AC7" w:rsidRPr="00C131A3" w:rsidRDefault="00A96AC7" w:rsidP="00A96AC7">
      <w:pPr>
        <w:autoSpaceDE w:val="0"/>
        <w:autoSpaceDN w:val="0"/>
        <w:adjustRightInd w:val="0"/>
        <w:spacing w:beforeLines="50" w:before="156" w:afterLines="50" w:after="156" w:line="440" w:lineRule="exact"/>
        <w:ind w:firstLineChars="200" w:firstLine="480"/>
        <w:jc w:val="left"/>
        <w:rPr>
          <w:sz w:val="24"/>
        </w:rPr>
      </w:pPr>
      <w:r w:rsidRPr="00C131A3">
        <w:rPr>
          <w:rFonts w:hint="eastAsia"/>
          <w:sz w:val="24"/>
        </w:rPr>
        <w:t>取包含因子</w:t>
      </w:r>
      <w:r w:rsidRPr="00C131A3">
        <w:rPr>
          <w:rFonts w:hint="eastAsia"/>
          <w:i/>
          <w:sz w:val="24"/>
        </w:rPr>
        <w:t>k</w:t>
      </w:r>
      <w:r w:rsidRPr="00C131A3">
        <w:rPr>
          <w:rFonts w:hint="eastAsia"/>
          <w:sz w:val="24"/>
        </w:rPr>
        <w:t>=2</w:t>
      </w:r>
      <w:r w:rsidRPr="00C131A3">
        <w:rPr>
          <w:rFonts w:hint="eastAsia"/>
          <w:sz w:val="24"/>
        </w:rPr>
        <w:t>，扩展不确定度为：</w:t>
      </w:r>
    </w:p>
    <w:p w:rsidR="00A96AC7" w:rsidRPr="00C131A3" w:rsidRDefault="003C0B03" w:rsidP="00F26F8E">
      <w:pPr>
        <w:jc w:val="center"/>
        <w:rPr>
          <w:rFonts w:ascii="宋体" w:hAnsi="宋体"/>
          <w:sz w:val="24"/>
        </w:rPr>
      </w:pPr>
      <w:r w:rsidRPr="00C131A3">
        <w:rPr>
          <w:i/>
          <w:sz w:val="24"/>
        </w:rPr>
        <w:t>U</w:t>
      </w:r>
      <w:r w:rsidRPr="00C131A3">
        <w:rPr>
          <w:sz w:val="24"/>
          <w:vertAlign w:val="subscript"/>
        </w:rPr>
        <w:t>rel</w:t>
      </w:r>
      <w:r w:rsidRPr="00C131A3">
        <w:rPr>
          <w:sz w:val="24"/>
        </w:rPr>
        <w:t>=2</w:t>
      </w:r>
      <w:r w:rsidRPr="00C131A3">
        <w:rPr>
          <w:i/>
          <w:sz w:val="24"/>
        </w:rPr>
        <w:t>u</w:t>
      </w:r>
      <w:r w:rsidRPr="00C131A3">
        <w:rPr>
          <w:sz w:val="24"/>
          <w:vertAlign w:val="subscript"/>
        </w:rPr>
        <w:t>crel</w:t>
      </w:r>
      <w:r w:rsidRPr="00C131A3">
        <w:rPr>
          <w:sz w:val="24"/>
        </w:rPr>
        <w:t>=</w:t>
      </w:r>
      <w:r w:rsidR="00A96AC7" w:rsidRPr="00C131A3">
        <w:rPr>
          <w:kern w:val="0"/>
          <w:sz w:val="24"/>
        </w:rPr>
        <w:t>1.</w:t>
      </w:r>
      <w:r w:rsidRPr="00C131A3">
        <w:rPr>
          <w:kern w:val="0"/>
          <w:sz w:val="24"/>
        </w:rPr>
        <w:t>4</w:t>
      </w:r>
      <w:r w:rsidR="00A96AC7" w:rsidRPr="00C131A3">
        <w:rPr>
          <w:kern w:val="0"/>
          <w:sz w:val="24"/>
        </w:rPr>
        <w:t>%</w:t>
      </w:r>
      <w:r w:rsidR="00A96AC7" w:rsidRPr="00C131A3">
        <w:rPr>
          <w:sz w:val="24"/>
        </w:rPr>
        <w:t xml:space="preserve"> </w:t>
      </w:r>
      <w:r w:rsidR="00A96AC7" w:rsidRPr="00C131A3">
        <w:rPr>
          <w:sz w:val="24"/>
        </w:rPr>
        <w:t>（</w:t>
      </w:r>
      <w:r w:rsidR="00A96AC7" w:rsidRPr="00C131A3">
        <w:rPr>
          <w:i/>
          <w:iCs/>
          <w:sz w:val="24"/>
        </w:rPr>
        <w:t>k</w:t>
      </w:r>
      <w:r w:rsidR="00A96AC7" w:rsidRPr="00C131A3">
        <w:rPr>
          <w:sz w:val="24"/>
        </w:rPr>
        <w:t>=2</w:t>
      </w:r>
      <w:r w:rsidR="00A96AC7" w:rsidRPr="00C131A3">
        <w:rPr>
          <w:sz w:val="24"/>
        </w:rPr>
        <w:t>）</w:t>
      </w:r>
    </w:p>
    <w:p w:rsidR="00BF3472" w:rsidRPr="00146651" w:rsidRDefault="00BF3472" w:rsidP="00814570">
      <w:pPr>
        <w:pStyle w:val="af7"/>
        <w:numPr>
          <w:ilvl w:val="1"/>
          <w:numId w:val="32"/>
        </w:numPr>
        <w:ind w:firstLineChars="0"/>
        <w:rPr>
          <w:rFonts w:ascii="宋体" w:hAnsi="宋体"/>
          <w:sz w:val="24"/>
        </w:rPr>
      </w:pPr>
      <w:r w:rsidRPr="00146651">
        <w:rPr>
          <w:rFonts w:ascii="宋体" w:hAnsi="宋体" w:hint="eastAsia"/>
          <w:sz w:val="24"/>
        </w:rPr>
        <w:t>电压峰值</w:t>
      </w:r>
      <w:r w:rsidR="00A96AC7" w:rsidRPr="00146651">
        <w:rPr>
          <w:rFonts w:ascii="宋体" w:hAnsi="宋体" w:hint="eastAsia"/>
          <w:sz w:val="24"/>
        </w:rPr>
        <w:t>/开路</w:t>
      </w:r>
      <w:r w:rsidR="00A96AC7" w:rsidRPr="00146651">
        <w:rPr>
          <w:rFonts w:ascii="宋体" w:hAnsi="宋体"/>
          <w:sz w:val="24"/>
        </w:rPr>
        <w:t>电压峰值</w:t>
      </w:r>
      <w:r w:rsidRPr="00146651">
        <w:rPr>
          <w:rFonts w:ascii="宋体" w:hAnsi="宋体" w:hint="eastAsia"/>
          <w:sz w:val="24"/>
        </w:rPr>
        <w:t>不确定度评定</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不确定度来源</w:t>
      </w:r>
    </w:p>
    <w:p w:rsidR="00BF3472" w:rsidRPr="00C131A3" w:rsidRDefault="00BF3472" w:rsidP="004D2C1C">
      <w:pPr>
        <w:spacing w:line="0" w:lineRule="atLeast"/>
        <w:ind w:firstLineChars="200" w:firstLine="480"/>
        <w:jc w:val="left"/>
        <w:rPr>
          <w:sz w:val="24"/>
        </w:rPr>
      </w:pPr>
      <w:r w:rsidRPr="00C131A3">
        <w:rPr>
          <w:sz w:val="24"/>
        </w:rPr>
        <w:t xml:space="preserve">1) </w:t>
      </w:r>
      <w:r w:rsidRPr="00C131A3">
        <w:rPr>
          <w:sz w:val="24"/>
        </w:rPr>
        <w:t>测量重复性引入的不确定度分量</w:t>
      </w:r>
      <w:r w:rsidRPr="00C131A3">
        <w:rPr>
          <w:i/>
          <w:sz w:val="24"/>
        </w:rPr>
        <w:t>u</w:t>
      </w:r>
      <w:r w:rsidRPr="00C131A3">
        <w:rPr>
          <w:sz w:val="24"/>
          <w:vertAlign w:val="subscript"/>
        </w:rPr>
        <w:t>1rel</w:t>
      </w:r>
      <w:r w:rsidRPr="00C131A3">
        <w:rPr>
          <w:sz w:val="24"/>
        </w:rPr>
        <w:t>；</w:t>
      </w:r>
    </w:p>
    <w:p w:rsidR="00BF3472" w:rsidRPr="00C131A3" w:rsidRDefault="00301102" w:rsidP="004D2C1C">
      <w:pPr>
        <w:spacing w:line="0" w:lineRule="atLeast"/>
        <w:ind w:firstLineChars="200" w:firstLine="480"/>
        <w:jc w:val="left"/>
        <w:rPr>
          <w:sz w:val="24"/>
        </w:rPr>
      </w:pPr>
      <w:r w:rsidRPr="00C131A3">
        <w:rPr>
          <w:sz w:val="24"/>
        </w:rPr>
        <w:t>2</w:t>
      </w:r>
      <w:r w:rsidR="00BF3472" w:rsidRPr="00C131A3">
        <w:rPr>
          <w:sz w:val="24"/>
        </w:rPr>
        <w:t>)</w:t>
      </w:r>
      <w:r w:rsidR="00BF3472" w:rsidRPr="00C131A3">
        <w:rPr>
          <w:sz w:val="24"/>
        </w:rPr>
        <w:tab/>
      </w:r>
      <w:r w:rsidRPr="00C131A3">
        <w:rPr>
          <w:rFonts w:ascii="宋体" w:hAnsi="宋体" w:hint="eastAsia"/>
          <w:sz w:val="24"/>
        </w:rPr>
        <w:t>探头衰减器分压比引入</w:t>
      </w:r>
      <w:r w:rsidRPr="00C131A3">
        <w:rPr>
          <w:rFonts w:ascii="宋体" w:hAnsi="宋体"/>
          <w:sz w:val="24"/>
        </w:rPr>
        <w:t>的不确定度</w:t>
      </w:r>
      <w:r w:rsidRPr="00C131A3">
        <w:rPr>
          <w:rFonts w:ascii="宋体" w:hAnsi="宋体" w:hint="eastAsia"/>
          <w:sz w:val="24"/>
        </w:rPr>
        <w:t>分量</w:t>
      </w:r>
      <w:r w:rsidRPr="00C131A3">
        <w:rPr>
          <w:i/>
          <w:sz w:val="24"/>
        </w:rPr>
        <w:t>u</w:t>
      </w:r>
      <w:r w:rsidRPr="00C131A3">
        <w:rPr>
          <w:sz w:val="24"/>
          <w:vertAlign w:val="subscript"/>
        </w:rPr>
        <w:t>3</w:t>
      </w:r>
      <w:r w:rsidR="00BF3472" w:rsidRPr="00C131A3">
        <w:rPr>
          <w:sz w:val="24"/>
        </w:rPr>
        <w:t>。</w:t>
      </w:r>
    </w:p>
    <w:p w:rsidR="00301102" w:rsidRPr="00C131A3" w:rsidRDefault="00301102" w:rsidP="00301102">
      <w:pPr>
        <w:spacing w:line="0" w:lineRule="atLeast"/>
        <w:ind w:firstLineChars="200" w:firstLine="480"/>
        <w:jc w:val="left"/>
        <w:rPr>
          <w:sz w:val="24"/>
        </w:rPr>
      </w:pPr>
      <w:r w:rsidRPr="00C131A3">
        <w:rPr>
          <w:sz w:val="24"/>
        </w:rPr>
        <w:t>3)</w:t>
      </w:r>
      <w:r w:rsidR="00110B0C">
        <w:rPr>
          <w:sz w:val="24"/>
        </w:rPr>
        <w:t xml:space="preserve"> </w:t>
      </w:r>
      <w:r w:rsidR="00110B0C">
        <w:rPr>
          <w:rFonts w:hint="eastAsia"/>
          <w:sz w:val="24"/>
        </w:rPr>
        <w:t>示波器光标测量准确度</w:t>
      </w:r>
      <w:r w:rsidRPr="00C131A3">
        <w:rPr>
          <w:sz w:val="24"/>
        </w:rPr>
        <w:t>引入的不确定度分量</w:t>
      </w:r>
      <w:r w:rsidRPr="00C131A3">
        <w:rPr>
          <w:i/>
          <w:sz w:val="24"/>
        </w:rPr>
        <w:t>u</w:t>
      </w:r>
      <w:r w:rsidRPr="00C131A3">
        <w:rPr>
          <w:sz w:val="24"/>
          <w:vertAlign w:val="subscript"/>
        </w:rPr>
        <w:t>2</w:t>
      </w:r>
      <w:r w:rsidRPr="00C131A3">
        <w:rPr>
          <w:sz w:val="24"/>
        </w:rPr>
        <w:t>；</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sz w:val="24"/>
        </w:rPr>
        <w:t>标准不确定度的评定</w:t>
      </w:r>
    </w:p>
    <w:p w:rsidR="00BF3472" w:rsidRPr="00C131A3" w:rsidRDefault="00814570" w:rsidP="00814570">
      <w:pPr>
        <w:pStyle w:val="af7"/>
        <w:numPr>
          <w:ilvl w:val="3"/>
          <w:numId w:val="32"/>
        </w:numPr>
        <w:ind w:firstLineChars="0"/>
        <w:rPr>
          <w:rFonts w:ascii="宋体" w:hAnsi="宋体"/>
          <w:sz w:val="24"/>
        </w:rPr>
      </w:pPr>
      <w:r w:rsidRPr="00C131A3">
        <w:rPr>
          <w:rFonts w:ascii="宋体" w:hAnsi="宋体" w:hint="eastAsia"/>
          <w:sz w:val="24"/>
        </w:rPr>
        <w:t xml:space="preserve"> </w:t>
      </w:r>
      <w:r w:rsidR="00BF3472" w:rsidRPr="00C131A3">
        <w:rPr>
          <w:rFonts w:ascii="宋体" w:hAnsi="宋体" w:hint="eastAsia"/>
          <w:sz w:val="24"/>
        </w:rPr>
        <w:t>测量重复性引入的不确定度分量</w:t>
      </w:r>
      <w:r w:rsidR="00BF3472" w:rsidRPr="00C131A3">
        <w:rPr>
          <w:rFonts w:ascii="宋体" w:hAnsi="宋体"/>
          <w:i/>
          <w:sz w:val="24"/>
        </w:rPr>
        <w:t>u</w:t>
      </w:r>
      <w:r w:rsidR="00BF3472" w:rsidRPr="00C131A3">
        <w:rPr>
          <w:rFonts w:ascii="宋体" w:hAnsi="宋体"/>
          <w:sz w:val="24"/>
          <w:vertAlign w:val="subscript"/>
        </w:rPr>
        <w:t>1rel</w:t>
      </w:r>
    </w:p>
    <w:p w:rsidR="00BF3472" w:rsidRPr="00C131A3" w:rsidRDefault="00BF3472" w:rsidP="004D2C1C">
      <w:pPr>
        <w:spacing w:line="0" w:lineRule="atLeast"/>
        <w:ind w:firstLineChars="200" w:firstLine="480"/>
        <w:jc w:val="left"/>
        <w:rPr>
          <w:sz w:val="24"/>
        </w:rPr>
      </w:pPr>
      <w:r w:rsidRPr="00C131A3">
        <w:rPr>
          <w:sz w:val="24"/>
        </w:rPr>
        <w:t>测量重复性引入的不确定度，按</w:t>
      </w:r>
      <w:r w:rsidRPr="00C131A3">
        <w:rPr>
          <w:sz w:val="24"/>
        </w:rPr>
        <w:t>A</w:t>
      </w:r>
      <w:r w:rsidRPr="00C131A3">
        <w:rPr>
          <w:sz w:val="24"/>
        </w:rPr>
        <w:t>类方法评定。</w:t>
      </w:r>
      <w:r w:rsidRPr="00C131A3">
        <w:rPr>
          <w:rFonts w:hint="eastAsia"/>
          <w:sz w:val="24"/>
        </w:rPr>
        <w:t>设置尖峰信号发生器输出电压</w:t>
      </w:r>
      <w:r w:rsidR="00301102" w:rsidRPr="00C131A3">
        <w:rPr>
          <w:sz w:val="24"/>
        </w:rPr>
        <w:t>1</w:t>
      </w:r>
      <w:r w:rsidRPr="00C131A3">
        <w:rPr>
          <w:rFonts w:hint="eastAsia"/>
          <w:sz w:val="24"/>
        </w:rPr>
        <w:t>00V</w:t>
      </w:r>
      <w:r w:rsidRPr="00C131A3">
        <w:rPr>
          <w:rFonts w:hint="eastAsia"/>
          <w:sz w:val="24"/>
        </w:rPr>
        <w:t>，利用示波器，连续测量电压最大值</w:t>
      </w:r>
      <w:r w:rsidRPr="00C131A3">
        <w:rPr>
          <w:rFonts w:hint="eastAsia"/>
          <w:sz w:val="24"/>
        </w:rPr>
        <w:t>10</w:t>
      </w:r>
      <w:r w:rsidRPr="00C131A3">
        <w:rPr>
          <w:rFonts w:hint="eastAsia"/>
          <w:sz w:val="24"/>
        </w:rPr>
        <w:t>次，数据如下：</w:t>
      </w:r>
      <w:r w:rsidRPr="00C131A3">
        <w:rPr>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1332"/>
        <w:gridCol w:w="1332"/>
        <w:gridCol w:w="1332"/>
        <w:gridCol w:w="1332"/>
        <w:gridCol w:w="1333"/>
      </w:tblGrid>
      <w:tr w:rsidR="00BF3472" w:rsidRPr="00C131A3" w:rsidTr="00BF3472">
        <w:trPr>
          <w:jc w:val="center"/>
        </w:trPr>
        <w:tc>
          <w:tcPr>
            <w:tcW w:w="926" w:type="dxa"/>
            <w:vAlign w:val="center"/>
          </w:tcPr>
          <w:p w:rsidR="00BF3472" w:rsidRPr="00C131A3" w:rsidRDefault="00BF3472" w:rsidP="00BF3472">
            <w:pPr>
              <w:spacing w:line="0" w:lineRule="atLeast"/>
              <w:jc w:val="center"/>
              <w:rPr>
                <w:szCs w:val="21"/>
              </w:rPr>
            </w:pPr>
            <w:r w:rsidRPr="00C131A3">
              <w:rPr>
                <w:szCs w:val="21"/>
              </w:rPr>
              <w:t>次数</w:t>
            </w:r>
          </w:p>
        </w:tc>
        <w:tc>
          <w:tcPr>
            <w:tcW w:w="1332" w:type="dxa"/>
            <w:vAlign w:val="center"/>
          </w:tcPr>
          <w:p w:rsidR="00BF3472" w:rsidRPr="00C131A3" w:rsidRDefault="00BF3472" w:rsidP="00BF3472">
            <w:pPr>
              <w:spacing w:line="0" w:lineRule="atLeast"/>
              <w:jc w:val="center"/>
              <w:rPr>
                <w:szCs w:val="21"/>
              </w:rPr>
            </w:pPr>
            <w:r w:rsidRPr="00C131A3">
              <w:rPr>
                <w:szCs w:val="21"/>
              </w:rPr>
              <w:t>1</w:t>
            </w:r>
          </w:p>
        </w:tc>
        <w:tc>
          <w:tcPr>
            <w:tcW w:w="1332" w:type="dxa"/>
            <w:vAlign w:val="center"/>
          </w:tcPr>
          <w:p w:rsidR="00BF3472" w:rsidRPr="00C131A3" w:rsidRDefault="00BF3472" w:rsidP="00BF3472">
            <w:pPr>
              <w:spacing w:line="0" w:lineRule="atLeast"/>
              <w:jc w:val="center"/>
              <w:rPr>
                <w:szCs w:val="21"/>
              </w:rPr>
            </w:pPr>
            <w:r w:rsidRPr="00C131A3">
              <w:rPr>
                <w:szCs w:val="21"/>
              </w:rPr>
              <w:t>2</w:t>
            </w:r>
          </w:p>
        </w:tc>
        <w:tc>
          <w:tcPr>
            <w:tcW w:w="1332" w:type="dxa"/>
            <w:vAlign w:val="center"/>
          </w:tcPr>
          <w:p w:rsidR="00BF3472" w:rsidRPr="00C131A3" w:rsidRDefault="00BF3472" w:rsidP="00BF3472">
            <w:pPr>
              <w:spacing w:line="0" w:lineRule="atLeast"/>
              <w:jc w:val="center"/>
              <w:rPr>
                <w:szCs w:val="21"/>
              </w:rPr>
            </w:pPr>
            <w:r w:rsidRPr="00C131A3">
              <w:rPr>
                <w:szCs w:val="21"/>
              </w:rPr>
              <w:t>3</w:t>
            </w:r>
          </w:p>
        </w:tc>
        <w:tc>
          <w:tcPr>
            <w:tcW w:w="1332" w:type="dxa"/>
            <w:vAlign w:val="center"/>
          </w:tcPr>
          <w:p w:rsidR="00BF3472" w:rsidRPr="00C131A3" w:rsidRDefault="00BF3472" w:rsidP="00BF3472">
            <w:pPr>
              <w:spacing w:line="0" w:lineRule="atLeast"/>
              <w:jc w:val="center"/>
              <w:rPr>
                <w:szCs w:val="21"/>
              </w:rPr>
            </w:pPr>
            <w:r w:rsidRPr="00C131A3">
              <w:rPr>
                <w:szCs w:val="21"/>
              </w:rPr>
              <w:t>4</w:t>
            </w:r>
          </w:p>
        </w:tc>
        <w:tc>
          <w:tcPr>
            <w:tcW w:w="1333" w:type="dxa"/>
            <w:vAlign w:val="center"/>
          </w:tcPr>
          <w:p w:rsidR="00BF3472" w:rsidRPr="00C131A3" w:rsidRDefault="00BF3472" w:rsidP="00BF3472">
            <w:pPr>
              <w:spacing w:line="0" w:lineRule="atLeast"/>
              <w:jc w:val="center"/>
              <w:rPr>
                <w:szCs w:val="21"/>
              </w:rPr>
            </w:pPr>
            <w:r w:rsidRPr="00C131A3">
              <w:rPr>
                <w:szCs w:val="21"/>
              </w:rPr>
              <w:t>5</w:t>
            </w:r>
          </w:p>
        </w:tc>
      </w:tr>
      <w:tr w:rsidR="00BF3472" w:rsidRPr="00C131A3" w:rsidTr="00BF3472">
        <w:trPr>
          <w:jc w:val="center"/>
        </w:trPr>
        <w:tc>
          <w:tcPr>
            <w:tcW w:w="926" w:type="dxa"/>
            <w:vAlign w:val="center"/>
          </w:tcPr>
          <w:p w:rsidR="00BF3472" w:rsidRPr="00C131A3" w:rsidRDefault="00BF3472" w:rsidP="00BF3472">
            <w:pPr>
              <w:spacing w:line="0" w:lineRule="atLeast"/>
              <w:jc w:val="center"/>
              <w:rPr>
                <w:szCs w:val="21"/>
              </w:rPr>
            </w:pPr>
            <w:bookmarkStart w:id="92" w:name="_Hlk308261656"/>
            <w:r w:rsidRPr="00C131A3">
              <w:rPr>
                <w:szCs w:val="21"/>
              </w:rPr>
              <w:t>实测值</w:t>
            </w:r>
          </w:p>
          <w:p w:rsidR="00BF3472" w:rsidRPr="00C131A3" w:rsidRDefault="00BF3472" w:rsidP="00BF3472">
            <w:pPr>
              <w:spacing w:line="0" w:lineRule="atLeast"/>
              <w:jc w:val="center"/>
              <w:rPr>
                <w:szCs w:val="21"/>
              </w:rPr>
            </w:pPr>
            <w:r w:rsidRPr="00C131A3">
              <w:rPr>
                <w:szCs w:val="21"/>
              </w:rPr>
              <w:t>(</w:t>
            </w:r>
            <w:r w:rsidRPr="00C131A3">
              <w:rPr>
                <w:rFonts w:hint="eastAsia"/>
                <w:szCs w:val="21"/>
              </w:rPr>
              <w:t>V</w:t>
            </w:r>
            <w:r w:rsidRPr="00C131A3">
              <w:rPr>
                <w:szCs w:val="21"/>
              </w:rPr>
              <w:t>)</w:t>
            </w:r>
          </w:p>
        </w:tc>
        <w:tc>
          <w:tcPr>
            <w:tcW w:w="1332" w:type="dxa"/>
            <w:vAlign w:val="center"/>
          </w:tcPr>
          <w:p w:rsidR="00BF3472" w:rsidRPr="00C131A3" w:rsidRDefault="00BF3472" w:rsidP="00BF3472">
            <w:pPr>
              <w:spacing w:line="0" w:lineRule="atLeast"/>
              <w:jc w:val="center"/>
              <w:rPr>
                <w:szCs w:val="21"/>
              </w:rPr>
            </w:pPr>
            <w:r w:rsidRPr="00C131A3">
              <w:rPr>
                <w:szCs w:val="21"/>
              </w:rPr>
              <w:t>402</w:t>
            </w:r>
          </w:p>
        </w:tc>
        <w:tc>
          <w:tcPr>
            <w:tcW w:w="1332" w:type="dxa"/>
            <w:vAlign w:val="center"/>
          </w:tcPr>
          <w:p w:rsidR="00BF3472" w:rsidRPr="00C131A3" w:rsidRDefault="00BF3472" w:rsidP="00BF3472">
            <w:pPr>
              <w:spacing w:line="0" w:lineRule="atLeast"/>
              <w:jc w:val="center"/>
              <w:rPr>
                <w:szCs w:val="21"/>
              </w:rPr>
            </w:pPr>
            <w:r w:rsidRPr="00C131A3">
              <w:rPr>
                <w:szCs w:val="21"/>
              </w:rPr>
              <w:t>398</w:t>
            </w:r>
          </w:p>
        </w:tc>
        <w:tc>
          <w:tcPr>
            <w:tcW w:w="1332" w:type="dxa"/>
            <w:vAlign w:val="center"/>
          </w:tcPr>
          <w:p w:rsidR="00BF3472" w:rsidRPr="00C131A3" w:rsidRDefault="00BF3472" w:rsidP="00BF3472">
            <w:pPr>
              <w:spacing w:line="0" w:lineRule="atLeast"/>
              <w:jc w:val="center"/>
              <w:rPr>
                <w:szCs w:val="21"/>
              </w:rPr>
            </w:pPr>
            <w:r w:rsidRPr="00C131A3">
              <w:rPr>
                <w:szCs w:val="21"/>
              </w:rPr>
              <w:t>402</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398</w:t>
            </w:r>
          </w:p>
        </w:tc>
        <w:tc>
          <w:tcPr>
            <w:tcW w:w="1333" w:type="dxa"/>
            <w:vAlign w:val="center"/>
          </w:tcPr>
          <w:p w:rsidR="00BF3472" w:rsidRPr="00C131A3" w:rsidRDefault="00BF3472" w:rsidP="00BF3472">
            <w:pPr>
              <w:spacing w:line="0" w:lineRule="atLeast"/>
              <w:jc w:val="center"/>
              <w:rPr>
                <w:szCs w:val="21"/>
              </w:rPr>
            </w:pPr>
            <w:r w:rsidRPr="00C131A3">
              <w:rPr>
                <w:rFonts w:hint="eastAsia"/>
                <w:szCs w:val="21"/>
              </w:rPr>
              <w:t>402</w:t>
            </w:r>
          </w:p>
        </w:tc>
      </w:tr>
      <w:tr w:rsidR="00BF3472" w:rsidRPr="00C131A3" w:rsidTr="00BF3472">
        <w:trPr>
          <w:jc w:val="center"/>
        </w:trPr>
        <w:tc>
          <w:tcPr>
            <w:tcW w:w="926" w:type="dxa"/>
            <w:vAlign w:val="center"/>
          </w:tcPr>
          <w:p w:rsidR="00BF3472" w:rsidRPr="00C131A3" w:rsidRDefault="00BF3472" w:rsidP="00BF3472">
            <w:pPr>
              <w:spacing w:line="0" w:lineRule="atLeast"/>
              <w:jc w:val="center"/>
              <w:rPr>
                <w:szCs w:val="21"/>
              </w:rPr>
            </w:pPr>
            <w:r w:rsidRPr="00C131A3">
              <w:rPr>
                <w:szCs w:val="21"/>
              </w:rPr>
              <w:t>次数</w:t>
            </w:r>
          </w:p>
        </w:tc>
        <w:tc>
          <w:tcPr>
            <w:tcW w:w="1332" w:type="dxa"/>
            <w:vAlign w:val="center"/>
          </w:tcPr>
          <w:p w:rsidR="00BF3472" w:rsidRPr="00C131A3" w:rsidRDefault="00BF3472" w:rsidP="00BF3472">
            <w:pPr>
              <w:spacing w:line="0" w:lineRule="atLeast"/>
              <w:jc w:val="center"/>
              <w:rPr>
                <w:szCs w:val="21"/>
              </w:rPr>
            </w:pPr>
            <w:r w:rsidRPr="00C131A3">
              <w:rPr>
                <w:szCs w:val="21"/>
              </w:rPr>
              <w:t>6</w:t>
            </w:r>
          </w:p>
        </w:tc>
        <w:tc>
          <w:tcPr>
            <w:tcW w:w="1332" w:type="dxa"/>
            <w:vAlign w:val="center"/>
          </w:tcPr>
          <w:p w:rsidR="00BF3472" w:rsidRPr="00C131A3" w:rsidRDefault="00BF3472" w:rsidP="00BF3472">
            <w:pPr>
              <w:spacing w:line="0" w:lineRule="atLeast"/>
              <w:jc w:val="center"/>
              <w:rPr>
                <w:szCs w:val="21"/>
              </w:rPr>
            </w:pPr>
            <w:r w:rsidRPr="00C131A3">
              <w:rPr>
                <w:szCs w:val="21"/>
              </w:rPr>
              <w:t>7</w:t>
            </w:r>
          </w:p>
        </w:tc>
        <w:tc>
          <w:tcPr>
            <w:tcW w:w="1332" w:type="dxa"/>
            <w:vAlign w:val="center"/>
          </w:tcPr>
          <w:p w:rsidR="00BF3472" w:rsidRPr="00C131A3" w:rsidRDefault="00BF3472" w:rsidP="00BF3472">
            <w:pPr>
              <w:spacing w:line="0" w:lineRule="atLeast"/>
              <w:jc w:val="center"/>
              <w:rPr>
                <w:szCs w:val="21"/>
              </w:rPr>
            </w:pPr>
            <w:r w:rsidRPr="00C131A3">
              <w:rPr>
                <w:szCs w:val="21"/>
              </w:rPr>
              <w:t>8</w:t>
            </w:r>
          </w:p>
        </w:tc>
        <w:tc>
          <w:tcPr>
            <w:tcW w:w="1332" w:type="dxa"/>
            <w:vAlign w:val="center"/>
          </w:tcPr>
          <w:p w:rsidR="00BF3472" w:rsidRPr="00C131A3" w:rsidRDefault="00BF3472" w:rsidP="00BF3472">
            <w:pPr>
              <w:spacing w:line="0" w:lineRule="atLeast"/>
              <w:jc w:val="center"/>
              <w:rPr>
                <w:szCs w:val="21"/>
              </w:rPr>
            </w:pPr>
            <w:r w:rsidRPr="00C131A3">
              <w:rPr>
                <w:szCs w:val="21"/>
              </w:rPr>
              <w:t>9</w:t>
            </w:r>
          </w:p>
        </w:tc>
        <w:tc>
          <w:tcPr>
            <w:tcW w:w="1333" w:type="dxa"/>
            <w:vAlign w:val="center"/>
          </w:tcPr>
          <w:p w:rsidR="00BF3472" w:rsidRPr="00C131A3" w:rsidRDefault="00BF3472" w:rsidP="00BF3472">
            <w:pPr>
              <w:spacing w:line="0" w:lineRule="atLeast"/>
              <w:jc w:val="center"/>
              <w:rPr>
                <w:szCs w:val="21"/>
              </w:rPr>
            </w:pPr>
            <w:r w:rsidRPr="00C131A3">
              <w:rPr>
                <w:szCs w:val="21"/>
              </w:rPr>
              <w:t>10</w:t>
            </w:r>
          </w:p>
        </w:tc>
      </w:tr>
      <w:tr w:rsidR="00BF3472" w:rsidRPr="00C131A3" w:rsidTr="00BF3472">
        <w:trPr>
          <w:jc w:val="center"/>
        </w:trPr>
        <w:tc>
          <w:tcPr>
            <w:tcW w:w="926" w:type="dxa"/>
            <w:vAlign w:val="center"/>
          </w:tcPr>
          <w:p w:rsidR="00BF3472" w:rsidRPr="00C131A3" w:rsidRDefault="00BF3472" w:rsidP="00BF3472">
            <w:pPr>
              <w:spacing w:line="0" w:lineRule="atLeast"/>
              <w:jc w:val="center"/>
              <w:rPr>
                <w:szCs w:val="21"/>
              </w:rPr>
            </w:pPr>
            <w:r w:rsidRPr="00C131A3">
              <w:rPr>
                <w:szCs w:val="21"/>
              </w:rPr>
              <w:t>实测值</w:t>
            </w:r>
          </w:p>
          <w:p w:rsidR="00BF3472" w:rsidRPr="00C131A3" w:rsidRDefault="00BF3472" w:rsidP="00BF3472">
            <w:pPr>
              <w:spacing w:line="0" w:lineRule="atLeast"/>
              <w:jc w:val="center"/>
              <w:rPr>
                <w:szCs w:val="21"/>
              </w:rPr>
            </w:pPr>
            <w:r w:rsidRPr="00C131A3">
              <w:rPr>
                <w:szCs w:val="21"/>
              </w:rPr>
              <w:t>(</w:t>
            </w:r>
            <w:r w:rsidRPr="00C131A3">
              <w:rPr>
                <w:rFonts w:hint="eastAsia"/>
                <w:szCs w:val="21"/>
              </w:rPr>
              <w:t>V</w:t>
            </w:r>
            <w:r w:rsidRPr="00C131A3">
              <w:rPr>
                <w:szCs w:val="21"/>
              </w:rPr>
              <w:t>)</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402</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402</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398</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398</w:t>
            </w:r>
          </w:p>
        </w:tc>
        <w:tc>
          <w:tcPr>
            <w:tcW w:w="1333" w:type="dxa"/>
            <w:vAlign w:val="center"/>
          </w:tcPr>
          <w:p w:rsidR="00BF3472" w:rsidRPr="00C131A3" w:rsidRDefault="00BF3472" w:rsidP="00BF3472">
            <w:pPr>
              <w:spacing w:line="0" w:lineRule="atLeast"/>
              <w:jc w:val="center"/>
              <w:rPr>
                <w:szCs w:val="21"/>
              </w:rPr>
            </w:pPr>
            <w:r w:rsidRPr="00C131A3">
              <w:rPr>
                <w:rFonts w:hint="eastAsia"/>
                <w:szCs w:val="21"/>
              </w:rPr>
              <w:t>402</w:t>
            </w:r>
          </w:p>
        </w:tc>
      </w:tr>
    </w:tbl>
    <w:bookmarkEnd w:id="92"/>
    <w:p w:rsidR="00BF3472" w:rsidRPr="00C131A3" w:rsidRDefault="00BF3472" w:rsidP="00BF3472">
      <w:pPr>
        <w:tabs>
          <w:tab w:val="left" w:pos="4110"/>
        </w:tabs>
        <w:spacing w:line="0" w:lineRule="atLeast"/>
        <w:jc w:val="left"/>
        <w:rPr>
          <w:sz w:val="24"/>
        </w:rPr>
      </w:pPr>
      <w:r w:rsidRPr="00C131A3">
        <w:rPr>
          <w:sz w:val="24"/>
        </w:rPr>
        <w:t xml:space="preserve">    </w:t>
      </w:r>
      <w:r w:rsidRPr="00C131A3">
        <w:rPr>
          <w:position w:val="-24"/>
          <w:sz w:val="24"/>
        </w:rPr>
        <w:object w:dxaOrig="1320" w:dyaOrig="620">
          <v:shape id="_x0000_i1041" type="#_x0000_t75" style="width:66.2pt;height:31.45pt" o:ole="">
            <v:imagedata r:id="rId41" o:title=""/>
          </v:shape>
          <o:OLEObject Type="Embed" ProgID="Equation.3" ShapeID="_x0000_i1041" DrawAspect="Content" ObjectID="_1699617538" r:id="rId42"/>
        </w:object>
      </w:r>
      <w:r w:rsidRPr="00C131A3">
        <w:rPr>
          <w:rFonts w:hint="eastAsia"/>
          <w:kern w:val="0"/>
          <w:sz w:val="24"/>
        </w:rPr>
        <w:t>400.4V</w:t>
      </w:r>
    </w:p>
    <w:p w:rsidR="00BF3472" w:rsidRPr="00C131A3" w:rsidRDefault="00BF3472" w:rsidP="004D2C1C">
      <w:pPr>
        <w:spacing w:line="0" w:lineRule="atLeast"/>
        <w:ind w:firstLineChars="200" w:firstLine="480"/>
        <w:jc w:val="left"/>
        <w:rPr>
          <w:sz w:val="24"/>
        </w:rPr>
      </w:pPr>
      <w:r w:rsidRPr="00C131A3">
        <w:rPr>
          <w:sz w:val="24"/>
        </w:rPr>
        <w:lastRenderedPageBreak/>
        <w:t>单次试验的标准差</w:t>
      </w:r>
      <w:r w:rsidRPr="00C131A3">
        <w:rPr>
          <w:position w:val="-26"/>
          <w:sz w:val="24"/>
        </w:rPr>
        <w:object w:dxaOrig="2267" w:dyaOrig="1055">
          <v:shape id="_x0000_i1042" type="#_x0000_t75" style="width:113.4pt;height:53.8pt" o:ole="">
            <v:imagedata r:id="rId43" o:title=""/>
          </v:shape>
          <o:OLEObject Type="Embed" ProgID="Equation.3" ShapeID="_x0000_i1042" DrawAspect="Content" ObjectID="_1699617539" r:id="rId44"/>
        </w:object>
      </w:r>
      <w:r w:rsidRPr="00C131A3">
        <w:rPr>
          <w:rFonts w:hint="eastAsia"/>
          <w:kern w:val="0"/>
          <w:sz w:val="24"/>
        </w:rPr>
        <w:t>2.066V</w:t>
      </w:r>
    </w:p>
    <w:p w:rsidR="00BF3472" w:rsidRPr="00C131A3" w:rsidRDefault="00BF3472" w:rsidP="004D2C1C">
      <w:pPr>
        <w:spacing w:line="0" w:lineRule="atLeast"/>
        <w:ind w:firstLineChars="200" w:firstLine="480"/>
        <w:jc w:val="left"/>
        <w:rPr>
          <w:sz w:val="24"/>
        </w:rPr>
      </w:pPr>
      <w:r w:rsidRPr="00C131A3">
        <w:rPr>
          <w:sz w:val="24"/>
        </w:rPr>
        <w:t>测量重复性的不确定度</w:t>
      </w:r>
      <w:r w:rsidRPr="00C131A3">
        <w:rPr>
          <w:i/>
          <w:iCs/>
          <w:sz w:val="24"/>
        </w:rPr>
        <w:t xml:space="preserve"> </w:t>
      </w:r>
      <w:r w:rsidRPr="00C131A3">
        <w:rPr>
          <w:i/>
          <w:sz w:val="24"/>
        </w:rPr>
        <w:t>u</w:t>
      </w:r>
      <w:r w:rsidRPr="00C131A3">
        <w:rPr>
          <w:sz w:val="24"/>
          <w:vertAlign w:val="subscript"/>
        </w:rPr>
        <w:t>1rel</w:t>
      </w:r>
      <w:r w:rsidRPr="00C131A3">
        <w:rPr>
          <w:sz w:val="24"/>
        </w:rPr>
        <w:t>=</w:t>
      </w:r>
      <w:r w:rsidRPr="00C131A3">
        <w:t xml:space="preserve"> </w:t>
      </w:r>
      <w:r w:rsidRPr="00C131A3">
        <w:rPr>
          <w:position w:val="-6"/>
        </w:rPr>
        <w:object w:dxaOrig="180" w:dyaOrig="220">
          <v:shape id="_x0000_i1043" type="#_x0000_t75" style="width:9.1pt;height:10.75pt" o:ole="">
            <v:imagedata r:id="rId45" o:title=""/>
          </v:shape>
          <o:OLEObject Type="Embed" ProgID="Equation.3" ShapeID="_x0000_i1043" DrawAspect="Content" ObjectID="_1699617540" r:id="rId46"/>
        </w:object>
      </w:r>
      <w:r w:rsidRPr="00C131A3">
        <w:t>/</w:t>
      </w:r>
      <w:r w:rsidRPr="00C131A3">
        <w:rPr>
          <w:position w:val="-6"/>
        </w:rPr>
        <w:object w:dxaOrig="200" w:dyaOrig="360">
          <v:shape id="_x0000_i1044" type="#_x0000_t75" style="width:10.75pt;height:18.2pt" o:ole="">
            <v:imagedata r:id="rId47" o:title=""/>
          </v:shape>
          <o:OLEObject Type="Embed" ProgID="Equation.3" ShapeID="_x0000_i1044" DrawAspect="Content" ObjectID="_1699617541" r:id="rId48"/>
        </w:object>
      </w:r>
      <w:r w:rsidRPr="00C131A3">
        <w:rPr>
          <w:sz w:val="24"/>
        </w:rPr>
        <w:t>=</w:t>
      </w:r>
      <w:r w:rsidR="003C0B03" w:rsidRPr="00C131A3">
        <w:rPr>
          <w:sz w:val="24"/>
        </w:rPr>
        <w:t>0.52%</w:t>
      </w:r>
      <w:r w:rsidRPr="00C131A3">
        <w:rPr>
          <w:sz w:val="24"/>
        </w:rPr>
        <w:t>。</w:t>
      </w:r>
    </w:p>
    <w:p w:rsidR="00BF3472" w:rsidRPr="00C131A3" w:rsidRDefault="00BF3472" w:rsidP="00814570">
      <w:pPr>
        <w:pStyle w:val="af7"/>
        <w:numPr>
          <w:ilvl w:val="3"/>
          <w:numId w:val="32"/>
        </w:numPr>
        <w:ind w:firstLineChars="0"/>
        <w:rPr>
          <w:rFonts w:ascii="宋体" w:hAnsi="宋体"/>
          <w:sz w:val="24"/>
        </w:rPr>
      </w:pPr>
      <w:r w:rsidRPr="00C131A3">
        <w:rPr>
          <w:rFonts w:ascii="宋体" w:hAnsi="宋体" w:hint="eastAsia"/>
          <w:sz w:val="24"/>
        </w:rPr>
        <w:t xml:space="preserve"> </w:t>
      </w:r>
      <w:r w:rsidR="00301102" w:rsidRPr="00C131A3">
        <w:rPr>
          <w:rFonts w:ascii="宋体" w:hAnsi="宋体" w:hint="eastAsia"/>
          <w:sz w:val="24"/>
        </w:rPr>
        <w:t>探头</w:t>
      </w:r>
      <w:r w:rsidRPr="00C131A3">
        <w:rPr>
          <w:rFonts w:ascii="宋体" w:hAnsi="宋体" w:hint="eastAsia"/>
          <w:sz w:val="24"/>
        </w:rPr>
        <w:t>衰减器分压比引入</w:t>
      </w:r>
      <w:r w:rsidRPr="00C131A3">
        <w:rPr>
          <w:rFonts w:ascii="宋体" w:hAnsi="宋体"/>
          <w:sz w:val="24"/>
        </w:rPr>
        <w:t>的不确定度</w:t>
      </w:r>
      <w:r w:rsidRPr="00C131A3">
        <w:rPr>
          <w:rFonts w:ascii="宋体" w:hAnsi="宋体" w:hint="eastAsia"/>
          <w:sz w:val="24"/>
        </w:rPr>
        <w:t>分量</w:t>
      </w:r>
      <w:r w:rsidRPr="00C131A3">
        <w:rPr>
          <w:rFonts w:ascii="宋体" w:hAnsi="宋体"/>
          <w:i/>
          <w:sz w:val="24"/>
        </w:rPr>
        <w:t>u</w:t>
      </w:r>
      <w:r w:rsidRPr="00C131A3">
        <w:rPr>
          <w:rFonts w:ascii="宋体" w:hAnsi="宋体"/>
          <w:sz w:val="24"/>
          <w:vertAlign w:val="subscript"/>
        </w:rPr>
        <w:t>2rel</w:t>
      </w:r>
    </w:p>
    <w:p w:rsidR="00BF3472" w:rsidRPr="00C131A3" w:rsidRDefault="00BF3472" w:rsidP="00BF3472">
      <w:pPr>
        <w:spacing w:line="0" w:lineRule="atLeast"/>
        <w:jc w:val="left"/>
        <w:rPr>
          <w:sz w:val="24"/>
        </w:rPr>
      </w:pPr>
      <w:r w:rsidRPr="00C131A3">
        <w:rPr>
          <w:rFonts w:ascii="宋体" w:hAnsi="宋体" w:hint="eastAsia"/>
          <w:sz w:val="24"/>
        </w:rPr>
        <w:t xml:space="preserve">   </w:t>
      </w:r>
      <w:r w:rsidRPr="00C131A3">
        <w:rPr>
          <w:rFonts w:hint="eastAsia"/>
          <w:sz w:val="24"/>
        </w:rPr>
        <w:t>衰减器分压比引入</w:t>
      </w:r>
      <w:r w:rsidRPr="00C131A3">
        <w:rPr>
          <w:sz w:val="24"/>
        </w:rPr>
        <w:t>的不确定度，按</w:t>
      </w:r>
      <w:r w:rsidRPr="00C131A3">
        <w:rPr>
          <w:sz w:val="24"/>
        </w:rPr>
        <w:t>B</w:t>
      </w:r>
      <w:r w:rsidRPr="00C131A3">
        <w:rPr>
          <w:sz w:val="24"/>
        </w:rPr>
        <w:t>类方法评定。根据</w:t>
      </w:r>
      <w:r w:rsidRPr="00C131A3">
        <w:rPr>
          <w:rFonts w:hint="eastAsia"/>
          <w:sz w:val="24"/>
        </w:rPr>
        <w:t>衰减器</w:t>
      </w:r>
      <w:r w:rsidRPr="00C131A3">
        <w:rPr>
          <w:sz w:val="24"/>
        </w:rPr>
        <w:t>技术说明书得知其</w:t>
      </w:r>
      <w:r w:rsidRPr="00C131A3">
        <w:rPr>
          <w:rFonts w:hint="eastAsia"/>
          <w:sz w:val="24"/>
        </w:rPr>
        <w:t>分压比最大允许误差</w:t>
      </w:r>
      <w:r w:rsidRPr="00C131A3">
        <w:rPr>
          <w:sz w:val="24"/>
        </w:rPr>
        <w:t>为</w:t>
      </w:r>
      <w:r w:rsidRPr="00C131A3">
        <w:rPr>
          <w:rFonts w:ascii="宋体" w:hAnsi="宋体" w:hint="eastAsia"/>
          <w:sz w:val="24"/>
        </w:rPr>
        <w:t>±</w:t>
      </w:r>
      <w:r w:rsidRPr="00C131A3">
        <w:rPr>
          <w:rFonts w:hint="eastAsia"/>
          <w:sz w:val="24"/>
        </w:rPr>
        <w:t>2%</w:t>
      </w:r>
      <w:r w:rsidRPr="00C131A3">
        <w:rPr>
          <w:sz w:val="24"/>
        </w:rPr>
        <w:t>，则取区间半宽度</w:t>
      </w:r>
      <w:r w:rsidRPr="00C131A3">
        <w:rPr>
          <w:i/>
          <w:sz w:val="24"/>
        </w:rPr>
        <w:t>a</w:t>
      </w:r>
      <w:r w:rsidRPr="00C131A3">
        <w:rPr>
          <w:sz w:val="24"/>
        </w:rPr>
        <w:t>=</w:t>
      </w:r>
      <w:r w:rsidRPr="00C131A3">
        <w:rPr>
          <w:rFonts w:hint="eastAsia"/>
          <w:sz w:val="24"/>
        </w:rPr>
        <w:t>2%</w:t>
      </w:r>
      <w:r w:rsidRPr="00C131A3">
        <w:rPr>
          <w:sz w:val="24"/>
        </w:rPr>
        <w:t>，假设概率分布为均匀分布，置信概率为</w:t>
      </w:r>
      <w:r w:rsidRPr="00C131A3">
        <w:rPr>
          <w:sz w:val="24"/>
        </w:rPr>
        <w:t>100%</w:t>
      </w:r>
      <w:r w:rsidRPr="00C131A3">
        <w:rPr>
          <w:sz w:val="24"/>
        </w:rPr>
        <w:t>时，包含因子</w:t>
      </w:r>
      <w:r w:rsidRPr="00C131A3">
        <w:rPr>
          <w:spacing w:val="6"/>
          <w:position w:val="-6"/>
        </w:rPr>
        <w:object w:dxaOrig="886" w:dyaOrig="364">
          <v:shape id="_x0000_i1045" type="#_x0000_t75" style="width:44.7pt;height:18.2pt" o:ole="" fillcolor="window">
            <v:imagedata r:id="rId24" o:title=""/>
          </v:shape>
          <o:OLEObject Type="Embed" ProgID="Equation.3" ShapeID="_x0000_i1045" DrawAspect="Content" ObjectID="_1699617542" r:id="rId49"/>
        </w:object>
      </w:r>
      <w:r w:rsidRPr="00C131A3">
        <w:rPr>
          <w:sz w:val="24"/>
        </w:rPr>
        <w:t>，由此引入的标准不确定度分量</w:t>
      </w:r>
      <w:r w:rsidRPr="00C131A3">
        <w:rPr>
          <w:i/>
          <w:sz w:val="24"/>
        </w:rPr>
        <w:t>u</w:t>
      </w:r>
      <w:r w:rsidRPr="00C131A3">
        <w:rPr>
          <w:sz w:val="24"/>
          <w:vertAlign w:val="subscript"/>
        </w:rPr>
        <w:t>2rel</w:t>
      </w:r>
      <w:r w:rsidRPr="00C131A3">
        <w:rPr>
          <w:sz w:val="24"/>
        </w:rPr>
        <w:t>为：</w:t>
      </w:r>
    </w:p>
    <w:p w:rsidR="00BF3472" w:rsidRPr="00C131A3" w:rsidRDefault="00BF3472" w:rsidP="004D2C1C">
      <w:pPr>
        <w:spacing w:line="0" w:lineRule="atLeast"/>
        <w:ind w:leftChars="1000" w:left="2100" w:firstLineChars="225" w:firstLine="540"/>
        <w:jc w:val="left"/>
        <w:rPr>
          <w:sz w:val="24"/>
        </w:rPr>
      </w:pPr>
      <w:r w:rsidRPr="00C131A3">
        <w:rPr>
          <w:sz w:val="24"/>
        </w:rPr>
        <w:t xml:space="preserve"> </w:t>
      </w:r>
      <w:r w:rsidRPr="00C131A3">
        <w:rPr>
          <w:i/>
          <w:sz w:val="24"/>
        </w:rPr>
        <w:t>u</w:t>
      </w:r>
      <w:r w:rsidRPr="00C131A3">
        <w:rPr>
          <w:sz w:val="24"/>
          <w:vertAlign w:val="subscript"/>
        </w:rPr>
        <w:t>2rel</w:t>
      </w:r>
      <w:r w:rsidRPr="00C131A3">
        <w:rPr>
          <w:sz w:val="24"/>
        </w:rPr>
        <w:t>=</w:t>
      </w:r>
      <w:r w:rsidRPr="00C131A3">
        <w:rPr>
          <w:i/>
          <w:sz w:val="24"/>
        </w:rPr>
        <w:t>a</w:t>
      </w:r>
      <w:r w:rsidRPr="00C131A3">
        <w:rPr>
          <w:sz w:val="24"/>
        </w:rPr>
        <w:t>/</w:t>
      </w:r>
      <w:r w:rsidRPr="00C131A3">
        <w:rPr>
          <w:i/>
          <w:sz w:val="24"/>
        </w:rPr>
        <w:t>k</w:t>
      </w:r>
      <w:r w:rsidRPr="00C131A3">
        <w:rPr>
          <w:sz w:val="24"/>
        </w:rPr>
        <w:t>=</w:t>
      </w:r>
      <w:r w:rsidRPr="00C131A3">
        <w:rPr>
          <w:rFonts w:hint="eastAsia"/>
          <w:sz w:val="24"/>
        </w:rPr>
        <w:t>2%</w:t>
      </w:r>
      <w:r w:rsidRPr="00C131A3">
        <w:rPr>
          <w:sz w:val="24"/>
        </w:rPr>
        <w:t xml:space="preserve">/ </w:t>
      </w:r>
      <w:r w:rsidRPr="00C131A3">
        <w:rPr>
          <w:position w:val="-6"/>
        </w:rPr>
        <w:object w:dxaOrig="360" w:dyaOrig="360">
          <v:shape id="_x0000_i1046" type="#_x0000_t75" style="width:18.2pt;height:18.2pt" o:ole="">
            <v:imagedata r:id="rId50" o:title=""/>
          </v:shape>
          <o:OLEObject Type="Embed" ProgID="Equation.3" ShapeID="_x0000_i1046" DrawAspect="Content" ObjectID="_1699617543" r:id="rId51"/>
        </w:object>
      </w:r>
      <w:r w:rsidRPr="00C131A3">
        <w:rPr>
          <w:sz w:val="24"/>
        </w:rPr>
        <w:t>=</w:t>
      </w:r>
      <w:r w:rsidR="003C0B03" w:rsidRPr="00C131A3">
        <w:rPr>
          <w:sz w:val="24"/>
        </w:rPr>
        <w:t>1.16%</w:t>
      </w:r>
    </w:p>
    <w:p w:rsidR="00BF3472" w:rsidRPr="00C131A3" w:rsidRDefault="00BF3472" w:rsidP="00814570">
      <w:pPr>
        <w:pStyle w:val="af7"/>
        <w:numPr>
          <w:ilvl w:val="3"/>
          <w:numId w:val="32"/>
        </w:numPr>
        <w:ind w:firstLineChars="0"/>
        <w:rPr>
          <w:rFonts w:ascii="宋体" w:hAnsi="宋体"/>
          <w:sz w:val="24"/>
        </w:rPr>
      </w:pPr>
      <w:r w:rsidRPr="00C131A3">
        <w:rPr>
          <w:rFonts w:ascii="宋体" w:hAnsi="宋体" w:hint="eastAsia"/>
          <w:sz w:val="24"/>
        </w:rPr>
        <w:t xml:space="preserve"> </w:t>
      </w:r>
      <w:r w:rsidR="00110B0C">
        <w:rPr>
          <w:rFonts w:hint="eastAsia"/>
          <w:sz w:val="24"/>
        </w:rPr>
        <w:t>示波器光标测量准确度</w:t>
      </w:r>
      <w:r w:rsidRPr="00C131A3">
        <w:rPr>
          <w:rFonts w:ascii="宋体" w:hAnsi="宋体"/>
          <w:sz w:val="24"/>
        </w:rPr>
        <w:t>引入</w:t>
      </w:r>
      <w:r w:rsidRPr="00C131A3">
        <w:rPr>
          <w:rFonts w:ascii="宋体" w:hAnsi="宋体" w:hint="eastAsia"/>
          <w:sz w:val="24"/>
        </w:rPr>
        <w:t>的</w:t>
      </w:r>
      <w:r w:rsidRPr="00C131A3">
        <w:rPr>
          <w:rFonts w:ascii="宋体" w:hAnsi="宋体"/>
          <w:sz w:val="24"/>
        </w:rPr>
        <w:t>不确定度</w:t>
      </w:r>
      <w:r w:rsidRPr="00C131A3">
        <w:rPr>
          <w:rFonts w:ascii="宋体" w:hAnsi="宋体" w:hint="eastAsia"/>
          <w:sz w:val="24"/>
        </w:rPr>
        <w:t>分量</w:t>
      </w:r>
      <w:r w:rsidRPr="00C131A3">
        <w:rPr>
          <w:rFonts w:ascii="宋体" w:hAnsi="宋体"/>
          <w:i/>
          <w:sz w:val="24"/>
        </w:rPr>
        <w:t>u</w:t>
      </w:r>
      <w:r w:rsidRPr="00C131A3">
        <w:rPr>
          <w:rFonts w:ascii="宋体" w:hAnsi="宋体" w:hint="eastAsia"/>
          <w:sz w:val="24"/>
          <w:vertAlign w:val="subscript"/>
        </w:rPr>
        <w:t>3rel</w:t>
      </w:r>
    </w:p>
    <w:p w:rsidR="00BF3472" w:rsidRPr="00C131A3" w:rsidRDefault="00110B0C" w:rsidP="004D2C1C">
      <w:pPr>
        <w:spacing w:line="0" w:lineRule="atLeast"/>
        <w:ind w:firstLineChars="200" w:firstLine="480"/>
        <w:jc w:val="left"/>
        <w:rPr>
          <w:sz w:val="24"/>
        </w:rPr>
      </w:pPr>
      <w:r>
        <w:rPr>
          <w:rFonts w:hint="eastAsia"/>
          <w:sz w:val="24"/>
        </w:rPr>
        <w:t>示波器光标测量准确度</w:t>
      </w:r>
      <w:r w:rsidR="00BF3472" w:rsidRPr="00C131A3">
        <w:rPr>
          <w:sz w:val="24"/>
        </w:rPr>
        <w:t>引入的不确定度，按</w:t>
      </w:r>
      <w:r w:rsidR="00BF3472" w:rsidRPr="00C131A3">
        <w:rPr>
          <w:sz w:val="24"/>
        </w:rPr>
        <w:t>B</w:t>
      </w:r>
      <w:r w:rsidR="00BF3472" w:rsidRPr="00C131A3">
        <w:rPr>
          <w:sz w:val="24"/>
        </w:rPr>
        <w:t>类方法评定。由于</w:t>
      </w:r>
      <w:r w:rsidR="00BF3472" w:rsidRPr="00C131A3">
        <w:rPr>
          <w:rFonts w:hint="eastAsia"/>
          <w:sz w:val="24"/>
        </w:rPr>
        <w:t>数字存储示波器测量电压最大允许误差为</w:t>
      </w:r>
      <w:r w:rsidR="00BF3472" w:rsidRPr="00C131A3">
        <w:rPr>
          <w:rFonts w:ascii="宋体" w:hAnsi="宋体" w:hint="eastAsia"/>
          <w:sz w:val="24"/>
        </w:rPr>
        <w:t>±</w:t>
      </w:r>
      <w:r>
        <w:rPr>
          <w:sz w:val="24"/>
        </w:rPr>
        <w:t>2</w:t>
      </w:r>
      <w:r w:rsidR="00BF3472" w:rsidRPr="00C131A3">
        <w:rPr>
          <w:rFonts w:hint="eastAsia"/>
          <w:sz w:val="24"/>
        </w:rPr>
        <w:t>%</w:t>
      </w:r>
      <w:r w:rsidR="00BF3472" w:rsidRPr="00C131A3">
        <w:rPr>
          <w:rFonts w:hint="eastAsia"/>
          <w:sz w:val="24"/>
        </w:rPr>
        <w:t>，</w:t>
      </w:r>
      <w:r w:rsidR="00BF3472" w:rsidRPr="00C131A3">
        <w:rPr>
          <w:sz w:val="24"/>
        </w:rPr>
        <w:t>则取区间半宽度</w:t>
      </w:r>
      <w:r w:rsidR="00BF3472" w:rsidRPr="00C131A3">
        <w:rPr>
          <w:i/>
          <w:sz w:val="24"/>
        </w:rPr>
        <w:t>a</w:t>
      </w:r>
      <w:r w:rsidR="00BF3472" w:rsidRPr="00C131A3">
        <w:rPr>
          <w:sz w:val="24"/>
        </w:rPr>
        <w:t>=</w:t>
      </w:r>
      <w:r>
        <w:rPr>
          <w:sz w:val="24"/>
        </w:rPr>
        <w:t>2</w:t>
      </w:r>
      <w:r w:rsidR="00BF3472" w:rsidRPr="00C131A3">
        <w:rPr>
          <w:rFonts w:hint="eastAsia"/>
          <w:sz w:val="24"/>
        </w:rPr>
        <w:t>%</w:t>
      </w:r>
      <w:r w:rsidR="00BF3472" w:rsidRPr="00C131A3">
        <w:rPr>
          <w:sz w:val="24"/>
        </w:rPr>
        <w:t>，假设概率分布为均匀分布，置信概率为</w:t>
      </w:r>
      <w:r w:rsidR="00BF3472" w:rsidRPr="00C131A3">
        <w:rPr>
          <w:sz w:val="24"/>
        </w:rPr>
        <w:t>100%</w:t>
      </w:r>
      <w:r w:rsidR="00BF3472" w:rsidRPr="00C131A3">
        <w:rPr>
          <w:sz w:val="24"/>
        </w:rPr>
        <w:t>时，包含因子</w:t>
      </w:r>
      <w:r w:rsidR="00BF3472" w:rsidRPr="00C131A3">
        <w:rPr>
          <w:spacing w:val="6"/>
          <w:position w:val="-6"/>
        </w:rPr>
        <w:object w:dxaOrig="886" w:dyaOrig="364">
          <v:shape id="_x0000_i1047" type="#_x0000_t75" style="width:44.7pt;height:18.2pt" o:ole="" fillcolor="window">
            <v:imagedata r:id="rId24" o:title=""/>
          </v:shape>
          <o:OLEObject Type="Embed" ProgID="Equation.3" ShapeID="_x0000_i1047" DrawAspect="Content" ObjectID="_1699617544" r:id="rId52"/>
        </w:object>
      </w:r>
      <w:r w:rsidR="00BF3472" w:rsidRPr="00C131A3">
        <w:rPr>
          <w:sz w:val="24"/>
        </w:rPr>
        <w:t>，由此引入的标准不确定度分量</w:t>
      </w:r>
      <w:r w:rsidR="00BF3472" w:rsidRPr="00C131A3">
        <w:rPr>
          <w:i/>
          <w:sz w:val="24"/>
        </w:rPr>
        <w:t>u</w:t>
      </w:r>
      <w:r w:rsidR="00BF3472" w:rsidRPr="00C131A3">
        <w:rPr>
          <w:sz w:val="24"/>
          <w:vertAlign w:val="subscript"/>
        </w:rPr>
        <w:t>3rel</w:t>
      </w:r>
      <w:r w:rsidR="00BF3472" w:rsidRPr="00C131A3">
        <w:rPr>
          <w:sz w:val="24"/>
        </w:rPr>
        <w:t>为：</w:t>
      </w:r>
    </w:p>
    <w:p w:rsidR="00BF3472" w:rsidRPr="00C131A3" w:rsidRDefault="00BF3472" w:rsidP="004D2C1C">
      <w:pPr>
        <w:spacing w:line="0" w:lineRule="atLeast"/>
        <w:ind w:leftChars="1000" w:left="2100" w:firstLineChars="225" w:firstLine="540"/>
        <w:jc w:val="left"/>
        <w:rPr>
          <w:sz w:val="24"/>
        </w:rPr>
      </w:pPr>
      <w:r w:rsidRPr="00C131A3">
        <w:rPr>
          <w:i/>
          <w:sz w:val="24"/>
        </w:rPr>
        <w:t>u</w:t>
      </w:r>
      <w:r w:rsidRPr="00C131A3">
        <w:rPr>
          <w:sz w:val="24"/>
          <w:vertAlign w:val="subscript"/>
        </w:rPr>
        <w:t>3rel</w:t>
      </w:r>
      <w:r w:rsidRPr="00C131A3">
        <w:rPr>
          <w:sz w:val="24"/>
        </w:rPr>
        <w:t>=</w:t>
      </w:r>
      <w:r w:rsidRPr="00C131A3">
        <w:rPr>
          <w:i/>
          <w:sz w:val="24"/>
        </w:rPr>
        <w:t>a</w:t>
      </w:r>
      <w:r w:rsidRPr="00C131A3">
        <w:rPr>
          <w:sz w:val="24"/>
        </w:rPr>
        <w:t>/</w:t>
      </w:r>
      <w:r w:rsidRPr="00C131A3">
        <w:rPr>
          <w:i/>
          <w:sz w:val="24"/>
        </w:rPr>
        <w:t>k</w:t>
      </w:r>
      <w:r w:rsidRPr="00C131A3">
        <w:rPr>
          <w:sz w:val="24"/>
        </w:rPr>
        <w:t>=</w:t>
      </w:r>
      <w:r w:rsidRPr="00C131A3">
        <w:rPr>
          <w:rFonts w:hint="eastAsia"/>
          <w:sz w:val="24"/>
        </w:rPr>
        <w:t>2%</w:t>
      </w:r>
      <w:r w:rsidRPr="00C131A3">
        <w:rPr>
          <w:sz w:val="24"/>
        </w:rPr>
        <w:t xml:space="preserve">/ </w:t>
      </w:r>
      <w:r w:rsidRPr="00C131A3">
        <w:rPr>
          <w:position w:val="-6"/>
        </w:rPr>
        <w:object w:dxaOrig="360" w:dyaOrig="360">
          <v:shape id="_x0000_i1048" type="#_x0000_t75" style="width:18.2pt;height:18.2pt" o:ole="">
            <v:imagedata r:id="rId50" o:title=""/>
          </v:shape>
          <o:OLEObject Type="Embed" ProgID="Equation.3" ShapeID="_x0000_i1048" DrawAspect="Content" ObjectID="_1699617545" r:id="rId53"/>
        </w:object>
      </w:r>
      <w:r w:rsidRPr="00C131A3">
        <w:rPr>
          <w:sz w:val="24"/>
        </w:rPr>
        <w:t>=</w:t>
      </w:r>
      <w:r w:rsidR="00110B0C">
        <w:rPr>
          <w:sz w:val="24"/>
        </w:rPr>
        <w:t>1.16%</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标准不确定度分量表</w:t>
      </w:r>
    </w:p>
    <w:p w:rsidR="00BF3472" w:rsidRPr="00C131A3" w:rsidRDefault="00BF3472" w:rsidP="004D2C1C">
      <w:pPr>
        <w:autoSpaceDE w:val="0"/>
        <w:autoSpaceDN w:val="0"/>
        <w:adjustRightInd w:val="0"/>
        <w:spacing w:beforeLines="50" w:before="156" w:afterLines="50" w:after="156" w:line="440" w:lineRule="exact"/>
        <w:ind w:firstLineChars="200" w:firstLine="480"/>
        <w:rPr>
          <w:iCs/>
          <w:sz w:val="24"/>
        </w:rPr>
      </w:pPr>
      <w:r w:rsidRPr="00C131A3">
        <w:rPr>
          <w:iCs/>
          <w:sz w:val="24"/>
        </w:rPr>
        <w:t>各标准不确定度分量汇总表如表</w:t>
      </w:r>
      <w:r w:rsidRPr="00C131A3">
        <w:rPr>
          <w:iCs/>
          <w:sz w:val="24"/>
        </w:rPr>
        <w:t>C.1</w:t>
      </w:r>
      <w:r w:rsidRPr="00C131A3">
        <w:rPr>
          <w:iCs/>
          <w:sz w:val="24"/>
        </w:rPr>
        <w:t>所示。</w:t>
      </w:r>
    </w:p>
    <w:p w:rsidR="00BF3472" w:rsidRPr="00C131A3" w:rsidRDefault="00BF3472" w:rsidP="00BF3472">
      <w:pPr>
        <w:autoSpaceDE w:val="0"/>
        <w:autoSpaceDN w:val="0"/>
        <w:adjustRightInd w:val="0"/>
        <w:spacing w:beforeLines="50" w:before="156" w:afterLines="50" w:after="156" w:line="440" w:lineRule="exact"/>
        <w:jc w:val="center"/>
        <w:rPr>
          <w:rFonts w:ascii="黑体" w:eastAsia="黑体" w:hAnsi="宋体"/>
          <w:iCs/>
          <w:szCs w:val="21"/>
        </w:rPr>
      </w:pPr>
      <w:r w:rsidRPr="00C131A3">
        <w:rPr>
          <w:rFonts w:ascii="黑体" w:eastAsia="黑体" w:hAnsi="宋体" w:hint="eastAsia"/>
          <w:iCs/>
          <w:szCs w:val="21"/>
        </w:rPr>
        <w:t>表C.1  电压峰值不确定度分量汇总表</w:t>
      </w: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216"/>
        <w:gridCol w:w="2182"/>
        <w:gridCol w:w="1134"/>
        <w:gridCol w:w="850"/>
        <w:gridCol w:w="1134"/>
        <w:gridCol w:w="1572"/>
      </w:tblGrid>
      <w:tr w:rsidR="00BF3472"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序号</w:t>
            </w:r>
          </w:p>
        </w:tc>
        <w:tc>
          <w:tcPr>
            <w:tcW w:w="1216" w:type="dxa"/>
            <w:vAlign w:val="center"/>
          </w:tcPr>
          <w:p w:rsidR="00BF3472" w:rsidRPr="00C131A3" w:rsidRDefault="00BF3472" w:rsidP="00BF3472">
            <w:pPr>
              <w:tabs>
                <w:tab w:val="num" w:pos="720"/>
              </w:tabs>
              <w:spacing w:line="0" w:lineRule="atLeast"/>
              <w:jc w:val="center"/>
              <w:rPr>
                <w:iCs/>
                <w:szCs w:val="21"/>
              </w:rPr>
            </w:pPr>
            <w:r w:rsidRPr="00C131A3">
              <w:rPr>
                <w:iCs/>
                <w:szCs w:val="21"/>
              </w:rPr>
              <w:t>不确定度分量</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iCs/>
                <w:szCs w:val="21"/>
              </w:rPr>
              <w:t>来源</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评定方法</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分布</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position w:val="-6"/>
                <w:szCs w:val="21"/>
              </w:rPr>
              <w:object w:dxaOrig="200" w:dyaOrig="279">
                <v:shape id="_x0000_i1049" type="#_x0000_t75" style="width:10.75pt;height:14.9pt" o:ole="" fillcolor="window">
                  <v:imagedata r:id="rId54" o:title=""/>
                </v:shape>
                <o:OLEObject Type="Embed" ProgID="Equation.3" ShapeID="_x0000_i1049" DrawAspect="Content" ObjectID="_1699617546" r:id="rId55"/>
              </w:object>
            </w:r>
            <w:r w:rsidRPr="00C131A3">
              <w:rPr>
                <w:iCs/>
                <w:szCs w:val="21"/>
              </w:rPr>
              <w:t>值</w:t>
            </w:r>
          </w:p>
        </w:tc>
        <w:tc>
          <w:tcPr>
            <w:tcW w:w="1572" w:type="dxa"/>
            <w:vAlign w:val="center"/>
          </w:tcPr>
          <w:p w:rsidR="00BF3472" w:rsidRPr="00C131A3" w:rsidRDefault="00BF3472" w:rsidP="00BF3472">
            <w:pPr>
              <w:tabs>
                <w:tab w:val="num" w:pos="720"/>
              </w:tabs>
              <w:spacing w:line="0" w:lineRule="atLeast"/>
              <w:jc w:val="center"/>
              <w:rPr>
                <w:iCs/>
                <w:szCs w:val="21"/>
              </w:rPr>
            </w:pPr>
            <w:r w:rsidRPr="00C131A3">
              <w:rPr>
                <w:iCs/>
                <w:szCs w:val="21"/>
              </w:rPr>
              <w:t>标准不确定度</w:t>
            </w:r>
          </w:p>
        </w:tc>
      </w:tr>
      <w:tr w:rsidR="00BF3472"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1</w:t>
            </w:r>
          </w:p>
        </w:tc>
        <w:tc>
          <w:tcPr>
            <w:tcW w:w="1216" w:type="dxa"/>
            <w:vAlign w:val="center"/>
          </w:tcPr>
          <w:p w:rsidR="00BF3472" w:rsidRPr="00C131A3" w:rsidRDefault="00BF3472" w:rsidP="00BF3472">
            <w:pPr>
              <w:tabs>
                <w:tab w:val="num" w:pos="720"/>
              </w:tabs>
              <w:spacing w:line="0" w:lineRule="atLeast"/>
              <w:jc w:val="center"/>
              <w:rPr>
                <w:iCs/>
                <w:szCs w:val="21"/>
              </w:rPr>
            </w:pPr>
            <w:r w:rsidRPr="00C131A3">
              <w:rPr>
                <w:i/>
                <w:sz w:val="24"/>
              </w:rPr>
              <w:t>u</w:t>
            </w:r>
            <w:r w:rsidRPr="00C131A3">
              <w:rPr>
                <w:sz w:val="24"/>
                <w:vertAlign w:val="subscript"/>
              </w:rPr>
              <w:t>1rel</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iCs/>
                <w:szCs w:val="21"/>
              </w:rPr>
              <w:t>测量重复性</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A</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w:t>
            </w:r>
          </w:p>
        </w:tc>
        <w:tc>
          <w:tcPr>
            <w:tcW w:w="1572" w:type="dxa"/>
            <w:vAlign w:val="center"/>
          </w:tcPr>
          <w:p w:rsidR="00BF3472" w:rsidRPr="00C131A3" w:rsidRDefault="003C0B03" w:rsidP="00BF3472">
            <w:pPr>
              <w:tabs>
                <w:tab w:val="num" w:pos="720"/>
              </w:tabs>
              <w:spacing w:line="0" w:lineRule="atLeast"/>
              <w:jc w:val="center"/>
              <w:rPr>
                <w:iCs/>
                <w:szCs w:val="21"/>
              </w:rPr>
            </w:pPr>
            <w:r w:rsidRPr="00C131A3">
              <w:rPr>
                <w:iCs/>
                <w:szCs w:val="21"/>
              </w:rPr>
              <w:t>0.52%</w:t>
            </w:r>
          </w:p>
        </w:tc>
      </w:tr>
      <w:tr w:rsidR="00BF3472"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2</w:t>
            </w:r>
          </w:p>
        </w:tc>
        <w:tc>
          <w:tcPr>
            <w:tcW w:w="1216" w:type="dxa"/>
          </w:tcPr>
          <w:p w:rsidR="00BF3472" w:rsidRPr="00C131A3" w:rsidRDefault="00BF3472" w:rsidP="00BF3472">
            <w:pPr>
              <w:tabs>
                <w:tab w:val="num" w:pos="720"/>
              </w:tabs>
              <w:spacing w:line="0" w:lineRule="atLeast"/>
              <w:jc w:val="center"/>
              <w:rPr>
                <w:iCs/>
                <w:szCs w:val="21"/>
              </w:rPr>
            </w:pPr>
            <w:r w:rsidRPr="00C131A3">
              <w:rPr>
                <w:i/>
                <w:sz w:val="24"/>
              </w:rPr>
              <w:t>u</w:t>
            </w:r>
            <w:r w:rsidRPr="00C131A3">
              <w:rPr>
                <w:sz w:val="24"/>
                <w:vertAlign w:val="subscript"/>
              </w:rPr>
              <w:t>2rel</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rFonts w:hint="eastAsia"/>
                <w:iCs/>
                <w:szCs w:val="21"/>
              </w:rPr>
              <w:t>衰减器分压比</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B</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均匀</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object w:dxaOrig="319" w:dyaOrig="319">
                <v:shape id="_x0000_i1050" type="#_x0000_t75" style="width:15.7pt;height:15.7pt" o:ole="" fillcolor="window">
                  <v:imagedata r:id="rId37" o:title=""/>
                </v:shape>
                <o:OLEObject Type="Embed" ProgID="Equation.3" ShapeID="_x0000_i1050" DrawAspect="Content" ObjectID="_1699617547" r:id="rId56"/>
              </w:object>
            </w:r>
          </w:p>
        </w:tc>
        <w:tc>
          <w:tcPr>
            <w:tcW w:w="1572" w:type="dxa"/>
            <w:vAlign w:val="center"/>
          </w:tcPr>
          <w:p w:rsidR="00BF3472" w:rsidRPr="00C131A3" w:rsidRDefault="003C0B03" w:rsidP="00BF3472">
            <w:pPr>
              <w:tabs>
                <w:tab w:val="num" w:pos="720"/>
              </w:tabs>
              <w:spacing w:line="0" w:lineRule="atLeast"/>
              <w:jc w:val="center"/>
              <w:rPr>
                <w:iCs/>
                <w:szCs w:val="21"/>
              </w:rPr>
            </w:pPr>
            <w:r w:rsidRPr="00C131A3">
              <w:rPr>
                <w:iCs/>
                <w:szCs w:val="21"/>
              </w:rPr>
              <w:t>1.16%</w:t>
            </w:r>
          </w:p>
        </w:tc>
      </w:tr>
      <w:tr w:rsidR="00BF3472" w:rsidRPr="00C131A3" w:rsidTr="00BF3472">
        <w:trPr>
          <w:trHeight w:val="26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3</w:t>
            </w:r>
          </w:p>
        </w:tc>
        <w:tc>
          <w:tcPr>
            <w:tcW w:w="1216" w:type="dxa"/>
          </w:tcPr>
          <w:p w:rsidR="00BF3472" w:rsidRPr="00C131A3" w:rsidRDefault="00BF3472" w:rsidP="00BF3472">
            <w:pPr>
              <w:jc w:val="center"/>
            </w:pPr>
            <w:r w:rsidRPr="00C131A3">
              <w:rPr>
                <w:i/>
                <w:sz w:val="24"/>
              </w:rPr>
              <w:t>u</w:t>
            </w:r>
            <w:r w:rsidRPr="00C131A3">
              <w:rPr>
                <w:sz w:val="24"/>
                <w:vertAlign w:val="subscript"/>
              </w:rPr>
              <w:t>3rel</w:t>
            </w:r>
          </w:p>
        </w:tc>
        <w:tc>
          <w:tcPr>
            <w:tcW w:w="2182" w:type="dxa"/>
            <w:vAlign w:val="center"/>
          </w:tcPr>
          <w:p w:rsidR="00BF3472" w:rsidRPr="00C131A3" w:rsidRDefault="00110B0C" w:rsidP="00BF3472">
            <w:pPr>
              <w:tabs>
                <w:tab w:val="num" w:pos="720"/>
              </w:tabs>
              <w:spacing w:line="0" w:lineRule="atLeast"/>
              <w:jc w:val="center"/>
              <w:rPr>
                <w:iCs/>
                <w:szCs w:val="21"/>
              </w:rPr>
            </w:pPr>
            <w:r w:rsidRPr="00110B0C">
              <w:rPr>
                <w:rFonts w:hint="eastAsia"/>
                <w:iCs/>
                <w:szCs w:val="21"/>
              </w:rPr>
              <w:t>示波器光标测量准确度</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B</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均匀</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object w:dxaOrig="319" w:dyaOrig="319">
                <v:shape id="_x0000_i1051" type="#_x0000_t75" style="width:15.7pt;height:15.7pt" o:ole="" fillcolor="window">
                  <v:imagedata r:id="rId37" o:title=""/>
                </v:shape>
                <o:OLEObject Type="Embed" ProgID="Equation.3" ShapeID="_x0000_i1051" DrawAspect="Content" ObjectID="_1699617548" r:id="rId57"/>
              </w:object>
            </w:r>
          </w:p>
        </w:tc>
        <w:tc>
          <w:tcPr>
            <w:tcW w:w="1572" w:type="dxa"/>
            <w:vAlign w:val="center"/>
          </w:tcPr>
          <w:p w:rsidR="00BF3472" w:rsidRPr="00C131A3" w:rsidRDefault="00110B0C" w:rsidP="00BF3472">
            <w:pPr>
              <w:tabs>
                <w:tab w:val="num" w:pos="720"/>
              </w:tabs>
              <w:spacing w:line="0" w:lineRule="atLeast"/>
              <w:jc w:val="center"/>
              <w:rPr>
                <w:iCs/>
                <w:szCs w:val="21"/>
              </w:rPr>
            </w:pPr>
            <w:r>
              <w:rPr>
                <w:iCs/>
                <w:szCs w:val="21"/>
              </w:rPr>
              <w:t>1.16</w:t>
            </w:r>
            <w:r w:rsidR="003C0B03" w:rsidRPr="00C131A3">
              <w:rPr>
                <w:iCs/>
                <w:szCs w:val="21"/>
              </w:rPr>
              <w:t>%</w:t>
            </w:r>
          </w:p>
        </w:tc>
      </w:tr>
    </w:tbl>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合成标准不确定度的评定</w:t>
      </w:r>
    </w:p>
    <w:p w:rsidR="00BF3472" w:rsidRPr="00C131A3" w:rsidRDefault="00BF3472" w:rsidP="004D2C1C">
      <w:pPr>
        <w:autoSpaceDE w:val="0"/>
        <w:autoSpaceDN w:val="0"/>
        <w:adjustRightInd w:val="0"/>
        <w:spacing w:beforeLines="50" w:before="156" w:afterLines="50" w:after="156" w:line="440" w:lineRule="exact"/>
        <w:ind w:firstLineChars="200" w:firstLine="480"/>
        <w:rPr>
          <w:iCs/>
          <w:sz w:val="24"/>
        </w:rPr>
      </w:pPr>
      <w:r w:rsidRPr="00C131A3">
        <w:rPr>
          <w:iCs/>
          <w:sz w:val="24"/>
        </w:rPr>
        <w:t>根据表</w:t>
      </w:r>
      <w:r w:rsidRPr="00C131A3">
        <w:rPr>
          <w:iCs/>
          <w:sz w:val="24"/>
        </w:rPr>
        <w:t>C.1</w:t>
      </w:r>
      <w:r w:rsidRPr="00C131A3">
        <w:rPr>
          <w:iCs/>
          <w:sz w:val="24"/>
        </w:rPr>
        <w:t>，假设各不确定度分量相互独立不相关，合成标准不确定度为：</w:t>
      </w:r>
    </w:p>
    <w:p w:rsidR="00BF3472" w:rsidRPr="00C131A3" w:rsidRDefault="00BF3472" w:rsidP="00BF3472">
      <w:pPr>
        <w:autoSpaceDE w:val="0"/>
        <w:autoSpaceDN w:val="0"/>
        <w:adjustRightInd w:val="0"/>
        <w:spacing w:beforeLines="50" w:before="156" w:afterLines="50" w:after="156" w:line="440" w:lineRule="exact"/>
        <w:ind w:firstLineChars="200" w:firstLine="420"/>
        <w:rPr>
          <w:iCs/>
          <w:sz w:val="24"/>
        </w:rPr>
      </w:pPr>
      <w:r w:rsidRPr="00C131A3">
        <w:rPr>
          <w:position w:val="-14"/>
        </w:rPr>
        <w:object w:dxaOrig="2989" w:dyaOrig="501">
          <v:shape id="_x0000_i1052" type="#_x0000_t75" style="width:148.15pt;height:25.65pt" o:ole="">
            <v:imagedata r:id="rId58" o:title=""/>
          </v:shape>
          <o:OLEObject Type="Embed" ProgID="Equation.3" ShapeID="_x0000_i1052" DrawAspect="Content" ObjectID="_1699617549" r:id="rId59"/>
        </w:object>
      </w:r>
      <w:r w:rsidRPr="00C131A3">
        <w:rPr>
          <w:iCs/>
          <w:sz w:val="24"/>
        </w:rPr>
        <w:t xml:space="preserve"> =</w:t>
      </w:r>
      <w:r w:rsidR="00B06445" w:rsidRPr="00C131A3">
        <w:rPr>
          <w:iCs/>
          <w:szCs w:val="21"/>
        </w:rPr>
        <w:t>1.</w:t>
      </w:r>
      <w:r w:rsidR="00110B0C">
        <w:rPr>
          <w:iCs/>
          <w:szCs w:val="21"/>
        </w:rPr>
        <w:t>7</w:t>
      </w:r>
      <w:r w:rsidRPr="00C131A3">
        <w:rPr>
          <w:rFonts w:hint="eastAsia"/>
          <w:iCs/>
          <w:szCs w:val="21"/>
        </w:rPr>
        <w:t>%</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扩展不确定的评定</w:t>
      </w:r>
    </w:p>
    <w:p w:rsidR="00BF3472" w:rsidRPr="00C131A3" w:rsidRDefault="00BF3472" w:rsidP="00BF3472">
      <w:pPr>
        <w:autoSpaceDE w:val="0"/>
        <w:autoSpaceDN w:val="0"/>
        <w:adjustRightInd w:val="0"/>
        <w:spacing w:beforeLines="50" w:before="156" w:afterLines="50" w:after="156" w:line="440" w:lineRule="exact"/>
        <w:ind w:firstLineChars="200" w:firstLine="420"/>
        <w:jc w:val="left"/>
        <w:rPr>
          <w:sz w:val="24"/>
        </w:rPr>
      </w:pPr>
      <w:r w:rsidRPr="00C131A3">
        <w:rPr>
          <w:position w:val="-12"/>
        </w:rPr>
        <w:object w:dxaOrig="1540" w:dyaOrig="380">
          <v:shape id="_x0000_i1053" type="#_x0000_t75" style="width:76.15pt;height:18.2pt" o:ole="">
            <v:imagedata r:id="rId60" o:title=""/>
          </v:shape>
          <o:OLEObject Type="Embed" ProgID="Equation.3" ShapeID="_x0000_i1053" DrawAspect="Content" ObjectID="_1699617550" r:id="rId61"/>
        </w:object>
      </w:r>
      <w:r w:rsidRPr="00C131A3">
        <w:rPr>
          <w:kern w:val="0"/>
          <w:sz w:val="24"/>
        </w:rPr>
        <w:t xml:space="preserve"> =</w:t>
      </w:r>
      <w:r w:rsidR="00110B0C">
        <w:rPr>
          <w:iCs/>
          <w:szCs w:val="21"/>
        </w:rPr>
        <w:t>3.4</w:t>
      </w:r>
      <w:proofErr w:type="gramStart"/>
      <w:r w:rsidRPr="00C131A3">
        <w:rPr>
          <w:rFonts w:hint="eastAsia"/>
          <w:iCs/>
          <w:szCs w:val="21"/>
        </w:rPr>
        <w:t>%</w:t>
      </w:r>
      <w:r w:rsidRPr="00C131A3">
        <w:rPr>
          <w:sz w:val="24"/>
        </w:rPr>
        <w:t xml:space="preserve">  (</w:t>
      </w:r>
      <w:proofErr w:type="gramEnd"/>
      <w:r w:rsidRPr="00C131A3">
        <w:rPr>
          <w:i/>
          <w:iCs/>
          <w:sz w:val="24"/>
        </w:rPr>
        <w:t>k</w:t>
      </w:r>
      <w:r w:rsidRPr="00C131A3">
        <w:rPr>
          <w:sz w:val="24"/>
        </w:rPr>
        <w:t>=2)</w:t>
      </w:r>
    </w:p>
    <w:p w:rsidR="00BF3472" w:rsidRPr="00146651" w:rsidRDefault="00BF3472" w:rsidP="00814570">
      <w:pPr>
        <w:pStyle w:val="af7"/>
        <w:numPr>
          <w:ilvl w:val="1"/>
          <w:numId w:val="32"/>
        </w:numPr>
        <w:ind w:firstLineChars="0"/>
        <w:rPr>
          <w:rFonts w:ascii="宋体" w:hAnsi="宋体"/>
          <w:sz w:val="24"/>
        </w:rPr>
      </w:pPr>
      <w:r w:rsidRPr="00146651">
        <w:rPr>
          <w:rFonts w:ascii="宋体" w:hAnsi="宋体" w:hint="eastAsia"/>
          <w:sz w:val="24"/>
        </w:rPr>
        <w:t>反向电压峰值不确定度评定</w:t>
      </w:r>
    </w:p>
    <w:p w:rsidR="00BF3472" w:rsidRPr="00C131A3" w:rsidRDefault="00BF3472" w:rsidP="004D2C1C">
      <w:pPr>
        <w:autoSpaceDE w:val="0"/>
        <w:autoSpaceDN w:val="0"/>
        <w:adjustRightInd w:val="0"/>
        <w:spacing w:beforeLines="50" w:before="156" w:afterLines="50" w:after="156" w:line="440" w:lineRule="exact"/>
        <w:ind w:firstLineChars="200" w:firstLine="480"/>
        <w:rPr>
          <w:iCs/>
          <w:sz w:val="24"/>
        </w:rPr>
      </w:pPr>
      <w:r w:rsidRPr="00C131A3">
        <w:rPr>
          <w:iCs/>
          <w:sz w:val="24"/>
        </w:rPr>
        <w:t>不确定度评定方法见</w:t>
      </w:r>
      <w:r w:rsidRPr="00C131A3">
        <w:rPr>
          <w:iCs/>
          <w:sz w:val="24"/>
        </w:rPr>
        <w:t>“</w:t>
      </w:r>
      <w:r w:rsidR="00B06445" w:rsidRPr="00C131A3">
        <w:rPr>
          <w:rFonts w:hint="eastAsia"/>
          <w:iCs/>
          <w:sz w:val="24"/>
        </w:rPr>
        <w:t>电压峰值</w:t>
      </w:r>
      <w:r w:rsidR="00B06445" w:rsidRPr="00C131A3">
        <w:rPr>
          <w:rFonts w:hint="eastAsia"/>
          <w:iCs/>
          <w:sz w:val="24"/>
        </w:rPr>
        <w:t>/</w:t>
      </w:r>
      <w:r w:rsidR="00B06445" w:rsidRPr="00C131A3">
        <w:rPr>
          <w:rFonts w:hint="eastAsia"/>
          <w:iCs/>
          <w:sz w:val="24"/>
        </w:rPr>
        <w:t>开路电压峰值不确定度评定</w:t>
      </w:r>
      <w:r w:rsidRPr="00C131A3">
        <w:rPr>
          <w:iCs/>
          <w:sz w:val="24"/>
        </w:rPr>
        <w:t>”</w:t>
      </w:r>
      <w:r w:rsidRPr="00C131A3">
        <w:rPr>
          <w:iCs/>
          <w:sz w:val="24"/>
        </w:rPr>
        <w:t>。</w:t>
      </w:r>
    </w:p>
    <w:p w:rsidR="00BF3472" w:rsidRPr="00146651" w:rsidRDefault="00BF3472" w:rsidP="00814570">
      <w:pPr>
        <w:pStyle w:val="af7"/>
        <w:numPr>
          <w:ilvl w:val="1"/>
          <w:numId w:val="32"/>
        </w:numPr>
        <w:ind w:firstLineChars="0"/>
        <w:rPr>
          <w:rFonts w:ascii="宋体" w:hAnsi="宋体"/>
          <w:sz w:val="24"/>
        </w:rPr>
      </w:pPr>
      <w:r w:rsidRPr="00146651">
        <w:rPr>
          <w:rFonts w:ascii="宋体" w:hAnsi="宋体" w:hint="eastAsia"/>
          <w:sz w:val="24"/>
        </w:rPr>
        <w:t>上升时间校准不确定度评定</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测量模型</w:t>
      </w:r>
    </w:p>
    <w:p w:rsidR="00BF3472" w:rsidRPr="00C131A3" w:rsidRDefault="00BF3472" w:rsidP="004D2C1C">
      <w:pPr>
        <w:spacing w:line="0" w:lineRule="atLeast"/>
        <w:ind w:firstLineChars="200" w:firstLine="480"/>
        <w:jc w:val="left"/>
        <w:rPr>
          <w:sz w:val="24"/>
        </w:rPr>
      </w:pPr>
      <w:r w:rsidRPr="00C131A3">
        <w:rPr>
          <w:sz w:val="24"/>
        </w:rPr>
        <w:t>采用直接测量的测量模型为</w:t>
      </w:r>
    </w:p>
    <w:p w:rsidR="00BF3472" w:rsidRPr="00C131A3" w:rsidRDefault="00BF3472" w:rsidP="00BF3472">
      <w:pPr>
        <w:pStyle w:val="af5"/>
        <w:wordWrap w:val="0"/>
        <w:spacing w:before="48"/>
        <w:ind w:right="482" w:firstLine="480"/>
      </w:pPr>
      <w:r w:rsidRPr="00C131A3">
        <w:t xml:space="preserve"> </w:t>
      </w:r>
      <w:r w:rsidRPr="00C131A3">
        <w:rPr>
          <w:rFonts w:hint="eastAsia"/>
          <w:i/>
          <w:lang w:eastAsia="zh-CN"/>
        </w:rPr>
        <w:t>y</w:t>
      </w:r>
      <w:r w:rsidRPr="00C131A3">
        <w:rPr>
          <w:rFonts w:hint="eastAsia"/>
          <w:lang w:eastAsia="zh-CN"/>
        </w:rPr>
        <w:t>=</w:t>
      </w:r>
      <w:r w:rsidRPr="00C131A3">
        <w:rPr>
          <w:rFonts w:hint="eastAsia"/>
          <w:i/>
          <w:lang w:eastAsia="zh-CN"/>
        </w:rPr>
        <w:t>t</w:t>
      </w:r>
      <w:r w:rsidRPr="00C131A3">
        <w:rPr>
          <w:rFonts w:hint="eastAsia"/>
          <w:vertAlign w:val="subscript"/>
          <w:lang w:eastAsia="zh-CN"/>
        </w:rPr>
        <w:t>r</w:t>
      </w:r>
      <w:r w:rsidRPr="00C131A3">
        <w:t xml:space="preserve">                           </w:t>
      </w:r>
    </w:p>
    <w:p w:rsidR="00BF3472" w:rsidRPr="00C131A3" w:rsidRDefault="00BF3472" w:rsidP="004D2C1C">
      <w:pPr>
        <w:spacing w:line="0" w:lineRule="atLeast"/>
        <w:ind w:firstLineChars="200" w:firstLine="480"/>
        <w:jc w:val="left"/>
        <w:rPr>
          <w:sz w:val="24"/>
        </w:rPr>
      </w:pPr>
      <w:r w:rsidRPr="00C131A3">
        <w:rPr>
          <w:sz w:val="24"/>
        </w:rPr>
        <w:t>式中：</w:t>
      </w:r>
    </w:p>
    <w:p w:rsidR="00BF3472" w:rsidRPr="00C131A3" w:rsidRDefault="00BF3472" w:rsidP="00BF3472">
      <w:pPr>
        <w:spacing w:line="0" w:lineRule="atLeast"/>
        <w:ind w:firstLineChars="200" w:firstLine="420"/>
        <w:jc w:val="left"/>
        <w:rPr>
          <w:sz w:val="24"/>
        </w:rPr>
      </w:pPr>
      <w:r w:rsidRPr="00C131A3">
        <w:rPr>
          <w:rFonts w:hint="eastAsia"/>
          <w:i/>
        </w:rPr>
        <w:t>y</w:t>
      </w:r>
      <w:r w:rsidRPr="00C131A3">
        <w:rPr>
          <w:sz w:val="24"/>
        </w:rPr>
        <w:t>——</w:t>
      </w:r>
      <w:r w:rsidRPr="00C131A3">
        <w:rPr>
          <w:rFonts w:hint="eastAsia"/>
          <w:sz w:val="24"/>
        </w:rPr>
        <w:t>尖峰信号上升时间测量值；</w:t>
      </w:r>
    </w:p>
    <w:p w:rsidR="00BF3472" w:rsidRPr="00C131A3" w:rsidRDefault="00BF3472" w:rsidP="00BF3472">
      <w:pPr>
        <w:spacing w:line="0" w:lineRule="atLeast"/>
        <w:ind w:firstLineChars="200" w:firstLine="420"/>
        <w:jc w:val="left"/>
        <w:rPr>
          <w:sz w:val="24"/>
        </w:rPr>
      </w:pPr>
      <w:r w:rsidRPr="00C131A3">
        <w:rPr>
          <w:rFonts w:hint="eastAsia"/>
          <w:i/>
        </w:rPr>
        <w:lastRenderedPageBreak/>
        <w:t>t</w:t>
      </w:r>
      <w:r w:rsidRPr="00C131A3">
        <w:rPr>
          <w:rFonts w:hint="eastAsia"/>
          <w:vertAlign w:val="subscript"/>
        </w:rPr>
        <w:t>r</w:t>
      </w:r>
      <w:r w:rsidRPr="00C131A3">
        <w:rPr>
          <w:sz w:val="24"/>
        </w:rPr>
        <w:t>——</w:t>
      </w:r>
      <w:r w:rsidRPr="00C131A3">
        <w:rPr>
          <w:rFonts w:hint="eastAsia"/>
          <w:sz w:val="24"/>
        </w:rPr>
        <w:t>数字存储示波器测量上升时间示</w:t>
      </w:r>
      <w:r w:rsidRPr="00C131A3">
        <w:rPr>
          <w:sz w:val="24"/>
        </w:rPr>
        <w:t>值。</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不确定度来源</w:t>
      </w:r>
    </w:p>
    <w:p w:rsidR="00BF3472" w:rsidRPr="00C131A3" w:rsidRDefault="00BF3472" w:rsidP="004D2C1C">
      <w:pPr>
        <w:spacing w:line="0" w:lineRule="atLeast"/>
        <w:ind w:firstLineChars="200" w:firstLine="480"/>
        <w:jc w:val="left"/>
        <w:rPr>
          <w:sz w:val="24"/>
        </w:rPr>
      </w:pPr>
      <w:r w:rsidRPr="00C131A3">
        <w:rPr>
          <w:sz w:val="24"/>
        </w:rPr>
        <w:t xml:space="preserve">1) </w:t>
      </w:r>
      <w:r w:rsidRPr="00C131A3">
        <w:rPr>
          <w:sz w:val="24"/>
        </w:rPr>
        <w:t>测量重复性引入的不确定度分量</w:t>
      </w:r>
      <w:r w:rsidRPr="00C131A3">
        <w:rPr>
          <w:i/>
          <w:sz w:val="24"/>
        </w:rPr>
        <w:t>u</w:t>
      </w:r>
      <w:r w:rsidRPr="00C131A3">
        <w:rPr>
          <w:sz w:val="24"/>
          <w:vertAlign w:val="subscript"/>
        </w:rPr>
        <w:t>1rel</w:t>
      </w:r>
      <w:r w:rsidRPr="00C131A3">
        <w:rPr>
          <w:sz w:val="24"/>
        </w:rPr>
        <w:t>；</w:t>
      </w:r>
    </w:p>
    <w:p w:rsidR="00BF3472" w:rsidRPr="00C131A3" w:rsidRDefault="00BF3472" w:rsidP="004D2C1C">
      <w:pPr>
        <w:spacing w:line="0" w:lineRule="atLeast"/>
        <w:ind w:firstLineChars="200" w:firstLine="480"/>
        <w:jc w:val="left"/>
        <w:rPr>
          <w:sz w:val="24"/>
        </w:rPr>
      </w:pPr>
      <w:r w:rsidRPr="00C131A3">
        <w:rPr>
          <w:sz w:val="24"/>
        </w:rPr>
        <w:t xml:space="preserve">2) </w:t>
      </w:r>
      <w:r w:rsidRPr="00C131A3">
        <w:rPr>
          <w:rFonts w:hint="eastAsia"/>
          <w:sz w:val="24"/>
        </w:rPr>
        <w:t>测量装置带宽不充分引入的不确定度</w:t>
      </w:r>
      <w:r w:rsidRPr="00C131A3">
        <w:rPr>
          <w:sz w:val="24"/>
        </w:rPr>
        <w:t>分量</w:t>
      </w:r>
      <w:r w:rsidRPr="00C131A3">
        <w:rPr>
          <w:i/>
          <w:sz w:val="24"/>
        </w:rPr>
        <w:t>u</w:t>
      </w:r>
      <w:r w:rsidRPr="00C131A3">
        <w:rPr>
          <w:sz w:val="24"/>
          <w:vertAlign w:val="subscript"/>
        </w:rPr>
        <w:t>2rel</w:t>
      </w:r>
      <w:r w:rsidRPr="00C131A3">
        <w:rPr>
          <w:sz w:val="24"/>
        </w:rPr>
        <w:t>；</w:t>
      </w:r>
    </w:p>
    <w:p w:rsidR="00BF3472" w:rsidRPr="00C131A3" w:rsidRDefault="00BF3472" w:rsidP="004D2C1C">
      <w:pPr>
        <w:spacing w:line="0" w:lineRule="atLeast"/>
        <w:ind w:firstLineChars="200" w:firstLine="480"/>
        <w:jc w:val="left"/>
        <w:rPr>
          <w:sz w:val="24"/>
        </w:rPr>
      </w:pPr>
      <w:r w:rsidRPr="00C131A3">
        <w:rPr>
          <w:sz w:val="24"/>
        </w:rPr>
        <w:t>3)</w:t>
      </w:r>
      <w:r w:rsidRPr="00C131A3">
        <w:rPr>
          <w:sz w:val="24"/>
        </w:rPr>
        <w:tab/>
      </w:r>
      <w:r w:rsidRPr="00C131A3">
        <w:rPr>
          <w:rFonts w:hint="eastAsia"/>
          <w:sz w:val="24"/>
        </w:rPr>
        <w:t>数字存储示波器时间间隔测量不准</w:t>
      </w:r>
      <w:r w:rsidRPr="00C131A3">
        <w:rPr>
          <w:sz w:val="24"/>
        </w:rPr>
        <w:t>引入的不确定度分量</w:t>
      </w:r>
      <w:r w:rsidRPr="00C131A3">
        <w:rPr>
          <w:i/>
          <w:sz w:val="24"/>
        </w:rPr>
        <w:t>u</w:t>
      </w:r>
      <w:r w:rsidRPr="00C131A3">
        <w:rPr>
          <w:sz w:val="24"/>
          <w:vertAlign w:val="subscript"/>
        </w:rPr>
        <w:t>3rel</w:t>
      </w:r>
      <w:r w:rsidRPr="00C131A3">
        <w:rPr>
          <w:sz w:val="24"/>
        </w:rPr>
        <w:t xml:space="preserve"> </w:t>
      </w:r>
      <w:r w:rsidRPr="00C131A3">
        <w:rPr>
          <w:sz w:val="24"/>
        </w:rPr>
        <w:t>。</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sz w:val="24"/>
        </w:rPr>
        <w:t>标准不确定度的评定</w:t>
      </w:r>
    </w:p>
    <w:p w:rsidR="00BF3472" w:rsidRPr="00C131A3" w:rsidRDefault="00814570" w:rsidP="00814570">
      <w:pPr>
        <w:pStyle w:val="af7"/>
        <w:numPr>
          <w:ilvl w:val="3"/>
          <w:numId w:val="32"/>
        </w:numPr>
        <w:ind w:firstLineChars="0"/>
        <w:rPr>
          <w:rFonts w:ascii="宋体" w:hAnsi="宋体"/>
          <w:sz w:val="24"/>
        </w:rPr>
      </w:pPr>
      <w:r w:rsidRPr="00C131A3">
        <w:rPr>
          <w:rFonts w:ascii="宋体" w:hAnsi="宋体" w:hint="eastAsia"/>
          <w:sz w:val="24"/>
        </w:rPr>
        <w:t xml:space="preserve"> </w:t>
      </w:r>
      <w:r w:rsidR="00BF3472" w:rsidRPr="00C131A3">
        <w:rPr>
          <w:rFonts w:ascii="宋体" w:hAnsi="宋体" w:hint="eastAsia"/>
          <w:sz w:val="24"/>
        </w:rPr>
        <w:t>测量重复性引入的不确定度分量</w:t>
      </w:r>
      <w:r w:rsidR="00BF3472" w:rsidRPr="00C131A3">
        <w:rPr>
          <w:rFonts w:ascii="宋体" w:hAnsi="宋体"/>
          <w:sz w:val="24"/>
        </w:rPr>
        <w:t>u</w:t>
      </w:r>
      <w:r w:rsidR="00BF3472" w:rsidRPr="00C131A3">
        <w:rPr>
          <w:rFonts w:ascii="宋体" w:hAnsi="宋体"/>
          <w:sz w:val="24"/>
          <w:vertAlign w:val="subscript"/>
        </w:rPr>
        <w:t>1rel</w:t>
      </w:r>
    </w:p>
    <w:p w:rsidR="00BF3472" w:rsidRPr="00C131A3" w:rsidRDefault="00BF3472" w:rsidP="004D2C1C">
      <w:pPr>
        <w:spacing w:line="0" w:lineRule="atLeast"/>
        <w:ind w:firstLineChars="200" w:firstLine="480"/>
        <w:jc w:val="left"/>
        <w:rPr>
          <w:sz w:val="24"/>
        </w:rPr>
      </w:pPr>
      <w:r w:rsidRPr="00C131A3">
        <w:rPr>
          <w:sz w:val="24"/>
        </w:rPr>
        <w:t>测量重复性引入的不确定度，按</w:t>
      </w:r>
      <w:r w:rsidRPr="00C131A3">
        <w:rPr>
          <w:sz w:val="24"/>
        </w:rPr>
        <w:t>A</w:t>
      </w:r>
      <w:r w:rsidRPr="00C131A3">
        <w:rPr>
          <w:sz w:val="24"/>
        </w:rPr>
        <w:t>类方法评定。</w:t>
      </w:r>
      <w:r w:rsidRPr="00C131A3">
        <w:rPr>
          <w:rFonts w:hint="eastAsia"/>
          <w:sz w:val="24"/>
        </w:rPr>
        <w:t>设置尖峰信号发生器输出电压</w:t>
      </w:r>
      <w:r w:rsidRPr="00C131A3">
        <w:rPr>
          <w:rFonts w:hint="eastAsia"/>
          <w:sz w:val="24"/>
        </w:rPr>
        <w:t>400V</w:t>
      </w:r>
      <w:r w:rsidRPr="00C131A3">
        <w:rPr>
          <w:rFonts w:hint="eastAsia"/>
          <w:sz w:val="24"/>
        </w:rPr>
        <w:t>，利用示波器，连续测量上升时间</w:t>
      </w:r>
      <w:r w:rsidRPr="00C131A3">
        <w:rPr>
          <w:rFonts w:hint="eastAsia"/>
          <w:sz w:val="24"/>
        </w:rPr>
        <w:t>10</w:t>
      </w:r>
      <w:r w:rsidRPr="00C131A3">
        <w:rPr>
          <w:rFonts w:hint="eastAsia"/>
          <w:sz w:val="24"/>
        </w:rPr>
        <w:t>次，数据如下：</w:t>
      </w:r>
      <w:r w:rsidRPr="00C131A3">
        <w:rPr>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1332"/>
        <w:gridCol w:w="1332"/>
        <w:gridCol w:w="1332"/>
        <w:gridCol w:w="1332"/>
        <w:gridCol w:w="1333"/>
      </w:tblGrid>
      <w:tr w:rsidR="00BF3472" w:rsidRPr="00C131A3" w:rsidTr="00BF3472">
        <w:trPr>
          <w:jc w:val="center"/>
        </w:trPr>
        <w:tc>
          <w:tcPr>
            <w:tcW w:w="926" w:type="dxa"/>
            <w:vAlign w:val="center"/>
          </w:tcPr>
          <w:p w:rsidR="00BF3472" w:rsidRPr="00C131A3" w:rsidRDefault="00BF3472" w:rsidP="00BF3472">
            <w:pPr>
              <w:spacing w:line="0" w:lineRule="atLeast"/>
              <w:jc w:val="center"/>
              <w:rPr>
                <w:szCs w:val="21"/>
              </w:rPr>
            </w:pPr>
            <w:r w:rsidRPr="00C131A3">
              <w:rPr>
                <w:szCs w:val="21"/>
              </w:rPr>
              <w:t>次数</w:t>
            </w:r>
          </w:p>
        </w:tc>
        <w:tc>
          <w:tcPr>
            <w:tcW w:w="1332" w:type="dxa"/>
            <w:vAlign w:val="center"/>
          </w:tcPr>
          <w:p w:rsidR="00BF3472" w:rsidRPr="00C131A3" w:rsidRDefault="00BF3472" w:rsidP="00BF3472">
            <w:pPr>
              <w:spacing w:line="0" w:lineRule="atLeast"/>
              <w:jc w:val="center"/>
              <w:rPr>
                <w:szCs w:val="21"/>
              </w:rPr>
            </w:pPr>
            <w:r w:rsidRPr="00C131A3">
              <w:rPr>
                <w:szCs w:val="21"/>
              </w:rPr>
              <w:t>1</w:t>
            </w:r>
          </w:p>
        </w:tc>
        <w:tc>
          <w:tcPr>
            <w:tcW w:w="1332" w:type="dxa"/>
            <w:vAlign w:val="center"/>
          </w:tcPr>
          <w:p w:rsidR="00BF3472" w:rsidRPr="00C131A3" w:rsidRDefault="00BF3472" w:rsidP="00BF3472">
            <w:pPr>
              <w:spacing w:line="0" w:lineRule="atLeast"/>
              <w:jc w:val="center"/>
              <w:rPr>
                <w:szCs w:val="21"/>
              </w:rPr>
            </w:pPr>
            <w:r w:rsidRPr="00C131A3">
              <w:rPr>
                <w:szCs w:val="21"/>
              </w:rPr>
              <w:t>2</w:t>
            </w:r>
          </w:p>
        </w:tc>
        <w:tc>
          <w:tcPr>
            <w:tcW w:w="1332" w:type="dxa"/>
            <w:vAlign w:val="center"/>
          </w:tcPr>
          <w:p w:rsidR="00BF3472" w:rsidRPr="00C131A3" w:rsidRDefault="00BF3472" w:rsidP="00BF3472">
            <w:pPr>
              <w:spacing w:line="0" w:lineRule="atLeast"/>
              <w:jc w:val="center"/>
              <w:rPr>
                <w:szCs w:val="21"/>
              </w:rPr>
            </w:pPr>
            <w:r w:rsidRPr="00C131A3">
              <w:rPr>
                <w:szCs w:val="21"/>
              </w:rPr>
              <w:t>3</w:t>
            </w:r>
          </w:p>
        </w:tc>
        <w:tc>
          <w:tcPr>
            <w:tcW w:w="1332" w:type="dxa"/>
            <w:vAlign w:val="center"/>
          </w:tcPr>
          <w:p w:rsidR="00BF3472" w:rsidRPr="00C131A3" w:rsidRDefault="00BF3472" w:rsidP="00BF3472">
            <w:pPr>
              <w:spacing w:line="0" w:lineRule="atLeast"/>
              <w:jc w:val="center"/>
              <w:rPr>
                <w:szCs w:val="21"/>
              </w:rPr>
            </w:pPr>
            <w:r w:rsidRPr="00C131A3">
              <w:rPr>
                <w:szCs w:val="21"/>
              </w:rPr>
              <w:t>4</w:t>
            </w:r>
          </w:p>
        </w:tc>
        <w:tc>
          <w:tcPr>
            <w:tcW w:w="1333" w:type="dxa"/>
            <w:vAlign w:val="center"/>
          </w:tcPr>
          <w:p w:rsidR="00BF3472" w:rsidRPr="00C131A3" w:rsidRDefault="00BF3472" w:rsidP="00BF3472">
            <w:pPr>
              <w:spacing w:line="0" w:lineRule="atLeast"/>
              <w:jc w:val="center"/>
              <w:rPr>
                <w:szCs w:val="21"/>
              </w:rPr>
            </w:pPr>
            <w:r w:rsidRPr="00C131A3">
              <w:rPr>
                <w:szCs w:val="21"/>
              </w:rPr>
              <w:t>5</w:t>
            </w:r>
          </w:p>
        </w:tc>
      </w:tr>
      <w:tr w:rsidR="00BF3472" w:rsidRPr="00C131A3" w:rsidTr="00BF3472">
        <w:trPr>
          <w:jc w:val="center"/>
        </w:trPr>
        <w:tc>
          <w:tcPr>
            <w:tcW w:w="926" w:type="dxa"/>
            <w:vAlign w:val="center"/>
          </w:tcPr>
          <w:p w:rsidR="00BF3472" w:rsidRPr="00C131A3" w:rsidRDefault="00BF3472" w:rsidP="00BF3472">
            <w:pPr>
              <w:spacing w:line="0" w:lineRule="atLeast"/>
              <w:jc w:val="center"/>
              <w:rPr>
                <w:szCs w:val="21"/>
              </w:rPr>
            </w:pPr>
            <w:r w:rsidRPr="00C131A3">
              <w:rPr>
                <w:szCs w:val="21"/>
              </w:rPr>
              <w:t>实测值</w:t>
            </w:r>
          </w:p>
          <w:p w:rsidR="00BF3472" w:rsidRPr="00C131A3" w:rsidRDefault="00BF3472" w:rsidP="00BF3472">
            <w:pPr>
              <w:spacing w:line="0" w:lineRule="atLeast"/>
              <w:jc w:val="center"/>
              <w:rPr>
                <w:szCs w:val="21"/>
              </w:rPr>
            </w:pPr>
            <w:r w:rsidRPr="00C131A3">
              <w:rPr>
                <w:szCs w:val="21"/>
              </w:rPr>
              <w:t>(</w:t>
            </w:r>
            <w:r w:rsidRPr="00C131A3">
              <w:rPr>
                <w:sz w:val="24"/>
              </w:rPr>
              <w:t>μs</w:t>
            </w:r>
            <w:r w:rsidRPr="00C131A3">
              <w:rPr>
                <w:szCs w:val="21"/>
              </w:rPr>
              <w:t>)</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1.48</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1.46</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1.52</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1.46</w:t>
            </w:r>
          </w:p>
        </w:tc>
        <w:tc>
          <w:tcPr>
            <w:tcW w:w="1333" w:type="dxa"/>
            <w:vAlign w:val="center"/>
          </w:tcPr>
          <w:p w:rsidR="00BF3472" w:rsidRPr="00C131A3" w:rsidRDefault="00BF3472" w:rsidP="00BF3472">
            <w:pPr>
              <w:spacing w:line="0" w:lineRule="atLeast"/>
              <w:jc w:val="center"/>
              <w:rPr>
                <w:szCs w:val="21"/>
              </w:rPr>
            </w:pPr>
            <w:r w:rsidRPr="00C131A3">
              <w:rPr>
                <w:rFonts w:hint="eastAsia"/>
                <w:szCs w:val="21"/>
              </w:rPr>
              <w:t>1.54</w:t>
            </w:r>
          </w:p>
        </w:tc>
      </w:tr>
      <w:tr w:rsidR="00BF3472" w:rsidRPr="00C131A3" w:rsidTr="00BF3472">
        <w:trPr>
          <w:jc w:val="center"/>
        </w:trPr>
        <w:tc>
          <w:tcPr>
            <w:tcW w:w="926" w:type="dxa"/>
            <w:vAlign w:val="center"/>
          </w:tcPr>
          <w:p w:rsidR="00BF3472" w:rsidRPr="00C131A3" w:rsidRDefault="00BF3472" w:rsidP="00BF3472">
            <w:pPr>
              <w:spacing w:line="0" w:lineRule="atLeast"/>
              <w:jc w:val="center"/>
              <w:rPr>
                <w:szCs w:val="21"/>
              </w:rPr>
            </w:pPr>
            <w:r w:rsidRPr="00C131A3">
              <w:rPr>
                <w:szCs w:val="21"/>
              </w:rPr>
              <w:t>次数</w:t>
            </w:r>
          </w:p>
        </w:tc>
        <w:tc>
          <w:tcPr>
            <w:tcW w:w="1332" w:type="dxa"/>
            <w:vAlign w:val="center"/>
          </w:tcPr>
          <w:p w:rsidR="00BF3472" w:rsidRPr="00C131A3" w:rsidRDefault="00BF3472" w:rsidP="00BF3472">
            <w:pPr>
              <w:spacing w:line="0" w:lineRule="atLeast"/>
              <w:jc w:val="center"/>
              <w:rPr>
                <w:szCs w:val="21"/>
              </w:rPr>
            </w:pPr>
            <w:r w:rsidRPr="00C131A3">
              <w:rPr>
                <w:szCs w:val="21"/>
              </w:rPr>
              <w:t>6</w:t>
            </w:r>
          </w:p>
        </w:tc>
        <w:tc>
          <w:tcPr>
            <w:tcW w:w="1332" w:type="dxa"/>
            <w:vAlign w:val="center"/>
          </w:tcPr>
          <w:p w:rsidR="00BF3472" w:rsidRPr="00C131A3" w:rsidRDefault="00BF3472" w:rsidP="00BF3472">
            <w:pPr>
              <w:spacing w:line="0" w:lineRule="atLeast"/>
              <w:jc w:val="center"/>
              <w:rPr>
                <w:szCs w:val="21"/>
              </w:rPr>
            </w:pPr>
            <w:r w:rsidRPr="00C131A3">
              <w:rPr>
                <w:szCs w:val="21"/>
              </w:rPr>
              <w:t>7</w:t>
            </w:r>
          </w:p>
        </w:tc>
        <w:tc>
          <w:tcPr>
            <w:tcW w:w="1332" w:type="dxa"/>
            <w:vAlign w:val="center"/>
          </w:tcPr>
          <w:p w:rsidR="00BF3472" w:rsidRPr="00C131A3" w:rsidRDefault="00BF3472" w:rsidP="00BF3472">
            <w:pPr>
              <w:spacing w:line="0" w:lineRule="atLeast"/>
              <w:jc w:val="center"/>
              <w:rPr>
                <w:szCs w:val="21"/>
              </w:rPr>
            </w:pPr>
            <w:r w:rsidRPr="00C131A3">
              <w:rPr>
                <w:szCs w:val="21"/>
              </w:rPr>
              <w:t>8</w:t>
            </w:r>
          </w:p>
        </w:tc>
        <w:tc>
          <w:tcPr>
            <w:tcW w:w="1332" w:type="dxa"/>
            <w:vAlign w:val="center"/>
          </w:tcPr>
          <w:p w:rsidR="00BF3472" w:rsidRPr="00C131A3" w:rsidRDefault="00BF3472" w:rsidP="00BF3472">
            <w:pPr>
              <w:spacing w:line="0" w:lineRule="atLeast"/>
              <w:jc w:val="center"/>
              <w:rPr>
                <w:szCs w:val="21"/>
              </w:rPr>
            </w:pPr>
            <w:r w:rsidRPr="00C131A3">
              <w:rPr>
                <w:szCs w:val="21"/>
              </w:rPr>
              <w:t>9</w:t>
            </w:r>
          </w:p>
        </w:tc>
        <w:tc>
          <w:tcPr>
            <w:tcW w:w="1333" w:type="dxa"/>
            <w:vAlign w:val="center"/>
          </w:tcPr>
          <w:p w:rsidR="00BF3472" w:rsidRPr="00C131A3" w:rsidRDefault="00BF3472" w:rsidP="00BF3472">
            <w:pPr>
              <w:spacing w:line="0" w:lineRule="atLeast"/>
              <w:jc w:val="center"/>
              <w:rPr>
                <w:szCs w:val="21"/>
              </w:rPr>
            </w:pPr>
            <w:r w:rsidRPr="00C131A3">
              <w:rPr>
                <w:szCs w:val="21"/>
              </w:rPr>
              <w:t>10</w:t>
            </w:r>
          </w:p>
        </w:tc>
      </w:tr>
      <w:tr w:rsidR="00BF3472" w:rsidRPr="00C131A3" w:rsidTr="00BF3472">
        <w:trPr>
          <w:jc w:val="center"/>
        </w:trPr>
        <w:tc>
          <w:tcPr>
            <w:tcW w:w="926" w:type="dxa"/>
            <w:vAlign w:val="center"/>
          </w:tcPr>
          <w:p w:rsidR="00BF3472" w:rsidRPr="00C131A3" w:rsidRDefault="00BF3472" w:rsidP="00BF3472">
            <w:pPr>
              <w:spacing w:line="0" w:lineRule="atLeast"/>
              <w:jc w:val="center"/>
              <w:rPr>
                <w:szCs w:val="21"/>
              </w:rPr>
            </w:pPr>
            <w:r w:rsidRPr="00C131A3">
              <w:rPr>
                <w:szCs w:val="21"/>
              </w:rPr>
              <w:t>实测值</w:t>
            </w:r>
          </w:p>
          <w:p w:rsidR="00BF3472" w:rsidRPr="00C131A3" w:rsidRDefault="00BF3472" w:rsidP="00BF3472">
            <w:pPr>
              <w:spacing w:line="0" w:lineRule="atLeast"/>
              <w:jc w:val="center"/>
              <w:rPr>
                <w:szCs w:val="21"/>
              </w:rPr>
            </w:pPr>
            <w:r w:rsidRPr="00C131A3">
              <w:rPr>
                <w:szCs w:val="21"/>
              </w:rPr>
              <w:t>(</w:t>
            </w:r>
            <w:r w:rsidRPr="00C131A3">
              <w:rPr>
                <w:sz w:val="24"/>
              </w:rPr>
              <w:t>μs</w:t>
            </w:r>
            <w:r w:rsidRPr="00C131A3">
              <w:rPr>
                <w:szCs w:val="21"/>
              </w:rPr>
              <w:t>)</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1.52</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1.53</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1.54</w:t>
            </w:r>
          </w:p>
        </w:tc>
        <w:tc>
          <w:tcPr>
            <w:tcW w:w="1332" w:type="dxa"/>
            <w:vAlign w:val="center"/>
          </w:tcPr>
          <w:p w:rsidR="00BF3472" w:rsidRPr="00C131A3" w:rsidRDefault="00BF3472" w:rsidP="00BF3472">
            <w:pPr>
              <w:spacing w:line="0" w:lineRule="atLeast"/>
              <w:jc w:val="center"/>
              <w:rPr>
                <w:szCs w:val="21"/>
              </w:rPr>
            </w:pPr>
            <w:r w:rsidRPr="00C131A3">
              <w:rPr>
                <w:rFonts w:hint="eastAsia"/>
                <w:szCs w:val="21"/>
              </w:rPr>
              <w:t>1.50</w:t>
            </w:r>
          </w:p>
        </w:tc>
        <w:tc>
          <w:tcPr>
            <w:tcW w:w="1333" w:type="dxa"/>
            <w:vAlign w:val="center"/>
          </w:tcPr>
          <w:p w:rsidR="00BF3472" w:rsidRPr="00C131A3" w:rsidRDefault="00BF3472" w:rsidP="00BF3472">
            <w:pPr>
              <w:spacing w:line="0" w:lineRule="atLeast"/>
              <w:jc w:val="center"/>
              <w:rPr>
                <w:szCs w:val="21"/>
              </w:rPr>
            </w:pPr>
            <w:r w:rsidRPr="00C131A3">
              <w:rPr>
                <w:rFonts w:hint="eastAsia"/>
                <w:szCs w:val="21"/>
              </w:rPr>
              <w:t>1.46</w:t>
            </w:r>
          </w:p>
        </w:tc>
      </w:tr>
    </w:tbl>
    <w:p w:rsidR="00BF3472" w:rsidRPr="00C131A3" w:rsidRDefault="00BF3472" w:rsidP="00BF3472">
      <w:pPr>
        <w:tabs>
          <w:tab w:val="left" w:pos="4110"/>
        </w:tabs>
        <w:spacing w:line="0" w:lineRule="atLeast"/>
        <w:jc w:val="left"/>
        <w:rPr>
          <w:sz w:val="24"/>
        </w:rPr>
      </w:pPr>
      <w:r w:rsidRPr="00C131A3">
        <w:rPr>
          <w:sz w:val="24"/>
        </w:rPr>
        <w:t xml:space="preserve">    </w:t>
      </w:r>
      <w:r w:rsidRPr="00C131A3">
        <w:rPr>
          <w:position w:val="-24"/>
          <w:sz w:val="24"/>
        </w:rPr>
        <w:object w:dxaOrig="1320" w:dyaOrig="620">
          <v:shape id="_x0000_i1054" type="#_x0000_t75" style="width:66.2pt;height:31.45pt" o:ole="">
            <v:imagedata r:id="rId41" o:title=""/>
          </v:shape>
          <o:OLEObject Type="Embed" ProgID="Equation.3" ShapeID="_x0000_i1054" DrawAspect="Content" ObjectID="_1699617551" r:id="rId62"/>
        </w:object>
      </w:r>
      <w:r w:rsidRPr="00C131A3">
        <w:rPr>
          <w:rFonts w:hint="eastAsia"/>
          <w:kern w:val="0"/>
          <w:sz w:val="24"/>
        </w:rPr>
        <w:t>1.501</w:t>
      </w:r>
      <w:r w:rsidRPr="00C131A3">
        <w:rPr>
          <w:sz w:val="24"/>
        </w:rPr>
        <w:t>μs</w:t>
      </w:r>
    </w:p>
    <w:p w:rsidR="00BF3472" w:rsidRPr="00C131A3" w:rsidRDefault="00BF3472" w:rsidP="004D2C1C">
      <w:pPr>
        <w:spacing w:line="0" w:lineRule="atLeast"/>
        <w:ind w:firstLineChars="200" w:firstLine="480"/>
        <w:jc w:val="left"/>
        <w:rPr>
          <w:sz w:val="24"/>
        </w:rPr>
      </w:pPr>
      <w:r w:rsidRPr="00C131A3">
        <w:rPr>
          <w:sz w:val="24"/>
        </w:rPr>
        <w:t>单次试验的标准差</w:t>
      </w:r>
      <w:r w:rsidRPr="00C131A3">
        <w:rPr>
          <w:position w:val="-26"/>
          <w:sz w:val="24"/>
        </w:rPr>
        <w:object w:dxaOrig="2267" w:dyaOrig="1055">
          <v:shape id="_x0000_i1055" type="#_x0000_t75" style="width:113.4pt;height:53.8pt" o:ole="">
            <v:imagedata r:id="rId43" o:title=""/>
          </v:shape>
          <o:OLEObject Type="Embed" ProgID="Equation.3" ShapeID="_x0000_i1055" DrawAspect="Content" ObjectID="_1699617552" r:id="rId63"/>
        </w:object>
      </w:r>
      <w:r w:rsidRPr="00C131A3">
        <w:rPr>
          <w:rFonts w:hint="eastAsia"/>
          <w:kern w:val="0"/>
          <w:sz w:val="24"/>
        </w:rPr>
        <w:t>0.03</w:t>
      </w:r>
      <w:r w:rsidRPr="00C131A3">
        <w:rPr>
          <w:sz w:val="24"/>
        </w:rPr>
        <w:t>μs</w:t>
      </w:r>
    </w:p>
    <w:p w:rsidR="00BF3472" w:rsidRPr="00C131A3" w:rsidRDefault="00BF3472" w:rsidP="004D2C1C">
      <w:pPr>
        <w:spacing w:line="0" w:lineRule="atLeast"/>
        <w:ind w:firstLineChars="200" w:firstLine="480"/>
        <w:jc w:val="left"/>
        <w:rPr>
          <w:sz w:val="24"/>
        </w:rPr>
      </w:pPr>
      <w:r w:rsidRPr="00C131A3">
        <w:rPr>
          <w:sz w:val="24"/>
        </w:rPr>
        <w:t>测量重复性的不确定度</w:t>
      </w:r>
      <w:r w:rsidRPr="00C131A3">
        <w:rPr>
          <w:i/>
          <w:iCs/>
          <w:sz w:val="24"/>
        </w:rPr>
        <w:t xml:space="preserve"> </w:t>
      </w:r>
      <w:r w:rsidRPr="00C131A3">
        <w:rPr>
          <w:i/>
          <w:sz w:val="24"/>
        </w:rPr>
        <w:t>u</w:t>
      </w:r>
      <w:r w:rsidRPr="00C131A3">
        <w:rPr>
          <w:sz w:val="24"/>
          <w:vertAlign w:val="subscript"/>
        </w:rPr>
        <w:t>1rel</w:t>
      </w:r>
      <w:r w:rsidRPr="00C131A3">
        <w:rPr>
          <w:sz w:val="24"/>
        </w:rPr>
        <w:t>=</w:t>
      </w:r>
      <w:r w:rsidRPr="00C131A3">
        <w:t xml:space="preserve"> </w:t>
      </w:r>
      <w:r w:rsidRPr="00C131A3">
        <w:rPr>
          <w:position w:val="-6"/>
        </w:rPr>
        <w:object w:dxaOrig="180" w:dyaOrig="220">
          <v:shape id="_x0000_i1056" type="#_x0000_t75" style="width:9.1pt;height:10.75pt" o:ole="">
            <v:imagedata r:id="rId45" o:title=""/>
          </v:shape>
          <o:OLEObject Type="Embed" ProgID="Equation.3" ShapeID="_x0000_i1056" DrawAspect="Content" ObjectID="_1699617553" r:id="rId64"/>
        </w:object>
      </w:r>
      <w:r w:rsidRPr="00C131A3">
        <w:t>/</w:t>
      </w:r>
      <w:r w:rsidRPr="00C131A3">
        <w:rPr>
          <w:position w:val="-6"/>
        </w:rPr>
        <w:object w:dxaOrig="200" w:dyaOrig="360">
          <v:shape id="_x0000_i1057" type="#_x0000_t75" style="width:10.75pt;height:18.2pt" o:ole="">
            <v:imagedata r:id="rId47" o:title=""/>
          </v:shape>
          <o:OLEObject Type="Embed" ProgID="Equation.3" ShapeID="_x0000_i1057" DrawAspect="Content" ObjectID="_1699617554" r:id="rId65"/>
        </w:object>
      </w:r>
      <w:r w:rsidRPr="00C131A3">
        <w:rPr>
          <w:sz w:val="24"/>
        </w:rPr>
        <w:t>=</w:t>
      </w:r>
      <w:r w:rsidRPr="00C131A3">
        <w:rPr>
          <w:rFonts w:hint="eastAsia"/>
          <w:sz w:val="24"/>
        </w:rPr>
        <w:t>1.9%</w:t>
      </w:r>
      <w:r w:rsidRPr="00C131A3">
        <w:rPr>
          <w:sz w:val="24"/>
        </w:rPr>
        <w:t>。</w:t>
      </w:r>
    </w:p>
    <w:p w:rsidR="00BF3472" w:rsidRPr="00C131A3" w:rsidRDefault="00814570" w:rsidP="00814570">
      <w:pPr>
        <w:pStyle w:val="af7"/>
        <w:numPr>
          <w:ilvl w:val="3"/>
          <w:numId w:val="32"/>
        </w:numPr>
        <w:ind w:firstLineChars="0"/>
        <w:rPr>
          <w:rFonts w:ascii="宋体" w:hAnsi="宋体"/>
          <w:sz w:val="24"/>
        </w:rPr>
      </w:pPr>
      <w:r w:rsidRPr="00C131A3">
        <w:rPr>
          <w:rFonts w:ascii="宋体" w:hAnsi="宋体" w:hint="eastAsia"/>
          <w:sz w:val="24"/>
        </w:rPr>
        <w:t xml:space="preserve"> </w:t>
      </w:r>
      <w:r w:rsidR="00BF3472" w:rsidRPr="00C131A3">
        <w:rPr>
          <w:rFonts w:ascii="宋体" w:hAnsi="宋体" w:hint="eastAsia"/>
          <w:sz w:val="24"/>
        </w:rPr>
        <w:t>测量装置带宽不充分引入</w:t>
      </w:r>
      <w:r w:rsidR="00BF3472" w:rsidRPr="00C131A3">
        <w:rPr>
          <w:rFonts w:ascii="宋体" w:hAnsi="宋体"/>
          <w:sz w:val="24"/>
        </w:rPr>
        <w:t>的不确定度</w:t>
      </w:r>
      <w:r w:rsidR="00BF3472" w:rsidRPr="00C131A3">
        <w:rPr>
          <w:rFonts w:ascii="宋体" w:hAnsi="宋体" w:hint="eastAsia"/>
          <w:sz w:val="24"/>
        </w:rPr>
        <w:t>分量</w:t>
      </w:r>
      <w:r w:rsidR="00BF3472" w:rsidRPr="00C131A3">
        <w:rPr>
          <w:rFonts w:ascii="宋体" w:hAnsi="宋体"/>
          <w:sz w:val="24"/>
        </w:rPr>
        <w:t>u</w:t>
      </w:r>
      <w:r w:rsidR="00BF3472" w:rsidRPr="00C131A3">
        <w:rPr>
          <w:rFonts w:ascii="宋体" w:hAnsi="宋体"/>
          <w:sz w:val="24"/>
          <w:vertAlign w:val="subscript"/>
        </w:rPr>
        <w:t>2rel</w:t>
      </w:r>
    </w:p>
    <w:p w:rsidR="00BF3472" w:rsidRPr="00C131A3" w:rsidRDefault="00BF3472" w:rsidP="00BF3472">
      <w:pPr>
        <w:spacing w:line="0" w:lineRule="atLeast"/>
        <w:jc w:val="left"/>
        <w:rPr>
          <w:sz w:val="24"/>
        </w:rPr>
      </w:pPr>
      <w:r w:rsidRPr="00C131A3">
        <w:rPr>
          <w:rFonts w:ascii="宋体" w:hAnsi="宋体" w:hint="eastAsia"/>
          <w:sz w:val="24"/>
        </w:rPr>
        <w:t xml:space="preserve">   </w:t>
      </w:r>
      <w:r w:rsidRPr="00C131A3">
        <w:rPr>
          <w:sz w:val="24"/>
        </w:rPr>
        <w:t>标准器由示波器（带宽</w:t>
      </w:r>
      <w:r w:rsidRPr="00C131A3">
        <w:rPr>
          <w:rFonts w:hint="eastAsia"/>
          <w:sz w:val="24"/>
        </w:rPr>
        <w:t>10</w:t>
      </w:r>
      <w:r w:rsidRPr="00C131A3">
        <w:rPr>
          <w:sz w:val="24"/>
        </w:rPr>
        <w:t>00MHz</w:t>
      </w:r>
      <w:r w:rsidRPr="00C131A3">
        <w:rPr>
          <w:sz w:val="24"/>
        </w:rPr>
        <w:t>）和差分电压探头（带宽</w:t>
      </w:r>
      <w:r w:rsidRPr="00C131A3">
        <w:rPr>
          <w:rFonts w:hint="eastAsia"/>
          <w:sz w:val="24"/>
        </w:rPr>
        <w:t>400</w:t>
      </w:r>
      <w:r w:rsidRPr="00C131A3">
        <w:rPr>
          <w:sz w:val="24"/>
        </w:rPr>
        <w:t>MHz</w:t>
      </w:r>
      <w:r w:rsidRPr="00C131A3">
        <w:rPr>
          <w:sz w:val="24"/>
        </w:rPr>
        <w:t>）组成，则测量标准的瞬态响应时间为</w:t>
      </w:r>
      <w:r w:rsidRPr="00C131A3">
        <w:rPr>
          <w:position w:val="-30"/>
          <w:sz w:val="24"/>
        </w:rPr>
        <w:object w:dxaOrig="2866" w:dyaOrig="796">
          <v:shape id="_x0000_i1058" type="#_x0000_t75" style="width:2in;height:40.55pt" o:ole="" fillcolor="window">
            <v:imagedata r:id="rId66" o:title=""/>
          </v:shape>
          <o:OLEObject Type="Embed" ProgID="Equation.3" ShapeID="_x0000_i1058" DrawAspect="Content" ObjectID="_1699617555" r:id="rId67"/>
        </w:object>
      </w:r>
      <w:r w:rsidRPr="00C131A3">
        <w:rPr>
          <w:rFonts w:hint="eastAsia"/>
          <w:sz w:val="24"/>
        </w:rPr>
        <w:t>0.94</w:t>
      </w:r>
      <w:r w:rsidRPr="00C131A3">
        <w:rPr>
          <w:sz w:val="24"/>
        </w:rPr>
        <w:t>ns</w:t>
      </w:r>
      <w:r w:rsidRPr="00C131A3">
        <w:rPr>
          <w:sz w:val="24"/>
        </w:rPr>
        <w:t>，被测的</w:t>
      </w:r>
      <w:r w:rsidRPr="00C131A3">
        <w:rPr>
          <w:rFonts w:hint="eastAsia"/>
          <w:sz w:val="24"/>
        </w:rPr>
        <w:t>尖峰信号发生器脉冲</w:t>
      </w:r>
      <w:r w:rsidRPr="00C131A3">
        <w:rPr>
          <w:sz w:val="24"/>
        </w:rPr>
        <w:t>上升时间为</w:t>
      </w:r>
      <w:r w:rsidRPr="00C131A3">
        <w:rPr>
          <w:rFonts w:hint="eastAsia"/>
          <w:sz w:val="24"/>
        </w:rPr>
        <w:t>1.5</w:t>
      </w:r>
      <w:r w:rsidRPr="00C131A3">
        <w:rPr>
          <w:sz w:val="24"/>
        </w:rPr>
        <w:t>μs</w:t>
      </w:r>
      <w:r w:rsidRPr="00C131A3">
        <w:rPr>
          <w:sz w:val="24"/>
        </w:rPr>
        <w:t>，</w:t>
      </w:r>
      <w:r w:rsidRPr="00C131A3">
        <w:rPr>
          <w:sz w:val="24"/>
        </w:rPr>
        <w:t>n=</w:t>
      </w:r>
      <w:r w:rsidRPr="00C131A3">
        <w:rPr>
          <w:rFonts w:hint="eastAsia"/>
          <w:sz w:val="24"/>
        </w:rPr>
        <w:t>1.54</w:t>
      </w:r>
      <w:r w:rsidRPr="00C131A3">
        <w:rPr>
          <w:sz w:val="24"/>
        </w:rPr>
        <w:t>μs /</w:t>
      </w:r>
      <w:r w:rsidRPr="00C131A3">
        <w:rPr>
          <w:rFonts w:hint="eastAsia"/>
          <w:sz w:val="24"/>
        </w:rPr>
        <w:t>0.94n</w:t>
      </w:r>
      <w:r w:rsidRPr="00C131A3">
        <w:rPr>
          <w:sz w:val="24"/>
        </w:rPr>
        <w:t>s =</w:t>
      </w:r>
      <w:r w:rsidRPr="00C131A3">
        <w:rPr>
          <w:rFonts w:hint="eastAsia"/>
          <w:sz w:val="24"/>
        </w:rPr>
        <w:t>6.2E-4</w:t>
      </w:r>
      <w:r w:rsidRPr="00C131A3">
        <w:rPr>
          <w:sz w:val="24"/>
        </w:rPr>
        <w:t>，则测量标准的频带不充分宽引入的测量误差为</w:t>
      </w:r>
      <w:r w:rsidRPr="00C131A3">
        <w:rPr>
          <w:position w:val="-26"/>
          <w:sz w:val="24"/>
        </w:rPr>
        <w:object w:dxaOrig="2540" w:dyaOrig="695">
          <v:shape id="_x0000_i1059" type="#_x0000_t75" style="width:127.45pt;height:34.75pt" o:ole="">
            <v:imagedata r:id="rId68" o:title=""/>
          </v:shape>
          <o:OLEObject Type="Embed" ProgID="Equation.3" ShapeID="_x0000_i1059" DrawAspect="Content" ObjectID="_1699617556" r:id="rId69"/>
        </w:object>
      </w:r>
      <w:r w:rsidRPr="00C131A3">
        <w:rPr>
          <w:sz w:val="24"/>
        </w:rPr>
        <w:t>，则取区间半宽度</w:t>
      </w:r>
      <w:r w:rsidRPr="00C131A3">
        <w:rPr>
          <w:i/>
          <w:sz w:val="24"/>
        </w:rPr>
        <w:t>a</w:t>
      </w:r>
      <w:r w:rsidRPr="00C131A3">
        <w:rPr>
          <w:sz w:val="24"/>
        </w:rPr>
        <w:t>=</w:t>
      </w:r>
      <w:r w:rsidRPr="00C131A3">
        <w:rPr>
          <w:rFonts w:hint="eastAsia"/>
          <w:sz w:val="24"/>
        </w:rPr>
        <w:t>1.9</w:t>
      </w:r>
      <w:r w:rsidR="00D552C0" w:rsidRPr="00C131A3">
        <w:rPr>
          <w:sz w:val="24"/>
        </w:rPr>
        <w:t>×10</w:t>
      </w:r>
      <w:r w:rsidR="00D552C0" w:rsidRPr="00C131A3">
        <w:rPr>
          <w:sz w:val="24"/>
          <w:vertAlign w:val="superscript"/>
        </w:rPr>
        <w:t>-</w:t>
      </w:r>
      <w:r w:rsidR="00D552C0" w:rsidRPr="00C131A3">
        <w:rPr>
          <w:rFonts w:hint="eastAsia"/>
          <w:sz w:val="24"/>
          <w:vertAlign w:val="superscript"/>
        </w:rPr>
        <w:t>7</w:t>
      </w:r>
      <w:r w:rsidRPr="00C131A3">
        <w:rPr>
          <w:sz w:val="24"/>
        </w:rPr>
        <w:t>，假设概率分布为均匀分布，置信概率为</w:t>
      </w:r>
      <w:r w:rsidRPr="00C131A3">
        <w:rPr>
          <w:sz w:val="24"/>
        </w:rPr>
        <w:t>100%</w:t>
      </w:r>
      <w:r w:rsidRPr="00C131A3">
        <w:rPr>
          <w:sz w:val="24"/>
        </w:rPr>
        <w:t>时，包含因子</w:t>
      </w:r>
      <w:r w:rsidRPr="00C131A3">
        <w:rPr>
          <w:spacing w:val="6"/>
          <w:position w:val="-6"/>
        </w:rPr>
        <w:object w:dxaOrig="886" w:dyaOrig="364">
          <v:shape id="_x0000_i1060" type="#_x0000_t75" style="width:44.7pt;height:18.2pt" o:ole="" fillcolor="window">
            <v:imagedata r:id="rId24" o:title=""/>
          </v:shape>
          <o:OLEObject Type="Embed" ProgID="Equation.3" ShapeID="_x0000_i1060" DrawAspect="Content" ObjectID="_1699617557" r:id="rId70"/>
        </w:object>
      </w:r>
      <w:r w:rsidRPr="00C131A3">
        <w:rPr>
          <w:sz w:val="24"/>
        </w:rPr>
        <w:t>，由此引入的标准不确定度分量</w:t>
      </w:r>
      <w:r w:rsidRPr="00C131A3">
        <w:rPr>
          <w:i/>
          <w:sz w:val="24"/>
        </w:rPr>
        <w:t>u</w:t>
      </w:r>
      <w:r w:rsidRPr="00C131A3">
        <w:rPr>
          <w:sz w:val="24"/>
          <w:vertAlign w:val="subscript"/>
        </w:rPr>
        <w:t>2rel</w:t>
      </w:r>
      <w:r w:rsidRPr="00C131A3">
        <w:rPr>
          <w:sz w:val="24"/>
        </w:rPr>
        <w:t>为：</w:t>
      </w:r>
    </w:p>
    <w:p w:rsidR="00BF3472" w:rsidRPr="00C131A3" w:rsidRDefault="00BF3472" w:rsidP="004D2C1C">
      <w:pPr>
        <w:spacing w:line="0" w:lineRule="atLeast"/>
        <w:ind w:leftChars="1000" w:left="2100" w:firstLineChars="225" w:firstLine="540"/>
        <w:jc w:val="left"/>
        <w:rPr>
          <w:sz w:val="24"/>
        </w:rPr>
      </w:pPr>
      <w:r w:rsidRPr="00C131A3">
        <w:rPr>
          <w:sz w:val="24"/>
        </w:rPr>
        <w:t xml:space="preserve"> </w:t>
      </w:r>
      <w:r w:rsidRPr="00C131A3">
        <w:rPr>
          <w:i/>
          <w:sz w:val="24"/>
        </w:rPr>
        <w:t>u</w:t>
      </w:r>
      <w:r w:rsidRPr="00C131A3">
        <w:rPr>
          <w:sz w:val="24"/>
          <w:vertAlign w:val="subscript"/>
        </w:rPr>
        <w:t>2rel</w:t>
      </w:r>
      <w:r w:rsidRPr="00C131A3">
        <w:rPr>
          <w:sz w:val="24"/>
        </w:rPr>
        <w:t>=</w:t>
      </w:r>
      <w:r w:rsidRPr="00C131A3">
        <w:rPr>
          <w:i/>
          <w:sz w:val="24"/>
        </w:rPr>
        <w:t>a</w:t>
      </w:r>
      <w:r w:rsidRPr="00C131A3">
        <w:rPr>
          <w:sz w:val="24"/>
        </w:rPr>
        <w:t>/</w:t>
      </w:r>
      <w:r w:rsidRPr="00C131A3">
        <w:rPr>
          <w:i/>
          <w:sz w:val="24"/>
        </w:rPr>
        <w:t>k</w:t>
      </w:r>
      <w:r w:rsidRPr="00C131A3">
        <w:rPr>
          <w:sz w:val="24"/>
        </w:rPr>
        <w:t>=</w:t>
      </w:r>
      <w:r w:rsidRPr="00C131A3">
        <w:rPr>
          <w:rFonts w:hint="eastAsia"/>
          <w:sz w:val="24"/>
        </w:rPr>
        <w:t>1.9</w:t>
      </w:r>
      <w:r w:rsidR="00374D9D" w:rsidRPr="00C131A3">
        <w:rPr>
          <w:sz w:val="24"/>
        </w:rPr>
        <w:t>×10</w:t>
      </w:r>
      <w:r w:rsidR="00374D9D" w:rsidRPr="00C131A3">
        <w:rPr>
          <w:sz w:val="24"/>
          <w:vertAlign w:val="superscript"/>
        </w:rPr>
        <w:t>-</w:t>
      </w:r>
      <w:r w:rsidR="00374D9D" w:rsidRPr="00C131A3">
        <w:rPr>
          <w:rFonts w:hint="eastAsia"/>
          <w:sz w:val="24"/>
          <w:vertAlign w:val="superscript"/>
        </w:rPr>
        <w:t>7</w:t>
      </w:r>
      <w:r w:rsidRPr="00C131A3">
        <w:rPr>
          <w:sz w:val="24"/>
        </w:rPr>
        <w:t xml:space="preserve">/ </w:t>
      </w:r>
      <w:r w:rsidRPr="00C131A3">
        <w:rPr>
          <w:position w:val="-6"/>
        </w:rPr>
        <w:object w:dxaOrig="360" w:dyaOrig="360">
          <v:shape id="_x0000_i1061" type="#_x0000_t75" style="width:18.2pt;height:18.2pt" o:ole="">
            <v:imagedata r:id="rId50" o:title=""/>
          </v:shape>
          <o:OLEObject Type="Embed" ProgID="Equation.3" ShapeID="_x0000_i1061" DrawAspect="Content" ObjectID="_1699617558" r:id="rId71"/>
        </w:object>
      </w:r>
      <w:r w:rsidRPr="00C131A3">
        <w:rPr>
          <w:sz w:val="24"/>
        </w:rPr>
        <w:t>=</w:t>
      </w:r>
      <w:r w:rsidRPr="00C131A3">
        <w:rPr>
          <w:rFonts w:hint="eastAsia"/>
          <w:sz w:val="24"/>
        </w:rPr>
        <w:t>1.1</w:t>
      </w:r>
      <w:r w:rsidRPr="00C131A3">
        <w:rPr>
          <w:sz w:val="24"/>
        </w:rPr>
        <w:t>×10</w:t>
      </w:r>
      <w:r w:rsidRPr="00C131A3">
        <w:rPr>
          <w:sz w:val="24"/>
          <w:vertAlign w:val="superscript"/>
        </w:rPr>
        <w:t>-</w:t>
      </w:r>
      <w:r w:rsidRPr="00C131A3">
        <w:rPr>
          <w:rFonts w:hint="eastAsia"/>
          <w:sz w:val="24"/>
          <w:vertAlign w:val="superscript"/>
        </w:rPr>
        <w:t>7</w:t>
      </w:r>
    </w:p>
    <w:p w:rsidR="00BF3472" w:rsidRPr="00C131A3" w:rsidRDefault="00BF3472" w:rsidP="00814570">
      <w:pPr>
        <w:pStyle w:val="af7"/>
        <w:numPr>
          <w:ilvl w:val="3"/>
          <w:numId w:val="32"/>
        </w:numPr>
        <w:ind w:firstLineChars="0"/>
        <w:rPr>
          <w:rFonts w:ascii="宋体" w:hAnsi="宋体"/>
          <w:sz w:val="24"/>
        </w:rPr>
      </w:pPr>
      <w:r w:rsidRPr="00C131A3">
        <w:rPr>
          <w:rFonts w:ascii="宋体" w:hAnsi="宋体" w:hint="eastAsia"/>
          <w:sz w:val="24"/>
        </w:rPr>
        <w:t xml:space="preserve"> 数字存储示波器时间间隔测量不准</w:t>
      </w:r>
      <w:r w:rsidRPr="00C131A3">
        <w:rPr>
          <w:rFonts w:ascii="宋体" w:hAnsi="宋体"/>
          <w:sz w:val="24"/>
        </w:rPr>
        <w:t>引入</w:t>
      </w:r>
      <w:r w:rsidRPr="00C131A3">
        <w:rPr>
          <w:rFonts w:ascii="宋体" w:hAnsi="宋体" w:hint="eastAsia"/>
          <w:sz w:val="24"/>
        </w:rPr>
        <w:t>的</w:t>
      </w:r>
      <w:r w:rsidRPr="00C131A3">
        <w:rPr>
          <w:rFonts w:ascii="宋体" w:hAnsi="宋体"/>
          <w:sz w:val="24"/>
        </w:rPr>
        <w:t>不确定度</w:t>
      </w:r>
      <w:r w:rsidRPr="00C131A3">
        <w:rPr>
          <w:rFonts w:ascii="宋体" w:hAnsi="宋体" w:hint="eastAsia"/>
          <w:sz w:val="24"/>
        </w:rPr>
        <w:t>分量</w:t>
      </w:r>
      <w:r w:rsidRPr="00C131A3">
        <w:rPr>
          <w:rFonts w:ascii="宋体" w:hAnsi="宋体"/>
          <w:sz w:val="24"/>
        </w:rPr>
        <w:t>u</w:t>
      </w:r>
      <w:r w:rsidRPr="00C131A3">
        <w:rPr>
          <w:rFonts w:ascii="宋体" w:hAnsi="宋体" w:hint="eastAsia"/>
          <w:sz w:val="24"/>
          <w:vertAlign w:val="subscript"/>
        </w:rPr>
        <w:t>3rel</w:t>
      </w:r>
    </w:p>
    <w:p w:rsidR="00BF3472" w:rsidRPr="00C131A3" w:rsidRDefault="00BF3472" w:rsidP="004D2C1C">
      <w:pPr>
        <w:spacing w:line="0" w:lineRule="atLeast"/>
        <w:ind w:firstLineChars="200" w:firstLine="480"/>
        <w:jc w:val="left"/>
        <w:rPr>
          <w:sz w:val="24"/>
        </w:rPr>
      </w:pPr>
      <w:r w:rsidRPr="00C131A3">
        <w:rPr>
          <w:rFonts w:hint="eastAsia"/>
          <w:sz w:val="24"/>
        </w:rPr>
        <w:t>数字存储示波器时间间隔测量不准</w:t>
      </w:r>
      <w:r w:rsidRPr="00C131A3">
        <w:rPr>
          <w:sz w:val="24"/>
        </w:rPr>
        <w:t>引入的不确定度，按</w:t>
      </w:r>
      <w:r w:rsidRPr="00C131A3">
        <w:rPr>
          <w:sz w:val="24"/>
        </w:rPr>
        <w:t>B</w:t>
      </w:r>
      <w:r w:rsidRPr="00C131A3">
        <w:rPr>
          <w:sz w:val="24"/>
        </w:rPr>
        <w:t>类方法评定。由于</w:t>
      </w:r>
      <w:r w:rsidRPr="00C131A3">
        <w:rPr>
          <w:rFonts w:hint="eastAsia"/>
          <w:sz w:val="24"/>
        </w:rPr>
        <w:t>数字存储示波器时间间隔测量不准最大允许误差为</w:t>
      </w:r>
      <w:r w:rsidRPr="00C131A3">
        <w:rPr>
          <w:rFonts w:ascii="宋体" w:hAnsi="宋体" w:hint="eastAsia"/>
          <w:sz w:val="24"/>
        </w:rPr>
        <w:t>±10E-6</w:t>
      </w:r>
      <w:r w:rsidRPr="00C131A3">
        <w:rPr>
          <w:rFonts w:hint="eastAsia"/>
          <w:sz w:val="24"/>
        </w:rPr>
        <w:t>，</w:t>
      </w:r>
      <w:r w:rsidRPr="00C131A3">
        <w:rPr>
          <w:sz w:val="24"/>
        </w:rPr>
        <w:t>则取区间半宽度</w:t>
      </w:r>
      <w:r w:rsidRPr="00C131A3">
        <w:rPr>
          <w:i/>
          <w:sz w:val="24"/>
        </w:rPr>
        <w:t>a</w:t>
      </w:r>
      <w:r w:rsidRPr="00C131A3">
        <w:rPr>
          <w:sz w:val="24"/>
        </w:rPr>
        <w:t>=</w:t>
      </w:r>
      <w:r w:rsidRPr="00C131A3">
        <w:rPr>
          <w:rFonts w:ascii="宋体" w:hAnsi="宋体" w:hint="eastAsia"/>
          <w:sz w:val="24"/>
        </w:rPr>
        <w:t>1</w:t>
      </w:r>
      <w:r w:rsidR="00D552C0" w:rsidRPr="00C131A3">
        <w:rPr>
          <w:sz w:val="24"/>
        </w:rPr>
        <w:t>×10</w:t>
      </w:r>
      <w:r w:rsidR="00D552C0" w:rsidRPr="00C131A3">
        <w:rPr>
          <w:sz w:val="24"/>
          <w:vertAlign w:val="superscript"/>
        </w:rPr>
        <w:t>-</w:t>
      </w:r>
      <w:r w:rsidR="00D552C0" w:rsidRPr="00C131A3">
        <w:rPr>
          <w:rFonts w:hint="eastAsia"/>
          <w:sz w:val="24"/>
          <w:vertAlign w:val="superscript"/>
        </w:rPr>
        <w:t>5</w:t>
      </w:r>
      <w:r w:rsidRPr="00C131A3">
        <w:rPr>
          <w:sz w:val="24"/>
        </w:rPr>
        <w:t>，假设概率分布为均匀分布，置信概率为</w:t>
      </w:r>
      <w:r w:rsidRPr="00C131A3">
        <w:rPr>
          <w:sz w:val="24"/>
        </w:rPr>
        <w:t>100%</w:t>
      </w:r>
      <w:r w:rsidRPr="00C131A3">
        <w:rPr>
          <w:sz w:val="24"/>
        </w:rPr>
        <w:t>时，包含因子</w:t>
      </w:r>
      <w:r w:rsidRPr="00C131A3">
        <w:rPr>
          <w:spacing w:val="6"/>
          <w:position w:val="-6"/>
        </w:rPr>
        <w:object w:dxaOrig="886" w:dyaOrig="364">
          <v:shape id="_x0000_i1062" type="#_x0000_t75" style="width:44.7pt;height:18.2pt" o:ole="" fillcolor="window">
            <v:imagedata r:id="rId24" o:title=""/>
          </v:shape>
          <o:OLEObject Type="Embed" ProgID="Equation.3" ShapeID="_x0000_i1062" DrawAspect="Content" ObjectID="_1699617559" r:id="rId72"/>
        </w:object>
      </w:r>
      <w:r w:rsidRPr="00C131A3">
        <w:rPr>
          <w:sz w:val="24"/>
        </w:rPr>
        <w:t>，由此引入的标准不确定度分量</w:t>
      </w:r>
      <w:r w:rsidRPr="00C131A3">
        <w:rPr>
          <w:i/>
          <w:sz w:val="24"/>
        </w:rPr>
        <w:t>u</w:t>
      </w:r>
      <w:r w:rsidRPr="00C131A3">
        <w:rPr>
          <w:sz w:val="24"/>
          <w:vertAlign w:val="subscript"/>
        </w:rPr>
        <w:t>3rel</w:t>
      </w:r>
      <w:r w:rsidRPr="00C131A3">
        <w:rPr>
          <w:sz w:val="24"/>
        </w:rPr>
        <w:t>为：</w:t>
      </w:r>
    </w:p>
    <w:p w:rsidR="00BF3472" w:rsidRPr="00C131A3" w:rsidRDefault="00BF3472" w:rsidP="004D2C1C">
      <w:pPr>
        <w:spacing w:line="0" w:lineRule="atLeast"/>
        <w:ind w:leftChars="1000" w:left="2100" w:firstLineChars="225" w:firstLine="540"/>
        <w:jc w:val="left"/>
        <w:rPr>
          <w:sz w:val="24"/>
        </w:rPr>
      </w:pPr>
      <w:r w:rsidRPr="00C131A3">
        <w:rPr>
          <w:i/>
          <w:sz w:val="24"/>
        </w:rPr>
        <w:t>u</w:t>
      </w:r>
      <w:r w:rsidRPr="00C131A3">
        <w:rPr>
          <w:sz w:val="24"/>
          <w:vertAlign w:val="subscript"/>
        </w:rPr>
        <w:t>3rel</w:t>
      </w:r>
      <w:r w:rsidRPr="00C131A3">
        <w:rPr>
          <w:sz w:val="24"/>
        </w:rPr>
        <w:t>=</w:t>
      </w:r>
      <w:r w:rsidRPr="00C131A3">
        <w:rPr>
          <w:i/>
          <w:sz w:val="24"/>
        </w:rPr>
        <w:t>a</w:t>
      </w:r>
      <w:r w:rsidRPr="00C131A3">
        <w:rPr>
          <w:sz w:val="24"/>
        </w:rPr>
        <w:t>/</w:t>
      </w:r>
      <w:r w:rsidRPr="00C131A3">
        <w:rPr>
          <w:i/>
          <w:sz w:val="24"/>
        </w:rPr>
        <w:t>k</w:t>
      </w:r>
      <w:r w:rsidRPr="00C131A3">
        <w:rPr>
          <w:sz w:val="24"/>
        </w:rPr>
        <w:t>=</w:t>
      </w:r>
      <w:r w:rsidRPr="00C131A3">
        <w:rPr>
          <w:rFonts w:ascii="宋体" w:hAnsi="宋体" w:hint="eastAsia"/>
          <w:sz w:val="24"/>
        </w:rPr>
        <w:t>1</w:t>
      </w:r>
      <w:r w:rsidR="00D552C0" w:rsidRPr="00C131A3">
        <w:rPr>
          <w:sz w:val="24"/>
        </w:rPr>
        <w:t>×10</w:t>
      </w:r>
      <w:r w:rsidR="00D552C0" w:rsidRPr="00C131A3">
        <w:rPr>
          <w:sz w:val="24"/>
          <w:vertAlign w:val="superscript"/>
        </w:rPr>
        <w:t>-</w:t>
      </w:r>
      <w:r w:rsidR="00D552C0" w:rsidRPr="00C131A3">
        <w:rPr>
          <w:rFonts w:hint="eastAsia"/>
          <w:sz w:val="24"/>
          <w:vertAlign w:val="superscript"/>
        </w:rPr>
        <w:t>5</w:t>
      </w:r>
      <w:r w:rsidRPr="00C131A3">
        <w:rPr>
          <w:sz w:val="24"/>
        </w:rPr>
        <w:t xml:space="preserve">/ </w:t>
      </w:r>
      <w:r w:rsidRPr="00C131A3">
        <w:rPr>
          <w:position w:val="-6"/>
        </w:rPr>
        <w:object w:dxaOrig="360" w:dyaOrig="360">
          <v:shape id="_x0000_i1063" type="#_x0000_t75" style="width:18.2pt;height:18.2pt" o:ole="">
            <v:imagedata r:id="rId50" o:title=""/>
          </v:shape>
          <o:OLEObject Type="Embed" ProgID="Equation.3" ShapeID="_x0000_i1063" DrawAspect="Content" ObjectID="_1699617560" r:id="rId73"/>
        </w:object>
      </w:r>
      <w:r w:rsidRPr="00C131A3">
        <w:rPr>
          <w:sz w:val="24"/>
        </w:rPr>
        <w:t>=</w:t>
      </w:r>
      <w:r w:rsidRPr="00C131A3">
        <w:rPr>
          <w:rFonts w:hint="eastAsia"/>
          <w:sz w:val="24"/>
        </w:rPr>
        <w:t>5.8</w:t>
      </w:r>
      <w:r w:rsidRPr="00C131A3">
        <w:rPr>
          <w:sz w:val="24"/>
        </w:rPr>
        <w:t>×10</w:t>
      </w:r>
      <w:r w:rsidRPr="00C131A3">
        <w:rPr>
          <w:sz w:val="24"/>
          <w:vertAlign w:val="superscript"/>
        </w:rPr>
        <w:t>-</w:t>
      </w:r>
      <w:r w:rsidRPr="00C131A3">
        <w:rPr>
          <w:rFonts w:hint="eastAsia"/>
          <w:sz w:val="24"/>
          <w:vertAlign w:val="superscript"/>
        </w:rPr>
        <w:t>6</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标准不确定度分量表</w:t>
      </w:r>
    </w:p>
    <w:p w:rsidR="00BF3472" w:rsidRPr="00C131A3" w:rsidRDefault="00BF3472" w:rsidP="004D2C1C">
      <w:pPr>
        <w:autoSpaceDE w:val="0"/>
        <w:autoSpaceDN w:val="0"/>
        <w:adjustRightInd w:val="0"/>
        <w:spacing w:beforeLines="50" w:before="156" w:afterLines="50" w:after="156" w:line="440" w:lineRule="exact"/>
        <w:ind w:firstLineChars="200" w:firstLine="480"/>
        <w:rPr>
          <w:iCs/>
          <w:sz w:val="24"/>
        </w:rPr>
      </w:pPr>
      <w:r w:rsidRPr="00C131A3">
        <w:rPr>
          <w:iCs/>
          <w:sz w:val="24"/>
        </w:rPr>
        <w:t>各标准不确定度分量汇总表如表</w:t>
      </w:r>
      <w:r w:rsidRPr="00C131A3">
        <w:rPr>
          <w:iCs/>
          <w:sz w:val="24"/>
        </w:rPr>
        <w:t>C.</w:t>
      </w:r>
      <w:r w:rsidRPr="00C131A3">
        <w:rPr>
          <w:rFonts w:hint="eastAsia"/>
          <w:iCs/>
          <w:sz w:val="24"/>
        </w:rPr>
        <w:t>2</w:t>
      </w:r>
      <w:r w:rsidRPr="00C131A3">
        <w:rPr>
          <w:iCs/>
          <w:sz w:val="24"/>
        </w:rPr>
        <w:t>所示。</w:t>
      </w:r>
    </w:p>
    <w:p w:rsidR="00BF3472" w:rsidRPr="00C131A3" w:rsidRDefault="00BF3472" w:rsidP="00BF3472">
      <w:pPr>
        <w:autoSpaceDE w:val="0"/>
        <w:autoSpaceDN w:val="0"/>
        <w:adjustRightInd w:val="0"/>
        <w:spacing w:beforeLines="50" w:before="156" w:afterLines="50" w:after="156" w:line="440" w:lineRule="exact"/>
        <w:jc w:val="center"/>
        <w:rPr>
          <w:rFonts w:ascii="黑体" w:eastAsia="黑体" w:hAnsi="宋体"/>
          <w:iCs/>
          <w:szCs w:val="21"/>
        </w:rPr>
      </w:pPr>
      <w:r w:rsidRPr="00C131A3">
        <w:rPr>
          <w:rFonts w:ascii="黑体" w:eastAsia="黑体" w:hAnsi="宋体" w:hint="eastAsia"/>
          <w:iCs/>
          <w:szCs w:val="21"/>
        </w:rPr>
        <w:t>表C.2  上升时间不确定度分量汇总表</w:t>
      </w: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216"/>
        <w:gridCol w:w="2182"/>
        <w:gridCol w:w="1134"/>
        <w:gridCol w:w="850"/>
        <w:gridCol w:w="1134"/>
        <w:gridCol w:w="1572"/>
      </w:tblGrid>
      <w:tr w:rsidR="00BF3472"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序</w:t>
            </w:r>
            <w:r w:rsidRPr="00C131A3">
              <w:rPr>
                <w:iCs/>
                <w:szCs w:val="21"/>
              </w:rPr>
              <w:lastRenderedPageBreak/>
              <w:t>号</w:t>
            </w:r>
          </w:p>
        </w:tc>
        <w:tc>
          <w:tcPr>
            <w:tcW w:w="1216" w:type="dxa"/>
            <w:vAlign w:val="center"/>
          </w:tcPr>
          <w:p w:rsidR="00BF3472" w:rsidRPr="00C131A3" w:rsidRDefault="00BF3472" w:rsidP="00BF3472">
            <w:pPr>
              <w:tabs>
                <w:tab w:val="num" w:pos="720"/>
              </w:tabs>
              <w:spacing w:line="0" w:lineRule="atLeast"/>
              <w:jc w:val="center"/>
              <w:rPr>
                <w:iCs/>
                <w:szCs w:val="21"/>
              </w:rPr>
            </w:pPr>
            <w:r w:rsidRPr="00C131A3">
              <w:rPr>
                <w:iCs/>
                <w:szCs w:val="21"/>
              </w:rPr>
              <w:lastRenderedPageBreak/>
              <w:t>不确定度</w:t>
            </w:r>
            <w:r w:rsidRPr="00C131A3">
              <w:rPr>
                <w:iCs/>
                <w:szCs w:val="21"/>
              </w:rPr>
              <w:lastRenderedPageBreak/>
              <w:t>分量</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iCs/>
                <w:szCs w:val="21"/>
              </w:rPr>
              <w:lastRenderedPageBreak/>
              <w:t>来源</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评定方法</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分布</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position w:val="-6"/>
                <w:szCs w:val="21"/>
              </w:rPr>
              <w:object w:dxaOrig="200" w:dyaOrig="279">
                <v:shape id="_x0000_i1064" type="#_x0000_t75" style="width:10.75pt;height:14.9pt" o:ole="" fillcolor="window">
                  <v:imagedata r:id="rId54" o:title=""/>
                </v:shape>
                <o:OLEObject Type="Embed" ProgID="Equation.3" ShapeID="_x0000_i1064" DrawAspect="Content" ObjectID="_1699617561" r:id="rId74"/>
              </w:object>
            </w:r>
            <w:r w:rsidRPr="00C131A3">
              <w:rPr>
                <w:iCs/>
                <w:szCs w:val="21"/>
              </w:rPr>
              <w:t>值</w:t>
            </w:r>
          </w:p>
        </w:tc>
        <w:tc>
          <w:tcPr>
            <w:tcW w:w="1572" w:type="dxa"/>
            <w:vAlign w:val="center"/>
          </w:tcPr>
          <w:p w:rsidR="00BF3472" w:rsidRPr="00C131A3" w:rsidRDefault="00BF3472" w:rsidP="00BF3472">
            <w:pPr>
              <w:tabs>
                <w:tab w:val="num" w:pos="720"/>
              </w:tabs>
              <w:spacing w:line="0" w:lineRule="atLeast"/>
              <w:jc w:val="center"/>
              <w:rPr>
                <w:iCs/>
                <w:szCs w:val="21"/>
              </w:rPr>
            </w:pPr>
            <w:r w:rsidRPr="00C131A3">
              <w:rPr>
                <w:iCs/>
                <w:szCs w:val="21"/>
              </w:rPr>
              <w:t>标准不确定度</w:t>
            </w:r>
          </w:p>
        </w:tc>
      </w:tr>
      <w:tr w:rsidR="00BF3472"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lastRenderedPageBreak/>
              <w:t>1</w:t>
            </w:r>
          </w:p>
        </w:tc>
        <w:tc>
          <w:tcPr>
            <w:tcW w:w="1216" w:type="dxa"/>
            <w:vAlign w:val="center"/>
          </w:tcPr>
          <w:p w:rsidR="00BF3472" w:rsidRPr="00C131A3" w:rsidRDefault="00BF3472" w:rsidP="00BF3472">
            <w:pPr>
              <w:tabs>
                <w:tab w:val="num" w:pos="720"/>
              </w:tabs>
              <w:spacing w:line="0" w:lineRule="atLeast"/>
              <w:jc w:val="center"/>
              <w:rPr>
                <w:iCs/>
                <w:szCs w:val="21"/>
              </w:rPr>
            </w:pPr>
            <w:r w:rsidRPr="00C131A3">
              <w:rPr>
                <w:i/>
                <w:sz w:val="24"/>
              </w:rPr>
              <w:t>u</w:t>
            </w:r>
            <w:r w:rsidRPr="00C131A3">
              <w:rPr>
                <w:sz w:val="24"/>
                <w:vertAlign w:val="subscript"/>
              </w:rPr>
              <w:t>1rel</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iCs/>
                <w:szCs w:val="21"/>
              </w:rPr>
              <w:t>测量重复性</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A</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w:t>
            </w:r>
          </w:p>
        </w:tc>
        <w:tc>
          <w:tcPr>
            <w:tcW w:w="1572" w:type="dxa"/>
            <w:vAlign w:val="center"/>
          </w:tcPr>
          <w:p w:rsidR="00BF3472" w:rsidRPr="00C131A3" w:rsidRDefault="00BF3472" w:rsidP="00BF3472">
            <w:pPr>
              <w:tabs>
                <w:tab w:val="num" w:pos="720"/>
              </w:tabs>
              <w:spacing w:line="0" w:lineRule="atLeast"/>
              <w:jc w:val="center"/>
              <w:rPr>
                <w:iCs/>
                <w:szCs w:val="21"/>
              </w:rPr>
            </w:pPr>
            <w:r w:rsidRPr="00C131A3">
              <w:rPr>
                <w:rFonts w:hint="eastAsia"/>
                <w:iCs/>
                <w:szCs w:val="21"/>
              </w:rPr>
              <w:t>1.9%</w:t>
            </w:r>
          </w:p>
        </w:tc>
      </w:tr>
      <w:tr w:rsidR="00BF3472"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2</w:t>
            </w:r>
          </w:p>
        </w:tc>
        <w:tc>
          <w:tcPr>
            <w:tcW w:w="1216" w:type="dxa"/>
          </w:tcPr>
          <w:p w:rsidR="00BF3472" w:rsidRPr="00C131A3" w:rsidRDefault="00BF3472" w:rsidP="00BF3472">
            <w:pPr>
              <w:tabs>
                <w:tab w:val="num" w:pos="720"/>
              </w:tabs>
              <w:spacing w:line="0" w:lineRule="atLeast"/>
              <w:jc w:val="center"/>
              <w:rPr>
                <w:iCs/>
                <w:szCs w:val="21"/>
              </w:rPr>
            </w:pPr>
            <w:r w:rsidRPr="00C131A3">
              <w:rPr>
                <w:i/>
                <w:sz w:val="24"/>
              </w:rPr>
              <w:t>u</w:t>
            </w:r>
            <w:r w:rsidRPr="00C131A3">
              <w:rPr>
                <w:sz w:val="24"/>
                <w:vertAlign w:val="subscript"/>
              </w:rPr>
              <w:t>2rel</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rFonts w:hint="eastAsia"/>
                <w:iCs/>
                <w:szCs w:val="21"/>
              </w:rPr>
              <w:t>衰减器分压比</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B</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均匀</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object w:dxaOrig="319" w:dyaOrig="319">
                <v:shape id="_x0000_i1065" type="#_x0000_t75" style="width:15.7pt;height:15.7pt" o:ole="" fillcolor="window">
                  <v:imagedata r:id="rId37" o:title=""/>
                </v:shape>
                <o:OLEObject Type="Embed" ProgID="Equation.3" ShapeID="_x0000_i1065" DrawAspect="Content" ObjectID="_1699617562" r:id="rId75"/>
              </w:object>
            </w:r>
          </w:p>
        </w:tc>
        <w:tc>
          <w:tcPr>
            <w:tcW w:w="1572" w:type="dxa"/>
            <w:vAlign w:val="center"/>
          </w:tcPr>
          <w:p w:rsidR="00BF3472" w:rsidRPr="00C131A3" w:rsidRDefault="00BF3472" w:rsidP="00BF3472">
            <w:pPr>
              <w:tabs>
                <w:tab w:val="num" w:pos="720"/>
              </w:tabs>
              <w:spacing w:line="0" w:lineRule="atLeast"/>
              <w:jc w:val="center"/>
              <w:rPr>
                <w:iCs/>
                <w:szCs w:val="21"/>
              </w:rPr>
            </w:pPr>
            <w:r w:rsidRPr="00C131A3">
              <w:rPr>
                <w:rFonts w:hint="eastAsia"/>
                <w:iCs/>
                <w:szCs w:val="21"/>
              </w:rPr>
              <w:t>1.1</w:t>
            </w:r>
            <w:r w:rsidRPr="00C131A3">
              <w:rPr>
                <w:iCs/>
                <w:szCs w:val="21"/>
              </w:rPr>
              <w:t>×10</w:t>
            </w:r>
            <w:r w:rsidRPr="00C131A3">
              <w:rPr>
                <w:iCs/>
                <w:szCs w:val="21"/>
                <w:vertAlign w:val="superscript"/>
              </w:rPr>
              <w:t>-</w:t>
            </w:r>
            <w:r w:rsidRPr="00C131A3">
              <w:rPr>
                <w:rFonts w:hint="eastAsia"/>
                <w:iCs/>
                <w:szCs w:val="21"/>
                <w:vertAlign w:val="superscript"/>
              </w:rPr>
              <w:t>7</w:t>
            </w:r>
          </w:p>
        </w:tc>
      </w:tr>
      <w:tr w:rsidR="00BF3472" w:rsidRPr="00C131A3" w:rsidTr="00BF3472">
        <w:trPr>
          <w:trHeight w:val="26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3</w:t>
            </w:r>
          </w:p>
        </w:tc>
        <w:tc>
          <w:tcPr>
            <w:tcW w:w="1216" w:type="dxa"/>
          </w:tcPr>
          <w:p w:rsidR="00BF3472" w:rsidRPr="00C131A3" w:rsidRDefault="00BF3472" w:rsidP="00BF3472">
            <w:pPr>
              <w:jc w:val="center"/>
            </w:pPr>
            <w:r w:rsidRPr="00C131A3">
              <w:rPr>
                <w:i/>
                <w:sz w:val="24"/>
              </w:rPr>
              <w:t>u</w:t>
            </w:r>
            <w:r w:rsidRPr="00C131A3">
              <w:rPr>
                <w:sz w:val="24"/>
                <w:vertAlign w:val="subscript"/>
              </w:rPr>
              <w:t>3rel</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rFonts w:hint="eastAsia"/>
                <w:iCs/>
                <w:szCs w:val="21"/>
              </w:rPr>
              <w:t>数字存储示波器时间间隔测量不准</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B</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均匀</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object w:dxaOrig="319" w:dyaOrig="319">
                <v:shape id="_x0000_i1066" type="#_x0000_t75" style="width:15.7pt;height:15.7pt" o:ole="" fillcolor="window">
                  <v:imagedata r:id="rId37" o:title=""/>
                </v:shape>
                <o:OLEObject Type="Embed" ProgID="Equation.3" ShapeID="_x0000_i1066" DrawAspect="Content" ObjectID="_1699617563" r:id="rId76"/>
              </w:object>
            </w:r>
          </w:p>
        </w:tc>
        <w:tc>
          <w:tcPr>
            <w:tcW w:w="1572" w:type="dxa"/>
            <w:vAlign w:val="center"/>
          </w:tcPr>
          <w:p w:rsidR="00BF3472" w:rsidRPr="00C131A3" w:rsidRDefault="00BF3472" w:rsidP="00BF3472">
            <w:pPr>
              <w:tabs>
                <w:tab w:val="num" w:pos="720"/>
              </w:tabs>
              <w:spacing w:line="0" w:lineRule="atLeast"/>
              <w:jc w:val="center"/>
              <w:rPr>
                <w:iCs/>
                <w:szCs w:val="21"/>
              </w:rPr>
            </w:pPr>
            <w:r w:rsidRPr="00C131A3">
              <w:rPr>
                <w:rFonts w:hint="eastAsia"/>
                <w:iCs/>
                <w:szCs w:val="21"/>
              </w:rPr>
              <w:t>5.8</w:t>
            </w:r>
            <w:r w:rsidRPr="00C131A3">
              <w:rPr>
                <w:iCs/>
                <w:szCs w:val="21"/>
              </w:rPr>
              <w:t>×10</w:t>
            </w:r>
            <w:r w:rsidRPr="00C131A3">
              <w:rPr>
                <w:iCs/>
                <w:szCs w:val="21"/>
                <w:vertAlign w:val="superscript"/>
              </w:rPr>
              <w:t>-</w:t>
            </w:r>
            <w:r w:rsidRPr="00C131A3">
              <w:rPr>
                <w:rFonts w:hint="eastAsia"/>
                <w:iCs/>
                <w:szCs w:val="21"/>
                <w:vertAlign w:val="superscript"/>
              </w:rPr>
              <w:t>6</w:t>
            </w:r>
          </w:p>
        </w:tc>
      </w:tr>
    </w:tbl>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合成标准不确定度的评定</w:t>
      </w:r>
    </w:p>
    <w:p w:rsidR="00BF3472" w:rsidRPr="00C131A3" w:rsidRDefault="00BF3472" w:rsidP="004D2C1C">
      <w:pPr>
        <w:autoSpaceDE w:val="0"/>
        <w:autoSpaceDN w:val="0"/>
        <w:adjustRightInd w:val="0"/>
        <w:spacing w:beforeLines="50" w:before="156" w:afterLines="50" w:after="156" w:line="440" w:lineRule="exact"/>
        <w:ind w:firstLineChars="200" w:firstLine="480"/>
        <w:rPr>
          <w:iCs/>
          <w:sz w:val="24"/>
        </w:rPr>
      </w:pPr>
      <w:r w:rsidRPr="00C131A3">
        <w:rPr>
          <w:iCs/>
          <w:sz w:val="24"/>
        </w:rPr>
        <w:t>根据表</w:t>
      </w:r>
      <w:r w:rsidRPr="00C131A3">
        <w:rPr>
          <w:iCs/>
          <w:sz w:val="24"/>
        </w:rPr>
        <w:t>C.1</w:t>
      </w:r>
      <w:r w:rsidRPr="00C131A3">
        <w:rPr>
          <w:iCs/>
          <w:sz w:val="24"/>
        </w:rPr>
        <w:t>，假设各不确定度分量相互独立不相关，合成标准不确定度为：</w:t>
      </w:r>
    </w:p>
    <w:p w:rsidR="00BF3472" w:rsidRPr="00C131A3" w:rsidRDefault="00BF3472" w:rsidP="00BF3472">
      <w:pPr>
        <w:autoSpaceDE w:val="0"/>
        <w:autoSpaceDN w:val="0"/>
        <w:adjustRightInd w:val="0"/>
        <w:spacing w:beforeLines="50" w:before="156" w:afterLines="50" w:after="156" w:line="440" w:lineRule="exact"/>
        <w:ind w:firstLineChars="200" w:firstLine="420"/>
        <w:rPr>
          <w:iCs/>
          <w:sz w:val="24"/>
        </w:rPr>
      </w:pPr>
      <w:r w:rsidRPr="00C131A3">
        <w:rPr>
          <w:position w:val="-14"/>
        </w:rPr>
        <w:object w:dxaOrig="2989" w:dyaOrig="501">
          <v:shape id="_x0000_i1067" type="#_x0000_t75" style="width:148.15pt;height:25.65pt" o:ole="">
            <v:imagedata r:id="rId58" o:title=""/>
          </v:shape>
          <o:OLEObject Type="Embed" ProgID="Equation.3" ShapeID="_x0000_i1067" DrawAspect="Content" ObjectID="_1699617564" r:id="rId77"/>
        </w:object>
      </w:r>
      <w:r w:rsidRPr="00C131A3">
        <w:rPr>
          <w:iCs/>
          <w:sz w:val="24"/>
        </w:rPr>
        <w:t xml:space="preserve"> =</w:t>
      </w:r>
      <w:r w:rsidRPr="00C131A3">
        <w:rPr>
          <w:rFonts w:hint="eastAsia"/>
          <w:iCs/>
          <w:szCs w:val="21"/>
        </w:rPr>
        <w:t>1.9%</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扩展不确定的评定</w:t>
      </w:r>
    </w:p>
    <w:p w:rsidR="00BF3472" w:rsidRPr="00C131A3" w:rsidRDefault="00BF3472" w:rsidP="00BF3472">
      <w:pPr>
        <w:autoSpaceDE w:val="0"/>
        <w:autoSpaceDN w:val="0"/>
        <w:adjustRightInd w:val="0"/>
        <w:spacing w:beforeLines="50" w:before="156" w:afterLines="50" w:after="156" w:line="440" w:lineRule="exact"/>
        <w:ind w:firstLineChars="200" w:firstLine="420"/>
        <w:jc w:val="left"/>
        <w:rPr>
          <w:sz w:val="24"/>
        </w:rPr>
      </w:pPr>
      <w:r w:rsidRPr="00C131A3">
        <w:rPr>
          <w:position w:val="-12"/>
        </w:rPr>
        <w:object w:dxaOrig="1540" w:dyaOrig="380">
          <v:shape id="_x0000_i1068" type="#_x0000_t75" style="width:76.15pt;height:18.2pt" o:ole="">
            <v:imagedata r:id="rId60" o:title=""/>
          </v:shape>
          <o:OLEObject Type="Embed" ProgID="Equation.3" ShapeID="_x0000_i1068" DrawAspect="Content" ObjectID="_1699617565" r:id="rId78"/>
        </w:object>
      </w:r>
      <w:r w:rsidRPr="00C131A3">
        <w:rPr>
          <w:kern w:val="0"/>
          <w:sz w:val="24"/>
        </w:rPr>
        <w:t xml:space="preserve"> =</w:t>
      </w:r>
      <w:r w:rsidRPr="00C131A3">
        <w:rPr>
          <w:rFonts w:hint="eastAsia"/>
          <w:iCs/>
          <w:szCs w:val="21"/>
        </w:rPr>
        <w:t>3.8</w:t>
      </w:r>
      <w:proofErr w:type="gramStart"/>
      <w:r w:rsidRPr="00C131A3">
        <w:rPr>
          <w:rFonts w:hint="eastAsia"/>
          <w:iCs/>
          <w:szCs w:val="21"/>
        </w:rPr>
        <w:t>%</w:t>
      </w:r>
      <w:r w:rsidRPr="00C131A3">
        <w:rPr>
          <w:sz w:val="24"/>
        </w:rPr>
        <w:t xml:space="preserve">  (</w:t>
      </w:r>
      <w:proofErr w:type="gramEnd"/>
      <w:r w:rsidRPr="00C131A3">
        <w:rPr>
          <w:i/>
          <w:iCs/>
          <w:sz w:val="24"/>
        </w:rPr>
        <w:t>k</w:t>
      </w:r>
      <w:r w:rsidRPr="00C131A3">
        <w:rPr>
          <w:sz w:val="24"/>
        </w:rPr>
        <w:t>=2)</w:t>
      </w:r>
    </w:p>
    <w:p w:rsidR="00BF3472" w:rsidRPr="00146651" w:rsidRDefault="00BF3472" w:rsidP="00814570">
      <w:pPr>
        <w:pStyle w:val="af7"/>
        <w:numPr>
          <w:ilvl w:val="1"/>
          <w:numId w:val="32"/>
        </w:numPr>
        <w:ind w:firstLineChars="0"/>
        <w:rPr>
          <w:rFonts w:ascii="宋体" w:hAnsi="宋体"/>
          <w:sz w:val="24"/>
        </w:rPr>
      </w:pPr>
      <w:r w:rsidRPr="00146651">
        <w:rPr>
          <w:rFonts w:ascii="宋体" w:hAnsi="宋体" w:hint="eastAsia"/>
          <w:sz w:val="24"/>
        </w:rPr>
        <w:t>下降时间不确定度评定</w:t>
      </w:r>
    </w:p>
    <w:p w:rsidR="00BF3472" w:rsidRPr="00C131A3" w:rsidRDefault="00BF3472" w:rsidP="004D2C1C">
      <w:pPr>
        <w:autoSpaceDE w:val="0"/>
        <w:autoSpaceDN w:val="0"/>
        <w:adjustRightInd w:val="0"/>
        <w:spacing w:beforeLines="50" w:before="156" w:afterLines="50" w:after="156" w:line="440" w:lineRule="exact"/>
        <w:ind w:firstLineChars="200" w:firstLine="480"/>
        <w:rPr>
          <w:iCs/>
          <w:sz w:val="24"/>
        </w:rPr>
      </w:pPr>
      <w:r w:rsidRPr="00C131A3">
        <w:rPr>
          <w:iCs/>
          <w:sz w:val="24"/>
        </w:rPr>
        <w:t>不确定度评定方法见</w:t>
      </w:r>
      <w:r w:rsidRPr="00C131A3">
        <w:rPr>
          <w:iCs/>
          <w:sz w:val="24"/>
        </w:rPr>
        <w:t>“</w:t>
      </w:r>
      <w:r w:rsidRPr="00C131A3">
        <w:rPr>
          <w:rFonts w:hint="eastAsia"/>
          <w:iCs/>
          <w:sz w:val="24"/>
        </w:rPr>
        <w:t>上升时间</w:t>
      </w:r>
      <w:r w:rsidRPr="00C131A3">
        <w:rPr>
          <w:iCs/>
          <w:sz w:val="24"/>
        </w:rPr>
        <w:t>不确定度评定</w:t>
      </w:r>
      <w:r w:rsidRPr="00C131A3">
        <w:rPr>
          <w:iCs/>
          <w:sz w:val="24"/>
        </w:rPr>
        <w:t>”</w:t>
      </w:r>
      <w:r w:rsidRPr="00C131A3">
        <w:rPr>
          <w:iCs/>
          <w:sz w:val="24"/>
        </w:rPr>
        <w:t>。</w:t>
      </w:r>
    </w:p>
    <w:p w:rsidR="00BF3472" w:rsidRPr="00146651" w:rsidRDefault="00BF3472" w:rsidP="00814570">
      <w:pPr>
        <w:pStyle w:val="af7"/>
        <w:numPr>
          <w:ilvl w:val="1"/>
          <w:numId w:val="32"/>
        </w:numPr>
        <w:ind w:firstLineChars="0"/>
        <w:rPr>
          <w:rFonts w:ascii="宋体" w:hAnsi="宋体"/>
          <w:sz w:val="24"/>
        </w:rPr>
      </w:pPr>
      <w:r w:rsidRPr="00146651">
        <w:rPr>
          <w:rFonts w:ascii="宋体" w:hAnsi="宋体" w:hint="eastAsia"/>
          <w:sz w:val="24"/>
        </w:rPr>
        <w:t>脉冲宽度不确定度评定</w:t>
      </w:r>
    </w:p>
    <w:p w:rsidR="00B06445" w:rsidRPr="00C131A3" w:rsidRDefault="00BF3472" w:rsidP="00B06445">
      <w:pPr>
        <w:pStyle w:val="af7"/>
        <w:numPr>
          <w:ilvl w:val="2"/>
          <w:numId w:val="32"/>
        </w:numPr>
        <w:ind w:firstLineChars="0"/>
        <w:rPr>
          <w:rFonts w:ascii="宋体" w:hAnsi="宋体"/>
          <w:sz w:val="24"/>
        </w:rPr>
      </w:pPr>
      <w:r w:rsidRPr="00C131A3">
        <w:rPr>
          <w:rFonts w:ascii="宋体" w:hAnsi="宋体" w:hint="eastAsia"/>
          <w:sz w:val="24"/>
        </w:rPr>
        <w:t>测量模型</w:t>
      </w:r>
    </w:p>
    <w:p w:rsidR="00B06445" w:rsidRPr="00C131A3" w:rsidRDefault="00B06445" w:rsidP="00B06445">
      <w:pPr>
        <w:spacing w:line="0" w:lineRule="atLeast"/>
        <w:ind w:firstLineChars="200" w:firstLine="480"/>
        <w:jc w:val="left"/>
        <w:rPr>
          <w:sz w:val="24"/>
        </w:rPr>
      </w:pPr>
      <w:r w:rsidRPr="00C131A3">
        <w:rPr>
          <w:rFonts w:hint="eastAsia"/>
          <w:sz w:val="24"/>
        </w:rPr>
        <w:t>使</w:t>
      </w:r>
      <w:r w:rsidRPr="00C131A3">
        <w:rPr>
          <w:sz w:val="24"/>
        </w:rPr>
        <w:t>用</w:t>
      </w:r>
      <w:r w:rsidRPr="00C131A3">
        <w:rPr>
          <w:rFonts w:ascii="宋体" w:hAnsi="宋体" w:hint="eastAsia"/>
          <w:sz w:val="24"/>
        </w:rPr>
        <w:t>示波器和高压示波器探头</w:t>
      </w:r>
      <w:r w:rsidRPr="00C131A3">
        <w:rPr>
          <w:sz w:val="24"/>
        </w:rPr>
        <w:t>直接测量</w:t>
      </w:r>
      <w:r w:rsidRPr="00C131A3">
        <w:rPr>
          <w:rFonts w:hint="eastAsia"/>
          <w:sz w:val="24"/>
        </w:rPr>
        <w:t>尖峰信号发生器输出到</w:t>
      </w:r>
      <w:r w:rsidRPr="00C131A3">
        <w:rPr>
          <w:rFonts w:hint="eastAsia"/>
          <w:sz w:val="24"/>
        </w:rPr>
        <w:t>5</w:t>
      </w:r>
      <w:r w:rsidRPr="00C131A3">
        <w:rPr>
          <w:rFonts w:ascii="宋体" w:hAnsi="宋体" w:hint="eastAsia"/>
          <w:sz w:val="24"/>
        </w:rPr>
        <w:t>Ω</w:t>
      </w:r>
      <w:r w:rsidRPr="00C131A3">
        <w:rPr>
          <w:rFonts w:hint="eastAsia"/>
          <w:sz w:val="24"/>
        </w:rPr>
        <w:t>负载的脉冲宽度。</w:t>
      </w:r>
    </w:p>
    <w:p w:rsidR="00B06445" w:rsidRPr="00C131A3" w:rsidRDefault="00B06445" w:rsidP="00B06445">
      <w:pPr>
        <w:spacing w:line="0" w:lineRule="atLeast"/>
        <w:ind w:firstLineChars="200" w:firstLine="480"/>
        <w:jc w:val="left"/>
        <w:rPr>
          <w:sz w:val="24"/>
        </w:rPr>
      </w:pPr>
      <w:r w:rsidRPr="00C131A3">
        <w:rPr>
          <w:rFonts w:hint="eastAsia"/>
          <w:bCs/>
          <w:sz w:val="24"/>
        </w:rPr>
        <w:t>以使用</w:t>
      </w:r>
      <w:r w:rsidRPr="00C131A3">
        <w:rPr>
          <w:rFonts w:hint="eastAsia"/>
          <w:bCs/>
          <w:sz w:val="24"/>
        </w:rPr>
        <w:t>WR8104</w:t>
      </w:r>
      <w:r w:rsidRPr="00C131A3">
        <w:rPr>
          <w:rFonts w:hint="eastAsia"/>
          <w:bCs/>
          <w:sz w:val="24"/>
        </w:rPr>
        <w:t>示波器和</w:t>
      </w:r>
      <w:r w:rsidRPr="00C131A3">
        <w:rPr>
          <w:rFonts w:hint="eastAsia"/>
          <w:bCs/>
          <w:sz w:val="24"/>
        </w:rPr>
        <w:t>PP6kV</w:t>
      </w:r>
      <w:r w:rsidRPr="00C131A3">
        <w:rPr>
          <w:rFonts w:hint="eastAsia"/>
          <w:bCs/>
          <w:sz w:val="24"/>
        </w:rPr>
        <w:t>示波器探头校准</w:t>
      </w:r>
      <w:r w:rsidRPr="00C131A3">
        <w:rPr>
          <w:rFonts w:hint="eastAsia"/>
          <w:sz w:val="24"/>
        </w:rPr>
        <w:t>尖峰信号发生器输出到</w:t>
      </w:r>
      <w:r w:rsidRPr="00C131A3">
        <w:rPr>
          <w:rFonts w:hint="eastAsia"/>
          <w:sz w:val="24"/>
        </w:rPr>
        <w:t>5</w:t>
      </w:r>
      <w:r w:rsidRPr="00C131A3">
        <w:rPr>
          <w:rFonts w:ascii="宋体" w:hAnsi="宋体" w:hint="eastAsia"/>
          <w:sz w:val="24"/>
        </w:rPr>
        <w:t>Ω</w:t>
      </w:r>
      <w:r w:rsidRPr="00C131A3">
        <w:rPr>
          <w:rFonts w:hint="eastAsia"/>
          <w:sz w:val="24"/>
        </w:rPr>
        <w:t>负载的波形</w:t>
      </w:r>
      <w:r w:rsidRPr="00C131A3">
        <w:rPr>
          <w:rFonts w:ascii="宋体" w:hAnsi="宋体" w:hint="eastAsia"/>
          <w:sz w:val="24"/>
        </w:rPr>
        <w:t>输出</w:t>
      </w:r>
      <w:r w:rsidRPr="00C131A3">
        <w:rPr>
          <w:rFonts w:hint="eastAsia"/>
          <w:bCs/>
          <w:sz w:val="24"/>
        </w:rPr>
        <w:t>为例进行不确定度评定。</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不确定度来源</w:t>
      </w:r>
    </w:p>
    <w:p w:rsidR="00BF3472" w:rsidRPr="00C131A3" w:rsidRDefault="00BF3472" w:rsidP="004D2C1C">
      <w:pPr>
        <w:spacing w:line="0" w:lineRule="atLeast"/>
        <w:ind w:firstLineChars="200" w:firstLine="480"/>
        <w:jc w:val="left"/>
        <w:rPr>
          <w:sz w:val="24"/>
        </w:rPr>
      </w:pPr>
      <w:r w:rsidRPr="00C131A3">
        <w:rPr>
          <w:sz w:val="24"/>
        </w:rPr>
        <w:t xml:space="preserve">1) </w:t>
      </w:r>
      <w:r w:rsidRPr="00C131A3">
        <w:rPr>
          <w:sz w:val="24"/>
        </w:rPr>
        <w:t>测量重复性引入的不确定度分量</w:t>
      </w:r>
      <w:r w:rsidRPr="00C131A3">
        <w:rPr>
          <w:i/>
          <w:sz w:val="24"/>
        </w:rPr>
        <w:t>u</w:t>
      </w:r>
      <w:r w:rsidRPr="00C131A3">
        <w:rPr>
          <w:sz w:val="24"/>
          <w:vertAlign w:val="subscript"/>
        </w:rPr>
        <w:t>1rel</w:t>
      </w:r>
      <w:r w:rsidRPr="00C131A3">
        <w:rPr>
          <w:sz w:val="24"/>
        </w:rPr>
        <w:t>；</w:t>
      </w:r>
    </w:p>
    <w:p w:rsidR="00BF3472" w:rsidRPr="00C131A3" w:rsidRDefault="00BF3472" w:rsidP="004D2C1C">
      <w:pPr>
        <w:spacing w:line="0" w:lineRule="atLeast"/>
        <w:ind w:firstLineChars="200" w:firstLine="480"/>
        <w:jc w:val="left"/>
        <w:rPr>
          <w:sz w:val="24"/>
        </w:rPr>
      </w:pPr>
      <w:r w:rsidRPr="00C131A3">
        <w:rPr>
          <w:sz w:val="24"/>
        </w:rPr>
        <w:t xml:space="preserve">2) </w:t>
      </w:r>
      <w:r w:rsidR="00B06445" w:rsidRPr="00C131A3">
        <w:rPr>
          <w:rFonts w:hint="eastAsia"/>
          <w:sz w:val="24"/>
        </w:rPr>
        <w:t>示波器光标测量不准</w:t>
      </w:r>
      <w:r w:rsidR="00B06445" w:rsidRPr="00C131A3">
        <w:rPr>
          <w:sz w:val="24"/>
        </w:rPr>
        <w:t>引入的不确定度分量</w:t>
      </w:r>
      <w:r w:rsidRPr="00C131A3">
        <w:rPr>
          <w:i/>
          <w:sz w:val="24"/>
        </w:rPr>
        <w:t>u</w:t>
      </w:r>
      <w:r w:rsidRPr="00C131A3">
        <w:rPr>
          <w:sz w:val="24"/>
          <w:vertAlign w:val="subscript"/>
        </w:rPr>
        <w:t>2rel</w:t>
      </w:r>
      <w:r w:rsidRPr="00C131A3">
        <w:rPr>
          <w:sz w:val="24"/>
        </w:rPr>
        <w:t>。</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sz w:val="24"/>
        </w:rPr>
        <w:t>标准不确定度的评定</w:t>
      </w:r>
    </w:p>
    <w:p w:rsidR="00BF3472" w:rsidRPr="00C131A3" w:rsidRDefault="00814570" w:rsidP="00814570">
      <w:pPr>
        <w:pStyle w:val="af7"/>
        <w:numPr>
          <w:ilvl w:val="3"/>
          <w:numId w:val="32"/>
        </w:numPr>
        <w:ind w:firstLineChars="0"/>
        <w:rPr>
          <w:rFonts w:ascii="宋体" w:hAnsi="宋体"/>
          <w:sz w:val="24"/>
        </w:rPr>
      </w:pPr>
      <w:r w:rsidRPr="00C131A3">
        <w:rPr>
          <w:rFonts w:ascii="宋体" w:hAnsi="宋体"/>
          <w:sz w:val="24"/>
        </w:rPr>
        <w:t xml:space="preserve"> </w:t>
      </w:r>
      <w:r w:rsidR="00BF3472" w:rsidRPr="00C131A3">
        <w:rPr>
          <w:rFonts w:ascii="宋体" w:hAnsi="宋体" w:hint="eastAsia"/>
          <w:sz w:val="24"/>
        </w:rPr>
        <w:t>测量重复性引入的不确定度分量</w:t>
      </w:r>
      <w:r w:rsidR="00BF3472" w:rsidRPr="00C131A3">
        <w:rPr>
          <w:rFonts w:ascii="宋体" w:hAnsi="宋体"/>
          <w:sz w:val="24"/>
        </w:rPr>
        <w:t>u</w:t>
      </w:r>
      <w:r w:rsidR="00BF3472" w:rsidRPr="00C131A3">
        <w:rPr>
          <w:rFonts w:ascii="宋体" w:hAnsi="宋体"/>
          <w:sz w:val="24"/>
          <w:vertAlign w:val="subscript"/>
        </w:rPr>
        <w:t>1rel</w:t>
      </w:r>
    </w:p>
    <w:p w:rsidR="00BF3472" w:rsidRPr="00C131A3" w:rsidRDefault="00BF3472" w:rsidP="004D2C1C">
      <w:pPr>
        <w:spacing w:line="0" w:lineRule="atLeast"/>
        <w:ind w:firstLineChars="200" w:firstLine="480"/>
        <w:jc w:val="left"/>
        <w:rPr>
          <w:sz w:val="24"/>
        </w:rPr>
      </w:pPr>
      <w:r w:rsidRPr="00C131A3">
        <w:rPr>
          <w:sz w:val="24"/>
        </w:rPr>
        <w:t>测量重复性引入的不确定度，按</w:t>
      </w:r>
      <w:r w:rsidRPr="00C131A3">
        <w:rPr>
          <w:sz w:val="24"/>
        </w:rPr>
        <w:t>A</w:t>
      </w:r>
      <w:r w:rsidRPr="00C131A3">
        <w:rPr>
          <w:sz w:val="24"/>
        </w:rPr>
        <w:t>类方法评定。</w:t>
      </w:r>
      <w:r w:rsidRPr="00C131A3">
        <w:rPr>
          <w:rFonts w:hint="eastAsia"/>
          <w:sz w:val="24"/>
        </w:rPr>
        <w:t>设置尖峰信号发生器输出电压</w:t>
      </w:r>
      <w:r w:rsidRPr="00C131A3">
        <w:rPr>
          <w:rFonts w:hint="eastAsia"/>
          <w:sz w:val="24"/>
        </w:rPr>
        <w:t>400V</w:t>
      </w:r>
      <w:r w:rsidRPr="00C131A3">
        <w:rPr>
          <w:rFonts w:hint="eastAsia"/>
          <w:sz w:val="24"/>
        </w:rPr>
        <w:t>，利用示波器，连续测量脉冲宽度</w:t>
      </w:r>
      <w:r w:rsidRPr="00C131A3">
        <w:rPr>
          <w:rFonts w:hint="eastAsia"/>
          <w:sz w:val="24"/>
        </w:rPr>
        <w:t>10</w:t>
      </w:r>
      <w:r w:rsidRPr="00C131A3">
        <w:rPr>
          <w:rFonts w:hint="eastAsia"/>
          <w:sz w:val="24"/>
        </w:rPr>
        <w:t>次，数据如下：</w:t>
      </w:r>
      <w:r w:rsidRPr="00C131A3">
        <w:rPr>
          <w:sz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1461"/>
        <w:gridCol w:w="1462"/>
        <w:gridCol w:w="1461"/>
        <w:gridCol w:w="1462"/>
        <w:gridCol w:w="1462"/>
      </w:tblGrid>
      <w:tr w:rsidR="00C131A3" w:rsidRPr="00C131A3" w:rsidTr="00B06445">
        <w:trPr>
          <w:trHeight w:val="283"/>
          <w:jc w:val="center"/>
        </w:trPr>
        <w:tc>
          <w:tcPr>
            <w:tcW w:w="1101" w:type="dxa"/>
            <w:vAlign w:val="center"/>
          </w:tcPr>
          <w:p w:rsidR="00B06445" w:rsidRPr="00C131A3" w:rsidRDefault="00B06445" w:rsidP="00FC047E">
            <w:pPr>
              <w:spacing w:line="0" w:lineRule="atLeast"/>
              <w:jc w:val="center"/>
              <w:rPr>
                <w:szCs w:val="21"/>
              </w:rPr>
            </w:pPr>
            <w:r w:rsidRPr="00C131A3">
              <w:rPr>
                <w:szCs w:val="21"/>
              </w:rPr>
              <w:t>次数</w:t>
            </w:r>
          </w:p>
        </w:tc>
        <w:tc>
          <w:tcPr>
            <w:tcW w:w="1461" w:type="dxa"/>
            <w:vAlign w:val="center"/>
          </w:tcPr>
          <w:p w:rsidR="00B06445" w:rsidRPr="00C131A3" w:rsidRDefault="00B06445" w:rsidP="00FC047E">
            <w:pPr>
              <w:spacing w:line="0" w:lineRule="atLeast"/>
              <w:jc w:val="center"/>
              <w:rPr>
                <w:szCs w:val="21"/>
              </w:rPr>
            </w:pPr>
            <w:r w:rsidRPr="00C131A3">
              <w:rPr>
                <w:szCs w:val="21"/>
              </w:rPr>
              <w:t>1</w:t>
            </w:r>
          </w:p>
        </w:tc>
        <w:tc>
          <w:tcPr>
            <w:tcW w:w="1462" w:type="dxa"/>
            <w:vAlign w:val="center"/>
          </w:tcPr>
          <w:p w:rsidR="00B06445" w:rsidRPr="00C131A3" w:rsidRDefault="00B06445" w:rsidP="00FC047E">
            <w:pPr>
              <w:spacing w:line="0" w:lineRule="atLeast"/>
              <w:jc w:val="center"/>
              <w:rPr>
                <w:szCs w:val="21"/>
              </w:rPr>
            </w:pPr>
            <w:r w:rsidRPr="00C131A3">
              <w:rPr>
                <w:szCs w:val="21"/>
              </w:rPr>
              <w:t>2</w:t>
            </w:r>
          </w:p>
        </w:tc>
        <w:tc>
          <w:tcPr>
            <w:tcW w:w="1461" w:type="dxa"/>
            <w:vAlign w:val="center"/>
          </w:tcPr>
          <w:p w:rsidR="00B06445" w:rsidRPr="00C131A3" w:rsidRDefault="00B06445" w:rsidP="00FC047E">
            <w:pPr>
              <w:spacing w:line="0" w:lineRule="atLeast"/>
              <w:jc w:val="center"/>
              <w:rPr>
                <w:szCs w:val="21"/>
              </w:rPr>
            </w:pPr>
            <w:r w:rsidRPr="00C131A3">
              <w:rPr>
                <w:szCs w:val="21"/>
              </w:rPr>
              <w:t>3</w:t>
            </w:r>
          </w:p>
        </w:tc>
        <w:tc>
          <w:tcPr>
            <w:tcW w:w="1462" w:type="dxa"/>
            <w:vAlign w:val="center"/>
          </w:tcPr>
          <w:p w:rsidR="00B06445" w:rsidRPr="00C131A3" w:rsidRDefault="00B06445" w:rsidP="00FC047E">
            <w:pPr>
              <w:spacing w:line="0" w:lineRule="atLeast"/>
              <w:jc w:val="center"/>
              <w:rPr>
                <w:szCs w:val="21"/>
              </w:rPr>
            </w:pPr>
            <w:r w:rsidRPr="00C131A3">
              <w:rPr>
                <w:szCs w:val="21"/>
              </w:rPr>
              <w:t>4</w:t>
            </w:r>
          </w:p>
        </w:tc>
        <w:tc>
          <w:tcPr>
            <w:tcW w:w="1462" w:type="dxa"/>
            <w:vAlign w:val="center"/>
          </w:tcPr>
          <w:p w:rsidR="00B06445" w:rsidRPr="00C131A3" w:rsidRDefault="00B06445" w:rsidP="00FC047E">
            <w:pPr>
              <w:spacing w:line="0" w:lineRule="atLeast"/>
              <w:jc w:val="center"/>
              <w:rPr>
                <w:szCs w:val="21"/>
              </w:rPr>
            </w:pPr>
            <w:r w:rsidRPr="00C131A3">
              <w:rPr>
                <w:szCs w:val="21"/>
              </w:rPr>
              <w:t>5</w:t>
            </w:r>
          </w:p>
        </w:tc>
      </w:tr>
      <w:tr w:rsidR="00C131A3" w:rsidRPr="00C131A3" w:rsidTr="00B06445">
        <w:trPr>
          <w:trHeight w:val="283"/>
          <w:jc w:val="center"/>
        </w:trPr>
        <w:tc>
          <w:tcPr>
            <w:tcW w:w="1101" w:type="dxa"/>
            <w:vAlign w:val="center"/>
          </w:tcPr>
          <w:p w:rsidR="00B06445" w:rsidRPr="00C131A3" w:rsidRDefault="00B06445" w:rsidP="00FC047E">
            <w:pPr>
              <w:spacing w:line="0" w:lineRule="atLeast"/>
              <w:jc w:val="center"/>
              <w:rPr>
                <w:szCs w:val="21"/>
              </w:rPr>
            </w:pPr>
            <w:r w:rsidRPr="00C131A3">
              <w:rPr>
                <w:szCs w:val="21"/>
              </w:rPr>
              <w:t>实测值</w:t>
            </w:r>
          </w:p>
          <w:p w:rsidR="00B06445" w:rsidRPr="00C131A3" w:rsidRDefault="00B06445" w:rsidP="00FC047E">
            <w:pPr>
              <w:spacing w:line="0" w:lineRule="atLeast"/>
              <w:jc w:val="center"/>
              <w:rPr>
                <w:szCs w:val="21"/>
              </w:rPr>
            </w:pPr>
            <w:r w:rsidRPr="00C131A3">
              <w:rPr>
                <w:szCs w:val="21"/>
              </w:rPr>
              <w:t>（</w:t>
            </w:r>
            <w:r w:rsidRPr="00C131A3">
              <w:rPr>
                <w:szCs w:val="21"/>
              </w:rPr>
              <w:t>μs</w:t>
            </w:r>
            <w:r w:rsidRPr="00C131A3">
              <w:rPr>
                <w:szCs w:val="21"/>
              </w:rPr>
              <w:t>）</w:t>
            </w:r>
          </w:p>
        </w:tc>
        <w:tc>
          <w:tcPr>
            <w:tcW w:w="1461" w:type="dxa"/>
            <w:vAlign w:val="center"/>
          </w:tcPr>
          <w:p w:rsidR="00B06445" w:rsidRPr="00C131A3" w:rsidRDefault="00B06445" w:rsidP="00FC047E">
            <w:pPr>
              <w:spacing w:line="0" w:lineRule="atLeast"/>
              <w:jc w:val="center"/>
              <w:rPr>
                <w:szCs w:val="21"/>
              </w:rPr>
            </w:pPr>
            <w:r w:rsidRPr="00C131A3">
              <w:rPr>
                <w:rFonts w:hint="eastAsia"/>
                <w:szCs w:val="21"/>
              </w:rPr>
              <w:t>5.03</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4.93</w:t>
            </w:r>
          </w:p>
        </w:tc>
        <w:tc>
          <w:tcPr>
            <w:tcW w:w="1461" w:type="dxa"/>
            <w:vAlign w:val="center"/>
          </w:tcPr>
          <w:p w:rsidR="00B06445" w:rsidRPr="00C131A3" w:rsidRDefault="00B06445" w:rsidP="00FC047E">
            <w:pPr>
              <w:spacing w:line="0" w:lineRule="atLeast"/>
              <w:jc w:val="center"/>
              <w:rPr>
                <w:szCs w:val="21"/>
              </w:rPr>
            </w:pPr>
            <w:r w:rsidRPr="00C131A3">
              <w:rPr>
                <w:rFonts w:hint="eastAsia"/>
                <w:szCs w:val="21"/>
              </w:rPr>
              <w:t>5.02</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5.03</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4.98</w:t>
            </w:r>
          </w:p>
        </w:tc>
      </w:tr>
      <w:tr w:rsidR="00C131A3" w:rsidRPr="00C131A3" w:rsidTr="00B06445">
        <w:trPr>
          <w:trHeight w:val="283"/>
          <w:jc w:val="center"/>
        </w:trPr>
        <w:tc>
          <w:tcPr>
            <w:tcW w:w="1101" w:type="dxa"/>
            <w:vAlign w:val="center"/>
          </w:tcPr>
          <w:p w:rsidR="00B06445" w:rsidRPr="00C131A3" w:rsidRDefault="00B06445" w:rsidP="00FC047E">
            <w:pPr>
              <w:spacing w:line="0" w:lineRule="atLeast"/>
              <w:jc w:val="center"/>
              <w:rPr>
                <w:szCs w:val="21"/>
              </w:rPr>
            </w:pPr>
            <w:r w:rsidRPr="00C131A3">
              <w:rPr>
                <w:szCs w:val="21"/>
              </w:rPr>
              <w:t>次数</w:t>
            </w:r>
          </w:p>
        </w:tc>
        <w:tc>
          <w:tcPr>
            <w:tcW w:w="1461" w:type="dxa"/>
            <w:vAlign w:val="center"/>
          </w:tcPr>
          <w:p w:rsidR="00B06445" w:rsidRPr="00C131A3" w:rsidRDefault="00B06445" w:rsidP="00FC047E">
            <w:pPr>
              <w:spacing w:line="0" w:lineRule="atLeast"/>
              <w:jc w:val="center"/>
              <w:rPr>
                <w:szCs w:val="21"/>
              </w:rPr>
            </w:pPr>
            <w:r w:rsidRPr="00C131A3">
              <w:rPr>
                <w:szCs w:val="21"/>
              </w:rPr>
              <w:t>6</w:t>
            </w:r>
          </w:p>
        </w:tc>
        <w:tc>
          <w:tcPr>
            <w:tcW w:w="1462" w:type="dxa"/>
            <w:vAlign w:val="center"/>
          </w:tcPr>
          <w:p w:rsidR="00B06445" w:rsidRPr="00C131A3" w:rsidRDefault="00B06445" w:rsidP="00FC047E">
            <w:pPr>
              <w:spacing w:line="0" w:lineRule="atLeast"/>
              <w:jc w:val="center"/>
              <w:rPr>
                <w:szCs w:val="21"/>
              </w:rPr>
            </w:pPr>
            <w:r w:rsidRPr="00C131A3">
              <w:rPr>
                <w:szCs w:val="21"/>
              </w:rPr>
              <w:t>7</w:t>
            </w:r>
          </w:p>
        </w:tc>
        <w:tc>
          <w:tcPr>
            <w:tcW w:w="1461" w:type="dxa"/>
            <w:vAlign w:val="center"/>
          </w:tcPr>
          <w:p w:rsidR="00B06445" w:rsidRPr="00C131A3" w:rsidRDefault="00B06445" w:rsidP="00FC047E">
            <w:pPr>
              <w:spacing w:line="0" w:lineRule="atLeast"/>
              <w:jc w:val="center"/>
              <w:rPr>
                <w:szCs w:val="21"/>
              </w:rPr>
            </w:pPr>
            <w:r w:rsidRPr="00C131A3">
              <w:rPr>
                <w:szCs w:val="21"/>
              </w:rPr>
              <w:t>8</w:t>
            </w:r>
          </w:p>
        </w:tc>
        <w:tc>
          <w:tcPr>
            <w:tcW w:w="1462" w:type="dxa"/>
            <w:vAlign w:val="center"/>
          </w:tcPr>
          <w:p w:rsidR="00B06445" w:rsidRPr="00C131A3" w:rsidRDefault="00B06445" w:rsidP="00FC047E">
            <w:pPr>
              <w:spacing w:line="0" w:lineRule="atLeast"/>
              <w:jc w:val="center"/>
              <w:rPr>
                <w:szCs w:val="21"/>
              </w:rPr>
            </w:pPr>
            <w:r w:rsidRPr="00C131A3">
              <w:rPr>
                <w:szCs w:val="21"/>
              </w:rPr>
              <w:t>9</w:t>
            </w:r>
          </w:p>
        </w:tc>
        <w:tc>
          <w:tcPr>
            <w:tcW w:w="1462" w:type="dxa"/>
            <w:vAlign w:val="center"/>
          </w:tcPr>
          <w:p w:rsidR="00B06445" w:rsidRPr="00C131A3" w:rsidRDefault="00B06445" w:rsidP="00FC047E">
            <w:pPr>
              <w:spacing w:line="0" w:lineRule="atLeast"/>
              <w:jc w:val="center"/>
              <w:rPr>
                <w:szCs w:val="21"/>
              </w:rPr>
            </w:pPr>
            <w:r w:rsidRPr="00C131A3">
              <w:rPr>
                <w:szCs w:val="21"/>
              </w:rPr>
              <w:t>10</w:t>
            </w:r>
          </w:p>
        </w:tc>
      </w:tr>
      <w:tr w:rsidR="00C131A3" w:rsidRPr="00C131A3" w:rsidTr="00B06445">
        <w:trPr>
          <w:trHeight w:val="283"/>
          <w:jc w:val="center"/>
        </w:trPr>
        <w:tc>
          <w:tcPr>
            <w:tcW w:w="1101" w:type="dxa"/>
            <w:vAlign w:val="center"/>
          </w:tcPr>
          <w:p w:rsidR="00B06445" w:rsidRPr="00C131A3" w:rsidRDefault="00B06445" w:rsidP="00FC047E">
            <w:pPr>
              <w:spacing w:line="0" w:lineRule="atLeast"/>
              <w:jc w:val="center"/>
              <w:rPr>
                <w:szCs w:val="21"/>
              </w:rPr>
            </w:pPr>
            <w:r w:rsidRPr="00C131A3">
              <w:rPr>
                <w:szCs w:val="21"/>
              </w:rPr>
              <w:t>实测值</w:t>
            </w:r>
          </w:p>
          <w:p w:rsidR="00B06445" w:rsidRPr="00C131A3" w:rsidRDefault="00B06445" w:rsidP="00FC047E">
            <w:pPr>
              <w:spacing w:line="0" w:lineRule="atLeast"/>
              <w:jc w:val="center"/>
              <w:rPr>
                <w:szCs w:val="21"/>
              </w:rPr>
            </w:pPr>
            <w:r w:rsidRPr="00C131A3">
              <w:rPr>
                <w:szCs w:val="21"/>
              </w:rPr>
              <w:t>（</w:t>
            </w:r>
            <w:r w:rsidRPr="00C131A3">
              <w:rPr>
                <w:szCs w:val="21"/>
              </w:rPr>
              <w:t>μs</w:t>
            </w:r>
            <w:r w:rsidRPr="00C131A3">
              <w:rPr>
                <w:szCs w:val="21"/>
              </w:rPr>
              <w:t>）</w:t>
            </w:r>
          </w:p>
        </w:tc>
        <w:tc>
          <w:tcPr>
            <w:tcW w:w="1461" w:type="dxa"/>
            <w:vAlign w:val="center"/>
          </w:tcPr>
          <w:p w:rsidR="00B06445" w:rsidRPr="00C131A3" w:rsidRDefault="00B06445" w:rsidP="00FC047E">
            <w:pPr>
              <w:spacing w:line="0" w:lineRule="atLeast"/>
              <w:jc w:val="center"/>
              <w:rPr>
                <w:szCs w:val="21"/>
              </w:rPr>
            </w:pPr>
            <w:r w:rsidRPr="00C131A3">
              <w:rPr>
                <w:rFonts w:hint="eastAsia"/>
                <w:szCs w:val="21"/>
              </w:rPr>
              <w:t>5.02</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5.03</w:t>
            </w:r>
          </w:p>
        </w:tc>
        <w:tc>
          <w:tcPr>
            <w:tcW w:w="1461" w:type="dxa"/>
            <w:vAlign w:val="center"/>
          </w:tcPr>
          <w:p w:rsidR="00B06445" w:rsidRPr="00C131A3" w:rsidRDefault="00B06445" w:rsidP="00FC047E">
            <w:pPr>
              <w:spacing w:line="0" w:lineRule="atLeast"/>
              <w:jc w:val="center"/>
              <w:rPr>
                <w:szCs w:val="21"/>
              </w:rPr>
            </w:pPr>
            <w:r w:rsidRPr="00C131A3">
              <w:rPr>
                <w:rFonts w:hint="eastAsia"/>
                <w:szCs w:val="21"/>
              </w:rPr>
              <w:t>5.01</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4.92</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4.91</w:t>
            </w:r>
          </w:p>
        </w:tc>
      </w:tr>
    </w:tbl>
    <w:p w:rsidR="00BF3472" w:rsidRPr="00C131A3" w:rsidRDefault="00BF3472" w:rsidP="004D2C1C">
      <w:pPr>
        <w:spacing w:line="0" w:lineRule="atLeast"/>
        <w:ind w:firstLineChars="200" w:firstLine="480"/>
        <w:jc w:val="left"/>
        <w:rPr>
          <w:sz w:val="24"/>
        </w:rPr>
      </w:pPr>
      <w:r w:rsidRPr="00C131A3">
        <w:rPr>
          <w:sz w:val="24"/>
        </w:rPr>
        <w:t>测量重复性的不确定度</w:t>
      </w:r>
      <w:r w:rsidRPr="00C131A3">
        <w:rPr>
          <w:i/>
          <w:iCs/>
          <w:sz w:val="24"/>
        </w:rPr>
        <w:t xml:space="preserve"> </w:t>
      </w:r>
      <w:r w:rsidRPr="00C131A3">
        <w:rPr>
          <w:i/>
          <w:sz w:val="24"/>
        </w:rPr>
        <w:t>u</w:t>
      </w:r>
      <w:r w:rsidRPr="00C131A3">
        <w:rPr>
          <w:sz w:val="24"/>
          <w:vertAlign w:val="subscript"/>
        </w:rPr>
        <w:t>1rel</w:t>
      </w:r>
      <w:r w:rsidRPr="00C131A3">
        <w:rPr>
          <w:sz w:val="24"/>
        </w:rPr>
        <w:t>=</w:t>
      </w:r>
      <w:r w:rsidRPr="00C131A3">
        <w:t xml:space="preserve"> </w:t>
      </w:r>
      <w:r w:rsidRPr="00C131A3">
        <w:rPr>
          <w:position w:val="-6"/>
        </w:rPr>
        <w:object w:dxaOrig="180" w:dyaOrig="220">
          <v:shape id="_x0000_i1069" type="#_x0000_t75" style="width:9.1pt;height:10.75pt" o:ole="">
            <v:imagedata r:id="rId45" o:title=""/>
          </v:shape>
          <o:OLEObject Type="Embed" ProgID="Equation.3" ShapeID="_x0000_i1069" DrawAspect="Content" ObjectID="_1699617566" r:id="rId79"/>
        </w:object>
      </w:r>
      <w:r w:rsidRPr="00C131A3">
        <w:t>/</w:t>
      </w:r>
      <w:r w:rsidRPr="00C131A3">
        <w:rPr>
          <w:position w:val="-6"/>
        </w:rPr>
        <w:object w:dxaOrig="200" w:dyaOrig="360">
          <v:shape id="_x0000_i1070" type="#_x0000_t75" style="width:10.75pt;height:18.2pt" o:ole="">
            <v:imagedata r:id="rId47" o:title=""/>
          </v:shape>
          <o:OLEObject Type="Embed" ProgID="Equation.3" ShapeID="_x0000_i1070" DrawAspect="Content" ObjectID="_1699617567" r:id="rId80"/>
        </w:object>
      </w:r>
      <w:r w:rsidRPr="00C131A3">
        <w:rPr>
          <w:sz w:val="24"/>
        </w:rPr>
        <w:t>=</w:t>
      </w:r>
      <w:r w:rsidR="00B06445" w:rsidRPr="00C131A3">
        <w:rPr>
          <w:sz w:val="24"/>
        </w:rPr>
        <w:t>0.99</w:t>
      </w:r>
      <w:r w:rsidRPr="00C131A3">
        <w:rPr>
          <w:rFonts w:hint="eastAsia"/>
          <w:sz w:val="24"/>
        </w:rPr>
        <w:t>%</w:t>
      </w:r>
      <w:r w:rsidRPr="00C131A3">
        <w:rPr>
          <w:rFonts w:hint="eastAsia"/>
          <w:sz w:val="24"/>
        </w:rPr>
        <w:t>。</w:t>
      </w:r>
    </w:p>
    <w:p w:rsidR="00BF3472" w:rsidRPr="00C131A3" w:rsidRDefault="00BF3472" w:rsidP="00814570">
      <w:pPr>
        <w:pStyle w:val="af7"/>
        <w:numPr>
          <w:ilvl w:val="3"/>
          <w:numId w:val="32"/>
        </w:numPr>
        <w:ind w:firstLineChars="0"/>
        <w:rPr>
          <w:rFonts w:ascii="宋体" w:hAnsi="宋体"/>
          <w:sz w:val="24"/>
        </w:rPr>
      </w:pPr>
      <w:r w:rsidRPr="00C131A3">
        <w:rPr>
          <w:rFonts w:ascii="宋体" w:hAnsi="宋体" w:hint="eastAsia"/>
          <w:sz w:val="24"/>
        </w:rPr>
        <w:t xml:space="preserve"> </w:t>
      </w:r>
      <w:r w:rsidR="00B06445" w:rsidRPr="00C131A3">
        <w:rPr>
          <w:rFonts w:hint="eastAsia"/>
          <w:sz w:val="24"/>
        </w:rPr>
        <w:t>示波器光标测量不准</w:t>
      </w:r>
      <w:r w:rsidR="00B06445" w:rsidRPr="00C131A3">
        <w:rPr>
          <w:rFonts w:ascii="宋体" w:hAnsi="宋体"/>
          <w:sz w:val="24"/>
        </w:rPr>
        <w:t>引入的不确定度</w:t>
      </w:r>
      <w:r w:rsidR="00B06445" w:rsidRPr="00C131A3">
        <w:rPr>
          <w:rFonts w:ascii="宋体" w:hAnsi="宋体" w:hint="eastAsia"/>
          <w:sz w:val="24"/>
        </w:rPr>
        <w:t>分量</w:t>
      </w:r>
      <w:r w:rsidRPr="00C131A3">
        <w:rPr>
          <w:rFonts w:ascii="宋体" w:hAnsi="宋体"/>
          <w:sz w:val="24"/>
        </w:rPr>
        <w:t>u</w:t>
      </w:r>
      <w:r w:rsidRPr="00C131A3">
        <w:rPr>
          <w:rFonts w:ascii="宋体" w:hAnsi="宋体"/>
          <w:sz w:val="24"/>
          <w:vertAlign w:val="subscript"/>
        </w:rPr>
        <w:t>2rel</w:t>
      </w:r>
    </w:p>
    <w:p w:rsidR="00B06445" w:rsidRPr="00C131A3" w:rsidRDefault="00BF3472" w:rsidP="00B06445">
      <w:pPr>
        <w:spacing w:line="0" w:lineRule="atLeast"/>
        <w:ind w:firstLineChars="200" w:firstLine="480"/>
        <w:jc w:val="left"/>
        <w:rPr>
          <w:sz w:val="24"/>
        </w:rPr>
      </w:pPr>
      <w:r w:rsidRPr="00C131A3">
        <w:rPr>
          <w:rFonts w:ascii="宋体" w:hAnsi="宋体" w:hint="eastAsia"/>
          <w:sz w:val="24"/>
        </w:rPr>
        <w:t xml:space="preserve">   </w:t>
      </w:r>
      <w:r w:rsidR="00B06445" w:rsidRPr="00C131A3">
        <w:rPr>
          <w:rFonts w:hint="eastAsia"/>
          <w:sz w:val="24"/>
        </w:rPr>
        <w:t>示波器光标测量不准的最大允许误差</w:t>
      </w:r>
      <w:r w:rsidR="00B06445" w:rsidRPr="00C131A3">
        <w:rPr>
          <w:sz w:val="24"/>
        </w:rPr>
        <w:t>为</w:t>
      </w:r>
      <w:r w:rsidR="00B06445" w:rsidRPr="00C131A3">
        <w:rPr>
          <w:rFonts w:hint="eastAsia"/>
          <w:sz w:val="24"/>
        </w:rPr>
        <w:t>±</w:t>
      </w:r>
      <w:r w:rsidR="00B06445" w:rsidRPr="00C131A3">
        <w:rPr>
          <w:rFonts w:hint="eastAsia"/>
          <w:sz w:val="24"/>
        </w:rPr>
        <w:t>2%</w:t>
      </w:r>
      <w:r w:rsidR="00B06445" w:rsidRPr="00C131A3">
        <w:rPr>
          <w:sz w:val="24"/>
        </w:rPr>
        <w:t>，区间半宽度</w:t>
      </w:r>
      <w:r w:rsidR="00B06445" w:rsidRPr="00C131A3">
        <w:rPr>
          <w:i/>
          <w:sz w:val="24"/>
        </w:rPr>
        <w:t>a</w:t>
      </w:r>
      <w:r w:rsidR="00B06445" w:rsidRPr="00C131A3">
        <w:rPr>
          <w:sz w:val="24"/>
        </w:rPr>
        <w:t>=</w:t>
      </w:r>
      <w:r w:rsidR="00B06445" w:rsidRPr="00C131A3">
        <w:rPr>
          <w:rFonts w:hint="eastAsia"/>
          <w:sz w:val="24"/>
        </w:rPr>
        <w:t>1%</w:t>
      </w:r>
      <w:r w:rsidR="00B06445" w:rsidRPr="00C131A3">
        <w:rPr>
          <w:sz w:val="24"/>
        </w:rPr>
        <w:t>，概率分布为均匀分布，包含因子</w:t>
      </w:r>
      <w:r w:rsidR="00B06445" w:rsidRPr="00C131A3">
        <w:rPr>
          <w:spacing w:val="6"/>
          <w:position w:val="-6"/>
        </w:rPr>
        <w:object w:dxaOrig="900" w:dyaOrig="360">
          <v:shape id="_x0000_i1071" type="#_x0000_t75" style="width:44.7pt;height:19.85pt" o:ole="" fillcolor="window">
            <v:imagedata r:id="rId81" o:title=""/>
          </v:shape>
          <o:OLEObject Type="Embed" ProgID="Equation.3" ShapeID="_x0000_i1071" DrawAspect="Content" ObjectID="_1699617568" r:id="rId82"/>
        </w:object>
      </w:r>
      <w:r w:rsidR="00B06445" w:rsidRPr="00C131A3">
        <w:rPr>
          <w:sz w:val="24"/>
        </w:rPr>
        <w:t>，由此引入的标准不确定度分量为：</w:t>
      </w:r>
    </w:p>
    <w:p w:rsidR="00BF3472" w:rsidRPr="00C131A3" w:rsidRDefault="00B06445" w:rsidP="00B06445">
      <w:pPr>
        <w:spacing w:line="0" w:lineRule="atLeast"/>
        <w:jc w:val="left"/>
        <w:rPr>
          <w:sz w:val="24"/>
        </w:rPr>
      </w:pPr>
      <w:r w:rsidRPr="00C131A3">
        <w:rPr>
          <w:i/>
          <w:sz w:val="24"/>
        </w:rPr>
        <w:t>u</w:t>
      </w:r>
      <w:r w:rsidRPr="00C131A3">
        <w:rPr>
          <w:sz w:val="24"/>
          <w:vertAlign w:val="subscript"/>
        </w:rPr>
        <w:t>2</w:t>
      </w:r>
      <w:r w:rsidRPr="00C131A3">
        <w:rPr>
          <w:sz w:val="24"/>
        </w:rPr>
        <w:t>=</w:t>
      </w:r>
      <w:r w:rsidRPr="00C131A3">
        <w:rPr>
          <w:i/>
          <w:sz w:val="24"/>
        </w:rPr>
        <w:t>a</w:t>
      </w:r>
      <w:r w:rsidRPr="00C131A3">
        <w:rPr>
          <w:sz w:val="24"/>
        </w:rPr>
        <w:t>/</w:t>
      </w:r>
      <w:r w:rsidRPr="00C131A3">
        <w:rPr>
          <w:i/>
          <w:sz w:val="24"/>
        </w:rPr>
        <w:t>k</w:t>
      </w:r>
      <w:r w:rsidRPr="00C131A3">
        <w:rPr>
          <w:sz w:val="24"/>
        </w:rPr>
        <w:t>=</w:t>
      </w:r>
      <w:r w:rsidRPr="00C131A3">
        <w:rPr>
          <w:rFonts w:hint="eastAsia"/>
          <w:sz w:val="24"/>
        </w:rPr>
        <w:t>2%</w:t>
      </w:r>
      <w:r w:rsidRPr="00C131A3">
        <w:rPr>
          <w:sz w:val="24"/>
        </w:rPr>
        <w:t>/</w:t>
      </w:r>
      <w:r w:rsidRPr="00C131A3">
        <w:rPr>
          <w:position w:val="-6"/>
        </w:rPr>
        <w:object w:dxaOrig="360" w:dyaOrig="360">
          <v:shape id="_x0000_i1072" type="#_x0000_t75" style="width:19.85pt;height:19.85pt" o:ole="">
            <v:imagedata r:id="rId50" o:title=""/>
          </v:shape>
          <o:OLEObject Type="Embed" ProgID="Equation.3" ShapeID="_x0000_i1072" DrawAspect="Content" ObjectID="_1699617569" r:id="rId83"/>
        </w:object>
      </w:r>
      <w:r w:rsidRPr="00C131A3">
        <w:rPr>
          <w:sz w:val="24"/>
        </w:rPr>
        <w:t>=</w:t>
      </w:r>
      <w:r w:rsidRPr="00C131A3">
        <w:rPr>
          <w:rFonts w:hint="eastAsia"/>
          <w:sz w:val="24"/>
        </w:rPr>
        <w:t>0.58%</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标准不确定度分量表</w:t>
      </w:r>
    </w:p>
    <w:p w:rsidR="00BF3472" w:rsidRPr="00C131A3" w:rsidRDefault="00BF3472" w:rsidP="004D2C1C">
      <w:pPr>
        <w:autoSpaceDE w:val="0"/>
        <w:autoSpaceDN w:val="0"/>
        <w:adjustRightInd w:val="0"/>
        <w:spacing w:beforeLines="50" w:before="156" w:afterLines="50" w:after="156" w:line="440" w:lineRule="exact"/>
        <w:ind w:firstLineChars="200" w:firstLine="480"/>
        <w:rPr>
          <w:iCs/>
          <w:sz w:val="24"/>
        </w:rPr>
      </w:pPr>
      <w:r w:rsidRPr="00C131A3">
        <w:rPr>
          <w:iCs/>
          <w:sz w:val="24"/>
        </w:rPr>
        <w:t>各标准不确定度分量汇总表如表</w:t>
      </w:r>
      <w:r w:rsidRPr="00C131A3">
        <w:rPr>
          <w:iCs/>
          <w:sz w:val="24"/>
        </w:rPr>
        <w:t>C.</w:t>
      </w:r>
      <w:r w:rsidRPr="00C131A3">
        <w:rPr>
          <w:rFonts w:hint="eastAsia"/>
          <w:iCs/>
          <w:sz w:val="24"/>
        </w:rPr>
        <w:t>3</w:t>
      </w:r>
      <w:r w:rsidRPr="00C131A3">
        <w:rPr>
          <w:iCs/>
          <w:sz w:val="24"/>
        </w:rPr>
        <w:t>所示。</w:t>
      </w:r>
    </w:p>
    <w:p w:rsidR="00BF3472" w:rsidRPr="00C131A3" w:rsidRDefault="00BF3472" w:rsidP="00BF3472">
      <w:pPr>
        <w:autoSpaceDE w:val="0"/>
        <w:autoSpaceDN w:val="0"/>
        <w:adjustRightInd w:val="0"/>
        <w:spacing w:beforeLines="50" w:before="156" w:afterLines="50" w:after="156" w:line="440" w:lineRule="exact"/>
        <w:jc w:val="center"/>
        <w:rPr>
          <w:rFonts w:ascii="黑体" w:eastAsia="黑体" w:hAnsi="宋体"/>
          <w:iCs/>
          <w:szCs w:val="21"/>
        </w:rPr>
      </w:pPr>
      <w:r w:rsidRPr="00C131A3">
        <w:rPr>
          <w:rFonts w:ascii="黑体" w:eastAsia="黑体" w:hAnsi="宋体" w:hint="eastAsia"/>
          <w:iCs/>
          <w:szCs w:val="21"/>
        </w:rPr>
        <w:lastRenderedPageBreak/>
        <w:t>表C.3  脉冲宽度不确定度分量汇总表</w:t>
      </w: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216"/>
        <w:gridCol w:w="2182"/>
        <w:gridCol w:w="1134"/>
        <w:gridCol w:w="850"/>
        <w:gridCol w:w="1134"/>
        <w:gridCol w:w="1572"/>
      </w:tblGrid>
      <w:tr w:rsidR="00BF3472"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序号</w:t>
            </w:r>
          </w:p>
        </w:tc>
        <w:tc>
          <w:tcPr>
            <w:tcW w:w="1216" w:type="dxa"/>
            <w:vAlign w:val="center"/>
          </w:tcPr>
          <w:p w:rsidR="00BF3472" w:rsidRPr="00C131A3" w:rsidRDefault="00BF3472" w:rsidP="00BF3472">
            <w:pPr>
              <w:tabs>
                <w:tab w:val="num" w:pos="720"/>
              </w:tabs>
              <w:spacing w:line="0" w:lineRule="atLeast"/>
              <w:jc w:val="center"/>
              <w:rPr>
                <w:iCs/>
                <w:szCs w:val="21"/>
              </w:rPr>
            </w:pPr>
            <w:r w:rsidRPr="00C131A3">
              <w:rPr>
                <w:iCs/>
                <w:szCs w:val="21"/>
              </w:rPr>
              <w:t>不确定度分量</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iCs/>
                <w:szCs w:val="21"/>
              </w:rPr>
              <w:t>来源</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评定方法</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分布</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position w:val="-6"/>
                <w:szCs w:val="21"/>
              </w:rPr>
              <w:object w:dxaOrig="200" w:dyaOrig="279">
                <v:shape id="_x0000_i1073" type="#_x0000_t75" style="width:10.75pt;height:14.9pt" o:ole="" fillcolor="window">
                  <v:imagedata r:id="rId54" o:title=""/>
                </v:shape>
                <o:OLEObject Type="Embed" ProgID="Equation.3" ShapeID="_x0000_i1073" DrawAspect="Content" ObjectID="_1699617570" r:id="rId84"/>
              </w:object>
            </w:r>
            <w:r w:rsidRPr="00C131A3">
              <w:rPr>
                <w:iCs/>
                <w:szCs w:val="21"/>
              </w:rPr>
              <w:t>值</w:t>
            </w:r>
          </w:p>
        </w:tc>
        <w:tc>
          <w:tcPr>
            <w:tcW w:w="1572" w:type="dxa"/>
            <w:vAlign w:val="center"/>
          </w:tcPr>
          <w:p w:rsidR="00BF3472" w:rsidRPr="00C131A3" w:rsidRDefault="00BF3472" w:rsidP="00BF3472">
            <w:pPr>
              <w:tabs>
                <w:tab w:val="num" w:pos="720"/>
              </w:tabs>
              <w:spacing w:line="0" w:lineRule="atLeast"/>
              <w:jc w:val="center"/>
              <w:rPr>
                <w:iCs/>
                <w:szCs w:val="21"/>
              </w:rPr>
            </w:pPr>
            <w:r w:rsidRPr="00C131A3">
              <w:rPr>
                <w:iCs/>
                <w:szCs w:val="21"/>
              </w:rPr>
              <w:t>标准不确定度</w:t>
            </w:r>
          </w:p>
        </w:tc>
      </w:tr>
      <w:tr w:rsidR="00BF3472"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1</w:t>
            </w:r>
          </w:p>
        </w:tc>
        <w:tc>
          <w:tcPr>
            <w:tcW w:w="1216" w:type="dxa"/>
            <w:vAlign w:val="center"/>
          </w:tcPr>
          <w:p w:rsidR="00BF3472" w:rsidRPr="00C131A3" w:rsidRDefault="00BF3472" w:rsidP="00BF3472">
            <w:pPr>
              <w:tabs>
                <w:tab w:val="num" w:pos="720"/>
              </w:tabs>
              <w:spacing w:line="0" w:lineRule="atLeast"/>
              <w:jc w:val="center"/>
              <w:rPr>
                <w:iCs/>
                <w:szCs w:val="21"/>
              </w:rPr>
            </w:pPr>
            <w:r w:rsidRPr="00C131A3">
              <w:rPr>
                <w:i/>
                <w:sz w:val="24"/>
              </w:rPr>
              <w:t>u</w:t>
            </w:r>
            <w:r w:rsidRPr="00C131A3">
              <w:rPr>
                <w:sz w:val="24"/>
                <w:vertAlign w:val="subscript"/>
              </w:rPr>
              <w:t>1rel</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iCs/>
                <w:szCs w:val="21"/>
              </w:rPr>
              <w:t>测量重复性</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A</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w:t>
            </w:r>
          </w:p>
        </w:tc>
        <w:tc>
          <w:tcPr>
            <w:tcW w:w="1572" w:type="dxa"/>
            <w:vAlign w:val="center"/>
          </w:tcPr>
          <w:p w:rsidR="00BF3472" w:rsidRPr="00C131A3" w:rsidRDefault="00B06445" w:rsidP="00BF3472">
            <w:pPr>
              <w:tabs>
                <w:tab w:val="num" w:pos="720"/>
              </w:tabs>
              <w:spacing w:line="0" w:lineRule="atLeast"/>
              <w:jc w:val="center"/>
              <w:rPr>
                <w:iCs/>
                <w:szCs w:val="21"/>
              </w:rPr>
            </w:pPr>
            <w:r w:rsidRPr="00C131A3">
              <w:rPr>
                <w:iCs/>
                <w:szCs w:val="21"/>
              </w:rPr>
              <w:t>0.99%</w:t>
            </w:r>
          </w:p>
        </w:tc>
      </w:tr>
      <w:tr w:rsidR="00BF3472"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2</w:t>
            </w:r>
          </w:p>
        </w:tc>
        <w:tc>
          <w:tcPr>
            <w:tcW w:w="1216" w:type="dxa"/>
          </w:tcPr>
          <w:p w:rsidR="00BF3472" w:rsidRPr="00C131A3" w:rsidRDefault="00BF3472" w:rsidP="00BF3472">
            <w:pPr>
              <w:tabs>
                <w:tab w:val="num" w:pos="720"/>
              </w:tabs>
              <w:spacing w:line="0" w:lineRule="atLeast"/>
              <w:jc w:val="center"/>
              <w:rPr>
                <w:iCs/>
                <w:szCs w:val="21"/>
              </w:rPr>
            </w:pPr>
            <w:r w:rsidRPr="00C131A3">
              <w:rPr>
                <w:i/>
                <w:sz w:val="24"/>
              </w:rPr>
              <w:t>u</w:t>
            </w:r>
            <w:r w:rsidRPr="00C131A3">
              <w:rPr>
                <w:sz w:val="24"/>
                <w:vertAlign w:val="subscript"/>
              </w:rPr>
              <w:t>2rel</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rFonts w:hint="eastAsia"/>
                <w:iCs/>
                <w:szCs w:val="21"/>
              </w:rPr>
              <w:t>数字存储示波器时间间隔测量不准</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B</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均匀</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object w:dxaOrig="319" w:dyaOrig="319">
                <v:shape id="_x0000_i1074" type="#_x0000_t75" style="width:15.7pt;height:15.7pt" o:ole="" fillcolor="window">
                  <v:imagedata r:id="rId37" o:title=""/>
                </v:shape>
                <o:OLEObject Type="Embed" ProgID="Equation.3" ShapeID="_x0000_i1074" DrawAspect="Content" ObjectID="_1699617571" r:id="rId85"/>
              </w:object>
            </w:r>
          </w:p>
        </w:tc>
        <w:tc>
          <w:tcPr>
            <w:tcW w:w="1572" w:type="dxa"/>
            <w:vAlign w:val="center"/>
          </w:tcPr>
          <w:p w:rsidR="00BF3472" w:rsidRPr="00C131A3" w:rsidRDefault="00B06445" w:rsidP="00BF3472">
            <w:pPr>
              <w:tabs>
                <w:tab w:val="num" w:pos="720"/>
              </w:tabs>
              <w:spacing w:line="0" w:lineRule="atLeast"/>
              <w:jc w:val="center"/>
              <w:rPr>
                <w:iCs/>
                <w:szCs w:val="21"/>
              </w:rPr>
            </w:pPr>
            <w:r w:rsidRPr="00C131A3">
              <w:rPr>
                <w:iCs/>
                <w:szCs w:val="21"/>
              </w:rPr>
              <w:t>0.58%</w:t>
            </w:r>
          </w:p>
        </w:tc>
      </w:tr>
    </w:tbl>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合成标准不确定度的评定</w:t>
      </w:r>
    </w:p>
    <w:p w:rsidR="00BF3472" w:rsidRPr="00C131A3" w:rsidRDefault="00BF3472" w:rsidP="004D2C1C">
      <w:pPr>
        <w:autoSpaceDE w:val="0"/>
        <w:autoSpaceDN w:val="0"/>
        <w:adjustRightInd w:val="0"/>
        <w:spacing w:beforeLines="50" w:before="156" w:afterLines="50" w:after="156" w:line="440" w:lineRule="exact"/>
        <w:ind w:firstLineChars="200" w:firstLine="480"/>
        <w:rPr>
          <w:iCs/>
          <w:sz w:val="24"/>
        </w:rPr>
      </w:pPr>
      <w:r w:rsidRPr="00C131A3">
        <w:rPr>
          <w:iCs/>
          <w:sz w:val="24"/>
        </w:rPr>
        <w:t>根据表</w:t>
      </w:r>
      <w:r w:rsidRPr="00C131A3">
        <w:rPr>
          <w:iCs/>
          <w:sz w:val="24"/>
        </w:rPr>
        <w:t>C.1</w:t>
      </w:r>
      <w:r w:rsidRPr="00C131A3">
        <w:rPr>
          <w:iCs/>
          <w:sz w:val="24"/>
        </w:rPr>
        <w:t>，假设各不确定度分量相互独立不相关，合成标准不确定度为：</w:t>
      </w:r>
    </w:p>
    <w:p w:rsidR="00BF3472" w:rsidRPr="00C131A3" w:rsidRDefault="00BF3472" w:rsidP="00BF3472">
      <w:pPr>
        <w:autoSpaceDE w:val="0"/>
        <w:autoSpaceDN w:val="0"/>
        <w:adjustRightInd w:val="0"/>
        <w:spacing w:beforeLines="50" w:before="156" w:afterLines="50" w:after="156" w:line="440" w:lineRule="exact"/>
        <w:ind w:firstLineChars="200" w:firstLine="420"/>
        <w:rPr>
          <w:iCs/>
          <w:sz w:val="24"/>
        </w:rPr>
      </w:pPr>
      <w:r w:rsidRPr="00C131A3">
        <w:rPr>
          <w:position w:val="-14"/>
        </w:rPr>
        <w:object w:dxaOrig="1980" w:dyaOrig="482">
          <v:shape id="_x0000_i1075" type="#_x0000_t75" style="width:99.3pt;height:24pt" o:ole="">
            <v:imagedata r:id="rId86" o:title=""/>
          </v:shape>
          <o:OLEObject Type="Embed" ProgID="Equation.3" ShapeID="_x0000_i1075" DrawAspect="Content" ObjectID="_1699617572" r:id="rId87"/>
        </w:object>
      </w:r>
      <w:r w:rsidRPr="00C131A3">
        <w:rPr>
          <w:iCs/>
          <w:sz w:val="24"/>
        </w:rPr>
        <w:t xml:space="preserve"> =</w:t>
      </w:r>
      <w:r w:rsidRPr="00C131A3">
        <w:rPr>
          <w:rFonts w:hint="eastAsia"/>
          <w:iCs/>
          <w:szCs w:val="21"/>
        </w:rPr>
        <w:t>1.</w:t>
      </w:r>
      <w:r w:rsidR="00B06445" w:rsidRPr="00C131A3">
        <w:rPr>
          <w:iCs/>
          <w:szCs w:val="21"/>
        </w:rPr>
        <w:t>2</w:t>
      </w:r>
      <w:r w:rsidRPr="00C131A3">
        <w:rPr>
          <w:rFonts w:hint="eastAsia"/>
          <w:iCs/>
          <w:szCs w:val="21"/>
        </w:rPr>
        <w:t>%</w:t>
      </w:r>
    </w:p>
    <w:p w:rsidR="00BF3472" w:rsidRPr="00C131A3" w:rsidRDefault="00BF3472" w:rsidP="00814570">
      <w:pPr>
        <w:pStyle w:val="af7"/>
        <w:numPr>
          <w:ilvl w:val="2"/>
          <w:numId w:val="32"/>
        </w:numPr>
        <w:ind w:firstLineChars="0"/>
        <w:rPr>
          <w:rFonts w:ascii="宋体" w:hAnsi="宋体"/>
          <w:sz w:val="24"/>
        </w:rPr>
      </w:pPr>
      <w:r w:rsidRPr="00C131A3">
        <w:rPr>
          <w:rFonts w:ascii="宋体" w:hAnsi="宋体" w:hint="eastAsia"/>
          <w:sz w:val="24"/>
        </w:rPr>
        <w:t>扩展不确定的评定</w:t>
      </w:r>
    </w:p>
    <w:p w:rsidR="00BF3472" w:rsidRPr="00C131A3" w:rsidRDefault="00BF3472" w:rsidP="00BF3472">
      <w:pPr>
        <w:autoSpaceDE w:val="0"/>
        <w:autoSpaceDN w:val="0"/>
        <w:adjustRightInd w:val="0"/>
        <w:spacing w:beforeLines="50" w:before="156" w:afterLines="50" w:after="156" w:line="440" w:lineRule="exact"/>
        <w:ind w:firstLineChars="200" w:firstLine="420"/>
        <w:jc w:val="left"/>
        <w:rPr>
          <w:sz w:val="24"/>
        </w:rPr>
      </w:pPr>
      <w:r w:rsidRPr="00C131A3">
        <w:rPr>
          <w:position w:val="-12"/>
        </w:rPr>
        <w:object w:dxaOrig="1540" w:dyaOrig="380">
          <v:shape id="_x0000_i1076" type="#_x0000_t75" style="width:76.15pt;height:18.2pt" o:ole="">
            <v:imagedata r:id="rId60" o:title=""/>
          </v:shape>
          <o:OLEObject Type="Embed" ProgID="Equation.3" ShapeID="_x0000_i1076" DrawAspect="Content" ObjectID="_1699617573" r:id="rId88"/>
        </w:object>
      </w:r>
      <w:r w:rsidRPr="00C131A3">
        <w:rPr>
          <w:kern w:val="0"/>
          <w:sz w:val="24"/>
        </w:rPr>
        <w:t xml:space="preserve"> =</w:t>
      </w:r>
      <w:proofErr w:type="gramStart"/>
      <w:r w:rsidR="00B06445" w:rsidRPr="00C131A3">
        <w:rPr>
          <w:iCs/>
          <w:szCs w:val="21"/>
        </w:rPr>
        <w:t>2.4</w:t>
      </w:r>
      <w:r w:rsidRPr="00C131A3">
        <w:rPr>
          <w:rFonts w:hint="eastAsia"/>
          <w:iCs/>
          <w:szCs w:val="21"/>
        </w:rPr>
        <w:t>%</w:t>
      </w:r>
      <w:proofErr w:type="gramEnd"/>
      <w:r w:rsidRPr="00C131A3">
        <w:rPr>
          <w:sz w:val="24"/>
        </w:rPr>
        <w:t>(</w:t>
      </w:r>
      <w:r w:rsidRPr="00C131A3">
        <w:rPr>
          <w:i/>
          <w:iCs/>
          <w:sz w:val="24"/>
        </w:rPr>
        <w:t>k</w:t>
      </w:r>
      <w:r w:rsidRPr="00C131A3">
        <w:rPr>
          <w:sz w:val="24"/>
        </w:rPr>
        <w:t>=2)</w:t>
      </w:r>
    </w:p>
    <w:p w:rsidR="00BF3472" w:rsidRPr="00146651" w:rsidRDefault="00BF3472" w:rsidP="00814570">
      <w:pPr>
        <w:pStyle w:val="af7"/>
        <w:numPr>
          <w:ilvl w:val="1"/>
          <w:numId w:val="32"/>
        </w:numPr>
        <w:ind w:firstLineChars="0"/>
        <w:rPr>
          <w:rFonts w:ascii="宋体" w:hAnsi="宋体"/>
          <w:sz w:val="24"/>
        </w:rPr>
      </w:pPr>
      <w:r w:rsidRPr="00146651">
        <w:rPr>
          <w:rFonts w:ascii="宋体" w:hAnsi="宋体" w:hint="eastAsia"/>
          <w:sz w:val="24"/>
        </w:rPr>
        <w:t>反向脉冲宽度不确定度评定</w:t>
      </w:r>
    </w:p>
    <w:p w:rsidR="00BF3472" w:rsidRPr="00C131A3" w:rsidRDefault="00BF3472" w:rsidP="004D2C1C">
      <w:pPr>
        <w:autoSpaceDE w:val="0"/>
        <w:autoSpaceDN w:val="0"/>
        <w:adjustRightInd w:val="0"/>
        <w:spacing w:beforeLines="50" w:before="156" w:afterLines="50" w:after="156" w:line="440" w:lineRule="exact"/>
        <w:ind w:firstLineChars="200" w:firstLine="480"/>
        <w:rPr>
          <w:iCs/>
          <w:sz w:val="24"/>
        </w:rPr>
      </w:pPr>
      <w:r w:rsidRPr="00C131A3">
        <w:rPr>
          <w:iCs/>
          <w:sz w:val="24"/>
        </w:rPr>
        <w:t>不确定度评定方法见</w:t>
      </w:r>
      <w:r w:rsidRPr="00C131A3">
        <w:rPr>
          <w:iCs/>
          <w:sz w:val="24"/>
        </w:rPr>
        <w:t>“</w:t>
      </w:r>
      <w:r w:rsidRPr="00C131A3">
        <w:rPr>
          <w:rFonts w:hint="eastAsia"/>
          <w:iCs/>
          <w:sz w:val="24"/>
        </w:rPr>
        <w:t>脉冲宽度</w:t>
      </w:r>
      <w:r w:rsidRPr="00C131A3">
        <w:rPr>
          <w:iCs/>
          <w:sz w:val="24"/>
        </w:rPr>
        <w:t>不确定度评定</w:t>
      </w:r>
      <w:r w:rsidRPr="00C131A3">
        <w:rPr>
          <w:iCs/>
          <w:sz w:val="24"/>
        </w:rPr>
        <w:t>”</w:t>
      </w:r>
      <w:r w:rsidRPr="00C131A3">
        <w:rPr>
          <w:iCs/>
          <w:sz w:val="24"/>
        </w:rPr>
        <w:t>。</w:t>
      </w:r>
    </w:p>
    <w:p w:rsidR="00BF3472" w:rsidRPr="00146651" w:rsidRDefault="00BF3472" w:rsidP="000B7110">
      <w:pPr>
        <w:pStyle w:val="af7"/>
        <w:numPr>
          <w:ilvl w:val="1"/>
          <w:numId w:val="32"/>
        </w:numPr>
        <w:ind w:firstLineChars="0"/>
        <w:rPr>
          <w:rFonts w:ascii="宋体" w:hAnsi="宋体"/>
          <w:sz w:val="24"/>
        </w:rPr>
      </w:pPr>
      <w:r w:rsidRPr="00146651">
        <w:rPr>
          <w:rFonts w:ascii="宋体" w:hAnsi="宋体" w:hint="eastAsia"/>
          <w:sz w:val="24"/>
        </w:rPr>
        <w:t>脉冲重复频率不确定度评定</w:t>
      </w:r>
    </w:p>
    <w:p w:rsidR="00BF3472" w:rsidRPr="00C131A3" w:rsidRDefault="00BF3472" w:rsidP="000B7110">
      <w:pPr>
        <w:pStyle w:val="af7"/>
        <w:numPr>
          <w:ilvl w:val="2"/>
          <w:numId w:val="32"/>
        </w:numPr>
        <w:ind w:firstLineChars="0"/>
        <w:rPr>
          <w:rFonts w:ascii="宋体" w:hAnsi="宋体"/>
          <w:sz w:val="24"/>
        </w:rPr>
      </w:pPr>
      <w:r w:rsidRPr="00C131A3">
        <w:rPr>
          <w:rFonts w:ascii="宋体" w:hAnsi="宋体" w:hint="eastAsia"/>
          <w:sz w:val="24"/>
        </w:rPr>
        <w:t>测量模型</w:t>
      </w:r>
    </w:p>
    <w:p w:rsidR="00BF3472" w:rsidRPr="00C131A3" w:rsidRDefault="00BF3472" w:rsidP="004D2C1C">
      <w:pPr>
        <w:spacing w:line="0" w:lineRule="atLeast"/>
        <w:ind w:firstLineChars="200" w:firstLine="480"/>
        <w:jc w:val="left"/>
        <w:rPr>
          <w:sz w:val="24"/>
        </w:rPr>
      </w:pPr>
      <w:r w:rsidRPr="00C131A3">
        <w:rPr>
          <w:sz w:val="24"/>
        </w:rPr>
        <w:t>采用直接测量的测量模型为</w:t>
      </w:r>
    </w:p>
    <w:p w:rsidR="00BF3472" w:rsidRPr="00C131A3" w:rsidRDefault="00BF3472" w:rsidP="00BF3472">
      <w:pPr>
        <w:pStyle w:val="af5"/>
        <w:wordWrap w:val="0"/>
        <w:spacing w:before="48"/>
        <w:ind w:right="482" w:firstLine="480"/>
      </w:pPr>
      <w:r w:rsidRPr="00C131A3">
        <w:t xml:space="preserve"> </w:t>
      </w:r>
      <w:r w:rsidRPr="00C131A3">
        <w:rPr>
          <w:rFonts w:hint="eastAsia"/>
          <w:i/>
          <w:lang w:eastAsia="zh-CN"/>
        </w:rPr>
        <w:t>y</w:t>
      </w:r>
      <w:r w:rsidRPr="00C131A3">
        <w:rPr>
          <w:rFonts w:hint="eastAsia"/>
          <w:lang w:eastAsia="zh-CN"/>
        </w:rPr>
        <w:t>=</w:t>
      </w:r>
      <w:r w:rsidRPr="00C131A3">
        <w:rPr>
          <w:rFonts w:hint="eastAsia"/>
          <w:i/>
          <w:lang w:val="en-US" w:eastAsia="zh-CN"/>
        </w:rPr>
        <w:t>f</w:t>
      </w:r>
    </w:p>
    <w:p w:rsidR="00BF3472" w:rsidRPr="00C131A3" w:rsidRDefault="00BF3472" w:rsidP="004D2C1C">
      <w:pPr>
        <w:spacing w:line="0" w:lineRule="atLeast"/>
        <w:ind w:firstLineChars="200" w:firstLine="480"/>
        <w:jc w:val="left"/>
        <w:rPr>
          <w:sz w:val="24"/>
        </w:rPr>
      </w:pPr>
      <w:r w:rsidRPr="00C131A3">
        <w:rPr>
          <w:sz w:val="24"/>
        </w:rPr>
        <w:t>式中：</w:t>
      </w:r>
    </w:p>
    <w:p w:rsidR="00BF3472" w:rsidRPr="00C131A3" w:rsidRDefault="00BF3472" w:rsidP="00BF3472">
      <w:pPr>
        <w:spacing w:line="0" w:lineRule="atLeast"/>
        <w:ind w:firstLineChars="200" w:firstLine="420"/>
        <w:jc w:val="left"/>
        <w:rPr>
          <w:sz w:val="24"/>
        </w:rPr>
      </w:pPr>
      <w:r w:rsidRPr="00C131A3">
        <w:rPr>
          <w:rFonts w:hint="eastAsia"/>
          <w:i/>
        </w:rPr>
        <w:t>y</w:t>
      </w:r>
      <w:r w:rsidRPr="00C131A3">
        <w:rPr>
          <w:sz w:val="24"/>
        </w:rPr>
        <w:t>——</w:t>
      </w:r>
      <w:r w:rsidRPr="00C131A3">
        <w:rPr>
          <w:rFonts w:hint="eastAsia"/>
          <w:sz w:val="24"/>
        </w:rPr>
        <w:t>尖峰信号重复频率测量值，</w:t>
      </w:r>
      <w:r w:rsidRPr="00C131A3">
        <w:rPr>
          <w:rFonts w:hint="eastAsia"/>
          <w:sz w:val="24"/>
        </w:rPr>
        <w:t>Hz</w:t>
      </w:r>
      <w:r w:rsidRPr="00C131A3">
        <w:rPr>
          <w:rFonts w:hint="eastAsia"/>
          <w:sz w:val="24"/>
        </w:rPr>
        <w:t>；</w:t>
      </w:r>
    </w:p>
    <w:p w:rsidR="00BF3472" w:rsidRPr="00C131A3" w:rsidRDefault="00BF3472" w:rsidP="00BF3472">
      <w:pPr>
        <w:spacing w:line="0" w:lineRule="atLeast"/>
        <w:ind w:firstLineChars="200" w:firstLine="420"/>
        <w:jc w:val="left"/>
        <w:rPr>
          <w:sz w:val="24"/>
        </w:rPr>
      </w:pPr>
      <w:r w:rsidRPr="00C131A3">
        <w:rPr>
          <w:rFonts w:hint="eastAsia"/>
          <w:i/>
        </w:rPr>
        <w:t>f</w:t>
      </w:r>
      <w:r w:rsidRPr="00C131A3">
        <w:rPr>
          <w:sz w:val="24"/>
        </w:rPr>
        <w:t>——</w:t>
      </w:r>
      <w:r w:rsidRPr="00C131A3">
        <w:rPr>
          <w:rFonts w:hint="eastAsia"/>
          <w:sz w:val="24"/>
        </w:rPr>
        <w:t>数字存储示波器测量频率示</w:t>
      </w:r>
      <w:r w:rsidRPr="00C131A3">
        <w:rPr>
          <w:sz w:val="24"/>
        </w:rPr>
        <w:t>值</w:t>
      </w:r>
      <w:r w:rsidRPr="00C131A3">
        <w:rPr>
          <w:rFonts w:hint="eastAsia"/>
          <w:sz w:val="24"/>
        </w:rPr>
        <w:t>，</w:t>
      </w:r>
      <w:r w:rsidRPr="00C131A3">
        <w:rPr>
          <w:rFonts w:hint="eastAsia"/>
          <w:sz w:val="24"/>
        </w:rPr>
        <w:t>Hz</w:t>
      </w:r>
      <w:r w:rsidRPr="00C131A3">
        <w:rPr>
          <w:sz w:val="24"/>
        </w:rPr>
        <w:t>。</w:t>
      </w:r>
    </w:p>
    <w:p w:rsidR="00BF3472" w:rsidRPr="00C131A3" w:rsidRDefault="00BF3472" w:rsidP="000B7110">
      <w:pPr>
        <w:pStyle w:val="af7"/>
        <w:numPr>
          <w:ilvl w:val="2"/>
          <w:numId w:val="32"/>
        </w:numPr>
        <w:ind w:firstLineChars="0"/>
        <w:rPr>
          <w:rFonts w:ascii="宋体" w:hAnsi="宋体"/>
          <w:sz w:val="24"/>
        </w:rPr>
      </w:pPr>
      <w:r w:rsidRPr="00C131A3">
        <w:rPr>
          <w:rFonts w:ascii="宋体" w:hAnsi="宋体" w:hint="eastAsia"/>
          <w:sz w:val="24"/>
        </w:rPr>
        <w:t>不确定度来源</w:t>
      </w:r>
    </w:p>
    <w:p w:rsidR="00BF3472" w:rsidRPr="00C131A3" w:rsidRDefault="00BF3472" w:rsidP="004D2C1C">
      <w:pPr>
        <w:spacing w:line="0" w:lineRule="atLeast"/>
        <w:ind w:firstLineChars="200" w:firstLine="480"/>
        <w:jc w:val="left"/>
        <w:rPr>
          <w:sz w:val="24"/>
        </w:rPr>
      </w:pPr>
      <w:r w:rsidRPr="00C131A3">
        <w:rPr>
          <w:sz w:val="24"/>
        </w:rPr>
        <w:t xml:space="preserve">1) </w:t>
      </w:r>
      <w:r w:rsidRPr="00C131A3">
        <w:rPr>
          <w:sz w:val="24"/>
        </w:rPr>
        <w:t>测量重复性引入的不确定度分量</w:t>
      </w:r>
      <w:r w:rsidRPr="00C131A3">
        <w:rPr>
          <w:i/>
          <w:sz w:val="24"/>
        </w:rPr>
        <w:t>u</w:t>
      </w:r>
      <w:r w:rsidRPr="00C131A3">
        <w:rPr>
          <w:sz w:val="24"/>
          <w:vertAlign w:val="subscript"/>
        </w:rPr>
        <w:t>1rel</w:t>
      </w:r>
      <w:r w:rsidRPr="00C131A3">
        <w:rPr>
          <w:sz w:val="24"/>
        </w:rPr>
        <w:t>；</w:t>
      </w:r>
    </w:p>
    <w:p w:rsidR="00BF3472" w:rsidRPr="00C131A3" w:rsidRDefault="00BF3472" w:rsidP="004D2C1C">
      <w:pPr>
        <w:spacing w:line="0" w:lineRule="atLeast"/>
        <w:ind w:firstLineChars="200" w:firstLine="480"/>
        <w:jc w:val="left"/>
        <w:rPr>
          <w:sz w:val="24"/>
        </w:rPr>
      </w:pPr>
      <w:r w:rsidRPr="00C131A3">
        <w:rPr>
          <w:sz w:val="24"/>
        </w:rPr>
        <w:t xml:space="preserve">2) </w:t>
      </w:r>
      <w:r w:rsidRPr="00C131A3">
        <w:rPr>
          <w:rFonts w:hint="eastAsia"/>
          <w:sz w:val="24"/>
        </w:rPr>
        <w:t>数字存储示波器频率测量不准引入的不确定度</w:t>
      </w:r>
      <w:r w:rsidRPr="00C131A3">
        <w:rPr>
          <w:sz w:val="24"/>
        </w:rPr>
        <w:t>分量</w:t>
      </w:r>
      <w:r w:rsidRPr="00C131A3">
        <w:rPr>
          <w:i/>
          <w:sz w:val="24"/>
        </w:rPr>
        <w:t>u</w:t>
      </w:r>
      <w:r w:rsidRPr="00C131A3">
        <w:rPr>
          <w:sz w:val="24"/>
          <w:vertAlign w:val="subscript"/>
        </w:rPr>
        <w:t>2rel</w:t>
      </w:r>
      <w:r w:rsidRPr="00C131A3">
        <w:rPr>
          <w:sz w:val="24"/>
        </w:rPr>
        <w:t>。</w:t>
      </w:r>
    </w:p>
    <w:p w:rsidR="00BF3472" w:rsidRPr="00C131A3" w:rsidRDefault="00BF3472" w:rsidP="000B7110">
      <w:pPr>
        <w:pStyle w:val="af7"/>
        <w:numPr>
          <w:ilvl w:val="2"/>
          <w:numId w:val="32"/>
        </w:numPr>
        <w:ind w:firstLineChars="0"/>
        <w:rPr>
          <w:rFonts w:ascii="宋体" w:hAnsi="宋体"/>
          <w:sz w:val="24"/>
        </w:rPr>
      </w:pPr>
      <w:r w:rsidRPr="00C131A3">
        <w:rPr>
          <w:rFonts w:ascii="宋体" w:hAnsi="宋体"/>
          <w:sz w:val="24"/>
        </w:rPr>
        <w:t>标准不确定度的评定</w:t>
      </w:r>
    </w:p>
    <w:p w:rsidR="00BF3472" w:rsidRPr="00C131A3" w:rsidRDefault="00BF3472" w:rsidP="000B7110">
      <w:pPr>
        <w:pStyle w:val="af7"/>
        <w:numPr>
          <w:ilvl w:val="3"/>
          <w:numId w:val="32"/>
        </w:numPr>
        <w:ind w:firstLineChars="0"/>
        <w:rPr>
          <w:rFonts w:ascii="宋体" w:hAnsi="宋体"/>
          <w:sz w:val="24"/>
        </w:rPr>
      </w:pPr>
      <w:r w:rsidRPr="00C131A3">
        <w:rPr>
          <w:rFonts w:ascii="宋体" w:hAnsi="宋体" w:hint="eastAsia"/>
          <w:sz w:val="24"/>
        </w:rPr>
        <w:t xml:space="preserve"> 测量重复性引入的不确定度分量</w:t>
      </w:r>
      <w:r w:rsidRPr="00C131A3">
        <w:rPr>
          <w:rFonts w:ascii="宋体" w:hAnsi="宋体"/>
          <w:sz w:val="24"/>
        </w:rPr>
        <w:t>u</w:t>
      </w:r>
      <w:r w:rsidRPr="00C131A3">
        <w:rPr>
          <w:rFonts w:ascii="宋体" w:hAnsi="宋体"/>
          <w:sz w:val="24"/>
          <w:vertAlign w:val="subscript"/>
        </w:rPr>
        <w:t>1rel</w:t>
      </w:r>
    </w:p>
    <w:p w:rsidR="00BF3472" w:rsidRPr="00C131A3" w:rsidRDefault="00BF3472" w:rsidP="004D2C1C">
      <w:pPr>
        <w:spacing w:line="0" w:lineRule="atLeast"/>
        <w:ind w:firstLineChars="200" w:firstLine="480"/>
        <w:jc w:val="left"/>
        <w:rPr>
          <w:sz w:val="24"/>
        </w:rPr>
      </w:pPr>
      <w:r w:rsidRPr="00C131A3">
        <w:rPr>
          <w:sz w:val="24"/>
        </w:rPr>
        <w:t>测量重复性引入的不确定度，按</w:t>
      </w:r>
      <w:r w:rsidRPr="00C131A3">
        <w:rPr>
          <w:sz w:val="24"/>
        </w:rPr>
        <w:t>A</w:t>
      </w:r>
      <w:r w:rsidRPr="00C131A3">
        <w:rPr>
          <w:sz w:val="24"/>
        </w:rPr>
        <w:t>类方法评定。</w:t>
      </w:r>
      <w:r w:rsidRPr="00C131A3">
        <w:rPr>
          <w:rFonts w:hint="eastAsia"/>
          <w:sz w:val="24"/>
        </w:rPr>
        <w:t>设置尖峰信号发生器输出电压</w:t>
      </w:r>
      <w:r w:rsidRPr="00C131A3">
        <w:rPr>
          <w:rFonts w:hint="eastAsia"/>
          <w:sz w:val="24"/>
        </w:rPr>
        <w:t>400V</w:t>
      </w:r>
      <w:r w:rsidRPr="00C131A3">
        <w:rPr>
          <w:rFonts w:hint="eastAsia"/>
          <w:sz w:val="24"/>
        </w:rPr>
        <w:t>，利用示波器，连续测量重复频率</w:t>
      </w:r>
      <w:r w:rsidRPr="00C131A3">
        <w:rPr>
          <w:rFonts w:hint="eastAsia"/>
          <w:sz w:val="24"/>
        </w:rPr>
        <w:t>10</w:t>
      </w:r>
      <w:r w:rsidRPr="00C131A3">
        <w:rPr>
          <w:rFonts w:hint="eastAsia"/>
          <w:sz w:val="24"/>
        </w:rPr>
        <w:t>次，数据如下：</w:t>
      </w:r>
      <w:r w:rsidRPr="00C131A3">
        <w:rPr>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1"/>
        <w:gridCol w:w="1461"/>
        <w:gridCol w:w="1462"/>
        <w:gridCol w:w="1461"/>
        <w:gridCol w:w="1462"/>
        <w:gridCol w:w="1462"/>
      </w:tblGrid>
      <w:tr w:rsidR="00B06445" w:rsidRPr="00C131A3" w:rsidTr="00FC047E">
        <w:trPr>
          <w:trHeight w:val="283"/>
        </w:trPr>
        <w:tc>
          <w:tcPr>
            <w:tcW w:w="1101" w:type="dxa"/>
            <w:vAlign w:val="center"/>
          </w:tcPr>
          <w:p w:rsidR="00B06445" w:rsidRPr="00C131A3" w:rsidRDefault="00B06445" w:rsidP="00FC047E">
            <w:pPr>
              <w:spacing w:line="0" w:lineRule="atLeast"/>
              <w:jc w:val="center"/>
              <w:rPr>
                <w:szCs w:val="21"/>
              </w:rPr>
            </w:pPr>
            <w:r w:rsidRPr="00C131A3">
              <w:rPr>
                <w:szCs w:val="21"/>
              </w:rPr>
              <w:t>次数</w:t>
            </w:r>
          </w:p>
        </w:tc>
        <w:tc>
          <w:tcPr>
            <w:tcW w:w="1461" w:type="dxa"/>
            <w:vAlign w:val="center"/>
          </w:tcPr>
          <w:p w:rsidR="00B06445" w:rsidRPr="00C131A3" w:rsidRDefault="00B06445" w:rsidP="00FC047E">
            <w:pPr>
              <w:spacing w:line="0" w:lineRule="atLeast"/>
              <w:jc w:val="center"/>
              <w:rPr>
                <w:szCs w:val="21"/>
              </w:rPr>
            </w:pPr>
            <w:r w:rsidRPr="00C131A3">
              <w:rPr>
                <w:szCs w:val="21"/>
              </w:rPr>
              <w:t>1</w:t>
            </w:r>
          </w:p>
        </w:tc>
        <w:tc>
          <w:tcPr>
            <w:tcW w:w="1462" w:type="dxa"/>
            <w:vAlign w:val="center"/>
          </w:tcPr>
          <w:p w:rsidR="00B06445" w:rsidRPr="00C131A3" w:rsidRDefault="00B06445" w:rsidP="00FC047E">
            <w:pPr>
              <w:spacing w:line="0" w:lineRule="atLeast"/>
              <w:jc w:val="center"/>
              <w:rPr>
                <w:szCs w:val="21"/>
              </w:rPr>
            </w:pPr>
            <w:r w:rsidRPr="00C131A3">
              <w:rPr>
                <w:szCs w:val="21"/>
              </w:rPr>
              <w:t>2</w:t>
            </w:r>
          </w:p>
        </w:tc>
        <w:tc>
          <w:tcPr>
            <w:tcW w:w="1461" w:type="dxa"/>
            <w:vAlign w:val="center"/>
          </w:tcPr>
          <w:p w:rsidR="00B06445" w:rsidRPr="00C131A3" w:rsidRDefault="00B06445" w:rsidP="00FC047E">
            <w:pPr>
              <w:spacing w:line="0" w:lineRule="atLeast"/>
              <w:jc w:val="center"/>
              <w:rPr>
                <w:szCs w:val="21"/>
              </w:rPr>
            </w:pPr>
            <w:r w:rsidRPr="00C131A3">
              <w:rPr>
                <w:szCs w:val="21"/>
              </w:rPr>
              <w:t>3</w:t>
            </w:r>
          </w:p>
        </w:tc>
        <w:tc>
          <w:tcPr>
            <w:tcW w:w="1462" w:type="dxa"/>
            <w:vAlign w:val="center"/>
          </w:tcPr>
          <w:p w:rsidR="00B06445" w:rsidRPr="00C131A3" w:rsidRDefault="00B06445" w:rsidP="00FC047E">
            <w:pPr>
              <w:spacing w:line="0" w:lineRule="atLeast"/>
              <w:jc w:val="center"/>
              <w:rPr>
                <w:szCs w:val="21"/>
              </w:rPr>
            </w:pPr>
            <w:r w:rsidRPr="00C131A3">
              <w:rPr>
                <w:szCs w:val="21"/>
              </w:rPr>
              <w:t>4</w:t>
            </w:r>
          </w:p>
        </w:tc>
        <w:tc>
          <w:tcPr>
            <w:tcW w:w="1462" w:type="dxa"/>
            <w:vAlign w:val="center"/>
          </w:tcPr>
          <w:p w:rsidR="00B06445" w:rsidRPr="00C131A3" w:rsidRDefault="00B06445" w:rsidP="00FC047E">
            <w:pPr>
              <w:spacing w:line="0" w:lineRule="atLeast"/>
              <w:jc w:val="center"/>
              <w:rPr>
                <w:szCs w:val="21"/>
              </w:rPr>
            </w:pPr>
            <w:r w:rsidRPr="00C131A3">
              <w:rPr>
                <w:szCs w:val="21"/>
              </w:rPr>
              <w:t>5</w:t>
            </w:r>
          </w:p>
        </w:tc>
      </w:tr>
      <w:tr w:rsidR="00B06445" w:rsidRPr="00C131A3" w:rsidTr="00FC047E">
        <w:trPr>
          <w:trHeight w:val="283"/>
        </w:trPr>
        <w:tc>
          <w:tcPr>
            <w:tcW w:w="1101" w:type="dxa"/>
            <w:vAlign w:val="center"/>
          </w:tcPr>
          <w:p w:rsidR="00B06445" w:rsidRPr="00C131A3" w:rsidRDefault="00B06445" w:rsidP="00FC047E">
            <w:pPr>
              <w:spacing w:line="0" w:lineRule="atLeast"/>
              <w:jc w:val="center"/>
              <w:rPr>
                <w:szCs w:val="21"/>
              </w:rPr>
            </w:pPr>
            <w:r w:rsidRPr="00C131A3">
              <w:rPr>
                <w:szCs w:val="21"/>
              </w:rPr>
              <w:t>实测值</w:t>
            </w:r>
          </w:p>
          <w:p w:rsidR="00B06445" w:rsidRPr="00C131A3" w:rsidRDefault="00B06445" w:rsidP="00FC047E">
            <w:pPr>
              <w:spacing w:line="0" w:lineRule="atLeast"/>
              <w:jc w:val="center"/>
              <w:rPr>
                <w:szCs w:val="21"/>
              </w:rPr>
            </w:pPr>
            <w:r w:rsidRPr="00C131A3">
              <w:rPr>
                <w:szCs w:val="21"/>
              </w:rPr>
              <w:t>（</w:t>
            </w:r>
            <w:r w:rsidRPr="00C131A3">
              <w:rPr>
                <w:rFonts w:hint="eastAsia"/>
                <w:szCs w:val="21"/>
              </w:rPr>
              <w:t>Hz</w:t>
            </w:r>
            <w:r w:rsidRPr="00C131A3">
              <w:rPr>
                <w:szCs w:val="21"/>
              </w:rPr>
              <w:t>）</w:t>
            </w:r>
          </w:p>
        </w:tc>
        <w:tc>
          <w:tcPr>
            <w:tcW w:w="1461" w:type="dxa"/>
            <w:vAlign w:val="center"/>
          </w:tcPr>
          <w:p w:rsidR="00B06445" w:rsidRPr="00C131A3" w:rsidRDefault="00B06445" w:rsidP="00FC047E">
            <w:pPr>
              <w:spacing w:line="0" w:lineRule="atLeast"/>
              <w:jc w:val="center"/>
              <w:rPr>
                <w:szCs w:val="21"/>
              </w:rPr>
            </w:pPr>
            <w:r w:rsidRPr="00C131A3">
              <w:rPr>
                <w:rFonts w:hint="eastAsia"/>
                <w:szCs w:val="21"/>
              </w:rPr>
              <w:t>9.706</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9.592</w:t>
            </w:r>
          </w:p>
        </w:tc>
        <w:tc>
          <w:tcPr>
            <w:tcW w:w="1461" w:type="dxa"/>
            <w:vAlign w:val="center"/>
          </w:tcPr>
          <w:p w:rsidR="00B06445" w:rsidRPr="00C131A3" w:rsidRDefault="00B06445" w:rsidP="00FC047E">
            <w:pPr>
              <w:spacing w:line="0" w:lineRule="atLeast"/>
              <w:jc w:val="center"/>
              <w:rPr>
                <w:szCs w:val="21"/>
              </w:rPr>
            </w:pPr>
            <w:r w:rsidRPr="00C131A3">
              <w:rPr>
                <w:rFonts w:hint="eastAsia"/>
                <w:szCs w:val="21"/>
              </w:rPr>
              <w:t>9.695</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9.645</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9.751</w:t>
            </w:r>
          </w:p>
        </w:tc>
      </w:tr>
      <w:tr w:rsidR="00B06445" w:rsidRPr="00C131A3" w:rsidTr="00FC047E">
        <w:trPr>
          <w:trHeight w:val="283"/>
        </w:trPr>
        <w:tc>
          <w:tcPr>
            <w:tcW w:w="1101" w:type="dxa"/>
            <w:vAlign w:val="center"/>
          </w:tcPr>
          <w:p w:rsidR="00B06445" w:rsidRPr="00C131A3" w:rsidRDefault="00B06445" w:rsidP="00FC047E">
            <w:pPr>
              <w:spacing w:line="0" w:lineRule="atLeast"/>
              <w:jc w:val="center"/>
              <w:rPr>
                <w:szCs w:val="21"/>
              </w:rPr>
            </w:pPr>
            <w:r w:rsidRPr="00C131A3">
              <w:rPr>
                <w:szCs w:val="21"/>
              </w:rPr>
              <w:t>次数</w:t>
            </w:r>
          </w:p>
        </w:tc>
        <w:tc>
          <w:tcPr>
            <w:tcW w:w="1461" w:type="dxa"/>
            <w:vAlign w:val="center"/>
          </w:tcPr>
          <w:p w:rsidR="00B06445" w:rsidRPr="00C131A3" w:rsidRDefault="00B06445" w:rsidP="00FC047E">
            <w:pPr>
              <w:spacing w:line="0" w:lineRule="atLeast"/>
              <w:jc w:val="center"/>
              <w:rPr>
                <w:szCs w:val="21"/>
              </w:rPr>
            </w:pPr>
            <w:r w:rsidRPr="00C131A3">
              <w:rPr>
                <w:szCs w:val="21"/>
              </w:rPr>
              <w:t>6</w:t>
            </w:r>
          </w:p>
        </w:tc>
        <w:tc>
          <w:tcPr>
            <w:tcW w:w="1462" w:type="dxa"/>
            <w:vAlign w:val="center"/>
          </w:tcPr>
          <w:p w:rsidR="00B06445" w:rsidRPr="00C131A3" w:rsidRDefault="00B06445" w:rsidP="00FC047E">
            <w:pPr>
              <w:spacing w:line="0" w:lineRule="atLeast"/>
              <w:jc w:val="center"/>
              <w:rPr>
                <w:szCs w:val="21"/>
              </w:rPr>
            </w:pPr>
            <w:r w:rsidRPr="00C131A3">
              <w:rPr>
                <w:szCs w:val="21"/>
              </w:rPr>
              <w:t>7</w:t>
            </w:r>
          </w:p>
        </w:tc>
        <w:tc>
          <w:tcPr>
            <w:tcW w:w="1461" w:type="dxa"/>
            <w:vAlign w:val="center"/>
          </w:tcPr>
          <w:p w:rsidR="00B06445" w:rsidRPr="00C131A3" w:rsidRDefault="00B06445" w:rsidP="00FC047E">
            <w:pPr>
              <w:spacing w:line="0" w:lineRule="atLeast"/>
              <w:jc w:val="center"/>
              <w:rPr>
                <w:szCs w:val="21"/>
              </w:rPr>
            </w:pPr>
            <w:r w:rsidRPr="00C131A3">
              <w:rPr>
                <w:szCs w:val="21"/>
              </w:rPr>
              <w:t>8</w:t>
            </w:r>
          </w:p>
        </w:tc>
        <w:tc>
          <w:tcPr>
            <w:tcW w:w="1462" w:type="dxa"/>
            <w:vAlign w:val="center"/>
          </w:tcPr>
          <w:p w:rsidR="00B06445" w:rsidRPr="00C131A3" w:rsidRDefault="00B06445" w:rsidP="00FC047E">
            <w:pPr>
              <w:spacing w:line="0" w:lineRule="atLeast"/>
              <w:jc w:val="center"/>
              <w:rPr>
                <w:szCs w:val="21"/>
              </w:rPr>
            </w:pPr>
            <w:r w:rsidRPr="00C131A3">
              <w:rPr>
                <w:szCs w:val="21"/>
              </w:rPr>
              <w:t>9</w:t>
            </w:r>
          </w:p>
        </w:tc>
        <w:tc>
          <w:tcPr>
            <w:tcW w:w="1462" w:type="dxa"/>
            <w:vAlign w:val="center"/>
          </w:tcPr>
          <w:p w:rsidR="00B06445" w:rsidRPr="00C131A3" w:rsidRDefault="00B06445" w:rsidP="00FC047E">
            <w:pPr>
              <w:spacing w:line="0" w:lineRule="atLeast"/>
              <w:jc w:val="center"/>
              <w:rPr>
                <w:szCs w:val="21"/>
              </w:rPr>
            </w:pPr>
            <w:r w:rsidRPr="00C131A3">
              <w:rPr>
                <w:szCs w:val="21"/>
              </w:rPr>
              <w:t>10</w:t>
            </w:r>
          </w:p>
        </w:tc>
      </w:tr>
      <w:tr w:rsidR="00C131A3" w:rsidRPr="00C131A3" w:rsidTr="00FC047E">
        <w:trPr>
          <w:trHeight w:val="283"/>
        </w:trPr>
        <w:tc>
          <w:tcPr>
            <w:tcW w:w="1101" w:type="dxa"/>
            <w:vAlign w:val="center"/>
          </w:tcPr>
          <w:p w:rsidR="00B06445" w:rsidRPr="00C131A3" w:rsidRDefault="00B06445" w:rsidP="00FC047E">
            <w:pPr>
              <w:spacing w:line="0" w:lineRule="atLeast"/>
              <w:jc w:val="center"/>
              <w:rPr>
                <w:szCs w:val="21"/>
              </w:rPr>
            </w:pPr>
            <w:r w:rsidRPr="00C131A3">
              <w:rPr>
                <w:szCs w:val="21"/>
              </w:rPr>
              <w:t>实测值</w:t>
            </w:r>
          </w:p>
          <w:p w:rsidR="00B06445" w:rsidRPr="00C131A3" w:rsidRDefault="00B06445" w:rsidP="00FC047E">
            <w:pPr>
              <w:spacing w:line="0" w:lineRule="atLeast"/>
              <w:jc w:val="center"/>
              <w:rPr>
                <w:szCs w:val="21"/>
              </w:rPr>
            </w:pPr>
            <w:r w:rsidRPr="00C131A3">
              <w:rPr>
                <w:szCs w:val="21"/>
              </w:rPr>
              <w:t>（</w:t>
            </w:r>
            <w:r w:rsidRPr="00C131A3">
              <w:rPr>
                <w:rFonts w:hint="eastAsia"/>
                <w:szCs w:val="21"/>
              </w:rPr>
              <w:t>Hz</w:t>
            </w:r>
            <w:r w:rsidRPr="00C131A3">
              <w:rPr>
                <w:szCs w:val="21"/>
              </w:rPr>
              <w:t>）</w:t>
            </w:r>
          </w:p>
        </w:tc>
        <w:tc>
          <w:tcPr>
            <w:tcW w:w="1461" w:type="dxa"/>
            <w:vAlign w:val="center"/>
          </w:tcPr>
          <w:p w:rsidR="00B06445" w:rsidRPr="00C131A3" w:rsidRDefault="00B06445" w:rsidP="00FC047E">
            <w:pPr>
              <w:spacing w:line="0" w:lineRule="atLeast"/>
              <w:jc w:val="center"/>
              <w:rPr>
                <w:szCs w:val="21"/>
              </w:rPr>
            </w:pPr>
            <w:r w:rsidRPr="00C131A3">
              <w:rPr>
                <w:rFonts w:hint="eastAsia"/>
                <w:szCs w:val="21"/>
              </w:rPr>
              <w:t>9.742</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9.703</w:t>
            </w:r>
          </w:p>
        </w:tc>
        <w:tc>
          <w:tcPr>
            <w:tcW w:w="1461" w:type="dxa"/>
            <w:vAlign w:val="center"/>
          </w:tcPr>
          <w:p w:rsidR="00B06445" w:rsidRPr="00C131A3" w:rsidRDefault="00B06445" w:rsidP="00FC047E">
            <w:pPr>
              <w:spacing w:line="0" w:lineRule="atLeast"/>
              <w:jc w:val="center"/>
              <w:rPr>
                <w:szCs w:val="21"/>
              </w:rPr>
            </w:pPr>
            <w:r w:rsidRPr="00C131A3">
              <w:rPr>
                <w:rFonts w:hint="eastAsia"/>
                <w:szCs w:val="21"/>
              </w:rPr>
              <w:t>9.729</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9.731</w:t>
            </w:r>
          </w:p>
        </w:tc>
        <w:tc>
          <w:tcPr>
            <w:tcW w:w="1462" w:type="dxa"/>
            <w:vAlign w:val="center"/>
          </w:tcPr>
          <w:p w:rsidR="00B06445" w:rsidRPr="00C131A3" w:rsidRDefault="00B06445" w:rsidP="00FC047E">
            <w:pPr>
              <w:spacing w:line="0" w:lineRule="atLeast"/>
              <w:jc w:val="center"/>
              <w:rPr>
                <w:szCs w:val="21"/>
              </w:rPr>
            </w:pPr>
            <w:r w:rsidRPr="00C131A3">
              <w:rPr>
                <w:rFonts w:hint="eastAsia"/>
                <w:szCs w:val="21"/>
              </w:rPr>
              <w:t>9.692</w:t>
            </w:r>
          </w:p>
        </w:tc>
      </w:tr>
    </w:tbl>
    <w:p w:rsidR="00B06445" w:rsidRPr="00C131A3" w:rsidRDefault="00B06445" w:rsidP="00BF3472">
      <w:pPr>
        <w:tabs>
          <w:tab w:val="left" w:pos="4110"/>
        </w:tabs>
        <w:spacing w:line="0" w:lineRule="atLeast"/>
        <w:jc w:val="left"/>
        <w:rPr>
          <w:sz w:val="24"/>
        </w:rPr>
      </w:pPr>
    </w:p>
    <w:p w:rsidR="00BF3472" w:rsidRPr="00C131A3" w:rsidRDefault="00BF3472" w:rsidP="00B06445">
      <w:pPr>
        <w:tabs>
          <w:tab w:val="left" w:pos="4110"/>
        </w:tabs>
        <w:spacing w:line="0" w:lineRule="atLeast"/>
        <w:jc w:val="center"/>
        <w:rPr>
          <w:sz w:val="24"/>
        </w:rPr>
      </w:pPr>
      <w:r w:rsidRPr="00C131A3">
        <w:rPr>
          <w:position w:val="-24"/>
          <w:sz w:val="24"/>
        </w:rPr>
        <w:object w:dxaOrig="1320" w:dyaOrig="620">
          <v:shape id="_x0000_i1077" type="#_x0000_t75" style="width:66.2pt;height:31.45pt" o:ole="">
            <v:imagedata r:id="rId41" o:title=""/>
          </v:shape>
          <o:OLEObject Type="Embed" ProgID="Equation.3" ShapeID="_x0000_i1077" DrawAspect="Content" ObjectID="_1699617574" r:id="rId89"/>
        </w:object>
      </w:r>
      <w:r w:rsidR="00B329F8" w:rsidRPr="00C131A3">
        <w:rPr>
          <w:rFonts w:hint="eastAsia"/>
          <w:kern w:val="0"/>
          <w:sz w:val="24"/>
        </w:rPr>
        <w:t>9.6986</w:t>
      </w:r>
      <w:r w:rsidR="00B329F8" w:rsidRPr="00C131A3">
        <w:rPr>
          <w:rFonts w:hint="eastAsia"/>
          <w:sz w:val="24"/>
        </w:rPr>
        <w:t xml:space="preserve"> Hz</w:t>
      </w:r>
    </w:p>
    <w:p w:rsidR="00BF3472" w:rsidRPr="00C131A3" w:rsidRDefault="00BF3472" w:rsidP="004D2C1C">
      <w:pPr>
        <w:spacing w:line="0" w:lineRule="atLeast"/>
        <w:ind w:firstLineChars="200" w:firstLine="480"/>
        <w:jc w:val="left"/>
        <w:rPr>
          <w:sz w:val="24"/>
        </w:rPr>
      </w:pPr>
      <w:r w:rsidRPr="00C131A3">
        <w:rPr>
          <w:sz w:val="24"/>
        </w:rPr>
        <w:t>单次试验的标准差</w:t>
      </w:r>
      <w:r w:rsidRPr="00C131A3">
        <w:rPr>
          <w:position w:val="-26"/>
          <w:sz w:val="24"/>
        </w:rPr>
        <w:object w:dxaOrig="2267" w:dyaOrig="1055">
          <v:shape id="_x0000_i1078" type="#_x0000_t75" style="width:113.4pt;height:53.8pt" o:ole="">
            <v:imagedata r:id="rId43" o:title=""/>
          </v:shape>
          <o:OLEObject Type="Embed" ProgID="Equation.3" ShapeID="_x0000_i1078" DrawAspect="Content" ObjectID="_1699617575" r:id="rId90"/>
        </w:object>
      </w:r>
      <w:r w:rsidRPr="00C131A3">
        <w:rPr>
          <w:rFonts w:hint="eastAsia"/>
          <w:kern w:val="0"/>
          <w:sz w:val="24"/>
        </w:rPr>
        <w:t>0.0</w:t>
      </w:r>
      <w:r w:rsidR="00B329F8" w:rsidRPr="00C131A3">
        <w:rPr>
          <w:kern w:val="0"/>
          <w:sz w:val="24"/>
        </w:rPr>
        <w:t>48</w:t>
      </w:r>
    </w:p>
    <w:p w:rsidR="00BF3472" w:rsidRPr="00C131A3" w:rsidRDefault="00BF3472" w:rsidP="004D2C1C">
      <w:pPr>
        <w:spacing w:line="0" w:lineRule="atLeast"/>
        <w:ind w:firstLineChars="200" w:firstLine="480"/>
        <w:jc w:val="left"/>
        <w:rPr>
          <w:sz w:val="24"/>
        </w:rPr>
      </w:pPr>
      <w:r w:rsidRPr="00C131A3">
        <w:rPr>
          <w:sz w:val="24"/>
        </w:rPr>
        <w:lastRenderedPageBreak/>
        <w:t>测量重复性的不确定度</w:t>
      </w:r>
      <w:r w:rsidRPr="00C131A3">
        <w:rPr>
          <w:i/>
          <w:iCs/>
          <w:sz w:val="24"/>
        </w:rPr>
        <w:t xml:space="preserve"> </w:t>
      </w:r>
      <w:r w:rsidRPr="00C131A3">
        <w:rPr>
          <w:i/>
          <w:sz w:val="24"/>
        </w:rPr>
        <w:t>u</w:t>
      </w:r>
      <w:r w:rsidRPr="00C131A3">
        <w:rPr>
          <w:sz w:val="24"/>
          <w:vertAlign w:val="subscript"/>
        </w:rPr>
        <w:t>1rel</w:t>
      </w:r>
      <w:r w:rsidRPr="00C131A3">
        <w:rPr>
          <w:sz w:val="24"/>
        </w:rPr>
        <w:t>=</w:t>
      </w:r>
      <w:r w:rsidRPr="00C131A3">
        <w:t xml:space="preserve"> </w:t>
      </w:r>
      <w:r w:rsidRPr="00C131A3">
        <w:rPr>
          <w:position w:val="-6"/>
        </w:rPr>
        <w:object w:dxaOrig="180" w:dyaOrig="220">
          <v:shape id="_x0000_i1079" type="#_x0000_t75" style="width:9.1pt;height:10.75pt" o:ole="">
            <v:imagedata r:id="rId45" o:title=""/>
          </v:shape>
          <o:OLEObject Type="Embed" ProgID="Equation.3" ShapeID="_x0000_i1079" DrawAspect="Content" ObjectID="_1699617576" r:id="rId91"/>
        </w:object>
      </w:r>
      <w:r w:rsidRPr="00C131A3">
        <w:t>/</w:t>
      </w:r>
      <w:r w:rsidRPr="00C131A3">
        <w:rPr>
          <w:position w:val="-6"/>
        </w:rPr>
        <w:object w:dxaOrig="200" w:dyaOrig="360">
          <v:shape id="_x0000_i1080" type="#_x0000_t75" style="width:10.75pt;height:18.2pt" o:ole="">
            <v:imagedata r:id="rId47" o:title=""/>
          </v:shape>
          <o:OLEObject Type="Embed" ProgID="Equation.3" ShapeID="_x0000_i1080" DrawAspect="Content" ObjectID="_1699617577" r:id="rId92"/>
        </w:object>
      </w:r>
      <w:r w:rsidRPr="00C131A3">
        <w:rPr>
          <w:sz w:val="24"/>
        </w:rPr>
        <w:t>=</w:t>
      </w:r>
      <w:r w:rsidRPr="00C131A3">
        <w:rPr>
          <w:rFonts w:hint="eastAsia"/>
          <w:sz w:val="24"/>
        </w:rPr>
        <w:t>0.</w:t>
      </w:r>
      <w:r w:rsidR="00B329F8" w:rsidRPr="00C131A3">
        <w:rPr>
          <w:sz w:val="24"/>
        </w:rPr>
        <w:t>5</w:t>
      </w:r>
      <w:r w:rsidRPr="00C131A3">
        <w:rPr>
          <w:rFonts w:hint="eastAsia"/>
          <w:sz w:val="24"/>
        </w:rPr>
        <w:t>%</w:t>
      </w:r>
      <w:r w:rsidRPr="00C131A3">
        <w:rPr>
          <w:rFonts w:hint="eastAsia"/>
          <w:sz w:val="24"/>
        </w:rPr>
        <w:t>。</w:t>
      </w:r>
    </w:p>
    <w:p w:rsidR="00BF3472" w:rsidRPr="00C131A3" w:rsidRDefault="00BF3472" w:rsidP="000B7110">
      <w:pPr>
        <w:pStyle w:val="af7"/>
        <w:numPr>
          <w:ilvl w:val="3"/>
          <w:numId w:val="32"/>
        </w:numPr>
        <w:ind w:firstLineChars="0"/>
        <w:rPr>
          <w:rFonts w:ascii="宋体" w:hAnsi="宋体"/>
          <w:sz w:val="24"/>
        </w:rPr>
      </w:pPr>
      <w:r w:rsidRPr="00C131A3">
        <w:rPr>
          <w:rFonts w:ascii="宋体" w:hAnsi="宋体" w:hint="eastAsia"/>
          <w:sz w:val="24"/>
        </w:rPr>
        <w:t xml:space="preserve"> 数字存储示波器</w:t>
      </w:r>
      <w:r w:rsidR="00146651">
        <w:rPr>
          <w:rFonts w:ascii="宋体" w:hAnsi="宋体" w:hint="eastAsia"/>
          <w:sz w:val="24"/>
        </w:rPr>
        <w:t>频率</w:t>
      </w:r>
      <w:r w:rsidRPr="00C131A3">
        <w:rPr>
          <w:rFonts w:ascii="宋体" w:hAnsi="宋体" w:hint="eastAsia"/>
          <w:sz w:val="24"/>
        </w:rPr>
        <w:t>测量不准引入</w:t>
      </w:r>
      <w:r w:rsidRPr="00C131A3">
        <w:rPr>
          <w:rFonts w:ascii="宋体" w:hAnsi="宋体"/>
          <w:sz w:val="24"/>
        </w:rPr>
        <w:t>的不确定度</w:t>
      </w:r>
      <w:r w:rsidRPr="00C131A3">
        <w:rPr>
          <w:rFonts w:ascii="宋体" w:hAnsi="宋体" w:hint="eastAsia"/>
          <w:sz w:val="24"/>
        </w:rPr>
        <w:t>分量</w:t>
      </w:r>
      <w:r w:rsidRPr="00C131A3">
        <w:rPr>
          <w:rFonts w:ascii="宋体" w:hAnsi="宋体"/>
          <w:sz w:val="24"/>
        </w:rPr>
        <w:t>u</w:t>
      </w:r>
      <w:r w:rsidRPr="00C131A3">
        <w:rPr>
          <w:rFonts w:ascii="宋体" w:hAnsi="宋体"/>
          <w:sz w:val="24"/>
          <w:vertAlign w:val="subscript"/>
        </w:rPr>
        <w:t>2rel</w:t>
      </w:r>
    </w:p>
    <w:p w:rsidR="00B329F8" w:rsidRPr="00C131A3" w:rsidRDefault="00BF3472" w:rsidP="00B329F8">
      <w:pPr>
        <w:spacing w:line="0" w:lineRule="atLeast"/>
        <w:ind w:firstLineChars="200" w:firstLine="480"/>
        <w:jc w:val="left"/>
        <w:rPr>
          <w:sz w:val="24"/>
        </w:rPr>
      </w:pPr>
      <w:r w:rsidRPr="00C131A3">
        <w:rPr>
          <w:rFonts w:ascii="宋体" w:hAnsi="宋体" w:hint="eastAsia"/>
          <w:sz w:val="24"/>
        </w:rPr>
        <w:t xml:space="preserve">   </w:t>
      </w:r>
      <w:r w:rsidR="00B329F8" w:rsidRPr="00146651">
        <w:rPr>
          <w:rFonts w:hint="eastAsia"/>
          <w:bCs/>
          <w:sz w:val="24"/>
        </w:rPr>
        <w:t>WR8104</w:t>
      </w:r>
      <w:r w:rsidR="00B329F8" w:rsidRPr="00146651">
        <w:rPr>
          <w:rFonts w:hint="eastAsia"/>
          <w:sz w:val="24"/>
        </w:rPr>
        <w:t>示波器频率测量不准最大允许误差为</w:t>
      </w:r>
      <w:r w:rsidR="00B329F8" w:rsidRPr="00146651">
        <w:rPr>
          <w:rFonts w:ascii="宋体" w:hAnsi="宋体" w:hint="eastAsia"/>
          <w:sz w:val="24"/>
        </w:rPr>
        <w:t>±</w:t>
      </w:r>
      <w:r w:rsidR="00B329F8" w:rsidRPr="00146651">
        <w:rPr>
          <w:sz w:val="24"/>
        </w:rPr>
        <w:t>1.5×10</w:t>
      </w:r>
      <w:r w:rsidR="00B329F8" w:rsidRPr="00146651">
        <w:rPr>
          <w:sz w:val="24"/>
          <w:vertAlign w:val="superscript"/>
        </w:rPr>
        <w:t>-6</w:t>
      </w:r>
      <w:r w:rsidR="006349E6" w:rsidRPr="00146651">
        <w:rPr>
          <w:rFonts w:hint="eastAsia"/>
          <w:sz w:val="24"/>
        </w:rPr>
        <w:t>[</w:t>
      </w:r>
      <w:r w:rsidR="006349E6" w:rsidRPr="00146651">
        <w:rPr>
          <w:rFonts w:hint="eastAsia"/>
          <w:sz w:val="24"/>
        </w:rPr>
        <w:t>采用时间间隔测量指标</w:t>
      </w:r>
      <w:r w:rsidR="006349E6" w:rsidRPr="00146651">
        <w:rPr>
          <w:rFonts w:hint="eastAsia"/>
          <w:sz w:val="24"/>
        </w:rPr>
        <w:t>]</w:t>
      </w:r>
      <w:r w:rsidR="00B329F8" w:rsidRPr="00146651">
        <w:rPr>
          <w:rFonts w:hint="eastAsia"/>
          <w:sz w:val="24"/>
        </w:rPr>
        <w:t>，</w:t>
      </w:r>
      <w:r w:rsidR="00B329F8" w:rsidRPr="00146651">
        <w:rPr>
          <w:sz w:val="24"/>
        </w:rPr>
        <w:t>则取区间半宽度</w:t>
      </w:r>
      <w:r w:rsidR="00B329F8" w:rsidRPr="00146651">
        <w:rPr>
          <w:i/>
          <w:sz w:val="24"/>
        </w:rPr>
        <w:t>a</w:t>
      </w:r>
      <w:r w:rsidR="00B329F8" w:rsidRPr="00146651">
        <w:rPr>
          <w:sz w:val="24"/>
        </w:rPr>
        <w:t>=1.5×10</w:t>
      </w:r>
      <w:r w:rsidR="00B329F8" w:rsidRPr="00146651">
        <w:rPr>
          <w:sz w:val="24"/>
          <w:vertAlign w:val="superscript"/>
        </w:rPr>
        <w:t>-6</w:t>
      </w:r>
      <w:r w:rsidR="00B329F8" w:rsidRPr="00146651">
        <w:rPr>
          <w:sz w:val="24"/>
        </w:rPr>
        <w:t>，均匀分布，包含因子</w:t>
      </w:r>
      <w:r w:rsidR="00B329F8" w:rsidRPr="00146651">
        <w:rPr>
          <w:spacing w:val="6"/>
          <w:position w:val="-6"/>
        </w:rPr>
        <w:object w:dxaOrig="886" w:dyaOrig="364">
          <v:shape id="_x0000_i1081" type="#_x0000_t75" style="width:44.7pt;height:18.2pt" o:ole="" fillcolor="window">
            <v:imagedata r:id="rId24" o:title=""/>
          </v:shape>
          <o:OLEObject Type="Embed" ProgID="Equation.3" ShapeID="_x0000_i1081" DrawAspect="Content" ObjectID="_1699617578" r:id="rId93"/>
        </w:object>
      </w:r>
      <w:r w:rsidR="00B329F8" w:rsidRPr="00146651">
        <w:rPr>
          <w:sz w:val="24"/>
        </w:rPr>
        <w:t>，由此引入的标准不确定度分量</w:t>
      </w:r>
      <w:r w:rsidR="00B329F8" w:rsidRPr="00146651">
        <w:rPr>
          <w:i/>
          <w:sz w:val="24"/>
        </w:rPr>
        <w:t>u</w:t>
      </w:r>
      <w:r w:rsidR="00B329F8" w:rsidRPr="00146651">
        <w:rPr>
          <w:sz w:val="24"/>
          <w:vertAlign w:val="subscript"/>
        </w:rPr>
        <w:t>3rel</w:t>
      </w:r>
      <w:r w:rsidR="00B329F8" w:rsidRPr="00146651">
        <w:rPr>
          <w:sz w:val="24"/>
        </w:rPr>
        <w:t>为：</w:t>
      </w:r>
    </w:p>
    <w:p w:rsidR="00BF3472" w:rsidRPr="00C131A3" w:rsidRDefault="00B329F8" w:rsidP="00B329F8">
      <w:pPr>
        <w:spacing w:line="0" w:lineRule="atLeast"/>
        <w:jc w:val="center"/>
        <w:rPr>
          <w:sz w:val="24"/>
        </w:rPr>
      </w:pPr>
      <w:r w:rsidRPr="00C131A3">
        <w:rPr>
          <w:i/>
          <w:sz w:val="24"/>
        </w:rPr>
        <w:t>u</w:t>
      </w:r>
      <w:r w:rsidRPr="00C131A3">
        <w:rPr>
          <w:sz w:val="24"/>
          <w:vertAlign w:val="subscript"/>
        </w:rPr>
        <w:t>3rel</w:t>
      </w:r>
      <w:r w:rsidRPr="00C131A3">
        <w:rPr>
          <w:sz w:val="24"/>
        </w:rPr>
        <w:t>=</w:t>
      </w:r>
      <w:r w:rsidRPr="00C131A3">
        <w:rPr>
          <w:i/>
          <w:sz w:val="24"/>
        </w:rPr>
        <w:t>a</w:t>
      </w:r>
      <w:r w:rsidRPr="00C131A3">
        <w:rPr>
          <w:sz w:val="24"/>
        </w:rPr>
        <w:t>/</w:t>
      </w:r>
      <w:r w:rsidRPr="00C131A3">
        <w:rPr>
          <w:i/>
          <w:sz w:val="24"/>
        </w:rPr>
        <w:t>k</w:t>
      </w:r>
      <w:r w:rsidRPr="00C131A3">
        <w:rPr>
          <w:sz w:val="24"/>
        </w:rPr>
        <w:t>=1.5×10</w:t>
      </w:r>
      <w:r w:rsidRPr="00C131A3">
        <w:rPr>
          <w:sz w:val="24"/>
          <w:vertAlign w:val="superscript"/>
        </w:rPr>
        <w:t>-6</w:t>
      </w:r>
      <w:r w:rsidRPr="00C131A3">
        <w:rPr>
          <w:sz w:val="24"/>
        </w:rPr>
        <w:t xml:space="preserve">/ </w:t>
      </w:r>
      <w:r w:rsidRPr="00C131A3">
        <w:rPr>
          <w:position w:val="-6"/>
        </w:rPr>
        <w:object w:dxaOrig="360" w:dyaOrig="360">
          <v:shape id="_x0000_i1082" type="#_x0000_t75" style="width:18.2pt;height:18.2pt" o:ole="">
            <v:imagedata r:id="rId50" o:title=""/>
          </v:shape>
          <o:OLEObject Type="Embed" ProgID="Equation.3" ShapeID="_x0000_i1082" DrawAspect="Content" ObjectID="_1699617579" r:id="rId94"/>
        </w:object>
      </w:r>
      <w:r w:rsidRPr="00C131A3">
        <w:rPr>
          <w:sz w:val="24"/>
        </w:rPr>
        <w:t>=</w:t>
      </w:r>
      <w:r w:rsidRPr="00C131A3">
        <w:rPr>
          <w:rFonts w:hint="eastAsia"/>
          <w:sz w:val="24"/>
        </w:rPr>
        <w:t>8.7</w:t>
      </w:r>
      <w:r w:rsidRPr="00C131A3">
        <w:rPr>
          <w:sz w:val="24"/>
        </w:rPr>
        <w:t>×10</w:t>
      </w:r>
      <w:r w:rsidRPr="00C131A3">
        <w:rPr>
          <w:sz w:val="24"/>
          <w:vertAlign w:val="superscript"/>
        </w:rPr>
        <w:t>-</w:t>
      </w:r>
      <w:r w:rsidRPr="00C131A3">
        <w:rPr>
          <w:rFonts w:hint="eastAsia"/>
          <w:sz w:val="24"/>
          <w:vertAlign w:val="superscript"/>
        </w:rPr>
        <w:t>7</w:t>
      </w:r>
    </w:p>
    <w:p w:rsidR="00BF3472" w:rsidRPr="00C131A3" w:rsidRDefault="00BF3472" w:rsidP="000B7110">
      <w:pPr>
        <w:pStyle w:val="af7"/>
        <w:numPr>
          <w:ilvl w:val="2"/>
          <w:numId w:val="32"/>
        </w:numPr>
        <w:ind w:firstLineChars="0"/>
        <w:rPr>
          <w:rFonts w:ascii="宋体" w:hAnsi="宋体"/>
          <w:sz w:val="24"/>
        </w:rPr>
      </w:pPr>
      <w:r w:rsidRPr="00C131A3">
        <w:rPr>
          <w:rFonts w:ascii="宋体" w:hAnsi="宋体" w:hint="eastAsia"/>
          <w:sz w:val="24"/>
        </w:rPr>
        <w:t>标准不确定度分量表</w:t>
      </w:r>
    </w:p>
    <w:p w:rsidR="00BF3472" w:rsidRPr="00C131A3" w:rsidRDefault="00BF3472" w:rsidP="004D2C1C">
      <w:pPr>
        <w:autoSpaceDE w:val="0"/>
        <w:autoSpaceDN w:val="0"/>
        <w:adjustRightInd w:val="0"/>
        <w:spacing w:beforeLines="50" w:before="156" w:afterLines="50" w:after="156" w:line="440" w:lineRule="exact"/>
        <w:ind w:firstLineChars="200" w:firstLine="480"/>
        <w:rPr>
          <w:iCs/>
          <w:sz w:val="24"/>
        </w:rPr>
      </w:pPr>
      <w:r w:rsidRPr="00C131A3">
        <w:rPr>
          <w:iCs/>
          <w:sz w:val="24"/>
        </w:rPr>
        <w:t>各标准不确定度分量汇总表如表</w:t>
      </w:r>
      <w:r w:rsidRPr="00C131A3">
        <w:rPr>
          <w:iCs/>
          <w:sz w:val="24"/>
        </w:rPr>
        <w:t>C.</w:t>
      </w:r>
      <w:r w:rsidRPr="00C131A3">
        <w:rPr>
          <w:rFonts w:hint="eastAsia"/>
          <w:iCs/>
          <w:sz w:val="24"/>
        </w:rPr>
        <w:t>4</w:t>
      </w:r>
      <w:r w:rsidRPr="00C131A3">
        <w:rPr>
          <w:iCs/>
          <w:sz w:val="24"/>
        </w:rPr>
        <w:t>所示。</w:t>
      </w:r>
    </w:p>
    <w:p w:rsidR="00BF3472" w:rsidRPr="00C131A3" w:rsidRDefault="00BF3472" w:rsidP="00BF3472">
      <w:pPr>
        <w:autoSpaceDE w:val="0"/>
        <w:autoSpaceDN w:val="0"/>
        <w:adjustRightInd w:val="0"/>
        <w:spacing w:beforeLines="50" w:before="156" w:afterLines="50" w:after="156" w:line="440" w:lineRule="exact"/>
        <w:jc w:val="center"/>
        <w:rPr>
          <w:rFonts w:ascii="黑体" w:eastAsia="黑体" w:hAnsi="宋体"/>
          <w:iCs/>
          <w:szCs w:val="21"/>
        </w:rPr>
      </w:pPr>
      <w:r w:rsidRPr="00C131A3">
        <w:rPr>
          <w:rFonts w:ascii="黑体" w:eastAsia="黑体" w:hAnsi="宋体" w:hint="eastAsia"/>
          <w:iCs/>
          <w:szCs w:val="21"/>
        </w:rPr>
        <w:t>表C.4  脉冲重复频率不确定度分量汇总表</w:t>
      </w: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216"/>
        <w:gridCol w:w="2182"/>
        <w:gridCol w:w="1134"/>
        <w:gridCol w:w="850"/>
        <w:gridCol w:w="1134"/>
        <w:gridCol w:w="1572"/>
      </w:tblGrid>
      <w:tr w:rsidR="00BF3472"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序号</w:t>
            </w:r>
          </w:p>
        </w:tc>
        <w:tc>
          <w:tcPr>
            <w:tcW w:w="1216" w:type="dxa"/>
            <w:vAlign w:val="center"/>
          </w:tcPr>
          <w:p w:rsidR="00BF3472" w:rsidRPr="00C131A3" w:rsidRDefault="00BF3472" w:rsidP="00BF3472">
            <w:pPr>
              <w:tabs>
                <w:tab w:val="num" w:pos="720"/>
              </w:tabs>
              <w:spacing w:line="0" w:lineRule="atLeast"/>
              <w:jc w:val="center"/>
              <w:rPr>
                <w:iCs/>
                <w:szCs w:val="21"/>
              </w:rPr>
            </w:pPr>
            <w:r w:rsidRPr="00C131A3">
              <w:rPr>
                <w:iCs/>
                <w:szCs w:val="21"/>
              </w:rPr>
              <w:t>不确定度分量</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iCs/>
                <w:szCs w:val="21"/>
              </w:rPr>
              <w:t>来源</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评定方法</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分布</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position w:val="-6"/>
                <w:szCs w:val="21"/>
              </w:rPr>
              <w:object w:dxaOrig="200" w:dyaOrig="279">
                <v:shape id="_x0000_i1083" type="#_x0000_t75" style="width:10.75pt;height:14.9pt" o:ole="" fillcolor="window">
                  <v:imagedata r:id="rId54" o:title=""/>
                </v:shape>
                <o:OLEObject Type="Embed" ProgID="Equation.3" ShapeID="_x0000_i1083" DrawAspect="Content" ObjectID="_1699617580" r:id="rId95"/>
              </w:object>
            </w:r>
            <w:r w:rsidRPr="00C131A3">
              <w:rPr>
                <w:iCs/>
                <w:szCs w:val="21"/>
              </w:rPr>
              <w:t>值</w:t>
            </w:r>
          </w:p>
        </w:tc>
        <w:tc>
          <w:tcPr>
            <w:tcW w:w="1572" w:type="dxa"/>
            <w:vAlign w:val="center"/>
          </w:tcPr>
          <w:p w:rsidR="00BF3472" w:rsidRPr="00C131A3" w:rsidRDefault="00BF3472" w:rsidP="00BF3472">
            <w:pPr>
              <w:tabs>
                <w:tab w:val="num" w:pos="720"/>
              </w:tabs>
              <w:spacing w:line="0" w:lineRule="atLeast"/>
              <w:jc w:val="center"/>
              <w:rPr>
                <w:iCs/>
                <w:szCs w:val="21"/>
              </w:rPr>
            </w:pPr>
            <w:r w:rsidRPr="00C131A3">
              <w:rPr>
                <w:iCs/>
                <w:szCs w:val="21"/>
              </w:rPr>
              <w:t>标准不确定度</w:t>
            </w:r>
          </w:p>
        </w:tc>
      </w:tr>
      <w:tr w:rsidR="00BF3472"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1</w:t>
            </w:r>
          </w:p>
        </w:tc>
        <w:tc>
          <w:tcPr>
            <w:tcW w:w="1216" w:type="dxa"/>
            <w:vAlign w:val="center"/>
          </w:tcPr>
          <w:p w:rsidR="00BF3472" w:rsidRPr="00C131A3" w:rsidRDefault="00BF3472" w:rsidP="00BF3472">
            <w:pPr>
              <w:tabs>
                <w:tab w:val="num" w:pos="720"/>
              </w:tabs>
              <w:spacing w:line="0" w:lineRule="atLeast"/>
              <w:jc w:val="center"/>
              <w:rPr>
                <w:iCs/>
                <w:szCs w:val="21"/>
              </w:rPr>
            </w:pPr>
            <w:r w:rsidRPr="00C131A3">
              <w:rPr>
                <w:i/>
                <w:sz w:val="24"/>
              </w:rPr>
              <w:t>u</w:t>
            </w:r>
            <w:r w:rsidRPr="00C131A3">
              <w:rPr>
                <w:sz w:val="24"/>
                <w:vertAlign w:val="subscript"/>
              </w:rPr>
              <w:t>1rel</w:t>
            </w:r>
          </w:p>
        </w:tc>
        <w:tc>
          <w:tcPr>
            <w:tcW w:w="2182" w:type="dxa"/>
            <w:vAlign w:val="center"/>
          </w:tcPr>
          <w:p w:rsidR="00BF3472" w:rsidRPr="00C131A3" w:rsidRDefault="00BF3472" w:rsidP="00BF3472">
            <w:pPr>
              <w:tabs>
                <w:tab w:val="num" w:pos="720"/>
              </w:tabs>
              <w:spacing w:line="0" w:lineRule="atLeast"/>
              <w:jc w:val="center"/>
              <w:rPr>
                <w:iCs/>
                <w:szCs w:val="21"/>
              </w:rPr>
            </w:pPr>
            <w:r w:rsidRPr="00C131A3">
              <w:rPr>
                <w:iCs/>
                <w:szCs w:val="21"/>
              </w:rPr>
              <w:t>测量重复性</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A</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w:t>
            </w:r>
          </w:p>
        </w:tc>
        <w:tc>
          <w:tcPr>
            <w:tcW w:w="1572" w:type="dxa"/>
            <w:vAlign w:val="center"/>
          </w:tcPr>
          <w:p w:rsidR="00BF3472" w:rsidRPr="00C131A3" w:rsidRDefault="00B329F8" w:rsidP="00BF3472">
            <w:pPr>
              <w:tabs>
                <w:tab w:val="num" w:pos="720"/>
              </w:tabs>
              <w:spacing w:line="0" w:lineRule="atLeast"/>
              <w:jc w:val="center"/>
              <w:rPr>
                <w:iCs/>
                <w:szCs w:val="21"/>
              </w:rPr>
            </w:pPr>
            <w:r w:rsidRPr="00C131A3">
              <w:rPr>
                <w:rFonts w:hint="eastAsia"/>
                <w:iCs/>
                <w:szCs w:val="21"/>
              </w:rPr>
              <w:t>0.5</w:t>
            </w:r>
            <w:r w:rsidR="00BF3472" w:rsidRPr="00C131A3">
              <w:rPr>
                <w:rFonts w:hint="eastAsia"/>
                <w:iCs/>
                <w:szCs w:val="21"/>
              </w:rPr>
              <w:t>%</w:t>
            </w:r>
          </w:p>
        </w:tc>
      </w:tr>
      <w:tr w:rsidR="00C131A3" w:rsidRPr="00C131A3" w:rsidTr="00BF3472">
        <w:trPr>
          <w:trHeight w:val="281"/>
          <w:jc w:val="center"/>
        </w:trPr>
        <w:tc>
          <w:tcPr>
            <w:tcW w:w="444" w:type="dxa"/>
            <w:vAlign w:val="center"/>
          </w:tcPr>
          <w:p w:rsidR="00BF3472" w:rsidRPr="00C131A3" w:rsidRDefault="00BF3472" w:rsidP="00BF3472">
            <w:pPr>
              <w:tabs>
                <w:tab w:val="num" w:pos="720"/>
              </w:tabs>
              <w:spacing w:line="0" w:lineRule="atLeast"/>
              <w:jc w:val="center"/>
              <w:rPr>
                <w:iCs/>
                <w:szCs w:val="21"/>
              </w:rPr>
            </w:pPr>
            <w:r w:rsidRPr="00C131A3">
              <w:rPr>
                <w:iCs/>
                <w:szCs w:val="21"/>
              </w:rPr>
              <w:t>2</w:t>
            </w:r>
          </w:p>
        </w:tc>
        <w:tc>
          <w:tcPr>
            <w:tcW w:w="1216" w:type="dxa"/>
          </w:tcPr>
          <w:p w:rsidR="00BF3472" w:rsidRPr="00C131A3" w:rsidRDefault="00BF3472" w:rsidP="00BF3472">
            <w:pPr>
              <w:tabs>
                <w:tab w:val="num" w:pos="720"/>
              </w:tabs>
              <w:spacing w:line="0" w:lineRule="atLeast"/>
              <w:jc w:val="center"/>
              <w:rPr>
                <w:iCs/>
                <w:szCs w:val="21"/>
              </w:rPr>
            </w:pPr>
            <w:r w:rsidRPr="00C131A3">
              <w:rPr>
                <w:i/>
                <w:sz w:val="24"/>
              </w:rPr>
              <w:t>u</w:t>
            </w:r>
            <w:r w:rsidRPr="00C131A3">
              <w:rPr>
                <w:sz w:val="24"/>
                <w:vertAlign w:val="subscript"/>
              </w:rPr>
              <w:t>2rel</w:t>
            </w:r>
          </w:p>
        </w:tc>
        <w:tc>
          <w:tcPr>
            <w:tcW w:w="2182" w:type="dxa"/>
            <w:vAlign w:val="center"/>
          </w:tcPr>
          <w:p w:rsidR="00BF3472" w:rsidRPr="00C131A3" w:rsidRDefault="00BF3472" w:rsidP="00146651">
            <w:pPr>
              <w:tabs>
                <w:tab w:val="num" w:pos="720"/>
              </w:tabs>
              <w:spacing w:line="0" w:lineRule="atLeast"/>
              <w:jc w:val="center"/>
              <w:rPr>
                <w:iCs/>
                <w:szCs w:val="21"/>
              </w:rPr>
            </w:pPr>
            <w:r w:rsidRPr="00C131A3">
              <w:rPr>
                <w:rFonts w:hint="eastAsia"/>
                <w:iCs/>
                <w:szCs w:val="21"/>
              </w:rPr>
              <w:t>数字存储示波器</w:t>
            </w:r>
            <w:r w:rsidR="00146651">
              <w:rPr>
                <w:rFonts w:hint="eastAsia"/>
                <w:iCs/>
                <w:szCs w:val="21"/>
              </w:rPr>
              <w:t>频率</w:t>
            </w:r>
            <w:r w:rsidRPr="00C131A3">
              <w:rPr>
                <w:rFonts w:hint="eastAsia"/>
                <w:iCs/>
                <w:szCs w:val="21"/>
              </w:rPr>
              <w:t>测量不准</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t>B</w:t>
            </w:r>
          </w:p>
        </w:tc>
        <w:tc>
          <w:tcPr>
            <w:tcW w:w="850" w:type="dxa"/>
            <w:vAlign w:val="center"/>
          </w:tcPr>
          <w:p w:rsidR="00BF3472" w:rsidRPr="00C131A3" w:rsidRDefault="00BF3472" w:rsidP="00BF3472">
            <w:pPr>
              <w:tabs>
                <w:tab w:val="num" w:pos="720"/>
              </w:tabs>
              <w:spacing w:line="0" w:lineRule="atLeast"/>
              <w:jc w:val="center"/>
              <w:rPr>
                <w:iCs/>
                <w:szCs w:val="21"/>
              </w:rPr>
            </w:pPr>
            <w:r w:rsidRPr="00C131A3">
              <w:rPr>
                <w:iCs/>
                <w:szCs w:val="21"/>
              </w:rPr>
              <w:t>均匀</w:t>
            </w:r>
          </w:p>
        </w:tc>
        <w:tc>
          <w:tcPr>
            <w:tcW w:w="1134" w:type="dxa"/>
            <w:vAlign w:val="center"/>
          </w:tcPr>
          <w:p w:rsidR="00BF3472" w:rsidRPr="00C131A3" w:rsidRDefault="00BF3472" w:rsidP="00BF3472">
            <w:pPr>
              <w:tabs>
                <w:tab w:val="num" w:pos="720"/>
              </w:tabs>
              <w:spacing w:line="0" w:lineRule="atLeast"/>
              <w:jc w:val="center"/>
              <w:rPr>
                <w:iCs/>
                <w:szCs w:val="21"/>
              </w:rPr>
            </w:pPr>
            <w:r w:rsidRPr="00C131A3">
              <w:rPr>
                <w:iCs/>
                <w:szCs w:val="21"/>
              </w:rPr>
              <w:object w:dxaOrig="319" w:dyaOrig="319">
                <v:shape id="_x0000_i1084" type="#_x0000_t75" style="width:15.7pt;height:15.7pt" o:ole="" fillcolor="window">
                  <v:imagedata r:id="rId37" o:title=""/>
                </v:shape>
                <o:OLEObject Type="Embed" ProgID="Equation.3" ShapeID="_x0000_i1084" DrawAspect="Content" ObjectID="_1699617581" r:id="rId96"/>
              </w:object>
            </w:r>
          </w:p>
        </w:tc>
        <w:tc>
          <w:tcPr>
            <w:tcW w:w="1572" w:type="dxa"/>
            <w:vAlign w:val="center"/>
          </w:tcPr>
          <w:p w:rsidR="00BF3472" w:rsidRPr="00C131A3" w:rsidRDefault="00B329F8" w:rsidP="00B329F8">
            <w:pPr>
              <w:tabs>
                <w:tab w:val="num" w:pos="720"/>
              </w:tabs>
              <w:spacing w:line="0" w:lineRule="atLeast"/>
              <w:jc w:val="center"/>
              <w:rPr>
                <w:iCs/>
                <w:szCs w:val="21"/>
              </w:rPr>
            </w:pPr>
            <w:r w:rsidRPr="00C131A3">
              <w:rPr>
                <w:iCs/>
                <w:szCs w:val="21"/>
              </w:rPr>
              <w:t>8.7×</w:t>
            </w:r>
            <w:r w:rsidR="00BF3472" w:rsidRPr="00C131A3">
              <w:rPr>
                <w:iCs/>
                <w:szCs w:val="21"/>
              </w:rPr>
              <w:t>10</w:t>
            </w:r>
            <w:r w:rsidR="00BF3472" w:rsidRPr="00C131A3">
              <w:rPr>
                <w:iCs/>
                <w:szCs w:val="21"/>
                <w:vertAlign w:val="superscript"/>
              </w:rPr>
              <w:t>-</w:t>
            </w:r>
            <w:r w:rsidRPr="00C131A3">
              <w:rPr>
                <w:iCs/>
                <w:szCs w:val="21"/>
                <w:vertAlign w:val="superscript"/>
              </w:rPr>
              <w:t>7</w:t>
            </w:r>
          </w:p>
        </w:tc>
      </w:tr>
    </w:tbl>
    <w:p w:rsidR="00BF3472" w:rsidRPr="00C131A3" w:rsidRDefault="00BF3472" w:rsidP="000B7110">
      <w:pPr>
        <w:pStyle w:val="af7"/>
        <w:numPr>
          <w:ilvl w:val="2"/>
          <w:numId w:val="32"/>
        </w:numPr>
        <w:ind w:firstLineChars="0"/>
        <w:rPr>
          <w:rFonts w:ascii="宋体" w:hAnsi="宋体"/>
          <w:sz w:val="24"/>
        </w:rPr>
      </w:pPr>
      <w:r w:rsidRPr="00C131A3">
        <w:rPr>
          <w:rFonts w:ascii="宋体" w:hAnsi="宋体" w:hint="eastAsia"/>
          <w:sz w:val="24"/>
        </w:rPr>
        <w:t>合成标准不确定度的评定</w:t>
      </w:r>
    </w:p>
    <w:p w:rsidR="00BF3472" w:rsidRPr="00C131A3" w:rsidRDefault="00BF3472" w:rsidP="004D2C1C">
      <w:pPr>
        <w:autoSpaceDE w:val="0"/>
        <w:autoSpaceDN w:val="0"/>
        <w:adjustRightInd w:val="0"/>
        <w:spacing w:beforeLines="50" w:before="156" w:afterLines="50" w:after="156" w:line="440" w:lineRule="exact"/>
        <w:ind w:firstLineChars="200" w:firstLine="480"/>
        <w:rPr>
          <w:iCs/>
          <w:sz w:val="24"/>
        </w:rPr>
      </w:pPr>
      <w:r w:rsidRPr="00C131A3">
        <w:rPr>
          <w:iCs/>
          <w:sz w:val="24"/>
        </w:rPr>
        <w:t>根据表</w:t>
      </w:r>
      <w:r w:rsidRPr="00C131A3">
        <w:rPr>
          <w:iCs/>
          <w:sz w:val="24"/>
        </w:rPr>
        <w:t>C.1</w:t>
      </w:r>
      <w:r w:rsidRPr="00C131A3">
        <w:rPr>
          <w:iCs/>
          <w:sz w:val="24"/>
        </w:rPr>
        <w:t>，假设各不确定度分量相互独立不相关，合成标准不确定度为：</w:t>
      </w:r>
    </w:p>
    <w:p w:rsidR="00BF3472" w:rsidRPr="00C131A3" w:rsidRDefault="00BF3472" w:rsidP="00BF3472">
      <w:pPr>
        <w:autoSpaceDE w:val="0"/>
        <w:autoSpaceDN w:val="0"/>
        <w:adjustRightInd w:val="0"/>
        <w:spacing w:beforeLines="50" w:before="156" w:afterLines="50" w:after="156" w:line="440" w:lineRule="exact"/>
        <w:ind w:firstLineChars="200" w:firstLine="420"/>
        <w:rPr>
          <w:iCs/>
          <w:sz w:val="24"/>
        </w:rPr>
      </w:pPr>
      <w:r w:rsidRPr="00C131A3">
        <w:rPr>
          <w:position w:val="-14"/>
        </w:rPr>
        <w:object w:dxaOrig="1980" w:dyaOrig="482">
          <v:shape id="_x0000_i1085" type="#_x0000_t75" style="width:99.3pt;height:24pt" o:ole="">
            <v:imagedata r:id="rId97" o:title=""/>
          </v:shape>
          <o:OLEObject Type="Embed" ProgID="Equation.3" ShapeID="_x0000_i1085" DrawAspect="Content" ObjectID="_1699617582" r:id="rId98"/>
        </w:object>
      </w:r>
      <w:r w:rsidRPr="00C131A3">
        <w:rPr>
          <w:iCs/>
          <w:sz w:val="24"/>
        </w:rPr>
        <w:t xml:space="preserve"> =</w:t>
      </w:r>
      <w:r w:rsidR="00B329F8" w:rsidRPr="00C131A3">
        <w:rPr>
          <w:rFonts w:hint="eastAsia"/>
          <w:iCs/>
          <w:szCs w:val="21"/>
        </w:rPr>
        <w:t>0.5</w:t>
      </w:r>
      <w:r w:rsidRPr="00C131A3">
        <w:rPr>
          <w:rFonts w:hint="eastAsia"/>
          <w:iCs/>
          <w:szCs w:val="21"/>
        </w:rPr>
        <w:t>%</w:t>
      </w:r>
    </w:p>
    <w:p w:rsidR="00BF3472" w:rsidRPr="00C131A3" w:rsidRDefault="00BF3472" w:rsidP="000B7110">
      <w:pPr>
        <w:pStyle w:val="af7"/>
        <w:numPr>
          <w:ilvl w:val="2"/>
          <w:numId w:val="32"/>
        </w:numPr>
        <w:ind w:firstLineChars="0"/>
        <w:rPr>
          <w:rFonts w:ascii="宋体" w:hAnsi="宋体"/>
          <w:sz w:val="24"/>
        </w:rPr>
      </w:pPr>
      <w:r w:rsidRPr="00C131A3">
        <w:rPr>
          <w:rFonts w:ascii="宋体" w:hAnsi="宋体" w:hint="eastAsia"/>
          <w:sz w:val="24"/>
        </w:rPr>
        <w:t>扩展不确定的评定</w:t>
      </w:r>
    </w:p>
    <w:p w:rsidR="00755047" w:rsidRDefault="00BF3472" w:rsidP="0027562B">
      <w:pPr>
        <w:autoSpaceDE w:val="0"/>
        <w:autoSpaceDN w:val="0"/>
        <w:adjustRightInd w:val="0"/>
        <w:spacing w:beforeLines="50" w:before="156" w:afterLines="50" w:after="156" w:line="440" w:lineRule="exact"/>
        <w:ind w:firstLineChars="200" w:firstLine="420"/>
        <w:jc w:val="left"/>
        <w:rPr>
          <w:sz w:val="24"/>
        </w:rPr>
        <w:sectPr w:rsidR="00755047" w:rsidSect="00A34723">
          <w:pgSz w:w="11906" w:h="16838"/>
          <w:pgMar w:top="1440" w:right="865" w:bottom="1440" w:left="1979" w:header="851" w:footer="992" w:gutter="0"/>
          <w:cols w:space="720"/>
          <w:docGrid w:type="linesAndChars" w:linePitch="312"/>
        </w:sectPr>
      </w:pPr>
      <w:r w:rsidRPr="00C131A3">
        <w:rPr>
          <w:position w:val="-12"/>
        </w:rPr>
        <w:object w:dxaOrig="1540" w:dyaOrig="380">
          <v:shape id="_x0000_i1086" type="#_x0000_t75" style="width:76.15pt;height:18.2pt" o:ole="">
            <v:imagedata r:id="rId60" o:title=""/>
          </v:shape>
          <o:OLEObject Type="Embed" ProgID="Equation.3" ShapeID="_x0000_i1086" DrawAspect="Content" ObjectID="_1699617583" r:id="rId99"/>
        </w:object>
      </w:r>
      <w:r w:rsidRPr="00C131A3">
        <w:rPr>
          <w:kern w:val="0"/>
          <w:sz w:val="24"/>
        </w:rPr>
        <w:t xml:space="preserve"> =</w:t>
      </w:r>
      <w:proofErr w:type="gramStart"/>
      <w:r w:rsidR="00B329F8" w:rsidRPr="00C131A3">
        <w:rPr>
          <w:iCs/>
          <w:szCs w:val="21"/>
        </w:rPr>
        <w:t>1.0</w:t>
      </w:r>
      <w:r w:rsidRPr="00C131A3">
        <w:rPr>
          <w:rFonts w:hint="eastAsia"/>
          <w:iCs/>
          <w:szCs w:val="21"/>
        </w:rPr>
        <w:t>%</w:t>
      </w:r>
      <w:proofErr w:type="gramEnd"/>
      <w:r w:rsidRPr="00C131A3">
        <w:rPr>
          <w:sz w:val="24"/>
        </w:rPr>
        <w:t>(</w:t>
      </w:r>
      <w:r w:rsidRPr="00C131A3">
        <w:rPr>
          <w:i/>
          <w:iCs/>
          <w:sz w:val="24"/>
        </w:rPr>
        <w:t>k</w:t>
      </w:r>
      <w:r w:rsidRPr="00C131A3">
        <w:rPr>
          <w:sz w:val="24"/>
        </w:rPr>
        <w:t>=2)</w:t>
      </w:r>
    </w:p>
    <w:p w:rsidR="00BF3472" w:rsidRDefault="00755047" w:rsidP="004B2146">
      <w:pPr>
        <w:pStyle w:val="10"/>
        <w:rPr>
          <w:rFonts w:ascii="黑体" w:eastAsia="黑体"/>
          <w:sz w:val="28"/>
          <w:szCs w:val="28"/>
        </w:rPr>
      </w:pPr>
      <w:r w:rsidRPr="00C131A3">
        <w:rPr>
          <w:rFonts w:ascii="黑体" w:eastAsia="黑体" w:hint="eastAsia"/>
          <w:sz w:val="28"/>
          <w:szCs w:val="28"/>
        </w:rPr>
        <w:lastRenderedPageBreak/>
        <w:t>附录</w:t>
      </w:r>
      <w:r>
        <w:rPr>
          <w:rFonts w:ascii="黑体" w:eastAsia="黑体"/>
          <w:sz w:val="28"/>
          <w:szCs w:val="28"/>
        </w:rPr>
        <w:t xml:space="preserve">D </w:t>
      </w:r>
      <w:r w:rsidR="004B2146">
        <w:rPr>
          <w:rFonts w:ascii="黑体" w:eastAsia="黑体" w:hint="eastAsia"/>
          <w:sz w:val="28"/>
          <w:szCs w:val="28"/>
        </w:rPr>
        <w:t>常用</w:t>
      </w:r>
      <w:r w:rsidR="004B2146">
        <w:rPr>
          <w:rFonts w:ascii="黑体" w:eastAsia="黑体"/>
          <w:sz w:val="28"/>
          <w:szCs w:val="28"/>
        </w:rPr>
        <w:t>标准规定的尖峰信号波形</w:t>
      </w:r>
    </w:p>
    <w:p w:rsidR="004B2146" w:rsidRDefault="004B2146" w:rsidP="004B2146">
      <w:pPr>
        <w:autoSpaceDE w:val="0"/>
        <w:autoSpaceDN w:val="0"/>
        <w:adjustRightInd w:val="0"/>
        <w:spacing w:beforeLines="50" w:before="156" w:afterLines="50" w:after="156" w:line="440" w:lineRule="exact"/>
        <w:ind w:firstLine="420"/>
        <w:jc w:val="left"/>
        <w:rPr>
          <w:sz w:val="24"/>
        </w:rPr>
      </w:pPr>
      <w:r>
        <w:rPr>
          <w:rFonts w:hint="eastAsia"/>
          <w:sz w:val="24"/>
        </w:rPr>
        <w:t>目前</w:t>
      </w:r>
      <w:r>
        <w:rPr>
          <w:sz w:val="24"/>
        </w:rPr>
        <w:t>，军用和民用领域主要定义了两类尖峰波形，一类用于检测军用设备和分系统抗电压尖峰的能力，其波形是</w:t>
      </w:r>
      <w:r w:rsidRPr="00082E5A">
        <w:rPr>
          <w:sz w:val="24"/>
        </w:rPr>
        <w:t>GJB 151B-2013</w:t>
      </w:r>
      <w:r>
        <w:rPr>
          <w:sz w:val="24"/>
        </w:rPr>
        <w:t>《</w:t>
      </w:r>
      <w:r w:rsidRPr="00E60199">
        <w:rPr>
          <w:rFonts w:ascii="宋体" w:hAnsi="宋体" w:hint="eastAsia"/>
          <w:sz w:val="24"/>
        </w:rPr>
        <w:t>军用设备和分系统 电磁发射和敏感度要求与测量</w:t>
      </w:r>
      <w:r>
        <w:rPr>
          <w:sz w:val="24"/>
        </w:rPr>
        <w:t>》定义</w:t>
      </w:r>
      <w:r w:rsidRPr="00082E5A">
        <w:rPr>
          <w:sz w:val="24"/>
        </w:rPr>
        <w:t>的</w:t>
      </w:r>
      <w:r w:rsidRPr="00082E5A">
        <w:rPr>
          <w:sz w:val="24"/>
        </w:rPr>
        <w:t>CS106</w:t>
      </w:r>
      <w:r>
        <w:rPr>
          <w:sz w:val="24"/>
        </w:rPr>
        <w:t>波形；一类用于检测机载设备抗电压尖峰的能力，主要是民用机载设备，其波形是</w:t>
      </w:r>
      <w:r w:rsidRPr="00082E5A">
        <w:rPr>
          <w:sz w:val="24"/>
        </w:rPr>
        <w:t>RTCA/DO-160G</w:t>
      </w:r>
      <w:r>
        <w:rPr>
          <w:sz w:val="24"/>
        </w:rPr>
        <w:t xml:space="preserve"> 2010</w:t>
      </w:r>
      <w:r>
        <w:rPr>
          <w:sz w:val="24"/>
        </w:rPr>
        <w:t>《</w:t>
      </w:r>
      <w:r w:rsidRPr="00E60199">
        <w:rPr>
          <w:rFonts w:ascii="宋体" w:hAnsi="宋体" w:hint="eastAsia"/>
          <w:sz w:val="24"/>
        </w:rPr>
        <w:t>机载设备的环境条件和测试程序</w:t>
      </w:r>
      <w:r>
        <w:rPr>
          <w:sz w:val="24"/>
        </w:rPr>
        <w:t>》</w:t>
      </w:r>
      <w:r w:rsidRPr="00082E5A">
        <w:rPr>
          <w:sz w:val="24"/>
        </w:rPr>
        <w:t>第</w:t>
      </w:r>
      <w:r w:rsidRPr="00082E5A">
        <w:rPr>
          <w:sz w:val="24"/>
        </w:rPr>
        <w:t>17</w:t>
      </w:r>
      <w:r w:rsidRPr="00082E5A">
        <w:rPr>
          <w:sz w:val="24"/>
        </w:rPr>
        <w:t>部分</w:t>
      </w:r>
      <w:r>
        <w:rPr>
          <w:sz w:val="24"/>
        </w:rPr>
        <w:t>定义的尖峰波形。</w:t>
      </w:r>
    </w:p>
    <w:p w:rsidR="004B2146" w:rsidRDefault="004B2146" w:rsidP="004B2146">
      <w:pPr>
        <w:autoSpaceDE w:val="0"/>
        <w:autoSpaceDN w:val="0"/>
        <w:adjustRightInd w:val="0"/>
        <w:spacing w:beforeLines="50" w:before="156" w:afterLines="50" w:after="156" w:line="440" w:lineRule="exact"/>
        <w:ind w:firstLine="420"/>
        <w:jc w:val="left"/>
        <w:rPr>
          <w:sz w:val="24"/>
        </w:rPr>
      </w:pPr>
      <w:r>
        <w:rPr>
          <w:rFonts w:hint="eastAsia"/>
          <w:sz w:val="24"/>
        </w:rPr>
        <w:t>另外</w:t>
      </w:r>
      <w:r>
        <w:rPr>
          <w:sz w:val="24"/>
        </w:rPr>
        <w:t>，由于</w:t>
      </w:r>
      <w:r>
        <w:rPr>
          <w:rFonts w:hint="eastAsia"/>
          <w:sz w:val="24"/>
        </w:rPr>
        <w:t>一些依据</w:t>
      </w:r>
      <w:r>
        <w:rPr>
          <w:sz w:val="24"/>
        </w:rPr>
        <w:t>旧版标准设计的</w:t>
      </w:r>
      <w:r>
        <w:rPr>
          <w:rFonts w:hint="eastAsia"/>
          <w:sz w:val="24"/>
        </w:rPr>
        <w:t>老型军用设备和分系以及飞机仍在服役，</w:t>
      </w:r>
      <w:r>
        <w:rPr>
          <w:sz w:val="24"/>
        </w:rPr>
        <w:t>国内对此类设备仍存在较大量的检测需求，因此依据</w:t>
      </w:r>
      <w:r>
        <w:rPr>
          <w:rFonts w:hint="eastAsia"/>
          <w:sz w:val="24"/>
        </w:rPr>
        <w:t>旧版</w:t>
      </w:r>
      <w:r>
        <w:rPr>
          <w:sz w:val="24"/>
        </w:rPr>
        <w:t>标准设计的尖峰信号发生器仍然广泛使用，从而存在着普遍的校准需求。</w:t>
      </w:r>
      <w:r>
        <w:rPr>
          <w:rFonts w:hint="eastAsia"/>
          <w:sz w:val="24"/>
        </w:rPr>
        <w:t>目前，</w:t>
      </w:r>
      <w:r>
        <w:rPr>
          <w:sz w:val="24"/>
        </w:rPr>
        <w:t>上述</w:t>
      </w:r>
      <w:r>
        <w:rPr>
          <w:rFonts w:hint="eastAsia"/>
          <w:sz w:val="24"/>
        </w:rPr>
        <w:t>的</w:t>
      </w:r>
      <w:r>
        <w:rPr>
          <w:sz w:val="24"/>
        </w:rPr>
        <w:t>旧版标准主要</w:t>
      </w:r>
      <w:r>
        <w:rPr>
          <w:rFonts w:hint="eastAsia"/>
          <w:sz w:val="24"/>
        </w:rPr>
        <w:t>为</w:t>
      </w:r>
      <w:r>
        <w:rPr>
          <w:sz w:val="24"/>
        </w:rPr>
        <w:t>：</w:t>
      </w:r>
      <w:r w:rsidRPr="00082E5A">
        <w:rPr>
          <w:sz w:val="24"/>
        </w:rPr>
        <w:t>GJB 151A-97</w:t>
      </w:r>
      <w:r>
        <w:rPr>
          <w:sz w:val="24"/>
        </w:rPr>
        <w:t>《</w:t>
      </w:r>
      <w:r>
        <w:rPr>
          <w:rFonts w:ascii="宋体" w:hAnsi="宋体" w:hint="eastAsia"/>
          <w:sz w:val="24"/>
        </w:rPr>
        <w:t>军用设备</w:t>
      </w:r>
      <w:r>
        <w:rPr>
          <w:rFonts w:ascii="宋体" w:hAnsi="宋体"/>
          <w:sz w:val="24"/>
        </w:rPr>
        <w:t>和分系统电磁发射和敏感度</w:t>
      </w:r>
      <w:r>
        <w:rPr>
          <w:rFonts w:ascii="宋体" w:hAnsi="宋体" w:hint="eastAsia"/>
          <w:sz w:val="24"/>
        </w:rPr>
        <w:t>要求</w:t>
      </w:r>
      <w:r>
        <w:rPr>
          <w:sz w:val="24"/>
        </w:rPr>
        <w:t>》</w:t>
      </w:r>
      <w:r>
        <w:rPr>
          <w:rFonts w:hint="eastAsia"/>
          <w:sz w:val="24"/>
        </w:rPr>
        <w:t>/</w:t>
      </w:r>
      <w:r w:rsidRPr="00082E5A">
        <w:rPr>
          <w:sz w:val="24"/>
        </w:rPr>
        <w:t>GJB152A-97</w:t>
      </w:r>
      <w:r>
        <w:rPr>
          <w:sz w:val="24"/>
        </w:rPr>
        <w:t>《</w:t>
      </w:r>
      <w:r>
        <w:rPr>
          <w:rFonts w:ascii="宋体" w:hAnsi="宋体" w:hint="eastAsia"/>
          <w:sz w:val="24"/>
        </w:rPr>
        <w:t>军用设备</w:t>
      </w:r>
      <w:r>
        <w:rPr>
          <w:rFonts w:ascii="宋体" w:hAnsi="宋体"/>
          <w:sz w:val="24"/>
        </w:rPr>
        <w:t>和分系统电磁发射和敏感度测量</w:t>
      </w:r>
      <w:r>
        <w:rPr>
          <w:sz w:val="24"/>
        </w:rPr>
        <w:t>》</w:t>
      </w:r>
      <w:r>
        <w:rPr>
          <w:rFonts w:hint="eastAsia"/>
          <w:sz w:val="24"/>
        </w:rPr>
        <w:t>和</w:t>
      </w:r>
      <w:r w:rsidRPr="00082E5A">
        <w:rPr>
          <w:sz w:val="24"/>
        </w:rPr>
        <w:t>GJB 181-86</w:t>
      </w:r>
      <w:r>
        <w:rPr>
          <w:sz w:val="24"/>
        </w:rPr>
        <w:t>《</w:t>
      </w:r>
      <w:r>
        <w:rPr>
          <w:rFonts w:ascii="宋体" w:hAnsi="宋体" w:hint="eastAsia"/>
          <w:sz w:val="24"/>
        </w:rPr>
        <w:t>飞机供电特性</w:t>
      </w:r>
      <w:r>
        <w:rPr>
          <w:rFonts w:ascii="宋体" w:hAnsi="宋体"/>
          <w:sz w:val="24"/>
        </w:rPr>
        <w:t>及对用电设备的要求</w:t>
      </w:r>
      <w:r>
        <w:rPr>
          <w:sz w:val="24"/>
        </w:rPr>
        <w:t>》</w:t>
      </w:r>
      <w:r>
        <w:rPr>
          <w:rFonts w:hint="eastAsia"/>
          <w:sz w:val="24"/>
        </w:rPr>
        <w:t>。</w:t>
      </w:r>
    </w:p>
    <w:p w:rsidR="004B2146" w:rsidRDefault="004B2146" w:rsidP="004B2146">
      <w:pPr>
        <w:autoSpaceDE w:val="0"/>
        <w:autoSpaceDN w:val="0"/>
        <w:adjustRightInd w:val="0"/>
        <w:spacing w:beforeLines="50" w:before="156" w:afterLines="50" w:after="156" w:line="440" w:lineRule="exact"/>
        <w:ind w:firstLine="420"/>
        <w:jc w:val="left"/>
        <w:rPr>
          <w:sz w:val="24"/>
        </w:rPr>
      </w:pPr>
      <w:r>
        <w:rPr>
          <w:rFonts w:hint="eastAsia"/>
          <w:sz w:val="24"/>
        </w:rPr>
        <w:t>因此</w:t>
      </w:r>
      <w:r>
        <w:rPr>
          <w:sz w:val="24"/>
        </w:rPr>
        <w:t>，</w:t>
      </w:r>
      <w:r>
        <w:rPr>
          <w:rFonts w:hint="eastAsia"/>
          <w:sz w:val="24"/>
        </w:rPr>
        <w:t>在本</w:t>
      </w:r>
      <w:r>
        <w:rPr>
          <w:sz w:val="24"/>
        </w:rPr>
        <w:t>附录章节中</w:t>
      </w:r>
      <w:r>
        <w:rPr>
          <w:rFonts w:hint="eastAsia"/>
          <w:sz w:val="24"/>
        </w:rPr>
        <w:t>归纳</w:t>
      </w:r>
      <w:r w:rsidR="006B481F">
        <w:rPr>
          <w:rFonts w:hint="eastAsia"/>
          <w:sz w:val="24"/>
        </w:rPr>
        <w:t>了</w:t>
      </w:r>
      <w:r>
        <w:rPr>
          <w:sz w:val="24"/>
        </w:rPr>
        <w:t>上述</w:t>
      </w:r>
      <w:r w:rsidR="006B481F">
        <w:rPr>
          <w:rFonts w:hint="eastAsia"/>
          <w:sz w:val="24"/>
        </w:rPr>
        <w:t>4</w:t>
      </w:r>
      <w:r w:rsidR="006B481F">
        <w:rPr>
          <w:rFonts w:hint="eastAsia"/>
          <w:sz w:val="24"/>
        </w:rPr>
        <w:t>中</w:t>
      </w:r>
      <w:r>
        <w:rPr>
          <w:sz w:val="24"/>
        </w:rPr>
        <w:t>标准</w:t>
      </w:r>
      <w:r w:rsidR="006B481F">
        <w:rPr>
          <w:rFonts w:hint="eastAsia"/>
          <w:sz w:val="24"/>
        </w:rPr>
        <w:t>规定</w:t>
      </w:r>
      <w:r w:rsidR="006B481F">
        <w:rPr>
          <w:sz w:val="24"/>
        </w:rPr>
        <w:t>的波形及其关键参数指标</w:t>
      </w:r>
      <w:r w:rsidR="006B481F">
        <w:rPr>
          <w:rFonts w:hint="eastAsia"/>
          <w:sz w:val="24"/>
        </w:rPr>
        <w:t>，</w:t>
      </w:r>
      <w:r w:rsidR="006B481F">
        <w:rPr>
          <w:sz w:val="24"/>
        </w:rPr>
        <w:t>读者</w:t>
      </w:r>
      <w:r w:rsidR="006B481F">
        <w:rPr>
          <w:rFonts w:hint="eastAsia"/>
          <w:sz w:val="24"/>
        </w:rPr>
        <w:t>可通过参考这部分</w:t>
      </w:r>
      <w:r w:rsidR="006B481F">
        <w:rPr>
          <w:sz w:val="24"/>
        </w:rPr>
        <w:t>内容</w:t>
      </w:r>
      <w:r w:rsidR="006B481F">
        <w:rPr>
          <w:rFonts w:hint="eastAsia"/>
          <w:sz w:val="24"/>
        </w:rPr>
        <w:t>并</w:t>
      </w:r>
      <w:r w:rsidR="006B481F">
        <w:rPr>
          <w:sz w:val="24"/>
        </w:rPr>
        <w:t>结合工作实际选择校准项目</w:t>
      </w:r>
      <w:r w:rsidR="006B481F">
        <w:rPr>
          <w:rFonts w:hint="eastAsia"/>
          <w:sz w:val="24"/>
        </w:rPr>
        <w:t>并</w:t>
      </w:r>
      <w:r w:rsidR="006B481F">
        <w:rPr>
          <w:sz w:val="24"/>
        </w:rPr>
        <w:t>参考</w:t>
      </w:r>
      <w:r w:rsidR="006B481F">
        <w:rPr>
          <w:rFonts w:hint="eastAsia"/>
          <w:sz w:val="24"/>
        </w:rPr>
        <w:t>有效</w:t>
      </w:r>
      <w:r w:rsidR="006B481F">
        <w:rPr>
          <w:sz w:val="24"/>
        </w:rPr>
        <w:t>性</w:t>
      </w:r>
      <w:r w:rsidR="006B481F">
        <w:rPr>
          <w:rFonts w:hint="eastAsia"/>
          <w:sz w:val="24"/>
        </w:rPr>
        <w:t>判据</w:t>
      </w:r>
      <w:r w:rsidR="006B481F">
        <w:rPr>
          <w:sz w:val="24"/>
        </w:rPr>
        <w:t>。</w:t>
      </w:r>
    </w:p>
    <w:p w:rsidR="006B481F" w:rsidRDefault="006B481F" w:rsidP="004B2146">
      <w:pPr>
        <w:autoSpaceDE w:val="0"/>
        <w:autoSpaceDN w:val="0"/>
        <w:adjustRightInd w:val="0"/>
        <w:spacing w:beforeLines="50" w:before="156" w:afterLines="50" w:after="156" w:line="440" w:lineRule="exact"/>
        <w:ind w:firstLine="420"/>
        <w:jc w:val="left"/>
        <w:rPr>
          <w:sz w:val="24"/>
        </w:rPr>
      </w:pPr>
      <w:r w:rsidRPr="00082E5A">
        <w:rPr>
          <w:sz w:val="24"/>
        </w:rPr>
        <w:t>GJB 151B-2013</w:t>
      </w:r>
      <w:r>
        <w:rPr>
          <w:rFonts w:hint="eastAsia"/>
          <w:sz w:val="24"/>
        </w:rPr>
        <w:t>、</w:t>
      </w:r>
      <w:r w:rsidRPr="00082E5A">
        <w:rPr>
          <w:sz w:val="24"/>
        </w:rPr>
        <w:t>GJB 151A-97</w:t>
      </w:r>
      <w:r>
        <w:rPr>
          <w:sz w:val="24"/>
        </w:rPr>
        <w:t>/</w:t>
      </w:r>
      <w:r w:rsidRPr="006B481F">
        <w:rPr>
          <w:sz w:val="24"/>
        </w:rPr>
        <w:t xml:space="preserve"> </w:t>
      </w:r>
      <w:r w:rsidRPr="00082E5A">
        <w:rPr>
          <w:sz w:val="24"/>
        </w:rPr>
        <w:t>GJB152A-97</w:t>
      </w:r>
      <w:r>
        <w:rPr>
          <w:rFonts w:hint="eastAsia"/>
          <w:sz w:val="24"/>
        </w:rPr>
        <w:t>、</w:t>
      </w:r>
      <w:r w:rsidRPr="00082E5A">
        <w:rPr>
          <w:sz w:val="24"/>
        </w:rPr>
        <w:t>RTCA/DO-160G</w:t>
      </w:r>
      <w:r>
        <w:rPr>
          <w:sz w:val="24"/>
        </w:rPr>
        <w:t xml:space="preserve"> 2010</w:t>
      </w:r>
      <w:r>
        <w:rPr>
          <w:rFonts w:hint="eastAsia"/>
          <w:sz w:val="24"/>
        </w:rPr>
        <w:t>和</w:t>
      </w:r>
      <w:r w:rsidRPr="00082E5A">
        <w:rPr>
          <w:sz w:val="24"/>
        </w:rPr>
        <w:t>GJB 181-86</w:t>
      </w:r>
      <w:r>
        <w:rPr>
          <w:rFonts w:hint="eastAsia"/>
          <w:sz w:val="24"/>
        </w:rPr>
        <w:t>的</w:t>
      </w:r>
      <w:r>
        <w:rPr>
          <w:sz w:val="24"/>
        </w:rPr>
        <w:t>尖峰波形分别如</w:t>
      </w:r>
    </w:p>
    <w:tbl>
      <w:tblPr>
        <w:tblW w:w="9278" w:type="dxa"/>
        <w:tblLook w:val="04A0" w:firstRow="1" w:lastRow="0" w:firstColumn="1" w:lastColumn="0" w:noHBand="0" w:noVBand="1"/>
      </w:tblPr>
      <w:tblGrid>
        <w:gridCol w:w="4373"/>
        <w:gridCol w:w="4905"/>
      </w:tblGrid>
      <w:tr w:rsidR="0020607E" w:rsidRPr="002549C9" w:rsidTr="00324831">
        <w:tc>
          <w:tcPr>
            <w:tcW w:w="4373" w:type="dxa"/>
            <w:shd w:val="clear" w:color="auto" w:fill="auto"/>
            <w:vAlign w:val="center"/>
          </w:tcPr>
          <w:p w:rsidR="006B481F" w:rsidRPr="002549C9" w:rsidRDefault="0020607E" w:rsidP="00CE20A4">
            <w:pPr>
              <w:jc w:val="center"/>
              <w:rPr>
                <w:sz w:val="24"/>
              </w:rPr>
            </w:pPr>
            <w:r>
              <w:rPr>
                <w:noProof/>
                <w:sz w:val="24"/>
              </w:rPr>
              <w:drawing>
                <wp:inline distT="0" distB="0" distL="0" distR="0" wp14:anchorId="1901340E" wp14:editId="5E36AD30">
                  <wp:extent cx="2623931" cy="1781465"/>
                  <wp:effectExtent l="0" t="0" r="5080" b="9525"/>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rotWithShape="1">
                          <a:blip r:embed="rId100">
                            <a:extLst>
                              <a:ext uri="{28A0092B-C50C-407E-A947-70E740481C1C}">
                                <a14:useLocalDpi xmlns:a14="http://schemas.microsoft.com/office/drawing/2010/main" val="0"/>
                              </a:ext>
                            </a:extLst>
                          </a:blip>
                          <a:srcRect l="987" t="2744" r="637" b="4412"/>
                          <a:stretch/>
                        </pic:blipFill>
                        <pic:spPr bwMode="auto">
                          <a:xfrm>
                            <a:off x="0" y="0"/>
                            <a:ext cx="2634647" cy="17887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05" w:type="dxa"/>
            <w:shd w:val="clear" w:color="auto" w:fill="auto"/>
            <w:vAlign w:val="center"/>
          </w:tcPr>
          <w:p w:rsidR="006B481F" w:rsidRPr="002549C9" w:rsidRDefault="0020607E" w:rsidP="00CE20A4">
            <w:pPr>
              <w:jc w:val="center"/>
              <w:rPr>
                <w:sz w:val="24"/>
              </w:rPr>
            </w:pPr>
            <w:r>
              <w:rPr>
                <w:noProof/>
                <w:sz w:val="24"/>
              </w:rPr>
              <w:drawing>
                <wp:inline distT="0" distB="0" distL="0" distR="0" wp14:anchorId="729EFBCD" wp14:editId="582EE0DB">
                  <wp:extent cx="2667183" cy="1959429"/>
                  <wp:effectExtent l="0" t="0" r="0" b="3175"/>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rotWithShape="1">
                          <a:blip r:embed="rId101">
                            <a:extLst>
                              <a:ext uri="{28A0092B-C50C-407E-A947-70E740481C1C}">
                                <a14:useLocalDpi xmlns:a14="http://schemas.microsoft.com/office/drawing/2010/main" val="0"/>
                              </a:ext>
                            </a:extLst>
                          </a:blip>
                          <a:srcRect l="558" t="3030" r="533" b="6049"/>
                          <a:stretch/>
                        </pic:blipFill>
                        <pic:spPr bwMode="auto">
                          <a:xfrm>
                            <a:off x="0" y="0"/>
                            <a:ext cx="2689574" cy="197587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0607E" w:rsidRPr="002549C9" w:rsidTr="00324831">
        <w:tc>
          <w:tcPr>
            <w:tcW w:w="4373" w:type="dxa"/>
            <w:shd w:val="clear" w:color="auto" w:fill="auto"/>
            <w:vAlign w:val="center"/>
          </w:tcPr>
          <w:p w:rsidR="006B481F" w:rsidRPr="002549C9" w:rsidRDefault="006B481F" w:rsidP="00CE20A4">
            <w:pPr>
              <w:jc w:val="center"/>
              <w:rPr>
                <w:sz w:val="24"/>
              </w:rPr>
            </w:pPr>
            <w:r w:rsidRPr="002549C9">
              <w:rPr>
                <w:szCs w:val="21"/>
              </w:rPr>
              <w:t>图</w:t>
            </w:r>
            <w:r w:rsidRPr="002549C9">
              <w:rPr>
                <w:szCs w:val="21"/>
              </w:rPr>
              <w:t xml:space="preserve"> </w:t>
            </w:r>
            <w:r w:rsidRPr="002549C9">
              <w:rPr>
                <w:szCs w:val="21"/>
              </w:rPr>
              <w:fldChar w:fldCharType="begin"/>
            </w:r>
            <w:r w:rsidRPr="002549C9">
              <w:rPr>
                <w:szCs w:val="21"/>
              </w:rPr>
              <w:instrText xml:space="preserve"> SEQ </w:instrText>
            </w:r>
            <w:r w:rsidRPr="002549C9">
              <w:rPr>
                <w:szCs w:val="21"/>
              </w:rPr>
              <w:instrText>图</w:instrText>
            </w:r>
            <w:r w:rsidRPr="002549C9">
              <w:rPr>
                <w:szCs w:val="21"/>
              </w:rPr>
              <w:instrText xml:space="preserve"> \* ARABIC </w:instrText>
            </w:r>
            <w:r w:rsidRPr="002549C9">
              <w:rPr>
                <w:szCs w:val="21"/>
              </w:rPr>
              <w:fldChar w:fldCharType="separate"/>
            </w:r>
            <w:r>
              <w:rPr>
                <w:noProof/>
                <w:szCs w:val="21"/>
              </w:rPr>
              <w:t>4</w:t>
            </w:r>
            <w:r w:rsidRPr="002549C9">
              <w:rPr>
                <w:szCs w:val="21"/>
              </w:rPr>
              <w:fldChar w:fldCharType="end"/>
            </w:r>
            <w:r w:rsidRPr="002549C9">
              <w:rPr>
                <w:szCs w:val="21"/>
              </w:rPr>
              <w:t xml:space="preserve"> GJB 151B CS106</w:t>
            </w:r>
            <w:r w:rsidRPr="002549C9">
              <w:rPr>
                <w:szCs w:val="21"/>
              </w:rPr>
              <w:t>尖峰信号波形</w:t>
            </w:r>
          </w:p>
        </w:tc>
        <w:tc>
          <w:tcPr>
            <w:tcW w:w="4905" w:type="dxa"/>
            <w:shd w:val="clear" w:color="auto" w:fill="auto"/>
            <w:vAlign w:val="center"/>
          </w:tcPr>
          <w:p w:rsidR="006B481F" w:rsidRPr="002549C9" w:rsidRDefault="006B481F" w:rsidP="00CE20A4">
            <w:pPr>
              <w:jc w:val="center"/>
              <w:rPr>
                <w:sz w:val="24"/>
              </w:rPr>
            </w:pPr>
            <w:bookmarkStart w:id="93" w:name="_Ref70235071"/>
            <w:r w:rsidRPr="002549C9">
              <w:rPr>
                <w:szCs w:val="21"/>
              </w:rPr>
              <w:t>图</w:t>
            </w:r>
            <w:r w:rsidRPr="002549C9">
              <w:rPr>
                <w:szCs w:val="21"/>
              </w:rPr>
              <w:t xml:space="preserve"> </w:t>
            </w:r>
            <w:r w:rsidRPr="002549C9">
              <w:rPr>
                <w:szCs w:val="21"/>
              </w:rPr>
              <w:fldChar w:fldCharType="begin"/>
            </w:r>
            <w:r w:rsidRPr="002549C9">
              <w:rPr>
                <w:szCs w:val="21"/>
              </w:rPr>
              <w:instrText xml:space="preserve"> SEQ </w:instrText>
            </w:r>
            <w:r w:rsidRPr="002549C9">
              <w:rPr>
                <w:szCs w:val="21"/>
              </w:rPr>
              <w:instrText>图</w:instrText>
            </w:r>
            <w:r w:rsidRPr="002549C9">
              <w:rPr>
                <w:szCs w:val="21"/>
              </w:rPr>
              <w:instrText xml:space="preserve"> \* ARABIC </w:instrText>
            </w:r>
            <w:r w:rsidRPr="002549C9">
              <w:rPr>
                <w:szCs w:val="21"/>
              </w:rPr>
              <w:fldChar w:fldCharType="separate"/>
            </w:r>
            <w:r>
              <w:rPr>
                <w:noProof/>
                <w:szCs w:val="21"/>
              </w:rPr>
              <w:t>5</w:t>
            </w:r>
            <w:r w:rsidRPr="002549C9">
              <w:rPr>
                <w:szCs w:val="21"/>
              </w:rPr>
              <w:fldChar w:fldCharType="end"/>
            </w:r>
            <w:bookmarkEnd w:id="93"/>
            <w:r w:rsidRPr="002549C9">
              <w:rPr>
                <w:szCs w:val="21"/>
              </w:rPr>
              <w:t xml:space="preserve"> GJB 151A</w:t>
            </w:r>
            <w:r w:rsidRPr="002549C9">
              <w:rPr>
                <w:szCs w:val="21"/>
              </w:rPr>
              <w:t>、</w:t>
            </w:r>
            <w:r w:rsidRPr="002549C9">
              <w:rPr>
                <w:szCs w:val="21"/>
              </w:rPr>
              <w:t>GJB 152A</w:t>
            </w:r>
            <w:r w:rsidRPr="002549C9">
              <w:rPr>
                <w:szCs w:val="21"/>
              </w:rPr>
              <w:t>尖峰信号波形</w:t>
            </w:r>
          </w:p>
        </w:tc>
      </w:tr>
      <w:tr w:rsidR="0020607E" w:rsidRPr="002549C9" w:rsidTr="00324831">
        <w:tc>
          <w:tcPr>
            <w:tcW w:w="4373" w:type="dxa"/>
            <w:shd w:val="clear" w:color="auto" w:fill="auto"/>
            <w:vAlign w:val="center"/>
          </w:tcPr>
          <w:p w:rsidR="006B481F" w:rsidRPr="002549C9" w:rsidRDefault="00826990" w:rsidP="00CE20A4">
            <w:pPr>
              <w:jc w:val="center"/>
              <w:rPr>
                <w:sz w:val="24"/>
              </w:rPr>
            </w:pPr>
            <w:r>
              <w:rPr>
                <w:noProof/>
                <w:sz w:val="24"/>
              </w:rPr>
              <w:lastRenderedPageBreak/>
              <w:drawing>
                <wp:inline distT="0" distB="0" distL="0" distR="0" wp14:anchorId="1975154A" wp14:editId="3BBE88A8">
                  <wp:extent cx="2623140" cy="1942911"/>
                  <wp:effectExtent l="0" t="0" r="6350" b="635"/>
                  <wp:docPr id="133" name="图片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rotWithShape="1">
                          <a:blip r:embed="rId102">
                            <a:extLst>
                              <a:ext uri="{28A0092B-C50C-407E-A947-70E740481C1C}">
                                <a14:useLocalDpi xmlns:a14="http://schemas.microsoft.com/office/drawing/2010/main" val="0"/>
                              </a:ext>
                            </a:extLst>
                          </a:blip>
                          <a:srcRect l="438" t="3428" r="1464" b="5654"/>
                          <a:stretch/>
                        </pic:blipFill>
                        <pic:spPr bwMode="auto">
                          <a:xfrm>
                            <a:off x="0" y="0"/>
                            <a:ext cx="2632344" cy="194972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05" w:type="dxa"/>
            <w:shd w:val="clear" w:color="auto" w:fill="auto"/>
            <w:vAlign w:val="center"/>
          </w:tcPr>
          <w:p w:rsidR="006B481F" w:rsidRPr="002549C9" w:rsidRDefault="0020607E" w:rsidP="00CE20A4">
            <w:pPr>
              <w:jc w:val="center"/>
              <w:rPr>
                <w:sz w:val="24"/>
              </w:rPr>
            </w:pPr>
            <w:r>
              <w:rPr>
                <w:noProof/>
                <w:sz w:val="24"/>
              </w:rPr>
              <w:drawing>
                <wp:inline distT="0" distB="0" distL="0" distR="0" wp14:anchorId="178D6788" wp14:editId="26C97F5C">
                  <wp:extent cx="2977763" cy="1681480"/>
                  <wp:effectExtent l="0" t="0" r="0"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rotWithShape="1">
                          <a:blip r:embed="rId103">
                            <a:extLst>
                              <a:ext uri="{28A0092B-C50C-407E-A947-70E740481C1C}">
                                <a14:useLocalDpi xmlns:a14="http://schemas.microsoft.com/office/drawing/2010/main" val="0"/>
                              </a:ext>
                            </a:extLst>
                          </a:blip>
                          <a:srcRect l="1051" t="3278" r="504" b="4242"/>
                          <a:stretch/>
                        </pic:blipFill>
                        <pic:spPr bwMode="auto">
                          <a:xfrm>
                            <a:off x="0" y="0"/>
                            <a:ext cx="2998901" cy="1693416"/>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20607E" w:rsidRPr="002549C9" w:rsidTr="00324831">
        <w:tc>
          <w:tcPr>
            <w:tcW w:w="4373" w:type="dxa"/>
            <w:shd w:val="clear" w:color="auto" w:fill="auto"/>
            <w:vAlign w:val="center"/>
          </w:tcPr>
          <w:p w:rsidR="006B481F" w:rsidRPr="002549C9" w:rsidRDefault="006B481F" w:rsidP="00CE20A4">
            <w:pPr>
              <w:jc w:val="center"/>
              <w:rPr>
                <w:sz w:val="24"/>
              </w:rPr>
            </w:pPr>
            <w:bookmarkStart w:id="94" w:name="_Ref70235098"/>
            <w:r w:rsidRPr="002549C9">
              <w:rPr>
                <w:szCs w:val="21"/>
              </w:rPr>
              <w:t>图</w:t>
            </w:r>
            <w:r w:rsidRPr="002549C9">
              <w:rPr>
                <w:szCs w:val="21"/>
              </w:rPr>
              <w:t xml:space="preserve"> </w:t>
            </w:r>
            <w:r w:rsidRPr="002549C9">
              <w:rPr>
                <w:szCs w:val="21"/>
              </w:rPr>
              <w:fldChar w:fldCharType="begin"/>
            </w:r>
            <w:r w:rsidRPr="002549C9">
              <w:rPr>
                <w:szCs w:val="21"/>
              </w:rPr>
              <w:instrText xml:space="preserve"> SEQ </w:instrText>
            </w:r>
            <w:r w:rsidRPr="002549C9">
              <w:rPr>
                <w:szCs w:val="21"/>
              </w:rPr>
              <w:instrText>图</w:instrText>
            </w:r>
            <w:r w:rsidRPr="002549C9">
              <w:rPr>
                <w:szCs w:val="21"/>
              </w:rPr>
              <w:instrText xml:space="preserve"> \* ARABIC </w:instrText>
            </w:r>
            <w:r w:rsidRPr="002549C9">
              <w:rPr>
                <w:szCs w:val="21"/>
              </w:rPr>
              <w:fldChar w:fldCharType="separate"/>
            </w:r>
            <w:r>
              <w:rPr>
                <w:noProof/>
                <w:szCs w:val="21"/>
              </w:rPr>
              <w:t>6</w:t>
            </w:r>
            <w:r w:rsidRPr="002549C9">
              <w:rPr>
                <w:szCs w:val="21"/>
              </w:rPr>
              <w:fldChar w:fldCharType="end"/>
            </w:r>
            <w:bookmarkEnd w:id="94"/>
            <w:r w:rsidRPr="002549C9">
              <w:rPr>
                <w:szCs w:val="21"/>
              </w:rPr>
              <w:t xml:space="preserve"> DO-160G</w:t>
            </w:r>
            <w:r w:rsidRPr="002549C9">
              <w:rPr>
                <w:szCs w:val="21"/>
              </w:rPr>
              <w:t>尖峰信号波形</w:t>
            </w:r>
          </w:p>
        </w:tc>
        <w:tc>
          <w:tcPr>
            <w:tcW w:w="4905" w:type="dxa"/>
            <w:shd w:val="clear" w:color="auto" w:fill="auto"/>
            <w:vAlign w:val="center"/>
          </w:tcPr>
          <w:p w:rsidR="006B481F" w:rsidRPr="002549C9" w:rsidRDefault="006B481F" w:rsidP="00CE20A4">
            <w:pPr>
              <w:jc w:val="center"/>
              <w:rPr>
                <w:sz w:val="24"/>
              </w:rPr>
            </w:pPr>
            <w:bookmarkStart w:id="95" w:name="_Ref76744664"/>
            <w:r w:rsidRPr="00082E5A">
              <w:t>图</w:t>
            </w:r>
            <w:r w:rsidRPr="00082E5A">
              <w:t xml:space="preserve"> </w:t>
            </w:r>
            <w:r w:rsidRPr="00082E5A">
              <w:fldChar w:fldCharType="begin"/>
            </w:r>
            <w:r w:rsidRPr="00082E5A">
              <w:instrText xml:space="preserve"> SEQ </w:instrText>
            </w:r>
            <w:r w:rsidRPr="00082E5A">
              <w:instrText>图</w:instrText>
            </w:r>
            <w:r w:rsidRPr="00082E5A">
              <w:instrText xml:space="preserve"> \* ARABIC </w:instrText>
            </w:r>
            <w:r w:rsidRPr="00082E5A">
              <w:fldChar w:fldCharType="separate"/>
            </w:r>
            <w:r>
              <w:rPr>
                <w:noProof/>
              </w:rPr>
              <w:t>7</w:t>
            </w:r>
            <w:r w:rsidRPr="00082E5A">
              <w:fldChar w:fldCharType="end"/>
            </w:r>
            <w:bookmarkEnd w:id="95"/>
            <w:r w:rsidRPr="00082E5A">
              <w:rPr>
                <w:noProof/>
              </w:rPr>
              <w:t xml:space="preserve"> GJB 181</w:t>
            </w:r>
            <w:r w:rsidRPr="00082E5A">
              <w:rPr>
                <w:noProof/>
              </w:rPr>
              <w:t>尖峰信号波形</w:t>
            </w:r>
          </w:p>
        </w:tc>
      </w:tr>
    </w:tbl>
    <w:p w:rsidR="006B481F" w:rsidRPr="00082E5A" w:rsidRDefault="00324831" w:rsidP="00324831">
      <w:pPr>
        <w:spacing w:line="440" w:lineRule="exact"/>
        <w:ind w:firstLineChars="200" w:firstLine="480"/>
        <w:rPr>
          <w:sz w:val="24"/>
        </w:rPr>
      </w:pPr>
      <w:r w:rsidRPr="00324831">
        <w:rPr>
          <w:rFonts w:hint="eastAsia"/>
          <w:sz w:val="24"/>
        </w:rPr>
        <w:t>各标准要求的尖峰信号波形指标</w:t>
      </w:r>
      <w:r w:rsidR="006B481F" w:rsidRPr="00082E5A">
        <w:rPr>
          <w:sz w:val="24"/>
        </w:rPr>
        <w:t>见</w:t>
      </w:r>
      <w:r w:rsidR="006B481F" w:rsidRPr="00082E5A">
        <w:rPr>
          <w:sz w:val="24"/>
        </w:rPr>
        <w:fldChar w:fldCharType="begin"/>
      </w:r>
      <w:r w:rsidR="006B481F" w:rsidRPr="00082E5A">
        <w:rPr>
          <w:sz w:val="24"/>
        </w:rPr>
        <w:instrText xml:space="preserve"> REF _Ref76978880 \h  \* MERGEFORMAT </w:instrText>
      </w:r>
      <w:r w:rsidR="006B481F" w:rsidRPr="00082E5A">
        <w:rPr>
          <w:sz w:val="24"/>
        </w:rPr>
      </w:r>
      <w:r w:rsidR="006B481F" w:rsidRPr="00082E5A">
        <w:rPr>
          <w:sz w:val="24"/>
        </w:rPr>
        <w:fldChar w:fldCharType="separate"/>
      </w:r>
      <w:r w:rsidR="00F316D6" w:rsidRPr="00F316D6">
        <w:rPr>
          <w:sz w:val="24"/>
        </w:rPr>
        <w:t>表</w:t>
      </w:r>
      <w:r w:rsidR="00F316D6" w:rsidRPr="00F316D6">
        <w:rPr>
          <w:sz w:val="24"/>
        </w:rPr>
        <w:t xml:space="preserve"> 2</w:t>
      </w:r>
      <w:r w:rsidR="006B481F" w:rsidRPr="00082E5A">
        <w:rPr>
          <w:sz w:val="24"/>
        </w:rPr>
        <w:fldChar w:fldCharType="end"/>
      </w:r>
      <w:r w:rsidR="006B481F" w:rsidRPr="00082E5A">
        <w:rPr>
          <w:sz w:val="24"/>
        </w:rPr>
        <w:t>。</w:t>
      </w:r>
    </w:p>
    <w:p w:rsidR="006B481F" w:rsidRPr="00082E5A" w:rsidRDefault="006B481F" w:rsidP="006B481F">
      <w:pPr>
        <w:pStyle w:val="af6"/>
        <w:keepNext/>
        <w:jc w:val="center"/>
        <w:rPr>
          <w:rFonts w:ascii="Times New Roman" w:hAnsi="Times New Roman"/>
        </w:rPr>
      </w:pPr>
      <w:bookmarkStart w:id="96" w:name="_Ref76978880"/>
      <w:r w:rsidRPr="00082E5A">
        <w:rPr>
          <w:rFonts w:ascii="Times New Roman" w:hAnsi="Times New Roman"/>
        </w:rPr>
        <w:t>表</w:t>
      </w:r>
      <w:r w:rsidRPr="00082E5A">
        <w:rPr>
          <w:rFonts w:ascii="Times New Roman" w:hAnsi="Times New Roman"/>
        </w:rPr>
        <w:t xml:space="preserve"> </w:t>
      </w:r>
      <w:r w:rsidRPr="00082E5A">
        <w:rPr>
          <w:rFonts w:ascii="Times New Roman" w:hAnsi="Times New Roman"/>
        </w:rPr>
        <w:fldChar w:fldCharType="begin"/>
      </w:r>
      <w:r w:rsidRPr="00082E5A">
        <w:rPr>
          <w:rFonts w:ascii="Times New Roman" w:hAnsi="Times New Roman"/>
        </w:rPr>
        <w:instrText xml:space="preserve"> SEQ </w:instrText>
      </w:r>
      <w:r w:rsidRPr="00082E5A">
        <w:rPr>
          <w:rFonts w:ascii="Times New Roman" w:hAnsi="Times New Roman"/>
        </w:rPr>
        <w:instrText>表</w:instrText>
      </w:r>
      <w:r w:rsidRPr="00082E5A">
        <w:rPr>
          <w:rFonts w:ascii="Times New Roman" w:hAnsi="Times New Roman"/>
        </w:rPr>
        <w:instrText xml:space="preserve"> \* ARABIC </w:instrText>
      </w:r>
      <w:r w:rsidRPr="00082E5A">
        <w:rPr>
          <w:rFonts w:ascii="Times New Roman" w:hAnsi="Times New Roman"/>
        </w:rPr>
        <w:fldChar w:fldCharType="separate"/>
      </w:r>
      <w:r w:rsidR="00F316D6">
        <w:rPr>
          <w:rFonts w:ascii="Times New Roman" w:hAnsi="Times New Roman"/>
          <w:noProof/>
        </w:rPr>
        <w:t>2</w:t>
      </w:r>
      <w:r w:rsidRPr="00082E5A">
        <w:rPr>
          <w:rFonts w:ascii="Times New Roman" w:hAnsi="Times New Roman"/>
        </w:rPr>
        <w:fldChar w:fldCharType="end"/>
      </w:r>
      <w:bookmarkEnd w:id="96"/>
      <w:r w:rsidRPr="00082E5A">
        <w:rPr>
          <w:rFonts w:ascii="Times New Roman" w:hAnsi="Times New Roman"/>
          <w:noProof/>
        </w:rPr>
        <w:t xml:space="preserve"> </w:t>
      </w:r>
      <w:r w:rsidRPr="00082E5A">
        <w:rPr>
          <w:rFonts w:ascii="Times New Roman" w:hAnsi="Times New Roman"/>
          <w:noProof/>
        </w:rPr>
        <w:t>各标准</w:t>
      </w:r>
      <w:r>
        <w:rPr>
          <w:rFonts w:ascii="Times New Roman" w:hAnsi="Times New Roman"/>
          <w:noProof/>
        </w:rPr>
        <w:t>要求</w:t>
      </w:r>
      <w:r w:rsidRPr="00082E5A">
        <w:rPr>
          <w:rFonts w:ascii="Times New Roman" w:hAnsi="Times New Roman"/>
          <w:noProof/>
        </w:rPr>
        <w:t>的尖峰信号</w:t>
      </w:r>
      <w:r w:rsidR="00324831">
        <w:rPr>
          <w:rFonts w:ascii="Times New Roman" w:hAnsi="Times New Roman" w:hint="eastAsia"/>
          <w:noProof/>
        </w:rPr>
        <w:t>波形</w:t>
      </w:r>
      <w:r w:rsidRPr="00082E5A">
        <w:rPr>
          <w:rFonts w:ascii="Times New Roman" w:hAnsi="Times New Roman"/>
          <w:noProof/>
        </w:rPr>
        <w:t>指标</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1727"/>
        <w:gridCol w:w="1727"/>
        <w:gridCol w:w="1727"/>
        <w:gridCol w:w="1727"/>
      </w:tblGrid>
      <w:tr w:rsidR="006B481F" w:rsidRPr="002549C9" w:rsidTr="00CE20A4">
        <w:tc>
          <w:tcPr>
            <w:tcW w:w="1620" w:type="dxa"/>
            <w:tcBorders>
              <w:tl2br w:val="single" w:sz="4" w:space="0" w:color="auto"/>
            </w:tcBorders>
            <w:shd w:val="clear" w:color="auto" w:fill="auto"/>
          </w:tcPr>
          <w:p w:rsidR="006B481F" w:rsidRPr="002549C9" w:rsidRDefault="006B481F" w:rsidP="00CE20A4">
            <w:pPr>
              <w:spacing w:line="440" w:lineRule="exact"/>
              <w:rPr>
                <w:szCs w:val="21"/>
              </w:rPr>
            </w:pPr>
            <w:r w:rsidRPr="002549C9">
              <w:rPr>
                <w:szCs w:val="21"/>
              </w:rPr>
              <w:t xml:space="preserve">      </w:t>
            </w:r>
            <w:r w:rsidRPr="002549C9">
              <w:rPr>
                <w:szCs w:val="21"/>
              </w:rPr>
              <w:t>标准</w:t>
            </w:r>
          </w:p>
          <w:p w:rsidR="006B481F" w:rsidRPr="002549C9" w:rsidRDefault="006B481F" w:rsidP="00CE20A4">
            <w:pPr>
              <w:spacing w:line="440" w:lineRule="exact"/>
              <w:rPr>
                <w:szCs w:val="21"/>
              </w:rPr>
            </w:pPr>
            <w:r w:rsidRPr="002549C9">
              <w:rPr>
                <w:szCs w:val="21"/>
              </w:rPr>
              <w:t>指标</w:t>
            </w:r>
          </w:p>
        </w:tc>
        <w:tc>
          <w:tcPr>
            <w:tcW w:w="1727" w:type="dxa"/>
            <w:shd w:val="clear" w:color="auto" w:fill="auto"/>
          </w:tcPr>
          <w:p w:rsidR="006B481F" w:rsidRPr="002549C9" w:rsidRDefault="006B481F" w:rsidP="00CE20A4">
            <w:pPr>
              <w:spacing w:line="440" w:lineRule="exact"/>
              <w:rPr>
                <w:szCs w:val="21"/>
              </w:rPr>
            </w:pPr>
            <w:r w:rsidRPr="002549C9">
              <w:rPr>
                <w:szCs w:val="21"/>
              </w:rPr>
              <w:t>GJB 151B</w:t>
            </w:r>
          </w:p>
        </w:tc>
        <w:tc>
          <w:tcPr>
            <w:tcW w:w="1727" w:type="dxa"/>
            <w:tcBorders>
              <w:bottom w:val="single" w:sz="4" w:space="0" w:color="auto"/>
            </w:tcBorders>
            <w:shd w:val="clear" w:color="auto" w:fill="auto"/>
          </w:tcPr>
          <w:p w:rsidR="006B481F" w:rsidRPr="002549C9" w:rsidRDefault="006B481F" w:rsidP="00CE20A4">
            <w:pPr>
              <w:spacing w:line="440" w:lineRule="exact"/>
              <w:rPr>
                <w:szCs w:val="21"/>
              </w:rPr>
            </w:pPr>
            <w:r w:rsidRPr="002549C9">
              <w:rPr>
                <w:szCs w:val="21"/>
              </w:rPr>
              <w:t>GJB 151A</w:t>
            </w:r>
            <w:r>
              <w:rPr>
                <w:rFonts w:hint="eastAsia"/>
                <w:szCs w:val="21"/>
              </w:rPr>
              <w:t>/</w:t>
            </w:r>
            <w:r w:rsidRPr="002549C9">
              <w:rPr>
                <w:szCs w:val="21"/>
              </w:rPr>
              <w:t>GJB 152A</w:t>
            </w:r>
          </w:p>
        </w:tc>
        <w:tc>
          <w:tcPr>
            <w:tcW w:w="1727" w:type="dxa"/>
            <w:shd w:val="clear" w:color="auto" w:fill="auto"/>
          </w:tcPr>
          <w:p w:rsidR="006B481F" w:rsidRPr="002549C9" w:rsidRDefault="006B481F" w:rsidP="00CE20A4">
            <w:pPr>
              <w:spacing w:line="440" w:lineRule="exact"/>
              <w:rPr>
                <w:szCs w:val="21"/>
              </w:rPr>
            </w:pPr>
            <w:r w:rsidRPr="002549C9">
              <w:rPr>
                <w:szCs w:val="21"/>
              </w:rPr>
              <w:t>DO-160G</w:t>
            </w:r>
          </w:p>
        </w:tc>
        <w:tc>
          <w:tcPr>
            <w:tcW w:w="1727" w:type="dxa"/>
            <w:shd w:val="clear" w:color="auto" w:fill="auto"/>
          </w:tcPr>
          <w:p w:rsidR="006B481F" w:rsidRPr="002549C9" w:rsidRDefault="006B481F" w:rsidP="00CE20A4">
            <w:pPr>
              <w:spacing w:line="440" w:lineRule="exact"/>
              <w:rPr>
                <w:szCs w:val="21"/>
              </w:rPr>
            </w:pPr>
            <w:r w:rsidRPr="002549C9">
              <w:rPr>
                <w:noProof/>
                <w:szCs w:val="21"/>
              </w:rPr>
              <w:t>GJB 181</w:t>
            </w:r>
          </w:p>
        </w:tc>
      </w:tr>
      <w:tr w:rsidR="006B481F" w:rsidRPr="002549C9" w:rsidTr="00CE20A4">
        <w:tc>
          <w:tcPr>
            <w:tcW w:w="1620" w:type="dxa"/>
            <w:shd w:val="clear" w:color="auto" w:fill="auto"/>
          </w:tcPr>
          <w:p w:rsidR="006B481F" w:rsidRPr="002549C9" w:rsidRDefault="006B481F" w:rsidP="00CE20A4">
            <w:pPr>
              <w:spacing w:line="440" w:lineRule="exact"/>
              <w:rPr>
                <w:szCs w:val="21"/>
              </w:rPr>
            </w:pPr>
            <w:r w:rsidRPr="002549C9">
              <w:rPr>
                <w:szCs w:val="21"/>
              </w:rPr>
              <w:t>源阻抗</w:t>
            </w:r>
          </w:p>
        </w:tc>
        <w:tc>
          <w:tcPr>
            <w:tcW w:w="1727" w:type="dxa"/>
            <w:shd w:val="clear" w:color="auto" w:fill="auto"/>
          </w:tcPr>
          <w:p w:rsidR="006B481F" w:rsidRPr="002549C9" w:rsidRDefault="006B481F" w:rsidP="00CE20A4">
            <w:pPr>
              <w:spacing w:line="440" w:lineRule="exact"/>
              <w:rPr>
                <w:szCs w:val="21"/>
              </w:rPr>
            </w:pPr>
            <w:r w:rsidRPr="002549C9">
              <w:rPr>
                <w:kern w:val="0"/>
                <w:szCs w:val="21"/>
              </w:rPr>
              <w:t>≤2Ω</w:t>
            </w:r>
          </w:p>
        </w:tc>
        <w:tc>
          <w:tcPr>
            <w:tcW w:w="1727" w:type="dxa"/>
            <w:tcBorders>
              <w:tr2bl w:val="single" w:sz="4" w:space="0" w:color="auto"/>
            </w:tcBorders>
            <w:shd w:val="clear" w:color="auto" w:fill="auto"/>
          </w:tcPr>
          <w:p w:rsidR="006B481F" w:rsidRPr="002549C9" w:rsidRDefault="006B481F" w:rsidP="00CE20A4">
            <w:pPr>
              <w:spacing w:line="440" w:lineRule="exact"/>
              <w:rPr>
                <w:szCs w:val="21"/>
              </w:rPr>
            </w:pPr>
          </w:p>
        </w:tc>
        <w:tc>
          <w:tcPr>
            <w:tcW w:w="1727" w:type="dxa"/>
            <w:tcBorders>
              <w:bottom w:val="single" w:sz="4" w:space="0" w:color="auto"/>
            </w:tcBorders>
            <w:shd w:val="clear" w:color="auto" w:fill="auto"/>
          </w:tcPr>
          <w:p w:rsidR="006B481F" w:rsidRPr="002549C9" w:rsidRDefault="006B481F" w:rsidP="00CE20A4">
            <w:pPr>
              <w:spacing w:line="440" w:lineRule="exact"/>
              <w:rPr>
                <w:szCs w:val="21"/>
              </w:rPr>
            </w:pPr>
            <w:r w:rsidRPr="002549C9">
              <w:rPr>
                <w:szCs w:val="21"/>
              </w:rPr>
              <w:t>50Ω±5Ω</w:t>
            </w:r>
          </w:p>
        </w:tc>
        <w:tc>
          <w:tcPr>
            <w:tcW w:w="1727" w:type="dxa"/>
            <w:tcBorders>
              <w:bottom w:val="single" w:sz="4" w:space="0" w:color="auto"/>
            </w:tcBorders>
            <w:shd w:val="clear" w:color="auto" w:fill="auto"/>
          </w:tcPr>
          <w:p w:rsidR="006B481F" w:rsidRPr="002549C9" w:rsidRDefault="006B481F" w:rsidP="00CE20A4">
            <w:pPr>
              <w:spacing w:line="440" w:lineRule="exact"/>
              <w:rPr>
                <w:szCs w:val="21"/>
              </w:rPr>
            </w:pPr>
            <w:r w:rsidRPr="002549C9">
              <w:rPr>
                <w:szCs w:val="21"/>
              </w:rPr>
              <w:t>50Ω±5Ω</w:t>
            </w:r>
          </w:p>
        </w:tc>
      </w:tr>
      <w:tr w:rsidR="006B481F" w:rsidRPr="002549C9" w:rsidTr="00CE20A4">
        <w:tc>
          <w:tcPr>
            <w:tcW w:w="1620" w:type="dxa"/>
            <w:shd w:val="clear" w:color="auto" w:fill="auto"/>
          </w:tcPr>
          <w:p w:rsidR="006B481F" w:rsidRPr="002549C9" w:rsidRDefault="006B481F" w:rsidP="00CE20A4">
            <w:pPr>
              <w:spacing w:line="440" w:lineRule="exact"/>
              <w:rPr>
                <w:szCs w:val="21"/>
              </w:rPr>
            </w:pPr>
            <w:r w:rsidRPr="002549C9">
              <w:rPr>
                <w:szCs w:val="21"/>
              </w:rPr>
              <w:t>电压峰值</w:t>
            </w:r>
          </w:p>
        </w:tc>
        <w:tc>
          <w:tcPr>
            <w:tcW w:w="1727" w:type="dxa"/>
            <w:tcBorders>
              <w:bottom w:val="single" w:sz="4" w:space="0" w:color="auto"/>
            </w:tcBorders>
            <w:shd w:val="clear" w:color="auto" w:fill="auto"/>
          </w:tcPr>
          <w:p w:rsidR="006B481F" w:rsidRPr="00C674F2" w:rsidRDefault="00C674F2" w:rsidP="00CE20A4">
            <w:pPr>
              <w:spacing w:line="440" w:lineRule="exact"/>
              <w:rPr>
                <w:kern w:val="0"/>
                <w:szCs w:val="21"/>
              </w:rPr>
            </w:pPr>
            <w:r>
              <w:rPr>
                <w:rFonts w:hint="eastAsia"/>
                <w:kern w:val="0"/>
                <w:szCs w:val="21"/>
              </w:rPr>
              <w:t>要求能到达限值</w:t>
            </w:r>
            <w:r w:rsidR="006B481F" w:rsidRPr="002549C9">
              <w:rPr>
                <w:kern w:val="0"/>
                <w:szCs w:val="21"/>
              </w:rPr>
              <w:t>400V</w:t>
            </w:r>
          </w:p>
        </w:tc>
        <w:tc>
          <w:tcPr>
            <w:tcW w:w="1727" w:type="dxa"/>
            <w:tcBorders>
              <w:bottom w:val="single" w:sz="4" w:space="0" w:color="auto"/>
            </w:tcBorders>
            <w:shd w:val="clear" w:color="auto" w:fill="auto"/>
          </w:tcPr>
          <w:p w:rsidR="006B481F" w:rsidRDefault="00C674F2" w:rsidP="00C674F2">
            <w:pPr>
              <w:spacing w:line="440" w:lineRule="exact"/>
              <w:rPr>
                <w:kern w:val="0"/>
                <w:szCs w:val="21"/>
              </w:rPr>
            </w:pPr>
            <w:r>
              <w:rPr>
                <w:rFonts w:hint="eastAsia"/>
                <w:kern w:val="0"/>
                <w:szCs w:val="21"/>
              </w:rPr>
              <w:t>0.15</w:t>
            </w:r>
            <w:r w:rsidRPr="00C674F2">
              <w:rPr>
                <w:kern w:val="0"/>
                <w:szCs w:val="21"/>
              </w:rPr>
              <w:t xml:space="preserve">μs </w:t>
            </w:r>
            <w:r>
              <w:rPr>
                <w:rFonts w:hint="eastAsia"/>
                <w:kern w:val="0"/>
                <w:szCs w:val="21"/>
              </w:rPr>
              <w:t>脉冲宽波形要求能到达限值</w:t>
            </w:r>
            <w:r>
              <w:rPr>
                <w:rFonts w:hint="eastAsia"/>
                <w:kern w:val="0"/>
                <w:szCs w:val="21"/>
              </w:rPr>
              <w:t>100V</w:t>
            </w:r>
            <w:r>
              <w:rPr>
                <w:rFonts w:hint="eastAsia"/>
                <w:kern w:val="0"/>
                <w:szCs w:val="21"/>
              </w:rPr>
              <w:t>、</w:t>
            </w:r>
            <w:r>
              <w:rPr>
                <w:rFonts w:hint="eastAsia"/>
                <w:kern w:val="0"/>
                <w:szCs w:val="21"/>
              </w:rPr>
              <w:t>200V</w:t>
            </w:r>
            <w:r w:rsidR="00324831">
              <w:rPr>
                <w:rFonts w:hint="eastAsia"/>
                <w:kern w:val="0"/>
                <w:szCs w:val="21"/>
              </w:rPr>
              <w:t>;</w:t>
            </w:r>
          </w:p>
          <w:p w:rsidR="00324831" w:rsidRDefault="00324831" w:rsidP="00324831">
            <w:pPr>
              <w:spacing w:line="440" w:lineRule="exact"/>
              <w:rPr>
                <w:kern w:val="0"/>
                <w:szCs w:val="21"/>
              </w:rPr>
            </w:pPr>
            <w:r>
              <w:rPr>
                <w:rFonts w:hint="eastAsia"/>
                <w:kern w:val="0"/>
                <w:szCs w:val="21"/>
              </w:rPr>
              <w:t>5</w:t>
            </w:r>
            <w:r w:rsidRPr="00C674F2">
              <w:rPr>
                <w:kern w:val="0"/>
                <w:szCs w:val="21"/>
              </w:rPr>
              <w:t xml:space="preserve">μs </w:t>
            </w:r>
            <w:r>
              <w:rPr>
                <w:rFonts w:hint="eastAsia"/>
                <w:kern w:val="0"/>
                <w:szCs w:val="21"/>
              </w:rPr>
              <w:t>脉冲宽波形要求能到达限值</w:t>
            </w:r>
            <w:r>
              <w:rPr>
                <w:rFonts w:hint="eastAsia"/>
                <w:kern w:val="0"/>
                <w:szCs w:val="21"/>
              </w:rPr>
              <w:t>400V;</w:t>
            </w:r>
          </w:p>
          <w:p w:rsidR="00324831" w:rsidRDefault="00324831" w:rsidP="00324831">
            <w:pPr>
              <w:spacing w:line="440" w:lineRule="exact"/>
              <w:rPr>
                <w:kern w:val="0"/>
                <w:szCs w:val="21"/>
              </w:rPr>
            </w:pPr>
            <w:r>
              <w:rPr>
                <w:rFonts w:hint="eastAsia"/>
                <w:kern w:val="0"/>
                <w:szCs w:val="21"/>
              </w:rPr>
              <w:t>10</w:t>
            </w:r>
            <w:r w:rsidRPr="00C674F2">
              <w:rPr>
                <w:kern w:val="0"/>
                <w:szCs w:val="21"/>
              </w:rPr>
              <w:t xml:space="preserve">μs </w:t>
            </w:r>
            <w:r>
              <w:rPr>
                <w:rFonts w:hint="eastAsia"/>
                <w:kern w:val="0"/>
                <w:szCs w:val="21"/>
              </w:rPr>
              <w:t>脉冲宽波形要求能到达限值</w:t>
            </w:r>
            <w:r>
              <w:rPr>
                <w:rFonts w:hint="eastAsia"/>
                <w:kern w:val="0"/>
                <w:szCs w:val="21"/>
              </w:rPr>
              <w:t>100V</w:t>
            </w:r>
            <w:r>
              <w:rPr>
                <w:rFonts w:hint="eastAsia"/>
                <w:kern w:val="0"/>
                <w:szCs w:val="21"/>
              </w:rPr>
              <w:t>、</w:t>
            </w:r>
            <w:r>
              <w:rPr>
                <w:rFonts w:hint="eastAsia"/>
                <w:kern w:val="0"/>
                <w:szCs w:val="21"/>
              </w:rPr>
              <w:t>200V;</w:t>
            </w:r>
          </w:p>
          <w:p w:rsidR="00324831" w:rsidRPr="002549C9" w:rsidRDefault="00324831" w:rsidP="00C674F2">
            <w:pPr>
              <w:spacing w:line="440" w:lineRule="exact"/>
              <w:rPr>
                <w:szCs w:val="21"/>
              </w:rPr>
            </w:pPr>
          </w:p>
        </w:tc>
        <w:tc>
          <w:tcPr>
            <w:tcW w:w="1727" w:type="dxa"/>
            <w:tcBorders>
              <w:tr2bl w:val="single" w:sz="4" w:space="0" w:color="auto"/>
            </w:tcBorders>
            <w:shd w:val="clear" w:color="auto" w:fill="auto"/>
          </w:tcPr>
          <w:p w:rsidR="006B481F" w:rsidRPr="002549C9" w:rsidRDefault="006B481F" w:rsidP="00CE20A4">
            <w:pPr>
              <w:spacing w:line="440" w:lineRule="exact"/>
              <w:rPr>
                <w:szCs w:val="21"/>
              </w:rPr>
            </w:pPr>
          </w:p>
        </w:tc>
        <w:tc>
          <w:tcPr>
            <w:tcW w:w="1727" w:type="dxa"/>
            <w:tcBorders>
              <w:tr2bl w:val="single" w:sz="4" w:space="0" w:color="auto"/>
            </w:tcBorders>
            <w:shd w:val="clear" w:color="auto" w:fill="auto"/>
          </w:tcPr>
          <w:p w:rsidR="006B481F" w:rsidRPr="002549C9" w:rsidRDefault="006B481F" w:rsidP="00CE20A4">
            <w:pPr>
              <w:spacing w:line="440" w:lineRule="exact"/>
              <w:rPr>
                <w:szCs w:val="21"/>
              </w:rPr>
            </w:pPr>
          </w:p>
        </w:tc>
      </w:tr>
      <w:tr w:rsidR="006B481F" w:rsidRPr="002549C9" w:rsidTr="00CE20A4">
        <w:tc>
          <w:tcPr>
            <w:tcW w:w="1620" w:type="dxa"/>
            <w:shd w:val="clear" w:color="auto" w:fill="auto"/>
          </w:tcPr>
          <w:p w:rsidR="006B481F" w:rsidRPr="002549C9" w:rsidRDefault="006B481F" w:rsidP="00CE20A4">
            <w:pPr>
              <w:spacing w:line="440" w:lineRule="exact"/>
              <w:rPr>
                <w:szCs w:val="21"/>
              </w:rPr>
            </w:pPr>
            <w:r w:rsidRPr="002549C9">
              <w:rPr>
                <w:szCs w:val="21"/>
              </w:rPr>
              <w:t>开路电压峰值</w:t>
            </w:r>
          </w:p>
        </w:tc>
        <w:tc>
          <w:tcPr>
            <w:tcW w:w="1727" w:type="dxa"/>
            <w:tcBorders>
              <w:tr2bl w:val="single" w:sz="4" w:space="0" w:color="auto"/>
            </w:tcBorders>
            <w:shd w:val="clear" w:color="auto" w:fill="auto"/>
          </w:tcPr>
          <w:p w:rsidR="006B481F" w:rsidRPr="002549C9" w:rsidRDefault="006B481F" w:rsidP="00CE20A4">
            <w:pPr>
              <w:spacing w:line="440" w:lineRule="exact"/>
              <w:rPr>
                <w:szCs w:val="21"/>
              </w:rPr>
            </w:pPr>
          </w:p>
        </w:tc>
        <w:tc>
          <w:tcPr>
            <w:tcW w:w="1727" w:type="dxa"/>
            <w:tcBorders>
              <w:bottom w:val="single" w:sz="4" w:space="0" w:color="auto"/>
              <w:tr2bl w:val="single" w:sz="4" w:space="0" w:color="auto"/>
            </w:tcBorders>
            <w:shd w:val="clear" w:color="auto" w:fill="auto"/>
          </w:tcPr>
          <w:p w:rsidR="006B481F" w:rsidRPr="002549C9" w:rsidRDefault="006B481F" w:rsidP="00CE20A4">
            <w:pPr>
              <w:spacing w:line="440" w:lineRule="exact"/>
              <w:rPr>
                <w:szCs w:val="21"/>
              </w:rPr>
            </w:pPr>
          </w:p>
        </w:tc>
        <w:tc>
          <w:tcPr>
            <w:tcW w:w="1727" w:type="dxa"/>
            <w:tcBorders>
              <w:bottom w:val="single" w:sz="4" w:space="0" w:color="auto"/>
            </w:tcBorders>
            <w:shd w:val="clear" w:color="auto" w:fill="auto"/>
          </w:tcPr>
          <w:p w:rsidR="006B481F" w:rsidRPr="002549C9" w:rsidRDefault="00324831" w:rsidP="00CE20A4">
            <w:pPr>
              <w:spacing w:line="440" w:lineRule="exact"/>
              <w:rPr>
                <w:szCs w:val="21"/>
              </w:rPr>
            </w:pPr>
            <w:r>
              <w:rPr>
                <w:rFonts w:hint="eastAsia"/>
                <w:kern w:val="0"/>
                <w:szCs w:val="21"/>
              </w:rPr>
              <w:t>要求能到达限值</w:t>
            </w:r>
            <w:r w:rsidR="006B481F" w:rsidRPr="002549C9">
              <w:rPr>
                <w:kern w:val="0"/>
                <w:szCs w:val="21"/>
              </w:rPr>
              <w:t>600V</w:t>
            </w:r>
          </w:p>
        </w:tc>
        <w:tc>
          <w:tcPr>
            <w:tcW w:w="1727" w:type="dxa"/>
            <w:tcBorders>
              <w:bottom w:val="single" w:sz="4" w:space="0" w:color="auto"/>
            </w:tcBorders>
            <w:shd w:val="clear" w:color="auto" w:fill="auto"/>
          </w:tcPr>
          <w:p w:rsidR="006B481F" w:rsidRPr="002549C9" w:rsidRDefault="00324831" w:rsidP="00CE20A4">
            <w:pPr>
              <w:spacing w:line="440" w:lineRule="exact"/>
              <w:rPr>
                <w:szCs w:val="21"/>
              </w:rPr>
            </w:pPr>
            <w:r>
              <w:rPr>
                <w:rFonts w:hint="eastAsia"/>
                <w:kern w:val="0"/>
                <w:szCs w:val="21"/>
              </w:rPr>
              <w:t>要求能到达限值</w:t>
            </w:r>
            <w:r w:rsidR="006B481F" w:rsidRPr="002549C9">
              <w:rPr>
                <w:kern w:val="0"/>
                <w:szCs w:val="21"/>
              </w:rPr>
              <w:t>600V</w:t>
            </w:r>
          </w:p>
        </w:tc>
      </w:tr>
      <w:tr w:rsidR="006B481F" w:rsidRPr="002549C9" w:rsidTr="00CE20A4">
        <w:tc>
          <w:tcPr>
            <w:tcW w:w="1620" w:type="dxa"/>
            <w:shd w:val="clear" w:color="auto" w:fill="auto"/>
          </w:tcPr>
          <w:p w:rsidR="006B481F" w:rsidRPr="002549C9" w:rsidRDefault="006B481F" w:rsidP="00CE20A4">
            <w:pPr>
              <w:spacing w:line="440" w:lineRule="exact"/>
              <w:rPr>
                <w:szCs w:val="21"/>
              </w:rPr>
            </w:pPr>
            <w:r w:rsidRPr="002549C9">
              <w:rPr>
                <w:szCs w:val="21"/>
              </w:rPr>
              <w:t>反向电压峰值</w:t>
            </w:r>
          </w:p>
        </w:tc>
        <w:tc>
          <w:tcPr>
            <w:tcW w:w="1727" w:type="dxa"/>
            <w:shd w:val="clear" w:color="auto" w:fill="auto"/>
          </w:tcPr>
          <w:p w:rsidR="006B481F" w:rsidRPr="002549C9" w:rsidRDefault="006B481F" w:rsidP="00CE20A4">
            <w:pPr>
              <w:spacing w:line="440" w:lineRule="exact"/>
              <w:rPr>
                <w:szCs w:val="21"/>
              </w:rPr>
            </w:pPr>
            <w:r w:rsidRPr="002549C9">
              <w:rPr>
                <w:szCs w:val="21"/>
              </w:rPr>
              <w:t>≤</w:t>
            </w:r>
            <w:r w:rsidRPr="002549C9">
              <w:rPr>
                <w:szCs w:val="21"/>
              </w:rPr>
              <w:t>峰值电压</w:t>
            </w:r>
            <w:r w:rsidRPr="002549C9">
              <w:rPr>
                <w:szCs w:val="21"/>
              </w:rPr>
              <w:t>30%</w:t>
            </w:r>
          </w:p>
        </w:tc>
        <w:tc>
          <w:tcPr>
            <w:tcW w:w="1727" w:type="dxa"/>
            <w:tcBorders>
              <w:bottom w:val="single" w:sz="4" w:space="0" w:color="auto"/>
              <w:tr2bl w:val="single" w:sz="4" w:space="0" w:color="auto"/>
            </w:tcBorders>
            <w:shd w:val="clear" w:color="auto" w:fill="auto"/>
          </w:tcPr>
          <w:p w:rsidR="006B481F" w:rsidRPr="002549C9" w:rsidRDefault="006B481F" w:rsidP="00CE20A4">
            <w:pPr>
              <w:spacing w:line="440" w:lineRule="exact"/>
              <w:rPr>
                <w:szCs w:val="21"/>
              </w:rPr>
            </w:pPr>
          </w:p>
        </w:tc>
        <w:tc>
          <w:tcPr>
            <w:tcW w:w="1727" w:type="dxa"/>
            <w:tcBorders>
              <w:tr2bl w:val="single" w:sz="4" w:space="0" w:color="auto"/>
            </w:tcBorders>
            <w:shd w:val="clear" w:color="auto" w:fill="auto"/>
          </w:tcPr>
          <w:p w:rsidR="006B481F" w:rsidRPr="002549C9" w:rsidRDefault="006B481F" w:rsidP="00CE20A4">
            <w:pPr>
              <w:spacing w:line="440" w:lineRule="exact"/>
              <w:rPr>
                <w:szCs w:val="21"/>
              </w:rPr>
            </w:pPr>
          </w:p>
        </w:tc>
        <w:tc>
          <w:tcPr>
            <w:tcW w:w="1727" w:type="dxa"/>
            <w:tcBorders>
              <w:tr2bl w:val="single" w:sz="4" w:space="0" w:color="auto"/>
            </w:tcBorders>
            <w:shd w:val="clear" w:color="auto" w:fill="auto"/>
          </w:tcPr>
          <w:p w:rsidR="006B481F" w:rsidRPr="002549C9" w:rsidRDefault="006B481F" w:rsidP="00CE20A4">
            <w:pPr>
              <w:spacing w:line="440" w:lineRule="exact"/>
              <w:rPr>
                <w:szCs w:val="21"/>
              </w:rPr>
            </w:pPr>
          </w:p>
        </w:tc>
      </w:tr>
      <w:tr w:rsidR="006B481F" w:rsidRPr="002549C9" w:rsidTr="00324831">
        <w:tc>
          <w:tcPr>
            <w:tcW w:w="1620" w:type="dxa"/>
            <w:shd w:val="clear" w:color="auto" w:fill="auto"/>
          </w:tcPr>
          <w:p w:rsidR="006B481F" w:rsidRPr="002549C9" w:rsidRDefault="006B481F" w:rsidP="00CE20A4">
            <w:pPr>
              <w:spacing w:line="440" w:lineRule="exact"/>
              <w:rPr>
                <w:szCs w:val="21"/>
              </w:rPr>
            </w:pPr>
            <w:r w:rsidRPr="002549C9">
              <w:rPr>
                <w:szCs w:val="21"/>
              </w:rPr>
              <w:t>上升时间</w:t>
            </w:r>
          </w:p>
        </w:tc>
        <w:tc>
          <w:tcPr>
            <w:tcW w:w="1727" w:type="dxa"/>
            <w:shd w:val="clear" w:color="auto" w:fill="auto"/>
          </w:tcPr>
          <w:p w:rsidR="006B481F" w:rsidRPr="002549C9" w:rsidRDefault="006B481F" w:rsidP="00CE20A4">
            <w:pPr>
              <w:spacing w:line="440" w:lineRule="exact"/>
              <w:rPr>
                <w:szCs w:val="21"/>
              </w:rPr>
            </w:pPr>
            <w:r w:rsidRPr="002549C9">
              <w:rPr>
                <w:szCs w:val="21"/>
              </w:rPr>
              <w:t>（</w:t>
            </w:r>
            <w:r w:rsidRPr="002549C9">
              <w:rPr>
                <w:szCs w:val="21"/>
              </w:rPr>
              <w:t>1.5±0.5</w:t>
            </w:r>
            <w:r w:rsidRPr="002549C9">
              <w:rPr>
                <w:szCs w:val="21"/>
              </w:rPr>
              <w:t>）</w:t>
            </w:r>
            <w:r w:rsidRPr="002549C9">
              <w:rPr>
                <w:szCs w:val="21"/>
              </w:rPr>
              <w:t>μs</w:t>
            </w:r>
          </w:p>
        </w:tc>
        <w:tc>
          <w:tcPr>
            <w:tcW w:w="1727" w:type="dxa"/>
            <w:tcBorders>
              <w:bottom w:val="single" w:sz="4" w:space="0" w:color="auto"/>
              <w:tr2bl w:val="single" w:sz="4" w:space="0" w:color="auto"/>
            </w:tcBorders>
            <w:shd w:val="clear" w:color="auto" w:fill="auto"/>
          </w:tcPr>
          <w:p w:rsidR="006B481F" w:rsidRPr="002549C9" w:rsidRDefault="006B481F" w:rsidP="00CE20A4">
            <w:pPr>
              <w:spacing w:line="440" w:lineRule="exact"/>
              <w:rPr>
                <w:szCs w:val="21"/>
              </w:rPr>
            </w:pPr>
          </w:p>
        </w:tc>
        <w:tc>
          <w:tcPr>
            <w:tcW w:w="1727" w:type="dxa"/>
            <w:tcBorders>
              <w:bottom w:val="single" w:sz="4" w:space="0" w:color="auto"/>
            </w:tcBorders>
            <w:shd w:val="clear" w:color="auto" w:fill="auto"/>
          </w:tcPr>
          <w:p w:rsidR="006B481F" w:rsidRPr="002549C9" w:rsidRDefault="006B481F" w:rsidP="00CE20A4">
            <w:pPr>
              <w:spacing w:line="440" w:lineRule="exact"/>
              <w:rPr>
                <w:szCs w:val="21"/>
              </w:rPr>
            </w:pPr>
            <w:r w:rsidRPr="002549C9">
              <w:rPr>
                <w:szCs w:val="21"/>
              </w:rPr>
              <w:t>≤2μs</w:t>
            </w:r>
          </w:p>
        </w:tc>
        <w:tc>
          <w:tcPr>
            <w:tcW w:w="1727" w:type="dxa"/>
            <w:tcBorders>
              <w:bottom w:val="single" w:sz="4" w:space="0" w:color="auto"/>
            </w:tcBorders>
            <w:shd w:val="clear" w:color="auto" w:fill="auto"/>
          </w:tcPr>
          <w:p w:rsidR="006B481F" w:rsidRPr="002549C9" w:rsidRDefault="006B481F" w:rsidP="00CE20A4">
            <w:pPr>
              <w:spacing w:line="440" w:lineRule="exact"/>
              <w:rPr>
                <w:szCs w:val="21"/>
              </w:rPr>
            </w:pPr>
            <w:r w:rsidRPr="002549C9">
              <w:rPr>
                <w:kern w:val="0"/>
                <w:szCs w:val="21"/>
              </w:rPr>
              <w:t>＜</w:t>
            </w:r>
            <w:r w:rsidRPr="002549C9">
              <w:rPr>
                <w:kern w:val="0"/>
                <w:szCs w:val="21"/>
              </w:rPr>
              <w:t>5μs</w:t>
            </w:r>
          </w:p>
        </w:tc>
      </w:tr>
      <w:tr w:rsidR="006B481F" w:rsidRPr="002549C9" w:rsidTr="00324831">
        <w:tc>
          <w:tcPr>
            <w:tcW w:w="1620" w:type="dxa"/>
            <w:shd w:val="clear" w:color="auto" w:fill="auto"/>
          </w:tcPr>
          <w:p w:rsidR="006B481F" w:rsidRPr="002549C9" w:rsidRDefault="006B481F" w:rsidP="00CE20A4">
            <w:pPr>
              <w:spacing w:line="440" w:lineRule="exact"/>
              <w:rPr>
                <w:szCs w:val="21"/>
              </w:rPr>
            </w:pPr>
            <w:r w:rsidRPr="002549C9">
              <w:rPr>
                <w:szCs w:val="21"/>
              </w:rPr>
              <w:t>下降时间</w:t>
            </w:r>
          </w:p>
        </w:tc>
        <w:tc>
          <w:tcPr>
            <w:tcW w:w="1727" w:type="dxa"/>
            <w:shd w:val="clear" w:color="auto" w:fill="auto"/>
          </w:tcPr>
          <w:p w:rsidR="006B481F" w:rsidRPr="002549C9" w:rsidRDefault="006B481F" w:rsidP="00CE20A4">
            <w:pPr>
              <w:spacing w:line="440" w:lineRule="exact"/>
              <w:rPr>
                <w:szCs w:val="21"/>
              </w:rPr>
            </w:pPr>
            <w:r w:rsidRPr="002549C9">
              <w:rPr>
                <w:szCs w:val="21"/>
              </w:rPr>
              <w:t>（</w:t>
            </w:r>
            <w:r w:rsidRPr="002549C9">
              <w:rPr>
                <w:szCs w:val="21"/>
              </w:rPr>
              <w:t>3.5±0.5</w:t>
            </w:r>
            <w:r w:rsidRPr="002549C9">
              <w:rPr>
                <w:szCs w:val="21"/>
              </w:rPr>
              <w:t>）</w:t>
            </w:r>
            <w:r w:rsidRPr="002549C9">
              <w:rPr>
                <w:szCs w:val="21"/>
              </w:rPr>
              <w:t>μs</w:t>
            </w:r>
          </w:p>
        </w:tc>
        <w:tc>
          <w:tcPr>
            <w:tcW w:w="1727" w:type="dxa"/>
            <w:tcBorders>
              <w:tr2bl w:val="nil"/>
            </w:tcBorders>
            <w:shd w:val="clear" w:color="auto" w:fill="auto"/>
          </w:tcPr>
          <w:p w:rsidR="006B481F" w:rsidRPr="002549C9" w:rsidRDefault="006B481F" w:rsidP="00CE20A4">
            <w:pPr>
              <w:spacing w:line="440" w:lineRule="exact"/>
              <w:rPr>
                <w:szCs w:val="21"/>
              </w:rPr>
            </w:pPr>
          </w:p>
        </w:tc>
        <w:tc>
          <w:tcPr>
            <w:tcW w:w="1727" w:type="dxa"/>
            <w:tcBorders>
              <w:tr2bl w:val="single" w:sz="4" w:space="0" w:color="auto"/>
            </w:tcBorders>
            <w:shd w:val="clear" w:color="auto" w:fill="auto"/>
          </w:tcPr>
          <w:p w:rsidR="006B481F" w:rsidRPr="002549C9" w:rsidRDefault="006B481F" w:rsidP="00CE20A4">
            <w:pPr>
              <w:spacing w:line="440" w:lineRule="exact"/>
              <w:rPr>
                <w:szCs w:val="21"/>
              </w:rPr>
            </w:pPr>
          </w:p>
        </w:tc>
        <w:tc>
          <w:tcPr>
            <w:tcW w:w="1727" w:type="dxa"/>
            <w:tcBorders>
              <w:tr2bl w:val="single" w:sz="4" w:space="0" w:color="auto"/>
            </w:tcBorders>
            <w:shd w:val="clear" w:color="auto" w:fill="auto"/>
          </w:tcPr>
          <w:p w:rsidR="006B481F" w:rsidRPr="002549C9" w:rsidRDefault="006B481F" w:rsidP="00CE20A4">
            <w:pPr>
              <w:spacing w:line="440" w:lineRule="exact"/>
              <w:rPr>
                <w:szCs w:val="21"/>
              </w:rPr>
            </w:pPr>
          </w:p>
        </w:tc>
      </w:tr>
      <w:tr w:rsidR="006B481F" w:rsidRPr="002549C9" w:rsidTr="00324831">
        <w:tc>
          <w:tcPr>
            <w:tcW w:w="1620" w:type="dxa"/>
            <w:shd w:val="clear" w:color="auto" w:fill="auto"/>
          </w:tcPr>
          <w:p w:rsidR="006B481F" w:rsidRPr="002549C9" w:rsidRDefault="006B481F" w:rsidP="00CE20A4">
            <w:pPr>
              <w:spacing w:line="440" w:lineRule="exact"/>
              <w:rPr>
                <w:szCs w:val="21"/>
              </w:rPr>
            </w:pPr>
            <w:r w:rsidRPr="002549C9">
              <w:rPr>
                <w:szCs w:val="21"/>
              </w:rPr>
              <w:t>脉冲宽度</w:t>
            </w:r>
            <w:r w:rsidR="00324831">
              <w:rPr>
                <w:rFonts w:hint="eastAsia"/>
                <w:szCs w:val="21"/>
              </w:rPr>
              <w:t>(0%</w:t>
            </w:r>
            <w:r w:rsidR="00324831" w:rsidRPr="002549C9">
              <w:rPr>
                <w:szCs w:val="21"/>
              </w:rPr>
              <w:t>~0%</w:t>
            </w:r>
            <w:r w:rsidR="00324831">
              <w:rPr>
                <w:rFonts w:hint="eastAsia"/>
                <w:szCs w:val="21"/>
              </w:rPr>
              <w:t>)</w:t>
            </w:r>
          </w:p>
        </w:tc>
        <w:tc>
          <w:tcPr>
            <w:tcW w:w="1727" w:type="dxa"/>
            <w:shd w:val="clear" w:color="auto" w:fill="auto"/>
          </w:tcPr>
          <w:p w:rsidR="006B481F" w:rsidRPr="002549C9" w:rsidRDefault="006B481F" w:rsidP="00CE20A4">
            <w:pPr>
              <w:spacing w:line="440" w:lineRule="exact"/>
              <w:rPr>
                <w:szCs w:val="21"/>
              </w:rPr>
            </w:pPr>
            <w:r w:rsidRPr="002549C9">
              <w:rPr>
                <w:szCs w:val="21"/>
              </w:rPr>
              <w:t>（</w:t>
            </w:r>
            <w:r w:rsidRPr="002549C9">
              <w:rPr>
                <w:szCs w:val="21"/>
              </w:rPr>
              <w:t>5±1.1</w:t>
            </w:r>
            <w:r w:rsidRPr="002549C9">
              <w:rPr>
                <w:szCs w:val="21"/>
              </w:rPr>
              <w:t>）</w:t>
            </w:r>
            <w:r w:rsidRPr="002549C9">
              <w:rPr>
                <w:szCs w:val="21"/>
              </w:rPr>
              <w:t>μs</w:t>
            </w:r>
          </w:p>
        </w:tc>
        <w:tc>
          <w:tcPr>
            <w:tcW w:w="1727" w:type="dxa"/>
            <w:tcBorders>
              <w:bottom w:val="single" w:sz="4" w:space="0" w:color="auto"/>
              <w:tr2bl w:val="single" w:sz="4" w:space="0" w:color="auto"/>
            </w:tcBorders>
            <w:shd w:val="clear" w:color="auto" w:fill="auto"/>
          </w:tcPr>
          <w:p w:rsidR="006B481F" w:rsidRPr="002549C9" w:rsidRDefault="006B481F" w:rsidP="00324831">
            <w:pPr>
              <w:spacing w:line="240" w:lineRule="exact"/>
              <w:rPr>
                <w:szCs w:val="21"/>
              </w:rPr>
            </w:pPr>
          </w:p>
        </w:tc>
        <w:tc>
          <w:tcPr>
            <w:tcW w:w="1727" w:type="dxa"/>
            <w:tcBorders>
              <w:bottom w:val="single" w:sz="4" w:space="0" w:color="auto"/>
            </w:tcBorders>
            <w:shd w:val="clear" w:color="auto" w:fill="auto"/>
          </w:tcPr>
          <w:p w:rsidR="006B481F" w:rsidRPr="002549C9" w:rsidRDefault="006B481F" w:rsidP="00CE20A4">
            <w:pPr>
              <w:spacing w:line="440" w:lineRule="exact"/>
              <w:rPr>
                <w:szCs w:val="21"/>
              </w:rPr>
            </w:pPr>
            <w:r w:rsidRPr="002549C9">
              <w:rPr>
                <w:szCs w:val="21"/>
              </w:rPr>
              <w:t>≥10μs</w:t>
            </w:r>
          </w:p>
        </w:tc>
        <w:tc>
          <w:tcPr>
            <w:tcW w:w="1727" w:type="dxa"/>
            <w:tcBorders>
              <w:bottom w:val="single" w:sz="4" w:space="0" w:color="auto"/>
            </w:tcBorders>
            <w:shd w:val="clear" w:color="auto" w:fill="auto"/>
          </w:tcPr>
          <w:p w:rsidR="006B481F" w:rsidRPr="002549C9" w:rsidRDefault="006B481F" w:rsidP="00CE20A4">
            <w:pPr>
              <w:spacing w:line="440" w:lineRule="exact"/>
              <w:rPr>
                <w:szCs w:val="21"/>
              </w:rPr>
            </w:pPr>
            <w:r w:rsidRPr="002549C9">
              <w:rPr>
                <w:kern w:val="0"/>
                <w:szCs w:val="21"/>
              </w:rPr>
              <w:t>＞</w:t>
            </w:r>
            <w:r w:rsidRPr="002549C9">
              <w:rPr>
                <w:kern w:val="0"/>
                <w:szCs w:val="21"/>
              </w:rPr>
              <w:t>10μs</w:t>
            </w:r>
          </w:p>
        </w:tc>
      </w:tr>
      <w:tr w:rsidR="00324831" w:rsidRPr="002549C9" w:rsidTr="00324831">
        <w:tc>
          <w:tcPr>
            <w:tcW w:w="1620" w:type="dxa"/>
            <w:shd w:val="clear" w:color="auto" w:fill="auto"/>
          </w:tcPr>
          <w:p w:rsidR="00324831" w:rsidRPr="002549C9" w:rsidRDefault="00324831" w:rsidP="00324831">
            <w:pPr>
              <w:spacing w:line="440" w:lineRule="exact"/>
              <w:rPr>
                <w:szCs w:val="21"/>
              </w:rPr>
            </w:pPr>
            <w:r w:rsidRPr="002549C9">
              <w:rPr>
                <w:szCs w:val="21"/>
              </w:rPr>
              <w:t>脉冲宽度</w:t>
            </w:r>
            <w:r>
              <w:rPr>
                <w:rFonts w:hint="eastAsia"/>
                <w:szCs w:val="21"/>
              </w:rPr>
              <w:lastRenderedPageBreak/>
              <w:t>(50%</w:t>
            </w:r>
            <w:r w:rsidRPr="002549C9">
              <w:rPr>
                <w:szCs w:val="21"/>
              </w:rPr>
              <w:t>~0%</w:t>
            </w:r>
            <w:r>
              <w:rPr>
                <w:rFonts w:hint="eastAsia"/>
                <w:szCs w:val="21"/>
              </w:rPr>
              <w:t>)</w:t>
            </w:r>
          </w:p>
        </w:tc>
        <w:tc>
          <w:tcPr>
            <w:tcW w:w="1727" w:type="dxa"/>
            <w:tcBorders>
              <w:tr2bl w:val="single" w:sz="4" w:space="0" w:color="auto"/>
            </w:tcBorders>
            <w:shd w:val="clear" w:color="auto" w:fill="auto"/>
          </w:tcPr>
          <w:p w:rsidR="00324831" w:rsidRPr="002549C9" w:rsidRDefault="00324831" w:rsidP="00CE20A4">
            <w:pPr>
              <w:spacing w:line="440" w:lineRule="exact"/>
              <w:rPr>
                <w:szCs w:val="21"/>
              </w:rPr>
            </w:pPr>
          </w:p>
        </w:tc>
        <w:tc>
          <w:tcPr>
            <w:tcW w:w="1727" w:type="dxa"/>
            <w:tcBorders>
              <w:bottom w:val="single" w:sz="4" w:space="0" w:color="auto"/>
            </w:tcBorders>
            <w:shd w:val="clear" w:color="auto" w:fill="auto"/>
          </w:tcPr>
          <w:p w:rsidR="00324831" w:rsidRPr="002549C9" w:rsidRDefault="00324831" w:rsidP="00CE20A4">
            <w:pPr>
              <w:spacing w:line="240" w:lineRule="exact"/>
              <w:rPr>
                <w:bCs/>
                <w:kern w:val="0"/>
                <w:szCs w:val="21"/>
              </w:rPr>
            </w:pPr>
            <w:r w:rsidRPr="002549C9">
              <w:rPr>
                <w:bCs/>
                <w:kern w:val="0"/>
                <w:szCs w:val="21"/>
              </w:rPr>
              <w:t>典型值</w:t>
            </w:r>
            <w:r w:rsidRPr="002549C9">
              <w:rPr>
                <w:bCs/>
                <w:kern w:val="0"/>
                <w:szCs w:val="21"/>
              </w:rPr>
              <w:t>0.15μs</w:t>
            </w:r>
            <w:r w:rsidRPr="002549C9">
              <w:rPr>
                <w:bCs/>
                <w:kern w:val="0"/>
                <w:szCs w:val="21"/>
              </w:rPr>
              <w:t>、</w:t>
            </w:r>
            <w:r w:rsidRPr="002549C9">
              <w:rPr>
                <w:bCs/>
                <w:kern w:val="0"/>
                <w:szCs w:val="21"/>
              </w:rPr>
              <w:t>5μs</w:t>
            </w:r>
            <w:r w:rsidRPr="002549C9">
              <w:rPr>
                <w:bCs/>
                <w:kern w:val="0"/>
                <w:szCs w:val="21"/>
              </w:rPr>
              <w:t>和</w:t>
            </w:r>
            <w:r w:rsidRPr="002549C9">
              <w:rPr>
                <w:bCs/>
                <w:kern w:val="0"/>
                <w:szCs w:val="21"/>
              </w:rPr>
              <w:t>1</w:t>
            </w:r>
            <w:r w:rsidRPr="002549C9">
              <w:rPr>
                <w:szCs w:val="21"/>
              </w:rPr>
              <w:t>0μs</w:t>
            </w:r>
            <w:r w:rsidRPr="002549C9">
              <w:rPr>
                <w:szCs w:val="21"/>
              </w:rPr>
              <w:t>的波形分别满足</w:t>
            </w:r>
            <w:r w:rsidRPr="002549C9">
              <w:rPr>
                <w:szCs w:val="21"/>
              </w:rPr>
              <w:lastRenderedPageBreak/>
              <w:t>≤0.15μs</w:t>
            </w:r>
            <w:r w:rsidRPr="002549C9">
              <w:rPr>
                <w:szCs w:val="21"/>
              </w:rPr>
              <w:t>、</w:t>
            </w:r>
            <w:r w:rsidRPr="002549C9">
              <w:rPr>
                <w:szCs w:val="21"/>
              </w:rPr>
              <w:t>≤5μs</w:t>
            </w:r>
            <w:r w:rsidRPr="002549C9">
              <w:rPr>
                <w:szCs w:val="21"/>
              </w:rPr>
              <w:t>、</w:t>
            </w:r>
            <w:r w:rsidRPr="002549C9">
              <w:rPr>
                <w:szCs w:val="21"/>
              </w:rPr>
              <w:t>≤10μs</w:t>
            </w:r>
          </w:p>
        </w:tc>
        <w:tc>
          <w:tcPr>
            <w:tcW w:w="1727" w:type="dxa"/>
            <w:tcBorders>
              <w:bottom w:val="single" w:sz="4" w:space="0" w:color="auto"/>
              <w:tr2bl w:val="single" w:sz="4" w:space="0" w:color="auto"/>
            </w:tcBorders>
            <w:shd w:val="clear" w:color="auto" w:fill="auto"/>
          </w:tcPr>
          <w:p w:rsidR="00324831" w:rsidRPr="002549C9" w:rsidRDefault="00324831" w:rsidP="00CE20A4">
            <w:pPr>
              <w:spacing w:line="440" w:lineRule="exact"/>
              <w:rPr>
                <w:szCs w:val="21"/>
              </w:rPr>
            </w:pPr>
          </w:p>
        </w:tc>
        <w:tc>
          <w:tcPr>
            <w:tcW w:w="1727" w:type="dxa"/>
            <w:tcBorders>
              <w:bottom w:val="single" w:sz="4" w:space="0" w:color="auto"/>
              <w:tr2bl w:val="single" w:sz="4" w:space="0" w:color="auto"/>
            </w:tcBorders>
            <w:shd w:val="clear" w:color="auto" w:fill="auto"/>
          </w:tcPr>
          <w:p w:rsidR="00324831" w:rsidRPr="002549C9" w:rsidRDefault="00324831" w:rsidP="00CE20A4">
            <w:pPr>
              <w:spacing w:line="440" w:lineRule="exact"/>
              <w:rPr>
                <w:kern w:val="0"/>
                <w:szCs w:val="21"/>
              </w:rPr>
            </w:pPr>
          </w:p>
        </w:tc>
      </w:tr>
      <w:tr w:rsidR="006B481F" w:rsidRPr="002549C9" w:rsidTr="00CE20A4">
        <w:tc>
          <w:tcPr>
            <w:tcW w:w="1620" w:type="dxa"/>
            <w:shd w:val="clear" w:color="auto" w:fill="auto"/>
          </w:tcPr>
          <w:p w:rsidR="006B481F" w:rsidRPr="002549C9" w:rsidRDefault="006B481F" w:rsidP="00CE20A4">
            <w:pPr>
              <w:spacing w:line="440" w:lineRule="exact"/>
              <w:rPr>
                <w:szCs w:val="21"/>
              </w:rPr>
            </w:pPr>
            <w:r w:rsidRPr="002549C9">
              <w:rPr>
                <w:szCs w:val="21"/>
              </w:rPr>
              <w:lastRenderedPageBreak/>
              <w:t>反向脉冲宽度</w:t>
            </w:r>
          </w:p>
        </w:tc>
        <w:tc>
          <w:tcPr>
            <w:tcW w:w="1727" w:type="dxa"/>
            <w:shd w:val="clear" w:color="auto" w:fill="auto"/>
          </w:tcPr>
          <w:p w:rsidR="006B481F" w:rsidRPr="002549C9" w:rsidRDefault="006B481F" w:rsidP="00CE20A4">
            <w:pPr>
              <w:spacing w:line="440" w:lineRule="exact"/>
              <w:rPr>
                <w:szCs w:val="21"/>
              </w:rPr>
            </w:pPr>
            <w:r w:rsidRPr="002549C9">
              <w:rPr>
                <w:szCs w:val="21"/>
              </w:rPr>
              <w:t>≤20μs</w:t>
            </w:r>
          </w:p>
        </w:tc>
        <w:tc>
          <w:tcPr>
            <w:tcW w:w="1727" w:type="dxa"/>
            <w:tcBorders>
              <w:tr2bl w:val="single" w:sz="4" w:space="0" w:color="auto"/>
            </w:tcBorders>
            <w:shd w:val="clear" w:color="auto" w:fill="auto"/>
          </w:tcPr>
          <w:p w:rsidR="006B481F" w:rsidRPr="002549C9" w:rsidRDefault="006B481F" w:rsidP="00CE20A4">
            <w:pPr>
              <w:spacing w:line="440" w:lineRule="exact"/>
              <w:rPr>
                <w:szCs w:val="21"/>
              </w:rPr>
            </w:pPr>
          </w:p>
        </w:tc>
        <w:tc>
          <w:tcPr>
            <w:tcW w:w="1727" w:type="dxa"/>
            <w:tcBorders>
              <w:tr2bl w:val="single" w:sz="4" w:space="0" w:color="auto"/>
            </w:tcBorders>
            <w:shd w:val="clear" w:color="auto" w:fill="auto"/>
          </w:tcPr>
          <w:p w:rsidR="006B481F" w:rsidRPr="002549C9" w:rsidRDefault="006B481F" w:rsidP="00CE20A4">
            <w:pPr>
              <w:spacing w:line="440" w:lineRule="exact"/>
              <w:rPr>
                <w:szCs w:val="21"/>
              </w:rPr>
            </w:pPr>
          </w:p>
        </w:tc>
        <w:tc>
          <w:tcPr>
            <w:tcW w:w="1727" w:type="dxa"/>
            <w:tcBorders>
              <w:tr2bl w:val="single" w:sz="4" w:space="0" w:color="auto"/>
            </w:tcBorders>
            <w:shd w:val="clear" w:color="auto" w:fill="auto"/>
          </w:tcPr>
          <w:p w:rsidR="006B481F" w:rsidRPr="002549C9" w:rsidRDefault="006B481F" w:rsidP="00CE20A4">
            <w:pPr>
              <w:spacing w:line="440" w:lineRule="exact"/>
              <w:rPr>
                <w:szCs w:val="21"/>
              </w:rPr>
            </w:pPr>
          </w:p>
        </w:tc>
      </w:tr>
      <w:tr w:rsidR="006B481F" w:rsidRPr="002549C9" w:rsidTr="00CE20A4">
        <w:tc>
          <w:tcPr>
            <w:tcW w:w="1620" w:type="dxa"/>
            <w:shd w:val="clear" w:color="auto" w:fill="auto"/>
          </w:tcPr>
          <w:p w:rsidR="006B481F" w:rsidRPr="002549C9" w:rsidRDefault="006B481F" w:rsidP="00CE20A4">
            <w:pPr>
              <w:spacing w:line="440" w:lineRule="exact"/>
              <w:rPr>
                <w:szCs w:val="21"/>
              </w:rPr>
            </w:pPr>
            <w:r w:rsidRPr="002549C9">
              <w:rPr>
                <w:szCs w:val="21"/>
              </w:rPr>
              <w:t>脉冲重复频率</w:t>
            </w:r>
          </w:p>
        </w:tc>
        <w:tc>
          <w:tcPr>
            <w:tcW w:w="1727" w:type="dxa"/>
            <w:shd w:val="clear" w:color="auto" w:fill="auto"/>
          </w:tcPr>
          <w:p w:rsidR="006B481F" w:rsidRPr="002549C9" w:rsidRDefault="006B481F" w:rsidP="00CE20A4">
            <w:pPr>
              <w:spacing w:line="440" w:lineRule="exact"/>
              <w:rPr>
                <w:szCs w:val="21"/>
              </w:rPr>
            </w:pPr>
            <w:r w:rsidRPr="002549C9">
              <w:rPr>
                <w:szCs w:val="21"/>
              </w:rPr>
              <w:t>5Hz~10Hz</w:t>
            </w:r>
          </w:p>
        </w:tc>
        <w:tc>
          <w:tcPr>
            <w:tcW w:w="1727" w:type="dxa"/>
            <w:shd w:val="clear" w:color="auto" w:fill="auto"/>
          </w:tcPr>
          <w:p w:rsidR="006B481F" w:rsidRPr="002549C9" w:rsidRDefault="006B481F" w:rsidP="00CE20A4">
            <w:pPr>
              <w:spacing w:line="440" w:lineRule="exact"/>
              <w:rPr>
                <w:szCs w:val="21"/>
              </w:rPr>
            </w:pPr>
            <w:r w:rsidRPr="002549C9">
              <w:rPr>
                <w:szCs w:val="21"/>
              </w:rPr>
              <w:t>3Hz~10Hz</w:t>
            </w:r>
          </w:p>
        </w:tc>
        <w:tc>
          <w:tcPr>
            <w:tcW w:w="1727" w:type="dxa"/>
            <w:shd w:val="clear" w:color="auto" w:fill="auto"/>
          </w:tcPr>
          <w:p w:rsidR="006B481F" w:rsidRPr="002549C9" w:rsidRDefault="006B481F" w:rsidP="00CE20A4">
            <w:pPr>
              <w:spacing w:line="440" w:lineRule="exact"/>
              <w:rPr>
                <w:szCs w:val="21"/>
              </w:rPr>
            </w:pPr>
            <w:r w:rsidRPr="002549C9">
              <w:rPr>
                <w:kern w:val="0"/>
                <w:szCs w:val="21"/>
              </w:rPr>
              <w:t>≥0.83Hz</w:t>
            </w:r>
          </w:p>
        </w:tc>
        <w:tc>
          <w:tcPr>
            <w:tcW w:w="1727" w:type="dxa"/>
            <w:shd w:val="clear" w:color="auto" w:fill="auto"/>
          </w:tcPr>
          <w:p w:rsidR="006B481F" w:rsidRPr="002549C9" w:rsidRDefault="006B481F" w:rsidP="00CE20A4">
            <w:pPr>
              <w:spacing w:line="440" w:lineRule="exact"/>
              <w:rPr>
                <w:szCs w:val="21"/>
              </w:rPr>
            </w:pPr>
            <w:r w:rsidRPr="002549C9">
              <w:rPr>
                <w:kern w:val="0"/>
                <w:szCs w:val="21"/>
              </w:rPr>
              <w:t>≥0.83Hz</w:t>
            </w:r>
          </w:p>
        </w:tc>
      </w:tr>
    </w:tbl>
    <w:p w:rsidR="006B481F" w:rsidRPr="00A24345" w:rsidRDefault="00324831" w:rsidP="00A24345">
      <w:pPr>
        <w:autoSpaceDE w:val="0"/>
        <w:autoSpaceDN w:val="0"/>
        <w:adjustRightInd w:val="0"/>
        <w:spacing w:beforeLines="50" w:before="156" w:afterLines="50" w:after="156" w:line="440" w:lineRule="exact"/>
        <w:ind w:firstLine="420"/>
        <w:jc w:val="left"/>
        <w:rPr>
          <w:sz w:val="24"/>
        </w:rPr>
      </w:pPr>
      <w:r>
        <w:rPr>
          <w:rFonts w:hint="eastAsia"/>
          <w:sz w:val="24"/>
        </w:rPr>
        <w:t>根据上表中各标准要求指标，需要</w:t>
      </w:r>
      <w:r w:rsidR="00A24345">
        <w:rPr>
          <w:rFonts w:hint="eastAsia"/>
          <w:sz w:val="24"/>
        </w:rPr>
        <w:t>做两点说明，</w:t>
      </w:r>
      <w:r>
        <w:rPr>
          <w:rFonts w:hint="eastAsia"/>
          <w:sz w:val="24"/>
        </w:rPr>
        <w:t>各标准中针对电压峰值和开路电压峰值只要求波形能达到的最大限值，实际尖峰信号发生器电压值从</w:t>
      </w:r>
      <w:r>
        <w:rPr>
          <w:rFonts w:hint="eastAsia"/>
          <w:sz w:val="24"/>
        </w:rPr>
        <w:t>0V</w:t>
      </w:r>
      <w:r>
        <w:rPr>
          <w:rFonts w:hint="eastAsia"/>
          <w:sz w:val="24"/>
        </w:rPr>
        <w:t>开始，具备连续的输出，可以从</w:t>
      </w:r>
      <w:r>
        <w:rPr>
          <w:rFonts w:hint="eastAsia"/>
          <w:sz w:val="24"/>
        </w:rPr>
        <w:t>0V</w:t>
      </w:r>
      <w:r>
        <w:rPr>
          <w:rFonts w:hint="eastAsia"/>
          <w:sz w:val="24"/>
        </w:rPr>
        <w:t>调整到标准规定的限值</w:t>
      </w:r>
      <w:r w:rsidR="00A24345">
        <w:rPr>
          <w:rFonts w:hint="eastAsia"/>
          <w:sz w:val="24"/>
        </w:rPr>
        <w:t>；脉冲重复频率也是连续可调输出，一般可调范围为</w:t>
      </w:r>
      <w:r w:rsidR="00A24345">
        <w:rPr>
          <w:rFonts w:hint="eastAsia"/>
          <w:sz w:val="24"/>
        </w:rPr>
        <w:t>0.5Hz</w:t>
      </w:r>
      <w:r w:rsidR="00A24345" w:rsidRPr="002549C9">
        <w:rPr>
          <w:szCs w:val="21"/>
        </w:rPr>
        <w:t>~</w:t>
      </w:r>
      <w:r w:rsidR="00A24345">
        <w:rPr>
          <w:rFonts w:hint="eastAsia"/>
          <w:szCs w:val="21"/>
        </w:rPr>
        <w:t>20Hz</w:t>
      </w:r>
      <w:r w:rsidR="00A24345">
        <w:rPr>
          <w:rFonts w:hint="eastAsia"/>
          <w:szCs w:val="21"/>
        </w:rPr>
        <w:t>。</w:t>
      </w:r>
    </w:p>
    <w:sectPr w:rsidR="006B481F" w:rsidRPr="00A24345" w:rsidSect="00A34723">
      <w:pgSz w:w="11906" w:h="16838"/>
      <w:pgMar w:top="1440" w:right="865" w:bottom="1440" w:left="1979"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6C7" w:rsidRDefault="006F06C7">
      <w:r>
        <w:separator/>
      </w:r>
    </w:p>
  </w:endnote>
  <w:endnote w:type="continuationSeparator" w:id="0">
    <w:p w:rsidR="006F06C7" w:rsidRDefault="006F0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Arial">
    <w:panose1 w:val="020B0604020202020204"/>
    <w:charset w:val="00"/>
    <w:family w:val="swiss"/>
    <w:pitch w:val="variable"/>
    <w:sig w:usb0="20002A87" w:usb1="80000000" w:usb2="00000008" w:usb3="00000000" w:csb0="000001FF" w:csb1="00000000"/>
  </w:font>
  <w:font w:name="等线">
    <w:altName w:val="Arial Unicode MS"/>
    <w:charset w:val="86"/>
    <w:family w:val="auto"/>
    <w:pitch w:val="variable"/>
    <w:sig w:usb0="00000000" w:usb1="38CF7CFA" w:usb2="00000016" w:usb3="00000000" w:csb0="0004000F" w:csb1="00000000"/>
  </w:font>
  <w:font w:name="Verdana">
    <w:panose1 w:val="020B0604030504040204"/>
    <w:charset w:val="00"/>
    <w:family w:val="swiss"/>
    <w:pitch w:val="variable"/>
    <w:sig w:usb0="20000287" w:usb1="00000000" w:usb2="00000000" w:usb3="00000000" w:csb0="0000019F" w:csb1="00000000"/>
  </w:font>
  <w:font w:name="等线 Light">
    <w:altName w:val="Arial Unicode MS"/>
    <w:charset w:val="86"/>
    <w:family w:val="auto"/>
    <w:pitch w:val="variable"/>
    <w:sig w:usb0="00000000" w:usb1="38CF7CFA" w:usb2="00000016" w:usb3="00000000" w:csb0="0004000F" w:csb1="00000000"/>
  </w:font>
  <w:font w:name="楷体_GB2312">
    <w:altName w:val="楷体"/>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07F" w:rsidRDefault="0031007F" w:rsidP="00BF3472">
    <w:pPr>
      <w:pStyle w:val="af0"/>
      <w:framePr w:wrap="around" w:vAnchor="text" w:hAnchor="margin" w:xAlign="inside" w:y="1"/>
      <w:rPr>
        <w:rStyle w:val="aa"/>
      </w:rPr>
    </w:pPr>
    <w:r>
      <w:fldChar w:fldCharType="begin"/>
    </w:r>
    <w:r>
      <w:rPr>
        <w:rStyle w:val="aa"/>
      </w:rPr>
      <w:instrText xml:space="preserve">PAGE  </w:instrText>
    </w:r>
    <w:r>
      <w:fldChar w:fldCharType="end"/>
    </w:r>
  </w:p>
  <w:p w:rsidR="0031007F" w:rsidRDefault="0031007F" w:rsidP="00BF3472">
    <w:pPr>
      <w:pStyle w:val="af0"/>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07F" w:rsidRDefault="0031007F">
    <w:pPr>
      <w:pStyle w:val="af0"/>
      <w:ind w:right="360"/>
      <w:jc w:val="center"/>
      <w:rPr>
        <w:kern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07F" w:rsidRDefault="0031007F">
    <w:pPr>
      <w:pStyle w:val="af0"/>
      <w:ind w:right="360"/>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07F" w:rsidRDefault="0031007F">
    <w:pPr>
      <w:pStyle w:val="af0"/>
      <w:ind w:right="360"/>
      <w:jc w:val="right"/>
    </w:pPr>
    <w:r>
      <w:fldChar w:fldCharType="begin"/>
    </w:r>
    <w:r>
      <w:rPr>
        <w:rStyle w:val="aa"/>
      </w:rPr>
      <w:instrText xml:space="preserve"> PAGE </w:instrText>
    </w:r>
    <w:r>
      <w:fldChar w:fldCharType="separate"/>
    </w:r>
    <w:r w:rsidR="00F419B4">
      <w:rPr>
        <w:rStyle w:val="aa"/>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07F" w:rsidRDefault="0031007F" w:rsidP="00BF3472">
    <w:pPr>
      <w:pStyle w:val="af0"/>
      <w:framePr w:wrap="around" w:vAnchor="text" w:hAnchor="margin" w:xAlign="inside" w:y="1"/>
      <w:rPr>
        <w:rStyle w:val="aa"/>
      </w:rPr>
    </w:pPr>
    <w:r>
      <w:rPr>
        <w:rStyle w:val="aa"/>
      </w:rPr>
      <w:fldChar w:fldCharType="begin"/>
    </w:r>
    <w:r>
      <w:rPr>
        <w:rStyle w:val="aa"/>
      </w:rPr>
      <w:instrText xml:space="preserve">PAGE  </w:instrText>
    </w:r>
    <w:r>
      <w:rPr>
        <w:rStyle w:val="aa"/>
      </w:rPr>
      <w:fldChar w:fldCharType="separate"/>
    </w:r>
    <w:r w:rsidR="00F419B4">
      <w:rPr>
        <w:rStyle w:val="aa"/>
        <w:noProof/>
      </w:rPr>
      <w:t>1</w:t>
    </w:r>
    <w:r>
      <w:rPr>
        <w:rStyle w:val="aa"/>
      </w:rPr>
      <w:fldChar w:fldCharType="end"/>
    </w:r>
  </w:p>
  <w:p w:rsidR="0031007F" w:rsidRPr="004477EA" w:rsidRDefault="0031007F" w:rsidP="00BF3472">
    <w:pPr>
      <w:pStyle w:val="af0"/>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6C7" w:rsidRDefault="006F06C7">
      <w:r>
        <w:separator/>
      </w:r>
    </w:p>
  </w:footnote>
  <w:footnote w:type="continuationSeparator" w:id="0">
    <w:p w:rsidR="006F06C7" w:rsidRDefault="006F06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07F" w:rsidRDefault="0031007F" w:rsidP="00BF3472">
    <w:pPr>
      <w:pStyle w:val="ac"/>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07F" w:rsidRDefault="0031007F">
    <w:pPr>
      <w:pStyle w:val="ac"/>
    </w:pPr>
    <w:r>
      <w:rPr>
        <w:rFonts w:ascii="黑体" w:eastAsia="黑体" w:hint="eastAsia"/>
        <w:sz w:val="21"/>
        <w:szCs w:val="21"/>
      </w:rPr>
      <w:t>JJF XXXX</w:t>
    </w:r>
    <w:r>
      <w:rPr>
        <w:rFonts w:ascii="宋体" w:hAnsi="宋体" w:cs="黑体"/>
        <w:kern w:val="0"/>
        <w:sz w:val="21"/>
        <w:szCs w:val="21"/>
      </w:rPr>
      <w:t>─</w:t>
    </w:r>
    <w:r>
      <w:rPr>
        <w:rFonts w:ascii="黑体" w:eastAsia="黑体" w:hint="eastAsia"/>
        <w:sz w:val="21"/>
        <w:szCs w:val="21"/>
      </w:rPr>
      <w:t>201X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007F" w:rsidRDefault="0031007F">
    <w:pPr>
      <w:pStyle w:val="ac"/>
      <w:rPr>
        <w:rFonts w:ascii="黑体" w:eastAsia="黑体"/>
        <w:sz w:val="21"/>
        <w:szCs w:val="21"/>
      </w:rPr>
    </w:pPr>
    <w:r>
      <w:rPr>
        <w:rFonts w:ascii="黑体" w:eastAsia="黑体" w:hint="eastAsia"/>
        <w:sz w:val="21"/>
        <w:szCs w:val="21"/>
      </w:rPr>
      <w:t>JJF XXXX</w:t>
    </w:r>
    <w:r>
      <w:rPr>
        <w:rFonts w:ascii="宋体" w:hAnsi="宋体" w:cs="黑体"/>
        <w:kern w:val="0"/>
        <w:sz w:val="21"/>
        <w:szCs w:val="21"/>
      </w:rPr>
      <w:t>─</w:t>
    </w:r>
    <w:r>
      <w:rPr>
        <w:rFonts w:ascii="黑体" w:eastAsia="黑体" w:hint="eastAsia"/>
        <w:sz w:val="21"/>
        <w:szCs w:val="21"/>
      </w:rPr>
      <w:t>201X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
      <w:numFmt w:val="decimal"/>
      <w:lvlText w:val="%1."/>
      <w:lvlJc w:val="left"/>
      <w:pPr>
        <w:tabs>
          <w:tab w:val="num" w:pos="420"/>
        </w:tabs>
        <w:ind w:left="420" w:hanging="4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00000008"/>
    <w:multiLevelType w:val="multilevel"/>
    <w:tmpl w:val="000000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nsid w:val="00000009"/>
    <w:multiLevelType w:val="multilevel"/>
    <w:tmpl w:val="00000009"/>
    <w:lvl w:ilvl="0">
      <w:start w:val="1"/>
      <w:numFmt w:val="upperLetter"/>
      <w:suff w:val="nothing"/>
      <w:lvlText w:val="附　录　%1"/>
      <w:lvlJc w:val="left"/>
      <w:pPr>
        <w:ind w:left="0" w:firstLine="0"/>
      </w:pPr>
      <w:rPr>
        <w:rFonts w:ascii="黑体" w:eastAsia="黑体" w:hAnsi="Times New Roman" w:hint="eastAsia"/>
        <w:b w:val="0"/>
        <w:i w:val="0"/>
        <w:sz w:val="21"/>
      </w:rPr>
    </w:lvl>
    <w:lvl w:ilvl="1">
      <w:start w:val="1"/>
      <w:numFmt w:val="decimal"/>
      <w:pStyle w:val="a"/>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0"/>
      <w:suff w:val="nothing"/>
      <w:lvlText w:val="%1.%2.%3　"/>
      <w:lvlJc w:val="left"/>
      <w:pPr>
        <w:ind w:left="540" w:firstLine="0"/>
      </w:pPr>
      <w:rPr>
        <w:rFonts w:ascii="黑体" w:eastAsia="黑体" w:hAnsi="Times New Roman" w:hint="eastAsia"/>
        <w:b w:val="0"/>
        <w:i w:val="0"/>
        <w:sz w:val="21"/>
      </w:rPr>
    </w:lvl>
    <w:lvl w:ilvl="3">
      <w:start w:val="1"/>
      <w:numFmt w:val="decimal"/>
      <w:pStyle w:val="a1"/>
      <w:suff w:val="nothing"/>
      <w:lvlText w:val="%1.%2.%3.%4　"/>
      <w:lvlJc w:val="left"/>
      <w:pPr>
        <w:ind w:left="36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
    <w:nsid w:val="188F6E4F"/>
    <w:multiLevelType w:val="multilevel"/>
    <w:tmpl w:val="9B069C78"/>
    <w:styleLink w:val="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nsid w:val="19C83C93"/>
    <w:multiLevelType w:val="multilevel"/>
    <w:tmpl w:val="80E69E02"/>
    <w:numStyleLink w:val="1"/>
  </w:abstractNum>
  <w:abstractNum w:abstractNumId="5">
    <w:nsid w:val="1A6F3F1D"/>
    <w:multiLevelType w:val="multilevel"/>
    <w:tmpl w:val="9B069C78"/>
    <w:numStyleLink w:val="2"/>
  </w:abstractNum>
  <w:abstractNum w:abstractNumId="6">
    <w:nsid w:val="1A8F0A0A"/>
    <w:multiLevelType w:val="hybridMultilevel"/>
    <w:tmpl w:val="C33E94AC"/>
    <w:lvl w:ilvl="0" w:tplc="27D8EF3A">
      <w:start w:val="4"/>
      <w:numFmt w:val="decimal"/>
      <w:lvlText w:val="%1"/>
      <w:lvlJc w:val="left"/>
      <w:pPr>
        <w:tabs>
          <w:tab w:val="num" w:pos="360"/>
        </w:tabs>
        <w:ind w:left="360" w:hanging="360"/>
      </w:pPr>
      <w:rPr>
        <w:rFonts w:hint="default"/>
      </w:rPr>
    </w:lvl>
    <w:lvl w:ilvl="1" w:tplc="42842608" w:tentative="1">
      <w:start w:val="1"/>
      <w:numFmt w:val="lowerLetter"/>
      <w:lvlText w:val="%2)"/>
      <w:lvlJc w:val="left"/>
      <w:pPr>
        <w:tabs>
          <w:tab w:val="num" w:pos="840"/>
        </w:tabs>
        <w:ind w:left="840" w:hanging="420"/>
      </w:pPr>
    </w:lvl>
    <w:lvl w:ilvl="2" w:tplc="4AD8BE3A" w:tentative="1">
      <w:start w:val="1"/>
      <w:numFmt w:val="lowerRoman"/>
      <w:lvlText w:val="%3."/>
      <w:lvlJc w:val="right"/>
      <w:pPr>
        <w:tabs>
          <w:tab w:val="num" w:pos="1260"/>
        </w:tabs>
        <w:ind w:left="1260" w:hanging="420"/>
      </w:pPr>
    </w:lvl>
    <w:lvl w:ilvl="3" w:tplc="65E6B094" w:tentative="1">
      <w:start w:val="1"/>
      <w:numFmt w:val="decimal"/>
      <w:lvlText w:val="%4."/>
      <w:lvlJc w:val="left"/>
      <w:pPr>
        <w:tabs>
          <w:tab w:val="num" w:pos="1680"/>
        </w:tabs>
        <w:ind w:left="1680" w:hanging="420"/>
      </w:pPr>
    </w:lvl>
    <w:lvl w:ilvl="4" w:tplc="CDCA3468" w:tentative="1">
      <w:start w:val="1"/>
      <w:numFmt w:val="lowerLetter"/>
      <w:lvlText w:val="%5)"/>
      <w:lvlJc w:val="left"/>
      <w:pPr>
        <w:tabs>
          <w:tab w:val="num" w:pos="2100"/>
        </w:tabs>
        <w:ind w:left="2100" w:hanging="420"/>
      </w:pPr>
    </w:lvl>
    <w:lvl w:ilvl="5" w:tplc="E30ABC0E" w:tentative="1">
      <w:start w:val="1"/>
      <w:numFmt w:val="lowerRoman"/>
      <w:lvlText w:val="%6."/>
      <w:lvlJc w:val="right"/>
      <w:pPr>
        <w:tabs>
          <w:tab w:val="num" w:pos="2520"/>
        </w:tabs>
        <w:ind w:left="2520" w:hanging="420"/>
      </w:pPr>
    </w:lvl>
    <w:lvl w:ilvl="6" w:tplc="1D547FEC" w:tentative="1">
      <w:start w:val="1"/>
      <w:numFmt w:val="decimal"/>
      <w:lvlText w:val="%7."/>
      <w:lvlJc w:val="left"/>
      <w:pPr>
        <w:tabs>
          <w:tab w:val="num" w:pos="2940"/>
        </w:tabs>
        <w:ind w:left="2940" w:hanging="420"/>
      </w:pPr>
    </w:lvl>
    <w:lvl w:ilvl="7" w:tplc="F2C29C12" w:tentative="1">
      <w:start w:val="1"/>
      <w:numFmt w:val="lowerLetter"/>
      <w:lvlText w:val="%8)"/>
      <w:lvlJc w:val="left"/>
      <w:pPr>
        <w:tabs>
          <w:tab w:val="num" w:pos="3360"/>
        </w:tabs>
        <w:ind w:left="3360" w:hanging="420"/>
      </w:pPr>
    </w:lvl>
    <w:lvl w:ilvl="8" w:tplc="FCA26B7A" w:tentative="1">
      <w:start w:val="1"/>
      <w:numFmt w:val="lowerRoman"/>
      <w:lvlText w:val="%9."/>
      <w:lvlJc w:val="right"/>
      <w:pPr>
        <w:tabs>
          <w:tab w:val="num" w:pos="3780"/>
        </w:tabs>
        <w:ind w:left="3780" w:hanging="420"/>
      </w:pPr>
    </w:lvl>
  </w:abstractNum>
  <w:abstractNum w:abstractNumId="7">
    <w:nsid w:val="1E457A78"/>
    <w:multiLevelType w:val="multilevel"/>
    <w:tmpl w:val="2ADE053E"/>
    <w:lvl w:ilvl="0">
      <w:start w:val="7"/>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1515539"/>
    <w:multiLevelType w:val="multilevel"/>
    <w:tmpl w:val="6EC4C5FC"/>
    <w:lvl w:ilvl="0">
      <w:start w:val="7"/>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29E60C5B"/>
    <w:multiLevelType w:val="hybridMultilevel"/>
    <w:tmpl w:val="524C9956"/>
    <w:lvl w:ilvl="0" w:tplc="0ADA8AC6">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2ABE65C6"/>
    <w:multiLevelType w:val="hybridMultilevel"/>
    <w:tmpl w:val="A9A0D394"/>
    <w:lvl w:ilvl="0" w:tplc="7CD0C1EC">
      <w:start w:val="1"/>
      <w:numFmt w:val="lowerLetter"/>
      <w:lvlText w:val="%1)"/>
      <w:lvlJc w:val="left"/>
      <w:pPr>
        <w:tabs>
          <w:tab w:val="num" w:pos="840"/>
        </w:tabs>
        <w:ind w:left="840" w:hanging="360"/>
      </w:pPr>
      <w:rPr>
        <w:rFonts w:hint="default"/>
      </w:rPr>
    </w:lvl>
    <w:lvl w:ilvl="1" w:tplc="1CBCC42E" w:tentative="1">
      <w:start w:val="1"/>
      <w:numFmt w:val="lowerLetter"/>
      <w:lvlText w:val="%2)"/>
      <w:lvlJc w:val="left"/>
      <w:pPr>
        <w:tabs>
          <w:tab w:val="num" w:pos="1320"/>
        </w:tabs>
        <w:ind w:left="1320" w:hanging="420"/>
      </w:pPr>
    </w:lvl>
    <w:lvl w:ilvl="2" w:tplc="A976929A" w:tentative="1">
      <w:start w:val="1"/>
      <w:numFmt w:val="lowerRoman"/>
      <w:lvlText w:val="%3."/>
      <w:lvlJc w:val="right"/>
      <w:pPr>
        <w:tabs>
          <w:tab w:val="num" w:pos="1740"/>
        </w:tabs>
        <w:ind w:left="1740" w:hanging="420"/>
      </w:pPr>
    </w:lvl>
    <w:lvl w:ilvl="3" w:tplc="C784ADB0" w:tentative="1">
      <w:start w:val="1"/>
      <w:numFmt w:val="decimal"/>
      <w:lvlText w:val="%4."/>
      <w:lvlJc w:val="left"/>
      <w:pPr>
        <w:tabs>
          <w:tab w:val="num" w:pos="2160"/>
        </w:tabs>
        <w:ind w:left="2160" w:hanging="420"/>
      </w:pPr>
    </w:lvl>
    <w:lvl w:ilvl="4" w:tplc="C65A255C" w:tentative="1">
      <w:start w:val="1"/>
      <w:numFmt w:val="lowerLetter"/>
      <w:lvlText w:val="%5)"/>
      <w:lvlJc w:val="left"/>
      <w:pPr>
        <w:tabs>
          <w:tab w:val="num" w:pos="2580"/>
        </w:tabs>
        <w:ind w:left="2580" w:hanging="420"/>
      </w:pPr>
    </w:lvl>
    <w:lvl w:ilvl="5" w:tplc="A2EE13F6" w:tentative="1">
      <w:start w:val="1"/>
      <w:numFmt w:val="lowerRoman"/>
      <w:lvlText w:val="%6."/>
      <w:lvlJc w:val="right"/>
      <w:pPr>
        <w:tabs>
          <w:tab w:val="num" w:pos="3000"/>
        </w:tabs>
        <w:ind w:left="3000" w:hanging="420"/>
      </w:pPr>
    </w:lvl>
    <w:lvl w:ilvl="6" w:tplc="45A64C66" w:tentative="1">
      <w:start w:val="1"/>
      <w:numFmt w:val="decimal"/>
      <w:lvlText w:val="%7."/>
      <w:lvlJc w:val="left"/>
      <w:pPr>
        <w:tabs>
          <w:tab w:val="num" w:pos="3420"/>
        </w:tabs>
        <w:ind w:left="3420" w:hanging="420"/>
      </w:pPr>
    </w:lvl>
    <w:lvl w:ilvl="7" w:tplc="56D21730" w:tentative="1">
      <w:start w:val="1"/>
      <w:numFmt w:val="lowerLetter"/>
      <w:lvlText w:val="%8)"/>
      <w:lvlJc w:val="left"/>
      <w:pPr>
        <w:tabs>
          <w:tab w:val="num" w:pos="3840"/>
        </w:tabs>
        <w:ind w:left="3840" w:hanging="420"/>
      </w:pPr>
    </w:lvl>
    <w:lvl w:ilvl="8" w:tplc="D3B6645C" w:tentative="1">
      <w:start w:val="1"/>
      <w:numFmt w:val="lowerRoman"/>
      <w:lvlText w:val="%9."/>
      <w:lvlJc w:val="right"/>
      <w:pPr>
        <w:tabs>
          <w:tab w:val="num" w:pos="4260"/>
        </w:tabs>
        <w:ind w:left="4260" w:hanging="420"/>
      </w:pPr>
    </w:lvl>
  </w:abstractNum>
  <w:abstractNum w:abstractNumId="11">
    <w:nsid w:val="333E7C09"/>
    <w:multiLevelType w:val="multilevel"/>
    <w:tmpl w:val="AD52BE5C"/>
    <w:lvl w:ilvl="0">
      <w:start w:val="1"/>
      <w:numFmt w:val="decimal"/>
      <w:lvlText w:val="%1"/>
      <w:lvlJc w:val="left"/>
      <w:pPr>
        <w:ind w:left="425" w:hanging="425"/>
      </w:pPr>
      <w:rPr>
        <w:rFonts w:hint="eastAsia"/>
      </w:rPr>
    </w:lvl>
    <w:lvl w:ilvl="1">
      <w:start w:val="1"/>
      <w:numFmt w:val="decimal"/>
      <w:lvlText w:val="%1.%2"/>
      <w:lvlJc w:val="left"/>
      <w:pPr>
        <w:ind w:left="567" w:hanging="567"/>
      </w:pPr>
      <w:rPr>
        <w:rFonts w:ascii="宋体" w:eastAsia="宋体" w:hAnsi="宋体" w:hint="eastAsia"/>
        <w:b w:val="0"/>
        <w:i w:val="0"/>
        <w:sz w:val="24"/>
      </w:rPr>
    </w:lvl>
    <w:lvl w:ilvl="2">
      <w:start w:val="1"/>
      <w:numFmt w:val="decimal"/>
      <w:lvlText w:val="%1.%2.%3"/>
      <w:lvlJc w:val="left"/>
      <w:pPr>
        <w:ind w:left="709" w:hanging="709"/>
      </w:pPr>
      <w:rPr>
        <w:rFonts w:ascii="Times New Roman" w:eastAsia="宋体" w:hAnsi="Times New Roman" w:hint="default"/>
        <w:b w:val="0"/>
        <w:i w:val="0"/>
        <w:sz w:val="24"/>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2">
    <w:nsid w:val="33F860E4"/>
    <w:multiLevelType w:val="multilevel"/>
    <w:tmpl w:val="968E7224"/>
    <w:lvl w:ilvl="0">
      <w:start w:val="7"/>
      <w:numFmt w:val="decimal"/>
      <w:lvlText w:val="%1"/>
      <w:lvlJc w:val="left"/>
      <w:pPr>
        <w:tabs>
          <w:tab w:val="num" w:pos="840"/>
        </w:tabs>
        <w:ind w:left="840" w:hanging="840"/>
      </w:pPr>
      <w:rPr>
        <w:rFonts w:hint="default"/>
      </w:rPr>
    </w:lvl>
    <w:lvl w:ilvl="1">
      <w:start w:val="1"/>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3"/>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3722567D"/>
    <w:multiLevelType w:val="multilevel"/>
    <w:tmpl w:val="A290E4A8"/>
    <w:lvl w:ilvl="0">
      <w:start w:val="7"/>
      <w:numFmt w:val="decimal"/>
      <w:lvlText w:val="%1"/>
      <w:lvlJc w:val="left"/>
      <w:pPr>
        <w:tabs>
          <w:tab w:val="num" w:pos="840"/>
        </w:tabs>
        <w:ind w:left="840" w:hanging="840"/>
      </w:pPr>
      <w:rPr>
        <w:rFonts w:hint="default"/>
      </w:rPr>
    </w:lvl>
    <w:lvl w:ilvl="1">
      <w:start w:val="2"/>
      <w:numFmt w:val="decimal"/>
      <w:lvlText w:val="%1.%2"/>
      <w:lvlJc w:val="left"/>
      <w:pPr>
        <w:tabs>
          <w:tab w:val="num" w:pos="840"/>
        </w:tabs>
        <w:ind w:left="840" w:hanging="840"/>
      </w:pPr>
      <w:rPr>
        <w:rFonts w:hint="default"/>
      </w:rPr>
    </w:lvl>
    <w:lvl w:ilvl="2">
      <w:start w:val="4"/>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92F7A1E"/>
    <w:multiLevelType w:val="multilevel"/>
    <w:tmpl w:val="4EB03EF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3DF92B8E"/>
    <w:multiLevelType w:val="multilevel"/>
    <w:tmpl w:val="ABC061F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33B028F"/>
    <w:multiLevelType w:val="hybridMultilevel"/>
    <w:tmpl w:val="0DA001B4"/>
    <w:lvl w:ilvl="0" w:tplc="231EB7D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F610AAB"/>
    <w:multiLevelType w:val="multilevel"/>
    <w:tmpl w:val="02025864"/>
    <w:lvl w:ilvl="0">
      <w:start w:val="5"/>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0CD1A9F"/>
    <w:multiLevelType w:val="multilevel"/>
    <w:tmpl w:val="FF74BC5A"/>
    <w:lvl w:ilvl="0">
      <w:start w:val="7"/>
      <w:numFmt w:val="decimal"/>
      <w:lvlText w:val="%1"/>
      <w:lvlJc w:val="left"/>
      <w:pPr>
        <w:tabs>
          <w:tab w:val="num" w:pos="840"/>
        </w:tabs>
        <w:ind w:left="840" w:hanging="840"/>
      </w:pPr>
      <w:rPr>
        <w:rFonts w:hint="default"/>
      </w:rPr>
    </w:lvl>
    <w:lvl w:ilvl="1">
      <w:start w:val="2"/>
      <w:numFmt w:val="decimal"/>
      <w:lvlText w:val="%1.%2"/>
      <w:lvlJc w:val="left"/>
      <w:pPr>
        <w:tabs>
          <w:tab w:val="num" w:pos="840"/>
        </w:tabs>
        <w:ind w:left="840" w:hanging="840"/>
      </w:pPr>
      <w:rPr>
        <w:rFonts w:hint="default"/>
      </w:rPr>
    </w:lvl>
    <w:lvl w:ilvl="2">
      <w:start w:val="7"/>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54B43AC5"/>
    <w:multiLevelType w:val="multilevel"/>
    <w:tmpl w:val="BAF60652"/>
    <w:lvl w:ilvl="0">
      <w:start w:val="7"/>
      <w:numFmt w:val="decimal"/>
      <w:lvlText w:val="%1"/>
      <w:lvlJc w:val="left"/>
      <w:pPr>
        <w:tabs>
          <w:tab w:val="num" w:pos="600"/>
        </w:tabs>
        <w:ind w:left="600" w:hanging="600"/>
      </w:pPr>
      <w:rPr>
        <w:rFonts w:hint="default"/>
      </w:rPr>
    </w:lvl>
    <w:lvl w:ilvl="1">
      <w:start w:val="3"/>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0">
    <w:nsid w:val="557C2AF5"/>
    <w:multiLevelType w:val="multilevel"/>
    <w:tmpl w:val="76BA5BE4"/>
    <w:lvl w:ilvl="0">
      <w:start w:val="1"/>
      <w:numFmt w:val="decimal"/>
      <w:pStyle w:val="a3"/>
      <w:suff w:val="nothing"/>
      <w:lvlText w:val="图%1　"/>
      <w:lvlJc w:val="left"/>
      <w:pPr>
        <w:ind w:left="3119" w:firstLine="0"/>
      </w:pPr>
      <w:rPr>
        <w:rFonts w:ascii="黑体" w:eastAsia="黑体" w:hAnsi="Times New Roman" w:hint="eastAsia"/>
        <w:b w:val="0"/>
        <w:i w:val="0"/>
        <w:sz w:val="21"/>
        <w:lang w:val="en-US"/>
      </w:rPr>
    </w:lvl>
    <w:lvl w:ilvl="1">
      <w:start w:val="1"/>
      <w:numFmt w:val="decimal"/>
      <w:suff w:val="nothing"/>
      <w:lvlText w:val="%1%2　"/>
      <w:lvlJc w:val="left"/>
      <w:pPr>
        <w:ind w:left="525" w:firstLine="0"/>
      </w:pPr>
      <w:rPr>
        <w:rFonts w:ascii="Times New Roman" w:eastAsia="黑体" w:hAnsi="Times New Roman" w:hint="default"/>
        <w:b w:val="0"/>
        <w:i w:val="0"/>
        <w:sz w:val="21"/>
      </w:rPr>
    </w:lvl>
    <w:lvl w:ilvl="2">
      <w:start w:val="1"/>
      <w:numFmt w:val="decimal"/>
      <w:suff w:val="nothing"/>
      <w:lvlText w:val="%1%2.%3　"/>
      <w:lvlJc w:val="left"/>
      <w:pPr>
        <w:ind w:left="525" w:firstLine="0"/>
      </w:pPr>
      <w:rPr>
        <w:rFonts w:ascii="Times New Roman" w:eastAsia="黑体" w:hAnsi="Times New Roman" w:hint="default"/>
        <w:b w:val="0"/>
        <w:i w:val="0"/>
        <w:sz w:val="21"/>
      </w:rPr>
    </w:lvl>
    <w:lvl w:ilvl="3">
      <w:start w:val="1"/>
      <w:numFmt w:val="decimal"/>
      <w:suff w:val="nothing"/>
      <w:lvlText w:val="%1%2.%3.%4　"/>
      <w:lvlJc w:val="left"/>
      <w:pPr>
        <w:ind w:left="525" w:firstLine="0"/>
      </w:pPr>
      <w:rPr>
        <w:rFonts w:ascii="Times New Roman" w:eastAsia="黑体" w:hAnsi="Times New Roman" w:hint="default"/>
        <w:b w:val="0"/>
        <w:i w:val="0"/>
        <w:sz w:val="21"/>
      </w:rPr>
    </w:lvl>
    <w:lvl w:ilvl="4">
      <w:start w:val="1"/>
      <w:numFmt w:val="decimal"/>
      <w:suff w:val="nothing"/>
      <w:lvlText w:val="%1%2.%3.%4.%5　"/>
      <w:lvlJc w:val="left"/>
      <w:pPr>
        <w:ind w:left="525" w:firstLine="0"/>
      </w:pPr>
      <w:rPr>
        <w:rFonts w:ascii="Times New Roman" w:eastAsia="黑体" w:hAnsi="Times New Roman" w:hint="default"/>
        <w:b w:val="0"/>
        <w:i w:val="0"/>
        <w:sz w:val="21"/>
      </w:rPr>
    </w:lvl>
    <w:lvl w:ilvl="5">
      <w:start w:val="1"/>
      <w:numFmt w:val="decimal"/>
      <w:suff w:val="nothing"/>
      <w:lvlText w:val="%1%2.%3.%4.%5.%6　"/>
      <w:lvlJc w:val="left"/>
      <w:pPr>
        <w:ind w:left="525" w:firstLine="0"/>
      </w:pPr>
      <w:rPr>
        <w:rFonts w:ascii="Times New Roman" w:eastAsia="黑体" w:hAnsi="Times New Roman" w:hint="default"/>
        <w:b w:val="0"/>
        <w:i w:val="0"/>
        <w:sz w:val="21"/>
      </w:rPr>
    </w:lvl>
    <w:lvl w:ilvl="6">
      <w:start w:val="1"/>
      <w:numFmt w:val="decimal"/>
      <w:suff w:val="nothing"/>
      <w:lvlText w:val="%1%2.%3.%4.%5.%6.%7　"/>
      <w:lvlJc w:val="left"/>
      <w:pPr>
        <w:ind w:left="525" w:firstLine="0"/>
      </w:pPr>
      <w:rPr>
        <w:rFonts w:ascii="Times New Roman" w:eastAsia="黑体" w:hAnsi="Times New Roman" w:hint="default"/>
        <w:b w:val="0"/>
        <w:i w:val="0"/>
        <w:sz w:val="21"/>
      </w:rPr>
    </w:lvl>
    <w:lvl w:ilvl="7">
      <w:start w:val="1"/>
      <w:numFmt w:val="decimal"/>
      <w:lvlText w:val="%1.%2.%3.%4.%5.%6.%7.%8"/>
      <w:lvlJc w:val="left"/>
      <w:pPr>
        <w:tabs>
          <w:tab w:val="num" w:pos="4876"/>
        </w:tabs>
        <w:ind w:left="4494" w:hanging="1418"/>
      </w:pPr>
      <w:rPr>
        <w:rFonts w:hint="eastAsia"/>
      </w:rPr>
    </w:lvl>
    <w:lvl w:ilvl="8">
      <w:start w:val="1"/>
      <w:numFmt w:val="decimal"/>
      <w:lvlText w:val="%1.%2.%3.%4.%5.%6.%7.%8.%9"/>
      <w:lvlJc w:val="left"/>
      <w:pPr>
        <w:tabs>
          <w:tab w:val="num" w:pos="5302"/>
        </w:tabs>
        <w:ind w:left="5202" w:hanging="1700"/>
      </w:pPr>
      <w:rPr>
        <w:rFonts w:hint="eastAsia"/>
      </w:rPr>
    </w:lvl>
  </w:abstractNum>
  <w:abstractNum w:abstractNumId="21">
    <w:nsid w:val="58B96A67"/>
    <w:multiLevelType w:val="multilevel"/>
    <w:tmpl w:val="279035CA"/>
    <w:lvl w:ilvl="0">
      <w:start w:val="3"/>
      <w:numFmt w:val="upperLetter"/>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2">
    <w:nsid w:val="5929311B"/>
    <w:multiLevelType w:val="hybridMultilevel"/>
    <w:tmpl w:val="6BB2F5E6"/>
    <w:lvl w:ilvl="0" w:tplc="0FE8A690">
      <w:start w:val="1"/>
      <w:numFmt w:val="japaneseCounting"/>
      <w:lvlText w:val="（%1）"/>
      <w:lvlJc w:val="left"/>
      <w:pPr>
        <w:tabs>
          <w:tab w:val="num" w:pos="855"/>
        </w:tabs>
        <w:ind w:left="855" w:hanging="855"/>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59444265"/>
    <w:multiLevelType w:val="multilevel"/>
    <w:tmpl w:val="303E0F5E"/>
    <w:lvl w:ilvl="0">
      <w:start w:val="2"/>
      <w:numFmt w:val="upperLetter"/>
      <w:lvlText w:val="%1"/>
      <w:lvlJc w:val="left"/>
      <w:pPr>
        <w:ind w:left="425" w:hanging="425"/>
      </w:pPr>
      <w:rPr>
        <w:rFonts w:hint="eastAsia"/>
      </w:rPr>
    </w:lvl>
    <w:lvl w:ilvl="1">
      <w:start w:val="1"/>
      <w:numFmt w:val="decimal"/>
      <w:lvlText w:val="%1.%2"/>
      <w:lvlJc w:val="left"/>
      <w:pPr>
        <w:ind w:left="567" w:hanging="567"/>
      </w:pPr>
      <w:rPr>
        <w:rFonts w:ascii="宋体" w:eastAsia="宋体" w:hAnsi="宋体" w:hint="eastAsia"/>
        <w:b w:val="0"/>
        <w:i w:val="0"/>
        <w:sz w:val="24"/>
      </w:rPr>
    </w:lvl>
    <w:lvl w:ilvl="2">
      <w:start w:val="1"/>
      <w:numFmt w:val="decimal"/>
      <w:lvlText w:val="%1.%2.%3"/>
      <w:lvlJc w:val="left"/>
      <w:pPr>
        <w:ind w:left="709" w:hanging="709"/>
      </w:pPr>
      <w:rPr>
        <w:rFonts w:ascii="Times New Roman" w:eastAsia="宋体" w:hAnsi="Times New Roman" w:hint="default"/>
        <w:b w:val="0"/>
        <w:i w:val="0"/>
        <w:sz w:val="24"/>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4">
    <w:nsid w:val="5CAF77AA"/>
    <w:multiLevelType w:val="multilevel"/>
    <w:tmpl w:val="80E69E02"/>
    <w:styleLink w:val="1"/>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5">
    <w:nsid w:val="633F3500"/>
    <w:multiLevelType w:val="hybridMultilevel"/>
    <w:tmpl w:val="09EC219A"/>
    <w:lvl w:ilvl="0" w:tplc="CFACA622">
      <w:start w:val="1"/>
      <w:numFmt w:val="japaneseCounting"/>
      <w:lvlText w:val="（%1）"/>
      <w:lvlJc w:val="left"/>
      <w:pPr>
        <w:tabs>
          <w:tab w:val="num" w:pos="720"/>
        </w:tabs>
        <w:ind w:left="720" w:hanging="720"/>
      </w:pPr>
      <w:rPr>
        <w:rFonts w:hint="default"/>
      </w:rPr>
    </w:lvl>
    <w:lvl w:ilvl="1" w:tplc="FF4CB0A6" w:tentative="1">
      <w:start w:val="1"/>
      <w:numFmt w:val="lowerLetter"/>
      <w:lvlText w:val="%2)"/>
      <w:lvlJc w:val="left"/>
      <w:pPr>
        <w:tabs>
          <w:tab w:val="num" w:pos="840"/>
        </w:tabs>
        <w:ind w:left="840" w:hanging="420"/>
      </w:pPr>
    </w:lvl>
    <w:lvl w:ilvl="2" w:tplc="63621FEE" w:tentative="1">
      <w:start w:val="1"/>
      <w:numFmt w:val="lowerRoman"/>
      <w:lvlText w:val="%3."/>
      <w:lvlJc w:val="right"/>
      <w:pPr>
        <w:tabs>
          <w:tab w:val="num" w:pos="1260"/>
        </w:tabs>
        <w:ind w:left="1260" w:hanging="420"/>
      </w:pPr>
    </w:lvl>
    <w:lvl w:ilvl="3" w:tplc="7298C8C4" w:tentative="1">
      <w:start w:val="1"/>
      <w:numFmt w:val="decimal"/>
      <w:lvlText w:val="%4."/>
      <w:lvlJc w:val="left"/>
      <w:pPr>
        <w:tabs>
          <w:tab w:val="num" w:pos="1680"/>
        </w:tabs>
        <w:ind w:left="1680" w:hanging="420"/>
      </w:pPr>
    </w:lvl>
    <w:lvl w:ilvl="4" w:tplc="8A2E834E" w:tentative="1">
      <w:start w:val="1"/>
      <w:numFmt w:val="lowerLetter"/>
      <w:lvlText w:val="%5)"/>
      <w:lvlJc w:val="left"/>
      <w:pPr>
        <w:tabs>
          <w:tab w:val="num" w:pos="2100"/>
        </w:tabs>
        <w:ind w:left="2100" w:hanging="420"/>
      </w:pPr>
    </w:lvl>
    <w:lvl w:ilvl="5" w:tplc="B5AE48FA" w:tentative="1">
      <w:start w:val="1"/>
      <w:numFmt w:val="lowerRoman"/>
      <w:lvlText w:val="%6."/>
      <w:lvlJc w:val="right"/>
      <w:pPr>
        <w:tabs>
          <w:tab w:val="num" w:pos="2520"/>
        </w:tabs>
        <w:ind w:left="2520" w:hanging="420"/>
      </w:pPr>
    </w:lvl>
    <w:lvl w:ilvl="6" w:tplc="22A0B2FE" w:tentative="1">
      <w:start w:val="1"/>
      <w:numFmt w:val="decimal"/>
      <w:lvlText w:val="%7."/>
      <w:lvlJc w:val="left"/>
      <w:pPr>
        <w:tabs>
          <w:tab w:val="num" w:pos="2940"/>
        </w:tabs>
        <w:ind w:left="2940" w:hanging="420"/>
      </w:pPr>
    </w:lvl>
    <w:lvl w:ilvl="7" w:tplc="38FA209E" w:tentative="1">
      <w:start w:val="1"/>
      <w:numFmt w:val="lowerLetter"/>
      <w:lvlText w:val="%8)"/>
      <w:lvlJc w:val="left"/>
      <w:pPr>
        <w:tabs>
          <w:tab w:val="num" w:pos="3360"/>
        </w:tabs>
        <w:ind w:left="3360" w:hanging="420"/>
      </w:pPr>
    </w:lvl>
    <w:lvl w:ilvl="8" w:tplc="D5386E38" w:tentative="1">
      <w:start w:val="1"/>
      <w:numFmt w:val="lowerRoman"/>
      <w:lvlText w:val="%9."/>
      <w:lvlJc w:val="right"/>
      <w:pPr>
        <w:tabs>
          <w:tab w:val="num" w:pos="3780"/>
        </w:tabs>
        <w:ind w:left="3780" w:hanging="420"/>
      </w:pPr>
    </w:lvl>
  </w:abstractNum>
  <w:abstractNum w:abstractNumId="26">
    <w:nsid w:val="646B2EAE"/>
    <w:multiLevelType w:val="hybridMultilevel"/>
    <w:tmpl w:val="0E7E73CC"/>
    <w:lvl w:ilvl="0" w:tplc="38F6C1DC">
      <w:start w:val="1"/>
      <w:numFmt w:val="decimal"/>
      <w:lvlText w:val="%1)"/>
      <w:lvlJc w:val="left"/>
      <w:pPr>
        <w:tabs>
          <w:tab w:val="num" w:pos="855"/>
        </w:tabs>
        <w:ind w:left="855" w:hanging="420"/>
      </w:pPr>
    </w:lvl>
    <w:lvl w:ilvl="1" w:tplc="9086CA34" w:tentative="1">
      <w:start w:val="1"/>
      <w:numFmt w:val="lowerLetter"/>
      <w:lvlText w:val="%2)"/>
      <w:lvlJc w:val="left"/>
      <w:pPr>
        <w:tabs>
          <w:tab w:val="num" w:pos="1275"/>
        </w:tabs>
        <w:ind w:left="1275" w:hanging="420"/>
      </w:pPr>
    </w:lvl>
    <w:lvl w:ilvl="2" w:tplc="A3903A78" w:tentative="1">
      <w:start w:val="1"/>
      <w:numFmt w:val="lowerRoman"/>
      <w:lvlText w:val="%3."/>
      <w:lvlJc w:val="right"/>
      <w:pPr>
        <w:tabs>
          <w:tab w:val="num" w:pos="1695"/>
        </w:tabs>
        <w:ind w:left="1695" w:hanging="420"/>
      </w:pPr>
    </w:lvl>
    <w:lvl w:ilvl="3" w:tplc="685E5E96" w:tentative="1">
      <w:start w:val="1"/>
      <w:numFmt w:val="decimal"/>
      <w:lvlText w:val="%4."/>
      <w:lvlJc w:val="left"/>
      <w:pPr>
        <w:tabs>
          <w:tab w:val="num" w:pos="2115"/>
        </w:tabs>
        <w:ind w:left="2115" w:hanging="420"/>
      </w:pPr>
    </w:lvl>
    <w:lvl w:ilvl="4" w:tplc="3F96A91C" w:tentative="1">
      <w:start w:val="1"/>
      <w:numFmt w:val="lowerLetter"/>
      <w:lvlText w:val="%5)"/>
      <w:lvlJc w:val="left"/>
      <w:pPr>
        <w:tabs>
          <w:tab w:val="num" w:pos="2535"/>
        </w:tabs>
        <w:ind w:left="2535" w:hanging="420"/>
      </w:pPr>
    </w:lvl>
    <w:lvl w:ilvl="5" w:tplc="3EA4666C" w:tentative="1">
      <w:start w:val="1"/>
      <w:numFmt w:val="lowerRoman"/>
      <w:lvlText w:val="%6."/>
      <w:lvlJc w:val="right"/>
      <w:pPr>
        <w:tabs>
          <w:tab w:val="num" w:pos="2955"/>
        </w:tabs>
        <w:ind w:left="2955" w:hanging="420"/>
      </w:pPr>
    </w:lvl>
    <w:lvl w:ilvl="6" w:tplc="BAEC72F0" w:tentative="1">
      <w:start w:val="1"/>
      <w:numFmt w:val="decimal"/>
      <w:lvlText w:val="%7."/>
      <w:lvlJc w:val="left"/>
      <w:pPr>
        <w:tabs>
          <w:tab w:val="num" w:pos="3375"/>
        </w:tabs>
        <w:ind w:left="3375" w:hanging="420"/>
      </w:pPr>
    </w:lvl>
    <w:lvl w:ilvl="7" w:tplc="EA6482BA" w:tentative="1">
      <w:start w:val="1"/>
      <w:numFmt w:val="lowerLetter"/>
      <w:lvlText w:val="%8)"/>
      <w:lvlJc w:val="left"/>
      <w:pPr>
        <w:tabs>
          <w:tab w:val="num" w:pos="3795"/>
        </w:tabs>
        <w:ind w:left="3795" w:hanging="420"/>
      </w:pPr>
    </w:lvl>
    <w:lvl w:ilvl="8" w:tplc="848C8E50" w:tentative="1">
      <w:start w:val="1"/>
      <w:numFmt w:val="lowerRoman"/>
      <w:lvlText w:val="%9."/>
      <w:lvlJc w:val="right"/>
      <w:pPr>
        <w:tabs>
          <w:tab w:val="num" w:pos="4215"/>
        </w:tabs>
        <w:ind w:left="4215" w:hanging="420"/>
      </w:pPr>
    </w:lvl>
  </w:abstractNum>
  <w:abstractNum w:abstractNumId="27">
    <w:nsid w:val="66A22756"/>
    <w:multiLevelType w:val="multilevel"/>
    <w:tmpl w:val="AABA138C"/>
    <w:lvl w:ilvl="0">
      <w:start w:val="5"/>
      <w:numFmt w:val="decimal"/>
      <w:lvlText w:val="%1"/>
      <w:lvlJc w:val="left"/>
      <w:pPr>
        <w:tabs>
          <w:tab w:val="num" w:pos="840"/>
        </w:tabs>
        <w:ind w:left="840" w:hanging="840"/>
      </w:pPr>
      <w:rPr>
        <w:rFonts w:hint="default"/>
      </w:rPr>
    </w:lvl>
    <w:lvl w:ilvl="1">
      <w:start w:val="1"/>
      <w:numFmt w:val="decimal"/>
      <w:lvlText w:val="%1.%2"/>
      <w:lvlJc w:val="left"/>
      <w:pPr>
        <w:tabs>
          <w:tab w:val="num" w:pos="840"/>
        </w:tabs>
        <w:ind w:left="840" w:hanging="840"/>
      </w:pPr>
      <w:rPr>
        <w:rFonts w:hint="default"/>
      </w:rPr>
    </w:lvl>
    <w:lvl w:ilvl="2">
      <w:start w:val="8"/>
      <w:numFmt w:val="decimal"/>
      <w:lvlText w:val="%1.%2.%3"/>
      <w:lvlJc w:val="left"/>
      <w:pPr>
        <w:tabs>
          <w:tab w:val="num" w:pos="840"/>
        </w:tabs>
        <w:ind w:left="840" w:hanging="8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nsid w:val="69D54B39"/>
    <w:multiLevelType w:val="hybridMultilevel"/>
    <w:tmpl w:val="163C591C"/>
    <w:lvl w:ilvl="0" w:tplc="BC48AD5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nsid w:val="6CF25558"/>
    <w:multiLevelType w:val="multilevel"/>
    <w:tmpl w:val="4A10BFA0"/>
    <w:styleLink w:val="3"/>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0">
    <w:nsid w:val="6FB8379F"/>
    <w:multiLevelType w:val="multilevel"/>
    <w:tmpl w:val="4A10BFA0"/>
    <w:numStyleLink w:val="3"/>
  </w:abstractNum>
  <w:abstractNum w:abstractNumId="31">
    <w:nsid w:val="76736D04"/>
    <w:multiLevelType w:val="hybridMultilevel"/>
    <w:tmpl w:val="1E50617C"/>
    <w:lvl w:ilvl="0" w:tplc="3B5A55F2">
      <w:start w:val="1"/>
      <w:numFmt w:val="lowerLetter"/>
      <w:pStyle w:val="Char"/>
      <w:lvlText w:val="%1)"/>
      <w:lvlJc w:val="left"/>
      <w:pPr>
        <w:tabs>
          <w:tab w:val="num" w:pos="420"/>
        </w:tabs>
        <w:ind w:left="420" w:hanging="420"/>
      </w:pPr>
    </w:lvl>
    <w:lvl w:ilvl="1" w:tplc="A5AADD72" w:tentative="1">
      <w:start w:val="1"/>
      <w:numFmt w:val="lowerLetter"/>
      <w:lvlText w:val="%2)"/>
      <w:lvlJc w:val="left"/>
      <w:pPr>
        <w:tabs>
          <w:tab w:val="num" w:pos="840"/>
        </w:tabs>
        <w:ind w:left="840" w:hanging="420"/>
      </w:pPr>
    </w:lvl>
    <w:lvl w:ilvl="2" w:tplc="FD322688" w:tentative="1">
      <w:start w:val="1"/>
      <w:numFmt w:val="lowerRoman"/>
      <w:lvlText w:val="%3."/>
      <w:lvlJc w:val="right"/>
      <w:pPr>
        <w:tabs>
          <w:tab w:val="num" w:pos="1260"/>
        </w:tabs>
        <w:ind w:left="1260" w:hanging="420"/>
      </w:pPr>
    </w:lvl>
    <w:lvl w:ilvl="3" w:tplc="9872CEA8" w:tentative="1">
      <w:start w:val="1"/>
      <w:numFmt w:val="decimal"/>
      <w:lvlText w:val="%4."/>
      <w:lvlJc w:val="left"/>
      <w:pPr>
        <w:tabs>
          <w:tab w:val="num" w:pos="1680"/>
        </w:tabs>
        <w:ind w:left="1680" w:hanging="420"/>
      </w:pPr>
    </w:lvl>
    <w:lvl w:ilvl="4" w:tplc="93E2E0B8" w:tentative="1">
      <w:start w:val="1"/>
      <w:numFmt w:val="lowerLetter"/>
      <w:lvlText w:val="%5)"/>
      <w:lvlJc w:val="left"/>
      <w:pPr>
        <w:tabs>
          <w:tab w:val="num" w:pos="2100"/>
        </w:tabs>
        <w:ind w:left="2100" w:hanging="420"/>
      </w:pPr>
    </w:lvl>
    <w:lvl w:ilvl="5" w:tplc="A8DEE4B6" w:tentative="1">
      <w:start w:val="1"/>
      <w:numFmt w:val="lowerRoman"/>
      <w:lvlText w:val="%6."/>
      <w:lvlJc w:val="right"/>
      <w:pPr>
        <w:tabs>
          <w:tab w:val="num" w:pos="2520"/>
        </w:tabs>
        <w:ind w:left="2520" w:hanging="420"/>
      </w:pPr>
    </w:lvl>
    <w:lvl w:ilvl="6" w:tplc="AD3427EC" w:tentative="1">
      <w:start w:val="1"/>
      <w:numFmt w:val="decimal"/>
      <w:lvlText w:val="%7."/>
      <w:lvlJc w:val="left"/>
      <w:pPr>
        <w:tabs>
          <w:tab w:val="num" w:pos="2940"/>
        </w:tabs>
        <w:ind w:left="2940" w:hanging="420"/>
      </w:pPr>
    </w:lvl>
    <w:lvl w:ilvl="7" w:tplc="E07808D4" w:tentative="1">
      <w:start w:val="1"/>
      <w:numFmt w:val="lowerLetter"/>
      <w:lvlText w:val="%8)"/>
      <w:lvlJc w:val="left"/>
      <w:pPr>
        <w:tabs>
          <w:tab w:val="num" w:pos="3360"/>
        </w:tabs>
        <w:ind w:left="3360" w:hanging="420"/>
      </w:pPr>
    </w:lvl>
    <w:lvl w:ilvl="8" w:tplc="14D48F12" w:tentative="1">
      <w:start w:val="1"/>
      <w:numFmt w:val="lowerRoman"/>
      <w:lvlText w:val="%9."/>
      <w:lvlJc w:val="right"/>
      <w:pPr>
        <w:tabs>
          <w:tab w:val="num" w:pos="3780"/>
        </w:tabs>
        <w:ind w:left="3780" w:hanging="420"/>
      </w:pPr>
    </w:lvl>
  </w:abstractNum>
  <w:abstractNum w:abstractNumId="32">
    <w:nsid w:val="7A9F05D7"/>
    <w:multiLevelType w:val="multilevel"/>
    <w:tmpl w:val="CF8E3044"/>
    <w:lvl w:ilvl="0">
      <w:start w:val="1"/>
      <w:numFmt w:val="upperLetter"/>
      <w:lvlText w:val="%1"/>
      <w:lvlJc w:val="left"/>
      <w:pPr>
        <w:ind w:left="425" w:hanging="425"/>
      </w:pPr>
      <w:rPr>
        <w:rFonts w:hint="eastAsia"/>
      </w:rPr>
    </w:lvl>
    <w:lvl w:ilvl="1">
      <w:start w:val="1"/>
      <w:numFmt w:val="decimal"/>
      <w:lvlText w:val="%1.%2"/>
      <w:lvlJc w:val="left"/>
      <w:pPr>
        <w:ind w:left="567" w:hanging="567"/>
      </w:pPr>
      <w:rPr>
        <w:rFonts w:ascii="宋体" w:eastAsia="宋体" w:hAnsi="宋体" w:hint="eastAsia"/>
        <w:b w:val="0"/>
        <w:i w:val="0"/>
        <w:sz w:val="24"/>
      </w:rPr>
    </w:lvl>
    <w:lvl w:ilvl="2">
      <w:start w:val="1"/>
      <w:numFmt w:val="decimal"/>
      <w:lvlText w:val="%1.%2.%3"/>
      <w:lvlJc w:val="left"/>
      <w:pPr>
        <w:ind w:left="709" w:hanging="709"/>
      </w:pPr>
      <w:rPr>
        <w:rFonts w:ascii="Times New Roman" w:eastAsia="宋体" w:hAnsi="Times New Roman" w:hint="default"/>
        <w:b w:val="0"/>
        <w:i w:val="0"/>
        <w:sz w:val="24"/>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abstractNumId w:val="2"/>
  </w:num>
  <w:num w:numId="2">
    <w:abstractNumId w:val="0"/>
  </w:num>
  <w:num w:numId="3">
    <w:abstractNumId w:val="1"/>
  </w:num>
  <w:num w:numId="4">
    <w:abstractNumId w:val="10"/>
  </w:num>
  <w:num w:numId="5">
    <w:abstractNumId w:val="31"/>
  </w:num>
  <w:num w:numId="6">
    <w:abstractNumId w:val="7"/>
  </w:num>
  <w:num w:numId="7">
    <w:abstractNumId w:val="15"/>
  </w:num>
  <w:num w:numId="8">
    <w:abstractNumId w:val="25"/>
  </w:num>
  <w:num w:numId="9">
    <w:abstractNumId w:val="12"/>
  </w:num>
  <w:num w:numId="10">
    <w:abstractNumId w:val="26"/>
  </w:num>
  <w:num w:numId="11">
    <w:abstractNumId w:val="17"/>
  </w:num>
  <w:num w:numId="12">
    <w:abstractNumId w:val="14"/>
  </w:num>
  <w:num w:numId="13">
    <w:abstractNumId w:val="19"/>
  </w:num>
  <w:num w:numId="14">
    <w:abstractNumId w:val="27"/>
  </w:num>
  <w:num w:numId="15">
    <w:abstractNumId w:val="13"/>
  </w:num>
  <w:num w:numId="16">
    <w:abstractNumId w:val="8"/>
  </w:num>
  <w:num w:numId="17">
    <w:abstractNumId w:val="18"/>
  </w:num>
  <w:num w:numId="18">
    <w:abstractNumId w:val="6"/>
  </w:num>
  <w:num w:numId="19">
    <w:abstractNumId w:val="20"/>
  </w:num>
  <w:num w:numId="20">
    <w:abstractNumId w:val="11"/>
  </w:num>
  <w:num w:numId="21">
    <w:abstractNumId w:val="16"/>
  </w:num>
  <w:num w:numId="22">
    <w:abstractNumId w:val="24"/>
  </w:num>
  <w:num w:numId="23">
    <w:abstractNumId w:val="4"/>
  </w:num>
  <w:num w:numId="24">
    <w:abstractNumId w:val="3"/>
  </w:num>
  <w:num w:numId="25">
    <w:abstractNumId w:val="5"/>
  </w:num>
  <w:num w:numId="26">
    <w:abstractNumId w:val="29"/>
  </w:num>
  <w:num w:numId="27">
    <w:abstractNumId w:val="30"/>
  </w:num>
  <w:num w:numId="28">
    <w:abstractNumId w:val="11"/>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567" w:hanging="567"/>
        </w:pPr>
        <w:rPr>
          <w:rFonts w:hint="eastAsia"/>
        </w:rPr>
      </w:lvl>
    </w:lvlOverride>
    <w:lvlOverride w:ilvl="2">
      <w:lvl w:ilvl="2">
        <w:start w:val="1"/>
        <w:numFmt w:val="decimal"/>
        <w:lvlText w:val="%1.%2.%3"/>
        <w:lvlJc w:val="left"/>
        <w:pPr>
          <w:ind w:left="709" w:hanging="709"/>
        </w:pPr>
        <w:rPr>
          <w:rFonts w:ascii="宋体" w:eastAsia="宋体" w:hAnsi="宋体" w:hint="eastAsia"/>
          <w:b w:val="0"/>
          <w:i w:val="0"/>
          <w:sz w:val="24"/>
        </w:rPr>
      </w:lvl>
    </w:lvlOverride>
    <w:lvlOverride w:ilvl="3">
      <w:lvl w:ilvl="3">
        <w:start w:val="1"/>
        <w:numFmt w:val="decimal"/>
        <w:lvlText w:val="%1.%2.%3.%4"/>
        <w:lvlJc w:val="left"/>
        <w:pPr>
          <w:ind w:left="851" w:hanging="851"/>
        </w:pPr>
        <w:rPr>
          <w:rFonts w:hint="eastAsia"/>
        </w:rPr>
      </w:lvl>
    </w:lvlOverride>
    <w:lvlOverride w:ilvl="4">
      <w:lvl w:ilvl="4">
        <w:start w:val="1"/>
        <w:numFmt w:val="decimal"/>
        <w:lvlText w:val="%1.%2.%3.%4.%5."/>
        <w:lvlJc w:val="left"/>
        <w:pPr>
          <w:ind w:left="992" w:hanging="992"/>
        </w:pPr>
        <w:rPr>
          <w:rFonts w:hint="eastAsia"/>
        </w:rPr>
      </w:lvl>
    </w:lvlOverride>
    <w:lvlOverride w:ilvl="5">
      <w:lvl w:ilvl="5">
        <w:start w:val="1"/>
        <w:numFmt w:val="decimal"/>
        <w:lvlText w:val="%1.%2.%3.%4.%5.%6."/>
        <w:lvlJc w:val="left"/>
        <w:pPr>
          <w:ind w:left="1134" w:hanging="1134"/>
        </w:pPr>
        <w:rPr>
          <w:rFonts w:hint="eastAsia"/>
        </w:rPr>
      </w:lvl>
    </w:lvlOverride>
    <w:lvlOverride w:ilvl="6">
      <w:lvl w:ilvl="6">
        <w:start w:val="1"/>
        <w:numFmt w:val="decimal"/>
        <w:lvlText w:val="%1.%2.%3.%4.%5.%6.%7."/>
        <w:lvlJc w:val="left"/>
        <w:pPr>
          <w:ind w:left="1276" w:hanging="1276"/>
        </w:pPr>
        <w:rPr>
          <w:rFonts w:hint="eastAsia"/>
        </w:rPr>
      </w:lvl>
    </w:lvlOverride>
    <w:lvlOverride w:ilvl="7">
      <w:lvl w:ilvl="7">
        <w:start w:val="1"/>
        <w:numFmt w:val="decimal"/>
        <w:lvlText w:val="%1.%2.%3.%4.%5.%6.%7.%8."/>
        <w:lvlJc w:val="left"/>
        <w:pPr>
          <w:ind w:left="1418" w:hanging="1418"/>
        </w:pPr>
        <w:rPr>
          <w:rFonts w:hint="eastAsia"/>
        </w:rPr>
      </w:lvl>
    </w:lvlOverride>
    <w:lvlOverride w:ilvl="8">
      <w:lvl w:ilvl="8">
        <w:start w:val="1"/>
        <w:numFmt w:val="decimal"/>
        <w:lvlText w:val="%1.%2.%3.%4.%5.%6.%7.%8.%9."/>
        <w:lvlJc w:val="left"/>
        <w:pPr>
          <w:ind w:left="1559" w:hanging="1559"/>
        </w:pPr>
        <w:rPr>
          <w:rFonts w:hint="eastAsia"/>
        </w:rPr>
      </w:lvl>
    </w:lvlOverride>
  </w:num>
  <w:num w:numId="29">
    <w:abstractNumId w:val="11"/>
    <w:lvlOverride w:ilvl="0">
      <w:lvl w:ilvl="0">
        <w:start w:val="1"/>
        <w:numFmt w:val="decimal"/>
        <w:lvlText w:val="%1"/>
        <w:lvlJc w:val="left"/>
        <w:pPr>
          <w:ind w:left="425" w:hanging="425"/>
        </w:pPr>
        <w:rPr>
          <w:rFonts w:hint="eastAsia"/>
        </w:rPr>
      </w:lvl>
    </w:lvlOverride>
    <w:lvlOverride w:ilvl="1">
      <w:lvl w:ilvl="1">
        <w:start w:val="1"/>
        <w:numFmt w:val="decimal"/>
        <w:lvlText w:val="%1.%2"/>
        <w:lvlJc w:val="left"/>
        <w:pPr>
          <w:ind w:left="567" w:hanging="567"/>
        </w:pPr>
        <w:rPr>
          <w:rFonts w:ascii="宋体" w:eastAsia="宋体" w:hAnsi="宋体" w:hint="eastAsia"/>
          <w:b w:val="0"/>
          <w:i w:val="0"/>
          <w:sz w:val="24"/>
        </w:rPr>
      </w:lvl>
    </w:lvlOverride>
    <w:lvlOverride w:ilvl="2">
      <w:lvl w:ilvl="2">
        <w:start w:val="1"/>
        <w:numFmt w:val="decimal"/>
        <w:lvlText w:val="%1.%2.%3"/>
        <w:lvlJc w:val="left"/>
        <w:pPr>
          <w:ind w:left="709" w:hanging="709"/>
        </w:pPr>
        <w:rPr>
          <w:rFonts w:ascii="宋体" w:eastAsia="宋体" w:hAnsi="宋体" w:hint="eastAsia"/>
          <w:b w:val="0"/>
          <w:i w:val="0"/>
          <w:sz w:val="24"/>
        </w:rPr>
      </w:lvl>
    </w:lvlOverride>
    <w:lvlOverride w:ilvl="3">
      <w:lvl w:ilvl="3">
        <w:start w:val="1"/>
        <w:numFmt w:val="decimal"/>
        <w:lvlText w:val="%1.%2.%3.%4"/>
        <w:lvlJc w:val="left"/>
        <w:pPr>
          <w:ind w:left="851" w:hanging="851"/>
        </w:pPr>
        <w:rPr>
          <w:rFonts w:hint="eastAsia"/>
        </w:rPr>
      </w:lvl>
    </w:lvlOverride>
    <w:lvlOverride w:ilvl="4">
      <w:lvl w:ilvl="4">
        <w:start w:val="1"/>
        <w:numFmt w:val="decimal"/>
        <w:lvlText w:val="%1.%2.%3.%4.%5."/>
        <w:lvlJc w:val="left"/>
        <w:pPr>
          <w:ind w:left="992" w:hanging="992"/>
        </w:pPr>
        <w:rPr>
          <w:rFonts w:hint="eastAsia"/>
        </w:rPr>
      </w:lvl>
    </w:lvlOverride>
    <w:lvlOverride w:ilvl="5">
      <w:lvl w:ilvl="5">
        <w:start w:val="1"/>
        <w:numFmt w:val="decimal"/>
        <w:lvlText w:val="%1.%2.%3.%4.%5.%6."/>
        <w:lvlJc w:val="left"/>
        <w:pPr>
          <w:ind w:left="1134" w:hanging="1134"/>
        </w:pPr>
        <w:rPr>
          <w:rFonts w:hint="eastAsia"/>
        </w:rPr>
      </w:lvl>
    </w:lvlOverride>
    <w:lvlOverride w:ilvl="6">
      <w:lvl w:ilvl="6">
        <w:start w:val="1"/>
        <w:numFmt w:val="decimal"/>
        <w:lvlText w:val="%1.%2.%3.%4.%5.%6.%7."/>
        <w:lvlJc w:val="left"/>
        <w:pPr>
          <w:ind w:left="1276" w:hanging="1276"/>
        </w:pPr>
        <w:rPr>
          <w:rFonts w:hint="eastAsia"/>
        </w:rPr>
      </w:lvl>
    </w:lvlOverride>
    <w:lvlOverride w:ilvl="7">
      <w:lvl w:ilvl="7">
        <w:start w:val="1"/>
        <w:numFmt w:val="decimal"/>
        <w:lvlText w:val="%1.%2.%3.%4.%5.%6.%7.%8."/>
        <w:lvlJc w:val="left"/>
        <w:pPr>
          <w:ind w:left="1418" w:hanging="1418"/>
        </w:pPr>
        <w:rPr>
          <w:rFonts w:hint="eastAsia"/>
        </w:rPr>
      </w:lvl>
    </w:lvlOverride>
    <w:lvlOverride w:ilvl="8">
      <w:lvl w:ilvl="8">
        <w:start w:val="1"/>
        <w:numFmt w:val="decimal"/>
        <w:lvlText w:val="%1.%2.%3.%4.%5.%6.%7.%8.%9."/>
        <w:lvlJc w:val="left"/>
        <w:pPr>
          <w:ind w:left="1559" w:hanging="1559"/>
        </w:pPr>
        <w:rPr>
          <w:rFonts w:hint="eastAsia"/>
        </w:rPr>
      </w:lvl>
    </w:lvlOverride>
  </w:num>
  <w:num w:numId="30">
    <w:abstractNumId w:val="32"/>
  </w:num>
  <w:num w:numId="31">
    <w:abstractNumId w:val="23"/>
  </w:num>
  <w:num w:numId="32">
    <w:abstractNumId w:val="21"/>
  </w:num>
  <w:num w:numId="33">
    <w:abstractNumId w:val="9"/>
  </w:num>
  <w:num w:numId="34">
    <w:abstractNumId w:val="28"/>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65C4"/>
    <w:rsid w:val="0000768B"/>
    <w:rsid w:val="00026C63"/>
    <w:rsid w:val="00040E15"/>
    <w:rsid w:val="00064475"/>
    <w:rsid w:val="0008283F"/>
    <w:rsid w:val="000A1FF3"/>
    <w:rsid w:val="000B7110"/>
    <w:rsid w:val="000C1B90"/>
    <w:rsid w:val="000F7CF6"/>
    <w:rsid w:val="00110AF3"/>
    <w:rsid w:val="00110B0C"/>
    <w:rsid w:val="00125551"/>
    <w:rsid w:val="001319B9"/>
    <w:rsid w:val="0013394A"/>
    <w:rsid w:val="00145579"/>
    <w:rsid w:val="001459F2"/>
    <w:rsid w:val="00146651"/>
    <w:rsid w:val="00154955"/>
    <w:rsid w:val="00161AB2"/>
    <w:rsid w:val="001629C8"/>
    <w:rsid w:val="00167183"/>
    <w:rsid w:val="00172A27"/>
    <w:rsid w:val="001D37EE"/>
    <w:rsid w:val="001D6A14"/>
    <w:rsid w:val="001E47F5"/>
    <w:rsid w:val="0020347D"/>
    <w:rsid w:val="0020607E"/>
    <w:rsid w:val="00212D14"/>
    <w:rsid w:val="0021741A"/>
    <w:rsid w:val="00217956"/>
    <w:rsid w:val="00235D9C"/>
    <w:rsid w:val="00236976"/>
    <w:rsid w:val="00246FB7"/>
    <w:rsid w:val="00255BDE"/>
    <w:rsid w:val="00262C7B"/>
    <w:rsid w:val="0027562B"/>
    <w:rsid w:val="00276AD9"/>
    <w:rsid w:val="00292E9F"/>
    <w:rsid w:val="002C09CE"/>
    <w:rsid w:val="002C4DAA"/>
    <w:rsid w:val="002D0A82"/>
    <w:rsid w:val="002D6DDF"/>
    <w:rsid w:val="002E5F2B"/>
    <w:rsid w:val="00301102"/>
    <w:rsid w:val="0031007F"/>
    <w:rsid w:val="00310753"/>
    <w:rsid w:val="00312B1C"/>
    <w:rsid w:val="003240AA"/>
    <w:rsid w:val="00324831"/>
    <w:rsid w:val="00325AA4"/>
    <w:rsid w:val="00325D8D"/>
    <w:rsid w:val="003403C2"/>
    <w:rsid w:val="00350C6C"/>
    <w:rsid w:val="00356F26"/>
    <w:rsid w:val="00374D9D"/>
    <w:rsid w:val="00386422"/>
    <w:rsid w:val="003A7FAF"/>
    <w:rsid w:val="003B323A"/>
    <w:rsid w:val="003C0B03"/>
    <w:rsid w:val="003D5AB8"/>
    <w:rsid w:val="003F490E"/>
    <w:rsid w:val="00406DAE"/>
    <w:rsid w:val="00425B35"/>
    <w:rsid w:val="004365BD"/>
    <w:rsid w:val="00437478"/>
    <w:rsid w:val="0044401A"/>
    <w:rsid w:val="00453E65"/>
    <w:rsid w:val="004611F1"/>
    <w:rsid w:val="00466276"/>
    <w:rsid w:val="004672F3"/>
    <w:rsid w:val="0047111B"/>
    <w:rsid w:val="00473377"/>
    <w:rsid w:val="00476720"/>
    <w:rsid w:val="0048075E"/>
    <w:rsid w:val="004A4C76"/>
    <w:rsid w:val="004B2146"/>
    <w:rsid w:val="004C1B97"/>
    <w:rsid w:val="004D283E"/>
    <w:rsid w:val="004D2C1C"/>
    <w:rsid w:val="004E4BB6"/>
    <w:rsid w:val="004F5EF7"/>
    <w:rsid w:val="004F77C8"/>
    <w:rsid w:val="00515E16"/>
    <w:rsid w:val="00530BCD"/>
    <w:rsid w:val="005335E3"/>
    <w:rsid w:val="00534434"/>
    <w:rsid w:val="005504B4"/>
    <w:rsid w:val="0055254C"/>
    <w:rsid w:val="00571D66"/>
    <w:rsid w:val="00576E48"/>
    <w:rsid w:val="00585B93"/>
    <w:rsid w:val="0059085E"/>
    <w:rsid w:val="0059406F"/>
    <w:rsid w:val="005C1CDF"/>
    <w:rsid w:val="005C3174"/>
    <w:rsid w:val="005C338D"/>
    <w:rsid w:val="005C40C8"/>
    <w:rsid w:val="005F05DB"/>
    <w:rsid w:val="006248D9"/>
    <w:rsid w:val="006349E6"/>
    <w:rsid w:val="006502EB"/>
    <w:rsid w:val="00685B28"/>
    <w:rsid w:val="006B481F"/>
    <w:rsid w:val="006D44C7"/>
    <w:rsid w:val="006E2906"/>
    <w:rsid w:val="006F06C7"/>
    <w:rsid w:val="006F469F"/>
    <w:rsid w:val="00705BA2"/>
    <w:rsid w:val="00742282"/>
    <w:rsid w:val="00752DF2"/>
    <w:rsid w:val="00754CAB"/>
    <w:rsid w:val="00755047"/>
    <w:rsid w:val="00775C18"/>
    <w:rsid w:val="0079369A"/>
    <w:rsid w:val="007C7029"/>
    <w:rsid w:val="007C7582"/>
    <w:rsid w:val="007D01A9"/>
    <w:rsid w:val="007E7ED1"/>
    <w:rsid w:val="007F01FB"/>
    <w:rsid w:val="007F1070"/>
    <w:rsid w:val="007F17B8"/>
    <w:rsid w:val="007F328F"/>
    <w:rsid w:val="00804AA6"/>
    <w:rsid w:val="00813C5B"/>
    <w:rsid w:val="00814570"/>
    <w:rsid w:val="00817D5E"/>
    <w:rsid w:val="00826990"/>
    <w:rsid w:val="008513E6"/>
    <w:rsid w:val="0085504C"/>
    <w:rsid w:val="00861FAB"/>
    <w:rsid w:val="008B6F8A"/>
    <w:rsid w:val="008E697D"/>
    <w:rsid w:val="009020AC"/>
    <w:rsid w:val="00911FF6"/>
    <w:rsid w:val="009146C2"/>
    <w:rsid w:val="00934547"/>
    <w:rsid w:val="0094467F"/>
    <w:rsid w:val="0095774D"/>
    <w:rsid w:val="009748AB"/>
    <w:rsid w:val="00974CB2"/>
    <w:rsid w:val="00980013"/>
    <w:rsid w:val="00995246"/>
    <w:rsid w:val="00995D04"/>
    <w:rsid w:val="0099610E"/>
    <w:rsid w:val="009A32B3"/>
    <w:rsid w:val="009C1B6F"/>
    <w:rsid w:val="009C1BA6"/>
    <w:rsid w:val="009C1F53"/>
    <w:rsid w:val="009C3420"/>
    <w:rsid w:val="009D3C60"/>
    <w:rsid w:val="009E41A0"/>
    <w:rsid w:val="009F179A"/>
    <w:rsid w:val="009F7EAF"/>
    <w:rsid w:val="00A035F2"/>
    <w:rsid w:val="00A20EC4"/>
    <w:rsid w:val="00A23376"/>
    <w:rsid w:val="00A24345"/>
    <w:rsid w:val="00A24AE9"/>
    <w:rsid w:val="00A34723"/>
    <w:rsid w:val="00A36ADE"/>
    <w:rsid w:val="00A40CDA"/>
    <w:rsid w:val="00A66A31"/>
    <w:rsid w:val="00A7219B"/>
    <w:rsid w:val="00A7445A"/>
    <w:rsid w:val="00A75805"/>
    <w:rsid w:val="00A8268B"/>
    <w:rsid w:val="00A90600"/>
    <w:rsid w:val="00A96AC7"/>
    <w:rsid w:val="00AC506A"/>
    <w:rsid w:val="00AC5F84"/>
    <w:rsid w:val="00AC7005"/>
    <w:rsid w:val="00AD65A2"/>
    <w:rsid w:val="00AE2DC1"/>
    <w:rsid w:val="00AE6A20"/>
    <w:rsid w:val="00AF0419"/>
    <w:rsid w:val="00B01E84"/>
    <w:rsid w:val="00B02C29"/>
    <w:rsid w:val="00B06445"/>
    <w:rsid w:val="00B07B86"/>
    <w:rsid w:val="00B1622A"/>
    <w:rsid w:val="00B31432"/>
    <w:rsid w:val="00B329F8"/>
    <w:rsid w:val="00B42CCB"/>
    <w:rsid w:val="00B64465"/>
    <w:rsid w:val="00B83DE5"/>
    <w:rsid w:val="00B8452A"/>
    <w:rsid w:val="00BB049C"/>
    <w:rsid w:val="00BB77CD"/>
    <w:rsid w:val="00BB785A"/>
    <w:rsid w:val="00BC7676"/>
    <w:rsid w:val="00BD0F78"/>
    <w:rsid w:val="00BD135B"/>
    <w:rsid w:val="00BD17A3"/>
    <w:rsid w:val="00BF3472"/>
    <w:rsid w:val="00C006C9"/>
    <w:rsid w:val="00C03DF9"/>
    <w:rsid w:val="00C05730"/>
    <w:rsid w:val="00C102D0"/>
    <w:rsid w:val="00C1064B"/>
    <w:rsid w:val="00C131A3"/>
    <w:rsid w:val="00C30691"/>
    <w:rsid w:val="00C674F2"/>
    <w:rsid w:val="00C70359"/>
    <w:rsid w:val="00C71EF5"/>
    <w:rsid w:val="00C72D54"/>
    <w:rsid w:val="00C84923"/>
    <w:rsid w:val="00C875E1"/>
    <w:rsid w:val="00CA3883"/>
    <w:rsid w:val="00CA4744"/>
    <w:rsid w:val="00CB2E6C"/>
    <w:rsid w:val="00CB47C8"/>
    <w:rsid w:val="00CC04B1"/>
    <w:rsid w:val="00CC1B83"/>
    <w:rsid w:val="00CD2EAC"/>
    <w:rsid w:val="00CD4A5A"/>
    <w:rsid w:val="00CD6B31"/>
    <w:rsid w:val="00CE0B66"/>
    <w:rsid w:val="00CE20A4"/>
    <w:rsid w:val="00CF249B"/>
    <w:rsid w:val="00D02E34"/>
    <w:rsid w:val="00D37032"/>
    <w:rsid w:val="00D551A0"/>
    <w:rsid w:val="00D552C0"/>
    <w:rsid w:val="00D56E57"/>
    <w:rsid w:val="00D7118D"/>
    <w:rsid w:val="00D728A1"/>
    <w:rsid w:val="00D817FA"/>
    <w:rsid w:val="00D83612"/>
    <w:rsid w:val="00D9017E"/>
    <w:rsid w:val="00D91CCD"/>
    <w:rsid w:val="00DA2754"/>
    <w:rsid w:val="00DB1BF7"/>
    <w:rsid w:val="00DC7A3A"/>
    <w:rsid w:val="00DD3212"/>
    <w:rsid w:val="00E068F6"/>
    <w:rsid w:val="00E16136"/>
    <w:rsid w:val="00E16C96"/>
    <w:rsid w:val="00E36991"/>
    <w:rsid w:val="00E51DC5"/>
    <w:rsid w:val="00E60199"/>
    <w:rsid w:val="00E6693D"/>
    <w:rsid w:val="00E819E2"/>
    <w:rsid w:val="00E83D52"/>
    <w:rsid w:val="00E93089"/>
    <w:rsid w:val="00E939C5"/>
    <w:rsid w:val="00E96E21"/>
    <w:rsid w:val="00EA12D4"/>
    <w:rsid w:val="00EE4995"/>
    <w:rsid w:val="00F01366"/>
    <w:rsid w:val="00F10E6D"/>
    <w:rsid w:val="00F12D93"/>
    <w:rsid w:val="00F26F8E"/>
    <w:rsid w:val="00F316D6"/>
    <w:rsid w:val="00F31B7E"/>
    <w:rsid w:val="00F34641"/>
    <w:rsid w:val="00F419B4"/>
    <w:rsid w:val="00F46407"/>
    <w:rsid w:val="00F541DF"/>
    <w:rsid w:val="00F55132"/>
    <w:rsid w:val="00F6726B"/>
    <w:rsid w:val="00F82DBC"/>
    <w:rsid w:val="00F919E2"/>
    <w:rsid w:val="00FA3414"/>
    <w:rsid w:val="00FC047E"/>
    <w:rsid w:val="00FD46F7"/>
    <w:rsid w:val="00FE2644"/>
    <w:rsid w:val="00FE701F"/>
    <w:rsid w:val="00FF3157"/>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438E5"/>
    <w:pPr>
      <w:widowControl w:val="0"/>
      <w:jc w:val="both"/>
    </w:pPr>
    <w:rPr>
      <w:kern w:val="2"/>
      <w:sz w:val="21"/>
      <w:szCs w:val="24"/>
    </w:rPr>
  </w:style>
  <w:style w:type="paragraph" w:styleId="10">
    <w:name w:val="heading 1"/>
    <w:basedOn w:val="a4"/>
    <w:next w:val="a4"/>
    <w:qFormat/>
    <w:rsid w:val="00A549B0"/>
    <w:pPr>
      <w:keepNext/>
      <w:keepLines/>
      <w:spacing w:before="340" w:after="330" w:line="578" w:lineRule="auto"/>
      <w:outlineLvl w:val="0"/>
    </w:pPr>
    <w:rPr>
      <w:b/>
      <w:bCs/>
      <w:kern w:val="44"/>
      <w:sz w:val="44"/>
      <w:szCs w:val="44"/>
    </w:rPr>
  </w:style>
  <w:style w:type="paragraph" w:styleId="20">
    <w:name w:val="heading 2"/>
    <w:basedOn w:val="a4"/>
    <w:next w:val="a4"/>
    <w:qFormat/>
    <w:pPr>
      <w:keepNext/>
      <w:keepLines/>
      <w:spacing w:before="260" w:after="260" w:line="416" w:lineRule="auto"/>
      <w:outlineLvl w:val="1"/>
    </w:pPr>
    <w:rPr>
      <w:rFonts w:ascii="Arial" w:eastAsia="黑体" w:hAnsi="Arial"/>
      <w:b/>
      <w:bCs/>
      <w:sz w:val="32"/>
      <w:szCs w:val="32"/>
    </w:rPr>
  </w:style>
  <w:style w:type="paragraph" w:styleId="30">
    <w:name w:val="heading 3"/>
    <w:basedOn w:val="a4"/>
    <w:next w:val="a4"/>
    <w:qFormat/>
    <w:pPr>
      <w:keepNext/>
      <w:keepLines/>
      <w:spacing w:before="260" w:after="260" w:line="416" w:lineRule="auto"/>
      <w:outlineLvl w:val="2"/>
    </w:pPr>
    <w:rPr>
      <w:b/>
      <w:bCs/>
      <w:sz w:val="32"/>
      <w:szCs w:val="32"/>
    </w:rPr>
  </w:style>
  <w:style w:type="paragraph" w:styleId="9">
    <w:name w:val="heading 9"/>
    <w:basedOn w:val="a4"/>
    <w:next w:val="a4"/>
    <w:qFormat/>
    <w:pPr>
      <w:keepNext/>
      <w:keepLines/>
      <w:spacing w:before="240" w:after="64" w:line="320" w:lineRule="auto"/>
      <w:outlineLvl w:val="8"/>
    </w:pPr>
    <w:rPr>
      <w:rFonts w:ascii="Arial" w:eastAsia="黑体" w:hAnsi="Arial"/>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FollowedHyperlink"/>
    <w:rPr>
      <w:color w:val="800080"/>
      <w:u w:val="single"/>
    </w:rPr>
  </w:style>
  <w:style w:type="character" w:styleId="a9">
    <w:name w:val="annotation reference"/>
    <w:rPr>
      <w:sz w:val="21"/>
      <w:szCs w:val="21"/>
    </w:rPr>
  </w:style>
  <w:style w:type="character" w:styleId="aa">
    <w:name w:val="page number"/>
    <w:basedOn w:val="a5"/>
  </w:style>
  <w:style w:type="character" w:styleId="ab">
    <w:name w:val="Hyperlink"/>
    <w:uiPriority w:val="99"/>
    <w:rPr>
      <w:color w:val="0000FF"/>
      <w:u w:val="single"/>
    </w:rPr>
  </w:style>
  <w:style w:type="paragraph" w:styleId="ac">
    <w:name w:val="header"/>
    <w:basedOn w:val="a4"/>
    <w:pPr>
      <w:pBdr>
        <w:bottom w:val="single" w:sz="6" w:space="1" w:color="auto"/>
      </w:pBdr>
      <w:tabs>
        <w:tab w:val="center" w:pos="4153"/>
        <w:tab w:val="right" w:pos="8306"/>
      </w:tabs>
      <w:snapToGrid w:val="0"/>
      <w:jc w:val="center"/>
    </w:pPr>
    <w:rPr>
      <w:sz w:val="18"/>
      <w:szCs w:val="18"/>
    </w:rPr>
  </w:style>
  <w:style w:type="paragraph" w:styleId="ad">
    <w:name w:val="Document Map"/>
    <w:basedOn w:val="a4"/>
    <w:pPr>
      <w:shd w:val="clear" w:color="auto" w:fill="000080"/>
    </w:pPr>
  </w:style>
  <w:style w:type="paragraph" w:styleId="21">
    <w:name w:val="toc 2"/>
    <w:basedOn w:val="a4"/>
    <w:next w:val="a4"/>
    <w:autoRedefine/>
    <w:uiPriority w:val="39"/>
    <w:qFormat/>
    <w:rsid w:val="009C1BA6"/>
    <w:pPr>
      <w:jc w:val="left"/>
    </w:pPr>
    <w:rPr>
      <w:rFonts w:asciiTheme="minorHAnsi"/>
      <w:smallCaps/>
      <w:sz w:val="24"/>
      <w:szCs w:val="20"/>
    </w:rPr>
  </w:style>
  <w:style w:type="paragraph" w:styleId="ae">
    <w:name w:val="annotation text"/>
    <w:basedOn w:val="a4"/>
    <w:pPr>
      <w:jc w:val="left"/>
    </w:pPr>
  </w:style>
  <w:style w:type="paragraph" w:styleId="11">
    <w:name w:val="toc 1"/>
    <w:basedOn w:val="a4"/>
    <w:next w:val="a4"/>
    <w:uiPriority w:val="39"/>
    <w:qFormat/>
    <w:rsid w:val="009C1BA6"/>
    <w:pPr>
      <w:jc w:val="left"/>
    </w:pPr>
    <w:rPr>
      <w:rFonts w:asciiTheme="minorHAnsi"/>
      <w:bCs/>
      <w:caps/>
      <w:sz w:val="24"/>
      <w:szCs w:val="20"/>
    </w:rPr>
  </w:style>
  <w:style w:type="paragraph" w:styleId="31">
    <w:name w:val="toc 3"/>
    <w:basedOn w:val="a4"/>
    <w:next w:val="a4"/>
    <w:uiPriority w:val="39"/>
    <w:qFormat/>
    <w:pPr>
      <w:ind w:left="420"/>
      <w:jc w:val="left"/>
    </w:pPr>
    <w:rPr>
      <w:rFonts w:asciiTheme="minorHAnsi" w:eastAsiaTheme="minorHAnsi"/>
      <w:i/>
      <w:iCs/>
      <w:sz w:val="20"/>
      <w:szCs w:val="20"/>
    </w:rPr>
  </w:style>
  <w:style w:type="paragraph" w:styleId="af">
    <w:name w:val="annotation subject"/>
    <w:basedOn w:val="ae"/>
    <w:next w:val="ae"/>
    <w:rPr>
      <w:b/>
      <w:bCs/>
    </w:rPr>
  </w:style>
  <w:style w:type="paragraph" w:styleId="af0">
    <w:name w:val="footer"/>
    <w:basedOn w:val="a4"/>
    <w:pPr>
      <w:tabs>
        <w:tab w:val="center" w:pos="4153"/>
        <w:tab w:val="right" w:pos="8306"/>
      </w:tabs>
      <w:snapToGrid w:val="0"/>
      <w:jc w:val="left"/>
    </w:pPr>
    <w:rPr>
      <w:sz w:val="18"/>
      <w:szCs w:val="18"/>
    </w:rPr>
  </w:style>
  <w:style w:type="paragraph" w:styleId="af1">
    <w:name w:val="Balloon Text"/>
    <w:basedOn w:val="a4"/>
    <w:rPr>
      <w:sz w:val="18"/>
      <w:szCs w:val="18"/>
    </w:rPr>
  </w:style>
  <w:style w:type="paragraph" w:customStyle="1" w:styleId="a">
    <w:name w:val="附录一级条标题"/>
    <w:basedOn w:val="a4"/>
    <w:next w:val="a4"/>
    <w:pPr>
      <w:widowControl/>
      <w:numPr>
        <w:ilvl w:val="1"/>
        <w:numId w:val="1"/>
      </w:numPr>
      <w:tabs>
        <w:tab w:val="left" w:pos="360"/>
      </w:tabs>
      <w:wordWrap w:val="0"/>
      <w:overflowPunct w:val="0"/>
      <w:autoSpaceDE w:val="0"/>
      <w:autoSpaceDN w:val="0"/>
      <w:textAlignment w:val="baseline"/>
      <w:outlineLvl w:val="2"/>
    </w:pPr>
    <w:rPr>
      <w:rFonts w:ascii="黑体" w:eastAsia="黑体"/>
      <w:kern w:val="21"/>
    </w:rPr>
  </w:style>
  <w:style w:type="paragraph" w:customStyle="1" w:styleId="32">
    <w:name w:val="样式 标题 3 +"/>
    <w:basedOn w:val="30"/>
    <w:rPr>
      <w:kern w:val="0"/>
      <w:sz w:val="28"/>
    </w:rPr>
  </w:style>
  <w:style w:type="paragraph" w:customStyle="1" w:styleId="a0">
    <w:name w:val="附录二级条标题"/>
    <w:basedOn w:val="a"/>
    <w:next w:val="a4"/>
    <w:pPr>
      <w:numPr>
        <w:ilvl w:val="2"/>
      </w:numPr>
      <w:outlineLvl w:val="3"/>
    </w:pPr>
  </w:style>
  <w:style w:type="paragraph" w:customStyle="1" w:styleId="a1">
    <w:name w:val="附录三级条标题"/>
    <w:basedOn w:val="a0"/>
    <w:next w:val="a4"/>
    <w:pPr>
      <w:numPr>
        <w:ilvl w:val="3"/>
      </w:numPr>
      <w:outlineLvl w:val="4"/>
    </w:pPr>
    <w:rPr>
      <w:szCs w:val="20"/>
    </w:rPr>
  </w:style>
  <w:style w:type="paragraph" w:customStyle="1" w:styleId="a2">
    <w:name w:val="附录四级条标题"/>
    <w:basedOn w:val="a1"/>
    <w:next w:val="a4"/>
    <w:pPr>
      <w:numPr>
        <w:ilvl w:val="4"/>
      </w:numPr>
      <w:outlineLvl w:val="5"/>
    </w:pPr>
  </w:style>
  <w:style w:type="table" w:styleId="af2">
    <w:name w:val="Table Grid"/>
    <w:basedOn w:val="a6"/>
    <w:rsid w:val="000B27E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ate"/>
    <w:basedOn w:val="a4"/>
    <w:next w:val="a4"/>
    <w:rsid w:val="00981356"/>
    <w:pPr>
      <w:ind w:leftChars="2500" w:left="100"/>
    </w:pPr>
  </w:style>
  <w:style w:type="paragraph" w:customStyle="1" w:styleId="p15">
    <w:name w:val="p15"/>
    <w:basedOn w:val="a4"/>
    <w:rsid w:val="00C40B73"/>
    <w:pPr>
      <w:widowControl/>
      <w:ind w:firstLine="420"/>
    </w:pPr>
    <w:rPr>
      <w:kern w:val="0"/>
      <w:szCs w:val="21"/>
    </w:rPr>
  </w:style>
  <w:style w:type="paragraph" w:customStyle="1" w:styleId="p0">
    <w:name w:val="p0"/>
    <w:basedOn w:val="a4"/>
    <w:rsid w:val="00C40B73"/>
    <w:pPr>
      <w:widowControl/>
    </w:pPr>
    <w:rPr>
      <w:kern w:val="0"/>
      <w:szCs w:val="21"/>
    </w:rPr>
  </w:style>
  <w:style w:type="paragraph" w:customStyle="1" w:styleId="Char">
    <w:name w:val="Char"/>
    <w:basedOn w:val="a4"/>
    <w:autoRedefine/>
    <w:rsid w:val="00847332"/>
    <w:pPr>
      <w:numPr>
        <w:numId w:val="5"/>
      </w:numPr>
    </w:pPr>
  </w:style>
  <w:style w:type="paragraph" w:customStyle="1" w:styleId="CharCharCharCharCharChar1CharCharCharChar">
    <w:name w:val="Char Char Char Char Char Char1 Char Char Char Char"/>
    <w:basedOn w:val="a4"/>
    <w:rsid w:val="006C68EF"/>
    <w:pPr>
      <w:widowControl/>
      <w:spacing w:after="160" w:line="240" w:lineRule="exact"/>
      <w:jc w:val="left"/>
    </w:pPr>
    <w:rPr>
      <w:rFonts w:ascii="Arial" w:eastAsia="Times New Roman" w:hAnsi="Arial" w:cs="Verdana"/>
      <w:b/>
      <w:kern w:val="0"/>
      <w:sz w:val="24"/>
      <w:lang w:eastAsia="en-US"/>
    </w:rPr>
  </w:style>
  <w:style w:type="paragraph" w:styleId="af4">
    <w:name w:val="Body Text"/>
    <w:basedOn w:val="a4"/>
    <w:link w:val="Char0"/>
    <w:uiPriority w:val="99"/>
    <w:semiHidden/>
    <w:unhideWhenUsed/>
    <w:rsid w:val="0058261E"/>
    <w:pPr>
      <w:spacing w:after="120"/>
    </w:pPr>
    <w:rPr>
      <w:lang w:val="x-none" w:eastAsia="x-none"/>
    </w:rPr>
  </w:style>
  <w:style w:type="character" w:customStyle="1" w:styleId="Char0">
    <w:name w:val="正文文本 Char"/>
    <w:link w:val="af4"/>
    <w:uiPriority w:val="99"/>
    <w:semiHidden/>
    <w:rsid w:val="0058261E"/>
    <w:rPr>
      <w:kern w:val="2"/>
      <w:sz w:val="21"/>
      <w:szCs w:val="24"/>
    </w:rPr>
  </w:style>
  <w:style w:type="paragraph" w:styleId="af5">
    <w:name w:val="Body Text First Indent"/>
    <w:basedOn w:val="a4"/>
    <w:link w:val="Char1"/>
    <w:rsid w:val="0058261E"/>
    <w:pPr>
      <w:adjustRightInd w:val="0"/>
      <w:snapToGrid w:val="0"/>
      <w:spacing w:line="288" w:lineRule="auto"/>
      <w:ind w:firstLineChars="200" w:firstLine="200"/>
    </w:pPr>
    <w:rPr>
      <w:sz w:val="24"/>
      <w:szCs w:val="21"/>
      <w:lang w:val="x-none" w:eastAsia="x-none"/>
    </w:rPr>
  </w:style>
  <w:style w:type="character" w:customStyle="1" w:styleId="Char1">
    <w:name w:val="正文首行缩进 Char"/>
    <w:link w:val="af5"/>
    <w:rsid w:val="0058261E"/>
    <w:rPr>
      <w:kern w:val="2"/>
      <w:sz w:val="24"/>
      <w:szCs w:val="21"/>
      <w:lang w:val="x-none" w:eastAsia="x-none"/>
    </w:rPr>
  </w:style>
  <w:style w:type="paragraph" w:customStyle="1" w:styleId="a3">
    <w:name w:val="标准文件_正文图标题"/>
    <w:next w:val="a4"/>
    <w:rsid w:val="0058261E"/>
    <w:pPr>
      <w:numPr>
        <w:numId w:val="19"/>
      </w:numPr>
      <w:jc w:val="center"/>
    </w:pPr>
    <w:rPr>
      <w:rFonts w:ascii="黑体" w:eastAsia="黑体"/>
      <w:sz w:val="21"/>
    </w:rPr>
  </w:style>
  <w:style w:type="paragraph" w:styleId="af6">
    <w:name w:val="caption"/>
    <w:basedOn w:val="a4"/>
    <w:next w:val="a4"/>
    <w:uiPriority w:val="35"/>
    <w:unhideWhenUsed/>
    <w:qFormat/>
    <w:rsid w:val="00AF0419"/>
    <w:rPr>
      <w:rFonts w:asciiTheme="majorHAnsi" w:eastAsia="黑体" w:hAnsiTheme="majorHAnsi" w:cstheme="majorBidi"/>
      <w:sz w:val="20"/>
      <w:szCs w:val="20"/>
    </w:rPr>
  </w:style>
  <w:style w:type="numbering" w:customStyle="1" w:styleId="1">
    <w:name w:val="样式1"/>
    <w:uiPriority w:val="99"/>
    <w:rsid w:val="005C338D"/>
    <w:pPr>
      <w:numPr>
        <w:numId w:val="22"/>
      </w:numPr>
    </w:pPr>
  </w:style>
  <w:style w:type="numbering" w:customStyle="1" w:styleId="2">
    <w:name w:val="样式2"/>
    <w:uiPriority w:val="99"/>
    <w:rsid w:val="005C338D"/>
    <w:pPr>
      <w:numPr>
        <w:numId w:val="24"/>
      </w:numPr>
    </w:pPr>
  </w:style>
  <w:style w:type="numbering" w:customStyle="1" w:styleId="3">
    <w:name w:val="样式3"/>
    <w:uiPriority w:val="99"/>
    <w:rsid w:val="005C338D"/>
    <w:pPr>
      <w:numPr>
        <w:numId w:val="26"/>
      </w:numPr>
    </w:pPr>
  </w:style>
  <w:style w:type="paragraph" w:styleId="af7">
    <w:name w:val="List Paragraph"/>
    <w:basedOn w:val="a4"/>
    <w:uiPriority w:val="34"/>
    <w:qFormat/>
    <w:rsid w:val="00C72D54"/>
    <w:pPr>
      <w:ind w:firstLineChars="200" w:firstLine="420"/>
    </w:pPr>
  </w:style>
  <w:style w:type="paragraph" w:styleId="TOC">
    <w:name w:val="TOC Heading"/>
    <w:basedOn w:val="10"/>
    <w:next w:val="a4"/>
    <w:uiPriority w:val="39"/>
    <w:unhideWhenUsed/>
    <w:qFormat/>
    <w:rsid w:val="00262C7B"/>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4">
    <w:name w:val="toc 4"/>
    <w:basedOn w:val="a4"/>
    <w:next w:val="a4"/>
    <w:autoRedefine/>
    <w:uiPriority w:val="39"/>
    <w:unhideWhenUsed/>
    <w:rsid w:val="00262C7B"/>
    <w:pPr>
      <w:ind w:left="630"/>
      <w:jc w:val="left"/>
    </w:pPr>
    <w:rPr>
      <w:rFonts w:asciiTheme="minorHAnsi" w:eastAsiaTheme="minorHAnsi"/>
      <w:sz w:val="18"/>
      <w:szCs w:val="18"/>
    </w:rPr>
  </w:style>
  <w:style w:type="paragraph" w:styleId="5">
    <w:name w:val="toc 5"/>
    <w:basedOn w:val="a4"/>
    <w:next w:val="a4"/>
    <w:autoRedefine/>
    <w:uiPriority w:val="39"/>
    <w:unhideWhenUsed/>
    <w:rsid w:val="00262C7B"/>
    <w:pPr>
      <w:ind w:left="840"/>
      <w:jc w:val="left"/>
    </w:pPr>
    <w:rPr>
      <w:rFonts w:asciiTheme="minorHAnsi" w:eastAsiaTheme="minorHAnsi"/>
      <w:sz w:val="18"/>
      <w:szCs w:val="18"/>
    </w:rPr>
  </w:style>
  <w:style w:type="paragraph" w:styleId="6">
    <w:name w:val="toc 6"/>
    <w:basedOn w:val="a4"/>
    <w:next w:val="a4"/>
    <w:autoRedefine/>
    <w:uiPriority w:val="39"/>
    <w:unhideWhenUsed/>
    <w:rsid w:val="00262C7B"/>
    <w:pPr>
      <w:ind w:left="1050"/>
      <w:jc w:val="left"/>
    </w:pPr>
    <w:rPr>
      <w:rFonts w:asciiTheme="minorHAnsi" w:eastAsiaTheme="minorHAnsi"/>
      <w:sz w:val="18"/>
      <w:szCs w:val="18"/>
    </w:rPr>
  </w:style>
  <w:style w:type="paragraph" w:styleId="7">
    <w:name w:val="toc 7"/>
    <w:basedOn w:val="a4"/>
    <w:next w:val="a4"/>
    <w:autoRedefine/>
    <w:uiPriority w:val="39"/>
    <w:unhideWhenUsed/>
    <w:rsid w:val="00262C7B"/>
    <w:pPr>
      <w:ind w:left="1260"/>
      <w:jc w:val="left"/>
    </w:pPr>
    <w:rPr>
      <w:rFonts w:asciiTheme="minorHAnsi" w:eastAsiaTheme="minorHAnsi"/>
      <w:sz w:val="18"/>
      <w:szCs w:val="18"/>
    </w:rPr>
  </w:style>
  <w:style w:type="paragraph" w:styleId="8">
    <w:name w:val="toc 8"/>
    <w:basedOn w:val="a4"/>
    <w:next w:val="a4"/>
    <w:autoRedefine/>
    <w:uiPriority w:val="39"/>
    <w:unhideWhenUsed/>
    <w:rsid w:val="00262C7B"/>
    <w:pPr>
      <w:ind w:left="1470"/>
      <w:jc w:val="left"/>
    </w:pPr>
    <w:rPr>
      <w:rFonts w:asciiTheme="minorHAnsi" w:eastAsiaTheme="minorHAnsi"/>
      <w:sz w:val="18"/>
      <w:szCs w:val="18"/>
    </w:rPr>
  </w:style>
  <w:style w:type="paragraph" w:styleId="90">
    <w:name w:val="toc 9"/>
    <w:basedOn w:val="a4"/>
    <w:next w:val="a4"/>
    <w:autoRedefine/>
    <w:uiPriority w:val="39"/>
    <w:unhideWhenUsed/>
    <w:rsid w:val="00262C7B"/>
    <w:pPr>
      <w:ind w:left="1680"/>
      <w:jc w:val="left"/>
    </w:pPr>
    <w:rPr>
      <w:rFonts w:asciiTheme="minorHAnsi" w:eastAsiaTheme="minorHAnsi"/>
      <w:sz w:val="18"/>
      <w:szCs w:val="18"/>
    </w:rPr>
  </w:style>
  <w:style w:type="character" w:styleId="af8">
    <w:name w:val="Placeholder Text"/>
    <w:basedOn w:val="a5"/>
    <w:uiPriority w:val="99"/>
    <w:semiHidden/>
    <w:rsid w:val="00BD0F78"/>
    <w:rPr>
      <w:color w:val="808080"/>
    </w:rPr>
  </w:style>
  <w:style w:type="paragraph" w:styleId="af9">
    <w:name w:val="Normal (Web)"/>
    <w:basedOn w:val="a4"/>
    <w:uiPriority w:val="99"/>
    <w:semiHidden/>
    <w:unhideWhenUsed/>
    <w:rsid w:val="008B6F8A"/>
    <w:pPr>
      <w:widowControl/>
      <w:spacing w:before="100" w:beforeAutospacing="1" w:after="100" w:afterAutospacing="1"/>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E438E5"/>
    <w:pPr>
      <w:widowControl w:val="0"/>
      <w:jc w:val="both"/>
    </w:pPr>
    <w:rPr>
      <w:kern w:val="2"/>
      <w:sz w:val="21"/>
      <w:szCs w:val="24"/>
    </w:rPr>
  </w:style>
  <w:style w:type="paragraph" w:styleId="10">
    <w:name w:val="heading 1"/>
    <w:basedOn w:val="a4"/>
    <w:next w:val="a4"/>
    <w:qFormat/>
    <w:rsid w:val="00A549B0"/>
    <w:pPr>
      <w:keepNext/>
      <w:keepLines/>
      <w:spacing w:before="340" w:after="330" w:line="578" w:lineRule="auto"/>
      <w:outlineLvl w:val="0"/>
    </w:pPr>
    <w:rPr>
      <w:b/>
      <w:bCs/>
      <w:kern w:val="44"/>
      <w:sz w:val="44"/>
      <w:szCs w:val="44"/>
    </w:rPr>
  </w:style>
  <w:style w:type="paragraph" w:styleId="20">
    <w:name w:val="heading 2"/>
    <w:basedOn w:val="a4"/>
    <w:next w:val="a4"/>
    <w:qFormat/>
    <w:pPr>
      <w:keepNext/>
      <w:keepLines/>
      <w:spacing w:before="260" w:after="260" w:line="416" w:lineRule="auto"/>
      <w:outlineLvl w:val="1"/>
    </w:pPr>
    <w:rPr>
      <w:rFonts w:ascii="Arial" w:eastAsia="黑体" w:hAnsi="Arial"/>
      <w:b/>
      <w:bCs/>
      <w:sz w:val="32"/>
      <w:szCs w:val="32"/>
    </w:rPr>
  </w:style>
  <w:style w:type="paragraph" w:styleId="30">
    <w:name w:val="heading 3"/>
    <w:basedOn w:val="a4"/>
    <w:next w:val="a4"/>
    <w:qFormat/>
    <w:pPr>
      <w:keepNext/>
      <w:keepLines/>
      <w:spacing w:before="260" w:after="260" w:line="416" w:lineRule="auto"/>
      <w:outlineLvl w:val="2"/>
    </w:pPr>
    <w:rPr>
      <w:b/>
      <w:bCs/>
      <w:sz w:val="32"/>
      <w:szCs w:val="32"/>
    </w:rPr>
  </w:style>
  <w:style w:type="paragraph" w:styleId="9">
    <w:name w:val="heading 9"/>
    <w:basedOn w:val="a4"/>
    <w:next w:val="a4"/>
    <w:qFormat/>
    <w:pPr>
      <w:keepNext/>
      <w:keepLines/>
      <w:spacing w:before="240" w:after="64" w:line="320" w:lineRule="auto"/>
      <w:outlineLvl w:val="8"/>
    </w:pPr>
    <w:rPr>
      <w:rFonts w:ascii="Arial" w:eastAsia="黑体" w:hAnsi="Arial"/>
      <w:szCs w:val="21"/>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styleId="a8">
    <w:name w:val="FollowedHyperlink"/>
    <w:rPr>
      <w:color w:val="800080"/>
      <w:u w:val="single"/>
    </w:rPr>
  </w:style>
  <w:style w:type="character" w:styleId="a9">
    <w:name w:val="annotation reference"/>
    <w:rPr>
      <w:sz w:val="21"/>
      <w:szCs w:val="21"/>
    </w:rPr>
  </w:style>
  <w:style w:type="character" w:styleId="aa">
    <w:name w:val="page number"/>
    <w:basedOn w:val="a5"/>
  </w:style>
  <w:style w:type="character" w:styleId="ab">
    <w:name w:val="Hyperlink"/>
    <w:uiPriority w:val="99"/>
    <w:rPr>
      <w:color w:val="0000FF"/>
      <w:u w:val="single"/>
    </w:rPr>
  </w:style>
  <w:style w:type="paragraph" w:styleId="ac">
    <w:name w:val="header"/>
    <w:basedOn w:val="a4"/>
    <w:pPr>
      <w:pBdr>
        <w:bottom w:val="single" w:sz="6" w:space="1" w:color="auto"/>
      </w:pBdr>
      <w:tabs>
        <w:tab w:val="center" w:pos="4153"/>
        <w:tab w:val="right" w:pos="8306"/>
      </w:tabs>
      <w:snapToGrid w:val="0"/>
      <w:jc w:val="center"/>
    </w:pPr>
    <w:rPr>
      <w:sz w:val="18"/>
      <w:szCs w:val="18"/>
    </w:rPr>
  </w:style>
  <w:style w:type="paragraph" w:styleId="ad">
    <w:name w:val="Document Map"/>
    <w:basedOn w:val="a4"/>
    <w:pPr>
      <w:shd w:val="clear" w:color="auto" w:fill="000080"/>
    </w:pPr>
  </w:style>
  <w:style w:type="paragraph" w:styleId="21">
    <w:name w:val="toc 2"/>
    <w:basedOn w:val="a4"/>
    <w:next w:val="a4"/>
    <w:autoRedefine/>
    <w:uiPriority w:val="39"/>
    <w:qFormat/>
    <w:rsid w:val="009C1BA6"/>
    <w:pPr>
      <w:jc w:val="left"/>
    </w:pPr>
    <w:rPr>
      <w:rFonts w:asciiTheme="minorHAnsi"/>
      <w:smallCaps/>
      <w:sz w:val="24"/>
      <w:szCs w:val="20"/>
    </w:rPr>
  </w:style>
  <w:style w:type="paragraph" w:styleId="ae">
    <w:name w:val="annotation text"/>
    <w:basedOn w:val="a4"/>
    <w:pPr>
      <w:jc w:val="left"/>
    </w:pPr>
  </w:style>
  <w:style w:type="paragraph" w:styleId="11">
    <w:name w:val="toc 1"/>
    <w:basedOn w:val="a4"/>
    <w:next w:val="a4"/>
    <w:uiPriority w:val="39"/>
    <w:qFormat/>
    <w:rsid w:val="009C1BA6"/>
    <w:pPr>
      <w:jc w:val="left"/>
    </w:pPr>
    <w:rPr>
      <w:rFonts w:asciiTheme="minorHAnsi"/>
      <w:bCs/>
      <w:caps/>
      <w:sz w:val="24"/>
      <w:szCs w:val="20"/>
    </w:rPr>
  </w:style>
  <w:style w:type="paragraph" w:styleId="31">
    <w:name w:val="toc 3"/>
    <w:basedOn w:val="a4"/>
    <w:next w:val="a4"/>
    <w:uiPriority w:val="39"/>
    <w:qFormat/>
    <w:pPr>
      <w:ind w:left="420"/>
      <w:jc w:val="left"/>
    </w:pPr>
    <w:rPr>
      <w:rFonts w:asciiTheme="minorHAnsi" w:eastAsiaTheme="minorHAnsi"/>
      <w:i/>
      <w:iCs/>
      <w:sz w:val="20"/>
      <w:szCs w:val="20"/>
    </w:rPr>
  </w:style>
  <w:style w:type="paragraph" w:styleId="af">
    <w:name w:val="annotation subject"/>
    <w:basedOn w:val="ae"/>
    <w:next w:val="ae"/>
    <w:rPr>
      <w:b/>
      <w:bCs/>
    </w:rPr>
  </w:style>
  <w:style w:type="paragraph" w:styleId="af0">
    <w:name w:val="footer"/>
    <w:basedOn w:val="a4"/>
    <w:pPr>
      <w:tabs>
        <w:tab w:val="center" w:pos="4153"/>
        <w:tab w:val="right" w:pos="8306"/>
      </w:tabs>
      <w:snapToGrid w:val="0"/>
      <w:jc w:val="left"/>
    </w:pPr>
    <w:rPr>
      <w:sz w:val="18"/>
      <w:szCs w:val="18"/>
    </w:rPr>
  </w:style>
  <w:style w:type="paragraph" w:styleId="af1">
    <w:name w:val="Balloon Text"/>
    <w:basedOn w:val="a4"/>
    <w:rPr>
      <w:sz w:val="18"/>
      <w:szCs w:val="18"/>
    </w:rPr>
  </w:style>
  <w:style w:type="paragraph" w:customStyle="1" w:styleId="a">
    <w:name w:val="附录一级条标题"/>
    <w:basedOn w:val="a4"/>
    <w:next w:val="a4"/>
    <w:pPr>
      <w:widowControl/>
      <w:numPr>
        <w:ilvl w:val="1"/>
        <w:numId w:val="1"/>
      </w:numPr>
      <w:tabs>
        <w:tab w:val="left" w:pos="360"/>
      </w:tabs>
      <w:wordWrap w:val="0"/>
      <w:overflowPunct w:val="0"/>
      <w:autoSpaceDE w:val="0"/>
      <w:autoSpaceDN w:val="0"/>
      <w:textAlignment w:val="baseline"/>
      <w:outlineLvl w:val="2"/>
    </w:pPr>
    <w:rPr>
      <w:rFonts w:ascii="黑体" w:eastAsia="黑体"/>
      <w:kern w:val="21"/>
    </w:rPr>
  </w:style>
  <w:style w:type="paragraph" w:customStyle="1" w:styleId="32">
    <w:name w:val="样式 标题 3 +"/>
    <w:basedOn w:val="30"/>
    <w:rPr>
      <w:kern w:val="0"/>
      <w:sz w:val="28"/>
    </w:rPr>
  </w:style>
  <w:style w:type="paragraph" w:customStyle="1" w:styleId="a0">
    <w:name w:val="附录二级条标题"/>
    <w:basedOn w:val="a"/>
    <w:next w:val="a4"/>
    <w:pPr>
      <w:numPr>
        <w:ilvl w:val="2"/>
      </w:numPr>
      <w:outlineLvl w:val="3"/>
    </w:pPr>
  </w:style>
  <w:style w:type="paragraph" w:customStyle="1" w:styleId="a1">
    <w:name w:val="附录三级条标题"/>
    <w:basedOn w:val="a0"/>
    <w:next w:val="a4"/>
    <w:pPr>
      <w:numPr>
        <w:ilvl w:val="3"/>
      </w:numPr>
      <w:outlineLvl w:val="4"/>
    </w:pPr>
    <w:rPr>
      <w:szCs w:val="20"/>
    </w:rPr>
  </w:style>
  <w:style w:type="paragraph" w:customStyle="1" w:styleId="a2">
    <w:name w:val="附录四级条标题"/>
    <w:basedOn w:val="a1"/>
    <w:next w:val="a4"/>
    <w:pPr>
      <w:numPr>
        <w:ilvl w:val="4"/>
      </w:numPr>
      <w:outlineLvl w:val="5"/>
    </w:pPr>
  </w:style>
  <w:style w:type="table" w:styleId="af2">
    <w:name w:val="Table Grid"/>
    <w:basedOn w:val="a6"/>
    <w:rsid w:val="000B27E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Date"/>
    <w:basedOn w:val="a4"/>
    <w:next w:val="a4"/>
    <w:rsid w:val="00981356"/>
    <w:pPr>
      <w:ind w:leftChars="2500" w:left="100"/>
    </w:pPr>
  </w:style>
  <w:style w:type="paragraph" w:customStyle="1" w:styleId="p15">
    <w:name w:val="p15"/>
    <w:basedOn w:val="a4"/>
    <w:rsid w:val="00C40B73"/>
    <w:pPr>
      <w:widowControl/>
      <w:ind w:firstLine="420"/>
    </w:pPr>
    <w:rPr>
      <w:kern w:val="0"/>
      <w:szCs w:val="21"/>
    </w:rPr>
  </w:style>
  <w:style w:type="paragraph" w:customStyle="1" w:styleId="p0">
    <w:name w:val="p0"/>
    <w:basedOn w:val="a4"/>
    <w:rsid w:val="00C40B73"/>
    <w:pPr>
      <w:widowControl/>
    </w:pPr>
    <w:rPr>
      <w:kern w:val="0"/>
      <w:szCs w:val="21"/>
    </w:rPr>
  </w:style>
  <w:style w:type="paragraph" w:customStyle="1" w:styleId="Char">
    <w:name w:val="Char"/>
    <w:basedOn w:val="a4"/>
    <w:autoRedefine/>
    <w:rsid w:val="00847332"/>
    <w:pPr>
      <w:numPr>
        <w:numId w:val="5"/>
      </w:numPr>
    </w:pPr>
  </w:style>
  <w:style w:type="paragraph" w:customStyle="1" w:styleId="CharCharCharCharCharChar1CharCharCharChar">
    <w:name w:val="Char Char Char Char Char Char1 Char Char Char Char"/>
    <w:basedOn w:val="a4"/>
    <w:rsid w:val="006C68EF"/>
    <w:pPr>
      <w:widowControl/>
      <w:spacing w:after="160" w:line="240" w:lineRule="exact"/>
      <w:jc w:val="left"/>
    </w:pPr>
    <w:rPr>
      <w:rFonts w:ascii="Arial" w:eastAsia="Times New Roman" w:hAnsi="Arial" w:cs="Verdana"/>
      <w:b/>
      <w:kern w:val="0"/>
      <w:sz w:val="24"/>
      <w:lang w:eastAsia="en-US"/>
    </w:rPr>
  </w:style>
  <w:style w:type="paragraph" w:styleId="af4">
    <w:name w:val="Body Text"/>
    <w:basedOn w:val="a4"/>
    <w:link w:val="Char0"/>
    <w:uiPriority w:val="99"/>
    <w:semiHidden/>
    <w:unhideWhenUsed/>
    <w:rsid w:val="0058261E"/>
    <w:pPr>
      <w:spacing w:after="120"/>
    </w:pPr>
    <w:rPr>
      <w:lang w:val="x-none" w:eastAsia="x-none"/>
    </w:rPr>
  </w:style>
  <w:style w:type="character" w:customStyle="1" w:styleId="Char0">
    <w:name w:val="正文文本 Char"/>
    <w:link w:val="af4"/>
    <w:uiPriority w:val="99"/>
    <w:semiHidden/>
    <w:rsid w:val="0058261E"/>
    <w:rPr>
      <w:kern w:val="2"/>
      <w:sz w:val="21"/>
      <w:szCs w:val="24"/>
    </w:rPr>
  </w:style>
  <w:style w:type="paragraph" w:styleId="af5">
    <w:name w:val="Body Text First Indent"/>
    <w:basedOn w:val="a4"/>
    <w:link w:val="Char1"/>
    <w:rsid w:val="0058261E"/>
    <w:pPr>
      <w:adjustRightInd w:val="0"/>
      <w:snapToGrid w:val="0"/>
      <w:spacing w:line="288" w:lineRule="auto"/>
      <w:ind w:firstLineChars="200" w:firstLine="200"/>
    </w:pPr>
    <w:rPr>
      <w:sz w:val="24"/>
      <w:szCs w:val="21"/>
      <w:lang w:val="x-none" w:eastAsia="x-none"/>
    </w:rPr>
  </w:style>
  <w:style w:type="character" w:customStyle="1" w:styleId="Char1">
    <w:name w:val="正文首行缩进 Char"/>
    <w:link w:val="af5"/>
    <w:rsid w:val="0058261E"/>
    <w:rPr>
      <w:kern w:val="2"/>
      <w:sz w:val="24"/>
      <w:szCs w:val="21"/>
      <w:lang w:val="x-none" w:eastAsia="x-none"/>
    </w:rPr>
  </w:style>
  <w:style w:type="paragraph" w:customStyle="1" w:styleId="a3">
    <w:name w:val="标准文件_正文图标题"/>
    <w:next w:val="a4"/>
    <w:rsid w:val="0058261E"/>
    <w:pPr>
      <w:numPr>
        <w:numId w:val="19"/>
      </w:numPr>
      <w:jc w:val="center"/>
    </w:pPr>
    <w:rPr>
      <w:rFonts w:ascii="黑体" w:eastAsia="黑体"/>
      <w:sz w:val="21"/>
    </w:rPr>
  </w:style>
  <w:style w:type="paragraph" w:styleId="af6">
    <w:name w:val="caption"/>
    <w:basedOn w:val="a4"/>
    <w:next w:val="a4"/>
    <w:uiPriority w:val="35"/>
    <w:unhideWhenUsed/>
    <w:qFormat/>
    <w:rsid w:val="00AF0419"/>
    <w:rPr>
      <w:rFonts w:asciiTheme="majorHAnsi" w:eastAsia="黑体" w:hAnsiTheme="majorHAnsi" w:cstheme="majorBidi"/>
      <w:sz w:val="20"/>
      <w:szCs w:val="20"/>
    </w:rPr>
  </w:style>
  <w:style w:type="numbering" w:customStyle="1" w:styleId="1">
    <w:name w:val="样式1"/>
    <w:uiPriority w:val="99"/>
    <w:rsid w:val="005C338D"/>
    <w:pPr>
      <w:numPr>
        <w:numId w:val="22"/>
      </w:numPr>
    </w:pPr>
  </w:style>
  <w:style w:type="numbering" w:customStyle="1" w:styleId="2">
    <w:name w:val="样式2"/>
    <w:uiPriority w:val="99"/>
    <w:rsid w:val="005C338D"/>
    <w:pPr>
      <w:numPr>
        <w:numId w:val="24"/>
      </w:numPr>
    </w:pPr>
  </w:style>
  <w:style w:type="numbering" w:customStyle="1" w:styleId="3">
    <w:name w:val="样式3"/>
    <w:uiPriority w:val="99"/>
    <w:rsid w:val="005C338D"/>
    <w:pPr>
      <w:numPr>
        <w:numId w:val="26"/>
      </w:numPr>
    </w:pPr>
  </w:style>
  <w:style w:type="paragraph" w:styleId="af7">
    <w:name w:val="List Paragraph"/>
    <w:basedOn w:val="a4"/>
    <w:uiPriority w:val="34"/>
    <w:qFormat/>
    <w:rsid w:val="00C72D54"/>
    <w:pPr>
      <w:ind w:firstLineChars="200" w:firstLine="420"/>
    </w:pPr>
  </w:style>
  <w:style w:type="paragraph" w:styleId="TOC">
    <w:name w:val="TOC Heading"/>
    <w:basedOn w:val="10"/>
    <w:next w:val="a4"/>
    <w:uiPriority w:val="39"/>
    <w:unhideWhenUsed/>
    <w:qFormat/>
    <w:rsid w:val="00262C7B"/>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paragraph" w:styleId="4">
    <w:name w:val="toc 4"/>
    <w:basedOn w:val="a4"/>
    <w:next w:val="a4"/>
    <w:autoRedefine/>
    <w:uiPriority w:val="39"/>
    <w:unhideWhenUsed/>
    <w:rsid w:val="00262C7B"/>
    <w:pPr>
      <w:ind w:left="630"/>
      <w:jc w:val="left"/>
    </w:pPr>
    <w:rPr>
      <w:rFonts w:asciiTheme="minorHAnsi" w:eastAsiaTheme="minorHAnsi"/>
      <w:sz w:val="18"/>
      <w:szCs w:val="18"/>
    </w:rPr>
  </w:style>
  <w:style w:type="paragraph" w:styleId="5">
    <w:name w:val="toc 5"/>
    <w:basedOn w:val="a4"/>
    <w:next w:val="a4"/>
    <w:autoRedefine/>
    <w:uiPriority w:val="39"/>
    <w:unhideWhenUsed/>
    <w:rsid w:val="00262C7B"/>
    <w:pPr>
      <w:ind w:left="840"/>
      <w:jc w:val="left"/>
    </w:pPr>
    <w:rPr>
      <w:rFonts w:asciiTheme="minorHAnsi" w:eastAsiaTheme="minorHAnsi"/>
      <w:sz w:val="18"/>
      <w:szCs w:val="18"/>
    </w:rPr>
  </w:style>
  <w:style w:type="paragraph" w:styleId="6">
    <w:name w:val="toc 6"/>
    <w:basedOn w:val="a4"/>
    <w:next w:val="a4"/>
    <w:autoRedefine/>
    <w:uiPriority w:val="39"/>
    <w:unhideWhenUsed/>
    <w:rsid w:val="00262C7B"/>
    <w:pPr>
      <w:ind w:left="1050"/>
      <w:jc w:val="left"/>
    </w:pPr>
    <w:rPr>
      <w:rFonts w:asciiTheme="minorHAnsi" w:eastAsiaTheme="minorHAnsi"/>
      <w:sz w:val="18"/>
      <w:szCs w:val="18"/>
    </w:rPr>
  </w:style>
  <w:style w:type="paragraph" w:styleId="7">
    <w:name w:val="toc 7"/>
    <w:basedOn w:val="a4"/>
    <w:next w:val="a4"/>
    <w:autoRedefine/>
    <w:uiPriority w:val="39"/>
    <w:unhideWhenUsed/>
    <w:rsid w:val="00262C7B"/>
    <w:pPr>
      <w:ind w:left="1260"/>
      <w:jc w:val="left"/>
    </w:pPr>
    <w:rPr>
      <w:rFonts w:asciiTheme="minorHAnsi" w:eastAsiaTheme="minorHAnsi"/>
      <w:sz w:val="18"/>
      <w:szCs w:val="18"/>
    </w:rPr>
  </w:style>
  <w:style w:type="paragraph" w:styleId="8">
    <w:name w:val="toc 8"/>
    <w:basedOn w:val="a4"/>
    <w:next w:val="a4"/>
    <w:autoRedefine/>
    <w:uiPriority w:val="39"/>
    <w:unhideWhenUsed/>
    <w:rsid w:val="00262C7B"/>
    <w:pPr>
      <w:ind w:left="1470"/>
      <w:jc w:val="left"/>
    </w:pPr>
    <w:rPr>
      <w:rFonts w:asciiTheme="minorHAnsi" w:eastAsiaTheme="minorHAnsi"/>
      <w:sz w:val="18"/>
      <w:szCs w:val="18"/>
    </w:rPr>
  </w:style>
  <w:style w:type="paragraph" w:styleId="90">
    <w:name w:val="toc 9"/>
    <w:basedOn w:val="a4"/>
    <w:next w:val="a4"/>
    <w:autoRedefine/>
    <w:uiPriority w:val="39"/>
    <w:unhideWhenUsed/>
    <w:rsid w:val="00262C7B"/>
    <w:pPr>
      <w:ind w:left="1680"/>
      <w:jc w:val="left"/>
    </w:pPr>
    <w:rPr>
      <w:rFonts w:asciiTheme="minorHAnsi" w:eastAsiaTheme="minorHAnsi"/>
      <w:sz w:val="18"/>
      <w:szCs w:val="18"/>
    </w:rPr>
  </w:style>
  <w:style w:type="character" w:styleId="af8">
    <w:name w:val="Placeholder Text"/>
    <w:basedOn w:val="a5"/>
    <w:uiPriority w:val="99"/>
    <w:semiHidden/>
    <w:rsid w:val="00BD0F78"/>
    <w:rPr>
      <w:color w:val="808080"/>
    </w:rPr>
  </w:style>
  <w:style w:type="paragraph" w:styleId="af9">
    <w:name w:val="Normal (Web)"/>
    <w:basedOn w:val="a4"/>
    <w:uiPriority w:val="99"/>
    <w:semiHidden/>
    <w:unhideWhenUsed/>
    <w:rsid w:val="008B6F8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76593">
      <w:bodyDiv w:val="1"/>
      <w:marLeft w:val="0"/>
      <w:marRight w:val="0"/>
      <w:marTop w:val="0"/>
      <w:marBottom w:val="0"/>
      <w:divBdr>
        <w:top w:val="none" w:sz="0" w:space="0" w:color="auto"/>
        <w:left w:val="none" w:sz="0" w:space="0" w:color="auto"/>
        <w:bottom w:val="none" w:sz="0" w:space="0" w:color="auto"/>
        <w:right w:val="none" w:sz="0" w:space="0" w:color="auto"/>
      </w:divBdr>
    </w:div>
    <w:div w:id="236284304">
      <w:bodyDiv w:val="1"/>
      <w:marLeft w:val="0"/>
      <w:marRight w:val="0"/>
      <w:marTop w:val="0"/>
      <w:marBottom w:val="0"/>
      <w:divBdr>
        <w:top w:val="none" w:sz="0" w:space="0" w:color="auto"/>
        <w:left w:val="none" w:sz="0" w:space="0" w:color="auto"/>
        <w:bottom w:val="none" w:sz="0" w:space="0" w:color="auto"/>
        <w:right w:val="none" w:sz="0" w:space="0" w:color="auto"/>
      </w:divBdr>
    </w:div>
    <w:div w:id="10031262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image" Target="media/image4.emf"/><Relationship Id="rId42" Type="http://schemas.openxmlformats.org/officeDocument/2006/relationships/oleObject" Target="embeddings/oleObject17.bin"/><Relationship Id="rId47" Type="http://schemas.openxmlformats.org/officeDocument/2006/relationships/image" Target="media/image12.wmf"/><Relationship Id="rId63" Type="http://schemas.openxmlformats.org/officeDocument/2006/relationships/oleObject" Target="embeddings/oleObject31.bin"/><Relationship Id="rId68" Type="http://schemas.openxmlformats.org/officeDocument/2006/relationships/image" Target="media/image18.wmf"/><Relationship Id="rId84" Type="http://schemas.openxmlformats.org/officeDocument/2006/relationships/oleObject" Target="embeddings/oleObject49.bin"/><Relationship Id="rId89" Type="http://schemas.openxmlformats.org/officeDocument/2006/relationships/oleObject" Target="embeddings/oleObject53.bin"/><Relationship Id="rId7" Type="http://schemas.openxmlformats.org/officeDocument/2006/relationships/footnotes" Target="footnotes.xml"/><Relationship Id="rId71" Type="http://schemas.openxmlformats.org/officeDocument/2006/relationships/oleObject" Target="embeddings/oleObject37.bin"/><Relationship Id="rId92" Type="http://schemas.openxmlformats.org/officeDocument/2006/relationships/oleObject" Target="embeddings/oleObject56.bin"/><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oleObject" Target="embeddings/oleObject7.bin"/><Relationship Id="rId11" Type="http://schemas.openxmlformats.org/officeDocument/2006/relationships/footer" Target="footer1.xml"/><Relationship Id="rId24" Type="http://schemas.openxmlformats.org/officeDocument/2006/relationships/image" Target="media/image5.wmf"/><Relationship Id="rId32" Type="http://schemas.openxmlformats.org/officeDocument/2006/relationships/oleObject" Target="embeddings/oleObject10.bin"/><Relationship Id="rId37" Type="http://schemas.openxmlformats.org/officeDocument/2006/relationships/image" Target="media/image8.wmf"/><Relationship Id="rId40" Type="http://schemas.openxmlformats.org/officeDocument/2006/relationships/oleObject" Target="embeddings/oleObject16.bin"/><Relationship Id="rId45" Type="http://schemas.openxmlformats.org/officeDocument/2006/relationships/image" Target="media/image11.wmf"/><Relationship Id="rId53" Type="http://schemas.openxmlformats.org/officeDocument/2006/relationships/oleObject" Target="embeddings/oleObject24.bin"/><Relationship Id="rId58" Type="http://schemas.openxmlformats.org/officeDocument/2006/relationships/image" Target="media/image15.wmf"/><Relationship Id="rId66" Type="http://schemas.openxmlformats.org/officeDocument/2006/relationships/image" Target="media/image17.wmf"/><Relationship Id="rId74" Type="http://schemas.openxmlformats.org/officeDocument/2006/relationships/oleObject" Target="embeddings/oleObject40.bin"/><Relationship Id="rId79" Type="http://schemas.openxmlformats.org/officeDocument/2006/relationships/oleObject" Target="embeddings/oleObject45.bin"/><Relationship Id="rId87" Type="http://schemas.openxmlformats.org/officeDocument/2006/relationships/oleObject" Target="embeddings/oleObject51.bin"/><Relationship Id="rId102" Type="http://schemas.openxmlformats.org/officeDocument/2006/relationships/image" Target="media/image24.png"/><Relationship Id="rId5" Type="http://schemas.openxmlformats.org/officeDocument/2006/relationships/settings" Target="settings.xml"/><Relationship Id="rId61" Type="http://schemas.openxmlformats.org/officeDocument/2006/relationships/oleObject" Target="embeddings/oleObject29.bin"/><Relationship Id="rId82" Type="http://schemas.openxmlformats.org/officeDocument/2006/relationships/oleObject" Target="embeddings/oleObject47.bin"/><Relationship Id="rId90" Type="http://schemas.openxmlformats.org/officeDocument/2006/relationships/oleObject" Target="embeddings/oleObject54.bin"/><Relationship Id="rId95" Type="http://schemas.openxmlformats.org/officeDocument/2006/relationships/oleObject" Target="embeddings/oleObject59.bin"/><Relationship Id="rId19" Type="http://schemas.openxmlformats.org/officeDocument/2006/relationships/image" Target="media/image3.emf"/><Relationship Id="rId14" Type="http://schemas.openxmlformats.org/officeDocument/2006/relationships/footer" Target="footer3.xml"/><Relationship Id="rId22" Type="http://schemas.openxmlformats.org/officeDocument/2006/relationships/oleObject" Target="embeddings/oleObject3.bin"/><Relationship Id="rId27" Type="http://schemas.openxmlformats.org/officeDocument/2006/relationships/image" Target="media/image6.wmf"/><Relationship Id="rId30" Type="http://schemas.openxmlformats.org/officeDocument/2006/relationships/oleObject" Target="embeddings/oleObject8.bin"/><Relationship Id="rId35" Type="http://schemas.openxmlformats.org/officeDocument/2006/relationships/image" Target="media/image7.wmf"/><Relationship Id="rId43" Type="http://schemas.openxmlformats.org/officeDocument/2006/relationships/image" Target="media/image10.wmf"/><Relationship Id="rId48" Type="http://schemas.openxmlformats.org/officeDocument/2006/relationships/oleObject" Target="embeddings/oleObject20.bin"/><Relationship Id="rId56" Type="http://schemas.openxmlformats.org/officeDocument/2006/relationships/oleObject" Target="embeddings/oleObject26.bin"/><Relationship Id="rId64" Type="http://schemas.openxmlformats.org/officeDocument/2006/relationships/oleObject" Target="embeddings/oleObject32.bin"/><Relationship Id="rId69" Type="http://schemas.openxmlformats.org/officeDocument/2006/relationships/oleObject" Target="embeddings/oleObject35.bin"/><Relationship Id="rId77" Type="http://schemas.openxmlformats.org/officeDocument/2006/relationships/oleObject" Target="embeddings/oleObject43.bin"/><Relationship Id="rId100" Type="http://schemas.openxmlformats.org/officeDocument/2006/relationships/image" Target="media/image22.png"/><Relationship Id="rId105"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oleObject" Target="embeddings/oleObject22.bin"/><Relationship Id="rId72" Type="http://schemas.openxmlformats.org/officeDocument/2006/relationships/oleObject" Target="embeddings/oleObject38.bin"/><Relationship Id="rId80" Type="http://schemas.openxmlformats.org/officeDocument/2006/relationships/oleObject" Target="embeddings/oleObject46.bin"/><Relationship Id="rId85" Type="http://schemas.openxmlformats.org/officeDocument/2006/relationships/oleObject" Target="embeddings/oleObject50.bin"/><Relationship Id="rId93" Type="http://schemas.openxmlformats.org/officeDocument/2006/relationships/oleObject" Target="embeddings/oleObject57.bin"/><Relationship Id="rId98" Type="http://schemas.openxmlformats.org/officeDocument/2006/relationships/oleObject" Target="embeddings/oleObject6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2.emf"/><Relationship Id="rId25" Type="http://schemas.openxmlformats.org/officeDocument/2006/relationships/oleObject" Target="embeddings/oleObject4.bin"/><Relationship Id="rId33" Type="http://schemas.openxmlformats.org/officeDocument/2006/relationships/oleObject" Target="embeddings/oleObject11.bin"/><Relationship Id="rId38" Type="http://schemas.openxmlformats.org/officeDocument/2006/relationships/oleObject" Target="embeddings/oleObject14.bin"/><Relationship Id="rId46" Type="http://schemas.openxmlformats.org/officeDocument/2006/relationships/oleObject" Target="embeddings/oleObject19.bin"/><Relationship Id="rId59" Type="http://schemas.openxmlformats.org/officeDocument/2006/relationships/oleObject" Target="embeddings/oleObject28.bin"/><Relationship Id="rId67" Type="http://schemas.openxmlformats.org/officeDocument/2006/relationships/oleObject" Target="embeddings/oleObject34.bin"/><Relationship Id="rId103" Type="http://schemas.openxmlformats.org/officeDocument/2006/relationships/image" Target="media/image25.png"/><Relationship Id="rId20" Type="http://schemas.openxmlformats.org/officeDocument/2006/relationships/oleObject" Target="embeddings/oleObject2.bin"/><Relationship Id="rId41" Type="http://schemas.openxmlformats.org/officeDocument/2006/relationships/image" Target="media/image9.wmf"/><Relationship Id="rId54" Type="http://schemas.openxmlformats.org/officeDocument/2006/relationships/image" Target="media/image14.wmf"/><Relationship Id="rId62" Type="http://schemas.openxmlformats.org/officeDocument/2006/relationships/oleObject" Target="embeddings/oleObject30.bin"/><Relationship Id="rId70" Type="http://schemas.openxmlformats.org/officeDocument/2006/relationships/oleObject" Target="embeddings/oleObject36.bin"/><Relationship Id="rId75" Type="http://schemas.openxmlformats.org/officeDocument/2006/relationships/oleObject" Target="embeddings/oleObject41.bin"/><Relationship Id="rId83" Type="http://schemas.openxmlformats.org/officeDocument/2006/relationships/oleObject" Target="embeddings/oleObject48.bin"/><Relationship Id="rId88" Type="http://schemas.openxmlformats.org/officeDocument/2006/relationships/oleObject" Target="embeddings/oleObject52.bin"/><Relationship Id="rId91" Type="http://schemas.openxmlformats.org/officeDocument/2006/relationships/oleObject" Target="embeddings/oleObject55.bin"/><Relationship Id="rId96" Type="http://schemas.openxmlformats.org/officeDocument/2006/relationships/oleObject" Target="embeddings/oleObject60.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oleObject" Target="embeddings/oleObject6.bin"/><Relationship Id="rId36" Type="http://schemas.openxmlformats.org/officeDocument/2006/relationships/oleObject" Target="embeddings/oleObject13.bin"/><Relationship Id="rId49" Type="http://schemas.openxmlformats.org/officeDocument/2006/relationships/oleObject" Target="embeddings/oleObject21.bin"/><Relationship Id="rId57" Type="http://schemas.openxmlformats.org/officeDocument/2006/relationships/oleObject" Target="embeddings/oleObject27.bin"/><Relationship Id="rId10" Type="http://schemas.openxmlformats.org/officeDocument/2006/relationships/header" Target="header1.xml"/><Relationship Id="rId31" Type="http://schemas.openxmlformats.org/officeDocument/2006/relationships/oleObject" Target="embeddings/oleObject9.bin"/><Relationship Id="rId44" Type="http://schemas.openxmlformats.org/officeDocument/2006/relationships/oleObject" Target="embeddings/oleObject18.bin"/><Relationship Id="rId52" Type="http://schemas.openxmlformats.org/officeDocument/2006/relationships/oleObject" Target="embeddings/oleObject23.bin"/><Relationship Id="rId60" Type="http://schemas.openxmlformats.org/officeDocument/2006/relationships/image" Target="media/image16.wmf"/><Relationship Id="rId65" Type="http://schemas.openxmlformats.org/officeDocument/2006/relationships/oleObject" Target="embeddings/oleObject33.bin"/><Relationship Id="rId73" Type="http://schemas.openxmlformats.org/officeDocument/2006/relationships/oleObject" Target="embeddings/oleObject39.bin"/><Relationship Id="rId78" Type="http://schemas.openxmlformats.org/officeDocument/2006/relationships/oleObject" Target="embeddings/oleObject44.bin"/><Relationship Id="rId81" Type="http://schemas.openxmlformats.org/officeDocument/2006/relationships/image" Target="media/image19.wmf"/><Relationship Id="rId86" Type="http://schemas.openxmlformats.org/officeDocument/2006/relationships/image" Target="media/image20.wmf"/><Relationship Id="rId94" Type="http://schemas.openxmlformats.org/officeDocument/2006/relationships/oleObject" Target="embeddings/oleObject58.bin"/><Relationship Id="rId99" Type="http://schemas.openxmlformats.org/officeDocument/2006/relationships/oleObject" Target="embeddings/oleObject62.bin"/><Relationship Id="rId101" Type="http://schemas.openxmlformats.org/officeDocument/2006/relationships/image" Target="media/image23.png"/><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oleObject" Target="embeddings/oleObject1.bin"/><Relationship Id="rId39" Type="http://schemas.openxmlformats.org/officeDocument/2006/relationships/oleObject" Target="embeddings/oleObject15.bin"/><Relationship Id="rId34" Type="http://schemas.openxmlformats.org/officeDocument/2006/relationships/oleObject" Target="embeddings/oleObject12.bin"/><Relationship Id="rId50" Type="http://schemas.openxmlformats.org/officeDocument/2006/relationships/image" Target="media/image13.wmf"/><Relationship Id="rId55" Type="http://schemas.openxmlformats.org/officeDocument/2006/relationships/oleObject" Target="embeddings/oleObject25.bin"/><Relationship Id="rId76" Type="http://schemas.openxmlformats.org/officeDocument/2006/relationships/oleObject" Target="embeddings/oleObject42.bin"/><Relationship Id="rId97" Type="http://schemas.openxmlformats.org/officeDocument/2006/relationships/image" Target="media/image21.wmf"/><Relationship Id="rId10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8D303-3EF1-4894-9922-47161B223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2567</Words>
  <Characters>14637</Characters>
  <Application>Microsoft Office Word</Application>
  <DocSecurity>0</DocSecurity>
  <Lines>121</Lines>
  <Paragraphs>34</Paragraphs>
  <ScaleCrop>false</ScaleCrop>
  <Company>simt</Company>
  <LinksUpToDate>false</LinksUpToDate>
  <CharactersWithSpaces>17170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7.尖峰信号发生器校准规范-征求意见稿</dc:title>
  <dc:creator>蔡青</dc:creator>
  <cp:lastModifiedBy>dell</cp:lastModifiedBy>
  <cp:revision>4</cp:revision>
  <cp:lastPrinted>2021-07-10T07:59:00Z</cp:lastPrinted>
  <dcterms:created xsi:type="dcterms:W3CDTF">2021-11-28T07:07:00Z</dcterms:created>
  <dcterms:modified xsi:type="dcterms:W3CDTF">2021-11-28T07:10:00Z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2052-8.1.0.3602</vt:lpwstr>
  </property>
  <property fmtid="{D5CDD505-2E9C-101B-9397-08002B2CF9AE}" pid="3" name="lanxum300010">
    <vt:lpwstr>H4sIAAAAAAAEAO29B2AcSZYlJi9tynt/SvVK1+B0oQiAYBMk2JBAEOzBiM3mkuwdaUcjKasqgcplVmVdZhZAzO2dvPfee++999577733ujudTif33/8/XGZkAWz2zkrayZ4hgKrIHz9+fB8/In7xb5z82EfF63l19fr56zfFIm8+erQ7woc/mddNUS0/evTRR/z36+f0</vt:lpwstr>
  </property>
  <property fmtid="{D5CDD505-2E9C-101B-9397-08002B2CF9AE}" pid="4" name="lanxum300010-1">
    <vt:lpwstr>Cf21O97ZkU+a9UQ+kj/bOls22bSll85m9tNstSqLabZs6ZMfzLPlxU+/+/13O189LZoVff2f/31/0X/95/8Z/8Uf8kfL16eLrCg9SGXWtOuGO+wAMt/E4Twryvyrr86e0jcP891sbz/f3773cHawvT/NJtuTB/sPtvf38p3pTrYzy/cPdDD5u/aLp/fpnf2n2ycn2/d3</vt:lpwstr>
  </property>
  <property fmtid="{D5CDD505-2E9C-101B-9397-08002B2CF9AE}" pid="5" name="lanxum300010-2">
    <vt:lpwstr>t4/vbz842N453f6UXtjdfvZs+9Mn2yen2wdPth8ebD94uP1kd/vkgevzpM6zNgdN7RCO1+28qp+V2cVHj86zssmFstW6nqLRi+ps2eb1RZ2BiEp2mpqXxVTekZl5nk1yIUy2P8myvYcPd7PZzvmnD2a79z/d33nw8MH0fO/+zsEsExAnRJ+mOCdS89wsz6uPHmHeu998</vt:lpwstr>
  </property>
  <property fmtid="{D5CDD505-2E9C-101B-9397-08002B2CF9AE}" pid="6" name="lanxum300010-3">
    <vt:lpwstr>WV9ky+IH0vmjj05O35zs7jz6z/6uv/4//3P//v/yT/vb//O//k/6L//KP/m/+GP+oP/6z/0j/vM/9y/5z//wv+4//xP/rv/yr/vr/vM//g/+L/+iP+2//Kv/jv/ij/6DuEOe2bq6dLzhPtEp0k+frmWojSJEdL9eESV2RvLXTL+3b9BH+TRAGl/hm1+iEPNwTCcZMYbr</vt:lpwstr>
  </property>
  <property fmtid="{D5CDD505-2E9C-101B-9397-08002B2CF9AE}" pid="7" name="lanxum300010-4">
    <vt:lpwstr>MPzyKc0Pfbe3s3uwvbu7vbOX7j54tLf7aH8n2vx5fpmXHz26H/vudZsRC+oM/dhHL/J89qb6vZbV1Svi1NyN76w5XUxymru2Xuc6JBnznv5lXvjov/xz/67//A//W//rv+SP+M//xr/vP/2D/mD587/8G/7i//JP+iP+8z/lj6OpIKr/Z3/P3/Of/8l/lqGNvPo0b6bv</vt:lpwstr>
  </property>
  <property fmtid="{D5CDD505-2E9C-101B-9397-08002B2CF9AE}" pid="8" name="lanxum300010-5">
    <vt:lpwstr>97pHv3BUT7Km6M7NrnZ2sS5mZbFkVFk3PPqZp3lLIsu//ozByTR7mbVzbxoBCyxsZrpo8wV9/V7M9p//DX/Of/43/hH/5d/7R/yXf+7fIGOgf+j/v+T/AcbXC+TVBAAA</vt:lpwstr>
  </property>
</Properties>
</file>