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3F41B" w14:textId="77777777" w:rsidR="00FB1415" w:rsidRPr="002A5F39" w:rsidRDefault="00FB1415" w:rsidP="00CA241B">
      <w:pPr>
        <w:spacing w:line="720" w:lineRule="auto"/>
        <w:jc w:val="center"/>
        <w:rPr>
          <w:rFonts w:ascii="黑体"/>
          <w:b/>
          <w:bCs/>
          <w:sz w:val="48"/>
          <w:szCs w:val="48"/>
        </w:rPr>
      </w:pPr>
    </w:p>
    <w:p w14:paraId="41E89FD4" w14:textId="77777777" w:rsidR="00FB1415" w:rsidRPr="002A5F39" w:rsidRDefault="00FB1415" w:rsidP="00FB50DD">
      <w:pPr>
        <w:spacing w:line="720" w:lineRule="auto"/>
        <w:ind w:firstLineChars="646" w:firstLine="3113"/>
        <w:rPr>
          <w:rFonts w:ascii="黑体"/>
          <w:b/>
          <w:bCs/>
          <w:sz w:val="48"/>
          <w:szCs w:val="48"/>
        </w:rPr>
      </w:pPr>
    </w:p>
    <w:p w14:paraId="144850C6" w14:textId="72E820EA" w:rsidR="00FB1415" w:rsidRPr="002A5F39" w:rsidRDefault="00321AA6" w:rsidP="004D643A">
      <w:pPr>
        <w:autoSpaceDE w:val="0"/>
        <w:autoSpaceDN w:val="0"/>
        <w:adjustRightInd w:val="0"/>
        <w:jc w:val="center"/>
        <w:rPr>
          <w:rFonts w:ascii="黑体" w:eastAsia="黑体" w:hAnsi="黑体"/>
          <w:sz w:val="52"/>
          <w:szCs w:val="52"/>
        </w:rPr>
      </w:pPr>
      <w:r w:rsidRPr="00321AA6">
        <w:rPr>
          <w:rFonts w:ascii="黑体" w:eastAsia="黑体" w:hAnsi="黑体" w:cs="黑体" w:hint="eastAsia"/>
          <w:sz w:val="52"/>
          <w:szCs w:val="52"/>
        </w:rPr>
        <w:t>环氧乙烷</w:t>
      </w:r>
      <w:r w:rsidR="00FB1415" w:rsidRPr="002A5F39">
        <w:rPr>
          <w:rFonts w:ascii="黑体" w:eastAsia="黑体" w:hAnsi="黑体" w:cs="黑体" w:hint="eastAsia"/>
          <w:sz w:val="52"/>
          <w:szCs w:val="52"/>
        </w:rPr>
        <w:t>气体检测仪校准规范</w:t>
      </w:r>
    </w:p>
    <w:p w14:paraId="354F7DB8" w14:textId="77777777" w:rsidR="00FB1415" w:rsidRPr="00321AA6" w:rsidRDefault="00FB1415" w:rsidP="00FB50DD">
      <w:pPr>
        <w:spacing w:line="720" w:lineRule="auto"/>
        <w:ind w:firstLineChars="646" w:firstLine="3113"/>
        <w:rPr>
          <w:rFonts w:ascii="黑体"/>
          <w:b/>
          <w:bCs/>
          <w:sz w:val="48"/>
          <w:szCs w:val="48"/>
        </w:rPr>
      </w:pPr>
    </w:p>
    <w:p w14:paraId="4596C1C0" w14:textId="77777777" w:rsidR="00FB1415" w:rsidRPr="002A5F39" w:rsidRDefault="00FB1415" w:rsidP="00FB50DD">
      <w:pPr>
        <w:spacing w:line="720" w:lineRule="auto"/>
        <w:ind w:firstLineChars="646" w:firstLine="3113"/>
        <w:rPr>
          <w:rFonts w:ascii="黑体"/>
          <w:b/>
          <w:bCs/>
          <w:sz w:val="48"/>
          <w:szCs w:val="48"/>
        </w:rPr>
      </w:pPr>
    </w:p>
    <w:p w14:paraId="4393CEA6" w14:textId="77777777" w:rsidR="00FB1415" w:rsidRPr="002A5F39" w:rsidRDefault="00FB1415" w:rsidP="00FB50DD">
      <w:pPr>
        <w:spacing w:line="720" w:lineRule="auto"/>
        <w:ind w:firstLineChars="646" w:firstLine="3113"/>
        <w:rPr>
          <w:rFonts w:ascii="黑体" w:eastAsia="Times New Roman"/>
          <w:b/>
          <w:bCs/>
          <w:sz w:val="48"/>
          <w:szCs w:val="48"/>
        </w:rPr>
      </w:pPr>
      <w:r w:rsidRPr="002A5F39">
        <w:rPr>
          <w:rFonts w:ascii="黑体" w:eastAsia="Times New Roman" w:cs="Times New Roman"/>
          <w:b/>
          <w:bCs/>
          <w:sz w:val="48"/>
          <w:szCs w:val="48"/>
        </w:rPr>
        <w:t>编制说明</w:t>
      </w:r>
    </w:p>
    <w:p w14:paraId="186B7F5D" w14:textId="77777777" w:rsidR="00FB1415" w:rsidRPr="002A5F39" w:rsidRDefault="00FB1415" w:rsidP="00CA241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</w:p>
    <w:p w14:paraId="6F01CA14" w14:textId="77777777" w:rsidR="00FB1415" w:rsidRPr="002A5F39" w:rsidRDefault="00FB1415" w:rsidP="00CA241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</w:p>
    <w:p w14:paraId="32B2636B" w14:textId="77777777" w:rsidR="00FB1415" w:rsidRPr="002A5F39" w:rsidRDefault="00FB1415" w:rsidP="00CA241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</w:p>
    <w:p w14:paraId="009CC6FB" w14:textId="77777777" w:rsidR="00FB1415" w:rsidRPr="002A5F39" w:rsidRDefault="00FB1415" w:rsidP="00CA241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</w:p>
    <w:p w14:paraId="198A4D20" w14:textId="77777777" w:rsidR="00FB1415" w:rsidRPr="002A5F39" w:rsidRDefault="00FB1415" w:rsidP="00CA241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</w:p>
    <w:p w14:paraId="69BD721B" w14:textId="77777777" w:rsidR="00FB1415" w:rsidRPr="002A5F39" w:rsidRDefault="00FB1415" w:rsidP="00CA241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</w:p>
    <w:p w14:paraId="23CF64F7" w14:textId="77777777" w:rsidR="00FB1415" w:rsidRPr="002A5F39" w:rsidRDefault="00FB1415" w:rsidP="00CA241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</w:p>
    <w:p w14:paraId="66613025" w14:textId="77777777" w:rsidR="00FB1415" w:rsidRPr="002A5F39" w:rsidRDefault="00FB1415" w:rsidP="00CA241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</w:p>
    <w:p w14:paraId="3980E22B" w14:textId="77777777" w:rsidR="00FB1415" w:rsidRPr="002A5F39" w:rsidRDefault="00FB1415" w:rsidP="00CA241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</w:p>
    <w:p w14:paraId="20716696" w14:textId="77777777" w:rsidR="00FB1415" w:rsidRPr="002A5F39" w:rsidRDefault="00FB1415" w:rsidP="00CA241B">
      <w:pPr>
        <w:spacing w:line="360" w:lineRule="auto"/>
        <w:rPr>
          <w:rFonts w:ascii="黑体"/>
          <w:b/>
          <w:bCs/>
          <w:sz w:val="24"/>
          <w:szCs w:val="24"/>
        </w:rPr>
      </w:pPr>
    </w:p>
    <w:p w14:paraId="39794F9A" w14:textId="77777777" w:rsidR="00FB1415" w:rsidRPr="002A5F39" w:rsidRDefault="00FB1415" w:rsidP="00CA241B">
      <w:pPr>
        <w:spacing w:line="360" w:lineRule="auto"/>
        <w:rPr>
          <w:rFonts w:ascii="黑体"/>
          <w:b/>
          <w:bCs/>
          <w:sz w:val="24"/>
          <w:szCs w:val="24"/>
        </w:rPr>
      </w:pPr>
    </w:p>
    <w:p w14:paraId="7DEF88E1" w14:textId="77777777" w:rsidR="00FB1415" w:rsidRPr="002A5F39" w:rsidRDefault="00FB1415" w:rsidP="00CA241B">
      <w:pPr>
        <w:spacing w:line="360" w:lineRule="auto"/>
        <w:jc w:val="center"/>
        <w:rPr>
          <w:rFonts w:ascii="黑体"/>
          <w:b/>
          <w:bCs/>
          <w:sz w:val="24"/>
          <w:szCs w:val="24"/>
        </w:rPr>
      </w:pPr>
    </w:p>
    <w:p w14:paraId="696319F2" w14:textId="77777777" w:rsidR="00FB1415" w:rsidRPr="002A5F39" w:rsidRDefault="00FB1415" w:rsidP="007130E9">
      <w:pPr>
        <w:spacing w:line="360" w:lineRule="auto"/>
        <w:jc w:val="center"/>
        <w:rPr>
          <w:rFonts w:ascii="黑体" w:eastAsia="Times New Roman"/>
          <w:b/>
          <w:bCs/>
          <w:sz w:val="28"/>
          <w:szCs w:val="28"/>
        </w:rPr>
      </w:pPr>
      <w:r w:rsidRPr="002A5F39">
        <w:rPr>
          <w:rFonts w:ascii="黑体" w:cs="黑体"/>
          <w:b/>
          <w:bCs/>
          <w:sz w:val="28"/>
          <w:szCs w:val="28"/>
        </w:rPr>
        <w:t xml:space="preserve"> </w:t>
      </w:r>
    </w:p>
    <w:p w14:paraId="19E73CA5" w14:textId="1770A917" w:rsidR="00FB1415" w:rsidRPr="002A5F39" w:rsidRDefault="00FB1415" w:rsidP="0024717E">
      <w:pPr>
        <w:spacing w:line="360" w:lineRule="auto"/>
        <w:jc w:val="center"/>
        <w:rPr>
          <w:rFonts w:ascii="黑体"/>
          <w:b/>
          <w:bCs/>
          <w:sz w:val="24"/>
          <w:szCs w:val="24"/>
        </w:rPr>
      </w:pPr>
      <w:r w:rsidRPr="002A5F39">
        <w:rPr>
          <w:rFonts w:ascii="黑体" w:eastAsia="Times New Roman" w:cs="黑体"/>
          <w:b/>
          <w:bCs/>
          <w:sz w:val="28"/>
          <w:szCs w:val="28"/>
        </w:rPr>
        <w:t>20</w:t>
      </w:r>
      <w:r>
        <w:rPr>
          <w:rFonts w:ascii="黑体" w:cs="黑体"/>
          <w:b/>
          <w:bCs/>
          <w:sz w:val="28"/>
          <w:szCs w:val="28"/>
        </w:rPr>
        <w:t>2</w:t>
      </w:r>
      <w:r w:rsidR="00321AA6">
        <w:rPr>
          <w:rFonts w:ascii="黑体" w:cs="黑体"/>
          <w:b/>
          <w:bCs/>
          <w:sz w:val="28"/>
          <w:szCs w:val="28"/>
        </w:rPr>
        <w:t>1</w:t>
      </w:r>
      <w:r w:rsidRPr="002A5F39">
        <w:rPr>
          <w:rFonts w:ascii="黑体" w:eastAsia="Times New Roman" w:cs="Times New Roman"/>
          <w:b/>
          <w:bCs/>
          <w:sz w:val="28"/>
          <w:szCs w:val="28"/>
        </w:rPr>
        <w:t>年</w:t>
      </w:r>
      <w:r w:rsidR="00321AA6">
        <w:rPr>
          <w:rFonts w:ascii="黑体" w:cs="黑体"/>
          <w:b/>
          <w:bCs/>
          <w:sz w:val="28"/>
          <w:szCs w:val="28"/>
        </w:rPr>
        <w:t>09</w:t>
      </w:r>
      <w:r w:rsidRPr="002A5F39">
        <w:rPr>
          <w:rFonts w:ascii="黑体" w:eastAsia="Times New Roman" w:cs="Times New Roman"/>
          <w:b/>
          <w:bCs/>
          <w:sz w:val="28"/>
          <w:szCs w:val="28"/>
        </w:rPr>
        <w:t>月</w:t>
      </w:r>
    </w:p>
    <w:p w14:paraId="570E56B7" w14:textId="77777777" w:rsidR="00FB1415" w:rsidRPr="002A5F39" w:rsidRDefault="00FB1415" w:rsidP="0024717E">
      <w:pPr>
        <w:spacing w:line="360" w:lineRule="auto"/>
        <w:jc w:val="center"/>
        <w:rPr>
          <w:rFonts w:ascii="黑体"/>
          <w:b/>
          <w:bCs/>
          <w:sz w:val="24"/>
          <w:szCs w:val="24"/>
        </w:rPr>
      </w:pPr>
    </w:p>
    <w:p w14:paraId="5C217CFA" w14:textId="77777777" w:rsidR="00FB1415" w:rsidRPr="002A5F39" w:rsidRDefault="00FB1415" w:rsidP="0024717E">
      <w:pPr>
        <w:spacing w:line="360" w:lineRule="auto"/>
        <w:jc w:val="center"/>
        <w:rPr>
          <w:rFonts w:ascii="黑体"/>
          <w:b/>
          <w:bCs/>
          <w:sz w:val="24"/>
          <w:szCs w:val="24"/>
        </w:rPr>
      </w:pPr>
    </w:p>
    <w:p w14:paraId="543F34CA" w14:textId="77777777" w:rsidR="00E04C4B" w:rsidRDefault="00E04C4B" w:rsidP="00E04C4B">
      <w:pPr>
        <w:spacing w:line="360" w:lineRule="auto"/>
        <w:rPr>
          <w:rFonts w:ascii="黑体"/>
          <w:b/>
          <w:bCs/>
          <w:sz w:val="24"/>
          <w:szCs w:val="24"/>
        </w:rPr>
      </w:pPr>
    </w:p>
    <w:p w14:paraId="070F71FA" w14:textId="5BA7ED15" w:rsidR="00FB1415" w:rsidRPr="002A5F39" w:rsidRDefault="00FB1415" w:rsidP="00E04C4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  <w:r w:rsidRPr="002A5F39">
        <w:rPr>
          <w:rFonts w:ascii="黑体" w:eastAsia="Times New Roman" w:cs="Times New Roman"/>
          <w:b/>
          <w:bCs/>
          <w:sz w:val="24"/>
          <w:szCs w:val="24"/>
        </w:rPr>
        <w:lastRenderedPageBreak/>
        <w:t>一、任务来源</w:t>
      </w:r>
    </w:p>
    <w:p w14:paraId="76942D54" w14:textId="232F410D" w:rsidR="00FB1415" w:rsidRPr="002A5F39" w:rsidRDefault="00321AA6" w:rsidP="00E04C4B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环氧乙烷</w:t>
      </w:r>
      <w:r w:rsidR="00FB1415" w:rsidRPr="002A5F39">
        <w:rPr>
          <w:rFonts w:ascii="宋体" w:hAnsi="宋体" w:cs="宋体" w:hint="eastAsia"/>
          <w:sz w:val="24"/>
          <w:szCs w:val="24"/>
        </w:rPr>
        <w:t>气体检测仪校准规范制定任务由全国环境化学计量技术委员会下达。根据环化委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（</w:t>
      </w:r>
      <w:r w:rsidR="00FB1415" w:rsidRPr="002A5F39">
        <w:rPr>
          <w:rFonts w:ascii="Times New Roman" w:hAnsi="Times New Roman" w:cs="Times New Roman"/>
          <w:sz w:val="24"/>
          <w:szCs w:val="24"/>
        </w:rPr>
        <w:t>20</w:t>
      </w:r>
      <w:r w:rsidR="009A136C">
        <w:rPr>
          <w:rFonts w:ascii="Times New Roman" w:hAnsi="Times New Roman" w:cs="Times New Roman"/>
          <w:sz w:val="24"/>
          <w:szCs w:val="24"/>
        </w:rPr>
        <w:t>21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）</w:t>
      </w:r>
      <w:r w:rsidR="00FB1415" w:rsidRPr="002A5F39">
        <w:rPr>
          <w:rFonts w:ascii="Times New Roman" w:hAnsi="Times New Roman" w:cs="Times New Roman"/>
          <w:sz w:val="24"/>
          <w:szCs w:val="24"/>
        </w:rPr>
        <w:t>0</w:t>
      </w:r>
      <w:r w:rsidR="009A136C">
        <w:rPr>
          <w:rFonts w:ascii="Times New Roman" w:hAnsi="Times New Roman" w:cs="Times New Roman"/>
          <w:sz w:val="24"/>
          <w:szCs w:val="24"/>
        </w:rPr>
        <w:t>23</w:t>
      </w:r>
      <w:r w:rsidR="00FB1415" w:rsidRPr="002A5F39">
        <w:rPr>
          <w:rFonts w:ascii="宋体" w:hAnsi="宋体" w:cs="宋体" w:hint="eastAsia"/>
          <w:sz w:val="24"/>
          <w:szCs w:val="24"/>
        </w:rPr>
        <w:t>号《关于落实</w:t>
      </w:r>
      <w:r w:rsidR="00FB1415" w:rsidRPr="002A5F39">
        <w:rPr>
          <w:rFonts w:ascii="Times New Roman" w:hAnsi="Times New Roman" w:cs="Times New Roman"/>
          <w:sz w:val="24"/>
          <w:szCs w:val="24"/>
        </w:rPr>
        <w:t>20</w:t>
      </w:r>
      <w:r w:rsidR="009A136C">
        <w:rPr>
          <w:rFonts w:ascii="Times New Roman" w:hAnsi="Times New Roman" w:cs="Times New Roman"/>
          <w:sz w:val="24"/>
          <w:szCs w:val="24"/>
        </w:rPr>
        <w:t>21</w:t>
      </w:r>
      <w:r w:rsidR="00FB1415" w:rsidRPr="002A5F39">
        <w:rPr>
          <w:rFonts w:ascii="宋体" w:hAnsi="宋体" w:cs="宋体" w:hint="eastAsia"/>
          <w:sz w:val="24"/>
          <w:szCs w:val="24"/>
        </w:rPr>
        <w:t>年国家计量技术规范制定、修订计划的函》，由</w:t>
      </w:r>
      <w:r w:rsidR="009A136C">
        <w:rPr>
          <w:rFonts w:ascii="宋体" w:hAnsi="宋体" w:cs="宋体" w:hint="eastAsia"/>
          <w:sz w:val="24"/>
          <w:szCs w:val="24"/>
        </w:rPr>
        <w:t>上海市计量测试技术研究院</w:t>
      </w:r>
      <w:r w:rsidR="00FB1415" w:rsidRPr="002A5F39">
        <w:rPr>
          <w:rFonts w:ascii="宋体" w:hAnsi="宋体" w:cs="宋体" w:hint="eastAsia"/>
          <w:sz w:val="24"/>
          <w:szCs w:val="24"/>
        </w:rPr>
        <w:t>、</w:t>
      </w:r>
      <w:r w:rsidR="009A136C">
        <w:rPr>
          <w:rFonts w:ascii="宋体" w:hAnsi="宋体" w:cs="宋体" w:hint="eastAsia"/>
          <w:sz w:val="24"/>
          <w:szCs w:val="24"/>
        </w:rPr>
        <w:t>中国计量科学研究院、广东省</w:t>
      </w:r>
      <w:r w:rsidR="00D07E9A">
        <w:rPr>
          <w:rFonts w:ascii="宋体" w:hAnsi="宋体" w:cs="宋体" w:hint="eastAsia"/>
          <w:sz w:val="24"/>
          <w:szCs w:val="24"/>
        </w:rPr>
        <w:t>计量科学研究院和</w:t>
      </w:r>
      <w:r w:rsidR="00D07E9A" w:rsidRPr="00D07E9A">
        <w:rPr>
          <w:rFonts w:ascii="宋体" w:hAnsi="宋体" w:cs="宋体" w:hint="eastAsia"/>
          <w:sz w:val="24"/>
          <w:szCs w:val="24"/>
        </w:rPr>
        <w:t>河北省计量监督检测研究院</w:t>
      </w:r>
      <w:r w:rsidR="00FB1415" w:rsidRPr="002A5F39">
        <w:rPr>
          <w:rFonts w:ascii="宋体" w:hAnsi="宋体" w:cs="宋体" w:hint="eastAsia"/>
          <w:sz w:val="24"/>
          <w:szCs w:val="24"/>
        </w:rPr>
        <w:t>等单位共同承担制定工作。</w:t>
      </w:r>
    </w:p>
    <w:p w14:paraId="2D9BE17C" w14:textId="77777777" w:rsidR="00FB1415" w:rsidRPr="002A5F39" w:rsidRDefault="00FB1415" w:rsidP="00E04C4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  <w:r w:rsidRPr="002A5F39">
        <w:rPr>
          <w:rFonts w:ascii="黑体" w:eastAsia="Times New Roman" w:cs="Times New Roman"/>
          <w:b/>
          <w:bCs/>
          <w:sz w:val="24"/>
          <w:szCs w:val="24"/>
        </w:rPr>
        <w:t>二、目的意义</w:t>
      </w:r>
    </w:p>
    <w:p w14:paraId="2B978D7A" w14:textId="249890C1" w:rsidR="00562B4B" w:rsidRPr="002E54E0" w:rsidRDefault="00562B4B" w:rsidP="009C4734">
      <w:pPr>
        <w:spacing w:line="440" w:lineRule="exact"/>
        <w:ind w:firstLineChars="200" w:firstLine="480"/>
        <w:rPr>
          <w:rFonts w:ascii="Times New Roman" w:hAnsi="Times New Roman" w:cs="宋体"/>
          <w:sz w:val="24"/>
          <w:szCs w:val="24"/>
        </w:rPr>
      </w:pPr>
      <w:r w:rsidRPr="002E54E0">
        <w:rPr>
          <w:rFonts w:hAnsi="宋体" w:hint="eastAsia"/>
          <w:sz w:val="24"/>
          <w:szCs w:val="24"/>
        </w:rPr>
        <w:t>环氧乙烷气体检测仪广泛应用于化学工业、医疗器械、卫生监督、涂料、农药、纺织等相关邻域，它主要监测环境和</w:t>
      </w:r>
      <w:r w:rsidR="005E5A59">
        <w:rPr>
          <w:rFonts w:hAnsi="宋体" w:hint="eastAsia"/>
          <w:sz w:val="24"/>
          <w:szCs w:val="24"/>
        </w:rPr>
        <w:t>作业</w:t>
      </w:r>
      <w:r w:rsidRPr="002E54E0">
        <w:rPr>
          <w:rFonts w:hAnsi="宋体" w:hint="eastAsia"/>
          <w:sz w:val="24"/>
          <w:szCs w:val="24"/>
        </w:rPr>
        <w:t>场所中环氧乙烷气体的浓度，可保</w:t>
      </w:r>
      <w:r w:rsidR="00997335" w:rsidRPr="002E54E0">
        <w:rPr>
          <w:rFonts w:hAnsi="宋体" w:hint="eastAsia"/>
          <w:sz w:val="24"/>
          <w:szCs w:val="24"/>
        </w:rPr>
        <w:t>障</w:t>
      </w:r>
      <w:r w:rsidR="001B2748" w:rsidRPr="002E54E0">
        <w:rPr>
          <w:rFonts w:hAnsi="宋体" w:hint="eastAsia"/>
          <w:sz w:val="24"/>
          <w:szCs w:val="24"/>
        </w:rPr>
        <w:t>作业场所</w:t>
      </w:r>
      <w:r w:rsidR="00997335" w:rsidRPr="002E54E0">
        <w:rPr>
          <w:rFonts w:hAnsi="宋体" w:hint="eastAsia"/>
          <w:sz w:val="24"/>
          <w:szCs w:val="24"/>
        </w:rPr>
        <w:t>生产</w:t>
      </w:r>
      <w:r w:rsidRPr="002E54E0">
        <w:rPr>
          <w:rFonts w:hAnsi="宋体" w:hint="eastAsia"/>
          <w:sz w:val="24"/>
          <w:szCs w:val="24"/>
        </w:rPr>
        <w:t>安全</w:t>
      </w:r>
      <w:r w:rsidR="00997335" w:rsidRPr="002E54E0">
        <w:rPr>
          <w:rFonts w:hAnsi="宋体" w:hint="eastAsia"/>
          <w:sz w:val="24"/>
          <w:szCs w:val="24"/>
        </w:rPr>
        <w:t>和</w:t>
      </w:r>
      <w:r w:rsidRPr="002E54E0">
        <w:rPr>
          <w:rFonts w:hAnsi="宋体" w:hint="eastAsia"/>
          <w:sz w:val="24"/>
          <w:szCs w:val="24"/>
        </w:rPr>
        <w:t>人身安全</w:t>
      </w:r>
      <w:r w:rsidR="001B2748" w:rsidRPr="002E54E0">
        <w:rPr>
          <w:rFonts w:hAnsi="宋体" w:hint="eastAsia"/>
          <w:sz w:val="24"/>
          <w:szCs w:val="24"/>
        </w:rPr>
        <w:t>，</w:t>
      </w:r>
      <w:r w:rsidR="00997335" w:rsidRPr="002E54E0">
        <w:rPr>
          <w:rFonts w:hAnsi="宋体" w:hint="eastAsia"/>
          <w:sz w:val="24"/>
          <w:szCs w:val="24"/>
        </w:rPr>
        <w:t>预防人身伤害，</w:t>
      </w:r>
      <w:r w:rsidR="001B2748" w:rsidRPr="002E54E0">
        <w:rPr>
          <w:rFonts w:hAnsi="宋体" w:hint="eastAsia"/>
          <w:sz w:val="24"/>
          <w:szCs w:val="24"/>
        </w:rPr>
        <w:t>避免事故的发生</w:t>
      </w:r>
      <w:r w:rsidRPr="002E54E0">
        <w:rPr>
          <w:rFonts w:hAnsi="宋体" w:hint="eastAsia"/>
          <w:sz w:val="24"/>
          <w:szCs w:val="24"/>
        </w:rPr>
        <w:t>。</w:t>
      </w:r>
      <w:r w:rsidR="00CF7844" w:rsidRPr="002E54E0">
        <w:rPr>
          <w:rFonts w:hAnsi="宋体" w:hint="eastAsia"/>
          <w:sz w:val="24"/>
          <w:szCs w:val="24"/>
        </w:rPr>
        <w:t xml:space="preserve"> </w:t>
      </w:r>
      <w:r w:rsidR="00CF7844" w:rsidRPr="002E54E0">
        <w:rPr>
          <w:rFonts w:hAnsi="宋体"/>
          <w:sz w:val="24"/>
          <w:szCs w:val="24"/>
        </w:rPr>
        <w:t xml:space="preserve"> </w:t>
      </w:r>
    </w:p>
    <w:p w14:paraId="4DDD1FCD" w14:textId="519F0B08" w:rsidR="009C4734" w:rsidRPr="002E54E0" w:rsidRDefault="00321AA6" w:rsidP="009C4734">
      <w:pPr>
        <w:spacing w:line="440" w:lineRule="exact"/>
        <w:ind w:firstLineChars="200" w:firstLine="480"/>
        <w:rPr>
          <w:rFonts w:hAnsi="宋体"/>
          <w:sz w:val="24"/>
          <w:szCs w:val="24"/>
        </w:rPr>
      </w:pPr>
      <w:r w:rsidRPr="002E54E0">
        <w:rPr>
          <w:rFonts w:hAnsi="宋体" w:hint="eastAsia"/>
          <w:sz w:val="24"/>
          <w:szCs w:val="24"/>
        </w:rPr>
        <w:t>环氧乙烷</w:t>
      </w:r>
      <w:r w:rsidR="00FB1415" w:rsidRPr="002E54E0">
        <w:rPr>
          <w:rFonts w:hAnsi="宋体" w:hint="eastAsia"/>
          <w:sz w:val="24"/>
          <w:szCs w:val="24"/>
        </w:rPr>
        <w:t>（</w:t>
      </w:r>
      <w:r w:rsidR="00FE3D78" w:rsidRPr="002E54E0">
        <w:rPr>
          <w:rFonts w:hAnsi="宋体"/>
          <w:sz w:val="24"/>
          <w:szCs w:val="24"/>
        </w:rPr>
        <w:t>Ethylene Oxide</w:t>
      </w:r>
      <w:r w:rsidR="00FB1415" w:rsidRPr="002E54E0">
        <w:rPr>
          <w:rFonts w:hAnsi="宋体"/>
          <w:sz w:val="24"/>
          <w:szCs w:val="24"/>
        </w:rPr>
        <w:t xml:space="preserve"> </w:t>
      </w:r>
      <w:r w:rsidR="00D80B72" w:rsidRPr="002E54E0">
        <w:rPr>
          <w:rFonts w:hAnsi="宋体" w:hint="eastAsia"/>
          <w:sz w:val="24"/>
          <w:szCs w:val="24"/>
        </w:rPr>
        <w:t>）是一种有机化合物，</w:t>
      </w:r>
      <w:r w:rsidR="00CB383F" w:rsidRPr="002E54E0">
        <w:rPr>
          <w:rFonts w:hAnsi="宋体" w:hint="eastAsia"/>
          <w:sz w:val="24"/>
          <w:szCs w:val="24"/>
        </w:rPr>
        <w:t>是重要的石化产品。</w:t>
      </w:r>
      <w:r w:rsidR="00D80B72" w:rsidRPr="002E54E0">
        <w:rPr>
          <w:rFonts w:hAnsi="宋体" w:hint="eastAsia"/>
          <w:sz w:val="24"/>
          <w:szCs w:val="24"/>
        </w:rPr>
        <w:t>化学</w:t>
      </w:r>
      <w:r w:rsidR="00FB1415" w:rsidRPr="002E54E0">
        <w:rPr>
          <w:rFonts w:ascii="Times New Roman" w:hAnsi="Times New Roman" w:cs="Times New Roman" w:hint="eastAsia"/>
          <w:sz w:val="24"/>
          <w:szCs w:val="24"/>
        </w:rPr>
        <w:t>式</w:t>
      </w:r>
      <w:r w:rsidR="00D80B72" w:rsidRPr="002E54E0">
        <w:rPr>
          <w:rFonts w:ascii="Times New Roman" w:hAnsi="Times New Roman" w:cs="Times New Roman" w:hint="eastAsia"/>
          <w:sz w:val="24"/>
          <w:szCs w:val="24"/>
        </w:rPr>
        <w:t>为</w:t>
      </w:r>
      <w:r w:rsidR="00FB1415" w:rsidRPr="002E54E0">
        <w:rPr>
          <w:rFonts w:ascii="Times New Roman" w:hAnsi="Times New Roman" w:cs="Times New Roman"/>
          <w:sz w:val="24"/>
          <w:szCs w:val="24"/>
        </w:rPr>
        <w:t xml:space="preserve"> </w:t>
      </w:r>
      <w:r w:rsidR="00FB1415" w:rsidRPr="002E54E0">
        <w:rPr>
          <w:rFonts w:hAnsi="宋体"/>
          <w:sz w:val="24"/>
          <w:szCs w:val="24"/>
        </w:rPr>
        <w:t>C</w:t>
      </w:r>
      <w:r w:rsidR="00FE3D78" w:rsidRPr="005E5A59">
        <w:rPr>
          <w:rFonts w:hAnsi="宋体"/>
          <w:sz w:val="24"/>
          <w:szCs w:val="24"/>
          <w:vertAlign w:val="subscript"/>
        </w:rPr>
        <w:t>2</w:t>
      </w:r>
      <w:r w:rsidR="00FB1415" w:rsidRPr="002E54E0">
        <w:rPr>
          <w:rFonts w:hAnsi="宋体"/>
          <w:sz w:val="24"/>
          <w:szCs w:val="24"/>
        </w:rPr>
        <w:t>H</w:t>
      </w:r>
      <w:r w:rsidR="00FE3D78" w:rsidRPr="005E5A59">
        <w:rPr>
          <w:rFonts w:hAnsi="宋体"/>
          <w:sz w:val="24"/>
          <w:szCs w:val="24"/>
          <w:vertAlign w:val="subscript"/>
        </w:rPr>
        <w:t>4</w:t>
      </w:r>
      <w:r w:rsidR="00FE3D78" w:rsidRPr="002E54E0">
        <w:rPr>
          <w:rFonts w:hAnsi="宋体" w:hint="eastAsia"/>
          <w:sz w:val="24"/>
          <w:szCs w:val="24"/>
        </w:rPr>
        <w:t>O</w:t>
      </w:r>
      <w:r w:rsidR="00D80B72" w:rsidRPr="002E54E0">
        <w:rPr>
          <w:rFonts w:hAnsi="宋体" w:hint="eastAsia"/>
          <w:sz w:val="24"/>
          <w:szCs w:val="24"/>
        </w:rPr>
        <w:t>，</w:t>
      </w:r>
      <w:r w:rsidR="00CB383F" w:rsidRPr="002E54E0">
        <w:rPr>
          <w:rFonts w:hAnsi="宋体" w:hint="eastAsia"/>
          <w:sz w:val="24"/>
          <w:szCs w:val="24"/>
        </w:rPr>
        <w:t>常温下</w:t>
      </w:r>
      <w:r w:rsidR="00D80B72" w:rsidRPr="002E54E0">
        <w:rPr>
          <w:rFonts w:hAnsi="宋体" w:hint="eastAsia"/>
          <w:sz w:val="24"/>
          <w:szCs w:val="24"/>
        </w:rPr>
        <w:t>是</w:t>
      </w:r>
      <w:r w:rsidR="005E1B4D" w:rsidRPr="002E54E0">
        <w:rPr>
          <w:rFonts w:hAnsi="宋体" w:hint="eastAsia"/>
          <w:sz w:val="24"/>
          <w:szCs w:val="24"/>
        </w:rPr>
        <w:t>一种无色有毒气体，</w:t>
      </w:r>
      <w:r w:rsidR="004403A0" w:rsidRPr="002E54E0">
        <w:rPr>
          <w:rFonts w:hAnsi="宋体" w:hint="eastAsia"/>
          <w:sz w:val="24"/>
          <w:szCs w:val="24"/>
        </w:rPr>
        <w:t>易燃易爆。</w:t>
      </w:r>
      <w:r w:rsidR="003A2F03" w:rsidRPr="002E54E0">
        <w:rPr>
          <w:rFonts w:hAnsi="宋体" w:hint="eastAsia"/>
          <w:sz w:val="24"/>
          <w:szCs w:val="24"/>
        </w:rPr>
        <w:t>气体的蒸汽压高，</w:t>
      </w:r>
      <w:r w:rsidR="003A2F03" w:rsidRPr="002E54E0">
        <w:rPr>
          <w:rFonts w:hAnsi="宋体" w:hint="eastAsia"/>
          <w:sz w:val="24"/>
          <w:szCs w:val="24"/>
        </w:rPr>
        <w:t>3</w:t>
      </w:r>
      <w:r w:rsidR="003A2F03" w:rsidRPr="002E54E0">
        <w:rPr>
          <w:rFonts w:hAnsi="宋体"/>
          <w:sz w:val="24"/>
          <w:szCs w:val="24"/>
        </w:rPr>
        <w:t>0</w:t>
      </w:r>
      <w:r w:rsidR="003A2F03" w:rsidRPr="002E54E0">
        <w:rPr>
          <w:rFonts w:ascii="等线" w:eastAsia="等线" w:hAnsi="等线" w:hint="eastAsia"/>
          <w:sz w:val="24"/>
          <w:szCs w:val="24"/>
        </w:rPr>
        <w:t>°</w:t>
      </w:r>
      <w:r w:rsidR="003A2F03" w:rsidRPr="002E54E0">
        <w:rPr>
          <w:rFonts w:hAnsi="宋体" w:hint="eastAsia"/>
          <w:sz w:val="24"/>
          <w:szCs w:val="24"/>
        </w:rPr>
        <w:t>C</w:t>
      </w:r>
      <w:r w:rsidR="003A2F03" w:rsidRPr="002E54E0">
        <w:rPr>
          <w:rFonts w:hAnsi="宋体" w:hint="eastAsia"/>
          <w:sz w:val="24"/>
          <w:szCs w:val="24"/>
        </w:rPr>
        <w:t>时可达</w:t>
      </w:r>
      <w:r w:rsidR="003A2F03" w:rsidRPr="002E54E0">
        <w:rPr>
          <w:rFonts w:hAnsi="宋体" w:hint="eastAsia"/>
          <w:sz w:val="24"/>
          <w:szCs w:val="24"/>
        </w:rPr>
        <w:t>1</w:t>
      </w:r>
      <w:r w:rsidR="003A2F03" w:rsidRPr="002E54E0">
        <w:rPr>
          <w:rFonts w:hAnsi="宋体"/>
          <w:sz w:val="24"/>
          <w:szCs w:val="24"/>
        </w:rPr>
        <w:t>41</w:t>
      </w:r>
      <w:r w:rsidR="003A2F03" w:rsidRPr="002E54E0">
        <w:rPr>
          <w:rFonts w:hAnsi="宋体" w:hint="eastAsia"/>
          <w:sz w:val="24"/>
          <w:szCs w:val="24"/>
        </w:rPr>
        <w:t>kPa</w:t>
      </w:r>
      <w:r w:rsidR="003A2F03" w:rsidRPr="002E54E0">
        <w:rPr>
          <w:rFonts w:hAnsi="宋体" w:hint="eastAsia"/>
          <w:sz w:val="24"/>
          <w:szCs w:val="24"/>
        </w:rPr>
        <w:t>，这种高蒸汽压决定了环氧乙烷熏蒸消毒时穿透力较强</w:t>
      </w:r>
      <w:r w:rsidR="00CB383F" w:rsidRPr="002E54E0">
        <w:rPr>
          <w:rFonts w:hAnsi="宋体" w:hint="eastAsia"/>
          <w:sz w:val="24"/>
          <w:szCs w:val="24"/>
        </w:rPr>
        <w:t>，</w:t>
      </w:r>
      <w:r w:rsidR="003A2F03" w:rsidRPr="002E54E0">
        <w:rPr>
          <w:rFonts w:hAnsi="宋体" w:hint="eastAsia"/>
          <w:sz w:val="24"/>
          <w:szCs w:val="24"/>
        </w:rPr>
        <w:t>是很好的冷消毒剂之一。</w:t>
      </w:r>
      <w:r w:rsidR="009C4734" w:rsidRPr="002E54E0">
        <w:rPr>
          <w:rFonts w:hAnsi="宋体" w:hint="eastAsia"/>
          <w:sz w:val="24"/>
          <w:szCs w:val="24"/>
        </w:rPr>
        <w:t>它和溴甲烷、环氧丙烷等都属于熏蒸气体。</w:t>
      </w:r>
    </w:p>
    <w:p w14:paraId="37B078D9" w14:textId="54D99FAE" w:rsidR="009C4734" w:rsidRPr="00022F01" w:rsidRDefault="009C4734" w:rsidP="009C4734">
      <w:pPr>
        <w:spacing w:line="440" w:lineRule="exact"/>
        <w:ind w:firstLineChars="200" w:firstLine="480"/>
        <w:rPr>
          <w:rFonts w:hAnsi="宋体"/>
        </w:rPr>
      </w:pPr>
      <w:r w:rsidRPr="002E54E0">
        <w:rPr>
          <w:rFonts w:hAnsi="宋体" w:hint="eastAsia"/>
          <w:sz w:val="24"/>
          <w:szCs w:val="24"/>
        </w:rPr>
        <w:t>环氧乙烷的危害很大</w:t>
      </w:r>
      <w:r w:rsidRPr="00022F01">
        <w:rPr>
          <w:rFonts w:hAnsi="宋体" w:hint="eastAsia"/>
        </w:rPr>
        <w:t>，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我国国家职业卫生标准中《工业场所有害因素职业接触限值（化学有害因素）》（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GBZ2.1-2019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），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规定了环氧乙烷的职业接触限值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（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Occupational Exposure Limits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，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OELs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），其中时间加权平均容许浓度（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PC-TWA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）为</w:t>
      </w:r>
      <w:r w:rsidR="00D46F3D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0.6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mg/m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（约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0.</w:t>
      </w:r>
      <w:r w:rsidR="00D46F3D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B2748" w:rsidRPr="00AD097C">
        <w:rPr>
          <w:rFonts w:ascii="Times New Roman" w:hAnsi="Times New Roman" w:cs="Times New Roman"/>
          <w:color w:val="000000" w:themeColor="text1"/>
        </w:rPr>
        <w:t>μmol/mol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），短时间接触容许浓度（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PC-STEL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）为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2mg/m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（约</w:t>
      </w:r>
      <w:r w:rsidR="001B2748" w:rsidRPr="00AD09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B2748" w:rsidRPr="00AD097C">
        <w:rPr>
          <w:rFonts w:ascii="Times New Roman" w:hAnsi="Times New Roman" w:cs="Times New Roman"/>
          <w:color w:val="000000" w:themeColor="text1"/>
        </w:rPr>
        <w:t>μmol/mol</w:t>
      </w:r>
      <w:r w:rsidR="001B2748" w:rsidRPr="00AD097C">
        <w:rPr>
          <w:rFonts w:ascii="Times New Roman" w:hAnsi="Times New Roman" w:cs="宋体" w:hint="eastAsia"/>
          <w:color w:val="000000" w:themeColor="text1"/>
          <w:sz w:val="24"/>
          <w:szCs w:val="24"/>
        </w:rPr>
        <w:t>）</w:t>
      </w:r>
      <w:r w:rsidR="00AD097C">
        <w:rPr>
          <w:rFonts w:ascii="Times New Roman" w:hAnsi="Times New Roman" w:cs="宋体" w:hint="eastAsia"/>
          <w:color w:val="FF0000"/>
          <w:sz w:val="24"/>
          <w:szCs w:val="24"/>
        </w:rPr>
        <w:t>。</w:t>
      </w:r>
    </w:p>
    <w:p w14:paraId="5F46E4FC" w14:textId="79F76EEC" w:rsidR="00FB1415" w:rsidRPr="00E04C4B" w:rsidRDefault="00FB1415" w:rsidP="00E04C4B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随着我国化</w:t>
      </w:r>
      <w:r w:rsidR="001B2748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学</w:t>
      </w:r>
      <w:r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工业的快速发展，</w:t>
      </w:r>
      <w:r w:rsidR="00321AA6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环氧乙烷</w:t>
      </w:r>
      <w:r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的应用越来越广泛，</w:t>
      </w:r>
      <w:r w:rsidR="00321AA6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环氧乙烷</w:t>
      </w:r>
      <w:r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气体检测仪的</w:t>
      </w:r>
      <w:r w:rsidR="00AD097C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生产、使用</w:t>
      </w:r>
      <w:r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量正在逐年</w:t>
      </w:r>
      <w:r w:rsidR="001B2748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增加</w:t>
      </w:r>
      <w:r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。</w:t>
      </w:r>
      <w:r w:rsidR="0026192A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这些仪器一部分为国内生产，一部分为国外进口。</w:t>
      </w:r>
    </w:p>
    <w:p w14:paraId="3DCB8D8F" w14:textId="2A15B0F1" w:rsidR="00FB1415" w:rsidRPr="00E04C4B" w:rsidRDefault="00321AA6" w:rsidP="00E04C4B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环氧乙烷</w:t>
      </w:r>
      <w:r w:rsidR="00FB141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气体</w:t>
      </w:r>
      <w:r w:rsidR="0026192A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检测仪属于有毒气体检测仪，</w:t>
      </w:r>
      <w:r w:rsidR="00FB141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其检测仪的量值准确性极为重要。由于</w:t>
      </w:r>
      <w:r w:rsidR="00D46F3D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没有相应的技术规范，</w:t>
      </w:r>
      <w:r w:rsidR="00FB141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目前无法对该类仪器进行科学合理的量值溯源、无法保证该类仪器的量值准确性，故制定相应校准规范，具有必要性和迫切性。该计量校准规范的制订在为我国化</w:t>
      </w:r>
      <w:r w:rsidR="00FD23CD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学</w:t>
      </w:r>
      <w:r w:rsidR="00FB141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工业的快速发展提供计量技术支撑的同时，也能进一步推动我国计量技术水平的发展；使</w:t>
      </w:r>
      <w:r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环氧乙烷</w:t>
      </w:r>
      <w:r w:rsidR="00FB141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气体检测仪的量值溯源与量值传递有章可循，有法可依。</w:t>
      </w:r>
    </w:p>
    <w:p w14:paraId="45028403" w14:textId="053A127D" w:rsidR="00FB1415" w:rsidRPr="002A5F39" w:rsidRDefault="00FB1415" w:rsidP="00E04C4B">
      <w:pPr>
        <w:spacing w:line="360" w:lineRule="auto"/>
        <w:rPr>
          <w:rFonts w:ascii="黑体" w:eastAsia="Times New Roman"/>
          <w:b/>
          <w:bCs/>
          <w:sz w:val="24"/>
          <w:szCs w:val="24"/>
        </w:rPr>
      </w:pPr>
      <w:r w:rsidRPr="002A5F39">
        <w:rPr>
          <w:rFonts w:ascii="黑体" w:eastAsia="Times New Roman" w:cs="Times New Roman"/>
          <w:b/>
          <w:bCs/>
          <w:sz w:val="24"/>
          <w:szCs w:val="24"/>
        </w:rPr>
        <w:t>三、</w:t>
      </w:r>
      <w:r w:rsidR="00492965">
        <w:rPr>
          <w:rFonts w:ascii="宋体" w:hAnsi="宋体" w:cs="宋体" w:hint="eastAsia"/>
          <w:b/>
          <w:bCs/>
          <w:sz w:val="24"/>
          <w:szCs w:val="24"/>
        </w:rPr>
        <w:t>编写</w:t>
      </w:r>
      <w:r w:rsidRPr="002A5F39">
        <w:rPr>
          <w:rFonts w:ascii="黑体" w:eastAsia="Times New Roman" w:cs="Times New Roman"/>
          <w:b/>
          <w:bCs/>
          <w:sz w:val="24"/>
          <w:szCs w:val="24"/>
        </w:rPr>
        <w:t>依据</w:t>
      </w:r>
    </w:p>
    <w:p w14:paraId="6C6A96C6" w14:textId="1817B708" w:rsidR="00FB1415" w:rsidRPr="002A5F39" w:rsidRDefault="00FB1415" w:rsidP="00E04C4B">
      <w:pPr>
        <w:spacing w:line="360" w:lineRule="auto"/>
        <w:ind w:firstLineChars="200" w:firstLine="480"/>
        <w:rPr>
          <w:sz w:val="24"/>
          <w:szCs w:val="24"/>
        </w:rPr>
      </w:pPr>
      <w:r w:rsidRPr="002A5F39">
        <w:rPr>
          <w:rFonts w:cs="宋体" w:hint="eastAsia"/>
          <w:sz w:val="24"/>
          <w:szCs w:val="24"/>
        </w:rPr>
        <w:t>本规范制定主要参考了以下文件：</w:t>
      </w:r>
    </w:p>
    <w:p w14:paraId="50270844" w14:textId="77777777" w:rsidR="00FB1415" w:rsidRPr="002A5F39" w:rsidRDefault="00FB1415" w:rsidP="00E04C4B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A5F39">
        <w:rPr>
          <w:rFonts w:ascii="Times New Roman" w:hAnsi="Times New Roman" w:cs="Times New Roman"/>
          <w:sz w:val="24"/>
          <w:szCs w:val="24"/>
        </w:rPr>
        <w:t xml:space="preserve">JJF 1071-2010 </w:t>
      </w:r>
      <w:r w:rsidRPr="002A5F39">
        <w:rPr>
          <w:rFonts w:ascii="Times New Roman" w:hAnsi="Times New Roman" w:cs="宋体" w:hint="eastAsia"/>
          <w:sz w:val="24"/>
          <w:szCs w:val="24"/>
        </w:rPr>
        <w:t>国家计量校准规范编写规则</w:t>
      </w:r>
    </w:p>
    <w:p w14:paraId="0474E68F" w14:textId="77777777" w:rsidR="00FB1415" w:rsidRPr="002A5F39" w:rsidRDefault="00FB1415" w:rsidP="00E04C4B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A5F39">
        <w:rPr>
          <w:rFonts w:ascii="Times New Roman" w:hAnsi="Times New Roman" w:cs="Times New Roman"/>
          <w:sz w:val="24"/>
          <w:szCs w:val="24"/>
        </w:rPr>
        <w:lastRenderedPageBreak/>
        <w:t xml:space="preserve">JJF 1001-2011 </w:t>
      </w:r>
      <w:r w:rsidRPr="002A5F39">
        <w:rPr>
          <w:rFonts w:ascii="Times New Roman" w:hAnsi="Times New Roman" w:cs="宋体" w:hint="eastAsia"/>
          <w:sz w:val="24"/>
          <w:szCs w:val="24"/>
        </w:rPr>
        <w:t>通用计量术语及定义</w:t>
      </w:r>
    </w:p>
    <w:p w14:paraId="13BDA4DD" w14:textId="77777777" w:rsidR="00FB1415" w:rsidRPr="002A5F39" w:rsidRDefault="00FB1415" w:rsidP="00E04C4B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A5F39">
        <w:rPr>
          <w:rFonts w:ascii="Times New Roman" w:hAnsi="Times New Roman" w:cs="Times New Roman"/>
          <w:sz w:val="24"/>
          <w:szCs w:val="24"/>
        </w:rPr>
        <w:t xml:space="preserve">JJF 1059.1-2012 </w:t>
      </w:r>
      <w:r w:rsidRPr="002A5F39">
        <w:rPr>
          <w:rFonts w:ascii="Times New Roman" w:hAnsi="Times New Roman" w:cs="宋体" w:hint="eastAsia"/>
          <w:sz w:val="24"/>
          <w:szCs w:val="24"/>
        </w:rPr>
        <w:t>测量不确定度评定与表示</w:t>
      </w:r>
    </w:p>
    <w:p w14:paraId="6D6A6C81" w14:textId="77777777" w:rsidR="00FB1415" w:rsidRPr="002A5F39" w:rsidRDefault="00FB1415" w:rsidP="00E04C4B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A5F39">
        <w:rPr>
          <w:rFonts w:ascii="Times New Roman" w:hAnsi="Times New Roman" w:cs="Times New Roman"/>
          <w:sz w:val="24"/>
          <w:szCs w:val="24"/>
        </w:rPr>
        <w:t xml:space="preserve">GB 12358-2006 </w:t>
      </w:r>
      <w:r w:rsidRPr="002A5F39">
        <w:rPr>
          <w:rFonts w:ascii="Times New Roman" w:hAnsi="Times New Roman" w:cs="宋体" w:hint="eastAsia"/>
          <w:sz w:val="24"/>
          <w:szCs w:val="24"/>
        </w:rPr>
        <w:t>作业场所环境气体检测报警仪通用技术要求</w:t>
      </w:r>
    </w:p>
    <w:p w14:paraId="20776359" w14:textId="77777777" w:rsidR="00C96640" w:rsidRPr="002A5F39" w:rsidRDefault="00C96640" w:rsidP="00C96640">
      <w:pPr>
        <w:spacing w:line="360" w:lineRule="auto"/>
        <w:ind w:leftChars="228" w:left="479"/>
        <w:rPr>
          <w:rFonts w:ascii="Times New Roman" w:hAnsi="Times New Roman" w:cs="宋体"/>
          <w:sz w:val="24"/>
          <w:szCs w:val="24"/>
        </w:rPr>
      </w:pPr>
      <w:r w:rsidRPr="002A5F39">
        <w:rPr>
          <w:rFonts w:ascii="Times New Roman" w:hAnsi="Times New Roman" w:cs="Times New Roman"/>
          <w:sz w:val="24"/>
          <w:szCs w:val="24"/>
        </w:rPr>
        <w:t>GBZ/T222-2009</w:t>
      </w:r>
      <w:r w:rsidRPr="002A5F39">
        <w:rPr>
          <w:rFonts w:ascii="Times New Roman" w:hAnsi="Times New Roman" w:cs="宋体" w:hint="eastAsia"/>
          <w:sz w:val="24"/>
          <w:szCs w:val="24"/>
        </w:rPr>
        <w:t>密闭空间直读式气体检测仪选用指南</w:t>
      </w:r>
    </w:p>
    <w:p w14:paraId="26D16FE0" w14:textId="1B5B10E4" w:rsidR="00FB1415" w:rsidRPr="00D85FFA" w:rsidRDefault="00FB1415" w:rsidP="00E04C4B">
      <w:pPr>
        <w:spacing w:line="360" w:lineRule="auto"/>
        <w:ind w:leftChars="228" w:left="479"/>
        <w:rPr>
          <w:rFonts w:ascii="Times New Roman" w:hAnsi="Times New Roman" w:cs="Times New Roman"/>
          <w:sz w:val="24"/>
          <w:szCs w:val="24"/>
        </w:rPr>
      </w:pPr>
      <w:r w:rsidRPr="00D85FFA">
        <w:rPr>
          <w:rFonts w:ascii="Times New Roman" w:hAnsi="Times New Roman" w:cs="Times New Roman"/>
          <w:sz w:val="24"/>
          <w:szCs w:val="24"/>
        </w:rPr>
        <w:t>GB/T 50493-2019</w:t>
      </w:r>
      <w:r w:rsidRPr="00D85FFA">
        <w:rPr>
          <w:rFonts w:ascii="Times New Roman" w:hAnsi="Times New Roman" w:cs="宋体" w:hint="eastAsia"/>
          <w:sz w:val="24"/>
          <w:szCs w:val="24"/>
        </w:rPr>
        <w:t>石油化工可燃气体和有毒气体检测报警设计标准</w:t>
      </w:r>
    </w:p>
    <w:p w14:paraId="798E8F1A" w14:textId="60D5777D" w:rsidR="00FB1415" w:rsidRDefault="00FB1415" w:rsidP="00E04C4B">
      <w:pPr>
        <w:spacing w:line="360" w:lineRule="auto"/>
        <w:ind w:firstLineChars="200" w:firstLine="480"/>
        <w:rPr>
          <w:rFonts w:ascii="Times New Roman" w:hAnsi="Times New Roman" w:cs="宋体"/>
          <w:sz w:val="24"/>
          <w:szCs w:val="24"/>
        </w:rPr>
      </w:pPr>
      <w:r w:rsidRPr="00072DC6">
        <w:rPr>
          <w:rFonts w:ascii="Times New Roman" w:hAnsi="Times New Roman" w:cs="Times New Roman"/>
          <w:sz w:val="24"/>
          <w:szCs w:val="24"/>
        </w:rPr>
        <w:t xml:space="preserve">GBZ2.1-2019 </w:t>
      </w:r>
      <w:r w:rsidRPr="00072DC6">
        <w:rPr>
          <w:rFonts w:ascii="Times New Roman" w:hAnsi="Times New Roman" w:cs="宋体" w:hint="eastAsia"/>
          <w:sz w:val="24"/>
          <w:szCs w:val="24"/>
        </w:rPr>
        <w:t>工作场所有害因素职业接触限值</w:t>
      </w:r>
      <w:r w:rsidRPr="00072DC6">
        <w:rPr>
          <w:rFonts w:ascii="Times New Roman" w:hAnsi="Times New Roman" w:cs="Times New Roman"/>
          <w:sz w:val="24"/>
          <w:szCs w:val="24"/>
        </w:rPr>
        <w:t xml:space="preserve"> </w:t>
      </w:r>
      <w:r w:rsidRPr="00072DC6">
        <w:rPr>
          <w:rFonts w:ascii="Times New Roman" w:hAnsi="Times New Roman" w:cs="宋体" w:hint="eastAsia"/>
          <w:sz w:val="24"/>
          <w:szCs w:val="24"/>
        </w:rPr>
        <w:t>第</w:t>
      </w:r>
      <w:r w:rsidRPr="00072DC6">
        <w:rPr>
          <w:rFonts w:ascii="Times New Roman" w:hAnsi="Times New Roman" w:cs="Times New Roman"/>
          <w:sz w:val="24"/>
          <w:szCs w:val="24"/>
        </w:rPr>
        <w:t>1</w:t>
      </w:r>
      <w:r w:rsidRPr="00072DC6">
        <w:rPr>
          <w:rFonts w:ascii="Times New Roman" w:hAnsi="Times New Roman" w:cs="宋体" w:hint="eastAsia"/>
          <w:sz w:val="24"/>
          <w:szCs w:val="24"/>
        </w:rPr>
        <w:t>部分：化学有害因素</w:t>
      </w:r>
    </w:p>
    <w:p w14:paraId="6F4F7C5D" w14:textId="7EFC053F" w:rsidR="00FB1415" w:rsidRPr="002A5F39" w:rsidRDefault="00DE28C0" w:rsidP="00E04C4B">
      <w:pPr>
        <w:spacing w:line="360" w:lineRule="auto"/>
        <w:rPr>
          <w:rFonts w:ascii="黑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</w:t>
      </w:r>
      <w:r w:rsidR="00FB1415" w:rsidRPr="002A5F39">
        <w:rPr>
          <w:rFonts w:ascii="黑体" w:eastAsia="Times New Roman" w:cs="Times New Roman"/>
          <w:b/>
          <w:bCs/>
          <w:sz w:val="24"/>
          <w:szCs w:val="24"/>
        </w:rPr>
        <w:t>、制定内容说明</w:t>
      </w:r>
    </w:p>
    <w:p w14:paraId="7F486515" w14:textId="67418F1B" w:rsidR="002E54E0" w:rsidRDefault="002E54E0" w:rsidP="00E04C4B">
      <w:pPr>
        <w:spacing w:line="360" w:lineRule="auto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1</w:t>
      </w:r>
      <w:r>
        <w:rPr>
          <w:rFonts w:ascii="Times New Roman" w:hAnsi="Times New Roman" w:cs="宋体"/>
          <w:sz w:val="24"/>
          <w:szCs w:val="24"/>
        </w:rPr>
        <w:t xml:space="preserve">. </w:t>
      </w:r>
      <w:r>
        <w:rPr>
          <w:rFonts w:ascii="Times New Roman" w:hAnsi="Times New Roman" w:cs="宋体" w:hint="eastAsia"/>
          <w:sz w:val="24"/>
          <w:szCs w:val="24"/>
        </w:rPr>
        <w:t>相关标准情况</w:t>
      </w:r>
    </w:p>
    <w:p w14:paraId="74CAB1CC" w14:textId="2206F096" w:rsidR="00E25721" w:rsidRPr="002A5F39" w:rsidRDefault="00E25721" w:rsidP="00E04C4B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A5F39">
        <w:rPr>
          <w:rFonts w:ascii="Times New Roman" w:hAnsi="Times New Roman" w:cs="宋体" w:hint="eastAsia"/>
          <w:sz w:val="24"/>
          <w:szCs w:val="24"/>
        </w:rPr>
        <w:t>未检索到</w:t>
      </w:r>
      <w:r>
        <w:rPr>
          <w:rFonts w:ascii="Times New Roman" w:hAnsi="Times New Roman" w:cs="宋体" w:hint="eastAsia"/>
          <w:sz w:val="24"/>
          <w:szCs w:val="24"/>
        </w:rPr>
        <w:t>环氧乙烷</w:t>
      </w:r>
      <w:r w:rsidRPr="002A5F39">
        <w:rPr>
          <w:rFonts w:ascii="Times New Roman" w:hAnsi="Times New Roman" w:cs="宋体" w:hint="eastAsia"/>
          <w:sz w:val="24"/>
          <w:szCs w:val="24"/>
        </w:rPr>
        <w:t>气体检测仪</w:t>
      </w:r>
      <w:r w:rsidRPr="002A5F39">
        <w:rPr>
          <w:rFonts w:cs="宋体" w:hint="eastAsia"/>
          <w:sz w:val="24"/>
          <w:szCs w:val="24"/>
        </w:rPr>
        <w:t>的</w:t>
      </w:r>
      <w:r w:rsidRPr="002A5F39">
        <w:rPr>
          <w:rFonts w:ascii="Times New Roman" w:hAnsi="Times New Roman" w:cs="宋体" w:hint="eastAsia"/>
          <w:sz w:val="24"/>
          <w:szCs w:val="24"/>
        </w:rPr>
        <w:t>相关国际标准或建议。</w:t>
      </w:r>
    </w:p>
    <w:p w14:paraId="5762E0B6" w14:textId="6B98FD7D" w:rsidR="00FB1415" w:rsidRPr="002A5F39" w:rsidRDefault="002E54E0" w:rsidP="00E04C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．范围</w:t>
      </w:r>
    </w:p>
    <w:p w14:paraId="649E208A" w14:textId="1E7C2615" w:rsidR="00E25721" w:rsidRDefault="00D46F3D" w:rsidP="00E04C4B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目前</w:t>
      </w:r>
      <w:r w:rsidR="00321AA6">
        <w:rPr>
          <w:rFonts w:ascii="Times New Roman" w:hAnsi="Times New Roman" w:cs="宋体" w:hint="eastAsia"/>
          <w:sz w:val="24"/>
          <w:szCs w:val="24"/>
        </w:rPr>
        <w:t>环氧乙烷</w:t>
      </w:r>
      <w:r w:rsidR="00FB1415" w:rsidRPr="00D11676">
        <w:rPr>
          <w:rFonts w:ascii="Times New Roman" w:hAnsi="Times New Roman" w:cs="宋体" w:hint="eastAsia"/>
          <w:sz w:val="24"/>
          <w:szCs w:val="24"/>
        </w:rPr>
        <w:t>气体检测仪的测量范围多为</w:t>
      </w:r>
      <w:r w:rsidR="00FB141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（</w:t>
      </w:r>
      <w:r w:rsidR="00FB141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FB141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7E"/>
      </w:r>
      <w:r w:rsidR="0099733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B141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FB141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）</w:t>
      </w:r>
      <w:r w:rsidR="00FB141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μmol/mol</w:t>
      </w:r>
      <w:r w:rsidR="00997335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、</w:t>
      </w:r>
      <w:r w:rsidR="0099733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（</w:t>
      </w:r>
      <w:r w:rsidR="0099733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99733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7E"/>
      </w:r>
      <w:r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50</w:t>
      </w:r>
      <w:r w:rsidR="0099733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）</w:t>
      </w:r>
      <w:r w:rsidR="0099733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μmol/mol</w:t>
      </w:r>
      <w:r w:rsidR="00FA448D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、</w:t>
      </w:r>
      <w:r w:rsidR="00FB141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（</w:t>
      </w:r>
      <w:r w:rsidR="00FB141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FB141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7E"/>
      </w:r>
      <w:r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B141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FB141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）</w:t>
      </w:r>
      <w:r w:rsidR="00FB141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μmol/mol</w:t>
      </w:r>
      <w:r w:rsidR="00DA1981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和</w:t>
      </w:r>
      <w:r w:rsidR="00DA1981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（</w:t>
      </w:r>
      <w:r w:rsidR="00DA1981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A1981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7E"/>
      </w:r>
      <w:r w:rsidR="000C3FA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1981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DA1981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）</w:t>
      </w:r>
      <w:r w:rsidR="00DA1981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μmol/mol</w:t>
      </w:r>
      <w:r w:rsidR="00E25721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。报警设定值多为</w:t>
      </w:r>
      <w:r w:rsidR="00E25721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5</w:t>
      </w:r>
      <w:r w:rsidR="00E25721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.0μmol/mol</w:t>
      </w:r>
      <w:r w:rsidR="00E25721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、</w:t>
      </w:r>
      <w:r w:rsidR="00E25721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</w:t>
      </w:r>
      <w:r w:rsidR="00E25721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0.0μmol/mol</w:t>
      </w:r>
      <w:r w:rsidR="00E25721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、</w:t>
      </w:r>
      <w:r w:rsidR="00E25721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</w:t>
      </w:r>
      <w:r w:rsidR="00E25721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5.0μmol/mol</w:t>
      </w:r>
      <w:r w:rsidR="00E25721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和</w:t>
      </w:r>
      <w:r w:rsidR="00E25721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</w:t>
      </w:r>
      <w:r w:rsidR="00E25721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5μmol/mol</w:t>
      </w:r>
      <w:r w:rsidR="00E25721" w:rsidRPr="00E04C4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。</w:t>
      </w:r>
    </w:p>
    <w:p w14:paraId="76E2D347" w14:textId="052B2E5C" w:rsidR="00E25721" w:rsidRPr="00E25721" w:rsidRDefault="00E25721" w:rsidP="00E04C4B">
      <w:pPr>
        <w:spacing w:line="360" w:lineRule="auto"/>
        <w:ind w:firstLineChars="200" w:firstLine="480"/>
        <w:jc w:val="left"/>
        <w:rPr>
          <w:rFonts w:ascii="Times New Roman" w:hAnsi="Times New Roman" w:cs="宋体"/>
          <w:sz w:val="24"/>
          <w:szCs w:val="24"/>
        </w:rPr>
      </w:pPr>
      <w:r w:rsidRPr="003A2EB9">
        <w:rPr>
          <w:rFonts w:ascii="Times New Roman" w:hAnsi="Times New Roman" w:cs="宋体"/>
          <w:sz w:val="24"/>
          <w:szCs w:val="24"/>
        </w:rPr>
        <w:t>GB/T 50493-2019</w:t>
      </w:r>
      <w:r w:rsidRPr="003A2EB9">
        <w:rPr>
          <w:rFonts w:ascii="Times New Roman" w:hAnsi="Times New Roman" w:cs="宋体" w:hint="eastAsia"/>
          <w:sz w:val="24"/>
          <w:szCs w:val="24"/>
        </w:rPr>
        <w:t>《石油化工可燃气体和有毒气体检测报警设计标准》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A2EB9">
          <w:rPr>
            <w:rFonts w:ascii="Times New Roman" w:hAnsi="Times New Roman" w:cs="宋体"/>
            <w:sz w:val="24"/>
            <w:szCs w:val="24"/>
          </w:rPr>
          <w:t>5.5.1</w:t>
        </w:r>
      </w:smartTag>
      <w:r w:rsidRPr="003A2EB9">
        <w:rPr>
          <w:rFonts w:ascii="Times New Roman" w:hAnsi="Times New Roman" w:cs="宋体"/>
          <w:sz w:val="24"/>
          <w:szCs w:val="24"/>
        </w:rPr>
        <w:t>.2</w:t>
      </w:r>
      <w:r w:rsidRPr="003A2EB9">
        <w:rPr>
          <w:rFonts w:ascii="Times New Roman" w:hAnsi="Times New Roman" w:cs="宋体" w:hint="eastAsia"/>
          <w:sz w:val="24"/>
          <w:szCs w:val="24"/>
        </w:rPr>
        <w:t>条款规定，有毒气体的测量范围应为（</w:t>
      </w:r>
      <w:r w:rsidRPr="003A2EB9">
        <w:rPr>
          <w:rFonts w:ascii="Times New Roman" w:hAnsi="Times New Roman" w:cs="宋体"/>
          <w:sz w:val="24"/>
          <w:szCs w:val="24"/>
        </w:rPr>
        <w:t>0</w:t>
      </w:r>
      <w:r w:rsidRPr="003A2EB9">
        <w:rPr>
          <w:rFonts w:ascii="Times New Roman" w:hAnsi="Times New Roman" w:cs="宋体" w:hint="eastAsia"/>
          <w:sz w:val="24"/>
          <w:szCs w:val="24"/>
        </w:rPr>
        <w:t>～</w:t>
      </w:r>
      <w:r w:rsidRPr="003A2EB9">
        <w:rPr>
          <w:rFonts w:ascii="Times New Roman" w:hAnsi="Times New Roman" w:cs="宋体"/>
          <w:sz w:val="24"/>
          <w:szCs w:val="24"/>
        </w:rPr>
        <w:t>300</w:t>
      </w:r>
      <w:r w:rsidRPr="003A2EB9">
        <w:rPr>
          <w:rFonts w:ascii="Times New Roman" w:hAnsi="Times New Roman" w:cs="宋体" w:hint="eastAsia"/>
          <w:sz w:val="24"/>
          <w:szCs w:val="24"/>
        </w:rPr>
        <w:t>）</w:t>
      </w:r>
      <w:r w:rsidRPr="003A2EB9">
        <w:rPr>
          <w:rFonts w:ascii="Times New Roman" w:hAnsi="Times New Roman" w:cs="宋体"/>
          <w:sz w:val="24"/>
          <w:szCs w:val="24"/>
        </w:rPr>
        <w:t>%OEL</w:t>
      </w:r>
      <w:r w:rsidRPr="003A2EB9">
        <w:rPr>
          <w:rFonts w:ascii="Times New Roman" w:hAnsi="Times New Roman" w:cs="宋体" w:hint="eastAsia"/>
          <w:sz w:val="24"/>
          <w:szCs w:val="24"/>
        </w:rPr>
        <w:t>；</w:t>
      </w:r>
      <w:r w:rsidRPr="003A2EB9">
        <w:rPr>
          <w:rFonts w:ascii="Times New Roman" w:hAnsi="Times New Roman" w:cs="宋体"/>
          <w:sz w:val="24"/>
          <w:szCs w:val="24"/>
        </w:rPr>
        <w:t>5.5.2.3</w:t>
      </w:r>
      <w:r w:rsidRPr="003A2EB9">
        <w:rPr>
          <w:rFonts w:ascii="Times New Roman" w:hAnsi="Times New Roman" w:cs="宋体" w:hint="eastAsia"/>
          <w:sz w:val="24"/>
          <w:szCs w:val="24"/>
        </w:rPr>
        <w:t>条款规定，有毒气体的一级报警设定值应小于或等于</w:t>
      </w:r>
      <w:r w:rsidRPr="003A2EB9">
        <w:rPr>
          <w:rFonts w:ascii="Times New Roman" w:hAnsi="Times New Roman" w:cs="宋体"/>
          <w:sz w:val="24"/>
          <w:szCs w:val="24"/>
        </w:rPr>
        <w:t>100%OEL</w:t>
      </w:r>
      <w:r w:rsidRPr="003A2EB9">
        <w:rPr>
          <w:rFonts w:ascii="Times New Roman" w:hAnsi="Times New Roman" w:cs="宋体" w:hint="eastAsia"/>
          <w:sz w:val="24"/>
          <w:szCs w:val="24"/>
        </w:rPr>
        <w:t>。</w:t>
      </w:r>
      <w:r w:rsidRPr="003A2EB9">
        <w:rPr>
          <w:rFonts w:ascii="Times New Roman" w:hAnsi="Times New Roman" w:cs="宋体"/>
          <w:sz w:val="24"/>
          <w:szCs w:val="24"/>
        </w:rPr>
        <w:t xml:space="preserve"> GBZ/T222-2009</w:t>
      </w:r>
      <w:r w:rsidRPr="002A5F39">
        <w:rPr>
          <w:rFonts w:ascii="Times New Roman" w:hAnsi="Times New Roman" w:cs="宋体" w:hint="eastAsia"/>
          <w:sz w:val="24"/>
          <w:szCs w:val="24"/>
        </w:rPr>
        <w:t>《密闭空间直读式气体检测仪选用指南》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A2EB9">
          <w:rPr>
            <w:rFonts w:ascii="Times New Roman" w:hAnsi="Times New Roman" w:cs="宋体"/>
            <w:sz w:val="24"/>
            <w:szCs w:val="24"/>
          </w:rPr>
          <w:t>5.2.3</w:t>
        </w:r>
      </w:smartTag>
      <w:r w:rsidRPr="002A5F39">
        <w:rPr>
          <w:rFonts w:ascii="Times New Roman" w:hAnsi="Times New Roman" w:cs="宋体" w:hint="eastAsia"/>
          <w:sz w:val="24"/>
          <w:szCs w:val="24"/>
        </w:rPr>
        <w:t>条警报值为</w:t>
      </w:r>
      <w:r w:rsidRPr="003A2EB9">
        <w:rPr>
          <w:rFonts w:ascii="Times New Roman" w:hAnsi="Times New Roman" w:cs="宋体"/>
          <w:sz w:val="24"/>
          <w:szCs w:val="24"/>
        </w:rPr>
        <w:t>GBZ 2.1-20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2A5F39">
        <w:rPr>
          <w:rFonts w:ascii="Times New Roman" w:hAnsi="Times New Roman" w:cs="宋体" w:hint="eastAsia"/>
          <w:sz w:val="24"/>
          <w:szCs w:val="24"/>
        </w:rPr>
        <w:t>《工作场所有害因素职业接触限值</w:t>
      </w:r>
      <w:r w:rsidRPr="002A5F39">
        <w:rPr>
          <w:rFonts w:ascii="Times New Roman" w:hAnsi="Times New Roman" w:cs="Times New Roman"/>
          <w:sz w:val="24"/>
          <w:szCs w:val="24"/>
        </w:rPr>
        <w:t xml:space="preserve"> </w:t>
      </w:r>
      <w:r w:rsidRPr="002A5F39">
        <w:rPr>
          <w:rFonts w:ascii="Times New Roman" w:hAnsi="Times New Roman" w:cs="宋体" w:hint="eastAsia"/>
          <w:sz w:val="24"/>
          <w:szCs w:val="24"/>
        </w:rPr>
        <w:t>第</w:t>
      </w:r>
      <w:r w:rsidRPr="002A5F39">
        <w:rPr>
          <w:rFonts w:ascii="Times New Roman" w:hAnsi="Times New Roman" w:cs="Times New Roman"/>
          <w:sz w:val="24"/>
          <w:szCs w:val="24"/>
        </w:rPr>
        <w:t>1</w:t>
      </w:r>
      <w:r w:rsidRPr="002A5F39">
        <w:rPr>
          <w:rFonts w:ascii="Times New Roman" w:hAnsi="Times New Roman" w:cs="宋体" w:hint="eastAsia"/>
          <w:sz w:val="24"/>
          <w:szCs w:val="24"/>
        </w:rPr>
        <w:t>部分：化学有害因素》所规定的</w:t>
      </w:r>
      <w:r w:rsidRPr="002A5F39">
        <w:rPr>
          <w:rFonts w:ascii="Times New Roman" w:hAnsi="Times New Roman" w:cs="Times New Roman"/>
          <w:sz w:val="24"/>
          <w:szCs w:val="24"/>
        </w:rPr>
        <w:t>MAC</w:t>
      </w:r>
      <w:r w:rsidRPr="002A5F39">
        <w:rPr>
          <w:rFonts w:ascii="Times New Roman" w:hAnsi="Times New Roman" w:cs="宋体" w:hint="eastAsia"/>
          <w:sz w:val="24"/>
          <w:szCs w:val="24"/>
        </w:rPr>
        <w:t>或</w:t>
      </w:r>
      <w:r w:rsidRPr="002A5F39">
        <w:rPr>
          <w:rFonts w:ascii="Times New Roman" w:hAnsi="Times New Roman" w:cs="Times New Roman"/>
          <w:sz w:val="24"/>
          <w:szCs w:val="24"/>
        </w:rPr>
        <w:t>PC-STEL</w:t>
      </w:r>
      <w:r w:rsidRPr="002A5F39">
        <w:rPr>
          <w:rFonts w:ascii="Times New Roman" w:hAnsi="Times New Roman" w:cs="宋体" w:hint="eastAsia"/>
          <w:sz w:val="24"/>
          <w:szCs w:val="24"/>
        </w:rPr>
        <w:t>值，无</w:t>
      </w:r>
      <w:r w:rsidRPr="002A5F39">
        <w:rPr>
          <w:rFonts w:ascii="Times New Roman" w:hAnsi="Times New Roman" w:cs="Times New Roman"/>
          <w:sz w:val="24"/>
          <w:szCs w:val="24"/>
        </w:rPr>
        <w:t>PC-STEL</w:t>
      </w:r>
      <w:r w:rsidRPr="002A5F39">
        <w:rPr>
          <w:rFonts w:ascii="Times New Roman" w:hAnsi="Times New Roman" w:cs="宋体" w:hint="eastAsia"/>
          <w:sz w:val="24"/>
          <w:szCs w:val="24"/>
        </w:rPr>
        <w:t>的物质，为超限倍数值；附录</w:t>
      </w:r>
      <w:r w:rsidRPr="002A5F39">
        <w:rPr>
          <w:rFonts w:ascii="Times New Roman" w:hAnsi="Times New Roman" w:cs="Times New Roman"/>
          <w:sz w:val="24"/>
          <w:szCs w:val="24"/>
        </w:rPr>
        <w:t>A</w:t>
      </w:r>
      <w:r w:rsidRPr="002A5F39">
        <w:rPr>
          <w:rFonts w:ascii="Times New Roman" w:hAnsi="Times New Roman" w:cs="宋体" w:hint="eastAsia"/>
          <w:sz w:val="24"/>
          <w:szCs w:val="24"/>
        </w:rPr>
        <w:t>注</w:t>
      </w:r>
      <w:r w:rsidRPr="002A5F39">
        <w:rPr>
          <w:rFonts w:ascii="Times New Roman" w:hAnsi="Times New Roman" w:cs="Times New Roman"/>
          <w:sz w:val="24"/>
          <w:szCs w:val="24"/>
        </w:rPr>
        <w:t>3</w:t>
      </w:r>
      <w:r w:rsidRPr="002A5F39">
        <w:rPr>
          <w:rFonts w:ascii="Times New Roman" w:hAnsi="Times New Roman" w:cs="宋体" w:hint="eastAsia"/>
          <w:sz w:val="24"/>
          <w:szCs w:val="24"/>
        </w:rPr>
        <w:t>：为保证仪器的检测报警精度，检测量程不宜大于警报值的</w:t>
      </w:r>
      <w:r w:rsidRPr="002A5F39">
        <w:rPr>
          <w:rFonts w:ascii="Times New Roman" w:hAnsi="Times New Roman" w:cs="Times New Roman"/>
          <w:sz w:val="24"/>
          <w:szCs w:val="24"/>
        </w:rPr>
        <w:t>10</w:t>
      </w:r>
      <w:r w:rsidRPr="002A5F39">
        <w:rPr>
          <w:rFonts w:ascii="Times New Roman" w:hAnsi="Times New Roman" w:cs="宋体" w:hint="eastAsia"/>
          <w:sz w:val="24"/>
          <w:szCs w:val="24"/>
        </w:rPr>
        <w:t>倍，对于大量程的仪器，也要按警报值的</w:t>
      </w:r>
      <w:r w:rsidRPr="00E25721">
        <w:rPr>
          <w:rFonts w:ascii="Times New Roman" w:hAnsi="Times New Roman" w:cs="宋体"/>
          <w:sz w:val="24"/>
          <w:szCs w:val="24"/>
        </w:rPr>
        <w:t>10</w:t>
      </w:r>
      <w:r w:rsidRPr="002A5F39">
        <w:rPr>
          <w:rFonts w:ascii="Times New Roman" w:hAnsi="Times New Roman" w:cs="宋体" w:hint="eastAsia"/>
          <w:sz w:val="24"/>
          <w:szCs w:val="24"/>
        </w:rPr>
        <w:t>倍作量程计算误差。</w:t>
      </w:r>
    </w:p>
    <w:p w14:paraId="075399BC" w14:textId="5C75F2B8" w:rsidR="00FB1415" w:rsidRPr="00E25721" w:rsidRDefault="00E25721" w:rsidP="00E04C4B">
      <w:pPr>
        <w:spacing w:line="360" w:lineRule="auto"/>
        <w:ind w:firstLineChars="200" w:firstLine="480"/>
        <w:jc w:val="left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参照</w:t>
      </w:r>
      <w:r w:rsidRPr="00E25721">
        <w:rPr>
          <w:rFonts w:ascii="Times New Roman" w:hAnsi="Times New Roman" w:cs="宋体"/>
          <w:sz w:val="24"/>
          <w:szCs w:val="24"/>
        </w:rPr>
        <w:t>GB/T50493-2019</w:t>
      </w:r>
      <w:r w:rsidR="00DB1992">
        <w:rPr>
          <w:rFonts w:ascii="Times New Roman" w:hAnsi="Times New Roman" w:cs="宋体" w:hint="eastAsia"/>
          <w:sz w:val="24"/>
          <w:szCs w:val="24"/>
        </w:rPr>
        <w:t>和</w:t>
      </w:r>
      <w:r w:rsidR="00DB1992" w:rsidRPr="003A2EB9">
        <w:rPr>
          <w:rFonts w:ascii="Times New Roman" w:hAnsi="Times New Roman" w:cs="宋体"/>
          <w:sz w:val="24"/>
          <w:szCs w:val="24"/>
        </w:rPr>
        <w:t>GBZ/T222-2009</w:t>
      </w:r>
      <w:r w:rsidRPr="00E25721">
        <w:rPr>
          <w:rFonts w:ascii="Times New Roman" w:hAnsi="Times New Roman" w:cs="宋体" w:hint="eastAsia"/>
          <w:sz w:val="24"/>
          <w:szCs w:val="24"/>
        </w:rPr>
        <w:t>中对测量范围</w:t>
      </w:r>
      <w:r w:rsidRPr="00D11676">
        <w:rPr>
          <w:rFonts w:ascii="Times New Roman" w:hAnsi="Times New Roman" w:cs="宋体" w:hint="eastAsia"/>
          <w:sz w:val="24"/>
          <w:szCs w:val="24"/>
        </w:rPr>
        <w:t>的要求，</w:t>
      </w:r>
      <w:r w:rsidRPr="00E25721">
        <w:rPr>
          <w:rFonts w:ascii="Times New Roman" w:hAnsi="Times New Roman" w:cs="宋体" w:hint="eastAsia"/>
          <w:sz w:val="24"/>
          <w:szCs w:val="24"/>
        </w:rPr>
        <w:t>故</w:t>
      </w:r>
      <w:r w:rsidRPr="002A5F39">
        <w:rPr>
          <w:rFonts w:ascii="Times New Roman" w:hAnsi="Times New Roman" w:cs="宋体" w:hint="eastAsia"/>
          <w:sz w:val="24"/>
          <w:szCs w:val="24"/>
        </w:rPr>
        <w:t>本规范适用于</w:t>
      </w:r>
      <w:r>
        <w:rPr>
          <w:rFonts w:ascii="Times New Roman" w:hAnsi="Times New Roman" w:cs="宋体" w:hint="eastAsia"/>
          <w:sz w:val="24"/>
          <w:szCs w:val="24"/>
        </w:rPr>
        <w:t>测量上限</w:t>
      </w:r>
      <w:r w:rsidRPr="002A5F39">
        <w:rPr>
          <w:rFonts w:ascii="Times New Roman" w:hAnsi="Times New Roman" w:cs="宋体" w:hint="eastAsia"/>
          <w:sz w:val="24"/>
          <w:szCs w:val="24"/>
        </w:rPr>
        <w:t>不大于</w:t>
      </w:r>
      <w:r w:rsidR="000C3FA5">
        <w:rPr>
          <w:rFonts w:ascii="Times New Roman" w:hAnsi="Times New Roman" w:cs="宋体"/>
          <w:sz w:val="24"/>
          <w:szCs w:val="24"/>
        </w:rPr>
        <w:t>2</w:t>
      </w:r>
      <w:r w:rsidRPr="00E25721">
        <w:rPr>
          <w:rFonts w:ascii="Times New Roman" w:hAnsi="Times New Roman" w:cs="宋体"/>
          <w:sz w:val="24"/>
          <w:szCs w:val="24"/>
        </w:rPr>
        <w:t>00μmol/mol</w:t>
      </w:r>
      <w:r w:rsidR="00244DA7">
        <w:rPr>
          <w:rFonts w:ascii="Times New Roman" w:hAnsi="Times New Roman" w:cs="宋体"/>
          <w:sz w:val="24"/>
          <w:szCs w:val="24"/>
        </w:rPr>
        <w:t xml:space="preserve"> </w:t>
      </w:r>
      <w:r w:rsidRPr="002A5F39">
        <w:rPr>
          <w:rFonts w:ascii="Times New Roman" w:hAnsi="Times New Roman" w:cs="宋体" w:hint="eastAsia"/>
          <w:sz w:val="24"/>
          <w:szCs w:val="24"/>
        </w:rPr>
        <w:t>的</w:t>
      </w:r>
      <w:r>
        <w:rPr>
          <w:rFonts w:ascii="Times New Roman" w:hAnsi="Times New Roman" w:cs="宋体" w:hint="eastAsia"/>
          <w:sz w:val="24"/>
          <w:szCs w:val="24"/>
        </w:rPr>
        <w:t>环氧乙烷</w:t>
      </w:r>
      <w:r w:rsidRPr="002A5F39">
        <w:rPr>
          <w:rFonts w:ascii="Times New Roman" w:hAnsi="Times New Roman" w:cs="宋体" w:hint="eastAsia"/>
          <w:sz w:val="24"/>
          <w:szCs w:val="24"/>
        </w:rPr>
        <w:t>气体检测仪的校准。</w:t>
      </w:r>
    </w:p>
    <w:p w14:paraId="2D3D7F30" w14:textId="2018FE86" w:rsidR="00FB1415" w:rsidRPr="002A5F39" w:rsidRDefault="002E54E0" w:rsidP="00E04C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B1415" w:rsidRPr="002A5F39">
        <w:rPr>
          <w:rFonts w:ascii="Times New Roman" w:hAnsi="Times New Roman" w:cs="Times New Roman"/>
          <w:sz w:val="24"/>
          <w:szCs w:val="24"/>
        </w:rPr>
        <w:t xml:space="preserve">.  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计量特性</w:t>
      </w:r>
    </w:p>
    <w:p w14:paraId="2B452FA0" w14:textId="01F56AFA" w:rsidR="00FB1415" w:rsidRPr="002A5F39" w:rsidRDefault="002E54E0" w:rsidP="00E04C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71098">
        <w:rPr>
          <w:rFonts w:ascii="Times New Roman" w:hAnsi="Times New Roman" w:cs="Times New Roman"/>
          <w:sz w:val="24"/>
          <w:szCs w:val="24"/>
        </w:rPr>
        <w:t>.1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示值误差</w:t>
      </w:r>
    </w:p>
    <w:p w14:paraId="1B3291DA" w14:textId="31AEE29C" w:rsidR="008D78CB" w:rsidRDefault="002E54E0" w:rsidP="00E04C4B">
      <w:pPr>
        <w:spacing w:line="360" w:lineRule="auto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3</w:t>
      </w:r>
      <w:r>
        <w:rPr>
          <w:rFonts w:ascii="Times New Roman" w:hAnsi="Times New Roman" w:cs="宋体"/>
          <w:sz w:val="24"/>
          <w:szCs w:val="24"/>
        </w:rPr>
        <w:t xml:space="preserve">.1.1  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查阅</w:t>
      </w:r>
      <w:r w:rsidR="00796C24">
        <w:rPr>
          <w:rFonts w:ascii="Times New Roman" w:hAnsi="Times New Roman" w:cs="宋体" w:hint="eastAsia"/>
          <w:sz w:val="24"/>
          <w:szCs w:val="24"/>
        </w:rPr>
        <w:t>相关资料，从不同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厂家</w:t>
      </w:r>
      <w:r w:rsidR="00796C24">
        <w:rPr>
          <w:rFonts w:ascii="Times New Roman" w:hAnsi="Times New Roman" w:cs="宋体" w:hint="eastAsia"/>
          <w:sz w:val="24"/>
          <w:szCs w:val="24"/>
        </w:rPr>
        <w:t>、不同型号的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仪器</w:t>
      </w:r>
      <w:r w:rsidR="00796C24">
        <w:rPr>
          <w:rFonts w:ascii="Times New Roman" w:hAnsi="Times New Roman" w:cs="宋体" w:hint="eastAsia"/>
          <w:sz w:val="24"/>
          <w:szCs w:val="24"/>
        </w:rPr>
        <w:t>使用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说明书</w:t>
      </w:r>
      <w:r w:rsidR="00796C24">
        <w:rPr>
          <w:rFonts w:ascii="Times New Roman" w:hAnsi="Times New Roman" w:cs="宋体" w:hint="eastAsia"/>
          <w:sz w:val="24"/>
          <w:szCs w:val="24"/>
        </w:rPr>
        <w:t>中了解到仪器的主要性能指标</w:t>
      </w:r>
      <w:r w:rsidR="008D78CB">
        <w:rPr>
          <w:rFonts w:ascii="Times New Roman" w:hAnsi="Times New Roman" w:cs="宋体" w:hint="eastAsia"/>
          <w:sz w:val="24"/>
          <w:szCs w:val="24"/>
        </w:rPr>
        <w:t>见表</w:t>
      </w:r>
      <w:r w:rsidR="00857716">
        <w:rPr>
          <w:rFonts w:ascii="Times New Roman" w:hAnsi="Times New Roman" w:cs="宋体"/>
          <w:sz w:val="24"/>
          <w:szCs w:val="24"/>
        </w:rPr>
        <w:t>1</w:t>
      </w:r>
      <w:r w:rsidR="008D78CB">
        <w:rPr>
          <w:rFonts w:ascii="Times New Roman" w:hAnsi="Times New Roman" w:cs="宋体" w:hint="eastAsia"/>
          <w:sz w:val="24"/>
          <w:szCs w:val="24"/>
        </w:rPr>
        <w:t>。</w:t>
      </w:r>
    </w:p>
    <w:p w14:paraId="36394A59" w14:textId="77777777" w:rsidR="00E04C4B" w:rsidRDefault="002E54E0" w:rsidP="00C240B0">
      <w:pPr>
        <w:spacing w:line="360" w:lineRule="auto"/>
        <w:ind w:firstLine="480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 xml:space="preserve">                           </w:t>
      </w:r>
    </w:p>
    <w:p w14:paraId="67772024" w14:textId="77777777" w:rsidR="00E04C4B" w:rsidRDefault="00E04C4B" w:rsidP="00C240B0">
      <w:pPr>
        <w:spacing w:line="360" w:lineRule="auto"/>
        <w:ind w:firstLine="480"/>
        <w:rPr>
          <w:rFonts w:ascii="Times New Roman" w:hAnsi="Times New Roman" w:cs="宋体"/>
          <w:sz w:val="24"/>
          <w:szCs w:val="24"/>
        </w:rPr>
      </w:pPr>
    </w:p>
    <w:p w14:paraId="610C5B5B" w14:textId="4EE5F865" w:rsidR="002E54E0" w:rsidRPr="002E54E0" w:rsidRDefault="002E54E0" w:rsidP="00E04C4B">
      <w:pPr>
        <w:spacing w:line="360" w:lineRule="auto"/>
        <w:ind w:firstLineChars="1500" w:firstLine="3600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lastRenderedPageBreak/>
        <w:t>表</w:t>
      </w:r>
      <w:r w:rsidR="00857716">
        <w:rPr>
          <w:rFonts w:ascii="Times New Roman" w:hAnsi="Times New Roman" w:cs="宋体"/>
          <w:sz w:val="24"/>
          <w:szCs w:val="24"/>
        </w:rPr>
        <w:t>1</w:t>
      </w:r>
    </w:p>
    <w:tbl>
      <w:tblPr>
        <w:tblStyle w:val="aa"/>
        <w:tblW w:w="8500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701"/>
        <w:gridCol w:w="992"/>
        <w:gridCol w:w="1701"/>
        <w:gridCol w:w="992"/>
      </w:tblGrid>
      <w:tr w:rsidR="00331546" w14:paraId="7A82424D" w14:textId="77777777" w:rsidTr="002E54E0">
        <w:tc>
          <w:tcPr>
            <w:tcW w:w="1555" w:type="dxa"/>
          </w:tcPr>
          <w:p w14:paraId="0F6852F6" w14:textId="02983E57" w:rsidR="00331546" w:rsidRDefault="00331546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生产厂家</w:t>
            </w:r>
          </w:p>
        </w:tc>
        <w:tc>
          <w:tcPr>
            <w:tcW w:w="1559" w:type="dxa"/>
          </w:tcPr>
          <w:p w14:paraId="35CC010E" w14:textId="5D5BF513" w:rsidR="00331546" w:rsidRDefault="00331546" w:rsidP="00E01128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型号</w:t>
            </w:r>
          </w:p>
        </w:tc>
        <w:tc>
          <w:tcPr>
            <w:tcW w:w="1701" w:type="dxa"/>
          </w:tcPr>
          <w:p w14:paraId="30435E84" w14:textId="1B7D6D04" w:rsidR="00331546" w:rsidRDefault="00331546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测量范围（</w:t>
            </w:r>
            <w:r w:rsidRPr="00C111BB">
              <w:rPr>
                <w:rFonts w:ascii="Times New Roman" w:hAnsi="Times New Roman" w:cs="宋体"/>
              </w:rPr>
              <w:t>μmol/mol</w:t>
            </w:r>
            <w:r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992" w:type="dxa"/>
          </w:tcPr>
          <w:p w14:paraId="3CF1AF34" w14:textId="1EDB3EA0" w:rsidR="002E54E0" w:rsidRDefault="00331546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检</w:t>
            </w:r>
            <w:r w:rsidR="002E54E0">
              <w:rPr>
                <w:rFonts w:ascii="Times New Roman" w:hAnsi="Times New Roman" w:cs="宋体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测</w:t>
            </w:r>
          </w:p>
          <w:p w14:paraId="238DBBCE" w14:textId="45DCA6A4" w:rsidR="00331546" w:rsidRDefault="00331546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原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理</w:t>
            </w:r>
          </w:p>
        </w:tc>
        <w:tc>
          <w:tcPr>
            <w:tcW w:w="1701" w:type="dxa"/>
          </w:tcPr>
          <w:p w14:paraId="0F6A9D1D" w14:textId="6627202F" w:rsidR="00331546" w:rsidRDefault="00331546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说明书中</w:t>
            </w:r>
            <w:r w:rsidR="002313F5">
              <w:rPr>
                <w:rFonts w:ascii="Times New Roman" w:hAnsi="Times New Roman" w:cs="宋体" w:hint="eastAsia"/>
                <w:sz w:val="24"/>
                <w:szCs w:val="24"/>
              </w:rPr>
              <w:t>备注的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示值误差</w:t>
            </w:r>
          </w:p>
        </w:tc>
        <w:tc>
          <w:tcPr>
            <w:tcW w:w="992" w:type="dxa"/>
          </w:tcPr>
          <w:p w14:paraId="166774FE" w14:textId="77777777" w:rsidR="002313F5" w:rsidRDefault="00331546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采样</w:t>
            </w:r>
          </w:p>
          <w:p w14:paraId="6CA79A1F" w14:textId="73DD9343" w:rsidR="00331546" w:rsidRDefault="00331546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方式</w:t>
            </w:r>
          </w:p>
        </w:tc>
      </w:tr>
      <w:tr w:rsidR="00331546" w14:paraId="7A86EA5D" w14:textId="77777777" w:rsidTr="002E54E0">
        <w:trPr>
          <w:trHeight w:hRule="exact" w:val="1183"/>
        </w:trPr>
        <w:tc>
          <w:tcPr>
            <w:tcW w:w="1555" w:type="dxa"/>
          </w:tcPr>
          <w:p w14:paraId="72366C32" w14:textId="09DA704D" w:rsidR="00331546" w:rsidRPr="00EC2E78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E01128">
              <w:rPr>
                <w:rFonts w:ascii="Times New Roman" w:hAnsi="Times New Roman" w:cs="宋体"/>
              </w:rPr>
              <w:t>Honeywell</w:t>
            </w:r>
            <w:r w:rsidRPr="00EC2E78">
              <w:rPr>
                <w:rFonts w:ascii="Times New Roman" w:hAnsi="Times New Roman" w:cs="宋体"/>
              </w:rPr>
              <w:t xml:space="preserve">                  </w:t>
            </w:r>
          </w:p>
        </w:tc>
        <w:tc>
          <w:tcPr>
            <w:tcW w:w="1559" w:type="dxa"/>
          </w:tcPr>
          <w:p w14:paraId="3475989B" w14:textId="77777777" w:rsidR="00331546" w:rsidRDefault="00331546" w:rsidP="00331546">
            <w:pPr>
              <w:widowControl/>
              <w:jc w:val="left"/>
              <w:rPr>
                <w:rFonts w:ascii="Times New Roman" w:hAnsi="Times New Roman" w:cs="宋体"/>
              </w:rPr>
            </w:pPr>
            <w:r w:rsidRPr="00EC2E78">
              <w:rPr>
                <w:rFonts w:ascii="Times New Roman" w:hAnsi="Times New Roman" w:cs="宋体"/>
              </w:rPr>
              <w:t>PGM-1860             ETO-A</w:t>
            </w:r>
            <w:r>
              <w:rPr>
                <w:rFonts w:ascii="Times New Roman" w:hAnsi="Times New Roman" w:cs="宋体"/>
              </w:rPr>
              <w:t>/B/C</w:t>
            </w:r>
          </w:p>
          <w:p w14:paraId="7A89DBF3" w14:textId="46BBBB6D" w:rsidR="002313F5" w:rsidRDefault="002313F5" w:rsidP="00331546">
            <w:pPr>
              <w:widowControl/>
              <w:jc w:val="left"/>
              <w:rPr>
                <w:rFonts w:ascii="Times New Roman" w:hAnsi="Times New Roman" w:cs="宋体"/>
              </w:rPr>
            </w:pPr>
            <w:r w:rsidRPr="002313F5">
              <w:rPr>
                <w:rFonts w:ascii="Times New Roman" w:hAnsi="Times New Roman" w:cs="宋体"/>
              </w:rPr>
              <w:t>FGM-3300</w:t>
            </w:r>
            <w:r>
              <w:rPr>
                <w:rFonts w:ascii="Times New Roman" w:hAnsi="Times New Roman" w:cs="宋体" w:hint="eastAsia"/>
              </w:rPr>
              <w:t>/</w:t>
            </w:r>
          </w:p>
          <w:p w14:paraId="42D7E4AE" w14:textId="51DCC28A" w:rsidR="002313F5" w:rsidRPr="00EC2E78" w:rsidRDefault="002313F5" w:rsidP="00331546">
            <w:pPr>
              <w:widowControl/>
              <w:jc w:val="left"/>
              <w:rPr>
                <w:rFonts w:ascii="Times New Roman" w:hAnsi="Times New Roman" w:cs="宋体"/>
              </w:rPr>
            </w:pPr>
            <w:r w:rsidRPr="002313F5">
              <w:rPr>
                <w:rFonts w:ascii="Times New Roman" w:hAnsi="Times New Roman" w:cs="宋体"/>
              </w:rPr>
              <w:t>MIDAS-E-TEO</w:t>
            </w:r>
          </w:p>
        </w:tc>
        <w:tc>
          <w:tcPr>
            <w:tcW w:w="1701" w:type="dxa"/>
          </w:tcPr>
          <w:p w14:paraId="12D4F6B2" w14:textId="701A9DD5" w:rsidR="00331546" w:rsidRDefault="00331546" w:rsidP="00331546">
            <w:pPr>
              <w:spacing w:line="360" w:lineRule="auto"/>
              <w:rPr>
                <w:rFonts w:ascii="Times New Roman" w:hAnsi="Times New Roman" w:cs="宋体"/>
              </w:rPr>
            </w:pPr>
            <w:r w:rsidRPr="00C111BB">
              <w:rPr>
                <w:rFonts w:ascii="Times New Roman" w:hAnsi="Times New Roman" w:cs="宋体"/>
              </w:rPr>
              <w:t>0-10</w:t>
            </w:r>
            <w:r>
              <w:rPr>
                <w:rFonts w:ascii="Times New Roman" w:hAnsi="Times New Roman" w:cs="宋体" w:hint="eastAsia"/>
              </w:rPr>
              <w:t>、</w:t>
            </w:r>
            <w:r w:rsidRPr="00C111BB">
              <w:rPr>
                <w:rFonts w:ascii="Times New Roman" w:hAnsi="Times New Roman" w:cs="宋体"/>
              </w:rPr>
              <w:t>0-100</w:t>
            </w:r>
            <w:r>
              <w:rPr>
                <w:rFonts w:ascii="Times New Roman" w:hAnsi="Times New Roman" w:cs="宋体" w:hint="eastAsia"/>
              </w:rPr>
              <w:t>、</w:t>
            </w:r>
          </w:p>
          <w:p w14:paraId="2CE1AD7B" w14:textId="563D9048" w:rsidR="00331546" w:rsidRPr="00C111BB" w:rsidRDefault="00331546" w:rsidP="00331546">
            <w:pPr>
              <w:spacing w:line="360" w:lineRule="auto"/>
              <w:rPr>
                <w:rFonts w:ascii="Times New Roman" w:hAnsi="Times New Roman" w:cs="宋体"/>
              </w:rPr>
            </w:pPr>
            <w:r w:rsidRPr="00C111BB">
              <w:rPr>
                <w:rFonts w:ascii="Times New Roman" w:hAnsi="Times New Roman" w:cs="宋体"/>
              </w:rPr>
              <w:t>0-</w:t>
            </w:r>
            <w:r>
              <w:rPr>
                <w:rFonts w:ascii="Times New Roman" w:hAnsi="Times New Roman" w:cs="宋体"/>
              </w:rPr>
              <w:t>5</w:t>
            </w:r>
            <w:r w:rsidRPr="00C111BB">
              <w:rPr>
                <w:rFonts w:ascii="Times New Roman" w:hAnsi="Times New Roman" w:cs="宋体"/>
              </w:rPr>
              <w:t>00</w:t>
            </w:r>
            <w:r>
              <w:rPr>
                <w:rFonts w:ascii="Times New Roman" w:hAnsi="Times New Roman" w:cs="宋体" w:hint="eastAsia"/>
              </w:rPr>
              <w:t xml:space="preserve"> </w:t>
            </w:r>
            <w:r>
              <w:rPr>
                <w:rFonts w:ascii="Times New Roman" w:hAnsi="Times New Roman" w:cs="宋体"/>
              </w:rPr>
              <w:t xml:space="preserve">      </w:t>
            </w:r>
          </w:p>
        </w:tc>
        <w:tc>
          <w:tcPr>
            <w:tcW w:w="992" w:type="dxa"/>
          </w:tcPr>
          <w:p w14:paraId="68C91023" w14:textId="6B0464B9" w:rsidR="00331546" w:rsidRPr="00331546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 w:hint="eastAsia"/>
              </w:rPr>
              <w:t>电化学</w:t>
            </w:r>
          </w:p>
        </w:tc>
        <w:tc>
          <w:tcPr>
            <w:tcW w:w="1701" w:type="dxa"/>
          </w:tcPr>
          <w:p w14:paraId="047D015C" w14:textId="68C3285E" w:rsidR="00331546" w:rsidRPr="002313F5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2313F5">
              <w:rPr>
                <w:rFonts w:ascii="Times New Roman" w:hAnsi="Times New Roman" w:cs="宋体" w:hint="eastAsia"/>
              </w:rPr>
              <w:t>±</w:t>
            </w:r>
            <w:r w:rsidRPr="002313F5">
              <w:rPr>
                <w:rFonts w:ascii="Times New Roman" w:hAnsi="Times New Roman" w:cs="宋体"/>
              </w:rPr>
              <w:t>5%FS</w:t>
            </w:r>
          </w:p>
        </w:tc>
        <w:tc>
          <w:tcPr>
            <w:tcW w:w="992" w:type="dxa"/>
          </w:tcPr>
          <w:p w14:paraId="15C99230" w14:textId="77777777" w:rsidR="002313F5" w:rsidRDefault="002313F5" w:rsidP="002313F5">
            <w:pPr>
              <w:spacing w:line="360" w:lineRule="auto"/>
              <w:rPr>
                <w:rFonts w:ascii="Times New Roman" w:hAnsi="Times New Roman" w:cs="宋体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  <w:r>
              <w:rPr>
                <w:rFonts w:ascii="Times New Roman" w:hAnsi="Times New Roman" w:cs="宋体" w:hint="eastAsia"/>
              </w:rPr>
              <w:t>/</w:t>
            </w:r>
          </w:p>
          <w:p w14:paraId="7094E42C" w14:textId="029E810D" w:rsidR="00331546" w:rsidRDefault="002313F5" w:rsidP="002313F5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泵吸</w:t>
            </w:r>
          </w:p>
        </w:tc>
      </w:tr>
      <w:tr w:rsidR="00331546" w14:paraId="6AD63A8A" w14:textId="77777777" w:rsidTr="002E54E0">
        <w:tc>
          <w:tcPr>
            <w:tcW w:w="1555" w:type="dxa"/>
          </w:tcPr>
          <w:p w14:paraId="01848BF9" w14:textId="67D5F870" w:rsidR="00331546" w:rsidRPr="00331546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 w:hint="eastAsia"/>
              </w:rPr>
              <w:t>B</w:t>
            </w:r>
            <w:r w:rsidRPr="00331546">
              <w:rPr>
                <w:rFonts w:ascii="Times New Roman" w:hAnsi="Times New Roman" w:cs="宋体"/>
              </w:rPr>
              <w:t>W</w:t>
            </w:r>
          </w:p>
        </w:tc>
        <w:tc>
          <w:tcPr>
            <w:tcW w:w="1559" w:type="dxa"/>
          </w:tcPr>
          <w:p w14:paraId="6455B68A" w14:textId="19D3A7B8" w:rsidR="00331546" w:rsidRPr="00331546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/>
              </w:rPr>
              <w:t>GAXT-E-DL</w:t>
            </w:r>
          </w:p>
        </w:tc>
        <w:tc>
          <w:tcPr>
            <w:tcW w:w="1701" w:type="dxa"/>
          </w:tcPr>
          <w:p w14:paraId="54FA821C" w14:textId="53F79CAA" w:rsidR="00331546" w:rsidRPr="00C111BB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C111BB">
              <w:rPr>
                <w:rFonts w:ascii="Times New Roman" w:hAnsi="Times New Roman" w:cs="宋体"/>
              </w:rPr>
              <w:t>0-100</w:t>
            </w:r>
          </w:p>
        </w:tc>
        <w:tc>
          <w:tcPr>
            <w:tcW w:w="992" w:type="dxa"/>
          </w:tcPr>
          <w:p w14:paraId="295E3DEC" w14:textId="76157B05" w:rsidR="00331546" w:rsidRPr="00331546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 w:hint="eastAsia"/>
              </w:rPr>
              <w:t>电化学</w:t>
            </w:r>
          </w:p>
        </w:tc>
        <w:tc>
          <w:tcPr>
            <w:tcW w:w="1701" w:type="dxa"/>
          </w:tcPr>
          <w:p w14:paraId="1F7A4C32" w14:textId="6FB1AD66" w:rsidR="00331546" w:rsidRDefault="002313F5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±</w:t>
            </w:r>
            <w:r w:rsidRPr="002313F5">
              <w:rPr>
                <w:rFonts w:ascii="Times New Roman" w:hAnsi="Times New Roman" w:cs="宋体"/>
              </w:rPr>
              <w:t>5%FS</w:t>
            </w:r>
          </w:p>
        </w:tc>
        <w:tc>
          <w:tcPr>
            <w:tcW w:w="992" w:type="dxa"/>
          </w:tcPr>
          <w:p w14:paraId="28136509" w14:textId="4FB6C472" w:rsidR="00331546" w:rsidRDefault="002313F5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  <w:tr w:rsidR="00331546" w14:paraId="675AF28D" w14:textId="77777777" w:rsidTr="002E54E0">
        <w:trPr>
          <w:trHeight w:hRule="exact" w:val="792"/>
        </w:trPr>
        <w:tc>
          <w:tcPr>
            <w:tcW w:w="1555" w:type="dxa"/>
          </w:tcPr>
          <w:p w14:paraId="0B0F6ACD" w14:textId="1F911E6B" w:rsidR="00331546" w:rsidRPr="00331546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 w:hint="eastAsia"/>
              </w:rPr>
              <w:t>上海莱帝</w:t>
            </w:r>
          </w:p>
          <w:p w14:paraId="3F3105A2" w14:textId="0CA2D498" w:rsidR="00331546" w:rsidRPr="00331546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</w:p>
        </w:tc>
        <w:tc>
          <w:tcPr>
            <w:tcW w:w="1559" w:type="dxa"/>
          </w:tcPr>
          <w:p w14:paraId="5DC281B1" w14:textId="77777777" w:rsidR="00331546" w:rsidRDefault="00331546" w:rsidP="00E01128">
            <w:pPr>
              <w:spacing w:line="360" w:lineRule="auto"/>
              <w:rPr>
                <w:rFonts w:ascii="Times New Roman" w:hAnsi="Times New Roman" w:cs="宋体"/>
              </w:rPr>
            </w:pPr>
            <w:r w:rsidRPr="00EC2E78">
              <w:rPr>
                <w:rFonts w:ascii="Times New Roman" w:hAnsi="Times New Roman" w:cs="宋体" w:hint="eastAsia"/>
              </w:rPr>
              <w:t>LEAD-</w:t>
            </w:r>
            <w:r w:rsidRPr="00EC2E78">
              <w:rPr>
                <w:rFonts w:ascii="Times New Roman" w:hAnsi="Times New Roman" w:cs="宋体" w:hint="eastAsia"/>
              </w:rPr>
              <w:t>Ⅱ</w:t>
            </w:r>
          </w:p>
          <w:p w14:paraId="3459C620" w14:textId="5D41F52E" w:rsidR="00331546" w:rsidRDefault="00331546" w:rsidP="00331546">
            <w:pPr>
              <w:widowControl/>
              <w:jc w:val="left"/>
              <w:rPr>
                <w:rFonts w:ascii="Times New Roman" w:hAnsi="Times New Roman" w:cs="宋体"/>
                <w:sz w:val="24"/>
                <w:szCs w:val="24"/>
              </w:rPr>
            </w:pPr>
            <w:r w:rsidRPr="00EC2E78">
              <w:rPr>
                <w:rFonts w:ascii="Times New Roman" w:hAnsi="Times New Roman" w:cs="宋体" w:hint="eastAsia"/>
              </w:rPr>
              <w:t>LEAD-</w:t>
            </w:r>
            <w:r>
              <w:rPr>
                <w:rFonts w:ascii="Times New Roman" w:hAnsi="Times New Roman" w:cs="宋体"/>
              </w:rPr>
              <w:t>60</w:t>
            </w:r>
          </w:p>
        </w:tc>
        <w:tc>
          <w:tcPr>
            <w:tcW w:w="1701" w:type="dxa"/>
          </w:tcPr>
          <w:p w14:paraId="56B1EC4B" w14:textId="5F5754B6" w:rsidR="00331546" w:rsidRPr="00C111BB" w:rsidRDefault="00331546" w:rsidP="00EC2E78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0</w:t>
            </w:r>
            <w:r>
              <w:rPr>
                <w:rFonts w:ascii="Times New Roman" w:hAnsi="Times New Roman" w:cs="宋体"/>
              </w:rPr>
              <w:t>-30</w:t>
            </w:r>
          </w:p>
        </w:tc>
        <w:tc>
          <w:tcPr>
            <w:tcW w:w="992" w:type="dxa"/>
          </w:tcPr>
          <w:p w14:paraId="02C2EE4A" w14:textId="5EDF9A8F" w:rsidR="00331546" w:rsidRPr="00331546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 w:hint="eastAsia"/>
              </w:rPr>
              <w:t>电化学</w:t>
            </w:r>
          </w:p>
        </w:tc>
        <w:tc>
          <w:tcPr>
            <w:tcW w:w="1701" w:type="dxa"/>
          </w:tcPr>
          <w:p w14:paraId="0B3C35B9" w14:textId="6361AAEC" w:rsidR="00331546" w:rsidRDefault="002313F5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±</w:t>
            </w:r>
            <w:r w:rsidRPr="002313F5">
              <w:rPr>
                <w:rFonts w:ascii="Times New Roman" w:hAnsi="Times New Roman" w:cs="宋体"/>
              </w:rPr>
              <w:t>5%FS</w:t>
            </w:r>
          </w:p>
        </w:tc>
        <w:tc>
          <w:tcPr>
            <w:tcW w:w="992" w:type="dxa"/>
          </w:tcPr>
          <w:p w14:paraId="493C5BA1" w14:textId="0C602B26" w:rsidR="00331546" w:rsidRDefault="002313F5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  <w:tr w:rsidR="00331546" w14:paraId="574806D2" w14:textId="77777777" w:rsidTr="002E54E0">
        <w:tc>
          <w:tcPr>
            <w:tcW w:w="1555" w:type="dxa"/>
          </w:tcPr>
          <w:p w14:paraId="7A17BB7E" w14:textId="42C33A1E" w:rsidR="00331546" w:rsidRPr="00331546" w:rsidRDefault="00331546" w:rsidP="00C240B0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无锡格林通</w:t>
            </w:r>
            <w:r w:rsidRPr="00331546">
              <w:rPr>
                <w:rFonts w:ascii="宋体" w:hAnsi="宋体" w:cs="宋体"/>
              </w:rPr>
              <w:t xml:space="preserve"> </w:t>
            </w:r>
          </w:p>
        </w:tc>
        <w:tc>
          <w:tcPr>
            <w:tcW w:w="1559" w:type="dxa"/>
          </w:tcPr>
          <w:p w14:paraId="40F017CF" w14:textId="2AE099D6" w:rsidR="00331546" w:rsidRPr="00331546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/>
              </w:rPr>
              <w:t>GQ-CE8900</w:t>
            </w:r>
          </w:p>
        </w:tc>
        <w:tc>
          <w:tcPr>
            <w:tcW w:w="1701" w:type="dxa"/>
          </w:tcPr>
          <w:p w14:paraId="7B80C0DD" w14:textId="4856B1CE" w:rsidR="00331546" w:rsidRDefault="00331546" w:rsidP="00EC2E78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0</w:t>
            </w:r>
            <w:r>
              <w:rPr>
                <w:rFonts w:ascii="Times New Roman" w:hAnsi="Times New Roman" w:cs="宋体"/>
              </w:rPr>
              <w:t>-100</w:t>
            </w:r>
          </w:p>
        </w:tc>
        <w:tc>
          <w:tcPr>
            <w:tcW w:w="992" w:type="dxa"/>
          </w:tcPr>
          <w:p w14:paraId="1573D44D" w14:textId="1EDE4000" w:rsidR="00331546" w:rsidRPr="00331546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 w:hint="eastAsia"/>
              </w:rPr>
              <w:t>电化学</w:t>
            </w:r>
          </w:p>
        </w:tc>
        <w:tc>
          <w:tcPr>
            <w:tcW w:w="1701" w:type="dxa"/>
          </w:tcPr>
          <w:p w14:paraId="17A444BF" w14:textId="77431293" w:rsidR="00331546" w:rsidRDefault="002313F5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±</w:t>
            </w:r>
            <w:r w:rsidRPr="002313F5">
              <w:rPr>
                <w:rFonts w:ascii="Times New Roman" w:hAnsi="Times New Roman" w:cs="宋体"/>
              </w:rPr>
              <w:t>5%FS</w:t>
            </w:r>
          </w:p>
        </w:tc>
        <w:tc>
          <w:tcPr>
            <w:tcW w:w="992" w:type="dxa"/>
          </w:tcPr>
          <w:p w14:paraId="32050A5B" w14:textId="0A761740" w:rsidR="00331546" w:rsidRDefault="002313F5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  <w:tr w:rsidR="00331546" w14:paraId="7C0765FA" w14:textId="77777777" w:rsidTr="002E54E0">
        <w:tc>
          <w:tcPr>
            <w:tcW w:w="1555" w:type="dxa"/>
          </w:tcPr>
          <w:p w14:paraId="73A54B4D" w14:textId="1203ED56" w:rsidR="00331546" w:rsidRPr="00331546" w:rsidRDefault="00331546" w:rsidP="00C240B0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 w:hint="eastAsia"/>
              </w:rPr>
              <w:t>深圳市诺安环境安全股份有限公司</w:t>
            </w:r>
          </w:p>
        </w:tc>
        <w:tc>
          <w:tcPr>
            <w:tcW w:w="1559" w:type="dxa"/>
          </w:tcPr>
          <w:p w14:paraId="305ECB85" w14:textId="10ED3B05" w:rsidR="00331546" w:rsidRDefault="002313F5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/>
                <w:sz w:val="24"/>
                <w:szCs w:val="24"/>
              </w:rPr>
              <w:t>SNE380</w:t>
            </w:r>
          </w:p>
        </w:tc>
        <w:tc>
          <w:tcPr>
            <w:tcW w:w="1701" w:type="dxa"/>
          </w:tcPr>
          <w:p w14:paraId="2746BC4A" w14:textId="27D76371" w:rsidR="00331546" w:rsidRDefault="002313F5" w:rsidP="00EC2E78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0</w:t>
            </w:r>
            <w:r>
              <w:rPr>
                <w:rFonts w:ascii="Times New Roman" w:hAnsi="Times New Roman" w:cs="宋体"/>
              </w:rPr>
              <w:t>-100</w:t>
            </w:r>
          </w:p>
        </w:tc>
        <w:tc>
          <w:tcPr>
            <w:tcW w:w="992" w:type="dxa"/>
          </w:tcPr>
          <w:p w14:paraId="5FB22B56" w14:textId="2507BDBB" w:rsidR="00331546" w:rsidRDefault="00DE28C0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331546">
              <w:rPr>
                <w:rFonts w:ascii="Times New Roman" w:hAnsi="Times New Roman" w:cs="宋体" w:hint="eastAsia"/>
              </w:rPr>
              <w:t>电化学</w:t>
            </w:r>
          </w:p>
        </w:tc>
        <w:tc>
          <w:tcPr>
            <w:tcW w:w="1701" w:type="dxa"/>
          </w:tcPr>
          <w:p w14:paraId="513574E2" w14:textId="5889DB3C" w:rsidR="00331546" w:rsidRDefault="002313F5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±</w:t>
            </w:r>
            <w:r>
              <w:rPr>
                <w:rFonts w:ascii="Times New Roman" w:hAnsi="Times New Roman" w:cs="宋体"/>
              </w:rPr>
              <w:t>3</w:t>
            </w:r>
            <w:r w:rsidRPr="002313F5">
              <w:rPr>
                <w:rFonts w:ascii="Times New Roman" w:hAnsi="Times New Roman" w:cs="宋体"/>
              </w:rPr>
              <w:t>%FS</w:t>
            </w:r>
          </w:p>
        </w:tc>
        <w:tc>
          <w:tcPr>
            <w:tcW w:w="992" w:type="dxa"/>
          </w:tcPr>
          <w:p w14:paraId="2F6B442C" w14:textId="164911F8" w:rsidR="00331546" w:rsidRDefault="002313F5" w:rsidP="00C240B0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泵吸式</w:t>
            </w:r>
          </w:p>
        </w:tc>
      </w:tr>
      <w:tr w:rsidR="002313F5" w14:paraId="76B729E1" w14:textId="77777777" w:rsidTr="002E54E0">
        <w:trPr>
          <w:trHeight w:val="557"/>
        </w:trPr>
        <w:tc>
          <w:tcPr>
            <w:tcW w:w="1555" w:type="dxa"/>
          </w:tcPr>
          <w:p w14:paraId="321C5D15" w14:textId="34CDE0EE" w:rsidR="002313F5" w:rsidRPr="00331546" w:rsidRDefault="002313F5" w:rsidP="002313F5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/>
              </w:rPr>
              <w:t>OLDHAM</w:t>
            </w:r>
          </w:p>
        </w:tc>
        <w:tc>
          <w:tcPr>
            <w:tcW w:w="1559" w:type="dxa"/>
          </w:tcPr>
          <w:p w14:paraId="6AF03B37" w14:textId="5B4C9981" w:rsidR="002313F5" w:rsidRPr="00331546" w:rsidRDefault="002313F5" w:rsidP="002313F5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/>
              </w:rPr>
              <w:t>OLCT80D</w:t>
            </w:r>
          </w:p>
        </w:tc>
        <w:tc>
          <w:tcPr>
            <w:tcW w:w="1701" w:type="dxa"/>
          </w:tcPr>
          <w:p w14:paraId="052BB30B" w14:textId="471744F4" w:rsidR="002313F5" w:rsidRPr="00331546" w:rsidRDefault="002313F5" w:rsidP="002313F5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0</w:t>
            </w:r>
            <w:r>
              <w:rPr>
                <w:rFonts w:ascii="Times New Roman" w:hAnsi="Times New Roman" w:cs="宋体"/>
              </w:rPr>
              <w:t>-30</w:t>
            </w:r>
          </w:p>
        </w:tc>
        <w:tc>
          <w:tcPr>
            <w:tcW w:w="992" w:type="dxa"/>
          </w:tcPr>
          <w:p w14:paraId="78805A40" w14:textId="7AF3A13F" w:rsidR="002313F5" w:rsidRDefault="002313F5" w:rsidP="002313F5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331546">
              <w:rPr>
                <w:rFonts w:ascii="Times New Roman" w:hAnsi="Times New Roman" w:cs="宋体" w:hint="eastAsia"/>
              </w:rPr>
              <w:t>电化学</w:t>
            </w:r>
          </w:p>
        </w:tc>
        <w:tc>
          <w:tcPr>
            <w:tcW w:w="1701" w:type="dxa"/>
          </w:tcPr>
          <w:p w14:paraId="6F133E5C" w14:textId="6F7DD968" w:rsidR="002313F5" w:rsidRDefault="002313F5" w:rsidP="002313F5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±</w:t>
            </w:r>
            <w:r w:rsidRPr="002313F5">
              <w:rPr>
                <w:rFonts w:ascii="Times New Roman" w:hAnsi="Times New Roman" w:cs="宋体"/>
              </w:rPr>
              <w:t>5%FS</w:t>
            </w:r>
          </w:p>
        </w:tc>
        <w:tc>
          <w:tcPr>
            <w:tcW w:w="992" w:type="dxa"/>
          </w:tcPr>
          <w:p w14:paraId="1A0D8515" w14:textId="4A0A5DCC" w:rsidR="002313F5" w:rsidRDefault="002313F5" w:rsidP="002313F5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  <w:tr w:rsidR="002313F5" w14:paraId="7DD41EDA" w14:textId="77777777" w:rsidTr="002E54E0">
        <w:trPr>
          <w:trHeight w:val="551"/>
        </w:trPr>
        <w:tc>
          <w:tcPr>
            <w:tcW w:w="1555" w:type="dxa"/>
          </w:tcPr>
          <w:p w14:paraId="1121CB4D" w14:textId="7520456B" w:rsidR="002313F5" w:rsidRPr="00331546" w:rsidRDefault="002313F5" w:rsidP="002313F5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 w:hint="eastAsia"/>
              </w:rPr>
              <w:t>D</w:t>
            </w:r>
            <w:r w:rsidRPr="00331546">
              <w:rPr>
                <w:rFonts w:ascii="Times New Roman" w:hAnsi="Times New Roman" w:cs="宋体"/>
              </w:rPr>
              <w:t>rager</w:t>
            </w:r>
          </w:p>
        </w:tc>
        <w:tc>
          <w:tcPr>
            <w:tcW w:w="1559" w:type="dxa"/>
          </w:tcPr>
          <w:p w14:paraId="6D17C88A" w14:textId="6AC1F7FA" w:rsidR="002313F5" w:rsidRPr="00331546" w:rsidRDefault="002313F5" w:rsidP="002313F5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/>
              </w:rPr>
              <w:t>Polytron8100</w:t>
            </w:r>
          </w:p>
        </w:tc>
        <w:tc>
          <w:tcPr>
            <w:tcW w:w="1701" w:type="dxa"/>
          </w:tcPr>
          <w:p w14:paraId="58810BBC" w14:textId="1042C8A3" w:rsidR="002313F5" w:rsidRPr="00331546" w:rsidRDefault="002313F5" w:rsidP="002313F5">
            <w:pPr>
              <w:spacing w:line="360" w:lineRule="auto"/>
              <w:rPr>
                <w:rFonts w:ascii="Times New Roman" w:hAnsi="Times New Roman" w:cs="宋体"/>
              </w:rPr>
            </w:pPr>
            <w:r w:rsidRPr="00331546">
              <w:rPr>
                <w:rFonts w:ascii="Times New Roman" w:hAnsi="Times New Roman" w:cs="宋体" w:hint="eastAsia"/>
              </w:rPr>
              <w:t>0</w:t>
            </w:r>
            <w:r w:rsidRPr="00331546">
              <w:rPr>
                <w:rFonts w:ascii="Times New Roman" w:hAnsi="Times New Roman" w:cs="宋体"/>
              </w:rPr>
              <w:t>-100</w:t>
            </w:r>
          </w:p>
        </w:tc>
        <w:tc>
          <w:tcPr>
            <w:tcW w:w="992" w:type="dxa"/>
          </w:tcPr>
          <w:p w14:paraId="69ABFF11" w14:textId="3715F806" w:rsidR="002313F5" w:rsidRDefault="002313F5" w:rsidP="002313F5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331546">
              <w:rPr>
                <w:rFonts w:ascii="Times New Roman" w:hAnsi="Times New Roman" w:cs="宋体" w:hint="eastAsia"/>
              </w:rPr>
              <w:t>电化学</w:t>
            </w:r>
          </w:p>
        </w:tc>
        <w:tc>
          <w:tcPr>
            <w:tcW w:w="1701" w:type="dxa"/>
          </w:tcPr>
          <w:p w14:paraId="06650BDE" w14:textId="60D8DD43" w:rsidR="002313F5" w:rsidRDefault="002313F5" w:rsidP="002313F5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±</w:t>
            </w:r>
            <w:r w:rsidRPr="002313F5">
              <w:rPr>
                <w:rFonts w:ascii="Times New Roman" w:hAnsi="Times New Roman" w:cs="宋体"/>
              </w:rPr>
              <w:t>5%FS</w:t>
            </w:r>
          </w:p>
        </w:tc>
        <w:tc>
          <w:tcPr>
            <w:tcW w:w="992" w:type="dxa"/>
          </w:tcPr>
          <w:p w14:paraId="1F404CDD" w14:textId="7AAD406F" w:rsidR="002313F5" w:rsidRDefault="002313F5" w:rsidP="002313F5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  <w:tr w:rsidR="00DB1992" w14:paraId="38545B68" w14:textId="77777777" w:rsidTr="002E54E0">
        <w:tc>
          <w:tcPr>
            <w:tcW w:w="1555" w:type="dxa"/>
          </w:tcPr>
          <w:p w14:paraId="29606988" w14:textId="415FD7F2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英思科</w:t>
            </w:r>
            <w:r w:rsidRPr="00331546">
              <w:rPr>
                <w:rFonts w:ascii="宋体" w:hAnsi="宋体" w:cs="宋体"/>
              </w:rPr>
              <w:t xml:space="preserve">  </w:t>
            </w:r>
          </w:p>
        </w:tc>
        <w:tc>
          <w:tcPr>
            <w:tcW w:w="1559" w:type="dxa"/>
          </w:tcPr>
          <w:p w14:paraId="0000F13A" w14:textId="5C5EE39A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/>
              </w:rPr>
              <w:t xml:space="preserve">iTrans  </w:t>
            </w:r>
          </w:p>
        </w:tc>
        <w:tc>
          <w:tcPr>
            <w:tcW w:w="1701" w:type="dxa"/>
          </w:tcPr>
          <w:p w14:paraId="72BD43FF" w14:textId="6FD1D6ED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Times New Roman" w:hAnsi="Times New Roman" w:cs="宋体" w:hint="eastAsia"/>
              </w:rPr>
              <w:t>0</w:t>
            </w:r>
            <w:r w:rsidRPr="00331546">
              <w:rPr>
                <w:rFonts w:ascii="Times New Roman" w:hAnsi="Times New Roman" w:cs="宋体"/>
              </w:rPr>
              <w:t>-100</w:t>
            </w:r>
          </w:p>
        </w:tc>
        <w:tc>
          <w:tcPr>
            <w:tcW w:w="992" w:type="dxa"/>
          </w:tcPr>
          <w:p w14:paraId="61E67350" w14:textId="35067CA3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Times New Roman" w:hAnsi="Times New Roman" w:cs="宋体" w:hint="eastAsia"/>
              </w:rPr>
              <w:t>电化学</w:t>
            </w:r>
          </w:p>
        </w:tc>
        <w:tc>
          <w:tcPr>
            <w:tcW w:w="1701" w:type="dxa"/>
          </w:tcPr>
          <w:p w14:paraId="60E2B0A2" w14:textId="65A958B8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2313F5">
              <w:rPr>
                <w:rFonts w:ascii="Times New Roman" w:hAnsi="Times New Roman" w:cs="宋体" w:hint="eastAsia"/>
              </w:rPr>
              <w:t>±</w:t>
            </w:r>
            <w:r w:rsidRPr="002313F5">
              <w:rPr>
                <w:rFonts w:ascii="Times New Roman" w:hAnsi="Times New Roman" w:cs="宋体"/>
              </w:rPr>
              <w:t>5%FS</w:t>
            </w:r>
          </w:p>
        </w:tc>
        <w:tc>
          <w:tcPr>
            <w:tcW w:w="992" w:type="dxa"/>
          </w:tcPr>
          <w:p w14:paraId="39727AE9" w14:textId="379EB449" w:rsidR="00DB1992" w:rsidRDefault="00DB1992" w:rsidP="00DB1992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  <w:tr w:rsidR="00DB1992" w14:paraId="7987CE52" w14:textId="77777777" w:rsidTr="002E54E0">
        <w:trPr>
          <w:trHeight w:val="509"/>
        </w:trPr>
        <w:tc>
          <w:tcPr>
            <w:tcW w:w="1555" w:type="dxa"/>
          </w:tcPr>
          <w:p w14:paraId="7BC1754E" w14:textId="234E9EFD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上海翼捷</w:t>
            </w:r>
          </w:p>
        </w:tc>
        <w:tc>
          <w:tcPr>
            <w:tcW w:w="1559" w:type="dxa"/>
          </w:tcPr>
          <w:p w14:paraId="6BC6807E" w14:textId="0A56141F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/>
              </w:rPr>
              <w:t>E620\M630</w:t>
            </w:r>
          </w:p>
        </w:tc>
        <w:tc>
          <w:tcPr>
            <w:tcW w:w="1701" w:type="dxa"/>
          </w:tcPr>
          <w:p w14:paraId="47BE391B" w14:textId="2DCCE326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Times New Roman" w:hAnsi="Times New Roman" w:cs="宋体" w:hint="eastAsia"/>
              </w:rPr>
              <w:t>0</w:t>
            </w:r>
            <w:r w:rsidRPr="00331546">
              <w:rPr>
                <w:rFonts w:ascii="Times New Roman" w:hAnsi="Times New Roman" w:cs="宋体"/>
              </w:rPr>
              <w:t>-100</w:t>
            </w:r>
          </w:p>
        </w:tc>
        <w:tc>
          <w:tcPr>
            <w:tcW w:w="992" w:type="dxa"/>
          </w:tcPr>
          <w:p w14:paraId="67A19FBE" w14:textId="54E83A8D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Times New Roman" w:hAnsi="Times New Roman" w:cs="宋体" w:hint="eastAsia"/>
              </w:rPr>
              <w:t>电化学</w:t>
            </w:r>
          </w:p>
        </w:tc>
        <w:tc>
          <w:tcPr>
            <w:tcW w:w="1701" w:type="dxa"/>
          </w:tcPr>
          <w:p w14:paraId="3E7A1B2F" w14:textId="2CBD6535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2313F5">
              <w:rPr>
                <w:rFonts w:ascii="Times New Roman" w:hAnsi="Times New Roman" w:cs="宋体" w:hint="eastAsia"/>
              </w:rPr>
              <w:t>±</w:t>
            </w:r>
            <w:r w:rsidRPr="002313F5">
              <w:rPr>
                <w:rFonts w:ascii="Times New Roman" w:hAnsi="Times New Roman" w:cs="宋体"/>
              </w:rPr>
              <w:t>5%FS</w:t>
            </w:r>
          </w:p>
        </w:tc>
        <w:tc>
          <w:tcPr>
            <w:tcW w:w="992" w:type="dxa"/>
          </w:tcPr>
          <w:p w14:paraId="3C3E3EA2" w14:textId="5E771508" w:rsidR="00DB1992" w:rsidRDefault="00DB1992" w:rsidP="00DB1992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  <w:tr w:rsidR="00DB1992" w14:paraId="4087182F" w14:textId="77777777" w:rsidTr="002E54E0">
        <w:tc>
          <w:tcPr>
            <w:tcW w:w="1555" w:type="dxa"/>
          </w:tcPr>
          <w:p w14:paraId="3EBCD851" w14:textId="7ABD00C5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深圳安帕尔科技</w:t>
            </w:r>
          </w:p>
        </w:tc>
        <w:tc>
          <w:tcPr>
            <w:tcW w:w="1559" w:type="dxa"/>
          </w:tcPr>
          <w:p w14:paraId="52850AB1" w14:textId="77777777" w:rsidR="00DB1992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581AB0">
              <w:rPr>
                <w:rFonts w:ascii="宋体" w:hAnsi="宋体" w:cs="宋体"/>
              </w:rPr>
              <w:t>APES-DETO-H</w:t>
            </w:r>
          </w:p>
          <w:p w14:paraId="4422305B" w14:textId="77777777" w:rsidR="00DB1992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581AB0">
              <w:rPr>
                <w:rFonts w:ascii="宋体" w:hAnsi="宋体" w:cs="宋体"/>
              </w:rPr>
              <w:t>APES-TETO-2-H</w:t>
            </w:r>
          </w:p>
          <w:p w14:paraId="3E323336" w14:textId="79AD5F0B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581AB0">
              <w:rPr>
                <w:rFonts w:ascii="宋体" w:hAnsi="宋体" w:cs="宋体"/>
              </w:rPr>
              <w:t>ET3000-1</w:t>
            </w:r>
          </w:p>
        </w:tc>
        <w:tc>
          <w:tcPr>
            <w:tcW w:w="1701" w:type="dxa"/>
          </w:tcPr>
          <w:p w14:paraId="6DC36FCB" w14:textId="580B225D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</w:t>
            </w:r>
            <w:r w:rsidRPr="00331546">
              <w:rPr>
                <w:rFonts w:ascii="宋体" w:hAnsi="宋体" w:cs="宋体"/>
              </w:rPr>
              <w:t>-20</w:t>
            </w:r>
          </w:p>
        </w:tc>
        <w:tc>
          <w:tcPr>
            <w:tcW w:w="992" w:type="dxa"/>
          </w:tcPr>
          <w:p w14:paraId="7DA4ACD0" w14:textId="37C99CF4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Times New Roman" w:hAnsi="Times New Roman" w:cs="宋体" w:hint="eastAsia"/>
              </w:rPr>
              <w:t>电化学</w:t>
            </w:r>
          </w:p>
        </w:tc>
        <w:tc>
          <w:tcPr>
            <w:tcW w:w="1701" w:type="dxa"/>
          </w:tcPr>
          <w:p w14:paraId="3186A152" w14:textId="2F6597E1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2313F5">
              <w:rPr>
                <w:rFonts w:ascii="Times New Roman" w:hAnsi="Times New Roman" w:cs="宋体" w:hint="eastAsia"/>
              </w:rPr>
              <w:t>±</w:t>
            </w:r>
            <w:r>
              <w:rPr>
                <w:rFonts w:ascii="Times New Roman" w:hAnsi="Times New Roman" w:cs="宋体"/>
              </w:rPr>
              <w:t>3</w:t>
            </w:r>
            <w:r w:rsidRPr="002313F5">
              <w:rPr>
                <w:rFonts w:ascii="Times New Roman" w:hAnsi="Times New Roman" w:cs="宋体"/>
              </w:rPr>
              <w:t>%FS</w:t>
            </w:r>
          </w:p>
        </w:tc>
        <w:tc>
          <w:tcPr>
            <w:tcW w:w="992" w:type="dxa"/>
          </w:tcPr>
          <w:p w14:paraId="1601470A" w14:textId="579768C6" w:rsidR="00DB1992" w:rsidRDefault="00DB1992" w:rsidP="00DB1992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  <w:tr w:rsidR="00DB1992" w14:paraId="2613508C" w14:textId="77777777" w:rsidTr="002E54E0">
        <w:tc>
          <w:tcPr>
            <w:tcW w:w="1555" w:type="dxa"/>
          </w:tcPr>
          <w:p w14:paraId="040B1489" w14:textId="380357E9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常州亿通/</w:t>
            </w:r>
          </w:p>
        </w:tc>
        <w:tc>
          <w:tcPr>
            <w:tcW w:w="1559" w:type="dxa"/>
          </w:tcPr>
          <w:p w14:paraId="7EA6A2FF" w14:textId="73505644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/>
              </w:rPr>
              <w:t>ETA-C2H4O</w:t>
            </w:r>
          </w:p>
        </w:tc>
        <w:tc>
          <w:tcPr>
            <w:tcW w:w="1701" w:type="dxa"/>
          </w:tcPr>
          <w:p w14:paraId="381F7521" w14:textId="6DC6CCAB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</w:t>
            </w:r>
            <w:r w:rsidRPr="00331546">
              <w:rPr>
                <w:rFonts w:ascii="宋体" w:hAnsi="宋体" w:cs="宋体"/>
              </w:rPr>
              <w:t>-10/0-20</w:t>
            </w:r>
          </w:p>
        </w:tc>
        <w:tc>
          <w:tcPr>
            <w:tcW w:w="992" w:type="dxa"/>
          </w:tcPr>
          <w:p w14:paraId="29DD5705" w14:textId="2D64B9AD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701" w:type="dxa"/>
          </w:tcPr>
          <w:p w14:paraId="2B60211A" w14:textId="26850264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±</w:t>
            </w:r>
            <w:r w:rsidRPr="00331546">
              <w:rPr>
                <w:rFonts w:ascii="宋体" w:hAnsi="宋体" w:cs="宋体"/>
              </w:rPr>
              <w:t>1.5%FS</w:t>
            </w:r>
          </w:p>
        </w:tc>
        <w:tc>
          <w:tcPr>
            <w:tcW w:w="992" w:type="dxa"/>
          </w:tcPr>
          <w:p w14:paraId="0ECBF752" w14:textId="71560619" w:rsidR="00DB1992" w:rsidRDefault="00DB1992" w:rsidP="00DB1992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  <w:tr w:rsidR="00DB1992" w14:paraId="59FC3854" w14:textId="77777777" w:rsidTr="002E54E0">
        <w:tc>
          <w:tcPr>
            <w:tcW w:w="1555" w:type="dxa"/>
          </w:tcPr>
          <w:p w14:paraId="4AF8DC3E" w14:textId="61BFC84D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日本理研/</w:t>
            </w:r>
            <w:r w:rsidRPr="00331546">
              <w:rPr>
                <w:rFonts w:ascii="宋体" w:hAnsi="宋体" w:cs="宋体"/>
              </w:rPr>
              <w:t xml:space="preserve">  </w:t>
            </w:r>
          </w:p>
        </w:tc>
        <w:tc>
          <w:tcPr>
            <w:tcW w:w="1559" w:type="dxa"/>
          </w:tcPr>
          <w:p w14:paraId="4BDF426B" w14:textId="1CB763E7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SD-1GH</w:t>
            </w:r>
          </w:p>
        </w:tc>
        <w:tc>
          <w:tcPr>
            <w:tcW w:w="1701" w:type="dxa"/>
          </w:tcPr>
          <w:p w14:paraId="482613E2" w14:textId="58036B99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 w:rsidRPr="00331546"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5</w:t>
            </w:r>
            <w:r>
              <w:rPr>
                <w:rFonts w:ascii="宋体" w:hAnsi="宋体" w:cs="宋体"/>
              </w:rPr>
              <w:t>0.0</w:t>
            </w:r>
          </w:p>
        </w:tc>
        <w:tc>
          <w:tcPr>
            <w:tcW w:w="992" w:type="dxa"/>
          </w:tcPr>
          <w:p w14:paraId="77D5AB60" w14:textId="55EEE6A7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701" w:type="dxa"/>
          </w:tcPr>
          <w:p w14:paraId="5B1C7FC1" w14:textId="2D240DEC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±</w:t>
            </w: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/>
              </w:rPr>
              <w:t>0%</w:t>
            </w:r>
          </w:p>
        </w:tc>
        <w:tc>
          <w:tcPr>
            <w:tcW w:w="992" w:type="dxa"/>
          </w:tcPr>
          <w:p w14:paraId="01A49FF8" w14:textId="6D30D581" w:rsidR="00DB1992" w:rsidRDefault="00DB1992" w:rsidP="00DB1992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扩散</w:t>
            </w:r>
          </w:p>
        </w:tc>
      </w:tr>
      <w:tr w:rsidR="00DB1992" w14:paraId="6C602DEB" w14:textId="77777777" w:rsidTr="002E54E0">
        <w:tc>
          <w:tcPr>
            <w:tcW w:w="1555" w:type="dxa"/>
          </w:tcPr>
          <w:p w14:paraId="4905FFFE" w14:textId="0B332FBF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日本理研</w:t>
            </w:r>
          </w:p>
        </w:tc>
        <w:tc>
          <w:tcPr>
            <w:tcW w:w="1559" w:type="dxa"/>
          </w:tcPr>
          <w:p w14:paraId="063A8373" w14:textId="2F433F1E" w:rsidR="00DB1992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SG</w:t>
            </w:r>
            <w:r>
              <w:rPr>
                <w:rFonts w:ascii="宋体" w:hAnsi="宋体" w:cs="宋体"/>
              </w:rPr>
              <w:t>-8521</w:t>
            </w:r>
          </w:p>
        </w:tc>
        <w:tc>
          <w:tcPr>
            <w:tcW w:w="1701" w:type="dxa"/>
          </w:tcPr>
          <w:p w14:paraId="0DD193E5" w14:textId="37A0031F" w:rsidR="00DB1992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 w:rsidRPr="00331546"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5</w:t>
            </w:r>
            <w:r>
              <w:rPr>
                <w:rFonts w:ascii="宋体" w:hAnsi="宋体" w:cs="宋体"/>
              </w:rPr>
              <w:t>0.0</w:t>
            </w:r>
          </w:p>
        </w:tc>
        <w:tc>
          <w:tcPr>
            <w:tcW w:w="992" w:type="dxa"/>
          </w:tcPr>
          <w:p w14:paraId="3C2365C0" w14:textId="43F02242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半导体</w:t>
            </w:r>
          </w:p>
        </w:tc>
        <w:tc>
          <w:tcPr>
            <w:tcW w:w="1701" w:type="dxa"/>
          </w:tcPr>
          <w:p w14:paraId="35033B03" w14:textId="500E2DC8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±</w:t>
            </w: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/>
              </w:rPr>
              <w:t>0%</w:t>
            </w:r>
          </w:p>
        </w:tc>
        <w:tc>
          <w:tcPr>
            <w:tcW w:w="992" w:type="dxa"/>
          </w:tcPr>
          <w:p w14:paraId="57FBA7C6" w14:textId="01B537B2" w:rsidR="00DB1992" w:rsidRDefault="00DB1992" w:rsidP="00DB1992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扩散</w:t>
            </w:r>
          </w:p>
        </w:tc>
      </w:tr>
      <w:tr w:rsidR="00DB1992" w14:paraId="5A225278" w14:textId="77777777" w:rsidTr="002E54E0">
        <w:tc>
          <w:tcPr>
            <w:tcW w:w="1555" w:type="dxa"/>
          </w:tcPr>
          <w:p w14:paraId="02118B9F" w14:textId="63760210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成都安可信</w:t>
            </w:r>
          </w:p>
        </w:tc>
        <w:tc>
          <w:tcPr>
            <w:tcW w:w="1559" w:type="dxa"/>
          </w:tcPr>
          <w:p w14:paraId="63FB2813" w14:textId="4244F3AA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/>
              </w:rPr>
              <w:t>GQ-AEC2232-bX-A</w:t>
            </w:r>
          </w:p>
        </w:tc>
        <w:tc>
          <w:tcPr>
            <w:tcW w:w="1701" w:type="dxa"/>
          </w:tcPr>
          <w:p w14:paraId="76260689" w14:textId="47864AC9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992" w:type="dxa"/>
          </w:tcPr>
          <w:p w14:paraId="2BD5A352" w14:textId="0E0833A6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701" w:type="dxa"/>
          </w:tcPr>
          <w:p w14:paraId="3DE73A69" w14:textId="68FD4B17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±</w:t>
            </w:r>
            <w:r w:rsidRPr="00331546">
              <w:rPr>
                <w:rFonts w:ascii="宋体" w:hAnsi="宋体" w:cs="宋体"/>
              </w:rPr>
              <w:t>5%FS</w:t>
            </w:r>
          </w:p>
        </w:tc>
        <w:tc>
          <w:tcPr>
            <w:tcW w:w="992" w:type="dxa"/>
          </w:tcPr>
          <w:p w14:paraId="473CB54C" w14:textId="2D506779" w:rsidR="00DB1992" w:rsidRDefault="00DB1992" w:rsidP="00DB1992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  <w:tr w:rsidR="00DB1992" w14:paraId="00A05CAA" w14:textId="77777777" w:rsidTr="002E54E0">
        <w:tc>
          <w:tcPr>
            <w:tcW w:w="1555" w:type="dxa"/>
          </w:tcPr>
          <w:p w14:paraId="24219AD3" w14:textId="5CED3224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深圳市特安电子科技有限公司</w:t>
            </w:r>
          </w:p>
        </w:tc>
        <w:tc>
          <w:tcPr>
            <w:tcW w:w="1559" w:type="dxa"/>
          </w:tcPr>
          <w:p w14:paraId="342B667C" w14:textId="77777777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/>
              </w:rPr>
              <w:t>ES2000T</w:t>
            </w:r>
            <w:r w:rsidRPr="00331546">
              <w:rPr>
                <w:rFonts w:ascii="宋体" w:hAnsi="宋体" w:cs="宋体" w:hint="eastAsia"/>
              </w:rPr>
              <w:t>、</w:t>
            </w:r>
            <w:r w:rsidRPr="00331546">
              <w:rPr>
                <w:rFonts w:ascii="宋体" w:hAnsi="宋体" w:cs="宋体"/>
              </w:rPr>
              <w:t xml:space="preserve"> </w:t>
            </w:r>
          </w:p>
          <w:p w14:paraId="2BCB28F1" w14:textId="66F08501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/>
              </w:rPr>
              <w:t>ES 2000</w:t>
            </w:r>
          </w:p>
          <w:p w14:paraId="383D524A" w14:textId="0B31BDBD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/>
              </w:rPr>
              <w:t>ESD100</w:t>
            </w:r>
            <w:r w:rsidRPr="00331546">
              <w:rPr>
                <w:rFonts w:ascii="宋体" w:hAnsi="宋体"/>
              </w:rPr>
              <w:t xml:space="preserve"> </w:t>
            </w:r>
            <w:r w:rsidRPr="00331546">
              <w:rPr>
                <w:rFonts w:ascii="宋体" w:hAnsi="宋体" w:cs="宋体"/>
              </w:rPr>
              <w:t>ESP210</w:t>
            </w:r>
          </w:p>
        </w:tc>
        <w:tc>
          <w:tcPr>
            <w:tcW w:w="1701" w:type="dxa"/>
          </w:tcPr>
          <w:p w14:paraId="238ABF38" w14:textId="41134F05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992" w:type="dxa"/>
          </w:tcPr>
          <w:p w14:paraId="1CD6951F" w14:textId="071FCB16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701" w:type="dxa"/>
          </w:tcPr>
          <w:p w14:paraId="6F238E91" w14:textId="350CD3F7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±</w:t>
            </w:r>
            <w:r w:rsidRPr="00331546">
              <w:rPr>
                <w:rFonts w:ascii="宋体" w:hAnsi="宋体" w:cs="宋体"/>
              </w:rPr>
              <w:t>5%FS</w:t>
            </w:r>
          </w:p>
        </w:tc>
        <w:tc>
          <w:tcPr>
            <w:tcW w:w="992" w:type="dxa"/>
          </w:tcPr>
          <w:p w14:paraId="0F09A8E0" w14:textId="55981386" w:rsidR="00DB1992" w:rsidRDefault="00DB1992" w:rsidP="00DB1992">
            <w:pPr>
              <w:spacing w:line="360" w:lineRule="auto"/>
              <w:rPr>
                <w:rFonts w:ascii="Times New Roman" w:hAnsi="Times New Roman" w:cs="宋体"/>
                <w:sz w:val="24"/>
                <w:szCs w:val="24"/>
              </w:rPr>
            </w:pPr>
            <w:r w:rsidRPr="002313F5">
              <w:rPr>
                <w:rFonts w:ascii="Times New Roman" w:hAnsi="Times New Roman" w:cs="宋体" w:hint="eastAsia"/>
              </w:rPr>
              <w:t>扩散</w:t>
            </w:r>
          </w:p>
        </w:tc>
      </w:tr>
    </w:tbl>
    <w:p w14:paraId="6250EB02" w14:textId="1598F10F" w:rsidR="008D78CB" w:rsidRDefault="002E54E0" w:rsidP="002E54E0">
      <w:pPr>
        <w:spacing w:line="360" w:lineRule="auto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lastRenderedPageBreak/>
        <w:t>3</w:t>
      </w:r>
      <w:r>
        <w:rPr>
          <w:rFonts w:ascii="Times New Roman" w:hAnsi="Times New Roman" w:cs="宋体"/>
          <w:sz w:val="24"/>
          <w:szCs w:val="24"/>
        </w:rPr>
        <w:t xml:space="preserve">.1.2 </w:t>
      </w:r>
      <w:r w:rsidR="00581AB0">
        <w:rPr>
          <w:rFonts w:ascii="Times New Roman" w:hAnsi="Times New Roman" w:cs="宋体" w:hint="eastAsia"/>
          <w:sz w:val="24"/>
          <w:szCs w:val="24"/>
        </w:rPr>
        <w:t>试验数据汇总</w:t>
      </w:r>
      <w:r>
        <w:rPr>
          <w:rFonts w:ascii="Times New Roman" w:hAnsi="Times New Roman" w:cs="宋体" w:hint="eastAsia"/>
          <w:sz w:val="24"/>
          <w:szCs w:val="24"/>
        </w:rPr>
        <w:t>情况见表</w:t>
      </w:r>
      <w:r w:rsidR="00857716">
        <w:rPr>
          <w:rFonts w:ascii="Times New Roman" w:hAnsi="Times New Roman" w:cs="宋体"/>
          <w:sz w:val="24"/>
          <w:szCs w:val="24"/>
        </w:rPr>
        <w:t>2</w:t>
      </w:r>
    </w:p>
    <w:p w14:paraId="6650AFE9" w14:textId="549543E4" w:rsidR="002E54E0" w:rsidRDefault="002E54E0" w:rsidP="002E54E0">
      <w:pPr>
        <w:spacing w:line="360" w:lineRule="auto"/>
        <w:ind w:firstLineChars="1800" w:firstLine="4320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表</w:t>
      </w:r>
      <w:r w:rsidR="00857716">
        <w:rPr>
          <w:rFonts w:ascii="Times New Roman" w:hAnsi="Times New Roman" w:cs="宋体"/>
          <w:sz w:val="24"/>
          <w:szCs w:val="24"/>
        </w:rPr>
        <w:t>2</w:t>
      </w:r>
    </w:p>
    <w:tbl>
      <w:tblPr>
        <w:tblStyle w:val="aa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855"/>
        <w:gridCol w:w="851"/>
        <w:gridCol w:w="1129"/>
        <w:gridCol w:w="1134"/>
        <w:gridCol w:w="851"/>
        <w:gridCol w:w="713"/>
        <w:gridCol w:w="1134"/>
      </w:tblGrid>
      <w:tr w:rsidR="00F82B2D" w14:paraId="1B9DD918" w14:textId="4C59942B" w:rsidTr="00EB076D">
        <w:trPr>
          <w:jc w:val="center"/>
        </w:trPr>
        <w:tc>
          <w:tcPr>
            <w:tcW w:w="1838" w:type="dxa"/>
            <w:vAlign w:val="center"/>
          </w:tcPr>
          <w:p w14:paraId="0F6C36E5" w14:textId="3B3CF316" w:rsidR="00F82B2D" w:rsidRPr="00507BE0" w:rsidRDefault="00F82B2D" w:rsidP="00581AB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厂家、型号</w:t>
            </w:r>
          </w:p>
        </w:tc>
        <w:tc>
          <w:tcPr>
            <w:tcW w:w="855" w:type="dxa"/>
            <w:vAlign w:val="center"/>
          </w:tcPr>
          <w:p w14:paraId="302B1493" w14:textId="77777777" w:rsidR="00F82B2D" w:rsidRPr="00507BE0" w:rsidRDefault="00F82B2D" w:rsidP="00581AB0">
            <w:pPr>
              <w:spacing w:after="24"/>
              <w:jc w:val="center"/>
              <w:rPr>
                <w:rFonts w:ascii="Times New Roman" w:hAnsi="Times New Roman" w:cs="Times New Roman"/>
              </w:rPr>
            </w:pPr>
            <w:r w:rsidRPr="00507BE0">
              <w:rPr>
                <w:rFonts w:ascii="Times New Roman" w:hAnsi="Times New Roman" w:cs="Times New Roman"/>
              </w:rPr>
              <w:t>测量范围</w:t>
            </w:r>
          </w:p>
          <w:p w14:paraId="4582A1C5" w14:textId="7FC11D25" w:rsidR="00F82B2D" w:rsidRPr="00507BE0" w:rsidRDefault="00F82B2D" w:rsidP="00581AB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7BE0">
              <w:rPr>
                <w:rFonts w:ascii="Times New Roman" w:hAnsi="Times New Roman" w:cs="Times New Roman"/>
              </w:rPr>
              <w:t>μmol/mol</w:t>
            </w:r>
          </w:p>
        </w:tc>
        <w:tc>
          <w:tcPr>
            <w:tcW w:w="851" w:type="dxa"/>
            <w:vAlign w:val="center"/>
          </w:tcPr>
          <w:p w14:paraId="5EBA9937" w14:textId="77777777" w:rsidR="00F82B2D" w:rsidRPr="00507BE0" w:rsidRDefault="00F82B2D" w:rsidP="00581AB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7BE0">
              <w:rPr>
                <w:rFonts w:ascii="Times New Roman" w:hAnsi="Times New Roman" w:cs="Times New Roman"/>
              </w:rPr>
              <w:t>检测</w:t>
            </w:r>
          </w:p>
          <w:p w14:paraId="3F84CD58" w14:textId="577FD927" w:rsidR="00F82B2D" w:rsidRPr="00507BE0" w:rsidRDefault="00F82B2D" w:rsidP="00581AB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7BE0">
              <w:rPr>
                <w:rFonts w:ascii="Times New Roman" w:hAnsi="Times New Roman" w:cs="Times New Roman"/>
              </w:rPr>
              <w:t>原理</w:t>
            </w:r>
          </w:p>
        </w:tc>
        <w:tc>
          <w:tcPr>
            <w:tcW w:w="1129" w:type="dxa"/>
            <w:vAlign w:val="center"/>
          </w:tcPr>
          <w:p w14:paraId="64C68D72" w14:textId="534A711A" w:rsidR="00F82B2D" w:rsidRPr="00507BE0" w:rsidRDefault="00F82B2D" w:rsidP="00581AB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7BE0">
              <w:rPr>
                <w:rFonts w:ascii="Times New Roman" w:hAnsi="Times New Roman" w:cs="Times New Roman"/>
              </w:rPr>
              <w:t>绝对误差</w:t>
            </w:r>
            <w:r w:rsidRPr="00507BE0">
              <w:rPr>
                <w:rFonts w:ascii="Times New Roman" w:hAnsi="Times New Roman" w:cs="Times New Roman"/>
              </w:rPr>
              <w:t>μmol/mol</w:t>
            </w:r>
          </w:p>
        </w:tc>
        <w:tc>
          <w:tcPr>
            <w:tcW w:w="1134" w:type="dxa"/>
            <w:vAlign w:val="center"/>
          </w:tcPr>
          <w:p w14:paraId="302D3E82" w14:textId="0A15B5B7" w:rsidR="00F82B2D" w:rsidRPr="00507BE0" w:rsidRDefault="00F82B2D" w:rsidP="00581AB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7BE0">
              <w:rPr>
                <w:rFonts w:ascii="Times New Roman" w:hAnsi="Times New Roman" w:cs="Times New Roman"/>
              </w:rPr>
              <w:t>相对误差</w:t>
            </w:r>
            <w:r w:rsidR="00983D40" w:rsidRPr="00507BE0">
              <w:rPr>
                <w:rFonts w:ascii="Times New Roman" w:hAnsi="Times New Roman" w:cs="Times New Roman"/>
              </w:rPr>
              <w:t>μmol/mol</w:t>
            </w:r>
          </w:p>
        </w:tc>
        <w:tc>
          <w:tcPr>
            <w:tcW w:w="851" w:type="dxa"/>
            <w:vAlign w:val="center"/>
          </w:tcPr>
          <w:p w14:paraId="52C3D0E0" w14:textId="4639AD7B" w:rsidR="00F82B2D" w:rsidRPr="00507BE0" w:rsidRDefault="00F82B2D" w:rsidP="00581AB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7BE0">
              <w:rPr>
                <w:rFonts w:ascii="Times New Roman" w:hAnsi="Times New Roman" w:cs="Times New Roman"/>
              </w:rPr>
              <w:t>重复性</w:t>
            </w:r>
          </w:p>
        </w:tc>
        <w:tc>
          <w:tcPr>
            <w:tcW w:w="713" w:type="dxa"/>
            <w:vAlign w:val="center"/>
          </w:tcPr>
          <w:p w14:paraId="175AE178" w14:textId="77777777" w:rsidR="00E04C4B" w:rsidRDefault="00F82B2D" w:rsidP="00581AB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7BE0">
              <w:rPr>
                <w:rFonts w:ascii="Times New Roman" w:hAnsi="Times New Roman" w:cs="Times New Roman"/>
              </w:rPr>
              <w:t>响应</w:t>
            </w:r>
          </w:p>
          <w:p w14:paraId="3D30FE70" w14:textId="6C085968" w:rsidR="00F82B2D" w:rsidRPr="00507BE0" w:rsidRDefault="00F82B2D" w:rsidP="00581AB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7BE0"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1134" w:type="dxa"/>
            <w:vAlign w:val="center"/>
          </w:tcPr>
          <w:p w14:paraId="23961DD9" w14:textId="5F7CA6AC" w:rsidR="00F82B2D" w:rsidRPr="00507BE0" w:rsidRDefault="00F82B2D" w:rsidP="00581AB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报警浓度</w:t>
            </w:r>
            <w:r w:rsidRPr="00507BE0">
              <w:rPr>
                <w:rFonts w:ascii="Times New Roman" w:hAnsi="Times New Roman" w:cs="Times New Roman"/>
              </w:rPr>
              <w:t>μmol/mol</w:t>
            </w:r>
          </w:p>
        </w:tc>
      </w:tr>
      <w:tr w:rsidR="00DB1992" w14:paraId="42DE03FC" w14:textId="47891B49" w:rsidTr="00EB076D">
        <w:trPr>
          <w:jc w:val="center"/>
        </w:trPr>
        <w:tc>
          <w:tcPr>
            <w:tcW w:w="1838" w:type="dxa"/>
            <w:vAlign w:val="center"/>
          </w:tcPr>
          <w:p w14:paraId="711C6897" w14:textId="3A16765F" w:rsidR="00DB1992" w:rsidRPr="00507BE0" w:rsidRDefault="00DB1992" w:rsidP="00DB1992">
            <w:pPr>
              <w:spacing w:after="24"/>
              <w:rPr>
                <w:sz w:val="24"/>
              </w:rPr>
            </w:pPr>
            <w:r>
              <w:rPr>
                <w:rFonts w:ascii="宋体" w:hAnsi="宋体" w:hint="eastAsia"/>
              </w:rPr>
              <w:t>Drager</w:t>
            </w:r>
            <w:r>
              <w:rPr>
                <w:rFonts w:ascii="宋体" w:hAnsi="宋体"/>
              </w:rPr>
              <w:t>/Polytron7000</w:t>
            </w:r>
          </w:p>
        </w:tc>
        <w:tc>
          <w:tcPr>
            <w:tcW w:w="855" w:type="dxa"/>
            <w:vAlign w:val="center"/>
          </w:tcPr>
          <w:p w14:paraId="69E56E14" w14:textId="0AC7FE05" w:rsidR="00DB1992" w:rsidRPr="00507BE0" w:rsidRDefault="00DB1992" w:rsidP="00DB1992">
            <w:pPr>
              <w:spacing w:after="24"/>
              <w:jc w:val="center"/>
              <w:rPr>
                <w:sz w:val="24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21BCE489" w14:textId="3568C1AF" w:rsidR="00DB1992" w:rsidRPr="00411D3F" w:rsidRDefault="00DB1992" w:rsidP="00DB1992">
            <w:pPr>
              <w:spacing w:line="360" w:lineRule="auto"/>
              <w:rPr>
                <w:sz w:val="24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66982B7E" w14:textId="0EDB3570" w:rsidR="00DB1992" w:rsidRPr="00253BA1" w:rsidRDefault="00DB1992" w:rsidP="00DB1992">
            <w:pPr>
              <w:spacing w:line="360" w:lineRule="auto"/>
            </w:pPr>
            <w:r>
              <w:rPr>
                <w:rFonts w:hint="eastAsia"/>
              </w:rPr>
              <w:t>-</w:t>
            </w:r>
            <w:r>
              <w:t>1.85</w:t>
            </w:r>
          </w:p>
        </w:tc>
        <w:tc>
          <w:tcPr>
            <w:tcW w:w="1134" w:type="dxa"/>
            <w:vAlign w:val="center"/>
          </w:tcPr>
          <w:p w14:paraId="76C964CD" w14:textId="0A9DBB85" w:rsidR="00DB1992" w:rsidRPr="00253BA1" w:rsidRDefault="00DB1992" w:rsidP="00DB1992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-</w:t>
            </w:r>
            <w:r>
              <w:rPr>
                <w:rFonts w:ascii="Times New Roman" w:hAnsi="Times New Roman" w:cs="宋体"/>
              </w:rPr>
              <w:t>5.4%</w:t>
            </w:r>
          </w:p>
        </w:tc>
        <w:tc>
          <w:tcPr>
            <w:tcW w:w="851" w:type="dxa"/>
            <w:vAlign w:val="center"/>
          </w:tcPr>
          <w:p w14:paraId="272CF91F" w14:textId="602F88C6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1</w:t>
            </w:r>
            <w:r w:rsidRPr="004166E9">
              <w:t>.4%</w:t>
            </w:r>
          </w:p>
        </w:tc>
        <w:tc>
          <w:tcPr>
            <w:tcW w:w="713" w:type="dxa"/>
            <w:vAlign w:val="center"/>
          </w:tcPr>
          <w:p w14:paraId="035DDC6D" w14:textId="1A9EFB42" w:rsidR="00DB1992" w:rsidRPr="00253BA1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 w:hint="eastAsia"/>
              </w:rPr>
              <w:t>s</w:t>
            </w:r>
          </w:p>
        </w:tc>
        <w:tc>
          <w:tcPr>
            <w:tcW w:w="1134" w:type="dxa"/>
            <w:vAlign w:val="center"/>
          </w:tcPr>
          <w:p w14:paraId="71E8886C" w14:textId="6019D8F5" w:rsidR="00DB1992" w:rsidRPr="00253BA1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B1992" w14:paraId="097747CF" w14:textId="77777777" w:rsidTr="00EB076D">
        <w:trPr>
          <w:jc w:val="center"/>
        </w:trPr>
        <w:tc>
          <w:tcPr>
            <w:tcW w:w="1838" w:type="dxa"/>
            <w:vAlign w:val="center"/>
          </w:tcPr>
          <w:p w14:paraId="2A79F8E7" w14:textId="7676B5DF" w:rsidR="00DB1992" w:rsidRPr="00507BE0" w:rsidRDefault="00DB1992" w:rsidP="00DB1992">
            <w:pPr>
              <w:spacing w:after="24"/>
              <w:rPr>
                <w:rFonts w:ascii="宋体" w:hAnsi="宋体"/>
              </w:rPr>
            </w:pPr>
            <w:r w:rsidRPr="00507BE0">
              <w:rPr>
                <w:rFonts w:ascii="宋体" w:hAnsi="宋体" w:hint="eastAsia"/>
              </w:rPr>
              <w:t>深圳新智传感技术有限公司Falcon</w:t>
            </w:r>
            <w:r w:rsidRPr="00507BE0">
              <w:rPr>
                <w:rFonts w:ascii="宋体" w:hAnsi="宋体"/>
              </w:rPr>
              <w:t>550</w:t>
            </w:r>
          </w:p>
        </w:tc>
        <w:tc>
          <w:tcPr>
            <w:tcW w:w="855" w:type="dxa"/>
            <w:vAlign w:val="center"/>
          </w:tcPr>
          <w:p w14:paraId="244E7E60" w14:textId="432C1B21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7252F526" w14:textId="0E19A938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7393AF8F" w14:textId="097D6FDC" w:rsidR="00DB1992" w:rsidRPr="00253BA1" w:rsidRDefault="00DB1992" w:rsidP="00DB1992">
            <w:pPr>
              <w:spacing w:line="360" w:lineRule="auto"/>
            </w:pPr>
            <w:r w:rsidRPr="00253BA1">
              <w:rPr>
                <w:rFonts w:hint="eastAsia"/>
              </w:rPr>
              <w:t>-</w:t>
            </w:r>
            <w:r w:rsidRPr="00253BA1">
              <w:t>4.75</w:t>
            </w:r>
          </w:p>
        </w:tc>
        <w:tc>
          <w:tcPr>
            <w:tcW w:w="1134" w:type="dxa"/>
            <w:vAlign w:val="center"/>
          </w:tcPr>
          <w:p w14:paraId="03C2EB6D" w14:textId="2C390C56" w:rsidR="00DB1992" w:rsidRPr="00253BA1" w:rsidRDefault="00DB1992" w:rsidP="00DB1992">
            <w:pPr>
              <w:spacing w:line="360" w:lineRule="auto"/>
              <w:rPr>
                <w:rFonts w:ascii="Times New Roman" w:hAnsi="Times New Roman" w:cs="宋体"/>
              </w:rPr>
            </w:pPr>
            <w:r w:rsidRPr="00253BA1">
              <w:rPr>
                <w:rFonts w:ascii="Times New Roman" w:hAnsi="Times New Roman" w:cs="宋体" w:hint="eastAsia"/>
              </w:rPr>
              <w:t>-</w:t>
            </w:r>
            <w:r w:rsidRPr="00253BA1">
              <w:rPr>
                <w:rFonts w:ascii="Times New Roman" w:hAnsi="Times New Roman" w:cs="宋体"/>
              </w:rPr>
              <w:t>5.9%</w:t>
            </w:r>
          </w:p>
        </w:tc>
        <w:tc>
          <w:tcPr>
            <w:tcW w:w="851" w:type="dxa"/>
            <w:vAlign w:val="center"/>
          </w:tcPr>
          <w:p w14:paraId="67CE6C6B" w14:textId="239B08AD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2</w:t>
            </w:r>
            <w:r w:rsidRPr="004166E9">
              <w:t>.3%</w:t>
            </w:r>
          </w:p>
        </w:tc>
        <w:tc>
          <w:tcPr>
            <w:tcW w:w="713" w:type="dxa"/>
            <w:vAlign w:val="center"/>
          </w:tcPr>
          <w:p w14:paraId="75222B12" w14:textId="0DA888A0" w:rsidR="00DB1992" w:rsidRPr="00253BA1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3BA1">
              <w:rPr>
                <w:rFonts w:ascii="Times New Roman" w:hAnsi="Times New Roman" w:cs="Times New Roman"/>
              </w:rPr>
              <w:t>157</w:t>
            </w: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134" w:type="dxa"/>
            <w:vAlign w:val="center"/>
          </w:tcPr>
          <w:p w14:paraId="3ADB4873" w14:textId="158E294F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B1992" w14:paraId="5853120E" w14:textId="77777777" w:rsidTr="00EB076D">
        <w:trPr>
          <w:jc w:val="center"/>
        </w:trPr>
        <w:tc>
          <w:tcPr>
            <w:tcW w:w="1838" w:type="dxa"/>
            <w:vAlign w:val="center"/>
          </w:tcPr>
          <w:p w14:paraId="61A583EF" w14:textId="18619F1A" w:rsidR="00DB1992" w:rsidRDefault="00DB1992" w:rsidP="00DB1992">
            <w:pPr>
              <w:spacing w:after="24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无锡格林通/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 w:rsidRPr="0003328B">
              <w:rPr>
                <w:rFonts w:ascii="宋体" w:hAnsi="宋体" w:hint="eastAsia"/>
              </w:rPr>
              <w:t>TS</w:t>
            </w:r>
            <w:r w:rsidRPr="0003328B">
              <w:rPr>
                <w:rFonts w:ascii="宋体" w:hAnsi="宋体"/>
              </w:rPr>
              <w:t>4000</w:t>
            </w:r>
            <w:r w:rsidRPr="0003328B">
              <w:rPr>
                <w:rFonts w:ascii="宋体" w:hAnsi="宋体" w:hint="eastAsia"/>
              </w:rPr>
              <w:t>C</w:t>
            </w:r>
            <w:r w:rsidRPr="0003328B">
              <w:rPr>
                <w:rFonts w:ascii="宋体" w:hAnsi="宋体"/>
              </w:rPr>
              <w:t>-</w:t>
            </w:r>
            <w:r w:rsidRPr="0003328B">
              <w:rPr>
                <w:rFonts w:ascii="等线" w:eastAsia="等线" w:hAnsi="等线" w:hint="eastAsia"/>
              </w:rPr>
              <w:t>Ⅱ</w:t>
            </w:r>
          </w:p>
        </w:tc>
        <w:tc>
          <w:tcPr>
            <w:tcW w:w="855" w:type="dxa"/>
            <w:vAlign w:val="center"/>
          </w:tcPr>
          <w:p w14:paraId="25C3640F" w14:textId="74DF2C04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53E24D11" w14:textId="0E8A3B78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2BB3792B" w14:textId="362F81A6" w:rsidR="00DB1992" w:rsidRDefault="00DB1992" w:rsidP="00DB1992">
            <w:pPr>
              <w:spacing w:line="360" w:lineRule="auto"/>
            </w:pPr>
            <w:r>
              <w:rPr>
                <w:rFonts w:hint="eastAsia"/>
              </w:rPr>
              <w:t>-</w:t>
            </w:r>
            <w:r>
              <w:t>4.18</w:t>
            </w:r>
          </w:p>
        </w:tc>
        <w:tc>
          <w:tcPr>
            <w:tcW w:w="1134" w:type="dxa"/>
            <w:vAlign w:val="center"/>
          </w:tcPr>
          <w:p w14:paraId="1F3C20FE" w14:textId="23330032" w:rsidR="00DB1992" w:rsidRDefault="00DB1992" w:rsidP="00DB1992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-</w:t>
            </w:r>
            <w:r>
              <w:rPr>
                <w:rFonts w:ascii="Times New Roman" w:hAnsi="Times New Roman" w:cs="宋体"/>
              </w:rPr>
              <w:t>9.6%</w:t>
            </w:r>
          </w:p>
        </w:tc>
        <w:tc>
          <w:tcPr>
            <w:tcW w:w="851" w:type="dxa"/>
            <w:vAlign w:val="center"/>
          </w:tcPr>
          <w:p w14:paraId="60CA76DB" w14:textId="1B13EF06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1</w:t>
            </w:r>
            <w:r w:rsidRPr="004166E9">
              <w:t>.6%</w:t>
            </w:r>
          </w:p>
        </w:tc>
        <w:tc>
          <w:tcPr>
            <w:tcW w:w="713" w:type="dxa"/>
            <w:vAlign w:val="center"/>
          </w:tcPr>
          <w:p w14:paraId="523E8D71" w14:textId="69FB64DC" w:rsidR="00DB1992" w:rsidRPr="008543E9" w:rsidRDefault="00DB1992" w:rsidP="00DB1992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8543E9">
              <w:rPr>
                <w:rFonts w:ascii="Times New Roman" w:hAnsi="Times New Roman" w:cs="Times New Roman" w:hint="eastAsia"/>
                <w:b/>
                <w:bCs/>
              </w:rPr>
              <w:t>1</w:t>
            </w:r>
            <w:r w:rsidRPr="008543E9">
              <w:rPr>
                <w:rFonts w:ascii="Times New Roman" w:hAnsi="Times New Roman" w:cs="Times New Roman"/>
                <w:b/>
                <w:bCs/>
              </w:rPr>
              <w:t>75s</w:t>
            </w:r>
          </w:p>
        </w:tc>
        <w:tc>
          <w:tcPr>
            <w:tcW w:w="1134" w:type="dxa"/>
            <w:vAlign w:val="center"/>
          </w:tcPr>
          <w:p w14:paraId="44C518BE" w14:textId="4AD1D9BD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B1992" w14:paraId="59AFEE29" w14:textId="77777777" w:rsidTr="00EB076D">
        <w:trPr>
          <w:jc w:val="center"/>
        </w:trPr>
        <w:tc>
          <w:tcPr>
            <w:tcW w:w="1838" w:type="dxa"/>
            <w:vAlign w:val="center"/>
          </w:tcPr>
          <w:p w14:paraId="46D47B86" w14:textId="54411928" w:rsidR="00DB1992" w:rsidRDefault="00DB1992" w:rsidP="00DB1992">
            <w:pPr>
              <w:spacing w:after="24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深圳市元特科技有限公司/</w:t>
            </w:r>
            <w:r w:rsidRPr="004D1E88">
              <w:rPr>
                <w:u w:val="single"/>
              </w:rPr>
              <w:t xml:space="preserve"> </w:t>
            </w:r>
            <w:r w:rsidRPr="005C5D21">
              <w:t>SKY2000-ETD-DE</w:t>
            </w:r>
          </w:p>
        </w:tc>
        <w:tc>
          <w:tcPr>
            <w:tcW w:w="855" w:type="dxa"/>
            <w:vAlign w:val="center"/>
          </w:tcPr>
          <w:p w14:paraId="60939BB8" w14:textId="70545425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19C9CC18" w14:textId="3FD0D71A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6DA77DEC" w14:textId="570AE44D" w:rsidR="00DB1992" w:rsidRDefault="00DB1992" w:rsidP="00DB1992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.8</w:t>
            </w:r>
          </w:p>
        </w:tc>
        <w:tc>
          <w:tcPr>
            <w:tcW w:w="1134" w:type="dxa"/>
            <w:vAlign w:val="center"/>
          </w:tcPr>
          <w:p w14:paraId="4D96B255" w14:textId="7163F31A" w:rsidR="00DB1992" w:rsidRDefault="00DB1992" w:rsidP="00DB1992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2</w:t>
            </w:r>
            <w:r>
              <w:rPr>
                <w:rFonts w:ascii="Times New Roman" w:hAnsi="Times New Roman" w:cs="宋体"/>
              </w:rPr>
              <w:t>.5%</w:t>
            </w:r>
          </w:p>
        </w:tc>
        <w:tc>
          <w:tcPr>
            <w:tcW w:w="851" w:type="dxa"/>
            <w:vAlign w:val="center"/>
          </w:tcPr>
          <w:p w14:paraId="29443A6D" w14:textId="70F64E17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0</w:t>
            </w:r>
            <w:r w:rsidRPr="004166E9">
              <w:t>.43%</w:t>
            </w:r>
          </w:p>
        </w:tc>
        <w:tc>
          <w:tcPr>
            <w:tcW w:w="713" w:type="dxa"/>
            <w:vAlign w:val="center"/>
          </w:tcPr>
          <w:p w14:paraId="39822F61" w14:textId="6C594D9F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38s</w:t>
            </w:r>
          </w:p>
        </w:tc>
        <w:tc>
          <w:tcPr>
            <w:tcW w:w="1134" w:type="dxa"/>
            <w:vAlign w:val="center"/>
          </w:tcPr>
          <w:p w14:paraId="52607687" w14:textId="474AF05F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0.0</w:t>
            </w:r>
          </w:p>
        </w:tc>
      </w:tr>
      <w:tr w:rsidR="00DB1992" w14:paraId="0E109669" w14:textId="77777777" w:rsidTr="00EB076D">
        <w:trPr>
          <w:jc w:val="center"/>
        </w:trPr>
        <w:tc>
          <w:tcPr>
            <w:tcW w:w="1838" w:type="dxa"/>
            <w:vAlign w:val="center"/>
          </w:tcPr>
          <w:p w14:paraId="4A41CCA9" w14:textId="04144D5A" w:rsidR="00DB1992" w:rsidRDefault="00DB1992" w:rsidP="00DB1992">
            <w:pPr>
              <w:spacing w:after="24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深圳市元特科技有限公司/</w:t>
            </w:r>
            <w:r w:rsidRPr="009C7861">
              <w:rPr>
                <w:u w:val="single"/>
              </w:rPr>
              <w:t xml:space="preserve"> </w:t>
            </w:r>
            <w:r w:rsidRPr="005C5D21">
              <w:t>SKY2000-ETO</w:t>
            </w:r>
          </w:p>
        </w:tc>
        <w:tc>
          <w:tcPr>
            <w:tcW w:w="855" w:type="dxa"/>
            <w:vAlign w:val="center"/>
          </w:tcPr>
          <w:p w14:paraId="59554B1B" w14:textId="015F0D68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382F313D" w14:textId="7CE38C79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0580B041" w14:textId="250C9DDE" w:rsidR="00DB1992" w:rsidRDefault="00DB1992" w:rsidP="00DB1992">
            <w:pPr>
              <w:spacing w:line="360" w:lineRule="auto"/>
            </w:pPr>
            <w:r>
              <w:rPr>
                <w:rFonts w:hint="eastAsia"/>
              </w:rPr>
              <w:t>-</w:t>
            </w:r>
            <w:r>
              <w:t>2.28</w:t>
            </w:r>
          </w:p>
        </w:tc>
        <w:tc>
          <w:tcPr>
            <w:tcW w:w="1134" w:type="dxa"/>
            <w:vAlign w:val="center"/>
          </w:tcPr>
          <w:p w14:paraId="34F65ED8" w14:textId="35E1508C" w:rsidR="00DB1992" w:rsidRDefault="00DB1992" w:rsidP="00DB1992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-</w:t>
            </w:r>
            <w:r>
              <w:rPr>
                <w:rFonts w:ascii="Times New Roman" w:hAnsi="Times New Roman" w:cs="宋体"/>
              </w:rPr>
              <w:t>4.6%</w:t>
            </w:r>
          </w:p>
        </w:tc>
        <w:tc>
          <w:tcPr>
            <w:tcW w:w="851" w:type="dxa"/>
            <w:vAlign w:val="center"/>
          </w:tcPr>
          <w:p w14:paraId="6AA144E8" w14:textId="141FE46A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1</w:t>
            </w:r>
            <w:r w:rsidRPr="004166E9">
              <w:t>.4%</w:t>
            </w:r>
          </w:p>
        </w:tc>
        <w:tc>
          <w:tcPr>
            <w:tcW w:w="713" w:type="dxa"/>
            <w:vAlign w:val="center"/>
          </w:tcPr>
          <w:p w14:paraId="47DD5A36" w14:textId="3903B6B6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0s</w:t>
            </w:r>
          </w:p>
        </w:tc>
        <w:tc>
          <w:tcPr>
            <w:tcW w:w="1134" w:type="dxa"/>
            <w:vAlign w:val="center"/>
          </w:tcPr>
          <w:p w14:paraId="11DAB2F8" w14:textId="268A68C9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DB1992" w14:paraId="28FF9522" w14:textId="77777777" w:rsidTr="00EB076D">
        <w:trPr>
          <w:jc w:val="center"/>
        </w:trPr>
        <w:tc>
          <w:tcPr>
            <w:tcW w:w="1838" w:type="dxa"/>
            <w:vAlign w:val="center"/>
          </w:tcPr>
          <w:p w14:paraId="17B8ED1E" w14:textId="6C34B666" w:rsidR="00DB1992" w:rsidRDefault="00DB1992" w:rsidP="00DB1992">
            <w:pPr>
              <w:spacing w:after="24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G</w:t>
            </w:r>
            <w:r>
              <w:rPr>
                <w:rFonts w:ascii="宋体" w:hAnsi="宋体"/>
              </w:rPr>
              <w:t>RAY WOLF/TG501</w:t>
            </w:r>
          </w:p>
        </w:tc>
        <w:tc>
          <w:tcPr>
            <w:tcW w:w="855" w:type="dxa"/>
            <w:vAlign w:val="center"/>
          </w:tcPr>
          <w:p w14:paraId="2C6D6719" w14:textId="74DD0785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</w:t>
            </w:r>
            <w:r>
              <w:rPr>
                <w:rFonts w:ascii="宋体" w:hAnsi="宋体" w:cs="宋体"/>
              </w:rPr>
              <w:t>5</w:t>
            </w:r>
            <w:r w:rsidRPr="00331546">
              <w:rPr>
                <w:rFonts w:ascii="宋体" w:hAnsi="宋体" w:cs="宋体" w:hint="eastAsia"/>
              </w:rPr>
              <w:t>0</w:t>
            </w:r>
          </w:p>
        </w:tc>
        <w:tc>
          <w:tcPr>
            <w:tcW w:w="851" w:type="dxa"/>
            <w:vAlign w:val="center"/>
          </w:tcPr>
          <w:p w14:paraId="7C1903B1" w14:textId="227700F0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66AFA6CB" w14:textId="4E057A7E" w:rsidR="00DB1992" w:rsidRDefault="00DB1992" w:rsidP="00DB1992">
            <w:pPr>
              <w:spacing w:line="360" w:lineRule="auto"/>
            </w:pPr>
            <w:r>
              <w:rPr>
                <w:rFonts w:hint="eastAsia"/>
              </w:rPr>
              <w:t>-</w:t>
            </w:r>
            <w:r>
              <w:t>0.53</w:t>
            </w:r>
          </w:p>
        </w:tc>
        <w:tc>
          <w:tcPr>
            <w:tcW w:w="1134" w:type="dxa"/>
            <w:vAlign w:val="center"/>
          </w:tcPr>
          <w:p w14:paraId="7B9E9F92" w14:textId="693B6E45" w:rsidR="00DB1992" w:rsidRDefault="00DB1992" w:rsidP="00DB1992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2</w:t>
            </w:r>
            <w:r>
              <w:rPr>
                <w:rFonts w:ascii="Times New Roman" w:hAnsi="Times New Roman" w:cs="宋体"/>
              </w:rPr>
              <w:t>.12%</w:t>
            </w:r>
          </w:p>
        </w:tc>
        <w:tc>
          <w:tcPr>
            <w:tcW w:w="851" w:type="dxa"/>
            <w:vAlign w:val="center"/>
          </w:tcPr>
          <w:p w14:paraId="0F5C9E7A" w14:textId="49178886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0</w:t>
            </w:r>
            <w:r w:rsidRPr="004166E9">
              <w:t>.56%</w:t>
            </w:r>
          </w:p>
        </w:tc>
        <w:tc>
          <w:tcPr>
            <w:tcW w:w="713" w:type="dxa"/>
            <w:vAlign w:val="center"/>
          </w:tcPr>
          <w:p w14:paraId="6F385A4D" w14:textId="5E8537F6" w:rsidR="00DB1992" w:rsidRPr="008543E9" w:rsidRDefault="00DB1992" w:rsidP="00DB1992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8543E9">
              <w:rPr>
                <w:rFonts w:ascii="Times New Roman" w:hAnsi="Times New Roman" w:cs="Times New Roman" w:hint="eastAsia"/>
                <w:b/>
                <w:bCs/>
              </w:rPr>
              <w:t>2</w:t>
            </w:r>
            <w:r w:rsidRPr="008543E9">
              <w:rPr>
                <w:rFonts w:ascii="Times New Roman" w:hAnsi="Times New Roman" w:cs="Times New Roman"/>
                <w:b/>
                <w:bCs/>
              </w:rPr>
              <w:t>15s</w:t>
            </w:r>
          </w:p>
        </w:tc>
        <w:tc>
          <w:tcPr>
            <w:tcW w:w="1134" w:type="dxa"/>
            <w:vAlign w:val="center"/>
          </w:tcPr>
          <w:p w14:paraId="5FED2DB6" w14:textId="23557CC1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DB1992" w14:paraId="42A16828" w14:textId="77777777" w:rsidTr="00EB076D">
        <w:trPr>
          <w:jc w:val="center"/>
        </w:trPr>
        <w:tc>
          <w:tcPr>
            <w:tcW w:w="1838" w:type="dxa"/>
            <w:vAlign w:val="center"/>
          </w:tcPr>
          <w:p w14:paraId="0F89C217" w14:textId="6F0631C8" w:rsidR="00DB1992" w:rsidRDefault="00DB1992" w:rsidP="00DB1992">
            <w:pPr>
              <w:spacing w:after="24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Drager/</w:t>
            </w:r>
            <w:r>
              <w:rPr>
                <w:rFonts w:ascii="宋体" w:hAnsi="宋体"/>
              </w:rPr>
              <w:t>Pac7000</w:t>
            </w:r>
          </w:p>
        </w:tc>
        <w:tc>
          <w:tcPr>
            <w:tcW w:w="855" w:type="dxa"/>
            <w:vAlign w:val="center"/>
          </w:tcPr>
          <w:p w14:paraId="32E797F7" w14:textId="6CA39D98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79BDADA0" w14:textId="4C6B981E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7CBADD97" w14:textId="6456BA36" w:rsidR="00DB1992" w:rsidRPr="008543E9" w:rsidRDefault="00DB1992" w:rsidP="00DB1992">
            <w:pPr>
              <w:spacing w:line="360" w:lineRule="auto"/>
              <w:rPr>
                <w:b/>
                <w:bCs/>
              </w:rPr>
            </w:pPr>
            <w:r w:rsidRPr="008543E9">
              <w:rPr>
                <w:rFonts w:hint="eastAsia"/>
                <w:b/>
                <w:bCs/>
              </w:rPr>
              <w:t>6</w:t>
            </w:r>
            <w:r w:rsidRPr="008543E9">
              <w:rPr>
                <w:b/>
                <w:bCs/>
              </w:rPr>
              <w:t>.3</w:t>
            </w:r>
          </w:p>
        </w:tc>
        <w:tc>
          <w:tcPr>
            <w:tcW w:w="1134" w:type="dxa"/>
            <w:vAlign w:val="center"/>
          </w:tcPr>
          <w:p w14:paraId="27D3DD79" w14:textId="2FE864E2" w:rsidR="00DB1992" w:rsidRPr="008543E9" w:rsidRDefault="00DB1992" w:rsidP="00DB1992">
            <w:pPr>
              <w:spacing w:line="360" w:lineRule="auto"/>
              <w:rPr>
                <w:rFonts w:ascii="Times New Roman" w:hAnsi="Times New Roman" w:cs="宋体"/>
                <w:b/>
                <w:bCs/>
              </w:rPr>
            </w:pPr>
            <w:r w:rsidRPr="008543E9">
              <w:rPr>
                <w:rFonts w:ascii="Times New Roman" w:hAnsi="Times New Roman" w:cs="宋体" w:hint="eastAsia"/>
                <w:b/>
                <w:bCs/>
              </w:rPr>
              <w:t>1</w:t>
            </w:r>
            <w:r w:rsidRPr="008543E9">
              <w:rPr>
                <w:rFonts w:ascii="Times New Roman" w:hAnsi="Times New Roman" w:cs="宋体"/>
                <w:b/>
                <w:bCs/>
              </w:rPr>
              <w:t>0.6%</w:t>
            </w:r>
          </w:p>
        </w:tc>
        <w:tc>
          <w:tcPr>
            <w:tcW w:w="851" w:type="dxa"/>
            <w:vAlign w:val="center"/>
          </w:tcPr>
          <w:p w14:paraId="05E428ED" w14:textId="5C326693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1</w:t>
            </w:r>
            <w:r w:rsidRPr="004166E9">
              <w:t>.35%</w:t>
            </w:r>
          </w:p>
        </w:tc>
        <w:tc>
          <w:tcPr>
            <w:tcW w:w="713" w:type="dxa"/>
            <w:vAlign w:val="center"/>
          </w:tcPr>
          <w:p w14:paraId="1D02C7E5" w14:textId="37C0BC06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6s</w:t>
            </w:r>
          </w:p>
        </w:tc>
        <w:tc>
          <w:tcPr>
            <w:tcW w:w="1134" w:type="dxa"/>
            <w:vAlign w:val="center"/>
          </w:tcPr>
          <w:p w14:paraId="0EBB4DB9" w14:textId="0632F07C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B1992" w14:paraId="28E65270" w14:textId="77777777" w:rsidTr="00EB076D">
        <w:trPr>
          <w:jc w:val="center"/>
        </w:trPr>
        <w:tc>
          <w:tcPr>
            <w:tcW w:w="1838" w:type="dxa"/>
            <w:vAlign w:val="center"/>
          </w:tcPr>
          <w:p w14:paraId="392A64C2" w14:textId="1D300283" w:rsidR="00DB1992" w:rsidRPr="005C5D21" w:rsidRDefault="00DB1992" w:rsidP="00DB1992">
            <w:pPr>
              <w:spacing w:after="24"/>
              <w:rPr>
                <w:rFonts w:ascii="宋体" w:hAnsi="宋体"/>
              </w:rPr>
            </w:pPr>
            <w:r w:rsidRPr="005C5D21">
              <w:rPr>
                <w:rFonts w:ascii="黑体" w:eastAsia="黑体" w:hint="eastAsia"/>
                <w:bCs/>
              </w:rPr>
              <w:t>Environmental Sensors Co</w:t>
            </w:r>
            <w:r>
              <w:rPr>
                <w:rFonts w:ascii="黑体" w:eastAsia="黑体"/>
                <w:bCs/>
              </w:rPr>
              <w:t>/Z-100</w:t>
            </w:r>
          </w:p>
        </w:tc>
        <w:tc>
          <w:tcPr>
            <w:tcW w:w="855" w:type="dxa"/>
            <w:vAlign w:val="center"/>
          </w:tcPr>
          <w:p w14:paraId="2A6847BC" w14:textId="25760979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</w:t>
            </w:r>
            <w:r>
              <w:rPr>
                <w:rFonts w:ascii="宋体" w:hAnsi="宋体" w:cs="宋体"/>
              </w:rPr>
              <w:t>5</w:t>
            </w:r>
            <w:r w:rsidRPr="00331546">
              <w:rPr>
                <w:rFonts w:ascii="宋体" w:hAnsi="宋体" w:cs="宋体" w:hint="eastAsia"/>
              </w:rPr>
              <w:t>0</w:t>
            </w:r>
          </w:p>
        </w:tc>
        <w:tc>
          <w:tcPr>
            <w:tcW w:w="851" w:type="dxa"/>
            <w:vAlign w:val="center"/>
          </w:tcPr>
          <w:p w14:paraId="7D94C84A" w14:textId="2E72EC0C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4FD4CCA6" w14:textId="137BA240" w:rsidR="00DB1992" w:rsidRPr="008543E9" w:rsidRDefault="00DB1992" w:rsidP="00DB1992">
            <w:pPr>
              <w:spacing w:line="360" w:lineRule="auto"/>
              <w:rPr>
                <w:b/>
                <w:bCs/>
              </w:rPr>
            </w:pPr>
            <w:r w:rsidRPr="008543E9">
              <w:rPr>
                <w:rFonts w:hint="eastAsia"/>
                <w:b/>
                <w:bCs/>
              </w:rPr>
              <w:t>-</w:t>
            </w:r>
            <w:r w:rsidRPr="008543E9">
              <w:rPr>
                <w:b/>
                <w:bCs/>
              </w:rPr>
              <w:t>5.0</w:t>
            </w:r>
          </w:p>
        </w:tc>
        <w:tc>
          <w:tcPr>
            <w:tcW w:w="1134" w:type="dxa"/>
            <w:vAlign w:val="center"/>
          </w:tcPr>
          <w:p w14:paraId="31BBC942" w14:textId="4A1DECD2" w:rsidR="00DB1992" w:rsidRPr="008543E9" w:rsidRDefault="00DB1992" w:rsidP="00DB1992">
            <w:pPr>
              <w:spacing w:line="360" w:lineRule="auto"/>
              <w:rPr>
                <w:rFonts w:ascii="Times New Roman" w:hAnsi="Times New Roman" w:cs="宋体"/>
                <w:b/>
                <w:bCs/>
              </w:rPr>
            </w:pPr>
            <w:r w:rsidRPr="008543E9">
              <w:rPr>
                <w:rFonts w:ascii="Times New Roman" w:hAnsi="Times New Roman" w:cs="宋体" w:hint="eastAsia"/>
                <w:b/>
                <w:bCs/>
              </w:rPr>
              <w:t>-</w:t>
            </w:r>
            <w:r w:rsidRPr="008543E9">
              <w:rPr>
                <w:rFonts w:ascii="Times New Roman" w:hAnsi="Times New Roman" w:cs="宋体"/>
                <w:b/>
                <w:bCs/>
              </w:rPr>
              <w:t>27%</w:t>
            </w:r>
          </w:p>
        </w:tc>
        <w:tc>
          <w:tcPr>
            <w:tcW w:w="851" w:type="dxa"/>
            <w:vAlign w:val="center"/>
          </w:tcPr>
          <w:p w14:paraId="0C24B15C" w14:textId="0029BC88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0</w:t>
            </w:r>
            <w:r w:rsidRPr="004166E9">
              <w:t>.70%</w:t>
            </w:r>
          </w:p>
        </w:tc>
        <w:tc>
          <w:tcPr>
            <w:tcW w:w="713" w:type="dxa"/>
            <w:vAlign w:val="center"/>
          </w:tcPr>
          <w:p w14:paraId="76B4DBBA" w14:textId="77F9FBFB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50s</w:t>
            </w:r>
          </w:p>
        </w:tc>
        <w:tc>
          <w:tcPr>
            <w:tcW w:w="1134" w:type="dxa"/>
            <w:vAlign w:val="center"/>
          </w:tcPr>
          <w:p w14:paraId="135E6F73" w14:textId="414173DE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DB1992" w14:paraId="61668E24" w14:textId="77777777" w:rsidTr="00EB076D">
        <w:trPr>
          <w:jc w:val="center"/>
        </w:trPr>
        <w:tc>
          <w:tcPr>
            <w:tcW w:w="1838" w:type="dxa"/>
            <w:vAlign w:val="center"/>
          </w:tcPr>
          <w:p w14:paraId="03CAFF00" w14:textId="34011544" w:rsidR="00DB1992" w:rsidRPr="005C5D21" w:rsidRDefault="00DB1992" w:rsidP="00DB1992">
            <w:pPr>
              <w:spacing w:after="24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英思科/</w:t>
            </w:r>
            <w:r w:rsidRPr="005C5D21">
              <w:rPr>
                <w:rFonts w:ascii="Helvetica" w:hAnsi="Helvetica" w:cs="Helvetica" w:hint="eastAsia"/>
                <w:color w:val="000000"/>
                <w:shd w:val="clear" w:color="auto" w:fill="F5F7FA"/>
              </w:rPr>
              <w:t xml:space="preserve"> GTD-5</w:t>
            </w:r>
            <w:r w:rsidRPr="005C5D21">
              <w:rPr>
                <w:rFonts w:ascii="Helvetica" w:hAnsi="Helvetica" w:cs="Helvetica"/>
                <w:color w:val="000000"/>
                <w:shd w:val="clear" w:color="auto" w:fill="F5F7FA"/>
              </w:rPr>
              <w:t>000</w:t>
            </w:r>
            <w:r w:rsidRPr="005C5D21">
              <w:rPr>
                <w:rFonts w:ascii="Helvetica" w:hAnsi="Helvetica" w:cs="Helvetica" w:hint="eastAsia"/>
                <w:color w:val="000000"/>
                <w:shd w:val="clear" w:color="auto" w:fill="F5F7FA"/>
              </w:rPr>
              <w:t>F</w:t>
            </w:r>
          </w:p>
        </w:tc>
        <w:tc>
          <w:tcPr>
            <w:tcW w:w="855" w:type="dxa"/>
            <w:vAlign w:val="center"/>
          </w:tcPr>
          <w:p w14:paraId="1DA56311" w14:textId="0E25CE89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</w:t>
            </w:r>
            <w:r>
              <w:rPr>
                <w:rFonts w:ascii="宋体" w:hAnsi="宋体" w:cs="宋体"/>
              </w:rPr>
              <w:t>5</w:t>
            </w:r>
            <w:r w:rsidRPr="00331546">
              <w:rPr>
                <w:rFonts w:ascii="宋体" w:hAnsi="宋体" w:cs="宋体" w:hint="eastAsia"/>
              </w:rPr>
              <w:t>0</w:t>
            </w:r>
          </w:p>
        </w:tc>
        <w:tc>
          <w:tcPr>
            <w:tcW w:w="851" w:type="dxa"/>
            <w:vAlign w:val="center"/>
          </w:tcPr>
          <w:p w14:paraId="6CD64243" w14:textId="6B4C239F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72B9024B" w14:textId="7CB08CE6" w:rsidR="00DB1992" w:rsidRDefault="00DB1992" w:rsidP="00DB1992">
            <w:pPr>
              <w:spacing w:line="360" w:lineRule="auto"/>
            </w:pPr>
            <w:r>
              <w:rPr>
                <w:rFonts w:hint="eastAsia"/>
              </w:rPr>
              <w:t>0</w:t>
            </w:r>
            <w:r>
              <w:t>.7</w:t>
            </w:r>
          </w:p>
        </w:tc>
        <w:tc>
          <w:tcPr>
            <w:tcW w:w="1134" w:type="dxa"/>
            <w:vAlign w:val="center"/>
          </w:tcPr>
          <w:p w14:paraId="3E99DE20" w14:textId="6A55FF22" w:rsidR="00DB1992" w:rsidRDefault="00DB1992" w:rsidP="00DB1992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7</w:t>
            </w:r>
            <w:r>
              <w:rPr>
                <w:rFonts w:ascii="Times New Roman" w:hAnsi="Times New Roman" w:cs="宋体"/>
              </w:rPr>
              <w:t>.0%</w:t>
            </w:r>
          </w:p>
        </w:tc>
        <w:tc>
          <w:tcPr>
            <w:tcW w:w="851" w:type="dxa"/>
            <w:vAlign w:val="center"/>
          </w:tcPr>
          <w:p w14:paraId="2FEB343D" w14:textId="143FB042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2</w:t>
            </w:r>
            <w:r w:rsidRPr="004166E9">
              <w:t>.1%</w:t>
            </w:r>
          </w:p>
        </w:tc>
        <w:tc>
          <w:tcPr>
            <w:tcW w:w="713" w:type="dxa"/>
            <w:vAlign w:val="center"/>
          </w:tcPr>
          <w:p w14:paraId="6D3FCDFE" w14:textId="4C44C92A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0s</w:t>
            </w:r>
          </w:p>
        </w:tc>
        <w:tc>
          <w:tcPr>
            <w:tcW w:w="1134" w:type="dxa"/>
            <w:vAlign w:val="center"/>
          </w:tcPr>
          <w:p w14:paraId="43CE6E34" w14:textId="7EA6CB94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B1992" w14:paraId="158205B9" w14:textId="77777777" w:rsidTr="00EB076D">
        <w:trPr>
          <w:jc w:val="center"/>
        </w:trPr>
        <w:tc>
          <w:tcPr>
            <w:tcW w:w="1838" w:type="dxa"/>
            <w:vAlign w:val="center"/>
          </w:tcPr>
          <w:p w14:paraId="5336BB9A" w14:textId="2BD9FC83" w:rsidR="00DB1992" w:rsidRDefault="00DB1992" w:rsidP="00DB1992">
            <w:pPr>
              <w:spacing w:after="24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深圳安帕尔科技/</w:t>
            </w:r>
            <w:r w:rsidRPr="008D6A34">
              <w:rPr>
                <w:sz w:val="24"/>
                <w:szCs w:val="24"/>
                <w:u w:val="single"/>
              </w:rPr>
              <w:t xml:space="preserve"> APES-DETO-H</w:t>
            </w: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5F7FA"/>
              </w:rPr>
              <w:t xml:space="preserve"> </w:t>
            </w:r>
            <w:r w:rsidRPr="007148E4">
              <w:rPr>
                <w:rFonts w:ascii="宋体" w:hAnsi="宋体"/>
                <w:u w:val="single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14:paraId="75C7D810" w14:textId="42D6CAAA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</w:t>
            </w:r>
            <w:r>
              <w:rPr>
                <w:rFonts w:ascii="宋体" w:hAnsi="宋体" w:cs="宋体"/>
              </w:rPr>
              <w:t>2</w:t>
            </w:r>
            <w:r w:rsidRPr="00331546">
              <w:rPr>
                <w:rFonts w:ascii="宋体" w:hAnsi="宋体" w:cs="宋体" w:hint="eastAsia"/>
              </w:rPr>
              <w:t>0</w:t>
            </w:r>
          </w:p>
        </w:tc>
        <w:tc>
          <w:tcPr>
            <w:tcW w:w="851" w:type="dxa"/>
            <w:vAlign w:val="center"/>
          </w:tcPr>
          <w:p w14:paraId="0EB8C4D8" w14:textId="12A9E44D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61643CA7" w14:textId="0DF7335E" w:rsidR="00DB1992" w:rsidRDefault="00DB1992" w:rsidP="00DB1992">
            <w:pPr>
              <w:spacing w:line="360" w:lineRule="auto"/>
            </w:pPr>
            <w:r>
              <w:rPr>
                <w:rFonts w:hint="eastAsia"/>
              </w:rPr>
              <w:t>0</w:t>
            </w:r>
            <w:r>
              <w:t>.7</w:t>
            </w:r>
          </w:p>
        </w:tc>
        <w:tc>
          <w:tcPr>
            <w:tcW w:w="1134" w:type="dxa"/>
            <w:vAlign w:val="center"/>
          </w:tcPr>
          <w:p w14:paraId="5D77B69F" w14:textId="1E8C2CD0" w:rsidR="00DB1992" w:rsidRDefault="00DB1992" w:rsidP="00DB1992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9</w:t>
            </w:r>
            <w:r>
              <w:rPr>
                <w:rFonts w:ascii="Times New Roman" w:hAnsi="Times New Roman" w:cs="宋体"/>
              </w:rPr>
              <w:t>.3%</w:t>
            </w:r>
          </w:p>
        </w:tc>
        <w:tc>
          <w:tcPr>
            <w:tcW w:w="851" w:type="dxa"/>
            <w:vAlign w:val="center"/>
          </w:tcPr>
          <w:p w14:paraId="54A5D770" w14:textId="498B1186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0</w:t>
            </w:r>
            <w:r w:rsidRPr="004166E9">
              <w:t>.7%</w:t>
            </w:r>
          </w:p>
        </w:tc>
        <w:tc>
          <w:tcPr>
            <w:tcW w:w="713" w:type="dxa"/>
            <w:vAlign w:val="center"/>
          </w:tcPr>
          <w:p w14:paraId="7946D02E" w14:textId="05E62934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8s</w:t>
            </w:r>
          </w:p>
        </w:tc>
        <w:tc>
          <w:tcPr>
            <w:tcW w:w="1134" w:type="dxa"/>
            <w:vAlign w:val="center"/>
          </w:tcPr>
          <w:p w14:paraId="2CAD7584" w14:textId="5FDCED1E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DB1992" w14:paraId="592C5A83" w14:textId="77777777" w:rsidTr="00EB076D">
        <w:trPr>
          <w:jc w:val="center"/>
        </w:trPr>
        <w:tc>
          <w:tcPr>
            <w:tcW w:w="1838" w:type="dxa"/>
            <w:vAlign w:val="center"/>
          </w:tcPr>
          <w:p w14:paraId="0E4E1AD4" w14:textId="3A1598EB" w:rsidR="00DB1992" w:rsidRDefault="00DB1992" w:rsidP="00DB1992">
            <w:pPr>
              <w:spacing w:after="24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深圳安帕尔科技/</w:t>
            </w:r>
            <w:r w:rsidRPr="005F4DD0">
              <w:rPr>
                <w:sz w:val="24"/>
                <w:szCs w:val="24"/>
              </w:rPr>
              <w:t>SKSG-A-C2H4O</w:t>
            </w:r>
          </w:p>
        </w:tc>
        <w:tc>
          <w:tcPr>
            <w:tcW w:w="855" w:type="dxa"/>
            <w:vAlign w:val="center"/>
          </w:tcPr>
          <w:p w14:paraId="6567F37B" w14:textId="168538DC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</w:t>
            </w:r>
            <w:r>
              <w:rPr>
                <w:rFonts w:ascii="宋体" w:hAnsi="宋体" w:cs="宋体"/>
              </w:rPr>
              <w:t>2</w:t>
            </w:r>
            <w:r w:rsidRPr="00331546">
              <w:rPr>
                <w:rFonts w:ascii="宋体" w:hAnsi="宋体" w:cs="宋体" w:hint="eastAsia"/>
              </w:rPr>
              <w:t>0</w:t>
            </w:r>
          </w:p>
        </w:tc>
        <w:tc>
          <w:tcPr>
            <w:tcW w:w="851" w:type="dxa"/>
            <w:vAlign w:val="center"/>
          </w:tcPr>
          <w:p w14:paraId="5FF4A5ED" w14:textId="1AA816FF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478E52AF" w14:textId="34B4461F" w:rsidR="00DB1992" w:rsidRDefault="00DB1992" w:rsidP="00DB1992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.37</w:t>
            </w:r>
          </w:p>
        </w:tc>
        <w:tc>
          <w:tcPr>
            <w:tcW w:w="1134" w:type="dxa"/>
            <w:vAlign w:val="center"/>
          </w:tcPr>
          <w:p w14:paraId="3A06D865" w14:textId="379A527A" w:rsidR="00DB1992" w:rsidRPr="008543E9" w:rsidRDefault="00DB1992" w:rsidP="00DB1992">
            <w:pPr>
              <w:spacing w:line="360" w:lineRule="auto"/>
              <w:rPr>
                <w:rFonts w:ascii="Times New Roman" w:hAnsi="Times New Roman" w:cs="宋体"/>
                <w:b/>
                <w:bCs/>
              </w:rPr>
            </w:pPr>
            <w:r w:rsidRPr="008543E9">
              <w:rPr>
                <w:rFonts w:ascii="Times New Roman" w:hAnsi="Times New Roman" w:cs="宋体"/>
                <w:b/>
                <w:bCs/>
              </w:rPr>
              <w:t>34.0%</w:t>
            </w:r>
          </w:p>
        </w:tc>
        <w:tc>
          <w:tcPr>
            <w:tcW w:w="851" w:type="dxa"/>
            <w:vAlign w:val="center"/>
          </w:tcPr>
          <w:p w14:paraId="33A865D8" w14:textId="57150FAC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1</w:t>
            </w:r>
            <w:r w:rsidRPr="004166E9">
              <w:t>.4%</w:t>
            </w:r>
          </w:p>
        </w:tc>
        <w:tc>
          <w:tcPr>
            <w:tcW w:w="713" w:type="dxa"/>
            <w:vAlign w:val="center"/>
          </w:tcPr>
          <w:p w14:paraId="5E57F06D" w14:textId="69C7544E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2s</w:t>
            </w:r>
          </w:p>
        </w:tc>
        <w:tc>
          <w:tcPr>
            <w:tcW w:w="1134" w:type="dxa"/>
            <w:vAlign w:val="center"/>
          </w:tcPr>
          <w:p w14:paraId="6EAF6115" w14:textId="39817795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DB1992" w14:paraId="4EAE1E65" w14:textId="77777777" w:rsidTr="00EB076D">
        <w:trPr>
          <w:jc w:val="center"/>
        </w:trPr>
        <w:tc>
          <w:tcPr>
            <w:tcW w:w="1838" w:type="dxa"/>
            <w:vAlign w:val="center"/>
          </w:tcPr>
          <w:p w14:paraId="74BFC287" w14:textId="33BE499E" w:rsidR="00DB1992" w:rsidRDefault="00DB1992" w:rsidP="00DB1992">
            <w:pPr>
              <w:spacing w:after="24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上海莱蒂科技有限公司</w:t>
            </w:r>
          </w:p>
        </w:tc>
        <w:tc>
          <w:tcPr>
            <w:tcW w:w="855" w:type="dxa"/>
            <w:vAlign w:val="center"/>
          </w:tcPr>
          <w:p w14:paraId="7B96A103" w14:textId="1285B98E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8543E9">
              <w:rPr>
                <w:rFonts w:ascii="宋体" w:hAnsi="宋体"/>
              </w:rPr>
              <w:t>0</w:t>
            </w:r>
            <w:r w:rsidRPr="00331546">
              <w:rPr>
                <w:rFonts w:ascii="宋体" w:hAnsi="宋体" w:cs="宋体" w:hint="eastAsia"/>
              </w:rPr>
              <w:t>～</w:t>
            </w:r>
            <w:r w:rsidRPr="008543E9">
              <w:rPr>
                <w:rFonts w:ascii="宋体" w:hAnsi="宋体"/>
              </w:rPr>
              <w:t>20</w:t>
            </w:r>
          </w:p>
        </w:tc>
        <w:tc>
          <w:tcPr>
            <w:tcW w:w="851" w:type="dxa"/>
            <w:vAlign w:val="center"/>
          </w:tcPr>
          <w:p w14:paraId="5CABE68D" w14:textId="570E550F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49B88FCE" w14:textId="0A38F1A1" w:rsidR="00DB1992" w:rsidRDefault="00DB1992" w:rsidP="00DB1992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.18</w:t>
            </w:r>
          </w:p>
        </w:tc>
        <w:tc>
          <w:tcPr>
            <w:tcW w:w="1134" w:type="dxa"/>
            <w:vAlign w:val="center"/>
          </w:tcPr>
          <w:p w14:paraId="4871B0D8" w14:textId="53945689" w:rsidR="00DB1992" w:rsidRPr="008543E9" w:rsidRDefault="00DB1992" w:rsidP="00DB1992">
            <w:pPr>
              <w:spacing w:line="360" w:lineRule="auto"/>
              <w:rPr>
                <w:rFonts w:ascii="Times New Roman" w:hAnsi="Times New Roman" w:cs="宋体"/>
                <w:b/>
                <w:bCs/>
              </w:rPr>
            </w:pPr>
            <w:r>
              <w:rPr>
                <w:rFonts w:ascii="Times New Roman" w:hAnsi="Times New Roman" w:cs="宋体" w:hint="eastAsia"/>
                <w:b/>
                <w:bCs/>
              </w:rPr>
              <w:t>4</w:t>
            </w:r>
            <w:r>
              <w:rPr>
                <w:rFonts w:ascii="Times New Roman" w:hAnsi="Times New Roman" w:cs="宋体"/>
                <w:b/>
                <w:bCs/>
              </w:rPr>
              <w:t>3%</w:t>
            </w:r>
          </w:p>
        </w:tc>
        <w:tc>
          <w:tcPr>
            <w:tcW w:w="851" w:type="dxa"/>
            <w:vAlign w:val="center"/>
          </w:tcPr>
          <w:p w14:paraId="4C9A3498" w14:textId="6E48D4F1" w:rsidR="00DB1992" w:rsidRPr="004166E9" w:rsidRDefault="00DB1992" w:rsidP="00DB1992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.7%</w:t>
            </w:r>
          </w:p>
        </w:tc>
        <w:tc>
          <w:tcPr>
            <w:tcW w:w="713" w:type="dxa"/>
            <w:vAlign w:val="center"/>
          </w:tcPr>
          <w:p w14:paraId="52E09B29" w14:textId="07CFF492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 w:hint="eastAsia"/>
              </w:rPr>
              <w:t>s</w:t>
            </w:r>
          </w:p>
        </w:tc>
        <w:tc>
          <w:tcPr>
            <w:tcW w:w="1134" w:type="dxa"/>
            <w:vAlign w:val="center"/>
          </w:tcPr>
          <w:p w14:paraId="0DAD5BF9" w14:textId="35637E90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 /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B1992" w14:paraId="63AD990B" w14:textId="77777777" w:rsidTr="00EB076D">
        <w:trPr>
          <w:jc w:val="center"/>
        </w:trPr>
        <w:tc>
          <w:tcPr>
            <w:tcW w:w="1838" w:type="dxa"/>
            <w:vAlign w:val="center"/>
          </w:tcPr>
          <w:p w14:paraId="6438493A" w14:textId="79949D04" w:rsidR="00DB1992" w:rsidRDefault="00DB1992" w:rsidP="00DB1992">
            <w:pPr>
              <w:spacing w:after="24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无锡格林通/</w:t>
            </w:r>
            <w:r w:rsidRPr="0003328B">
              <w:rPr>
                <w:rFonts w:ascii="宋体" w:hAnsi="宋体" w:hint="eastAsia"/>
              </w:rPr>
              <w:t xml:space="preserve"> TS</w:t>
            </w:r>
            <w:r w:rsidRPr="0003328B">
              <w:rPr>
                <w:rFonts w:ascii="宋体" w:hAnsi="宋体"/>
              </w:rPr>
              <w:t>4000</w:t>
            </w:r>
            <w:r w:rsidRPr="0003328B">
              <w:rPr>
                <w:rFonts w:ascii="宋体" w:hAnsi="宋体" w:hint="eastAsia"/>
              </w:rPr>
              <w:t>C</w:t>
            </w:r>
            <w:r w:rsidRPr="0003328B">
              <w:rPr>
                <w:rFonts w:ascii="宋体" w:hAnsi="宋体"/>
              </w:rPr>
              <w:t>-</w:t>
            </w:r>
            <w:r w:rsidRPr="0003328B">
              <w:rPr>
                <w:rFonts w:ascii="等线" w:eastAsia="等线" w:hAnsi="等线" w:hint="eastAsia"/>
              </w:rPr>
              <w:t>Ⅱ</w:t>
            </w:r>
          </w:p>
        </w:tc>
        <w:tc>
          <w:tcPr>
            <w:tcW w:w="855" w:type="dxa"/>
            <w:vAlign w:val="center"/>
          </w:tcPr>
          <w:p w14:paraId="5E5E14A1" w14:textId="21290A16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5A4A472B" w14:textId="7984FC44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6E991EED" w14:textId="4CBBC9E7" w:rsidR="00DB1992" w:rsidRDefault="00DB1992" w:rsidP="00DB1992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.77</w:t>
            </w:r>
          </w:p>
        </w:tc>
        <w:tc>
          <w:tcPr>
            <w:tcW w:w="1134" w:type="dxa"/>
            <w:vAlign w:val="center"/>
          </w:tcPr>
          <w:p w14:paraId="03444FEE" w14:textId="3141D48D" w:rsidR="00DB1992" w:rsidRDefault="00DB1992" w:rsidP="00DB1992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8</w:t>
            </w:r>
            <w:r>
              <w:rPr>
                <w:rFonts w:ascii="Times New Roman" w:hAnsi="Times New Roman" w:cs="宋体"/>
              </w:rPr>
              <w:t>.7%</w:t>
            </w:r>
          </w:p>
        </w:tc>
        <w:tc>
          <w:tcPr>
            <w:tcW w:w="851" w:type="dxa"/>
            <w:vAlign w:val="center"/>
          </w:tcPr>
          <w:p w14:paraId="6EBB0B3D" w14:textId="47E966B6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1</w:t>
            </w:r>
            <w:r w:rsidRPr="004166E9">
              <w:t>.0%</w:t>
            </w:r>
          </w:p>
        </w:tc>
        <w:tc>
          <w:tcPr>
            <w:tcW w:w="713" w:type="dxa"/>
            <w:vAlign w:val="center"/>
          </w:tcPr>
          <w:p w14:paraId="18AB22B1" w14:textId="1EFA18D1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2s</w:t>
            </w:r>
          </w:p>
        </w:tc>
        <w:tc>
          <w:tcPr>
            <w:tcW w:w="1134" w:type="dxa"/>
            <w:vAlign w:val="center"/>
          </w:tcPr>
          <w:p w14:paraId="785EB0B2" w14:textId="73E97F94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DB1992" w14:paraId="5616A48C" w14:textId="77777777" w:rsidTr="00EB076D">
        <w:trPr>
          <w:jc w:val="center"/>
        </w:trPr>
        <w:tc>
          <w:tcPr>
            <w:tcW w:w="1838" w:type="dxa"/>
            <w:vAlign w:val="center"/>
          </w:tcPr>
          <w:p w14:paraId="1D63081F" w14:textId="57252556" w:rsidR="00DB1992" w:rsidRDefault="00DB1992" w:rsidP="00DB1992">
            <w:pPr>
              <w:spacing w:after="24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深圳诺安环境/</w:t>
            </w:r>
            <w:r>
              <w:rPr>
                <w:rFonts w:ascii="黑体" w:eastAsia="黑体"/>
                <w:bCs/>
              </w:rPr>
              <w:t>SNE600E</w:t>
            </w:r>
          </w:p>
        </w:tc>
        <w:tc>
          <w:tcPr>
            <w:tcW w:w="855" w:type="dxa"/>
            <w:vAlign w:val="center"/>
          </w:tcPr>
          <w:p w14:paraId="7B3B5F01" w14:textId="094E3549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2FB8B016" w14:textId="0B650396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5B48063F" w14:textId="773F0050" w:rsidR="00DB1992" w:rsidRDefault="00DB1992" w:rsidP="00DB1992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.47</w:t>
            </w:r>
          </w:p>
        </w:tc>
        <w:tc>
          <w:tcPr>
            <w:tcW w:w="1134" w:type="dxa"/>
            <w:vAlign w:val="center"/>
          </w:tcPr>
          <w:p w14:paraId="752478F3" w14:textId="6EEC1C82" w:rsidR="00DB1992" w:rsidRDefault="00DB1992" w:rsidP="00DB1992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7</w:t>
            </w:r>
            <w:r>
              <w:rPr>
                <w:rFonts w:ascii="Times New Roman" w:hAnsi="Times New Roman" w:cs="宋体"/>
              </w:rPr>
              <w:t>.3%</w:t>
            </w:r>
          </w:p>
        </w:tc>
        <w:tc>
          <w:tcPr>
            <w:tcW w:w="851" w:type="dxa"/>
            <w:vAlign w:val="center"/>
          </w:tcPr>
          <w:p w14:paraId="1340E8DB" w14:textId="68591564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0</w:t>
            </w:r>
            <w:r w:rsidRPr="004166E9">
              <w:t>.6%</w:t>
            </w:r>
          </w:p>
        </w:tc>
        <w:tc>
          <w:tcPr>
            <w:tcW w:w="713" w:type="dxa"/>
            <w:vAlign w:val="center"/>
          </w:tcPr>
          <w:p w14:paraId="3C31E6A9" w14:textId="7B96D3A7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1s</w:t>
            </w:r>
          </w:p>
        </w:tc>
        <w:tc>
          <w:tcPr>
            <w:tcW w:w="1134" w:type="dxa"/>
            <w:vAlign w:val="center"/>
          </w:tcPr>
          <w:p w14:paraId="616AB7B6" w14:textId="5FD03C36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DB1992" w14:paraId="65CBEEE0" w14:textId="77777777" w:rsidTr="00EB076D">
        <w:trPr>
          <w:jc w:val="center"/>
        </w:trPr>
        <w:tc>
          <w:tcPr>
            <w:tcW w:w="1838" w:type="dxa"/>
            <w:vAlign w:val="center"/>
          </w:tcPr>
          <w:p w14:paraId="74D54539" w14:textId="6CAA3975" w:rsidR="00DB1992" w:rsidRDefault="00DB1992" w:rsidP="00DB1992">
            <w:pPr>
              <w:spacing w:after="24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深圳市特安电子/</w:t>
            </w:r>
            <w:r>
              <w:rPr>
                <w:rFonts w:ascii="黑体" w:eastAsia="黑体"/>
                <w:bCs/>
              </w:rPr>
              <w:t>ESD100</w:t>
            </w:r>
          </w:p>
        </w:tc>
        <w:tc>
          <w:tcPr>
            <w:tcW w:w="855" w:type="dxa"/>
            <w:vAlign w:val="center"/>
          </w:tcPr>
          <w:p w14:paraId="34CD9BE9" w14:textId="504E0846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4EE30B64" w14:textId="0713357B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7738DBAF" w14:textId="553CA1A1" w:rsidR="00DB1992" w:rsidRPr="008543E9" w:rsidRDefault="00DB1992" w:rsidP="00DB1992">
            <w:pPr>
              <w:spacing w:line="360" w:lineRule="auto"/>
              <w:rPr>
                <w:b/>
                <w:bCs/>
              </w:rPr>
            </w:pPr>
            <w:r w:rsidRPr="008543E9">
              <w:rPr>
                <w:rFonts w:hint="eastAsia"/>
                <w:b/>
                <w:bCs/>
              </w:rPr>
              <w:t>5</w:t>
            </w:r>
            <w:r w:rsidRPr="008543E9">
              <w:rPr>
                <w:b/>
                <w:bCs/>
              </w:rPr>
              <w:t>.77</w:t>
            </w:r>
          </w:p>
        </w:tc>
        <w:tc>
          <w:tcPr>
            <w:tcW w:w="1134" w:type="dxa"/>
            <w:vAlign w:val="center"/>
          </w:tcPr>
          <w:p w14:paraId="5B50B90A" w14:textId="2E48631E" w:rsidR="00DB1992" w:rsidRPr="008543E9" w:rsidRDefault="00DB1992" w:rsidP="00DB1992">
            <w:pPr>
              <w:spacing w:line="360" w:lineRule="auto"/>
              <w:rPr>
                <w:rFonts w:ascii="Times New Roman" w:hAnsi="Times New Roman" w:cs="宋体"/>
                <w:b/>
                <w:bCs/>
              </w:rPr>
            </w:pPr>
            <w:r w:rsidRPr="008543E9">
              <w:rPr>
                <w:rFonts w:ascii="Times New Roman" w:hAnsi="Times New Roman" w:cs="宋体" w:hint="eastAsia"/>
                <w:b/>
                <w:bCs/>
              </w:rPr>
              <w:t>2</w:t>
            </w:r>
            <w:r w:rsidRPr="008543E9">
              <w:rPr>
                <w:rFonts w:ascii="Times New Roman" w:hAnsi="Times New Roman" w:cs="宋体"/>
                <w:b/>
                <w:bCs/>
              </w:rPr>
              <w:t>8.5%</w:t>
            </w:r>
          </w:p>
        </w:tc>
        <w:tc>
          <w:tcPr>
            <w:tcW w:w="851" w:type="dxa"/>
            <w:vAlign w:val="center"/>
          </w:tcPr>
          <w:p w14:paraId="42D7A733" w14:textId="4541D561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1</w:t>
            </w:r>
            <w:r w:rsidRPr="004166E9">
              <w:t>.1%</w:t>
            </w:r>
          </w:p>
        </w:tc>
        <w:tc>
          <w:tcPr>
            <w:tcW w:w="713" w:type="dxa"/>
            <w:vAlign w:val="center"/>
          </w:tcPr>
          <w:p w14:paraId="66361EF3" w14:textId="6442A3AE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10s</w:t>
            </w:r>
          </w:p>
        </w:tc>
        <w:tc>
          <w:tcPr>
            <w:tcW w:w="1134" w:type="dxa"/>
            <w:vAlign w:val="center"/>
          </w:tcPr>
          <w:p w14:paraId="454E3ECC" w14:textId="602722A6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DB1992" w14:paraId="77A23053" w14:textId="77777777" w:rsidTr="00EB076D">
        <w:trPr>
          <w:jc w:val="center"/>
        </w:trPr>
        <w:tc>
          <w:tcPr>
            <w:tcW w:w="1838" w:type="dxa"/>
            <w:vAlign w:val="center"/>
          </w:tcPr>
          <w:p w14:paraId="4AB23454" w14:textId="15B7A28B" w:rsidR="00DB1992" w:rsidRDefault="00DB1992" w:rsidP="00DB1992">
            <w:pPr>
              <w:spacing w:after="24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深圳市特安电子/</w:t>
            </w:r>
            <w:r>
              <w:rPr>
                <w:rFonts w:ascii="黑体" w:eastAsia="黑体"/>
                <w:bCs/>
              </w:rPr>
              <w:t>ESD100</w:t>
            </w:r>
          </w:p>
        </w:tc>
        <w:tc>
          <w:tcPr>
            <w:tcW w:w="855" w:type="dxa"/>
            <w:vAlign w:val="center"/>
          </w:tcPr>
          <w:p w14:paraId="318E4645" w14:textId="40E37202" w:rsidR="00DB1992" w:rsidRPr="00331546" w:rsidRDefault="00DB1992" w:rsidP="00DB1992">
            <w:pPr>
              <w:spacing w:after="24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3A2A910B" w14:textId="70998373" w:rsidR="00DB1992" w:rsidRPr="00331546" w:rsidRDefault="00DB1992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0E0B33E2" w14:textId="4C54D2FB" w:rsidR="00DB1992" w:rsidRPr="008543E9" w:rsidRDefault="00DB1992" w:rsidP="00DB1992">
            <w:pPr>
              <w:spacing w:line="360" w:lineRule="auto"/>
              <w:rPr>
                <w:b/>
                <w:bCs/>
              </w:rPr>
            </w:pPr>
            <w:r w:rsidRPr="008543E9">
              <w:rPr>
                <w:rFonts w:hint="eastAsia"/>
                <w:b/>
                <w:bCs/>
              </w:rPr>
              <w:t>5</w:t>
            </w:r>
            <w:r w:rsidRPr="008543E9">
              <w:rPr>
                <w:b/>
                <w:bCs/>
              </w:rPr>
              <w:t>.77</w:t>
            </w:r>
          </w:p>
        </w:tc>
        <w:tc>
          <w:tcPr>
            <w:tcW w:w="1134" w:type="dxa"/>
            <w:vAlign w:val="center"/>
          </w:tcPr>
          <w:p w14:paraId="5ED21341" w14:textId="6D2EB8EE" w:rsidR="00DB1992" w:rsidRPr="008543E9" w:rsidRDefault="00DB1992" w:rsidP="00DB1992">
            <w:pPr>
              <w:spacing w:line="360" w:lineRule="auto"/>
              <w:rPr>
                <w:rFonts w:ascii="Times New Roman" w:hAnsi="Times New Roman" w:cs="宋体"/>
                <w:b/>
                <w:bCs/>
              </w:rPr>
            </w:pPr>
            <w:r w:rsidRPr="008543E9">
              <w:rPr>
                <w:rFonts w:ascii="Times New Roman" w:hAnsi="Times New Roman" w:cs="宋体" w:hint="eastAsia"/>
                <w:b/>
                <w:bCs/>
              </w:rPr>
              <w:t>2</w:t>
            </w:r>
            <w:r w:rsidRPr="008543E9">
              <w:rPr>
                <w:rFonts w:ascii="Times New Roman" w:hAnsi="Times New Roman" w:cs="宋体"/>
                <w:b/>
                <w:bCs/>
              </w:rPr>
              <w:t>8.5%</w:t>
            </w:r>
          </w:p>
        </w:tc>
        <w:tc>
          <w:tcPr>
            <w:tcW w:w="851" w:type="dxa"/>
            <w:vAlign w:val="center"/>
          </w:tcPr>
          <w:p w14:paraId="3C39A09F" w14:textId="5E81C675" w:rsidR="00DB1992" w:rsidRPr="004166E9" w:rsidRDefault="00DB1992" w:rsidP="00DB1992">
            <w:pPr>
              <w:spacing w:line="360" w:lineRule="auto"/>
            </w:pPr>
            <w:r w:rsidRPr="004166E9">
              <w:rPr>
                <w:rFonts w:hint="eastAsia"/>
              </w:rPr>
              <w:t>1</w:t>
            </w:r>
            <w:r w:rsidRPr="004166E9">
              <w:t>.4%</w:t>
            </w:r>
          </w:p>
        </w:tc>
        <w:tc>
          <w:tcPr>
            <w:tcW w:w="713" w:type="dxa"/>
            <w:vAlign w:val="center"/>
          </w:tcPr>
          <w:p w14:paraId="09D3BED8" w14:textId="6B8E2758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73s</w:t>
            </w:r>
          </w:p>
        </w:tc>
        <w:tc>
          <w:tcPr>
            <w:tcW w:w="1134" w:type="dxa"/>
            <w:vAlign w:val="center"/>
          </w:tcPr>
          <w:p w14:paraId="1B4D1819" w14:textId="52A2CFBD" w:rsidR="00DB1992" w:rsidRDefault="00DB1992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DB1992" w14:paraId="7BB23548" w14:textId="77777777" w:rsidTr="00EB076D">
        <w:trPr>
          <w:trHeight w:val="983"/>
          <w:jc w:val="center"/>
        </w:trPr>
        <w:tc>
          <w:tcPr>
            <w:tcW w:w="1588" w:type="dxa"/>
            <w:vAlign w:val="center"/>
          </w:tcPr>
          <w:p w14:paraId="7A8FA5B0" w14:textId="77A08861" w:rsidR="00DB1992" w:rsidRPr="00EB076D" w:rsidRDefault="00290219" w:rsidP="00DB1992">
            <w:pPr>
              <w:spacing w:after="24" w:line="360" w:lineRule="auto"/>
              <w:rPr>
                <w:rFonts w:asciiTheme="minorEastAsia" w:eastAsiaTheme="minorEastAsia" w:hAnsiTheme="minorEastAsia"/>
                <w:bCs/>
              </w:rPr>
            </w:pPr>
            <w:r w:rsidRPr="00EB076D">
              <w:rPr>
                <w:rFonts w:asciiTheme="minorEastAsia" w:eastAsiaTheme="minorEastAsia" w:hAnsiTheme="minorEastAsia" w:hint="eastAsia"/>
                <w:bCs/>
              </w:rPr>
              <w:lastRenderedPageBreak/>
              <w:t>河北泽宏科技股份有限公司/</w:t>
            </w:r>
            <w:r w:rsidRPr="00EB076D">
              <w:rPr>
                <w:rFonts w:asciiTheme="minorEastAsia" w:eastAsiaTheme="minorEastAsia" w:hAnsiTheme="minorEastAsia"/>
                <w:bCs/>
              </w:rPr>
              <w:t>HBS03-401</w:t>
            </w:r>
          </w:p>
        </w:tc>
        <w:tc>
          <w:tcPr>
            <w:tcW w:w="855" w:type="dxa"/>
            <w:vAlign w:val="center"/>
          </w:tcPr>
          <w:p w14:paraId="73D45183" w14:textId="049E8EBF" w:rsidR="00DB1992" w:rsidRPr="00331546" w:rsidRDefault="00290219" w:rsidP="00DB1992">
            <w:pPr>
              <w:spacing w:after="24" w:line="360" w:lineRule="auto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3348031B" w14:textId="261895E1" w:rsidR="00DB1992" w:rsidRPr="00331546" w:rsidRDefault="00290219" w:rsidP="00DB1992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6CABE7AA" w14:textId="0F145ADA" w:rsidR="00DB1992" w:rsidRDefault="00F00716" w:rsidP="00DB1992">
            <w:pPr>
              <w:spacing w:line="360" w:lineRule="auto"/>
            </w:pPr>
            <w:r>
              <w:rPr>
                <w:rFonts w:hint="eastAsia"/>
              </w:rPr>
              <w:t>6</w:t>
            </w:r>
            <w:r>
              <w:t>.07</w:t>
            </w:r>
          </w:p>
        </w:tc>
        <w:tc>
          <w:tcPr>
            <w:tcW w:w="1134" w:type="dxa"/>
            <w:vAlign w:val="center"/>
          </w:tcPr>
          <w:p w14:paraId="19E36231" w14:textId="3EB6ED4F" w:rsidR="00DB1992" w:rsidRDefault="00290219" w:rsidP="00DB1992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7</w:t>
            </w:r>
            <w:r>
              <w:rPr>
                <w:rFonts w:ascii="Times New Roman" w:hAnsi="Times New Roman" w:cs="宋体"/>
              </w:rPr>
              <w:t>.6%</w:t>
            </w:r>
          </w:p>
        </w:tc>
        <w:tc>
          <w:tcPr>
            <w:tcW w:w="851" w:type="dxa"/>
            <w:vAlign w:val="center"/>
          </w:tcPr>
          <w:p w14:paraId="433AA7F9" w14:textId="6E4A4915" w:rsidR="00DB1992" w:rsidRDefault="00290219" w:rsidP="00DB1992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.5%</w:t>
            </w:r>
          </w:p>
        </w:tc>
        <w:tc>
          <w:tcPr>
            <w:tcW w:w="713" w:type="dxa"/>
            <w:vAlign w:val="center"/>
          </w:tcPr>
          <w:p w14:paraId="3C4AE1CF" w14:textId="0A834EAC" w:rsidR="00DB1992" w:rsidRDefault="00290219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0.7s</w:t>
            </w:r>
          </w:p>
        </w:tc>
        <w:tc>
          <w:tcPr>
            <w:tcW w:w="1134" w:type="dxa"/>
            <w:vAlign w:val="center"/>
          </w:tcPr>
          <w:p w14:paraId="1FC5A0B0" w14:textId="27DB454B" w:rsidR="00DB1992" w:rsidRDefault="00EB076D" w:rsidP="00DB19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290219" w14:paraId="46D0FB42" w14:textId="77777777" w:rsidTr="00EB076D">
        <w:trPr>
          <w:jc w:val="center"/>
        </w:trPr>
        <w:tc>
          <w:tcPr>
            <w:tcW w:w="1838" w:type="dxa"/>
            <w:vAlign w:val="center"/>
          </w:tcPr>
          <w:p w14:paraId="653D641A" w14:textId="392E4E28" w:rsidR="00290219" w:rsidRPr="00EB076D" w:rsidRDefault="00290219" w:rsidP="00290219">
            <w:pPr>
              <w:spacing w:after="24" w:line="360" w:lineRule="auto"/>
              <w:rPr>
                <w:rFonts w:asciiTheme="minorEastAsia" w:eastAsiaTheme="minorEastAsia" w:hAnsiTheme="minorEastAsia"/>
                <w:bCs/>
              </w:rPr>
            </w:pPr>
            <w:r w:rsidRPr="00EB076D">
              <w:rPr>
                <w:rFonts w:asciiTheme="minorEastAsia" w:eastAsiaTheme="minorEastAsia" w:hAnsiTheme="minorEastAsia" w:hint="eastAsia"/>
                <w:bCs/>
              </w:rPr>
              <w:t>河北泽宏科技股份有限公司/</w:t>
            </w:r>
            <w:r w:rsidRPr="00EB076D">
              <w:rPr>
                <w:rFonts w:asciiTheme="minorEastAsia" w:eastAsiaTheme="minorEastAsia" w:hAnsiTheme="minorEastAsia"/>
                <w:bCs/>
              </w:rPr>
              <w:t>HBS03-402</w:t>
            </w:r>
          </w:p>
        </w:tc>
        <w:tc>
          <w:tcPr>
            <w:tcW w:w="855" w:type="dxa"/>
            <w:vAlign w:val="center"/>
          </w:tcPr>
          <w:p w14:paraId="7F3634C6" w14:textId="4AED118C" w:rsidR="00290219" w:rsidRPr="00331546" w:rsidRDefault="00290219" w:rsidP="00290219">
            <w:pPr>
              <w:spacing w:after="24" w:line="360" w:lineRule="auto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5D938F62" w14:textId="32BFDECB" w:rsidR="00290219" w:rsidRPr="00331546" w:rsidRDefault="00290219" w:rsidP="00290219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00F07B65" w14:textId="3BAECBFE" w:rsidR="00290219" w:rsidRDefault="0065287B" w:rsidP="00290219">
            <w:pPr>
              <w:spacing w:line="360" w:lineRule="auto"/>
            </w:pPr>
            <w:r>
              <w:rPr>
                <w:rFonts w:hint="eastAsia"/>
              </w:rPr>
              <w:t>-</w:t>
            </w:r>
            <w:r>
              <w:t>2.97</w:t>
            </w:r>
          </w:p>
        </w:tc>
        <w:tc>
          <w:tcPr>
            <w:tcW w:w="1134" w:type="dxa"/>
            <w:vAlign w:val="center"/>
          </w:tcPr>
          <w:p w14:paraId="24BA8E89" w14:textId="7AAE4770" w:rsidR="00290219" w:rsidRDefault="00290219" w:rsidP="00290219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-</w:t>
            </w:r>
            <w:r>
              <w:rPr>
                <w:rFonts w:ascii="Times New Roman" w:hAnsi="Times New Roman" w:cs="宋体"/>
              </w:rPr>
              <w:t>5.9%</w:t>
            </w:r>
          </w:p>
        </w:tc>
        <w:tc>
          <w:tcPr>
            <w:tcW w:w="851" w:type="dxa"/>
            <w:vAlign w:val="center"/>
          </w:tcPr>
          <w:p w14:paraId="23FAE421" w14:textId="693AA243" w:rsidR="00290219" w:rsidRDefault="00290219" w:rsidP="00290219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.2%</w:t>
            </w:r>
          </w:p>
        </w:tc>
        <w:tc>
          <w:tcPr>
            <w:tcW w:w="713" w:type="dxa"/>
            <w:vAlign w:val="center"/>
          </w:tcPr>
          <w:p w14:paraId="6B0E9A78" w14:textId="1529A354" w:rsidR="00290219" w:rsidRDefault="00290219" w:rsidP="0029021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>5.5s</w:t>
            </w:r>
          </w:p>
        </w:tc>
        <w:tc>
          <w:tcPr>
            <w:tcW w:w="1134" w:type="dxa"/>
            <w:vAlign w:val="center"/>
          </w:tcPr>
          <w:p w14:paraId="2A48D2F0" w14:textId="21FE0B64" w:rsidR="00290219" w:rsidRDefault="00EB076D" w:rsidP="0029021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290219" w14:paraId="66A388C5" w14:textId="77777777" w:rsidTr="00EB076D">
        <w:trPr>
          <w:jc w:val="center"/>
        </w:trPr>
        <w:tc>
          <w:tcPr>
            <w:tcW w:w="1838" w:type="dxa"/>
            <w:vAlign w:val="center"/>
          </w:tcPr>
          <w:p w14:paraId="150B002D" w14:textId="39ADCE8A" w:rsidR="00290219" w:rsidRPr="00EB076D" w:rsidRDefault="00290219" w:rsidP="00290219">
            <w:pPr>
              <w:spacing w:after="24" w:line="360" w:lineRule="auto"/>
              <w:rPr>
                <w:rFonts w:asciiTheme="minorEastAsia" w:eastAsiaTheme="minorEastAsia" w:hAnsiTheme="minorEastAsia"/>
                <w:bCs/>
              </w:rPr>
            </w:pPr>
            <w:r w:rsidRPr="00EB076D">
              <w:rPr>
                <w:rFonts w:asciiTheme="minorEastAsia" w:eastAsiaTheme="minorEastAsia" w:hAnsiTheme="minorEastAsia" w:hint="eastAsia"/>
                <w:bCs/>
              </w:rPr>
              <w:t>河北泽宏科技股份有限公司/</w:t>
            </w:r>
            <w:r w:rsidRPr="00EB076D">
              <w:rPr>
                <w:rFonts w:asciiTheme="minorEastAsia" w:eastAsiaTheme="minorEastAsia" w:hAnsiTheme="minorEastAsia"/>
                <w:bCs/>
              </w:rPr>
              <w:t>HBS03-403</w:t>
            </w:r>
          </w:p>
        </w:tc>
        <w:tc>
          <w:tcPr>
            <w:tcW w:w="855" w:type="dxa"/>
            <w:vAlign w:val="center"/>
          </w:tcPr>
          <w:p w14:paraId="62127532" w14:textId="3D5B869A" w:rsidR="00290219" w:rsidRPr="00331546" w:rsidRDefault="00290219" w:rsidP="00290219">
            <w:pPr>
              <w:spacing w:after="24" w:line="360" w:lineRule="auto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0～100</w:t>
            </w:r>
          </w:p>
        </w:tc>
        <w:tc>
          <w:tcPr>
            <w:tcW w:w="851" w:type="dxa"/>
            <w:vAlign w:val="center"/>
          </w:tcPr>
          <w:p w14:paraId="7926D780" w14:textId="0D36A7FA" w:rsidR="00290219" w:rsidRPr="00331546" w:rsidRDefault="00290219" w:rsidP="00290219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62264F9F" w14:textId="492C3EF9" w:rsidR="00290219" w:rsidRDefault="0065287B" w:rsidP="00290219">
            <w:pPr>
              <w:spacing w:line="360" w:lineRule="auto"/>
            </w:pPr>
            <w:r>
              <w:rPr>
                <w:rFonts w:hint="eastAsia"/>
              </w:rPr>
              <w:t>5</w:t>
            </w:r>
            <w:r>
              <w:t>.07</w:t>
            </w:r>
          </w:p>
        </w:tc>
        <w:tc>
          <w:tcPr>
            <w:tcW w:w="1134" w:type="dxa"/>
            <w:vAlign w:val="center"/>
          </w:tcPr>
          <w:p w14:paraId="72C965FE" w14:textId="46EE3851" w:rsidR="00290219" w:rsidRDefault="00290219" w:rsidP="00290219">
            <w:pPr>
              <w:spacing w:line="36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9</w:t>
            </w:r>
            <w:r>
              <w:rPr>
                <w:rFonts w:ascii="Times New Roman" w:hAnsi="Times New Roman" w:cs="宋体"/>
              </w:rPr>
              <w:t>.8%</w:t>
            </w:r>
          </w:p>
        </w:tc>
        <w:tc>
          <w:tcPr>
            <w:tcW w:w="851" w:type="dxa"/>
            <w:vAlign w:val="center"/>
          </w:tcPr>
          <w:p w14:paraId="335ABC4F" w14:textId="170E8ECC" w:rsidR="00290219" w:rsidRDefault="00290219" w:rsidP="00290219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.0%</w:t>
            </w:r>
          </w:p>
        </w:tc>
        <w:tc>
          <w:tcPr>
            <w:tcW w:w="713" w:type="dxa"/>
            <w:vAlign w:val="center"/>
          </w:tcPr>
          <w:p w14:paraId="3AF6E011" w14:textId="3E29DF60" w:rsidR="00290219" w:rsidRDefault="00290219" w:rsidP="0029021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>8.2</w:t>
            </w:r>
            <w:r w:rsidR="00F00716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134" w:type="dxa"/>
            <w:vAlign w:val="center"/>
          </w:tcPr>
          <w:p w14:paraId="2BFEBCF3" w14:textId="2A07B733" w:rsidR="00290219" w:rsidRDefault="00EB076D" w:rsidP="0029021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290219" w14:paraId="48650647" w14:textId="77777777" w:rsidTr="00EB076D">
        <w:trPr>
          <w:jc w:val="center"/>
        </w:trPr>
        <w:tc>
          <w:tcPr>
            <w:tcW w:w="1838" w:type="dxa"/>
            <w:vAlign w:val="center"/>
          </w:tcPr>
          <w:p w14:paraId="16EFDBF4" w14:textId="0127635C" w:rsidR="00290219" w:rsidRPr="00EB076D" w:rsidRDefault="00DF5FA7" w:rsidP="00290219">
            <w:pPr>
              <w:spacing w:after="24" w:line="360" w:lineRule="auto"/>
              <w:rPr>
                <w:rFonts w:asciiTheme="minorEastAsia" w:eastAsiaTheme="minorEastAsia" w:hAnsiTheme="minorEastAsia"/>
                <w:bCs/>
              </w:rPr>
            </w:pPr>
            <w:r w:rsidRPr="00EB076D">
              <w:rPr>
                <w:rFonts w:asciiTheme="minorEastAsia" w:eastAsiaTheme="minorEastAsia" w:hAnsiTheme="minorEastAsia" w:hint="eastAsia"/>
                <w:bCs/>
              </w:rPr>
              <w:t>河北泽宏科技股份有限公司/</w:t>
            </w:r>
            <w:r w:rsidRPr="00EB076D">
              <w:rPr>
                <w:rFonts w:asciiTheme="minorEastAsia" w:eastAsiaTheme="minorEastAsia" w:hAnsiTheme="minorEastAsia"/>
                <w:bCs/>
              </w:rPr>
              <w:t>HBS03-8401</w:t>
            </w:r>
          </w:p>
        </w:tc>
        <w:tc>
          <w:tcPr>
            <w:tcW w:w="855" w:type="dxa"/>
            <w:vAlign w:val="center"/>
          </w:tcPr>
          <w:p w14:paraId="0AD5D67E" w14:textId="0398E6D3" w:rsidR="00290219" w:rsidRPr="00331546" w:rsidRDefault="00DF5FA7" w:rsidP="00290219">
            <w:pPr>
              <w:spacing w:after="24" w:line="360" w:lineRule="auto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</w:t>
            </w:r>
            <w:r>
              <w:rPr>
                <w:rFonts w:ascii="宋体" w:hAnsi="宋体" w:cs="宋体"/>
              </w:rPr>
              <w:t>2</w:t>
            </w:r>
            <w:r w:rsidRPr="00331546">
              <w:rPr>
                <w:rFonts w:ascii="宋体" w:hAnsi="宋体" w:cs="宋体" w:hint="eastAsia"/>
              </w:rPr>
              <w:t>0</w:t>
            </w:r>
          </w:p>
        </w:tc>
        <w:tc>
          <w:tcPr>
            <w:tcW w:w="851" w:type="dxa"/>
            <w:vAlign w:val="center"/>
          </w:tcPr>
          <w:p w14:paraId="489251C0" w14:textId="4BD664ED" w:rsidR="00290219" w:rsidRPr="00331546" w:rsidRDefault="00DF5FA7" w:rsidP="00290219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30571282" w14:textId="68D69A45" w:rsidR="00290219" w:rsidRDefault="00F00716" w:rsidP="00290219">
            <w:pPr>
              <w:spacing w:line="360" w:lineRule="auto"/>
            </w:pPr>
            <w:r>
              <w:rPr>
                <w:rFonts w:hint="eastAsia"/>
              </w:rPr>
              <w:t>-</w:t>
            </w:r>
            <w:r>
              <w:t>1.90</w:t>
            </w:r>
          </w:p>
        </w:tc>
        <w:tc>
          <w:tcPr>
            <w:tcW w:w="1134" w:type="dxa"/>
            <w:vAlign w:val="center"/>
          </w:tcPr>
          <w:p w14:paraId="176DE450" w14:textId="501814BD" w:rsidR="00290219" w:rsidRPr="00F00716" w:rsidRDefault="00F00716" w:rsidP="00290219">
            <w:pPr>
              <w:spacing w:line="360" w:lineRule="auto"/>
              <w:rPr>
                <w:rFonts w:ascii="Times New Roman" w:hAnsi="Times New Roman" w:cs="宋体"/>
                <w:b/>
                <w:bCs/>
              </w:rPr>
            </w:pPr>
            <w:r w:rsidRPr="00F00716">
              <w:rPr>
                <w:rFonts w:ascii="Times New Roman" w:hAnsi="Times New Roman" w:cs="宋体" w:hint="eastAsia"/>
                <w:b/>
                <w:bCs/>
              </w:rPr>
              <w:t>-</w:t>
            </w:r>
            <w:r w:rsidRPr="00F00716">
              <w:rPr>
                <w:rFonts w:ascii="Times New Roman" w:hAnsi="Times New Roman" w:cs="宋体"/>
                <w:b/>
                <w:bCs/>
              </w:rPr>
              <w:t>47.5%</w:t>
            </w:r>
          </w:p>
        </w:tc>
        <w:tc>
          <w:tcPr>
            <w:tcW w:w="851" w:type="dxa"/>
            <w:vAlign w:val="center"/>
          </w:tcPr>
          <w:p w14:paraId="6DDC97CB" w14:textId="30960256" w:rsidR="00290219" w:rsidRDefault="00F00716" w:rsidP="00290219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.5%</w:t>
            </w:r>
          </w:p>
        </w:tc>
        <w:tc>
          <w:tcPr>
            <w:tcW w:w="713" w:type="dxa"/>
            <w:vAlign w:val="center"/>
          </w:tcPr>
          <w:p w14:paraId="42B83291" w14:textId="676B3C0A" w:rsidR="00290219" w:rsidRDefault="00F00716" w:rsidP="0029021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>
              <w:rPr>
                <w:rFonts w:ascii="Times New Roman" w:hAnsi="Times New Roman" w:cs="Times New Roman"/>
              </w:rPr>
              <w:t>4.2s</w:t>
            </w:r>
          </w:p>
        </w:tc>
        <w:tc>
          <w:tcPr>
            <w:tcW w:w="1134" w:type="dxa"/>
            <w:vAlign w:val="center"/>
          </w:tcPr>
          <w:p w14:paraId="2F78CD34" w14:textId="050BD807" w:rsidR="00290219" w:rsidRDefault="00EB076D" w:rsidP="0029021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F00716" w14:paraId="68A937E6" w14:textId="77777777" w:rsidTr="00EB076D">
        <w:trPr>
          <w:jc w:val="center"/>
        </w:trPr>
        <w:tc>
          <w:tcPr>
            <w:tcW w:w="1838" w:type="dxa"/>
            <w:vAlign w:val="center"/>
          </w:tcPr>
          <w:p w14:paraId="327ADF64" w14:textId="5817D73F" w:rsidR="00F00716" w:rsidRPr="00EB076D" w:rsidRDefault="00F00716" w:rsidP="00290219">
            <w:pPr>
              <w:spacing w:after="24" w:line="360" w:lineRule="auto"/>
              <w:rPr>
                <w:rFonts w:asciiTheme="minorEastAsia" w:eastAsiaTheme="minorEastAsia" w:hAnsiTheme="minorEastAsia"/>
                <w:bCs/>
              </w:rPr>
            </w:pPr>
            <w:r w:rsidRPr="00EB076D">
              <w:rPr>
                <w:rFonts w:asciiTheme="minorEastAsia" w:eastAsiaTheme="minorEastAsia" w:hAnsiTheme="minorEastAsia" w:hint="eastAsia"/>
                <w:bCs/>
              </w:rPr>
              <w:t>河北泽宏科技股份有限公司/</w:t>
            </w:r>
            <w:r w:rsidRPr="00EB076D">
              <w:rPr>
                <w:rFonts w:asciiTheme="minorEastAsia" w:eastAsiaTheme="minorEastAsia" w:hAnsiTheme="minorEastAsia"/>
                <w:bCs/>
              </w:rPr>
              <w:t>HBS03-8402</w:t>
            </w:r>
          </w:p>
        </w:tc>
        <w:tc>
          <w:tcPr>
            <w:tcW w:w="855" w:type="dxa"/>
            <w:vAlign w:val="center"/>
          </w:tcPr>
          <w:p w14:paraId="2ED8D81F" w14:textId="0AE0DC16" w:rsidR="00F00716" w:rsidRPr="00331546" w:rsidRDefault="00F00716" w:rsidP="00290219">
            <w:pPr>
              <w:spacing w:after="24" w:line="360" w:lineRule="auto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</w:t>
            </w:r>
            <w:r>
              <w:rPr>
                <w:rFonts w:ascii="宋体" w:hAnsi="宋体" w:cs="宋体"/>
              </w:rPr>
              <w:t>2</w:t>
            </w:r>
            <w:r w:rsidRPr="00331546">
              <w:rPr>
                <w:rFonts w:ascii="宋体" w:hAnsi="宋体" w:cs="宋体" w:hint="eastAsia"/>
              </w:rPr>
              <w:t>0</w:t>
            </w:r>
          </w:p>
        </w:tc>
        <w:tc>
          <w:tcPr>
            <w:tcW w:w="851" w:type="dxa"/>
            <w:vAlign w:val="center"/>
          </w:tcPr>
          <w:p w14:paraId="4FE7DA1A" w14:textId="48CC91DE" w:rsidR="00F00716" w:rsidRPr="00331546" w:rsidRDefault="00F00716" w:rsidP="00290219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0CA7042B" w14:textId="2388D3CB" w:rsidR="00F00716" w:rsidRDefault="00F00716" w:rsidP="00290219">
            <w:pPr>
              <w:spacing w:line="360" w:lineRule="auto"/>
            </w:pPr>
            <w:r>
              <w:rPr>
                <w:rFonts w:hint="eastAsia"/>
              </w:rPr>
              <w:t>-</w:t>
            </w:r>
            <w:r>
              <w:t>0.70</w:t>
            </w:r>
          </w:p>
        </w:tc>
        <w:tc>
          <w:tcPr>
            <w:tcW w:w="1134" w:type="dxa"/>
            <w:vAlign w:val="center"/>
          </w:tcPr>
          <w:p w14:paraId="7E57AE99" w14:textId="46E07B70" w:rsidR="00F00716" w:rsidRPr="00F00716" w:rsidRDefault="00F00716" w:rsidP="00290219">
            <w:pPr>
              <w:spacing w:line="360" w:lineRule="auto"/>
              <w:rPr>
                <w:rFonts w:ascii="Times New Roman" w:hAnsi="Times New Roman" w:cs="宋体"/>
                <w:b/>
                <w:bCs/>
              </w:rPr>
            </w:pPr>
            <w:r w:rsidRPr="00F00716">
              <w:rPr>
                <w:rFonts w:ascii="Times New Roman" w:hAnsi="Times New Roman" w:cs="宋体" w:hint="eastAsia"/>
                <w:b/>
                <w:bCs/>
              </w:rPr>
              <w:t>-</w:t>
            </w:r>
            <w:r w:rsidRPr="00F00716">
              <w:rPr>
                <w:rFonts w:ascii="Times New Roman" w:hAnsi="Times New Roman" w:cs="宋体"/>
                <w:b/>
                <w:bCs/>
              </w:rPr>
              <w:t>17.5%</w:t>
            </w:r>
          </w:p>
        </w:tc>
        <w:tc>
          <w:tcPr>
            <w:tcW w:w="851" w:type="dxa"/>
            <w:vAlign w:val="center"/>
          </w:tcPr>
          <w:p w14:paraId="04D220A4" w14:textId="79B7F070" w:rsidR="00F00716" w:rsidRDefault="00F00716" w:rsidP="00290219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.4%</w:t>
            </w:r>
          </w:p>
        </w:tc>
        <w:tc>
          <w:tcPr>
            <w:tcW w:w="713" w:type="dxa"/>
            <w:vAlign w:val="center"/>
          </w:tcPr>
          <w:p w14:paraId="0C3AED34" w14:textId="2ECB0920" w:rsidR="00F00716" w:rsidRDefault="00F00716" w:rsidP="0029021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>
              <w:rPr>
                <w:rFonts w:ascii="Times New Roman" w:hAnsi="Times New Roman" w:cs="Times New Roman"/>
              </w:rPr>
              <w:t>5.7s</w:t>
            </w:r>
          </w:p>
        </w:tc>
        <w:tc>
          <w:tcPr>
            <w:tcW w:w="1134" w:type="dxa"/>
            <w:vAlign w:val="center"/>
          </w:tcPr>
          <w:p w14:paraId="4BAA8B27" w14:textId="326B365F" w:rsidR="00F00716" w:rsidRDefault="00EB076D" w:rsidP="0029021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F00716" w14:paraId="3F053BEB" w14:textId="77777777" w:rsidTr="00EB076D">
        <w:trPr>
          <w:jc w:val="center"/>
        </w:trPr>
        <w:tc>
          <w:tcPr>
            <w:tcW w:w="1838" w:type="dxa"/>
            <w:vAlign w:val="center"/>
          </w:tcPr>
          <w:p w14:paraId="46A845F0" w14:textId="1A10473B" w:rsidR="00F00716" w:rsidRPr="00EB076D" w:rsidRDefault="00F00716" w:rsidP="00290219">
            <w:pPr>
              <w:spacing w:after="24" w:line="360" w:lineRule="auto"/>
              <w:rPr>
                <w:rFonts w:asciiTheme="minorEastAsia" w:eastAsiaTheme="minorEastAsia" w:hAnsiTheme="minorEastAsia"/>
                <w:bCs/>
              </w:rPr>
            </w:pPr>
            <w:r w:rsidRPr="00EB076D">
              <w:rPr>
                <w:rFonts w:asciiTheme="minorEastAsia" w:eastAsiaTheme="minorEastAsia" w:hAnsiTheme="minorEastAsia" w:hint="eastAsia"/>
                <w:bCs/>
              </w:rPr>
              <w:t>河北泽宏科技股份有限公司/</w:t>
            </w:r>
            <w:r w:rsidRPr="00EB076D">
              <w:rPr>
                <w:rFonts w:asciiTheme="minorEastAsia" w:eastAsiaTheme="minorEastAsia" w:hAnsiTheme="minorEastAsia"/>
                <w:bCs/>
              </w:rPr>
              <w:t>HBS03-8403</w:t>
            </w:r>
          </w:p>
        </w:tc>
        <w:tc>
          <w:tcPr>
            <w:tcW w:w="855" w:type="dxa"/>
            <w:vAlign w:val="center"/>
          </w:tcPr>
          <w:p w14:paraId="408FEFF7" w14:textId="23F4A9F1" w:rsidR="00F00716" w:rsidRPr="00331546" w:rsidRDefault="00F00716" w:rsidP="00290219">
            <w:pPr>
              <w:spacing w:after="24" w:line="360" w:lineRule="auto"/>
              <w:jc w:val="center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0～</w:t>
            </w:r>
            <w:r>
              <w:rPr>
                <w:rFonts w:ascii="宋体" w:hAnsi="宋体" w:cs="宋体"/>
              </w:rPr>
              <w:t>2</w:t>
            </w:r>
            <w:r w:rsidRPr="00331546">
              <w:rPr>
                <w:rFonts w:ascii="宋体" w:hAnsi="宋体" w:cs="宋体" w:hint="eastAsia"/>
              </w:rPr>
              <w:t>0</w:t>
            </w:r>
          </w:p>
        </w:tc>
        <w:tc>
          <w:tcPr>
            <w:tcW w:w="851" w:type="dxa"/>
            <w:vAlign w:val="center"/>
          </w:tcPr>
          <w:p w14:paraId="6CF5A028" w14:textId="3D9BB27A" w:rsidR="00F00716" w:rsidRPr="00331546" w:rsidRDefault="00F00716" w:rsidP="00290219">
            <w:pPr>
              <w:spacing w:line="360" w:lineRule="auto"/>
              <w:rPr>
                <w:rFonts w:ascii="宋体" w:hAnsi="宋体" w:cs="宋体"/>
              </w:rPr>
            </w:pPr>
            <w:r w:rsidRPr="00331546">
              <w:rPr>
                <w:rFonts w:ascii="宋体" w:hAnsi="宋体" w:cs="宋体" w:hint="eastAsia"/>
              </w:rPr>
              <w:t>电化学</w:t>
            </w:r>
          </w:p>
        </w:tc>
        <w:tc>
          <w:tcPr>
            <w:tcW w:w="1129" w:type="dxa"/>
            <w:vAlign w:val="center"/>
          </w:tcPr>
          <w:p w14:paraId="260E1F09" w14:textId="17DF7EBE" w:rsidR="00F00716" w:rsidRDefault="00F00716" w:rsidP="00290219">
            <w:pPr>
              <w:spacing w:line="360" w:lineRule="auto"/>
            </w:pPr>
            <w:r>
              <w:rPr>
                <w:rFonts w:hint="eastAsia"/>
              </w:rPr>
              <w:t>-</w:t>
            </w:r>
            <w:r>
              <w:t>1.57</w:t>
            </w:r>
          </w:p>
        </w:tc>
        <w:tc>
          <w:tcPr>
            <w:tcW w:w="1134" w:type="dxa"/>
            <w:vAlign w:val="center"/>
          </w:tcPr>
          <w:p w14:paraId="06C96388" w14:textId="2CEC5D4B" w:rsidR="00F00716" w:rsidRPr="00F00716" w:rsidRDefault="00F00716" w:rsidP="00290219">
            <w:pPr>
              <w:spacing w:line="360" w:lineRule="auto"/>
              <w:rPr>
                <w:rFonts w:ascii="Times New Roman" w:hAnsi="Times New Roman" w:cs="宋体"/>
                <w:b/>
                <w:bCs/>
              </w:rPr>
            </w:pPr>
            <w:r w:rsidRPr="00F00716">
              <w:rPr>
                <w:rFonts w:ascii="Times New Roman" w:hAnsi="Times New Roman" w:cs="宋体" w:hint="eastAsia"/>
                <w:b/>
                <w:bCs/>
              </w:rPr>
              <w:t>-</w:t>
            </w:r>
            <w:r w:rsidRPr="00F00716">
              <w:rPr>
                <w:rFonts w:ascii="Times New Roman" w:hAnsi="Times New Roman" w:cs="宋体"/>
                <w:b/>
                <w:bCs/>
              </w:rPr>
              <w:t>39.2%</w:t>
            </w:r>
          </w:p>
        </w:tc>
        <w:tc>
          <w:tcPr>
            <w:tcW w:w="851" w:type="dxa"/>
            <w:vAlign w:val="center"/>
          </w:tcPr>
          <w:p w14:paraId="76FC01EA" w14:textId="694A0595" w:rsidR="00F00716" w:rsidRDefault="00F00716" w:rsidP="00290219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.8%</w:t>
            </w:r>
          </w:p>
        </w:tc>
        <w:tc>
          <w:tcPr>
            <w:tcW w:w="713" w:type="dxa"/>
            <w:vAlign w:val="center"/>
          </w:tcPr>
          <w:p w14:paraId="3CE25FF9" w14:textId="5284EA29" w:rsidR="00F00716" w:rsidRDefault="00F00716" w:rsidP="0029021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1.4s</w:t>
            </w:r>
          </w:p>
        </w:tc>
        <w:tc>
          <w:tcPr>
            <w:tcW w:w="1134" w:type="dxa"/>
            <w:vAlign w:val="center"/>
          </w:tcPr>
          <w:p w14:paraId="5388B7EF" w14:textId="5611AC55" w:rsidR="00F00716" w:rsidRDefault="00EB076D" w:rsidP="0029021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</w:tbl>
    <w:p w14:paraId="1840E924" w14:textId="5894ED34" w:rsidR="00FB1415" w:rsidRPr="002A5F39" w:rsidRDefault="00857716" w:rsidP="00E04C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3</w:t>
      </w:r>
      <w:r>
        <w:rPr>
          <w:rFonts w:ascii="Times New Roman" w:hAnsi="Times New Roman" w:cs="宋体"/>
          <w:sz w:val="24"/>
          <w:szCs w:val="24"/>
        </w:rPr>
        <w:t xml:space="preserve">.1.3  </w:t>
      </w:r>
      <w:r w:rsidR="00796C24">
        <w:rPr>
          <w:rFonts w:ascii="Times New Roman" w:hAnsi="Times New Roman" w:cs="宋体" w:hint="eastAsia"/>
          <w:sz w:val="24"/>
          <w:szCs w:val="24"/>
        </w:rPr>
        <w:t>技术指标主要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参考</w:t>
      </w:r>
      <w:r w:rsidR="00796C24">
        <w:rPr>
          <w:rFonts w:ascii="Times New Roman" w:hAnsi="Times New Roman" w:cs="宋体" w:hint="eastAsia"/>
          <w:sz w:val="24"/>
          <w:szCs w:val="24"/>
        </w:rPr>
        <w:t>了</w:t>
      </w:r>
      <w:r w:rsidR="00FB1415" w:rsidRPr="002A5F39">
        <w:rPr>
          <w:rFonts w:ascii="Times New Roman" w:hAnsi="Times New Roman" w:cs="Times New Roman"/>
          <w:sz w:val="24"/>
          <w:szCs w:val="24"/>
        </w:rPr>
        <w:t>GB12358-2006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《作业环境气体检测报警仪通用技术要求》，有毒有害气体报警器的最大允差</w:t>
      </w:r>
      <w:r w:rsidR="00FB1415" w:rsidRPr="002A5F39">
        <w:rPr>
          <w:rFonts w:ascii="Times New Roman" w:hAnsi="Times New Roman" w:cs="Times New Roman"/>
          <w:sz w:val="24"/>
          <w:szCs w:val="24"/>
        </w:rPr>
        <w:t>±5%FS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或</w:t>
      </w:r>
      <w:r w:rsidR="00FB1415" w:rsidRPr="002A5F39">
        <w:rPr>
          <w:rFonts w:ascii="Times New Roman" w:hAnsi="Times New Roman" w:cs="Times New Roman"/>
          <w:sz w:val="24"/>
          <w:szCs w:val="24"/>
        </w:rPr>
        <w:t>±10%</w:t>
      </w:r>
      <w:r w:rsidR="00A2060C">
        <w:rPr>
          <w:rFonts w:ascii="Times New Roman" w:hAnsi="Times New Roman" w:cs="Times New Roman" w:hint="eastAsia"/>
          <w:sz w:val="24"/>
          <w:szCs w:val="24"/>
        </w:rPr>
        <w:t>以内，取大</w:t>
      </w:r>
      <w:r w:rsidR="00A2060C">
        <w:rPr>
          <w:rFonts w:ascii="Times New Roman" w:hAnsi="Times New Roman" w:cs="宋体" w:hint="eastAsia"/>
          <w:sz w:val="24"/>
          <w:szCs w:val="24"/>
        </w:rPr>
        <w:t>。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通过大量相关实验和示值误差分析，</w:t>
      </w:r>
      <w:r w:rsidR="00FB1415">
        <w:rPr>
          <w:rFonts w:ascii="Times New Roman" w:hAnsi="Times New Roman" w:cs="Times New Roman" w:hint="eastAsia"/>
          <w:sz w:val="24"/>
          <w:szCs w:val="24"/>
        </w:rPr>
        <w:t>依据试验数据，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将示值误差定为绝对误差±</w:t>
      </w:r>
      <w:r w:rsidR="00796C24">
        <w:rPr>
          <w:rFonts w:ascii="Times New Roman" w:hAnsi="Times New Roman" w:cs="Times New Roman"/>
          <w:sz w:val="24"/>
          <w:szCs w:val="24"/>
        </w:rPr>
        <w:t>3</w:t>
      </w:r>
      <w:r w:rsidR="00FB1415" w:rsidRPr="00A82104">
        <w:rPr>
          <w:rFonts w:ascii="Times New Roman" w:hAnsi="Times New Roman" w:cs="Times New Roman"/>
          <w:sz w:val="24"/>
          <w:szCs w:val="24"/>
        </w:rPr>
        <w:t>μmol/mol</w:t>
      </w:r>
      <w:r w:rsidR="00FB1415" w:rsidRPr="00A82104">
        <w:rPr>
          <w:rFonts w:ascii="Times New Roman" w:hAnsi="Times New Roman" w:cs="宋体" w:hint="eastAsia"/>
          <w:sz w:val="24"/>
          <w:szCs w:val="24"/>
        </w:rPr>
        <w:t>或相对误差±</w:t>
      </w:r>
      <w:r w:rsidR="00796C24">
        <w:rPr>
          <w:rFonts w:ascii="Times New Roman" w:hAnsi="Times New Roman" w:cs="Times New Roman"/>
          <w:sz w:val="24"/>
          <w:szCs w:val="24"/>
        </w:rPr>
        <w:t>1</w:t>
      </w:r>
      <w:r w:rsidR="00FB1415">
        <w:rPr>
          <w:rFonts w:ascii="Times New Roman" w:hAnsi="Times New Roman" w:cs="Times New Roman"/>
          <w:sz w:val="24"/>
          <w:szCs w:val="24"/>
        </w:rPr>
        <w:t>0</w:t>
      </w:r>
      <w:r w:rsidR="00FB1415" w:rsidRPr="00A82104">
        <w:rPr>
          <w:rFonts w:ascii="Times New Roman" w:hAnsi="Times New Roman" w:cs="Times New Roman"/>
          <w:sz w:val="24"/>
          <w:szCs w:val="24"/>
        </w:rPr>
        <w:t>%</w:t>
      </w:r>
      <w:r w:rsidR="00FB1415" w:rsidRPr="00A82104">
        <w:rPr>
          <w:rFonts w:ascii="Times New Roman" w:hAnsi="Times New Roman" w:cs="Times New Roman" w:hint="eastAsia"/>
          <w:sz w:val="24"/>
          <w:szCs w:val="24"/>
        </w:rPr>
        <w:t>，满足其中之一即可</w:t>
      </w:r>
      <w:r w:rsidR="00FB1415" w:rsidRPr="00A82104">
        <w:rPr>
          <w:rFonts w:ascii="Times New Roman" w:hAnsi="Times New Roman" w:cs="宋体" w:hint="eastAsia"/>
          <w:sz w:val="24"/>
          <w:szCs w:val="24"/>
        </w:rPr>
        <w:t>。</w:t>
      </w:r>
    </w:p>
    <w:p w14:paraId="0D3CBFA8" w14:textId="04AB8F27" w:rsidR="00FB1415" w:rsidRPr="002A5F39" w:rsidRDefault="00857716" w:rsidP="00E04C4B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B1415" w:rsidRPr="002A5F39">
        <w:rPr>
          <w:rFonts w:ascii="Times New Roman" w:hAnsi="Times New Roman" w:cs="Times New Roman"/>
          <w:sz w:val="24"/>
          <w:szCs w:val="24"/>
        </w:rPr>
        <w:t xml:space="preserve">.2  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重复性</w:t>
      </w:r>
    </w:p>
    <w:p w14:paraId="6E913EA2" w14:textId="2BC893F0" w:rsidR="00FB1415" w:rsidRPr="002A5F39" w:rsidRDefault="00FB1415" w:rsidP="00E04C4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2A5F39">
        <w:rPr>
          <w:rFonts w:ascii="Times New Roman" w:hAnsi="Times New Roman" w:cs="Times New Roman"/>
          <w:sz w:val="24"/>
          <w:szCs w:val="24"/>
        </w:rPr>
        <w:t>GB12358-2006</w:t>
      </w:r>
      <w:r w:rsidRPr="002A5F39">
        <w:rPr>
          <w:rFonts w:ascii="Times New Roman" w:hAnsi="Times New Roman" w:cs="宋体" w:hint="eastAsia"/>
          <w:sz w:val="24"/>
          <w:szCs w:val="24"/>
        </w:rPr>
        <w:t>的技术要求是不大于</w:t>
      </w:r>
      <w:r w:rsidRPr="002A5F39">
        <w:rPr>
          <w:rFonts w:ascii="Times New Roman" w:hAnsi="Times New Roman" w:cs="Times New Roman"/>
          <w:sz w:val="24"/>
          <w:szCs w:val="24"/>
        </w:rPr>
        <w:t>5%</w:t>
      </w:r>
      <w:r w:rsidR="002A2E05">
        <w:rPr>
          <w:rFonts w:ascii="Times New Roman" w:hAnsi="Times New Roman" w:cs="宋体" w:hint="eastAsia"/>
          <w:sz w:val="24"/>
          <w:szCs w:val="24"/>
        </w:rPr>
        <w:t>，</w:t>
      </w:r>
      <w:r w:rsidRPr="002A5F39">
        <w:rPr>
          <w:rFonts w:ascii="Times New Roman" w:hAnsi="Times New Roman" w:cs="宋体" w:hint="eastAsia"/>
          <w:sz w:val="24"/>
          <w:szCs w:val="24"/>
        </w:rPr>
        <w:t>实验数据显示，大部分仪器的重复性</w:t>
      </w:r>
      <w:r w:rsidR="00796C24">
        <w:rPr>
          <w:rFonts w:ascii="Times New Roman" w:hAnsi="Times New Roman" w:cs="Times New Roman"/>
          <w:sz w:val="24"/>
          <w:szCs w:val="24"/>
        </w:rPr>
        <w:t>1</w:t>
      </w:r>
      <w:r w:rsidRPr="002A5F39">
        <w:rPr>
          <w:rFonts w:ascii="Times New Roman" w:hAnsi="Times New Roman" w:cs="Times New Roman"/>
          <w:sz w:val="24"/>
          <w:szCs w:val="24"/>
        </w:rPr>
        <w:t>%</w:t>
      </w:r>
      <w:r w:rsidRPr="002A5F39">
        <w:rPr>
          <w:rFonts w:ascii="Times New Roman" w:hAnsi="Times New Roman" w:cs="宋体" w:hint="eastAsia"/>
          <w:sz w:val="24"/>
          <w:szCs w:val="24"/>
        </w:rPr>
        <w:t>～</w:t>
      </w:r>
      <w:r w:rsidR="008479A3">
        <w:rPr>
          <w:rFonts w:ascii="Times New Roman" w:hAnsi="Times New Roman" w:cs="Times New Roman"/>
          <w:sz w:val="24"/>
          <w:szCs w:val="24"/>
        </w:rPr>
        <w:t>3</w:t>
      </w:r>
      <w:r w:rsidRPr="002A5F39">
        <w:rPr>
          <w:rFonts w:ascii="Times New Roman" w:hAnsi="Times New Roman" w:cs="Times New Roman"/>
          <w:sz w:val="24"/>
          <w:szCs w:val="24"/>
        </w:rPr>
        <w:t>%</w:t>
      </w:r>
      <w:r w:rsidRPr="002A5F39">
        <w:rPr>
          <w:rFonts w:ascii="Times New Roman" w:hAnsi="Times New Roman" w:cs="宋体" w:hint="eastAsia"/>
          <w:sz w:val="24"/>
          <w:szCs w:val="24"/>
        </w:rPr>
        <w:t>，故定为不大于</w:t>
      </w:r>
      <w:r w:rsidR="008479A3">
        <w:rPr>
          <w:rFonts w:ascii="Times New Roman" w:hAnsi="Times New Roman" w:cs="Times New Roman"/>
          <w:sz w:val="24"/>
          <w:szCs w:val="24"/>
        </w:rPr>
        <w:t>3</w:t>
      </w:r>
      <w:r w:rsidRPr="00A82104">
        <w:rPr>
          <w:rFonts w:ascii="Times New Roman" w:hAnsi="Times New Roman" w:cs="Times New Roman"/>
          <w:sz w:val="24"/>
          <w:szCs w:val="24"/>
        </w:rPr>
        <w:t>%</w:t>
      </w:r>
      <w:r w:rsidRPr="002A5F39">
        <w:rPr>
          <w:rFonts w:ascii="Times New Roman" w:hAnsi="Times New Roman" w:cs="宋体" w:hint="eastAsia"/>
          <w:sz w:val="24"/>
          <w:szCs w:val="24"/>
        </w:rPr>
        <w:t>。</w:t>
      </w:r>
    </w:p>
    <w:p w14:paraId="551CCC4E" w14:textId="3853F463" w:rsidR="00FB1415" w:rsidRPr="002A5F39" w:rsidRDefault="00857716" w:rsidP="00E04C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B1415" w:rsidRPr="002A5F39">
        <w:rPr>
          <w:rFonts w:ascii="Times New Roman" w:hAnsi="Times New Roman" w:cs="Times New Roman"/>
          <w:sz w:val="24"/>
          <w:szCs w:val="24"/>
        </w:rPr>
        <w:t xml:space="preserve">.3  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响应时间</w:t>
      </w:r>
    </w:p>
    <w:p w14:paraId="4CD6A520" w14:textId="2A43BF29" w:rsidR="00FB1415" w:rsidRDefault="00FB1415" w:rsidP="00E04C4B">
      <w:pPr>
        <w:spacing w:line="360" w:lineRule="auto"/>
        <w:ind w:firstLineChars="200" w:firstLine="480"/>
        <w:rPr>
          <w:rFonts w:ascii="Times New Roman" w:hAnsi="Times New Roman" w:cs="宋体"/>
          <w:sz w:val="24"/>
          <w:szCs w:val="24"/>
        </w:rPr>
      </w:pPr>
      <w:r w:rsidRPr="000C2DAA">
        <w:rPr>
          <w:rFonts w:ascii="Times New Roman" w:hAnsi="Times New Roman" w:cs="Times New Roman"/>
          <w:sz w:val="24"/>
          <w:szCs w:val="24"/>
        </w:rPr>
        <w:t>GB12358-2006</w:t>
      </w:r>
      <w:r w:rsidR="001045CE">
        <w:rPr>
          <w:rFonts w:ascii="Times New Roman" w:hAnsi="Times New Roman" w:cs="Times New Roman" w:hint="eastAsia"/>
          <w:sz w:val="24"/>
          <w:szCs w:val="24"/>
        </w:rPr>
        <w:t>规定，有毒气体氨气、氯化氢、环氧乙烷等</w:t>
      </w:r>
      <w:r w:rsidRPr="000C2DAA">
        <w:rPr>
          <w:rFonts w:ascii="Times New Roman" w:hAnsi="Times New Roman" w:cs="宋体" w:hint="eastAsia"/>
          <w:sz w:val="24"/>
          <w:szCs w:val="24"/>
        </w:rPr>
        <w:t>气体检测报警仪的响应时间在</w:t>
      </w:r>
      <w:r w:rsidRPr="000C2DAA">
        <w:rPr>
          <w:rFonts w:ascii="Times New Roman" w:hAnsi="Times New Roman" w:cs="Times New Roman"/>
          <w:sz w:val="24"/>
          <w:szCs w:val="24"/>
        </w:rPr>
        <w:t>160s</w:t>
      </w:r>
      <w:r w:rsidRPr="000C2DAA">
        <w:rPr>
          <w:rFonts w:ascii="Times New Roman" w:hAnsi="Times New Roman" w:cs="宋体" w:hint="eastAsia"/>
          <w:sz w:val="24"/>
          <w:szCs w:val="24"/>
        </w:rPr>
        <w:t>以内。根据实验数据，</w:t>
      </w:r>
      <w:r w:rsidR="001045CE" w:rsidRPr="002A5F39">
        <w:rPr>
          <w:rFonts w:ascii="Times New Roman" w:hAnsi="Times New Roman" w:cs="宋体" w:hint="eastAsia"/>
          <w:sz w:val="24"/>
          <w:szCs w:val="24"/>
        </w:rPr>
        <w:t>大部分仪器的</w:t>
      </w:r>
      <w:r w:rsidR="001045CE" w:rsidRPr="000C2DAA">
        <w:rPr>
          <w:rFonts w:ascii="Times New Roman" w:hAnsi="Times New Roman" w:cs="宋体" w:hint="eastAsia"/>
          <w:sz w:val="24"/>
          <w:szCs w:val="24"/>
        </w:rPr>
        <w:t>响应时间在</w:t>
      </w:r>
      <w:r w:rsidR="00A2060C">
        <w:rPr>
          <w:rFonts w:ascii="Times New Roman" w:hAnsi="Times New Roman" w:cs="宋体" w:hint="eastAsia"/>
          <w:sz w:val="24"/>
          <w:szCs w:val="24"/>
        </w:rPr>
        <w:t>4</w:t>
      </w:r>
      <w:r w:rsidR="00A2060C">
        <w:rPr>
          <w:rFonts w:ascii="Times New Roman" w:hAnsi="Times New Roman" w:cs="宋体"/>
          <w:sz w:val="24"/>
          <w:szCs w:val="24"/>
        </w:rPr>
        <w:t>1</w:t>
      </w:r>
      <w:r w:rsidR="00A2060C">
        <w:rPr>
          <w:rFonts w:ascii="Times New Roman" w:hAnsi="Times New Roman" w:cs="宋体" w:hint="eastAsia"/>
          <w:sz w:val="24"/>
          <w:szCs w:val="24"/>
        </w:rPr>
        <w:t>s~</w:t>
      </w:r>
      <w:r w:rsidR="00A2060C">
        <w:rPr>
          <w:rFonts w:ascii="Times New Roman" w:hAnsi="Times New Roman" w:cs="宋体"/>
          <w:sz w:val="24"/>
          <w:szCs w:val="24"/>
        </w:rPr>
        <w:t>157</w:t>
      </w:r>
      <w:r w:rsidR="00A2060C">
        <w:rPr>
          <w:rFonts w:ascii="Times New Roman" w:hAnsi="Times New Roman" w:cs="宋体" w:hint="eastAsia"/>
          <w:sz w:val="24"/>
          <w:szCs w:val="24"/>
        </w:rPr>
        <w:t>s</w:t>
      </w:r>
      <w:r w:rsidR="001045CE">
        <w:rPr>
          <w:rFonts w:ascii="Times New Roman" w:hAnsi="Times New Roman" w:cs="宋体" w:hint="eastAsia"/>
          <w:sz w:val="24"/>
          <w:szCs w:val="24"/>
        </w:rPr>
        <w:t>，故</w:t>
      </w:r>
      <w:r w:rsidR="00A2060C">
        <w:rPr>
          <w:rFonts w:ascii="Times New Roman" w:hAnsi="Times New Roman" w:cs="宋体" w:hint="eastAsia"/>
          <w:sz w:val="24"/>
          <w:szCs w:val="24"/>
        </w:rPr>
        <w:t>本规范</w:t>
      </w:r>
      <w:r w:rsidRPr="000C2DAA">
        <w:rPr>
          <w:rFonts w:ascii="Times New Roman" w:hAnsi="Times New Roman" w:cs="宋体" w:hint="eastAsia"/>
          <w:sz w:val="24"/>
          <w:szCs w:val="24"/>
        </w:rPr>
        <w:t>定为不大于</w:t>
      </w:r>
      <w:r w:rsidRPr="000C2DAA">
        <w:rPr>
          <w:rFonts w:ascii="Times New Roman" w:hAnsi="Times New Roman" w:cs="Times New Roman"/>
          <w:sz w:val="24"/>
          <w:szCs w:val="24"/>
        </w:rPr>
        <w:t>160s</w:t>
      </w:r>
      <w:r w:rsidRPr="000C2DAA">
        <w:rPr>
          <w:rFonts w:ascii="Times New Roman" w:hAnsi="Times New Roman" w:cs="宋体" w:hint="eastAsia"/>
          <w:sz w:val="24"/>
          <w:szCs w:val="24"/>
        </w:rPr>
        <w:t>。</w:t>
      </w:r>
    </w:p>
    <w:p w14:paraId="495ED362" w14:textId="4F996AA6" w:rsidR="00796C24" w:rsidRDefault="00857716" w:rsidP="00E04C4B">
      <w:pPr>
        <w:spacing w:line="360" w:lineRule="auto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lastRenderedPageBreak/>
        <w:t>3</w:t>
      </w:r>
      <w:r w:rsidR="00796C24">
        <w:rPr>
          <w:rFonts w:ascii="Times New Roman" w:hAnsi="Times New Roman" w:cs="宋体"/>
          <w:sz w:val="24"/>
          <w:szCs w:val="24"/>
        </w:rPr>
        <w:t>.4</w:t>
      </w:r>
      <w:r w:rsidR="00796C24">
        <w:rPr>
          <w:rFonts w:ascii="Times New Roman" w:hAnsi="Times New Roman" w:cs="宋体" w:hint="eastAsia"/>
          <w:sz w:val="24"/>
          <w:szCs w:val="24"/>
        </w:rPr>
        <w:t>漂移</w:t>
      </w:r>
    </w:p>
    <w:p w14:paraId="6EB8D92A" w14:textId="700B4E30" w:rsidR="00CE2679" w:rsidRPr="001F0BD2" w:rsidRDefault="00CE2679" w:rsidP="00E04C4B">
      <w:pPr>
        <w:spacing w:line="360" w:lineRule="auto"/>
        <w:ind w:firstLineChars="200" w:firstLine="480"/>
        <w:rPr>
          <w:sz w:val="24"/>
        </w:rPr>
      </w:pPr>
      <w:r w:rsidRPr="00E435F7">
        <w:rPr>
          <w:rFonts w:hAnsi="宋体" w:hint="eastAsia"/>
          <w:sz w:val="24"/>
        </w:rPr>
        <w:t>GB 12358</w:t>
      </w:r>
      <w:r w:rsidRPr="00E435F7">
        <w:rPr>
          <w:rFonts w:hAnsi="宋体" w:hint="eastAsia"/>
          <w:sz w:val="24"/>
        </w:rPr>
        <w:t>—</w:t>
      </w:r>
      <w:r w:rsidRPr="00E435F7">
        <w:rPr>
          <w:rFonts w:hAnsi="宋体" w:hint="eastAsia"/>
          <w:sz w:val="24"/>
        </w:rPr>
        <w:t>2006</w:t>
      </w:r>
      <w:r w:rsidRPr="00E435F7">
        <w:rPr>
          <w:rFonts w:hAnsi="宋体" w:hint="eastAsia"/>
          <w:sz w:val="24"/>
        </w:rPr>
        <w:t>中长期稳定性规定</w:t>
      </w:r>
      <w:r w:rsidRPr="00E435F7">
        <w:rPr>
          <w:rFonts w:ascii="宋体" w:hAnsi="宋体" w:hint="eastAsia"/>
          <w:sz w:val="24"/>
        </w:rPr>
        <w:t>固定式检测报警仪，连续运</w:t>
      </w:r>
      <w:r w:rsidRPr="00E435F7">
        <w:rPr>
          <w:rFonts w:hAnsi="宋体"/>
          <w:sz w:val="24"/>
        </w:rPr>
        <w:t>行</w:t>
      </w:r>
      <w:r w:rsidRPr="00E435F7">
        <w:rPr>
          <w:sz w:val="24"/>
        </w:rPr>
        <w:t>28 d</w:t>
      </w:r>
      <w:r w:rsidRPr="00E435F7">
        <w:rPr>
          <w:rFonts w:ascii="宋体" w:hAnsi="宋体" w:hint="eastAsia"/>
          <w:sz w:val="24"/>
        </w:rPr>
        <w:t>后，其示值误差应符合</w:t>
      </w:r>
      <w:r w:rsidRPr="00E435F7">
        <w:rPr>
          <w:sz w:val="24"/>
        </w:rPr>
        <w:t>±5%FS</w:t>
      </w:r>
      <w:r w:rsidRPr="00E435F7">
        <w:rPr>
          <w:rFonts w:hint="eastAsia"/>
          <w:sz w:val="24"/>
        </w:rPr>
        <w:t>或</w:t>
      </w:r>
      <w:r w:rsidRPr="00E435F7">
        <w:rPr>
          <w:sz w:val="24"/>
        </w:rPr>
        <w:t>±10 %</w:t>
      </w:r>
      <w:r w:rsidRPr="00E435F7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>根据试验数据，</w:t>
      </w:r>
      <w:r w:rsidR="0015187F">
        <w:rPr>
          <w:rFonts w:ascii="宋体" w:hAnsi="宋体" w:hint="eastAsia"/>
          <w:sz w:val="24"/>
        </w:rPr>
        <w:t>零点漂移的数据为0</w:t>
      </w:r>
      <w:r w:rsidR="0015187F">
        <w:rPr>
          <w:rFonts w:ascii="宋体" w:hAnsi="宋体"/>
          <w:sz w:val="24"/>
        </w:rPr>
        <w:t>%</w:t>
      </w:r>
      <w:r w:rsidR="0015187F">
        <w:rPr>
          <w:rFonts w:ascii="宋体" w:hAnsi="宋体" w:hint="eastAsia"/>
          <w:sz w:val="24"/>
        </w:rPr>
        <w:t>FS，</w:t>
      </w:r>
      <w:r w:rsidR="000C3FA5">
        <w:rPr>
          <w:rFonts w:ascii="宋体" w:hAnsi="宋体" w:hint="eastAsia"/>
          <w:sz w:val="24"/>
        </w:rPr>
        <w:t>量程漂移的数据在±1</w:t>
      </w:r>
      <w:r w:rsidR="000C3FA5">
        <w:rPr>
          <w:rFonts w:ascii="宋体" w:hAnsi="宋体"/>
          <w:sz w:val="24"/>
        </w:rPr>
        <w:t>.9%FS</w:t>
      </w:r>
      <w:r w:rsidR="000C3FA5">
        <w:rPr>
          <w:rFonts w:ascii="Abadi Extra Light" w:hAnsi="Abadi Extra Light"/>
          <w:sz w:val="24"/>
        </w:rPr>
        <w:t>~</w:t>
      </w:r>
      <w:r w:rsidR="000C3FA5">
        <w:rPr>
          <w:rFonts w:ascii="宋体" w:hAnsi="宋体" w:hint="eastAsia"/>
          <w:sz w:val="24"/>
        </w:rPr>
        <w:t>±</w:t>
      </w:r>
      <w:r w:rsidR="0015187F">
        <w:rPr>
          <w:rFonts w:ascii="宋体" w:hAnsi="宋体"/>
          <w:sz w:val="24"/>
        </w:rPr>
        <w:t>5</w:t>
      </w:r>
      <w:r w:rsidR="000C3FA5">
        <w:rPr>
          <w:rFonts w:ascii="宋体" w:hAnsi="宋体"/>
          <w:sz w:val="24"/>
        </w:rPr>
        <w:t>%FS,</w:t>
      </w:r>
      <w:r w:rsidR="0015187F">
        <w:rPr>
          <w:rFonts w:ascii="宋体" w:hAnsi="宋体" w:hint="eastAsia"/>
          <w:sz w:val="24"/>
        </w:rPr>
        <w:t>考虑到试验的仪器大多为新仪器，</w:t>
      </w:r>
      <w:r>
        <w:rPr>
          <w:rFonts w:ascii="宋体" w:hAnsi="宋体" w:hint="eastAsia"/>
          <w:sz w:val="24"/>
        </w:rPr>
        <w:t>零点漂移和量程漂移</w:t>
      </w:r>
      <w:r w:rsidR="001F0BD2">
        <w:rPr>
          <w:rFonts w:ascii="宋体" w:hAnsi="宋体" w:hint="eastAsia"/>
          <w:sz w:val="24"/>
        </w:rPr>
        <w:t>分别定为不超过</w:t>
      </w:r>
      <w:r w:rsidR="001F0BD2" w:rsidRPr="001F0BD2">
        <w:rPr>
          <w:rFonts w:ascii="宋体" w:hAnsi="宋体" w:hint="eastAsia"/>
          <w:sz w:val="24"/>
        </w:rPr>
        <w:t>±2</w:t>
      </w:r>
      <w:r w:rsidR="00DA1981">
        <w:rPr>
          <w:rFonts w:ascii="宋体" w:hAnsi="宋体"/>
          <w:sz w:val="24"/>
        </w:rPr>
        <w:t>%</w:t>
      </w:r>
      <w:r w:rsidR="00DA1981">
        <w:rPr>
          <w:rFonts w:ascii="宋体" w:hAnsi="宋体" w:hint="eastAsia"/>
          <w:sz w:val="24"/>
        </w:rPr>
        <w:t>FS</w:t>
      </w:r>
      <w:r w:rsidR="001F0BD2" w:rsidRPr="001F0BD2">
        <w:rPr>
          <w:rFonts w:ascii="Times New Roman" w:hAnsi="Times New Roman" w:cs="Times New Roman" w:hint="eastAsia"/>
          <w:sz w:val="24"/>
          <w:szCs w:val="24"/>
        </w:rPr>
        <w:t>和</w:t>
      </w:r>
      <w:r w:rsidR="00DA1981" w:rsidRPr="001F0BD2">
        <w:rPr>
          <w:rFonts w:ascii="宋体" w:hAnsi="宋体" w:hint="eastAsia"/>
          <w:sz w:val="24"/>
        </w:rPr>
        <w:t>±</w:t>
      </w:r>
      <w:r w:rsidR="000C3FA5">
        <w:rPr>
          <w:rFonts w:ascii="宋体" w:hAnsi="宋体"/>
          <w:sz w:val="24"/>
        </w:rPr>
        <w:t>5</w:t>
      </w:r>
      <w:r w:rsidR="00DA1981">
        <w:rPr>
          <w:rFonts w:ascii="宋体" w:hAnsi="宋体"/>
          <w:sz w:val="24"/>
        </w:rPr>
        <w:t>%</w:t>
      </w:r>
      <w:r w:rsidR="00DA1981">
        <w:rPr>
          <w:rFonts w:ascii="宋体" w:hAnsi="宋体" w:hint="eastAsia"/>
          <w:sz w:val="24"/>
        </w:rPr>
        <w:t>FS</w:t>
      </w:r>
      <w:r w:rsidR="0015187F">
        <w:rPr>
          <w:rFonts w:ascii="宋体" w:hAnsi="宋体" w:hint="eastAsia"/>
          <w:sz w:val="24"/>
        </w:rPr>
        <w:t>。</w:t>
      </w:r>
    </w:p>
    <w:p w14:paraId="61899FD4" w14:textId="6972709D" w:rsidR="00666F38" w:rsidRDefault="00857716" w:rsidP="00E04C4B">
      <w:pPr>
        <w:spacing w:line="360" w:lineRule="auto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4</w:t>
      </w:r>
      <w:r w:rsidR="00666F38">
        <w:rPr>
          <w:rFonts w:ascii="Times New Roman" w:hAnsi="Times New Roman" w:cs="宋体"/>
          <w:sz w:val="24"/>
          <w:szCs w:val="24"/>
        </w:rPr>
        <w:t>.</w:t>
      </w:r>
      <w:r w:rsidR="00666F38" w:rsidRPr="00666F38">
        <w:rPr>
          <w:rFonts w:hAnsi="宋体" w:cs="宋体" w:hint="eastAsia"/>
          <w:sz w:val="24"/>
          <w:szCs w:val="24"/>
        </w:rPr>
        <w:t xml:space="preserve"> </w:t>
      </w:r>
      <w:r w:rsidR="00666F38" w:rsidRPr="00D93726">
        <w:rPr>
          <w:rFonts w:hAnsi="宋体" w:cs="宋体" w:hint="eastAsia"/>
          <w:sz w:val="24"/>
          <w:szCs w:val="24"/>
        </w:rPr>
        <w:t>环境条件</w:t>
      </w:r>
    </w:p>
    <w:p w14:paraId="77C574BC" w14:textId="36712490" w:rsidR="00FE1232" w:rsidRDefault="00857716" w:rsidP="00E04C4B">
      <w:pPr>
        <w:spacing w:line="360" w:lineRule="auto"/>
        <w:rPr>
          <w:rFonts w:hAnsi="宋体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4</w:t>
      </w:r>
      <w:r w:rsidR="00666F38">
        <w:rPr>
          <w:rFonts w:ascii="Times New Roman" w:hAnsi="Times New Roman" w:cs="宋体"/>
          <w:sz w:val="24"/>
          <w:szCs w:val="24"/>
        </w:rPr>
        <w:t>.1</w:t>
      </w:r>
      <w:r w:rsidR="00666F38" w:rsidRPr="00D93726">
        <w:rPr>
          <w:rFonts w:hAnsi="宋体" w:cs="宋体" w:hint="eastAsia"/>
          <w:sz w:val="24"/>
          <w:szCs w:val="24"/>
        </w:rPr>
        <w:t>环境温度</w:t>
      </w:r>
    </w:p>
    <w:p w14:paraId="6D1C3FA3" w14:textId="1F2B211B" w:rsidR="00FF65F0" w:rsidRDefault="00321AA6" w:rsidP="00E04C4B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环氧乙烷</w:t>
      </w:r>
      <w:r w:rsidR="002F7EAF" w:rsidRPr="002A5F39">
        <w:rPr>
          <w:rFonts w:ascii="宋体" w:hAnsi="宋体" w:cs="宋体" w:hint="eastAsia"/>
          <w:sz w:val="24"/>
          <w:szCs w:val="24"/>
        </w:rPr>
        <w:t>气体检测仪</w:t>
      </w:r>
      <w:r w:rsidR="00E96A26">
        <w:rPr>
          <w:rFonts w:ascii="宋体" w:hAnsi="宋体" w:cs="宋体" w:hint="eastAsia"/>
          <w:sz w:val="24"/>
          <w:szCs w:val="24"/>
        </w:rPr>
        <w:t>（电化学原理）</w:t>
      </w:r>
      <w:r w:rsidR="002F7EAF">
        <w:rPr>
          <w:rFonts w:ascii="宋体" w:hAnsi="宋体" w:cs="宋体" w:hint="eastAsia"/>
          <w:sz w:val="24"/>
          <w:szCs w:val="24"/>
        </w:rPr>
        <w:t>在不同温度下（</w:t>
      </w:r>
      <w:r w:rsidR="001F0BD2">
        <w:rPr>
          <w:rFonts w:ascii="宋体" w:hAnsi="宋体" w:cs="宋体" w:hint="eastAsia"/>
          <w:sz w:val="24"/>
          <w:szCs w:val="24"/>
        </w:rPr>
        <w:t>-</w:t>
      </w:r>
      <w:r w:rsidR="001F0BD2">
        <w:rPr>
          <w:rFonts w:ascii="宋体" w:hAnsi="宋体" w:cs="宋体"/>
          <w:sz w:val="24"/>
          <w:szCs w:val="24"/>
        </w:rPr>
        <w:t>10</w:t>
      </w:r>
      <w:r w:rsidR="001F0BD2" w:rsidRPr="00D93726">
        <w:rPr>
          <w:rFonts w:ascii="宋体" w:hAnsi="宋体" w:cs="宋体" w:hint="eastAsia"/>
          <w:sz w:val="24"/>
          <w:szCs w:val="24"/>
        </w:rPr>
        <w:t>℃</w:t>
      </w:r>
      <w:r w:rsidR="001F0BD2">
        <w:rPr>
          <w:rFonts w:ascii="宋体" w:hAnsi="宋体" w:cs="宋体" w:hint="eastAsia"/>
          <w:sz w:val="24"/>
          <w:szCs w:val="24"/>
        </w:rPr>
        <w:t>、</w:t>
      </w:r>
      <w:r w:rsidR="002F7EAF">
        <w:rPr>
          <w:rFonts w:ascii="宋体" w:hAnsi="宋体" w:cs="宋体" w:hint="eastAsia"/>
          <w:sz w:val="24"/>
          <w:szCs w:val="24"/>
        </w:rPr>
        <w:t>0</w:t>
      </w:r>
      <w:r w:rsidR="002F7EAF" w:rsidRPr="00D93726">
        <w:rPr>
          <w:rFonts w:ascii="宋体" w:hAnsi="宋体" w:cs="宋体" w:hint="eastAsia"/>
          <w:sz w:val="24"/>
          <w:szCs w:val="24"/>
        </w:rPr>
        <w:t>℃</w:t>
      </w:r>
      <w:r w:rsidR="002F7EAF">
        <w:rPr>
          <w:rFonts w:ascii="宋体" w:hAnsi="宋体" w:cs="宋体" w:hint="eastAsia"/>
          <w:sz w:val="24"/>
          <w:szCs w:val="24"/>
        </w:rPr>
        <w:t>、</w:t>
      </w:r>
      <w:r w:rsidR="001F0BD2">
        <w:rPr>
          <w:rFonts w:ascii="宋体" w:hAnsi="宋体" w:cs="宋体"/>
          <w:sz w:val="24"/>
          <w:szCs w:val="24"/>
        </w:rPr>
        <w:t>20</w:t>
      </w:r>
      <w:r w:rsidR="002F7EAF" w:rsidRPr="00D93726">
        <w:rPr>
          <w:rFonts w:ascii="宋体" w:hAnsi="宋体" w:cs="宋体" w:hint="eastAsia"/>
          <w:sz w:val="24"/>
          <w:szCs w:val="24"/>
        </w:rPr>
        <w:t>℃</w:t>
      </w:r>
      <w:r w:rsidR="001F0BD2">
        <w:rPr>
          <w:rFonts w:ascii="宋体" w:hAnsi="宋体" w:cs="宋体" w:hint="eastAsia"/>
          <w:sz w:val="24"/>
          <w:szCs w:val="24"/>
        </w:rPr>
        <w:t>、4</w:t>
      </w:r>
      <w:r w:rsidR="001F0BD2">
        <w:rPr>
          <w:rFonts w:ascii="宋体" w:hAnsi="宋体" w:cs="宋体"/>
          <w:sz w:val="24"/>
          <w:szCs w:val="24"/>
        </w:rPr>
        <w:t>0</w:t>
      </w:r>
      <w:r w:rsidR="001F0BD2" w:rsidRPr="00D93726">
        <w:rPr>
          <w:rFonts w:ascii="宋体" w:hAnsi="宋体" w:cs="宋体" w:hint="eastAsia"/>
          <w:sz w:val="24"/>
          <w:szCs w:val="24"/>
        </w:rPr>
        <w:t>℃</w:t>
      </w:r>
      <w:r w:rsidR="002F7EAF">
        <w:rPr>
          <w:rFonts w:ascii="宋体" w:hAnsi="宋体" w:cs="宋体" w:hint="eastAsia"/>
          <w:sz w:val="24"/>
          <w:szCs w:val="24"/>
        </w:rPr>
        <w:t>）</w:t>
      </w:r>
      <w:r w:rsidR="00666F38" w:rsidRPr="00FE1232">
        <w:rPr>
          <w:rFonts w:ascii="Times New Roman" w:hAnsi="Times New Roman" w:cs="宋体" w:hint="eastAsia"/>
          <w:sz w:val="24"/>
          <w:szCs w:val="24"/>
        </w:rPr>
        <w:t>试验验证</w:t>
      </w:r>
      <w:r w:rsidR="00FE1232" w:rsidRPr="00FE1232">
        <w:rPr>
          <w:rFonts w:ascii="Times New Roman" w:hAnsi="Times New Roman" w:cs="宋体" w:hint="eastAsia"/>
          <w:sz w:val="24"/>
          <w:szCs w:val="24"/>
        </w:rPr>
        <w:t>，</w:t>
      </w:r>
      <w:r w:rsidR="002F7EAF" w:rsidRPr="00D93726">
        <w:rPr>
          <w:rFonts w:hAnsi="宋体" w:cs="宋体" w:hint="eastAsia"/>
          <w:sz w:val="24"/>
          <w:szCs w:val="24"/>
        </w:rPr>
        <w:t>环境温度</w:t>
      </w:r>
      <w:r w:rsidR="002F7EAF">
        <w:rPr>
          <w:rFonts w:hAnsi="宋体" w:cs="宋体" w:hint="eastAsia"/>
          <w:sz w:val="24"/>
          <w:szCs w:val="24"/>
        </w:rPr>
        <w:t>低于</w:t>
      </w:r>
      <w:r w:rsidR="001F0BD2">
        <w:rPr>
          <w:rFonts w:hAnsi="宋体" w:cs="宋体"/>
          <w:sz w:val="24"/>
          <w:szCs w:val="24"/>
        </w:rPr>
        <w:t>-10</w:t>
      </w:r>
      <w:r w:rsidR="002F7EAF" w:rsidRPr="00D93726">
        <w:rPr>
          <w:rFonts w:ascii="宋体" w:hAnsi="宋体" w:cs="宋体" w:hint="eastAsia"/>
          <w:sz w:val="24"/>
          <w:szCs w:val="24"/>
        </w:rPr>
        <w:t>℃</w:t>
      </w:r>
      <w:r w:rsidR="002F7EAF">
        <w:rPr>
          <w:rFonts w:ascii="宋体" w:hAnsi="宋体" w:cs="宋体" w:hint="eastAsia"/>
          <w:sz w:val="24"/>
          <w:szCs w:val="24"/>
        </w:rPr>
        <w:t>时，对仪器的测量结果影响较大，</w:t>
      </w:r>
      <w:r w:rsidR="001F0BD2" w:rsidRPr="00D93726">
        <w:rPr>
          <w:rFonts w:hAnsi="宋体" w:cs="宋体" w:hint="eastAsia"/>
          <w:sz w:val="24"/>
          <w:szCs w:val="24"/>
        </w:rPr>
        <w:t>环境温度</w:t>
      </w:r>
      <w:r w:rsidR="001F0BD2">
        <w:rPr>
          <w:rFonts w:ascii="宋体" w:hAnsi="宋体" w:cs="宋体" w:hint="eastAsia"/>
          <w:sz w:val="24"/>
          <w:szCs w:val="24"/>
        </w:rPr>
        <w:t>0</w:t>
      </w:r>
      <w:r w:rsidR="001F0BD2" w:rsidRPr="00D93726">
        <w:rPr>
          <w:rFonts w:ascii="宋体" w:hAnsi="宋体" w:cs="宋体" w:hint="eastAsia"/>
          <w:sz w:val="24"/>
          <w:szCs w:val="24"/>
        </w:rPr>
        <w:t>℃</w:t>
      </w:r>
      <w:r w:rsidR="001F0BD2">
        <w:rPr>
          <w:rFonts w:ascii="宋体" w:hAnsi="宋体" w:cs="宋体" w:hint="eastAsia"/>
          <w:sz w:val="24"/>
          <w:szCs w:val="24"/>
        </w:rPr>
        <w:t>时，对仪器的测量结果影响不大，</w:t>
      </w:r>
      <w:r w:rsidR="00FE1232">
        <w:rPr>
          <w:rFonts w:ascii="Times New Roman" w:hAnsi="Times New Roman" w:cs="宋体" w:hint="eastAsia"/>
          <w:sz w:val="24"/>
          <w:szCs w:val="24"/>
        </w:rPr>
        <w:t>故</w:t>
      </w:r>
      <w:r w:rsidR="00FE1232" w:rsidRPr="000C2DAA">
        <w:rPr>
          <w:rFonts w:ascii="Times New Roman" w:hAnsi="Times New Roman" w:cs="宋体" w:hint="eastAsia"/>
          <w:sz w:val="24"/>
          <w:szCs w:val="24"/>
        </w:rPr>
        <w:t>本规范对</w:t>
      </w:r>
      <w:r w:rsidR="00FE1232" w:rsidRPr="00D93726">
        <w:rPr>
          <w:rFonts w:hAnsi="宋体" w:cs="宋体" w:hint="eastAsia"/>
          <w:sz w:val="24"/>
          <w:szCs w:val="24"/>
        </w:rPr>
        <w:t>环境温度</w:t>
      </w:r>
      <w:r w:rsidR="00FE1232" w:rsidRPr="000C2DAA">
        <w:rPr>
          <w:rFonts w:ascii="Times New Roman" w:hAnsi="Times New Roman" w:cs="宋体" w:hint="eastAsia"/>
          <w:sz w:val="24"/>
          <w:szCs w:val="24"/>
        </w:rPr>
        <w:t>的规定为</w:t>
      </w:r>
      <w:r w:rsidR="00FE1232" w:rsidRPr="00D93726">
        <w:rPr>
          <w:rFonts w:hAnsi="宋体" w:cs="宋体" w:hint="eastAsia"/>
          <w:sz w:val="24"/>
          <w:szCs w:val="24"/>
        </w:rPr>
        <w:t>：（</w:t>
      </w:r>
      <w:r w:rsidR="001F0BD2">
        <w:rPr>
          <w:rFonts w:ascii="宋体" w:cs="宋体"/>
          <w:sz w:val="24"/>
          <w:szCs w:val="24"/>
        </w:rPr>
        <w:t>5</w:t>
      </w:r>
      <w:r w:rsidR="00FE1232" w:rsidRPr="00D93726">
        <w:rPr>
          <w:sz w:val="24"/>
          <w:szCs w:val="24"/>
        </w:rPr>
        <w:t>~</w:t>
      </w:r>
      <w:r w:rsidR="001F0BD2">
        <w:rPr>
          <w:rFonts w:ascii="宋体" w:hAnsi="宋体" w:cs="宋体"/>
          <w:sz w:val="24"/>
          <w:szCs w:val="24"/>
        </w:rPr>
        <w:t>40</w:t>
      </w:r>
      <w:r w:rsidR="00FE1232" w:rsidRPr="00D93726">
        <w:rPr>
          <w:rFonts w:hAnsi="宋体" w:cs="宋体" w:hint="eastAsia"/>
          <w:sz w:val="24"/>
          <w:szCs w:val="24"/>
        </w:rPr>
        <w:t>）</w:t>
      </w:r>
      <w:r w:rsidR="00FE1232" w:rsidRPr="00D93726">
        <w:rPr>
          <w:rFonts w:ascii="宋体" w:hAnsi="宋体" w:cs="宋体" w:hint="eastAsia"/>
          <w:sz w:val="24"/>
          <w:szCs w:val="24"/>
        </w:rPr>
        <w:t>℃</w:t>
      </w:r>
      <w:r w:rsidR="0035447E">
        <w:rPr>
          <w:rFonts w:ascii="宋体" w:hAnsi="宋体" w:cs="宋体" w:hint="eastAsia"/>
          <w:sz w:val="24"/>
          <w:szCs w:val="24"/>
        </w:rPr>
        <w:t>。</w:t>
      </w:r>
      <w:r w:rsidR="00857716" w:rsidRPr="00857716">
        <w:rPr>
          <w:rFonts w:ascii="宋体" w:hAnsi="宋体" w:cs="宋体" w:hint="eastAsia"/>
          <w:sz w:val="24"/>
          <w:szCs w:val="24"/>
        </w:rPr>
        <w:t>仪器在不同温度下的</w:t>
      </w:r>
      <w:r w:rsidR="0035447E">
        <w:rPr>
          <w:rFonts w:ascii="宋体" w:hAnsi="宋体" w:cs="宋体" w:hint="eastAsia"/>
          <w:sz w:val="24"/>
          <w:szCs w:val="24"/>
        </w:rPr>
        <w:t>实验数据见下表</w:t>
      </w:r>
      <w:r w:rsidR="00857716">
        <w:rPr>
          <w:rFonts w:ascii="宋体" w:hAnsi="宋体" w:cs="宋体"/>
          <w:sz w:val="24"/>
          <w:szCs w:val="24"/>
        </w:rPr>
        <w:t>3</w:t>
      </w:r>
    </w:p>
    <w:p w14:paraId="6FC24D6B" w14:textId="7119B533" w:rsidR="00EB7AB7" w:rsidRPr="00EB7AB7" w:rsidRDefault="00EB7AB7" w:rsidP="00EB7AB7">
      <w:pPr>
        <w:spacing w:line="360" w:lineRule="auto"/>
        <w:jc w:val="center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 xml:space="preserve"> </w:t>
      </w:r>
      <w:r>
        <w:rPr>
          <w:rFonts w:ascii="黑体" w:eastAsia="黑体" w:hAnsi="黑体" w:cs="宋体"/>
          <w:sz w:val="24"/>
          <w:szCs w:val="24"/>
        </w:rPr>
        <w:t xml:space="preserve">                </w:t>
      </w:r>
      <w:r w:rsidR="00857716" w:rsidRPr="00857716">
        <w:rPr>
          <w:rFonts w:ascii="黑体" w:eastAsia="黑体" w:hAnsi="黑体" w:cs="宋体" w:hint="eastAsia"/>
        </w:rPr>
        <w:t>表</w:t>
      </w:r>
      <w:r w:rsidR="00857716">
        <w:rPr>
          <w:rFonts w:ascii="黑体" w:eastAsia="黑体" w:hAnsi="黑体" w:cs="宋体"/>
        </w:rPr>
        <w:t>3</w:t>
      </w:r>
      <w:r>
        <w:rPr>
          <w:rFonts w:ascii="黑体" w:eastAsia="黑体" w:hAnsi="黑体" w:cs="宋体"/>
          <w:sz w:val="24"/>
          <w:szCs w:val="24"/>
        </w:rPr>
        <w:t xml:space="preserve">         </w:t>
      </w:r>
      <w:r w:rsidR="00857716">
        <w:rPr>
          <w:rFonts w:ascii="黑体" w:eastAsia="黑体" w:hAnsi="黑体" w:cs="宋体"/>
          <w:sz w:val="24"/>
          <w:szCs w:val="24"/>
        </w:rPr>
        <w:t xml:space="preserve">       </w:t>
      </w:r>
      <w:r w:rsidRPr="00857716">
        <w:rPr>
          <w:rFonts w:ascii="黑体" w:eastAsia="黑体" w:hAnsi="黑体" w:cs="宋体" w:hint="eastAsia"/>
        </w:rPr>
        <w:t>单位</w:t>
      </w:r>
      <w:r>
        <w:rPr>
          <w:rFonts w:ascii="黑体" w:eastAsia="黑体" w:hAnsi="黑体" w:cs="宋体" w:hint="eastAsia"/>
          <w:sz w:val="24"/>
          <w:szCs w:val="24"/>
        </w:rPr>
        <w:t>：</w:t>
      </w:r>
      <w:r w:rsidRPr="00D93726">
        <w:t>µmol/mol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610"/>
        <w:gridCol w:w="1369"/>
        <w:gridCol w:w="1370"/>
        <w:gridCol w:w="1369"/>
        <w:gridCol w:w="1370"/>
      </w:tblGrid>
      <w:tr w:rsidR="00EB0D45" w14:paraId="5D39C952" w14:textId="77777777" w:rsidTr="00EB076D">
        <w:trPr>
          <w:jc w:val="center"/>
        </w:trPr>
        <w:tc>
          <w:tcPr>
            <w:tcW w:w="1129" w:type="dxa"/>
            <w:vAlign w:val="center"/>
          </w:tcPr>
          <w:p w14:paraId="0C20EFCB" w14:textId="77777777" w:rsidR="00EB0D45" w:rsidRPr="00DE1EAB" w:rsidRDefault="00EB0D45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E1EAB">
              <w:rPr>
                <w:rFonts w:asciiTheme="minorEastAsia" w:eastAsiaTheme="minorEastAsia" w:hAnsiTheme="minorEastAsia" w:cs="宋体" w:hint="eastAsia"/>
              </w:rPr>
              <w:t>仪器编号</w:t>
            </w:r>
          </w:p>
        </w:tc>
        <w:tc>
          <w:tcPr>
            <w:tcW w:w="1610" w:type="dxa"/>
            <w:vAlign w:val="center"/>
          </w:tcPr>
          <w:p w14:paraId="669C0434" w14:textId="52C34708" w:rsidR="00EB0D45" w:rsidRPr="00DE1EAB" w:rsidRDefault="00EB0D45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E1EAB">
              <w:rPr>
                <w:rFonts w:asciiTheme="minorEastAsia" w:eastAsiaTheme="minorEastAsia" w:hAnsiTheme="minorEastAsia" w:cs="宋体" w:hint="eastAsia"/>
              </w:rPr>
              <w:t>气</w:t>
            </w:r>
            <w:r w:rsidR="00EB076D">
              <w:rPr>
                <w:rFonts w:asciiTheme="minorEastAsia" w:eastAsiaTheme="minorEastAsia" w:hAnsiTheme="minorEastAsia" w:cs="宋体" w:hint="eastAsia"/>
              </w:rPr>
              <w:t>体标准物质</w:t>
            </w:r>
          </w:p>
        </w:tc>
        <w:tc>
          <w:tcPr>
            <w:tcW w:w="1369" w:type="dxa"/>
            <w:vAlign w:val="center"/>
          </w:tcPr>
          <w:p w14:paraId="0A5A2758" w14:textId="4F758643" w:rsidR="00EB0D45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-10</w:t>
            </w:r>
            <w:r w:rsidR="00EB0D45" w:rsidRPr="00DE1EAB">
              <w:rPr>
                <w:rFonts w:asciiTheme="minorEastAsia" w:eastAsiaTheme="minorEastAsia" w:hAnsiTheme="minorEastAsia" w:cs="宋体" w:hint="eastAsia"/>
              </w:rPr>
              <w:t>℃</w:t>
            </w:r>
          </w:p>
        </w:tc>
        <w:tc>
          <w:tcPr>
            <w:tcW w:w="1370" w:type="dxa"/>
            <w:vAlign w:val="center"/>
          </w:tcPr>
          <w:p w14:paraId="3FA41663" w14:textId="7C509F46" w:rsidR="00EB0D45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0</w:t>
            </w:r>
            <w:r w:rsidR="00EB0D45" w:rsidRPr="00DE1EAB">
              <w:rPr>
                <w:rFonts w:asciiTheme="minorEastAsia" w:eastAsiaTheme="minorEastAsia" w:hAnsiTheme="minorEastAsia" w:cs="宋体" w:hint="eastAsia"/>
              </w:rPr>
              <w:t>℃</w:t>
            </w:r>
          </w:p>
        </w:tc>
        <w:tc>
          <w:tcPr>
            <w:tcW w:w="1369" w:type="dxa"/>
            <w:vAlign w:val="center"/>
          </w:tcPr>
          <w:p w14:paraId="14FBAF61" w14:textId="2DFA3A7C" w:rsidR="00EB0D45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2</w:t>
            </w:r>
            <w:r w:rsidR="00EB0D45" w:rsidRPr="00DE1EAB">
              <w:rPr>
                <w:rFonts w:asciiTheme="minorEastAsia" w:eastAsiaTheme="minorEastAsia" w:hAnsiTheme="minorEastAsia" w:cs="宋体" w:hint="eastAsia"/>
              </w:rPr>
              <w:t>0℃</w:t>
            </w:r>
          </w:p>
        </w:tc>
        <w:tc>
          <w:tcPr>
            <w:tcW w:w="1370" w:type="dxa"/>
            <w:vAlign w:val="center"/>
          </w:tcPr>
          <w:p w14:paraId="1683E6CB" w14:textId="7F65268E" w:rsidR="00EB0D45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40</w:t>
            </w:r>
            <w:r w:rsidR="00EB0D45" w:rsidRPr="00DE1EAB">
              <w:rPr>
                <w:rFonts w:asciiTheme="minorEastAsia" w:eastAsiaTheme="minorEastAsia" w:hAnsiTheme="minorEastAsia" w:cs="宋体" w:hint="eastAsia"/>
              </w:rPr>
              <w:t>℃</w:t>
            </w:r>
          </w:p>
        </w:tc>
      </w:tr>
      <w:tr w:rsidR="00EB0D45" w14:paraId="53F1FB68" w14:textId="77777777" w:rsidTr="00EB076D">
        <w:trPr>
          <w:jc w:val="center"/>
        </w:trPr>
        <w:tc>
          <w:tcPr>
            <w:tcW w:w="1129" w:type="dxa"/>
            <w:vAlign w:val="center"/>
          </w:tcPr>
          <w:p w14:paraId="0CED24E3" w14:textId="4B5DFFC9" w:rsidR="00EB0D45" w:rsidRPr="00DE1EAB" w:rsidRDefault="00EB0D45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E1EAB">
              <w:rPr>
                <w:rFonts w:asciiTheme="minorEastAsia" w:eastAsiaTheme="minorEastAsia" w:hAnsiTheme="minorEastAsia" w:cs="宋体"/>
              </w:rPr>
              <w:t>1</w:t>
            </w:r>
          </w:p>
        </w:tc>
        <w:tc>
          <w:tcPr>
            <w:tcW w:w="1610" w:type="dxa"/>
            <w:vAlign w:val="center"/>
          </w:tcPr>
          <w:p w14:paraId="00ACC0A1" w14:textId="454486E5" w:rsidR="00EB0D45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</w:t>
            </w:r>
          </w:p>
        </w:tc>
        <w:tc>
          <w:tcPr>
            <w:tcW w:w="1369" w:type="dxa"/>
            <w:vAlign w:val="center"/>
          </w:tcPr>
          <w:p w14:paraId="7E66A1BF" w14:textId="2D0B9855" w:rsidR="00EB0D45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44.9</w:t>
            </w:r>
          </w:p>
        </w:tc>
        <w:tc>
          <w:tcPr>
            <w:tcW w:w="1370" w:type="dxa"/>
            <w:vAlign w:val="center"/>
          </w:tcPr>
          <w:p w14:paraId="4258249C" w14:textId="57AE4250" w:rsidR="00EB0D45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50.1</w:t>
            </w:r>
          </w:p>
        </w:tc>
        <w:tc>
          <w:tcPr>
            <w:tcW w:w="1369" w:type="dxa"/>
            <w:vAlign w:val="center"/>
          </w:tcPr>
          <w:p w14:paraId="4A813C3A" w14:textId="0EBB1E4B" w:rsidR="00EB0D45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49.6</w:t>
            </w:r>
          </w:p>
        </w:tc>
        <w:tc>
          <w:tcPr>
            <w:tcW w:w="1370" w:type="dxa"/>
            <w:vAlign w:val="center"/>
          </w:tcPr>
          <w:p w14:paraId="5AF068D1" w14:textId="702A933D" w:rsidR="00EB0D45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54.3</w:t>
            </w:r>
          </w:p>
        </w:tc>
      </w:tr>
      <w:tr w:rsidR="00EB0D45" w14:paraId="364B2636" w14:textId="77777777" w:rsidTr="00EB076D">
        <w:trPr>
          <w:jc w:val="center"/>
        </w:trPr>
        <w:tc>
          <w:tcPr>
            <w:tcW w:w="1129" w:type="dxa"/>
            <w:vAlign w:val="center"/>
          </w:tcPr>
          <w:p w14:paraId="3965FD7A" w14:textId="77777777" w:rsidR="00EB0D45" w:rsidRPr="00DE1EAB" w:rsidRDefault="00EB0D45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E1EAB">
              <w:rPr>
                <w:rFonts w:asciiTheme="minorEastAsia" w:eastAsiaTheme="minorEastAsia" w:hAnsiTheme="minorEastAsia" w:cs="宋体"/>
              </w:rPr>
              <w:t>2</w:t>
            </w:r>
          </w:p>
        </w:tc>
        <w:tc>
          <w:tcPr>
            <w:tcW w:w="1610" w:type="dxa"/>
            <w:vAlign w:val="center"/>
          </w:tcPr>
          <w:p w14:paraId="18BA0637" w14:textId="0CB77627" w:rsidR="00EB0D45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</w:t>
            </w:r>
          </w:p>
        </w:tc>
        <w:tc>
          <w:tcPr>
            <w:tcW w:w="1369" w:type="dxa"/>
            <w:vAlign w:val="center"/>
          </w:tcPr>
          <w:p w14:paraId="338D3E1A" w14:textId="3912AD5B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48.0</w:t>
            </w:r>
          </w:p>
        </w:tc>
        <w:tc>
          <w:tcPr>
            <w:tcW w:w="1370" w:type="dxa"/>
            <w:vAlign w:val="center"/>
          </w:tcPr>
          <w:p w14:paraId="4C944848" w14:textId="34BA9AE5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2.6</w:t>
            </w:r>
          </w:p>
        </w:tc>
        <w:tc>
          <w:tcPr>
            <w:tcW w:w="1369" w:type="dxa"/>
            <w:vAlign w:val="center"/>
          </w:tcPr>
          <w:p w14:paraId="6FA5CE04" w14:textId="3975734C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1.8</w:t>
            </w:r>
          </w:p>
        </w:tc>
        <w:tc>
          <w:tcPr>
            <w:tcW w:w="1370" w:type="dxa"/>
            <w:vAlign w:val="center"/>
          </w:tcPr>
          <w:p w14:paraId="46DD63D1" w14:textId="2183AFDB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3.8</w:t>
            </w:r>
          </w:p>
        </w:tc>
      </w:tr>
      <w:tr w:rsidR="00EB0D45" w14:paraId="3D5D27F6" w14:textId="77777777" w:rsidTr="00EB076D">
        <w:trPr>
          <w:jc w:val="center"/>
        </w:trPr>
        <w:tc>
          <w:tcPr>
            <w:tcW w:w="1129" w:type="dxa"/>
            <w:vAlign w:val="center"/>
          </w:tcPr>
          <w:p w14:paraId="59324F21" w14:textId="77777777" w:rsidR="00EB0D45" w:rsidRPr="00DE1EAB" w:rsidRDefault="00EB0D45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E1EAB">
              <w:rPr>
                <w:rFonts w:asciiTheme="minorEastAsia" w:eastAsiaTheme="minorEastAsia" w:hAnsiTheme="minorEastAsia" w:cs="宋体"/>
              </w:rPr>
              <w:t>3</w:t>
            </w:r>
          </w:p>
        </w:tc>
        <w:tc>
          <w:tcPr>
            <w:tcW w:w="1610" w:type="dxa"/>
            <w:vAlign w:val="center"/>
          </w:tcPr>
          <w:p w14:paraId="7A1285A4" w14:textId="5F8BE20C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</w:t>
            </w:r>
          </w:p>
        </w:tc>
        <w:tc>
          <w:tcPr>
            <w:tcW w:w="1369" w:type="dxa"/>
            <w:vAlign w:val="center"/>
          </w:tcPr>
          <w:p w14:paraId="339DF0EB" w14:textId="36954DAF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4</w:t>
            </w:r>
            <w:r>
              <w:rPr>
                <w:rFonts w:asciiTheme="minorEastAsia" w:eastAsiaTheme="minorEastAsia" w:hAnsiTheme="minorEastAsia" w:cs="宋体"/>
              </w:rPr>
              <w:t>0.8</w:t>
            </w:r>
          </w:p>
        </w:tc>
        <w:tc>
          <w:tcPr>
            <w:tcW w:w="1370" w:type="dxa"/>
            <w:vAlign w:val="center"/>
          </w:tcPr>
          <w:p w14:paraId="4D304974" w14:textId="19DCE77D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4</w:t>
            </w:r>
            <w:r>
              <w:rPr>
                <w:rFonts w:asciiTheme="minorEastAsia" w:eastAsiaTheme="minorEastAsia" w:hAnsiTheme="minorEastAsia" w:cs="宋体"/>
              </w:rPr>
              <w:t>9.2</w:t>
            </w:r>
          </w:p>
        </w:tc>
        <w:tc>
          <w:tcPr>
            <w:tcW w:w="1369" w:type="dxa"/>
            <w:vAlign w:val="center"/>
          </w:tcPr>
          <w:p w14:paraId="507EB810" w14:textId="05374F6F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1.8</w:t>
            </w:r>
          </w:p>
        </w:tc>
        <w:tc>
          <w:tcPr>
            <w:tcW w:w="1370" w:type="dxa"/>
            <w:vAlign w:val="center"/>
          </w:tcPr>
          <w:p w14:paraId="28681E3F" w14:textId="7247B6F2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6.6</w:t>
            </w:r>
          </w:p>
        </w:tc>
      </w:tr>
      <w:tr w:rsidR="00EB0D45" w14:paraId="30F043B8" w14:textId="77777777" w:rsidTr="00EB076D">
        <w:trPr>
          <w:jc w:val="center"/>
        </w:trPr>
        <w:tc>
          <w:tcPr>
            <w:tcW w:w="1129" w:type="dxa"/>
            <w:vAlign w:val="center"/>
          </w:tcPr>
          <w:p w14:paraId="040A0808" w14:textId="77777777" w:rsidR="00EB0D45" w:rsidRPr="00DE1EAB" w:rsidRDefault="00EB0D45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E1EAB">
              <w:rPr>
                <w:rFonts w:asciiTheme="minorEastAsia" w:eastAsiaTheme="minorEastAsia" w:hAnsiTheme="minorEastAsia" w:cs="宋体"/>
              </w:rPr>
              <w:t>4</w:t>
            </w:r>
          </w:p>
        </w:tc>
        <w:tc>
          <w:tcPr>
            <w:tcW w:w="1610" w:type="dxa"/>
            <w:vAlign w:val="center"/>
          </w:tcPr>
          <w:p w14:paraId="0FE2C997" w14:textId="146BD362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</w:t>
            </w:r>
          </w:p>
        </w:tc>
        <w:tc>
          <w:tcPr>
            <w:tcW w:w="1369" w:type="dxa"/>
            <w:vAlign w:val="center"/>
          </w:tcPr>
          <w:p w14:paraId="0A5C5F8E" w14:textId="0480C8CF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4</w:t>
            </w:r>
            <w:r>
              <w:rPr>
                <w:rFonts w:asciiTheme="minorEastAsia" w:eastAsiaTheme="minorEastAsia" w:hAnsiTheme="minorEastAsia" w:cs="宋体"/>
              </w:rPr>
              <w:t>4.2</w:t>
            </w:r>
          </w:p>
        </w:tc>
        <w:tc>
          <w:tcPr>
            <w:tcW w:w="1370" w:type="dxa"/>
            <w:vAlign w:val="center"/>
          </w:tcPr>
          <w:p w14:paraId="14CA78D2" w14:textId="74C9770F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1.3</w:t>
            </w:r>
          </w:p>
        </w:tc>
        <w:tc>
          <w:tcPr>
            <w:tcW w:w="1369" w:type="dxa"/>
            <w:vAlign w:val="center"/>
          </w:tcPr>
          <w:p w14:paraId="3689C68A" w14:textId="61354D35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0.3</w:t>
            </w:r>
          </w:p>
        </w:tc>
        <w:tc>
          <w:tcPr>
            <w:tcW w:w="1370" w:type="dxa"/>
            <w:vAlign w:val="center"/>
          </w:tcPr>
          <w:p w14:paraId="5E926317" w14:textId="552DDABB" w:rsidR="00EB0D45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3.8</w:t>
            </w:r>
          </w:p>
        </w:tc>
      </w:tr>
      <w:tr w:rsidR="001F0BD2" w14:paraId="0D330CDE" w14:textId="77777777" w:rsidTr="00EB076D">
        <w:trPr>
          <w:jc w:val="center"/>
        </w:trPr>
        <w:tc>
          <w:tcPr>
            <w:tcW w:w="1129" w:type="dxa"/>
            <w:vAlign w:val="center"/>
          </w:tcPr>
          <w:p w14:paraId="76D81271" w14:textId="483F22DE" w:rsidR="001F0BD2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</w:p>
        </w:tc>
        <w:tc>
          <w:tcPr>
            <w:tcW w:w="1610" w:type="dxa"/>
            <w:vAlign w:val="center"/>
          </w:tcPr>
          <w:p w14:paraId="5A48707C" w14:textId="07991518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</w:t>
            </w:r>
          </w:p>
        </w:tc>
        <w:tc>
          <w:tcPr>
            <w:tcW w:w="1369" w:type="dxa"/>
            <w:vAlign w:val="center"/>
          </w:tcPr>
          <w:p w14:paraId="28103391" w14:textId="3A3E1DA2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1.1</w:t>
            </w:r>
          </w:p>
        </w:tc>
        <w:tc>
          <w:tcPr>
            <w:tcW w:w="1370" w:type="dxa"/>
            <w:vAlign w:val="center"/>
          </w:tcPr>
          <w:p w14:paraId="10971872" w14:textId="65F7A504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3.6</w:t>
            </w:r>
          </w:p>
        </w:tc>
        <w:tc>
          <w:tcPr>
            <w:tcW w:w="1369" w:type="dxa"/>
            <w:vAlign w:val="center"/>
          </w:tcPr>
          <w:p w14:paraId="0F918DEE" w14:textId="14B3C800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1.3</w:t>
            </w:r>
          </w:p>
        </w:tc>
        <w:tc>
          <w:tcPr>
            <w:tcW w:w="1370" w:type="dxa"/>
            <w:vAlign w:val="center"/>
          </w:tcPr>
          <w:p w14:paraId="5DFEA5FF" w14:textId="00CD3853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2.3</w:t>
            </w:r>
          </w:p>
        </w:tc>
      </w:tr>
      <w:tr w:rsidR="001F0BD2" w14:paraId="6EF1707A" w14:textId="77777777" w:rsidTr="00EB076D">
        <w:trPr>
          <w:jc w:val="center"/>
        </w:trPr>
        <w:tc>
          <w:tcPr>
            <w:tcW w:w="1129" w:type="dxa"/>
            <w:vAlign w:val="center"/>
          </w:tcPr>
          <w:p w14:paraId="0B83763F" w14:textId="392979E9" w:rsidR="001F0BD2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6</w:t>
            </w:r>
          </w:p>
        </w:tc>
        <w:tc>
          <w:tcPr>
            <w:tcW w:w="1610" w:type="dxa"/>
            <w:vAlign w:val="center"/>
          </w:tcPr>
          <w:p w14:paraId="4D5C1625" w14:textId="16CAFFEE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</w:t>
            </w:r>
          </w:p>
        </w:tc>
        <w:tc>
          <w:tcPr>
            <w:tcW w:w="1369" w:type="dxa"/>
            <w:vAlign w:val="center"/>
          </w:tcPr>
          <w:p w14:paraId="60CA5950" w14:textId="7D1CEF14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0.4</w:t>
            </w:r>
          </w:p>
        </w:tc>
        <w:tc>
          <w:tcPr>
            <w:tcW w:w="1370" w:type="dxa"/>
            <w:vAlign w:val="center"/>
          </w:tcPr>
          <w:p w14:paraId="4DD14407" w14:textId="1BFB2A78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2.9</w:t>
            </w:r>
          </w:p>
        </w:tc>
        <w:tc>
          <w:tcPr>
            <w:tcW w:w="1369" w:type="dxa"/>
            <w:vAlign w:val="center"/>
          </w:tcPr>
          <w:p w14:paraId="702BA4F2" w14:textId="5B08604D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1.8</w:t>
            </w:r>
          </w:p>
        </w:tc>
        <w:tc>
          <w:tcPr>
            <w:tcW w:w="1370" w:type="dxa"/>
            <w:vAlign w:val="center"/>
          </w:tcPr>
          <w:p w14:paraId="5563C10A" w14:textId="1E1CD1D1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2.0</w:t>
            </w:r>
          </w:p>
        </w:tc>
      </w:tr>
      <w:tr w:rsidR="001F0BD2" w14:paraId="5649D459" w14:textId="77777777" w:rsidTr="00EB076D">
        <w:trPr>
          <w:jc w:val="center"/>
        </w:trPr>
        <w:tc>
          <w:tcPr>
            <w:tcW w:w="1129" w:type="dxa"/>
            <w:vAlign w:val="center"/>
          </w:tcPr>
          <w:p w14:paraId="7556D559" w14:textId="0736C2A1" w:rsidR="001F0BD2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7</w:t>
            </w:r>
          </w:p>
        </w:tc>
        <w:tc>
          <w:tcPr>
            <w:tcW w:w="1610" w:type="dxa"/>
            <w:vAlign w:val="center"/>
          </w:tcPr>
          <w:p w14:paraId="1F439E70" w14:textId="04C90882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</w:t>
            </w:r>
          </w:p>
        </w:tc>
        <w:tc>
          <w:tcPr>
            <w:tcW w:w="1369" w:type="dxa"/>
            <w:vAlign w:val="center"/>
          </w:tcPr>
          <w:p w14:paraId="0021DFC5" w14:textId="30258B7F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4</w:t>
            </w:r>
            <w:r>
              <w:rPr>
                <w:rFonts w:asciiTheme="minorEastAsia" w:eastAsiaTheme="minorEastAsia" w:hAnsiTheme="minorEastAsia" w:cs="宋体"/>
              </w:rPr>
              <w:t>9.4</w:t>
            </w:r>
          </w:p>
        </w:tc>
        <w:tc>
          <w:tcPr>
            <w:tcW w:w="1370" w:type="dxa"/>
            <w:vAlign w:val="center"/>
          </w:tcPr>
          <w:p w14:paraId="2E923B12" w14:textId="161A9F05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2.7</w:t>
            </w:r>
          </w:p>
        </w:tc>
        <w:tc>
          <w:tcPr>
            <w:tcW w:w="1369" w:type="dxa"/>
            <w:vAlign w:val="center"/>
          </w:tcPr>
          <w:p w14:paraId="3AF0E55A" w14:textId="02079767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1.5</w:t>
            </w:r>
          </w:p>
        </w:tc>
        <w:tc>
          <w:tcPr>
            <w:tcW w:w="1370" w:type="dxa"/>
            <w:vAlign w:val="center"/>
          </w:tcPr>
          <w:p w14:paraId="469B7E51" w14:textId="07D17A2E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2.1</w:t>
            </w:r>
          </w:p>
        </w:tc>
      </w:tr>
      <w:tr w:rsidR="001F0BD2" w14:paraId="0C821837" w14:textId="77777777" w:rsidTr="00EB076D">
        <w:trPr>
          <w:jc w:val="center"/>
        </w:trPr>
        <w:tc>
          <w:tcPr>
            <w:tcW w:w="1129" w:type="dxa"/>
            <w:vAlign w:val="center"/>
          </w:tcPr>
          <w:p w14:paraId="11353074" w14:textId="5AD54BF1" w:rsidR="001F0BD2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8</w:t>
            </w:r>
          </w:p>
        </w:tc>
        <w:tc>
          <w:tcPr>
            <w:tcW w:w="1610" w:type="dxa"/>
            <w:vAlign w:val="center"/>
          </w:tcPr>
          <w:p w14:paraId="40909C18" w14:textId="2F581BCC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</w:t>
            </w:r>
          </w:p>
        </w:tc>
        <w:tc>
          <w:tcPr>
            <w:tcW w:w="1369" w:type="dxa"/>
            <w:vAlign w:val="center"/>
          </w:tcPr>
          <w:p w14:paraId="06C12947" w14:textId="0FE88238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4</w:t>
            </w:r>
            <w:r>
              <w:rPr>
                <w:rFonts w:asciiTheme="minorEastAsia" w:eastAsiaTheme="minorEastAsia" w:hAnsiTheme="minorEastAsia" w:cs="宋体"/>
              </w:rPr>
              <w:t>7.1</w:t>
            </w:r>
          </w:p>
        </w:tc>
        <w:tc>
          <w:tcPr>
            <w:tcW w:w="1370" w:type="dxa"/>
            <w:vAlign w:val="center"/>
          </w:tcPr>
          <w:p w14:paraId="3B593321" w14:textId="7ABFE17A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1.2</w:t>
            </w:r>
          </w:p>
        </w:tc>
        <w:tc>
          <w:tcPr>
            <w:tcW w:w="1369" w:type="dxa"/>
            <w:vAlign w:val="center"/>
          </w:tcPr>
          <w:p w14:paraId="680B4484" w14:textId="48250667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0.1</w:t>
            </w:r>
          </w:p>
        </w:tc>
        <w:tc>
          <w:tcPr>
            <w:tcW w:w="1370" w:type="dxa"/>
            <w:vAlign w:val="center"/>
          </w:tcPr>
          <w:p w14:paraId="13505964" w14:textId="4E6CD3FF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3.6</w:t>
            </w:r>
          </w:p>
        </w:tc>
      </w:tr>
      <w:tr w:rsidR="001F0BD2" w14:paraId="7DBFEEB7" w14:textId="77777777" w:rsidTr="00EB076D">
        <w:trPr>
          <w:jc w:val="center"/>
        </w:trPr>
        <w:tc>
          <w:tcPr>
            <w:tcW w:w="1129" w:type="dxa"/>
            <w:vAlign w:val="center"/>
          </w:tcPr>
          <w:p w14:paraId="55F21763" w14:textId="43CF31E5" w:rsidR="001F0BD2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9</w:t>
            </w:r>
          </w:p>
        </w:tc>
        <w:tc>
          <w:tcPr>
            <w:tcW w:w="1610" w:type="dxa"/>
            <w:vAlign w:val="center"/>
          </w:tcPr>
          <w:p w14:paraId="4378179E" w14:textId="622F4044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</w:t>
            </w:r>
          </w:p>
        </w:tc>
        <w:tc>
          <w:tcPr>
            <w:tcW w:w="1369" w:type="dxa"/>
            <w:vAlign w:val="center"/>
          </w:tcPr>
          <w:p w14:paraId="712EDC64" w14:textId="0B8B8B99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4</w:t>
            </w:r>
            <w:r>
              <w:rPr>
                <w:rFonts w:asciiTheme="minorEastAsia" w:eastAsiaTheme="minorEastAsia" w:hAnsiTheme="minorEastAsia" w:cs="宋体"/>
              </w:rPr>
              <w:t>8.6</w:t>
            </w:r>
          </w:p>
        </w:tc>
        <w:tc>
          <w:tcPr>
            <w:tcW w:w="1370" w:type="dxa"/>
            <w:vAlign w:val="center"/>
          </w:tcPr>
          <w:p w14:paraId="2DC9D9EC" w14:textId="6E7A82EA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2.1</w:t>
            </w:r>
          </w:p>
        </w:tc>
        <w:tc>
          <w:tcPr>
            <w:tcW w:w="1369" w:type="dxa"/>
            <w:vAlign w:val="center"/>
          </w:tcPr>
          <w:p w14:paraId="33B9F44C" w14:textId="2EB942BF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0.6</w:t>
            </w:r>
          </w:p>
        </w:tc>
        <w:tc>
          <w:tcPr>
            <w:tcW w:w="1370" w:type="dxa"/>
            <w:vAlign w:val="center"/>
          </w:tcPr>
          <w:p w14:paraId="7FDDDEF9" w14:textId="1978CD9D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1.5</w:t>
            </w:r>
          </w:p>
        </w:tc>
      </w:tr>
      <w:tr w:rsidR="001F0BD2" w14:paraId="334A6631" w14:textId="77777777" w:rsidTr="00EB076D">
        <w:trPr>
          <w:jc w:val="center"/>
        </w:trPr>
        <w:tc>
          <w:tcPr>
            <w:tcW w:w="1129" w:type="dxa"/>
            <w:vAlign w:val="center"/>
          </w:tcPr>
          <w:p w14:paraId="7C4AF97A" w14:textId="3EC943F3" w:rsidR="001F0BD2" w:rsidRPr="00DE1EAB" w:rsidRDefault="001F0BD2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1</w:t>
            </w:r>
            <w:r>
              <w:rPr>
                <w:rFonts w:asciiTheme="minorEastAsia" w:eastAsiaTheme="minorEastAsia" w:hAnsiTheme="minorEastAsia" w:cs="宋体"/>
              </w:rPr>
              <w:t>0</w:t>
            </w:r>
          </w:p>
        </w:tc>
        <w:tc>
          <w:tcPr>
            <w:tcW w:w="1610" w:type="dxa"/>
            <w:vAlign w:val="center"/>
          </w:tcPr>
          <w:p w14:paraId="6351C337" w14:textId="49C164C4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50</w:t>
            </w:r>
          </w:p>
        </w:tc>
        <w:tc>
          <w:tcPr>
            <w:tcW w:w="1369" w:type="dxa"/>
            <w:vAlign w:val="center"/>
          </w:tcPr>
          <w:p w14:paraId="52BB0599" w14:textId="7903A904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0.9</w:t>
            </w:r>
          </w:p>
        </w:tc>
        <w:tc>
          <w:tcPr>
            <w:tcW w:w="1370" w:type="dxa"/>
            <w:vAlign w:val="center"/>
          </w:tcPr>
          <w:p w14:paraId="6BD298A5" w14:textId="233BF937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3.6</w:t>
            </w:r>
          </w:p>
        </w:tc>
        <w:tc>
          <w:tcPr>
            <w:tcW w:w="1369" w:type="dxa"/>
            <w:vAlign w:val="center"/>
          </w:tcPr>
          <w:p w14:paraId="0936D886" w14:textId="77E825AA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1.4</w:t>
            </w:r>
          </w:p>
        </w:tc>
        <w:tc>
          <w:tcPr>
            <w:tcW w:w="1370" w:type="dxa"/>
            <w:vAlign w:val="center"/>
          </w:tcPr>
          <w:p w14:paraId="181D336C" w14:textId="48FDD86C" w:rsidR="001F0BD2" w:rsidRPr="00DE1EAB" w:rsidRDefault="00E96A26" w:rsidP="00EB076D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0.9</w:t>
            </w:r>
          </w:p>
        </w:tc>
      </w:tr>
    </w:tbl>
    <w:p w14:paraId="6E57AA60" w14:textId="25DE93BD" w:rsidR="00FB1415" w:rsidRPr="002A5F39" w:rsidRDefault="00857716" w:rsidP="00FD6B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B1415" w:rsidRPr="002A5F39">
        <w:rPr>
          <w:rFonts w:ascii="Times New Roman" w:hAnsi="Times New Roman" w:cs="Times New Roman"/>
          <w:sz w:val="24"/>
          <w:szCs w:val="24"/>
        </w:rPr>
        <w:t>.</w:t>
      </w:r>
      <w:r w:rsidR="00666F38">
        <w:rPr>
          <w:rFonts w:ascii="Times New Roman" w:hAnsi="Times New Roman" w:cs="Times New Roman"/>
          <w:sz w:val="24"/>
          <w:szCs w:val="24"/>
        </w:rPr>
        <w:t>2</w:t>
      </w:r>
      <w:r w:rsidR="00FB1415" w:rsidRPr="002A5F39">
        <w:rPr>
          <w:rFonts w:ascii="Times New Roman" w:hAnsi="Times New Roman" w:cs="Times New Roman"/>
          <w:sz w:val="24"/>
          <w:szCs w:val="24"/>
        </w:rPr>
        <w:t xml:space="preserve">  </w:t>
      </w:r>
      <w:r w:rsidR="00CA0724">
        <w:rPr>
          <w:rFonts w:ascii="Times New Roman" w:hAnsi="Times New Roman" w:cs="宋体" w:hint="eastAsia"/>
          <w:sz w:val="24"/>
          <w:szCs w:val="24"/>
        </w:rPr>
        <w:t>工作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环境要求</w:t>
      </w:r>
    </w:p>
    <w:p w14:paraId="34302408" w14:textId="76A406D3" w:rsidR="00FB1415" w:rsidRDefault="00FB1415" w:rsidP="00FE1232">
      <w:pPr>
        <w:spacing w:line="360" w:lineRule="auto"/>
        <w:ind w:firstLineChars="200" w:firstLine="480"/>
        <w:rPr>
          <w:rFonts w:ascii="Times New Roman" w:hAnsi="Times New Roman" w:cs="宋体"/>
          <w:sz w:val="24"/>
          <w:szCs w:val="24"/>
        </w:rPr>
      </w:pPr>
      <w:r w:rsidRPr="002A5F39">
        <w:rPr>
          <w:rFonts w:ascii="Times New Roman" w:hAnsi="Times New Roman" w:cs="宋体" w:hint="eastAsia"/>
          <w:sz w:val="24"/>
          <w:szCs w:val="24"/>
        </w:rPr>
        <w:t>由于</w:t>
      </w:r>
      <w:r w:rsidR="00321AA6">
        <w:rPr>
          <w:rFonts w:ascii="Times New Roman" w:hAnsi="Times New Roman" w:cs="宋体" w:hint="eastAsia"/>
          <w:sz w:val="24"/>
          <w:szCs w:val="24"/>
        </w:rPr>
        <w:t>环氧乙烷</w:t>
      </w:r>
      <w:r w:rsidRPr="002A5F39">
        <w:rPr>
          <w:rFonts w:ascii="Times New Roman" w:hAnsi="Times New Roman" w:cs="宋体" w:hint="eastAsia"/>
          <w:sz w:val="24"/>
          <w:szCs w:val="24"/>
        </w:rPr>
        <w:t>气体的</w:t>
      </w:r>
      <w:r w:rsidR="00A36B65">
        <w:rPr>
          <w:rFonts w:ascii="Times New Roman" w:hAnsi="Times New Roman" w:cs="宋体" w:hint="eastAsia"/>
          <w:sz w:val="24"/>
          <w:szCs w:val="24"/>
        </w:rPr>
        <w:t>毒性</w:t>
      </w:r>
      <w:r w:rsidRPr="002A5F39">
        <w:rPr>
          <w:rFonts w:ascii="Times New Roman" w:hAnsi="Times New Roman" w:cs="宋体" w:hint="eastAsia"/>
          <w:sz w:val="24"/>
          <w:szCs w:val="24"/>
        </w:rPr>
        <w:t>大，</w:t>
      </w:r>
      <w:r w:rsidR="00A36B65">
        <w:rPr>
          <w:rFonts w:ascii="Times New Roman" w:hAnsi="Times New Roman" w:cs="宋体" w:hint="eastAsia"/>
          <w:sz w:val="24"/>
          <w:szCs w:val="24"/>
        </w:rPr>
        <w:t>易吸附。</w:t>
      </w:r>
      <w:r w:rsidRPr="002A5F39">
        <w:rPr>
          <w:rFonts w:ascii="Times New Roman" w:hAnsi="Times New Roman" w:cs="宋体" w:hint="eastAsia"/>
          <w:sz w:val="24"/>
          <w:szCs w:val="24"/>
        </w:rPr>
        <w:t>因此在用</w:t>
      </w:r>
      <w:r w:rsidR="00321AA6">
        <w:rPr>
          <w:rFonts w:ascii="Times New Roman" w:hAnsi="Times New Roman" w:cs="宋体" w:hint="eastAsia"/>
          <w:sz w:val="24"/>
          <w:szCs w:val="24"/>
        </w:rPr>
        <w:t>环氧乙烷</w:t>
      </w:r>
      <w:r w:rsidRPr="002A5F39">
        <w:rPr>
          <w:rFonts w:ascii="Times New Roman" w:hAnsi="Times New Roman" w:cs="宋体" w:hint="eastAsia"/>
          <w:sz w:val="24"/>
          <w:szCs w:val="24"/>
        </w:rPr>
        <w:t>标气校准仪器时，</w:t>
      </w:r>
      <w:r w:rsidR="00CA0724">
        <w:rPr>
          <w:rFonts w:ascii="Times New Roman" w:hAnsi="Times New Roman" w:cs="宋体" w:hint="eastAsia"/>
          <w:sz w:val="24"/>
          <w:szCs w:val="24"/>
        </w:rPr>
        <w:t>应</w:t>
      </w:r>
      <w:r w:rsidRPr="002A5F39">
        <w:rPr>
          <w:rFonts w:ascii="Times New Roman" w:hAnsi="Times New Roman" w:cs="宋体" w:hint="eastAsia"/>
          <w:sz w:val="24"/>
          <w:szCs w:val="24"/>
        </w:rPr>
        <w:t>在通风橱内进行</w:t>
      </w:r>
      <w:r w:rsidR="00CA0724">
        <w:rPr>
          <w:rFonts w:ascii="Times New Roman" w:hAnsi="Times New Roman" w:cs="宋体" w:hint="eastAsia"/>
          <w:sz w:val="24"/>
          <w:szCs w:val="24"/>
        </w:rPr>
        <w:t>或保持通风</w:t>
      </w:r>
      <w:r w:rsidRPr="002A5F39">
        <w:rPr>
          <w:rFonts w:ascii="Times New Roman" w:hAnsi="Times New Roman" w:cs="宋体" w:hint="eastAsia"/>
          <w:sz w:val="24"/>
          <w:szCs w:val="24"/>
        </w:rPr>
        <w:t>，</w:t>
      </w:r>
      <w:r w:rsidRPr="00DA1981">
        <w:rPr>
          <w:rFonts w:ascii="Times New Roman" w:hAnsi="Times New Roman" w:cs="宋体" w:hint="eastAsia"/>
          <w:color w:val="000000" w:themeColor="text1"/>
          <w:sz w:val="24"/>
          <w:szCs w:val="24"/>
        </w:rPr>
        <w:t>操作需做好相关</w:t>
      </w:r>
      <w:r w:rsidR="00DA1981" w:rsidRPr="00DA1981">
        <w:rPr>
          <w:rFonts w:ascii="Times New Roman" w:hAnsi="Times New Roman" w:cs="宋体" w:hint="eastAsia"/>
          <w:color w:val="000000" w:themeColor="text1"/>
          <w:sz w:val="24"/>
          <w:szCs w:val="24"/>
        </w:rPr>
        <w:t>安全</w:t>
      </w:r>
      <w:r w:rsidRPr="00DA1981">
        <w:rPr>
          <w:rFonts w:ascii="Times New Roman" w:hAnsi="Times New Roman" w:cs="宋体" w:hint="eastAsia"/>
          <w:color w:val="000000" w:themeColor="text1"/>
          <w:sz w:val="24"/>
          <w:szCs w:val="24"/>
        </w:rPr>
        <w:t>保护。</w:t>
      </w:r>
    </w:p>
    <w:p w14:paraId="611682FA" w14:textId="115859E7" w:rsidR="00FB1415" w:rsidRPr="002A5F39" w:rsidRDefault="00857716" w:rsidP="00C240B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．校准用计量器具及配套设备</w:t>
      </w:r>
    </w:p>
    <w:p w14:paraId="37AB9C0B" w14:textId="4425572B" w:rsidR="00FB1415" w:rsidRPr="00E04C4B" w:rsidRDefault="00857716" w:rsidP="00C240B0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FB1415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  </w:t>
      </w:r>
      <w:r w:rsidR="00FB1415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气体标准物质</w:t>
      </w:r>
    </w:p>
    <w:p w14:paraId="3625DEB4" w14:textId="1BAA1C54" w:rsidR="00160483" w:rsidRDefault="00857716" w:rsidP="00160483">
      <w:pPr>
        <w:spacing w:line="360" w:lineRule="auto"/>
        <w:rPr>
          <w:sz w:val="24"/>
        </w:rPr>
      </w:pPr>
      <w:r>
        <w:rPr>
          <w:rFonts w:ascii="Times New Roman" w:hAnsi="Times New Roman" w:cs="宋体" w:hint="eastAsia"/>
          <w:sz w:val="24"/>
          <w:szCs w:val="24"/>
        </w:rPr>
        <w:t>5</w:t>
      </w:r>
      <w:r>
        <w:rPr>
          <w:rFonts w:ascii="Times New Roman" w:hAnsi="Times New Roman" w:cs="宋体"/>
          <w:sz w:val="24"/>
          <w:szCs w:val="24"/>
        </w:rPr>
        <w:t>.1.1</w:t>
      </w:r>
      <w:r w:rsidR="003015A7">
        <w:rPr>
          <w:rFonts w:ascii="Times New Roman" w:hAnsi="Times New Roman" w:cs="宋体" w:hint="eastAsia"/>
          <w:sz w:val="24"/>
          <w:szCs w:val="24"/>
        </w:rPr>
        <w:t>经查询，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目前国内的有证气体标准物质</w:t>
      </w:r>
      <w:r w:rsidR="00160483">
        <w:rPr>
          <w:rFonts w:ascii="Times New Roman" w:hAnsi="Times New Roman" w:cs="宋体" w:hint="eastAsia"/>
          <w:sz w:val="24"/>
          <w:szCs w:val="24"/>
        </w:rPr>
        <w:t>，</w:t>
      </w:r>
      <w:r w:rsidR="00C37606" w:rsidRPr="002A5F39">
        <w:rPr>
          <w:rFonts w:ascii="Times New Roman" w:hAnsi="Times New Roman" w:cs="宋体" w:hint="eastAsia"/>
          <w:sz w:val="24"/>
          <w:szCs w:val="24"/>
        </w:rPr>
        <w:t>测量范围在</w:t>
      </w:r>
      <w:r w:rsidR="00C37606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（</w:t>
      </w:r>
      <w:r w:rsidR="00C37606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1.00</w:t>
      </w:r>
      <w:r w:rsidR="00C37606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～</w:t>
      </w:r>
      <w:r w:rsidR="00C37606" w:rsidRPr="00E04C4B">
        <w:rPr>
          <w:rFonts w:ascii="Times New Roman" w:hAnsi="Times New Roman" w:cs="Times New Roman"/>
          <w:color w:val="000000" w:themeColor="text1"/>
          <w:sz w:val="24"/>
          <w:szCs w:val="24"/>
        </w:rPr>
        <w:t>500</w:t>
      </w:r>
      <w:r w:rsidR="00C37606" w:rsidRPr="00E04C4B">
        <w:rPr>
          <w:rFonts w:ascii="Times New Roman" w:hAnsi="Times New Roman" w:cs="宋体" w:hint="eastAsia"/>
          <w:color w:val="000000" w:themeColor="text1"/>
          <w:sz w:val="24"/>
          <w:szCs w:val="24"/>
        </w:rPr>
        <w:t>）</w:t>
      </w:r>
      <w:r w:rsidR="00C37606" w:rsidRPr="002A5F39">
        <w:rPr>
          <w:sz w:val="24"/>
          <w:szCs w:val="24"/>
        </w:rPr>
        <w:t>μmol/mol</w:t>
      </w:r>
      <w:r w:rsidR="00C37606" w:rsidRPr="002A5F39">
        <w:rPr>
          <w:rFonts w:cs="宋体" w:hint="eastAsia"/>
          <w:sz w:val="24"/>
          <w:szCs w:val="24"/>
        </w:rPr>
        <w:t>，</w:t>
      </w:r>
      <w:r w:rsidR="00160483">
        <w:rPr>
          <w:rFonts w:hint="eastAsia"/>
          <w:sz w:val="24"/>
        </w:rPr>
        <w:lastRenderedPageBreak/>
        <w:t>相对不确定度</w:t>
      </w:r>
      <w:r w:rsidR="00C37606" w:rsidRPr="002A5F39">
        <w:rPr>
          <w:rFonts w:ascii="Times New Roman" w:hAnsi="Times New Roman" w:cs="Times New Roman"/>
          <w:i/>
          <w:iCs/>
          <w:lang w:val="nl-NL"/>
        </w:rPr>
        <w:t>U</w:t>
      </w:r>
      <w:r w:rsidR="00C37606" w:rsidRPr="002A5F39">
        <w:rPr>
          <w:rFonts w:ascii="Times New Roman" w:hAnsi="Times New Roman" w:cs="Times New Roman"/>
          <w:vertAlign w:val="subscript"/>
          <w:lang w:val="nl-NL"/>
        </w:rPr>
        <w:t>rel</w:t>
      </w:r>
      <w:r w:rsidR="00C37606" w:rsidRPr="002A5F39">
        <w:rPr>
          <w:rFonts w:ascii="Times New Roman" w:hAnsi="Times New Roman" w:cs="Times New Roman"/>
          <w:lang w:val="nl-NL"/>
        </w:rPr>
        <w:t>=2%</w:t>
      </w:r>
      <w:r w:rsidR="00C37606" w:rsidRPr="002A5F39">
        <w:rPr>
          <w:rFonts w:ascii="Times New Roman" w:hAnsi="Times New Roman" w:cs="宋体" w:hint="eastAsia"/>
          <w:sz w:val="24"/>
          <w:szCs w:val="24"/>
        </w:rPr>
        <w:t>～</w:t>
      </w:r>
      <w:r w:rsidR="00C37606">
        <w:rPr>
          <w:rFonts w:ascii="Times New Roman" w:hAnsi="Times New Roman" w:cs="Times New Roman"/>
          <w:sz w:val="24"/>
          <w:szCs w:val="24"/>
        </w:rPr>
        <w:t>5</w:t>
      </w:r>
      <w:r w:rsidR="00C37606" w:rsidRPr="002A5F39">
        <w:rPr>
          <w:rFonts w:ascii="Times New Roman" w:hAnsi="Times New Roman" w:cs="Times New Roman"/>
          <w:sz w:val="24"/>
          <w:szCs w:val="24"/>
        </w:rPr>
        <w:t>%</w:t>
      </w:r>
      <w:r w:rsidR="00C37606" w:rsidRPr="002A5F39">
        <w:rPr>
          <w:rFonts w:ascii="Times New Roman" w:hAnsi="Times New Roman" w:cs="宋体" w:hint="eastAsia"/>
        </w:rPr>
        <w:t>，</w:t>
      </w:r>
      <w:r w:rsidR="00C37606" w:rsidRPr="002A5F39">
        <w:rPr>
          <w:rFonts w:ascii="Times New Roman" w:hAnsi="Times New Roman" w:cs="Times New Roman"/>
          <w:i/>
          <w:iCs/>
          <w:lang w:val="nl-NL"/>
        </w:rPr>
        <w:t>k</w:t>
      </w:r>
      <w:r w:rsidR="00C37606" w:rsidRPr="002A5F39">
        <w:rPr>
          <w:rFonts w:ascii="Times New Roman" w:hAnsi="Times New Roman" w:cs="Times New Roman"/>
          <w:lang w:val="nl-NL"/>
        </w:rPr>
        <w:t>=2</w:t>
      </w:r>
      <w:r w:rsidR="00160483">
        <w:rPr>
          <w:rFonts w:hint="eastAsia"/>
          <w:sz w:val="24"/>
        </w:rPr>
        <w:t>，</w:t>
      </w:r>
      <w:r w:rsidR="00160483" w:rsidRPr="00E435F7">
        <w:rPr>
          <w:rFonts w:hint="eastAsia"/>
          <w:sz w:val="24"/>
        </w:rPr>
        <w:t>其浓度值及不确定度见表</w:t>
      </w:r>
      <w:r>
        <w:rPr>
          <w:rFonts w:hint="eastAsia"/>
          <w:sz w:val="24"/>
        </w:rPr>
        <w:t>4</w:t>
      </w:r>
    </w:p>
    <w:p w14:paraId="680D73F7" w14:textId="125B067E" w:rsidR="00857716" w:rsidRPr="00857716" w:rsidRDefault="00857716" w:rsidP="00160483">
      <w:pPr>
        <w:spacing w:line="360" w:lineRule="auto"/>
        <w:rPr>
          <w:rFonts w:cs="宋体"/>
        </w:rPr>
      </w:pPr>
      <w:r>
        <w:t xml:space="preserve">                                       </w:t>
      </w:r>
      <w:r>
        <w:rPr>
          <w:rFonts w:hint="eastAsia"/>
        </w:rPr>
        <w:t>表</w:t>
      </w:r>
      <w:r>
        <w:rPr>
          <w:rFonts w:hint="eastAsia"/>
        </w:rPr>
        <w:t>4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1985"/>
        <w:gridCol w:w="1826"/>
        <w:gridCol w:w="2823"/>
      </w:tblGrid>
      <w:tr w:rsidR="00160483" w:rsidRPr="00160483" w14:paraId="5D80A0E9" w14:textId="77777777" w:rsidTr="00585D45">
        <w:trPr>
          <w:trHeight w:val="375"/>
        </w:trPr>
        <w:tc>
          <w:tcPr>
            <w:tcW w:w="3006" w:type="dxa"/>
            <w:vMerge w:val="restart"/>
            <w:shd w:val="clear" w:color="auto" w:fill="auto"/>
            <w:vAlign w:val="center"/>
          </w:tcPr>
          <w:p w14:paraId="7E2FFB1A" w14:textId="48317FB0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标准物质</w:t>
            </w:r>
            <w:r w:rsidRPr="00160483">
              <w:rPr>
                <w:rFonts w:cs="宋体"/>
              </w:rPr>
              <w:t>编号</w:t>
            </w:r>
          </w:p>
        </w:tc>
        <w:tc>
          <w:tcPr>
            <w:tcW w:w="1985" w:type="dxa"/>
            <w:shd w:val="clear" w:color="auto" w:fill="auto"/>
          </w:tcPr>
          <w:p w14:paraId="11C10212" w14:textId="2DFC6B9D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  <w:r w:rsidRPr="00160483">
              <w:rPr>
                <w:rFonts w:cs="宋体"/>
              </w:rPr>
              <w:t>物质的量分数</w:t>
            </w:r>
          </w:p>
        </w:tc>
        <w:tc>
          <w:tcPr>
            <w:tcW w:w="1826" w:type="dxa"/>
            <w:vMerge w:val="restart"/>
            <w:shd w:val="clear" w:color="auto" w:fill="auto"/>
          </w:tcPr>
          <w:p w14:paraId="34791620" w14:textId="243A0998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  <w:r w:rsidRPr="00160483">
              <w:rPr>
                <w:rFonts w:cs="宋体"/>
              </w:rPr>
              <w:t>相对不确定度</w:t>
            </w:r>
            <w:r w:rsidR="00585D45" w:rsidRPr="00160483">
              <w:rPr>
                <w:rFonts w:cs="宋体"/>
              </w:rPr>
              <w:t>(%)</w:t>
            </w:r>
          </w:p>
          <w:p w14:paraId="24529C33" w14:textId="1DC8322F" w:rsidR="00160483" w:rsidRPr="00160483" w:rsidRDefault="00D16C0E" w:rsidP="00585D45">
            <w:pPr>
              <w:spacing w:line="360" w:lineRule="auto"/>
              <w:jc w:val="center"/>
              <w:rPr>
                <w:rFonts w:cs="宋体"/>
              </w:rPr>
            </w:pPr>
            <w:r w:rsidRPr="00D16C0E">
              <w:rPr>
                <w:rFonts w:cs="宋体" w:hint="eastAsia"/>
                <w:i/>
                <w:iCs/>
              </w:rPr>
              <w:t>k</w:t>
            </w:r>
            <w:r>
              <w:rPr>
                <w:rFonts w:cs="宋体"/>
              </w:rPr>
              <w:t>=2</w:t>
            </w:r>
          </w:p>
        </w:tc>
        <w:tc>
          <w:tcPr>
            <w:tcW w:w="2823" w:type="dxa"/>
            <w:vMerge w:val="restart"/>
            <w:vAlign w:val="center"/>
          </w:tcPr>
          <w:p w14:paraId="103F0A73" w14:textId="77777777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  <w:r w:rsidRPr="00160483">
              <w:rPr>
                <w:rFonts w:cs="宋体" w:hint="eastAsia"/>
              </w:rPr>
              <w:t>研制单位</w:t>
            </w:r>
          </w:p>
        </w:tc>
      </w:tr>
      <w:tr w:rsidR="00160483" w:rsidRPr="00160483" w14:paraId="2EB8C9A1" w14:textId="77777777" w:rsidTr="00585D45">
        <w:trPr>
          <w:trHeight w:val="316"/>
        </w:trPr>
        <w:tc>
          <w:tcPr>
            <w:tcW w:w="3006" w:type="dxa"/>
            <w:vMerge/>
            <w:shd w:val="clear" w:color="auto" w:fill="auto"/>
          </w:tcPr>
          <w:p w14:paraId="2AAA0142" w14:textId="77777777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</w:p>
        </w:tc>
        <w:tc>
          <w:tcPr>
            <w:tcW w:w="1985" w:type="dxa"/>
            <w:shd w:val="clear" w:color="auto" w:fill="auto"/>
          </w:tcPr>
          <w:p w14:paraId="56FF090E" w14:textId="2F61D49C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  <w:r w:rsidRPr="00160483">
              <w:rPr>
                <w:rFonts w:cs="宋体"/>
              </w:rPr>
              <w:t>标准值</w:t>
            </w:r>
          </w:p>
        </w:tc>
        <w:tc>
          <w:tcPr>
            <w:tcW w:w="1826" w:type="dxa"/>
            <w:vMerge/>
            <w:shd w:val="clear" w:color="auto" w:fill="auto"/>
          </w:tcPr>
          <w:p w14:paraId="110B5440" w14:textId="77777777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</w:p>
        </w:tc>
        <w:tc>
          <w:tcPr>
            <w:tcW w:w="2823" w:type="dxa"/>
            <w:vMerge/>
          </w:tcPr>
          <w:p w14:paraId="7AABDFE2" w14:textId="77777777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</w:p>
        </w:tc>
      </w:tr>
      <w:tr w:rsidR="00160483" w:rsidRPr="00160483" w14:paraId="00D62F70" w14:textId="77777777" w:rsidTr="00585D45">
        <w:trPr>
          <w:trHeight w:val="407"/>
        </w:trPr>
        <w:tc>
          <w:tcPr>
            <w:tcW w:w="3006" w:type="dxa"/>
            <w:shd w:val="clear" w:color="auto" w:fill="auto"/>
          </w:tcPr>
          <w:p w14:paraId="021BE7F4" w14:textId="04B25ED4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  <w:r w:rsidRPr="00160483">
              <w:rPr>
                <w:rFonts w:cs="宋体"/>
              </w:rPr>
              <w:t>GB</w:t>
            </w:r>
            <w:r w:rsidRPr="00160483">
              <w:rPr>
                <w:rFonts w:cs="宋体" w:hint="eastAsia"/>
              </w:rPr>
              <w:t>W</w:t>
            </w:r>
            <w:r w:rsidR="00B70695">
              <w:rPr>
                <w:rFonts w:cs="宋体" w:hint="eastAsia"/>
              </w:rPr>
              <w:t>(</w:t>
            </w:r>
            <w:r>
              <w:rPr>
                <w:rFonts w:cs="宋体" w:hint="eastAsia"/>
              </w:rPr>
              <w:t>E</w:t>
            </w:r>
            <w:r w:rsidR="00B70695">
              <w:rPr>
                <w:rFonts w:cs="宋体" w:hint="eastAsia"/>
              </w:rPr>
              <w:t>)</w:t>
            </w:r>
            <w:r>
              <w:rPr>
                <w:rFonts w:cs="宋体" w:hint="eastAsia"/>
              </w:rPr>
              <w:t>0</w:t>
            </w:r>
            <w:r>
              <w:rPr>
                <w:rFonts w:cs="宋体"/>
              </w:rPr>
              <w:t>60079</w:t>
            </w:r>
            <w:r w:rsidR="00B70695">
              <w:rPr>
                <w:rFonts w:cs="宋体" w:hint="eastAsia"/>
              </w:rPr>
              <w:t>氮中环氧乙烷</w:t>
            </w:r>
          </w:p>
        </w:tc>
        <w:tc>
          <w:tcPr>
            <w:tcW w:w="1985" w:type="dxa"/>
            <w:shd w:val="clear" w:color="auto" w:fill="auto"/>
          </w:tcPr>
          <w:p w14:paraId="039E338B" w14:textId="3DA18BA3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1</w:t>
            </w:r>
            <w:r>
              <w:rPr>
                <w:rFonts w:cs="宋体"/>
              </w:rPr>
              <w:t>.0</w:t>
            </w:r>
            <w:r>
              <w:t>×</w:t>
            </w:r>
            <w:r w:rsidR="00B70695">
              <w:rPr>
                <w:rFonts w:cs="宋体"/>
              </w:rPr>
              <w:t>10</w:t>
            </w:r>
            <w:r w:rsidR="00494BBA">
              <w:rPr>
                <w:rFonts w:cs="宋体"/>
                <w:vertAlign w:val="superscript"/>
              </w:rPr>
              <w:t>-2</w:t>
            </w:r>
          </w:p>
        </w:tc>
        <w:tc>
          <w:tcPr>
            <w:tcW w:w="1826" w:type="dxa"/>
            <w:shd w:val="clear" w:color="auto" w:fill="auto"/>
          </w:tcPr>
          <w:p w14:paraId="672BFBF1" w14:textId="50100342" w:rsidR="00160483" w:rsidRPr="00160483" w:rsidRDefault="00B70695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2</w:t>
            </w:r>
          </w:p>
        </w:tc>
        <w:tc>
          <w:tcPr>
            <w:tcW w:w="2823" w:type="dxa"/>
          </w:tcPr>
          <w:p w14:paraId="1D6D2FF9" w14:textId="0C838771" w:rsidR="00160483" w:rsidRPr="00160483" w:rsidRDefault="00B70695" w:rsidP="00160483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上海基量标准气体有限公司</w:t>
            </w:r>
          </w:p>
        </w:tc>
      </w:tr>
      <w:tr w:rsidR="00160483" w:rsidRPr="00160483" w14:paraId="3BB0A8ED" w14:textId="77777777" w:rsidTr="00585D45">
        <w:trPr>
          <w:trHeight w:val="342"/>
        </w:trPr>
        <w:tc>
          <w:tcPr>
            <w:tcW w:w="3006" w:type="dxa"/>
            <w:shd w:val="clear" w:color="auto" w:fill="auto"/>
          </w:tcPr>
          <w:p w14:paraId="33E69635" w14:textId="77241639" w:rsidR="00B70695" w:rsidRPr="00B70695" w:rsidRDefault="00160483" w:rsidP="00160483">
            <w:pPr>
              <w:spacing w:line="360" w:lineRule="auto"/>
              <w:rPr>
                <w:rFonts w:cs="宋体"/>
              </w:rPr>
            </w:pPr>
            <w:r w:rsidRPr="00160483">
              <w:rPr>
                <w:rFonts w:cs="宋体"/>
              </w:rPr>
              <w:t>GB</w:t>
            </w:r>
            <w:r w:rsidRPr="00160483">
              <w:rPr>
                <w:rFonts w:cs="宋体" w:hint="eastAsia"/>
              </w:rPr>
              <w:t>W</w:t>
            </w:r>
            <w:r w:rsidRPr="00160483">
              <w:rPr>
                <w:rFonts w:cs="宋体"/>
              </w:rPr>
              <w:t>(E)060</w:t>
            </w:r>
            <w:r w:rsidR="00B70695">
              <w:rPr>
                <w:rFonts w:cs="宋体"/>
              </w:rPr>
              <w:t>155</w:t>
            </w:r>
            <w:r w:rsidR="00B70695">
              <w:rPr>
                <w:rFonts w:cs="宋体" w:hint="eastAsia"/>
              </w:rPr>
              <w:t>氮中环氧乙烷</w:t>
            </w:r>
          </w:p>
        </w:tc>
        <w:tc>
          <w:tcPr>
            <w:tcW w:w="1985" w:type="dxa"/>
            <w:shd w:val="clear" w:color="auto" w:fill="auto"/>
          </w:tcPr>
          <w:p w14:paraId="301D43C7" w14:textId="2E496643" w:rsidR="00160483" w:rsidRPr="00160483" w:rsidRDefault="00B70695" w:rsidP="00160483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1</w:t>
            </w:r>
            <w:r>
              <w:t>×</w:t>
            </w:r>
            <w:r>
              <w:rPr>
                <w:rFonts w:cs="宋体"/>
              </w:rPr>
              <w:t>10</w:t>
            </w:r>
            <w:r w:rsidR="00494BBA">
              <w:rPr>
                <w:rFonts w:cs="宋体"/>
                <w:vertAlign w:val="superscript"/>
              </w:rPr>
              <w:t>-2</w:t>
            </w:r>
          </w:p>
        </w:tc>
        <w:tc>
          <w:tcPr>
            <w:tcW w:w="1826" w:type="dxa"/>
            <w:shd w:val="clear" w:color="auto" w:fill="auto"/>
          </w:tcPr>
          <w:p w14:paraId="6DBDE412" w14:textId="6A8CBABD" w:rsidR="00160483" w:rsidRPr="00160483" w:rsidRDefault="00B70695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2</w:t>
            </w:r>
          </w:p>
        </w:tc>
        <w:tc>
          <w:tcPr>
            <w:tcW w:w="2823" w:type="dxa"/>
          </w:tcPr>
          <w:p w14:paraId="28E386A1" w14:textId="5EA08A92" w:rsidR="00160483" w:rsidRPr="00160483" w:rsidRDefault="00B70695" w:rsidP="00160483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大连大特气体有限公司</w:t>
            </w:r>
          </w:p>
        </w:tc>
      </w:tr>
      <w:tr w:rsidR="00160483" w:rsidRPr="00160483" w14:paraId="5F420A51" w14:textId="77777777" w:rsidTr="00585D45">
        <w:trPr>
          <w:trHeight w:val="408"/>
        </w:trPr>
        <w:tc>
          <w:tcPr>
            <w:tcW w:w="3006" w:type="dxa"/>
            <w:shd w:val="clear" w:color="auto" w:fill="auto"/>
          </w:tcPr>
          <w:p w14:paraId="034D6F28" w14:textId="2E16A253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  <w:r w:rsidRPr="00160483">
              <w:rPr>
                <w:rFonts w:cs="宋体"/>
              </w:rPr>
              <w:t>GB</w:t>
            </w:r>
            <w:r w:rsidRPr="00160483">
              <w:rPr>
                <w:rFonts w:cs="宋体" w:hint="eastAsia"/>
              </w:rPr>
              <w:t>W</w:t>
            </w:r>
            <w:r w:rsidR="00B70695">
              <w:rPr>
                <w:rFonts w:cs="宋体"/>
              </w:rPr>
              <w:t>(E)062035</w:t>
            </w:r>
            <w:r w:rsidR="00B70695">
              <w:rPr>
                <w:rFonts w:cs="宋体" w:hint="eastAsia"/>
              </w:rPr>
              <w:t>氮中环氧乙烷</w:t>
            </w:r>
          </w:p>
        </w:tc>
        <w:tc>
          <w:tcPr>
            <w:tcW w:w="1985" w:type="dxa"/>
            <w:shd w:val="clear" w:color="auto" w:fill="auto"/>
          </w:tcPr>
          <w:p w14:paraId="4CAE09F4" w14:textId="163AEFFA" w:rsidR="00160483" w:rsidRPr="00160483" w:rsidRDefault="00160483" w:rsidP="00160483">
            <w:pPr>
              <w:spacing w:line="360" w:lineRule="auto"/>
              <w:rPr>
                <w:rFonts w:cs="宋体"/>
              </w:rPr>
            </w:pPr>
            <w:r w:rsidRPr="00160483">
              <w:rPr>
                <w:rFonts w:cs="宋体"/>
              </w:rPr>
              <w:t>(</w:t>
            </w:r>
            <w:r w:rsidR="00B70695">
              <w:rPr>
                <w:rFonts w:cs="宋体"/>
              </w:rPr>
              <w:t>0.05~1.00</w:t>
            </w:r>
            <w:r w:rsidR="00B70695">
              <w:rPr>
                <w:rFonts w:cs="宋体" w:hint="eastAsia"/>
              </w:rPr>
              <w:t>)</w:t>
            </w:r>
            <w:r w:rsidR="00B70695">
              <w:t xml:space="preserve"> ×</w:t>
            </w:r>
            <w:r w:rsidR="00B70695">
              <w:rPr>
                <w:rFonts w:cs="宋体"/>
              </w:rPr>
              <w:t>10</w:t>
            </w:r>
            <w:r w:rsidR="00494BBA">
              <w:rPr>
                <w:rFonts w:cs="宋体"/>
                <w:vertAlign w:val="superscript"/>
              </w:rPr>
              <w:t>-2</w:t>
            </w:r>
          </w:p>
        </w:tc>
        <w:tc>
          <w:tcPr>
            <w:tcW w:w="1826" w:type="dxa"/>
            <w:shd w:val="clear" w:color="auto" w:fill="auto"/>
          </w:tcPr>
          <w:p w14:paraId="4BC0A6DD" w14:textId="22F6067B" w:rsidR="00160483" w:rsidRPr="00160483" w:rsidRDefault="00B70695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1</w:t>
            </w:r>
            <w:r>
              <w:rPr>
                <w:rFonts w:cs="宋体"/>
              </w:rPr>
              <w:t>.5</w:t>
            </w:r>
          </w:p>
        </w:tc>
        <w:tc>
          <w:tcPr>
            <w:tcW w:w="2823" w:type="dxa"/>
          </w:tcPr>
          <w:p w14:paraId="38CE593B" w14:textId="0494014C" w:rsidR="00160483" w:rsidRPr="00160483" w:rsidRDefault="00B70695" w:rsidP="00160483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上海海洲特种气体有限公司</w:t>
            </w:r>
          </w:p>
        </w:tc>
      </w:tr>
      <w:tr w:rsidR="00D16C0E" w:rsidRPr="00160483" w14:paraId="593D48D5" w14:textId="77777777" w:rsidTr="00585D45">
        <w:trPr>
          <w:trHeight w:val="373"/>
        </w:trPr>
        <w:tc>
          <w:tcPr>
            <w:tcW w:w="3006" w:type="dxa"/>
            <w:shd w:val="clear" w:color="auto" w:fill="auto"/>
          </w:tcPr>
          <w:p w14:paraId="0392B61F" w14:textId="527464C1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  <w:r w:rsidRPr="00160483">
              <w:rPr>
                <w:rFonts w:cs="宋体"/>
              </w:rPr>
              <w:t>GB</w:t>
            </w:r>
            <w:r w:rsidRPr="00160483">
              <w:rPr>
                <w:rFonts w:cs="宋体" w:hint="eastAsia"/>
              </w:rPr>
              <w:t>W</w:t>
            </w:r>
            <w:r>
              <w:rPr>
                <w:rFonts w:cs="宋体"/>
              </w:rPr>
              <w:t>(E)062818</w:t>
            </w:r>
            <w:r>
              <w:rPr>
                <w:rFonts w:cs="宋体" w:hint="eastAsia"/>
              </w:rPr>
              <w:t>氮中环氧乙烷</w:t>
            </w:r>
          </w:p>
        </w:tc>
        <w:tc>
          <w:tcPr>
            <w:tcW w:w="1985" w:type="dxa"/>
            <w:shd w:val="clear" w:color="auto" w:fill="auto"/>
          </w:tcPr>
          <w:p w14:paraId="2E617DEF" w14:textId="408D9ECB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/>
              </w:rPr>
              <w:t>(</w:t>
            </w:r>
            <w:r>
              <w:rPr>
                <w:rFonts w:cs="宋体" w:hint="eastAsia"/>
              </w:rPr>
              <w:t>1</w:t>
            </w:r>
            <w:r>
              <w:rPr>
                <w:rFonts w:cs="宋体"/>
              </w:rPr>
              <w:t>.00~4.99)</w:t>
            </w:r>
            <w:r>
              <w:t>×</w:t>
            </w:r>
            <w:r>
              <w:rPr>
                <w:rFonts w:cs="宋体"/>
              </w:rPr>
              <w:t>10</w:t>
            </w:r>
            <w:r>
              <w:rPr>
                <w:rFonts w:cs="宋体"/>
                <w:vertAlign w:val="superscript"/>
              </w:rPr>
              <w:t>-6</w:t>
            </w:r>
          </w:p>
        </w:tc>
        <w:tc>
          <w:tcPr>
            <w:tcW w:w="1826" w:type="dxa"/>
            <w:shd w:val="clear" w:color="auto" w:fill="auto"/>
          </w:tcPr>
          <w:p w14:paraId="6D28F5EA" w14:textId="22353397" w:rsidR="00D16C0E" w:rsidRPr="00160483" w:rsidRDefault="00D16C0E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5</w:t>
            </w:r>
          </w:p>
        </w:tc>
        <w:tc>
          <w:tcPr>
            <w:tcW w:w="2823" w:type="dxa"/>
            <w:vMerge w:val="restart"/>
          </w:tcPr>
          <w:p w14:paraId="576F05C5" w14:textId="5849B2CD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大连大特气体有限公司</w:t>
            </w:r>
          </w:p>
        </w:tc>
      </w:tr>
      <w:tr w:rsidR="00D16C0E" w:rsidRPr="00160483" w14:paraId="4097913F" w14:textId="77777777" w:rsidTr="00585D45">
        <w:trPr>
          <w:trHeight w:val="181"/>
        </w:trPr>
        <w:tc>
          <w:tcPr>
            <w:tcW w:w="3006" w:type="dxa"/>
            <w:shd w:val="clear" w:color="auto" w:fill="auto"/>
          </w:tcPr>
          <w:p w14:paraId="4FBEBE5F" w14:textId="1CEE9F7D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  <w:r w:rsidRPr="00160483">
              <w:rPr>
                <w:rFonts w:cs="宋体"/>
              </w:rPr>
              <w:t>GB</w:t>
            </w:r>
            <w:r w:rsidRPr="00160483">
              <w:rPr>
                <w:rFonts w:cs="宋体" w:hint="eastAsia"/>
              </w:rPr>
              <w:t>W</w:t>
            </w:r>
            <w:r>
              <w:rPr>
                <w:rFonts w:cs="宋体"/>
              </w:rPr>
              <w:t>(E)062819</w:t>
            </w:r>
            <w:r>
              <w:rPr>
                <w:rFonts w:cs="宋体" w:hint="eastAsia"/>
              </w:rPr>
              <w:t>氮中环氧乙烷</w:t>
            </w:r>
          </w:p>
        </w:tc>
        <w:tc>
          <w:tcPr>
            <w:tcW w:w="1985" w:type="dxa"/>
            <w:shd w:val="clear" w:color="auto" w:fill="auto"/>
          </w:tcPr>
          <w:p w14:paraId="639A195A" w14:textId="23D65DAA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(</w:t>
            </w:r>
            <w:r>
              <w:rPr>
                <w:rFonts w:cs="宋体"/>
              </w:rPr>
              <w:t>5.00~500)</w:t>
            </w:r>
            <w:r>
              <w:t xml:space="preserve"> ×</w:t>
            </w:r>
            <w:r>
              <w:rPr>
                <w:rFonts w:cs="宋体"/>
              </w:rPr>
              <w:t>10</w:t>
            </w:r>
            <w:r>
              <w:rPr>
                <w:rFonts w:cs="宋体"/>
                <w:vertAlign w:val="superscript"/>
              </w:rPr>
              <w:t>-6</w:t>
            </w:r>
          </w:p>
        </w:tc>
        <w:tc>
          <w:tcPr>
            <w:tcW w:w="1826" w:type="dxa"/>
            <w:shd w:val="clear" w:color="auto" w:fill="auto"/>
          </w:tcPr>
          <w:p w14:paraId="29CB7F8B" w14:textId="1411A452" w:rsidR="00D16C0E" w:rsidRPr="00160483" w:rsidRDefault="00D16C0E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2</w:t>
            </w:r>
          </w:p>
        </w:tc>
        <w:tc>
          <w:tcPr>
            <w:tcW w:w="2823" w:type="dxa"/>
            <w:vMerge/>
          </w:tcPr>
          <w:p w14:paraId="7EE8B5E8" w14:textId="77777777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</w:p>
        </w:tc>
      </w:tr>
      <w:tr w:rsidR="00D16C0E" w:rsidRPr="00160483" w14:paraId="6B7758C9" w14:textId="77777777" w:rsidTr="00585D45">
        <w:trPr>
          <w:trHeight w:val="375"/>
        </w:trPr>
        <w:tc>
          <w:tcPr>
            <w:tcW w:w="3006" w:type="dxa"/>
            <w:shd w:val="clear" w:color="auto" w:fill="auto"/>
          </w:tcPr>
          <w:p w14:paraId="1F1FED4C" w14:textId="539F477E" w:rsidR="00D16C0E" w:rsidRPr="00D16C0E" w:rsidRDefault="00D16C0E" w:rsidP="00D16C0E">
            <w:pPr>
              <w:spacing w:line="360" w:lineRule="auto"/>
              <w:rPr>
                <w:rFonts w:cs="宋体"/>
                <w:sz w:val="18"/>
                <w:szCs w:val="18"/>
              </w:rPr>
            </w:pPr>
            <w:r w:rsidRPr="00D16C0E">
              <w:rPr>
                <w:rFonts w:cs="宋体"/>
                <w:sz w:val="18"/>
                <w:szCs w:val="18"/>
              </w:rPr>
              <w:t>GB</w:t>
            </w:r>
            <w:r w:rsidRPr="00D16C0E">
              <w:rPr>
                <w:rFonts w:cs="宋体" w:hint="eastAsia"/>
                <w:sz w:val="18"/>
                <w:szCs w:val="18"/>
              </w:rPr>
              <w:t>W</w:t>
            </w:r>
            <w:r w:rsidRPr="00D16C0E">
              <w:rPr>
                <w:rFonts w:cs="宋体"/>
                <w:sz w:val="18"/>
                <w:szCs w:val="18"/>
              </w:rPr>
              <w:t>(E)06282</w:t>
            </w:r>
            <w:r>
              <w:rPr>
                <w:rFonts w:cs="宋体"/>
                <w:sz w:val="18"/>
                <w:szCs w:val="18"/>
              </w:rPr>
              <w:t>0</w:t>
            </w:r>
            <w:r w:rsidRPr="00D16C0E">
              <w:rPr>
                <w:rFonts w:cs="宋体" w:hint="eastAsia"/>
                <w:sz w:val="18"/>
                <w:szCs w:val="18"/>
              </w:rPr>
              <w:t>空气中环氧乙烷</w:t>
            </w:r>
          </w:p>
        </w:tc>
        <w:tc>
          <w:tcPr>
            <w:tcW w:w="1985" w:type="dxa"/>
            <w:shd w:val="clear" w:color="auto" w:fill="auto"/>
          </w:tcPr>
          <w:p w14:paraId="26DF2EE3" w14:textId="6A1C8B19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/>
              </w:rPr>
              <w:t>(</w:t>
            </w:r>
            <w:r>
              <w:rPr>
                <w:rFonts w:cs="宋体" w:hint="eastAsia"/>
              </w:rPr>
              <w:t>1</w:t>
            </w:r>
            <w:r>
              <w:rPr>
                <w:rFonts w:cs="宋体"/>
              </w:rPr>
              <w:t>.00~4.99)</w:t>
            </w:r>
            <w:r>
              <w:t>×</w:t>
            </w:r>
            <w:r>
              <w:rPr>
                <w:rFonts w:cs="宋体"/>
              </w:rPr>
              <w:t>10</w:t>
            </w:r>
            <w:r>
              <w:rPr>
                <w:rFonts w:cs="宋体"/>
                <w:vertAlign w:val="superscript"/>
              </w:rPr>
              <w:t>-6</w:t>
            </w:r>
          </w:p>
        </w:tc>
        <w:tc>
          <w:tcPr>
            <w:tcW w:w="1826" w:type="dxa"/>
            <w:shd w:val="clear" w:color="auto" w:fill="auto"/>
          </w:tcPr>
          <w:p w14:paraId="5B168FBB" w14:textId="1E79B97C" w:rsidR="00D16C0E" w:rsidRPr="00160483" w:rsidRDefault="00D16C0E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5</w:t>
            </w:r>
          </w:p>
        </w:tc>
        <w:tc>
          <w:tcPr>
            <w:tcW w:w="2823" w:type="dxa"/>
            <w:vMerge w:val="restart"/>
          </w:tcPr>
          <w:p w14:paraId="0B94EDE6" w14:textId="77B748FD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大连大特气体有限公司</w:t>
            </w:r>
          </w:p>
        </w:tc>
      </w:tr>
      <w:tr w:rsidR="00D16C0E" w:rsidRPr="00160483" w14:paraId="22B8E57B" w14:textId="77777777" w:rsidTr="00585D45">
        <w:trPr>
          <w:trHeight w:val="375"/>
        </w:trPr>
        <w:tc>
          <w:tcPr>
            <w:tcW w:w="3006" w:type="dxa"/>
            <w:shd w:val="clear" w:color="auto" w:fill="auto"/>
          </w:tcPr>
          <w:p w14:paraId="5EE6D1EE" w14:textId="2C83C65A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  <w:r w:rsidRPr="00D16C0E">
              <w:rPr>
                <w:rFonts w:cs="宋体"/>
                <w:sz w:val="18"/>
                <w:szCs w:val="18"/>
              </w:rPr>
              <w:t>GB</w:t>
            </w:r>
            <w:r w:rsidRPr="00D16C0E">
              <w:rPr>
                <w:rFonts w:cs="宋体" w:hint="eastAsia"/>
                <w:sz w:val="18"/>
                <w:szCs w:val="18"/>
              </w:rPr>
              <w:t>W</w:t>
            </w:r>
            <w:r w:rsidRPr="00D16C0E">
              <w:rPr>
                <w:rFonts w:cs="宋体"/>
                <w:sz w:val="18"/>
                <w:szCs w:val="18"/>
              </w:rPr>
              <w:t>(E)062821</w:t>
            </w:r>
            <w:r w:rsidRPr="00D16C0E">
              <w:rPr>
                <w:rFonts w:cs="宋体" w:hint="eastAsia"/>
                <w:sz w:val="18"/>
                <w:szCs w:val="18"/>
              </w:rPr>
              <w:t>空气中环氧乙烷</w:t>
            </w:r>
          </w:p>
        </w:tc>
        <w:tc>
          <w:tcPr>
            <w:tcW w:w="1985" w:type="dxa"/>
            <w:shd w:val="clear" w:color="auto" w:fill="auto"/>
          </w:tcPr>
          <w:p w14:paraId="58107B6A" w14:textId="11142C80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(</w:t>
            </w:r>
            <w:r>
              <w:rPr>
                <w:rFonts w:cs="宋体"/>
              </w:rPr>
              <w:t>5.00~500)</w:t>
            </w:r>
            <w:r>
              <w:t xml:space="preserve"> ×</w:t>
            </w:r>
            <w:r>
              <w:rPr>
                <w:rFonts w:cs="宋体"/>
              </w:rPr>
              <w:t>10</w:t>
            </w:r>
            <w:r>
              <w:rPr>
                <w:rFonts w:cs="宋体"/>
                <w:vertAlign w:val="superscript"/>
              </w:rPr>
              <w:t>-6</w:t>
            </w:r>
          </w:p>
        </w:tc>
        <w:tc>
          <w:tcPr>
            <w:tcW w:w="1826" w:type="dxa"/>
            <w:shd w:val="clear" w:color="auto" w:fill="auto"/>
          </w:tcPr>
          <w:p w14:paraId="0B5B7730" w14:textId="3ECD9A5F" w:rsidR="00D16C0E" w:rsidRPr="00160483" w:rsidRDefault="00D16C0E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2</w:t>
            </w:r>
          </w:p>
        </w:tc>
        <w:tc>
          <w:tcPr>
            <w:tcW w:w="2823" w:type="dxa"/>
            <w:vMerge/>
          </w:tcPr>
          <w:p w14:paraId="4EF83292" w14:textId="77777777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</w:p>
        </w:tc>
      </w:tr>
      <w:tr w:rsidR="00B429EA" w:rsidRPr="00160483" w14:paraId="10244571" w14:textId="77777777" w:rsidTr="00585D45">
        <w:trPr>
          <w:trHeight w:val="188"/>
        </w:trPr>
        <w:tc>
          <w:tcPr>
            <w:tcW w:w="3006" w:type="dxa"/>
            <w:shd w:val="clear" w:color="auto" w:fill="auto"/>
          </w:tcPr>
          <w:p w14:paraId="5C95F4C1" w14:textId="14D71083" w:rsidR="00B429EA" w:rsidRPr="00B429EA" w:rsidRDefault="00B429EA" w:rsidP="00B429EA">
            <w:pPr>
              <w:spacing w:line="360" w:lineRule="auto"/>
              <w:rPr>
                <w:rFonts w:cs="宋体"/>
                <w:b/>
                <w:bCs/>
              </w:rPr>
            </w:pPr>
            <w:r w:rsidRPr="00D16C0E">
              <w:rPr>
                <w:rFonts w:cs="宋体"/>
                <w:sz w:val="18"/>
                <w:szCs w:val="18"/>
              </w:rPr>
              <w:t>GB</w:t>
            </w:r>
            <w:r w:rsidRPr="00D16C0E">
              <w:rPr>
                <w:rFonts w:cs="宋体" w:hint="eastAsia"/>
                <w:sz w:val="18"/>
                <w:szCs w:val="18"/>
              </w:rPr>
              <w:t>W</w:t>
            </w:r>
            <w:r w:rsidRPr="00D16C0E">
              <w:rPr>
                <w:rFonts w:cs="宋体"/>
                <w:sz w:val="18"/>
                <w:szCs w:val="18"/>
              </w:rPr>
              <w:t>(E)06282</w:t>
            </w:r>
            <w:r>
              <w:rPr>
                <w:rFonts w:cs="宋体"/>
                <w:sz w:val="18"/>
                <w:szCs w:val="18"/>
              </w:rPr>
              <w:t>2</w:t>
            </w:r>
            <w:r>
              <w:rPr>
                <w:rFonts w:cs="宋体" w:hint="eastAsia"/>
                <w:sz w:val="18"/>
                <w:szCs w:val="18"/>
              </w:rPr>
              <w:t>二氧化碳</w:t>
            </w:r>
            <w:r w:rsidRPr="00D16C0E">
              <w:rPr>
                <w:rFonts w:cs="宋体" w:hint="eastAsia"/>
                <w:sz w:val="18"/>
                <w:szCs w:val="18"/>
              </w:rPr>
              <w:t>中环氧乙烷</w:t>
            </w:r>
          </w:p>
        </w:tc>
        <w:tc>
          <w:tcPr>
            <w:tcW w:w="1985" w:type="dxa"/>
            <w:shd w:val="clear" w:color="auto" w:fill="auto"/>
          </w:tcPr>
          <w:p w14:paraId="7FDB72F1" w14:textId="39400DB4" w:rsidR="00B429EA" w:rsidRPr="00160483" w:rsidRDefault="00B429EA" w:rsidP="00B429EA">
            <w:pPr>
              <w:spacing w:line="360" w:lineRule="auto"/>
              <w:rPr>
                <w:rFonts w:cs="宋体"/>
              </w:rPr>
            </w:pPr>
            <w:r>
              <w:rPr>
                <w:rFonts w:cs="宋体"/>
              </w:rPr>
              <w:t>(</w:t>
            </w:r>
            <w:r>
              <w:rPr>
                <w:rFonts w:cs="宋体" w:hint="eastAsia"/>
              </w:rPr>
              <w:t>1</w:t>
            </w:r>
            <w:r>
              <w:rPr>
                <w:rFonts w:cs="宋体"/>
              </w:rPr>
              <w:t>.00~4.99)</w:t>
            </w:r>
            <w:r>
              <w:t>×</w:t>
            </w:r>
            <w:r>
              <w:rPr>
                <w:rFonts w:cs="宋体"/>
              </w:rPr>
              <w:t>10</w:t>
            </w:r>
            <w:r>
              <w:rPr>
                <w:rFonts w:cs="宋体"/>
                <w:vertAlign w:val="superscript"/>
              </w:rPr>
              <w:t>-6</w:t>
            </w:r>
          </w:p>
        </w:tc>
        <w:tc>
          <w:tcPr>
            <w:tcW w:w="1826" w:type="dxa"/>
            <w:shd w:val="clear" w:color="auto" w:fill="auto"/>
          </w:tcPr>
          <w:p w14:paraId="20D577CC" w14:textId="695A7A78" w:rsidR="00B429EA" w:rsidRPr="00160483" w:rsidRDefault="00B429EA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5</w:t>
            </w:r>
          </w:p>
        </w:tc>
        <w:tc>
          <w:tcPr>
            <w:tcW w:w="2823" w:type="dxa"/>
            <w:vMerge w:val="restart"/>
          </w:tcPr>
          <w:p w14:paraId="3861847B" w14:textId="7642697E" w:rsidR="00B429EA" w:rsidRPr="00160483" w:rsidRDefault="00B429EA" w:rsidP="00B429EA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大连大特气体有限公司</w:t>
            </w:r>
          </w:p>
        </w:tc>
      </w:tr>
      <w:tr w:rsidR="00D16C0E" w:rsidRPr="00160483" w14:paraId="3A9FE087" w14:textId="77777777" w:rsidTr="00585D45">
        <w:trPr>
          <w:trHeight w:val="187"/>
        </w:trPr>
        <w:tc>
          <w:tcPr>
            <w:tcW w:w="3006" w:type="dxa"/>
            <w:shd w:val="clear" w:color="auto" w:fill="auto"/>
          </w:tcPr>
          <w:p w14:paraId="3BD8C149" w14:textId="1BA5256B" w:rsidR="00D16C0E" w:rsidRPr="00160483" w:rsidRDefault="00B429EA" w:rsidP="00D16C0E">
            <w:pPr>
              <w:spacing w:line="360" w:lineRule="auto"/>
              <w:rPr>
                <w:rFonts w:cs="宋体"/>
              </w:rPr>
            </w:pPr>
            <w:r w:rsidRPr="00D16C0E">
              <w:rPr>
                <w:rFonts w:cs="宋体"/>
                <w:sz w:val="18"/>
                <w:szCs w:val="18"/>
              </w:rPr>
              <w:t>GB</w:t>
            </w:r>
            <w:r w:rsidRPr="00D16C0E">
              <w:rPr>
                <w:rFonts w:cs="宋体" w:hint="eastAsia"/>
                <w:sz w:val="18"/>
                <w:szCs w:val="18"/>
              </w:rPr>
              <w:t>W</w:t>
            </w:r>
            <w:r w:rsidRPr="00D16C0E">
              <w:rPr>
                <w:rFonts w:cs="宋体"/>
                <w:sz w:val="18"/>
                <w:szCs w:val="18"/>
              </w:rPr>
              <w:t>(E)06282</w:t>
            </w:r>
            <w:r>
              <w:rPr>
                <w:rFonts w:cs="宋体"/>
                <w:sz w:val="18"/>
                <w:szCs w:val="18"/>
              </w:rPr>
              <w:t>3</w:t>
            </w:r>
            <w:r>
              <w:rPr>
                <w:rFonts w:cs="宋体" w:hint="eastAsia"/>
                <w:sz w:val="18"/>
                <w:szCs w:val="18"/>
              </w:rPr>
              <w:t>二氧化碳</w:t>
            </w:r>
            <w:r w:rsidRPr="00D16C0E">
              <w:rPr>
                <w:rFonts w:cs="宋体" w:hint="eastAsia"/>
                <w:sz w:val="18"/>
                <w:szCs w:val="18"/>
              </w:rPr>
              <w:t>中环氧乙烷</w:t>
            </w:r>
          </w:p>
        </w:tc>
        <w:tc>
          <w:tcPr>
            <w:tcW w:w="1985" w:type="dxa"/>
            <w:shd w:val="clear" w:color="auto" w:fill="auto"/>
          </w:tcPr>
          <w:p w14:paraId="057BE171" w14:textId="5F2DA040" w:rsidR="00D16C0E" w:rsidRPr="00160483" w:rsidRDefault="00B429EA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(</w:t>
            </w:r>
            <w:r>
              <w:rPr>
                <w:rFonts w:cs="宋体"/>
              </w:rPr>
              <w:t>5.00~500)</w:t>
            </w:r>
            <w:r>
              <w:t xml:space="preserve"> ×</w:t>
            </w:r>
            <w:r>
              <w:rPr>
                <w:rFonts w:cs="宋体"/>
              </w:rPr>
              <w:t>10</w:t>
            </w:r>
            <w:r>
              <w:rPr>
                <w:rFonts w:cs="宋体"/>
                <w:vertAlign w:val="superscript"/>
              </w:rPr>
              <w:t>-6</w:t>
            </w:r>
          </w:p>
        </w:tc>
        <w:tc>
          <w:tcPr>
            <w:tcW w:w="1826" w:type="dxa"/>
            <w:shd w:val="clear" w:color="auto" w:fill="auto"/>
          </w:tcPr>
          <w:p w14:paraId="7C84704F" w14:textId="74699FEC" w:rsidR="00D16C0E" w:rsidRPr="00160483" w:rsidRDefault="00B429EA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2</w:t>
            </w:r>
          </w:p>
        </w:tc>
        <w:tc>
          <w:tcPr>
            <w:tcW w:w="2823" w:type="dxa"/>
            <w:vMerge/>
          </w:tcPr>
          <w:p w14:paraId="7FD572BE" w14:textId="77777777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</w:p>
        </w:tc>
      </w:tr>
      <w:tr w:rsidR="00B429EA" w:rsidRPr="00160483" w14:paraId="3BF77EED" w14:textId="77777777" w:rsidTr="00585D45">
        <w:trPr>
          <w:trHeight w:val="213"/>
        </w:trPr>
        <w:tc>
          <w:tcPr>
            <w:tcW w:w="3006" w:type="dxa"/>
            <w:vMerge w:val="restart"/>
            <w:shd w:val="clear" w:color="auto" w:fill="auto"/>
            <w:vAlign w:val="center"/>
          </w:tcPr>
          <w:p w14:paraId="5A88C2F6" w14:textId="0B2E4DA1" w:rsidR="00B429EA" w:rsidRPr="00160483" w:rsidRDefault="00B429EA" w:rsidP="00D16C0E">
            <w:pPr>
              <w:spacing w:line="360" w:lineRule="auto"/>
              <w:rPr>
                <w:rFonts w:cs="宋体"/>
              </w:rPr>
            </w:pPr>
            <w:r w:rsidRPr="00D16C0E">
              <w:rPr>
                <w:rFonts w:cs="宋体"/>
                <w:sz w:val="18"/>
                <w:szCs w:val="18"/>
              </w:rPr>
              <w:t>GB</w:t>
            </w:r>
            <w:r w:rsidRPr="00D16C0E">
              <w:rPr>
                <w:rFonts w:cs="宋体" w:hint="eastAsia"/>
                <w:sz w:val="18"/>
                <w:szCs w:val="18"/>
              </w:rPr>
              <w:t>W</w:t>
            </w:r>
            <w:r w:rsidRPr="00D16C0E">
              <w:rPr>
                <w:rFonts w:cs="宋体"/>
                <w:sz w:val="18"/>
                <w:szCs w:val="18"/>
              </w:rPr>
              <w:t>(E)</w:t>
            </w:r>
            <w:r>
              <w:rPr>
                <w:rFonts w:cs="宋体"/>
                <w:sz w:val="18"/>
                <w:szCs w:val="18"/>
              </w:rPr>
              <w:t>100237</w:t>
            </w:r>
            <w:r>
              <w:rPr>
                <w:rFonts w:cs="宋体" w:hint="eastAsia"/>
                <w:sz w:val="18"/>
                <w:szCs w:val="18"/>
              </w:rPr>
              <w:t>二氧化碳</w:t>
            </w:r>
            <w:r w:rsidRPr="00D16C0E">
              <w:rPr>
                <w:rFonts w:cs="宋体" w:hint="eastAsia"/>
                <w:sz w:val="18"/>
                <w:szCs w:val="18"/>
              </w:rPr>
              <w:t>中环氧乙烷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AC3913" w14:textId="30E88C8B" w:rsidR="00B429EA" w:rsidRPr="00160483" w:rsidRDefault="00B429EA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（</w:t>
            </w:r>
            <w:r>
              <w:rPr>
                <w:rFonts w:cs="宋体" w:hint="eastAsia"/>
              </w:rPr>
              <w:t>1</w:t>
            </w:r>
            <w:r>
              <w:rPr>
                <w:rFonts w:cs="宋体"/>
              </w:rPr>
              <w:t>~5</w:t>
            </w:r>
            <w:r>
              <w:rPr>
                <w:rFonts w:cs="宋体" w:hint="eastAsia"/>
              </w:rPr>
              <w:t>）</w:t>
            </w:r>
            <w:r>
              <w:t>×</w:t>
            </w:r>
            <w:r>
              <w:rPr>
                <w:rFonts w:cs="宋体"/>
              </w:rPr>
              <w:t>10</w:t>
            </w:r>
            <w:r>
              <w:rPr>
                <w:rFonts w:cs="宋体"/>
                <w:vertAlign w:val="superscript"/>
              </w:rPr>
              <w:t>-6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29166259" w14:textId="6464834A" w:rsidR="00B429EA" w:rsidRPr="00160483" w:rsidRDefault="00B429EA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5</w:t>
            </w:r>
          </w:p>
        </w:tc>
        <w:tc>
          <w:tcPr>
            <w:tcW w:w="2823" w:type="dxa"/>
            <w:vMerge w:val="restart"/>
          </w:tcPr>
          <w:p w14:paraId="5AC7BF01" w14:textId="38BF5A8B" w:rsidR="00B429EA" w:rsidRPr="00160483" w:rsidRDefault="00B429EA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中国计量科学研究院</w:t>
            </w:r>
          </w:p>
        </w:tc>
      </w:tr>
      <w:tr w:rsidR="00B429EA" w:rsidRPr="00160483" w14:paraId="0D5B60BB" w14:textId="77777777" w:rsidTr="00585D45">
        <w:trPr>
          <w:trHeight w:val="305"/>
        </w:trPr>
        <w:tc>
          <w:tcPr>
            <w:tcW w:w="3006" w:type="dxa"/>
            <w:vMerge/>
            <w:shd w:val="clear" w:color="auto" w:fill="auto"/>
            <w:vAlign w:val="center"/>
          </w:tcPr>
          <w:p w14:paraId="190F433D" w14:textId="77777777" w:rsidR="00B429EA" w:rsidRPr="00D16C0E" w:rsidRDefault="00B429EA" w:rsidP="00D16C0E">
            <w:pPr>
              <w:spacing w:line="360" w:lineRule="auto"/>
              <w:rPr>
                <w:rFonts w:cs="宋体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993360D" w14:textId="20D59796" w:rsidR="00B429EA" w:rsidRPr="00160483" w:rsidRDefault="00B429EA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（</w:t>
            </w:r>
            <w:r>
              <w:rPr>
                <w:rFonts w:cs="宋体" w:hint="eastAsia"/>
              </w:rPr>
              <w:t>5</w:t>
            </w:r>
            <w:r>
              <w:rPr>
                <w:rFonts w:cs="宋体"/>
              </w:rPr>
              <w:t>~10</w:t>
            </w:r>
            <w:r>
              <w:rPr>
                <w:rFonts w:cs="宋体" w:hint="eastAsia"/>
              </w:rPr>
              <w:t>）</w:t>
            </w:r>
            <w:r w:rsidR="00494BBA">
              <w:t>×</w:t>
            </w:r>
            <w:r w:rsidR="00494BBA">
              <w:rPr>
                <w:rFonts w:cs="宋体"/>
              </w:rPr>
              <w:t>10</w:t>
            </w:r>
            <w:r w:rsidR="00494BBA">
              <w:rPr>
                <w:rFonts w:cs="宋体"/>
                <w:vertAlign w:val="superscript"/>
              </w:rPr>
              <w:t>-6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1F8D8816" w14:textId="04BF6910" w:rsidR="00B429EA" w:rsidRPr="00160483" w:rsidRDefault="00B429EA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3</w:t>
            </w:r>
          </w:p>
        </w:tc>
        <w:tc>
          <w:tcPr>
            <w:tcW w:w="2823" w:type="dxa"/>
            <w:vMerge/>
          </w:tcPr>
          <w:p w14:paraId="13AA751C" w14:textId="77777777" w:rsidR="00B429EA" w:rsidRPr="00160483" w:rsidRDefault="00B429EA" w:rsidP="00D16C0E">
            <w:pPr>
              <w:spacing w:line="360" w:lineRule="auto"/>
              <w:rPr>
                <w:rFonts w:cs="宋体"/>
              </w:rPr>
            </w:pPr>
          </w:p>
        </w:tc>
      </w:tr>
      <w:tr w:rsidR="00D16C0E" w:rsidRPr="00160483" w14:paraId="53676F45" w14:textId="77777777" w:rsidTr="00585D45">
        <w:trPr>
          <w:trHeight w:hRule="exact" w:val="828"/>
        </w:trPr>
        <w:tc>
          <w:tcPr>
            <w:tcW w:w="3006" w:type="dxa"/>
            <w:shd w:val="clear" w:color="auto" w:fill="auto"/>
            <w:vAlign w:val="center"/>
          </w:tcPr>
          <w:p w14:paraId="55A298BC" w14:textId="299EC4D2" w:rsidR="00B429EA" w:rsidRDefault="00B429EA" w:rsidP="00D16C0E">
            <w:pPr>
              <w:spacing w:line="360" w:lineRule="auto"/>
              <w:rPr>
                <w:rFonts w:cs="宋体"/>
                <w:sz w:val="18"/>
                <w:szCs w:val="18"/>
              </w:rPr>
            </w:pPr>
            <w:r w:rsidRPr="00D16C0E">
              <w:rPr>
                <w:rFonts w:cs="宋体"/>
                <w:sz w:val="18"/>
                <w:szCs w:val="18"/>
              </w:rPr>
              <w:t>GB</w:t>
            </w:r>
            <w:r w:rsidRPr="00D16C0E">
              <w:rPr>
                <w:rFonts w:cs="宋体" w:hint="eastAsia"/>
                <w:sz w:val="18"/>
                <w:szCs w:val="18"/>
              </w:rPr>
              <w:t>W</w:t>
            </w:r>
            <w:r w:rsidRPr="00D16C0E">
              <w:rPr>
                <w:rFonts w:cs="宋体"/>
                <w:sz w:val="18"/>
                <w:szCs w:val="18"/>
              </w:rPr>
              <w:t>(E)</w:t>
            </w:r>
            <w:r>
              <w:rPr>
                <w:rFonts w:cs="宋体"/>
                <w:sz w:val="18"/>
                <w:szCs w:val="18"/>
              </w:rPr>
              <w:t>060822</w:t>
            </w:r>
            <w:r>
              <w:rPr>
                <w:rFonts w:cs="宋体" w:hint="eastAsia"/>
                <w:sz w:val="18"/>
                <w:szCs w:val="18"/>
              </w:rPr>
              <w:t>二氧化碳（氮）</w:t>
            </w:r>
            <w:r w:rsidRPr="00D16C0E">
              <w:rPr>
                <w:rFonts w:cs="宋体" w:hint="eastAsia"/>
                <w:sz w:val="18"/>
                <w:szCs w:val="18"/>
              </w:rPr>
              <w:t>中环氧乙烷</w:t>
            </w:r>
          </w:p>
          <w:p w14:paraId="20CD23B7" w14:textId="04180C5B" w:rsidR="00D16C0E" w:rsidRPr="00160483" w:rsidRDefault="00D16C0E" w:rsidP="00D16C0E">
            <w:pPr>
              <w:spacing w:line="360" w:lineRule="auto"/>
              <w:rPr>
                <w:rFonts w:cs="宋体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8DFE03F" w14:textId="3D250D17" w:rsidR="00D16C0E" w:rsidRPr="00160483" w:rsidRDefault="00B429EA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（</w:t>
            </w:r>
            <w:r>
              <w:rPr>
                <w:rFonts w:cs="宋体" w:hint="eastAsia"/>
              </w:rPr>
              <w:t>0</w:t>
            </w:r>
            <w:r>
              <w:rPr>
                <w:rFonts w:cs="宋体"/>
              </w:rPr>
              <w:t>.5~100</w:t>
            </w:r>
            <w:r>
              <w:rPr>
                <w:rFonts w:cs="宋体" w:hint="eastAsia"/>
              </w:rPr>
              <w:t>）</w:t>
            </w:r>
            <w:r w:rsidR="00494BBA">
              <w:t>×</w:t>
            </w:r>
            <w:r w:rsidR="00494BBA">
              <w:rPr>
                <w:rFonts w:cs="宋体"/>
              </w:rPr>
              <w:t>10</w:t>
            </w:r>
            <w:r w:rsidR="00494BBA">
              <w:rPr>
                <w:rFonts w:cs="宋体"/>
                <w:vertAlign w:val="superscript"/>
              </w:rPr>
              <w:t>-6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FAAB6A4" w14:textId="51149D79" w:rsidR="00D16C0E" w:rsidRPr="00160483" w:rsidRDefault="00B429EA" w:rsidP="00585D45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6</w:t>
            </w:r>
          </w:p>
        </w:tc>
        <w:tc>
          <w:tcPr>
            <w:tcW w:w="2823" w:type="dxa"/>
          </w:tcPr>
          <w:p w14:paraId="132D7ED5" w14:textId="5AC55774" w:rsidR="00D16C0E" w:rsidRPr="00160483" w:rsidRDefault="00B429EA" w:rsidP="00D16C0E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化学工业部光明化工研究所</w:t>
            </w:r>
          </w:p>
        </w:tc>
      </w:tr>
    </w:tbl>
    <w:p w14:paraId="60D40B0B" w14:textId="77777777" w:rsidR="00857716" w:rsidRDefault="00857716" w:rsidP="00857716">
      <w:pPr>
        <w:spacing w:line="360" w:lineRule="auto"/>
        <w:jc w:val="left"/>
        <w:rPr>
          <w:rFonts w:ascii="Times New Roman" w:hAnsi="Times New Roman" w:cs="宋体"/>
          <w:sz w:val="24"/>
          <w:szCs w:val="24"/>
          <w:lang w:val="nl-NL"/>
        </w:rPr>
      </w:pPr>
    </w:p>
    <w:p w14:paraId="54C05E3B" w14:textId="1EE715AE" w:rsidR="00857716" w:rsidRPr="002A5F39" w:rsidRDefault="00857716" w:rsidP="00857716">
      <w:pPr>
        <w:spacing w:line="360" w:lineRule="auto"/>
        <w:jc w:val="left"/>
        <w:rPr>
          <w:sz w:val="24"/>
          <w:szCs w:val="24"/>
        </w:rPr>
      </w:pPr>
      <w:r w:rsidRPr="00857716">
        <w:rPr>
          <w:rFonts w:ascii="Times New Roman" w:hAnsi="Times New Roman" w:cs="宋体" w:hint="eastAsia"/>
          <w:sz w:val="24"/>
          <w:szCs w:val="24"/>
          <w:lang w:val="nl-NL"/>
        </w:rPr>
        <w:t>5</w:t>
      </w:r>
      <w:r w:rsidRPr="00857716">
        <w:rPr>
          <w:rFonts w:ascii="Times New Roman" w:hAnsi="Times New Roman" w:cs="宋体"/>
          <w:sz w:val="24"/>
          <w:szCs w:val="24"/>
          <w:lang w:val="nl-NL"/>
        </w:rPr>
        <w:t>.1.2</w:t>
      </w:r>
      <w:r w:rsidR="00C96640">
        <w:rPr>
          <w:rFonts w:ascii="Times New Roman" w:hAnsi="Times New Roman" w:cs="宋体"/>
          <w:sz w:val="24"/>
          <w:szCs w:val="24"/>
          <w:lang w:val="nl-NL"/>
        </w:rPr>
        <w:t xml:space="preserve"> </w:t>
      </w:r>
      <w:r w:rsidR="00C96640">
        <w:rPr>
          <w:rFonts w:ascii="Times New Roman" w:hAnsi="Times New Roman" w:cs="宋体" w:hint="eastAsia"/>
          <w:sz w:val="24"/>
          <w:szCs w:val="24"/>
          <w:lang w:val="nl-NL"/>
        </w:rPr>
        <w:t>不同的</w:t>
      </w:r>
      <w:r w:rsidR="00782B28">
        <w:rPr>
          <w:rFonts w:ascii="Times New Roman" w:hAnsi="Times New Roman" w:cs="宋体" w:hint="eastAsia"/>
          <w:sz w:val="24"/>
          <w:szCs w:val="24"/>
          <w:lang w:val="nl-NL"/>
        </w:rPr>
        <w:t>平衡气对测量结果的影响</w:t>
      </w:r>
      <w:r w:rsidR="00C96640" w:rsidRPr="002A5F39">
        <w:rPr>
          <w:sz w:val="24"/>
          <w:szCs w:val="24"/>
        </w:rPr>
        <w:t xml:space="preserve"> </w:t>
      </w:r>
    </w:p>
    <w:p w14:paraId="4D8E2910" w14:textId="05B30E62" w:rsidR="00154F98" w:rsidRPr="00C37606" w:rsidRDefault="00666F38" w:rsidP="00154F98">
      <w:pPr>
        <w:spacing w:line="360" w:lineRule="auto"/>
        <w:ind w:firstLineChars="200" w:firstLine="480"/>
        <w:rPr>
          <w:rFonts w:cs="宋体"/>
          <w:color w:val="FF0000"/>
          <w:sz w:val="24"/>
          <w:szCs w:val="24"/>
        </w:rPr>
      </w:pPr>
      <w:r w:rsidRPr="000C2DAA">
        <w:rPr>
          <w:rFonts w:ascii="Times New Roman" w:hAnsi="Times New Roman" w:cs="宋体" w:hint="eastAsia"/>
          <w:sz w:val="24"/>
          <w:szCs w:val="24"/>
        </w:rPr>
        <w:t>根据实验数据，</w:t>
      </w:r>
      <w:r w:rsidR="00C37606" w:rsidRPr="00666F38">
        <w:rPr>
          <w:rFonts w:ascii="Times New Roman" w:hAnsi="Times New Roman" w:cs="宋体" w:hint="eastAsia"/>
          <w:sz w:val="24"/>
          <w:szCs w:val="24"/>
        </w:rPr>
        <w:t>对</w:t>
      </w:r>
      <w:r w:rsidR="00C37606">
        <w:rPr>
          <w:rFonts w:ascii="Times New Roman" w:hAnsi="Times New Roman" w:cs="宋体" w:hint="eastAsia"/>
          <w:sz w:val="24"/>
          <w:szCs w:val="24"/>
        </w:rPr>
        <w:t>电化学原理的仪器，</w:t>
      </w:r>
      <w:r w:rsidRPr="002A5F39">
        <w:rPr>
          <w:rFonts w:ascii="Times New Roman" w:hAnsi="Times New Roman" w:cs="宋体" w:hint="eastAsia"/>
          <w:sz w:val="24"/>
          <w:szCs w:val="24"/>
        </w:rPr>
        <w:t>气体标准物质</w:t>
      </w:r>
      <w:r w:rsidRPr="00666F38">
        <w:rPr>
          <w:rFonts w:ascii="Times New Roman" w:hAnsi="Times New Roman" w:cs="宋体" w:hint="eastAsia"/>
          <w:sz w:val="24"/>
          <w:szCs w:val="24"/>
        </w:rPr>
        <w:t>的</w:t>
      </w:r>
      <w:r w:rsidRPr="00666F38">
        <w:rPr>
          <w:rFonts w:ascii="Times New Roman" w:hAnsi="Times New Roman" w:cs="宋体"/>
          <w:sz w:val="24"/>
          <w:szCs w:val="24"/>
        </w:rPr>
        <w:t>平衡气（</w:t>
      </w:r>
      <w:r w:rsidRPr="00666F38">
        <w:rPr>
          <w:rFonts w:ascii="Times New Roman" w:hAnsi="Times New Roman" w:cs="宋体" w:hint="eastAsia"/>
          <w:sz w:val="24"/>
          <w:szCs w:val="24"/>
        </w:rPr>
        <w:t>空气、氮气</w:t>
      </w:r>
      <w:r w:rsidRPr="00666F38">
        <w:rPr>
          <w:rFonts w:ascii="Times New Roman" w:hAnsi="Times New Roman" w:cs="宋体"/>
          <w:sz w:val="24"/>
          <w:szCs w:val="24"/>
        </w:rPr>
        <w:t>）不一样时</w:t>
      </w:r>
      <w:r w:rsidRPr="00666F38">
        <w:rPr>
          <w:rFonts w:ascii="Times New Roman" w:hAnsi="Times New Roman" w:cs="宋体" w:hint="eastAsia"/>
          <w:sz w:val="24"/>
          <w:szCs w:val="24"/>
        </w:rPr>
        <w:t>，对</w:t>
      </w:r>
      <w:r w:rsidR="00C37606">
        <w:rPr>
          <w:rFonts w:ascii="Times New Roman" w:hAnsi="Times New Roman" w:cs="宋体" w:hint="eastAsia"/>
          <w:sz w:val="24"/>
          <w:szCs w:val="24"/>
        </w:rPr>
        <w:t>仪器</w:t>
      </w:r>
      <w:r w:rsidRPr="00666F38">
        <w:rPr>
          <w:rFonts w:ascii="Times New Roman" w:hAnsi="Times New Roman" w:cs="宋体"/>
          <w:sz w:val="24"/>
          <w:szCs w:val="24"/>
        </w:rPr>
        <w:t>测</w:t>
      </w:r>
      <w:r w:rsidRPr="00666F38">
        <w:rPr>
          <w:rFonts w:ascii="Times New Roman" w:hAnsi="Times New Roman" w:cs="宋体" w:hint="eastAsia"/>
          <w:sz w:val="24"/>
          <w:szCs w:val="24"/>
        </w:rPr>
        <w:t>量</w:t>
      </w:r>
      <w:r w:rsidRPr="00666F38">
        <w:rPr>
          <w:rFonts w:ascii="Times New Roman" w:hAnsi="Times New Roman" w:cs="宋体"/>
          <w:sz w:val="24"/>
          <w:szCs w:val="24"/>
        </w:rPr>
        <w:t>结果</w:t>
      </w:r>
      <w:r w:rsidRPr="00666F38">
        <w:rPr>
          <w:rFonts w:ascii="Times New Roman" w:hAnsi="Times New Roman" w:cs="宋体" w:hint="eastAsia"/>
          <w:sz w:val="24"/>
          <w:szCs w:val="24"/>
        </w:rPr>
        <w:t>的</w:t>
      </w:r>
      <w:r w:rsidRPr="00666F38">
        <w:rPr>
          <w:rFonts w:ascii="Times New Roman" w:hAnsi="Times New Roman" w:cs="宋体"/>
          <w:sz w:val="24"/>
          <w:szCs w:val="24"/>
        </w:rPr>
        <w:t>影响</w:t>
      </w:r>
      <w:r w:rsidRPr="00666F38">
        <w:rPr>
          <w:rFonts w:ascii="Times New Roman" w:hAnsi="Times New Roman" w:cs="宋体" w:hint="eastAsia"/>
          <w:sz w:val="24"/>
          <w:szCs w:val="24"/>
        </w:rPr>
        <w:t>较小</w:t>
      </w:r>
      <w:r w:rsidR="00FF65F0">
        <w:rPr>
          <w:rFonts w:ascii="Times New Roman" w:hAnsi="Times New Roman" w:cs="宋体" w:hint="eastAsia"/>
          <w:sz w:val="24"/>
          <w:szCs w:val="24"/>
        </w:rPr>
        <w:t>，</w:t>
      </w:r>
      <w:r w:rsidR="00857716" w:rsidRPr="00857716">
        <w:rPr>
          <w:rFonts w:ascii="宋体" w:hAnsi="宋体" w:cs="宋体" w:hint="eastAsia"/>
          <w:sz w:val="24"/>
          <w:szCs w:val="24"/>
        </w:rPr>
        <w:t>不同平衡气</w:t>
      </w:r>
      <w:r w:rsidR="008D78CB">
        <w:rPr>
          <w:rFonts w:ascii="宋体" w:hAnsi="宋体" w:cs="宋体" w:hint="eastAsia"/>
          <w:sz w:val="24"/>
          <w:szCs w:val="24"/>
        </w:rPr>
        <w:t>实验数据见表</w:t>
      </w:r>
      <w:r w:rsidR="00C96640">
        <w:rPr>
          <w:rFonts w:ascii="宋体" w:hAnsi="宋体" w:cs="宋体"/>
          <w:sz w:val="24"/>
          <w:szCs w:val="24"/>
        </w:rPr>
        <w:t>5</w:t>
      </w:r>
      <w:r w:rsidR="008D78CB">
        <w:rPr>
          <w:rFonts w:ascii="宋体" w:hAnsi="宋体" w:cs="宋体" w:hint="eastAsia"/>
          <w:sz w:val="24"/>
          <w:szCs w:val="24"/>
        </w:rPr>
        <w:t>。</w:t>
      </w:r>
      <w:r w:rsidR="00C37606">
        <w:rPr>
          <w:rFonts w:ascii="Times New Roman" w:hAnsi="Times New Roman" w:cs="宋体" w:hint="eastAsia"/>
          <w:sz w:val="24"/>
          <w:szCs w:val="24"/>
        </w:rPr>
        <w:t>对于半导体原理的仪器，</w:t>
      </w:r>
      <w:r w:rsidR="00857716">
        <w:rPr>
          <w:rFonts w:ascii="Times New Roman" w:hAnsi="Times New Roman" w:cs="宋体" w:hint="eastAsia"/>
          <w:sz w:val="24"/>
          <w:szCs w:val="24"/>
        </w:rPr>
        <w:t>依据</w:t>
      </w:r>
      <w:r w:rsidR="00175D61" w:rsidRPr="00A82104">
        <w:rPr>
          <w:rFonts w:ascii="Times New Roman" w:hAnsi="Times New Roman" w:cs="Times New Roman"/>
          <w:sz w:val="24"/>
          <w:szCs w:val="24"/>
        </w:rPr>
        <w:t>GB/T50493-2019</w:t>
      </w:r>
      <w:r w:rsidR="00175D61" w:rsidRPr="00A82104">
        <w:rPr>
          <w:rFonts w:ascii="Times New Roman" w:hAnsi="Times New Roman" w:cs="宋体" w:hint="eastAsia"/>
          <w:sz w:val="24"/>
          <w:szCs w:val="24"/>
        </w:rPr>
        <w:t>《石油化工可燃气体和有毒气体检测报警设计标准》</w:t>
      </w:r>
      <w:r w:rsidR="00175D61">
        <w:rPr>
          <w:rFonts w:ascii="Times New Roman" w:hAnsi="Times New Roman" w:cs="宋体" w:hint="eastAsia"/>
          <w:sz w:val="24"/>
          <w:szCs w:val="24"/>
        </w:rPr>
        <w:t>中附录</w:t>
      </w:r>
      <w:r w:rsidR="00175D61">
        <w:rPr>
          <w:rFonts w:ascii="Times New Roman" w:hAnsi="Times New Roman" w:cs="宋体" w:hint="eastAsia"/>
          <w:sz w:val="24"/>
          <w:szCs w:val="24"/>
        </w:rPr>
        <w:t>D</w:t>
      </w:r>
      <w:r w:rsidR="00175D61">
        <w:rPr>
          <w:rFonts w:ascii="Times New Roman" w:hAnsi="Times New Roman" w:cs="宋体"/>
          <w:sz w:val="24"/>
          <w:szCs w:val="24"/>
        </w:rPr>
        <w:t xml:space="preserve"> </w:t>
      </w:r>
      <w:r w:rsidR="00175D61">
        <w:rPr>
          <w:rFonts w:ascii="Times New Roman" w:hAnsi="Times New Roman" w:cs="宋体" w:hint="eastAsia"/>
          <w:sz w:val="24"/>
          <w:szCs w:val="24"/>
        </w:rPr>
        <w:t>常见气体探测器技术性能表中规定了被测气体的含氧要求及</w:t>
      </w:r>
      <w:r w:rsidR="00857716">
        <w:rPr>
          <w:rFonts w:ascii="Times New Roman" w:hAnsi="Times New Roman" w:cs="宋体" w:hint="eastAsia"/>
          <w:sz w:val="24"/>
          <w:szCs w:val="24"/>
        </w:rPr>
        <w:t>使用说明书的要求，</w:t>
      </w:r>
      <w:r w:rsidR="00C37606">
        <w:rPr>
          <w:rFonts w:ascii="Times New Roman" w:hAnsi="Times New Roman" w:cs="宋体" w:hint="eastAsia"/>
          <w:sz w:val="24"/>
          <w:szCs w:val="24"/>
        </w:rPr>
        <w:t>气体标准物质的平衡气应为空气</w:t>
      </w:r>
      <w:r w:rsidR="008D78CB">
        <w:rPr>
          <w:rFonts w:ascii="Times New Roman" w:hAnsi="Times New Roman" w:cs="宋体" w:hint="eastAsia"/>
          <w:sz w:val="24"/>
          <w:szCs w:val="24"/>
        </w:rPr>
        <w:t>。</w:t>
      </w:r>
      <w:r w:rsidRPr="004E69E9">
        <w:rPr>
          <w:rFonts w:ascii="Times New Roman" w:hAnsi="Times New Roman" w:cs="宋体" w:hint="eastAsia"/>
          <w:sz w:val="24"/>
          <w:szCs w:val="24"/>
        </w:rPr>
        <w:t>依据</w:t>
      </w:r>
      <w:r w:rsidR="008D78CB">
        <w:rPr>
          <w:rFonts w:ascii="Times New Roman" w:hAnsi="Times New Roman" w:cs="宋体" w:hint="eastAsia"/>
          <w:sz w:val="24"/>
          <w:szCs w:val="24"/>
        </w:rPr>
        <w:t>气体标准物质的测量范围及</w:t>
      </w:r>
      <w:r w:rsidR="004E69E9">
        <w:rPr>
          <w:rFonts w:ascii="Times New Roman" w:hAnsi="Times New Roman" w:cs="宋体" w:hint="eastAsia"/>
          <w:sz w:val="24"/>
          <w:szCs w:val="24"/>
        </w:rPr>
        <w:t>技术参数的要求，</w:t>
      </w:r>
      <w:r w:rsidRPr="008D78CB">
        <w:rPr>
          <w:rFonts w:ascii="Times New Roman" w:hAnsi="Times New Roman" w:cs="宋体" w:hint="eastAsia"/>
          <w:color w:val="000000" w:themeColor="text1"/>
          <w:sz w:val="24"/>
          <w:szCs w:val="24"/>
        </w:rPr>
        <w:t>本规范</w:t>
      </w:r>
      <w:r w:rsidR="004E69E9" w:rsidRPr="008D78CB">
        <w:rPr>
          <w:rFonts w:ascii="Times New Roman" w:hAnsi="Times New Roman" w:cs="宋体" w:hint="eastAsia"/>
          <w:color w:val="000000" w:themeColor="text1"/>
          <w:sz w:val="24"/>
          <w:szCs w:val="24"/>
        </w:rPr>
        <w:t>气体标准物质规定为</w:t>
      </w:r>
      <w:r w:rsidR="004E69E9" w:rsidRPr="00E04C4B">
        <w:rPr>
          <w:rFonts w:cs="宋体" w:hint="eastAsia"/>
          <w:color w:val="000000" w:themeColor="text1"/>
          <w:sz w:val="24"/>
          <w:szCs w:val="24"/>
        </w:rPr>
        <w:t>空气</w:t>
      </w:r>
      <w:r w:rsidR="00DE28C0" w:rsidRPr="00E04C4B">
        <w:rPr>
          <w:rFonts w:cs="宋体" w:hint="eastAsia"/>
          <w:color w:val="000000" w:themeColor="text1"/>
          <w:sz w:val="24"/>
          <w:szCs w:val="24"/>
        </w:rPr>
        <w:t>（氮）</w:t>
      </w:r>
      <w:r w:rsidR="004E69E9" w:rsidRPr="00E04C4B">
        <w:rPr>
          <w:rFonts w:cs="宋体" w:hint="eastAsia"/>
          <w:color w:val="000000" w:themeColor="text1"/>
          <w:sz w:val="24"/>
          <w:szCs w:val="24"/>
        </w:rPr>
        <w:t>中</w:t>
      </w:r>
      <w:r w:rsidR="00321AA6" w:rsidRPr="008D78CB">
        <w:rPr>
          <w:rFonts w:cs="宋体" w:hint="eastAsia"/>
          <w:color w:val="000000" w:themeColor="text1"/>
          <w:sz w:val="24"/>
          <w:szCs w:val="24"/>
        </w:rPr>
        <w:t>环氧乙烷</w:t>
      </w:r>
      <w:r w:rsidR="004E69E9" w:rsidRPr="008D78CB">
        <w:rPr>
          <w:rFonts w:cs="宋体" w:hint="eastAsia"/>
          <w:color w:val="000000" w:themeColor="text1"/>
          <w:sz w:val="24"/>
          <w:szCs w:val="24"/>
        </w:rPr>
        <w:t>有证气体标准物质，相对扩展不确定度不大于</w:t>
      </w:r>
      <w:r w:rsidR="00A72051">
        <w:rPr>
          <w:rFonts w:ascii="宋体" w:hAnsi="宋体" w:cs="宋体"/>
          <w:color w:val="000000" w:themeColor="text1"/>
          <w:sz w:val="24"/>
          <w:szCs w:val="24"/>
        </w:rPr>
        <w:t>3</w:t>
      </w:r>
      <w:r w:rsidR="004E69E9" w:rsidRPr="008D78CB">
        <w:rPr>
          <w:color w:val="000000" w:themeColor="text1"/>
          <w:sz w:val="24"/>
          <w:szCs w:val="24"/>
        </w:rPr>
        <w:t>%</w:t>
      </w:r>
      <w:r w:rsidR="004E69E9" w:rsidRPr="008D78CB">
        <w:rPr>
          <w:rFonts w:cs="宋体" w:hint="eastAsia"/>
          <w:color w:val="000000" w:themeColor="text1"/>
          <w:sz w:val="24"/>
          <w:szCs w:val="24"/>
        </w:rPr>
        <w:t>，</w:t>
      </w:r>
      <w:r w:rsidR="004E69E9" w:rsidRPr="008D78CB">
        <w:rPr>
          <w:i/>
          <w:iCs/>
          <w:color w:val="000000" w:themeColor="text1"/>
          <w:sz w:val="24"/>
          <w:szCs w:val="24"/>
        </w:rPr>
        <w:t>k</w:t>
      </w:r>
      <w:r w:rsidR="004E69E9" w:rsidRPr="008D78CB">
        <w:rPr>
          <w:color w:val="000000" w:themeColor="text1"/>
          <w:sz w:val="24"/>
          <w:szCs w:val="24"/>
        </w:rPr>
        <w:t>=</w:t>
      </w:r>
      <w:r w:rsidR="004E69E9" w:rsidRPr="008D78CB">
        <w:rPr>
          <w:rFonts w:ascii="宋体" w:hAnsi="宋体" w:cs="宋体"/>
          <w:color w:val="000000" w:themeColor="text1"/>
          <w:sz w:val="24"/>
          <w:szCs w:val="24"/>
        </w:rPr>
        <w:t>2</w:t>
      </w:r>
      <w:r w:rsidR="004E69E9" w:rsidRPr="008D78CB">
        <w:rPr>
          <w:rFonts w:cs="宋体" w:hint="eastAsia"/>
          <w:color w:val="000000" w:themeColor="text1"/>
          <w:sz w:val="24"/>
          <w:szCs w:val="24"/>
        </w:rPr>
        <w:t>。</w:t>
      </w:r>
      <w:r w:rsidR="00DB1992" w:rsidRPr="00FF044C">
        <w:rPr>
          <w:rFonts w:ascii="宋体" w:hAnsi="宋体" w:hint="eastAsia"/>
          <w:sz w:val="24"/>
          <w:szCs w:val="24"/>
        </w:rPr>
        <w:t>当采用气体稀释装置时，稀释后标准气体的相对扩展不确定度应</w:t>
      </w:r>
      <w:r w:rsidR="00DB1992" w:rsidRPr="00D73B8F">
        <w:rPr>
          <w:rFonts w:ascii="宋体" w:hAnsi="宋体" w:hint="eastAsia"/>
          <w:color w:val="000000" w:themeColor="text1"/>
          <w:sz w:val="24"/>
          <w:szCs w:val="24"/>
        </w:rPr>
        <w:t>不大于3</w:t>
      </w:r>
      <w:r w:rsidR="00DB1992" w:rsidRPr="00D73B8F">
        <w:rPr>
          <w:rFonts w:ascii="宋体" w:hAnsi="宋体"/>
          <w:color w:val="000000" w:themeColor="text1"/>
          <w:sz w:val="24"/>
          <w:szCs w:val="24"/>
        </w:rPr>
        <w:t>%</w:t>
      </w:r>
      <w:r w:rsidR="00DB1992" w:rsidRPr="00D73B8F">
        <w:rPr>
          <w:rFonts w:ascii="宋体" w:hAnsi="宋体" w:hint="eastAsia"/>
          <w:color w:val="000000" w:themeColor="text1"/>
          <w:sz w:val="24"/>
          <w:szCs w:val="24"/>
        </w:rPr>
        <w:t>，</w:t>
      </w:r>
      <w:r w:rsidR="00DB1992" w:rsidRPr="00D73B8F">
        <w:rPr>
          <w:rFonts w:ascii="宋体" w:hAnsi="宋体" w:hint="eastAsia"/>
          <w:i/>
          <w:iCs/>
          <w:color w:val="000000" w:themeColor="text1"/>
          <w:sz w:val="24"/>
          <w:szCs w:val="24"/>
        </w:rPr>
        <w:t>k</w:t>
      </w:r>
      <w:r w:rsidR="00DB1992" w:rsidRPr="00D73B8F">
        <w:rPr>
          <w:rFonts w:ascii="宋体" w:hAnsi="宋体"/>
          <w:color w:val="000000" w:themeColor="text1"/>
          <w:sz w:val="24"/>
          <w:szCs w:val="24"/>
        </w:rPr>
        <w:t>=2</w:t>
      </w:r>
      <w:r w:rsidR="00DB1992" w:rsidRPr="00D73B8F">
        <w:rPr>
          <w:rFonts w:ascii="宋体" w:hAnsi="宋体" w:hint="eastAsia"/>
          <w:color w:val="000000" w:themeColor="text1"/>
          <w:sz w:val="24"/>
          <w:szCs w:val="24"/>
        </w:rPr>
        <w:t>。</w:t>
      </w:r>
    </w:p>
    <w:p w14:paraId="3CE04548" w14:textId="77777777" w:rsidR="00585D45" w:rsidRDefault="00585D45" w:rsidP="00585D45">
      <w:pPr>
        <w:spacing w:line="360" w:lineRule="auto"/>
        <w:ind w:firstLineChars="1400" w:firstLine="3360"/>
        <w:rPr>
          <w:rFonts w:ascii="黑体" w:eastAsia="黑体" w:hAnsi="黑体" w:cs="宋体"/>
          <w:sz w:val="24"/>
          <w:szCs w:val="24"/>
        </w:rPr>
      </w:pPr>
    </w:p>
    <w:p w14:paraId="4DCEDA25" w14:textId="77777777" w:rsidR="00585D45" w:rsidRDefault="00585D45" w:rsidP="00585D45">
      <w:pPr>
        <w:spacing w:line="360" w:lineRule="auto"/>
        <w:ind w:firstLineChars="1400" w:firstLine="3360"/>
        <w:rPr>
          <w:rFonts w:ascii="黑体" w:eastAsia="黑体" w:hAnsi="黑体" w:cs="宋体"/>
          <w:sz w:val="24"/>
          <w:szCs w:val="24"/>
        </w:rPr>
      </w:pPr>
    </w:p>
    <w:p w14:paraId="22E58DE4" w14:textId="77777777" w:rsidR="00585D45" w:rsidRDefault="00585D45" w:rsidP="00585D45">
      <w:pPr>
        <w:spacing w:line="360" w:lineRule="auto"/>
        <w:ind w:firstLineChars="1400" w:firstLine="3360"/>
        <w:rPr>
          <w:rFonts w:ascii="黑体" w:eastAsia="黑体" w:hAnsi="黑体" w:cs="宋体"/>
          <w:sz w:val="24"/>
          <w:szCs w:val="24"/>
        </w:rPr>
      </w:pPr>
    </w:p>
    <w:p w14:paraId="61CA2733" w14:textId="1393A9CB" w:rsidR="00EB7AB7" w:rsidRDefault="00857716" w:rsidP="00585D45">
      <w:pPr>
        <w:spacing w:line="360" w:lineRule="auto"/>
        <w:ind w:firstLineChars="1400" w:firstLine="3360"/>
        <w:rPr>
          <w:rFonts w:ascii="宋体" w:hAnsi="宋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表</w:t>
      </w:r>
      <w:r w:rsidR="00C96640">
        <w:rPr>
          <w:rFonts w:ascii="黑体" w:eastAsia="黑体" w:hAnsi="黑体" w:cs="宋体"/>
          <w:sz w:val="24"/>
          <w:szCs w:val="24"/>
        </w:rPr>
        <w:t>5</w:t>
      </w:r>
      <w:r>
        <w:rPr>
          <w:rFonts w:ascii="黑体" w:eastAsia="黑体" w:hAnsi="黑体" w:cs="宋体"/>
          <w:sz w:val="24"/>
          <w:szCs w:val="24"/>
        </w:rPr>
        <w:t xml:space="preserve">         </w:t>
      </w:r>
      <w:r w:rsidR="00EB7AB7">
        <w:rPr>
          <w:rFonts w:ascii="黑体" w:eastAsia="黑体" w:hAnsi="黑体" w:cs="宋体" w:hint="eastAsia"/>
          <w:sz w:val="24"/>
          <w:szCs w:val="24"/>
        </w:rPr>
        <w:t xml:space="preserve"> </w:t>
      </w:r>
      <w:r w:rsidR="00EB7AB7">
        <w:rPr>
          <w:rFonts w:ascii="黑体" w:eastAsia="黑体" w:hAnsi="黑体" w:cs="宋体"/>
          <w:sz w:val="24"/>
          <w:szCs w:val="24"/>
        </w:rPr>
        <w:t xml:space="preserve">          </w:t>
      </w:r>
      <w:r w:rsidR="00EB7AB7">
        <w:rPr>
          <w:rFonts w:ascii="黑体" w:eastAsia="黑体" w:hAnsi="黑体" w:cs="宋体" w:hint="eastAsia"/>
          <w:sz w:val="24"/>
          <w:szCs w:val="24"/>
        </w:rPr>
        <w:t>单位：</w:t>
      </w:r>
      <w:r w:rsidR="00EB7AB7" w:rsidRPr="00D93726">
        <w:t>µmol/mol</w:t>
      </w:r>
    </w:p>
    <w:tbl>
      <w:tblPr>
        <w:tblStyle w:val="aa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56"/>
        <w:gridCol w:w="1299"/>
        <w:gridCol w:w="928"/>
        <w:gridCol w:w="1371"/>
        <w:gridCol w:w="878"/>
        <w:gridCol w:w="1110"/>
        <w:gridCol w:w="1058"/>
      </w:tblGrid>
      <w:tr w:rsidR="00357FAB" w14:paraId="0EDD7E53" w14:textId="151A88E7" w:rsidTr="00357FAB">
        <w:tc>
          <w:tcPr>
            <w:tcW w:w="1656" w:type="dxa"/>
          </w:tcPr>
          <w:p w14:paraId="234EA7F2" w14:textId="0364F91D" w:rsidR="001E38F4" w:rsidRPr="00B073AB" w:rsidRDefault="001E38F4" w:rsidP="00596979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仪器编号</w:t>
            </w:r>
          </w:p>
        </w:tc>
        <w:tc>
          <w:tcPr>
            <w:tcW w:w="1299" w:type="dxa"/>
          </w:tcPr>
          <w:p w14:paraId="1B8DAF48" w14:textId="27C48F54" w:rsidR="001E38F4" w:rsidRPr="00B073AB" w:rsidRDefault="001E38F4" w:rsidP="00FF65F0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气</w:t>
            </w:r>
            <w:r w:rsidR="00585D45">
              <w:rPr>
                <w:rFonts w:asciiTheme="minorEastAsia" w:eastAsiaTheme="minorEastAsia" w:hAnsiTheme="minorEastAsia" w:cs="宋体" w:hint="eastAsia"/>
              </w:rPr>
              <w:t>体标准物质浓度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  <w:p w14:paraId="258A11C2" w14:textId="77777777" w:rsidR="001E38F4" w:rsidRPr="00B073AB" w:rsidRDefault="001E38F4" w:rsidP="00FF65F0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（氮中）</w:t>
            </w:r>
          </w:p>
        </w:tc>
        <w:tc>
          <w:tcPr>
            <w:tcW w:w="928" w:type="dxa"/>
          </w:tcPr>
          <w:p w14:paraId="3CD80696" w14:textId="3E7191BF" w:rsidR="001E38F4" w:rsidRPr="00B073AB" w:rsidRDefault="00357FAB" w:rsidP="00FF65F0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平均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</w:tc>
        <w:tc>
          <w:tcPr>
            <w:tcW w:w="1371" w:type="dxa"/>
          </w:tcPr>
          <w:p w14:paraId="46816A6E" w14:textId="77777777" w:rsidR="001E38F4" w:rsidRPr="00B073AB" w:rsidRDefault="001E38F4" w:rsidP="00FF65F0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示值误差</w:t>
            </w:r>
          </w:p>
        </w:tc>
        <w:tc>
          <w:tcPr>
            <w:tcW w:w="878" w:type="dxa"/>
          </w:tcPr>
          <w:p w14:paraId="4B69AF7D" w14:textId="5942E501" w:rsidR="001E38F4" w:rsidRPr="00B073AB" w:rsidRDefault="001E38F4" w:rsidP="00FF65F0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重复性</w:t>
            </w:r>
          </w:p>
        </w:tc>
        <w:tc>
          <w:tcPr>
            <w:tcW w:w="1110" w:type="dxa"/>
          </w:tcPr>
          <w:p w14:paraId="307E3EBB" w14:textId="76583C4A" w:rsidR="001E38F4" w:rsidRPr="00B073AB" w:rsidRDefault="001E38F4" w:rsidP="00FF65F0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响应时间</w:t>
            </w:r>
          </w:p>
        </w:tc>
        <w:tc>
          <w:tcPr>
            <w:tcW w:w="1058" w:type="dxa"/>
          </w:tcPr>
          <w:p w14:paraId="3602B739" w14:textId="17F80255" w:rsidR="001E38F4" w:rsidRDefault="001E38F4" w:rsidP="00FF65F0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检测原理</w:t>
            </w:r>
          </w:p>
        </w:tc>
      </w:tr>
      <w:tr w:rsidR="00357FAB" w14:paraId="61D287ED" w14:textId="213BCD1E" w:rsidTr="00357FAB">
        <w:tc>
          <w:tcPr>
            <w:tcW w:w="1656" w:type="dxa"/>
            <w:vMerge w:val="restart"/>
          </w:tcPr>
          <w:p w14:paraId="624401C1" w14:textId="4BB85A3A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="Times New Roman" w:hAnsi="Times New Roman" w:cs="Times New Roman"/>
              </w:rPr>
              <w:t>2106171013-001</w:t>
            </w:r>
          </w:p>
        </w:tc>
        <w:tc>
          <w:tcPr>
            <w:tcW w:w="1299" w:type="dxa"/>
          </w:tcPr>
          <w:p w14:paraId="66042D84" w14:textId="102C92B1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="Times New Roman" w:hAnsi="Times New Roman" w:cs="Times New Roman"/>
                <w:color w:val="000000"/>
              </w:rPr>
              <w:t>4.0</w:t>
            </w:r>
            <w:r w:rsidRPr="00857716">
              <w:rPr>
                <w:rFonts w:ascii="Times New Roman" w:hAnsi="Times New Roman" w:cs="Times New Roman" w:hint="eastAsia"/>
                <w:color w:val="000000"/>
              </w:rPr>
              <w:t>2</w:t>
            </w:r>
          </w:p>
        </w:tc>
        <w:tc>
          <w:tcPr>
            <w:tcW w:w="928" w:type="dxa"/>
          </w:tcPr>
          <w:p w14:paraId="49530A14" w14:textId="03E61BDC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1371" w:type="dxa"/>
          </w:tcPr>
          <w:p w14:paraId="11B6750A" w14:textId="3FBC48C2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Theme="minorEastAsia" w:eastAsiaTheme="minorEastAsia" w:hAnsiTheme="minorEastAsia" w:cs="宋体" w:hint="eastAsia"/>
              </w:rPr>
              <w:t>0</w:t>
            </w:r>
            <w:r w:rsidRPr="00857716">
              <w:rPr>
                <w:rFonts w:asciiTheme="minorEastAsia" w:eastAsiaTheme="minorEastAsia" w:hAnsiTheme="minorEastAsia" w:cs="宋体"/>
              </w:rPr>
              <w:t>.48</w:t>
            </w:r>
          </w:p>
        </w:tc>
        <w:tc>
          <w:tcPr>
            <w:tcW w:w="878" w:type="dxa"/>
            <w:vMerge w:val="restart"/>
          </w:tcPr>
          <w:p w14:paraId="1FB4B6F5" w14:textId="6C60D11B" w:rsidR="001E38F4" w:rsidRPr="00B073AB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0.5</w:t>
            </w:r>
            <w:r w:rsidR="00DA1981">
              <w:rPr>
                <w:rFonts w:asciiTheme="minorEastAsia" w:eastAsiaTheme="minorEastAsia" w:hAnsiTheme="minorEastAsia" w:cs="宋体" w:hint="eastAsia"/>
              </w:rPr>
              <w:t>%</w:t>
            </w:r>
          </w:p>
        </w:tc>
        <w:tc>
          <w:tcPr>
            <w:tcW w:w="1110" w:type="dxa"/>
            <w:vMerge w:val="restart"/>
          </w:tcPr>
          <w:p w14:paraId="72DBA2ED" w14:textId="7256EF5D" w:rsidR="001E38F4" w:rsidRPr="00B073AB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52</w:t>
            </w:r>
            <w:r w:rsidR="00DA1981">
              <w:rPr>
                <w:rFonts w:asciiTheme="minorEastAsia" w:eastAsiaTheme="minorEastAsia" w:hAnsiTheme="minorEastAsia" w:cs="宋体" w:hint="eastAsia"/>
              </w:rPr>
              <w:t>s</w:t>
            </w:r>
          </w:p>
        </w:tc>
        <w:tc>
          <w:tcPr>
            <w:tcW w:w="1058" w:type="dxa"/>
            <w:vMerge w:val="restart"/>
          </w:tcPr>
          <w:p w14:paraId="0E38AF59" w14:textId="5A2A939E" w:rsidR="001E38F4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电化学</w:t>
            </w:r>
          </w:p>
        </w:tc>
      </w:tr>
      <w:tr w:rsidR="00357FAB" w14:paraId="30C3BE11" w14:textId="2FABACB2" w:rsidTr="00357FAB">
        <w:tc>
          <w:tcPr>
            <w:tcW w:w="1656" w:type="dxa"/>
            <w:vMerge/>
          </w:tcPr>
          <w:p w14:paraId="64B57586" w14:textId="77777777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</w:tcPr>
          <w:p w14:paraId="206A7B23" w14:textId="4056D83C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="Times New Roman" w:hAnsi="Times New Roman" w:cs="Times New Roman"/>
                <w:color w:val="000000"/>
              </w:rPr>
              <w:t>10.0</w:t>
            </w:r>
            <w:r w:rsidRPr="00857716">
              <w:rPr>
                <w:rFonts w:ascii="Times New Roman" w:hAnsi="Times New Roman" w:cs="Times New Roman" w:hint="eastAsia"/>
                <w:color w:val="000000"/>
              </w:rPr>
              <w:t>5</w:t>
            </w:r>
          </w:p>
        </w:tc>
        <w:tc>
          <w:tcPr>
            <w:tcW w:w="928" w:type="dxa"/>
          </w:tcPr>
          <w:p w14:paraId="30029EF2" w14:textId="2DB9B87A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="Times New Roman" w:hAnsi="Times New Roman" w:cs="Times New Roman"/>
                <w:color w:val="000000"/>
              </w:rPr>
              <w:t>10.4</w:t>
            </w:r>
          </w:p>
        </w:tc>
        <w:tc>
          <w:tcPr>
            <w:tcW w:w="1371" w:type="dxa"/>
          </w:tcPr>
          <w:p w14:paraId="6F986A5A" w14:textId="3C12E4CF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Theme="minorEastAsia" w:eastAsiaTheme="minorEastAsia" w:hAnsiTheme="minorEastAsia" w:cs="宋体" w:hint="eastAsia"/>
              </w:rPr>
              <w:t>0</w:t>
            </w:r>
            <w:r w:rsidRPr="00857716">
              <w:rPr>
                <w:rFonts w:asciiTheme="minorEastAsia" w:eastAsiaTheme="minorEastAsia" w:hAnsiTheme="minorEastAsia" w:cs="宋体"/>
              </w:rPr>
              <w:t>.35</w:t>
            </w:r>
          </w:p>
        </w:tc>
        <w:tc>
          <w:tcPr>
            <w:tcW w:w="878" w:type="dxa"/>
            <w:vMerge/>
          </w:tcPr>
          <w:p w14:paraId="4534E0A0" w14:textId="6B6DD538" w:rsidR="001E38F4" w:rsidRPr="00B073AB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189A438D" w14:textId="785C27B1" w:rsidR="001E38F4" w:rsidRPr="00B073AB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680CE774" w14:textId="77777777" w:rsidR="001E38F4" w:rsidRPr="00B073AB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357FAB" w14:paraId="63A62559" w14:textId="52182F39" w:rsidTr="00357FAB">
        <w:tc>
          <w:tcPr>
            <w:tcW w:w="1656" w:type="dxa"/>
            <w:vMerge/>
          </w:tcPr>
          <w:p w14:paraId="605F61AC" w14:textId="77777777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</w:tcPr>
          <w:p w14:paraId="4632F8F9" w14:textId="028B3DF4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="Times New Roman" w:hAnsi="Times New Roman" w:cs="Times New Roman"/>
                <w:color w:val="000000"/>
              </w:rPr>
              <w:t>16.</w:t>
            </w:r>
            <w:r w:rsidRPr="00857716">
              <w:rPr>
                <w:rFonts w:ascii="Times New Roman" w:hAnsi="Times New Roman" w:cs="Times New Roman" w:hint="eastAsia"/>
                <w:color w:val="000000"/>
              </w:rPr>
              <w:t>05</w:t>
            </w:r>
          </w:p>
        </w:tc>
        <w:tc>
          <w:tcPr>
            <w:tcW w:w="928" w:type="dxa"/>
          </w:tcPr>
          <w:p w14:paraId="2C863B1B" w14:textId="7489DD28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="Times New Roman" w:hAnsi="Times New Roman" w:cs="Times New Roman"/>
                <w:color w:val="000000"/>
              </w:rPr>
              <w:t>16.2</w:t>
            </w:r>
          </w:p>
        </w:tc>
        <w:tc>
          <w:tcPr>
            <w:tcW w:w="1371" w:type="dxa"/>
          </w:tcPr>
          <w:p w14:paraId="34963BB3" w14:textId="50AE08F8" w:rsidR="001E38F4" w:rsidRPr="00857716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Theme="minorEastAsia" w:eastAsiaTheme="minorEastAsia" w:hAnsiTheme="minorEastAsia" w:cs="宋体" w:hint="eastAsia"/>
              </w:rPr>
              <w:t>0</w:t>
            </w:r>
            <w:r w:rsidRPr="00857716">
              <w:rPr>
                <w:rFonts w:asciiTheme="minorEastAsia" w:eastAsiaTheme="minorEastAsia" w:hAnsiTheme="minorEastAsia" w:cs="宋体"/>
              </w:rPr>
              <w:t>.15</w:t>
            </w:r>
          </w:p>
        </w:tc>
        <w:tc>
          <w:tcPr>
            <w:tcW w:w="878" w:type="dxa"/>
            <w:vMerge/>
          </w:tcPr>
          <w:p w14:paraId="027D010C" w14:textId="6F99BFB3" w:rsidR="001E38F4" w:rsidRPr="00B073AB" w:rsidRDefault="001E38F4" w:rsidP="00D41BE7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109DD39F" w14:textId="026BA046" w:rsidR="001E38F4" w:rsidRPr="00B073AB" w:rsidRDefault="001E38F4" w:rsidP="007C52CD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04D86EA2" w14:textId="77777777" w:rsidR="001E38F4" w:rsidRPr="00B073AB" w:rsidRDefault="001E38F4" w:rsidP="007C52CD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596979" w14:paraId="493413B2" w14:textId="7E18F6EB" w:rsidTr="00357FAB">
        <w:tc>
          <w:tcPr>
            <w:tcW w:w="1656" w:type="dxa"/>
            <w:vMerge w:val="restart"/>
          </w:tcPr>
          <w:p w14:paraId="22035E9F" w14:textId="498066DC" w:rsidR="00596979" w:rsidRDefault="00596979" w:rsidP="001E38F4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  <w:p w14:paraId="5DF6ED65" w14:textId="64FE35F9" w:rsidR="00596979" w:rsidRDefault="00596979" w:rsidP="001E38F4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  <w:p w14:paraId="07697C15" w14:textId="77777777" w:rsidR="00596979" w:rsidRPr="00857716" w:rsidRDefault="00596979" w:rsidP="001E38F4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  <w:p w14:paraId="77F3AB22" w14:textId="7651D133" w:rsidR="00596979" w:rsidRPr="00857716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857716">
              <w:rPr>
                <w:rFonts w:ascii="Times New Roman" w:hAnsi="Times New Roman" w:cs="Times New Roman"/>
              </w:rPr>
              <w:t>2106171013-001</w:t>
            </w:r>
          </w:p>
        </w:tc>
        <w:tc>
          <w:tcPr>
            <w:tcW w:w="1299" w:type="dxa"/>
          </w:tcPr>
          <w:p w14:paraId="5EDB31F3" w14:textId="77777777" w:rsidR="00596979" w:rsidRPr="00B073AB" w:rsidRDefault="00596979" w:rsidP="003632BC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气</w:t>
            </w:r>
            <w:r>
              <w:rPr>
                <w:rFonts w:asciiTheme="minorEastAsia" w:eastAsiaTheme="minorEastAsia" w:hAnsiTheme="minorEastAsia" w:cs="宋体" w:hint="eastAsia"/>
              </w:rPr>
              <w:t>体标准物质浓度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  <w:p w14:paraId="59F93574" w14:textId="21149ED6" w:rsidR="00596979" w:rsidRPr="00B073AB" w:rsidRDefault="00596979" w:rsidP="001E38F4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（</w:t>
            </w:r>
            <w:r>
              <w:rPr>
                <w:rFonts w:asciiTheme="minorEastAsia" w:eastAsiaTheme="minorEastAsia" w:hAnsiTheme="minorEastAsia" w:cs="宋体" w:hint="eastAsia"/>
              </w:rPr>
              <w:t>空气</w:t>
            </w:r>
            <w:r w:rsidRPr="00B073AB">
              <w:rPr>
                <w:rFonts w:asciiTheme="minorEastAsia" w:eastAsiaTheme="minorEastAsia" w:hAnsiTheme="minorEastAsia" w:cs="宋体" w:hint="eastAsia"/>
              </w:rPr>
              <w:t>中）</w:t>
            </w:r>
          </w:p>
        </w:tc>
        <w:tc>
          <w:tcPr>
            <w:tcW w:w="928" w:type="dxa"/>
          </w:tcPr>
          <w:p w14:paraId="488497F4" w14:textId="3CCA04CB" w:rsidR="00596979" w:rsidRPr="00B073AB" w:rsidRDefault="00357FAB" w:rsidP="001E38F4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平均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</w:tc>
        <w:tc>
          <w:tcPr>
            <w:tcW w:w="1371" w:type="dxa"/>
          </w:tcPr>
          <w:p w14:paraId="21C64C4D" w14:textId="24E390CD" w:rsidR="00596979" w:rsidRPr="00B073AB" w:rsidRDefault="00596979" w:rsidP="001E38F4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示值误差</w:t>
            </w:r>
          </w:p>
        </w:tc>
        <w:tc>
          <w:tcPr>
            <w:tcW w:w="878" w:type="dxa"/>
          </w:tcPr>
          <w:p w14:paraId="4F69E596" w14:textId="0C29BC8C" w:rsidR="00596979" w:rsidRPr="00B073AB" w:rsidRDefault="00596979" w:rsidP="001E38F4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重复性</w:t>
            </w:r>
          </w:p>
        </w:tc>
        <w:tc>
          <w:tcPr>
            <w:tcW w:w="1110" w:type="dxa"/>
          </w:tcPr>
          <w:p w14:paraId="2C998D80" w14:textId="4473A2A4" w:rsidR="00596979" w:rsidRPr="00B073AB" w:rsidRDefault="00596979" w:rsidP="001E38F4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响应时间</w:t>
            </w:r>
          </w:p>
        </w:tc>
        <w:tc>
          <w:tcPr>
            <w:tcW w:w="1058" w:type="dxa"/>
          </w:tcPr>
          <w:p w14:paraId="1EC58CCF" w14:textId="2664F9DE" w:rsidR="00596979" w:rsidRDefault="00596979" w:rsidP="001E38F4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检测原理</w:t>
            </w:r>
          </w:p>
        </w:tc>
      </w:tr>
      <w:tr w:rsidR="00596979" w14:paraId="096CB705" w14:textId="1BB7A95C" w:rsidTr="00357FAB">
        <w:tc>
          <w:tcPr>
            <w:tcW w:w="1656" w:type="dxa"/>
            <w:vMerge/>
          </w:tcPr>
          <w:p w14:paraId="6DE4645C" w14:textId="19F3334A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</w:tcPr>
          <w:p w14:paraId="6DEB0F4F" w14:textId="1530B354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4</w:t>
            </w:r>
            <w:r>
              <w:rPr>
                <w:rFonts w:asciiTheme="minorEastAsia" w:eastAsiaTheme="minorEastAsia" w:hAnsiTheme="minorEastAsia" w:cs="宋体"/>
              </w:rPr>
              <w:t>.03</w:t>
            </w:r>
          </w:p>
        </w:tc>
        <w:tc>
          <w:tcPr>
            <w:tcW w:w="928" w:type="dxa"/>
          </w:tcPr>
          <w:p w14:paraId="6DB74D7F" w14:textId="2E68BA21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4</w:t>
            </w:r>
            <w:r>
              <w:rPr>
                <w:rFonts w:asciiTheme="minorEastAsia" w:eastAsiaTheme="minorEastAsia" w:hAnsiTheme="minorEastAsia" w:cs="宋体"/>
              </w:rPr>
              <w:t>.4</w:t>
            </w:r>
          </w:p>
        </w:tc>
        <w:tc>
          <w:tcPr>
            <w:tcW w:w="1371" w:type="dxa"/>
          </w:tcPr>
          <w:p w14:paraId="2C24EE75" w14:textId="0C435D0B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0</w:t>
            </w:r>
            <w:r>
              <w:rPr>
                <w:rFonts w:asciiTheme="minorEastAsia" w:eastAsiaTheme="minorEastAsia" w:hAnsiTheme="minorEastAsia" w:cs="宋体"/>
              </w:rPr>
              <w:t>.37</w:t>
            </w:r>
          </w:p>
        </w:tc>
        <w:tc>
          <w:tcPr>
            <w:tcW w:w="878" w:type="dxa"/>
            <w:vMerge w:val="restart"/>
          </w:tcPr>
          <w:p w14:paraId="1FDCD8F2" w14:textId="383300C8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0</w:t>
            </w:r>
            <w:r>
              <w:rPr>
                <w:rFonts w:asciiTheme="minorEastAsia" w:eastAsiaTheme="minorEastAsia" w:hAnsiTheme="minorEastAsia" w:cs="宋体"/>
              </w:rPr>
              <w:t>.7%</w:t>
            </w:r>
          </w:p>
        </w:tc>
        <w:tc>
          <w:tcPr>
            <w:tcW w:w="1110" w:type="dxa"/>
            <w:vMerge w:val="restart"/>
          </w:tcPr>
          <w:p w14:paraId="767B789A" w14:textId="3B4440B8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4</w:t>
            </w:r>
            <w:r>
              <w:rPr>
                <w:rFonts w:asciiTheme="minorEastAsia" w:eastAsiaTheme="minorEastAsia" w:hAnsiTheme="minorEastAsia" w:cs="宋体"/>
              </w:rPr>
              <w:t>8</w:t>
            </w:r>
            <w:r>
              <w:rPr>
                <w:rFonts w:asciiTheme="minorEastAsia" w:eastAsiaTheme="minorEastAsia" w:hAnsiTheme="minorEastAsia" w:cs="宋体" w:hint="eastAsia"/>
              </w:rPr>
              <w:t>s</w:t>
            </w:r>
          </w:p>
        </w:tc>
        <w:tc>
          <w:tcPr>
            <w:tcW w:w="1058" w:type="dxa"/>
            <w:vMerge w:val="restart"/>
          </w:tcPr>
          <w:p w14:paraId="6FE8DED3" w14:textId="0D9D0543" w:rsidR="00596979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电化学</w:t>
            </w:r>
          </w:p>
        </w:tc>
      </w:tr>
      <w:tr w:rsidR="00596979" w14:paraId="78783D53" w14:textId="53B92B87" w:rsidTr="00357FAB">
        <w:tc>
          <w:tcPr>
            <w:tcW w:w="1656" w:type="dxa"/>
            <w:vMerge/>
          </w:tcPr>
          <w:p w14:paraId="2AB5F171" w14:textId="77777777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</w:tcPr>
          <w:p w14:paraId="20FC3F7D" w14:textId="2B8F3B1B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1</w:t>
            </w:r>
            <w:r>
              <w:rPr>
                <w:rFonts w:asciiTheme="minorEastAsia" w:eastAsiaTheme="minorEastAsia" w:hAnsiTheme="minorEastAsia" w:cs="宋体"/>
              </w:rPr>
              <w:t>0.04</w:t>
            </w:r>
          </w:p>
        </w:tc>
        <w:tc>
          <w:tcPr>
            <w:tcW w:w="928" w:type="dxa"/>
          </w:tcPr>
          <w:p w14:paraId="081C642C" w14:textId="4404E41D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1</w:t>
            </w:r>
            <w:r>
              <w:rPr>
                <w:rFonts w:asciiTheme="minorEastAsia" w:eastAsiaTheme="minorEastAsia" w:hAnsiTheme="minorEastAsia" w:cs="宋体"/>
              </w:rPr>
              <w:t>0.3</w:t>
            </w:r>
          </w:p>
        </w:tc>
        <w:tc>
          <w:tcPr>
            <w:tcW w:w="1371" w:type="dxa"/>
          </w:tcPr>
          <w:p w14:paraId="443BA395" w14:textId="5336D94A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0</w:t>
            </w:r>
            <w:r>
              <w:rPr>
                <w:rFonts w:asciiTheme="minorEastAsia" w:eastAsiaTheme="minorEastAsia" w:hAnsiTheme="minorEastAsia" w:cs="宋体"/>
              </w:rPr>
              <w:t>.26</w:t>
            </w:r>
          </w:p>
        </w:tc>
        <w:tc>
          <w:tcPr>
            <w:tcW w:w="878" w:type="dxa"/>
            <w:vMerge/>
          </w:tcPr>
          <w:p w14:paraId="3EFF5C6D" w14:textId="5C19C166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65899E82" w14:textId="183248A6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01C7C306" w14:textId="77777777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596979" w14:paraId="58FFBD89" w14:textId="67915CA6" w:rsidTr="00357FAB">
        <w:tc>
          <w:tcPr>
            <w:tcW w:w="1656" w:type="dxa"/>
            <w:vMerge/>
          </w:tcPr>
          <w:p w14:paraId="58DC54D3" w14:textId="77777777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</w:tcPr>
          <w:p w14:paraId="17AEFFCA" w14:textId="5568AA50" w:rsidR="00596979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1</w:t>
            </w:r>
            <w:r>
              <w:rPr>
                <w:rFonts w:asciiTheme="minorEastAsia" w:eastAsiaTheme="minorEastAsia" w:hAnsiTheme="minorEastAsia" w:cs="宋体"/>
              </w:rPr>
              <w:t>6.06</w:t>
            </w:r>
          </w:p>
        </w:tc>
        <w:tc>
          <w:tcPr>
            <w:tcW w:w="928" w:type="dxa"/>
          </w:tcPr>
          <w:p w14:paraId="2F97B9C2" w14:textId="7AB7C662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1</w:t>
            </w:r>
            <w:r>
              <w:rPr>
                <w:rFonts w:asciiTheme="minorEastAsia" w:eastAsiaTheme="minorEastAsia" w:hAnsiTheme="minorEastAsia" w:cs="宋体"/>
              </w:rPr>
              <w:t>6.1</w:t>
            </w:r>
          </w:p>
        </w:tc>
        <w:tc>
          <w:tcPr>
            <w:tcW w:w="1371" w:type="dxa"/>
          </w:tcPr>
          <w:p w14:paraId="6ABE04FE" w14:textId="7BE06ACB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0</w:t>
            </w:r>
            <w:r>
              <w:rPr>
                <w:rFonts w:asciiTheme="minorEastAsia" w:eastAsiaTheme="minorEastAsia" w:hAnsiTheme="minorEastAsia" w:cs="宋体"/>
              </w:rPr>
              <w:t>.04</w:t>
            </w:r>
          </w:p>
        </w:tc>
        <w:tc>
          <w:tcPr>
            <w:tcW w:w="878" w:type="dxa"/>
            <w:vMerge/>
          </w:tcPr>
          <w:p w14:paraId="16D262FC" w14:textId="77777777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202C27CE" w14:textId="77777777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4E9C313C" w14:textId="77777777" w:rsidR="00596979" w:rsidRPr="00B073AB" w:rsidRDefault="00596979" w:rsidP="00F26955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357FAB" w14:paraId="7C0DF23F" w14:textId="77777777" w:rsidTr="00357FAB">
        <w:tc>
          <w:tcPr>
            <w:tcW w:w="1656" w:type="dxa"/>
          </w:tcPr>
          <w:p w14:paraId="6762ABA3" w14:textId="77777777" w:rsidR="003632BC" w:rsidRPr="00B073AB" w:rsidRDefault="003632BC" w:rsidP="00596979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仪器编号</w:t>
            </w:r>
          </w:p>
        </w:tc>
        <w:tc>
          <w:tcPr>
            <w:tcW w:w="1299" w:type="dxa"/>
          </w:tcPr>
          <w:p w14:paraId="4F5F720B" w14:textId="77777777" w:rsidR="003632BC" w:rsidRPr="00B073AB" w:rsidRDefault="003632BC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气</w:t>
            </w:r>
            <w:r>
              <w:rPr>
                <w:rFonts w:asciiTheme="minorEastAsia" w:eastAsiaTheme="minorEastAsia" w:hAnsiTheme="minorEastAsia" w:cs="宋体" w:hint="eastAsia"/>
              </w:rPr>
              <w:t>体标准物质浓度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  <w:p w14:paraId="1BA6E411" w14:textId="77777777" w:rsidR="003632BC" w:rsidRPr="00B073AB" w:rsidRDefault="003632BC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（氮中）</w:t>
            </w:r>
          </w:p>
        </w:tc>
        <w:tc>
          <w:tcPr>
            <w:tcW w:w="928" w:type="dxa"/>
          </w:tcPr>
          <w:p w14:paraId="6C88325F" w14:textId="694B1B75" w:rsidR="003632BC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平均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</w:tc>
        <w:tc>
          <w:tcPr>
            <w:tcW w:w="1371" w:type="dxa"/>
          </w:tcPr>
          <w:p w14:paraId="40014A51" w14:textId="77777777" w:rsidR="003632BC" w:rsidRPr="00B073AB" w:rsidRDefault="003632BC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示值误差</w:t>
            </w:r>
          </w:p>
        </w:tc>
        <w:tc>
          <w:tcPr>
            <w:tcW w:w="878" w:type="dxa"/>
          </w:tcPr>
          <w:p w14:paraId="0C8CDD2C" w14:textId="77777777" w:rsidR="003632BC" w:rsidRPr="00B073AB" w:rsidRDefault="003632BC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重复性</w:t>
            </w:r>
          </w:p>
        </w:tc>
        <w:tc>
          <w:tcPr>
            <w:tcW w:w="1110" w:type="dxa"/>
          </w:tcPr>
          <w:p w14:paraId="130D8900" w14:textId="77777777" w:rsidR="003632BC" w:rsidRPr="00B073AB" w:rsidRDefault="003632BC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响应时间</w:t>
            </w:r>
          </w:p>
        </w:tc>
        <w:tc>
          <w:tcPr>
            <w:tcW w:w="1058" w:type="dxa"/>
          </w:tcPr>
          <w:p w14:paraId="094D7854" w14:textId="77777777" w:rsidR="003632BC" w:rsidRDefault="003632BC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检测原理</w:t>
            </w:r>
          </w:p>
        </w:tc>
      </w:tr>
      <w:tr w:rsidR="00357FAB" w14:paraId="1E95BF74" w14:textId="77777777" w:rsidTr="00357FAB">
        <w:tc>
          <w:tcPr>
            <w:tcW w:w="1656" w:type="dxa"/>
            <w:vMerge w:val="restart"/>
          </w:tcPr>
          <w:p w14:paraId="3E1362E2" w14:textId="20C4388C" w:rsidR="00596979" w:rsidRPr="00857716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000210701401</w:t>
            </w:r>
          </w:p>
        </w:tc>
        <w:tc>
          <w:tcPr>
            <w:tcW w:w="1299" w:type="dxa"/>
            <w:vAlign w:val="center"/>
          </w:tcPr>
          <w:p w14:paraId="08C545A8" w14:textId="57131208" w:rsidR="00596979" w:rsidRPr="00857716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928" w:type="dxa"/>
            <w:vAlign w:val="center"/>
          </w:tcPr>
          <w:p w14:paraId="130DF16F" w14:textId="198729D1" w:rsidR="00596979" w:rsidRPr="00857716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20.7</w:t>
            </w:r>
          </w:p>
        </w:tc>
        <w:tc>
          <w:tcPr>
            <w:tcW w:w="1371" w:type="dxa"/>
          </w:tcPr>
          <w:p w14:paraId="18F3FA08" w14:textId="4D9718F3" w:rsidR="00596979" w:rsidRPr="00857716" w:rsidRDefault="00357FAB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0</w:t>
            </w:r>
            <w:r>
              <w:rPr>
                <w:rFonts w:asciiTheme="minorEastAsia" w:eastAsiaTheme="minorEastAsia" w:hAnsiTheme="minorEastAsia" w:cs="宋体"/>
              </w:rPr>
              <w:t>.66</w:t>
            </w:r>
            <w:r>
              <w:rPr>
                <w:rFonts w:asciiTheme="minorEastAsia" w:eastAsiaTheme="minorEastAsia" w:hAnsiTheme="minorEastAsia" w:cs="宋体" w:hint="eastAsia"/>
              </w:rPr>
              <w:t>（3</w:t>
            </w:r>
            <w:r>
              <w:rPr>
                <w:rFonts w:asciiTheme="minorEastAsia" w:eastAsiaTheme="minorEastAsia" w:hAnsiTheme="minorEastAsia" w:cs="宋体"/>
              </w:rPr>
              <w:t>.3%）</w:t>
            </w:r>
          </w:p>
        </w:tc>
        <w:tc>
          <w:tcPr>
            <w:tcW w:w="878" w:type="dxa"/>
            <w:vMerge w:val="restart"/>
          </w:tcPr>
          <w:p w14:paraId="62CBBC0D" w14:textId="37F75474" w:rsidR="00596979" w:rsidRPr="00B073AB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2.5</w:t>
            </w:r>
            <w:r>
              <w:rPr>
                <w:rFonts w:asciiTheme="minorEastAsia" w:eastAsiaTheme="minorEastAsia" w:hAnsiTheme="minorEastAsia" w:cs="宋体" w:hint="eastAsia"/>
              </w:rPr>
              <w:t>%</w:t>
            </w:r>
          </w:p>
        </w:tc>
        <w:tc>
          <w:tcPr>
            <w:tcW w:w="1110" w:type="dxa"/>
            <w:vMerge w:val="restart"/>
          </w:tcPr>
          <w:p w14:paraId="3CFA32F0" w14:textId="630C40F1" w:rsidR="00596979" w:rsidRPr="00B073AB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90.7</w:t>
            </w:r>
            <w:r>
              <w:rPr>
                <w:rFonts w:asciiTheme="minorEastAsia" w:eastAsiaTheme="minorEastAsia" w:hAnsiTheme="minorEastAsia" w:cs="宋体" w:hint="eastAsia"/>
              </w:rPr>
              <w:t>s</w:t>
            </w:r>
          </w:p>
        </w:tc>
        <w:tc>
          <w:tcPr>
            <w:tcW w:w="1058" w:type="dxa"/>
            <w:vMerge w:val="restart"/>
          </w:tcPr>
          <w:p w14:paraId="6580F076" w14:textId="77777777" w:rsidR="00596979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电化学</w:t>
            </w:r>
          </w:p>
        </w:tc>
      </w:tr>
      <w:tr w:rsidR="00357FAB" w14:paraId="7FA98A55" w14:textId="77777777" w:rsidTr="00357FAB">
        <w:tc>
          <w:tcPr>
            <w:tcW w:w="1656" w:type="dxa"/>
            <w:vMerge/>
          </w:tcPr>
          <w:p w14:paraId="71DE7DC9" w14:textId="77777777" w:rsidR="00596979" w:rsidRPr="00857716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  <w:vAlign w:val="center"/>
          </w:tcPr>
          <w:p w14:paraId="7F8C6E25" w14:textId="11A7A5CF" w:rsidR="00596979" w:rsidRPr="00857716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50.27</w:t>
            </w:r>
          </w:p>
        </w:tc>
        <w:tc>
          <w:tcPr>
            <w:tcW w:w="928" w:type="dxa"/>
            <w:vAlign w:val="center"/>
          </w:tcPr>
          <w:p w14:paraId="496A7175" w14:textId="6DF74631" w:rsidR="00596979" w:rsidRPr="00857716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50.3</w:t>
            </w:r>
          </w:p>
        </w:tc>
        <w:tc>
          <w:tcPr>
            <w:tcW w:w="1371" w:type="dxa"/>
          </w:tcPr>
          <w:p w14:paraId="138F84A0" w14:textId="6957092D" w:rsidR="00596979" w:rsidRPr="00857716" w:rsidRDefault="00357FAB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0</w:t>
            </w:r>
            <w:r>
              <w:rPr>
                <w:rFonts w:asciiTheme="minorEastAsia" w:eastAsiaTheme="minorEastAsia" w:hAnsiTheme="minorEastAsia" w:cs="宋体"/>
              </w:rPr>
              <w:t>.03(0.06%)</w:t>
            </w:r>
          </w:p>
        </w:tc>
        <w:tc>
          <w:tcPr>
            <w:tcW w:w="878" w:type="dxa"/>
            <w:vMerge/>
          </w:tcPr>
          <w:p w14:paraId="03DFAFEB" w14:textId="77777777" w:rsidR="00596979" w:rsidRPr="00B073AB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376C69EB" w14:textId="77777777" w:rsidR="00596979" w:rsidRPr="00B073AB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552821E7" w14:textId="77777777" w:rsidR="00596979" w:rsidRPr="00B073AB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357FAB" w14:paraId="29B160D0" w14:textId="77777777" w:rsidTr="00357FAB">
        <w:tc>
          <w:tcPr>
            <w:tcW w:w="1656" w:type="dxa"/>
            <w:vMerge/>
          </w:tcPr>
          <w:p w14:paraId="262CE2E8" w14:textId="77777777" w:rsidR="00596979" w:rsidRPr="00857716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  <w:vAlign w:val="center"/>
          </w:tcPr>
          <w:p w14:paraId="230993DB" w14:textId="6790B510" w:rsidR="00596979" w:rsidRPr="00857716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80.23</w:t>
            </w:r>
          </w:p>
        </w:tc>
        <w:tc>
          <w:tcPr>
            <w:tcW w:w="928" w:type="dxa"/>
            <w:vAlign w:val="center"/>
          </w:tcPr>
          <w:p w14:paraId="417A0D87" w14:textId="13DC8291" w:rsidR="00596979" w:rsidRPr="00857716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86.3</w:t>
            </w:r>
          </w:p>
        </w:tc>
        <w:tc>
          <w:tcPr>
            <w:tcW w:w="1371" w:type="dxa"/>
          </w:tcPr>
          <w:p w14:paraId="0265CD23" w14:textId="6B4CE51B" w:rsidR="00596979" w:rsidRPr="00857716" w:rsidRDefault="00357FAB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6</w:t>
            </w:r>
            <w:r>
              <w:rPr>
                <w:rFonts w:asciiTheme="minorEastAsia" w:eastAsiaTheme="minorEastAsia" w:hAnsiTheme="minorEastAsia" w:cs="宋体"/>
              </w:rPr>
              <w:t>.07(7.6%)</w:t>
            </w:r>
          </w:p>
        </w:tc>
        <w:tc>
          <w:tcPr>
            <w:tcW w:w="878" w:type="dxa"/>
            <w:vMerge/>
          </w:tcPr>
          <w:p w14:paraId="167B6A12" w14:textId="77777777" w:rsidR="00596979" w:rsidRPr="00B073AB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17A0EA6B" w14:textId="77777777" w:rsidR="00596979" w:rsidRPr="00B073AB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134DC5FE" w14:textId="77777777" w:rsidR="00596979" w:rsidRPr="00B073AB" w:rsidRDefault="00596979" w:rsidP="00596979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596979" w14:paraId="55824EF7" w14:textId="77777777" w:rsidTr="00357FAB">
        <w:tc>
          <w:tcPr>
            <w:tcW w:w="1656" w:type="dxa"/>
            <w:vMerge w:val="restart"/>
          </w:tcPr>
          <w:p w14:paraId="6B793B95" w14:textId="77777777" w:rsidR="00596979" w:rsidRDefault="00596979" w:rsidP="004034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75D38" w14:textId="77777777" w:rsidR="00596979" w:rsidRDefault="00596979" w:rsidP="004034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81F27" w14:textId="77777777" w:rsidR="00596979" w:rsidRDefault="00596979" w:rsidP="004034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BE69A" w14:textId="0FD00592" w:rsidR="00596979" w:rsidRPr="00857716" w:rsidRDefault="00596979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000210701401</w:t>
            </w:r>
          </w:p>
        </w:tc>
        <w:tc>
          <w:tcPr>
            <w:tcW w:w="1299" w:type="dxa"/>
          </w:tcPr>
          <w:p w14:paraId="532A7005" w14:textId="77777777" w:rsidR="00596979" w:rsidRPr="00B073AB" w:rsidRDefault="00596979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气</w:t>
            </w:r>
            <w:r>
              <w:rPr>
                <w:rFonts w:asciiTheme="minorEastAsia" w:eastAsiaTheme="minorEastAsia" w:hAnsiTheme="minorEastAsia" w:cs="宋体" w:hint="eastAsia"/>
              </w:rPr>
              <w:t>体标准物质浓度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  <w:p w14:paraId="1E1853FF" w14:textId="77777777" w:rsidR="00596979" w:rsidRPr="00B073AB" w:rsidRDefault="00596979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（</w:t>
            </w:r>
            <w:r>
              <w:rPr>
                <w:rFonts w:asciiTheme="minorEastAsia" w:eastAsiaTheme="minorEastAsia" w:hAnsiTheme="minorEastAsia" w:cs="宋体" w:hint="eastAsia"/>
              </w:rPr>
              <w:t>空气</w:t>
            </w:r>
            <w:r w:rsidRPr="00B073AB">
              <w:rPr>
                <w:rFonts w:asciiTheme="minorEastAsia" w:eastAsiaTheme="minorEastAsia" w:hAnsiTheme="minorEastAsia" w:cs="宋体" w:hint="eastAsia"/>
              </w:rPr>
              <w:t>中）</w:t>
            </w:r>
          </w:p>
        </w:tc>
        <w:tc>
          <w:tcPr>
            <w:tcW w:w="928" w:type="dxa"/>
          </w:tcPr>
          <w:p w14:paraId="265B31DC" w14:textId="51C163C2" w:rsidR="00596979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平均</w:t>
            </w:r>
            <w:r w:rsidR="00596979"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</w:tc>
        <w:tc>
          <w:tcPr>
            <w:tcW w:w="1371" w:type="dxa"/>
          </w:tcPr>
          <w:p w14:paraId="13947EB2" w14:textId="77777777" w:rsidR="00596979" w:rsidRPr="00B073AB" w:rsidRDefault="00596979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示值误差</w:t>
            </w:r>
          </w:p>
        </w:tc>
        <w:tc>
          <w:tcPr>
            <w:tcW w:w="878" w:type="dxa"/>
          </w:tcPr>
          <w:p w14:paraId="42CD27DD" w14:textId="77777777" w:rsidR="00596979" w:rsidRPr="00B073AB" w:rsidRDefault="00596979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重复性</w:t>
            </w:r>
          </w:p>
        </w:tc>
        <w:tc>
          <w:tcPr>
            <w:tcW w:w="1110" w:type="dxa"/>
          </w:tcPr>
          <w:p w14:paraId="537F21C6" w14:textId="77777777" w:rsidR="00596979" w:rsidRPr="00B073AB" w:rsidRDefault="00596979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响应时间</w:t>
            </w:r>
          </w:p>
        </w:tc>
        <w:tc>
          <w:tcPr>
            <w:tcW w:w="1058" w:type="dxa"/>
          </w:tcPr>
          <w:p w14:paraId="4F3F96A0" w14:textId="77777777" w:rsidR="00596979" w:rsidRDefault="00596979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检测原理</w:t>
            </w:r>
          </w:p>
        </w:tc>
      </w:tr>
      <w:tr w:rsidR="00357FAB" w14:paraId="40533EB4" w14:textId="77777777" w:rsidTr="00357FAB">
        <w:tc>
          <w:tcPr>
            <w:tcW w:w="1656" w:type="dxa"/>
            <w:vMerge/>
          </w:tcPr>
          <w:p w14:paraId="031C4794" w14:textId="13AF2DC5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  <w:vAlign w:val="center"/>
          </w:tcPr>
          <w:p w14:paraId="6EF2B72E" w14:textId="6FC0C5E6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928" w:type="dxa"/>
            <w:vAlign w:val="center"/>
          </w:tcPr>
          <w:p w14:paraId="706A4550" w14:textId="4924DAC2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371" w:type="dxa"/>
          </w:tcPr>
          <w:p w14:paraId="37F20AAB" w14:textId="758DA8D4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0</w:t>
            </w:r>
            <w:r>
              <w:rPr>
                <w:rFonts w:asciiTheme="minorEastAsia" w:eastAsiaTheme="minorEastAsia" w:hAnsiTheme="minorEastAsia" w:cs="宋体"/>
              </w:rPr>
              <w:t>.99</w:t>
            </w:r>
            <w:r>
              <w:rPr>
                <w:rFonts w:asciiTheme="minorEastAsia" w:eastAsiaTheme="minorEastAsia" w:hAnsiTheme="minorEastAsia" w:cs="宋体" w:hint="eastAsia"/>
              </w:rPr>
              <w:t>（4</w:t>
            </w:r>
            <w:r>
              <w:rPr>
                <w:rFonts w:asciiTheme="minorEastAsia" w:eastAsiaTheme="minorEastAsia" w:hAnsiTheme="minorEastAsia" w:cs="宋体"/>
              </w:rPr>
              <w:t>.9%</w:t>
            </w:r>
            <w:r>
              <w:rPr>
                <w:rFonts w:asciiTheme="minorEastAsia" w:eastAsiaTheme="minorEastAsia" w:hAnsiTheme="minorEastAsia" w:cs="宋体" w:hint="eastAsia"/>
              </w:rPr>
              <w:t>）</w:t>
            </w:r>
          </w:p>
        </w:tc>
        <w:tc>
          <w:tcPr>
            <w:tcW w:w="878" w:type="dxa"/>
            <w:vMerge w:val="restart"/>
          </w:tcPr>
          <w:p w14:paraId="5B901EA8" w14:textId="104716D2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2.6%</w:t>
            </w:r>
          </w:p>
        </w:tc>
        <w:tc>
          <w:tcPr>
            <w:tcW w:w="1110" w:type="dxa"/>
            <w:vMerge w:val="restart"/>
          </w:tcPr>
          <w:p w14:paraId="42F4F962" w14:textId="1B6DBADB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/>
              </w:rPr>
              <w:t>56.3</w:t>
            </w:r>
            <w:r>
              <w:rPr>
                <w:rFonts w:asciiTheme="minorEastAsia" w:eastAsiaTheme="minorEastAsia" w:hAnsiTheme="minorEastAsia" w:cs="宋体" w:hint="eastAsia"/>
              </w:rPr>
              <w:t>s</w:t>
            </w:r>
          </w:p>
        </w:tc>
        <w:tc>
          <w:tcPr>
            <w:tcW w:w="1058" w:type="dxa"/>
            <w:vMerge w:val="restart"/>
          </w:tcPr>
          <w:p w14:paraId="4B100316" w14:textId="77777777" w:rsidR="00357F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电化学</w:t>
            </w:r>
          </w:p>
        </w:tc>
      </w:tr>
      <w:tr w:rsidR="00357FAB" w14:paraId="6FD72F66" w14:textId="77777777" w:rsidTr="00357FAB">
        <w:tc>
          <w:tcPr>
            <w:tcW w:w="1656" w:type="dxa"/>
            <w:vMerge/>
          </w:tcPr>
          <w:p w14:paraId="549965D1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  <w:vAlign w:val="center"/>
          </w:tcPr>
          <w:p w14:paraId="1BE3E862" w14:textId="0FA1C5E3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50.30</w:t>
            </w:r>
          </w:p>
        </w:tc>
        <w:tc>
          <w:tcPr>
            <w:tcW w:w="928" w:type="dxa"/>
            <w:vAlign w:val="center"/>
          </w:tcPr>
          <w:p w14:paraId="1156A8D5" w14:textId="25E91148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1" w:type="dxa"/>
          </w:tcPr>
          <w:p w14:paraId="4497B3D1" w14:textId="447954A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2</w:t>
            </w:r>
            <w:r>
              <w:rPr>
                <w:rFonts w:asciiTheme="minorEastAsia" w:eastAsiaTheme="minorEastAsia" w:hAnsiTheme="minorEastAsia" w:cs="宋体"/>
              </w:rPr>
              <w:t xml:space="preserve">.4 </w:t>
            </w:r>
            <w:r>
              <w:rPr>
                <w:rFonts w:asciiTheme="minorEastAsia" w:eastAsiaTheme="minorEastAsia" w:hAnsiTheme="minorEastAsia" w:cs="宋体" w:hint="eastAsia"/>
              </w:rPr>
              <w:t>（4</w:t>
            </w:r>
            <w:r>
              <w:rPr>
                <w:rFonts w:asciiTheme="minorEastAsia" w:eastAsiaTheme="minorEastAsia" w:hAnsiTheme="minorEastAsia" w:cs="宋体"/>
              </w:rPr>
              <w:t>.8%</w:t>
            </w:r>
            <w:r>
              <w:rPr>
                <w:rFonts w:asciiTheme="minorEastAsia" w:eastAsiaTheme="minorEastAsia" w:hAnsiTheme="minorEastAsia" w:cs="宋体" w:hint="eastAsia"/>
              </w:rPr>
              <w:t>）</w:t>
            </w:r>
          </w:p>
        </w:tc>
        <w:tc>
          <w:tcPr>
            <w:tcW w:w="878" w:type="dxa"/>
            <w:vMerge/>
          </w:tcPr>
          <w:p w14:paraId="0ADA3ADC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7110CCE8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2C91C8F5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357FAB" w14:paraId="49BAA9BE" w14:textId="77777777" w:rsidTr="00357FAB">
        <w:tc>
          <w:tcPr>
            <w:tcW w:w="1656" w:type="dxa"/>
            <w:vMerge/>
          </w:tcPr>
          <w:p w14:paraId="2D425870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  <w:vAlign w:val="center"/>
          </w:tcPr>
          <w:p w14:paraId="6547883E" w14:textId="1BE19F0B" w:rsidR="00357F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80.55</w:t>
            </w:r>
          </w:p>
        </w:tc>
        <w:tc>
          <w:tcPr>
            <w:tcW w:w="928" w:type="dxa"/>
            <w:vAlign w:val="center"/>
          </w:tcPr>
          <w:p w14:paraId="04429E46" w14:textId="7948B199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86.3</w:t>
            </w:r>
          </w:p>
        </w:tc>
        <w:tc>
          <w:tcPr>
            <w:tcW w:w="1371" w:type="dxa"/>
          </w:tcPr>
          <w:p w14:paraId="0ABE9E8D" w14:textId="28D9BECC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5</w:t>
            </w:r>
            <w:r>
              <w:rPr>
                <w:rFonts w:asciiTheme="minorEastAsia" w:eastAsiaTheme="minorEastAsia" w:hAnsiTheme="minorEastAsia" w:cs="宋体"/>
              </w:rPr>
              <w:t>.75</w:t>
            </w:r>
            <w:r>
              <w:rPr>
                <w:rFonts w:asciiTheme="minorEastAsia" w:eastAsiaTheme="minorEastAsia" w:hAnsiTheme="minorEastAsia" w:cs="宋体" w:hint="eastAsia"/>
              </w:rPr>
              <w:t>（7</w:t>
            </w:r>
            <w:r>
              <w:rPr>
                <w:rFonts w:asciiTheme="minorEastAsia" w:eastAsiaTheme="minorEastAsia" w:hAnsiTheme="minorEastAsia" w:cs="宋体"/>
              </w:rPr>
              <w:t>.1%</w:t>
            </w:r>
            <w:r>
              <w:rPr>
                <w:rFonts w:asciiTheme="minorEastAsia" w:eastAsiaTheme="minorEastAsia" w:hAnsiTheme="minorEastAsia" w:cs="宋体" w:hint="eastAsia"/>
              </w:rPr>
              <w:t>）</w:t>
            </w:r>
          </w:p>
        </w:tc>
        <w:tc>
          <w:tcPr>
            <w:tcW w:w="878" w:type="dxa"/>
            <w:vMerge/>
          </w:tcPr>
          <w:p w14:paraId="4DD546C3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0A0881E2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036B62D1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357FAB" w14:paraId="4E651EC5" w14:textId="77777777" w:rsidTr="00357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56" w:type="dxa"/>
          </w:tcPr>
          <w:p w14:paraId="2B1B1F6F" w14:textId="77777777" w:rsidR="00357FAB" w:rsidRPr="00B073AB" w:rsidRDefault="00357FAB" w:rsidP="004034A1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仪器编号</w:t>
            </w:r>
          </w:p>
        </w:tc>
        <w:tc>
          <w:tcPr>
            <w:tcW w:w="1299" w:type="dxa"/>
          </w:tcPr>
          <w:p w14:paraId="4A91B38D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气</w:t>
            </w:r>
            <w:r>
              <w:rPr>
                <w:rFonts w:asciiTheme="minorEastAsia" w:eastAsiaTheme="minorEastAsia" w:hAnsiTheme="minorEastAsia" w:cs="宋体" w:hint="eastAsia"/>
              </w:rPr>
              <w:t>体标准物质浓度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  <w:p w14:paraId="52A1F3F9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（氮中）</w:t>
            </w:r>
          </w:p>
        </w:tc>
        <w:tc>
          <w:tcPr>
            <w:tcW w:w="928" w:type="dxa"/>
          </w:tcPr>
          <w:p w14:paraId="2A1989CD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平均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</w:tc>
        <w:tc>
          <w:tcPr>
            <w:tcW w:w="1371" w:type="dxa"/>
          </w:tcPr>
          <w:p w14:paraId="30C837FE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示值误差</w:t>
            </w:r>
          </w:p>
        </w:tc>
        <w:tc>
          <w:tcPr>
            <w:tcW w:w="878" w:type="dxa"/>
          </w:tcPr>
          <w:p w14:paraId="0C18DFCC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重复性</w:t>
            </w:r>
          </w:p>
        </w:tc>
        <w:tc>
          <w:tcPr>
            <w:tcW w:w="1110" w:type="dxa"/>
          </w:tcPr>
          <w:p w14:paraId="314E4464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响应时间</w:t>
            </w:r>
          </w:p>
        </w:tc>
        <w:tc>
          <w:tcPr>
            <w:tcW w:w="1058" w:type="dxa"/>
          </w:tcPr>
          <w:p w14:paraId="22A27B69" w14:textId="77777777" w:rsidR="00357F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检测原理</w:t>
            </w:r>
          </w:p>
        </w:tc>
      </w:tr>
      <w:tr w:rsidR="00357FAB" w14:paraId="247CD9E4" w14:textId="77777777" w:rsidTr="00357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56" w:type="dxa"/>
            <w:vMerge w:val="restart"/>
          </w:tcPr>
          <w:p w14:paraId="185A4B2D" w14:textId="67538E92" w:rsidR="00357FAB" w:rsidRPr="00857716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000211008401</w:t>
            </w:r>
          </w:p>
        </w:tc>
        <w:tc>
          <w:tcPr>
            <w:tcW w:w="1299" w:type="dxa"/>
          </w:tcPr>
          <w:p w14:paraId="5B02CE7E" w14:textId="628EEB93" w:rsidR="00357FAB" w:rsidRPr="00857716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928" w:type="dxa"/>
          </w:tcPr>
          <w:p w14:paraId="15B8AD1D" w14:textId="0691907B" w:rsidR="00357FAB" w:rsidRPr="0025448C" w:rsidRDefault="00357FAB" w:rsidP="004034A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="0025448C"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1" w:type="dxa"/>
          </w:tcPr>
          <w:p w14:paraId="68D5F63E" w14:textId="243C1E3E" w:rsidR="00357FAB" w:rsidRPr="0025448C" w:rsidRDefault="00357FAB" w:rsidP="004034A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-1.</w:t>
            </w:r>
            <w:r w:rsidR="0025448C"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8" w:type="dxa"/>
            <w:vMerge w:val="restart"/>
          </w:tcPr>
          <w:p w14:paraId="73549804" w14:textId="6D68220C" w:rsidR="00357FAB" w:rsidRPr="0025448C" w:rsidRDefault="00357FAB" w:rsidP="004034A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 w:rsidR="0025448C"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0" w:type="dxa"/>
            <w:vMerge w:val="restart"/>
          </w:tcPr>
          <w:p w14:paraId="0F58B616" w14:textId="0CF4C447" w:rsidR="00357FAB" w:rsidRPr="0025448C" w:rsidRDefault="00357FAB" w:rsidP="004034A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  <w:r w:rsidR="0025448C"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5.4</w:t>
            </w: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058" w:type="dxa"/>
            <w:vMerge w:val="restart"/>
          </w:tcPr>
          <w:p w14:paraId="594E1B5E" w14:textId="77777777" w:rsidR="00357F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电化学</w:t>
            </w:r>
          </w:p>
        </w:tc>
      </w:tr>
      <w:tr w:rsidR="00357FAB" w14:paraId="432604D9" w14:textId="77777777" w:rsidTr="00357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56" w:type="dxa"/>
            <w:vMerge/>
          </w:tcPr>
          <w:p w14:paraId="64BFB327" w14:textId="77777777" w:rsidR="00357FAB" w:rsidRPr="00857716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</w:tcPr>
          <w:p w14:paraId="2948C945" w14:textId="72E98DAB" w:rsidR="00357FAB" w:rsidRPr="00857716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  <w:r w:rsidR="00254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28" w:type="dxa"/>
          </w:tcPr>
          <w:p w14:paraId="685E1755" w14:textId="0DC371E8" w:rsidR="00357FAB" w:rsidRPr="0025448C" w:rsidRDefault="00357FAB" w:rsidP="004034A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9.</w:t>
            </w:r>
            <w:r w:rsidR="0025448C"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71" w:type="dxa"/>
          </w:tcPr>
          <w:p w14:paraId="7CB20BB7" w14:textId="46020A2A" w:rsidR="00357FAB" w:rsidRPr="0025448C" w:rsidRDefault="00357FAB" w:rsidP="004034A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-0.</w:t>
            </w:r>
            <w:r w:rsidR="0025448C"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78" w:type="dxa"/>
            <w:vMerge/>
          </w:tcPr>
          <w:p w14:paraId="557864A3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06B9B67B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1D9A4A6D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357FAB" w14:paraId="6AAB6DD3" w14:textId="77777777" w:rsidTr="00357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56" w:type="dxa"/>
            <w:vMerge/>
          </w:tcPr>
          <w:p w14:paraId="2494DD17" w14:textId="77777777" w:rsidR="00357FAB" w:rsidRPr="00857716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</w:tcPr>
          <w:p w14:paraId="7DF2702D" w14:textId="385951ED" w:rsidR="00357FAB" w:rsidRPr="00857716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</w:t>
            </w:r>
            <w:r w:rsidR="00254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8" w:type="dxa"/>
          </w:tcPr>
          <w:p w14:paraId="58C670B9" w14:textId="097DD928" w:rsidR="00357FAB" w:rsidRPr="0025448C" w:rsidRDefault="00357FAB" w:rsidP="004034A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  <w:r w:rsidR="0025448C" w:rsidRPr="00254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371" w:type="dxa"/>
          </w:tcPr>
          <w:p w14:paraId="4FDF4525" w14:textId="0AD48F9E" w:rsidR="00357FAB" w:rsidRPr="0025448C" w:rsidRDefault="00357FAB" w:rsidP="004034A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0.</w:t>
            </w:r>
            <w:r w:rsidR="0025448C"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8" w:type="dxa"/>
            <w:vMerge/>
          </w:tcPr>
          <w:p w14:paraId="436C7169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3247A23C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0127B084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357FAB" w14:paraId="49A6BAE2" w14:textId="77777777" w:rsidTr="00357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56" w:type="dxa"/>
            <w:vMerge w:val="restart"/>
          </w:tcPr>
          <w:p w14:paraId="4DA1287F" w14:textId="77777777" w:rsidR="00357FAB" w:rsidRDefault="00357FAB" w:rsidP="004034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B6435" w14:textId="77777777" w:rsidR="00357FAB" w:rsidRDefault="00357FAB" w:rsidP="004034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01772" w14:textId="77777777" w:rsidR="00357FAB" w:rsidRDefault="00357FAB" w:rsidP="004034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07A95" w14:textId="34160E37" w:rsidR="00357FAB" w:rsidRPr="00857716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000211008401</w:t>
            </w:r>
          </w:p>
        </w:tc>
        <w:tc>
          <w:tcPr>
            <w:tcW w:w="1299" w:type="dxa"/>
          </w:tcPr>
          <w:p w14:paraId="791B7DDE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气</w:t>
            </w:r>
            <w:r>
              <w:rPr>
                <w:rFonts w:asciiTheme="minorEastAsia" w:eastAsiaTheme="minorEastAsia" w:hAnsiTheme="minorEastAsia" w:cs="宋体" w:hint="eastAsia"/>
              </w:rPr>
              <w:t>体标准物质浓度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  <w:p w14:paraId="2EB8A263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（</w:t>
            </w:r>
            <w:r>
              <w:rPr>
                <w:rFonts w:asciiTheme="minorEastAsia" w:eastAsiaTheme="minorEastAsia" w:hAnsiTheme="minorEastAsia" w:cs="宋体" w:hint="eastAsia"/>
              </w:rPr>
              <w:t>空气</w:t>
            </w:r>
            <w:r w:rsidRPr="00B073AB">
              <w:rPr>
                <w:rFonts w:asciiTheme="minorEastAsia" w:eastAsiaTheme="minorEastAsia" w:hAnsiTheme="minorEastAsia" w:cs="宋体" w:hint="eastAsia"/>
              </w:rPr>
              <w:t>中）</w:t>
            </w:r>
          </w:p>
        </w:tc>
        <w:tc>
          <w:tcPr>
            <w:tcW w:w="928" w:type="dxa"/>
          </w:tcPr>
          <w:p w14:paraId="7C3A89CD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平均</w:t>
            </w:r>
            <w:r w:rsidRPr="00B073AB">
              <w:rPr>
                <w:rFonts w:asciiTheme="minorEastAsia" w:eastAsiaTheme="minorEastAsia" w:hAnsiTheme="minorEastAsia" w:cs="宋体" w:hint="eastAsia"/>
              </w:rPr>
              <w:t>值</w:t>
            </w:r>
          </w:p>
        </w:tc>
        <w:tc>
          <w:tcPr>
            <w:tcW w:w="1371" w:type="dxa"/>
          </w:tcPr>
          <w:p w14:paraId="6CC57581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 w:rsidRPr="00B073AB">
              <w:rPr>
                <w:rFonts w:asciiTheme="minorEastAsia" w:eastAsiaTheme="minorEastAsia" w:hAnsiTheme="minorEastAsia" w:cs="宋体" w:hint="eastAsia"/>
              </w:rPr>
              <w:t>示值误差</w:t>
            </w:r>
          </w:p>
        </w:tc>
        <w:tc>
          <w:tcPr>
            <w:tcW w:w="878" w:type="dxa"/>
          </w:tcPr>
          <w:p w14:paraId="6E39D5C3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重复性</w:t>
            </w:r>
          </w:p>
        </w:tc>
        <w:tc>
          <w:tcPr>
            <w:tcW w:w="1110" w:type="dxa"/>
          </w:tcPr>
          <w:p w14:paraId="3BCA9C71" w14:textId="77777777" w:rsidR="00357FAB" w:rsidRPr="00B073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响应时间</w:t>
            </w:r>
          </w:p>
        </w:tc>
        <w:tc>
          <w:tcPr>
            <w:tcW w:w="1058" w:type="dxa"/>
          </w:tcPr>
          <w:p w14:paraId="66E0659A" w14:textId="77777777" w:rsidR="00357FAB" w:rsidRDefault="00357FAB" w:rsidP="004034A1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检测原理</w:t>
            </w:r>
          </w:p>
        </w:tc>
      </w:tr>
      <w:tr w:rsidR="00357FAB" w14:paraId="10C3D706" w14:textId="77777777" w:rsidTr="00357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56" w:type="dxa"/>
            <w:vMerge/>
          </w:tcPr>
          <w:p w14:paraId="1C5C4632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</w:tcPr>
          <w:p w14:paraId="1AFDBAB1" w14:textId="29716D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928" w:type="dxa"/>
          </w:tcPr>
          <w:p w14:paraId="12EFD991" w14:textId="1A7DB154" w:rsidR="00357FAB" w:rsidRPr="0025448C" w:rsidRDefault="00357FAB" w:rsidP="00357FAB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371" w:type="dxa"/>
          </w:tcPr>
          <w:p w14:paraId="167A4B2C" w14:textId="604CA9A0" w:rsidR="00357FAB" w:rsidRPr="0025448C" w:rsidRDefault="00357FAB" w:rsidP="00357FAB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-1.90</w:t>
            </w:r>
          </w:p>
        </w:tc>
        <w:tc>
          <w:tcPr>
            <w:tcW w:w="878" w:type="dxa"/>
            <w:vMerge w:val="restart"/>
          </w:tcPr>
          <w:p w14:paraId="6CA29300" w14:textId="3FDC33B9" w:rsidR="00357FAB" w:rsidRPr="0025448C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5448C">
              <w:rPr>
                <w:rFonts w:asciiTheme="minorEastAsia" w:eastAsiaTheme="minorEastAsia" w:hAnsiTheme="minorEastAsia" w:cs="宋体"/>
                <w:sz w:val="24"/>
                <w:szCs w:val="24"/>
              </w:rPr>
              <w:t>1.5</w:t>
            </w:r>
            <w:r w:rsidRPr="0025448C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%</w:t>
            </w:r>
          </w:p>
        </w:tc>
        <w:tc>
          <w:tcPr>
            <w:tcW w:w="1110" w:type="dxa"/>
            <w:vMerge w:val="restart"/>
          </w:tcPr>
          <w:p w14:paraId="33EE53CC" w14:textId="419C0ADC" w:rsidR="00357FAB" w:rsidRPr="0025448C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5448C">
              <w:rPr>
                <w:rFonts w:asciiTheme="minorEastAsia" w:eastAsiaTheme="minorEastAsia" w:hAnsiTheme="minorEastAsia" w:cs="宋体"/>
                <w:sz w:val="24"/>
                <w:szCs w:val="24"/>
              </w:rPr>
              <w:t>84.2</w:t>
            </w:r>
            <w:r w:rsidRPr="0025448C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s</w:t>
            </w:r>
          </w:p>
        </w:tc>
        <w:tc>
          <w:tcPr>
            <w:tcW w:w="1058" w:type="dxa"/>
            <w:vMerge w:val="restart"/>
          </w:tcPr>
          <w:p w14:paraId="5911890F" w14:textId="72FA65AF" w:rsidR="00357F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电化学</w:t>
            </w:r>
          </w:p>
        </w:tc>
      </w:tr>
      <w:tr w:rsidR="00357FAB" w14:paraId="2D955877" w14:textId="77777777" w:rsidTr="00357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56" w:type="dxa"/>
            <w:vMerge/>
          </w:tcPr>
          <w:p w14:paraId="441CBB19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</w:tcPr>
          <w:p w14:paraId="1D429795" w14:textId="5F4F3A45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928" w:type="dxa"/>
          </w:tcPr>
          <w:p w14:paraId="1EBDFF61" w14:textId="00F59F97" w:rsidR="00357FAB" w:rsidRPr="0025448C" w:rsidRDefault="00357FAB" w:rsidP="00357FAB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9.70</w:t>
            </w:r>
          </w:p>
        </w:tc>
        <w:tc>
          <w:tcPr>
            <w:tcW w:w="1371" w:type="dxa"/>
          </w:tcPr>
          <w:p w14:paraId="79FAF451" w14:textId="6C8FF5F7" w:rsidR="00357FAB" w:rsidRPr="0025448C" w:rsidRDefault="00357FAB" w:rsidP="00357FAB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-0.33</w:t>
            </w:r>
          </w:p>
        </w:tc>
        <w:tc>
          <w:tcPr>
            <w:tcW w:w="878" w:type="dxa"/>
            <w:vMerge/>
          </w:tcPr>
          <w:p w14:paraId="2B7BBD97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45250E91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39AC99CE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  <w:tr w:rsidR="00357FAB" w14:paraId="3AE0D91D" w14:textId="77777777" w:rsidTr="00357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56" w:type="dxa"/>
            <w:vMerge/>
          </w:tcPr>
          <w:p w14:paraId="556FA4E5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299" w:type="dxa"/>
          </w:tcPr>
          <w:p w14:paraId="3715D2F6" w14:textId="3668D129" w:rsidR="00357F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16.07</w:t>
            </w:r>
          </w:p>
        </w:tc>
        <w:tc>
          <w:tcPr>
            <w:tcW w:w="928" w:type="dxa"/>
          </w:tcPr>
          <w:p w14:paraId="5B4B052D" w14:textId="48C1A67B" w:rsidR="00357FAB" w:rsidRPr="0025448C" w:rsidRDefault="00357FAB" w:rsidP="00357FAB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16.67</w:t>
            </w:r>
          </w:p>
        </w:tc>
        <w:tc>
          <w:tcPr>
            <w:tcW w:w="1371" w:type="dxa"/>
          </w:tcPr>
          <w:p w14:paraId="68127912" w14:textId="0E7F050F" w:rsidR="00357FAB" w:rsidRPr="0025448C" w:rsidRDefault="00357FAB" w:rsidP="0025448C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448C">
              <w:rPr>
                <w:rFonts w:ascii="Times New Roman" w:eastAsiaTheme="minorEastAsia" w:hAnsi="Times New Roman" w:cs="Times New Roman"/>
                <w:sz w:val="24"/>
                <w:szCs w:val="24"/>
              </w:rPr>
              <w:t>0.60</w:t>
            </w:r>
          </w:p>
        </w:tc>
        <w:tc>
          <w:tcPr>
            <w:tcW w:w="878" w:type="dxa"/>
            <w:vMerge/>
          </w:tcPr>
          <w:p w14:paraId="27BB8CB2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110" w:type="dxa"/>
            <w:vMerge/>
          </w:tcPr>
          <w:p w14:paraId="61114461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1058" w:type="dxa"/>
            <w:vMerge/>
          </w:tcPr>
          <w:p w14:paraId="6E793486" w14:textId="77777777" w:rsidR="00357FAB" w:rsidRPr="00B073AB" w:rsidRDefault="00357FAB" w:rsidP="00357FAB">
            <w:pPr>
              <w:spacing w:line="360" w:lineRule="auto"/>
              <w:rPr>
                <w:rFonts w:asciiTheme="minorEastAsia" w:eastAsiaTheme="minorEastAsia" w:hAnsiTheme="minorEastAsia" w:cs="宋体"/>
              </w:rPr>
            </w:pPr>
          </w:p>
        </w:tc>
      </w:tr>
    </w:tbl>
    <w:p w14:paraId="4B3449A1" w14:textId="77777777" w:rsidR="00FB1415" w:rsidRPr="002A5F39" w:rsidRDefault="00FB1415" w:rsidP="00FB50DD">
      <w:pPr>
        <w:spacing w:line="360" w:lineRule="auto"/>
        <w:ind w:firstLineChars="150" w:firstLine="360"/>
        <w:rPr>
          <w:rFonts w:ascii="Times New Roman" w:hAnsi="Times New Roman" w:cs="Times New Roman"/>
          <w:sz w:val="24"/>
          <w:szCs w:val="24"/>
        </w:rPr>
      </w:pPr>
    </w:p>
    <w:p w14:paraId="2FF98C97" w14:textId="5CC54661" w:rsidR="00FB1415" w:rsidRPr="002A5F39" w:rsidRDefault="00420F47" w:rsidP="00C240B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B1415" w:rsidRPr="002A5F39">
        <w:rPr>
          <w:rFonts w:ascii="Times New Roman" w:hAnsi="Times New Roman" w:cs="Times New Roman"/>
          <w:sz w:val="24"/>
          <w:szCs w:val="24"/>
        </w:rPr>
        <w:t xml:space="preserve">.2  </w:t>
      </w:r>
      <w:r w:rsidR="00FB1415" w:rsidRPr="002A5F39">
        <w:rPr>
          <w:rFonts w:ascii="Times New Roman" w:hAnsi="Times New Roman" w:cs="宋体" w:hint="eastAsia"/>
          <w:sz w:val="24"/>
          <w:szCs w:val="24"/>
        </w:rPr>
        <w:t>减压器及管</w:t>
      </w:r>
      <w:r w:rsidR="00DA1981">
        <w:rPr>
          <w:rFonts w:ascii="Times New Roman" w:hAnsi="Times New Roman" w:cs="宋体" w:hint="eastAsia"/>
          <w:sz w:val="24"/>
          <w:szCs w:val="24"/>
        </w:rPr>
        <w:t>路</w:t>
      </w:r>
    </w:p>
    <w:p w14:paraId="1393544D" w14:textId="5FC095AC" w:rsidR="00FB1415" w:rsidRPr="002A5F39" w:rsidRDefault="00FB1415" w:rsidP="00FB50D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A5F39">
        <w:rPr>
          <w:rFonts w:ascii="Times New Roman" w:hAnsi="Times New Roman" w:cs="宋体" w:hint="eastAsia"/>
          <w:sz w:val="24"/>
          <w:szCs w:val="24"/>
        </w:rPr>
        <w:t>考虑到</w:t>
      </w:r>
      <w:r w:rsidR="00321AA6">
        <w:rPr>
          <w:rFonts w:ascii="Times New Roman" w:hAnsi="Times New Roman" w:cs="宋体" w:hint="eastAsia"/>
          <w:sz w:val="24"/>
          <w:szCs w:val="24"/>
        </w:rPr>
        <w:t>环氧乙烷</w:t>
      </w:r>
      <w:r w:rsidRPr="002A5F39">
        <w:rPr>
          <w:rFonts w:ascii="Times New Roman" w:hAnsi="Times New Roman" w:cs="宋体" w:hint="eastAsia"/>
          <w:sz w:val="24"/>
          <w:szCs w:val="24"/>
        </w:rPr>
        <w:t>气体的强吸附性</w:t>
      </w:r>
      <w:r w:rsidR="00265970" w:rsidRPr="002A5F39">
        <w:rPr>
          <w:rFonts w:cs="宋体" w:hint="eastAsia"/>
          <w:sz w:val="24"/>
          <w:szCs w:val="24"/>
        </w:rPr>
        <w:t>，</w:t>
      </w:r>
      <w:r w:rsidRPr="002A5F39">
        <w:rPr>
          <w:rFonts w:ascii="Times New Roman" w:hAnsi="Times New Roman" w:cs="宋体" w:hint="eastAsia"/>
          <w:sz w:val="24"/>
          <w:szCs w:val="24"/>
        </w:rPr>
        <w:t>建议使用</w:t>
      </w:r>
      <w:r w:rsidR="00265970" w:rsidRPr="002A5F39">
        <w:rPr>
          <w:rFonts w:cs="宋体" w:hint="eastAsia"/>
          <w:sz w:val="24"/>
          <w:szCs w:val="24"/>
        </w:rPr>
        <w:t>吸附性</w:t>
      </w:r>
      <w:r w:rsidR="00265970">
        <w:rPr>
          <w:rFonts w:cs="宋体" w:hint="eastAsia"/>
          <w:sz w:val="24"/>
          <w:szCs w:val="24"/>
        </w:rPr>
        <w:t>小的</w:t>
      </w:r>
      <w:r w:rsidR="00265970" w:rsidRPr="002A5F39">
        <w:rPr>
          <w:rFonts w:cs="宋体" w:hint="eastAsia"/>
          <w:sz w:val="24"/>
          <w:szCs w:val="24"/>
        </w:rPr>
        <w:t>减压阀</w:t>
      </w:r>
      <w:r w:rsidR="00265970">
        <w:rPr>
          <w:rFonts w:cs="宋体" w:hint="eastAsia"/>
          <w:sz w:val="24"/>
          <w:szCs w:val="24"/>
        </w:rPr>
        <w:t>，例如</w:t>
      </w:r>
      <w:r w:rsidRPr="002A5F39">
        <w:rPr>
          <w:rFonts w:ascii="Times New Roman" w:hAnsi="Times New Roman" w:cs="宋体" w:hint="eastAsia"/>
          <w:sz w:val="24"/>
          <w:szCs w:val="24"/>
        </w:rPr>
        <w:t>不锈钢减压器</w:t>
      </w:r>
      <w:r w:rsidR="00265970">
        <w:rPr>
          <w:rFonts w:ascii="Times New Roman" w:hAnsi="Times New Roman" w:cs="宋体" w:hint="eastAsia"/>
          <w:sz w:val="24"/>
          <w:szCs w:val="24"/>
        </w:rPr>
        <w:t>；</w:t>
      </w:r>
      <w:r w:rsidRPr="002A5F39">
        <w:rPr>
          <w:rFonts w:ascii="Times New Roman" w:hAnsi="Times New Roman" w:cs="宋体" w:hint="eastAsia"/>
          <w:sz w:val="24"/>
          <w:szCs w:val="24"/>
        </w:rPr>
        <w:t>以及不易吸附不影响气体浓度的管路材料，例如聚四氟乙烯管路等</w:t>
      </w:r>
      <w:r w:rsidR="00265970">
        <w:rPr>
          <w:rFonts w:ascii="Times New Roman" w:hAnsi="Times New Roman" w:cs="宋体" w:hint="eastAsia"/>
          <w:sz w:val="24"/>
          <w:szCs w:val="24"/>
        </w:rPr>
        <w:t>，</w:t>
      </w:r>
      <w:r w:rsidR="00265970" w:rsidRPr="002A5F39">
        <w:rPr>
          <w:rFonts w:cs="宋体" w:hint="eastAsia"/>
          <w:sz w:val="24"/>
          <w:szCs w:val="24"/>
        </w:rPr>
        <w:t>以保证其量值的准确性和稳定性。</w:t>
      </w:r>
    </w:p>
    <w:p w14:paraId="1615C07A" w14:textId="4E0E6809" w:rsidR="00FB1415" w:rsidRPr="002A5F39" w:rsidRDefault="00DE28C0" w:rsidP="00C240B0">
      <w:pPr>
        <w:spacing w:line="720" w:lineRule="auto"/>
        <w:rPr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五</w:t>
      </w:r>
      <w:r w:rsidR="00FB1415" w:rsidRPr="002A5F39">
        <w:rPr>
          <w:rFonts w:ascii="宋体" w:cs="宋体" w:hint="eastAsia"/>
          <w:b/>
          <w:bCs/>
          <w:sz w:val="24"/>
          <w:szCs w:val="24"/>
        </w:rPr>
        <w:t>、</w:t>
      </w:r>
      <w:r w:rsidR="00FB1415" w:rsidRPr="002A5F39">
        <w:rPr>
          <w:rFonts w:ascii="宋体" w:hAnsi="宋体" w:cs="宋体" w:hint="eastAsia"/>
          <w:b/>
          <w:bCs/>
          <w:sz w:val="24"/>
          <w:szCs w:val="24"/>
        </w:rPr>
        <w:t>总结</w:t>
      </w:r>
    </w:p>
    <w:p w14:paraId="6EA4C835" w14:textId="5B85CA3A" w:rsidR="00FB1415" w:rsidRPr="00420F47" w:rsidRDefault="00FB1415" w:rsidP="00420F47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/>
          <w:sz w:val="24"/>
          <w:szCs w:val="24"/>
        </w:rPr>
      </w:pPr>
      <w:r w:rsidRPr="002A5F39">
        <w:rPr>
          <w:rFonts w:cs="宋体" w:hint="eastAsia"/>
          <w:sz w:val="24"/>
          <w:szCs w:val="24"/>
        </w:rPr>
        <w:t>在本规范的制定过程中，起草小组</w:t>
      </w:r>
      <w:r w:rsidR="00420F47" w:rsidRPr="002A5F39">
        <w:rPr>
          <w:rFonts w:cs="宋体" w:hint="eastAsia"/>
          <w:sz w:val="24"/>
          <w:szCs w:val="24"/>
        </w:rPr>
        <w:t>依据</w:t>
      </w:r>
      <w:r w:rsidRPr="002A5F39">
        <w:rPr>
          <w:rFonts w:cs="宋体" w:hint="eastAsia"/>
          <w:sz w:val="24"/>
          <w:szCs w:val="24"/>
        </w:rPr>
        <w:t>相关标准、</w:t>
      </w:r>
      <w:r w:rsidR="00420F47" w:rsidRPr="002A5F39">
        <w:rPr>
          <w:rFonts w:cs="宋体" w:hint="eastAsia"/>
          <w:sz w:val="24"/>
          <w:szCs w:val="24"/>
        </w:rPr>
        <w:t>相关</w:t>
      </w:r>
      <w:r w:rsidR="00420F47">
        <w:rPr>
          <w:rFonts w:cs="宋体" w:hint="eastAsia"/>
          <w:sz w:val="24"/>
          <w:szCs w:val="24"/>
        </w:rPr>
        <w:t>资料和</w:t>
      </w:r>
      <w:r w:rsidRPr="002A5F39">
        <w:rPr>
          <w:rFonts w:cs="宋体" w:hint="eastAsia"/>
          <w:sz w:val="24"/>
          <w:szCs w:val="24"/>
        </w:rPr>
        <w:t>大量实验数据，本着科学合理、易于操作和普遍适用的原则，制定完成了</w:t>
      </w:r>
      <w:r w:rsidR="00321AA6">
        <w:rPr>
          <w:rFonts w:cs="宋体" w:hint="eastAsia"/>
          <w:sz w:val="24"/>
          <w:szCs w:val="24"/>
        </w:rPr>
        <w:t>环氧乙烷</w:t>
      </w:r>
      <w:r w:rsidRPr="002A5F39">
        <w:rPr>
          <w:rFonts w:cs="宋体" w:hint="eastAsia"/>
          <w:sz w:val="24"/>
          <w:szCs w:val="24"/>
        </w:rPr>
        <w:t>气体检测仪校准规范。</w:t>
      </w:r>
      <w:r w:rsidR="001179FC" w:rsidRPr="002A5F39">
        <w:rPr>
          <w:rFonts w:ascii="宋体" w:cs="宋体" w:hint="eastAsia"/>
          <w:sz w:val="24"/>
          <w:szCs w:val="24"/>
        </w:rPr>
        <w:t>本规范制定以实际情况为出发点，体现科学性、合理性、实用性。努力使规范</w:t>
      </w:r>
      <w:r w:rsidR="00420F47">
        <w:rPr>
          <w:rFonts w:ascii="宋体" w:cs="宋体" w:hint="eastAsia"/>
          <w:sz w:val="24"/>
          <w:szCs w:val="24"/>
        </w:rPr>
        <w:t>的</w:t>
      </w:r>
      <w:r w:rsidR="001179FC" w:rsidRPr="002A5F39">
        <w:rPr>
          <w:rFonts w:ascii="宋体" w:cs="宋体" w:hint="eastAsia"/>
          <w:sz w:val="24"/>
          <w:szCs w:val="24"/>
        </w:rPr>
        <w:t>校准项目、技术要求及校准方法与国家（行业）标准、技术规范相符合。</w:t>
      </w:r>
    </w:p>
    <w:sectPr w:rsidR="00FB1415" w:rsidRPr="00420F47" w:rsidSect="00307A8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718E7" w14:textId="77777777" w:rsidR="00E717A6" w:rsidRDefault="00E717A6">
      <w:r>
        <w:separator/>
      </w:r>
    </w:p>
  </w:endnote>
  <w:endnote w:type="continuationSeparator" w:id="0">
    <w:p w14:paraId="73A9368F" w14:textId="77777777" w:rsidR="00E717A6" w:rsidRDefault="00E7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badi Extra Light"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7734A" w14:textId="77777777" w:rsidR="00E717A6" w:rsidRDefault="00E717A6">
      <w:r>
        <w:separator/>
      </w:r>
    </w:p>
  </w:footnote>
  <w:footnote w:type="continuationSeparator" w:id="0">
    <w:p w14:paraId="691794D3" w14:textId="77777777" w:rsidR="00E717A6" w:rsidRDefault="00E71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74D8" w14:textId="77777777" w:rsidR="00FB1415" w:rsidRDefault="00FB1415" w:rsidP="00E2087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41B"/>
    <w:rsid w:val="00000B4C"/>
    <w:rsid w:val="000039E7"/>
    <w:rsid w:val="000063DA"/>
    <w:rsid w:val="00007166"/>
    <w:rsid w:val="000156CB"/>
    <w:rsid w:val="00020CCB"/>
    <w:rsid w:val="00025237"/>
    <w:rsid w:val="0003328B"/>
    <w:rsid w:val="00057353"/>
    <w:rsid w:val="000613BA"/>
    <w:rsid w:val="00064047"/>
    <w:rsid w:val="00072DC6"/>
    <w:rsid w:val="0007515E"/>
    <w:rsid w:val="00081B65"/>
    <w:rsid w:val="00093F74"/>
    <w:rsid w:val="0009561D"/>
    <w:rsid w:val="00096623"/>
    <w:rsid w:val="000A5DB7"/>
    <w:rsid w:val="000B5C07"/>
    <w:rsid w:val="000B6F5E"/>
    <w:rsid w:val="000C275D"/>
    <w:rsid w:val="000C2D7E"/>
    <w:rsid w:val="000C2DAA"/>
    <w:rsid w:val="000C309C"/>
    <w:rsid w:val="000C3FA5"/>
    <w:rsid w:val="000C584C"/>
    <w:rsid w:val="000D7764"/>
    <w:rsid w:val="000E60A7"/>
    <w:rsid w:val="000F022A"/>
    <w:rsid w:val="001012FA"/>
    <w:rsid w:val="00103B01"/>
    <w:rsid w:val="00103C59"/>
    <w:rsid w:val="001045CE"/>
    <w:rsid w:val="0010658E"/>
    <w:rsid w:val="001179FC"/>
    <w:rsid w:val="00125E4C"/>
    <w:rsid w:val="00140C64"/>
    <w:rsid w:val="00143010"/>
    <w:rsid w:val="0015187F"/>
    <w:rsid w:val="00154F98"/>
    <w:rsid w:val="0015666D"/>
    <w:rsid w:val="00160483"/>
    <w:rsid w:val="0016066E"/>
    <w:rsid w:val="00162EE2"/>
    <w:rsid w:val="00175D61"/>
    <w:rsid w:val="00185C8A"/>
    <w:rsid w:val="001A40C4"/>
    <w:rsid w:val="001A67C3"/>
    <w:rsid w:val="001B2748"/>
    <w:rsid w:val="001B6E64"/>
    <w:rsid w:val="001E38F4"/>
    <w:rsid w:val="001E60A1"/>
    <w:rsid w:val="001E6ED1"/>
    <w:rsid w:val="001E7BC4"/>
    <w:rsid w:val="001F0BD2"/>
    <w:rsid w:val="001F561F"/>
    <w:rsid w:val="00201C2A"/>
    <w:rsid w:val="002146CA"/>
    <w:rsid w:val="00217B0C"/>
    <w:rsid w:val="00221E9B"/>
    <w:rsid w:val="002313F5"/>
    <w:rsid w:val="00244DA7"/>
    <w:rsid w:val="00245332"/>
    <w:rsid w:val="00247135"/>
    <w:rsid w:val="0024717E"/>
    <w:rsid w:val="00253BA1"/>
    <w:rsid w:val="0025448C"/>
    <w:rsid w:val="002574A8"/>
    <w:rsid w:val="0026192A"/>
    <w:rsid w:val="00263419"/>
    <w:rsid w:val="0026497B"/>
    <w:rsid w:val="00265970"/>
    <w:rsid w:val="00272CD1"/>
    <w:rsid w:val="00274E7E"/>
    <w:rsid w:val="00281FB7"/>
    <w:rsid w:val="00286FD1"/>
    <w:rsid w:val="00287621"/>
    <w:rsid w:val="00290219"/>
    <w:rsid w:val="002927CF"/>
    <w:rsid w:val="0029515F"/>
    <w:rsid w:val="00295579"/>
    <w:rsid w:val="0029749A"/>
    <w:rsid w:val="00297B9E"/>
    <w:rsid w:val="002A2068"/>
    <w:rsid w:val="002A2E05"/>
    <w:rsid w:val="002A5F39"/>
    <w:rsid w:val="002B0B27"/>
    <w:rsid w:val="002C154B"/>
    <w:rsid w:val="002E54E0"/>
    <w:rsid w:val="002F09AB"/>
    <w:rsid w:val="002F3A00"/>
    <w:rsid w:val="002F7EAF"/>
    <w:rsid w:val="003015A7"/>
    <w:rsid w:val="00301BCC"/>
    <w:rsid w:val="00306ACB"/>
    <w:rsid w:val="00307A83"/>
    <w:rsid w:val="00321AA6"/>
    <w:rsid w:val="00325255"/>
    <w:rsid w:val="003257D7"/>
    <w:rsid w:val="00330D6B"/>
    <w:rsid w:val="00331546"/>
    <w:rsid w:val="0033314B"/>
    <w:rsid w:val="003359FF"/>
    <w:rsid w:val="0033639A"/>
    <w:rsid w:val="00341EFC"/>
    <w:rsid w:val="00344143"/>
    <w:rsid w:val="0035447E"/>
    <w:rsid w:val="00357FAB"/>
    <w:rsid w:val="003632BC"/>
    <w:rsid w:val="00367ED9"/>
    <w:rsid w:val="00370EF7"/>
    <w:rsid w:val="00381A05"/>
    <w:rsid w:val="003852B6"/>
    <w:rsid w:val="00390944"/>
    <w:rsid w:val="00395CBE"/>
    <w:rsid w:val="003A2EB9"/>
    <w:rsid w:val="003A2F03"/>
    <w:rsid w:val="003A4D66"/>
    <w:rsid w:val="003A553B"/>
    <w:rsid w:val="003A7373"/>
    <w:rsid w:val="003B3896"/>
    <w:rsid w:val="003C1AAB"/>
    <w:rsid w:val="003C78BE"/>
    <w:rsid w:val="003D311D"/>
    <w:rsid w:val="003D547B"/>
    <w:rsid w:val="003E3060"/>
    <w:rsid w:val="003E7EA9"/>
    <w:rsid w:val="003F435C"/>
    <w:rsid w:val="0041515A"/>
    <w:rsid w:val="004166E9"/>
    <w:rsid w:val="00416BCD"/>
    <w:rsid w:val="00417013"/>
    <w:rsid w:val="004201C0"/>
    <w:rsid w:val="00420F47"/>
    <w:rsid w:val="00434656"/>
    <w:rsid w:val="004403A0"/>
    <w:rsid w:val="00440834"/>
    <w:rsid w:val="00445878"/>
    <w:rsid w:val="00452FCD"/>
    <w:rsid w:val="004538E7"/>
    <w:rsid w:val="00473F28"/>
    <w:rsid w:val="0047774B"/>
    <w:rsid w:val="00484662"/>
    <w:rsid w:val="00492965"/>
    <w:rsid w:val="00494BBA"/>
    <w:rsid w:val="004A2FBC"/>
    <w:rsid w:val="004B13DA"/>
    <w:rsid w:val="004C110A"/>
    <w:rsid w:val="004D643A"/>
    <w:rsid w:val="004E4975"/>
    <w:rsid w:val="004E69E9"/>
    <w:rsid w:val="004F28D4"/>
    <w:rsid w:val="00507BE0"/>
    <w:rsid w:val="005227C7"/>
    <w:rsid w:val="005334BE"/>
    <w:rsid w:val="00536AE2"/>
    <w:rsid w:val="005430BA"/>
    <w:rsid w:val="00556253"/>
    <w:rsid w:val="00562B4B"/>
    <w:rsid w:val="00564B5D"/>
    <w:rsid w:val="00567AEB"/>
    <w:rsid w:val="00571098"/>
    <w:rsid w:val="00574F1F"/>
    <w:rsid w:val="00575B5F"/>
    <w:rsid w:val="005801DC"/>
    <w:rsid w:val="00581AB0"/>
    <w:rsid w:val="00585D45"/>
    <w:rsid w:val="0059407F"/>
    <w:rsid w:val="00596979"/>
    <w:rsid w:val="005A0D6F"/>
    <w:rsid w:val="005A5D2D"/>
    <w:rsid w:val="005C5D21"/>
    <w:rsid w:val="005C6AA0"/>
    <w:rsid w:val="005C6B4B"/>
    <w:rsid w:val="005D291B"/>
    <w:rsid w:val="005D747A"/>
    <w:rsid w:val="005E1B4D"/>
    <w:rsid w:val="005E2C3C"/>
    <w:rsid w:val="005E4FA6"/>
    <w:rsid w:val="005E5A59"/>
    <w:rsid w:val="005F10D2"/>
    <w:rsid w:val="005F4DD0"/>
    <w:rsid w:val="006035B8"/>
    <w:rsid w:val="00605DCE"/>
    <w:rsid w:val="00606020"/>
    <w:rsid w:val="00626E6C"/>
    <w:rsid w:val="00635454"/>
    <w:rsid w:val="00637D6F"/>
    <w:rsid w:val="006516A0"/>
    <w:rsid w:val="0065287B"/>
    <w:rsid w:val="00653288"/>
    <w:rsid w:val="0065591E"/>
    <w:rsid w:val="0065776B"/>
    <w:rsid w:val="00657BA9"/>
    <w:rsid w:val="006617B5"/>
    <w:rsid w:val="006620DD"/>
    <w:rsid w:val="00666F38"/>
    <w:rsid w:val="0067459A"/>
    <w:rsid w:val="006A2896"/>
    <w:rsid w:val="006A6D14"/>
    <w:rsid w:val="006B1C04"/>
    <w:rsid w:val="006B6FB1"/>
    <w:rsid w:val="006C1EC3"/>
    <w:rsid w:val="006D1308"/>
    <w:rsid w:val="006F544B"/>
    <w:rsid w:val="00703721"/>
    <w:rsid w:val="007130E9"/>
    <w:rsid w:val="00715792"/>
    <w:rsid w:val="0072458C"/>
    <w:rsid w:val="00724FE0"/>
    <w:rsid w:val="00732EAD"/>
    <w:rsid w:val="0074629C"/>
    <w:rsid w:val="00754367"/>
    <w:rsid w:val="00763231"/>
    <w:rsid w:val="00765E79"/>
    <w:rsid w:val="00772E26"/>
    <w:rsid w:val="007750D9"/>
    <w:rsid w:val="00782B28"/>
    <w:rsid w:val="00791143"/>
    <w:rsid w:val="00796C24"/>
    <w:rsid w:val="007A10EA"/>
    <w:rsid w:val="007A2DE9"/>
    <w:rsid w:val="007B3BEA"/>
    <w:rsid w:val="007B42C8"/>
    <w:rsid w:val="007C52CD"/>
    <w:rsid w:val="007D7179"/>
    <w:rsid w:val="007E47D7"/>
    <w:rsid w:val="007E4D28"/>
    <w:rsid w:val="0080341F"/>
    <w:rsid w:val="00804B09"/>
    <w:rsid w:val="00806877"/>
    <w:rsid w:val="0080781B"/>
    <w:rsid w:val="0081275F"/>
    <w:rsid w:val="00821067"/>
    <w:rsid w:val="00823414"/>
    <w:rsid w:val="00844384"/>
    <w:rsid w:val="008479A3"/>
    <w:rsid w:val="008543E9"/>
    <w:rsid w:val="00857716"/>
    <w:rsid w:val="00861733"/>
    <w:rsid w:val="0086616C"/>
    <w:rsid w:val="008830CC"/>
    <w:rsid w:val="00887D27"/>
    <w:rsid w:val="008B0D68"/>
    <w:rsid w:val="008B2F6F"/>
    <w:rsid w:val="008C020A"/>
    <w:rsid w:val="008C122C"/>
    <w:rsid w:val="008C562B"/>
    <w:rsid w:val="008D78CB"/>
    <w:rsid w:val="008F008A"/>
    <w:rsid w:val="008F1134"/>
    <w:rsid w:val="00907778"/>
    <w:rsid w:val="00921106"/>
    <w:rsid w:val="009331A8"/>
    <w:rsid w:val="0094285E"/>
    <w:rsid w:val="00942981"/>
    <w:rsid w:val="00944E05"/>
    <w:rsid w:val="00972DE5"/>
    <w:rsid w:val="00977A42"/>
    <w:rsid w:val="00983D40"/>
    <w:rsid w:val="00997335"/>
    <w:rsid w:val="00997F6C"/>
    <w:rsid w:val="009A136C"/>
    <w:rsid w:val="009A3722"/>
    <w:rsid w:val="009A525D"/>
    <w:rsid w:val="009B3EE3"/>
    <w:rsid w:val="009C0030"/>
    <w:rsid w:val="009C1875"/>
    <w:rsid w:val="009C4734"/>
    <w:rsid w:val="009C5040"/>
    <w:rsid w:val="009C7616"/>
    <w:rsid w:val="009D07B1"/>
    <w:rsid w:val="009D52A8"/>
    <w:rsid w:val="009D678C"/>
    <w:rsid w:val="009E144A"/>
    <w:rsid w:val="009E6CCC"/>
    <w:rsid w:val="009F25F4"/>
    <w:rsid w:val="009F4F64"/>
    <w:rsid w:val="00A00601"/>
    <w:rsid w:val="00A052FE"/>
    <w:rsid w:val="00A16A44"/>
    <w:rsid w:val="00A2060C"/>
    <w:rsid w:val="00A20E2D"/>
    <w:rsid w:val="00A23442"/>
    <w:rsid w:val="00A268D7"/>
    <w:rsid w:val="00A3009B"/>
    <w:rsid w:val="00A36B65"/>
    <w:rsid w:val="00A446CF"/>
    <w:rsid w:val="00A72051"/>
    <w:rsid w:val="00A762EB"/>
    <w:rsid w:val="00A81211"/>
    <w:rsid w:val="00A82104"/>
    <w:rsid w:val="00A9351F"/>
    <w:rsid w:val="00AB1C7E"/>
    <w:rsid w:val="00AB49BC"/>
    <w:rsid w:val="00AB600E"/>
    <w:rsid w:val="00AC319A"/>
    <w:rsid w:val="00AC62F5"/>
    <w:rsid w:val="00AD097C"/>
    <w:rsid w:val="00AD1B0E"/>
    <w:rsid w:val="00AD299E"/>
    <w:rsid w:val="00AD433A"/>
    <w:rsid w:val="00AF690B"/>
    <w:rsid w:val="00B02A89"/>
    <w:rsid w:val="00B0601D"/>
    <w:rsid w:val="00B073AB"/>
    <w:rsid w:val="00B1074A"/>
    <w:rsid w:val="00B126A8"/>
    <w:rsid w:val="00B16DF8"/>
    <w:rsid w:val="00B20172"/>
    <w:rsid w:val="00B258B1"/>
    <w:rsid w:val="00B2739C"/>
    <w:rsid w:val="00B36409"/>
    <w:rsid w:val="00B429EA"/>
    <w:rsid w:val="00B45EFF"/>
    <w:rsid w:val="00B46940"/>
    <w:rsid w:val="00B476D7"/>
    <w:rsid w:val="00B601B3"/>
    <w:rsid w:val="00B609B2"/>
    <w:rsid w:val="00B636B6"/>
    <w:rsid w:val="00B6460D"/>
    <w:rsid w:val="00B671E1"/>
    <w:rsid w:val="00B70695"/>
    <w:rsid w:val="00B77D28"/>
    <w:rsid w:val="00B96A99"/>
    <w:rsid w:val="00BA12BA"/>
    <w:rsid w:val="00BA1465"/>
    <w:rsid w:val="00BC36EF"/>
    <w:rsid w:val="00BC6A93"/>
    <w:rsid w:val="00BD00A3"/>
    <w:rsid w:val="00BD01C9"/>
    <w:rsid w:val="00BD5714"/>
    <w:rsid w:val="00BD790E"/>
    <w:rsid w:val="00BF30B1"/>
    <w:rsid w:val="00BF3EDF"/>
    <w:rsid w:val="00C072C7"/>
    <w:rsid w:val="00C111BB"/>
    <w:rsid w:val="00C13592"/>
    <w:rsid w:val="00C240B0"/>
    <w:rsid w:val="00C274EF"/>
    <w:rsid w:val="00C32B06"/>
    <w:rsid w:val="00C3632F"/>
    <w:rsid w:val="00C37606"/>
    <w:rsid w:val="00C51FFB"/>
    <w:rsid w:val="00C5355A"/>
    <w:rsid w:val="00C54038"/>
    <w:rsid w:val="00C62EB1"/>
    <w:rsid w:val="00C66201"/>
    <w:rsid w:val="00C662B8"/>
    <w:rsid w:val="00C67F83"/>
    <w:rsid w:val="00C73310"/>
    <w:rsid w:val="00C74831"/>
    <w:rsid w:val="00C917B5"/>
    <w:rsid w:val="00C95E23"/>
    <w:rsid w:val="00C96640"/>
    <w:rsid w:val="00CA0724"/>
    <w:rsid w:val="00CA2340"/>
    <w:rsid w:val="00CA241B"/>
    <w:rsid w:val="00CB383F"/>
    <w:rsid w:val="00CC12A9"/>
    <w:rsid w:val="00CC1425"/>
    <w:rsid w:val="00CC6BAD"/>
    <w:rsid w:val="00CE2679"/>
    <w:rsid w:val="00CF384F"/>
    <w:rsid w:val="00CF67CE"/>
    <w:rsid w:val="00CF7844"/>
    <w:rsid w:val="00D02704"/>
    <w:rsid w:val="00D0680E"/>
    <w:rsid w:val="00D07E9A"/>
    <w:rsid w:val="00D11676"/>
    <w:rsid w:val="00D16C0E"/>
    <w:rsid w:val="00D201B4"/>
    <w:rsid w:val="00D41BE7"/>
    <w:rsid w:val="00D42046"/>
    <w:rsid w:val="00D43D0D"/>
    <w:rsid w:val="00D453E1"/>
    <w:rsid w:val="00D45E66"/>
    <w:rsid w:val="00D45FA4"/>
    <w:rsid w:val="00D46F3D"/>
    <w:rsid w:val="00D76AFE"/>
    <w:rsid w:val="00D80B72"/>
    <w:rsid w:val="00D80D01"/>
    <w:rsid w:val="00D82ACB"/>
    <w:rsid w:val="00D85FFA"/>
    <w:rsid w:val="00D91A96"/>
    <w:rsid w:val="00DA1981"/>
    <w:rsid w:val="00DA2F00"/>
    <w:rsid w:val="00DA448A"/>
    <w:rsid w:val="00DB1992"/>
    <w:rsid w:val="00DB68DD"/>
    <w:rsid w:val="00DC442B"/>
    <w:rsid w:val="00DD5725"/>
    <w:rsid w:val="00DE1EAB"/>
    <w:rsid w:val="00DE28C0"/>
    <w:rsid w:val="00DE7906"/>
    <w:rsid w:val="00DF36B3"/>
    <w:rsid w:val="00DF3974"/>
    <w:rsid w:val="00DF5FA7"/>
    <w:rsid w:val="00DF608C"/>
    <w:rsid w:val="00E01128"/>
    <w:rsid w:val="00E04C4B"/>
    <w:rsid w:val="00E057E8"/>
    <w:rsid w:val="00E06D75"/>
    <w:rsid w:val="00E1476C"/>
    <w:rsid w:val="00E2087C"/>
    <w:rsid w:val="00E20BBB"/>
    <w:rsid w:val="00E25721"/>
    <w:rsid w:val="00E35940"/>
    <w:rsid w:val="00E3599D"/>
    <w:rsid w:val="00E40B22"/>
    <w:rsid w:val="00E57968"/>
    <w:rsid w:val="00E60C04"/>
    <w:rsid w:val="00E662F1"/>
    <w:rsid w:val="00E71603"/>
    <w:rsid w:val="00E717A6"/>
    <w:rsid w:val="00E738C2"/>
    <w:rsid w:val="00E76C8B"/>
    <w:rsid w:val="00E818CA"/>
    <w:rsid w:val="00E8625F"/>
    <w:rsid w:val="00E92450"/>
    <w:rsid w:val="00E94A3F"/>
    <w:rsid w:val="00E96A26"/>
    <w:rsid w:val="00EA0830"/>
    <w:rsid w:val="00EA2042"/>
    <w:rsid w:val="00EA2D33"/>
    <w:rsid w:val="00EB076D"/>
    <w:rsid w:val="00EB0D45"/>
    <w:rsid w:val="00EB2831"/>
    <w:rsid w:val="00EB7AB7"/>
    <w:rsid w:val="00EC1D6C"/>
    <w:rsid w:val="00EC2E78"/>
    <w:rsid w:val="00EC3B3B"/>
    <w:rsid w:val="00EC44E4"/>
    <w:rsid w:val="00EC4A95"/>
    <w:rsid w:val="00EC55A5"/>
    <w:rsid w:val="00ED631A"/>
    <w:rsid w:val="00ED6F2D"/>
    <w:rsid w:val="00EF1E2C"/>
    <w:rsid w:val="00F00716"/>
    <w:rsid w:val="00F065D2"/>
    <w:rsid w:val="00F0771A"/>
    <w:rsid w:val="00F12BD8"/>
    <w:rsid w:val="00F14AF5"/>
    <w:rsid w:val="00F25855"/>
    <w:rsid w:val="00F26803"/>
    <w:rsid w:val="00F26955"/>
    <w:rsid w:val="00F315B3"/>
    <w:rsid w:val="00F37B16"/>
    <w:rsid w:val="00F42F1B"/>
    <w:rsid w:val="00F523B7"/>
    <w:rsid w:val="00F671A4"/>
    <w:rsid w:val="00F72BE0"/>
    <w:rsid w:val="00F76BF9"/>
    <w:rsid w:val="00F814FB"/>
    <w:rsid w:val="00F82B2D"/>
    <w:rsid w:val="00F90D64"/>
    <w:rsid w:val="00F9526F"/>
    <w:rsid w:val="00FA00CB"/>
    <w:rsid w:val="00FA448D"/>
    <w:rsid w:val="00FB07CD"/>
    <w:rsid w:val="00FB1415"/>
    <w:rsid w:val="00FB4FA0"/>
    <w:rsid w:val="00FB50DD"/>
    <w:rsid w:val="00FC617E"/>
    <w:rsid w:val="00FC7E39"/>
    <w:rsid w:val="00FD23CD"/>
    <w:rsid w:val="00FD2417"/>
    <w:rsid w:val="00FD3721"/>
    <w:rsid w:val="00FD6BE1"/>
    <w:rsid w:val="00FE1232"/>
    <w:rsid w:val="00FE1377"/>
    <w:rsid w:val="00FE3D78"/>
    <w:rsid w:val="00FE7E0E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F3E76C0"/>
  <w15:docId w15:val="{73A6DEA4-D5B4-4E92-962D-A320B2EA3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41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5">
    <w:name w:val="heading 5"/>
    <w:basedOn w:val="a"/>
    <w:link w:val="50"/>
    <w:uiPriority w:val="99"/>
    <w:qFormat/>
    <w:rsid w:val="009B3EE3"/>
    <w:pPr>
      <w:widowControl/>
      <w:spacing w:before="100" w:beforeAutospacing="1" w:after="100" w:afterAutospacing="1"/>
      <w:jc w:val="left"/>
      <w:outlineLvl w:val="4"/>
    </w:pPr>
    <w:rPr>
      <w:rFonts w:ascii="宋体" w:hAnsi="Times New Roman" w:cs="Times New Roman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标题 5 字符"/>
    <w:link w:val="5"/>
    <w:uiPriority w:val="99"/>
    <w:locked/>
    <w:rsid w:val="009B3EE3"/>
    <w:rPr>
      <w:rFonts w:ascii="宋体" w:eastAsia="宋体" w:cs="Times New Roman"/>
      <w:b/>
    </w:rPr>
  </w:style>
  <w:style w:type="paragraph" w:styleId="a3">
    <w:name w:val="header"/>
    <w:basedOn w:val="a"/>
    <w:link w:val="a4"/>
    <w:uiPriority w:val="99"/>
    <w:rsid w:val="00CA2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BD00A3"/>
    <w:rPr>
      <w:rFonts w:ascii="Calibri" w:hAnsi="Calibri" w:cs="Times New Roman"/>
      <w:sz w:val="18"/>
    </w:rPr>
  </w:style>
  <w:style w:type="paragraph" w:styleId="a5">
    <w:name w:val="footer"/>
    <w:basedOn w:val="a"/>
    <w:link w:val="a6"/>
    <w:uiPriority w:val="99"/>
    <w:rsid w:val="00CA241B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BD00A3"/>
    <w:rPr>
      <w:rFonts w:ascii="Calibri" w:hAnsi="Calibri" w:cs="Times New Roman"/>
      <w:sz w:val="18"/>
    </w:rPr>
  </w:style>
  <w:style w:type="character" w:styleId="a7">
    <w:name w:val="Hyperlink"/>
    <w:uiPriority w:val="99"/>
    <w:rsid w:val="000F022A"/>
    <w:rPr>
      <w:rFonts w:cs="Times New Roman"/>
      <w:color w:val="auto"/>
      <w:u w:val="none"/>
      <w:effect w:val="none"/>
    </w:rPr>
  </w:style>
  <w:style w:type="paragraph" w:styleId="a8">
    <w:name w:val="Date"/>
    <w:basedOn w:val="a"/>
    <w:next w:val="a"/>
    <w:link w:val="a9"/>
    <w:uiPriority w:val="99"/>
    <w:rsid w:val="0024717E"/>
    <w:pPr>
      <w:ind w:leftChars="2500" w:left="100"/>
    </w:pPr>
    <w:rPr>
      <w:rFonts w:cs="Times New Roman"/>
      <w:kern w:val="0"/>
      <w:sz w:val="24"/>
      <w:szCs w:val="24"/>
    </w:rPr>
  </w:style>
  <w:style w:type="character" w:customStyle="1" w:styleId="a9">
    <w:name w:val="日期 字符"/>
    <w:link w:val="a8"/>
    <w:uiPriority w:val="99"/>
    <w:semiHidden/>
    <w:locked/>
    <w:rsid w:val="00BD00A3"/>
    <w:rPr>
      <w:rFonts w:ascii="Calibri" w:hAnsi="Calibri" w:cs="Times New Roman"/>
      <w:sz w:val="24"/>
    </w:rPr>
  </w:style>
  <w:style w:type="table" w:styleId="aa">
    <w:name w:val="Table Grid"/>
    <w:basedOn w:val="a1"/>
    <w:uiPriority w:val="59"/>
    <w:locked/>
    <w:rsid w:val="00354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6b636587char1">
    <w:name w:val="dash6b63_6587__char1"/>
    <w:basedOn w:val="a0"/>
    <w:rsid w:val="00D07E9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9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6DEF2-9CC6-494A-ADF2-300776D0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1044</Words>
  <Characters>5953</Characters>
  <Application>Microsoft Office Word</Application>
  <DocSecurity>0</DocSecurity>
  <Lines>49</Lines>
  <Paragraphs>13</Paragraphs>
  <ScaleCrop>false</ScaleCrop>
  <Company>微软中国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编制说明</dc:title>
  <dc:subject/>
  <dc:creator>Administrator</dc:creator>
  <cp:keywords/>
  <dc:description/>
  <cp:lastModifiedBy>chenlan</cp:lastModifiedBy>
  <cp:revision>3</cp:revision>
  <dcterms:created xsi:type="dcterms:W3CDTF">2021-10-21T14:13:00Z</dcterms:created>
  <dcterms:modified xsi:type="dcterms:W3CDTF">2021-10-25T09:00:00Z</dcterms:modified>
</cp:coreProperties>
</file>